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59F6D2"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Міністерство</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освіти</w:t>
      </w:r>
      <w:proofErr w:type="spellEnd"/>
      <w:r w:rsidRPr="006D0C52">
        <w:rPr>
          <w:rFonts w:ascii="Times New Roman" w:hAnsi="Times New Roman" w:cs="Times New Roman"/>
          <w:sz w:val="28"/>
          <w:szCs w:val="28"/>
        </w:rPr>
        <w:t xml:space="preserve"> і науки </w:t>
      </w:r>
      <w:proofErr w:type="spellStart"/>
      <w:r w:rsidRPr="006D0C52">
        <w:rPr>
          <w:rFonts w:ascii="Times New Roman" w:hAnsi="Times New Roman" w:cs="Times New Roman"/>
          <w:sz w:val="28"/>
          <w:szCs w:val="28"/>
        </w:rPr>
        <w:t>України</w:t>
      </w:r>
      <w:proofErr w:type="spellEnd"/>
    </w:p>
    <w:p w14:paraId="225ED299"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Івано-Франківський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національний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технічний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університет</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нафти</w:t>
      </w:r>
      <w:proofErr w:type="spellEnd"/>
      <w:r w:rsidRPr="006D0C52">
        <w:rPr>
          <w:rFonts w:ascii="Times New Roman" w:hAnsi="Times New Roman" w:cs="Times New Roman"/>
          <w:sz w:val="28"/>
          <w:szCs w:val="28"/>
        </w:rPr>
        <w:t xml:space="preserve"> і газу</w:t>
      </w:r>
    </w:p>
    <w:p w14:paraId="2AC1F83F" w14:textId="77777777" w:rsidR="006D0C52" w:rsidRPr="006D0C52" w:rsidRDefault="006D0C52" w:rsidP="006D0C52">
      <w:pPr>
        <w:pStyle w:val="1"/>
        <w:jc w:val="center"/>
        <w:rPr>
          <w:rFonts w:ascii="Times New Roman" w:hAnsi="Times New Roman" w:cs="Times New Roman"/>
          <w:b w:val="0"/>
          <w:bCs w:val="0"/>
          <w:szCs w:val="28"/>
        </w:rPr>
      </w:pPr>
      <w:r w:rsidRPr="006D0C52">
        <w:rPr>
          <w:rFonts w:ascii="Times New Roman" w:hAnsi="Times New Roman" w:cs="Times New Roman"/>
          <w:b w:val="0"/>
          <w:szCs w:val="28"/>
        </w:rPr>
        <w:t>Кафедра публічного управління та адміністрування</w:t>
      </w:r>
    </w:p>
    <w:p w14:paraId="6E5D595B" w14:textId="77777777" w:rsidR="006D0C52" w:rsidRPr="006D0C52" w:rsidRDefault="006D0C52" w:rsidP="006D0C52">
      <w:pPr>
        <w:pStyle w:val="2"/>
        <w:rPr>
          <w:szCs w:val="28"/>
        </w:rPr>
      </w:pPr>
    </w:p>
    <w:p w14:paraId="0E39FB69" w14:textId="77777777" w:rsidR="006D0C52" w:rsidRPr="006D0C52" w:rsidRDefault="006D0C52" w:rsidP="006D0C52">
      <w:pPr>
        <w:pStyle w:val="2"/>
        <w:rPr>
          <w:color w:val="000000"/>
          <w:szCs w:val="28"/>
        </w:rPr>
      </w:pPr>
      <w:r w:rsidRPr="006D0C52">
        <w:rPr>
          <w:color w:val="000000"/>
          <w:szCs w:val="28"/>
        </w:rPr>
        <w:t>МАГІСТЕРСЬКА РОБОТА</w:t>
      </w:r>
    </w:p>
    <w:p w14:paraId="616EAEA7" w14:textId="77777777" w:rsidR="006D0C52" w:rsidRPr="006D0C52" w:rsidRDefault="006D0C52" w:rsidP="006D0C52">
      <w:pPr>
        <w:spacing w:after="0"/>
        <w:rPr>
          <w:rFonts w:ascii="Times New Roman" w:hAnsi="Times New Roman" w:cs="Times New Roman"/>
          <w:sz w:val="28"/>
          <w:szCs w:val="28"/>
        </w:rPr>
      </w:pPr>
    </w:p>
    <w:p w14:paraId="6E2F2FC1" w14:textId="6AC35291" w:rsidR="006D0C52" w:rsidRPr="006D0C52" w:rsidRDefault="006D0C52" w:rsidP="006D0C52">
      <w:pPr>
        <w:pStyle w:val="6"/>
        <w:spacing w:before="0" w:after="0"/>
        <w:jc w:val="center"/>
        <w:rPr>
          <w:sz w:val="28"/>
          <w:szCs w:val="28"/>
        </w:rPr>
      </w:pPr>
      <w:r w:rsidRPr="006D0C52">
        <w:rPr>
          <w:sz w:val="28"/>
          <w:szCs w:val="28"/>
        </w:rPr>
        <w:t>Тема: «</w:t>
      </w:r>
      <w:r w:rsidRPr="00FD7E9D">
        <w:rPr>
          <w:color w:val="0D0D0D" w:themeColor="text1" w:themeTint="F2"/>
          <w:sz w:val="28"/>
          <w:szCs w:val="28"/>
          <w:lang w:val="uk-UA"/>
        </w:rPr>
        <w:t>Реалізація державної політики у сфері соціального захисту населення</w:t>
      </w:r>
      <w:r w:rsidRPr="006D0C52">
        <w:rPr>
          <w:sz w:val="28"/>
          <w:szCs w:val="28"/>
        </w:rPr>
        <w:t>»</w:t>
      </w:r>
    </w:p>
    <w:p w14:paraId="2347FF51" w14:textId="77777777" w:rsidR="006D0C52" w:rsidRPr="006D0C52" w:rsidRDefault="006D0C52" w:rsidP="006D0C52">
      <w:pPr>
        <w:pStyle w:val="6"/>
        <w:spacing w:before="0" w:after="0"/>
        <w:rPr>
          <w:sz w:val="28"/>
          <w:szCs w:val="28"/>
        </w:rPr>
      </w:pPr>
    </w:p>
    <w:p w14:paraId="1C1A982D" w14:textId="77777777" w:rsidR="006D0C52" w:rsidRPr="006D0C52" w:rsidRDefault="006D0C52" w:rsidP="006D0C52">
      <w:pPr>
        <w:pStyle w:val="6"/>
        <w:spacing w:before="0" w:after="0"/>
        <w:jc w:val="center"/>
        <w:rPr>
          <w:sz w:val="28"/>
          <w:szCs w:val="28"/>
        </w:rPr>
      </w:pPr>
      <w:proofErr w:type="spellStart"/>
      <w:r w:rsidRPr="006D0C52">
        <w:rPr>
          <w:sz w:val="28"/>
          <w:szCs w:val="28"/>
        </w:rPr>
        <w:t>Спеціальність</w:t>
      </w:r>
      <w:proofErr w:type="spellEnd"/>
      <w:r w:rsidRPr="006D0C52">
        <w:rPr>
          <w:sz w:val="28"/>
          <w:szCs w:val="28"/>
        </w:rPr>
        <w:t xml:space="preserve"> 281 – «</w:t>
      </w:r>
      <w:proofErr w:type="spellStart"/>
      <w:r w:rsidRPr="006D0C52">
        <w:rPr>
          <w:sz w:val="28"/>
          <w:szCs w:val="28"/>
        </w:rPr>
        <w:t>Публічне</w:t>
      </w:r>
      <w:proofErr w:type="spellEnd"/>
      <w:r w:rsidRPr="006D0C52">
        <w:rPr>
          <w:sz w:val="28"/>
          <w:szCs w:val="28"/>
        </w:rPr>
        <w:t xml:space="preserve"> </w:t>
      </w:r>
      <w:proofErr w:type="spellStart"/>
      <w:r w:rsidRPr="006D0C52">
        <w:rPr>
          <w:sz w:val="28"/>
          <w:szCs w:val="28"/>
        </w:rPr>
        <w:t>управління</w:t>
      </w:r>
      <w:proofErr w:type="spellEnd"/>
      <w:r w:rsidRPr="006D0C52">
        <w:rPr>
          <w:sz w:val="28"/>
          <w:szCs w:val="28"/>
        </w:rPr>
        <w:t xml:space="preserve"> та </w:t>
      </w:r>
      <w:proofErr w:type="spellStart"/>
      <w:r w:rsidRPr="006D0C52">
        <w:rPr>
          <w:sz w:val="28"/>
          <w:szCs w:val="28"/>
        </w:rPr>
        <w:t>адміністрування</w:t>
      </w:r>
      <w:proofErr w:type="spellEnd"/>
      <w:r w:rsidRPr="006D0C52">
        <w:rPr>
          <w:sz w:val="28"/>
          <w:szCs w:val="28"/>
        </w:rPr>
        <w:t>»</w:t>
      </w:r>
    </w:p>
    <w:p w14:paraId="434CB058" w14:textId="77777777" w:rsidR="006D0C52" w:rsidRPr="006D0C52" w:rsidRDefault="006D0C52" w:rsidP="006D0C52">
      <w:pPr>
        <w:spacing w:after="0"/>
        <w:rPr>
          <w:rFonts w:ascii="Times New Roman" w:hAnsi="Times New Roman" w:cs="Times New Roman"/>
          <w:sz w:val="28"/>
          <w:szCs w:val="28"/>
        </w:rPr>
      </w:pPr>
    </w:p>
    <w:p w14:paraId="7015EA12" w14:textId="77777777" w:rsidR="006D0C52" w:rsidRPr="006D0C52" w:rsidRDefault="006D0C52" w:rsidP="006D0C52">
      <w:pPr>
        <w:spacing w:after="0"/>
        <w:ind w:left="540"/>
        <w:rPr>
          <w:rFonts w:ascii="Times New Roman" w:hAnsi="Times New Roman" w:cs="Times New Roman"/>
          <w:sz w:val="28"/>
          <w:szCs w:val="28"/>
        </w:rPr>
      </w:pPr>
      <w:proofErr w:type="spellStart"/>
      <w:r w:rsidRPr="006D0C52">
        <w:rPr>
          <w:rFonts w:ascii="Times New Roman" w:hAnsi="Times New Roman" w:cs="Times New Roman"/>
          <w:sz w:val="28"/>
          <w:szCs w:val="28"/>
        </w:rPr>
        <w:t>Дипломна</w:t>
      </w:r>
      <w:proofErr w:type="spellEnd"/>
      <w:r w:rsidRPr="006D0C52">
        <w:rPr>
          <w:rFonts w:ascii="Times New Roman" w:hAnsi="Times New Roman" w:cs="Times New Roman"/>
          <w:sz w:val="28"/>
          <w:szCs w:val="28"/>
        </w:rPr>
        <w:t xml:space="preserve"> робота </w:t>
      </w:r>
      <w:proofErr w:type="spellStart"/>
      <w:r w:rsidRPr="006D0C52">
        <w:rPr>
          <w:rFonts w:ascii="Times New Roman" w:hAnsi="Times New Roman" w:cs="Times New Roman"/>
          <w:sz w:val="28"/>
          <w:szCs w:val="28"/>
        </w:rPr>
        <w:t>містить</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результати</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власних</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досліджень</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Усі</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текстові</w:t>
      </w:r>
      <w:proofErr w:type="spellEnd"/>
      <w:r w:rsidRPr="006D0C52">
        <w:rPr>
          <w:rFonts w:ascii="Times New Roman" w:hAnsi="Times New Roman" w:cs="Times New Roman"/>
          <w:sz w:val="28"/>
          <w:szCs w:val="28"/>
        </w:rPr>
        <w:t xml:space="preserve"> та </w:t>
      </w:r>
      <w:proofErr w:type="spellStart"/>
      <w:r w:rsidRPr="006D0C52">
        <w:rPr>
          <w:rFonts w:ascii="Times New Roman" w:hAnsi="Times New Roman" w:cs="Times New Roman"/>
          <w:sz w:val="28"/>
          <w:szCs w:val="28"/>
        </w:rPr>
        <w:t>графічні</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запозичення</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мають</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посилання</w:t>
      </w:r>
      <w:proofErr w:type="spellEnd"/>
      <w:r w:rsidRPr="006D0C52">
        <w:rPr>
          <w:rFonts w:ascii="Times New Roman" w:hAnsi="Times New Roman" w:cs="Times New Roman"/>
          <w:sz w:val="28"/>
          <w:szCs w:val="28"/>
        </w:rPr>
        <w:t xml:space="preserve"> на </w:t>
      </w:r>
      <w:proofErr w:type="spellStart"/>
      <w:r w:rsidRPr="006D0C52">
        <w:rPr>
          <w:rFonts w:ascii="Times New Roman" w:hAnsi="Times New Roman" w:cs="Times New Roman"/>
          <w:sz w:val="28"/>
          <w:szCs w:val="28"/>
        </w:rPr>
        <w:t>відповідне</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джерело</w:t>
      </w:r>
      <w:proofErr w:type="spellEnd"/>
      <w:r w:rsidRPr="006D0C52">
        <w:rPr>
          <w:rFonts w:ascii="Times New Roman" w:hAnsi="Times New Roman" w:cs="Times New Roman"/>
          <w:sz w:val="28"/>
          <w:szCs w:val="28"/>
        </w:rPr>
        <w:t>.</w:t>
      </w:r>
    </w:p>
    <w:p w14:paraId="13C1A708" w14:textId="77777777" w:rsidR="006D0C52" w:rsidRPr="006D0C52" w:rsidRDefault="006D0C52" w:rsidP="006D0C52">
      <w:pPr>
        <w:spacing w:after="0"/>
        <w:ind w:left="540"/>
        <w:rPr>
          <w:rFonts w:ascii="Times New Roman" w:hAnsi="Times New Roman" w:cs="Times New Roman"/>
          <w:sz w:val="28"/>
          <w:szCs w:val="28"/>
        </w:rPr>
      </w:pPr>
    </w:p>
    <w:p w14:paraId="0731A65E" w14:textId="77777777" w:rsidR="006D0C52" w:rsidRPr="006D0C52" w:rsidRDefault="006D0C52" w:rsidP="006D0C52">
      <w:pPr>
        <w:spacing w:after="0"/>
        <w:rPr>
          <w:rFonts w:ascii="Times New Roman" w:hAnsi="Times New Roman" w:cs="Times New Roman"/>
          <w:sz w:val="28"/>
          <w:szCs w:val="28"/>
        </w:rPr>
      </w:pPr>
    </w:p>
    <w:tbl>
      <w:tblPr>
        <w:tblW w:w="0" w:type="auto"/>
        <w:tblInd w:w="108" w:type="dxa"/>
        <w:tblLook w:val="0000" w:firstRow="0" w:lastRow="0" w:firstColumn="0" w:lastColumn="0" w:noHBand="0" w:noVBand="0"/>
      </w:tblPr>
      <w:tblGrid>
        <w:gridCol w:w="2340"/>
        <w:gridCol w:w="3724"/>
        <w:gridCol w:w="236"/>
        <w:gridCol w:w="3060"/>
      </w:tblGrid>
      <w:tr w:rsidR="006D0C52" w:rsidRPr="006D0C52" w14:paraId="4F78B289" w14:textId="77777777" w:rsidTr="00372100">
        <w:trPr>
          <w:trHeight w:val="213"/>
        </w:trPr>
        <w:tc>
          <w:tcPr>
            <w:tcW w:w="2340" w:type="dxa"/>
            <w:vAlign w:val="bottom"/>
          </w:tcPr>
          <w:p w14:paraId="16C80A11" w14:textId="77777777" w:rsidR="006D0C52" w:rsidRPr="006D0C52" w:rsidRDefault="006D0C52" w:rsidP="006D0C52">
            <w:pPr>
              <w:spacing w:after="0"/>
              <w:rPr>
                <w:rFonts w:ascii="Times New Roman" w:hAnsi="Times New Roman" w:cs="Times New Roman"/>
                <w:sz w:val="28"/>
                <w:szCs w:val="28"/>
              </w:rPr>
            </w:pPr>
            <w:r w:rsidRPr="006D0C52">
              <w:rPr>
                <w:rFonts w:ascii="Times New Roman" w:hAnsi="Times New Roman" w:cs="Times New Roman"/>
                <w:sz w:val="28"/>
                <w:szCs w:val="28"/>
              </w:rPr>
              <w:t>Слухач</w:t>
            </w:r>
          </w:p>
        </w:tc>
        <w:tc>
          <w:tcPr>
            <w:tcW w:w="3724" w:type="dxa"/>
            <w:tcBorders>
              <w:bottom w:val="single" w:sz="6" w:space="0" w:color="auto"/>
            </w:tcBorders>
          </w:tcPr>
          <w:p w14:paraId="1336DE35" w14:textId="77777777" w:rsidR="006D0C52" w:rsidRPr="006D0C52" w:rsidRDefault="006D0C52" w:rsidP="006D0C52">
            <w:pPr>
              <w:spacing w:after="0"/>
              <w:rPr>
                <w:rFonts w:ascii="Times New Roman" w:hAnsi="Times New Roman" w:cs="Times New Roman"/>
                <w:sz w:val="28"/>
                <w:szCs w:val="28"/>
              </w:rPr>
            </w:pPr>
          </w:p>
        </w:tc>
        <w:tc>
          <w:tcPr>
            <w:tcW w:w="236" w:type="dxa"/>
          </w:tcPr>
          <w:p w14:paraId="3AF75B4A" w14:textId="77777777" w:rsidR="006D0C52" w:rsidRPr="006D0C52" w:rsidRDefault="006D0C52" w:rsidP="006D0C52">
            <w:pPr>
              <w:spacing w:after="0"/>
              <w:rPr>
                <w:rFonts w:ascii="Times New Roman" w:hAnsi="Times New Roman" w:cs="Times New Roman"/>
                <w:sz w:val="28"/>
                <w:szCs w:val="28"/>
              </w:rPr>
            </w:pPr>
          </w:p>
        </w:tc>
        <w:tc>
          <w:tcPr>
            <w:tcW w:w="3060" w:type="dxa"/>
            <w:tcBorders>
              <w:bottom w:val="single" w:sz="6" w:space="0" w:color="auto"/>
            </w:tcBorders>
          </w:tcPr>
          <w:p w14:paraId="3E75FD06" w14:textId="17864564" w:rsidR="006D0C52" w:rsidRPr="006D0C52" w:rsidRDefault="006D0C52" w:rsidP="006D0C52">
            <w:pPr>
              <w:pStyle w:val="9"/>
              <w:spacing w:before="0" w:after="0"/>
              <w:jc w:val="center"/>
              <w:rPr>
                <w:rFonts w:ascii="Times New Roman" w:hAnsi="Times New Roman" w:cs="Times New Roman"/>
                <w:i/>
                <w:sz w:val="28"/>
                <w:szCs w:val="28"/>
                <w:lang w:val="uk-UA"/>
              </w:rPr>
            </w:pPr>
            <w:r>
              <w:rPr>
                <w:rFonts w:ascii="Times New Roman" w:hAnsi="Times New Roman" w:cs="Times New Roman"/>
                <w:sz w:val="28"/>
                <w:szCs w:val="28"/>
                <w:lang w:val="uk-UA"/>
              </w:rPr>
              <w:t xml:space="preserve">Б. Б. </w:t>
            </w:r>
            <w:proofErr w:type="spellStart"/>
            <w:r>
              <w:rPr>
                <w:rFonts w:ascii="Times New Roman" w:hAnsi="Times New Roman" w:cs="Times New Roman"/>
                <w:sz w:val="28"/>
                <w:szCs w:val="28"/>
                <w:lang w:val="uk-UA"/>
              </w:rPr>
              <w:t>Гаврищук</w:t>
            </w:r>
            <w:proofErr w:type="spellEnd"/>
          </w:p>
        </w:tc>
      </w:tr>
      <w:tr w:rsidR="006D0C52" w:rsidRPr="006D0C52" w14:paraId="1D514BC1" w14:textId="77777777" w:rsidTr="00372100">
        <w:tc>
          <w:tcPr>
            <w:tcW w:w="2340" w:type="dxa"/>
            <w:vAlign w:val="bottom"/>
          </w:tcPr>
          <w:p w14:paraId="64660610" w14:textId="77777777" w:rsidR="006D0C52" w:rsidRPr="006D0C52" w:rsidRDefault="006D0C52" w:rsidP="006D0C52">
            <w:pPr>
              <w:spacing w:after="0"/>
              <w:rPr>
                <w:rFonts w:ascii="Times New Roman" w:hAnsi="Times New Roman" w:cs="Times New Roman"/>
                <w:sz w:val="28"/>
                <w:szCs w:val="28"/>
              </w:rPr>
            </w:pPr>
          </w:p>
        </w:tc>
        <w:tc>
          <w:tcPr>
            <w:tcW w:w="3724" w:type="dxa"/>
            <w:tcBorders>
              <w:top w:val="single" w:sz="6" w:space="0" w:color="auto"/>
            </w:tcBorders>
          </w:tcPr>
          <w:p w14:paraId="39037AEA"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особистий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w:t>
            </w:r>
            <w:proofErr w:type="spellEnd"/>
            <w:r w:rsidRPr="006D0C52">
              <w:rPr>
                <w:rFonts w:ascii="Times New Roman" w:hAnsi="Times New Roman" w:cs="Times New Roman"/>
                <w:sz w:val="28"/>
                <w:szCs w:val="28"/>
              </w:rPr>
              <w:t>, дата</w:t>
            </w:r>
          </w:p>
        </w:tc>
        <w:tc>
          <w:tcPr>
            <w:tcW w:w="236" w:type="dxa"/>
          </w:tcPr>
          <w:p w14:paraId="558F3A73" w14:textId="77777777" w:rsidR="006D0C52" w:rsidRPr="006D0C52" w:rsidRDefault="006D0C52" w:rsidP="006D0C52">
            <w:pPr>
              <w:spacing w:after="0"/>
              <w:jc w:val="center"/>
              <w:rPr>
                <w:rFonts w:ascii="Times New Roman" w:hAnsi="Times New Roman" w:cs="Times New Roman"/>
                <w:sz w:val="28"/>
                <w:szCs w:val="28"/>
              </w:rPr>
            </w:pPr>
          </w:p>
        </w:tc>
        <w:tc>
          <w:tcPr>
            <w:tcW w:w="3060" w:type="dxa"/>
            <w:tcBorders>
              <w:top w:val="single" w:sz="6" w:space="0" w:color="auto"/>
            </w:tcBorders>
          </w:tcPr>
          <w:p w14:paraId="72C226A4"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розшифрування</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підпису</w:t>
            </w:r>
            <w:proofErr w:type="spellEnd"/>
          </w:p>
        </w:tc>
      </w:tr>
      <w:tr w:rsidR="006D0C52" w:rsidRPr="006D0C52" w14:paraId="19A2B2C9" w14:textId="77777777" w:rsidTr="00372100">
        <w:trPr>
          <w:cantSplit/>
          <w:trHeight w:val="678"/>
        </w:trPr>
        <w:tc>
          <w:tcPr>
            <w:tcW w:w="9360" w:type="dxa"/>
            <w:gridSpan w:val="4"/>
          </w:tcPr>
          <w:p w14:paraId="52D3ED6D" w14:textId="77777777" w:rsidR="006D0C52" w:rsidRPr="006D0C52" w:rsidRDefault="006D0C52" w:rsidP="006D0C52">
            <w:pPr>
              <w:pStyle w:val="7"/>
              <w:spacing w:before="0" w:after="0"/>
              <w:rPr>
                <w:b/>
                <w:sz w:val="28"/>
                <w:szCs w:val="28"/>
              </w:rPr>
            </w:pPr>
          </w:p>
          <w:p w14:paraId="27483EEC" w14:textId="77777777" w:rsidR="006D0C52" w:rsidRPr="006D0C52" w:rsidRDefault="006D0C52" w:rsidP="006D0C52">
            <w:pPr>
              <w:pStyle w:val="7"/>
              <w:spacing w:before="0" w:after="0"/>
              <w:jc w:val="center"/>
              <w:rPr>
                <w:b/>
                <w:sz w:val="28"/>
                <w:szCs w:val="28"/>
              </w:rPr>
            </w:pPr>
            <w:proofErr w:type="spellStart"/>
            <w:r w:rsidRPr="006D0C52">
              <w:rPr>
                <w:b/>
                <w:sz w:val="28"/>
                <w:szCs w:val="28"/>
              </w:rPr>
              <w:t>Допускається</w:t>
            </w:r>
            <w:proofErr w:type="spellEnd"/>
            <w:r w:rsidRPr="006D0C52">
              <w:rPr>
                <w:b/>
                <w:sz w:val="28"/>
                <w:szCs w:val="28"/>
              </w:rPr>
              <w:t xml:space="preserve"> до </w:t>
            </w:r>
            <w:proofErr w:type="spellStart"/>
            <w:r w:rsidRPr="006D0C52">
              <w:rPr>
                <w:b/>
                <w:sz w:val="28"/>
                <w:szCs w:val="28"/>
              </w:rPr>
              <w:t>захисту</w:t>
            </w:r>
            <w:proofErr w:type="spellEnd"/>
          </w:p>
        </w:tc>
      </w:tr>
      <w:tr w:rsidR="006D0C52" w:rsidRPr="006D0C52" w14:paraId="0FA1C792" w14:textId="77777777" w:rsidTr="00372100">
        <w:tc>
          <w:tcPr>
            <w:tcW w:w="2340" w:type="dxa"/>
            <w:vAlign w:val="bottom"/>
          </w:tcPr>
          <w:p w14:paraId="11B194B3" w14:textId="77777777" w:rsidR="006D0C52" w:rsidRPr="006D0C52" w:rsidRDefault="006D0C52" w:rsidP="006D0C52">
            <w:pPr>
              <w:spacing w:after="0"/>
              <w:rPr>
                <w:rFonts w:ascii="Times New Roman" w:hAnsi="Times New Roman" w:cs="Times New Roman"/>
                <w:sz w:val="28"/>
                <w:szCs w:val="28"/>
              </w:rPr>
            </w:pPr>
            <w:r w:rsidRPr="006D0C52">
              <w:rPr>
                <w:rFonts w:ascii="Times New Roman" w:hAnsi="Times New Roman" w:cs="Times New Roman"/>
                <w:sz w:val="28"/>
                <w:szCs w:val="28"/>
              </w:rPr>
              <w:t xml:space="preserve">Зав. </w:t>
            </w:r>
            <w:proofErr w:type="spellStart"/>
            <w:r w:rsidRPr="006D0C52">
              <w:rPr>
                <w:rFonts w:ascii="Times New Roman" w:hAnsi="Times New Roman" w:cs="Times New Roman"/>
                <w:sz w:val="28"/>
                <w:szCs w:val="28"/>
              </w:rPr>
              <w:t>кафедри</w:t>
            </w:r>
            <w:proofErr w:type="spellEnd"/>
          </w:p>
        </w:tc>
        <w:tc>
          <w:tcPr>
            <w:tcW w:w="3724" w:type="dxa"/>
            <w:tcBorders>
              <w:bottom w:val="single" w:sz="6" w:space="0" w:color="auto"/>
            </w:tcBorders>
          </w:tcPr>
          <w:p w14:paraId="64A25C09" w14:textId="77777777" w:rsidR="006D0C52" w:rsidRPr="006D0C52" w:rsidRDefault="006D0C52" w:rsidP="006D0C52">
            <w:pPr>
              <w:spacing w:after="0"/>
              <w:rPr>
                <w:rFonts w:ascii="Times New Roman" w:hAnsi="Times New Roman" w:cs="Times New Roman"/>
                <w:sz w:val="28"/>
                <w:szCs w:val="28"/>
              </w:rPr>
            </w:pPr>
          </w:p>
        </w:tc>
        <w:tc>
          <w:tcPr>
            <w:tcW w:w="236" w:type="dxa"/>
          </w:tcPr>
          <w:p w14:paraId="43B1AA46" w14:textId="77777777" w:rsidR="006D0C52" w:rsidRPr="006D0C52" w:rsidRDefault="006D0C52" w:rsidP="006D0C52">
            <w:pPr>
              <w:spacing w:after="0"/>
              <w:rPr>
                <w:rFonts w:ascii="Times New Roman" w:hAnsi="Times New Roman" w:cs="Times New Roman"/>
                <w:sz w:val="28"/>
                <w:szCs w:val="28"/>
              </w:rPr>
            </w:pPr>
          </w:p>
        </w:tc>
        <w:tc>
          <w:tcPr>
            <w:tcW w:w="3060" w:type="dxa"/>
            <w:tcBorders>
              <w:bottom w:val="single" w:sz="6" w:space="0" w:color="auto"/>
            </w:tcBorders>
          </w:tcPr>
          <w:p w14:paraId="11DE1394" w14:textId="77777777" w:rsidR="006D0C52" w:rsidRPr="006D0C52" w:rsidRDefault="006D0C52" w:rsidP="006D0C52">
            <w:pPr>
              <w:pStyle w:val="9"/>
              <w:spacing w:before="0" w:after="0"/>
              <w:jc w:val="center"/>
              <w:rPr>
                <w:rFonts w:ascii="Times New Roman" w:hAnsi="Times New Roman" w:cs="Times New Roman"/>
                <w:i/>
                <w:sz w:val="28"/>
                <w:szCs w:val="28"/>
              </w:rPr>
            </w:pPr>
            <w:r w:rsidRPr="006D0C52">
              <w:rPr>
                <w:rFonts w:ascii="Times New Roman" w:hAnsi="Times New Roman" w:cs="Times New Roman"/>
                <w:sz w:val="28"/>
                <w:szCs w:val="28"/>
              </w:rPr>
              <w:t xml:space="preserve">М.С. </w:t>
            </w:r>
            <w:proofErr w:type="spellStart"/>
            <w:r w:rsidRPr="006D0C52">
              <w:rPr>
                <w:rFonts w:ascii="Times New Roman" w:hAnsi="Times New Roman" w:cs="Times New Roman"/>
                <w:sz w:val="28"/>
                <w:szCs w:val="28"/>
              </w:rPr>
              <w:t>Орлів</w:t>
            </w:r>
            <w:proofErr w:type="spellEnd"/>
            <w:r w:rsidRPr="006D0C52">
              <w:rPr>
                <w:rFonts w:ascii="Times New Roman" w:hAnsi="Times New Roman" w:cs="Times New Roman"/>
                <w:sz w:val="28"/>
                <w:szCs w:val="28"/>
              </w:rPr>
              <w:t xml:space="preserve"> </w:t>
            </w:r>
          </w:p>
        </w:tc>
      </w:tr>
      <w:tr w:rsidR="006D0C52" w:rsidRPr="006D0C52" w14:paraId="71BB843E" w14:textId="77777777" w:rsidTr="00372100">
        <w:tc>
          <w:tcPr>
            <w:tcW w:w="2340" w:type="dxa"/>
            <w:vAlign w:val="bottom"/>
          </w:tcPr>
          <w:p w14:paraId="4C71E55C" w14:textId="77777777" w:rsidR="006D0C52" w:rsidRPr="006D0C52" w:rsidRDefault="006D0C52" w:rsidP="006D0C52">
            <w:pPr>
              <w:spacing w:after="0"/>
              <w:rPr>
                <w:rFonts w:ascii="Times New Roman" w:hAnsi="Times New Roman" w:cs="Times New Roman"/>
                <w:sz w:val="28"/>
                <w:szCs w:val="28"/>
              </w:rPr>
            </w:pPr>
          </w:p>
        </w:tc>
        <w:tc>
          <w:tcPr>
            <w:tcW w:w="3724" w:type="dxa"/>
            <w:tcBorders>
              <w:top w:val="single" w:sz="6" w:space="0" w:color="auto"/>
            </w:tcBorders>
          </w:tcPr>
          <w:p w14:paraId="4878D28A"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особистий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w:t>
            </w:r>
            <w:proofErr w:type="spellEnd"/>
            <w:r w:rsidRPr="006D0C52">
              <w:rPr>
                <w:rFonts w:ascii="Times New Roman" w:hAnsi="Times New Roman" w:cs="Times New Roman"/>
                <w:sz w:val="28"/>
                <w:szCs w:val="28"/>
              </w:rPr>
              <w:t>, дата</w:t>
            </w:r>
          </w:p>
        </w:tc>
        <w:tc>
          <w:tcPr>
            <w:tcW w:w="236" w:type="dxa"/>
          </w:tcPr>
          <w:p w14:paraId="5E31C2FC" w14:textId="77777777" w:rsidR="006D0C52" w:rsidRPr="006D0C52" w:rsidRDefault="006D0C52" w:rsidP="006D0C52">
            <w:pPr>
              <w:spacing w:after="0"/>
              <w:jc w:val="center"/>
              <w:rPr>
                <w:rFonts w:ascii="Times New Roman" w:hAnsi="Times New Roman" w:cs="Times New Roman"/>
                <w:sz w:val="28"/>
                <w:szCs w:val="28"/>
              </w:rPr>
            </w:pPr>
          </w:p>
        </w:tc>
        <w:tc>
          <w:tcPr>
            <w:tcW w:w="3060" w:type="dxa"/>
            <w:tcBorders>
              <w:top w:val="single" w:sz="6" w:space="0" w:color="auto"/>
            </w:tcBorders>
          </w:tcPr>
          <w:p w14:paraId="361228FF"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розшифрування</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підпису</w:t>
            </w:r>
            <w:proofErr w:type="spellEnd"/>
          </w:p>
        </w:tc>
      </w:tr>
      <w:tr w:rsidR="006D0C52" w:rsidRPr="006D0C52" w14:paraId="2D18E4F4" w14:textId="77777777" w:rsidTr="00372100">
        <w:tc>
          <w:tcPr>
            <w:tcW w:w="2340" w:type="dxa"/>
            <w:vAlign w:val="bottom"/>
          </w:tcPr>
          <w:p w14:paraId="41CD34E9" w14:textId="77777777" w:rsidR="006D0C52" w:rsidRPr="006D0C52" w:rsidRDefault="006D0C52" w:rsidP="006D0C52">
            <w:pPr>
              <w:spacing w:after="0"/>
              <w:rPr>
                <w:rFonts w:ascii="Times New Roman" w:hAnsi="Times New Roman" w:cs="Times New Roman"/>
                <w:sz w:val="28"/>
                <w:szCs w:val="28"/>
              </w:rPr>
            </w:pPr>
            <w:proofErr w:type="spellStart"/>
            <w:r w:rsidRPr="006D0C52">
              <w:rPr>
                <w:rFonts w:ascii="Times New Roman" w:hAnsi="Times New Roman" w:cs="Times New Roman"/>
                <w:sz w:val="28"/>
                <w:szCs w:val="28"/>
              </w:rPr>
              <w:t>Керівник</w:t>
            </w:r>
            <w:proofErr w:type="spellEnd"/>
          </w:p>
        </w:tc>
        <w:tc>
          <w:tcPr>
            <w:tcW w:w="3724" w:type="dxa"/>
            <w:tcBorders>
              <w:bottom w:val="single" w:sz="6" w:space="0" w:color="auto"/>
            </w:tcBorders>
          </w:tcPr>
          <w:p w14:paraId="7873A82E" w14:textId="77777777" w:rsidR="006D0C52" w:rsidRPr="006D0C52" w:rsidRDefault="006D0C52" w:rsidP="006D0C52">
            <w:pPr>
              <w:spacing w:after="0"/>
              <w:jc w:val="center"/>
              <w:rPr>
                <w:rFonts w:ascii="Times New Roman" w:hAnsi="Times New Roman" w:cs="Times New Roman"/>
                <w:sz w:val="28"/>
                <w:szCs w:val="28"/>
              </w:rPr>
            </w:pPr>
          </w:p>
        </w:tc>
        <w:tc>
          <w:tcPr>
            <w:tcW w:w="236" w:type="dxa"/>
          </w:tcPr>
          <w:p w14:paraId="0807EF3D" w14:textId="77777777" w:rsidR="006D0C52" w:rsidRPr="006D0C52" w:rsidRDefault="006D0C52" w:rsidP="006D0C52">
            <w:pPr>
              <w:spacing w:after="0"/>
              <w:jc w:val="center"/>
              <w:rPr>
                <w:rFonts w:ascii="Times New Roman" w:hAnsi="Times New Roman" w:cs="Times New Roman"/>
                <w:sz w:val="28"/>
                <w:szCs w:val="28"/>
              </w:rPr>
            </w:pPr>
          </w:p>
        </w:tc>
        <w:tc>
          <w:tcPr>
            <w:tcW w:w="3060" w:type="dxa"/>
            <w:tcBorders>
              <w:bottom w:val="single" w:sz="4" w:space="0" w:color="auto"/>
            </w:tcBorders>
          </w:tcPr>
          <w:p w14:paraId="3371BAD2" w14:textId="77777777" w:rsidR="006D0C52" w:rsidRPr="006D0C52" w:rsidRDefault="006D0C52" w:rsidP="006D0C52">
            <w:pPr>
              <w:pStyle w:val="9"/>
              <w:spacing w:before="0" w:after="0"/>
              <w:jc w:val="center"/>
              <w:rPr>
                <w:rFonts w:ascii="Times New Roman" w:hAnsi="Times New Roman" w:cs="Times New Roman"/>
                <w:i/>
                <w:sz w:val="28"/>
                <w:szCs w:val="28"/>
              </w:rPr>
            </w:pPr>
          </w:p>
        </w:tc>
      </w:tr>
      <w:tr w:rsidR="006D0C52" w:rsidRPr="006D0C52" w14:paraId="70C24386" w14:textId="77777777" w:rsidTr="00372100">
        <w:tc>
          <w:tcPr>
            <w:tcW w:w="2340" w:type="dxa"/>
            <w:vAlign w:val="bottom"/>
          </w:tcPr>
          <w:p w14:paraId="2F14363D" w14:textId="77777777" w:rsidR="006D0C52" w:rsidRPr="006D0C52" w:rsidRDefault="006D0C52" w:rsidP="006D0C52">
            <w:pPr>
              <w:spacing w:after="0"/>
              <w:rPr>
                <w:rFonts w:ascii="Times New Roman" w:hAnsi="Times New Roman" w:cs="Times New Roman"/>
                <w:sz w:val="28"/>
                <w:szCs w:val="28"/>
              </w:rPr>
            </w:pPr>
          </w:p>
        </w:tc>
        <w:tc>
          <w:tcPr>
            <w:tcW w:w="3724" w:type="dxa"/>
            <w:tcBorders>
              <w:top w:val="single" w:sz="6" w:space="0" w:color="auto"/>
            </w:tcBorders>
          </w:tcPr>
          <w:p w14:paraId="35719495"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особистий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w:t>
            </w:r>
            <w:proofErr w:type="spellEnd"/>
            <w:r w:rsidRPr="006D0C52">
              <w:rPr>
                <w:rFonts w:ascii="Times New Roman" w:hAnsi="Times New Roman" w:cs="Times New Roman"/>
                <w:sz w:val="28"/>
                <w:szCs w:val="28"/>
              </w:rPr>
              <w:t>, дата</w:t>
            </w:r>
          </w:p>
        </w:tc>
        <w:tc>
          <w:tcPr>
            <w:tcW w:w="236" w:type="dxa"/>
          </w:tcPr>
          <w:p w14:paraId="615DEA79" w14:textId="77777777" w:rsidR="006D0C52" w:rsidRPr="006D0C52" w:rsidRDefault="006D0C52" w:rsidP="006D0C52">
            <w:pPr>
              <w:spacing w:after="0"/>
              <w:jc w:val="center"/>
              <w:rPr>
                <w:rFonts w:ascii="Times New Roman" w:hAnsi="Times New Roman" w:cs="Times New Roman"/>
                <w:sz w:val="28"/>
                <w:szCs w:val="28"/>
              </w:rPr>
            </w:pPr>
          </w:p>
        </w:tc>
        <w:tc>
          <w:tcPr>
            <w:tcW w:w="3060" w:type="dxa"/>
            <w:tcBorders>
              <w:top w:val="single" w:sz="4" w:space="0" w:color="auto"/>
            </w:tcBorders>
          </w:tcPr>
          <w:p w14:paraId="6AF915B2"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розшифрування</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підпису</w:t>
            </w:r>
            <w:proofErr w:type="spellEnd"/>
          </w:p>
        </w:tc>
      </w:tr>
      <w:tr w:rsidR="006D0C52" w:rsidRPr="006D0C52" w14:paraId="401E2A03" w14:textId="77777777" w:rsidTr="00372100">
        <w:tc>
          <w:tcPr>
            <w:tcW w:w="2340" w:type="dxa"/>
            <w:vAlign w:val="bottom"/>
          </w:tcPr>
          <w:p w14:paraId="67A5613D" w14:textId="77777777" w:rsidR="006D0C52" w:rsidRPr="006D0C52" w:rsidRDefault="006D0C52" w:rsidP="006D0C52">
            <w:pPr>
              <w:spacing w:after="0"/>
              <w:rPr>
                <w:rFonts w:ascii="Times New Roman" w:hAnsi="Times New Roman" w:cs="Times New Roman"/>
                <w:sz w:val="28"/>
                <w:szCs w:val="28"/>
              </w:rPr>
            </w:pPr>
            <w:r w:rsidRPr="006D0C52">
              <w:rPr>
                <w:rFonts w:ascii="Times New Roman" w:hAnsi="Times New Roman" w:cs="Times New Roman"/>
                <w:sz w:val="28"/>
                <w:szCs w:val="28"/>
              </w:rPr>
              <w:t>Рецензент</w:t>
            </w:r>
          </w:p>
        </w:tc>
        <w:tc>
          <w:tcPr>
            <w:tcW w:w="3724" w:type="dxa"/>
            <w:tcBorders>
              <w:bottom w:val="single" w:sz="6" w:space="0" w:color="auto"/>
            </w:tcBorders>
          </w:tcPr>
          <w:p w14:paraId="4E906136" w14:textId="77777777" w:rsidR="006D0C52" w:rsidRPr="006D0C52" w:rsidRDefault="006D0C52" w:rsidP="006D0C52">
            <w:pPr>
              <w:spacing w:after="0"/>
              <w:rPr>
                <w:rFonts w:ascii="Times New Roman" w:hAnsi="Times New Roman" w:cs="Times New Roman"/>
                <w:sz w:val="28"/>
                <w:szCs w:val="28"/>
              </w:rPr>
            </w:pPr>
          </w:p>
        </w:tc>
        <w:tc>
          <w:tcPr>
            <w:tcW w:w="236" w:type="dxa"/>
          </w:tcPr>
          <w:p w14:paraId="13EE3EB8" w14:textId="77777777" w:rsidR="006D0C52" w:rsidRPr="006D0C52" w:rsidRDefault="006D0C52" w:rsidP="006D0C52">
            <w:pPr>
              <w:spacing w:after="0"/>
              <w:rPr>
                <w:rFonts w:ascii="Times New Roman" w:hAnsi="Times New Roman" w:cs="Times New Roman"/>
                <w:sz w:val="28"/>
                <w:szCs w:val="28"/>
              </w:rPr>
            </w:pPr>
          </w:p>
        </w:tc>
        <w:tc>
          <w:tcPr>
            <w:tcW w:w="3060" w:type="dxa"/>
            <w:tcBorders>
              <w:bottom w:val="single" w:sz="4" w:space="0" w:color="auto"/>
            </w:tcBorders>
          </w:tcPr>
          <w:p w14:paraId="35E8D41D" w14:textId="77777777" w:rsidR="006D0C52" w:rsidRPr="006D0C52" w:rsidRDefault="006D0C52" w:rsidP="006D0C52">
            <w:pPr>
              <w:pStyle w:val="9"/>
              <w:spacing w:before="0" w:after="0"/>
              <w:jc w:val="center"/>
              <w:rPr>
                <w:rFonts w:ascii="Times New Roman" w:hAnsi="Times New Roman" w:cs="Times New Roman"/>
                <w:i/>
                <w:sz w:val="28"/>
                <w:szCs w:val="28"/>
              </w:rPr>
            </w:pPr>
          </w:p>
        </w:tc>
      </w:tr>
      <w:tr w:rsidR="006D0C52" w:rsidRPr="006D0C52" w14:paraId="1499AC52" w14:textId="77777777" w:rsidTr="00372100">
        <w:tc>
          <w:tcPr>
            <w:tcW w:w="2340" w:type="dxa"/>
            <w:vAlign w:val="bottom"/>
          </w:tcPr>
          <w:p w14:paraId="603E87E2" w14:textId="77777777" w:rsidR="006D0C52" w:rsidRPr="006D0C52" w:rsidRDefault="006D0C52" w:rsidP="006D0C52">
            <w:pPr>
              <w:spacing w:after="0"/>
              <w:rPr>
                <w:rFonts w:ascii="Times New Roman" w:hAnsi="Times New Roman" w:cs="Times New Roman"/>
                <w:sz w:val="28"/>
                <w:szCs w:val="28"/>
              </w:rPr>
            </w:pPr>
          </w:p>
        </w:tc>
        <w:tc>
          <w:tcPr>
            <w:tcW w:w="3724" w:type="dxa"/>
            <w:tcBorders>
              <w:top w:val="single" w:sz="6" w:space="0" w:color="auto"/>
            </w:tcBorders>
          </w:tcPr>
          <w:p w14:paraId="59EFDE4A"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особистий</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w:t>
            </w:r>
            <w:proofErr w:type="spellEnd"/>
            <w:r w:rsidRPr="006D0C52">
              <w:rPr>
                <w:rFonts w:ascii="Times New Roman" w:hAnsi="Times New Roman" w:cs="Times New Roman"/>
                <w:sz w:val="28"/>
                <w:szCs w:val="28"/>
              </w:rPr>
              <w:t>, дата</w:t>
            </w:r>
          </w:p>
        </w:tc>
        <w:tc>
          <w:tcPr>
            <w:tcW w:w="236" w:type="dxa"/>
          </w:tcPr>
          <w:p w14:paraId="622F9A04" w14:textId="77777777" w:rsidR="006D0C52" w:rsidRPr="006D0C52" w:rsidRDefault="006D0C52" w:rsidP="006D0C52">
            <w:pPr>
              <w:spacing w:after="0"/>
              <w:jc w:val="center"/>
              <w:rPr>
                <w:rFonts w:ascii="Times New Roman" w:hAnsi="Times New Roman" w:cs="Times New Roman"/>
                <w:sz w:val="28"/>
                <w:szCs w:val="28"/>
              </w:rPr>
            </w:pPr>
          </w:p>
        </w:tc>
        <w:tc>
          <w:tcPr>
            <w:tcW w:w="3060" w:type="dxa"/>
            <w:tcBorders>
              <w:top w:val="single" w:sz="4" w:space="0" w:color="auto"/>
            </w:tcBorders>
          </w:tcPr>
          <w:p w14:paraId="57348330" w14:textId="77777777" w:rsidR="006D0C52" w:rsidRPr="006D0C52" w:rsidRDefault="006D0C52" w:rsidP="006D0C52">
            <w:pPr>
              <w:spacing w:after="0"/>
              <w:jc w:val="center"/>
              <w:rPr>
                <w:rFonts w:ascii="Times New Roman" w:hAnsi="Times New Roman" w:cs="Times New Roman"/>
                <w:sz w:val="28"/>
                <w:szCs w:val="28"/>
              </w:rPr>
            </w:pPr>
            <w:proofErr w:type="spellStart"/>
            <w:r w:rsidRPr="006D0C52">
              <w:rPr>
                <w:rFonts w:ascii="Times New Roman" w:hAnsi="Times New Roman" w:cs="Times New Roman"/>
                <w:sz w:val="28"/>
                <w:szCs w:val="28"/>
              </w:rPr>
              <w:t>розшифрування</w:t>
            </w:r>
            <w:proofErr w:type="spellEnd"/>
            <w:r w:rsidRPr="006D0C52">
              <w:rPr>
                <w:rFonts w:ascii="Times New Roman" w:hAnsi="Times New Roman" w:cs="Times New Roman"/>
                <w:sz w:val="28"/>
                <w:szCs w:val="28"/>
              </w:rPr>
              <w:t xml:space="preserve"> </w:t>
            </w:r>
            <w:proofErr w:type="spellStart"/>
            <w:r w:rsidRPr="006D0C52">
              <w:rPr>
                <w:rFonts w:ascii="Times New Roman" w:hAnsi="Times New Roman" w:cs="Times New Roman"/>
                <w:sz w:val="28"/>
                <w:szCs w:val="28"/>
              </w:rPr>
              <w:t>підпису</w:t>
            </w:r>
            <w:proofErr w:type="spellEnd"/>
          </w:p>
        </w:tc>
      </w:tr>
    </w:tbl>
    <w:p w14:paraId="66747E22" w14:textId="77777777" w:rsidR="006D0C52" w:rsidRPr="006D0C52" w:rsidRDefault="006D0C52" w:rsidP="006D0C52">
      <w:pPr>
        <w:spacing w:after="0"/>
        <w:rPr>
          <w:rFonts w:ascii="Times New Roman" w:hAnsi="Times New Roman" w:cs="Times New Roman"/>
          <w:b/>
          <w:bCs/>
          <w:w w:val="150"/>
          <w:sz w:val="28"/>
          <w:szCs w:val="28"/>
        </w:rPr>
      </w:pPr>
    </w:p>
    <w:p w14:paraId="1E17CEF9" w14:textId="77777777" w:rsidR="006D0C52" w:rsidRPr="006D0C52" w:rsidRDefault="006D0C52" w:rsidP="006D0C52">
      <w:pPr>
        <w:spacing w:after="0"/>
        <w:jc w:val="center"/>
        <w:rPr>
          <w:rFonts w:ascii="Times New Roman" w:hAnsi="Times New Roman" w:cs="Times New Roman"/>
          <w:bCs/>
          <w:sz w:val="28"/>
          <w:szCs w:val="28"/>
        </w:rPr>
      </w:pPr>
    </w:p>
    <w:p w14:paraId="126BDA29" w14:textId="77777777" w:rsidR="006D0C52" w:rsidRPr="006D0C52" w:rsidRDefault="006D0C52" w:rsidP="006D0C52">
      <w:pPr>
        <w:spacing w:after="0"/>
        <w:jc w:val="center"/>
        <w:rPr>
          <w:rFonts w:ascii="Times New Roman" w:hAnsi="Times New Roman" w:cs="Times New Roman"/>
          <w:bCs/>
          <w:sz w:val="28"/>
          <w:szCs w:val="28"/>
        </w:rPr>
      </w:pPr>
    </w:p>
    <w:p w14:paraId="526D25E0" w14:textId="77777777" w:rsidR="006D0C52" w:rsidRPr="006D0C52" w:rsidRDefault="006D0C52" w:rsidP="006D0C52">
      <w:pPr>
        <w:spacing w:after="0"/>
        <w:jc w:val="center"/>
        <w:rPr>
          <w:rFonts w:ascii="Times New Roman" w:hAnsi="Times New Roman" w:cs="Times New Roman"/>
          <w:bCs/>
          <w:sz w:val="28"/>
          <w:szCs w:val="28"/>
        </w:rPr>
      </w:pPr>
    </w:p>
    <w:p w14:paraId="4052EA00" w14:textId="77777777" w:rsidR="006D0C52" w:rsidRPr="006D0C52" w:rsidRDefault="006D0C52" w:rsidP="006D0C52">
      <w:pPr>
        <w:spacing w:after="0"/>
        <w:jc w:val="center"/>
        <w:rPr>
          <w:rFonts w:ascii="Times New Roman" w:hAnsi="Times New Roman" w:cs="Times New Roman"/>
          <w:bCs/>
          <w:sz w:val="28"/>
          <w:szCs w:val="28"/>
        </w:rPr>
      </w:pPr>
    </w:p>
    <w:p w14:paraId="47E7E3DB" w14:textId="77777777" w:rsidR="006D0C52" w:rsidRPr="006D0C52" w:rsidRDefault="006D0C52" w:rsidP="006D0C52">
      <w:pPr>
        <w:spacing w:after="0"/>
        <w:jc w:val="center"/>
        <w:rPr>
          <w:rFonts w:ascii="Times New Roman" w:hAnsi="Times New Roman" w:cs="Times New Roman"/>
          <w:bCs/>
          <w:sz w:val="28"/>
          <w:szCs w:val="28"/>
        </w:rPr>
      </w:pPr>
    </w:p>
    <w:p w14:paraId="261D2AF1" w14:textId="77777777" w:rsidR="006D0C52" w:rsidRPr="006D0C52" w:rsidRDefault="006D0C52" w:rsidP="006D0C52">
      <w:pPr>
        <w:spacing w:after="0"/>
        <w:jc w:val="center"/>
        <w:rPr>
          <w:rFonts w:ascii="Times New Roman" w:hAnsi="Times New Roman" w:cs="Times New Roman"/>
          <w:bCs/>
          <w:sz w:val="28"/>
          <w:szCs w:val="28"/>
        </w:rPr>
      </w:pPr>
    </w:p>
    <w:p w14:paraId="480525FC" w14:textId="77777777" w:rsidR="006D0C52" w:rsidRPr="006D0C52" w:rsidRDefault="006D0C52" w:rsidP="006D0C52">
      <w:pPr>
        <w:spacing w:after="0"/>
        <w:jc w:val="center"/>
        <w:rPr>
          <w:rFonts w:ascii="Times New Roman" w:hAnsi="Times New Roman" w:cs="Times New Roman"/>
          <w:bCs/>
          <w:sz w:val="28"/>
          <w:szCs w:val="28"/>
        </w:rPr>
      </w:pPr>
      <w:proofErr w:type="spellStart"/>
      <w:r w:rsidRPr="006D0C52">
        <w:rPr>
          <w:rFonts w:ascii="Times New Roman" w:hAnsi="Times New Roman" w:cs="Times New Roman"/>
          <w:bCs/>
          <w:sz w:val="28"/>
          <w:szCs w:val="28"/>
        </w:rPr>
        <w:t>Івано-Франківськ</w:t>
      </w:r>
      <w:proofErr w:type="spellEnd"/>
    </w:p>
    <w:p w14:paraId="088F0480" w14:textId="77777777" w:rsidR="006D0C52" w:rsidRPr="006D0C52" w:rsidRDefault="006D0C52" w:rsidP="006D0C52">
      <w:pPr>
        <w:spacing w:after="0"/>
        <w:jc w:val="center"/>
        <w:rPr>
          <w:rFonts w:ascii="Times New Roman" w:hAnsi="Times New Roman" w:cs="Times New Roman"/>
          <w:sz w:val="28"/>
          <w:szCs w:val="28"/>
        </w:rPr>
      </w:pPr>
      <w:r w:rsidRPr="006D0C52">
        <w:rPr>
          <w:rFonts w:ascii="Times New Roman" w:hAnsi="Times New Roman" w:cs="Times New Roman"/>
          <w:sz w:val="28"/>
          <w:szCs w:val="28"/>
        </w:rPr>
        <w:t>2021</w:t>
      </w:r>
    </w:p>
    <w:p w14:paraId="71AC4EB4" w14:textId="77777777" w:rsidR="006D0C52" w:rsidRDefault="006D0C52" w:rsidP="006D0C52">
      <w:pPr>
        <w:widowControl w:val="0"/>
        <w:spacing w:line="360" w:lineRule="auto"/>
        <w:ind w:firstLine="567"/>
        <w:jc w:val="center"/>
        <w:rPr>
          <w:b/>
          <w:bCs/>
          <w:sz w:val="28"/>
          <w:szCs w:val="28"/>
          <w:lang w:eastAsia="ru-RU"/>
        </w:rPr>
      </w:pPr>
    </w:p>
    <w:p w14:paraId="5558A6AD"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r w:rsidRPr="00FD7E9D">
        <w:rPr>
          <w:rFonts w:ascii="Times New Roman" w:eastAsia="Times New Roman" w:hAnsi="Times New Roman" w:cs="Times New Roman"/>
          <w:b/>
          <w:bCs/>
          <w:color w:val="0D0D0D" w:themeColor="text1" w:themeTint="F2"/>
          <w:sz w:val="28"/>
          <w:szCs w:val="28"/>
          <w:lang w:val="uk-UA" w:eastAsia="ru-RU"/>
        </w:rPr>
        <w:lastRenderedPageBreak/>
        <w:t>АНОТАЦІЯ</w:t>
      </w:r>
    </w:p>
    <w:p w14:paraId="44FF1D61"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p>
    <w:p w14:paraId="0A16E69C"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p>
    <w:p w14:paraId="2B99B661" w14:textId="77777777" w:rsidR="00BF4B47" w:rsidRPr="00FD7E9D" w:rsidRDefault="00BF4B47" w:rsidP="00FD7E9D">
      <w:pPr>
        <w:pStyle w:val="a3"/>
        <w:tabs>
          <w:tab w:val="left" w:pos="0"/>
          <w:tab w:val="left" w:pos="4395"/>
        </w:tabs>
        <w:spacing w:before="0" w:beforeAutospacing="0" w:after="0" w:afterAutospacing="0" w:line="360" w:lineRule="auto"/>
        <w:ind w:firstLine="709"/>
        <w:jc w:val="both"/>
        <w:rPr>
          <w:color w:val="0D0D0D" w:themeColor="text1" w:themeTint="F2"/>
        </w:rPr>
      </w:pPr>
      <w:proofErr w:type="spellStart"/>
      <w:r w:rsidRPr="00FD7E9D">
        <w:rPr>
          <w:b/>
          <w:bCs/>
          <w:color w:val="0D0D0D" w:themeColor="text1" w:themeTint="F2"/>
          <w:sz w:val="28"/>
          <w:szCs w:val="28"/>
        </w:rPr>
        <w:t>Гаврищук</w:t>
      </w:r>
      <w:proofErr w:type="spellEnd"/>
      <w:r w:rsidRPr="00FD7E9D">
        <w:rPr>
          <w:b/>
          <w:bCs/>
          <w:color w:val="0D0D0D" w:themeColor="text1" w:themeTint="F2"/>
          <w:sz w:val="28"/>
          <w:szCs w:val="28"/>
        </w:rPr>
        <w:t xml:space="preserve"> Б. </w:t>
      </w:r>
      <w:r w:rsidRPr="00FD7E9D">
        <w:rPr>
          <w:b/>
          <w:bCs/>
          <w:color w:val="0D0D0D" w:themeColor="text1" w:themeTint="F2"/>
          <w:sz w:val="28"/>
          <w:szCs w:val="28"/>
          <w:lang w:val="uk-UA"/>
        </w:rPr>
        <w:t>Б.</w:t>
      </w:r>
      <w:r w:rsidRPr="00FD7E9D">
        <w:rPr>
          <w:b/>
          <w:bCs/>
          <w:color w:val="0D0D0D" w:themeColor="text1" w:themeTint="F2"/>
          <w:sz w:val="28"/>
          <w:szCs w:val="28"/>
        </w:rPr>
        <w:t xml:space="preserve"> – </w:t>
      </w:r>
      <w:r w:rsidRPr="00FD7E9D">
        <w:rPr>
          <w:b/>
          <w:bCs/>
          <w:color w:val="0D0D0D" w:themeColor="text1" w:themeTint="F2"/>
          <w:sz w:val="28"/>
          <w:szCs w:val="28"/>
          <w:lang w:val="uk-UA"/>
        </w:rPr>
        <w:t>Реалізація державної політики у сфері соціального захисту населення</w:t>
      </w:r>
      <w:r w:rsidRPr="00FD7E9D">
        <w:rPr>
          <w:b/>
          <w:bCs/>
          <w:color w:val="0D0D0D" w:themeColor="text1" w:themeTint="F2"/>
          <w:sz w:val="28"/>
          <w:szCs w:val="28"/>
        </w:rPr>
        <w:t xml:space="preserve">. – </w:t>
      </w:r>
      <w:proofErr w:type="spellStart"/>
      <w:r w:rsidRPr="00FD7E9D">
        <w:rPr>
          <w:b/>
          <w:bCs/>
          <w:color w:val="0D0D0D" w:themeColor="text1" w:themeTint="F2"/>
          <w:sz w:val="28"/>
          <w:szCs w:val="28"/>
        </w:rPr>
        <w:t>Рукопис</w:t>
      </w:r>
      <w:proofErr w:type="spellEnd"/>
      <w:r w:rsidRPr="00FD7E9D">
        <w:rPr>
          <w:b/>
          <w:bCs/>
          <w:color w:val="0D0D0D" w:themeColor="text1" w:themeTint="F2"/>
          <w:sz w:val="28"/>
          <w:szCs w:val="28"/>
        </w:rPr>
        <w:t>.</w:t>
      </w:r>
    </w:p>
    <w:p w14:paraId="42F67A8F" w14:textId="77777777" w:rsidR="00BF4B47" w:rsidRPr="00FD7E9D" w:rsidRDefault="00BF4B47" w:rsidP="00FD7E9D">
      <w:pPr>
        <w:pStyle w:val="a3"/>
        <w:tabs>
          <w:tab w:val="left" w:pos="0"/>
          <w:tab w:val="left" w:pos="4395"/>
        </w:tabs>
        <w:spacing w:before="0" w:beforeAutospacing="0" w:after="0" w:afterAutospacing="0" w:line="360" w:lineRule="auto"/>
        <w:ind w:firstLine="709"/>
        <w:jc w:val="both"/>
        <w:rPr>
          <w:color w:val="0D0D0D" w:themeColor="text1" w:themeTint="F2"/>
          <w:sz w:val="28"/>
          <w:szCs w:val="28"/>
          <w:lang w:val="uk-UA"/>
        </w:rPr>
      </w:pPr>
      <w:proofErr w:type="spellStart"/>
      <w:r w:rsidRPr="00FD7E9D">
        <w:rPr>
          <w:color w:val="0D0D0D" w:themeColor="text1" w:themeTint="F2"/>
          <w:sz w:val="28"/>
          <w:szCs w:val="28"/>
        </w:rPr>
        <w:t>Магістерська</w:t>
      </w:r>
      <w:proofErr w:type="spellEnd"/>
      <w:r w:rsidRPr="00FD7E9D">
        <w:rPr>
          <w:color w:val="0D0D0D" w:themeColor="text1" w:themeTint="F2"/>
          <w:sz w:val="28"/>
          <w:szCs w:val="28"/>
        </w:rPr>
        <w:t xml:space="preserve"> робота за </w:t>
      </w:r>
      <w:proofErr w:type="spellStart"/>
      <w:r w:rsidRPr="00FD7E9D">
        <w:rPr>
          <w:color w:val="0D0D0D" w:themeColor="text1" w:themeTint="F2"/>
          <w:sz w:val="28"/>
          <w:szCs w:val="28"/>
        </w:rPr>
        <w:t>спеціальністю</w:t>
      </w:r>
      <w:proofErr w:type="spellEnd"/>
      <w:r w:rsidRPr="00FD7E9D">
        <w:rPr>
          <w:color w:val="0D0D0D" w:themeColor="text1" w:themeTint="F2"/>
          <w:sz w:val="28"/>
          <w:szCs w:val="28"/>
        </w:rPr>
        <w:t xml:space="preserve"> 281 «</w:t>
      </w:r>
      <w:proofErr w:type="spellStart"/>
      <w:r w:rsidRPr="00FD7E9D">
        <w:rPr>
          <w:color w:val="0D0D0D" w:themeColor="text1" w:themeTint="F2"/>
          <w:sz w:val="28"/>
          <w:szCs w:val="28"/>
        </w:rPr>
        <w:t>Публічне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управління</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адміністрування</w:t>
      </w:r>
      <w:proofErr w:type="spellEnd"/>
      <w:r w:rsidRPr="00FD7E9D">
        <w:rPr>
          <w:color w:val="0D0D0D" w:themeColor="text1" w:themeTint="F2"/>
          <w:sz w:val="28"/>
          <w:szCs w:val="28"/>
        </w:rPr>
        <w:t xml:space="preserve">». – </w:t>
      </w:r>
      <w:proofErr w:type="spellStart"/>
      <w:r w:rsidRPr="00FD7E9D">
        <w:rPr>
          <w:color w:val="0D0D0D" w:themeColor="text1" w:themeTint="F2"/>
          <w:sz w:val="28"/>
          <w:szCs w:val="28"/>
        </w:rPr>
        <w:t>Івано-Франківський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національний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технічний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університет</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нафти</w:t>
      </w:r>
      <w:proofErr w:type="spellEnd"/>
      <w:r w:rsidRPr="00FD7E9D">
        <w:rPr>
          <w:color w:val="0D0D0D" w:themeColor="text1" w:themeTint="F2"/>
          <w:sz w:val="28"/>
          <w:szCs w:val="28"/>
        </w:rPr>
        <w:t xml:space="preserve"> і газу. – </w:t>
      </w:r>
      <w:proofErr w:type="spellStart"/>
      <w:r w:rsidRPr="00FD7E9D">
        <w:rPr>
          <w:color w:val="0D0D0D" w:themeColor="text1" w:themeTint="F2"/>
          <w:sz w:val="28"/>
          <w:szCs w:val="28"/>
        </w:rPr>
        <w:t>Івано-Франківськ</w:t>
      </w:r>
      <w:proofErr w:type="spellEnd"/>
      <w:r w:rsidRPr="00FD7E9D">
        <w:rPr>
          <w:color w:val="0D0D0D" w:themeColor="text1" w:themeTint="F2"/>
          <w:sz w:val="28"/>
          <w:szCs w:val="28"/>
        </w:rPr>
        <w:t>, 20</w:t>
      </w:r>
      <w:r w:rsidRPr="00FD7E9D">
        <w:rPr>
          <w:color w:val="0D0D0D" w:themeColor="text1" w:themeTint="F2"/>
          <w:sz w:val="28"/>
          <w:szCs w:val="28"/>
          <w:lang w:val="uk-UA"/>
        </w:rPr>
        <w:t>21</w:t>
      </w:r>
      <w:r w:rsidRPr="00FD7E9D">
        <w:rPr>
          <w:color w:val="0D0D0D" w:themeColor="text1" w:themeTint="F2"/>
          <w:sz w:val="28"/>
          <w:szCs w:val="28"/>
        </w:rPr>
        <w:t>.</w:t>
      </w:r>
    </w:p>
    <w:p w14:paraId="04C89931" w14:textId="77777777" w:rsidR="00BF4B47" w:rsidRPr="00FD7E9D" w:rsidRDefault="00BF4B47" w:rsidP="00FD7E9D">
      <w:pPr>
        <w:pStyle w:val="a3"/>
        <w:tabs>
          <w:tab w:val="left" w:pos="0"/>
          <w:tab w:val="left" w:pos="3828"/>
          <w:tab w:val="left" w:pos="4111"/>
          <w:tab w:val="left" w:pos="4395"/>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У дослідженні висвітлено основні напрями та перспективи удосконалення політики соціального захисту населення, а також здійснено </w:t>
      </w:r>
      <w:proofErr w:type="spellStart"/>
      <w:r w:rsidRPr="00FD7E9D">
        <w:rPr>
          <w:color w:val="0D0D0D" w:themeColor="text1" w:themeTint="F2"/>
          <w:sz w:val="28"/>
          <w:szCs w:val="28"/>
          <w:lang w:val="uk-UA"/>
        </w:rPr>
        <w:t>аналаз</w:t>
      </w:r>
      <w:proofErr w:type="spellEnd"/>
      <w:r w:rsidRPr="00FD7E9D">
        <w:rPr>
          <w:color w:val="0D0D0D" w:themeColor="text1" w:themeTint="F2"/>
          <w:sz w:val="28"/>
          <w:szCs w:val="28"/>
          <w:lang w:val="uk-UA"/>
        </w:rPr>
        <w:t xml:space="preserve"> теоретичних і практичних аспектів реалізації державної політики соціального захисту населення, які на належному рівні можуть забезпечити життя суспільства та гарантувати захист незабезпеченим верствам населення, а також покращити рівень життя середніх верств. </w:t>
      </w:r>
    </w:p>
    <w:p w14:paraId="1EA9AD17" w14:textId="77777777" w:rsidR="00BF4B47" w:rsidRPr="00FD7E9D" w:rsidRDefault="00BF4B47" w:rsidP="00FD7E9D">
      <w:pPr>
        <w:pStyle w:val="a3"/>
        <w:tabs>
          <w:tab w:val="left" w:pos="0"/>
          <w:tab w:val="left" w:pos="4395"/>
        </w:tabs>
        <w:spacing w:before="0" w:beforeAutospacing="0" w:after="0" w:afterAutospacing="0" w:line="360" w:lineRule="auto"/>
        <w:ind w:firstLine="709"/>
        <w:jc w:val="both"/>
        <w:rPr>
          <w:color w:val="0D0D0D" w:themeColor="text1" w:themeTint="F2"/>
        </w:rPr>
      </w:pPr>
      <w:proofErr w:type="spellStart"/>
      <w:r w:rsidRPr="00FD7E9D">
        <w:rPr>
          <w:color w:val="0D0D0D" w:themeColor="text1" w:themeTint="F2"/>
          <w:sz w:val="28"/>
          <w:szCs w:val="28"/>
        </w:rPr>
        <w:t>Матеріали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роботи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можуть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бити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використані</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процесі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підвищення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кваліфікації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чи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професійного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навчання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службовців</w:t>
      </w:r>
      <w:proofErr w:type="spellEnd"/>
      <w:r w:rsidRPr="00FD7E9D">
        <w:rPr>
          <w:color w:val="0D0D0D" w:themeColor="text1" w:themeTint="F2"/>
          <w:sz w:val="28"/>
          <w:szCs w:val="28"/>
        </w:rPr>
        <w:t>.</w:t>
      </w:r>
    </w:p>
    <w:p w14:paraId="6E621F59" w14:textId="77777777" w:rsidR="00BF4B47" w:rsidRPr="00FD7E9D" w:rsidRDefault="00BF4B47" w:rsidP="00FD7E9D">
      <w:pPr>
        <w:pStyle w:val="a3"/>
        <w:tabs>
          <w:tab w:val="left" w:pos="0"/>
          <w:tab w:val="left" w:pos="4395"/>
        </w:tabs>
        <w:spacing w:before="0" w:beforeAutospacing="0" w:after="0" w:afterAutospacing="0" w:line="360" w:lineRule="auto"/>
        <w:ind w:firstLine="709"/>
        <w:jc w:val="both"/>
        <w:rPr>
          <w:color w:val="0D0D0D" w:themeColor="text1" w:themeTint="F2"/>
          <w:lang w:val="uk-UA"/>
        </w:rPr>
      </w:pPr>
      <w:proofErr w:type="spellStart"/>
      <w:r w:rsidRPr="00FD7E9D">
        <w:rPr>
          <w:b/>
          <w:bCs/>
          <w:color w:val="0D0D0D" w:themeColor="text1" w:themeTint="F2"/>
          <w:sz w:val="28"/>
          <w:szCs w:val="28"/>
        </w:rPr>
        <w:t>Ключові</w:t>
      </w:r>
      <w:proofErr w:type="spellEnd"/>
      <w:r w:rsidRPr="00FD7E9D">
        <w:rPr>
          <w:b/>
          <w:bCs/>
          <w:color w:val="0D0D0D" w:themeColor="text1" w:themeTint="F2"/>
          <w:sz w:val="28"/>
          <w:szCs w:val="28"/>
        </w:rPr>
        <w:t xml:space="preserve"> слова:</w:t>
      </w:r>
      <w:r w:rsidRPr="00FD7E9D">
        <w:rPr>
          <w:color w:val="0D0D0D" w:themeColor="text1" w:themeTint="F2"/>
          <w:sz w:val="28"/>
          <w:szCs w:val="28"/>
          <w:lang w:val="uk-UA"/>
        </w:rPr>
        <w:t xml:space="preserve"> державна політика, суспільство, напрями, перспективи, соціальний захист, населення.</w:t>
      </w:r>
    </w:p>
    <w:p w14:paraId="45598AEC" w14:textId="77777777" w:rsidR="00BF4B47" w:rsidRPr="00FD7E9D" w:rsidRDefault="00BF4B47" w:rsidP="00FD7E9D">
      <w:pPr>
        <w:tabs>
          <w:tab w:val="left" w:pos="0"/>
        </w:tabs>
        <w:spacing w:line="360" w:lineRule="auto"/>
        <w:ind w:firstLine="709"/>
        <w:rPr>
          <w:rFonts w:ascii="Times New Roman" w:eastAsia="Times New Roman" w:hAnsi="Times New Roman" w:cs="Times New Roman"/>
          <w:b/>
          <w:bCs/>
          <w:color w:val="0D0D0D" w:themeColor="text1" w:themeTint="F2"/>
          <w:sz w:val="28"/>
          <w:szCs w:val="28"/>
          <w:lang w:val="uk-UA" w:eastAsia="ru-RU"/>
        </w:rPr>
      </w:pPr>
      <w:r w:rsidRPr="00FD7E9D">
        <w:rPr>
          <w:rFonts w:ascii="Times New Roman" w:eastAsia="Times New Roman" w:hAnsi="Times New Roman" w:cs="Times New Roman"/>
          <w:b/>
          <w:bCs/>
          <w:color w:val="0D0D0D" w:themeColor="text1" w:themeTint="F2"/>
          <w:sz w:val="28"/>
          <w:szCs w:val="28"/>
          <w:lang w:val="uk-UA" w:eastAsia="ru-RU"/>
        </w:rPr>
        <w:br w:type="page"/>
      </w:r>
    </w:p>
    <w:p w14:paraId="173367AA"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r w:rsidRPr="00FD7E9D">
        <w:rPr>
          <w:rFonts w:ascii="Times New Roman" w:eastAsia="Times New Roman" w:hAnsi="Times New Roman" w:cs="Times New Roman"/>
          <w:b/>
          <w:bCs/>
          <w:color w:val="0D0D0D" w:themeColor="text1" w:themeTint="F2"/>
          <w:sz w:val="28"/>
          <w:szCs w:val="28"/>
          <w:lang w:val="en-US" w:eastAsia="ru-RU"/>
        </w:rPr>
        <w:lastRenderedPageBreak/>
        <w:t>ANNOTATION</w:t>
      </w:r>
    </w:p>
    <w:p w14:paraId="2A1C95C3"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p>
    <w:p w14:paraId="25AA2BBD" w14:textId="77777777" w:rsidR="00BF4B47" w:rsidRPr="00FD7E9D" w:rsidRDefault="00BF4B47" w:rsidP="00FD7E9D">
      <w:pPr>
        <w:tabs>
          <w:tab w:val="left" w:pos="0"/>
          <w:tab w:val="left" w:pos="9640"/>
        </w:tabs>
        <w:spacing w:after="0" w:line="360" w:lineRule="auto"/>
        <w:ind w:right="83" w:firstLine="709"/>
        <w:jc w:val="center"/>
        <w:rPr>
          <w:rFonts w:ascii="Times New Roman" w:eastAsia="Times New Roman" w:hAnsi="Times New Roman" w:cs="Times New Roman"/>
          <w:b/>
          <w:bCs/>
          <w:color w:val="0D0D0D" w:themeColor="text1" w:themeTint="F2"/>
          <w:sz w:val="28"/>
          <w:szCs w:val="28"/>
          <w:lang w:val="uk-UA" w:eastAsia="ru-RU"/>
        </w:rPr>
      </w:pPr>
    </w:p>
    <w:p w14:paraId="0C5CB998" w14:textId="77777777" w:rsidR="00BF4B47" w:rsidRPr="00FD7E9D" w:rsidRDefault="00BF4B47" w:rsidP="00FD7E9D">
      <w:pPr>
        <w:pStyle w:val="HTML"/>
        <w:tabs>
          <w:tab w:val="left" w:pos="0"/>
        </w:tabs>
        <w:spacing w:line="360" w:lineRule="auto"/>
        <w:ind w:firstLine="709"/>
        <w:jc w:val="both"/>
        <w:rPr>
          <w:rFonts w:ascii="Times New Roman" w:hAnsi="Times New Roman" w:cs="Times New Roman"/>
          <w:b/>
          <w:color w:val="0D0D0D" w:themeColor="text1" w:themeTint="F2"/>
          <w:sz w:val="28"/>
          <w:szCs w:val="28"/>
          <w:lang w:val="en-US"/>
        </w:rPr>
      </w:pPr>
      <w:proofErr w:type="spellStart"/>
      <w:r w:rsidRPr="00FD7E9D">
        <w:rPr>
          <w:rFonts w:ascii="Times New Roman" w:hAnsi="Times New Roman" w:cs="Times New Roman"/>
          <w:b/>
          <w:bCs/>
          <w:color w:val="0D0D0D" w:themeColor="text1" w:themeTint="F2"/>
          <w:sz w:val="28"/>
          <w:szCs w:val="28"/>
          <w:lang w:val="en-US"/>
        </w:rPr>
        <w:t>Gavrishtchuk</w:t>
      </w:r>
      <w:proofErr w:type="spellEnd"/>
      <w:r w:rsidRPr="00FD7E9D">
        <w:rPr>
          <w:rFonts w:ascii="Times New Roman" w:hAnsi="Times New Roman" w:cs="Times New Roman"/>
          <w:b/>
          <w:bCs/>
          <w:color w:val="0D0D0D" w:themeColor="text1" w:themeTint="F2"/>
          <w:sz w:val="28"/>
          <w:szCs w:val="28"/>
          <w:lang w:val="en-US"/>
        </w:rPr>
        <w:t xml:space="preserve"> B</w:t>
      </w:r>
      <w:r w:rsidRPr="00FD7E9D">
        <w:rPr>
          <w:rFonts w:ascii="Times New Roman" w:hAnsi="Times New Roman" w:cs="Times New Roman"/>
          <w:b/>
          <w:bCs/>
          <w:color w:val="0D0D0D" w:themeColor="text1" w:themeTint="F2"/>
          <w:sz w:val="28"/>
          <w:szCs w:val="28"/>
          <w:lang w:val="uk-UA"/>
        </w:rPr>
        <w:t>.</w:t>
      </w:r>
      <w:r w:rsidRPr="00FD7E9D">
        <w:rPr>
          <w:rFonts w:ascii="Times New Roman" w:hAnsi="Times New Roman" w:cs="Times New Roman"/>
          <w:b/>
          <w:bCs/>
          <w:color w:val="0D0D0D" w:themeColor="text1" w:themeTint="F2"/>
          <w:sz w:val="28"/>
          <w:szCs w:val="28"/>
          <w:lang w:val="en-US"/>
        </w:rPr>
        <w:t xml:space="preserve"> B.</w:t>
      </w:r>
      <w:r w:rsidRPr="00FD7E9D">
        <w:rPr>
          <w:rFonts w:ascii="Times New Roman" w:hAnsi="Times New Roman" w:cs="Times New Roman"/>
          <w:b/>
          <w:bCs/>
          <w:color w:val="0D0D0D" w:themeColor="text1" w:themeTint="F2"/>
          <w:sz w:val="28"/>
          <w:szCs w:val="28"/>
          <w:lang w:val="uk-UA"/>
        </w:rPr>
        <w:t xml:space="preserve"> - </w:t>
      </w:r>
      <w:r w:rsidRPr="00FD7E9D">
        <w:rPr>
          <w:rStyle w:val="y2iqfc"/>
          <w:rFonts w:ascii="Times New Roman" w:hAnsi="Times New Roman" w:cs="Times New Roman"/>
          <w:b/>
          <w:color w:val="0D0D0D" w:themeColor="text1" w:themeTint="F2"/>
          <w:sz w:val="28"/>
          <w:szCs w:val="28"/>
          <w:lang w:val="en-US"/>
        </w:rPr>
        <w:t>Implementation of state policy in the field of social protection</w:t>
      </w:r>
      <w:r w:rsidRPr="00FD7E9D">
        <w:rPr>
          <w:rFonts w:ascii="Times New Roman" w:hAnsi="Times New Roman" w:cs="Times New Roman"/>
          <w:b/>
          <w:color w:val="0D0D0D" w:themeColor="text1" w:themeTint="F2"/>
          <w:sz w:val="28"/>
          <w:szCs w:val="28"/>
          <w:lang w:val="uk-UA"/>
        </w:rPr>
        <w:t xml:space="preserve">. - </w:t>
      </w:r>
      <w:r w:rsidRPr="00FD7E9D">
        <w:rPr>
          <w:rFonts w:ascii="Times New Roman" w:hAnsi="Times New Roman" w:cs="Times New Roman"/>
          <w:b/>
          <w:color w:val="0D0D0D" w:themeColor="text1" w:themeTint="F2"/>
          <w:sz w:val="28"/>
          <w:szCs w:val="28"/>
          <w:lang w:val="en-US"/>
        </w:rPr>
        <w:t>Manuscript.</w:t>
      </w:r>
    </w:p>
    <w:p w14:paraId="5C48BE14" w14:textId="77777777" w:rsidR="00BF4B47" w:rsidRPr="00FD7E9D" w:rsidRDefault="00BF4B47" w:rsidP="00FD7E9D">
      <w:pPr>
        <w:pStyle w:val="HTML"/>
        <w:tabs>
          <w:tab w:val="left" w:pos="0"/>
        </w:tabs>
        <w:spacing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en-US"/>
        </w:rPr>
        <w:t>Master's thesis in specialty 281 «Public Administration». - Ivano-Frankivsk National Technical University of Oil and Gas. - Ivano-Frankivsk, 2021.</w:t>
      </w:r>
    </w:p>
    <w:p w14:paraId="6DB0F881" w14:textId="77777777" w:rsidR="00BF4B47" w:rsidRPr="00FD7E9D" w:rsidRDefault="00BF4B47" w:rsidP="00FD7E9D">
      <w:pPr>
        <w:pStyle w:val="HTML"/>
        <w:tabs>
          <w:tab w:val="left" w:pos="0"/>
        </w:tabs>
        <w:spacing w:line="360" w:lineRule="auto"/>
        <w:ind w:firstLine="709"/>
        <w:jc w:val="both"/>
        <w:rPr>
          <w:rFonts w:ascii="Times New Roman" w:hAnsi="Times New Roman" w:cs="Times New Roman"/>
          <w:color w:val="0D0D0D" w:themeColor="text1" w:themeTint="F2"/>
          <w:sz w:val="28"/>
          <w:szCs w:val="28"/>
          <w:lang w:val="en-US"/>
        </w:rPr>
      </w:pPr>
      <w:r w:rsidRPr="00FD7E9D">
        <w:rPr>
          <w:rStyle w:val="y2iqfc"/>
          <w:rFonts w:ascii="Times New Roman" w:hAnsi="Times New Roman" w:cs="Times New Roman"/>
          <w:color w:val="0D0D0D" w:themeColor="text1" w:themeTint="F2"/>
          <w:sz w:val="28"/>
          <w:szCs w:val="28"/>
          <w:lang w:val="en-US"/>
        </w:rPr>
        <w:t>The study highlights the main directions and prospects for improving social protection policy, as well as analyzes the theoretical and practical aspects of the implementation of state social protection policy, which at the appropriate level can ensure society and guarantee protection to the poor, as well as improve the living standards of the middle class.</w:t>
      </w:r>
    </w:p>
    <w:p w14:paraId="393A54A4"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en-US"/>
        </w:rPr>
      </w:pPr>
      <w:r w:rsidRPr="00FD7E9D">
        <w:rPr>
          <w:color w:val="0D0D0D" w:themeColor="text1" w:themeTint="F2"/>
          <w:sz w:val="28"/>
          <w:szCs w:val="28"/>
          <w:lang w:val="en-US"/>
        </w:rPr>
        <w:t>The work materials might be used in the professional development process or training for civil servants.</w:t>
      </w:r>
    </w:p>
    <w:p w14:paraId="0DCDE116" w14:textId="77777777" w:rsidR="00BF4B47" w:rsidRPr="00FD7E9D" w:rsidRDefault="00BF4B47" w:rsidP="00FD7E9D">
      <w:pPr>
        <w:pStyle w:val="HTML"/>
        <w:tabs>
          <w:tab w:val="left" w:pos="0"/>
        </w:tabs>
        <w:spacing w:line="360" w:lineRule="auto"/>
        <w:ind w:firstLine="709"/>
        <w:jc w:val="both"/>
        <w:rPr>
          <w:rFonts w:ascii="Times New Roman" w:hAnsi="Times New Roman" w:cs="Times New Roman"/>
          <w:color w:val="0D0D0D" w:themeColor="text1" w:themeTint="F2"/>
          <w:sz w:val="28"/>
          <w:szCs w:val="28"/>
          <w:lang w:val="en-US"/>
        </w:rPr>
      </w:pPr>
      <w:r w:rsidRPr="00FD7E9D">
        <w:rPr>
          <w:rFonts w:ascii="Times New Roman" w:hAnsi="Times New Roman" w:cs="Times New Roman"/>
          <w:b/>
          <w:color w:val="0D0D0D" w:themeColor="text1" w:themeTint="F2"/>
          <w:sz w:val="28"/>
          <w:szCs w:val="28"/>
          <w:lang w:val="en-US"/>
        </w:rPr>
        <w:t>Key words:</w:t>
      </w:r>
      <w:r w:rsidRPr="00FD7E9D">
        <w:rPr>
          <w:rFonts w:ascii="Times New Roman" w:hAnsi="Times New Roman" w:cs="Times New Roman"/>
          <w:b/>
          <w:color w:val="0D0D0D" w:themeColor="text1" w:themeTint="F2"/>
          <w:sz w:val="28"/>
          <w:szCs w:val="28"/>
          <w:lang w:val="uk-UA"/>
        </w:rPr>
        <w:t xml:space="preserve"> </w:t>
      </w:r>
      <w:r w:rsidRPr="00FD7E9D">
        <w:rPr>
          <w:rStyle w:val="y2iqfc"/>
          <w:rFonts w:ascii="Times New Roman" w:hAnsi="Times New Roman" w:cs="Times New Roman"/>
          <w:color w:val="0D0D0D" w:themeColor="text1" w:themeTint="F2"/>
          <w:sz w:val="28"/>
          <w:szCs w:val="28"/>
          <w:lang w:val="en-US"/>
        </w:rPr>
        <w:t>public policy, society, directions, prospects, social protection, population.</w:t>
      </w:r>
    </w:p>
    <w:p w14:paraId="2E40C3BD" w14:textId="77777777" w:rsidR="00BF4B47" w:rsidRPr="00FD7E9D" w:rsidRDefault="00BF4B47" w:rsidP="00FD7E9D">
      <w:pPr>
        <w:tabs>
          <w:tab w:val="left" w:pos="0"/>
        </w:tabs>
        <w:spacing w:line="360" w:lineRule="auto"/>
        <w:ind w:firstLine="709"/>
        <w:rPr>
          <w:rFonts w:ascii="Times New Roman" w:eastAsia="Times New Roman" w:hAnsi="Times New Roman" w:cs="Times New Roman"/>
          <w:b/>
          <w:color w:val="0D0D0D" w:themeColor="text1" w:themeTint="F2"/>
          <w:sz w:val="28"/>
          <w:szCs w:val="28"/>
          <w:lang w:val="en-US" w:eastAsia="ru-RU"/>
        </w:rPr>
      </w:pPr>
      <w:r w:rsidRPr="00FD7E9D">
        <w:rPr>
          <w:rFonts w:ascii="Times New Roman" w:hAnsi="Times New Roman" w:cs="Times New Roman"/>
          <w:b/>
          <w:color w:val="0D0D0D" w:themeColor="text1" w:themeTint="F2"/>
          <w:sz w:val="28"/>
          <w:szCs w:val="28"/>
          <w:lang w:val="en-US"/>
        </w:rPr>
        <w:br w:type="page"/>
      </w:r>
    </w:p>
    <w:p w14:paraId="05A1ECBA" w14:textId="77777777" w:rsidR="00BF4B47" w:rsidRPr="00FD7E9D" w:rsidRDefault="00BF4B47" w:rsidP="00FD7E9D">
      <w:pPr>
        <w:pStyle w:val="docdata"/>
        <w:tabs>
          <w:tab w:val="left" w:pos="0"/>
        </w:tabs>
        <w:spacing w:before="0" w:beforeAutospacing="0" w:after="0" w:afterAutospacing="0" w:line="360" w:lineRule="auto"/>
        <w:ind w:firstLine="709"/>
        <w:jc w:val="center"/>
        <w:rPr>
          <w:b/>
          <w:color w:val="0D0D0D" w:themeColor="text1" w:themeTint="F2"/>
          <w:sz w:val="28"/>
          <w:szCs w:val="28"/>
          <w:lang w:val="uk-UA"/>
        </w:rPr>
      </w:pPr>
      <w:r w:rsidRPr="00FD7E9D">
        <w:rPr>
          <w:b/>
          <w:color w:val="0D0D0D" w:themeColor="text1" w:themeTint="F2"/>
          <w:sz w:val="28"/>
          <w:szCs w:val="28"/>
          <w:lang w:val="uk-UA"/>
        </w:rPr>
        <w:lastRenderedPageBreak/>
        <w:t>ЗМІСТ</w:t>
      </w:r>
    </w:p>
    <w:p w14:paraId="30033E7D" w14:textId="77777777" w:rsidR="00BF4B47" w:rsidRPr="00FD7E9D" w:rsidRDefault="00BF4B47" w:rsidP="00FD7E9D">
      <w:pPr>
        <w:pStyle w:val="docdata"/>
        <w:tabs>
          <w:tab w:val="left" w:pos="0"/>
        </w:tabs>
        <w:spacing w:before="0" w:beforeAutospacing="0" w:after="0" w:afterAutospacing="0" w:line="360" w:lineRule="auto"/>
        <w:ind w:firstLine="709"/>
        <w:rPr>
          <w:color w:val="0D0D0D" w:themeColor="text1" w:themeTint="F2"/>
          <w:sz w:val="28"/>
          <w:szCs w:val="28"/>
          <w:lang w:val="en-US"/>
        </w:rPr>
      </w:pPr>
    </w:p>
    <w:p w14:paraId="07810D9E" w14:textId="77777777" w:rsidR="00BF4B47" w:rsidRPr="00FD7E9D" w:rsidRDefault="00BF4B47" w:rsidP="00FD7E9D">
      <w:pPr>
        <w:pStyle w:val="docdata"/>
        <w:tabs>
          <w:tab w:val="left" w:pos="0"/>
        </w:tabs>
        <w:spacing w:before="0" w:beforeAutospacing="0" w:after="0" w:afterAutospacing="0" w:line="360" w:lineRule="auto"/>
        <w:ind w:firstLine="709"/>
        <w:rPr>
          <w:color w:val="0D0D0D" w:themeColor="text1" w:themeTint="F2"/>
          <w:sz w:val="28"/>
          <w:szCs w:val="28"/>
          <w:lang w:val="en-US"/>
        </w:rPr>
      </w:pPr>
    </w:p>
    <w:p w14:paraId="7CF40F75" w14:textId="77777777" w:rsidR="00BF4B47" w:rsidRPr="00FD7E9D" w:rsidRDefault="00BF4B47" w:rsidP="00FD7E9D">
      <w:pPr>
        <w:pStyle w:val="docdata"/>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rPr>
        <w:t>ВСТУП</w:t>
      </w:r>
      <w:r w:rsidRPr="00FD7E9D">
        <w:rPr>
          <w:color w:val="0D0D0D" w:themeColor="text1" w:themeTint="F2"/>
          <w:sz w:val="28"/>
          <w:szCs w:val="28"/>
          <w:lang w:val="en-US"/>
        </w:rPr>
        <w:t xml:space="preserve"> </w:t>
      </w:r>
      <w:r w:rsidR="00391107" w:rsidRPr="00FD7E9D">
        <w:rPr>
          <w:color w:val="0D0D0D" w:themeColor="text1" w:themeTint="F2"/>
          <w:sz w:val="28"/>
          <w:szCs w:val="28"/>
          <w:lang w:val="uk-UA"/>
        </w:rPr>
        <w:t xml:space="preserve">                                                                                                           5</w:t>
      </w:r>
    </w:p>
    <w:p w14:paraId="3A01EA06" w14:textId="77777777" w:rsidR="00BF4B47" w:rsidRPr="00FD7E9D" w:rsidRDefault="00BF4B47" w:rsidP="00FD7E9D">
      <w:pPr>
        <w:pStyle w:val="a3"/>
        <w:tabs>
          <w:tab w:val="left" w:pos="0"/>
        </w:tabs>
        <w:spacing w:before="0" w:beforeAutospacing="0" w:after="0" w:afterAutospacing="0" w:line="360" w:lineRule="auto"/>
        <w:ind w:firstLine="709"/>
        <w:jc w:val="both"/>
        <w:rPr>
          <w:bCs/>
          <w:color w:val="0D0D0D" w:themeColor="text1" w:themeTint="F2"/>
          <w:sz w:val="28"/>
          <w:szCs w:val="28"/>
          <w:lang w:val="uk-UA"/>
        </w:rPr>
      </w:pPr>
      <w:r w:rsidRPr="00FD7E9D">
        <w:rPr>
          <w:bCs/>
          <w:color w:val="0D0D0D" w:themeColor="text1" w:themeTint="F2"/>
          <w:sz w:val="28"/>
          <w:szCs w:val="28"/>
        </w:rPr>
        <w:t>Р</w:t>
      </w:r>
      <w:r w:rsidRPr="00FD7E9D">
        <w:rPr>
          <w:bCs/>
          <w:color w:val="0D0D0D" w:themeColor="text1" w:themeTint="F2"/>
          <w:sz w:val="28"/>
          <w:szCs w:val="28"/>
          <w:lang w:val="en-US"/>
        </w:rPr>
        <w:t>O</w:t>
      </w:r>
      <w:r w:rsidRPr="00FD7E9D">
        <w:rPr>
          <w:bCs/>
          <w:color w:val="0D0D0D" w:themeColor="text1" w:themeTint="F2"/>
          <w:sz w:val="28"/>
          <w:szCs w:val="28"/>
        </w:rPr>
        <w:t>ЗД</w:t>
      </w:r>
      <w:r w:rsidRPr="00FD7E9D">
        <w:rPr>
          <w:bCs/>
          <w:color w:val="0D0D0D" w:themeColor="text1" w:themeTint="F2"/>
          <w:sz w:val="28"/>
          <w:szCs w:val="28"/>
          <w:lang w:val="en-US"/>
        </w:rPr>
        <w:t>I</w:t>
      </w:r>
      <w:r w:rsidRPr="00FD7E9D">
        <w:rPr>
          <w:bCs/>
          <w:color w:val="0D0D0D" w:themeColor="text1" w:themeTint="F2"/>
          <w:sz w:val="28"/>
          <w:szCs w:val="28"/>
        </w:rPr>
        <w:t>Л</w:t>
      </w:r>
      <w:r w:rsidRPr="00FD7E9D">
        <w:rPr>
          <w:bCs/>
          <w:color w:val="0D0D0D" w:themeColor="text1" w:themeTint="F2"/>
          <w:sz w:val="28"/>
          <w:szCs w:val="28"/>
          <w:lang w:val="en-US"/>
        </w:rPr>
        <w:t xml:space="preserve"> 1</w:t>
      </w:r>
    </w:p>
    <w:p w14:paraId="767BBF05"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bCs/>
          <w:color w:val="0D0D0D" w:themeColor="text1" w:themeTint="F2"/>
          <w:sz w:val="28"/>
          <w:szCs w:val="28"/>
          <w:lang w:val="uk-UA"/>
        </w:rPr>
        <w:t>ТЕ</w:t>
      </w:r>
      <w:r w:rsidRPr="00FD7E9D">
        <w:rPr>
          <w:bCs/>
          <w:color w:val="0D0D0D" w:themeColor="text1" w:themeTint="F2"/>
          <w:sz w:val="28"/>
          <w:szCs w:val="28"/>
          <w:lang w:val="en-US"/>
        </w:rPr>
        <w:t>O</w:t>
      </w:r>
      <w:r w:rsidRPr="00FD7E9D">
        <w:rPr>
          <w:bCs/>
          <w:color w:val="0D0D0D" w:themeColor="text1" w:themeTint="F2"/>
          <w:sz w:val="28"/>
          <w:szCs w:val="28"/>
          <w:lang w:val="uk-UA"/>
        </w:rPr>
        <w:t>РЕТИК</w:t>
      </w:r>
      <w:r w:rsidRPr="00FD7E9D">
        <w:rPr>
          <w:bCs/>
          <w:color w:val="0D0D0D" w:themeColor="text1" w:themeTint="F2"/>
          <w:sz w:val="28"/>
          <w:szCs w:val="28"/>
          <w:lang w:val="en-US"/>
        </w:rPr>
        <w:t>O</w:t>
      </w:r>
      <w:r w:rsidRPr="00FD7E9D">
        <w:rPr>
          <w:bCs/>
          <w:color w:val="0D0D0D" w:themeColor="text1" w:themeTint="F2"/>
          <w:sz w:val="28"/>
          <w:szCs w:val="28"/>
          <w:lang w:val="uk-UA"/>
        </w:rPr>
        <w:t>-МЕТ</w:t>
      </w:r>
      <w:r w:rsidRPr="00FD7E9D">
        <w:rPr>
          <w:bCs/>
          <w:color w:val="0D0D0D" w:themeColor="text1" w:themeTint="F2"/>
          <w:sz w:val="28"/>
          <w:szCs w:val="28"/>
          <w:lang w:val="en-US"/>
        </w:rPr>
        <w:t>O</w:t>
      </w:r>
      <w:r w:rsidRPr="00FD7E9D">
        <w:rPr>
          <w:bCs/>
          <w:color w:val="0D0D0D" w:themeColor="text1" w:themeTint="F2"/>
          <w:sz w:val="28"/>
          <w:szCs w:val="28"/>
          <w:lang w:val="uk-UA"/>
        </w:rPr>
        <w:t>Д</w:t>
      </w:r>
      <w:r w:rsidRPr="00FD7E9D">
        <w:rPr>
          <w:bCs/>
          <w:color w:val="0D0D0D" w:themeColor="text1" w:themeTint="F2"/>
          <w:sz w:val="28"/>
          <w:szCs w:val="28"/>
          <w:lang w:val="en-US"/>
        </w:rPr>
        <w:t>O</w:t>
      </w:r>
      <w:r w:rsidRPr="00FD7E9D">
        <w:rPr>
          <w:bCs/>
          <w:color w:val="0D0D0D" w:themeColor="text1" w:themeTint="F2"/>
          <w:sz w:val="28"/>
          <w:szCs w:val="28"/>
          <w:lang w:val="uk-UA"/>
        </w:rPr>
        <w:t>Л</w:t>
      </w:r>
      <w:r w:rsidRPr="00FD7E9D">
        <w:rPr>
          <w:bCs/>
          <w:color w:val="0D0D0D" w:themeColor="text1" w:themeTint="F2"/>
          <w:sz w:val="28"/>
          <w:szCs w:val="28"/>
          <w:lang w:val="en-US"/>
        </w:rPr>
        <w:t>O</w:t>
      </w:r>
      <w:r w:rsidRPr="00FD7E9D">
        <w:rPr>
          <w:bCs/>
          <w:color w:val="0D0D0D" w:themeColor="text1" w:themeTint="F2"/>
          <w:sz w:val="28"/>
          <w:szCs w:val="28"/>
          <w:lang w:val="uk-UA"/>
        </w:rPr>
        <w:t>Г</w:t>
      </w:r>
      <w:r w:rsidRPr="00FD7E9D">
        <w:rPr>
          <w:bCs/>
          <w:color w:val="0D0D0D" w:themeColor="text1" w:themeTint="F2"/>
          <w:sz w:val="28"/>
          <w:szCs w:val="28"/>
          <w:lang w:val="en-US"/>
        </w:rPr>
        <w:t>I</w:t>
      </w:r>
      <w:r w:rsidRPr="00FD7E9D">
        <w:rPr>
          <w:bCs/>
          <w:color w:val="0D0D0D" w:themeColor="text1" w:themeTint="F2"/>
          <w:sz w:val="28"/>
          <w:szCs w:val="28"/>
          <w:lang w:val="uk-UA"/>
        </w:rPr>
        <w:t>ЧН</w:t>
      </w:r>
      <w:r w:rsidRPr="00FD7E9D">
        <w:rPr>
          <w:bCs/>
          <w:color w:val="0D0D0D" w:themeColor="text1" w:themeTint="F2"/>
          <w:sz w:val="28"/>
          <w:szCs w:val="28"/>
          <w:lang w:val="en-US"/>
        </w:rPr>
        <w:t>I</w:t>
      </w:r>
      <w:r w:rsidRPr="00FD7E9D">
        <w:rPr>
          <w:bCs/>
          <w:color w:val="0D0D0D" w:themeColor="text1" w:themeTint="F2"/>
          <w:sz w:val="28"/>
          <w:szCs w:val="28"/>
          <w:lang w:val="uk-UA"/>
        </w:rPr>
        <w:t xml:space="preserve"> З</w:t>
      </w:r>
      <w:r w:rsidRPr="00FD7E9D">
        <w:rPr>
          <w:bCs/>
          <w:color w:val="0D0D0D" w:themeColor="text1" w:themeTint="F2"/>
          <w:sz w:val="28"/>
          <w:szCs w:val="28"/>
          <w:lang w:val="en-US"/>
        </w:rPr>
        <w:t>A</w:t>
      </w:r>
      <w:r w:rsidRPr="00FD7E9D">
        <w:rPr>
          <w:bCs/>
          <w:color w:val="0D0D0D" w:themeColor="text1" w:themeTint="F2"/>
          <w:sz w:val="28"/>
          <w:szCs w:val="28"/>
          <w:lang w:val="uk-UA"/>
        </w:rPr>
        <w:t>С</w:t>
      </w:r>
      <w:r w:rsidRPr="00FD7E9D">
        <w:rPr>
          <w:bCs/>
          <w:color w:val="0D0D0D" w:themeColor="text1" w:themeTint="F2"/>
          <w:sz w:val="28"/>
          <w:szCs w:val="28"/>
          <w:lang w:val="en-US"/>
        </w:rPr>
        <w:t>A</w:t>
      </w:r>
      <w:r w:rsidRPr="00FD7E9D">
        <w:rPr>
          <w:bCs/>
          <w:color w:val="0D0D0D" w:themeColor="text1" w:themeTint="F2"/>
          <w:sz w:val="28"/>
          <w:szCs w:val="28"/>
          <w:lang w:val="uk-UA"/>
        </w:rPr>
        <w:t>ДИ Д</w:t>
      </w:r>
      <w:r w:rsidRPr="00FD7E9D">
        <w:rPr>
          <w:bCs/>
          <w:color w:val="0D0D0D" w:themeColor="text1" w:themeTint="F2"/>
          <w:sz w:val="28"/>
          <w:szCs w:val="28"/>
          <w:lang w:val="en-US"/>
        </w:rPr>
        <w:t>O</w:t>
      </w:r>
      <w:r w:rsidRPr="00FD7E9D">
        <w:rPr>
          <w:bCs/>
          <w:color w:val="0D0D0D" w:themeColor="text1" w:themeTint="F2"/>
          <w:sz w:val="28"/>
          <w:szCs w:val="28"/>
          <w:lang w:val="uk-UA"/>
        </w:rPr>
        <w:t>СЛ</w:t>
      </w:r>
      <w:r w:rsidRPr="00FD7E9D">
        <w:rPr>
          <w:bCs/>
          <w:color w:val="0D0D0D" w:themeColor="text1" w:themeTint="F2"/>
          <w:sz w:val="28"/>
          <w:szCs w:val="28"/>
          <w:lang w:val="en-US"/>
        </w:rPr>
        <w:t>I</w:t>
      </w:r>
      <w:r w:rsidRPr="00FD7E9D">
        <w:rPr>
          <w:bCs/>
          <w:color w:val="0D0D0D" w:themeColor="text1" w:themeTint="F2"/>
          <w:sz w:val="28"/>
          <w:szCs w:val="28"/>
          <w:lang w:val="uk-UA"/>
        </w:rPr>
        <w:t>ДЖЕННЯ С</w:t>
      </w:r>
      <w:r w:rsidRPr="00FD7E9D">
        <w:rPr>
          <w:bCs/>
          <w:color w:val="0D0D0D" w:themeColor="text1" w:themeTint="F2"/>
          <w:sz w:val="28"/>
          <w:szCs w:val="28"/>
          <w:lang w:val="en-US"/>
        </w:rPr>
        <w:t>O</w:t>
      </w:r>
      <w:r w:rsidRPr="00FD7E9D">
        <w:rPr>
          <w:bCs/>
          <w:color w:val="0D0D0D" w:themeColor="text1" w:themeTint="F2"/>
          <w:sz w:val="28"/>
          <w:szCs w:val="28"/>
          <w:lang w:val="uk-UA"/>
        </w:rPr>
        <w:t>Ц</w:t>
      </w:r>
      <w:r w:rsidRPr="00FD7E9D">
        <w:rPr>
          <w:bCs/>
          <w:color w:val="0D0D0D" w:themeColor="text1" w:themeTint="F2"/>
          <w:sz w:val="28"/>
          <w:szCs w:val="28"/>
          <w:lang w:val="en-US"/>
        </w:rPr>
        <w:t>IA</w:t>
      </w:r>
      <w:r w:rsidRPr="00FD7E9D">
        <w:rPr>
          <w:bCs/>
          <w:color w:val="0D0D0D" w:themeColor="text1" w:themeTint="F2"/>
          <w:sz w:val="28"/>
          <w:szCs w:val="28"/>
          <w:lang w:val="uk-UA"/>
        </w:rPr>
        <w:t>ЛЬН</w:t>
      </w:r>
      <w:r w:rsidRPr="00FD7E9D">
        <w:rPr>
          <w:bCs/>
          <w:color w:val="0D0D0D" w:themeColor="text1" w:themeTint="F2"/>
          <w:sz w:val="28"/>
          <w:szCs w:val="28"/>
          <w:lang w:val="en-US"/>
        </w:rPr>
        <w:t>O</w:t>
      </w:r>
      <w:r w:rsidRPr="00FD7E9D">
        <w:rPr>
          <w:bCs/>
          <w:color w:val="0D0D0D" w:themeColor="text1" w:themeTint="F2"/>
          <w:sz w:val="28"/>
          <w:szCs w:val="28"/>
          <w:lang w:val="uk-UA"/>
        </w:rPr>
        <w:t>Ї П</w:t>
      </w:r>
      <w:r w:rsidRPr="00FD7E9D">
        <w:rPr>
          <w:bCs/>
          <w:color w:val="0D0D0D" w:themeColor="text1" w:themeTint="F2"/>
          <w:sz w:val="28"/>
          <w:szCs w:val="28"/>
          <w:lang w:val="en-US"/>
        </w:rPr>
        <w:t>O</w:t>
      </w:r>
      <w:r w:rsidRPr="00FD7E9D">
        <w:rPr>
          <w:bCs/>
          <w:color w:val="0D0D0D" w:themeColor="text1" w:themeTint="F2"/>
          <w:sz w:val="28"/>
          <w:szCs w:val="28"/>
          <w:lang w:val="uk-UA"/>
        </w:rPr>
        <w:t>Л</w:t>
      </w:r>
      <w:r w:rsidRPr="00FD7E9D">
        <w:rPr>
          <w:bCs/>
          <w:color w:val="0D0D0D" w:themeColor="text1" w:themeTint="F2"/>
          <w:sz w:val="28"/>
          <w:szCs w:val="28"/>
          <w:lang w:val="en-US"/>
        </w:rPr>
        <w:t>I</w:t>
      </w:r>
      <w:r w:rsidRPr="00FD7E9D">
        <w:rPr>
          <w:bCs/>
          <w:color w:val="0D0D0D" w:themeColor="text1" w:themeTint="F2"/>
          <w:sz w:val="28"/>
          <w:szCs w:val="28"/>
          <w:lang w:val="uk-UA"/>
        </w:rPr>
        <w:t>ТИКИ</w:t>
      </w:r>
      <w:r w:rsidRPr="00FD7E9D">
        <w:rPr>
          <w:color w:val="0D0D0D" w:themeColor="text1" w:themeTint="F2"/>
          <w:sz w:val="28"/>
          <w:szCs w:val="28"/>
          <w:lang w:val="uk-UA"/>
        </w:rPr>
        <w:t xml:space="preserve"> </w:t>
      </w:r>
      <w:r w:rsidR="00391107" w:rsidRPr="00FD7E9D">
        <w:rPr>
          <w:color w:val="0D0D0D" w:themeColor="text1" w:themeTint="F2"/>
          <w:sz w:val="28"/>
          <w:szCs w:val="28"/>
          <w:lang w:val="uk-UA"/>
        </w:rPr>
        <w:t xml:space="preserve">                                                                                    9</w:t>
      </w:r>
    </w:p>
    <w:p w14:paraId="045C10A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1.1 П</w:t>
      </w:r>
      <w:r w:rsidRPr="00FD7E9D">
        <w:rPr>
          <w:color w:val="0D0D0D" w:themeColor="text1" w:themeTint="F2"/>
          <w:sz w:val="28"/>
          <w:szCs w:val="28"/>
        </w:rPr>
        <w:t>o</w:t>
      </w:r>
      <w:proofErr w:type="spellStart"/>
      <w:r w:rsidRPr="00FD7E9D">
        <w:rPr>
          <w:color w:val="0D0D0D" w:themeColor="text1" w:themeTint="F2"/>
          <w:sz w:val="28"/>
          <w:szCs w:val="28"/>
          <w:lang w:val="uk-UA"/>
        </w:rPr>
        <w:t>няття</w:t>
      </w:r>
      <w:proofErr w:type="spellEnd"/>
      <w:r w:rsidRPr="00FD7E9D">
        <w:rPr>
          <w:color w:val="0D0D0D" w:themeColor="text1" w:themeTint="F2"/>
          <w:sz w:val="28"/>
          <w:szCs w:val="28"/>
          <w:lang w:val="uk-UA"/>
        </w:rPr>
        <w:t xml:space="preserve"> та особливості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r w:rsidR="00391107" w:rsidRPr="00FD7E9D">
        <w:rPr>
          <w:color w:val="0D0D0D" w:themeColor="text1" w:themeTint="F2"/>
          <w:sz w:val="28"/>
          <w:szCs w:val="28"/>
          <w:lang w:val="uk-UA"/>
        </w:rPr>
        <w:t xml:space="preserve">                                       9</w:t>
      </w:r>
    </w:p>
    <w:p w14:paraId="5AF80852"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rPr>
        <w:t xml:space="preserve">1.2 Суть, </w:t>
      </w:r>
      <w:proofErr w:type="spellStart"/>
      <w:r w:rsidRPr="00FD7E9D">
        <w:rPr>
          <w:color w:val="0D0D0D" w:themeColor="text1" w:themeTint="F2"/>
          <w:sz w:val="28"/>
          <w:szCs w:val="28"/>
        </w:rPr>
        <w:t>основні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напрями</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функції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захисту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00391107" w:rsidRPr="00FD7E9D">
        <w:rPr>
          <w:color w:val="0D0D0D" w:themeColor="text1" w:themeTint="F2"/>
          <w:sz w:val="28"/>
          <w:szCs w:val="28"/>
          <w:lang w:val="uk-UA"/>
        </w:rPr>
        <w:t xml:space="preserve">  12</w:t>
      </w:r>
    </w:p>
    <w:p w14:paraId="78642553"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1.3 М</w:t>
      </w:r>
      <w:r w:rsidRPr="00FD7E9D">
        <w:rPr>
          <w:color w:val="0D0D0D" w:themeColor="text1" w:themeTint="F2"/>
          <w:sz w:val="28"/>
          <w:szCs w:val="28"/>
        </w:rPr>
        <w:t>o</w:t>
      </w:r>
      <w:proofErr w:type="spellStart"/>
      <w:r w:rsidRPr="00FD7E9D">
        <w:rPr>
          <w:color w:val="0D0D0D" w:themeColor="text1" w:themeTint="F2"/>
          <w:sz w:val="28"/>
          <w:szCs w:val="28"/>
          <w:lang w:val="uk-UA"/>
        </w:rPr>
        <w:t>дел</w:t>
      </w:r>
      <w:proofErr w:type="spellEnd"/>
      <w:r w:rsidRPr="00FD7E9D">
        <w:rPr>
          <w:color w:val="0D0D0D" w:themeColor="text1" w:themeTint="F2"/>
          <w:sz w:val="28"/>
          <w:szCs w:val="28"/>
        </w:rPr>
        <w:t>i</w:t>
      </w:r>
      <w:r w:rsidRPr="00FD7E9D">
        <w:rPr>
          <w:color w:val="0D0D0D" w:themeColor="text1" w:themeTint="F2"/>
          <w:sz w:val="28"/>
          <w:szCs w:val="28"/>
          <w:lang w:val="uk-UA"/>
        </w:rPr>
        <w:t xml:space="preserve"> </w:t>
      </w:r>
      <w:proofErr w:type="spellStart"/>
      <w:r w:rsidRPr="00FD7E9D">
        <w:rPr>
          <w:color w:val="0D0D0D" w:themeColor="text1" w:themeTint="F2"/>
          <w:sz w:val="28"/>
          <w:szCs w:val="28"/>
          <w:lang w:val="uk-UA"/>
        </w:rPr>
        <w:t>держ</w:t>
      </w:r>
      <w:proofErr w:type="spellEnd"/>
      <w:r w:rsidRPr="00FD7E9D">
        <w:rPr>
          <w:color w:val="0D0D0D" w:themeColor="text1" w:themeTint="F2"/>
          <w:sz w:val="28"/>
          <w:szCs w:val="28"/>
        </w:rPr>
        <w:t>a</w:t>
      </w:r>
      <w:r w:rsidRPr="00FD7E9D">
        <w:rPr>
          <w:color w:val="0D0D0D" w:themeColor="text1" w:themeTint="F2"/>
          <w:sz w:val="28"/>
          <w:szCs w:val="28"/>
          <w:lang w:val="uk-UA"/>
        </w:rPr>
        <w:t>н</w:t>
      </w:r>
      <w:r w:rsidRPr="00FD7E9D">
        <w:rPr>
          <w:color w:val="0D0D0D" w:themeColor="text1" w:themeTint="F2"/>
          <w:sz w:val="28"/>
          <w:szCs w:val="28"/>
        </w:rPr>
        <w:t>o</w:t>
      </w:r>
      <w:r w:rsidRPr="00FD7E9D">
        <w:rPr>
          <w:color w:val="0D0D0D" w:themeColor="text1" w:themeTint="F2"/>
          <w:sz w:val="28"/>
          <w:szCs w:val="28"/>
          <w:lang w:val="uk-UA"/>
        </w:rPr>
        <w:t>ї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r w:rsidR="00391107" w:rsidRPr="00FD7E9D">
        <w:rPr>
          <w:color w:val="0D0D0D" w:themeColor="text1" w:themeTint="F2"/>
          <w:sz w:val="28"/>
          <w:szCs w:val="28"/>
          <w:lang w:val="uk-UA"/>
        </w:rPr>
        <w:t xml:space="preserve">                                                16</w:t>
      </w:r>
    </w:p>
    <w:p w14:paraId="34F8E4CD"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1.4 Принципи ф</w:t>
      </w:r>
      <w:r w:rsidRPr="00FD7E9D">
        <w:rPr>
          <w:color w:val="0D0D0D" w:themeColor="text1" w:themeTint="F2"/>
          <w:sz w:val="28"/>
          <w:szCs w:val="28"/>
        </w:rPr>
        <w:t>o</w:t>
      </w:r>
      <w:proofErr w:type="spellStart"/>
      <w:r w:rsidRPr="00FD7E9D">
        <w:rPr>
          <w:color w:val="0D0D0D" w:themeColor="text1" w:themeTint="F2"/>
          <w:sz w:val="28"/>
          <w:szCs w:val="28"/>
          <w:lang w:val="uk-UA"/>
        </w:rPr>
        <w:t>рмув</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ння</w:t>
      </w:r>
      <w:proofErr w:type="spellEnd"/>
      <w:r w:rsidRPr="00FD7E9D">
        <w:rPr>
          <w:color w:val="0D0D0D" w:themeColor="text1" w:themeTint="F2"/>
          <w:sz w:val="28"/>
          <w:szCs w:val="28"/>
          <w:lang w:val="uk-UA"/>
        </w:rPr>
        <w:t xml:space="preserve">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r w:rsidR="00391107" w:rsidRPr="00FD7E9D">
        <w:rPr>
          <w:color w:val="0D0D0D" w:themeColor="text1" w:themeTint="F2"/>
          <w:sz w:val="28"/>
          <w:szCs w:val="28"/>
          <w:lang w:val="uk-UA"/>
        </w:rPr>
        <w:t xml:space="preserve">                                     21</w:t>
      </w:r>
    </w:p>
    <w:p w14:paraId="4B6E6BDB" w14:textId="77777777" w:rsidR="00BF4B47" w:rsidRPr="00FD7E9D" w:rsidRDefault="00BF4B47" w:rsidP="00FD7E9D">
      <w:pPr>
        <w:pStyle w:val="a3"/>
        <w:tabs>
          <w:tab w:val="left" w:pos="0"/>
        </w:tabs>
        <w:spacing w:before="0" w:beforeAutospacing="0" w:after="0" w:afterAutospacing="0" w:line="360" w:lineRule="auto"/>
        <w:ind w:firstLine="709"/>
        <w:jc w:val="both"/>
        <w:rPr>
          <w:bCs/>
          <w:color w:val="0D0D0D" w:themeColor="text1" w:themeTint="F2"/>
          <w:sz w:val="28"/>
          <w:szCs w:val="28"/>
          <w:lang w:val="uk-UA"/>
        </w:rPr>
      </w:pPr>
      <w:r w:rsidRPr="00FD7E9D">
        <w:rPr>
          <w:bCs/>
          <w:color w:val="0D0D0D" w:themeColor="text1" w:themeTint="F2"/>
          <w:sz w:val="28"/>
          <w:szCs w:val="28"/>
        </w:rPr>
        <w:t>РOЗДIЛ 2</w:t>
      </w:r>
    </w:p>
    <w:p w14:paraId="662C932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bCs/>
          <w:color w:val="0D0D0D" w:themeColor="text1" w:themeTint="F2"/>
          <w:sz w:val="28"/>
          <w:szCs w:val="28"/>
        </w:rPr>
        <w:t>АНАЛІЗ СИСТЕМИ СОЦІАЛЬНОГО ЗАХИСТУ НАСЕЛЕННЯ В УКРАЇНІ</w:t>
      </w:r>
      <w:r w:rsidR="00391107" w:rsidRPr="00FD7E9D">
        <w:rPr>
          <w:bCs/>
          <w:color w:val="0D0D0D" w:themeColor="text1" w:themeTint="F2"/>
          <w:sz w:val="28"/>
          <w:szCs w:val="28"/>
          <w:lang w:val="uk-UA"/>
        </w:rPr>
        <w:t xml:space="preserve">                                                                                                                 24</w:t>
      </w:r>
    </w:p>
    <w:p w14:paraId="57168D98"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shd w:val="clear" w:color="auto" w:fill="FFFFFF"/>
        </w:rPr>
        <w:t xml:space="preserve">2.1 Нормативно </w:t>
      </w:r>
      <w:proofErr w:type="spellStart"/>
      <w:r w:rsidRPr="00FD7E9D">
        <w:rPr>
          <w:color w:val="0D0D0D" w:themeColor="text1" w:themeTint="F2"/>
          <w:sz w:val="28"/>
          <w:szCs w:val="28"/>
          <w:shd w:val="clear" w:color="auto" w:fill="FFFFFF"/>
        </w:rPr>
        <w:t>правовова</w:t>
      </w:r>
      <w:proofErr w:type="spellEnd"/>
      <w:r w:rsidRPr="00FD7E9D">
        <w:rPr>
          <w:color w:val="0D0D0D" w:themeColor="text1" w:themeTint="F2"/>
          <w:sz w:val="28"/>
          <w:szCs w:val="28"/>
          <w:shd w:val="clear" w:color="auto" w:fill="FFFFFF"/>
        </w:rPr>
        <w:t xml:space="preserve"> база, </w:t>
      </w:r>
      <w:proofErr w:type="spellStart"/>
      <w:r w:rsidRPr="00FD7E9D">
        <w:rPr>
          <w:color w:val="0D0D0D" w:themeColor="text1" w:themeTint="F2"/>
          <w:sz w:val="28"/>
          <w:szCs w:val="28"/>
          <w:shd w:val="clear" w:color="auto" w:fill="FFFFFF"/>
        </w:rPr>
        <w:t>якою</w:t>
      </w:r>
      <w:proofErr w:type="spellEnd"/>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керуються</w:t>
      </w:r>
      <w:proofErr w:type="spellEnd"/>
      <w:r w:rsidRPr="00FD7E9D">
        <w:rPr>
          <w:color w:val="0D0D0D" w:themeColor="text1" w:themeTint="F2"/>
          <w:sz w:val="28"/>
          <w:szCs w:val="28"/>
          <w:shd w:val="clear" w:color="auto" w:fill="FFFFFF"/>
        </w:rPr>
        <w:t xml:space="preserve"> при </w:t>
      </w:r>
      <w:proofErr w:type="spellStart"/>
      <w:r w:rsidRPr="00FD7E9D">
        <w:rPr>
          <w:color w:val="0D0D0D" w:themeColor="text1" w:themeTint="F2"/>
          <w:sz w:val="28"/>
          <w:szCs w:val="28"/>
          <w:shd w:val="clear" w:color="auto" w:fill="FFFFFF"/>
        </w:rPr>
        <w:t>здійсненн</w:t>
      </w:r>
      <w:proofErr w:type="spellEnd"/>
      <w:r w:rsidRPr="00FD7E9D">
        <w:rPr>
          <w:color w:val="0D0D0D" w:themeColor="text1" w:themeTint="F2"/>
          <w:sz w:val="28"/>
          <w:szCs w:val="28"/>
          <w:shd w:val="clear" w:color="auto" w:fill="FFFFFF"/>
          <w:lang w:val="uk-UA"/>
        </w:rPr>
        <w:t>і</w:t>
      </w:r>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соціального</w:t>
      </w:r>
      <w:proofErr w:type="spellEnd"/>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захисту</w:t>
      </w:r>
      <w:proofErr w:type="spellEnd"/>
      <w:r w:rsidRPr="00FD7E9D">
        <w:rPr>
          <w:color w:val="0D0D0D" w:themeColor="text1" w:themeTint="F2"/>
          <w:sz w:val="28"/>
          <w:szCs w:val="28"/>
          <w:shd w:val="clear" w:color="auto" w:fill="FFFFFF"/>
          <w:lang w:val="uk-UA"/>
        </w:rPr>
        <w:t xml:space="preserve"> населення</w:t>
      </w:r>
      <w:r w:rsidR="00391107" w:rsidRPr="00FD7E9D">
        <w:rPr>
          <w:color w:val="0D0D0D" w:themeColor="text1" w:themeTint="F2"/>
          <w:sz w:val="28"/>
          <w:szCs w:val="28"/>
          <w:shd w:val="clear" w:color="auto" w:fill="FFFFFF"/>
          <w:lang w:val="uk-UA"/>
        </w:rPr>
        <w:t xml:space="preserve">                                                                            24</w:t>
      </w:r>
    </w:p>
    <w:p w14:paraId="1742EA2C"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 xml:space="preserve">2.2 Особливості </w:t>
      </w:r>
      <w:proofErr w:type="spellStart"/>
      <w:r w:rsidRPr="00FD7E9D">
        <w:rPr>
          <w:color w:val="0D0D0D" w:themeColor="text1" w:themeTint="F2"/>
          <w:sz w:val="28"/>
          <w:szCs w:val="28"/>
          <w:lang w:val="uk-UA"/>
        </w:rPr>
        <w:t>зд</w:t>
      </w:r>
      <w:proofErr w:type="spellEnd"/>
      <w:r w:rsidRPr="00FD7E9D">
        <w:rPr>
          <w:color w:val="0D0D0D" w:themeColor="text1" w:themeTint="F2"/>
          <w:sz w:val="28"/>
          <w:szCs w:val="28"/>
        </w:rPr>
        <w:t>i</w:t>
      </w:r>
      <w:proofErr w:type="spellStart"/>
      <w:r w:rsidRPr="00FD7E9D">
        <w:rPr>
          <w:color w:val="0D0D0D" w:themeColor="text1" w:themeTint="F2"/>
          <w:sz w:val="28"/>
          <w:szCs w:val="28"/>
          <w:lang w:val="uk-UA"/>
        </w:rPr>
        <w:t>йснення</w:t>
      </w:r>
      <w:proofErr w:type="spellEnd"/>
      <w:r w:rsidRPr="00FD7E9D">
        <w:rPr>
          <w:color w:val="0D0D0D" w:themeColor="text1" w:themeTint="F2"/>
          <w:sz w:val="28"/>
          <w:szCs w:val="28"/>
          <w:lang w:val="uk-UA"/>
        </w:rPr>
        <w:t xml:space="preserve">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proofErr w:type="spellStart"/>
      <w:r w:rsidRPr="00FD7E9D">
        <w:rPr>
          <w:color w:val="0D0D0D" w:themeColor="text1" w:themeTint="F2"/>
          <w:sz w:val="28"/>
          <w:szCs w:val="28"/>
          <w:lang w:val="uk-UA"/>
        </w:rPr>
        <w:t>Укр</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їни</w:t>
      </w:r>
      <w:proofErr w:type="spellEnd"/>
      <w:r w:rsidR="00391107" w:rsidRPr="00FD7E9D">
        <w:rPr>
          <w:color w:val="0D0D0D" w:themeColor="text1" w:themeTint="F2"/>
          <w:sz w:val="28"/>
          <w:szCs w:val="28"/>
          <w:lang w:val="uk-UA"/>
        </w:rPr>
        <w:t xml:space="preserve">                    33</w:t>
      </w:r>
    </w:p>
    <w:p w14:paraId="7D1E4750"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2.3 Оцінка ефективності системи соціального захисту в Україні</w:t>
      </w:r>
      <w:r w:rsidR="00611E5D" w:rsidRPr="00FD7E9D">
        <w:rPr>
          <w:color w:val="0D0D0D" w:themeColor="text1" w:themeTint="F2"/>
          <w:sz w:val="28"/>
          <w:szCs w:val="28"/>
          <w:lang w:val="uk-UA"/>
        </w:rPr>
        <w:t xml:space="preserve">        43</w:t>
      </w:r>
    </w:p>
    <w:p w14:paraId="0DA2C426" w14:textId="77777777" w:rsidR="00BF4B47" w:rsidRPr="00FD7E9D" w:rsidRDefault="00BF4B47" w:rsidP="00FD7E9D">
      <w:pPr>
        <w:pStyle w:val="a3"/>
        <w:tabs>
          <w:tab w:val="left" w:pos="0"/>
        </w:tabs>
        <w:spacing w:before="0" w:beforeAutospacing="0" w:after="0" w:afterAutospacing="0" w:line="360" w:lineRule="auto"/>
        <w:ind w:firstLine="709"/>
        <w:jc w:val="both"/>
        <w:rPr>
          <w:bCs/>
          <w:color w:val="0D0D0D" w:themeColor="text1" w:themeTint="F2"/>
          <w:sz w:val="28"/>
          <w:szCs w:val="28"/>
          <w:lang w:val="uk-UA"/>
        </w:rPr>
      </w:pPr>
      <w:r w:rsidRPr="00FD7E9D">
        <w:rPr>
          <w:bCs/>
          <w:color w:val="0D0D0D" w:themeColor="text1" w:themeTint="F2"/>
          <w:sz w:val="28"/>
          <w:szCs w:val="28"/>
        </w:rPr>
        <w:t>РОЗДІЛ 3</w:t>
      </w:r>
    </w:p>
    <w:p w14:paraId="384B917D"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bCs/>
          <w:color w:val="0D0D0D" w:themeColor="text1" w:themeTint="F2"/>
          <w:sz w:val="28"/>
          <w:szCs w:val="28"/>
        </w:rPr>
        <w:t>ШЛЯХИ</w:t>
      </w:r>
      <w:r w:rsidRPr="00FD7E9D">
        <w:rPr>
          <w:bCs/>
          <w:color w:val="0D0D0D" w:themeColor="text1" w:themeTint="F2"/>
          <w:sz w:val="28"/>
          <w:szCs w:val="28"/>
          <w:lang w:val="uk-UA"/>
        </w:rPr>
        <w:t>, НАПРЯМИ ТА ПЕРСПЕКТИВИ</w:t>
      </w:r>
      <w:r w:rsidRPr="00FD7E9D">
        <w:rPr>
          <w:bCs/>
          <w:color w:val="0D0D0D" w:themeColor="text1" w:themeTint="F2"/>
          <w:sz w:val="28"/>
          <w:szCs w:val="28"/>
        </w:rPr>
        <w:t xml:space="preserve"> УДОСКОНАЛЕННЯ СИСТЕМИ СОЦІАЛЬНОГО ЗАХИСТУ НАСЕЛЕННЯ В УКРАЇНІ</w:t>
      </w:r>
      <w:r w:rsidR="00611E5D" w:rsidRPr="00FD7E9D">
        <w:rPr>
          <w:bCs/>
          <w:color w:val="0D0D0D" w:themeColor="text1" w:themeTint="F2"/>
          <w:sz w:val="28"/>
          <w:szCs w:val="28"/>
          <w:lang w:val="uk-UA"/>
        </w:rPr>
        <w:t xml:space="preserve">            51</w:t>
      </w:r>
    </w:p>
    <w:p w14:paraId="46193E47"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rPr>
        <w:t xml:space="preserve">3.1 </w:t>
      </w:r>
      <w:r w:rsidRPr="00FD7E9D">
        <w:rPr>
          <w:color w:val="0D0D0D" w:themeColor="text1" w:themeTint="F2"/>
          <w:sz w:val="28"/>
          <w:szCs w:val="28"/>
          <w:lang w:val="uk-UA"/>
        </w:rPr>
        <w:t>Шляхи</w:t>
      </w:r>
      <w:r w:rsidRPr="00FD7E9D">
        <w:rPr>
          <w:color w:val="0D0D0D" w:themeColor="text1" w:themeTint="F2"/>
          <w:sz w:val="28"/>
          <w:szCs w:val="28"/>
        </w:rPr>
        <w:t xml:space="preserve"> </w:t>
      </w:r>
      <w:proofErr w:type="spellStart"/>
      <w:r w:rsidRPr="00FD7E9D">
        <w:rPr>
          <w:color w:val="0D0D0D" w:themeColor="text1" w:themeTint="F2"/>
          <w:sz w:val="28"/>
          <w:szCs w:val="28"/>
        </w:rPr>
        <w:t>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ефективної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моделі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захисту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rPr>
        <w:t xml:space="preserve"> </w:t>
      </w:r>
      <w:r w:rsidR="00611E5D" w:rsidRPr="00FD7E9D">
        <w:rPr>
          <w:color w:val="0D0D0D" w:themeColor="text1" w:themeTint="F2"/>
          <w:sz w:val="28"/>
          <w:szCs w:val="28"/>
          <w:lang w:val="uk-UA"/>
        </w:rPr>
        <w:t xml:space="preserve">                                                                                                              51</w:t>
      </w:r>
    </w:p>
    <w:p w14:paraId="517709C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rPr>
        <w:t xml:space="preserve">3.2 </w:t>
      </w:r>
      <w:proofErr w:type="spellStart"/>
      <w:r w:rsidRPr="00FD7E9D">
        <w:rPr>
          <w:color w:val="0D0D0D" w:themeColor="text1" w:themeTint="F2"/>
          <w:sz w:val="28"/>
          <w:szCs w:val="28"/>
        </w:rPr>
        <w:t>Напрями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удосконалення</w:t>
      </w:r>
      <w:proofErr w:type="spellEnd"/>
      <w:r w:rsidRPr="00FD7E9D">
        <w:rPr>
          <w:color w:val="0D0D0D" w:themeColor="text1" w:themeTint="F2"/>
          <w:sz w:val="28"/>
          <w:szCs w:val="28"/>
        </w:rPr>
        <w:t xml:space="preserve"> державного </w:t>
      </w:r>
      <w:proofErr w:type="spellStart"/>
      <w:r w:rsidRPr="00FD7E9D">
        <w:rPr>
          <w:color w:val="0D0D0D" w:themeColor="text1" w:themeTint="F2"/>
          <w:sz w:val="28"/>
          <w:szCs w:val="28"/>
        </w:rPr>
        <w:t>регулювання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механізму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захисту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rPr>
        <w:t xml:space="preserve"> </w:t>
      </w:r>
      <w:r w:rsidR="00611E5D" w:rsidRPr="00FD7E9D">
        <w:rPr>
          <w:color w:val="0D0D0D" w:themeColor="text1" w:themeTint="F2"/>
          <w:sz w:val="28"/>
          <w:szCs w:val="28"/>
          <w:lang w:val="uk-UA"/>
        </w:rPr>
        <w:t xml:space="preserve">                                                                           59</w:t>
      </w:r>
    </w:p>
    <w:p w14:paraId="5EBEE4EB"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 xml:space="preserve">3.3 Перспективи </w:t>
      </w:r>
      <w:proofErr w:type="spellStart"/>
      <w:r w:rsidRPr="00FD7E9D">
        <w:rPr>
          <w:color w:val="0D0D0D" w:themeColor="text1" w:themeTint="F2"/>
          <w:sz w:val="28"/>
          <w:szCs w:val="28"/>
          <w:lang w:val="uk-UA"/>
        </w:rPr>
        <w:t>реф</w:t>
      </w:r>
      <w:proofErr w:type="spellEnd"/>
      <w:r w:rsidRPr="00FD7E9D">
        <w:rPr>
          <w:color w:val="0D0D0D" w:themeColor="text1" w:themeTint="F2"/>
          <w:sz w:val="28"/>
          <w:szCs w:val="28"/>
        </w:rPr>
        <w:t>o</w:t>
      </w:r>
      <w:proofErr w:type="spellStart"/>
      <w:r w:rsidRPr="00FD7E9D">
        <w:rPr>
          <w:color w:val="0D0D0D" w:themeColor="text1" w:themeTint="F2"/>
          <w:sz w:val="28"/>
          <w:szCs w:val="28"/>
          <w:lang w:val="uk-UA"/>
        </w:rPr>
        <w:t>рмув</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ння</w:t>
      </w:r>
      <w:proofErr w:type="spellEnd"/>
      <w:r w:rsidRPr="00FD7E9D">
        <w:rPr>
          <w:color w:val="0D0D0D" w:themeColor="text1" w:themeTint="F2"/>
          <w:sz w:val="28"/>
          <w:szCs w:val="28"/>
          <w:lang w:val="uk-UA"/>
        </w:rPr>
        <w:t xml:space="preserve">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proofErr w:type="spellStart"/>
      <w:r w:rsidRPr="00FD7E9D">
        <w:rPr>
          <w:color w:val="0D0D0D" w:themeColor="text1" w:themeTint="F2"/>
          <w:sz w:val="28"/>
          <w:szCs w:val="28"/>
          <w:lang w:val="uk-UA"/>
        </w:rPr>
        <w:t>Укр</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їни</w:t>
      </w:r>
      <w:proofErr w:type="spellEnd"/>
      <w:r w:rsidR="00611E5D" w:rsidRPr="00FD7E9D">
        <w:rPr>
          <w:color w:val="0D0D0D" w:themeColor="text1" w:themeTint="F2"/>
          <w:sz w:val="28"/>
          <w:szCs w:val="28"/>
          <w:lang w:val="uk-UA"/>
        </w:rPr>
        <w:t xml:space="preserve">             67</w:t>
      </w:r>
    </w:p>
    <w:p w14:paraId="5C60EC1A" w14:textId="77777777" w:rsidR="00BF4B47" w:rsidRPr="00FD7E9D" w:rsidRDefault="00BF4B47" w:rsidP="00FD7E9D">
      <w:pPr>
        <w:pStyle w:val="a3"/>
        <w:tabs>
          <w:tab w:val="left" w:pos="0"/>
        </w:tabs>
        <w:spacing w:before="0" w:beforeAutospacing="0" w:after="0" w:afterAutospacing="0" w:line="360" w:lineRule="auto"/>
        <w:ind w:firstLine="709"/>
        <w:jc w:val="both"/>
        <w:rPr>
          <w:bCs/>
          <w:color w:val="0D0D0D" w:themeColor="text1" w:themeTint="F2"/>
          <w:sz w:val="28"/>
          <w:szCs w:val="28"/>
          <w:lang w:val="uk-UA"/>
        </w:rPr>
      </w:pPr>
      <w:r w:rsidRPr="00FD7E9D">
        <w:rPr>
          <w:bCs/>
          <w:color w:val="0D0D0D" w:themeColor="text1" w:themeTint="F2"/>
          <w:sz w:val="28"/>
          <w:szCs w:val="28"/>
        </w:rPr>
        <w:t>ВИСНОВКИ</w:t>
      </w:r>
      <w:r w:rsidR="00611E5D" w:rsidRPr="00FD7E9D">
        <w:rPr>
          <w:bCs/>
          <w:color w:val="0D0D0D" w:themeColor="text1" w:themeTint="F2"/>
          <w:sz w:val="28"/>
          <w:szCs w:val="28"/>
          <w:lang w:val="uk-UA"/>
        </w:rPr>
        <w:t xml:space="preserve">                                                                                                74</w:t>
      </w:r>
    </w:p>
    <w:p w14:paraId="0D4E8E65" w14:textId="77777777" w:rsidR="00BF4B47" w:rsidRPr="00FD7E9D" w:rsidRDefault="00BF4B47" w:rsidP="00FD7E9D">
      <w:pPr>
        <w:pStyle w:val="a3"/>
        <w:tabs>
          <w:tab w:val="left" w:pos="0"/>
        </w:tabs>
        <w:spacing w:before="0" w:beforeAutospacing="0" w:after="0" w:afterAutospacing="0" w:line="360" w:lineRule="auto"/>
        <w:ind w:firstLine="709"/>
        <w:jc w:val="both"/>
        <w:rPr>
          <w:bCs/>
          <w:color w:val="0D0D0D" w:themeColor="text1" w:themeTint="F2"/>
          <w:sz w:val="28"/>
          <w:szCs w:val="28"/>
          <w:lang w:val="uk-UA"/>
        </w:rPr>
      </w:pPr>
      <w:r w:rsidRPr="00FD7E9D">
        <w:rPr>
          <w:bCs/>
          <w:color w:val="0D0D0D" w:themeColor="text1" w:themeTint="F2"/>
          <w:sz w:val="28"/>
          <w:szCs w:val="28"/>
          <w:lang w:val="uk-UA"/>
        </w:rPr>
        <w:t>СПИСОК ВИКОРИСТАНИХ ДЖЕРЕЛ</w:t>
      </w:r>
      <w:r w:rsidR="00611E5D" w:rsidRPr="00FD7E9D">
        <w:rPr>
          <w:bCs/>
          <w:color w:val="0D0D0D" w:themeColor="text1" w:themeTint="F2"/>
          <w:sz w:val="28"/>
          <w:szCs w:val="28"/>
          <w:lang w:val="uk-UA"/>
        </w:rPr>
        <w:t xml:space="preserve">                                                  80</w:t>
      </w:r>
    </w:p>
    <w:p w14:paraId="19B97037" w14:textId="77777777" w:rsidR="00BF4B47" w:rsidRPr="00FD7E9D" w:rsidRDefault="00BF4B47" w:rsidP="00FD7E9D">
      <w:pPr>
        <w:tabs>
          <w:tab w:val="left" w:pos="0"/>
        </w:tabs>
        <w:spacing w:line="360" w:lineRule="auto"/>
        <w:ind w:firstLine="709"/>
        <w:rPr>
          <w:rFonts w:ascii="Times New Roman" w:hAnsi="Times New Roman" w:cs="Times New Roman"/>
          <w:b/>
          <w:bCs/>
          <w:color w:val="0D0D0D" w:themeColor="text1" w:themeTint="F2"/>
          <w:sz w:val="28"/>
          <w:szCs w:val="28"/>
          <w:lang w:val="uk-UA"/>
        </w:rPr>
      </w:pPr>
      <w:r w:rsidRPr="00FD7E9D">
        <w:rPr>
          <w:rFonts w:ascii="Times New Roman" w:hAnsi="Times New Roman" w:cs="Times New Roman"/>
          <w:b/>
          <w:bCs/>
          <w:color w:val="0D0D0D" w:themeColor="text1" w:themeTint="F2"/>
          <w:sz w:val="28"/>
          <w:szCs w:val="28"/>
          <w:lang w:val="uk-UA"/>
        </w:rPr>
        <w:br w:type="page"/>
      </w:r>
    </w:p>
    <w:p w14:paraId="7A12B84E" w14:textId="77777777" w:rsidR="00BF4B47" w:rsidRPr="00FD7E9D" w:rsidRDefault="00BF4B47" w:rsidP="00FD7E9D">
      <w:pPr>
        <w:tabs>
          <w:tab w:val="left" w:pos="0"/>
        </w:tabs>
        <w:spacing w:after="0" w:line="360" w:lineRule="auto"/>
        <w:ind w:firstLine="709"/>
        <w:jc w:val="center"/>
        <w:rPr>
          <w:rFonts w:ascii="Times New Roman" w:hAnsi="Times New Roman" w:cs="Times New Roman"/>
          <w:b/>
          <w:bCs/>
          <w:color w:val="0D0D0D" w:themeColor="text1" w:themeTint="F2"/>
          <w:sz w:val="28"/>
          <w:szCs w:val="28"/>
          <w:lang w:val="uk-UA"/>
        </w:rPr>
      </w:pPr>
      <w:r w:rsidRPr="00FD7E9D">
        <w:rPr>
          <w:rFonts w:ascii="Times New Roman" w:hAnsi="Times New Roman" w:cs="Times New Roman"/>
          <w:b/>
          <w:bCs/>
          <w:color w:val="0D0D0D" w:themeColor="text1" w:themeTint="F2"/>
          <w:sz w:val="28"/>
          <w:szCs w:val="28"/>
          <w:lang w:val="uk-UA"/>
        </w:rPr>
        <w:lastRenderedPageBreak/>
        <w:t>ВСТУП</w:t>
      </w:r>
    </w:p>
    <w:p w14:paraId="3B358FBB" w14:textId="77777777" w:rsidR="00BF4B47" w:rsidRPr="00FD7E9D" w:rsidRDefault="00BF4B47" w:rsidP="00FD7E9D">
      <w:pPr>
        <w:tabs>
          <w:tab w:val="left" w:pos="0"/>
        </w:tabs>
        <w:spacing w:after="0" w:line="360" w:lineRule="auto"/>
        <w:ind w:firstLine="709"/>
        <w:jc w:val="center"/>
        <w:rPr>
          <w:rFonts w:ascii="Times New Roman" w:hAnsi="Times New Roman" w:cs="Times New Roman"/>
          <w:b/>
          <w:bCs/>
          <w:color w:val="0D0D0D" w:themeColor="text1" w:themeTint="F2"/>
          <w:sz w:val="28"/>
          <w:szCs w:val="28"/>
          <w:lang w:val="uk-UA"/>
        </w:rPr>
      </w:pPr>
    </w:p>
    <w:p w14:paraId="10D7DB78" w14:textId="77777777" w:rsidR="00BF4B47" w:rsidRPr="00FD7E9D" w:rsidRDefault="00BF4B47" w:rsidP="00FD7E9D">
      <w:pPr>
        <w:tabs>
          <w:tab w:val="left" w:pos="0"/>
        </w:tabs>
        <w:spacing w:after="0" w:line="360" w:lineRule="auto"/>
        <w:ind w:firstLine="709"/>
        <w:jc w:val="center"/>
        <w:rPr>
          <w:rFonts w:ascii="Times New Roman" w:hAnsi="Times New Roman" w:cs="Times New Roman"/>
          <w:b/>
          <w:bCs/>
          <w:color w:val="0D0D0D" w:themeColor="text1" w:themeTint="F2"/>
          <w:sz w:val="28"/>
          <w:szCs w:val="28"/>
          <w:lang w:val="uk-UA"/>
        </w:rPr>
      </w:pPr>
    </w:p>
    <w:p w14:paraId="440B389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t xml:space="preserve">Актуальність теми. </w:t>
      </w:r>
      <w:r w:rsidRPr="00FD7E9D">
        <w:rPr>
          <w:rFonts w:ascii="Times New Roman" w:hAnsi="Times New Roman" w:cs="Times New Roman"/>
          <w:color w:val="0D0D0D" w:themeColor="text1" w:themeTint="F2"/>
          <w:sz w:val="28"/>
          <w:szCs w:val="28"/>
          <w:lang w:val="uk-UA"/>
        </w:rPr>
        <w:t xml:space="preserve">На сьогоднішній день в українському суспільстві спостерігається значна увага до політики у сфері соціального захисту населення. Беззаперечним є той факт, що соціальна політика має чимало прогалин, які обговорювались главою нашої держави та Верховною Радою України. Зокрема, найперше </w:t>
      </w:r>
      <w:proofErr w:type="spellStart"/>
      <w:r w:rsidRPr="00FD7E9D">
        <w:rPr>
          <w:rFonts w:ascii="Times New Roman" w:hAnsi="Times New Roman" w:cs="Times New Roman"/>
          <w:color w:val="0D0D0D" w:themeColor="text1" w:themeTint="F2"/>
          <w:sz w:val="28"/>
          <w:szCs w:val="28"/>
          <w:lang w:val="uk-UA"/>
        </w:rPr>
        <w:t>відмічено</w:t>
      </w:r>
      <w:proofErr w:type="spellEnd"/>
      <w:r w:rsidRPr="00FD7E9D">
        <w:rPr>
          <w:rFonts w:ascii="Times New Roman" w:hAnsi="Times New Roman" w:cs="Times New Roman"/>
          <w:color w:val="0D0D0D" w:themeColor="text1" w:themeTint="F2"/>
          <w:sz w:val="28"/>
          <w:szCs w:val="28"/>
          <w:lang w:val="uk-UA"/>
        </w:rPr>
        <w:t xml:space="preserve">, що в нашій державі модель соціальної політики суперечить цілям після кризової модернізації економічної ситуації. Наступним що було </w:t>
      </w:r>
      <w:proofErr w:type="spellStart"/>
      <w:r w:rsidRPr="00FD7E9D">
        <w:rPr>
          <w:rFonts w:ascii="Times New Roman" w:hAnsi="Times New Roman" w:cs="Times New Roman"/>
          <w:color w:val="0D0D0D" w:themeColor="text1" w:themeTint="F2"/>
          <w:sz w:val="28"/>
          <w:szCs w:val="28"/>
          <w:lang w:val="uk-UA"/>
        </w:rPr>
        <w:t>відмічено</w:t>
      </w:r>
      <w:proofErr w:type="spellEnd"/>
      <w:r w:rsidRPr="00FD7E9D">
        <w:rPr>
          <w:rFonts w:ascii="Times New Roman" w:hAnsi="Times New Roman" w:cs="Times New Roman"/>
          <w:color w:val="0D0D0D" w:themeColor="text1" w:themeTint="F2"/>
          <w:sz w:val="28"/>
          <w:szCs w:val="28"/>
          <w:lang w:val="uk-UA"/>
        </w:rPr>
        <w:t xml:space="preserve">, що </w:t>
      </w:r>
      <w:proofErr w:type="spellStart"/>
      <w:r w:rsidRPr="00FD7E9D">
        <w:rPr>
          <w:rFonts w:ascii="Times New Roman" w:hAnsi="Times New Roman" w:cs="Times New Roman"/>
          <w:color w:val="0D0D0D" w:themeColor="text1" w:themeTint="F2"/>
          <w:sz w:val="28"/>
          <w:szCs w:val="28"/>
          <w:lang w:val="uk-UA"/>
        </w:rPr>
        <w:t>посиленість</w:t>
      </w:r>
      <w:proofErr w:type="spellEnd"/>
      <w:r w:rsidRPr="00FD7E9D">
        <w:rPr>
          <w:rFonts w:ascii="Times New Roman" w:hAnsi="Times New Roman" w:cs="Times New Roman"/>
          <w:color w:val="0D0D0D" w:themeColor="text1" w:themeTint="F2"/>
          <w:sz w:val="28"/>
          <w:szCs w:val="28"/>
          <w:lang w:val="uk-UA"/>
        </w:rPr>
        <w:t xml:space="preserve"> адаптаційних механізмів поширює бідність серед населення. Саме тому, на сьогоднішній день вона просто не може чітко розділити ресурси між тими, кому потрібно цього найбільше. Ще одним важливим моментом було відзначено те, що немає конкретних напрямів соціальної політики, що зумовлює нецільове використання коштів і у зв’язку з цим ефективність соціальних програм є не зовсім ефективною.</w:t>
      </w:r>
    </w:p>
    <w:p w14:paraId="7D8733A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наголосити на тому, що зміни в нашій державі </w:t>
      </w:r>
      <w:proofErr w:type="spellStart"/>
      <w:r w:rsidRPr="00FD7E9D">
        <w:rPr>
          <w:rFonts w:ascii="Times New Roman" w:hAnsi="Times New Roman" w:cs="Times New Roman"/>
          <w:color w:val="0D0D0D" w:themeColor="text1" w:themeTint="F2"/>
          <w:sz w:val="28"/>
          <w:szCs w:val="28"/>
          <w:lang w:val="uk-UA"/>
        </w:rPr>
        <w:t>почнуться</w:t>
      </w:r>
      <w:proofErr w:type="spellEnd"/>
      <w:r w:rsidRPr="00FD7E9D">
        <w:rPr>
          <w:rFonts w:ascii="Times New Roman" w:hAnsi="Times New Roman" w:cs="Times New Roman"/>
          <w:color w:val="0D0D0D" w:themeColor="text1" w:themeTint="F2"/>
          <w:sz w:val="28"/>
          <w:szCs w:val="28"/>
          <w:lang w:val="uk-UA"/>
        </w:rPr>
        <w:t xml:space="preserve"> з того, коли на належному рівні </w:t>
      </w:r>
      <w:proofErr w:type="spellStart"/>
      <w:r w:rsidRPr="00FD7E9D">
        <w:rPr>
          <w:rFonts w:ascii="Times New Roman" w:hAnsi="Times New Roman" w:cs="Times New Roman"/>
          <w:color w:val="0D0D0D" w:themeColor="text1" w:themeTint="F2"/>
          <w:sz w:val="28"/>
          <w:szCs w:val="28"/>
          <w:lang w:val="uk-UA"/>
        </w:rPr>
        <w:t>зафункціонує</w:t>
      </w:r>
      <w:proofErr w:type="spellEnd"/>
      <w:r w:rsidRPr="00FD7E9D">
        <w:rPr>
          <w:rFonts w:ascii="Times New Roman" w:hAnsi="Times New Roman" w:cs="Times New Roman"/>
          <w:color w:val="0D0D0D" w:themeColor="text1" w:themeTint="F2"/>
          <w:sz w:val="28"/>
          <w:szCs w:val="28"/>
          <w:lang w:val="uk-UA"/>
        </w:rPr>
        <w:t xml:space="preserve"> докорінна зміна системи соціального розвитку населення. </w:t>
      </w:r>
    </w:p>
    <w:p w14:paraId="46D560F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 сьогоднішній день в нашій державі відбуваються свого роду реформи, які мають на меті передбачати взаємодію між органами виконавчої влади та місцевого самоврядування, а також запровадження наближення до теперішнього населення публічних послуг у різноманітних соціальних сферах.</w:t>
      </w:r>
    </w:p>
    <w:p w14:paraId="02F6A32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Необхідно належним чином підкреслити те, що соціальний захист населення тієї чи іншої держави є основною складовою соціальної політики. До категорії населення, яке вважається незахищеним та потребує соціального захисту прийнято вважати: малозабезпечені сім’ї; громадяни, які постраждали внаслідок Чорнобильської катастрофи; фізичні особи, які надають соціальні послуги; жінки, яким присвоєно почесне звання України </w:t>
      </w:r>
      <w:r w:rsidRPr="00FD7E9D">
        <w:rPr>
          <w:rFonts w:ascii="Times New Roman" w:hAnsi="Times New Roman" w:cs="Times New Roman"/>
          <w:color w:val="0D0D0D" w:themeColor="text1" w:themeTint="F2"/>
          <w:sz w:val="28"/>
          <w:szCs w:val="28"/>
          <w:lang w:val="uk-UA"/>
        </w:rPr>
        <w:lastRenderedPageBreak/>
        <w:t xml:space="preserve">«Мати-героїня»; </w:t>
      </w:r>
      <w:proofErr w:type="spellStart"/>
      <w:r w:rsidRPr="00FD7E9D">
        <w:rPr>
          <w:rFonts w:ascii="Times New Roman" w:hAnsi="Times New Roman" w:cs="Times New Roman"/>
          <w:color w:val="0D0D0D" w:themeColor="text1" w:themeTint="F2"/>
          <w:sz w:val="28"/>
          <w:szCs w:val="28"/>
          <w:lang w:val="uk-UA"/>
        </w:rPr>
        <w:t>соби</w:t>
      </w:r>
      <w:proofErr w:type="spellEnd"/>
      <w:r w:rsidRPr="00FD7E9D">
        <w:rPr>
          <w:rFonts w:ascii="Times New Roman" w:hAnsi="Times New Roman" w:cs="Times New Roman"/>
          <w:color w:val="0D0D0D" w:themeColor="text1" w:themeTint="F2"/>
          <w:sz w:val="28"/>
          <w:szCs w:val="28"/>
          <w:lang w:val="uk-UA"/>
        </w:rPr>
        <w:t xml:space="preserve">, які постраждали від торгівлі людьми; багатодітні сім’ї; учасники бойових дій, матері-одиначки, особи з особливими потребами та інші. </w:t>
      </w:r>
    </w:p>
    <w:p w14:paraId="4ADDCF7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Саме недостатній рівень державної політики в сфері соціального захисту населення та необхідність внесення змін і зумовлює беззаперечну актуальність даної теми магістерської роботи.</w:t>
      </w:r>
    </w:p>
    <w:p w14:paraId="3A6C8F8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останніх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публікацій</w:t>
      </w:r>
      <w:proofErr w:type="spellEnd"/>
      <w:r w:rsidRPr="00FD7E9D">
        <w:rPr>
          <w:rFonts w:ascii="Times New Roman" w:hAnsi="Times New Roman" w:cs="Times New Roman"/>
          <w:color w:val="0D0D0D" w:themeColor="text1" w:themeTint="F2"/>
          <w:sz w:val="28"/>
          <w:szCs w:val="28"/>
        </w:rPr>
        <w:t xml:space="preserve"> за проблематикою та </w:t>
      </w:r>
      <w:proofErr w:type="spellStart"/>
      <w:r w:rsidRPr="00FD7E9D">
        <w:rPr>
          <w:rFonts w:ascii="Times New Roman" w:hAnsi="Times New Roman" w:cs="Times New Roman"/>
          <w:color w:val="0D0D0D" w:themeColor="text1" w:themeTint="F2"/>
          <w:sz w:val="28"/>
          <w:szCs w:val="28"/>
        </w:rPr>
        <w:t>визначення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невирішених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раніше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частин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Процес реалізації державної політики в сфері соціального захисту населення, є об’єктом наукової діяльності таких учених: Н. </w:t>
      </w:r>
      <w:proofErr w:type="spellStart"/>
      <w:r w:rsidRPr="00FD7E9D">
        <w:rPr>
          <w:rFonts w:ascii="Times New Roman" w:hAnsi="Times New Roman" w:cs="Times New Roman"/>
          <w:color w:val="0D0D0D" w:themeColor="text1" w:themeTint="F2"/>
          <w:sz w:val="28"/>
          <w:szCs w:val="28"/>
          <w:lang w:val="uk-UA"/>
        </w:rPr>
        <w:t>Болотіна</w:t>
      </w:r>
      <w:proofErr w:type="spellEnd"/>
      <w:r w:rsidRPr="00FD7E9D">
        <w:rPr>
          <w:rFonts w:ascii="Times New Roman" w:hAnsi="Times New Roman" w:cs="Times New Roman"/>
          <w:color w:val="0D0D0D" w:themeColor="text1" w:themeTint="F2"/>
          <w:sz w:val="28"/>
          <w:szCs w:val="28"/>
          <w:lang w:val="uk-UA"/>
        </w:rPr>
        <w:t xml:space="preserve">, І. </w:t>
      </w:r>
      <w:proofErr w:type="spellStart"/>
      <w:r w:rsidRPr="00FD7E9D">
        <w:rPr>
          <w:rFonts w:ascii="Times New Roman" w:hAnsi="Times New Roman" w:cs="Times New Roman"/>
          <w:color w:val="0D0D0D" w:themeColor="text1" w:themeTint="F2"/>
          <w:sz w:val="28"/>
          <w:szCs w:val="28"/>
          <w:lang w:val="uk-UA"/>
        </w:rPr>
        <w:t>Дьяконова</w:t>
      </w:r>
      <w:proofErr w:type="spellEnd"/>
      <w:r w:rsidRPr="00FD7E9D">
        <w:rPr>
          <w:rFonts w:ascii="Times New Roman" w:hAnsi="Times New Roman" w:cs="Times New Roman"/>
          <w:color w:val="0D0D0D" w:themeColor="text1" w:themeTint="F2"/>
          <w:sz w:val="28"/>
          <w:szCs w:val="28"/>
          <w:lang w:val="uk-UA"/>
        </w:rPr>
        <w:t xml:space="preserve">, А. </w:t>
      </w:r>
      <w:proofErr w:type="spellStart"/>
      <w:r w:rsidRPr="00FD7E9D">
        <w:rPr>
          <w:rFonts w:ascii="Times New Roman" w:hAnsi="Times New Roman" w:cs="Times New Roman"/>
          <w:color w:val="0D0D0D" w:themeColor="text1" w:themeTint="F2"/>
          <w:sz w:val="28"/>
          <w:szCs w:val="28"/>
          <w:lang w:val="uk-UA"/>
        </w:rPr>
        <w:t>Єпіфанов</w:t>
      </w:r>
      <w:proofErr w:type="spellEnd"/>
      <w:r w:rsidRPr="00FD7E9D">
        <w:rPr>
          <w:rFonts w:ascii="Times New Roman" w:hAnsi="Times New Roman" w:cs="Times New Roman"/>
          <w:color w:val="0D0D0D" w:themeColor="text1" w:themeTint="F2"/>
          <w:sz w:val="28"/>
          <w:szCs w:val="28"/>
          <w:lang w:val="uk-UA"/>
        </w:rPr>
        <w:t xml:space="preserve">, І. Сало, В. Базилевич, П. Шевчук, О. Палій, В. Скуратівський, В. Москаленко, І. </w:t>
      </w:r>
      <w:proofErr w:type="spellStart"/>
      <w:r w:rsidRPr="00FD7E9D">
        <w:rPr>
          <w:rFonts w:ascii="Times New Roman" w:hAnsi="Times New Roman" w:cs="Times New Roman"/>
          <w:color w:val="0D0D0D" w:themeColor="text1" w:themeTint="F2"/>
          <w:sz w:val="28"/>
          <w:szCs w:val="28"/>
          <w:lang w:val="uk-UA"/>
        </w:rPr>
        <w:t>Басанцов</w:t>
      </w:r>
      <w:proofErr w:type="spellEnd"/>
      <w:r w:rsidRPr="00FD7E9D">
        <w:rPr>
          <w:rFonts w:ascii="Times New Roman" w:hAnsi="Times New Roman" w:cs="Times New Roman"/>
          <w:color w:val="0D0D0D" w:themeColor="text1" w:themeTint="F2"/>
          <w:sz w:val="28"/>
          <w:szCs w:val="28"/>
          <w:lang w:val="uk-UA"/>
        </w:rPr>
        <w:t xml:space="preserve">, Т. Косова, І. </w:t>
      </w:r>
      <w:proofErr w:type="spellStart"/>
      <w:r w:rsidRPr="00FD7E9D">
        <w:rPr>
          <w:rFonts w:ascii="Times New Roman" w:hAnsi="Times New Roman" w:cs="Times New Roman"/>
          <w:color w:val="0D0D0D" w:themeColor="text1" w:themeTint="F2"/>
          <w:sz w:val="28"/>
          <w:szCs w:val="28"/>
          <w:lang w:val="uk-UA"/>
        </w:rPr>
        <w:t>Михайловська</w:t>
      </w:r>
      <w:proofErr w:type="spellEnd"/>
      <w:r w:rsidRPr="00FD7E9D">
        <w:rPr>
          <w:rFonts w:ascii="Times New Roman" w:hAnsi="Times New Roman" w:cs="Times New Roman"/>
          <w:color w:val="0D0D0D" w:themeColor="text1" w:themeTint="F2"/>
          <w:sz w:val="28"/>
          <w:szCs w:val="28"/>
          <w:lang w:val="uk-UA"/>
        </w:rPr>
        <w:t xml:space="preserve"> та ін.</w:t>
      </w:r>
    </w:p>
    <w:p w14:paraId="71CA03B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proofErr w:type="spellStart"/>
      <w:r w:rsidRPr="00FD7E9D">
        <w:rPr>
          <w:color w:val="0D0D0D" w:themeColor="text1" w:themeTint="F2"/>
          <w:sz w:val="28"/>
          <w:szCs w:val="28"/>
        </w:rPr>
        <w:t>Результати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досліджень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цих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науковців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склали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вагому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методологічну</w:t>
      </w:r>
      <w:proofErr w:type="spellEnd"/>
      <w:r w:rsidRPr="00FD7E9D">
        <w:rPr>
          <w:color w:val="0D0D0D" w:themeColor="text1" w:themeTint="F2"/>
          <w:sz w:val="28"/>
          <w:szCs w:val="28"/>
        </w:rPr>
        <w:t xml:space="preserve"> основу для </w:t>
      </w:r>
      <w:proofErr w:type="spellStart"/>
      <w:r w:rsidRPr="00FD7E9D">
        <w:rPr>
          <w:color w:val="0D0D0D" w:themeColor="text1" w:themeTint="F2"/>
          <w:sz w:val="28"/>
          <w:szCs w:val="28"/>
        </w:rPr>
        <w:t>дослідження</w:t>
      </w:r>
      <w:proofErr w:type="spellEnd"/>
      <w:r w:rsidRPr="00FD7E9D">
        <w:rPr>
          <w:color w:val="0D0D0D" w:themeColor="text1" w:themeTint="F2"/>
          <w:sz w:val="28"/>
          <w:szCs w:val="28"/>
        </w:rPr>
        <w:t xml:space="preserve"> стану </w:t>
      </w:r>
      <w:r w:rsidRPr="00FD7E9D">
        <w:rPr>
          <w:color w:val="0D0D0D" w:themeColor="text1" w:themeTint="F2"/>
          <w:sz w:val="28"/>
          <w:szCs w:val="28"/>
          <w:lang w:val="uk-UA"/>
        </w:rPr>
        <w:t>державної політики у сфері соціального захисту населення</w:t>
      </w:r>
      <w:r w:rsidRPr="00FD7E9D">
        <w:rPr>
          <w:color w:val="0D0D0D" w:themeColor="text1" w:themeTint="F2"/>
          <w:sz w:val="28"/>
          <w:szCs w:val="28"/>
        </w:rPr>
        <w:t xml:space="preserve">. Проблематика </w:t>
      </w:r>
      <w:r w:rsidRPr="00FD7E9D">
        <w:rPr>
          <w:color w:val="0D0D0D" w:themeColor="text1" w:themeTint="F2"/>
          <w:sz w:val="28"/>
          <w:szCs w:val="28"/>
          <w:lang w:val="uk-UA"/>
        </w:rPr>
        <w:t xml:space="preserve">реалізації державної політики в сфері соціального захисту населення </w:t>
      </w:r>
      <w:proofErr w:type="spellStart"/>
      <w:r w:rsidRPr="00FD7E9D">
        <w:rPr>
          <w:color w:val="0D0D0D" w:themeColor="text1" w:themeTint="F2"/>
          <w:sz w:val="28"/>
          <w:szCs w:val="28"/>
        </w:rPr>
        <w:t>перебуває</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фокусі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уваги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політиків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публічних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службовців</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загалом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Проте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досі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чітко</w:t>
      </w:r>
      <w:proofErr w:type="spellEnd"/>
      <w:r w:rsidRPr="00FD7E9D">
        <w:rPr>
          <w:color w:val="0D0D0D" w:themeColor="text1" w:themeTint="F2"/>
          <w:sz w:val="28"/>
          <w:szCs w:val="28"/>
        </w:rPr>
        <w:t xml:space="preserve"> не </w:t>
      </w:r>
      <w:proofErr w:type="spellStart"/>
      <w:r w:rsidRPr="00FD7E9D">
        <w:rPr>
          <w:color w:val="0D0D0D" w:themeColor="text1" w:themeTint="F2"/>
          <w:sz w:val="28"/>
          <w:szCs w:val="28"/>
        </w:rPr>
        <w:t>з’ясовано</w:t>
      </w:r>
      <w:proofErr w:type="spellEnd"/>
      <w:r w:rsidRPr="00FD7E9D">
        <w:rPr>
          <w:color w:val="0D0D0D" w:themeColor="text1" w:themeTint="F2"/>
          <w:sz w:val="28"/>
          <w:szCs w:val="28"/>
        </w:rPr>
        <w:t>,</w:t>
      </w:r>
      <w:r w:rsidRPr="00FD7E9D">
        <w:rPr>
          <w:color w:val="0D0D0D" w:themeColor="text1" w:themeTint="F2"/>
          <w:sz w:val="28"/>
          <w:szCs w:val="28"/>
          <w:lang w:val="uk-UA"/>
        </w:rPr>
        <w:t xml:space="preserve"> які саме норми необхідно затвердити для достатнього рівня реалізації цієї державної політики. </w:t>
      </w:r>
    </w:p>
    <w:p w14:paraId="6DFDFBC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З цією метою важливо встановити не тільки кількісні обсяги й пропорції досліджуваних процесів, а й зв’язок державної політики в соціальній сфері з конкретно визначеними потребами населення України.</w:t>
      </w:r>
    </w:p>
    <w:p w14:paraId="43B1731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b/>
          <w:color w:val="0D0D0D" w:themeColor="text1" w:themeTint="F2"/>
          <w:sz w:val="28"/>
          <w:szCs w:val="28"/>
          <w:lang w:val="uk-UA"/>
        </w:rPr>
        <w:t>Метою роботи</w:t>
      </w:r>
      <w:r w:rsidRPr="00FD7E9D">
        <w:rPr>
          <w:color w:val="0D0D0D" w:themeColor="text1" w:themeTint="F2"/>
          <w:sz w:val="28"/>
          <w:szCs w:val="28"/>
          <w:lang w:val="uk-UA"/>
        </w:rPr>
        <w:t xml:space="preserve"> - визначення стану та особливостей реалізації державної політики в сфері соціального захисту населення на основі чинного законодавства.</w:t>
      </w:r>
    </w:p>
    <w:p w14:paraId="0998F2D4"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rPr>
        <w:t xml:space="preserve">Поставлена мета </w:t>
      </w:r>
      <w:proofErr w:type="spellStart"/>
      <w:r w:rsidRPr="00FD7E9D">
        <w:rPr>
          <w:color w:val="0D0D0D" w:themeColor="text1" w:themeTint="F2"/>
          <w:sz w:val="28"/>
          <w:szCs w:val="28"/>
        </w:rPr>
        <w:t>передбачає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вирішення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наступних</w:t>
      </w:r>
      <w:proofErr w:type="spellEnd"/>
      <w:r w:rsidRPr="00FD7E9D">
        <w:rPr>
          <w:color w:val="0D0D0D" w:themeColor="text1" w:themeTint="F2"/>
          <w:sz w:val="28"/>
          <w:szCs w:val="28"/>
        </w:rPr>
        <w:t xml:space="preserve"> </w:t>
      </w:r>
      <w:proofErr w:type="spellStart"/>
      <w:r w:rsidRPr="00FD7E9D">
        <w:rPr>
          <w:b/>
          <w:bCs/>
          <w:color w:val="0D0D0D" w:themeColor="text1" w:themeTint="F2"/>
          <w:sz w:val="28"/>
          <w:szCs w:val="28"/>
        </w:rPr>
        <w:t>завдань</w:t>
      </w:r>
      <w:proofErr w:type="spellEnd"/>
      <w:r w:rsidRPr="00FD7E9D">
        <w:rPr>
          <w:color w:val="0D0D0D" w:themeColor="text1" w:themeTint="F2"/>
          <w:sz w:val="28"/>
          <w:szCs w:val="28"/>
        </w:rPr>
        <w:t>:</w:t>
      </w:r>
    </w:p>
    <w:p w14:paraId="4BA86EB4"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 визначити п</w:t>
      </w:r>
      <w:r w:rsidRPr="00FD7E9D">
        <w:rPr>
          <w:color w:val="0D0D0D" w:themeColor="text1" w:themeTint="F2"/>
          <w:sz w:val="28"/>
          <w:szCs w:val="28"/>
        </w:rPr>
        <w:t>o</w:t>
      </w:r>
      <w:proofErr w:type="spellStart"/>
      <w:r w:rsidRPr="00FD7E9D">
        <w:rPr>
          <w:color w:val="0D0D0D" w:themeColor="text1" w:themeTint="F2"/>
          <w:sz w:val="28"/>
          <w:szCs w:val="28"/>
          <w:lang w:val="uk-UA"/>
        </w:rPr>
        <w:t>няття</w:t>
      </w:r>
      <w:proofErr w:type="spellEnd"/>
      <w:r w:rsidRPr="00FD7E9D">
        <w:rPr>
          <w:color w:val="0D0D0D" w:themeColor="text1" w:themeTint="F2"/>
          <w:sz w:val="28"/>
          <w:szCs w:val="28"/>
          <w:lang w:val="uk-UA"/>
        </w:rPr>
        <w:t xml:space="preserve"> та особливості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p>
    <w:p w14:paraId="17ABD85E"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t>- дослідити с</w:t>
      </w:r>
      <w:proofErr w:type="spellStart"/>
      <w:r w:rsidRPr="00FD7E9D">
        <w:rPr>
          <w:color w:val="0D0D0D" w:themeColor="text1" w:themeTint="F2"/>
          <w:sz w:val="28"/>
          <w:szCs w:val="28"/>
        </w:rPr>
        <w:t>уть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основні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напрями</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функції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захисту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lang w:val="uk-UA"/>
        </w:rPr>
        <w:t>;</w:t>
      </w:r>
    </w:p>
    <w:p w14:paraId="369853FC"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з’ясувати м</w:t>
      </w:r>
      <w:r w:rsidRPr="00FD7E9D">
        <w:rPr>
          <w:color w:val="0D0D0D" w:themeColor="text1" w:themeTint="F2"/>
          <w:sz w:val="28"/>
          <w:szCs w:val="28"/>
        </w:rPr>
        <w:t>o</w:t>
      </w:r>
      <w:proofErr w:type="spellStart"/>
      <w:r w:rsidRPr="00FD7E9D">
        <w:rPr>
          <w:color w:val="0D0D0D" w:themeColor="text1" w:themeTint="F2"/>
          <w:sz w:val="28"/>
          <w:szCs w:val="28"/>
          <w:lang w:val="uk-UA"/>
        </w:rPr>
        <w:t>дел</w:t>
      </w:r>
      <w:proofErr w:type="spellEnd"/>
      <w:r w:rsidRPr="00FD7E9D">
        <w:rPr>
          <w:color w:val="0D0D0D" w:themeColor="text1" w:themeTint="F2"/>
          <w:sz w:val="28"/>
          <w:szCs w:val="28"/>
        </w:rPr>
        <w:t>i</w:t>
      </w:r>
      <w:r w:rsidRPr="00FD7E9D">
        <w:rPr>
          <w:color w:val="0D0D0D" w:themeColor="text1" w:themeTint="F2"/>
          <w:sz w:val="28"/>
          <w:szCs w:val="28"/>
          <w:lang w:val="uk-UA"/>
        </w:rPr>
        <w:t xml:space="preserve"> та принципи ф</w:t>
      </w:r>
      <w:r w:rsidRPr="00FD7E9D">
        <w:rPr>
          <w:color w:val="0D0D0D" w:themeColor="text1" w:themeTint="F2"/>
          <w:sz w:val="28"/>
          <w:szCs w:val="28"/>
        </w:rPr>
        <w:t>o</w:t>
      </w:r>
      <w:proofErr w:type="spellStart"/>
      <w:r w:rsidRPr="00FD7E9D">
        <w:rPr>
          <w:color w:val="0D0D0D" w:themeColor="text1" w:themeTint="F2"/>
          <w:sz w:val="28"/>
          <w:szCs w:val="28"/>
          <w:lang w:val="uk-UA"/>
        </w:rPr>
        <w:t>рмув</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ння</w:t>
      </w:r>
      <w:proofErr w:type="spellEnd"/>
      <w:r w:rsidRPr="00FD7E9D">
        <w:rPr>
          <w:color w:val="0D0D0D" w:themeColor="text1" w:themeTint="F2"/>
          <w:sz w:val="28"/>
          <w:szCs w:val="28"/>
          <w:lang w:val="uk-UA"/>
        </w:rPr>
        <w:t xml:space="preserve">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тики;</w:t>
      </w:r>
    </w:p>
    <w:p w14:paraId="0CDAA91E"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lang w:val="uk-UA"/>
        </w:rPr>
      </w:pPr>
      <w:r w:rsidRPr="00FD7E9D">
        <w:rPr>
          <w:color w:val="0D0D0D" w:themeColor="text1" w:themeTint="F2"/>
          <w:sz w:val="28"/>
          <w:szCs w:val="28"/>
          <w:lang w:val="uk-UA"/>
        </w:rPr>
        <w:lastRenderedPageBreak/>
        <w:t xml:space="preserve">- </w:t>
      </w:r>
      <w:r w:rsidRPr="00FD7E9D">
        <w:rPr>
          <w:color w:val="0D0D0D" w:themeColor="text1" w:themeTint="F2"/>
          <w:sz w:val="28"/>
          <w:szCs w:val="28"/>
          <w:shd w:val="clear" w:color="auto" w:fill="FFFFFF"/>
          <w:lang w:val="uk-UA"/>
        </w:rPr>
        <w:t>дослідити н</w:t>
      </w:r>
      <w:proofErr w:type="spellStart"/>
      <w:r w:rsidRPr="00FD7E9D">
        <w:rPr>
          <w:color w:val="0D0D0D" w:themeColor="text1" w:themeTint="F2"/>
          <w:sz w:val="28"/>
          <w:szCs w:val="28"/>
          <w:shd w:val="clear" w:color="auto" w:fill="FFFFFF"/>
        </w:rPr>
        <w:t>ормативно</w:t>
      </w:r>
      <w:proofErr w:type="spellEnd"/>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правовов</w:t>
      </w:r>
      <w:proofErr w:type="spellEnd"/>
      <w:r w:rsidRPr="00FD7E9D">
        <w:rPr>
          <w:color w:val="0D0D0D" w:themeColor="text1" w:themeTint="F2"/>
          <w:sz w:val="28"/>
          <w:szCs w:val="28"/>
          <w:shd w:val="clear" w:color="auto" w:fill="FFFFFF"/>
          <w:lang w:val="uk-UA"/>
        </w:rPr>
        <w:t>у</w:t>
      </w:r>
      <w:r w:rsidRPr="00FD7E9D">
        <w:rPr>
          <w:color w:val="0D0D0D" w:themeColor="text1" w:themeTint="F2"/>
          <w:sz w:val="28"/>
          <w:szCs w:val="28"/>
          <w:shd w:val="clear" w:color="auto" w:fill="FFFFFF"/>
        </w:rPr>
        <w:t xml:space="preserve"> баз</w:t>
      </w:r>
      <w:r w:rsidRPr="00FD7E9D">
        <w:rPr>
          <w:color w:val="0D0D0D" w:themeColor="text1" w:themeTint="F2"/>
          <w:sz w:val="28"/>
          <w:szCs w:val="28"/>
          <w:shd w:val="clear" w:color="auto" w:fill="FFFFFF"/>
          <w:lang w:val="uk-UA"/>
        </w:rPr>
        <w:t>у</w:t>
      </w:r>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якою</w:t>
      </w:r>
      <w:proofErr w:type="spellEnd"/>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керуються</w:t>
      </w:r>
      <w:proofErr w:type="spellEnd"/>
      <w:r w:rsidRPr="00FD7E9D">
        <w:rPr>
          <w:color w:val="0D0D0D" w:themeColor="text1" w:themeTint="F2"/>
          <w:sz w:val="28"/>
          <w:szCs w:val="28"/>
          <w:shd w:val="clear" w:color="auto" w:fill="FFFFFF"/>
        </w:rPr>
        <w:t xml:space="preserve"> при </w:t>
      </w:r>
      <w:proofErr w:type="spellStart"/>
      <w:r w:rsidRPr="00FD7E9D">
        <w:rPr>
          <w:color w:val="0D0D0D" w:themeColor="text1" w:themeTint="F2"/>
          <w:sz w:val="28"/>
          <w:szCs w:val="28"/>
          <w:shd w:val="clear" w:color="auto" w:fill="FFFFFF"/>
        </w:rPr>
        <w:t>здійсненн</w:t>
      </w:r>
      <w:proofErr w:type="spellEnd"/>
      <w:r w:rsidRPr="00FD7E9D">
        <w:rPr>
          <w:color w:val="0D0D0D" w:themeColor="text1" w:themeTint="F2"/>
          <w:sz w:val="28"/>
          <w:szCs w:val="28"/>
          <w:shd w:val="clear" w:color="auto" w:fill="FFFFFF"/>
          <w:lang w:val="uk-UA"/>
        </w:rPr>
        <w:t>і</w:t>
      </w:r>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соціального</w:t>
      </w:r>
      <w:proofErr w:type="spellEnd"/>
      <w:r w:rsidRPr="00FD7E9D">
        <w:rPr>
          <w:color w:val="0D0D0D" w:themeColor="text1" w:themeTint="F2"/>
          <w:sz w:val="28"/>
          <w:szCs w:val="28"/>
          <w:shd w:val="clear" w:color="auto" w:fill="FFFFFF"/>
        </w:rPr>
        <w:t xml:space="preserve"> </w:t>
      </w:r>
      <w:proofErr w:type="spellStart"/>
      <w:r w:rsidRPr="00FD7E9D">
        <w:rPr>
          <w:color w:val="0D0D0D" w:themeColor="text1" w:themeTint="F2"/>
          <w:sz w:val="28"/>
          <w:szCs w:val="28"/>
          <w:shd w:val="clear" w:color="auto" w:fill="FFFFFF"/>
        </w:rPr>
        <w:t>захисту</w:t>
      </w:r>
      <w:proofErr w:type="spellEnd"/>
      <w:r w:rsidRPr="00FD7E9D">
        <w:rPr>
          <w:color w:val="0D0D0D" w:themeColor="text1" w:themeTint="F2"/>
          <w:sz w:val="28"/>
          <w:szCs w:val="28"/>
          <w:shd w:val="clear" w:color="auto" w:fill="FFFFFF"/>
          <w:lang w:val="uk-UA"/>
        </w:rPr>
        <w:t xml:space="preserve"> населення;</w:t>
      </w:r>
    </w:p>
    <w:p w14:paraId="3B968AB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 ідентифікувати особливості  </w:t>
      </w:r>
      <w:proofErr w:type="spellStart"/>
      <w:r w:rsidRPr="00FD7E9D">
        <w:rPr>
          <w:color w:val="0D0D0D" w:themeColor="text1" w:themeTint="F2"/>
          <w:sz w:val="28"/>
          <w:szCs w:val="28"/>
          <w:lang w:val="uk-UA"/>
        </w:rPr>
        <w:t>зд</w:t>
      </w:r>
      <w:proofErr w:type="spellEnd"/>
      <w:r w:rsidRPr="00FD7E9D">
        <w:rPr>
          <w:color w:val="0D0D0D" w:themeColor="text1" w:themeTint="F2"/>
          <w:sz w:val="28"/>
          <w:szCs w:val="28"/>
        </w:rPr>
        <w:t>i</w:t>
      </w:r>
      <w:proofErr w:type="spellStart"/>
      <w:r w:rsidRPr="00FD7E9D">
        <w:rPr>
          <w:color w:val="0D0D0D" w:themeColor="text1" w:themeTint="F2"/>
          <w:sz w:val="28"/>
          <w:szCs w:val="28"/>
          <w:lang w:val="uk-UA"/>
        </w:rPr>
        <w:t>йснення</w:t>
      </w:r>
      <w:proofErr w:type="spellEnd"/>
      <w:r w:rsidRPr="00FD7E9D">
        <w:rPr>
          <w:color w:val="0D0D0D" w:themeColor="text1" w:themeTint="F2"/>
          <w:sz w:val="28"/>
          <w:szCs w:val="28"/>
          <w:lang w:val="uk-UA"/>
        </w:rPr>
        <w:t xml:space="preserve"> с</w:t>
      </w:r>
      <w:r w:rsidRPr="00FD7E9D">
        <w:rPr>
          <w:color w:val="0D0D0D" w:themeColor="text1" w:themeTint="F2"/>
          <w:sz w:val="28"/>
          <w:szCs w:val="28"/>
        </w:rPr>
        <w:t>o</w:t>
      </w:r>
      <w:r w:rsidRPr="00FD7E9D">
        <w:rPr>
          <w:color w:val="0D0D0D" w:themeColor="text1" w:themeTint="F2"/>
          <w:sz w:val="28"/>
          <w:szCs w:val="28"/>
          <w:lang w:val="uk-UA"/>
        </w:rPr>
        <w:t>ц</w:t>
      </w:r>
      <w:proofErr w:type="spellStart"/>
      <w:r w:rsidRPr="00FD7E9D">
        <w:rPr>
          <w:color w:val="0D0D0D" w:themeColor="text1" w:themeTint="F2"/>
          <w:sz w:val="28"/>
          <w:szCs w:val="28"/>
        </w:rPr>
        <w:t>ia</w:t>
      </w:r>
      <w:r w:rsidRPr="00FD7E9D">
        <w:rPr>
          <w:color w:val="0D0D0D" w:themeColor="text1" w:themeTint="F2"/>
          <w:sz w:val="28"/>
          <w:szCs w:val="28"/>
          <w:lang w:val="uk-UA"/>
        </w:rPr>
        <w:t>льн</w:t>
      </w:r>
      <w:proofErr w:type="spellEnd"/>
      <w:r w:rsidRPr="00FD7E9D">
        <w:rPr>
          <w:color w:val="0D0D0D" w:themeColor="text1" w:themeTint="F2"/>
          <w:sz w:val="28"/>
          <w:szCs w:val="28"/>
        </w:rPr>
        <w:t>o</w:t>
      </w:r>
      <w:r w:rsidRPr="00FD7E9D">
        <w:rPr>
          <w:color w:val="0D0D0D" w:themeColor="text1" w:themeTint="F2"/>
          <w:sz w:val="28"/>
          <w:szCs w:val="28"/>
          <w:lang w:val="uk-UA"/>
        </w:rPr>
        <w:t>ї п</w:t>
      </w:r>
      <w:r w:rsidRPr="00FD7E9D">
        <w:rPr>
          <w:color w:val="0D0D0D" w:themeColor="text1" w:themeTint="F2"/>
          <w:sz w:val="28"/>
          <w:szCs w:val="28"/>
        </w:rPr>
        <w:t>o</w:t>
      </w:r>
      <w:r w:rsidRPr="00FD7E9D">
        <w:rPr>
          <w:color w:val="0D0D0D" w:themeColor="text1" w:themeTint="F2"/>
          <w:sz w:val="28"/>
          <w:szCs w:val="28"/>
          <w:lang w:val="uk-UA"/>
        </w:rPr>
        <w:t>л</w:t>
      </w:r>
      <w:r w:rsidRPr="00FD7E9D">
        <w:rPr>
          <w:color w:val="0D0D0D" w:themeColor="text1" w:themeTint="F2"/>
          <w:sz w:val="28"/>
          <w:szCs w:val="28"/>
        </w:rPr>
        <w:t>i</w:t>
      </w:r>
      <w:r w:rsidRPr="00FD7E9D">
        <w:rPr>
          <w:color w:val="0D0D0D" w:themeColor="text1" w:themeTint="F2"/>
          <w:sz w:val="28"/>
          <w:szCs w:val="28"/>
          <w:lang w:val="uk-UA"/>
        </w:rPr>
        <w:t xml:space="preserve">тики </w:t>
      </w:r>
      <w:proofErr w:type="spellStart"/>
      <w:r w:rsidRPr="00FD7E9D">
        <w:rPr>
          <w:color w:val="0D0D0D" w:themeColor="text1" w:themeTint="F2"/>
          <w:sz w:val="28"/>
          <w:szCs w:val="28"/>
          <w:lang w:val="uk-UA"/>
        </w:rPr>
        <w:t>Укр</w:t>
      </w:r>
      <w:proofErr w:type="spellEnd"/>
      <w:r w:rsidRPr="00FD7E9D">
        <w:rPr>
          <w:color w:val="0D0D0D" w:themeColor="text1" w:themeTint="F2"/>
          <w:sz w:val="28"/>
          <w:szCs w:val="28"/>
        </w:rPr>
        <w:t>a</w:t>
      </w:r>
      <w:proofErr w:type="spellStart"/>
      <w:r w:rsidRPr="00FD7E9D">
        <w:rPr>
          <w:color w:val="0D0D0D" w:themeColor="text1" w:themeTint="F2"/>
          <w:sz w:val="28"/>
          <w:szCs w:val="28"/>
          <w:lang w:val="uk-UA"/>
        </w:rPr>
        <w:t>їни</w:t>
      </w:r>
      <w:proofErr w:type="spellEnd"/>
      <w:r w:rsidRPr="00FD7E9D">
        <w:rPr>
          <w:color w:val="0D0D0D" w:themeColor="text1" w:themeTint="F2"/>
          <w:sz w:val="28"/>
          <w:szCs w:val="28"/>
          <w:lang w:val="uk-UA"/>
        </w:rPr>
        <w:t xml:space="preserve"> та оцінку ефективності системи соціального захисту в Україні;</w:t>
      </w:r>
    </w:p>
    <w:p w14:paraId="19544568"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 визначити </w:t>
      </w:r>
      <w:r w:rsidRPr="00FD7E9D">
        <w:rPr>
          <w:bCs/>
          <w:color w:val="0D0D0D" w:themeColor="text1" w:themeTint="F2"/>
          <w:sz w:val="28"/>
          <w:szCs w:val="28"/>
          <w:lang w:val="uk-UA"/>
        </w:rPr>
        <w:t>шляхи, напрями та перспективи</w:t>
      </w:r>
      <w:r w:rsidRPr="00FD7E9D">
        <w:rPr>
          <w:bCs/>
          <w:color w:val="0D0D0D" w:themeColor="text1" w:themeTint="F2"/>
          <w:sz w:val="28"/>
          <w:szCs w:val="28"/>
        </w:rPr>
        <w:t xml:space="preserve"> </w:t>
      </w:r>
      <w:r w:rsidRPr="00FD7E9D">
        <w:rPr>
          <w:bCs/>
          <w:color w:val="0D0D0D" w:themeColor="text1" w:themeTint="F2"/>
          <w:sz w:val="28"/>
          <w:szCs w:val="28"/>
          <w:lang w:val="uk-UA"/>
        </w:rPr>
        <w:t>удосконалення</w:t>
      </w:r>
      <w:r w:rsidRPr="00FD7E9D">
        <w:rPr>
          <w:bCs/>
          <w:color w:val="0D0D0D" w:themeColor="text1" w:themeTint="F2"/>
          <w:sz w:val="28"/>
          <w:szCs w:val="28"/>
        </w:rPr>
        <w:t xml:space="preserve"> </w:t>
      </w:r>
      <w:r w:rsidRPr="00FD7E9D">
        <w:rPr>
          <w:bCs/>
          <w:color w:val="0D0D0D" w:themeColor="text1" w:themeTint="F2"/>
          <w:sz w:val="28"/>
          <w:szCs w:val="28"/>
          <w:lang w:val="uk-UA"/>
        </w:rPr>
        <w:t>системи</w:t>
      </w:r>
      <w:r w:rsidRPr="00FD7E9D">
        <w:rPr>
          <w:bCs/>
          <w:color w:val="0D0D0D" w:themeColor="text1" w:themeTint="F2"/>
          <w:sz w:val="28"/>
          <w:szCs w:val="28"/>
        </w:rPr>
        <w:t xml:space="preserve"> </w:t>
      </w:r>
      <w:r w:rsidRPr="00FD7E9D">
        <w:rPr>
          <w:bCs/>
          <w:color w:val="0D0D0D" w:themeColor="text1" w:themeTint="F2"/>
          <w:sz w:val="28"/>
          <w:szCs w:val="28"/>
          <w:lang w:val="uk-UA"/>
        </w:rPr>
        <w:t>соціального захисту</w:t>
      </w:r>
      <w:r w:rsidRPr="00FD7E9D">
        <w:rPr>
          <w:bCs/>
          <w:color w:val="0D0D0D" w:themeColor="text1" w:themeTint="F2"/>
          <w:sz w:val="28"/>
          <w:szCs w:val="28"/>
        </w:rPr>
        <w:t xml:space="preserve"> </w:t>
      </w:r>
      <w:r w:rsidRPr="00FD7E9D">
        <w:rPr>
          <w:bCs/>
          <w:color w:val="0D0D0D" w:themeColor="text1" w:themeTint="F2"/>
          <w:sz w:val="28"/>
          <w:szCs w:val="28"/>
          <w:lang w:val="uk-UA"/>
        </w:rPr>
        <w:t>населення</w:t>
      </w:r>
      <w:r w:rsidRPr="00FD7E9D">
        <w:rPr>
          <w:bCs/>
          <w:color w:val="0D0D0D" w:themeColor="text1" w:themeTint="F2"/>
          <w:sz w:val="28"/>
          <w:szCs w:val="28"/>
        </w:rPr>
        <w:t xml:space="preserve"> </w:t>
      </w:r>
      <w:r w:rsidRPr="00FD7E9D">
        <w:rPr>
          <w:bCs/>
          <w:color w:val="0D0D0D" w:themeColor="text1" w:themeTint="F2"/>
          <w:sz w:val="28"/>
          <w:szCs w:val="28"/>
          <w:lang w:val="uk-UA"/>
        </w:rPr>
        <w:t>в</w:t>
      </w:r>
      <w:r w:rsidRPr="00FD7E9D">
        <w:rPr>
          <w:bCs/>
          <w:color w:val="0D0D0D" w:themeColor="text1" w:themeTint="F2"/>
          <w:sz w:val="28"/>
          <w:szCs w:val="28"/>
        </w:rPr>
        <w:t xml:space="preserve"> У</w:t>
      </w:r>
      <w:r w:rsidRPr="00FD7E9D">
        <w:rPr>
          <w:bCs/>
          <w:color w:val="0D0D0D" w:themeColor="text1" w:themeTint="F2"/>
          <w:sz w:val="28"/>
          <w:szCs w:val="28"/>
          <w:lang w:val="uk-UA"/>
        </w:rPr>
        <w:t>країні.</w:t>
      </w:r>
    </w:p>
    <w:p w14:paraId="50F75FB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b/>
          <w:bCs/>
          <w:color w:val="0D0D0D" w:themeColor="text1" w:themeTint="F2"/>
          <w:sz w:val="28"/>
          <w:szCs w:val="28"/>
          <w:lang w:val="uk-UA"/>
        </w:rPr>
        <w:t xml:space="preserve">Об’єктом </w:t>
      </w:r>
      <w:r w:rsidRPr="00FD7E9D">
        <w:rPr>
          <w:color w:val="0D0D0D" w:themeColor="text1" w:themeTint="F2"/>
          <w:sz w:val="28"/>
          <w:szCs w:val="28"/>
          <w:lang w:val="uk-UA"/>
        </w:rPr>
        <w:t>дослідження виступає сукупність теоретичних та практичних  аспектів формування державної політики в сфері соціального захисту населення та шляхів подолання проблем, які виникають при її реалізації.</w:t>
      </w:r>
    </w:p>
    <w:p w14:paraId="3D203E35"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rPr>
      </w:pPr>
      <w:r w:rsidRPr="00FD7E9D">
        <w:rPr>
          <w:b/>
          <w:bCs/>
          <w:color w:val="0D0D0D" w:themeColor="text1" w:themeTint="F2"/>
          <w:sz w:val="28"/>
          <w:szCs w:val="28"/>
        </w:rPr>
        <w:t>Предметом</w:t>
      </w:r>
      <w:r w:rsidRPr="00FD7E9D">
        <w:rPr>
          <w:color w:val="0D0D0D" w:themeColor="text1" w:themeTint="F2"/>
          <w:sz w:val="28"/>
          <w:szCs w:val="28"/>
        </w:rPr>
        <w:t xml:space="preserve"> </w:t>
      </w:r>
      <w:proofErr w:type="spellStart"/>
      <w:r w:rsidRPr="00FD7E9D">
        <w:rPr>
          <w:color w:val="0D0D0D" w:themeColor="text1" w:themeTint="F2"/>
          <w:sz w:val="28"/>
          <w:szCs w:val="28"/>
        </w:rPr>
        <w:t>дослідження</w:t>
      </w:r>
      <w:proofErr w:type="spellEnd"/>
      <w:r w:rsidRPr="00FD7E9D">
        <w:rPr>
          <w:color w:val="0D0D0D" w:themeColor="text1" w:themeTint="F2"/>
          <w:sz w:val="28"/>
          <w:szCs w:val="28"/>
        </w:rPr>
        <w:t xml:space="preserve"> є </w:t>
      </w:r>
      <w:proofErr w:type="spellStart"/>
      <w:r w:rsidRPr="00FD7E9D">
        <w:rPr>
          <w:color w:val="0D0D0D" w:themeColor="text1" w:themeTint="F2"/>
          <w:sz w:val="28"/>
          <w:szCs w:val="28"/>
        </w:rPr>
        <w:t>питання</w:t>
      </w:r>
      <w:proofErr w:type="spellEnd"/>
      <w:r w:rsidRPr="00FD7E9D">
        <w:rPr>
          <w:color w:val="0D0D0D" w:themeColor="text1" w:themeTint="F2"/>
          <w:sz w:val="28"/>
          <w:szCs w:val="28"/>
        </w:rPr>
        <w:t xml:space="preserve"> </w:t>
      </w:r>
      <w:r w:rsidRPr="00FD7E9D">
        <w:rPr>
          <w:color w:val="0D0D0D" w:themeColor="text1" w:themeTint="F2"/>
          <w:sz w:val="28"/>
          <w:szCs w:val="28"/>
          <w:lang w:val="uk-UA"/>
        </w:rPr>
        <w:t xml:space="preserve">реалізації державної політики в сфері соціального захисту населення </w:t>
      </w:r>
      <w:r w:rsidRPr="00FD7E9D">
        <w:rPr>
          <w:color w:val="0D0D0D" w:themeColor="text1" w:themeTint="F2"/>
          <w:sz w:val="28"/>
          <w:szCs w:val="28"/>
        </w:rPr>
        <w:t xml:space="preserve">та </w:t>
      </w:r>
      <w:proofErr w:type="spellStart"/>
      <w:r w:rsidRPr="00FD7E9D">
        <w:rPr>
          <w:color w:val="0D0D0D" w:themeColor="text1" w:themeTint="F2"/>
          <w:sz w:val="28"/>
          <w:szCs w:val="28"/>
        </w:rPr>
        <w:t>рекомендацій</w:t>
      </w:r>
      <w:proofErr w:type="spellEnd"/>
      <w:r w:rsidRPr="00FD7E9D">
        <w:rPr>
          <w:color w:val="0D0D0D" w:themeColor="text1" w:themeTint="F2"/>
          <w:sz w:val="28"/>
          <w:szCs w:val="28"/>
        </w:rPr>
        <w:t xml:space="preserve"> </w:t>
      </w:r>
      <w:r w:rsidRPr="00FD7E9D">
        <w:rPr>
          <w:color w:val="0D0D0D" w:themeColor="text1" w:themeTint="F2"/>
          <w:sz w:val="28"/>
          <w:szCs w:val="28"/>
          <w:lang w:val="uk-UA"/>
        </w:rPr>
        <w:t>щодо її</w:t>
      </w:r>
      <w:r w:rsidRPr="00FD7E9D">
        <w:rPr>
          <w:color w:val="0D0D0D" w:themeColor="text1" w:themeTint="F2"/>
          <w:sz w:val="28"/>
          <w:szCs w:val="28"/>
        </w:rPr>
        <w:t xml:space="preserve"> </w:t>
      </w:r>
      <w:proofErr w:type="spellStart"/>
      <w:r w:rsidRPr="00FD7E9D">
        <w:rPr>
          <w:color w:val="0D0D0D" w:themeColor="text1" w:themeTint="F2"/>
          <w:sz w:val="28"/>
          <w:szCs w:val="28"/>
        </w:rPr>
        <w:t>вдосконалення</w:t>
      </w:r>
      <w:proofErr w:type="spellEnd"/>
      <w:r w:rsidRPr="00FD7E9D">
        <w:rPr>
          <w:color w:val="0D0D0D" w:themeColor="text1" w:themeTint="F2"/>
          <w:sz w:val="28"/>
          <w:szCs w:val="28"/>
        </w:rPr>
        <w:t xml:space="preserve">. </w:t>
      </w:r>
    </w:p>
    <w:p w14:paraId="18FF56B7"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b/>
          <w:bCs/>
          <w:color w:val="0D0D0D" w:themeColor="text1" w:themeTint="F2"/>
          <w:sz w:val="28"/>
          <w:szCs w:val="28"/>
        </w:rPr>
        <w:t>Методологічною</w:t>
      </w:r>
      <w:proofErr w:type="spellEnd"/>
      <w:r w:rsidRPr="00FD7E9D">
        <w:rPr>
          <w:b/>
          <w:bCs/>
          <w:color w:val="0D0D0D" w:themeColor="text1" w:themeTint="F2"/>
          <w:sz w:val="28"/>
          <w:szCs w:val="28"/>
        </w:rPr>
        <w:t xml:space="preserve"> основою</w:t>
      </w:r>
      <w:r w:rsidRPr="00FD7E9D">
        <w:rPr>
          <w:color w:val="0D0D0D" w:themeColor="text1" w:themeTint="F2"/>
          <w:sz w:val="28"/>
          <w:szCs w:val="28"/>
        </w:rPr>
        <w:t xml:space="preserve"> </w:t>
      </w:r>
      <w:proofErr w:type="spellStart"/>
      <w:r w:rsidRPr="00FD7E9D">
        <w:rPr>
          <w:color w:val="0D0D0D" w:themeColor="text1" w:themeTint="F2"/>
          <w:sz w:val="28"/>
          <w:szCs w:val="28"/>
        </w:rPr>
        <w:t>дослідження</w:t>
      </w:r>
      <w:proofErr w:type="spellEnd"/>
      <w:r w:rsidRPr="00FD7E9D">
        <w:rPr>
          <w:color w:val="0D0D0D" w:themeColor="text1" w:themeTint="F2"/>
          <w:sz w:val="28"/>
          <w:szCs w:val="28"/>
        </w:rPr>
        <w:t xml:space="preserve"> стала система </w:t>
      </w:r>
      <w:proofErr w:type="spellStart"/>
      <w:r w:rsidRPr="00FD7E9D">
        <w:rPr>
          <w:color w:val="0D0D0D" w:themeColor="text1" w:themeTint="F2"/>
          <w:sz w:val="28"/>
          <w:szCs w:val="28"/>
        </w:rPr>
        <w:t>взаємодоповнюючих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загальнонаукових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теоретичних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експериментальних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методів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зокрема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емпіричні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спостереження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порівняння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узагальнення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теоретичні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діалектичний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конкретизації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аргументації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методи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застосовують</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емпіричному</w:t>
      </w:r>
      <w:proofErr w:type="spellEnd"/>
      <w:r w:rsidRPr="00FD7E9D">
        <w:rPr>
          <w:color w:val="0D0D0D" w:themeColor="text1" w:themeTint="F2"/>
          <w:sz w:val="28"/>
          <w:szCs w:val="28"/>
        </w:rPr>
        <w:t xml:space="preserve"> й теоретичному </w:t>
      </w:r>
      <w:proofErr w:type="spellStart"/>
      <w:r w:rsidRPr="00FD7E9D">
        <w:rPr>
          <w:color w:val="0D0D0D" w:themeColor="text1" w:themeTint="F2"/>
          <w:sz w:val="28"/>
          <w:szCs w:val="28"/>
        </w:rPr>
        <w:t>рівнях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досліджень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аналізу</w:t>
      </w:r>
      <w:proofErr w:type="spellEnd"/>
      <w:r w:rsidRPr="00FD7E9D">
        <w:rPr>
          <w:color w:val="0D0D0D" w:themeColor="text1" w:themeTint="F2"/>
          <w:sz w:val="28"/>
          <w:szCs w:val="28"/>
        </w:rPr>
        <w:t xml:space="preserve">, синтезу, </w:t>
      </w:r>
      <w:proofErr w:type="spellStart"/>
      <w:r w:rsidRPr="00FD7E9D">
        <w:rPr>
          <w:color w:val="0D0D0D" w:themeColor="text1" w:themeTint="F2"/>
          <w:sz w:val="28"/>
          <w:szCs w:val="28"/>
        </w:rPr>
        <w:t>індукції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дедукції</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інші</w:t>
      </w:r>
      <w:proofErr w:type="spellEnd"/>
      <w:r w:rsidRPr="00FD7E9D">
        <w:rPr>
          <w:color w:val="0D0D0D" w:themeColor="text1" w:themeTint="F2"/>
          <w:sz w:val="28"/>
          <w:szCs w:val="28"/>
        </w:rPr>
        <w:t>.</w:t>
      </w:r>
    </w:p>
    <w:p w14:paraId="16AE6DB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b/>
          <w:iCs/>
          <w:color w:val="0D0D0D" w:themeColor="text1" w:themeTint="F2"/>
          <w:sz w:val="28"/>
          <w:szCs w:val="28"/>
        </w:rPr>
        <w:t>Практичне</w:t>
      </w:r>
      <w:proofErr w:type="spellEnd"/>
      <w:r w:rsidRPr="00FD7E9D">
        <w:rPr>
          <w:rFonts w:ascii="Times New Roman" w:hAnsi="Times New Roman" w:cs="Times New Roman"/>
          <w:b/>
          <w:iCs/>
          <w:color w:val="0D0D0D" w:themeColor="text1" w:themeTint="F2"/>
          <w:sz w:val="28"/>
          <w:szCs w:val="28"/>
        </w:rPr>
        <w:t xml:space="preserve"> </w:t>
      </w:r>
      <w:proofErr w:type="spellStart"/>
      <w:r w:rsidRPr="00FD7E9D">
        <w:rPr>
          <w:rFonts w:ascii="Times New Roman" w:hAnsi="Times New Roman" w:cs="Times New Roman"/>
          <w:b/>
          <w:iCs/>
          <w:color w:val="0D0D0D" w:themeColor="text1" w:themeTint="F2"/>
          <w:sz w:val="28"/>
          <w:szCs w:val="28"/>
        </w:rPr>
        <w:t>значення</w:t>
      </w:r>
      <w:proofErr w:type="spellEnd"/>
      <w:r w:rsidRPr="00FD7E9D">
        <w:rPr>
          <w:rFonts w:ascii="Times New Roman" w:hAnsi="Times New Roman" w:cs="Times New Roman"/>
          <w:b/>
          <w:iCs/>
          <w:color w:val="0D0D0D" w:themeColor="text1" w:themeTint="F2"/>
          <w:sz w:val="28"/>
          <w:szCs w:val="28"/>
        </w:rPr>
        <w:t xml:space="preserve"> </w:t>
      </w:r>
      <w:proofErr w:type="spellStart"/>
      <w:r w:rsidRPr="00FD7E9D">
        <w:rPr>
          <w:rFonts w:ascii="Times New Roman" w:hAnsi="Times New Roman" w:cs="Times New Roman"/>
          <w:b/>
          <w:iCs/>
          <w:color w:val="0D0D0D" w:themeColor="text1" w:themeTint="F2"/>
          <w:sz w:val="28"/>
          <w:szCs w:val="28"/>
        </w:rPr>
        <w:t>одержаних</w:t>
      </w:r>
      <w:proofErr w:type="spellEnd"/>
      <w:r w:rsidRPr="00FD7E9D">
        <w:rPr>
          <w:rFonts w:ascii="Times New Roman" w:hAnsi="Times New Roman" w:cs="Times New Roman"/>
          <w:b/>
          <w:iCs/>
          <w:color w:val="0D0D0D" w:themeColor="text1" w:themeTint="F2"/>
          <w:sz w:val="28"/>
          <w:szCs w:val="28"/>
        </w:rPr>
        <w:t xml:space="preserve"> </w:t>
      </w:r>
      <w:proofErr w:type="spellStart"/>
      <w:r w:rsidRPr="00FD7E9D">
        <w:rPr>
          <w:rFonts w:ascii="Times New Roman" w:hAnsi="Times New Roman" w:cs="Times New Roman"/>
          <w:b/>
          <w:iCs/>
          <w:color w:val="0D0D0D" w:themeColor="text1" w:themeTint="F2"/>
          <w:sz w:val="28"/>
          <w:szCs w:val="28"/>
        </w:rPr>
        <w:t>результатів</w:t>
      </w:r>
      <w:proofErr w:type="spellEnd"/>
      <w:r w:rsidRPr="00FD7E9D">
        <w:rPr>
          <w:rFonts w:ascii="Times New Roman" w:hAnsi="Times New Roman" w:cs="Times New Roman"/>
          <w:i/>
          <w:iCs/>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полягає</w:t>
      </w:r>
      <w:proofErr w:type="spellEnd"/>
      <w:r w:rsidRPr="00FD7E9D">
        <w:rPr>
          <w:rFonts w:ascii="Times New Roman" w:hAnsi="Times New Roman" w:cs="Times New Roman"/>
          <w:color w:val="0D0D0D" w:themeColor="text1" w:themeTint="F2"/>
          <w:sz w:val="28"/>
          <w:szCs w:val="28"/>
        </w:rPr>
        <w:t xml:space="preserve"> в тому,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сформульовані</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роботі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положення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висновки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пропозиції</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рекомендації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можуть</w:t>
      </w:r>
      <w:proofErr w:type="spellEnd"/>
      <w:r w:rsidRPr="00FD7E9D">
        <w:rPr>
          <w:rFonts w:ascii="Times New Roman" w:hAnsi="Times New Roman" w:cs="Times New Roman"/>
          <w:color w:val="0D0D0D" w:themeColor="text1" w:themeTint="F2"/>
          <w:sz w:val="28"/>
          <w:szCs w:val="28"/>
        </w:rPr>
        <w:t xml:space="preserve"> бути </w:t>
      </w:r>
      <w:proofErr w:type="spellStart"/>
      <w:r w:rsidRPr="00FD7E9D">
        <w:rPr>
          <w:rFonts w:ascii="Times New Roman" w:hAnsi="Times New Roman" w:cs="Times New Roman"/>
          <w:color w:val="0D0D0D" w:themeColor="text1" w:themeTint="F2"/>
          <w:sz w:val="28"/>
          <w:szCs w:val="28"/>
        </w:rPr>
        <w:t>використані</w:t>
      </w:r>
      <w:proofErr w:type="spellEnd"/>
      <w:r w:rsidRPr="00FD7E9D">
        <w:rPr>
          <w:rFonts w:ascii="Times New Roman" w:hAnsi="Times New Roman" w:cs="Times New Roman"/>
          <w:color w:val="0D0D0D" w:themeColor="text1" w:themeTint="F2"/>
          <w:sz w:val="28"/>
          <w:szCs w:val="28"/>
        </w:rPr>
        <w:t xml:space="preserve"> у:</w:t>
      </w:r>
    </w:p>
    <w:p w14:paraId="3CB2F68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науково-дослідній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діяльності</w:t>
      </w:r>
      <w:proofErr w:type="spellEnd"/>
      <w:r w:rsidRPr="00FD7E9D">
        <w:rPr>
          <w:rFonts w:ascii="Times New Roman" w:hAnsi="Times New Roman" w:cs="Times New Roman"/>
          <w:color w:val="0D0D0D" w:themeColor="text1" w:themeTint="F2"/>
          <w:sz w:val="28"/>
          <w:szCs w:val="28"/>
        </w:rPr>
        <w:t xml:space="preserve"> – як основа для </w:t>
      </w:r>
      <w:proofErr w:type="spellStart"/>
      <w:r w:rsidRPr="00FD7E9D">
        <w:rPr>
          <w:rFonts w:ascii="Times New Roman" w:hAnsi="Times New Roman" w:cs="Times New Roman"/>
          <w:color w:val="0D0D0D" w:themeColor="text1" w:themeTint="F2"/>
          <w:sz w:val="28"/>
          <w:szCs w:val="28"/>
        </w:rPr>
        <w:t>подальшого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вивчення</w:t>
      </w:r>
      <w:proofErr w:type="spellEnd"/>
      <w:r w:rsidRPr="00FD7E9D">
        <w:rPr>
          <w:rFonts w:ascii="Times New Roman" w:hAnsi="Times New Roman" w:cs="Times New Roman"/>
          <w:color w:val="0D0D0D" w:themeColor="text1" w:themeTint="F2"/>
          <w:sz w:val="28"/>
          <w:szCs w:val="28"/>
        </w:rPr>
        <w:t xml:space="preserve"> проблем </w:t>
      </w:r>
      <w:proofErr w:type="spellStart"/>
      <w:r w:rsidRPr="00FD7E9D">
        <w:rPr>
          <w:rFonts w:ascii="Times New Roman" w:hAnsi="Times New Roman" w:cs="Times New Roman"/>
          <w:color w:val="0D0D0D" w:themeColor="text1" w:themeTint="F2"/>
          <w:sz w:val="28"/>
          <w:szCs w:val="28"/>
        </w:rPr>
        <w:t>державної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сфері</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соціального захисту населення</w:t>
      </w:r>
      <w:r w:rsidRPr="00FD7E9D">
        <w:rPr>
          <w:rFonts w:ascii="Times New Roman" w:hAnsi="Times New Roman" w:cs="Times New Roman"/>
          <w:color w:val="0D0D0D" w:themeColor="text1" w:themeTint="F2"/>
          <w:sz w:val="28"/>
          <w:szCs w:val="28"/>
        </w:rPr>
        <w:t>;</w:t>
      </w:r>
    </w:p>
    <w:p w14:paraId="38A81047"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  правотворчій діяльності – для удосконалення положень законодавчого забезпечення функціонування державної політики; </w:t>
      </w:r>
    </w:p>
    <w:p w14:paraId="228543F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правозастосовчій</w:t>
      </w:r>
      <w:proofErr w:type="spellEnd"/>
      <w:r w:rsidRPr="00FD7E9D">
        <w:rPr>
          <w:rFonts w:ascii="Times New Roman" w:hAnsi="Times New Roman" w:cs="Times New Roman"/>
          <w:color w:val="0D0D0D" w:themeColor="text1" w:themeTint="F2"/>
          <w:sz w:val="28"/>
          <w:szCs w:val="28"/>
          <w:lang w:val="uk-UA"/>
        </w:rPr>
        <w:t xml:space="preserve"> діяльності – для підвищення кваліфікації державних службовців і посадових осіб органів місцевого самоврядування;</w:t>
      </w:r>
    </w:p>
    <w:p w14:paraId="6D8D423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навчальному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процесі</w:t>
      </w:r>
      <w:proofErr w:type="spellEnd"/>
      <w:r w:rsidRPr="00FD7E9D">
        <w:rPr>
          <w:rFonts w:ascii="Times New Roman" w:hAnsi="Times New Roman" w:cs="Times New Roman"/>
          <w:color w:val="0D0D0D" w:themeColor="text1" w:themeTint="F2"/>
          <w:sz w:val="28"/>
          <w:szCs w:val="28"/>
        </w:rPr>
        <w:t xml:space="preserve"> – при </w:t>
      </w:r>
      <w:proofErr w:type="spellStart"/>
      <w:r w:rsidRPr="00FD7E9D">
        <w:rPr>
          <w:rFonts w:ascii="Times New Roman" w:hAnsi="Times New Roman" w:cs="Times New Roman"/>
          <w:color w:val="0D0D0D" w:themeColor="text1" w:themeTint="F2"/>
          <w:sz w:val="28"/>
          <w:szCs w:val="28"/>
        </w:rPr>
        <w:t>розробленні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нових</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оновленні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існуючих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навчальних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курсів</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спеціальністю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Публічне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адміністрування</w:t>
      </w:r>
      <w:proofErr w:type="spellEnd"/>
      <w:r w:rsidRPr="00FD7E9D">
        <w:rPr>
          <w:rFonts w:ascii="Times New Roman" w:hAnsi="Times New Roman" w:cs="Times New Roman"/>
          <w:color w:val="0D0D0D" w:themeColor="text1" w:themeTint="F2"/>
          <w:sz w:val="28"/>
          <w:szCs w:val="28"/>
        </w:rPr>
        <w:t>».</w:t>
      </w:r>
    </w:p>
    <w:p w14:paraId="5F31BF2C" w14:textId="77777777" w:rsidR="00BF4B47" w:rsidRPr="00FD7E9D" w:rsidRDefault="00BF4B47" w:rsidP="00FD7E9D">
      <w:pPr>
        <w:tabs>
          <w:tab w:val="left" w:pos="0"/>
        </w:tabs>
        <w:autoSpaceDE w:val="0"/>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b/>
          <w:color w:val="0D0D0D" w:themeColor="text1" w:themeTint="F2"/>
          <w:sz w:val="28"/>
          <w:szCs w:val="28"/>
        </w:rPr>
        <w:lastRenderedPageBreak/>
        <w:t>Опис</w:t>
      </w:r>
      <w:proofErr w:type="spellEnd"/>
      <w:r w:rsidRPr="00FD7E9D">
        <w:rPr>
          <w:rFonts w:ascii="Times New Roman" w:hAnsi="Times New Roman" w:cs="Times New Roman"/>
          <w:b/>
          <w:color w:val="0D0D0D" w:themeColor="text1" w:themeTint="F2"/>
          <w:sz w:val="28"/>
          <w:szCs w:val="28"/>
        </w:rPr>
        <w:t xml:space="preserve"> </w:t>
      </w:r>
      <w:proofErr w:type="spellStart"/>
      <w:r w:rsidRPr="00FD7E9D">
        <w:rPr>
          <w:rFonts w:ascii="Times New Roman" w:hAnsi="Times New Roman" w:cs="Times New Roman"/>
          <w:b/>
          <w:color w:val="0D0D0D" w:themeColor="text1" w:themeTint="F2"/>
          <w:sz w:val="28"/>
          <w:szCs w:val="28"/>
        </w:rPr>
        <w:t>структури</w:t>
      </w:r>
      <w:proofErr w:type="spellEnd"/>
      <w:r w:rsidRPr="00FD7E9D">
        <w:rPr>
          <w:rFonts w:ascii="Times New Roman" w:hAnsi="Times New Roman" w:cs="Times New Roman"/>
          <w:b/>
          <w:color w:val="0D0D0D" w:themeColor="text1" w:themeTint="F2"/>
          <w:sz w:val="28"/>
          <w:szCs w:val="28"/>
        </w:rPr>
        <w:t xml:space="preserve"> </w:t>
      </w:r>
      <w:proofErr w:type="spellStart"/>
      <w:r w:rsidRPr="00FD7E9D">
        <w:rPr>
          <w:rFonts w:ascii="Times New Roman" w:hAnsi="Times New Roman" w:cs="Times New Roman"/>
          <w:b/>
          <w:color w:val="0D0D0D" w:themeColor="text1" w:themeTint="F2"/>
          <w:sz w:val="28"/>
          <w:szCs w:val="28"/>
        </w:rPr>
        <w:t>роботи</w:t>
      </w:r>
      <w:proofErr w:type="spellEnd"/>
      <w:r w:rsidRPr="00FD7E9D">
        <w:rPr>
          <w:rFonts w:ascii="Times New Roman" w:hAnsi="Times New Roman" w:cs="Times New Roman"/>
          <w:b/>
          <w:color w:val="0D0D0D" w:themeColor="text1" w:themeTint="F2"/>
          <w:sz w:val="28"/>
          <w:szCs w:val="28"/>
        </w:rPr>
        <w:t>.</w:t>
      </w:r>
      <w:r w:rsidRPr="00FD7E9D">
        <w:rPr>
          <w:rFonts w:ascii="Times New Roman" w:hAnsi="Times New Roman" w:cs="Times New Roman"/>
          <w:b/>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Магістерська</w:t>
      </w:r>
      <w:proofErr w:type="spellEnd"/>
      <w:r w:rsidRPr="00FD7E9D">
        <w:rPr>
          <w:rFonts w:ascii="Times New Roman" w:hAnsi="Times New Roman" w:cs="Times New Roman"/>
          <w:bCs/>
          <w:color w:val="0D0D0D" w:themeColor="text1" w:themeTint="F2"/>
          <w:sz w:val="28"/>
          <w:szCs w:val="28"/>
        </w:rPr>
        <w:t xml:space="preserve"> робота </w:t>
      </w:r>
      <w:proofErr w:type="spellStart"/>
      <w:r w:rsidRPr="00FD7E9D">
        <w:rPr>
          <w:rFonts w:ascii="Times New Roman" w:hAnsi="Times New Roman" w:cs="Times New Roman"/>
          <w:bCs/>
          <w:color w:val="0D0D0D" w:themeColor="text1" w:themeTint="F2"/>
          <w:sz w:val="28"/>
          <w:szCs w:val="28"/>
        </w:rPr>
        <w:t>складається</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із</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вступу</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трьох</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розділів</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що</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включають</w:t>
      </w:r>
      <w:proofErr w:type="spellEnd"/>
      <w:r w:rsidRPr="00FD7E9D">
        <w:rPr>
          <w:rFonts w:ascii="Times New Roman" w:hAnsi="Times New Roman" w:cs="Times New Roman"/>
          <w:bCs/>
          <w:color w:val="0D0D0D" w:themeColor="text1" w:themeTint="F2"/>
          <w:sz w:val="28"/>
          <w:szCs w:val="28"/>
        </w:rPr>
        <w:t xml:space="preserve"> </w:t>
      </w:r>
      <w:r w:rsidRPr="00FD7E9D">
        <w:rPr>
          <w:rFonts w:ascii="Times New Roman" w:hAnsi="Times New Roman" w:cs="Times New Roman"/>
          <w:bCs/>
          <w:color w:val="0D0D0D" w:themeColor="text1" w:themeTint="F2"/>
          <w:sz w:val="28"/>
          <w:szCs w:val="28"/>
          <w:lang w:val="uk-UA"/>
        </w:rPr>
        <w:t>десять</w:t>
      </w:r>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підрозділів</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висновків</w:t>
      </w:r>
      <w:proofErr w:type="spellEnd"/>
      <w:r w:rsidRPr="00FD7E9D">
        <w:rPr>
          <w:rFonts w:ascii="Times New Roman" w:hAnsi="Times New Roman" w:cs="Times New Roman"/>
          <w:bCs/>
          <w:color w:val="0D0D0D" w:themeColor="text1" w:themeTint="F2"/>
          <w:sz w:val="28"/>
          <w:szCs w:val="28"/>
        </w:rPr>
        <w:t xml:space="preserve">, списку </w:t>
      </w:r>
      <w:proofErr w:type="spellStart"/>
      <w:r w:rsidRPr="00FD7E9D">
        <w:rPr>
          <w:rFonts w:ascii="Times New Roman" w:hAnsi="Times New Roman" w:cs="Times New Roman"/>
          <w:bCs/>
          <w:color w:val="0D0D0D" w:themeColor="text1" w:themeTint="F2"/>
          <w:sz w:val="28"/>
          <w:szCs w:val="28"/>
        </w:rPr>
        <w:t>використаних</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джерел</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Загальний</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обсяг</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роботи</w:t>
      </w:r>
      <w:proofErr w:type="spellEnd"/>
      <w:r w:rsidRPr="00FD7E9D">
        <w:rPr>
          <w:rFonts w:ascii="Times New Roman" w:hAnsi="Times New Roman" w:cs="Times New Roman"/>
          <w:bCs/>
          <w:color w:val="0D0D0D" w:themeColor="text1" w:themeTint="F2"/>
          <w:sz w:val="28"/>
          <w:szCs w:val="28"/>
        </w:rPr>
        <w:t xml:space="preserve"> – </w:t>
      </w:r>
      <w:r w:rsidR="00B043CD" w:rsidRPr="00FD7E9D">
        <w:rPr>
          <w:rFonts w:ascii="Times New Roman" w:hAnsi="Times New Roman" w:cs="Times New Roman"/>
          <w:bCs/>
          <w:color w:val="0D0D0D" w:themeColor="text1" w:themeTint="F2"/>
          <w:sz w:val="28"/>
          <w:szCs w:val="28"/>
          <w:lang w:val="uk-UA"/>
        </w:rPr>
        <w:t>86</w:t>
      </w:r>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сторінок</w:t>
      </w:r>
      <w:proofErr w:type="spellEnd"/>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із</w:t>
      </w:r>
      <w:proofErr w:type="spellEnd"/>
      <w:r w:rsidRPr="00FD7E9D">
        <w:rPr>
          <w:rFonts w:ascii="Times New Roman" w:hAnsi="Times New Roman" w:cs="Times New Roman"/>
          <w:bCs/>
          <w:color w:val="0D0D0D" w:themeColor="text1" w:themeTint="F2"/>
          <w:sz w:val="28"/>
          <w:szCs w:val="28"/>
        </w:rPr>
        <w:t xml:space="preserve"> них </w:t>
      </w:r>
      <w:proofErr w:type="spellStart"/>
      <w:r w:rsidRPr="00FD7E9D">
        <w:rPr>
          <w:rFonts w:ascii="Times New Roman" w:hAnsi="Times New Roman" w:cs="Times New Roman"/>
          <w:bCs/>
          <w:color w:val="0D0D0D" w:themeColor="text1" w:themeTint="F2"/>
          <w:sz w:val="28"/>
          <w:szCs w:val="28"/>
        </w:rPr>
        <w:t>основний</w:t>
      </w:r>
      <w:proofErr w:type="spellEnd"/>
      <w:r w:rsidRPr="00FD7E9D">
        <w:rPr>
          <w:rFonts w:ascii="Times New Roman" w:hAnsi="Times New Roman" w:cs="Times New Roman"/>
          <w:bCs/>
          <w:color w:val="0D0D0D" w:themeColor="text1" w:themeTint="F2"/>
          <w:sz w:val="28"/>
          <w:szCs w:val="28"/>
        </w:rPr>
        <w:t xml:space="preserve"> текст на </w:t>
      </w:r>
      <w:r w:rsidR="00B043CD" w:rsidRPr="00FD7E9D">
        <w:rPr>
          <w:rFonts w:ascii="Times New Roman" w:hAnsi="Times New Roman" w:cs="Times New Roman"/>
          <w:bCs/>
          <w:color w:val="0D0D0D" w:themeColor="text1" w:themeTint="F2"/>
          <w:sz w:val="28"/>
          <w:szCs w:val="28"/>
          <w:lang w:val="uk-UA"/>
        </w:rPr>
        <w:t>76</w:t>
      </w:r>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сторін</w:t>
      </w:r>
      <w:r w:rsidR="00B043CD" w:rsidRPr="00FD7E9D">
        <w:rPr>
          <w:rFonts w:ascii="Times New Roman" w:hAnsi="Times New Roman" w:cs="Times New Roman"/>
          <w:bCs/>
          <w:color w:val="0D0D0D" w:themeColor="text1" w:themeTint="F2"/>
          <w:sz w:val="28"/>
          <w:szCs w:val="28"/>
          <w:lang w:val="uk-UA"/>
        </w:rPr>
        <w:t>ках</w:t>
      </w:r>
      <w:proofErr w:type="spellEnd"/>
      <w:r w:rsidR="00553545" w:rsidRPr="00FD7E9D">
        <w:rPr>
          <w:rFonts w:ascii="Times New Roman" w:hAnsi="Times New Roman" w:cs="Times New Roman"/>
          <w:bCs/>
          <w:color w:val="0D0D0D" w:themeColor="text1" w:themeTint="F2"/>
          <w:sz w:val="28"/>
          <w:szCs w:val="28"/>
        </w:rPr>
        <w:t xml:space="preserve">, список </w:t>
      </w:r>
      <w:proofErr w:type="spellStart"/>
      <w:r w:rsidR="00553545" w:rsidRPr="00FD7E9D">
        <w:rPr>
          <w:rFonts w:ascii="Times New Roman" w:hAnsi="Times New Roman" w:cs="Times New Roman"/>
          <w:bCs/>
          <w:color w:val="0D0D0D" w:themeColor="text1" w:themeTint="F2"/>
          <w:sz w:val="28"/>
          <w:szCs w:val="28"/>
        </w:rPr>
        <w:t>використаних</w:t>
      </w:r>
      <w:proofErr w:type="spellEnd"/>
      <w:r w:rsidR="00553545" w:rsidRPr="00FD7E9D">
        <w:rPr>
          <w:rFonts w:ascii="Times New Roman" w:hAnsi="Times New Roman" w:cs="Times New Roman"/>
          <w:bCs/>
          <w:color w:val="0D0D0D" w:themeColor="text1" w:themeTint="F2"/>
          <w:sz w:val="28"/>
          <w:szCs w:val="28"/>
        </w:rPr>
        <w:t xml:space="preserve"> </w:t>
      </w:r>
      <w:proofErr w:type="spellStart"/>
      <w:r w:rsidR="00553545" w:rsidRPr="00FD7E9D">
        <w:rPr>
          <w:rFonts w:ascii="Times New Roman" w:hAnsi="Times New Roman" w:cs="Times New Roman"/>
          <w:bCs/>
          <w:color w:val="0D0D0D" w:themeColor="text1" w:themeTint="F2"/>
          <w:sz w:val="28"/>
          <w:szCs w:val="28"/>
        </w:rPr>
        <w:t>джерел</w:t>
      </w:r>
      <w:proofErr w:type="spellEnd"/>
      <w:r w:rsidR="00553545" w:rsidRPr="00FD7E9D">
        <w:rPr>
          <w:rFonts w:ascii="Times New Roman" w:hAnsi="Times New Roman" w:cs="Times New Roman"/>
          <w:bCs/>
          <w:color w:val="0D0D0D" w:themeColor="text1" w:themeTint="F2"/>
          <w:sz w:val="28"/>
          <w:szCs w:val="28"/>
        </w:rPr>
        <w:t xml:space="preserve"> </w:t>
      </w:r>
      <w:r w:rsidRPr="00FD7E9D">
        <w:rPr>
          <w:rFonts w:ascii="Times New Roman" w:hAnsi="Times New Roman" w:cs="Times New Roman"/>
          <w:bCs/>
          <w:color w:val="0D0D0D" w:themeColor="text1" w:themeTint="F2"/>
          <w:sz w:val="28"/>
          <w:szCs w:val="28"/>
        </w:rPr>
        <w:t xml:space="preserve">на </w:t>
      </w:r>
      <w:r w:rsidR="00B043CD" w:rsidRPr="00FD7E9D">
        <w:rPr>
          <w:rFonts w:ascii="Times New Roman" w:hAnsi="Times New Roman" w:cs="Times New Roman"/>
          <w:bCs/>
          <w:color w:val="0D0D0D" w:themeColor="text1" w:themeTint="F2"/>
          <w:sz w:val="28"/>
          <w:szCs w:val="28"/>
          <w:lang w:val="uk-UA"/>
        </w:rPr>
        <w:t>7</w:t>
      </w:r>
      <w:r w:rsidRPr="00FD7E9D">
        <w:rPr>
          <w:rFonts w:ascii="Times New Roman" w:hAnsi="Times New Roman" w:cs="Times New Roman"/>
          <w:bCs/>
          <w:color w:val="0D0D0D" w:themeColor="text1" w:themeTint="F2"/>
          <w:sz w:val="28"/>
          <w:szCs w:val="28"/>
        </w:rPr>
        <w:t xml:space="preserve"> </w:t>
      </w:r>
      <w:proofErr w:type="spellStart"/>
      <w:r w:rsidRPr="00FD7E9D">
        <w:rPr>
          <w:rFonts w:ascii="Times New Roman" w:hAnsi="Times New Roman" w:cs="Times New Roman"/>
          <w:bCs/>
          <w:color w:val="0D0D0D" w:themeColor="text1" w:themeTint="F2"/>
          <w:sz w:val="28"/>
          <w:szCs w:val="28"/>
        </w:rPr>
        <w:t>сторінка</w:t>
      </w:r>
      <w:proofErr w:type="spellEnd"/>
      <w:r w:rsidRPr="00FD7E9D">
        <w:rPr>
          <w:rFonts w:ascii="Times New Roman" w:hAnsi="Times New Roman" w:cs="Times New Roman"/>
          <w:bCs/>
          <w:color w:val="0D0D0D" w:themeColor="text1" w:themeTint="F2"/>
          <w:sz w:val="28"/>
          <w:szCs w:val="28"/>
          <w:lang w:val="uk-UA"/>
        </w:rPr>
        <w:t>х.</w:t>
      </w:r>
    </w:p>
    <w:p w14:paraId="127FE59C" w14:textId="77777777" w:rsidR="00BF4B47" w:rsidRPr="00FD7E9D" w:rsidRDefault="00BF4B47" w:rsidP="00FD7E9D">
      <w:pPr>
        <w:tabs>
          <w:tab w:val="left" w:pos="0"/>
        </w:tabs>
        <w:spacing w:line="360" w:lineRule="auto"/>
        <w:ind w:firstLine="709"/>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br w:type="page"/>
      </w:r>
    </w:p>
    <w:p w14:paraId="4F98575B"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r w:rsidRPr="00FD7E9D">
        <w:rPr>
          <w:b/>
          <w:bCs/>
          <w:color w:val="0D0D0D" w:themeColor="text1" w:themeTint="F2"/>
          <w:sz w:val="28"/>
          <w:szCs w:val="28"/>
          <w:lang w:val="uk-UA"/>
        </w:rPr>
        <w:lastRenderedPageBreak/>
        <w:t>Р</w:t>
      </w:r>
      <w:r w:rsidRPr="00FD7E9D">
        <w:rPr>
          <w:b/>
          <w:bCs/>
          <w:color w:val="0D0D0D" w:themeColor="text1" w:themeTint="F2"/>
          <w:sz w:val="28"/>
          <w:szCs w:val="28"/>
        </w:rPr>
        <w:t>O</w:t>
      </w:r>
      <w:r w:rsidRPr="00FD7E9D">
        <w:rPr>
          <w:b/>
          <w:bCs/>
          <w:color w:val="0D0D0D" w:themeColor="text1" w:themeTint="F2"/>
          <w:sz w:val="28"/>
          <w:szCs w:val="28"/>
          <w:lang w:val="uk-UA"/>
        </w:rPr>
        <w:t>ЗД</w:t>
      </w:r>
      <w:r w:rsidRPr="00FD7E9D">
        <w:rPr>
          <w:b/>
          <w:bCs/>
          <w:color w:val="0D0D0D" w:themeColor="text1" w:themeTint="F2"/>
          <w:sz w:val="28"/>
          <w:szCs w:val="28"/>
        </w:rPr>
        <w:t>I</w:t>
      </w:r>
      <w:r w:rsidRPr="00FD7E9D">
        <w:rPr>
          <w:b/>
          <w:bCs/>
          <w:color w:val="0D0D0D" w:themeColor="text1" w:themeTint="F2"/>
          <w:sz w:val="28"/>
          <w:szCs w:val="28"/>
          <w:lang w:val="uk-UA"/>
        </w:rPr>
        <w:t>Л 1</w:t>
      </w:r>
    </w:p>
    <w:p w14:paraId="225C150D"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r w:rsidRPr="00FD7E9D">
        <w:rPr>
          <w:b/>
          <w:bCs/>
          <w:color w:val="0D0D0D" w:themeColor="text1" w:themeTint="F2"/>
          <w:sz w:val="28"/>
          <w:szCs w:val="28"/>
          <w:lang w:val="uk-UA"/>
        </w:rPr>
        <w:t>ТЕ</w:t>
      </w:r>
      <w:r w:rsidRPr="00FD7E9D">
        <w:rPr>
          <w:b/>
          <w:bCs/>
          <w:color w:val="0D0D0D" w:themeColor="text1" w:themeTint="F2"/>
          <w:sz w:val="28"/>
          <w:szCs w:val="28"/>
        </w:rPr>
        <w:t>O</w:t>
      </w:r>
      <w:r w:rsidRPr="00FD7E9D">
        <w:rPr>
          <w:b/>
          <w:bCs/>
          <w:color w:val="0D0D0D" w:themeColor="text1" w:themeTint="F2"/>
          <w:sz w:val="28"/>
          <w:szCs w:val="28"/>
          <w:lang w:val="uk-UA"/>
        </w:rPr>
        <w:t>РЕТИК</w:t>
      </w:r>
      <w:r w:rsidRPr="00FD7E9D">
        <w:rPr>
          <w:b/>
          <w:bCs/>
          <w:color w:val="0D0D0D" w:themeColor="text1" w:themeTint="F2"/>
          <w:sz w:val="28"/>
          <w:szCs w:val="28"/>
        </w:rPr>
        <w:t>O</w:t>
      </w:r>
      <w:r w:rsidRPr="00FD7E9D">
        <w:rPr>
          <w:b/>
          <w:bCs/>
          <w:color w:val="0D0D0D" w:themeColor="text1" w:themeTint="F2"/>
          <w:sz w:val="28"/>
          <w:szCs w:val="28"/>
          <w:lang w:val="uk-UA"/>
        </w:rPr>
        <w:t>-МЕТ</w:t>
      </w:r>
      <w:r w:rsidRPr="00FD7E9D">
        <w:rPr>
          <w:b/>
          <w:bCs/>
          <w:color w:val="0D0D0D" w:themeColor="text1" w:themeTint="F2"/>
          <w:sz w:val="28"/>
          <w:szCs w:val="28"/>
        </w:rPr>
        <w:t>O</w:t>
      </w:r>
      <w:r w:rsidRPr="00FD7E9D">
        <w:rPr>
          <w:b/>
          <w:bCs/>
          <w:color w:val="0D0D0D" w:themeColor="text1" w:themeTint="F2"/>
          <w:sz w:val="28"/>
          <w:szCs w:val="28"/>
          <w:lang w:val="uk-UA"/>
        </w:rPr>
        <w:t>Д</w:t>
      </w:r>
      <w:r w:rsidRPr="00FD7E9D">
        <w:rPr>
          <w:b/>
          <w:bCs/>
          <w:color w:val="0D0D0D" w:themeColor="text1" w:themeTint="F2"/>
          <w:sz w:val="28"/>
          <w:szCs w:val="28"/>
        </w:rPr>
        <w:t>O</w:t>
      </w:r>
      <w:r w:rsidRPr="00FD7E9D">
        <w:rPr>
          <w:b/>
          <w:bCs/>
          <w:color w:val="0D0D0D" w:themeColor="text1" w:themeTint="F2"/>
          <w:sz w:val="28"/>
          <w:szCs w:val="28"/>
          <w:lang w:val="uk-UA"/>
        </w:rPr>
        <w:t>Л</w:t>
      </w:r>
      <w:r w:rsidRPr="00FD7E9D">
        <w:rPr>
          <w:b/>
          <w:bCs/>
          <w:color w:val="0D0D0D" w:themeColor="text1" w:themeTint="F2"/>
          <w:sz w:val="28"/>
          <w:szCs w:val="28"/>
        </w:rPr>
        <w:t>O</w:t>
      </w:r>
      <w:r w:rsidRPr="00FD7E9D">
        <w:rPr>
          <w:b/>
          <w:bCs/>
          <w:color w:val="0D0D0D" w:themeColor="text1" w:themeTint="F2"/>
          <w:sz w:val="28"/>
          <w:szCs w:val="28"/>
          <w:lang w:val="uk-UA"/>
        </w:rPr>
        <w:t>Г</w:t>
      </w:r>
      <w:r w:rsidRPr="00FD7E9D">
        <w:rPr>
          <w:b/>
          <w:bCs/>
          <w:color w:val="0D0D0D" w:themeColor="text1" w:themeTint="F2"/>
          <w:sz w:val="28"/>
          <w:szCs w:val="28"/>
        </w:rPr>
        <w:t>I</w:t>
      </w:r>
      <w:r w:rsidRPr="00FD7E9D">
        <w:rPr>
          <w:b/>
          <w:bCs/>
          <w:color w:val="0D0D0D" w:themeColor="text1" w:themeTint="F2"/>
          <w:sz w:val="28"/>
          <w:szCs w:val="28"/>
          <w:lang w:val="uk-UA"/>
        </w:rPr>
        <w:t>ЧН</w:t>
      </w:r>
      <w:r w:rsidRPr="00FD7E9D">
        <w:rPr>
          <w:b/>
          <w:bCs/>
          <w:color w:val="0D0D0D" w:themeColor="text1" w:themeTint="F2"/>
          <w:sz w:val="28"/>
          <w:szCs w:val="28"/>
        </w:rPr>
        <w:t>I</w:t>
      </w:r>
      <w:r w:rsidRPr="00FD7E9D">
        <w:rPr>
          <w:b/>
          <w:bCs/>
          <w:color w:val="0D0D0D" w:themeColor="text1" w:themeTint="F2"/>
          <w:sz w:val="28"/>
          <w:szCs w:val="28"/>
          <w:lang w:val="uk-UA"/>
        </w:rPr>
        <w:t xml:space="preserve"> З</w:t>
      </w:r>
      <w:r w:rsidRPr="00FD7E9D">
        <w:rPr>
          <w:b/>
          <w:bCs/>
          <w:color w:val="0D0D0D" w:themeColor="text1" w:themeTint="F2"/>
          <w:sz w:val="28"/>
          <w:szCs w:val="28"/>
        </w:rPr>
        <w:t>A</w:t>
      </w:r>
      <w:r w:rsidRPr="00FD7E9D">
        <w:rPr>
          <w:b/>
          <w:bCs/>
          <w:color w:val="0D0D0D" w:themeColor="text1" w:themeTint="F2"/>
          <w:sz w:val="28"/>
          <w:szCs w:val="28"/>
          <w:lang w:val="uk-UA"/>
        </w:rPr>
        <w:t>С</w:t>
      </w:r>
      <w:r w:rsidRPr="00FD7E9D">
        <w:rPr>
          <w:b/>
          <w:bCs/>
          <w:color w:val="0D0D0D" w:themeColor="text1" w:themeTint="F2"/>
          <w:sz w:val="28"/>
          <w:szCs w:val="28"/>
        </w:rPr>
        <w:t>A</w:t>
      </w:r>
      <w:r w:rsidRPr="00FD7E9D">
        <w:rPr>
          <w:b/>
          <w:bCs/>
          <w:color w:val="0D0D0D" w:themeColor="text1" w:themeTint="F2"/>
          <w:sz w:val="28"/>
          <w:szCs w:val="28"/>
          <w:lang w:val="uk-UA"/>
        </w:rPr>
        <w:t>ДИ Д</w:t>
      </w:r>
      <w:r w:rsidRPr="00FD7E9D">
        <w:rPr>
          <w:b/>
          <w:bCs/>
          <w:color w:val="0D0D0D" w:themeColor="text1" w:themeTint="F2"/>
          <w:sz w:val="28"/>
          <w:szCs w:val="28"/>
        </w:rPr>
        <w:t>O</w:t>
      </w:r>
      <w:r w:rsidRPr="00FD7E9D">
        <w:rPr>
          <w:b/>
          <w:bCs/>
          <w:color w:val="0D0D0D" w:themeColor="text1" w:themeTint="F2"/>
          <w:sz w:val="28"/>
          <w:szCs w:val="28"/>
          <w:lang w:val="uk-UA"/>
        </w:rPr>
        <w:t>СЛ</w:t>
      </w:r>
      <w:r w:rsidRPr="00FD7E9D">
        <w:rPr>
          <w:b/>
          <w:bCs/>
          <w:color w:val="0D0D0D" w:themeColor="text1" w:themeTint="F2"/>
          <w:sz w:val="28"/>
          <w:szCs w:val="28"/>
        </w:rPr>
        <w:t>I</w:t>
      </w:r>
      <w:r w:rsidRPr="00FD7E9D">
        <w:rPr>
          <w:b/>
          <w:bCs/>
          <w:color w:val="0D0D0D" w:themeColor="text1" w:themeTint="F2"/>
          <w:sz w:val="28"/>
          <w:szCs w:val="28"/>
          <w:lang w:val="uk-UA"/>
        </w:rPr>
        <w:t>ДЖЕННЯ С</w:t>
      </w:r>
      <w:r w:rsidRPr="00FD7E9D">
        <w:rPr>
          <w:b/>
          <w:bCs/>
          <w:color w:val="0D0D0D" w:themeColor="text1" w:themeTint="F2"/>
          <w:sz w:val="28"/>
          <w:szCs w:val="28"/>
        </w:rPr>
        <w:t>O</w:t>
      </w:r>
      <w:r w:rsidRPr="00FD7E9D">
        <w:rPr>
          <w:b/>
          <w:bCs/>
          <w:color w:val="0D0D0D" w:themeColor="text1" w:themeTint="F2"/>
          <w:sz w:val="28"/>
          <w:szCs w:val="28"/>
          <w:lang w:val="uk-UA"/>
        </w:rPr>
        <w:t>Ц</w:t>
      </w:r>
      <w:r w:rsidRPr="00FD7E9D">
        <w:rPr>
          <w:b/>
          <w:bCs/>
          <w:color w:val="0D0D0D" w:themeColor="text1" w:themeTint="F2"/>
          <w:sz w:val="28"/>
          <w:szCs w:val="28"/>
        </w:rPr>
        <w:t>IA</w:t>
      </w:r>
      <w:r w:rsidRPr="00FD7E9D">
        <w:rPr>
          <w:b/>
          <w:bCs/>
          <w:color w:val="0D0D0D" w:themeColor="text1" w:themeTint="F2"/>
          <w:sz w:val="28"/>
          <w:szCs w:val="28"/>
          <w:lang w:val="uk-UA"/>
        </w:rPr>
        <w:t>ЛЬН</w:t>
      </w:r>
      <w:r w:rsidRPr="00FD7E9D">
        <w:rPr>
          <w:b/>
          <w:bCs/>
          <w:color w:val="0D0D0D" w:themeColor="text1" w:themeTint="F2"/>
          <w:sz w:val="28"/>
          <w:szCs w:val="28"/>
        </w:rPr>
        <w:t>O</w:t>
      </w:r>
      <w:r w:rsidRPr="00FD7E9D">
        <w:rPr>
          <w:b/>
          <w:bCs/>
          <w:color w:val="0D0D0D" w:themeColor="text1" w:themeTint="F2"/>
          <w:sz w:val="28"/>
          <w:szCs w:val="28"/>
          <w:lang w:val="uk-UA"/>
        </w:rPr>
        <w:t>Ї П</w:t>
      </w:r>
      <w:r w:rsidRPr="00FD7E9D">
        <w:rPr>
          <w:b/>
          <w:bCs/>
          <w:color w:val="0D0D0D" w:themeColor="text1" w:themeTint="F2"/>
          <w:sz w:val="28"/>
          <w:szCs w:val="28"/>
        </w:rPr>
        <w:t>O</w:t>
      </w:r>
      <w:r w:rsidRPr="00FD7E9D">
        <w:rPr>
          <w:b/>
          <w:bCs/>
          <w:color w:val="0D0D0D" w:themeColor="text1" w:themeTint="F2"/>
          <w:sz w:val="28"/>
          <w:szCs w:val="28"/>
          <w:lang w:val="uk-UA"/>
        </w:rPr>
        <w:t>Л</w:t>
      </w:r>
      <w:r w:rsidRPr="00FD7E9D">
        <w:rPr>
          <w:b/>
          <w:bCs/>
          <w:color w:val="0D0D0D" w:themeColor="text1" w:themeTint="F2"/>
          <w:sz w:val="28"/>
          <w:szCs w:val="28"/>
        </w:rPr>
        <w:t>I</w:t>
      </w:r>
      <w:r w:rsidRPr="00FD7E9D">
        <w:rPr>
          <w:b/>
          <w:bCs/>
          <w:color w:val="0D0D0D" w:themeColor="text1" w:themeTint="F2"/>
          <w:sz w:val="28"/>
          <w:szCs w:val="28"/>
          <w:lang w:val="uk-UA"/>
        </w:rPr>
        <w:t>ТИКИ</w:t>
      </w:r>
    </w:p>
    <w:p w14:paraId="41A06924" w14:textId="77777777" w:rsidR="00BF4B47" w:rsidRPr="00FD7E9D" w:rsidRDefault="00BF4B47" w:rsidP="00FD7E9D">
      <w:pPr>
        <w:pStyle w:val="a3"/>
        <w:tabs>
          <w:tab w:val="left" w:pos="0"/>
        </w:tabs>
        <w:spacing w:before="0" w:beforeAutospacing="0" w:after="0" w:afterAutospacing="0" w:line="360" w:lineRule="auto"/>
        <w:ind w:firstLine="709"/>
        <w:jc w:val="center"/>
        <w:rPr>
          <w:color w:val="0D0D0D" w:themeColor="text1" w:themeTint="F2"/>
          <w:sz w:val="28"/>
          <w:szCs w:val="28"/>
          <w:lang w:val="uk-UA"/>
        </w:rPr>
      </w:pPr>
    </w:p>
    <w:p w14:paraId="41EE669D" w14:textId="77777777" w:rsidR="00BF4B47" w:rsidRPr="00FD7E9D" w:rsidRDefault="00BF4B47" w:rsidP="00FD7E9D">
      <w:pPr>
        <w:pStyle w:val="a3"/>
        <w:tabs>
          <w:tab w:val="left" w:pos="0"/>
        </w:tabs>
        <w:spacing w:before="0" w:beforeAutospacing="0" w:after="0" w:afterAutospacing="0" w:line="360" w:lineRule="auto"/>
        <w:ind w:firstLine="709"/>
        <w:jc w:val="center"/>
        <w:rPr>
          <w:color w:val="0D0D0D" w:themeColor="text1" w:themeTint="F2"/>
          <w:sz w:val="28"/>
          <w:szCs w:val="28"/>
          <w:lang w:val="uk-UA"/>
        </w:rPr>
      </w:pPr>
    </w:p>
    <w:p w14:paraId="71E37B62" w14:textId="77777777" w:rsidR="00BF4B47" w:rsidRPr="00FD7E9D" w:rsidRDefault="00BF4B47" w:rsidP="00FD7E9D">
      <w:pPr>
        <w:pStyle w:val="a3"/>
        <w:numPr>
          <w:ilvl w:val="1"/>
          <w:numId w:val="6"/>
        </w:numPr>
        <w:tabs>
          <w:tab w:val="left" w:pos="0"/>
        </w:tabs>
        <w:spacing w:before="0" w:beforeAutospacing="0" w:after="0" w:afterAutospacing="0" w:line="360" w:lineRule="auto"/>
        <w:ind w:left="0" w:firstLine="709"/>
        <w:jc w:val="both"/>
        <w:rPr>
          <w:b/>
          <w:color w:val="0D0D0D" w:themeColor="text1" w:themeTint="F2"/>
          <w:sz w:val="28"/>
          <w:szCs w:val="28"/>
          <w:lang w:val="uk-UA"/>
        </w:rPr>
      </w:pPr>
      <w:r w:rsidRPr="00FD7E9D">
        <w:rPr>
          <w:b/>
          <w:color w:val="0D0D0D" w:themeColor="text1" w:themeTint="F2"/>
          <w:sz w:val="28"/>
          <w:szCs w:val="28"/>
          <w:lang w:val="uk-UA"/>
        </w:rPr>
        <w:t>П</w:t>
      </w:r>
      <w:r w:rsidRPr="00FD7E9D">
        <w:rPr>
          <w:b/>
          <w:color w:val="0D0D0D" w:themeColor="text1" w:themeTint="F2"/>
          <w:sz w:val="28"/>
          <w:szCs w:val="28"/>
        </w:rPr>
        <w:t>o</w:t>
      </w:r>
      <w:proofErr w:type="spellStart"/>
      <w:r w:rsidRPr="00FD7E9D">
        <w:rPr>
          <w:b/>
          <w:color w:val="0D0D0D" w:themeColor="text1" w:themeTint="F2"/>
          <w:sz w:val="28"/>
          <w:szCs w:val="28"/>
          <w:lang w:val="uk-UA"/>
        </w:rPr>
        <w:t>няття</w:t>
      </w:r>
      <w:proofErr w:type="spellEnd"/>
      <w:r w:rsidRPr="00FD7E9D">
        <w:rPr>
          <w:b/>
          <w:color w:val="0D0D0D" w:themeColor="text1" w:themeTint="F2"/>
          <w:sz w:val="28"/>
          <w:szCs w:val="28"/>
          <w:lang w:val="uk-UA"/>
        </w:rPr>
        <w:t xml:space="preserve"> та особливості с</w:t>
      </w:r>
      <w:r w:rsidRPr="00FD7E9D">
        <w:rPr>
          <w:b/>
          <w:color w:val="0D0D0D" w:themeColor="text1" w:themeTint="F2"/>
          <w:sz w:val="28"/>
          <w:szCs w:val="28"/>
        </w:rPr>
        <w:t>o</w:t>
      </w:r>
      <w:r w:rsidRPr="00FD7E9D">
        <w:rPr>
          <w:b/>
          <w:color w:val="0D0D0D" w:themeColor="text1" w:themeTint="F2"/>
          <w:sz w:val="28"/>
          <w:szCs w:val="28"/>
          <w:lang w:val="uk-UA"/>
        </w:rPr>
        <w:t>ц</w:t>
      </w:r>
      <w:proofErr w:type="spellStart"/>
      <w:r w:rsidRPr="00FD7E9D">
        <w:rPr>
          <w:b/>
          <w:color w:val="0D0D0D" w:themeColor="text1" w:themeTint="F2"/>
          <w:sz w:val="28"/>
          <w:szCs w:val="28"/>
        </w:rPr>
        <w:t>ia</w:t>
      </w:r>
      <w:r w:rsidRPr="00FD7E9D">
        <w:rPr>
          <w:b/>
          <w:color w:val="0D0D0D" w:themeColor="text1" w:themeTint="F2"/>
          <w:sz w:val="28"/>
          <w:szCs w:val="28"/>
          <w:lang w:val="uk-UA"/>
        </w:rPr>
        <w:t>льн</w:t>
      </w:r>
      <w:proofErr w:type="spellEnd"/>
      <w:r w:rsidRPr="00FD7E9D">
        <w:rPr>
          <w:b/>
          <w:color w:val="0D0D0D" w:themeColor="text1" w:themeTint="F2"/>
          <w:sz w:val="28"/>
          <w:szCs w:val="28"/>
        </w:rPr>
        <w:t>o</w:t>
      </w:r>
      <w:r w:rsidRPr="00FD7E9D">
        <w:rPr>
          <w:b/>
          <w:color w:val="0D0D0D" w:themeColor="text1" w:themeTint="F2"/>
          <w:sz w:val="28"/>
          <w:szCs w:val="28"/>
          <w:lang w:val="uk-UA"/>
        </w:rPr>
        <w:t>ї п</w:t>
      </w:r>
      <w:r w:rsidRPr="00FD7E9D">
        <w:rPr>
          <w:b/>
          <w:color w:val="0D0D0D" w:themeColor="text1" w:themeTint="F2"/>
          <w:sz w:val="28"/>
          <w:szCs w:val="28"/>
        </w:rPr>
        <w:t>o</w:t>
      </w:r>
      <w:r w:rsidRPr="00FD7E9D">
        <w:rPr>
          <w:b/>
          <w:color w:val="0D0D0D" w:themeColor="text1" w:themeTint="F2"/>
          <w:sz w:val="28"/>
          <w:szCs w:val="28"/>
          <w:lang w:val="uk-UA"/>
        </w:rPr>
        <w:t>л</w:t>
      </w:r>
      <w:r w:rsidRPr="00FD7E9D">
        <w:rPr>
          <w:b/>
          <w:color w:val="0D0D0D" w:themeColor="text1" w:themeTint="F2"/>
          <w:sz w:val="28"/>
          <w:szCs w:val="28"/>
        </w:rPr>
        <w:t>i</w:t>
      </w:r>
      <w:r w:rsidRPr="00FD7E9D">
        <w:rPr>
          <w:b/>
          <w:color w:val="0D0D0D" w:themeColor="text1" w:themeTint="F2"/>
          <w:sz w:val="28"/>
          <w:szCs w:val="28"/>
          <w:lang w:val="uk-UA"/>
        </w:rPr>
        <w:t>тики</w:t>
      </w:r>
    </w:p>
    <w:p w14:paraId="3F016373"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Для того щоб в повній мірі розкрити дану тему магістерської роботи, нам необхідно визначити поняття та особливості соціальної політики. Слід наголосити на тому, що на сьогоднішній</w:t>
      </w:r>
      <w:r w:rsidRPr="00FD7E9D">
        <w:rPr>
          <w:color w:val="0D0D0D" w:themeColor="text1" w:themeTint="F2"/>
          <w:sz w:val="28"/>
          <w:szCs w:val="28"/>
          <w:lang w:val="uk-UA"/>
        </w:rPr>
        <w:tab/>
        <w:t xml:space="preserve"> день в сучасній літературі існує чимало визначень поняття «соціальна політика». Різноманітні вчені </w:t>
      </w:r>
      <w:proofErr w:type="spellStart"/>
      <w:r w:rsidRPr="00FD7E9D">
        <w:rPr>
          <w:color w:val="0D0D0D" w:themeColor="text1" w:themeTint="F2"/>
          <w:sz w:val="28"/>
          <w:szCs w:val="28"/>
          <w:lang w:val="uk-UA"/>
        </w:rPr>
        <w:t>ідентифіковують</w:t>
      </w:r>
      <w:proofErr w:type="spellEnd"/>
      <w:r w:rsidRPr="00FD7E9D">
        <w:rPr>
          <w:color w:val="0D0D0D" w:themeColor="text1" w:themeTint="F2"/>
          <w:sz w:val="28"/>
          <w:szCs w:val="28"/>
          <w:lang w:val="uk-UA"/>
        </w:rPr>
        <w:t xml:space="preserve"> вищезазначене поняття виходячи з своїх специфічних поглядів на його зміст, сутність та риси, що характеризують такий феномен як «соціальна політика». Слід сказати, що більшість визначень є </w:t>
      </w:r>
      <w:proofErr w:type="spellStart"/>
      <w:r w:rsidRPr="00FD7E9D">
        <w:rPr>
          <w:color w:val="0D0D0D" w:themeColor="text1" w:themeTint="F2"/>
          <w:sz w:val="28"/>
          <w:szCs w:val="28"/>
          <w:lang w:val="uk-UA"/>
        </w:rPr>
        <w:t>недоцільми</w:t>
      </w:r>
      <w:proofErr w:type="spellEnd"/>
      <w:r w:rsidRPr="00FD7E9D">
        <w:rPr>
          <w:color w:val="0D0D0D" w:themeColor="text1" w:themeTint="F2"/>
          <w:sz w:val="28"/>
          <w:szCs w:val="28"/>
          <w:lang w:val="uk-UA"/>
        </w:rPr>
        <w:t>, оскільки не в повній мірі характеризують всю сутність даного поняття.</w:t>
      </w:r>
    </w:p>
    <w:p w14:paraId="33510E91"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На наш погляд, не чітка визначеність вище зазначеного поняття в літературі зумовлена тим, що бачення соціальної політики в Радянському Союзі значно відрізнялося від того бачення, яке уявляє на сьогоднішній день населення.</w:t>
      </w:r>
    </w:p>
    <w:p w14:paraId="47A897B5"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Враховуючи зазначені обставини, визначення поняття та сутності соціальної політики є актуальним на сьогоднішній день. З </w:t>
      </w:r>
      <w:proofErr w:type="spellStart"/>
      <w:r w:rsidRPr="00FD7E9D">
        <w:rPr>
          <w:color w:val="0D0D0D" w:themeColor="text1" w:themeTint="F2"/>
          <w:sz w:val="28"/>
          <w:szCs w:val="28"/>
          <w:lang w:val="uk-UA"/>
        </w:rPr>
        <w:t>азагальним</w:t>
      </w:r>
      <w:proofErr w:type="spellEnd"/>
      <w:r w:rsidRPr="00FD7E9D">
        <w:rPr>
          <w:color w:val="0D0D0D" w:themeColor="text1" w:themeTint="F2"/>
          <w:sz w:val="28"/>
          <w:szCs w:val="28"/>
          <w:lang w:val="uk-UA"/>
        </w:rPr>
        <w:t xml:space="preserve"> правилом соціальною політикою прийнято вважати – сукупність заходів; рішень, належне здійснення функцій держави; взаємодія; цільовий шлях розвитку суспільства; втручання в соціальну сферу держави</w:t>
      </w:r>
      <w:r w:rsidR="00F601DE" w:rsidRPr="00FD7E9D">
        <w:rPr>
          <w:rStyle w:val="af"/>
          <w:color w:val="0D0D0D" w:themeColor="text1" w:themeTint="F2"/>
          <w:sz w:val="28"/>
          <w:szCs w:val="28"/>
          <w:lang w:val="uk-UA"/>
        </w:rPr>
        <w:footnoteReference w:id="1"/>
      </w:r>
      <w:r w:rsidRPr="00FD7E9D">
        <w:rPr>
          <w:color w:val="0D0D0D" w:themeColor="text1" w:themeTint="F2"/>
          <w:sz w:val="28"/>
          <w:szCs w:val="28"/>
          <w:lang w:val="uk-UA"/>
        </w:rPr>
        <w:t>.</w:t>
      </w:r>
    </w:p>
    <w:p w14:paraId="29D0DC1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Проте, на наш погляд, таке визначення значно зменшує суть поняття «соціальна політика», адже певні програми чи рішення є вихідним від діяльності спеціальних суб’єктів та чітко визначають напрямки.</w:t>
      </w:r>
    </w:p>
    <w:p w14:paraId="4C980FF5"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 нам відомо, поняття «соціальна політика» на сьогоднішній день не є новим, проте в сучасній літературі не існує єдиного закріпленого визначення. Саме тому, ми наведемо в таблиці 1.1 ті поняття, які на наш погляд є </w:t>
      </w:r>
      <w:r w:rsidRPr="00FD7E9D">
        <w:rPr>
          <w:rFonts w:ascii="Times New Roman" w:hAnsi="Times New Roman" w:cs="Times New Roman"/>
          <w:color w:val="0D0D0D" w:themeColor="text1" w:themeTint="F2"/>
          <w:sz w:val="28"/>
          <w:szCs w:val="28"/>
          <w:lang w:val="uk-UA"/>
        </w:rPr>
        <w:lastRenderedPageBreak/>
        <w:t xml:space="preserve">найдоступнішими та </w:t>
      </w:r>
      <w:proofErr w:type="spellStart"/>
      <w:r w:rsidRPr="00FD7E9D">
        <w:rPr>
          <w:rFonts w:ascii="Times New Roman" w:hAnsi="Times New Roman" w:cs="Times New Roman"/>
          <w:color w:val="0D0D0D" w:themeColor="text1" w:themeTint="F2"/>
          <w:sz w:val="28"/>
          <w:szCs w:val="28"/>
          <w:lang w:val="uk-UA"/>
        </w:rPr>
        <w:t>найзрозумілишими</w:t>
      </w:r>
      <w:proofErr w:type="spellEnd"/>
      <w:r w:rsidRPr="00FD7E9D">
        <w:rPr>
          <w:rFonts w:ascii="Times New Roman" w:hAnsi="Times New Roman" w:cs="Times New Roman"/>
          <w:color w:val="0D0D0D" w:themeColor="text1" w:themeTint="F2"/>
          <w:sz w:val="28"/>
          <w:szCs w:val="28"/>
          <w:lang w:val="uk-UA"/>
        </w:rPr>
        <w:t xml:space="preserve">. Запропоновані поняття, хоча і не висвітлюють всього того, що нам необхідно, проте з них ми можемо прослідкувати та проаналізувати комплекс компонентів, які повинні бути присутні у визначенні, яке буде повністю характеризувати соціальну політику. </w:t>
      </w:r>
    </w:p>
    <w:p w14:paraId="00A90D4A"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right"/>
        <w:rPr>
          <w:i/>
          <w:color w:val="0D0D0D" w:themeColor="text1" w:themeTint="F2"/>
          <w:sz w:val="28"/>
          <w:szCs w:val="28"/>
          <w:lang w:val="uk-UA"/>
        </w:rPr>
      </w:pPr>
      <w:r w:rsidRPr="00FD7E9D">
        <w:rPr>
          <w:i/>
          <w:color w:val="0D0D0D" w:themeColor="text1" w:themeTint="F2"/>
          <w:sz w:val="28"/>
          <w:szCs w:val="28"/>
          <w:lang w:val="uk-UA"/>
        </w:rPr>
        <w:t>Таблиця 1.1</w:t>
      </w:r>
    </w:p>
    <w:p w14:paraId="706F76D8"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center"/>
        <w:rPr>
          <w:b/>
          <w:color w:val="0D0D0D" w:themeColor="text1" w:themeTint="F2"/>
          <w:sz w:val="28"/>
          <w:szCs w:val="28"/>
          <w:lang w:val="uk-UA"/>
        </w:rPr>
      </w:pPr>
      <w:r w:rsidRPr="00FD7E9D">
        <w:rPr>
          <w:b/>
          <w:color w:val="0D0D0D" w:themeColor="text1" w:themeTint="F2"/>
          <w:sz w:val="28"/>
          <w:szCs w:val="28"/>
          <w:lang w:val="uk-UA"/>
        </w:rPr>
        <w:t>Визначення поняття «соціальна політика»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23"/>
        <w:gridCol w:w="3239"/>
      </w:tblGrid>
      <w:tr w:rsidR="00BF4B47" w:rsidRPr="00FD7E9D" w14:paraId="16C3E691" w14:textId="77777777" w:rsidTr="00801D67">
        <w:trPr>
          <w:trHeight w:val="321"/>
        </w:trPr>
        <w:tc>
          <w:tcPr>
            <w:tcW w:w="6223" w:type="dxa"/>
          </w:tcPr>
          <w:p w14:paraId="7F2F27B0" w14:textId="77777777" w:rsidR="00BF4B47" w:rsidRPr="00FD7E9D" w:rsidRDefault="00BF4B47" w:rsidP="00FD7E9D">
            <w:pPr>
              <w:pStyle w:val="a3"/>
              <w:tabs>
                <w:tab w:val="left" w:pos="0"/>
              </w:tabs>
              <w:spacing w:before="0" w:beforeAutospacing="0" w:after="0" w:afterAutospacing="0" w:line="360" w:lineRule="auto"/>
              <w:ind w:firstLine="709"/>
              <w:jc w:val="center"/>
              <w:rPr>
                <w:b/>
                <w:color w:val="0D0D0D" w:themeColor="text1" w:themeTint="F2"/>
                <w:sz w:val="28"/>
                <w:szCs w:val="28"/>
                <w:lang w:val="uk-UA"/>
              </w:rPr>
            </w:pPr>
            <w:r w:rsidRPr="00FD7E9D">
              <w:rPr>
                <w:b/>
                <w:color w:val="0D0D0D" w:themeColor="text1" w:themeTint="F2"/>
                <w:sz w:val="28"/>
                <w:szCs w:val="28"/>
                <w:lang w:val="uk-UA"/>
              </w:rPr>
              <w:t>Визначення</w:t>
            </w:r>
          </w:p>
        </w:tc>
        <w:tc>
          <w:tcPr>
            <w:tcW w:w="3239" w:type="dxa"/>
          </w:tcPr>
          <w:p w14:paraId="4F1293FB" w14:textId="77777777" w:rsidR="00BF4B47" w:rsidRPr="00FD7E9D" w:rsidRDefault="00BF4B47" w:rsidP="00FD7E9D">
            <w:pPr>
              <w:pStyle w:val="a3"/>
              <w:tabs>
                <w:tab w:val="left" w:pos="0"/>
              </w:tabs>
              <w:spacing w:before="0" w:beforeAutospacing="0" w:after="0" w:afterAutospacing="0" w:line="360" w:lineRule="auto"/>
              <w:ind w:firstLine="709"/>
              <w:jc w:val="center"/>
              <w:rPr>
                <w:b/>
                <w:color w:val="0D0D0D" w:themeColor="text1" w:themeTint="F2"/>
                <w:sz w:val="28"/>
                <w:szCs w:val="28"/>
                <w:lang w:val="uk-UA"/>
              </w:rPr>
            </w:pPr>
            <w:r w:rsidRPr="00FD7E9D">
              <w:rPr>
                <w:b/>
                <w:color w:val="0D0D0D" w:themeColor="text1" w:themeTint="F2"/>
                <w:sz w:val="28"/>
                <w:szCs w:val="28"/>
                <w:lang w:val="uk-UA"/>
              </w:rPr>
              <w:t>Автор</w:t>
            </w:r>
          </w:p>
        </w:tc>
      </w:tr>
      <w:tr w:rsidR="00BF4B47" w:rsidRPr="00FD7E9D" w14:paraId="0C62F8E9" w14:textId="77777777" w:rsidTr="00801D67">
        <w:trPr>
          <w:trHeight w:val="495"/>
        </w:trPr>
        <w:tc>
          <w:tcPr>
            <w:tcW w:w="6223" w:type="dxa"/>
          </w:tcPr>
          <w:p w14:paraId="74710F1B" w14:textId="77777777" w:rsidR="00BF4B47" w:rsidRPr="00FD7E9D" w:rsidRDefault="00BF4B47" w:rsidP="00FD7E9D">
            <w:pPr>
              <w:pStyle w:val="a3"/>
              <w:tabs>
                <w:tab w:val="left" w:pos="0"/>
              </w:tabs>
              <w:spacing w:before="0" w:beforeAutospacing="0" w:after="0" w:afterAutospacing="0" w:line="276" w:lineRule="auto"/>
              <w:ind w:firstLine="709"/>
              <w:jc w:val="both"/>
              <w:rPr>
                <w:color w:val="0D0D0D" w:themeColor="text1" w:themeTint="F2"/>
                <w:sz w:val="26"/>
                <w:szCs w:val="26"/>
                <w:lang w:val="uk-UA"/>
              </w:rPr>
            </w:pPr>
            <w:r w:rsidRPr="00FD7E9D">
              <w:rPr>
                <w:color w:val="0D0D0D" w:themeColor="text1" w:themeTint="F2"/>
                <w:sz w:val="26"/>
                <w:szCs w:val="26"/>
                <w:lang w:val="uk-UA"/>
              </w:rPr>
              <w:t>Система притаманних уявлень та конкретна діяльність держави, громадсько-політичних інститутів та інших складових для забезпечення належного рівня тих соціальних відносин і процесів, які в повній мірі забезпечують велику кількість соціальних потреб населення</w:t>
            </w:r>
          </w:p>
        </w:tc>
        <w:tc>
          <w:tcPr>
            <w:tcW w:w="3239" w:type="dxa"/>
          </w:tcPr>
          <w:p w14:paraId="305D751F"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Л. І. </w:t>
            </w:r>
            <w:proofErr w:type="spellStart"/>
            <w:r w:rsidRPr="00FD7E9D">
              <w:rPr>
                <w:color w:val="0D0D0D" w:themeColor="text1" w:themeTint="F2"/>
                <w:sz w:val="28"/>
                <w:szCs w:val="28"/>
                <w:lang w:val="uk-UA"/>
              </w:rPr>
              <w:t>Безтелесна</w:t>
            </w:r>
            <w:proofErr w:type="spellEnd"/>
            <w:r w:rsidR="00F601DE" w:rsidRPr="00FD7E9D">
              <w:rPr>
                <w:rStyle w:val="af"/>
                <w:color w:val="0D0D0D" w:themeColor="text1" w:themeTint="F2"/>
                <w:sz w:val="28"/>
                <w:szCs w:val="28"/>
                <w:lang w:val="uk-UA"/>
              </w:rPr>
              <w:footnoteReference w:id="2"/>
            </w:r>
          </w:p>
        </w:tc>
      </w:tr>
      <w:tr w:rsidR="00BF4B47" w:rsidRPr="00FD7E9D" w14:paraId="7D0078A4" w14:textId="77777777" w:rsidTr="00801D67">
        <w:trPr>
          <w:trHeight w:val="345"/>
        </w:trPr>
        <w:tc>
          <w:tcPr>
            <w:tcW w:w="6223" w:type="dxa"/>
          </w:tcPr>
          <w:p w14:paraId="4BF3C388" w14:textId="77777777" w:rsidR="00BF4B47" w:rsidRPr="00FD7E9D" w:rsidRDefault="00BF4B47" w:rsidP="00FD7E9D">
            <w:pPr>
              <w:pStyle w:val="a3"/>
              <w:tabs>
                <w:tab w:val="left" w:pos="0"/>
              </w:tabs>
              <w:spacing w:before="0" w:beforeAutospacing="0" w:after="0" w:afterAutospacing="0" w:line="276" w:lineRule="auto"/>
              <w:ind w:firstLine="709"/>
              <w:jc w:val="both"/>
              <w:rPr>
                <w:color w:val="0D0D0D" w:themeColor="text1" w:themeTint="F2"/>
                <w:sz w:val="26"/>
                <w:szCs w:val="26"/>
                <w:lang w:val="uk-UA"/>
              </w:rPr>
            </w:pPr>
            <w:r w:rsidRPr="00FD7E9D">
              <w:rPr>
                <w:color w:val="0D0D0D" w:themeColor="text1" w:themeTint="F2"/>
                <w:sz w:val="26"/>
                <w:szCs w:val="26"/>
                <w:lang w:val="uk-UA"/>
              </w:rPr>
              <w:t xml:space="preserve">Певний процес цільового використання державних коштів на соціальні потреби населення і суспільства в цілому </w:t>
            </w:r>
          </w:p>
        </w:tc>
        <w:tc>
          <w:tcPr>
            <w:tcW w:w="3239" w:type="dxa"/>
          </w:tcPr>
          <w:p w14:paraId="61A11DC8"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rPr>
              <w:t>Л. Я. Гончарук</w:t>
            </w:r>
            <w:r w:rsidR="00F601DE" w:rsidRPr="00FD7E9D">
              <w:rPr>
                <w:rStyle w:val="af"/>
                <w:color w:val="0D0D0D" w:themeColor="text1" w:themeTint="F2"/>
                <w:sz w:val="28"/>
                <w:szCs w:val="28"/>
              </w:rPr>
              <w:footnoteReference w:id="3"/>
            </w:r>
          </w:p>
        </w:tc>
      </w:tr>
      <w:tr w:rsidR="00BF4B47" w:rsidRPr="00FD7E9D" w14:paraId="6F4FFBD3" w14:textId="77777777" w:rsidTr="00801D67">
        <w:trPr>
          <w:trHeight w:val="375"/>
        </w:trPr>
        <w:tc>
          <w:tcPr>
            <w:tcW w:w="6223" w:type="dxa"/>
          </w:tcPr>
          <w:p w14:paraId="16211681" w14:textId="77777777" w:rsidR="00BF4B47" w:rsidRPr="00FD7E9D" w:rsidRDefault="00BF4B47" w:rsidP="00FD7E9D">
            <w:pPr>
              <w:pStyle w:val="a3"/>
              <w:tabs>
                <w:tab w:val="left" w:pos="0"/>
              </w:tabs>
              <w:spacing w:before="0" w:beforeAutospacing="0" w:after="0" w:afterAutospacing="0" w:line="276" w:lineRule="auto"/>
              <w:ind w:firstLine="709"/>
              <w:jc w:val="both"/>
              <w:rPr>
                <w:color w:val="0D0D0D" w:themeColor="text1" w:themeTint="F2"/>
                <w:sz w:val="26"/>
                <w:szCs w:val="26"/>
                <w:lang w:val="uk-UA"/>
              </w:rPr>
            </w:pPr>
            <w:r w:rsidRPr="00FD7E9D">
              <w:rPr>
                <w:color w:val="0D0D0D" w:themeColor="text1" w:themeTint="F2"/>
                <w:sz w:val="26"/>
                <w:szCs w:val="26"/>
                <w:lang w:val="uk-UA"/>
              </w:rPr>
              <w:t>Соціальний напрям покращення і розвитку населення певної держави, який визначається урядом для гармонійного і багатогранного розвитку громадян, з метою надання їм достойного життя, праці та соціальну захищеність</w:t>
            </w:r>
          </w:p>
        </w:tc>
        <w:tc>
          <w:tcPr>
            <w:tcW w:w="3239" w:type="dxa"/>
          </w:tcPr>
          <w:p w14:paraId="0E690E23"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Н.І. </w:t>
            </w:r>
            <w:proofErr w:type="spellStart"/>
            <w:r w:rsidRPr="00FD7E9D">
              <w:rPr>
                <w:color w:val="0D0D0D" w:themeColor="text1" w:themeTint="F2"/>
                <w:sz w:val="28"/>
                <w:szCs w:val="28"/>
                <w:lang w:val="uk-UA"/>
              </w:rPr>
              <w:t>Єсінова</w:t>
            </w:r>
            <w:proofErr w:type="spellEnd"/>
            <w:r w:rsidR="00F601DE" w:rsidRPr="00FD7E9D">
              <w:rPr>
                <w:rStyle w:val="af"/>
                <w:color w:val="0D0D0D" w:themeColor="text1" w:themeTint="F2"/>
                <w:sz w:val="28"/>
                <w:szCs w:val="28"/>
                <w:lang w:val="uk-UA"/>
              </w:rPr>
              <w:footnoteReference w:id="4"/>
            </w:r>
          </w:p>
        </w:tc>
      </w:tr>
      <w:tr w:rsidR="00BF4B47" w:rsidRPr="00FD7E9D" w14:paraId="7559DAF8" w14:textId="77777777" w:rsidTr="00801D67">
        <w:trPr>
          <w:trHeight w:val="390"/>
        </w:trPr>
        <w:tc>
          <w:tcPr>
            <w:tcW w:w="6223" w:type="dxa"/>
          </w:tcPr>
          <w:p w14:paraId="6A7CC6CF" w14:textId="77777777" w:rsidR="00BF4B47" w:rsidRPr="00FD7E9D" w:rsidRDefault="00BF4B47" w:rsidP="00FD7E9D">
            <w:pPr>
              <w:pStyle w:val="a3"/>
              <w:tabs>
                <w:tab w:val="left" w:pos="0"/>
              </w:tabs>
              <w:spacing w:before="0" w:beforeAutospacing="0" w:after="0" w:afterAutospacing="0" w:line="276" w:lineRule="auto"/>
              <w:ind w:firstLine="709"/>
              <w:jc w:val="both"/>
              <w:rPr>
                <w:color w:val="0D0D0D" w:themeColor="text1" w:themeTint="F2"/>
                <w:sz w:val="26"/>
                <w:szCs w:val="26"/>
                <w:lang w:val="uk-UA"/>
              </w:rPr>
            </w:pPr>
            <w:r w:rsidRPr="00FD7E9D">
              <w:rPr>
                <w:color w:val="0D0D0D" w:themeColor="text1" w:themeTint="F2"/>
                <w:sz w:val="26"/>
                <w:szCs w:val="26"/>
                <w:lang w:val="uk-UA"/>
              </w:rPr>
              <w:t>Постійний процес здійснення державної функції соціального захисту</w:t>
            </w:r>
          </w:p>
        </w:tc>
        <w:tc>
          <w:tcPr>
            <w:tcW w:w="3239" w:type="dxa"/>
          </w:tcPr>
          <w:p w14:paraId="4FE3E87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lang w:val="uk-UA"/>
              </w:rPr>
              <w:t>В. Б. Тропініна</w:t>
            </w:r>
            <w:r w:rsidR="00F601DE" w:rsidRPr="00FD7E9D">
              <w:rPr>
                <w:rStyle w:val="af"/>
                <w:color w:val="0D0D0D" w:themeColor="text1" w:themeTint="F2"/>
                <w:sz w:val="28"/>
                <w:szCs w:val="28"/>
                <w:lang w:val="uk-UA"/>
              </w:rPr>
              <w:footnoteReference w:id="5"/>
            </w:r>
          </w:p>
        </w:tc>
      </w:tr>
      <w:tr w:rsidR="00BF4B47" w:rsidRPr="00FD7E9D" w14:paraId="110482CA" w14:textId="77777777" w:rsidTr="00801D67">
        <w:trPr>
          <w:trHeight w:val="420"/>
        </w:trPr>
        <w:tc>
          <w:tcPr>
            <w:tcW w:w="6223" w:type="dxa"/>
          </w:tcPr>
          <w:p w14:paraId="13324FB6" w14:textId="77777777" w:rsidR="00BF4B47" w:rsidRPr="00FD7E9D" w:rsidRDefault="00BF4B47" w:rsidP="00FD7E9D">
            <w:pPr>
              <w:pStyle w:val="a3"/>
              <w:tabs>
                <w:tab w:val="left" w:pos="0"/>
              </w:tabs>
              <w:spacing w:before="0" w:beforeAutospacing="0" w:after="0" w:afterAutospacing="0" w:line="276" w:lineRule="auto"/>
              <w:ind w:firstLine="709"/>
              <w:jc w:val="both"/>
              <w:rPr>
                <w:color w:val="0D0D0D" w:themeColor="text1" w:themeTint="F2"/>
                <w:sz w:val="26"/>
                <w:szCs w:val="26"/>
                <w:lang w:val="uk-UA"/>
              </w:rPr>
            </w:pPr>
            <w:r w:rsidRPr="00FD7E9D">
              <w:rPr>
                <w:color w:val="0D0D0D" w:themeColor="text1" w:themeTint="F2"/>
                <w:sz w:val="26"/>
                <w:szCs w:val="26"/>
                <w:lang w:val="uk-UA"/>
              </w:rPr>
              <w:t>Втручання в соціальну сферу держави з метою забезпечення на належному рівні достатнього життя суспільства як гарантія захисту незабезпечених верств населення, а також покращення рівня життя середніх верств</w:t>
            </w:r>
          </w:p>
        </w:tc>
        <w:tc>
          <w:tcPr>
            <w:tcW w:w="3239" w:type="dxa"/>
          </w:tcPr>
          <w:p w14:paraId="0C28B71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Л. </w:t>
            </w:r>
            <w:proofErr w:type="spellStart"/>
            <w:r w:rsidRPr="00FD7E9D">
              <w:rPr>
                <w:color w:val="0D0D0D" w:themeColor="text1" w:themeTint="F2"/>
                <w:sz w:val="28"/>
                <w:szCs w:val="28"/>
                <w:lang w:val="uk-UA"/>
              </w:rPr>
              <w:t>Четверікова</w:t>
            </w:r>
            <w:proofErr w:type="spellEnd"/>
            <w:r w:rsidR="00F601DE" w:rsidRPr="00FD7E9D">
              <w:rPr>
                <w:rStyle w:val="af"/>
                <w:color w:val="0D0D0D" w:themeColor="text1" w:themeTint="F2"/>
                <w:sz w:val="28"/>
                <w:szCs w:val="28"/>
                <w:lang w:val="uk-UA"/>
              </w:rPr>
              <w:footnoteReference w:id="6"/>
            </w:r>
          </w:p>
        </w:tc>
      </w:tr>
    </w:tbl>
    <w:p w14:paraId="751A30E8" w14:textId="77777777" w:rsidR="00BF4B47" w:rsidRPr="00FD7E9D" w:rsidRDefault="00BF4B47" w:rsidP="00FD7E9D">
      <w:pPr>
        <w:pStyle w:val="a3"/>
        <w:tabs>
          <w:tab w:val="left" w:pos="0"/>
        </w:tabs>
        <w:spacing w:before="0" w:beforeAutospacing="0" w:after="0" w:afterAutospacing="0" w:line="360" w:lineRule="auto"/>
        <w:ind w:firstLine="709"/>
        <w:rPr>
          <w:color w:val="0D0D0D" w:themeColor="text1" w:themeTint="F2"/>
          <w:sz w:val="28"/>
          <w:szCs w:val="28"/>
          <w:lang w:val="uk-UA"/>
        </w:rPr>
      </w:pPr>
    </w:p>
    <w:p w14:paraId="08D336F6"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Визначивши поняття, які запропоновані різними авторами, хочемо більш детально їх охарактеризувати:</w:t>
      </w:r>
    </w:p>
    <w:p w14:paraId="29F02674" w14:textId="77777777" w:rsidR="00BF4B47" w:rsidRPr="00FD7E9D" w:rsidRDefault="00BF4B47" w:rsidP="00FD7E9D">
      <w:pPr>
        <w:pStyle w:val="a3"/>
        <w:numPr>
          <w:ilvl w:val="0"/>
          <w:numId w:val="5"/>
        </w:numPr>
        <w:tabs>
          <w:tab w:val="left" w:pos="0"/>
          <w:tab w:val="left" w:pos="1134"/>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lastRenderedPageBreak/>
        <w:t xml:space="preserve">Визначення, яке запропоноване Л.І. </w:t>
      </w:r>
      <w:proofErr w:type="spellStart"/>
      <w:r w:rsidRPr="00FD7E9D">
        <w:rPr>
          <w:color w:val="0D0D0D" w:themeColor="text1" w:themeTint="F2"/>
          <w:sz w:val="28"/>
          <w:szCs w:val="28"/>
          <w:lang w:val="uk-UA"/>
        </w:rPr>
        <w:t>Безтелесною</w:t>
      </w:r>
      <w:proofErr w:type="spellEnd"/>
      <w:r w:rsidRPr="00FD7E9D">
        <w:rPr>
          <w:color w:val="0D0D0D" w:themeColor="text1" w:themeTint="F2"/>
          <w:sz w:val="28"/>
          <w:szCs w:val="28"/>
          <w:lang w:val="uk-UA"/>
        </w:rPr>
        <w:t xml:space="preserve">, Г.М. Юрчик, незважаючи на те, що воно охоплює багато аспектів соціальної політики, але не в </w:t>
      </w:r>
      <w:proofErr w:type="spellStart"/>
      <w:r w:rsidRPr="00FD7E9D">
        <w:rPr>
          <w:color w:val="0D0D0D" w:themeColor="text1" w:themeTint="F2"/>
          <w:sz w:val="28"/>
          <w:szCs w:val="28"/>
          <w:lang w:val="uk-UA"/>
        </w:rPr>
        <w:t>раховує</w:t>
      </w:r>
      <w:proofErr w:type="spellEnd"/>
      <w:r w:rsidRPr="00FD7E9D">
        <w:rPr>
          <w:color w:val="0D0D0D" w:themeColor="text1" w:themeTint="F2"/>
          <w:sz w:val="28"/>
          <w:szCs w:val="28"/>
          <w:lang w:val="uk-UA"/>
        </w:rPr>
        <w:t xml:space="preserve"> одного з головних – ресурсну та організаційну складову, одночасно зменшуючи його повну сутність. </w:t>
      </w:r>
    </w:p>
    <w:p w14:paraId="7CFFF49F" w14:textId="77777777" w:rsidR="00BF4B47" w:rsidRPr="00FD7E9D" w:rsidRDefault="00BF4B47" w:rsidP="00FD7E9D">
      <w:pPr>
        <w:pStyle w:val="a3"/>
        <w:numPr>
          <w:ilvl w:val="0"/>
          <w:numId w:val="5"/>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Л. Я. Гончарук запропонував дещо дискусійне визначення. Аргументуємо це тим, що самий феномен соціальної політики є багатогранним поняттям, яке містить в собі не тільки створення і забезпечення соціальних програм, але і здійснення організаційних заходів які можуть покращити життя </w:t>
      </w:r>
      <w:proofErr w:type="spellStart"/>
      <w:r w:rsidRPr="00FD7E9D">
        <w:rPr>
          <w:color w:val="0D0D0D" w:themeColor="text1" w:themeTint="F2"/>
          <w:sz w:val="28"/>
          <w:szCs w:val="28"/>
          <w:lang w:val="uk-UA"/>
        </w:rPr>
        <w:t>різим</w:t>
      </w:r>
      <w:proofErr w:type="spellEnd"/>
      <w:r w:rsidRPr="00FD7E9D">
        <w:rPr>
          <w:color w:val="0D0D0D" w:themeColor="text1" w:themeTint="F2"/>
          <w:sz w:val="28"/>
          <w:szCs w:val="28"/>
          <w:lang w:val="uk-UA"/>
        </w:rPr>
        <w:t xml:space="preserve"> верствам населення.</w:t>
      </w:r>
    </w:p>
    <w:p w14:paraId="025878B8" w14:textId="77777777" w:rsidR="00BF4B47" w:rsidRPr="00FD7E9D" w:rsidRDefault="00BF4B47" w:rsidP="00FD7E9D">
      <w:pPr>
        <w:pStyle w:val="a3"/>
        <w:numPr>
          <w:ilvl w:val="0"/>
          <w:numId w:val="5"/>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Поняття яке запропоноване Н.І. </w:t>
      </w:r>
      <w:proofErr w:type="spellStart"/>
      <w:r w:rsidRPr="00FD7E9D">
        <w:rPr>
          <w:color w:val="0D0D0D" w:themeColor="text1" w:themeTint="F2"/>
          <w:sz w:val="28"/>
          <w:szCs w:val="28"/>
          <w:lang w:val="uk-UA"/>
        </w:rPr>
        <w:t>Єсіновою</w:t>
      </w:r>
      <w:proofErr w:type="spellEnd"/>
      <w:r w:rsidRPr="00FD7E9D">
        <w:rPr>
          <w:color w:val="0D0D0D" w:themeColor="text1" w:themeTint="F2"/>
          <w:sz w:val="28"/>
          <w:szCs w:val="28"/>
          <w:lang w:val="uk-UA"/>
        </w:rPr>
        <w:t>, на наш погляд, є занадто узагальненим, саме тому потребує уточнення щодо головних аспектів, таких як: суб’єктів, механізмів організації та реалізації соціальної політики.</w:t>
      </w:r>
    </w:p>
    <w:p w14:paraId="171BCF30" w14:textId="77777777" w:rsidR="00BF4B47" w:rsidRPr="00FD7E9D" w:rsidRDefault="00BF4B47" w:rsidP="00FD7E9D">
      <w:pPr>
        <w:pStyle w:val="a3"/>
        <w:numPr>
          <w:ilvl w:val="0"/>
          <w:numId w:val="5"/>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Тропініна В. Б. в своєму понятті не висвітлила сутність самої соціальної функції в державі, а також особливості реалізації даної функції.</w:t>
      </w:r>
    </w:p>
    <w:p w14:paraId="20E81B97" w14:textId="77777777" w:rsidR="00BF4B47" w:rsidRPr="00FD7E9D" w:rsidRDefault="00BF4B47" w:rsidP="00FD7E9D">
      <w:pPr>
        <w:pStyle w:val="a3"/>
        <w:numPr>
          <w:ilvl w:val="0"/>
          <w:numId w:val="5"/>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Л. </w:t>
      </w:r>
      <w:proofErr w:type="spellStart"/>
      <w:r w:rsidRPr="00FD7E9D">
        <w:rPr>
          <w:color w:val="0D0D0D" w:themeColor="text1" w:themeTint="F2"/>
          <w:sz w:val="28"/>
          <w:szCs w:val="28"/>
          <w:lang w:val="uk-UA"/>
        </w:rPr>
        <w:t>Четверікова</w:t>
      </w:r>
      <w:proofErr w:type="spellEnd"/>
      <w:r w:rsidRPr="00FD7E9D">
        <w:rPr>
          <w:color w:val="0D0D0D" w:themeColor="text1" w:themeTint="F2"/>
          <w:sz w:val="28"/>
          <w:szCs w:val="28"/>
          <w:lang w:val="uk-UA"/>
        </w:rPr>
        <w:t xml:space="preserve"> в своєму визначенні не обґрунтувала та не до кінця виокремила таку категорію населення як середні та незаможні, що робить визначення, яке не в повній мірі характеризує соціальну політику як явище.</w:t>
      </w:r>
    </w:p>
    <w:p w14:paraId="03772E5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Як ми бачимо, в сучасній літературі є чимало визначень поняття «соціальна політика», проте ми б хотіли запропонувати власне визначення поняття «соціальна політика» - напрями та принципи діяльності всіх інститутів, як державних, так і недержавних, які направлені на забезпечення гарантії конституційних прав, добробуту та належного рівня роботи і життя населення котре потребує цього, яке реалізовується з допомогою механізмів перерозподілу нематеріальних та матеріальних компонентів з урахуванням потреб населення та відповідно до норм законодавства як національного, так і міжнародного.</w:t>
      </w:r>
    </w:p>
    <w:p w14:paraId="0E39D28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зазначити, що кожне з понять запропоноване науковцями є по своєму чітким та правильним, проте, аналізуючи тему магістерської роботи, </w:t>
      </w:r>
      <w:r w:rsidRPr="00FD7E9D">
        <w:rPr>
          <w:rFonts w:ascii="Times New Roman" w:hAnsi="Times New Roman" w:cs="Times New Roman"/>
          <w:color w:val="0D0D0D" w:themeColor="text1" w:themeTint="F2"/>
          <w:sz w:val="28"/>
          <w:szCs w:val="28"/>
          <w:lang w:val="uk-UA"/>
        </w:rPr>
        <w:lastRenderedPageBreak/>
        <w:t>можемо сказати, що жодне з них не є повним, та не висвітлює всю сутність такого явища як «соціальна політика».</w:t>
      </w:r>
    </w:p>
    <w:p w14:paraId="5B4ED98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Отож, в даному підрозділі ми постарались чітко визначити поняття «соціальна політика» </w:t>
      </w:r>
      <w:proofErr w:type="spellStart"/>
      <w:r w:rsidRPr="00FD7E9D">
        <w:rPr>
          <w:rFonts w:ascii="Times New Roman" w:hAnsi="Times New Roman" w:cs="Times New Roman"/>
          <w:color w:val="0D0D0D" w:themeColor="text1" w:themeTint="F2"/>
          <w:sz w:val="28"/>
          <w:szCs w:val="28"/>
          <w:lang w:val="uk-UA"/>
        </w:rPr>
        <w:t>ріноманітними</w:t>
      </w:r>
      <w:proofErr w:type="spellEnd"/>
      <w:r w:rsidRPr="00FD7E9D">
        <w:rPr>
          <w:rFonts w:ascii="Times New Roman" w:hAnsi="Times New Roman" w:cs="Times New Roman"/>
          <w:color w:val="0D0D0D" w:themeColor="text1" w:themeTint="F2"/>
          <w:sz w:val="28"/>
          <w:szCs w:val="28"/>
          <w:lang w:val="uk-UA"/>
        </w:rPr>
        <w:t xml:space="preserve"> авторами та дослідити його сутність в сучасних умовах. Як бачимо, існує чимало визначень в сучасній літературі даного поняття, проте, ми запропонували те, яке на наш погляд, є найбільш повним та влучним. </w:t>
      </w:r>
    </w:p>
    <w:p w14:paraId="7AFC621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Слід підкреслити те, що соціальна політика є дуже важливою та необхідною перш за все для того щоб гармонізувати взаємодію між державними органами та людьми, а також забезпечити нормальний рівень життя для захисту незабезпечених верств населення, а також покращення рівня життя середніх верств.</w:t>
      </w:r>
    </w:p>
    <w:p w14:paraId="3F4B055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rPr>
      </w:pPr>
    </w:p>
    <w:p w14:paraId="3C18821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1343A1FF" w14:textId="77777777" w:rsidR="00BF4B47" w:rsidRPr="00FD7E9D" w:rsidRDefault="00BF4B47" w:rsidP="00FD7E9D">
      <w:pPr>
        <w:pStyle w:val="a3"/>
        <w:numPr>
          <w:ilvl w:val="1"/>
          <w:numId w:val="6"/>
        </w:numPr>
        <w:tabs>
          <w:tab w:val="left" w:pos="0"/>
        </w:tabs>
        <w:spacing w:before="0" w:beforeAutospacing="0" w:after="0" w:afterAutospacing="0" w:line="360" w:lineRule="auto"/>
        <w:ind w:left="0" w:firstLine="709"/>
        <w:jc w:val="both"/>
        <w:rPr>
          <w:b/>
          <w:color w:val="0D0D0D" w:themeColor="text1" w:themeTint="F2"/>
          <w:sz w:val="28"/>
          <w:szCs w:val="28"/>
          <w:lang w:val="uk-UA"/>
        </w:rPr>
      </w:pPr>
      <w:r w:rsidRPr="00FD7E9D">
        <w:rPr>
          <w:b/>
          <w:color w:val="0D0D0D" w:themeColor="text1" w:themeTint="F2"/>
          <w:sz w:val="28"/>
          <w:szCs w:val="28"/>
        </w:rPr>
        <w:t xml:space="preserve">Суть, </w:t>
      </w:r>
      <w:proofErr w:type="spellStart"/>
      <w:r w:rsidRPr="00FD7E9D">
        <w:rPr>
          <w:b/>
          <w:color w:val="0D0D0D" w:themeColor="text1" w:themeTint="F2"/>
          <w:sz w:val="28"/>
          <w:szCs w:val="28"/>
        </w:rPr>
        <w:t>основні</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напрями</w:t>
      </w:r>
      <w:proofErr w:type="spellEnd"/>
      <w:r w:rsidRPr="00FD7E9D">
        <w:rPr>
          <w:b/>
          <w:color w:val="0D0D0D" w:themeColor="text1" w:themeTint="F2"/>
          <w:sz w:val="28"/>
          <w:szCs w:val="28"/>
        </w:rPr>
        <w:t xml:space="preserve"> та </w:t>
      </w:r>
      <w:proofErr w:type="spellStart"/>
      <w:r w:rsidRPr="00FD7E9D">
        <w:rPr>
          <w:b/>
          <w:color w:val="0D0D0D" w:themeColor="text1" w:themeTint="F2"/>
          <w:sz w:val="28"/>
          <w:szCs w:val="28"/>
        </w:rPr>
        <w:t>функції</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соціального</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захисту</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населення</w:t>
      </w:r>
      <w:proofErr w:type="spellEnd"/>
    </w:p>
    <w:p w14:paraId="24AA6DDC" w14:textId="77777777" w:rsidR="00BF4B47" w:rsidRPr="00FD7E9D" w:rsidRDefault="00BF4B47" w:rsidP="00FD7E9D">
      <w:pPr>
        <w:pStyle w:val="a3"/>
        <w:tabs>
          <w:tab w:val="left" w:pos="0"/>
        </w:tabs>
        <w:spacing w:before="0" w:beforeAutospacing="0" w:after="0" w:afterAutospacing="0" w:line="360" w:lineRule="auto"/>
        <w:ind w:firstLine="709"/>
        <w:jc w:val="both"/>
        <w:rPr>
          <w:b/>
          <w:color w:val="0D0D0D" w:themeColor="text1" w:themeTint="F2"/>
          <w:sz w:val="28"/>
          <w:szCs w:val="28"/>
          <w:lang w:val="uk-UA"/>
        </w:rPr>
      </w:pPr>
      <w:r w:rsidRPr="00FD7E9D">
        <w:rPr>
          <w:color w:val="0D0D0D" w:themeColor="text1" w:themeTint="F2"/>
          <w:sz w:val="28"/>
          <w:szCs w:val="28"/>
          <w:lang w:val="uk-UA"/>
        </w:rPr>
        <w:t>Для того щоб дослідити дану тему в повній мірі, нам необхідно чітко визначити та проаналізувати сутність, основні напрями та функції соціального захисту населення. Беззаперечно, їх розуміння дасть нам можливість прояснити ті моменти, які є складнішими для нашого розуміння.</w:t>
      </w:r>
    </w:p>
    <w:p w14:paraId="39454992"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Перш за все, вважаємо за доцільне визначити суть соціального захисту населення. Його сутність полягає в тому, щоб </w:t>
      </w:r>
      <w:proofErr w:type="spellStart"/>
      <w:r w:rsidRPr="00FD7E9D">
        <w:rPr>
          <w:color w:val="0D0D0D" w:themeColor="text1" w:themeTint="F2"/>
          <w:sz w:val="28"/>
          <w:szCs w:val="28"/>
          <w:lang w:val="uk-UA"/>
        </w:rPr>
        <w:t>пітримати</w:t>
      </w:r>
      <w:proofErr w:type="spellEnd"/>
      <w:r w:rsidRPr="00FD7E9D">
        <w:rPr>
          <w:color w:val="0D0D0D" w:themeColor="text1" w:themeTint="F2"/>
          <w:sz w:val="28"/>
          <w:szCs w:val="28"/>
          <w:lang w:val="uk-UA"/>
        </w:rPr>
        <w:t xml:space="preserve"> відносини між різними соціальними групами населення та підвищення рівня життя низького та середнього класу.</w:t>
      </w:r>
    </w:p>
    <w:p w14:paraId="322425CE"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Одночасно варто відмітити, що соціальний захист виражається як складова певних заходів, які проводяться з метою подальшого регулювання багатьох суспільно корисних процесів в державі.</w:t>
      </w:r>
    </w:p>
    <w:p w14:paraId="2FCB196B"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Соціальний захист населення покликаний:</w:t>
      </w:r>
    </w:p>
    <w:p w14:paraId="1D9ADF96"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Належним чином врегульовувати відносини у суспільстві з соціальної сторони;</w:t>
      </w:r>
    </w:p>
    <w:p w14:paraId="59803C6E"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lastRenderedPageBreak/>
        <w:t>Вирішувати питання щодо надання роботи безробітним;</w:t>
      </w:r>
    </w:p>
    <w:p w14:paraId="279B37FB"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На належному рівні надавати соціальні гарантії населенню;</w:t>
      </w:r>
    </w:p>
    <w:p w14:paraId="08BF60DE"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Надавати соціальну інфраструктуру, зокрема: заклади охорони </w:t>
      </w:r>
      <w:proofErr w:type="spellStart"/>
      <w:r w:rsidRPr="00FD7E9D">
        <w:rPr>
          <w:color w:val="0D0D0D" w:themeColor="text1" w:themeTint="F2"/>
          <w:sz w:val="28"/>
          <w:szCs w:val="28"/>
          <w:lang w:val="uk-UA"/>
        </w:rPr>
        <w:t>здоров</w:t>
      </w:r>
      <w:proofErr w:type="spellEnd"/>
      <w:r w:rsidRPr="00FD7E9D">
        <w:rPr>
          <w:color w:val="0D0D0D" w:themeColor="text1" w:themeTint="F2"/>
          <w:sz w:val="28"/>
          <w:szCs w:val="28"/>
        </w:rPr>
        <w:t>’</w:t>
      </w:r>
      <w:r w:rsidRPr="00FD7E9D">
        <w:rPr>
          <w:color w:val="0D0D0D" w:themeColor="text1" w:themeTint="F2"/>
          <w:sz w:val="28"/>
          <w:szCs w:val="28"/>
          <w:lang w:val="uk-UA"/>
        </w:rPr>
        <w:t>я, спорту і культури та інше</w:t>
      </w:r>
      <w:r w:rsidR="00F601DE" w:rsidRPr="00FD7E9D">
        <w:rPr>
          <w:rStyle w:val="af"/>
          <w:color w:val="0D0D0D" w:themeColor="text1" w:themeTint="F2"/>
          <w:sz w:val="28"/>
          <w:szCs w:val="28"/>
          <w:lang w:val="uk-UA"/>
        </w:rPr>
        <w:footnoteReference w:id="7"/>
      </w:r>
      <w:r w:rsidRPr="00FD7E9D">
        <w:rPr>
          <w:color w:val="0D0D0D" w:themeColor="text1" w:themeTint="F2"/>
          <w:sz w:val="28"/>
          <w:szCs w:val="28"/>
          <w:lang w:val="uk-UA"/>
        </w:rPr>
        <w:t>.</w:t>
      </w:r>
    </w:p>
    <w:p w14:paraId="30F3DF78"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Основна сутність соціального захисту населення обумовлена тим, що він виступає складовою:</w:t>
      </w:r>
    </w:p>
    <w:p w14:paraId="16D0C8A0"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життєздатності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62AD6748"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стабілізації</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розвитку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31602819"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консолідації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50EF12FC"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З наведеного вище ми бачимо, що суть соціального захисту населення є досить значною і тому потребує особливої уваги не тільки з боку теоретиків, а і практиків</w:t>
      </w:r>
      <w:r w:rsidR="00FB4E27" w:rsidRPr="00FD7E9D">
        <w:rPr>
          <w:rStyle w:val="af"/>
          <w:color w:val="0D0D0D" w:themeColor="text1" w:themeTint="F2"/>
          <w:sz w:val="28"/>
          <w:szCs w:val="28"/>
          <w:lang w:val="uk-UA"/>
        </w:rPr>
        <w:footnoteReference w:id="8"/>
      </w:r>
      <w:r w:rsidRPr="00FD7E9D">
        <w:rPr>
          <w:color w:val="0D0D0D" w:themeColor="text1" w:themeTint="F2"/>
          <w:sz w:val="28"/>
          <w:szCs w:val="28"/>
          <w:lang w:val="uk-UA"/>
        </w:rPr>
        <w:t>.</w:t>
      </w:r>
    </w:p>
    <w:p w14:paraId="7EB82775" w14:textId="77777777" w:rsidR="00BF4B47" w:rsidRPr="00FD7E9D" w:rsidRDefault="00BF4B47" w:rsidP="00FD7E9D">
      <w:pPr>
        <w:shd w:val="clear" w:color="auto" w:fill="FFFFFF"/>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Ще одним важливим елементом дослідження для повного висвітлення даного питання є напрями соціального захисту населення. До них необхідно прийнято за загальним правилом відносити:</w:t>
      </w:r>
    </w:p>
    <w:p w14:paraId="79CEB281"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на ринку праці;</w:t>
      </w:r>
    </w:p>
    <w:p w14:paraId="09A2FA93"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та особливості оплати праці;</w:t>
      </w:r>
    </w:p>
    <w:p w14:paraId="4C7388AF"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в сімейних справах;</w:t>
      </w:r>
    </w:p>
    <w:p w14:paraId="074F6CA8"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надання нормального рівня обслуговування особам пенсійного віку;</w:t>
      </w:r>
    </w:p>
    <w:p w14:paraId="0D081CA9"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боротьба з бідністю;</w:t>
      </w:r>
    </w:p>
    <w:p w14:paraId="0B4038A5"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допомога населенню середнього та бідного класу</w:t>
      </w:r>
      <w:r w:rsidR="00FB4E27" w:rsidRPr="00FD7E9D">
        <w:rPr>
          <w:rStyle w:val="af"/>
          <w:rFonts w:ascii="Times New Roman" w:hAnsi="Times New Roman" w:cs="Times New Roman"/>
          <w:color w:val="0D0D0D" w:themeColor="text1" w:themeTint="F2"/>
          <w:sz w:val="28"/>
          <w:szCs w:val="28"/>
          <w:lang w:val="uk-UA"/>
        </w:rPr>
        <w:footnoteReference w:id="9"/>
      </w:r>
      <w:r w:rsidRPr="00FD7E9D">
        <w:rPr>
          <w:rFonts w:ascii="Times New Roman" w:hAnsi="Times New Roman" w:cs="Times New Roman"/>
          <w:color w:val="0D0D0D" w:themeColor="text1" w:themeTint="F2"/>
          <w:sz w:val="28"/>
          <w:szCs w:val="28"/>
          <w:lang w:val="uk-UA"/>
        </w:rPr>
        <w:t>.</w:t>
      </w:r>
    </w:p>
    <w:p w14:paraId="39C9BCBA" w14:textId="77777777" w:rsidR="00BF4B47" w:rsidRPr="00FD7E9D" w:rsidRDefault="00BF4B47" w:rsidP="00FD7E9D">
      <w:pPr>
        <w:shd w:val="clear" w:color="auto" w:fill="FFFFFF"/>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hAnsi="Times New Roman" w:cs="Times New Roman"/>
          <w:color w:val="0D0D0D" w:themeColor="text1" w:themeTint="F2"/>
          <w:sz w:val="28"/>
          <w:szCs w:val="28"/>
          <w:lang w:val="uk-UA"/>
        </w:rPr>
        <w:t xml:space="preserve">Слід наголосити і підкреслити те, що сам соціальний захист населення виражається як функціональна система (іншими словами система напрямків) згідно яких вона діє. Проте є і інша сторона, і виражається як система інститутів, яка її забезпечує </w:t>
      </w:r>
      <w:r w:rsidRPr="00FD7E9D">
        <w:rPr>
          <w:rFonts w:ascii="Times New Roman" w:eastAsia="Times New Roman" w:hAnsi="Times New Roman" w:cs="Times New Roman"/>
          <w:color w:val="0D0D0D" w:themeColor="text1" w:themeTint="F2"/>
          <w:sz w:val="28"/>
          <w:szCs w:val="28"/>
          <w:lang w:val="uk-UA" w:eastAsia="ru-RU"/>
        </w:rPr>
        <w:t>(державу, суд, профспілки й інші громадські організації).</w:t>
      </w:r>
    </w:p>
    <w:p w14:paraId="0B59FA8C" w14:textId="77777777" w:rsidR="00BF4B47" w:rsidRPr="00FD7E9D" w:rsidRDefault="00BF4B47" w:rsidP="00FD7E9D">
      <w:pPr>
        <w:shd w:val="clear" w:color="auto" w:fill="FFFFFF"/>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lastRenderedPageBreak/>
        <w:t>Дослідивши матеріали щодо даної теми курсової роботи, можемо виділити такі елементи соціального захисту населення:</w:t>
      </w:r>
    </w:p>
    <w:p w14:paraId="15ED9192"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державні гарантії в оплаті праці; </w:t>
      </w:r>
    </w:p>
    <w:p w14:paraId="55F6572B"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утримання непрацездатних, малозабезпечених, сімей з дітьми;</w:t>
      </w:r>
    </w:p>
    <w:p w14:paraId="667AF13F"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державні гарантії у сфері зайнятості, підготовки та перепідготовки кадрів; </w:t>
      </w:r>
    </w:p>
    <w:p w14:paraId="1585FBEB"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компенсація збитків за умов реформи цін; індексація грошових доходів населення; </w:t>
      </w:r>
    </w:p>
    <w:p w14:paraId="501E2DC7" w14:textId="77777777" w:rsidR="00BF4B47" w:rsidRPr="00FD7E9D" w:rsidRDefault="00BF4B47"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захист споживачів, якій реалізується згідно встановлених міжнародних норм та законів в країні</w:t>
      </w:r>
      <w:r w:rsidR="00321AF1" w:rsidRPr="00FD7E9D">
        <w:rPr>
          <w:rStyle w:val="af"/>
          <w:rFonts w:ascii="Times New Roman" w:eastAsia="Times New Roman" w:hAnsi="Times New Roman" w:cs="Times New Roman"/>
          <w:color w:val="0D0D0D" w:themeColor="text1" w:themeTint="F2"/>
          <w:sz w:val="28"/>
          <w:szCs w:val="28"/>
          <w:lang w:val="uk-UA" w:eastAsia="ru-RU"/>
        </w:rPr>
        <w:footnoteReference w:id="10"/>
      </w:r>
      <w:r w:rsidRPr="00FD7E9D">
        <w:rPr>
          <w:rFonts w:ascii="Times New Roman" w:eastAsia="Times New Roman" w:hAnsi="Times New Roman" w:cs="Times New Roman"/>
          <w:color w:val="0D0D0D" w:themeColor="text1" w:themeTint="F2"/>
          <w:sz w:val="28"/>
          <w:szCs w:val="28"/>
          <w:lang w:val="uk-UA" w:eastAsia="ru-RU"/>
        </w:rPr>
        <w:t>.</w:t>
      </w:r>
    </w:p>
    <w:p w14:paraId="30CF091B"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Що ж до основних функцій соціального захисту населення, можемо сказати, що найбільш влучно їх відобразив П. Спікер, які ми </w:t>
      </w:r>
      <w:proofErr w:type="spellStart"/>
      <w:r w:rsidRPr="00FD7E9D">
        <w:rPr>
          <w:color w:val="0D0D0D" w:themeColor="text1" w:themeTint="F2"/>
          <w:sz w:val="28"/>
          <w:szCs w:val="28"/>
          <w:lang w:val="uk-UA"/>
        </w:rPr>
        <w:t>зообразимо</w:t>
      </w:r>
      <w:proofErr w:type="spellEnd"/>
      <w:r w:rsidRPr="00FD7E9D">
        <w:rPr>
          <w:color w:val="0D0D0D" w:themeColor="text1" w:themeTint="F2"/>
          <w:sz w:val="28"/>
          <w:szCs w:val="28"/>
          <w:lang w:val="uk-UA"/>
        </w:rPr>
        <w:t xml:space="preserve"> в таблиці 1.2. Функціями соціального захисту населення він вважає:</w:t>
      </w:r>
    </w:p>
    <w:p w14:paraId="119D142C"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надання достатнього рівня життя для громадян та запобігання бідності серед населення – превентивна функція;</w:t>
      </w:r>
    </w:p>
    <w:p w14:paraId="521B9AC6" w14:textId="77777777" w:rsidR="00BF4B47" w:rsidRPr="00FD7E9D" w:rsidRDefault="00BF4B47"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запровадження потрібних механізмів впливу на покращення умов - </w:t>
      </w:r>
      <w:r w:rsidR="00FB4E27" w:rsidRPr="00FD7E9D">
        <w:rPr>
          <w:color w:val="0D0D0D" w:themeColor="text1" w:themeTint="F2"/>
          <w:sz w:val="28"/>
          <w:szCs w:val="28"/>
          <w:lang w:val="uk-UA"/>
        </w:rPr>
        <w:t>реабілітаційна функція</w:t>
      </w:r>
      <w:r w:rsidRPr="00FD7E9D">
        <w:rPr>
          <w:color w:val="0D0D0D" w:themeColor="text1" w:themeTint="F2"/>
          <w:sz w:val="28"/>
          <w:szCs w:val="28"/>
          <w:lang w:val="uk-UA"/>
        </w:rPr>
        <w:t>.</w:t>
      </w:r>
    </w:p>
    <w:p w14:paraId="080D8004"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Соціально-економічний розвиток, після того я</w:t>
      </w:r>
      <w:r w:rsidR="00FB4E27" w:rsidRPr="00FD7E9D">
        <w:rPr>
          <w:color w:val="0D0D0D" w:themeColor="text1" w:themeTint="F2"/>
          <w:sz w:val="28"/>
          <w:szCs w:val="28"/>
          <w:lang w:val="uk-UA"/>
        </w:rPr>
        <w:t>к наша держава стала незалежною</w:t>
      </w:r>
      <w:r w:rsidRPr="00FD7E9D">
        <w:rPr>
          <w:color w:val="0D0D0D" w:themeColor="text1" w:themeTint="F2"/>
          <w:sz w:val="28"/>
          <w:szCs w:val="28"/>
          <w:lang w:val="uk-UA"/>
        </w:rPr>
        <w:t>, необхідно розглядати крізь призму теорії соціальної згуртованості суспільства.</w:t>
      </w:r>
    </w:p>
    <w:p w14:paraId="08F4C404" w14:textId="77777777" w:rsidR="00BF4B47" w:rsidRPr="00FD7E9D" w:rsidRDefault="00BF4B47" w:rsidP="00FD7E9D">
      <w:pPr>
        <w:pStyle w:val="a3"/>
        <w:tabs>
          <w:tab w:val="left" w:pos="0"/>
        </w:tabs>
        <w:spacing w:before="0" w:beforeAutospacing="0" w:after="0" w:afterAutospacing="0" w:line="360" w:lineRule="auto"/>
        <w:ind w:firstLine="709"/>
        <w:jc w:val="right"/>
        <w:rPr>
          <w:i/>
          <w:color w:val="0D0D0D" w:themeColor="text1" w:themeTint="F2"/>
          <w:sz w:val="28"/>
          <w:szCs w:val="28"/>
          <w:lang w:val="uk-UA"/>
        </w:rPr>
      </w:pPr>
      <w:proofErr w:type="spellStart"/>
      <w:r w:rsidRPr="00FD7E9D">
        <w:rPr>
          <w:i/>
          <w:color w:val="0D0D0D" w:themeColor="text1" w:themeTint="F2"/>
          <w:sz w:val="28"/>
          <w:szCs w:val="28"/>
        </w:rPr>
        <w:t>Таблиця</w:t>
      </w:r>
      <w:proofErr w:type="spellEnd"/>
      <w:r w:rsidRPr="00FD7E9D">
        <w:rPr>
          <w:i/>
          <w:color w:val="0D0D0D" w:themeColor="text1" w:themeTint="F2"/>
          <w:sz w:val="28"/>
          <w:szCs w:val="28"/>
        </w:rPr>
        <w:t xml:space="preserve"> 1.</w:t>
      </w:r>
      <w:r w:rsidRPr="00FD7E9D">
        <w:rPr>
          <w:i/>
          <w:color w:val="0D0D0D" w:themeColor="text1" w:themeTint="F2"/>
          <w:sz w:val="28"/>
          <w:szCs w:val="28"/>
          <w:lang w:val="uk-UA"/>
        </w:rPr>
        <w:t>2</w:t>
      </w:r>
    </w:p>
    <w:p w14:paraId="31108786" w14:textId="77777777" w:rsidR="00BF4B47" w:rsidRPr="00FD7E9D" w:rsidRDefault="00BF4B47" w:rsidP="00FD7E9D">
      <w:pPr>
        <w:pStyle w:val="a3"/>
        <w:tabs>
          <w:tab w:val="left" w:pos="0"/>
        </w:tabs>
        <w:spacing w:before="0" w:beforeAutospacing="0" w:after="0" w:afterAutospacing="0" w:line="360" w:lineRule="auto"/>
        <w:ind w:firstLine="709"/>
        <w:jc w:val="center"/>
        <w:rPr>
          <w:b/>
          <w:color w:val="0D0D0D" w:themeColor="text1" w:themeTint="F2"/>
          <w:sz w:val="28"/>
          <w:szCs w:val="28"/>
          <w:lang w:val="uk-UA"/>
        </w:rPr>
      </w:pPr>
      <w:proofErr w:type="spellStart"/>
      <w:r w:rsidRPr="00FD7E9D">
        <w:rPr>
          <w:b/>
          <w:color w:val="0D0D0D" w:themeColor="text1" w:themeTint="F2"/>
          <w:sz w:val="28"/>
          <w:szCs w:val="28"/>
        </w:rPr>
        <w:t>Функції</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соціального</w:t>
      </w:r>
      <w:proofErr w:type="spellEnd"/>
      <w:r w:rsidRPr="00FD7E9D">
        <w:rPr>
          <w:b/>
          <w:color w:val="0D0D0D" w:themeColor="text1" w:themeTint="F2"/>
          <w:sz w:val="28"/>
          <w:szCs w:val="28"/>
        </w:rPr>
        <w:t xml:space="preserve"> </w:t>
      </w:r>
      <w:proofErr w:type="spellStart"/>
      <w:r w:rsidRPr="00FD7E9D">
        <w:rPr>
          <w:b/>
          <w:color w:val="0D0D0D" w:themeColor="text1" w:themeTint="F2"/>
          <w:sz w:val="28"/>
          <w:szCs w:val="28"/>
        </w:rPr>
        <w:t>захисту</w:t>
      </w:r>
      <w:proofErr w:type="spellEnd"/>
      <w:r w:rsidR="00FB4E27" w:rsidRPr="00FD7E9D">
        <w:rPr>
          <w:rStyle w:val="af"/>
          <w:b/>
          <w:color w:val="0D0D0D" w:themeColor="text1" w:themeTint="F2"/>
          <w:sz w:val="28"/>
          <w:szCs w:val="28"/>
        </w:rPr>
        <w:footnoteReference w:id="11"/>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28"/>
        <w:gridCol w:w="3301"/>
        <w:gridCol w:w="3327"/>
      </w:tblGrid>
      <w:tr w:rsidR="00BF4B47" w:rsidRPr="00FD7E9D" w14:paraId="7EB75B78" w14:textId="77777777" w:rsidTr="00553545">
        <w:trPr>
          <w:trHeight w:val="299"/>
        </w:trPr>
        <w:tc>
          <w:tcPr>
            <w:tcW w:w="2728" w:type="dxa"/>
          </w:tcPr>
          <w:p w14:paraId="622BF0C0" w14:textId="77777777" w:rsidR="00BF4B47" w:rsidRPr="00FD7E9D" w:rsidRDefault="00BF4B47" w:rsidP="00FD7E9D">
            <w:pPr>
              <w:tabs>
                <w:tab w:val="left" w:pos="0"/>
              </w:tabs>
              <w:spacing w:after="0" w:line="360" w:lineRule="auto"/>
              <w:ind w:firstLine="709"/>
              <w:jc w:val="both"/>
              <w:rPr>
                <w:rFonts w:ascii="Times New Roman" w:hAnsi="Times New Roman" w:cs="Times New Roman"/>
                <w:b/>
                <w:color w:val="0D0D0D" w:themeColor="text1" w:themeTint="F2"/>
                <w:sz w:val="24"/>
                <w:szCs w:val="24"/>
              </w:rPr>
            </w:pPr>
            <w:proofErr w:type="spellStart"/>
            <w:r w:rsidRPr="00FD7E9D">
              <w:rPr>
                <w:rFonts w:ascii="Times New Roman" w:hAnsi="Times New Roman" w:cs="Times New Roman"/>
                <w:b/>
                <w:color w:val="0D0D0D" w:themeColor="text1" w:themeTint="F2"/>
                <w:sz w:val="24"/>
                <w:szCs w:val="24"/>
              </w:rPr>
              <w:t>Функція</w:t>
            </w:r>
            <w:proofErr w:type="spellEnd"/>
            <w:r w:rsidRPr="00FD7E9D">
              <w:rPr>
                <w:rFonts w:ascii="Times New Roman" w:hAnsi="Times New Roman" w:cs="Times New Roman"/>
                <w:b/>
                <w:color w:val="0D0D0D" w:themeColor="text1" w:themeTint="F2"/>
                <w:sz w:val="24"/>
                <w:szCs w:val="24"/>
              </w:rPr>
              <w:t xml:space="preserve"> </w:t>
            </w:r>
          </w:p>
        </w:tc>
        <w:tc>
          <w:tcPr>
            <w:tcW w:w="3301" w:type="dxa"/>
          </w:tcPr>
          <w:p w14:paraId="4ABFE41E" w14:textId="77777777" w:rsidR="00BF4B47" w:rsidRPr="00FD7E9D" w:rsidRDefault="00BF4B47" w:rsidP="00FD7E9D">
            <w:pPr>
              <w:tabs>
                <w:tab w:val="left" w:pos="0"/>
              </w:tabs>
              <w:spacing w:after="0" w:line="360" w:lineRule="auto"/>
              <w:ind w:firstLine="709"/>
              <w:jc w:val="both"/>
              <w:rPr>
                <w:rFonts w:ascii="Times New Roman" w:hAnsi="Times New Roman" w:cs="Times New Roman"/>
                <w:b/>
                <w:color w:val="0D0D0D" w:themeColor="text1" w:themeTint="F2"/>
                <w:sz w:val="24"/>
                <w:szCs w:val="24"/>
              </w:rPr>
            </w:pPr>
            <w:proofErr w:type="spellStart"/>
            <w:r w:rsidRPr="00FD7E9D">
              <w:rPr>
                <w:rFonts w:ascii="Times New Roman" w:hAnsi="Times New Roman" w:cs="Times New Roman"/>
                <w:b/>
                <w:color w:val="0D0D0D" w:themeColor="text1" w:themeTint="F2"/>
                <w:sz w:val="24"/>
                <w:szCs w:val="24"/>
              </w:rPr>
              <w:t>Індивіди</w:t>
            </w:r>
            <w:proofErr w:type="spellEnd"/>
            <w:r w:rsidRPr="00FD7E9D">
              <w:rPr>
                <w:rFonts w:ascii="Times New Roman" w:hAnsi="Times New Roman" w:cs="Times New Roman"/>
                <w:b/>
                <w:color w:val="0D0D0D" w:themeColor="text1" w:themeTint="F2"/>
                <w:sz w:val="24"/>
                <w:szCs w:val="24"/>
              </w:rPr>
              <w:t xml:space="preserve"> </w:t>
            </w:r>
          </w:p>
        </w:tc>
        <w:tc>
          <w:tcPr>
            <w:tcW w:w="3327" w:type="dxa"/>
          </w:tcPr>
          <w:p w14:paraId="3E9F4218" w14:textId="77777777" w:rsidR="00BF4B47" w:rsidRPr="00FD7E9D" w:rsidRDefault="00BF4B47" w:rsidP="00FD7E9D">
            <w:pPr>
              <w:tabs>
                <w:tab w:val="left" w:pos="0"/>
              </w:tabs>
              <w:spacing w:after="0" w:line="360" w:lineRule="auto"/>
              <w:ind w:firstLine="709"/>
              <w:jc w:val="both"/>
              <w:rPr>
                <w:rFonts w:ascii="Times New Roman" w:hAnsi="Times New Roman" w:cs="Times New Roman"/>
                <w:b/>
                <w:color w:val="0D0D0D" w:themeColor="text1" w:themeTint="F2"/>
                <w:sz w:val="24"/>
                <w:szCs w:val="24"/>
              </w:rPr>
            </w:pPr>
            <w:proofErr w:type="spellStart"/>
            <w:r w:rsidRPr="00FD7E9D">
              <w:rPr>
                <w:rFonts w:ascii="Times New Roman" w:hAnsi="Times New Roman" w:cs="Times New Roman"/>
                <w:b/>
                <w:color w:val="0D0D0D" w:themeColor="text1" w:themeTint="F2"/>
                <w:sz w:val="24"/>
                <w:szCs w:val="24"/>
              </w:rPr>
              <w:t>Суспільство</w:t>
            </w:r>
            <w:proofErr w:type="spellEnd"/>
            <w:r w:rsidRPr="00FD7E9D">
              <w:rPr>
                <w:rFonts w:ascii="Times New Roman" w:hAnsi="Times New Roman" w:cs="Times New Roman"/>
                <w:b/>
                <w:color w:val="0D0D0D" w:themeColor="text1" w:themeTint="F2"/>
                <w:sz w:val="24"/>
                <w:szCs w:val="24"/>
              </w:rPr>
              <w:t xml:space="preserve"> </w:t>
            </w:r>
          </w:p>
        </w:tc>
      </w:tr>
      <w:tr w:rsidR="00BF4B47" w:rsidRPr="00FD7E9D" w14:paraId="176E7C19" w14:textId="77777777" w:rsidTr="00553545">
        <w:trPr>
          <w:trHeight w:val="353"/>
        </w:trPr>
        <w:tc>
          <w:tcPr>
            <w:tcW w:w="2728" w:type="dxa"/>
          </w:tcPr>
          <w:p w14:paraId="5B3D191B"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r w:rsidRPr="00FD7E9D">
              <w:rPr>
                <w:rFonts w:ascii="Times New Roman" w:hAnsi="Times New Roman" w:cs="Times New Roman"/>
                <w:color w:val="0D0D0D" w:themeColor="text1" w:themeTint="F2"/>
                <w:sz w:val="24"/>
                <w:szCs w:val="24"/>
                <w:lang w:val="uk-UA"/>
              </w:rPr>
              <w:br w:type="page"/>
            </w:r>
            <w:proofErr w:type="spellStart"/>
            <w:r w:rsidRPr="00FD7E9D">
              <w:rPr>
                <w:rFonts w:ascii="Times New Roman" w:hAnsi="Times New Roman" w:cs="Times New Roman"/>
                <w:color w:val="0D0D0D" w:themeColor="text1" w:themeTint="F2"/>
                <w:sz w:val="24"/>
                <w:szCs w:val="24"/>
              </w:rPr>
              <w:t>Підтримання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status</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quo</w:t>
            </w:r>
            <w:proofErr w:type="spellEnd"/>
          </w:p>
        </w:tc>
        <w:tc>
          <w:tcPr>
            <w:tcW w:w="3301" w:type="dxa"/>
          </w:tcPr>
          <w:p w14:paraId="51F90D3B"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Захист</w:t>
            </w:r>
            <w:proofErr w:type="spellEnd"/>
          </w:p>
        </w:tc>
        <w:tc>
          <w:tcPr>
            <w:tcW w:w="3327" w:type="dxa"/>
          </w:tcPr>
          <w:p w14:paraId="5A7D63E7"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Соціальна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інтеграція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відновлення</w:t>
            </w:r>
            <w:proofErr w:type="spellEnd"/>
          </w:p>
        </w:tc>
      </w:tr>
      <w:tr w:rsidR="00BF4B47" w:rsidRPr="00FD7E9D" w14:paraId="352288C3" w14:textId="77777777" w:rsidTr="00553545">
        <w:trPr>
          <w:trHeight w:val="258"/>
        </w:trPr>
        <w:tc>
          <w:tcPr>
            <w:tcW w:w="2728" w:type="dxa"/>
          </w:tcPr>
          <w:p w14:paraId="049B8322" w14:textId="77777777" w:rsidR="00BF4B47" w:rsidRPr="00FD7E9D" w:rsidRDefault="00BF4B47" w:rsidP="00FD7E9D">
            <w:pPr>
              <w:tabs>
                <w:tab w:val="left" w:pos="0"/>
              </w:tabs>
              <w:spacing w:after="0" w:line="360" w:lineRule="auto"/>
              <w:rPr>
                <w:rFonts w:ascii="Times New Roman" w:hAnsi="Times New Roman" w:cs="Times New Roman"/>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Покращення</w:t>
            </w:r>
            <w:proofErr w:type="spellEnd"/>
            <w:r w:rsidRPr="00FD7E9D">
              <w:rPr>
                <w:rFonts w:ascii="Times New Roman" w:hAnsi="Times New Roman" w:cs="Times New Roman"/>
                <w:color w:val="0D0D0D" w:themeColor="text1" w:themeTint="F2"/>
                <w:sz w:val="24"/>
                <w:szCs w:val="24"/>
              </w:rPr>
              <w:t xml:space="preserve"> умов</w:t>
            </w:r>
          </w:p>
        </w:tc>
        <w:tc>
          <w:tcPr>
            <w:tcW w:w="3301" w:type="dxa"/>
          </w:tcPr>
          <w:p w14:paraId="5D025DBB"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Задоволення</w:t>
            </w:r>
            <w:proofErr w:type="spellEnd"/>
            <w:r w:rsidRPr="00FD7E9D">
              <w:rPr>
                <w:rFonts w:ascii="Times New Roman" w:hAnsi="Times New Roman" w:cs="Times New Roman"/>
                <w:color w:val="0D0D0D" w:themeColor="text1" w:themeTint="F2"/>
                <w:sz w:val="24"/>
                <w:szCs w:val="24"/>
              </w:rPr>
              <w:t xml:space="preserve"> потреб, </w:t>
            </w:r>
            <w:proofErr w:type="spellStart"/>
            <w:r w:rsidRPr="00FD7E9D">
              <w:rPr>
                <w:rFonts w:ascii="Times New Roman" w:hAnsi="Times New Roman" w:cs="Times New Roman"/>
                <w:color w:val="0D0D0D" w:themeColor="text1" w:themeTint="F2"/>
                <w:sz w:val="24"/>
                <w:szCs w:val="24"/>
              </w:rPr>
              <w:t>надання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можливостей</w:t>
            </w:r>
            <w:proofErr w:type="spellEnd"/>
          </w:p>
        </w:tc>
        <w:tc>
          <w:tcPr>
            <w:tcW w:w="3327" w:type="dxa"/>
          </w:tcPr>
          <w:p w14:paraId="3ED2B97B"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Економічний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розвиток</w:t>
            </w:r>
            <w:proofErr w:type="spellEnd"/>
          </w:p>
        </w:tc>
      </w:tr>
      <w:tr w:rsidR="00BF4B47" w:rsidRPr="00FD7E9D" w14:paraId="47FBE472" w14:textId="77777777" w:rsidTr="00553545">
        <w:trPr>
          <w:trHeight w:val="203"/>
        </w:trPr>
        <w:tc>
          <w:tcPr>
            <w:tcW w:w="2728" w:type="dxa"/>
            <w:tcBorders>
              <w:bottom w:val="single" w:sz="4" w:space="0" w:color="auto"/>
            </w:tcBorders>
          </w:tcPr>
          <w:p w14:paraId="08E57BF5" w14:textId="77777777" w:rsidR="00BF4B47" w:rsidRPr="00FD7E9D" w:rsidRDefault="00BF4B47" w:rsidP="00FD7E9D">
            <w:pPr>
              <w:tabs>
                <w:tab w:val="left" w:pos="0"/>
              </w:tabs>
              <w:spacing w:after="0" w:line="360" w:lineRule="auto"/>
              <w:rPr>
                <w:rFonts w:ascii="Times New Roman" w:hAnsi="Times New Roman" w:cs="Times New Roman"/>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Погіршення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добробуту</w:t>
            </w:r>
            <w:proofErr w:type="spellEnd"/>
          </w:p>
        </w:tc>
        <w:tc>
          <w:tcPr>
            <w:tcW w:w="3301" w:type="dxa"/>
          </w:tcPr>
          <w:p w14:paraId="66D114AF"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Покарання</w:t>
            </w:r>
            <w:proofErr w:type="spellEnd"/>
          </w:p>
        </w:tc>
        <w:tc>
          <w:tcPr>
            <w:tcW w:w="3327" w:type="dxa"/>
          </w:tcPr>
          <w:p w14:paraId="7E135DA1" w14:textId="77777777" w:rsidR="00BF4B47" w:rsidRPr="00FD7E9D" w:rsidRDefault="00BF4B47" w:rsidP="00FD7E9D">
            <w:pPr>
              <w:tabs>
                <w:tab w:val="left" w:pos="0"/>
              </w:tabs>
              <w:spacing w:after="0" w:line="360" w:lineRule="auto"/>
              <w:rPr>
                <w:rFonts w:ascii="Times New Roman" w:hAnsi="Times New Roman" w:cs="Times New Roman"/>
                <w:b/>
                <w:color w:val="0D0D0D" w:themeColor="text1" w:themeTint="F2"/>
                <w:sz w:val="24"/>
                <w:szCs w:val="24"/>
                <w:lang w:val="uk-UA"/>
              </w:rPr>
            </w:pPr>
            <w:proofErr w:type="spellStart"/>
            <w:r w:rsidRPr="00FD7E9D">
              <w:rPr>
                <w:rFonts w:ascii="Times New Roman" w:hAnsi="Times New Roman" w:cs="Times New Roman"/>
                <w:color w:val="0D0D0D" w:themeColor="text1" w:themeTint="F2"/>
                <w:sz w:val="24"/>
                <w:szCs w:val="24"/>
              </w:rPr>
              <w:t>Соціальний</w:t>
            </w:r>
            <w:proofErr w:type="spellEnd"/>
            <w:r w:rsidRPr="00FD7E9D">
              <w:rPr>
                <w:rFonts w:ascii="Times New Roman" w:hAnsi="Times New Roman" w:cs="Times New Roman"/>
                <w:color w:val="0D0D0D" w:themeColor="text1" w:themeTint="F2"/>
                <w:sz w:val="24"/>
                <w:szCs w:val="24"/>
              </w:rPr>
              <w:t xml:space="preserve"> контроль</w:t>
            </w:r>
          </w:p>
        </w:tc>
      </w:tr>
    </w:tbl>
    <w:p w14:paraId="2577C61A" w14:textId="77777777" w:rsidR="00FB4E27" w:rsidRPr="00FD7E9D" w:rsidRDefault="00FB4E2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7EF7A15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Слід наголосити на тому, що самі функції соціального захисту населення виражають саму сутність поняття «соціальний захист», ідентифікуючи його властивість в сьогоденній дійсності. Слід наголосити, що в літературі немає чіткого переліку функцій соціального захисту населення.</w:t>
      </w:r>
    </w:p>
    <w:p w14:paraId="7CF68FC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Крім вище перелічених функцій, хочемо виділити ще дві функції, які виділяють такі відомі автори як </w:t>
      </w:r>
      <w:proofErr w:type="spellStart"/>
      <w:r w:rsidRPr="00FD7E9D">
        <w:rPr>
          <w:rFonts w:ascii="Times New Roman" w:hAnsi="Times New Roman" w:cs="Times New Roman"/>
          <w:color w:val="0D0D0D" w:themeColor="text1" w:themeTint="F2"/>
          <w:sz w:val="28"/>
          <w:szCs w:val="28"/>
          <w:lang w:val="uk-UA"/>
        </w:rPr>
        <w:t>Вакуленоко</w:t>
      </w:r>
      <w:proofErr w:type="spellEnd"/>
      <w:r w:rsidRPr="00FD7E9D">
        <w:rPr>
          <w:rFonts w:ascii="Times New Roman" w:hAnsi="Times New Roman" w:cs="Times New Roman"/>
          <w:color w:val="0D0D0D" w:themeColor="text1" w:themeTint="F2"/>
          <w:sz w:val="28"/>
          <w:szCs w:val="28"/>
          <w:lang w:val="uk-UA"/>
        </w:rPr>
        <w:t xml:space="preserve"> В.М., </w:t>
      </w:r>
      <w:proofErr w:type="spellStart"/>
      <w:r w:rsidRPr="00FD7E9D">
        <w:rPr>
          <w:rFonts w:ascii="Times New Roman" w:hAnsi="Times New Roman" w:cs="Times New Roman"/>
          <w:color w:val="0D0D0D" w:themeColor="text1" w:themeTint="F2"/>
          <w:sz w:val="28"/>
          <w:szCs w:val="28"/>
          <w:lang w:val="uk-UA"/>
        </w:rPr>
        <w:t>Орлатий</w:t>
      </w:r>
      <w:proofErr w:type="spellEnd"/>
      <w:r w:rsidRPr="00FD7E9D">
        <w:rPr>
          <w:rFonts w:ascii="Times New Roman" w:hAnsi="Times New Roman" w:cs="Times New Roman"/>
          <w:color w:val="0D0D0D" w:themeColor="text1" w:themeTint="F2"/>
          <w:sz w:val="28"/>
          <w:szCs w:val="28"/>
          <w:lang w:val="uk-UA"/>
        </w:rPr>
        <w:t xml:space="preserve"> М.К:</w:t>
      </w:r>
    </w:p>
    <w:p w14:paraId="19F5BBA7"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лікувальна – покликана значно зменшувати не надто приємні наслідки бідності, що настала у суспільстві шляхом надання соціальної допомоги тим верствам населення, які вважаються малозабезпеченими;</w:t>
      </w:r>
    </w:p>
    <w:p w14:paraId="032CB5BC"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запобіжна – передбачає запобігання бідності за рахунок державного соціального страхування</w:t>
      </w:r>
      <w:r w:rsidR="001C0DF2" w:rsidRPr="00FD7E9D">
        <w:rPr>
          <w:rStyle w:val="af"/>
          <w:rFonts w:ascii="Times New Roman" w:hAnsi="Times New Roman" w:cs="Times New Roman"/>
          <w:color w:val="0D0D0D" w:themeColor="text1" w:themeTint="F2"/>
          <w:sz w:val="28"/>
          <w:szCs w:val="28"/>
          <w:lang w:val="uk-UA"/>
        </w:rPr>
        <w:footnoteReference w:id="12"/>
      </w:r>
      <w:r w:rsidRPr="00FD7E9D">
        <w:rPr>
          <w:rFonts w:ascii="Times New Roman" w:hAnsi="Times New Roman" w:cs="Times New Roman"/>
          <w:color w:val="0D0D0D" w:themeColor="text1" w:themeTint="F2"/>
          <w:sz w:val="28"/>
          <w:szCs w:val="28"/>
          <w:lang w:val="uk-UA"/>
        </w:rPr>
        <w:t xml:space="preserve">. </w:t>
      </w:r>
    </w:p>
    <w:p w14:paraId="6544AC6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Незважаючи на різноманітність функцій, які визначені в сучасній літературі сама система соціального захисту населення здійснює дві найосновніші функції: </w:t>
      </w:r>
    </w:p>
    <w:p w14:paraId="16962990"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функція соціальних виплат;</w:t>
      </w:r>
    </w:p>
    <w:p w14:paraId="19C52A65"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соціального обслуговування</w:t>
      </w:r>
      <w:r w:rsidR="002C640B" w:rsidRPr="00FD7E9D">
        <w:rPr>
          <w:rStyle w:val="af"/>
          <w:rFonts w:ascii="Times New Roman" w:hAnsi="Times New Roman" w:cs="Times New Roman"/>
          <w:color w:val="0D0D0D" w:themeColor="text1" w:themeTint="F2"/>
          <w:sz w:val="28"/>
          <w:szCs w:val="28"/>
          <w:lang w:val="uk-UA"/>
        </w:rPr>
        <w:footnoteReference w:id="13"/>
      </w:r>
      <w:r w:rsidRPr="00FD7E9D">
        <w:rPr>
          <w:rFonts w:ascii="Times New Roman" w:hAnsi="Times New Roman" w:cs="Times New Roman"/>
          <w:color w:val="0D0D0D" w:themeColor="text1" w:themeTint="F2"/>
          <w:sz w:val="28"/>
          <w:szCs w:val="28"/>
          <w:lang w:val="uk-UA"/>
        </w:rPr>
        <w:t xml:space="preserve">. </w:t>
      </w:r>
    </w:p>
    <w:p w14:paraId="3BF8173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 </w:t>
      </w:r>
      <w:proofErr w:type="spellStart"/>
      <w:r w:rsidRPr="00FD7E9D">
        <w:rPr>
          <w:rFonts w:ascii="Times New Roman" w:hAnsi="Times New Roman" w:cs="Times New Roman"/>
          <w:color w:val="0D0D0D" w:themeColor="text1" w:themeTint="F2"/>
          <w:sz w:val="28"/>
          <w:szCs w:val="28"/>
          <w:lang w:val="uk-UA"/>
        </w:rPr>
        <w:t>пешу</w:t>
      </w:r>
      <w:proofErr w:type="spellEnd"/>
      <w:r w:rsidRPr="00FD7E9D">
        <w:rPr>
          <w:rFonts w:ascii="Times New Roman" w:hAnsi="Times New Roman" w:cs="Times New Roman"/>
          <w:color w:val="0D0D0D" w:themeColor="text1" w:themeTint="F2"/>
          <w:sz w:val="28"/>
          <w:szCs w:val="28"/>
          <w:lang w:val="uk-UA"/>
        </w:rPr>
        <w:t xml:space="preserve"> функцію таку як соціальні </w:t>
      </w:r>
      <w:proofErr w:type="spellStart"/>
      <w:r w:rsidRPr="00FD7E9D">
        <w:rPr>
          <w:rFonts w:ascii="Times New Roman" w:hAnsi="Times New Roman" w:cs="Times New Roman"/>
          <w:color w:val="0D0D0D" w:themeColor="text1" w:themeTint="F2"/>
          <w:sz w:val="28"/>
          <w:szCs w:val="28"/>
          <w:lang w:val="uk-UA"/>
        </w:rPr>
        <w:t>вилати</w:t>
      </w:r>
      <w:proofErr w:type="spellEnd"/>
      <w:r w:rsidRPr="00FD7E9D">
        <w:rPr>
          <w:rFonts w:ascii="Times New Roman" w:hAnsi="Times New Roman" w:cs="Times New Roman"/>
          <w:color w:val="0D0D0D" w:themeColor="text1" w:themeTint="F2"/>
          <w:sz w:val="28"/>
          <w:szCs w:val="28"/>
          <w:lang w:val="uk-UA"/>
        </w:rPr>
        <w:t xml:space="preserve">, можемо сказати, що вона передбачає перш за все виплати пенсій (для пенсіонерів, для осіб з інвалідністю та </w:t>
      </w:r>
      <w:proofErr w:type="spellStart"/>
      <w:r w:rsidRPr="00FD7E9D">
        <w:rPr>
          <w:rFonts w:ascii="Times New Roman" w:hAnsi="Times New Roman" w:cs="Times New Roman"/>
          <w:color w:val="0D0D0D" w:themeColor="text1" w:themeTint="F2"/>
          <w:sz w:val="28"/>
          <w:szCs w:val="28"/>
          <w:lang w:val="uk-UA"/>
        </w:rPr>
        <w:t>ін</w:t>
      </w:r>
      <w:proofErr w:type="spellEnd"/>
      <w:r w:rsidRPr="00FD7E9D">
        <w:rPr>
          <w:rFonts w:ascii="Times New Roman" w:hAnsi="Times New Roman" w:cs="Times New Roman"/>
          <w:color w:val="0D0D0D" w:themeColor="text1" w:themeTint="F2"/>
          <w:sz w:val="28"/>
          <w:szCs w:val="28"/>
          <w:lang w:val="uk-UA"/>
        </w:rPr>
        <w:t>), пільги для тих категорій населення, які цього найбільше потребують.</w:t>
      </w:r>
    </w:p>
    <w:p w14:paraId="379E9CF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Що ж до другої функції такої як соціального обслуговування, то вона призначена для інвалідів, престарілих, багатодітні сім'ї, біженців, безпритульних та ін. Ця система містить в собі чимало різноманітних форм роботи з цільовою категорією населення, таких як: </w:t>
      </w:r>
      <w:proofErr w:type="spellStart"/>
      <w:r w:rsidRPr="00FD7E9D">
        <w:rPr>
          <w:rFonts w:ascii="Times New Roman" w:hAnsi="Times New Roman" w:cs="Times New Roman"/>
          <w:color w:val="0D0D0D" w:themeColor="text1" w:themeTint="F2"/>
          <w:sz w:val="28"/>
          <w:szCs w:val="28"/>
        </w:rPr>
        <w:t>будинки-інтернати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територіальні</w:t>
      </w:r>
      <w:proofErr w:type="spellEnd"/>
      <w:r w:rsidRPr="00FD7E9D">
        <w:rPr>
          <w:rFonts w:ascii="Times New Roman" w:hAnsi="Times New Roman" w:cs="Times New Roman"/>
          <w:color w:val="0D0D0D" w:themeColor="text1" w:themeTint="F2"/>
          <w:sz w:val="28"/>
          <w:szCs w:val="28"/>
        </w:rPr>
        <w:t xml:space="preserve"> центри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обслуговування</w:t>
      </w:r>
      <w:proofErr w:type="spellEnd"/>
      <w:r w:rsidRPr="00FD7E9D">
        <w:rPr>
          <w:rFonts w:ascii="Times New Roman" w:hAnsi="Times New Roman" w:cs="Times New Roman"/>
          <w:color w:val="0D0D0D" w:themeColor="text1" w:themeTint="F2"/>
          <w:sz w:val="28"/>
          <w:szCs w:val="28"/>
        </w:rPr>
        <w:t xml:space="preserve">, центри денного </w:t>
      </w:r>
      <w:proofErr w:type="spellStart"/>
      <w:r w:rsidRPr="00FD7E9D">
        <w:rPr>
          <w:rFonts w:ascii="Times New Roman" w:hAnsi="Times New Roman" w:cs="Times New Roman"/>
          <w:color w:val="0D0D0D" w:themeColor="text1" w:themeTint="F2"/>
          <w:sz w:val="28"/>
          <w:szCs w:val="28"/>
        </w:rPr>
        <w:t>перебування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на дому.</w:t>
      </w:r>
    </w:p>
    <w:p w14:paraId="5AF8E50E"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hAnsi="Times New Roman" w:cs="Times New Roman"/>
          <w:color w:val="0D0D0D" w:themeColor="text1" w:themeTint="F2"/>
          <w:sz w:val="28"/>
          <w:szCs w:val="28"/>
          <w:lang w:val="uk-UA"/>
        </w:rPr>
        <w:lastRenderedPageBreak/>
        <w:t xml:space="preserve">Беручи до уваги все вище наведене, хочемо підкреслити те, що сьогоднішній розвиток і функціонування системи соціального захисту населення нашої держави має потребу в комплексному підході </w:t>
      </w:r>
      <w:r w:rsidRPr="00FD7E9D">
        <w:rPr>
          <w:rFonts w:ascii="Times New Roman" w:eastAsia="Times New Roman" w:hAnsi="Times New Roman" w:cs="Times New Roman"/>
          <w:color w:val="0D0D0D" w:themeColor="text1" w:themeTint="F2"/>
          <w:sz w:val="28"/>
          <w:szCs w:val="28"/>
          <w:lang w:val="uk-UA" w:eastAsia="ru-RU"/>
        </w:rPr>
        <w:t>при зміні принципів її побудови, виходячи з ринкових реалій розвитку України. Підвищенню соціальних стандартів та значному покращенню умов існування незахищених верств населення сприятиме соціальне обслуговування та соціальне спонсорство.</w:t>
      </w:r>
    </w:p>
    <w:p w14:paraId="197839CF"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Отож, беручи до уваги все вищенаведене, можемо сказати, що дослідження даного питання в рамках розгляду даної теми магістерської роботи є потрібним і доцільним, особливо в сучасних умовах розвитку нашої держави. Саме тому, ми постарались чітко висвітлити ті моменти, які будуть корисними як і для теоретиків, так і для практиків. </w:t>
      </w:r>
    </w:p>
    <w:p w14:paraId="344E670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3ED2830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2CF99270" w14:textId="77777777" w:rsidR="00BF4B47" w:rsidRPr="00FD7E9D" w:rsidRDefault="002A008C" w:rsidP="00FD7E9D">
      <w:pPr>
        <w:tabs>
          <w:tab w:val="left" w:pos="0"/>
        </w:tabs>
        <w:spacing w:after="0" w:line="360" w:lineRule="auto"/>
        <w:ind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t>1.3</w:t>
      </w:r>
      <w:r w:rsidR="00BF4B47" w:rsidRPr="00FD7E9D">
        <w:rPr>
          <w:rFonts w:ascii="Times New Roman" w:hAnsi="Times New Roman" w:cs="Times New Roman"/>
          <w:b/>
          <w:color w:val="0D0D0D" w:themeColor="text1" w:themeTint="F2"/>
          <w:sz w:val="28"/>
          <w:szCs w:val="28"/>
          <w:lang w:val="uk-UA"/>
        </w:rPr>
        <w:t xml:space="preserve"> М</w:t>
      </w:r>
      <w:r w:rsidR="00BF4B47" w:rsidRPr="00FD7E9D">
        <w:rPr>
          <w:rFonts w:ascii="Times New Roman" w:hAnsi="Times New Roman" w:cs="Times New Roman"/>
          <w:b/>
          <w:color w:val="0D0D0D" w:themeColor="text1" w:themeTint="F2"/>
          <w:sz w:val="28"/>
          <w:szCs w:val="28"/>
          <w:lang w:val="en-US"/>
        </w:rPr>
        <w:t>o</w:t>
      </w:r>
      <w:proofErr w:type="spellStart"/>
      <w:r w:rsidR="00BF4B47" w:rsidRPr="00FD7E9D">
        <w:rPr>
          <w:rFonts w:ascii="Times New Roman" w:hAnsi="Times New Roman" w:cs="Times New Roman"/>
          <w:b/>
          <w:color w:val="0D0D0D" w:themeColor="text1" w:themeTint="F2"/>
          <w:sz w:val="28"/>
          <w:szCs w:val="28"/>
          <w:lang w:val="uk-UA"/>
        </w:rPr>
        <w:t>дел</w:t>
      </w:r>
      <w:r w:rsidR="00BF4B47" w:rsidRPr="00FD7E9D">
        <w:rPr>
          <w:rFonts w:ascii="Times New Roman" w:hAnsi="Times New Roman" w:cs="Times New Roman"/>
          <w:b/>
          <w:color w:val="0D0D0D" w:themeColor="text1" w:themeTint="F2"/>
          <w:sz w:val="28"/>
          <w:szCs w:val="28"/>
          <w:lang w:val="en-US"/>
        </w:rPr>
        <w:t>i</w:t>
      </w:r>
      <w:proofErr w:type="spellEnd"/>
      <w:r w:rsidR="00BF4B47" w:rsidRPr="00FD7E9D">
        <w:rPr>
          <w:rFonts w:ascii="Times New Roman" w:hAnsi="Times New Roman" w:cs="Times New Roman"/>
          <w:b/>
          <w:color w:val="0D0D0D" w:themeColor="text1" w:themeTint="F2"/>
          <w:sz w:val="28"/>
          <w:szCs w:val="28"/>
          <w:lang w:val="uk-UA"/>
        </w:rPr>
        <w:t xml:space="preserve"> </w:t>
      </w:r>
      <w:proofErr w:type="spellStart"/>
      <w:r w:rsidR="00BF4B47" w:rsidRPr="00FD7E9D">
        <w:rPr>
          <w:rFonts w:ascii="Times New Roman" w:hAnsi="Times New Roman" w:cs="Times New Roman"/>
          <w:b/>
          <w:color w:val="0D0D0D" w:themeColor="text1" w:themeTint="F2"/>
          <w:sz w:val="28"/>
          <w:szCs w:val="28"/>
          <w:lang w:val="uk-UA"/>
        </w:rPr>
        <w:t>держ</w:t>
      </w:r>
      <w:proofErr w:type="spellEnd"/>
      <w:r w:rsidR="00BF4B47" w:rsidRPr="00FD7E9D">
        <w:rPr>
          <w:rFonts w:ascii="Times New Roman" w:hAnsi="Times New Roman" w:cs="Times New Roman"/>
          <w:b/>
          <w:color w:val="0D0D0D" w:themeColor="text1" w:themeTint="F2"/>
          <w:sz w:val="28"/>
          <w:szCs w:val="28"/>
          <w:lang w:val="en-US"/>
        </w:rPr>
        <w:t>a</w:t>
      </w:r>
      <w:r w:rsidR="00BF4B47" w:rsidRPr="00FD7E9D">
        <w:rPr>
          <w:rFonts w:ascii="Times New Roman" w:hAnsi="Times New Roman" w:cs="Times New Roman"/>
          <w:b/>
          <w:color w:val="0D0D0D" w:themeColor="text1" w:themeTint="F2"/>
          <w:sz w:val="28"/>
          <w:szCs w:val="28"/>
          <w:lang w:val="uk-UA"/>
        </w:rPr>
        <w:t>н</w:t>
      </w:r>
      <w:r w:rsidR="00BF4B47" w:rsidRPr="00FD7E9D">
        <w:rPr>
          <w:rFonts w:ascii="Times New Roman" w:hAnsi="Times New Roman" w:cs="Times New Roman"/>
          <w:b/>
          <w:color w:val="0D0D0D" w:themeColor="text1" w:themeTint="F2"/>
          <w:sz w:val="28"/>
          <w:szCs w:val="28"/>
          <w:lang w:val="en-US"/>
        </w:rPr>
        <w:t>o</w:t>
      </w:r>
      <w:r w:rsidR="00BF4B47" w:rsidRPr="00FD7E9D">
        <w:rPr>
          <w:rFonts w:ascii="Times New Roman" w:hAnsi="Times New Roman" w:cs="Times New Roman"/>
          <w:b/>
          <w:color w:val="0D0D0D" w:themeColor="text1" w:themeTint="F2"/>
          <w:sz w:val="28"/>
          <w:szCs w:val="28"/>
          <w:lang w:val="uk-UA"/>
        </w:rPr>
        <w:t>ї с</w:t>
      </w:r>
      <w:r w:rsidR="00BF4B47" w:rsidRPr="00FD7E9D">
        <w:rPr>
          <w:rFonts w:ascii="Times New Roman" w:hAnsi="Times New Roman" w:cs="Times New Roman"/>
          <w:b/>
          <w:color w:val="0D0D0D" w:themeColor="text1" w:themeTint="F2"/>
          <w:sz w:val="28"/>
          <w:szCs w:val="28"/>
          <w:lang w:val="en-US"/>
        </w:rPr>
        <w:t>o</w:t>
      </w:r>
      <w:r w:rsidR="00BF4B47" w:rsidRPr="00FD7E9D">
        <w:rPr>
          <w:rFonts w:ascii="Times New Roman" w:hAnsi="Times New Roman" w:cs="Times New Roman"/>
          <w:b/>
          <w:color w:val="0D0D0D" w:themeColor="text1" w:themeTint="F2"/>
          <w:sz w:val="28"/>
          <w:szCs w:val="28"/>
          <w:lang w:val="uk-UA"/>
        </w:rPr>
        <w:t>ц</w:t>
      </w:r>
      <w:proofErr w:type="spellStart"/>
      <w:r w:rsidR="00BF4B47" w:rsidRPr="00FD7E9D">
        <w:rPr>
          <w:rFonts w:ascii="Times New Roman" w:hAnsi="Times New Roman" w:cs="Times New Roman"/>
          <w:b/>
          <w:color w:val="0D0D0D" w:themeColor="text1" w:themeTint="F2"/>
          <w:sz w:val="28"/>
          <w:szCs w:val="28"/>
          <w:lang w:val="en-US"/>
        </w:rPr>
        <w:t>ia</w:t>
      </w:r>
      <w:r w:rsidR="00BF4B47" w:rsidRPr="00FD7E9D">
        <w:rPr>
          <w:rFonts w:ascii="Times New Roman" w:hAnsi="Times New Roman" w:cs="Times New Roman"/>
          <w:b/>
          <w:color w:val="0D0D0D" w:themeColor="text1" w:themeTint="F2"/>
          <w:sz w:val="28"/>
          <w:szCs w:val="28"/>
          <w:lang w:val="uk-UA"/>
        </w:rPr>
        <w:t>льн</w:t>
      </w:r>
      <w:proofErr w:type="spellEnd"/>
      <w:r w:rsidR="00BF4B47" w:rsidRPr="00FD7E9D">
        <w:rPr>
          <w:rFonts w:ascii="Times New Roman" w:hAnsi="Times New Roman" w:cs="Times New Roman"/>
          <w:b/>
          <w:color w:val="0D0D0D" w:themeColor="text1" w:themeTint="F2"/>
          <w:sz w:val="28"/>
          <w:szCs w:val="28"/>
          <w:lang w:val="en-US"/>
        </w:rPr>
        <w:t>o</w:t>
      </w:r>
      <w:r w:rsidR="00BF4B47" w:rsidRPr="00FD7E9D">
        <w:rPr>
          <w:rFonts w:ascii="Times New Roman" w:hAnsi="Times New Roman" w:cs="Times New Roman"/>
          <w:b/>
          <w:color w:val="0D0D0D" w:themeColor="text1" w:themeTint="F2"/>
          <w:sz w:val="28"/>
          <w:szCs w:val="28"/>
          <w:lang w:val="uk-UA"/>
        </w:rPr>
        <w:t>ї п</w:t>
      </w:r>
      <w:r w:rsidR="00BF4B47" w:rsidRPr="00FD7E9D">
        <w:rPr>
          <w:rFonts w:ascii="Times New Roman" w:hAnsi="Times New Roman" w:cs="Times New Roman"/>
          <w:b/>
          <w:color w:val="0D0D0D" w:themeColor="text1" w:themeTint="F2"/>
          <w:sz w:val="28"/>
          <w:szCs w:val="28"/>
          <w:lang w:val="en-US"/>
        </w:rPr>
        <w:t>o</w:t>
      </w:r>
      <w:r w:rsidR="00BF4B47" w:rsidRPr="00FD7E9D">
        <w:rPr>
          <w:rFonts w:ascii="Times New Roman" w:hAnsi="Times New Roman" w:cs="Times New Roman"/>
          <w:b/>
          <w:color w:val="0D0D0D" w:themeColor="text1" w:themeTint="F2"/>
          <w:sz w:val="28"/>
          <w:szCs w:val="28"/>
          <w:lang w:val="uk-UA"/>
        </w:rPr>
        <w:t>л</w:t>
      </w:r>
      <w:proofErr w:type="spellStart"/>
      <w:r w:rsidR="00BF4B47" w:rsidRPr="00FD7E9D">
        <w:rPr>
          <w:rFonts w:ascii="Times New Roman" w:hAnsi="Times New Roman" w:cs="Times New Roman"/>
          <w:b/>
          <w:color w:val="0D0D0D" w:themeColor="text1" w:themeTint="F2"/>
          <w:sz w:val="28"/>
          <w:szCs w:val="28"/>
          <w:lang w:val="en-US"/>
        </w:rPr>
        <w:t>i</w:t>
      </w:r>
      <w:proofErr w:type="spellEnd"/>
      <w:r w:rsidR="00BF4B47" w:rsidRPr="00FD7E9D">
        <w:rPr>
          <w:rFonts w:ascii="Times New Roman" w:hAnsi="Times New Roman" w:cs="Times New Roman"/>
          <w:b/>
          <w:color w:val="0D0D0D" w:themeColor="text1" w:themeTint="F2"/>
          <w:sz w:val="28"/>
          <w:szCs w:val="28"/>
          <w:lang w:val="uk-UA"/>
        </w:rPr>
        <w:t>тики</w:t>
      </w:r>
    </w:p>
    <w:p w14:paraId="7D73A5E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наголосити на тому, що Основним законом нашої держави передбачено, що Україна є соціальною. Беззаперечно, у самому формуванні та реалізації державної політики необхідно багато суб’єктів, які ідентифікуються конкретними соціальними інтересами та реалізовують свої функції керуючись нормами чинного законодавства. Беззаперечно, це такі органи: </w:t>
      </w:r>
      <w:proofErr w:type="spellStart"/>
      <w:r w:rsidRPr="00FD7E9D">
        <w:rPr>
          <w:rFonts w:ascii="Times New Roman" w:hAnsi="Times New Roman" w:cs="Times New Roman"/>
          <w:color w:val="0D0D0D" w:themeColor="text1" w:themeTint="F2"/>
          <w:sz w:val="28"/>
          <w:szCs w:val="28"/>
        </w:rPr>
        <w:t>державні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місцевого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самоврядування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недержавні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організації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громадські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об’єднання</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Отже, в залежності хто є ініціатором тих чи інших взаємин та здійснює відповідні заходи, виокремлюють такі види соціальної політики:</w:t>
      </w:r>
    </w:p>
    <w:p w14:paraId="58B19418"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державну; </w:t>
      </w:r>
    </w:p>
    <w:p w14:paraId="2F8B47A5"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регіональну; </w:t>
      </w:r>
    </w:p>
    <w:p w14:paraId="0D484023"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корпоративну</w:t>
      </w:r>
      <w:r w:rsidR="00BE10BA" w:rsidRPr="00FD7E9D">
        <w:rPr>
          <w:rStyle w:val="af"/>
          <w:rFonts w:ascii="Times New Roman" w:hAnsi="Times New Roman" w:cs="Times New Roman"/>
          <w:color w:val="0D0D0D" w:themeColor="text1" w:themeTint="F2"/>
          <w:sz w:val="28"/>
          <w:szCs w:val="28"/>
          <w:lang w:val="uk-UA"/>
        </w:rPr>
        <w:footnoteReference w:id="14"/>
      </w:r>
      <w:r w:rsidRPr="00FD7E9D">
        <w:rPr>
          <w:rFonts w:ascii="Times New Roman" w:hAnsi="Times New Roman" w:cs="Times New Roman"/>
          <w:color w:val="0D0D0D" w:themeColor="text1" w:themeTint="F2"/>
          <w:sz w:val="28"/>
          <w:szCs w:val="28"/>
          <w:lang w:val="uk-UA"/>
        </w:rPr>
        <w:t xml:space="preserve">. </w:t>
      </w:r>
    </w:p>
    <w:p w14:paraId="27D14539"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Беззаперечним є той факт, що головним суб’єктом </w:t>
      </w:r>
      <w:proofErr w:type="spellStart"/>
      <w:r w:rsidRPr="00FD7E9D">
        <w:rPr>
          <w:rFonts w:ascii="Times New Roman" w:hAnsi="Times New Roman" w:cs="Times New Roman"/>
          <w:color w:val="0D0D0D" w:themeColor="text1" w:themeTint="F2"/>
          <w:sz w:val="28"/>
          <w:szCs w:val="28"/>
          <w:lang w:val="uk-UA"/>
        </w:rPr>
        <w:t>здійсненя</w:t>
      </w:r>
      <w:proofErr w:type="spellEnd"/>
      <w:r w:rsidRPr="00FD7E9D">
        <w:rPr>
          <w:rFonts w:ascii="Times New Roman" w:hAnsi="Times New Roman" w:cs="Times New Roman"/>
          <w:color w:val="0D0D0D" w:themeColor="text1" w:themeTint="F2"/>
          <w:sz w:val="28"/>
          <w:szCs w:val="28"/>
          <w:lang w:val="uk-UA"/>
        </w:rPr>
        <w:t xml:space="preserve"> соціальної політики на сьогоднішній день є держава, яка чітко окреслює завдання, мету, засади, нормативну базу та здійснюють роботу на практиці по її реалізації.</w:t>
      </w:r>
    </w:p>
    <w:p w14:paraId="225972A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Вважаємо за доцільне чітко окреслити  поняття «соціальна політика» - напрями та принципи діяльності всіх інститутів, як державних, так і недержавних, які направлені на забезпечення гарантії конституційних прав, добробуту та належного рівня роботи і життя населення котре потребує цього, яке реалізовується з допомогою механізмів перерозподілу нематеріальних та матеріальних компонентів з урахуванням потреб населення та відповідно до норм законодавства як національного, так і міжнародного.</w:t>
      </w:r>
    </w:p>
    <w:p w14:paraId="5C8F329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Якщо не брати до уваги те, що </w:t>
      </w:r>
      <w:proofErr w:type="spellStart"/>
      <w:r w:rsidRPr="00FD7E9D">
        <w:rPr>
          <w:rFonts w:ascii="Times New Roman" w:hAnsi="Times New Roman" w:cs="Times New Roman"/>
          <w:color w:val="0D0D0D" w:themeColor="text1" w:themeTint="F2"/>
          <w:sz w:val="28"/>
          <w:szCs w:val="28"/>
          <w:lang w:val="uk-UA"/>
        </w:rPr>
        <w:t>суб</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єктом</w:t>
      </w:r>
      <w:proofErr w:type="spellEnd"/>
      <w:r w:rsidRPr="00FD7E9D">
        <w:rPr>
          <w:rFonts w:ascii="Times New Roman" w:hAnsi="Times New Roman" w:cs="Times New Roman"/>
          <w:color w:val="0D0D0D" w:themeColor="text1" w:themeTint="F2"/>
          <w:sz w:val="28"/>
          <w:szCs w:val="28"/>
          <w:lang w:val="uk-UA"/>
        </w:rPr>
        <w:t xml:space="preserve"> соціальної політики є сама держава, не менш </w:t>
      </w:r>
      <w:proofErr w:type="spellStart"/>
      <w:r w:rsidRPr="00FD7E9D">
        <w:rPr>
          <w:rFonts w:ascii="Times New Roman" w:hAnsi="Times New Roman" w:cs="Times New Roman"/>
          <w:color w:val="0D0D0D" w:themeColor="text1" w:themeTint="F2"/>
          <w:sz w:val="28"/>
          <w:szCs w:val="28"/>
          <w:lang w:val="uk-UA"/>
        </w:rPr>
        <w:t>важиву</w:t>
      </w:r>
      <w:proofErr w:type="spellEnd"/>
      <w:r w:rsidRPr="00FD7E9D">
        <w:rPr>
          <w:rFonts w:ascii="Times New Roman" w:hAnsi="Times New Roman" w:cs="Times New Roman"/>
          <w:color w:val="0D0D0D" w:themeColor="text1" w:themeTint="F2"/>
          <w:sz w:val="28"/>
          <w:szCs w:val="28"/>
          <w:lang w:val="uk-UA"/>
        </w:rPr>
        <w:t xml:space="preserve"> роль займають також недержавні </w:t>
      </w:r>
      <w:proofErr w:type="spellStart"/>
      <w:r w:rsidRPr="00FD7E9D">
        <w:rPr>
          <w:rFonts w:ascii="Times New Roman" w:hAnsi="Times New Roman" w:cs="Times New Roman"/>
          <w:color w:val="0D0D0D" w:themeColor="text1" w:themeTint="F2"/>
          <w:sz w:val="28"/>
          <w:szCs w:val="28"/>
          <w:lang w:val="uk-UA"/>
        </w:rPr>
        <w:t>суб</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єкти</w:t>
      </w:r>
      <w:proofErr w:type="spellEnd"/>
      <w:r w:rsidRPr="00FD7E9D">
        <w:rPr>
          <w:rFonts w:ascii="Times New Roman" w:hAnsi="Times New Roman" w:cs="Times New Roman"/>
          <w:color w:val="0D0D0D" w:themeColor="text1" w:themeTint="F2"/>
          <w:sz w:val="28"/>
          <w:szCs w:val="28"/>
          <w:lang w:val="uk-UA"/>
        </w:rPr>
        <w:t xml:space="preserve"> такі як профспілки й політичні партії. Найважливішим показником ефективності та доцільності державної  соціальної політики є, безумовно, рівень соціальної стабільності, добробуту, здоров’я населення, освіти, конструктивності відносин соціальних груп і </w:t>
      </w:r>
      <w:proofErr w:type="spellStart"/>
      <w:r w:rsidRPr="00FD7E9D">
        <w:rPr>
          <w:rFonts w:ascii="Times New Roman" w:hAnsi="Times New Roman" w:cs="Times New Roman"/>
          <w:color w:val="0D0D0D" w:themeColor="text1" w:themeTint="F2"/>
          <w:sz w:val="28"/>
          <w:szCs w:val="28"/>
          <w:lang w:val="uk-UA"/>
        </w:rPr>
        <w:t>т.д</w:t>
      </w:r>
      <w:proofErr w:type="spellEnd"/>
      <w:r w:rsidRPr="00FD7E9D">
        <w:rPr>
          <w:rFonts w:ascii="Times New Roman" w:hAnsi="Times New Roman" w:cs="Times New Roman"/>
          <w:color w:val="0D0D0D" w:themeColor="text1" w:themeTint="F2"/>
          <w:sz w:val="28"/>
          <w:szCs w:val="28"/>
          <w:lang w:val="uk-UA"/>
        </w:rPr>
        <w:t>.</w:t>
      </w:r>
    </w:p>
    <w:p w14:paraId="7C94120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lang w:val="uk-UA"/>
        </w:rPr>
        <w:t>Приоритетне</w:t>
      </w:r>
      <w:proofErr w:type="spellEnd"/>
      <w:r w:rsidRPr="00FD7E9D">
        <w:rPr>
          <w:rFonts w:ascii="Times New Roman" w:hAnsi="Times New Roman" w:cs="Times New Roman"/>
          <w:color w:val="0D0D0D" w:themeColor="text1" w:themeTint="F2"/>
          <w:sz w:val="28"/>
          <w:szCs w:val="28"/>
          <w:lang w:val="uk-UA"/>
        </w:rPr>
        <w:t xml:space="preserve"> місце на шляху до досягнення конкретної цілі має стратегія соціальної політики, котра характеризується своєрідним планом вирішення соціальних проблем держави на будь-якому етапі розвитку. У демократичному суспільстві плюралізм ідеологій та наявність різних суб’єктів породжує розмаїтість цілей і багатоманітність стратегій соціальної політики. </w:t>
      </w:r>
      <w:proofErr w:type="spellStart"/>
      <w:r w:rsidRPr="00FD7E9D">
        <w:rPr>
          <w:rFonts w:ascii="Times New Roman" w:hAnsi="Times New Roman" w:cs="Times New Roman"/>
          <w:color w:val="0D0D0D" w:themeColor="text1" w:themeTint="F2"/>
          <w:sz w:val="28"/>
          <w:szCs w:val="28"/>
        </w:rPr>
        <w:t>Кожна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стратегій</w:t>
      </w:r>
      <w:proofErr w:type="spellEnd"/>
      <w:r w:rsidRPr="00FD7E9D">
        <w:rPr>
          <w:rFonts w:ascii="Times New Roman" w:hAnsi="Times New Roman" w:cs="Times New Roman"/>
          <w:color w:val="0D0D0D" w:themeColor="text1" w:themeTint="F2"/>
          <w:sz w:val="28"/>
          <w:szCs w:val="28"/>
        </w:rPr>
        <w:t xml:space="preserve"> входить </w:t>
      </w:r>
      <w:proofErr w:type="spellStart"/>
      <w:r w:rsidRPr="00FD7E9D">
        <w:rPr>
          <w:rFonts w:ascii="Times New Roman" w:hAnsi="Times New Roman" w:cs="Times New Roman"/>
          <w:color w:val="0D0D0D" w:themeColor="text1" w:themeTint="F2"/>
          <w:sz w:val="28"/>
          <w:szCs w:val="28"/>
        </w:rPr>
        <w:t>складовою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частиною</w:t>
      </w:r>
      <w:proofErr w:type="spellEnd"/>
      <w:r w:rsidRPr="00FD7E9D">
        <w:rPr>
          <w:rFonts w:ascii="Times New Roman" w:hAnsi="Times New Roman" w:cs="Times New Roman"/>
          <w:color w:val="0D0D0D" w:themeColor="text1" w:themeTint="F2"/>
          <w:sz w:val="28"/>
          <w:szCs w:val="28"/>
        </w:rPr>
        <w:t xml:space="preserve"> в ту </w:t>
      </w:r>
      <w:proofErr w:type="spellStart"/>
      <w:r w:rsidRPr="00FD7E9D">
        <w:rPr>
          <w:rFonts w:ascii="Times New Roman" w:hAnsi="Times New Roman" w:cs="Times New Roman"/>
          <w:color w:val="0D0D0D" w:themeColor="text1" w:themeTint="F2"/>
          <w:sz w:val="28"/>
          <w:szCs w:val="28"/>
        </w:rPr>
        <w:t>або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іншу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ідеологію</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програму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суспільного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00FD277C" w:rsidRPr="00FD7E9D">
        <w:rPr>
          <w:rStyle w:val="af"/>
          <w:rFonts w:ascii="Times New Roman" w:hAnsi="Times New Roman" w:cs="Times New Roman"/>
          <w:color w:val="0D0D0D" w:themeColor="text1" w:themeTint="F2"/>
          <w:sz w:val="28"/>
          <w:szCs w:val="28"/>
        </w:rPr>
        <w:footnoteReference w:id="15"/>
      </w:r>
      <w:r w:rsidRPr="00FD7E9D">
        <w:rPr>
          <w:rFonts w:ascii="Times New Roman" w:hAnsi="Times New Roman" w:cs="Times New Roman"/>
          <w:color w:val="0D0D0D" w:themeColor="text1" w:themeTint="F2"/>
          <w:sz w:val="28"/>
          <w:szCs w:val="28"/>
        </w:rPr>
        <w:t>.</w:t>
      </w:r>
    </w:p>
    <w:p w14:paraId="5785AF6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Беручи до уваги багатогранність соціальної політики в процесі її реалізації, доцільно брати до уваги всі її цілі та напрями, не захоплюючись лише конкретними та не залишаючи поза увагою інші. Можливості здійснення соціальної політики незалежно від рівня в більшості залежить від </w:t>
      </w:r>
      <w:r w:rsidRPr="00FD7E9D">
        <w:rPr>
          <w:rFonts w:ascii="Times New Roman" w:hAnsi="Times New Roman" w:cs="Times New Roman"/>
          <w:color w:val="0D0D0D" w:themeColor="text1" w:themeTint="F2"/>
          <w:sz w:val="28"/>
          <w:szCs w:val="28"/>
          <w:lang w:val="uk-UA"/>
        </w:rPr>
        <w:lastRenderedPageBreak/>
        <w:t xml:space="preserve">самого стану економіки, наявності необхідного фінансування соціальних програм за рахунок держави, органів місцевого самоврядування, підприємств, спонсорів і </w:t>
      </w:r>
      <w:proofErr w:type="spellStart"/>
      <w:r w:rsidRPr="00FD7E9D">
        <w:rPr>
          <w:rFonts w:ascii="Times New Roman" w:hAnsi="Times New Roman" w:cs="Times New Roman"/>
          <w:color w:val="0D0D0D" w:themeColor="text1" w:themeTint="F2"/>
          <w:sz w:val="28"/>
          <w:szCs w:val="28"/>
          <w:lang w:val="uk-UA"/>
        </w:rPr>
        <w:t>т.д</w:t>
      </w:r>
      <w:proofErr w:type="spellEnd"/>
      <w:r w:rsidRPr="00FD7E9D">
        <w:rPr>
          <w:rFonts w:ascii="Times New Roman" w:hAnsi="Times New Roman" w:cs="Times New Roman"/>
          <w:color w:val="0D0D0D" w:themeColor="text1" w:themeTint="F2"/>
          <w:sz w:val="28"/>
          <w:szCs w:val="28"/>
          <w:lang w:val="uk-UA"/>
        </w:rPr>
        <w:t xml:space="preserve">. </w:t>
      </w:r>
    </w:p>
    <w:p w14:paraId="3EA7CAA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Наша держава в процесі руху до своєї соціальної політики та стратегії, значне вплив має вправне та доцільне застосування зарубіжного досвіду в частині врахування менталітету народу </w:t>
      </w:r>
      <w:proofErr w:type="spellStart"/>
      <w:r w:rsidRPr="00FD7E9D">
        <w:rPr>
          <w:rFonts w:ascii="Times New Roman" w:hAnsi="Times New Roman" w:cs="Times New Roman"/>
          <w:color w:val="0D0D0D" w:themeColor="text1" w:themeTint="F2"/>
          <w:sz w:val="28"/>
          <w:szCs w:val="28"/>
          <w:lang w:val="uk-UA"/>
        </w:rPr>
        <w:t>україни</w:t>
      </w:r>
      <w:proofErr w:type="spellEnd"/>
      <w:r w:rsidRPr="00FD7E9D">
        <w:rPr>
          <w:rFonts w:ascii="Times New Roman" w:hAnsi="Times New Roman" w:cs="Times New Roman"/>
          <w:color w:val="0D0D0D" w:themeColor="text1" w:themeTint="F2"/>
          <w:sz w:val="28"/>
          <w:szCs w:val="28"/>
          <w:lang w:val="uk-UA"/>
        </w:rPr>
        <w:t>.</w:t>
      </w:r>
    </w:p>
    <w:p w14:paraId="46174622"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У зарубіжній соціальній практиці стали загальновизнаними запропоновані в 1990 р. Г. </w:t>
      </w:r>
      <w:proofErr w:type="spellStart"/>
      <w:r w:rsidRPr="00FD7E9D">
        <w:rPr>
          <w:color w:val="0D0D0D" w:themeColor="text1" w:themeTint="F2"/>
          <w:sz w:val="28"/>
          <w:szCs w:val="28"/>
          <w:lang w:val="uk-UA"/>
        </w:rPr>
        <w:t>Эспинг</w:t>
      </w:r>
      <w:proofErr w:type="spellEnd"/>
      <w:r w:rsidRPr="00FD7E9D">
        <w:rPr>
          <w:color w:val="0D0D0D" w:themeColor="text1" w:themeTint="F2"/>
          <w:sz w:val="28"/>
          <w:szCs w:val="28"/>
          <w:lang w:val="uk-UA"/>
        </w:rPr>
        <w:t>-Андерсеном три моделі соціальної держави, а відповідно і соціальної політики:</w:t>
      </w:r>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lang w:val="uk-UA"/>
        </w:rPr>
        <w:t>ліберальна</w:t>
      </w:r>
      <w:r w:rsidRPr="00FD7E9D">
        <w:rPr>
          <w:rStyle w:val="apple-converted-space"/>
          <w:b/>
          <w:color w:val="0D0D0D" w:themeColor="text1" w:themeTint="F2"/>
          <w:sz w:val="28"/>
          <w:szCs w:val="28"/>
          <w:lang w:val="uk-UA"/>
        </w:rPr>
        <w:t xml:space="preserve"> </w:t>
      </w:r>
      <w:r w:rsidRPr="00FD7E9D">
        <w:rPr>
          <w:color w:val="0D0D0D" w:themeColor="text1" w:themeTint="F2"/>
          <w:sz w:val="28"/>
          <w:szCs w:val="28"/>
          <w:lang w:val="uk-UA"/>
        </w:rPr>
        <w:t xml:space="preserve">(або англосаксонська), </w:t>
      </w:r>
      <w:proofErr w:type="spellStart"/>
      <w:r w:rsidRPr="00FD7E9D">
        <w:rPr>
          <w:rStyle w:val="a6"/>
          <w:b w:val="0"/>
          <w:color w:val="0D0D0D" w:themeColor="text1" w:themeTint="F2"/>
          <w:sz w:val="28"/>
          <w:szCs w:val="28"/>
          <w:lang w:val="uk-UA"/>
        </w:rPr>
        <w:t>континентально</w:t>
      </w:r>
      <w:proofErr w:type="spellEnd"/>
      <w:r w:rsidRPr="00FD7E9D">
        <w:rPr>
          <w:rStyle w:val="a6"/>
          <w:b w:val="0"/>
          <w:color w:val="0D0D0D" w:themeColor="text1" w:themeTint="F2"/>
          <w:sz w:val="28"/>
          <w:szCs w:val="28"/>
          <w:lang w:val="uk-UA"/>
        </w:rPr>
        <w:t>-європейська</w:t>
      </w:r>
      <w:r w:rsidRPr="00FD7E9D">
        <w:rPr>
          <w:rStyle w:val="apple-converted-space"/>
          <w:bCs/>
          <w:color w:val="0D0D0D" w:themeColor="text1" w:themeTint="F2"/>
          <w:sz w:val="28"/>
          <w:szCs w:val="28"/>
          <w:lang w:val="uk-UA"/>
        </w:rPr>
        <w:t xml:space="preserve"> </w:t>
      </w:r>
      <w:r w:rsidRPr="00FD7E9D">
        <w:rPr>
          <w:color w:val="0D0D0D" w:themeColor="text1" w:themeTint="F2"/>
          <w:sz w:val="28"/>
          <w:szCs w:val="28"/>
          <w:lang w:val="uk-UA"/>
        </w:rPr>
        <w:t>(консервативна) і</w:t>
      </w:r>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lang w:val="uk-UA"/>
        </w:rPr>
        <w:t>скандинавська</w:t>
      </w:r>
      <w:r w:rsidRPr="00FD7E9D">
        <w:rPr>
          <w:rStyle w:val="apple-converted-space"/>
          <w:color w:val="0D0D0D" w:themeColor="text1" w:themeTint="F2"/>
          <w:sz w:val="28"/>
          <w:szCs w:val="28"/>
          <w:lang w:val="uk-UA"/>
        </w:rPr>
        <w:t xml:space="preserve"> </w:t>
      </w:r>
      <w:r w:rsidRPr="00FD7E9D">
        <w:rPr>
          <w:color w:val="0D0D0D" w:themeColor="text1" w:themeTint="F2"/>
          <w:sz w:val="28"/>
          <w:szCs w:val="28"/>
          <w:lang w:val="uk-UA"/>
        </w:rPr>
        <w:t>(або соціально-демократична)</w:t>
      </w:r>
      <w:r w:rsidR="00FD277C" w:rsidRPr="00FD7E9D">
        <w:rPr>
          <w:rStyle w:val="af"/>
          <w:color w:val="0D0D0D" w:themeColor="text1" w:themeTint="F2"/>
          <w:sz w:val="28"/>
          <w:szCs w:val="28"/>
          <w:lang w:val="uk-UA"/>
        </w:rPr>
        <w:footnoteReference w:id="16"/>
      </w:r>
      <w:r w:rsidRPr="00FD7E9D">
        <w:rPr>
          <w:color w:val="0D0D0D" w:themeColor="text1" w:themeTint="F2"/>
          <w:sz w:val="28"/>
          <w:szCs w:val="28"/>
          <w:lang w:val="uk-UA"/>
        </w:rPr>
        <w:t>.</w:t>
      </w:r>
    </w:p>
    <w:p w14:paraId="05EA66CA"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В цій класифікації за основу взято принципи </w:t>
      </w:r>
      <w:proofErr w:type="spellStart"/>
      <w:r w:rsidRPr="00FD7E9D">
        <w:rPr>
          <w:color w:val="0D0D0D" w:themeColor="text1" w:themeTint="F2"/>
          <w:sz w:val="28"/>
          <w:szCs w:val="28"/>
        </w:rPr>
        <w:t>доступності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ступені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охоплення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перерозподілу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доходів</w:t>
      </w:r>
      <w:proofErr w:type="spellEnd"/>
      <w:r w:rsidRPr="00FD7E9D">
        <w:rPr>
          <w:color w:val="0D0D0D" w:themeColor="text1" w:themeTint="F2"/>
          <w:sz w:val="28"/>
          <w:szCs w:val="28"/>
        </w:rPr>
        <w:t xml:space="preserve"> у системах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забезпечення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Важливе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значення</w:t>
      </w:r>
      <w:proofErr w:type="spellEnd"/>
      <w:r w:rsidRPr="00FD7E9D">
        <w:rPr>
          <w:color w:val="0D0D0D" w:themeColor="text1" w:themeTint="F2"/>
          <w:sz w:val="28"/>
          <w:szCs w:val="28"/>
        </w:rPr>
        <w:t xml:space="preserve"> мало також </w:t>
      </w:r>
      <w:proofErr w:type="spellStart"/>
      <w:r w:rsidRPr="00FD7E9D">
        <w:rPr>
          <w:color w:val="0D0D0D" w:themeColor="text1" w:themeTint="F2"/>
          <w:sz w:val="28"/>
          <w:szCs w:val="28"/>
        </w:rPr>
        <w:t>з’ясування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ролі</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міри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впливу</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процеси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політичних</w:t>
      </w:r>
      <w:proofErr w:type="spellEnd"/>
      <w:r w:rsidRPr="00FD7E9D">
        <w:rPr>
          <w:color w:val="0D0D0D" w:themeColor="text1" w:themeTint="F2"/>
          <w:sz w:val="28"/>
          <w:szCs w:val="28"/>
        </w:rPr>
        <w:t xml:space="preserve"> сил (</w:t>
      </w:r>
      <w:proofErr w:type="spellStart"/>
      <w:r w:rsidRPr="00FD7E9D">
        <w:rPr>
          <w:color w:val="0D0D0D" w:themeColor="text1" w:themeTint="F2"/>
          <w:sz w:val="28"/>
          <w:szCs w:val="28"/>
        </w:rPr>
        <w:t>партій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рухів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влади</w:t>
      </w:r>
      <w:proofErr w:type="spellEnd"/>
      <w:r w:rsidRPr="00FD7E9D">
        <w:rPr>
          <w:color w:val="0D0D0D" w:themeColor="text1" w:themeTint="F2"/>
          <w:sz w:val="28"/>
          <w:szCs w:val="28"/>
        </w:rPr>
        <w:t>).</w:t>
      </w:r>
    </w:p>
    <w:p w14:paraId="0C75FE18" w14:textId="77777777" w:rsidR="00FD277C"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Досить велика частина самої соціальної допомоги базується на доброчинності, а, беззаперечно, більшість соціальних потреб і проблем </w:t>
      </w:r>
      <w:proofErr w:type="spellStart"/>
      <w:r w:rsidRPr="00FD7E9D">
        <w:rPr>
          <w:rFonts w:ascii="Times New Roman" w:hAnsi="Times New Roman" w:cs="Times New Roman"/>
          <w:color w:val="0D0D0D" w:themeColor="text1" w:themeTint="F2"/>
          <w:sz w:val="28"/>
          <w:szCs w:val="28"/>
          <w:lang w:val="uk-UA"/>
        </w:rPr>
        <w:t>розв</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язуються</w:t>
      </w:r>
      <w:proofErr w:type="spellEnd"/>
      <w:r w:rsidRPr="00FD7E9D">
        <w:rPr>
          <w:rFonts w:ascii="Times New Roman" w:hAnsi="Times New Roman" w:cs="Times New Roman"/>
          <w:color w:val="0D0D0D" w:themeColor="text1" w:themeTint="F2"/>
          <w:sz w:val="28"/>
          <w:szCs w:val="28"/>
          <w:lang w:val="uk-UA"/>
        </w:rPr>
        <w:t xml:space="preserve"> неурядовими громадськими організаціями. Саме тому соціальна політика в більшій мірі має пасивний характер і зорієнтована на відшкодування витрат окремої категорії громадян</w:t>
      </w:r>
      <w:r w:rsidR="00FD277C" w:rsidRPr="00FD7E9D">
        <w:rPr>
          <w:rStyle w:val="af"/>
          <w:rFonts w:ascii="Times New Roman" w:hAnsi="Times New Roman" w:cs="Times New Roman"/>
          <w:color w:val="0D0D0D" w:themeColor="text1" w:themeTint="F2"/>
          <w:sz w:val="28"/>
          <w:szCs w:val="28"/>
          <w:lang w:val="uk-UA"/>
        </w:rPr>
        <w:footnoteReference w:id="17"/>
      </w:r>
      <w:r w:rsidRPr="00FD7E9D">
        <w:rPr>
          <w:rFonts w:ascii="Times New Roman" w:hAnsi="Times New Roman" w:cs="Times New Roman"/>
          <w:color w:val="0D0D0D" w:themeColor="text1" w:themeTint="F2"/>
          <w:sz w:val="28"/>
          <w:szCs w:val="28"/>
          <w:lang w:val="uk-UA"/>
        </w:rPr>
        <w:t xml:space="preserve">. </w:t>
      </w:r>
    </w:p>
    <w:p w14:paraId="25A1A6BA" w14:textId="77777777" w:rsidR="00FD277C"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Хочемо сказати, що всупереч загальноприйнятій думці, яка була нами наведена вище, інша частина дослідників притримується думки про те, що скільки країн є, стільки й моделей соціальної політики існує. Проте виділяють такі моделі соціальної політики: американська, шведська, німецька, японська, англосаксонська, загальноєвропейська які ми охарактеризуємо в таблиці 1.3.</w:t>
      </w:r>
    </w:p>
    <w:p w14:paraId="4585F667" w14:textId="77777777" w:rsidR="00FD277C" w:rsidRPr="00FD7E9D" w:rsidRDefault="00FD277C" w:rsidP="00FD7E9D">
      <w:pPr>
        <w:tabs>
          <w:tab w:val="left" w:pos="0"/>
        </w:tabs>
        <w:spacing w:after="0" w:line="360" w:lineRule="auto"/>
        <w:ind w:firstLine="709"/>
        <w:jc w:val="right"/>
        <w:rPr>
          <w:rFonts w:ascii="Times New Roman" w:hAnsi="Times New Roman" w:cs="Times New Roman"/>
          <w:i/>
          <w:color w:val="0D0D0D" w:themeColor="text1" w:themeTint="F2"/>
          <w:sz w:val="28"/>
          <w:szCs w:val="28"/>
          <w:lang w:val="uk-UA"/>
        </w:rPr>
      </w:pPr>
    </w:p>
    <w:p w14:paraId="3F4A962C" w14:textId="77777777" w:rsidR="00FD277C" w:rsidRPr="00FD7E9D" w:rsidRDefault="00FD277C" w:rsidP="00FD7E9D">
      <w:pPr>
        <w:tabs>
          <w:tab w:val="left" w:pos="0"/>
        </w:tabs>
        <w:spacing w:after="0" w:line="360" w:lineRule="auto"/>
        <w:ind w:firstLine="709"/>
        <w:jc w:val="right"/>
        <w:rPr>
          <w:rFonts w:ascii="Times New Roman" w:hAnsi="Times New Roman" w:cs="Times New Roman"/>
          <w:i/>
          <w:color w:val="0D0D0D" w:themeColor="text1" w:themeTint="F2"/>
          <w:sz w:val="28"/>
          <w:szCs w:val="28"/>
          <w:lang w:val="uk-UA"/>
        </w:rPr>
      </w:pPr>
    </w:p>
    <w:p w14:paraId="2B6FFE23" w14:textId="77777777" w:rsidR="00BF4B47" w:rsidRPr="00FD7E9D" w:rsidRDefault="00BF4B47" w:rsidP="00FD7E9D">
      <w:pPr>
        <w:tabs>
          <w:tab w:val="left" w:pos="0"/>
        </w:tabs>
        <w:spacing w:after="0" w:line="360" w:lineRule="auto"/>
        <w:ind w:firstLine="709"/>
        <w:jc w:val="right"/>
        <w:rPr>
          <w:rFonts w:ascii="Times New Roman" w:hAnsi="Times New Roman" w:cs="Times New Roman"/>
          <w:i/>
          <w:color w:val="0D0D0D" w:themeColor="text1" w:themeTint="F2"/>
          <w:sz w:val="28"/>
          <w:szCs w:val="28"/>
          <w:lang w:val="uk-UA"/>
        </w:rPr>
      </w:pPr>
      <w:r w:rsidRPr="00FD7E9D">
        <w:rPr>
          <w:rFonts w:ascii="Times New Roman" w:hAnsi="Times New Roman" w:cs="Times New Roman"/>
          <w:i/>
          <w:color w:val="0D0D0D" w:themeColor="text1" w:themeTint="F2"/>
          <w:sz w:val="28"/>
          <w:szCs w:val="28"/>
          <w:lang w:val="uk-UA"/>
        </w:rPr>
        <w:lastRenderedPageBreak/>
        <w:t>Таблиця 1.3</w:t>
      </w:r>
    </w:p>
    <w:p w14:paraId="02754AA1"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rPr>
        <w:t>Характерист</w:t>
      </w:r>
      <w:r w:rsidR="00FD277C" w:rsidRPr="00FD7E9D">
        <w:rPr>
          <w:rFonts w:ascii="Times New Roman" w:hAnsi="Times New Roman" w:cs="Times New Roman"/>
          <w:b/>
          <w:color w:val="0D0D0D" w:themeColor="text1" w:themeTint="F2"/>
          <w:sz w:val="28"/>
          <w:szCs w:val="28"/>
        </w:rPr>
        <w:t xml:space="preserve">ика моделей </w:t>
      </w:r>
      <w:proofErr w:type="spellStart"/>
      <w:r w:rsidR="00FD277C" w:rsidRPr="00FD7E9D">
        <w:rPr>
          <w:rFonts w:ascii="Times New Roman" w:hAnsi="Times New Roman" w:cs="Times New Roman"/>
          <w:b/>
          <w:color w:val="0D0D0D" w:themeColor="text1" w:themeTint="F2"/>
          <w:sz w:val="28"/>
          <w:szCs w:val="28"/>
        </w:rPr>
        <w:t>соціальної</w:t>
      </w:r>
      <w:proofErr w:type="spellEnd"/>
      <w:r w:rsidR="00FD277C" w:rsidRPr="00FD7E9D">
        <w:rPr>
          <w:rFonts w:ascii="Times New Roman" w:hAnsi="Times New Roman" w:cs="Times New Roman"/>
          <w:b/>
          <w:color w:val="0D0D0D" w:themeColor="text1" w:themeTint="F2"/>
          <w:sz w:val="28"/>
          <w:szCs w:val="28"/>
        </w:rPr>
        <w:t xml:space="preserve"> </w:t>
      </w:r>
      <w:proofErr w:type="spellStart"/>
      <w:r w:rsidR="00FD277C" w:rsidRPr="00FD7E9D">
        <w:rPr>
          <w:rFonts w:ascii="Times New Roman" w:hAnsi="Times New Roman" w:cs="Times New Roman"/>
          <w:b/>
          <w:color w:val="0D0D0D" w:themeColor="text1" w:themeTint="F2"/>
          <w:sz w:val="28"/>
          <w:szCs w:val="28"/>
        </w:rPr>
        <w:t>політики</w:t>
      </w:r>
      <w:proofErr w:type="spellEnd"/>
      <w:r w:rsidR="00FD277C" w:rsidRPr="00FD7E9D">
        <w:rPr>
          <w:rStyle w:val="af"/>
          <w:rFonts w:ascii="Times New Roman" w:hAnsi="Times New Roman" w:cs="Times New Roman"/>
          <w:b/>
          <w:color w:val="0D0D0D" w:themeColor="text1" w:themeTint="F2"/>
          <w:sz w:val="28"/>
          <w:szCs w:val="28"/>
        </w:rPr>
        <w:footnoteReference w:id="18"/>
      </w:r>
    </w:p>
    <w:tbl>
      <w:tblPr>
        <w:tblW w:w="1020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22"/>
        <w:gridCol w:w="5784"/>
      </w:tblGrid>
      <w:tr w:rsidR="00BF4B47" w:rsidRPr="00FD7E9D" w14:paraId="3E15C571" w14:textId="77777777" w:rsidTr="00FD277C">
        <w:trPr>
          <w:trHeight w:val="203"/>
        </w:trPr>
        <w:tc>
          <w:tcPr>
            <w:tcW w:w="4422" w:type="dxa"/>
          </w:tcPr>
          <w:p w14:paraId="68BCA1A8" w14:textId="77777777" w:rsidR="00BF4B47" w:rsidRPr="00FD7E9D" w:rsidRDefault="00BF4B47" w:rsidP="00FD7E9D">
            <w:pPr>
              <w:tabs>
                <w:tab w:val="left" w:pos="0"/>
              </w:tabs>
              <w:spacing w:line="360" w:lineRule="auto"/>
              <w:ind w:firstLine="709"/>
              <w:jc w:val="center"/>
              <w:rPr>
                <w:rFonts w:ascii="Times New Roman" w:hAnsi="Times New Roman" w:cs="Times New Roman"/>
                <w:b/>
                <w:color w:val="0D0D0D" w:themeColor="text1" w:themeTint="F2"/>
                <w:sz w:val="26"/>
                <w:szCs w:val="26"/>
              </w:rPr>
            </w:pPr>
            <w:proofErr w:type="spellStart"/>
            <w:r w:rsidRPr="00FD7E9D">
              <w:rPr>
                <w:rFonts w:ascii="Times New Roman" w:hAnsi="Times New Roman" w:cs="Times New Roman"/>
                <w:b/>
                <w:color w:val="0D0D0D" w:themeColor="text1" w:themeTint="F2"/>
                <w:sz w:val="26"/>
                <w:szCs w:val="26"/>
              </w:rPr>
              <w:t>Моделі</w:t>
            </w:r>
            <w:proofErr w:type="spellEnd"/>
            <w:r w:rsidRPr="00FD7E9D">
              <w:rPr>
                <w:rFonts w:ascii="Times New Roman" w:hAnsi="Times New Roman" w:cs="Times New Roman"/>
                <w:b/>
                <w:color w:val="0D0D0D" w:themeColor="text1" w:themeTint="F2"/>
                <w:sz w:val="26"/>
                <w:szCs w:val="26"/>
              </w:rPr>
              <w:t xml:space="preserve"> </w:t>
            </w:r>
            <w:proofErr w:type="spellStart"/>
            <w:r w:rsidRPr="00FD7E9D">
              <w:rPr>
                <w:rFonts w:ascii="Times New Roman" w:hAnsi="Times New Roman" w:cs="Times New Roman"/>
                <w:b/>
                <w:color w:val="0D0D0D" w:themeColor="text1" w:themeTint="F2"/>
                <w:sz w:val="26"/>
                <w:szCs w:val="26"/>
              </w:rPr>
              <w:t>соціальної</w:t>
            </w:r>
            <w:proofErr w:type="spellEnd"/>
            <w:r w:rsidRPr="00FD7E9D">
              <w:rPr>
                <w:rFonts w:ascii="Times New Roman" w:hAnsi="Times New Roman" w:cs="Times New Roman"/>
                <w:b/>
                <w:color w:val="0D0D0D" w:themeColor="text1" w:themeTint="F2"/>
                <w:sz w:val="26"/>
                <w:szCs w:val="26"/>
              </w:rPr>
              <w:t xml:space="preserve"> </w:t>
            </w:r>
            <w:proofErr w:type="spellStart"/>
            <w:r w:rsidRPr="00FD7E9D">
              <w:rPr>
                <w:rFonts w:ascii="Times New Roman" w:hAnsi="Times New Roman" w:cs="Times New Roman"/>
                <w:b/>
                <w:color w:val="0D0D0D" w:themeColor="text1" w:themeTint="F2"/>
                <w:sz w:val="26"/>
                <w:szCs w:val="26"/>
              </w:rPr>
              <w:t>політики</w:t>
            </w:r>
            <w:proofErr w:type="spellEnd"/>
          </w:p>
        </w:tc>
        <w:tc>
          <w:tcPr>
            <w:tcW w:w="5784" w:type="dxa"/>
          </w:tcPr>
          <w:p w14:paraId="27929974" w14:textId="77777777" w:rsidR="00BF4B47" w:rsidRPr="00FD7E9D" w:rsidRDefault="00BF4B47" w:rsidP="00FD7E9D">
            <w:pPr>
              <w:tabs>
                <w:tab w:val="left" w:pos="0"/>
              </w:tabs>
              <w:spacing w:line="360" w:lineRule="auto"/>
              <w:ind w:firstLine="709"/>
              <w:jc w:val="center"/>
              <w:rPr>
                <w:rFonts w:ascii="Times New Roman" w:hAnsi="Times New Roman" w:cs="Times New Roman"/>
                <w:b/>
                <w:color w:val="0D0D0D" w:themeColor="text1" w:themeTint="F2"/>
                <w:sz w:val="26"/>
                <w:szCs w:val="26"/>
              </w:rPr>
            </w:pPr>
            <w:r w:rsidRPr="00FD7E9D">
              <w:rPr>
                <w:rFonts w:ascii="Times New Roman" w:hAnsi="Times New Roman" w:cs="Times New Roman"/>
                <w:b/>
                <w:color w:val="0D0D0D" w:themeColor="text1" w:themeTint="F2"/>
                <w:sz w:val="26"/>
                <w:szCs w:val="26"/>
              </w:rPr>
              <w:t>Характеристика</w:t>
            </w:r>
          </w:p>
        </w:tc>
      </w:tr>
      <w:tr w:rsidR="00BF4B47" w:rsidRPr="00FD7E9D" w14:paraId="1ED72947" w14:textId="77777777" w:rsidTr="00FD277C">
        <w:trPr>
          <w:trHeight w:val="272"/>
        </w:trPr>
        <w:tc>
          <w:tcPr>
            <w:tcW w:w="4422" w:type="dxa"/>
          </w:tcPr>
          <w:p w14:paraId="644452C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Американська</w:t>
            </w:r>
            <w:proofErr w:type="spellEnd"/>
          </w:p>
        </w:tc>
        <w:tc>
          <w:tcPr>
            <w:tcW w:w="5784" w:type="dxa"/>
          </w:tcPr>
          <w:p w14:paraId="2C283DC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Головний</w:t>
            </w:r>
            <w:proofErr w:type="spellEnd"/>
            <w:r w:rsidRPr="00FD7E9D">
              <w:rPr>
                <w:rFonts w:ascii="Times New Roman" w:hAnsi="Times New Roman" w:cs="Times New Roman"/>
                <w:color w:val="0D0D0D" w:themeColor="text1" w:themeTint="F2"/>
                <w:sz w:val="24"/>
                <w:szCs w:val="24"/>
              </w:rPr>
              <w:t xml:space="preserve"> принцип - </w:t>
            </w:r>
            <w:proofErr w:type="spellStart"/>
            <w:r w:rsidRPr="00FD7E9D">
              <w:rPr>
                <w:rFonts w:ascii="Times New Roman" w:hAnsi="Times New Roman" w:cs="Times New Roman"/>
                <w:color w:val="0D0D0D" w:themeColor="text1" w:themeTint="F2"/>
                <w:sz w:val="24"/>
                <w:szCs w:val="24"/>
              </w:rPr>
              <w:t>відокремлення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захисту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вільного</w:t>
            </w:r>
            <w:proofErr w:type="spellEnd"/>
            <w:r w:rsidRPr="00FD7E9D">
              <w:rPr>
                <w:rFonts w:ascii="Times New Roman" w:hAnsi="Times New Roman" w:cs="Times New Roman"/>
                <w:color w:val="0D0D0D" w:themeColor="text1" w:themeTint="F2"/>
                <w:sz w:val="24"/>
                <w:szCs w:val="24"/>
              </w:rPr>
              <w:t xml:space="preserve"> ринку й </w:t>
            </w:r>
            <w:proofErr w:type="spellStart"/>
            <w:r w:rsidRPr="00FD7E9D">
              <w:rPr>
                <w:rFonts w:ascii="Times New Roman" w:hAnsi="Times New Roman" w:cs="Times New Roman"/>
                <w:color w:val="0D0D0D" w:themeColor="text1" w:themeTint="F2"/>
                <w:sz w:val="24"/>
                <w:szCs w:val="24"/>
              </w:rPr>
              <w:t>обмеження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захисту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лише</w:t>
            </w:r>
            <w:proofErr w:type="spellEnd"/>
            <w:r w:rsidRPr="00FD7E9D">
              <w:rPr>
                <w:rFonts w:ascii="Times New Roman" w:hAnsi="Times New Roman" w:cs="Times New Roman"/>
                <w:color w:val="0D0D0D" w:themeColor="text1" w:themeTint="F2"/>
                <w:sz w:val="24"/>
                <w:szCs w:val="24"/>
              </w:rPr>
              <w:t xml:space="preserve"> тих, </w:t>
            </w:r>
            <w:proofErr w:type="spellStart"/>
            <w:r w:rsidRPr="00FD7E9D">
              <w:rPr>
                <w:rFonts w:ascii="Times New Roman" w:hAnsi="Times New Roman" w:cs="Times New Roman"/>
                <w:color w:val="0D0D0D" w:themeColor="text1" w:themeTint="F2"/>
                <w:sz w:val="24"/>
                <w:szCs w:val="24"/>
              </w:rPr>
              <w:t>хто</w:t>
            </w:r>
            <w:proofErr w:type="spellEnd"/>
            <w:r w:rsidRPr="00FD7E9D">
              <w:rPr>
                <w:rFonts w:ascii="Times New Roman" w:hAnsi="Times New Roman" w:cs="Times New Roman"/>
                <w:color w:val="0D0D0D" w:themeColor="text1" w:themeTint="F2"/>
                <w:sz w:val="24"/>
                <w:szCs w:val="24"/>
              </w:rPr>
              <w:t xml:space="preserve"> не </w:t>
            </w:r>
            <w:proofErr w:type="spellStart"/>
            <w:r w:rsidRPr="00FD7E9D">
              <w:rPr>
                <w:rFonts w:ascii="Times New Roman" w:hAnsi="Times New Roman" w:cs="Times New Roman"/>
                <w:color w:val="0D0D0D" w:themeColor="text1" w:themeTint="F2"/>
                <w:sz w:val="24"/>
                <w:szCs w:val="24"/>
              </w:rPr>
              <w:t>має</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інших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доходів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крім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виплат</w:t>
            </w:r>
            <w:proofErr w:type="spellEnd"/>
            <w:r w:rsidRPr="00FD7E9D">
              <w:rPr>
                <w:rFonts w:ascii="Times New Roman" w:hAnsi="Times New Roman" w:cs="Times New Roman"/>
                <w:color w:val="0D0D0D" w:themeColor="text1" w:themeTint="F2"/>
                <w:sz w:val="24"/>
                <w:szCs w:val="24"/>
              </w:rPr>
              <w:t xml:space="preserve">. При </w:t>
            </w:r>
            <w:proofErr w:type="spellStart"/>
            <w:r w:rsidRPr="00FD7E9D">
              <w:rPr>
                <w:rFonts w:ascii="Times New Roman" w:hAnsi="Times New Roman" w:cs="Times New Roman"/>
                <w:color w:val="0D0D0D" w:themeColor="text1" w:themeTint="F2"/>
                <w:sz w:val="24"/>
                <w:szCs w:val="24"/>
              </w:rPr>
              <w:t>цьому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забезпечується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досить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високий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рівень</w:t>
            </w:r>
            <w:proofErr w:type="spellEnd"/>
            <w:r w:rsidRPr="00FD7E9D">
              <w:rPr>
                <w:rFonts w:ascii="Times New Roman" w:hAnsi="Times New Roman" w:cs="Times New Roman"/>
                <w:color w:val="0D0D0D" w:themeColor="text1" w:themeTint="F2"/>
                <w:sz w:val="24"/>
                <w:szCs w:val="24"/>
              </w:rPr>
              <w:t xml:space="preserve"> і </w:t>
            </w:r>
            <w:proofErr w:type="spellStart"/>
            <w:r w:rsidRPr="00FD7E9D">
              <w:rPr>
                <w:rFonts w:ascii="Times New Roman" w:hAnsi="Times New Roman" w:cs="Times New Roman"/>
                <w:color w:val="0D0D0D" w:themeColor="text1" w:themeTint="F2"/>
                <w:sz w:val="24"/>
                <w:szCs w:val="24"/>
              </w:rPr>
              <w:t>якість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життя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основної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частини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населення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Відмінні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риси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відсутність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уніфікованої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системи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захисту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мінімалістський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підхід</w:t>
            </w:r>
            <w:proofErr w:type="spellEnd"/>
            <w:r w:rsidRPr="00FD7E9D">
              <w:rPr>
                <w:rFonts w:ascii="Times New Roman" w:hAnsi="Times New Roman" w:cs="Times New Roman"/>
                <w:color w:val="0D0D0D" w:themeColor="text1" w:themeTint="F2"/>
                <w:sz w:val="24"/>
                <w:szCs w:val="24"/>
              </w:rPr>
              <w:t xml:space="preserve"> до </w:t>
            </w:r>
            <w:proofErr w:type="spellStart"/>
            <w:r w:rsidRPr="00FD7E9D">
              <w:rPr>
                <w:rFonts w:ascii="Times New Roman" w:hAnsi="Times New Roman" w:cs="Times New Roman"/>
                <w:color w:val="0D0D0D" w:themeColor="text1" w:themeTint="F2"/>
                <w:sz w:val="24"/>
                <w:szCs w:val="24"/>
              </w:rPr>
              <w:t>розв’язання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проблем; </w:t>
            </w:r>
            <w:proofErr w:type="spellStart"/>
            <w:r w:rsidRPr="00FD7E9D">
              <w:rPr>
                <w:rFonts w:ascii="Times New Roman" w:hAnsi="Times New Roman" w:cs="Times New Roman"/>
                <w:color w:val="0D0D0D" w:themeColor="text1" w:themeTint="F2"/>
                <w:sz w:val="24"/>
                <w:szCs w:val="24"/>
              </w:rPr>
              <w:t>реалізація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федеральних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програм</w:t>
            </w:r>
            <w:proofErr w:type="spellEnd"/>
            <w:r w:rsidRPr="00FD7E9D">
              <w:rPr>
                <w:rFonts w:ascii="Times New Roman" w:hAnsi="Times New Roman" w:cs="Times New Roman"/>
                <w:color w:val="0D0D0D" w:themeColor="text1" w:themeTint="F2"/>
                <w:sz w:val="24"/>
                <w:szCs w:val="24"/>
              </w:rPr>
              <w:t xml:space="preserve"> на </w:t>
            </w:r>
            <w:proofErr w:type="spellStart"/>
            <w:r w:rsidRPr="00FD7E9D">
              <w:rPr>
                <w:rFonts w:ascii="Times New Roman" w:hAnsi="Times New Roman" w:cs="Times New Roman"/>
                <w:color w:val="0D0D0D" w:themeColor="text1" w:themeTint="F2"/>
                <w:sz w:val="24"/>
                <w:szCs w:val="24"/>
              </w:rPr>
              <w:t>рівні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штатів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із</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подвійним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фінансуванням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із</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бюджетів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обох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рівнів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обов’язкове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солідарне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страхування</w:t>
            </w:r>
            <w:proofErr w:type="spellEnd"/>
            <w:r w:rsidRPr="00FD7E9D">
              <w:rPr>
                <w:rFonts w:ascii="Times New Roman" w:hAnsi="Times New Roman" w:cs="Times New Roman"/>
                <w:color w:val="0D0D0D" w:themeColor="text1" w:themeTint="F2"/>
                <w:sz w:val="24"/>
                <w:szCs w:val="24"/>
              </w:rPr>
              <w:t xml:space="preserve">, за </w:t>
            </w:r>
            <w:proofErr w:type="spellStart"/>
            <w:r w:rsidRPr="00FD7E9D">
              <w:rPr>
                <w:rFonts w:ascii="Times New Roman" w:hAnsi="Times New Roman" w:cs="Times New Roman"/>
                <w:color w:val="0D0D0D" w:themeColor="text1" w:themeTint="F2"/>
                <w:sz w:val="24"/>
                <w:szCs w:val="24"/>
              </w:rPr>
              <w:t>рахунок</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якого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виплачують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пенсії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допомогу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малозабезпеченим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тощо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використання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перевірки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нужденності</w:t>
            </w:r>
            <w:proofErr w:type="spellEnd"/>
            <w:r w:rsidRPr="00FD7E9D">
              <w:rPr>
                <w:rFonts w:ascii="Times New Roman" w:hAnsi="Times New Roman" w:cs="Times New Roman"/>
                <w:color w:val="0D0D0D" w:themeColor="text1" w:themeTint="F2"/>
                <w:sz w:val="24"/>
                <w:szCs w:val="24"/>
              </w:rPr>
              <w:t xml:space="preserve"> в </w:t>
            </w:r>
            <w:proofErr w:type="spellStart"/>
            <w:r w:rsidRPr="00FD7E9D">
              <w:rPr>
                <w:rFonts w:ascii="Times New Roman" w:hAnsi="Times New Roman" w:cs="Times New Roman"/>
                <w:color w:val="0D0D0D" w:themeColor="text1" w:themeTint="F2"/>
                <w:sz w:val="24"/>
                <w:szCs w:val="24"/>
              </w:rPr>
              <w:t>усіх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програмах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допомоги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розгалужена</w:t>
            </w:r>
            <w:proofErr w:type="spellEnd"/>
            <w:r w:rsidRPr="00FD7E9D">
              <w:rPr>
                <w:rFonts w:ascii="Times New Roman" w:hAnsi="Times New Roman" w:cs="Times New Roman"/>
                <w:color w:val="0D0D0D" w:themeColor="text1" w:themeTint="F2"/>
                <w:sz w:val="24"/>
                <w:szCs w:val="24"/>
              </w:rPr>
              <w:t xml:space="preserve"> мережа </w:t>
            </w:r>
            <w:proofErr w:type="spellStart"/>
            <w:r w:rsidRPr="00FD7E9D">
              <w:rPr>
                <w:rFonts w:ascii="Times New Roman" w:hAnsi="Times New Roman" w:cs="Times New Roman"/>
                <w:color w:val="0D0D0D" w:themeColor="text1" w:themeTint="F2"/>
                <w:sz w:val="24"/>
                <w:szCs w:val="24"/>
              </w:rPr>
              <w:t>добровільного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медичного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страхування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частково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регульованого</w:t>
            </w:r>
            <w:proofErr w:type="spellEnd"/>
            <w:r w:rsidRPr="00FD7E9D">
              <w:rPr>
                <w:rFonts w:ascii="Times New Roman" w:hAnsi="Times New Roman" w:cs="Times New Roman"/>
                <w:color w:val="0D0D0D" w:themeColor="text1" w:themeTint="F2"/>
                <w:sz w:val="24"/>
                <w:szCs w:val="24"/>
              </w:rPr>
              <w:t xml:space="preserve"> державою; </w:t>
            </w:r>
            <w:proofErr w:type="spellStart"/>
            <w:r w:rsidRPr="00FD7E9D">
              <w:rPr>
                <w:rFonts w:ascii="Times New Roman" w:hAnsi="Times New Roman" w:cs="Times New Roman"/>
                <w:color w:val="0D0D0D" w:themeColor="text1" w:themeTint="F2"/>
                <w:sz w:val="24"/>
                <w:szCs w:val="24"/>
              </w:rPr>
              <w:t>існування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приватних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закладів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із</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надання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платних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і медико-</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послуг</w:t>
            </w:r>
            <w:proofErr w:type="spellEnd"/>
            <w:r w:rsidRPr="00FD7E9D">
              <w:rPr>
                <w:rFonts w:ascii="Times New Roman" w:hAnsi="Times New Roman" w:cs="Times New Roman"/>
                <w:color w:val="0D0D0D" w:themeColor="text1" w:themeTint="F2"/>
                <w:sz w:val="24"/>
                <w:szCs w:val="24"/>
              </w:rPr>
              <w:t xml:space="preserve">; активна </w:t>
            </w:r>
            <w:proofErr w:type="spellStart"/>
            <w:r w:rsidRPr="00FD7E9D">
              <w:rPr>
                <w:rFonts w:ascii="Times New Roman" w:hAnsi="Times New Roman" w:cs="Times New Roman"/>
                <w:color w:val="0D0D0D" w:themeColor="text1" w:themeTint="F2"/>
                <w:sz w:val="24"/>
                <w:szCs w:val="24"/>
              </w:rPr>
              <w:t>діяльність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благодійних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організацій</w:t>
            </w:r>
            <w:proofErr w:type="spellEnd"/>
            <w:r w:rsidRPr="00FD7E9D">
              <w:rPr>
                <w:rFonts w:ascii="Times New Roman" w:hAnsi="Times New Roman" w:cs="Times New Roman"/>
                <w:color w:val="0D0D0D" w:themeColor="text1" w:themeTint="F2"/>
                <w:sz w:val="24"/>
                <w:szCs w:val="24"/>
              </w:rPr>
              <w:t xml:space="preserve"> за </w:t>
            </w:r>
            <w:proofErr w:type="spellStart"/>
            <w:r w:rsidRPr="00FD7E9D">
              <w:rPr>
                <w:rFonts w:ascii="Times New Roman" w:hAnsi="Times New Roman" w:cs="Times New Roman"/>
                <w:color w:val="0D0D0D" w:themeColor="text1" w:themeTint="F2"/>
                <w:sz w:val="24"/>
                <w:szCs w:val="24"/>
              </w:rPr>
              <w:t>відсутності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політики</w:t>
            </w:r>
            <w:proofErr w:type="spellEnd"/>
            <w:r w:rsidRPr="00FD7E9D">
              <w:rPr>
                <w:rFonts w:ascii="Times New Roman" w:hAnsi="Times New Roman" w:cs="Times New Roman"/>
                <w:color w:val="0D0D0D" w:themeColor="text1" w:themeTint="F2"/>
                <w:sz w:val="24"/>
                <w:szCs w:val="24"/>
              </w:rPr>
              <w:t xml:space="preserve"> </w:t>
            </w:r>
            <w:r w:rsidRPr="00FD7E9D">
              <w:rPr>
                <w:rFonts w:ascii="Times New Roman" w:hAnsi="Times New Roman" w:cs="Times New Roman"/>
                <w:color w:val="0D0D0D" w:themeColor="text1" w:themeTint="F2"/>
                <w:sz w:val="24"/>
                <w:szCs w:val="24"/>
                <w:lang w:val="uk-UA"/>
              </w:rPr>
              <w:t>«</w:t>
            </w:r>
            <w:proofErr w:type="spellStart"/>
            <w:r w:rsidRPr="00FD7E9D">
              <w:rPr>
                <w:rFonts w:ascii="Times New Roman" w:hAnsi="Times New Roman" w:cs="Times New Roman"/>
                <w:color w:val="0D0D0D" w:themeColor="text1" w:themeTint="F2"/>
                <w:sz w:val="24"/>
                <w:szCs w:val="24"/>
              </w:rPr>
              <w:t>соціального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замовлення</w:t>
            </w:r>
            <w:proofErr w:type="spellEnd"/>
            <w:r w:rsidRPr="00FD7E9D">
              <w:rPr>
                <w:rFonts w:ascii="Times New Roman" w:hAnsi="Times New Roman" w:cs="Times New Roman"/>
                <w:color w:val="0D0D0D" w:themeColor="text1" w:themeTint="F2"/>
                <w:sz w:val="24"/>
                <w:szCs w:val="24"/>
                <w:lang w:val="uk-UA"/>
              </w:rPr>
              <w:t>»</w:t>
            </w:r>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розвиток</w:t>
            </w:r>
            <w:proofErr w:type="spellEnd"/>
            <w:r w:rsidRPr="00FD7E9D">
              <w:rPr>
                <w:rFonts w:ascii="Times New Roman" w:hAnsi="Times New Roman" w:cs="Times New Roman"/>
                <w:color w:val="0D0D0D" w:themeColor="text1" w:themeTint="F2"/>
                <w:sz w:val="24"/>
                <w:szCs w:val="24"/>
              </w:rPr>
              <w:t xml:space="preserve"> волонтерства</w:t>
            </w:r>
          </w:p>
        </w:tc>
      </w:tr>
      <w:tr w:rsidR="00BF4B47" w:rsidRPr="00FD7E9D" w14:paraId="01ABC8FA" w14:textId="77777777" w:rsidTr="00FD277C">
        <w:trPr>
          <w:trHeight w:val="231"/>
        </w:trPr>
        <w:tc>
          <w:tcPr>
            <w:tcW w:w="4422" w:type="dxa"/>
          </w:tcPr>
          <w:p w14:paraId="3F5759C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Шведська</w:t>
            </w:r>
            <w:proofErr w:type="spellEnd"/>
          </w:p>
        </w:tc>
        <w:tc>
          <w:tcPr>
            <w:tcW w:w="5784" w:type="dxa"/>
          </w:tcPr>
          <w:p w14:paraId="151C81C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Термін</w:t>
            </w:r>
            <w:proofErr w:type="spellEnd"/>
            <w:r w:rsidRPr="00FD7E9D">
              <w:rPr>
                <w:rFonts w:ascii="Times New Roman" w:hAnsi="Times New Roman" w:cs="Times New Roman"/>
                <w:color w:val="0D0D0D" w:themeColor="text1" w:themeTint="F2"/>
                <w:sz w:val="24"/>
                <w:szCs w:val="24"/>
              </w:rPr>
              <w:t xml:space="preserve"> </w:t>
            </w:r>
            <w:r w:rsidRPr="00FD7E9D">
              <w:rPr>
                <w:rFonts w:ascii="Times New Roman" w:hAnsi="Times New Roman" w:cs="Times New Roman"/>
                <w:color w:val="0D0D0D" w:themeColor="text1" w:themeTint="F2"/>
                <w:sz w:val="24"/>
                <w:szCs w:val="24"/>
                <w:lang w:val="uk-UA"/>
              </w:rPr>
              <w:t>«</w:t>
            </w:r>
            <w:proofErr w:type="spellStart"/>
            <w:r w:rsidRPr="00FD7E9D">
              <w:rPr>
                <w:rFonts w:ascii="Times New Roman" w:hAnsi="Times New Roman" w:cs="Times New Roman"/>
                <w:color w:val="0D0D0D" w:themeColor="text1" w:themeTint="F2"/>
                <w:sz w:val="24"/>
                <w:szCs w:val="24"/>
              </w:rPr>
              <w:t>шведська</w:t>
            </w:r>
            <w:proofErr w:type="spellEnd"/>
            <w:r w:rsidRPr="00FD7E9D">
              <w:rPr>
                <w:rFonts w:ascii="Times New Roman" w:hAnsi="Times New Roman" w:cs="Times New Roman"/>
                <w:color w:val="0D0D0D" w:themeColor="text1" w:themeTint="F2"/>
                <w:sz w:val="24"/>
                <w:szCs w:val="24"/>
              </w:rPr>
              <w:t xml:space="preserve"> модель</w:t>
            </w:r>
            <w:r w:rsidRPr="00FD7E9D">
              <w:rPr>
                <w:rFonts w:ascii="Times New Roman" w:hAnsi="Times New Roman" w:cs="Times New Roman"/>
                <w:color w:val="0D0D0D" w:themeColor="text1" w:themeTint="F2"/>
                <w:sz w:val="24"/>
                <w:szCs w:val="24"/>
                <w:lang w:val="uk-UA"/>
              </w:rPr>
              <w:t>»</w:t>
            </w:r>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з’явився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наприкінці</w:t>
            </w:r>
            <w:proofErr w:type="spellEnd"/>
            <w:r w:rsidRPr="00FD7E9D">
              <w:rPr>
                <w:rFonts w:ascii="Times New Roman" w:hAnsi="Times New Roman" w:cs="Times New Roman"/>
                <w:color w:val="0D0D0D" w:themeColor="text1" w:themeTint="F2"/>
                <w:sz w:val="24"/>
                <w:szCs w:val="24"/>
              </w:rPr>
              <w:t xml:space="preserve"> 1960-х </w:t>
            </w:r>
            <w:proofErr w:type="spellStart"/>
            <w:r w:rsidRPr="00FD7E9D">
              <w:rPr>
                <w:rFonts w:ascii="Times New Roman" w:hAnsi="Times New Roman" w:cs="Times New Roman"/>
                <w:color w:val="0D0D0D" w:themeColor="text1" w:themeTint="F2"/>
                <w:sz w:val="24"/>
                <w:szCs w:val="24"/>
              </w:rPr>
              <w:t>рр</w:t>
            </w:r>
            <w:proofErr w:type="spellEnd"/>
            <w:r w:rsidRPr="00FD7E9D">
              <w:rPr>
                <w:rFonts w:ascii="Times New Roman" w:hAnsi="Times New Roman" w:cs="Times New Roman"/>
                <w:color w:val="0D0D0D" w:themeColor="text1" w:themeTint="F2"/>
                <w:sz w:val="24"/>
                <w:szCs w:val="24"/>
              </w:rPr>
              <w:t xml:space="preserve">., коли </w:t>
            </w:r>
            <w:proofErr w:type="spellStart"/>
            <w:r w:rsidRPr="00FD7E9D">
              <w:rPr>
                <w:rFonts w:ascii="Times New Roman" w:hAnsi="Times New Roman" w:cs="Times New Roman"/>
                <w:color w:val="0D0D0D" w:themeColor="text1" w:themeTint="F2"/>
                <w:sz w:val="24"/>
                <w:szCs w:val="24"/>
              </w:rPr>
              <w:t>іноземні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спостерігачі</w:t>
            </w:r>
            <w:proofErr w:type="spellEnd"/>
            <w:r w:rsidRPr="00FD7E9D">
              <w:rPr>
                <w:rFonts w:ascii="Times New Roman" w:hAnsi="Times New Roman" w:cs="Times New Roman"/>
                <w:color w:val="0D0D0D" w:themeColor="text1" w:themeTint="F2"/>
                <w:sz w:val="24"/>
                <w:szCs w:val="24"/>
              </w:rPr>
              <w:t xml:space="preserve"> стали </w:t>
            </w:r>
            <w:proofErr w:type="spellStart"/>
            <w:r w:rsidRPr="00FD7E9D">
              <w:rPr>
                <w:rFonts w:ascii="Times New Roman" w:hAnsi="Times New Roman" w:cs="Times New Roman"/>
                <w:color w:val="0D0D0D" w:themeColor="text1" w:themeTint="F2"/>
                <w:sz w:val="24"/>
                <w:szCs w:val="24"/>
              </w:rPr>
              <w:t>відзначати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успішне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сполучення</w:t>
            </w:r>
            <w:proofErr w:type="spellEnd"/>
            <w:r w:rsidRPr="00FD7E9D">
              <w:rPr>
                <w:rFonts w:ascii="Times New Roman" w:hAnsi="Times New Roman" w:cs="Times New Roman"/>
                <w:color w:val="0D0D0D" w:themeColor="text1" w:themeTint="F2"/>
                <w:sz w:val="24"/>
                <w:szCs w:val="24"/>
              </w:rPr>
              <w:t xml:space="preserve"> у </w:t>
            </w:r>
            <w:proofErr w:type="spellStart"/>
            <w:r w:rsidRPr="00FD7E9D">
              <w:rPr>
                <w:rFonts w:ascii="Times New Roman" w:hAnsi="Times New Roman" w:cs="Times New Roman"/>
                <w:color w:val="0D0D0D" w:themeColor="text1" w:themeTint="F2"/>
                <w:sz w:val="24"/>
                <w:szCs w:val="24"/>
              </w:rPr>
              <w:t>Швеції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швидкого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економічного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зростання</w:t>
            </w:r>
            <w:proofErr w:type="spellEnd"/>
            <w:r w:rsidRPr="00FD7E9D">
              <w:rPr>
                <w:rFonts w:ascii="Times New Roman" w:hAnsi="Times New Roman" w:cs="Times New Roman"/>
                <w:color w:val="0D0D0D" w:themeColor="text1" w:themeTint="F2"/>
                <w:sz w:val="24"/>
                <w:szCs w:val="24"/>
              </w:rPr>
              <w:t xml:space="preserve"> з </w:t>
            </w:r>
            <w:proofErr w:type="spellStart"/>
            <w:r w:rsidRPr="00FD7E9D">
              <w:rPr>
                <w:rFonts w:ascii="Times New Roman" w:hAnsi="Times New Roman" w:cs="Times New Roman"/>
                <w:color w:val="0D0D0D" w:themeColor="text1" w:themeTint="F2"/>
                <w:sz w:val="24"/>
                <w:szCs w:val="24"/>
              </w:rPr>
              <w:t>політикою</w:t>
            </w:r>
            <w:proofErr w:type="spellEnd"/>
            <w:r w:rsidRPr="00FD7E9D">
              <w:rPr>
                <w:rFonts w:ascii="Times New Roman" w:hAnsi="Times New Roman" w:cs="Times New Roman"/>
                <w:color w:val="0D0D0D" w:themeColor="text1" w:themeTint="F2"/>
                <w:sz w:val="24"/>
                <w:szCs w:val="24"/>
              </w:rPr>
              <w:t xml:space="preserve"> реформ на </w:t>
            </w:r>
            <w:proofErr w:type="spellStart"/>
            <w:r w:rsidRPr="00FD7E9D">
              <w:rPr>
                <w:rFonts w:ascii="Times New Roman" w:hAnsi="Times New Roman" w:cs="Times New Roman"/>
                <w:color w:val="0D0D0D" w:themeColor="text1" w:themeTint="F2"/>
                <w:sz w:val="24"/>
                <w:szCs w:val="24"/>
              </w:rPr>
              <w:t>тлі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відносної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безконфліктності</w:t>
            </w:r>
            <w:proofErr w:type="spellEnd"/>
            <w:r w:rsidRPr="00FD7E9D">
              <w:rPr>
                <w:rFonts w:ascii="Times New Roman" w:hAnsi="Times New Roman" w:cs="Times New Roman"/>
                <w:color w:val="0D0D0D" w:themeColor="text1" w:themeTint="F2"/>
                <w:sz w:val="24"/>
                <w:szCs w:val="24"/>
              </w:rPr>
              <w:t xml:space="preserve"> в </w:t>
            </w:r>
            <w:proofErr w:type="spellStart"/>
            <w:r w:rsidRPr="00FD7E9D">
              <w:rPr>
                <w:rFonts w:ascii="Times New Roman" w:hAnsi="Times New Roman" w:cs="Times New Roman"/>
                <w:color w:val="0D0D0D" w:themeColor="text1" w:themeTint="F2"/>
                <w:sz w:val="24"/>
                <w:szCs w:val="24"/>
              </w:rPr>
              <w:t>суспільстві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Відзначається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надзвичайно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високою</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часткою</w:t>
            </w:r>
            <w:proofErr w:type="spellEnd"/>
            <w:r w:rsidRPr="00FD7E9D">
              <w:rPr>
                <w:rFonts w:ascii="Times New Roman" w:hAnsi="Times New Roman" w:cs="Times New Roman"/>
                <w:color w:val="0D0D0D" w:themeColor="text1" w:themeTint="F2"/>
                <w:sz w:val="24"/>
                <w:szCs w:val="24"/>
              </w:rPr>
              <w:t xml:space="preserve"> ВВП, яка </w:t>
            </w:r>
            <w:proofErr w:type="spellStart"/>
            <w:r w:rsidRPr="00FD7E9D">
              <w:rPr>
                <w:rFonts w:ascii="Times New Roman" w:hAnsi="Times New Roman" w:cs="Times New Roman"/>
                <w:color w:val="0D0D0D" w:themeColor="text1" w:themeTint="F2"/>
                <w:sz w:val="24"/>
                <w:szCs w:val="24"/>
              </w:rPr>
              <w:t>розподіляється</w:t>
            </w:r>
            <w:proofErr w:type="spellEnd"/>
            <w:r w:rsidRPr="00FD7E9D">
              <w:rPr>
                <w:rFonts w:ascii="Times New Roman" w:hAnsi="Times New Roman" w:cs="Times New Roman"/>
                <w:color w:val="0D0D0D" w:themeColor="text1" w:themeTint="F2"/>
                <w:sz w:val="24"/>
                <w:szCs w:val="24"/>
              </w:rPr>
              <w:t xml:space="preserve"> через бюджет (</w:t>
            </w:r>
            <w:proofErr w:type="spellStart"/>
            <w:r w:rsidRPr="00FD7E9D">
              <w:rPr>
                <w:rFonts w:ascii="Times New Roman" w:hAnsi="Times New Roman" w:cs="Times New Roman"/>
                <w:color w:val="0D0D0D" w:themeColor="text1" w:themeTint="F2"/>
                <w:sz w:val="24"/>
                <w:szCs w:val="24"/>
              </w:rPr>
              <w:t>понад</w:t>
            </w:r>
            <w:proofErr w:type="spellEnd"/>
            <w:r w:rsidRPr="00FD7E9D">
              <w:rPr>
                <w:rFonts w:ascii="Times New Roman" w:hAnsi="Times New Roman" w:cs="Times New Roman"/>
                <w:color w:val="0D0D0D" w:themeColor="text1" w:themeTint="F2"/>
                <w:sz w:val="24"/>
                <w:szCs w:val="24"/>
              </w:rPr>
              <w:t xml:space="preserve"> 50%); </w:t>
            </w:r>
            <w:proofErr w:type="spellStart"/>
            <w:r w:rsidRPr="00FD7E9D">
              <w:rPr>
                <w:rFonts w:ascii="Times New Roman" w:hAnsi="Times New Roman" w:cs="Times New Roman"/>
                <w:color w:val="0D0D0D" w:themeColor="text1" w:themeTint="F2"/>
                <w:sz w:val="24"/>
                <w:szCs w:val="24"/>
              </w:rPr>
              <w:t>соціальна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політика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тісно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пов’язана</w:t>
            </w:r>
            <w:proofErr w:type="spellEnd"/>
            <w:r w:rsidRPr="00FD7E9D">
              <w:rPr>
                <w:rFonts w:ascii="Times New Roman" w:hAnsi="Times New Roman" w:cs="Times New Roman"/>
                <w:color w:val="0D0D0D" w:themeColor="text1" w:themeTint="F2"/>
                <w:sz w:val="24"/>
                <w:szCs w:val="24"/>
              </w:rPr>
              <w:t xml:space="preserve"> з </w:t>
            </w:r>
            <w:proofErr w:type="spellStart"/>
            <w:r w:rsidRPr="00FD7E9D">
              <w:rPr>
                <w:rFonts w:ascii="Times New Roman" w:hAnsi="Times New Roman" w:cs="Times New Roman"/>
                <w:color w:val="0D0D0D" w:themeColor="text1" w:themeTint="F2"/>
                <w:sz w:val="24"/>
                <w:szCs w:val="24"/>
              </w:rPr>
              <w:t>державним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регулюванням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економіки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що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має</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чітко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lastRenderedPageBreak/>
              <w:t>виражену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спрямованість</w:t>
            </w:r>
            <w:proofErr w:type="spellEnd"/>
          </w:p>
        </w:tc>
      </w:tr>
      <w:tr w:rsidR="00BF4B47" w:rsidRPr="00FD7E9D" w14:paraId="7AAA7D05" w14:textId="77777777" w:rsidTr="00FD277C">
        <w:trPr>
          <w:trHeight w:val="244"/>
        </w:trPr>
        <w:tc>
          <w:tcPr>
            <w:tcW w:w="4422" w:type="dxa"/>
          </w:tcPr>
          <w:p w14:paraId="3649C0D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Японська</w:t>
            </w:r>
            <w:proofErr w:type="spellEnd"/>
          </w:p>
        </w:tc>
        <w:tc>
          <w:tcPr>
            <w:tcW w:w="5784" w:type="dxa"/>
          </w:tcPr>
          <w:p w14:paraId="4677BD6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Передбачає</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проведення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політики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вирівнювання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доходів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особливу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політику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використання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робочої</w:t>
            </w:r>
            <w:proofErr w:type="spellEnd"/>
            <w:r w:rsidRPr="00FD7E9D">
              <w:rPr>
                <w:rFonts w:ascii="Times New Roman" w:hAnsi="Times New Roman" w:cs="Times New Roman"/>
                <w:color w:val="0D0D0D" w:themeColor="text1" w:themeTint="F2"/>
                <w:sz w:val="24"/>
                <w:szCs w:val="24"/>
              </w:rPr>
              <w:t xml:space="preserve"> сили (система </w:t>
            </w:r>
            <w:proofErr w:type="spellStart"/>
            <w:r w:rsidRPr="00FD7E9D">
              <w:rPr>
                <w:rFonts w:ascii="Times New Roman" w:hAnsi="Times New Roman" w:cs="Times New Roman"/>
                <w:color w:val="0D0D0D" w:themeColor="text1" w:themeTint="F2"/>
                <w:sz w:val="24"/>
                <w:szCs w:val="24"/>
              </w:rPr>
              <w:t>довічного</w:t>
            </w:r>
            <w:proofErr w:type="spellEnd"/>
            <w:r w:rsidRPr="00FD7E9D">
              <w:rPr>
                <w:rFonts w:ascii="Times New Roman" w:hAnsi="Times New Roman" w:cs="Times New Roman"/>
                <w:color w:val="0D0D0D" w:themeColor="text1" w:themeTint="F2"/>
                <w:sz w:val="24"/>
                <w:szCs w:val="24"/>
              </w:rPr>
              <w:t xml:space="preserve"> найму з </w:t>
            </w:r>
            <w:proofErr w:type="spellStart"/>
            <w:r w:rsidRPr="00FD7E9D">
              <w:rPr>
                <w:rFonts w:ascii="Times New Roman" w:hAnsi="Times New Roman" w:cs="Times New Roman"/>
                <w:color w:val="0D0D0D" w:themeColor="text1" w:themeTint="F2"/>
                <w:sz w:val="24"/>
                <w:szCs w:val="24"/>
              </w:rPr>
              <w:t>певними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сучасними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модифікаціями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домінування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психології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колективізму</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солідарності</w:t>
            </w:r>
            <w:proofErr w:type="spellEnd"/>
            <w:r w:rsidRPr="00FD7E9D">
              <w:rPr>
                <w:rFonts w:ascii="Times New Roman" w:hAnsi="Times New Roman" w:cs="Times New Roman"/>
                <w:color w:val="0D0D0D" w:themeColor="text1" w:themeTint="F2"/>
                <w:sz w:val="24"/>
                <w:szCs w:val="24"/>
              </w:rPr>
              <w:t xml:space="preserve"> в доходах, </w:t>
            </w:r>
            <w:proofErr w:type="spellStart"/>
            <w:r w:rsidRPr="00FD7E9D">
              <w:rPr>
                <w:rFonts w:ascii="Times New Roman" w:hAnsi="Times New Roman" w:cs="Times New Roman"/>
                <w:color w:val="0D0D0D" w:themeColor="text1" w:themeTint="F2"/>
                <w:sz w:val="24"/>
                <w:szCs w:val="24"/>
              </w:rPr>
              <w:t>досягнення</w:t>
            </w:r>
            <w:proofErr w:type="spellEnd"/>
            <w:r w:rsidRPr="00FD7E9D">
              <w:rPr>
                <w:rFonts w:ascii="Times New Roman" w:hAnsi="Times New Roman" w:cs="Times New Roman"/>
                <w:color w:val="0D0D0D" w:themeColor="text1" w:themeTint="F2"/>
                <w:sz w:val="24"/>
                <w:szCs w:val="24"/>
              </w:rPr>
              <w:t xml:space="preserve"> консенсусу </w:t>
            </w:r>
            <w:proofErr w:type="spellStart"/>
            <w:r w:rsidRPr="00FD7E9D">
              <w:rPr>
                <w:rFonts w:ascii="Times New Roman" w:hAnsi="Times New Roman" w:cs="Times New Roman"/>
                <w:color w:val="0D0D0D" w:themeColor="text1" w:themeTint="F2"/>
                <w:sz w:val="24"/>
                <w:szCs w:val="24"/>
              </w:rPr>
              <w:t>між</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різними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суб’єктами</w:t>
            </w:r>
            <w:proofErr w:type="spellEnd"/>
            <w:r w:rsidRPr="00FD7E9D">
              <w:rPr>
                <w:rFonts w:ascii="Times New Roman" w:hAnsi="Times New Roman" w:cs="Times New Roman"/>
                <w:color w:val="0D0D0D" w:themeColor="text1" w:themeTint="F2"/>
                <w:sz w:val="24"/>
                <w:szCs w:val="24"/>
              </w:rPr>
              <w:t xml:space="preserve"> у </w:t>
            </w:r>
            <w:proofErr w:type="spellStart"/>
            <w:r w:rsidRPr="00FD7E9D">
              <w:rPr>
                <w:rFonts w:ascii="Times New Roman" w:hAnsi="Times New Roman" w:cs="Times New Roman"/>
                <w:color w:val="0D0D0D" w:themeColor="text1" w:themeTint="F2"/>
                <w:sz w:val="24"/>
                <w:szCs w:val="24"/>
              </w:rPr>
              <w:t>розв’язанні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соціально-економічних</w:t>
            </w:r>
            <w:proofErr w:type="spellEnd"/>
            <w:r w:rsidRPr="00FD7E9D">
              <w:rPr>
                <w:rFonts w:ascii="Times New Roman" w:hAnsi="Times New Roman" w:cs="Times New Roman"/>
                <w:color w:val="0D0D0D" w:themeColor="text1" w:themeTint="F2"/>
                <w:sz w:val="24"/>
                <w:szCs w:val="24"/>
              </w:rPr>
              <w:t xml:space="preserve"> проблем, </w:t>
            </w:r>
            <w:proofErr w:type="spellStart"/>
            <w:r w:rsidRPr="00FD7E9D">
              <w:rPr>
                <w:rFonts w:ascii="Times New Roman" w:hAnsi="Times New Roman" w:cs="Times New Roman"/>
                <w:color w:val="0D0D0D" w:themeColor="text1" w:themeTint="F2"/>
                <w:sz w:val="24"/>
                <w:szCs w:val="24"/>
              </w:rPr>
              <w:t>виділення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питань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підвищення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життєвого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рівня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населення</w:t>
            </w:r>
            <w:proofErr w:type="spellEnd"/>
            <w:r w:rsidRPr="00FD7E9D">
              <w:rPr>
                <w:rFonts w:ascii="Times New Roman" w:hAnsi="Times New Roman" w:cs="Times New Roman"/>
                <w:color w:val="0D0D0D" w:themeColor="text1" w:themeTint="F2"/>
                <w:sz w:val="24"/>
                <w:szCs w:val="24"/>
              </w:rPr>
              <w:t xml:space="preserve"> в ранг </w:t>
            </w:r>
            <w:proofErr w:type="spellStart"/>
            <w:r w:rsidRPr="00FD7E9D">
              <w:rPr>
                <w:rFonts w:ascii="Times New Roman" w:hAnsi="Times New Roman" w:cs="Times New Roman"/>
                <w:color w:val="0D0D0D" w:themeColor="text1" w:themeTint="F2"/>
                <w:sz w:val="24"/>
                <w:szCs w:val="24"/>
              </w:rPr>
              <w:t>національних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пріоритетів</w:t>
            </w:r>
            <w:proofErr w:type="spellEnd"/>
          </w:p>
        </w:tc>
      </w:tr>
      <w:tr w:rsidR="00BF4B47" w:rsidRPr="00FD7E9D" w14:paraId="21427E3B" w14:textId="77777777" w:rsidTr="00FD277C">
        <w:trPr>
          <w:trHeight w:val="163"/>
        </w:trPr>
        <w:tc>
          <w:tcPr>
            <w:tcW w:w="4422" w:type="dxa"/>
          </w:tcPr>
          <w:p w14:paraId="798B302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Англосаксонська</w:t>
            </w:r>
            <w:proofErr w:type="spellEnd"/>
          </w:p>
        </w:tc>
        <w:tc>
          <w:tcPr>
            <w:tcW w:w="5784" w:type="dxa"/>
          </w:tcPr>
          <w:p w14:paraId="6BC28A5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Притаманна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країнам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Великої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Британії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Ірландії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Канади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Виступає</w:t>
            </w:r>
            <w:proofErr w:type="spellEnd"/>
            <w:r w:rsidRPr="00FD7E9D">
              <w:rPr>
                <w:rFonts w:ascii="Times New Roman" w:hAnsi="Times New Roman" w:cs="Times New Roman"/>
                <w:color w:val="0D0D0D" w:themeColor="text1" w:themeTint="F2"/>
                <w:sz w:val="24"/>
                <w:szCs w:val="24"/>
              </w:rPr>
              <w:t xml:space="preserve"> як </w:t>
            </w:r>
            <w:proofErr w:type="spellStart"/>
            <w:r w:rsidRPr="00FD7E9D">
              <w:rPr>
                <w:rFonts w:ascii="Times New Roman" w:hAnsi="Times New Roman" w:cs="Times New Roman"/>
                <w:color w:val="0D0D0D" w:themeColor="text1" w:themeTint="F2"/>
                <w:sz w:val="24"/>
                <w:szCs w:val="24"/>
              </w:rPr>
              <w:t>проміжна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між</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ліберальною</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американською</w:t>
            </w:r>
            <w:proofErr w:type="spellEnd"/>
            <w:r w:rsidRPr="00FD7E9D">
              <w:rPr>
                <w:rFonts w:ascii="Times New Roman" w:hAnsi="Times New Roman" w:cs="Times New Roman"/>
                <w:color w:val="0D0D0D" w:themeColor="text1" w:themeTint="F2"/>
                <w:sz w:val="24"/>
                <w:szCs w:val="24"/>
              </w:rPr>
              <w:t xml:space="preserve"> і </w:t>
            </w:r>
            <w:proofErr w:type="spellStart"/>
            <w:r w:rsidRPr="00FD7E9D">
              <w:rPr>
                <w:rFonts w:ascii="Times New Roman" w:hAnsi="Times New Roman" w:cs="Times New Roman"/>
                <w:color w:val="0D0D0D" w:themeColor="text1" w:themeTint="F2"/>
                <w:sz w:val="24"/>
                <w:szCs w:val="24"/>
              </w:rPr>
              <w:t>соціально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орієнтованою</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шведською</w:t>
            </w:r>
            <w:proofErr w:type="spellEnd"/>
            <w:r w:rsidRPr="00FD7E9D">
              <w:rPr>
                <w:rFonts w:ascii="Times New Roman" w:hAnsi="Times New Roman" w:cs="Times New Roman"/>
                <w:color w:val="0D0D0D" w:themeColor="text1" w:themeTint="F2"/>
                <w:sz w:val="24"/>
                <w:szCs w:val="24"/>
              </w:rPr>
              <w:t xml:space="preserve"> та </w:t>
            </w:r>
            <w:proofErr w:type="spellStart"/>
            <w:r w:rsidRPr="00FD7E9D">
              <w:rPr>
                <w:rFonts w:ascii="Times New Roman" w:hAnsi="Times New Roman" w:cs="Times New Roman"/>
                <w:color w:val="0D0D0D" w:themeColor="text1" w:themeTint="F2"/>
                <w:sz w:val="24"/>
                <w:szCs w:val="24"/>
              </w:rPr>
              <w:t>німецькою</w:t>
            </w:r>
            <w:proofErr w:type="spellEnd"/>
            <w:r w:rsidRPr="00FD7E9D">
              <w:rPr>
                <w:rFonts w:ascii="Times New Roman" w:hAnsi="Times New Roman" w:cs="Times New Roman"/>
                <w:color w:val="0D0D0D" w:themeColor="text1" w:themeTint="F2"/>
                <w:sz w:val="24"/>
                <w:szCs w:val="24"/>
              </w:rPr>
              <w:t xml:space="preserve"> моделями. Для </w:t>
            </w:r>
            <w:proofErr w:type="spellStart"/>
            <w:r w:rsidRPr="00FD7E9D">
              <w:rPr>
                <w:rFonts w:ascii="Times New Roman" w:hAnsi="Times New Roman" w:cs="Times New Roman"/>
                <w:color w:val="0D0D0D" w:themeColor="text1" w:themeTint="F2"/>
                <w:sz w:val="24"/>
                <w:szCs w:val="24"/>
              </w:rPr>
              <w:t>неї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характерним</w:t>
            </w:r>
            <w:proofErr w:type="spellEnd"/>
            <w:r w:rsidRPr="00FD7E9D">
              <w:rPr>
                <w:rFonts w:ascii="Times New Roman" w:hAnsi="Times New Roman" w:cs="Times New Roman"/>
                <w:color w:val="0D0D0D" w:themeColor="text1" w:themeTint="F2"/>
                <w:sz w:val="24"/>
                <w:szCs w:val="24"/>
              </w:rPr>
              <w:t xml:space="preserve"> є </w:t>
            </w:r>
            <w:proofErr w:type="spellStart"/>
            <w:r w:rsidRPr="00FD7E9D">
              <w:rPr>
                <w:rFonts w:ascii="Times New Roman" w:hAnsi="Times New Roman" w:cs="Times New Roman"/>
                <w:color w:val="0D0D0D" w:themeColor="text1" w:themeTint="F2"/>
                <w:sz w:val="24"/>
                <w:szCs w:val="24"/>
              </w:rPr>
              <w:t>активніше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ніж</w:t>
            </w:r>
            <w:proofErr w:type="spellEnd"/>
            <w:r w:rsidRPr="00FD7E9D">
              <w:rPr>
                <w:rFonts w:ascii="Times New Roman" w:hAnsi="Times New Roman" w:cs="Times New Roman"/>
                <w:color w:val="0D0D0D" w:themeColor="text1" w:themeTint="F2"/>
                <w:sz w:val="24"/>
                <w:szCs w:val="24"/>
              </w:rPr>
              <w:t xml:space="preserve"> для </w:t>
            </w:r>
            <w:proofErr w:type="spellStart"/>
            <w:r w:rsidRPr="00FD7E9D">
              <w:rPr>
                <w:rFonts w:ascii="Times New Roman" w:hAnsi="Times New Roman" w:cs="Times New Roman"/>
                <w:color w:val="0D0D0D" w:themeColor="text1" w:themeTint="F2"/>
                <w:sz w:val="24"/>
                <w:szCs w:val="24"/>
              </w:rPr>
              <w:t>першої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моделі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регулювання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процесів</w:t>
            </w:r>
            <w:proofErr w:type="spellEnd"/>
            <w:r w:rsidRPr="00FD7E9D">
              <w:rPr>
                <w:rFonts w:ascii="Times New Roman" w:hAnsi="Times New Roman" w:cs="Times New Roman"/>
                <w:color w:val="0D0D0D" w:themeColor="text1" w:themeTint="F2"/>
                <w:sz w:val="24"/>
                <w:szCs w:val="24"/>
              </w:rPr>
              <w:t xml:space="preserve"> з боку </w:t>
            </w:r>
            <w:proofErr w:type="spellStart"/>
            <w:r w:rsidRPr="00FD7E9D">
              <w:rPr>
                <w:rFonts w:ascii="Times New Roman" w:hAnsi="Times New Roman" w:cs="Times New Roman"/>
                <w:color w:val="0D0D0D" w:themeColor="text1" w:themeTint="F2"/>
                <w:sz w:val="24"/>
                <w:szCs w:val="24"/>
              </w:rPr>
              <w:t>держави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проте</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нижчий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ніж</w:t>
            </w:r>
            <w:proofErr w:type="spellEnd"/>
            <w:r w:rsidRPr="00FD7E9D">
              <w:rPr>
                <w:rFonts w:ascii="Times New Roman" w:hAnsi="Times New Roman" w:cs="Times New Roman"/>
                <w:color w:val="0D0D0D" w:themeColor="text1" w:themeTint="F2"/>
                <w:sz w:val="24"/>
                <w:szCs w:val="24"/>
              </w:rPr>
              <w:t xml:space="preserve"> в </w:t>
            </w:r>
            <w:proofErr w:type="spellStart"/>
            <w:r w:rsidRPr="00FD7E9D">
              <w:rPr>
                <w:rFonts w:ascii="Times New Roman" w:hAnsi="Times New Roman" w:cs="Times New Roman"/>
                <w:color w:val="0D0D0D" w:themeColor="text1" w:themeTint="F2"/>
                <w:sz w:val="24"/>
                <w:szCs w:val="24"/>
              </w:rPr>
              <w:t>останніх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двох</w:t>
            </w:r>
            <w:proofErr w:type="spellEnd"/>
            <w:r w:rsidRPr="00FD7E9D">
              <w:rPr>
                <w:rFonts w:ascii="Times New Roman" w:hAnsi="Times New Roman" w:cs="Times New Roman"/>
                <w:color w:val="0D0D0D" w:themeColor="text1" w:themeTint="F2"/>
                <w:sz w:val="24"/>
                <w:szCs w:val="24"/>
              </w:rPr>
              <w:t xml:space="preserve"> моделях, </w:t>
            </w:r>
            <w:proofErr w:type="spellStart"/>
            <w:r w:rsidRPr="00FD7E9D">
              <w:rPr>
                <w:rFonts w:ascii="Times New Roman" w:hAnsi="Times New Roman" w:cs="Times New Roman"/>
                <w:color w:val="0D0D0D" w:themeColor="text1" w:themeTint="F2"/>
                <w:sz w:val="24"/>
                <w:szCs w:val="24"/>
              </w:rPr>
              <w:t>рівень</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оподаткування</w:t>
            </w:r>
            <w:proofErr w:type="spellEnd"/>
            <w:r w:rsidRPr="00FD7E9D">
              <w:rPr>
                <w:rFonts w:ascii="Times New Roman" w:hAnsi="Times New Roman" w:cs="Times New Roman"/>
                <w:color w:val="0D0D0D" w:themeColor="text1" w:themeTint="F2"/>
                <w:sz w:val="24"/>
                <w:szCs w:val="24"/>
              </w:rPr>
              <w:t xml:space="preserve"> і </w:t>
            </w:r>
            <w:proofErr w:type="spellStart"/>
            <w:r w:rsidRPr="00FD7E9D">
              <w:rPr>
                <w:rFonts w:ascii="Times New Roman" w:hAnsi="Times New Roman" w:cs="Times New Roman"/>
                <w:color w:val="0D0D0D" w:themeColor="text1" w:themeTint="F2"/>
                <w:sz w:val="24"/>
                <w:szCs w:val="24"/>
              </w:rPr>
              <w:t>перерозподіл</w:t>
            </w:r>
            <w:proofErr w:type="spellEnd"/>
            <w:r w:rsidRPr="00FD7E9D">
              <w:rPr>
                <w:rFonts w:ascii="Times New Roman" w:hAnsi="Times New Roman" w:cs="Times New Roman"/>
                <w:color w:val="0D0D0D" w:themeColor="text1" w:themeTint="F2"/>
                <w:sz w:val="24"/>
                <w:szCs w:val="24"/>
              </w:rPr>
              <w:t xml:space="preserve"> ВВП через </w:t>
            </w:r>
            <w:proofErr w:type="spellStart"/>
            <w:r w:rsidRPr="00FD7E9D">
              <w:rPr>
                <w:rFonts w:ascii="Times New Roman" w:hAnsi="Times New Roman" w:cs="Times New Roman"/>
                <w:color w:val="0D0D0D" w:themeColor="text1" w:themeTint="F2"/>
                <w:sz w:val="24"/>
                <w:szCs w:val="24"/>
              </w:rPr>
              <w:t>держбюджет</w:t>
            </w:r>
            <w:proofErr w:type="spellEnd"/>
            <w:r w:rsidRPr="00FD7E9D">
              <w:rPr>
                <w:rFonts w:ascii="Times New Roman" w:hAnsi="Times New Roman" w:cs="Times New Roman"/>
                <w:color w:val="0D0D0D" w:themeColor="text1" w:themeTint="F2"/>
                <w:sz w:val="24"/>
                <w:szCs w:val="24"/>
              </w:rPr>
              <w:t xml:space="preserve"> (не </w:t>
            </w:r>
            <w:proofErr w:type="spellStart"/>
            <w:r w:rsidRPr="00FD7E9D">
              <w:rPr>
                <w:rFonts w:ascii="Times New Roman" w:hAnsi="Times New Roman" w:cs="Times New Roman"/>
                <w:color w:val="0D0D0D" w:themeColor="text1" w:themeTint="F2"/>
                <w:sz w:val="24"/>
                <w:szCs w:val="24"/>
              </w:rPr>
              <w:t>більше</w:t>
            </w:r>
            <w:proofErr w:type="spellEnd"/>
            <w:r w:rsidRPr="00FD7E9D">
              <w:rPr>
                <w:rFonts w:ascii="Times New Roman" w:hAnsi="Times New Roman" w:cs="Times New Roman"/>
                <w:color w:val="0D0D0D" w:themeColor="text1" w:themeTint="F2"/>
                <w:sz w:val="24"/>
                <w:szCs w:val="24"/>
              </w:rPr>
              <w:t xml:space="preserve"> 40%) </w:t>
            </w:r>
          </w:p>
        </w:tc>
      </w:tr>
      <w:tr w:rsidR="00BF4B47" w:rsidRPr="00FD7E9D" w14:paraId="187DD794" w14:textId="77777777" w:rsidTr="00FD277C">
        <w:trPr>
          <w:trHeight w:val="136"/>
        </w:trPr>
        <w:tc>
          <w:tcPr>
            <w:tcW w:w="4422" w:type="dxa"/>
          </w:tcPr>
          <w:p w14:paraId="0EF167B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proofErr w:type="spellStart"/>
            <w:r w:rsidRPr="00FD7E9D">
              <w:rPr>
                <w:rFonts w:ascii="Times New Roman" w:hAnsi="Times New Roman" w:cs="Times New Roman"/>
                <w:color w:val="0D0D0D" w:themeColor="text1" w:themeTint="F2"/>
                <w:sz w:val="24"/>
                <w:szCs w:val="24"/>
              </w:rPr>
              <w:t>Загальноєвропейська</w:t>
            </w:r>
            <w:proofErr w:type="spellEnd"/>
          </w:p>
        </w:tc>
        <w:tc>
          <w:tcPr>
            <w:tcW w:w="5784" w:type="dxa"/>
          </w:tcPr>
          <w:p w14:paraId="5E23A50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4"/>
                <w:szCs w:val="24"/>
              </w:rPr>
            </w:pPr>
            <w:r w:rsidRPr="00FD7E9D">
              <w:rPr>
                <w:rFonts w:ascii="Times New Roman" w:hAnsi="Times New Roman" w:cs="Times New Roman"/>
                <w:color w:val="0D0D0D" w:themeColor="text1" w:themeTint="F2"/>
                <w:sz w:val="24"/>
                <w:szCs w:val="24"/>
              </w:rPr>
              <w:t xml:space="preserve">Основою є принцип </w:t>
            </w:r>
            <w:proofErr w:type="spellStart"/>
            <w:r w:rsidRPr="00FD7E9D">
              <w:rPr>
                <w:rFonts w:ascii="Times New Roman" w:hAnsi="Times New Roman" w:cs="Times New Roman"/>
                <w:color w:val="0D0D0D" w:themeColor="text1" w:themeTint="F2"/>
                <w:sz w:val="24"/>
                <w:szCs w:val="24"/>
              </w:rPr>
              <w:t>поєднання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економічної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ефективності</w:t>
            </w:r>
            <w:proofErr w:type="spellEnd"/>
            <w:r w:rsidRPr="00FD7E9D">
              <w:rPr>
                <w:rFonts w:ascii="Times New Roman" w:hAnsi="Times New Roman" w:cs="Times New Roman"/>
                <w:color w:val="0D0D0D" w:themeColor="text1" w:themeTint="F2"/>
                <w:sz w:val="24"/>
                <w:szCs w:val="24"/>
              </w:rPr>
              <w:t xml:space="preserve"> та </w:t>
            </w:r>
            <w:proofErr w:type="spellStart"/>
            <w:r w:rsidRPr="00FD7E9D">
              <w:rPr>
                <w:rFonts w:ascii="Times New Roman" w:hAnsi="Times New Roman" w:cs="Times New Roman"/>
                <w:color w:val="0D0D0D" w:themeColor="text1" w:themeTint="F2"/>
                <w:sz w:val="24"/>
                <w:szCs w:val="24"/>
              </w:rPr>
              <w:t>соціальної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солідарності</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Наголос</w:t>
            </w:r>
            <w:proofErr w:type="spellEnd"/>
            <w:r w:rsidRPr="00FD7E9D">
              <w:rPr>
                <w:rFonts w:ascii="Times New Roman" w:hAnsi="Times New Roman" w:cs="Times New Roman"/>
                <w:color w:val="0D0D0D" w:themeColor="text1" w:themeTint="F2"/>
                <w:sz w:val="24"/>
                <w:szCs w:val="24"/>
              </w:rPr>
              <w:t xml:space="preserve"> робиться на </w:t>
            </w:r>
            <w:proofErr w:type="spellStart"/>
            <w:r w:rsidRPr="00FD7E9D">
              <w:rPr>
                <w:rFonts w:ascii="Times New Roman" w:hAnsi="Times New Roman" w:cs="Times New Roman"/>
                <w:color w:val="0D0D0D" w:themeColor="text1" w:themeTint="F2"/>
                <w:sz w:val="24"/>
                <w:szCs w:val="24"/>
              </w:rPr>
              <w:t>збалансований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розвиток</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соціальної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політики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Європи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транспарентність</w:t>
            </w:r>
            <w:proofErr w:type="spellEnd"/>
            <w:r w:rsidRPr="00FD7E9D">
              <w:rPr>
                <w:rFonts w:ascii="Times New Roman" w:hAnsi="Times New Roman" w:cs="Times New Roman"/>
                <w:color w:val="0D0D0D" w:themeColor="text1" w:themeTint="F2"/>
                <w:sz w:val="24"/>
                <w:szCs w:val="24"/>
              </w:rPr>
              <w:t xml:space="preserve"> і </w:t>
            </w:r>
            <w:proofErr w:type="spellStart"/>
            <w:r w:rsidRPr="00FD7E9D">
              <w:rPr>
                <w:rFonts w:ascii="Times New Roman" w:hAnsi="Times New Roman" w:cs="Times New Roman"/>
                <w:color w:val="0D0D0D" w:themeColor="text1" w:themeTint="F2"/>
                <w:sz w:val="24"/>
                <w:szCs w:val="24"/>
              </w:rPr>
              <w:t>дотримання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інтересів</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усіх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країн-членів</w:t>
            </w:r>
            <w:proofErr w:type="spellEnd"/>
            <w:r w:rsidRPr="00FD7E9D">
              <w:rPr>
                <w:rFonts w:ascii="Times New Roman" w:hAnsi="Times New Roman" w:cs="Times New Roman"/>
                <w:color w:val="0D0D0D" w:themeColor="text1" w:themeTint="F2"/>
                <w:sz w:val="24"/>
                <w:szCs w:val="24"/>
              </w:rPr>
              <w:t xml:space="preserve"> ЄС. </w:t>
            </w:r>
            <w:proofErr w:type="spellStart"/>
            <w:r w:rsidRPr="00FD7E9D">
              <w:rPr>
                <w:rFonts w:ascii="Times New Roman" w:hAnsi="Times New Roman" w:cs="Times New Roman"/>
                <w:color w:val="0D0D0D" w:themeColor="text1" w:themeTint="F2"/>
                <w:sz w:val="24"/>
                <w:szCs w:val="24"/>
              </w:rPr>
              <w:t>Відбувається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процес</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переорієнтації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соціальних</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програм</w:t>
            </w:r>
            <w:proofErr w:type="spellEnd"/>
            <w:r w:rsidRPr="00FD7E9D">
              <w:rPr>
                <w:rFonts w:ascii="Times New Roman" w:hAnsi="Times New Roman" w:cs="Times New Roman"/>
                <w:color w:val="0D0D0D" w:themeColor="text1" w:themeTint="F2"/>
                <w:sz w:val="24"/>
                <w:szCs w:val="24"/>
              </w:rPr>
              <w:t xml:space="preserve"> з </w:t>
            </w:r>
            <w:proofErr w:type="spellStart"/>
            <w:r w:rsidRPr="00FD7E9D">
              <w:rPr>
                <w:rFonts w:ascii="Times New Roman" w:hAnsi="Times New Roman" w:cs="Times New Roman"/>
                <w:color w:val="0D0D0D" w:themeColor="text1" w:themeTint="F2"/>
                <w:sz w:val="24"/>
                <w:szCs w:val="24"/>
              </w:rPr>
              <w:t>універсального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рівня</w:t>
            </w:r>
            <w:proofErr w:type="spellEnd"/>
            <w:r w:rsidRPr="00FD7E9D">
              <w:rPr>
                <w:rFonts w:ascii="Times New Roman" w:hAnsi="Times New Roman" w:cs="Times New Roman"/>
                <w:color w:val="0D0D0D" w:themeColor="text1" w:themeTint="F2"/>
                <w:sz w:val="24"/>
                <w:szCs w:val="24"/>
              </w:rPr>
              <w:t xml:space="preserve"> на </w:t>
            </w:r>
            <w:proofErr w:type="spellStart"/>
            <w:r w:rsidRPr="00FD7E9D">
              <w:rPr>
                <w:rFonts w:ascii="Times New Roman" w:hAnsi="Times New Roman" w:cs="Times New Roman"/>
                <w:color w:val="0D0D0D" w:themeColor="text1" w:themeTint="F2"/>
                <w:sz w:val="24"/>
                <w:szCs w:val="24"/>
              </w:rPr>
              <w:t>індивідуальний</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що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значно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дешевше</w:t>
            </w:r>
            <w:proofErr w:type="spellEnd"/>
            <w:r w:rsidRPr="00FD7E9D">
              <w:rPr>
                <w:rFonts w:ascii="Times New Roman" w:hAnsi="Times New Roman" w:cs="Times New Roman"/>
                <w:color w:val="0D0D0D" w:themeColor="text1" w:themeTint="F2"/>
                <w:sz w:val="24"/>
                <w:szCs w:val="24"/>
              </w:rPr>
              <w:t xml:space="preserve"> і </w:t>
            </w:r>
            <w:proofErr w:type="spellStart"/>
            <w:r w:rsidRPr="00FD7E9D">
              <w:rPr>
                <w:rFonts w:ascii="Times New Roman" w:hAnsi="Times New Roman" w:cs="Times New Roman"/>
                <w:color w:val="0D0D0D" w:themeColor="text1" w:themeTint="F2"/>
                <w:sz w:val="24"/>
                <w:szCs w:val="24"/>
              </w:rPr>
              <w:t>ефективніше</w:t>
            </w:r>
            <w:proofErr w:type="spellEnd"/>
            <w:r w:rsidRPr="00FD7E9D">
              <w:rPr>
                <w:rFonts w:ascii="Times New Roman" w:hAnsi="Times New Roman" w:cs="Times New Roman"/>
                <w:color w:val="0D0D0D" w:themeColor="text1" w:themeTint="F2"/>
                <w:sz w:val="24"/>
                <w:szCs w:val="24"/>
              </w:rPr>
              <w:t xml:space="preserve">, тому </w:t>
            </w:r>
            <w:proofErr w:type="spellStart"/>
            <w:r w:rsidRPr="00FD7E9D">
              <w:rPr>
                <w:rFonts w:ascii="Times New Roman" w:hAnsi="Times New Roman" w:cs="Times New Roman"/>
                <w:color w:val="0D0D0D" w:themeColor="text1" w:themeTint="F2"/>
                <w:sz w:val="24"/>
                <w:szCs w:val="24"/>
              </w:rPr>
              <w:t>що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адресна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допомога</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надається</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тільки</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тим</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хто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її</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дійсно</w:t>
            </w:r>
            <w:proofErr w:type="spellEnd"/>
            <w:r w:rsidRPr="00FD7E9D">
              <w:rPr>
                <w:rFonts w:ascii="Times New Roman" w:hAnsi="Times New Roman" w:cs="Times New Roman"/>
                <w:color w:val="0D0D0D" w:themeColor="text1" w:themeTint="F2"/>
                <w:sz w:val="24"/>
                <w:szCs w:val="24"/>
              </w:rPr>
              <w:t xml:space="preserve"> </w:t>
            </w:r>
            <w:proofErr w:type="spellStart"/>
            <w:r w:rsidRPr="00FD7E9D">
              <w:rPr>
                <w:rFonts w:ascii="Times New Roman" w:hAnsi="Times New Roman" w:cs="Times New Roman"/>
                <w:color w:val="0D0D0D" w:themeColor="text1" w:themeTint="F2"/>
                <w:sz w:val="24"/>
                <w:szCs w:val="24"/>
              </w:rPr>
              <w:t>потребує</w:t>
            </w:r>
            <w:proofErr w:type="spellEnd"/>
          </w:p>
        </w:tc>
      </w:tr>
    </w:tbl>
    <w:p w14:paraId="2EC415CB" w14:textId="77777777" w:rsidR="00BF4B47" w:rsidRPr="00FD7E9D" w:rsidRDefault="00BF4B47" w:rsidP="00FD7E9D">
      <w:pPr>
        <w:tabs>
          <w:tab w:val="left" w:pos="0"/>
        </w:tabs>
        <w:spacing w:after="0" w:line="360" w:lineRule="auto"/>
        <w:ind w:firstLine="709"/>
        <w:rPr>
          <w:rFonts w:ascii="Times New Roman" w:hAnsi="Times New Roman" w:cs="Times New Roman"/>
          <w:color w:val="0D0D0D" w:themeColor="text1" w:themeTint="F2"/>
          <w:sz w:val="28"/>
          <w:szCs w:val="28"/>
        </w:rPr>
      </w:pPr>
    </w:p>
    <w:p w14:paraId="3384DC1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Необхідно підкреслити те, що кожна держава зважаючи на свої особливості (історичні та соціокультурні та ін.) створює модель соціальної політики, яка характерна саме для неї. Для того щоб в сучасних умовах наша держава у світі посідала передове місце, а якість і рівень життя населення відповідала світовим стандартам, необхідно замінити неефективну і водночас </w:t>
      </w:r>
      <w:r w:rsidRPr="00FD7E9D">
        <w:rPr>
          <w:rFonts w:ascii="Times New Roman" w:hAnsi="Times New Roman" w:cs="Times New Roman"/>
          <w:color w:val="0D0D0D" w:themeColor="text1" w:themeTint="F2"/>
          <w:sz w:val="28"/>
          <w:szCs w:val="28"/>
          <w:lang w:val="uk-UA"/>
        </w:rPr>
        <w:lastRenderedPageBreak/>
        <w:t>застарілу соціальну політику на політику, яка зорієнтована на потреби не тільки якоїсь конкретної групи населення, а всіх людей. Основними характеристиками такої мають бути: зменшення бідності а також покращення становища середнього класу; зміцнення конкурентоспроможності національної економіки на засадах інноваційної моделі розвитку і реалізація ефективної державної антикорупційної політики; випереджальне зростання рівня доходів громадян порівняно з інфляцією; скорочення фінансово незабезпечених пільг; збільшення рівня зайнятості населення та запобігання втраті кваліфікованих кадрів; поліпшення соціальної мобільності; поширення волонтерського руху</w:t>
      </w:r>
      <w:r w:rsidR="00FD277C" w:rsidRPr="00FD7E9D">
        <w:rPr>
          <w:rStyle w:val="af"/>
          <w:rFonts w:ascii="Times New Roman" w:hAnsi="Times New Roman" w:cs="Times New Roman"/>
          <w:color w:val="0D0D0D" w:themeColor="text1" w:themeTint="F2"/>
          <w:sz w:val="28"/>
          <w:szCs w:val="28"/>
          <w:lang w:val="uk-UA"/>
        </w:rPr>
        <w:footnoteReference w:id="19"/>
      </w:r>
      <w:r w:rsidRPr="00FD7E9D">
        <w:rPr>
          <w:rFonts w:ascii="Times New Roman" w:hAnsi="Times New Roman" w:cs="Times New Roman"/>
          <w:color w:val="0D0D0D" w:themeColor="text1" w:themeTint="F2"/>
          <w:sz w:val="28"/>
          <w:szCs w:val="28"/>
          <w:lang w:val="uk-UA"/>
        </w:rPr>
        <w:t xml:space="preserve">. </w:t>
      </w:r>
    </w:p>
    <w:p w14:paraId="0AFC6C4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На наш погляд, найкращим варіантом для нашої держави є використання досвіду країн </w:t>
      </w:r>
      <w:proofErr w:type="spellStart"/>
      <w:r w:rsidRPr="00FD7E9D">
        <w:rPr>
          <w:rFonts w:ascii="Times New Roman" w:hAnsi="Times New Roman" w:cs="Times New Roman"/>
          <w:color w:val="0D0D0D" w:themeColor="text1" w:themeTint="F2"/>
          <w:sz w:val="28"/>
          <w:szCs w:val="28"/>
          <w:lang w:val="uk-UA"/>
        </w:rPr>
        <w:t>скандинавії</w:t>
      </w:r>
      <w:proofErr w:type="spellEnd"/>
      <w:r w:rsidRPr="00FD7E9D">
        <w:rPr>
          <w:rFonts w:ascii="Times New Roman" w:hAnsi="Times New Roman" w:cs="Times New Roman"/>
          <w:color w:val="0D0D0D" w:themeColor="text1" w:themeTint="F2"/>
          <w:sz w:val="28"/>
          <w:szCs w:val="28"/>
          <w:lang w:val="uk-UA"/>
        </w:rPr>
        <w:t xml:space="preserve">, але </w:t>
      </w:r>
      <w:proofErr w:type="spellStart"/>
      <w:r w:rsidRPr="00FD7E9D">
        <w:rPr>
          <w:rFonts w:ascii="Times New Roman" w:hAnsi="Times New Roman" w:cs="Times New Roman"/>
          <w:color w:val="0D0D0D" w:themeColor="text1" w:themeTint="F2"/>
          <w:sz w:val="28"/>
          <w:szCs w:val="28"/>
          <w:lang w:val="uk-UA"/>
        </w:rPr>
        <w:t>пеш</w:t>
      </w:r>
      <w:proofErr w:type="spellEnd"/>
      <w:r w:rsidRPr="00FD7E9D">
        <w:rPr>
          <w:rFonts w:ascii="Times New Roman" w:hAnsi="Times New Roman" w:cs="Times New Roman"/>
          <w:color w:val="0D0D0D" w:themeColor="text1" w:themeTint="F2"/>
          <w:sz w:val="28"/>
          <w:szCs w:val="28"/>
          <w:lang w:val="uk-UA"/>
        </w:rPr>
        <w:t xml:space="preserve"> за все Швеції, що дає змогу </w:t>
      </w:r>
      <w:proofErr w:type="spellStart"/>
      <w:r w:rsidRPr="00FD7E9D">
        <w:rPr>
          <w:rFonts w:ascii="Times New Roman" w:hAnsi="Times New Roman" w:cs="Times New Roman"/>
          <w:color w:val="0D0D0D" w:themeColor="text1" w:themeTint="F2"/>
          <w:sz w:val="28"/>
          <w:szCs w:val="28"/>
          <w:lang w:val="uk-UA"/>
        </w:rPr>
        <w:t>підлаштуватися</w:t>
      </w:r>
      <w:proofErr w:type="spellEnd"/>
      <w:r w:rsidRPr="00FD7E9D">
        <w:rPr>
          <w:rFonts w:ascii="Times New Roman" w:hAnsi="Times New Roman" w:cs="Times New Roman"/>
          <w:color w:val="0D0D0D" w:themeColor="text1" w:themeTint="F2"/>
          <w:sz w:val="28"/>
          <w:szCs w:val="28"/>
          <w:lang w:val="uk-UA"/>
        </w:rPr>
        <w:t xml:space="preserve"> українському народу до більш сучасних сучасної моделі управління та нарешті допоможе побудувати збалансовану, послідовну й логічну модель соціальної політики, яка б відповідала викликам та загрозам ХХІ ст.</w:t>
      </w:r>
    </w:p>
    <w:p w14:paraId="10D26DF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Отож, в даному підрозділі ми постаралися чітко висвітлити моделі соціальної політики, які є найбільш поширеними у світі, а також на належному рівні їх охарактеризувати. Зважаючи на моменти, які наведені в рамках даного питання, можемо сказати, що його дослідження є дуже важливим і потрібним, особливо в сучасних умовах розвитку соціальної політики в нашій державі.</w:t>
      </w:r>
    </w:p>
    <w:p w14:paraId="73D11024" w14:textId="77777777" w:rsidR="00BF4B47" w:rsidRPr="00FD7E9D" w:rsidRDefault="00BF4B47" w:rsidP="00FD7E9D">
      <w:pPr>
        <w:tabs>
          <w:tab w:val="left" w:pos="0"/>
        </w:tabs>
        <w:spacing w:after="0" w:line="360" w:lineRule="auto"/>
        <w:ind w:firstLine="709"/>
        <w:rPr>
          <w:rFonts w:ascii="Times New Roman" w:hAnsi="Times New Roman" w:cs="Times New Roman"/>
          <w:color w:val="0D0D0D" w:themeColor="text1" w:themeTint="F2"/>
          <w:sz w:val="28"/>
          <w:szCs w:val="28"/>
          <w:lang w:val="uk-UA"/>
        </w:rPr>
      </w:pPr>
    </w:p>
    <w:p w14:paraId="36652180" w14:textId="77777777" w:rsidR="00BF4B47" w:rsidRPr="00FD7E9D" w:rsidRDefault="00BF4B47" w:rsidP="00FD7E9D">
      <w:pPr>
        <w:tabs>
          <w:tab w:val="left" w:pos="0"/>
        </w:tabs>
        <w:spacing w:after="0" w:line="360" w:lineRule="auto"/>
        <w:ind w:firstLine="709"/>
        <w:rPr>
          <w:rFonts w:ascii="Times New Roman" w:hAnsi="Times New Roman" w:cs="Times New Roman"/>
          <w:color w:val="0D0D0D" w:themeColor="text1" w:themeTint="F2"/>
          <w:sz w:val="28"/>
          <w:szCs w:val="28"/>
          <w:lang w:val="uk-UA"/>
        </w:rPr>
      </w:pPr>
    </w:p>
    <w:p w14:paraId="60C2FF0B" w14:textId="77777777" w:rsidR="00BF4B47" w:rsidRPr="00FD7E9D" w:rsidRDefault="00BF4B47" w:rsidP="00FD7E9D">
      <w:pPr>
        <w:tabs>
          <w:tab w:val="left" w:pos="0"/>
        </w:tabs>
        <w:spacing w:after="0" w:line="360" w:lineRule="auto"/>
        <w:ind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t>1.4 Принципи ф</w:t>
      </w:r>
      <w:r w:rsidRPr="00FD7E9D">
        <w:rPr>
          <w:rFonts w:ascii="Times New Roman" w:hAnsi="Times New Roman" w:cs="Times New Roman"/>
          <w:b/>
          <w:color w:val="0D0D0D" w:themeColor="text1" w:themeTint="F2"/>
          <w:sz w:val="28"/>
          <w:szCs w:val="28"/>
        </w:rPr>
        <w:t>o</w:t>
      </w:r>
      <w:proofErr w:type="spellStart"/>
      <w:r w:rsidRPr="00FD7E9D">
        <w:rPr>
          <w:rFonts w:ascii="Times New Roman" w:hAnsi="Times New Roman" w:cs="Times New Roman"/>
          <w:b/>
          <w:color w:val="0D0D0D" w:themeColor="text1" w:themeTint="F2"/>
          <w:sz w:val="28"/>
          <w:szCs w:val="28"/>
          <w:lang w:val="uk-UA"/>
        </w:rPr>
        <w:t>рмув</w:t>
      </w:r>
      <w:proofErr w:type="spellEnd"/>
      <w:r w:rsidRPr="00FD7E9D">
        <w:rPr>
          <w:rFonts w:ascii="Times New Roman" w:hAnsi="Times New Roman" w:cs="Times New Roman"/>
          <w:b/>
          <w:color w:val="0D0D0D" w:themeColor="text1" w:themeTint="F2"/>
          <w:sz w:val="28"/>
          <w:szCs w:val="28"/>
        </w:rPr>
        <w:t>a</w:t>
      </w:r>
      <w:proofErr w:type="spellStart"/>
      <w:r w:rsidRPr="00FD7E9D">
        <w:rPr>
          <w:rFonts w:ascii="Times New Roman" w:hAnsi="Times New Roman" w:cs="Times New Roman"/>
          <w:b/>
          <w:color w:val="0D0D0D" w:themeColor="text1" w:themeTint="F2"/>
          <w:sz w:val="28"/>
          <w:szCs w:val="28"/>
          <w:lang w:val="uk-UA"/>
        </w:rPr>
        <w:t>ння</w:t>
      </w:r>
      <w:proofErr w:type="spellEnd"/>
      <w:r w:rsidRPr="00FD7E9D">
        <w:rPr>
          <w:rFonts w:ascii="Times New Roman" w:hAnsi="Times New Roman" w:cs="Times New Roman"/>
          <w:b/>
          <w:color w:val="0D0D0D" w:themeColor="text1" w:themeTint="F2"/>
          <w:sz w:val="28"/>
          <w:szCs w:val="28"/>
          <w:lang w:val="uk-UA"/>
        </w:rPr>
        <w:t xml:space="preserve"> с</w:t>
      </w:r>
      <w:r w:rsidRPr="00FD7E9D">
        <w:rPr>
          <w:rFonts w:ascii="Times New Roman" w:hAnsi="Times New Roman" w:cs="Times New Roman"/>
          <w:b/>
          <w:color w:val="0D0D0D" w:themeColor="text1" w:themeTint="F2"/>
          <w:sz w:val="28"/>
          <w:szCs w:val="28"/>
        </w:rPr>
        <w:t>o</w:t>
      </w:r>
      <w:r w:rsidRPr="00FD7E9D">
        <w:rPr>
          <w:rFonts w:ascii="Times New Roman" w:hAnsi="Times New Roman" w:cs="Times New Roman"/>
          <w:b/>
          <w:color w:val="0D0D0D" w:themeColor="text1" w:themeTint="F2"/>
          <w:sz w:val="28"/>
          <w:szCs w:val="28"/>
          <w:lang w:val="uk-UA"/>
        </w:rPr>
        <w:t>ц</w:t>
      </w:r>
      <w:proofErr w:type="spellStart"/>
      <w:r w:rsidRPr="00FD7E9D">
        <w:rPr>
          <w:rFonts w:ascii="Times New Roman" w:hAnsi="Times New Roman" w:cs="Times New Roman"/>
          <w:b/>
          <w:color w:val="0D0D0D" w:themeColor="text1" w:themeTint="F2"/>
          <w:sz w:val="28"/>
          <w:szCs w:val="28"/>
        </w:rPr>
        <w:t>ia</w:t>
      </w:r>
      <w:r w:rsidRPr="00FD7E9D">
        <w:rPr>
          <w:rFonts w:ascii="Times New Roman" w:hAnsi="Times New Roman" w:cs="Times New Roman"/>
          <w:b/>
          <w:color w:val="0D0D0D" w:themeColor="text1" w:themeTint="F2"/>
          <w:sz w:val="28"/>
          <w:szCs w:val="28"/>
          <w:lang w:val="uk-UA"/>
        </w:rPr>
        <w:t>льн</w:t>
      </w:r>
      <w:proofErr w:type="spellEnd"/>
      <w:r w:rsidRPr="00FD7E9D">
        <w:rPr>
          <w:rFonts w:ascii="Times New Roman" w:hAnsi="Times New Roman" w:cs="Times New Roman"/>
          <w:b/>
          <w:color w:val="0D0D0D" w:themeColor="text1" w:themeTint="F2"/>
          <w:sz w:val="28"/>
          <w:szCs w:val="28"/>
        </w:rPr>
        <w:t>o</w:t>
      </w:r>
      <w:r w:rsidRPr="00FD7E9D">
        <w:rPr>
          <w:rFonts w:ascii="Times New Roman" w:hAnsi="Times New Roman" w:cs="Times New Roman"/>
          <w:b/>
          <w:color w:val="0D0D0D" w:themeColor="text1" w:themeTint="F2"/>
          <w:sz w:val="28"/>
          <w:szCs w:val="28"/>
          <w:lang w:val="uk-UA"/>
        </w:rPr>
        <w:t>ї п</w:t>
      </w:r>
      <w:r w:rsidRPr="00FD7E9D">
        <w:rPr>
          <w:rFonts w:ascii="Times New Roman" w:hAnsi="Times New Roman" w:cs="Times New Roman"/>
          <w:b/>
          <w:color w:val="0D0D0D" w:themeColor="text1" w:themeTint="F2"/>
          <w:sz w:val="28"/>
          <w:szCs w:val="28"/>
        </w:rPr>
        <w:t>o</w:t>
      </w:r>
      <w:r w:rsidRPr="00FD7E9D">
        <w:rPr>
          <w:rFonts w:ascii="Times New Roman" w:hAnsi="Times New Roman" w:cs="Times New Roman"/>
          <w:b/>
          <w:color w:val="0D0D0D" w:themeColor="text1" w:themeTint="F2"/>
          <w:sz w:val="28"/>
          <w:szCs w:val="28"/>
          <w:lang w:val="uk-UA"/>
        </w:rPr>
        <w:t>л</w:t>
      </w:r>
      <w:r w:rsidRPr="00FD7E9D">
        <w:rPr>
          <w:rFonts w:ascii="Times New Roman" w:hAnsi="Times New Roman" w:cs="Times New Roman"/>
          <w:b/>
          <w:color w:val="0D0D0D" w:themeColor="text1" w:themeTint="F2"/>
          <w:sz w:val="28"/>
          <w:szCs w:val="28"/>
        </w:rPr>
        <w:t>i</w:t>
      </w:r>
      <w:r w:rsidRPr="00FD7E9D">
        <w:rPr>
          <w:rFonts w:ascii="Times New Roman" w:hAnsi="Times New Roman" w:cs="Times New Roman"/>
          <w:b/>
          <w:color w:val="0D0D0D" w:themeColor="text1" w:themeTint="F2"/>
          <w:sz w:val="28"/>
          <w:szCs w:val="28"/>
          <w:lang w:val="uk-UA"/>
        </w:rPr>
        <w:t>тики</w:t>
      </w:r>
    </w:p>
    <w:p w14:paraId="33BF3724"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Ще одним важливим питанням, яке нам необхідно висвітлити в рамках розгляду даної теми – це принципи формування соціальної політики. Слід наголосити на тому, що актуальна політика нашої держави на сьогоднішній </w:t>
      </w:r>
      <w:r w:rsidRPr="00FD7E9D">
        <w:rPr>
          <w:rFonts w:ascii="Times New Roman" w:eastAsia="Times New Roman" w:hAnsi="Times New Roman" w:cs="Times New Roman"/>
          <w:color w:val="0D0D0D" w:themeColor="text1" w:themeTint="F2"/>
          <w:sz w:val="28"/>
          <w:szCs w:val="28"/>
          <w:lang w:val="uk-UA" w:eastAsia="ru-RU"/>
        </w:rPr>
        <w:lastRenderedPageBreak/>
        <w:t xml:space="preserve">день направлена на розвиток систем освіти, охорони здоров'я і культури, соціального забезпечення, житлового й комунального господарства, соціально-побутового обслуговування населення. </w:t>
      </w:r>
    </w:p>
    <w:p w14:paraId="49B33A5E"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Покращення рівня життя людей нашої держави, створення умов для формування економічних стимулів для участі в суспільному виробництві відповідно також вирішуються в більшій мірі на регіональному рівні. На перехідному етапі будівництва соціальної держави всі зацікавлені суб'єкти соціальної політики повинні сконцентрувати основні зусилля в галузі соціальної політики на наступних основних напрямках:</w:t>
      </w:r>
    </w:p>
    <w:p w14:paraId="7BD2FD43"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забезпечення зростання грошових доходів населення і зменшення їхньої диференціації на основі збільшення заробітної плати, підвищення частки оплати праці у валовому внутрішньому продукті, поліпшення пенсійного забезпечення в ході проведення пенсійної реформи і посилення адресності соціальної підтримки населення (перерозподіл соціальних витрат на користь незаможних при одночасному скороченні соціальних трансфертів забезпеченим родинам, переведення пільг і компенсацій у грошові виплати найбільш нужденним громадянам);</w:t>
      </w:r>
    </w:p>
    <w:p w14:paraId="684B00BA"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значне скорочення соціальної й економічної бідності, мінімізація крайньої бідності в місцях її найбільшої концентрації, зміцнення соціальної безпеки громадян</w:t>
      </w:r>
      <w:r w:rsidR="00B11D4B" w:rsidRPr="00FD7E9D">
        <w:rPr>
          <w:rStyle w:val="af"/>
          <w:rFonts w:ascii="Times New Roman" w:eastAsia="Times New Roman" w:hAnsi="Times New Roman" w:cs="Times New Roman"/>
          <w:color w:val="0D0D0D" w:themeColor="text1" w:themeTint="F2"/>
          <w:sz w:val="28"/>
          <w:szCs w:val="28"/>
          <w:lang w:val="uk-UA" w:eastAsia="ru-RU"/>
        </w:rPr>
        <w:footnoteReference w:id="20"/>
      </w:r>
      <w:r w:rsidRPr="00FD7E9D">
        <w:rPr>
          <w:rFonts w:ascii="Times New Roman" w:eastAsia="Times New Roman" w:hAnsi="Times New Roman" w:cs="Times New Roman"/>
          <w:color w:val="0D0D0D" w:themeColor="text1" w:themeTint="F2"/>
          <w:sz w:val="28"/>
          <w:szCs w:val="28"/>
          <w:lang w:val="uk-UA" w:eastAsia="ru-RU"/>
        </w:rPr>
        <w:t>.</w:t>
      </w:r>
    </w:p>
    <w:p w14:paraId="2067D67C"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Сутність соціальної політики держави, котра ставить перед собою ціль в повній мірі бути соціальною державою – це надання належних для того, щоб покращити добробут на рівень населення держави, створення економічних орієнтирів для розвитку виробництва. Для того, щоб держава вважалася соціальною, то соціальна політика повинна висуватися на перше місце, для того щоб забезпечити нормальний рівень життя населення.</w:t>
      </w:r>
    </w:p>
    <w:p w14:paraId="4A9C10A3"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Сама структура соціальної політики розділена на три рівні: </w:t>
      </w:r>
      <w:proofErr w:type="spellStart"/>
      <w:r w:rsidRPr="00FD7E9D">
        <w:rPr>
          <w:rFonts w:ascii="Times New Roman" w:eastAsia="Times New Roman" w:hAnsi="Times New Roman" w:cs="Times New Roman"/>
          <w:color w:val="0D0D0D" w:themeColor="text1" w:themeTint="F2"/>
          <w:sz w:val="28"/>
          <w:szCs w:val="28"/>
          <w:lang w:eastAsia="ru-RU"/>
        </w:rPr>
        <w:t>державний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регіональний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місцевий</w:t>
      </w:r>
      <w:proofErr w:type="spellEnd"/>
      <w:r w:rsidRPr="00FD7E9D">
        <w:rPr>
          <w:rFonts w:ascii="Times New Roman" w:eastAsia="Times New Roman" w:hAnsi="Times New Roman" w:cs="Times New Roman"/>
          <w:color w:val="0D0D0D" w:themeColor="text1" w:themeTint="F2"/>
          <w:sz w:val="28"/>
          <w:szCs w:val="28"/>
          <w:lang w:eastAsia="ru-RU"/>
        </w:rPr>
        <w:t xml:space="preserve">. </w:t>
      </w:r>
      <w:r w:rsidRPr="00FD7E9D">
        <w:rPr>
          <w:rFonts w:ascii="Times New Roman" w:eastAsia="Times New Roman" w:hAnsi="Times New Roman" w:cs="Times New Roman"/>
          <w:color w:val="0D0D0D" w:themeColor="text1" w:themeTint="F2"/>
          <w:sz w:val="28"/>
          <w:szCs w:val="28"/>
          <w:lang w:val="uk-UA" w:eastAsia="ru-RU"/>
        </w:rPr>
        <w:t xml:space="preserve">Беззаперечним є той факт, сам процес фінансування розвитку </w:t>
      </w:r>
      <w:proofErr w:type="spellStart"/>
      <w:r w:rsidRPr="00FD7E9D">
        <w:rPr>
          <w:rFonts w:ascii="Times New Roman" w:eastAsia="Times New Roman" w:hAnsi="Times New Roman" w:cs="Times New Roman"/>
          <w:color w:val="0D0D0D" w:themeColor="text1" w:themeTint="F2"/>
          <w:sz w:val="28"/>
          <w:szCs w:val="28"/>
          <w:lang w:eastAsia="ru-RU"/>
        </w:rPr>
        <w:t>освіти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охорони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здоров'я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культури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житлово-комунального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lastRenderedPageBreak/>
        <w:t>господарства</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побутового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обслуговування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в основному </w:t>
      </w:r>
      <w:proofErr w:type="spellStart"/>
      <w:r w:rsidRPr="00FD7E9D">
        <w:rPr>
          <w:rFonts w:ascii="Times New Roman" w:eastAsia="Times New Roman" w:hAnsi="Times New Roman" w:cs="Times New Roman"/>
          <w:color w:val="0D0D0D" w:themeColor="text1" w:themeTint="F2"/>
          <w:sz w:val="28"/>
          <w:szCs w:val="28"/>
          <w:lang w:eastAsia="ru-RU"/>
        </w:rPr>
        <w:t>повинні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вирішуватися</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рівні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вищих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органів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влади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val="uk-UA" w:eastAsia="ru-RU"/>
        </w:rPr>
        <w:t>Вищеперелічені</w:t>
      </w:r>
      <w:proofErr w:type="spellEnd"/>
      <w:r w:rsidRPr="00FD7E9D">
        <w:rPr>
          <w:rFonts w:ascii="Times New Roman" w:eastAsia="Times New Roman" w:hAnsi="Times New Roman" w:cs="Times New Roman"/>
          <w:color w:val="0D0D0D" w:themeColor="text1" w:themeTint="F2"/>
          <w:sz w:val="28"/>
          <w:szCs w:val="28"/>
          <w:lang w:val="uk-UA" w:eastAsia="ru-RU"/>
        </w:rPr>
        <w:t xml:space="preserve"> три рівні взаємодіють між собою для того, щоб дати позитивний результат в роботі. Зважаючи на цей факт взаємодії, формування соціальної політики виражається у тристоронньому процесі розробки погоджених принципів визначення та доцільного вирішення соціальних потреб населення. У державі, яка вважається соціальною, реалізація державної соціальної політики відбувається на всіх трьох рівнях, які являють собою комплексну систему</w:t>
      </w:r>
      <w:r w:rsidR="00B11D4B" w:rsidRPr="00FD7E9D">
        <w:rPr>
          <w:rStyle w:val="af"/>
          <w:rFonts w:ascii="Times New Roman" w:eastAsia="Times New Roman" w:hAnsi="Times New Roman" w:cs="Times New Roman"/>
          <w:color w:val="0D0D0D" w:themeColor="text1" w:themeTint="F2"/>
          <w:sz w:val="28"/>
          <w:szCs w:val="28"/>
          <w:lang w:val="uk-UA" w:eastAsia="ru-RU"/>
        </w:rPr>
        <w:footnoteReference w:id="21"/>
      </w:r>
      <w:r w:rsidRPr="00FD7E9D">
        <w:rPr>
          <w:rFonts w:ascii="Times New Roman" w:eastAsia="Times New Roman" w:hAnsi="Times New Roman" w:cs="Times New Roman"/>
          <w:color w:val="0D0D0D" w:themeColor="text1" w:themeTint="F2"/>
          <w:sz w:val="28"/>
          <w:szCs w:val="28"/>
          <w:lang w:val="uk-UA" w:eastAsia="ru-RU"/>
        </w:rPr>
        <w:t>.</w:t>
      </w:r>
    </w:p>
    <w:p w14:paraId="603722E4"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Під </w:t>
      </w:r>
      <w:proofErr w:type="spellStart"/>
      <w:r w:rsidRPr="00FD7E9D">
        <w:rPr>
          <w:rFonts w:ascii="Times New Roman" w:eastAsia="Times New Roman" w:hAnsi="Times New Roman" w:cs="Times New Roman"/>
          <w:color w:val="0D0D0D" w:themeColor="text1" w:themeTint="F2"/>
          <w:sz w:val="28"/>
          <w:szCs w:val="28"/>
          <w:lang w:val="uk-UA" w:eastAsia="ru-RU"/>
        </w:rPr>
        <w:t>трирівневою</w:t>
      </w:r>
      <w:proofErr w:type="spellEnd"/>
      <w:r w:rsidRPr="00FD7E9D">
        <w:rPr>
          <w:rFonts w:ascii="Times New Roman" w:eastAsia="Times New Roman" w:hAnsi="Times New Roman" w:cs="Times New Roman"/>
          <w:color w:val="0D0D0D" w:themeColor="text1" w:themeTint="F2"/>
          <w:sz w:val="28"/>
          <w:szCs w:val="28"/>
          <w:lang w:val="uk-UA" w:eastAsia="ru-RU"/>
        </w:rPr>
        <w:t xml:space="preserve"> системою, яка нами вище була описана, ми вважаємо не просто кількість складових структур, а комплексну структуру, що просто складається з кількох частин, що становлять нерозривну систему за принципом системності. Системність стосовно з’єднання державного, регіонального і місцевого рівнів реалізується при гармонізації інтересів усіх трьох рівнів, а також при чіткому визначенні їхніх пріоритетів і повноважень.</w:t>
      </w:r>
    </w:p>
    <w:p w14:paraId="3E427153" w14:textId="77777777" w:rsidR="00BF4B47" w:rsidRPr="00FD7E9D" w:rsidRDefault="00BF4B47" w:rsidP="00FD7E9D">
      <w:pPr>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Отож, в рамках розгляду даного питання ми окреслили питання про принципи формування соціальної політики, які мають суттєве значення для повного розкриття теми магістерської роботи.</w:t>
      </w:r>
    </w:p>
    <w:p w14:paraId="16025798" w14:textId="77777777" w:rsidR="00BF4B47" w:rsidRPr="00FD7E9D" w:rsidRDefault="00BF4B47" w:rsidP="00FD7E9D">
      <w:pPr>
        <w:tabs>
          <w:tab w:val="left" w:pos="0"/>
        </w:tabs>
        <w:spacing w:line="360" w:lineRule="auto"/>
        <w:ind w:firstLine="709"/>
        <w:rPr>
          <w:rFonts w:ascii="Times New Roman" w:hAnsi="Times New Roman" w:cs="Times New Roman"/>
          <w:color w:val="0D0D0D" w:themeColor="text1" w:themeTint="F2"/>
          <w:lang w:val="uk-UA"/>
        </w:rPr>
      </w:pPr>
      <w:r w:rsidRPr="00FD7E9D">
        <w:rPr>
          <w:rFonts w:ascii="Times New Roman" w:hAnsi="Times New Roman" w:cs="Times New Roman"/>
          <w:color w:val="0D0D0D" w:themeColor="text1" w:themeTint="F2"/>
          <w:lang w:val="uk-UA"/>
        </w:rPr>
        <w:br w:type="page"/>
      </w:r>
    </w:p>
    <w:p w14:paraId="72E71EE8"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r w:rsidRPr="00FD7E9D">
        <w:rPr>
          <w:b/>
          <w:bCs/>
          <w:color w:val="0D0D0D" w:themeColor="text1" w:themeTint="F2"/>
          <w:sz w:val="28"/>
          <w:szCs w:val="28"/>
        </w:rPr>
        <w:lastRenderedPageBreak/>
        <w:t>РOЗДIЛ 2</w:t>
      </w:r>
    </w:p>
    <w:p w14:paraId="2799AF6E" w14:textId="77777777" w:rsidR="00AE19AB" w:rsidRPr="006D0C52"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rPr>
      </w:pPr>
      <w:r w:rsidRPr="00FD7E9D">
        <w:rPr>
          <w:b/>
          <w:bCs/>
          <w:color w:val="0D0D0D" w:themeColor="text1" w:themeTint="F2"/>
          <w:sz w:val="28"/>
          <w:szCs w:val="28"/>
        </w:rPr>
        <w:t xml:space="preserve">АНАЛІЗ СИСТЕМИ СОЦІАЛЬНОГО ЗАХИСТУ НАСЕЛЕННЯ </w:t>
      </w:r>
    </w:p>
    <w:p w14:paraId="4DEBE042" w14:textId="77777777" w:rsidR="00BF4B47" w:rsidRPr="00FD7E9D" w:rsidRDefault="00BF4B47" w:rsidP="00FD7E9D">
      <w:pPr>
        <w:pStyle w:val="a3"/>
        <w:tabs>
          <w:tab w:val="left" w:pos="0"/>
        </w:tabs>
        <w:spacing w:before="0" w:beforeAutospacing="0" w:after="0" w:afterAutospacing="0" w:line="360" w:lineRule="auto"/>
        <w:ind w:firstLine="709"/>
        <w:jc w:val="center"/>
        <w:rPr>
          <w:color w:val="0D0D0D" w:themeColor="text1" w:themeTint="F2"/>
        </w:rPr>
      </w:pPr>
      <w:r w:rsidRPr="00FD7E9D">
        <w:rPr>
          <w:b/>
          <w:bCs/>
          <w:color w:val="0D0D0D" w:themeColor="text1" w:themeTint="F2"/>
          <w:sz w:val="28"/>
          <w:szCs w:val="28"/>
        </w:rPr>
        <w:t>В УКРАЇНІ</w:t>
      </w:r>
    </w:p>
    <w:p w14:paraId="6D0720E3" w14:textId="77777777" w:rsidR="00BF4B47" w:rsidRPr="00FD7E9D" w:rsidRDefault="00BF4B47" w:rsidP="00FD7E9D">
      <w:pPr>
        <w:pStyle w:val="a3"/>
        <w:tabs>
          <w:tab w:val="left" w:pos="0"/>
        </w:tabs>
        <w:spacing w:before="0" w:beforeAutospacing="0" w:after="0" w:afterAutospacing="0" w:line="360" w:lineRule="auto"/>
        <w:ind w:firstLine="709"/>
        <w:rPr>
          <w:b/>
          <w:color w:val="0D0D0D" w:themeColor="text1" w:themeTint="F2"/>
          <w:sz w:val="28"/>
          <w:szCs w:val="28"/>
          <w:shd w:val="clear" w:color="auto" w:fill="FFFFFF"/>
          <w:lang w:val="uk-UA"/>
        </w:rPr>
      </w:pPr>
    </w:p>
    <w:p w14:paraId="4585874C" w14:textId="77777777" w:rsidR="00BF4B47" w:rsidRPr="00FD7E9D" w:rsidRDefault="00BF4B47" w:rsidP="00FD7E9D">
      <w:pPr>
        <w:pStyle w:val="a3"/>
        <w:tabs>
          <w:tab w:val="left" w:pos="0"/>
        </w:tabs>
        <w:spacing w:before="0" w:beforeAutospacing="0" w:after="0" w:afterAutospacing="0" w:line="360" w:lineRule="auto"/>
        <w:ind w:firstLine="709"/>
        <w:rPr>
          <w:b/>
          <w:color w:val="0D0D0D" w:themeColor="text1" w:themeTint="F2"/>
          <w:sz w:val="28"/>
          <w:szCs w:val="28"/>
          <w:shd w:val="clear" w:color="auto" w:fill="FFFFFF"/>
          <w:lang w:val="uk-UA"/>
        </w:rPr>
      </w:pPr>
    </w:p>
    <w:p w14:paraId="2EA43891" w14:textId="77777777" w:rsidR="00BF4B47" w:rsidRPr="00FD7E9D" w:rsidRDefault="00BF4B47"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b/>
          <w:color w:val="0D0D0D" w:themeColor="text1" w:themeTint="F2"/>
          <w:sz w:val="28"/>
          <w:szCs w:val="28"/>
          <w:shd w:val="clear" w:color="auto" w:fill="FFFFFF"/>
        </w:rPr>
        <w:t>2.1</w:t>
      </w:r>
      <w:r w:rsidRPr="00FD7E9D">
        <w:rPr>
          <w:color w:val="0D0D0D" w:themeColor="text1" w:themeTint="F2"/>
          <w:sz w:val="28"/>
          <w:szCs w:val="28"/>
          <w:shd w:val="clear" w:color="auto" w:fill="FFFFFF"/>
        </w:rPr>
        <w:t xml:space="preserve"> </w:t>
      </w:r>
      <w:r w:rsidRPr="00FD7E9D">
        <w:rPr>
          <w:b/>
          <w:color w:val="0D0D0D" w:themeColor="text1" w:themeTint="F2"/>
          <w:sz w:val="28"/>
          <w:szCs w:val="28"/>
          <w:shd w:val="clear" w:color="auto" w:fill="FFFFFF"/>
        </w:rPr>
        <w:t xml:space="preserve">Нормативно </w:t>
      </w:r>
      <w:proofErr w:type="spellStart"/>
      <w:r w:rsidRPr="00FD7E9D">
        <w:rPr>
          <w:b/>
          <w:color w:val="0D0D0D" w:themeColor="text1" w:themeTint="F2"/>
          <w:sz w:val="28"/>
          <w:szCs w:val="28"/>
          <w:shd w:val="clear" w:color="auto" w:fill="FFFFFF"/>
        </w:rPr>
        <w:t>правовова</w:t>
      </w:r>
      <w:proofErr w:type="spellEnd"/>
      <w:r w:rsidRPr="00FD7E9D">
        <w:rPr>
          <w:b/>
          <w:color w:val="0D0D0D" w:themeColor="text1" w:themeTint="F2"/>
          <w:sz w:val="28"/>
          <w:szCs w:val="28"/>
          <w:shd w:val="clear" w:color="auto" w:fill="FFFFFF"/>
        </w:rPr>
        <w:t xml:space="preserve"> база, </w:t>
      </w:r>
      <w:proofErr w:type="spellStart"/>
      <w:r w:rsidRPr="00FD7E9D">
        <w:rPr>
          <w:b/>
          <w:color w:val="0D0D0D" w:themeColor="text1" w:themeTint="F2"/>
          <w:sz w:val="28"/>
          <w:szCs w:val="28"/>
          <w:shd w:val="clear" w:color="auto" w:fill="FFFFFF"/>
        </w:rPr>
        <w:t>якою</w:t>
      </w:r>
      <w:proofErr w:type="spellEnd"/>
      <w:r w:rsidRPr="00FD7E9D">
        <w:rPr>
          <w:b/>
          <w:color w:val="0D0D0D" w:themeColor="text1" w:themeTint="F2"/>
          <w:sz w:val="28"/>
          <w:szCs w:val="28"/>
          <w:shd w:val="clear" w:color="auto" w:fill="FFFFFF"/>
        </w:rPr>
        <w:t xml:space="preserve"> </w:t>
      </w:r>
      <w:proofErr w:type="spellStart"/>
      <w:r w:rsidRPr="00FD7E9D">
        <w:rPr>
          <w:b/>
          <w:color w:val="0D0D0D" w:themeColor="text1" w:themeTint="F2"/>
          <w:sz w:val="28"/>
          <w:szCs w:val="28"/>
          <w:shd w:val="clear" w:color="auto" w:fill="FFFFFF"/>
        </w:rPr>
        <w:t>керуються</w:t>
      </w:r>
      <w:proofErr w:type="spellEnd"/>
      <w:r w:rsidRPr="00FD7E9D">
        <w:rPr>
          <w:b/>
          <w:color w:val="0D0D0D" w:themeColor="text1" w:themeTint="F2"/>
          <w:sz w:val="28"/>
          <w:szCs w:val="28"/>
          <w:shd w:val="clear" w:color="auto" w:fill="FFFFFF"/>
        </w:rPr>
        <w:t xml:space="preserve"> при </w:t>
      </w:r>
      <w:proofErr w:type="spellStart"/>
      <w:r w:rsidRPr="00FD7E9D">
        <w:rPr>
          <w:b/>
          <w:color w:val="0D0D0D" w:themeColor="text1" w:themeTint="F2"/>
          <w:sz w:val="28"/>
          <w:szCs w:val="28"/>
          <w:shd w:val="clear" w:color="auto" w:fill="FFFFFF"/>
        </w:rPr>
        <w:t>здійсненн</w:t>
      </w:r>
      <w:proofErr w:type="spellEnd"/>
      <w:r w:rsidRPr="00FD7E9D">
        <w:rPr>
          <w:b/>
          <w:color w:val="0D0D0D" w:themeColor="text1" w:themeTint="F2"/>
          <w:sz w:val="28"/>
          <w:szCs w:val="28"/>
          <w:shd w:val="clear" w:color="auto" w:fill="FFFFFF"/>
          <w:lang w:val="uk-UA"/>
        </w:rPr>
        <w:t>і</w:t>
      </w:r>
      <w:r w:rsidRPr="00FD7E9D">
        <w:rPr>
          <w:b/>
          <w:color w:val="0D0D0D" w:themeColor="text1" w:themeTint="F2"/>
          <w:sz w:val="28"/>
          <w:szCs w:val="28"/>
          <w:shd w:val="clear" w:color="auto" w:fill="FFFFFF"/>
        </w:rPr>
        <w:t xml:space="preserve"> </w:t>
      </w:r>
      <w:proofErr w:type="spellStart"/>
      <w:r w:rsidRPr="00FD7E9D">
        <w:rPr>
          <w:b/>
          <w:color w:val="0D0D0D" w:themeColor="text1" w:themeTint="F2"/>
          <w:sz w:val="28"/>
          <w:szCs w:val="28"/>
          <w:shd w:val="clear" w:color="auto" w:fill="FFFFFF"/>
        </w:rPr>
        <w:t>соціального</w:t>
      </w:r>
      <w:proofErr w:type="spellEnd"/>
      <w:r w:rsidRPr="00FD7E9D">
        <w:rPr>
          <w:b/>
          <w:color w:val="0D0D0D" w:themeColor="text1" w:themeTint="F2"/>
          <w:sz w:val="28"/>
          <w:szCs w:val="28"/>
          <w:shd w:val="clear" w:color="auto" w:fill="FFFFFF"/>
        </w:rPr>
        <w:t xml:space="preserve"> </w:t>
      </w:r>
      <w:proofErr w:type="spellStart"/>
      <w:r w:rsidRPr="00FD7E9D">
        <w:rPr>
          <w:b/>
          <w:color w:val="0D0D0D" w:themeColor="text1" w:themeTint="F2"/>
          <w:sz w:val="28"/>
          <w:szCs w:val="28"/>
          <w:shd w:val="clear" w:color="auto" w:fill="FFFFFF"/>
        </w:rPr>
        <w:t>захисту</w:t>
      </w:r>
      <w:proofErr w:type="spellEnd"/>
      <w:r w:rsidRPr="00FD7E9D">
        <w:rPr>
          <w:b/>
          <w:color w:val="0D0D0D" w:themeColor="text1" w:themeTint="F2"/>
          <w:sz w:val="28"/>
          <w:szCs w:val="28"/>
          <w:shd w:val="clear" w:color="auto" w:fill="FFFFFF"/>
          <w:lang w:val="uk-UA"/>
        </w:rPr>
        <w:t xml:space="preserve"> населення</w:t>
      </w:r>
    </w:p>
    <w:p w14:paraId="6D1AD0D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наголосити на тому, що питання про нормативно-правову базу, якою керуються при здійсненні соціального захисту населення є дуже важливим і потрібним для розгляду та дослідження. Саме тому в рамках розгляду даного питання, ми постараємося охарактеризувати нормативно-правову базу, яка є найбільш актуальною на даному етапі розвитку соціальної політики в нашій державі. </w:t>
      </w:r>
    </w:p>
    <w:p w14:paraId="38CBA55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Нище ми постараємось охарактеризувати нормативну базу, якою керуються в процесі здійснення соціальної політики в нашій державі:</w:t>
      </w:r>
    </w:p>
    <w:p w14:paraId="779312E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 Соціальні гарантії пільги та допомоги: Закони України: </w:t>
      </w:r>
    </w:p>
    <w:p w14:paraId="604A3F3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соціальні послуги»</w:t>
      </w:r>
      <w:r w:rsidR="002B69E1" w:rsidRPr="00FD7E9D">
        <w:rPr>
          <w:rStyle w:val="af"/>
          <w:rFonts w:ascii="Times New Roman" w:hAnsi="Times New Roman" w:cs="Times New Roman"/>
          <w:color w:val="0D0D0D" w:themeColor="text1" w:themeTint="F2"/>
          <w:sz w:val="28"/>
          <w:szCs w:val="28"/>
          <w:lang w:val="uk-UA"/>
        </w:rPr>
        <w:footnoteReference w:id="22"/>
      </w:r>
      <w:r w:rsidRPr="00FD7E9D">
        <w:rPr>
          <w:rFonts w:ascii="Times New Roman" w:hAnsi="Times New Roman" w:cs="Times New Roman"/>
          <w:color w:val="0D0D0D" w:themeColor="text1" w:themeTint="F2"/>
          <w:sz w:val="28"/>
          <w:szCs w:val="28"/>
          <w:lang w:val="uk-UA"/>
        </w:rPr>
        <w:t xml:space="preserve">, </w:t>
      </w:r>
    </w:p>
    <w:p w14:paraId="1B687D3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статус ветеранів війни, гарантії їх соціального захисту»</w:t>
      </w:r>
      <w:r w:rsidR="002B69E1" w:rsidRPr="00FD7E9D">
        <w:rPr>
          <w:rStyle w:val="af"/>
          <w:rFonts w:ascii="Times New Roman" w:hAnsi="Times New Roman" w:cs="Times New Roman"/>
          <w:color w:val="0D0D0D" w:themeColor="text1" w:themeTint="F2"/>
          <w:sz w:val="28"/>
          <w:szCs w:val="28"/>
          <w:lang w:val="uk-UA"/>
        </w:rPr>
        <w:footnoteReference w:id="23"/>
      </w:r>
      <w:r w:rsidRPr="00FD7E9D">
        <w:rPr>
          <w:rFonts w:ascii="Times New Roman" w:hAnsi="Times New Roman" w:cs="Times New Roman"/>
          <w:color w:val="0D0D0D" w:themeColor="text1" w:themeTint="F2"/>
          <w:sz w:val="28"/>
          <w:szCs w:val="28"/>
          <w:lang w:val="uk-UA"/>
        </w:rPr>
        <w:t xml:space="preserve">, </w:t>
      </w:r>
    </w:p>
    <w:p w14:paraId="1297BAF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статус і соціальний захист громадян, які постраждали внаслідок Чорнобильської катастрофи»</w:t>
      </w:r>
      <w:r w:rsidR="002B69E1" w:rsidRPr="00FD7E9D">
        <w:rPr>
          <w:rStyle w:val="af"/>
          <w:rFonts w:ascii="Times New Roman" w:hAnsi="Times New Roman" w:cs="Times New Roman"/>
          <w:color w:val="0D0D0D" w:themeColor="text1" w:themeTint="F2"/>
          <w:sz w:val="28"/>
          <w:szCs w:val="28"/>
          <w:lang w:val="uk-UA"/>
        </w:rPr>
        <w:footnoteReference w:id="24"/>
      </w:r>
      <w:r w:rsidRPr="00FD7E9D">
        <w:rPr>
          <w:rFonts w:ascii="Times New Roman" w:hAnsi="Times New Roman" w:cs="Times New Roman"/>
          <w:color w:val="0D0D0D" w:themeColor="text1" w:themeTint="F2"/>
          <w:sz w:val="28"/>
          <w:szCs w:val="28"/>
          <w:lang w:val="uk-UA"/>
        </w:rPr>
        <w:t xml:space="preserve">, </w:t>
      </w:r>
    </w:p>
    <w:p w14:paraId="61EB3F8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основні засади соціального захисту ветеранів праці та інших громадян похилого віку в Україні»</w:t>
      </w:r>
      <w:r w:rsidR="002B69E1" w:rsidRPr="00FD7E9D">
        <w:rPr>
          <w:rStyle w:val="af"/>
          <w:rFonts w:ascii="Times New Roman" w:hAnsi="Times New Roman" w:cs="Times New Roman"/>
          <w:color w:val="0D0D0D" w:themeColor="text1" w:themeTint="F2"/>
          <w:sz w:val="28"/>
          <w:szCs w:val="28"/>
          <w:lang w:val="uk-UA"/>
        </w:rPr>
        <w:footnoteReference w:id="25"/>
      </w:r>
      <w:r w:rsidRPr="00FD7E9D">
        <w:rPr>
          <w:rFonts w:ascii="Times New Roman" w:hAnsi="Times New Roman" w:cs="Times New Roman"/>
          <w:color w:val="0D0D0D" w:themeColor="text1" w:themeTint="F2"/>
          <w:sz w:val="28"/>
          <w:szCs w:val="28"/>
          <w:lang w:val="uk-UA"/>
        </w:rPr>
        <w:t>,</w:t>
      </w:r>
    </w:p>
    <w:p w14:paraId="18F0528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соціальний захист дітей війни»</w:t>
      </w:r>
      <w:r w:rsidR="002B69E1" w:rsidRPr="00FD7E9D">
        <w:rPr>
          <w:rStyle w:val="af"/>
          <w:rFonts w:ascii="Times New Roman" w:hAnsi="Times New Roman" w:cs="Times New Roman"/>
          <w:color w:val="0D0D0D" w:themeColor="text1" w:themeTint="F2"/>
          <w:sz w:val="28"/>
          <w:szCs w:val="28"/>
          <w:lang w:val="uk-UA"/>
        </w:rPr>
        <w:footnoteReference w:id="26"/>
      </w:r>
      <w:r w:rsidRPr="00FD7E9D">
        <w:rPr>
          <w:rFonts w:ascii="Times New Roman" w:hAnsi="Times New Roman" w:cs="Times New Roman"/>
          <w:color w:val="0D0D0D" w:themeColor="text1" w:themeTint="F2"/>
          <w:sz w:val="28"/>
          <w:szCs w:val="28"/>
          <w:lang w:val="uk-UA"/>
        </w:rPr>
        <w:t xml:space="preserve">, </w:t>
      </w:r>
    </w:p>
    <w:p w14:paraId="569A683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основи соціальної захищеності інвалідів в Україні»</w:t>
      </w:r>
      <w:r w:rsidR="002B69E1" w:rsidRPr="00FD7E9D">
        <w:rPr>
          <w:rStyle w:val="af"/>
          <w:rFonts w:ascii="Times New Roman" w:hAnsi="Times New Roman" w:cs="Times New Roman"/>
          <w:color w:val="0D0D0D" w:themeColor="text1" w:themeTint="F2"/>
          <w:sz w:val="28"/>
          <w:szCs w:val="28"/>
          <w:lang w:val="uk-UA"/>
        </w:rPr>
        <w:footnoteReference w:id="27"/>
      </w:r>
      <w:r w:rsidRPr="00FD7E9D">
        <w:rPr>
          <w:rFonts w:ascii="Times New Roman" w:hAnsi="Times New Roman" w:cs="Times New Roman"/>
          <w:color w:val="0D0D0D" w:themeColor="text1" w:themeTint="F2"/>
          <w:sz w:val="28"/>
          <w:szCs w:val="28"/>
          <w:lang w:val="uk-UA"/>
        </w:rPr>
        <w:t xml:space="preserve">, </w:t>
      </w:r>
    </w:p>
    <w:p w14:paraId="7C9C229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«Про соціальний та правовий захист військовослужбовців та членів їх сімей»</w:t>
      </w:r>
      <w:r w:rsidR="006D7667" w:rsidRPr="00FD7E9D">
        <w:rPr>
          <w:rStyle w:val="af"/>
          <w:rFonts w:ascii="Times New Roman" w:hAnsi="Times New Roman" w:cs="Times New Roman"/>
          <w:color w:val="0D0D0D" w:themeColor="text1" w:themeTint="F2"/>
          <w:sz w:val="28"/>
          <w:szCs w:val="28"/>
          <w:lang w:val="uk-UA"/>
        </w:rPr>
        <w:footnoteReference w:id="28"/>
      </w:r>
      <w:r w:rsidRPr="00FD7E9D">
        <w:rPr>
          <w:rFonts w:ascii="Times New Roman" w:hAnsi="Times New Roman" w:cs="Times New Roman"/>
          <w:color w:val="0D0D0D" w:themeColor="text1" w:themeTint="F2"/>
          <w:sz w:val="28"/>
          <w:szCs w:val="28"/>
          <w:lang w:val="uk-UA"/>
        </w:rPr>
        <w:t xml:space="preserve">, </w:t>
      </w:r>
    </w:p>
    <w:p w14:paraId="0CE9338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реабілітацію жертв політичних репресій на Україні»</w:t>
      </w:r>
      <w:r w:rsidR="006D7667" w:rsidRPr="00FD7E9D">
        <w:rPr>
          <w:rStyle w:val="af"/>
          <w:rFonts w:ascii="Times New Roman" w:hAnsi="Times New Roman" w:cs="Times New Roman"/>
          <w:color w:val="0D0D0D" w:themeColor="text1" w:themeTint="F2"/>
          <w:sz w:val="28"/>
          <w:szCs w:val="28"/>
          <w:lang w:val="uk-UA"/>
        </w:rPr>
        <w:footnoteReference w:id="29"/>
      </w:r>
      <w:r w:rsidRPr="00FD7E9D">
        <w:rPr>
          <w:rFonts w:ascii="Times New Roman" w:hAnsi="Times New Roman" w:cs="Times New Roman"/>
          <w:color w:val="0D0D0D" w:themeColor="text1" w:themeTint="F2"/>
          <w:sz w:val="28"/>
          <w:szCs w:val="28"/>
          <w:lang w:val="uk-UA"/>
        </w:rPr>
        <w:t xml:space="preserve">, </w:t>
      </w:r>
    </w:p>
    <w:p w14:paraId="6969E4E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жертви нацистських переслідувань»</w:t>
      </w:r>
      <w:r w:rsidR="006D7667" w:rsidRPr="00FD7E9D">
        <w:rPr>
          <w:rStyle w:val="af"/>
          <w:rFonts w:ascii="Times New Roman" w:hAnsi="Times New Roman" w:cs="Times New Roman"/>
          <w:color w:val="0D0D0D" w:themeColor="text1" w:themeTint="F2"/>
          <w:sz w:val="28"/>
          <w:szCs w:val="28"/>
          <w:lang w:val="uk-UA"/>
        </w:rPr>
        <w:footnoteReference w:id="30"/>
      </w:r>
      <w:r w:rsidRPr="00FD7E9D">
        <w:rPr>
          <w:rFonts w:ascii="Times New Roman" w:hAnsi="Times New Roman" w:cs="Times New Roman"/>
          <w:color w:val="0D0D0D" w:themeColor="text1" w:themeTint="F2"/>
          <w:sz w:val="28"/>
          <w:szCs w:val="28"/>
          <w:lang w:val="uk-UA"/>
        </w:rPr>
        <w:t xml:space="preserve">, </w:t>
      </w:r>
    </w:p>
    <w:p w14:paraId="1E7F7A9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пенсійне забезпечення»</w:t>
      </w:r>
      <w:r w:rsidR="00DD1CDD" w:rsidRPr="00FD7E9D">
        <w:rPr>
          <w:rStyle w:val="af"/>
          <w:rFonts w:ascii="Times New Roman" w:hAnsi="Times New Roman" w:cs="Times New Roman"/>
          <w:color w:val="0D0D0D" w:themeColor="text1" w:themeTint="F2"/>
          <w:sz w:val="28"/>
          <w:szCs w:val="28"/>
          <w:lang w:val="uk-UA"/>
        </w:rPr>
        <w:footnoteReference w:id="31"/>
      </w:r>
      <w:r w:rsidRPr="00FD7E9D">
        <w:rPr>
          <w:rFonts w:ascii="Times New Roman" w:hAnsi="Times New Roman" w:cs="Times New Roman"/>
          <w:color w:val="0D0D0D" w:themeColor="text1" w:themeTint="F2"/>
          <w:sz w:val="28"/>
          <w:szCs w:val="28"/>
          <w:lang w:val="uk-UA"/>
        </w:rPr>
        <w:t xml:space="preserve">, </w:t>
      </w:r>
    </w:p>
    <w:p w14:paraId="1B8EB25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реабілітацію жертв політичних репресій на Україні»</w:t>
      </w:r>
      <w:r w:rsidR="00DD1CDD" w:rsidRPr="00FD7E9D">
        <w:rPr>
          <w:rStyle w:val="af"/>
          <w:rFonts w:ascii="Times New Roman" w:hAnsi="Times New Roman" w:cs="Times New Roman"/>
          <w:color w:val="0D0D0D" w:themeColor="text1" w:themeTint="F2"/>
          <w:sz w:val="28"/>
          <w:szCs w:val="28"/>
          <w:lang w:val="uk-UA"/>
        </w:rPr>
        <w:footnoteReference w:id="32"/>
      </w:r>
      <w:r w:rsidRPr="00FD7E9D">
        <w:rPr>
          <w:rFonts w:ascii="Times New Roman" w:hAnsi="Times New Roman" w:cs="Times New Roman"/>
          <w:color w:val="0D0D0D" w:themeColor="text1" w:themeTint="F2"/>
          <w:sz w:val="28"/>
          <w:szCs w:val="28"/>
          <w:lang w:val="uk-UA"/>
        </w:rPr>
        <w:t>,</w:t>
      </w:r>
    </w:p>
    <w:p w14:paraId="4C5BC7D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зайнятість населення»</w:t>
      </w:r>
      <w:r w:rsidR="00271A14" w:rsidRPr="00FD7E9D">
        <w:rPr>
          <w:rStyle w:val="af"/>
          <w:rFonts w:ascii="Times New Roman" w:hAnsi="Times New Roman" w:cs="Times New Roman"/>
          <w:color w:val="0D0D0D" w:themeColor="text1" w:themeTint="F2"/>
          <w:sz w:val="28"/>
          <w:szCs w:val="28"/>
          <w:lang w:val="uk-UA"/>
        </w:rPr>
        <w:footnoteReference w:id="33"/>
      </w:r>
      <w:r w:rsidRPr="00FD7E9D">
        <w:rPr>
          <w:rFonts w:ascii="Times New Roman" w:hAnsi="Times New Roman" w:cs="Times New Roman"/>
          <w:color w:val="0D0D0D" w:themeColor="text1" w:themeTint="F2"/>
          <w:sz w:val="28"/>
          <w:szCs w:val="28"/>
          <w:lang w:val="uk-UA"/>
        </w:rPr>
        <w:t xml:space="preserve">. </w:t>
      </w:r>
    </w:p>
    <w:p w14:paraId="780F151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2. Соціальні послуги інвалідам: реабілітація, соціальне забезпечення та утримання: </w:t>
      </w:r>
    </w:p>
    <w:p w14:paraId="75AA03B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 Закони України: </w:t>
      </w:r>
    </w:p>
    <w:p w14:paraId="165CE82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основи соціальної захищеності інвалідів в Україні»</w:t>
      </w:r>
      <w:r w:rsidR="00271A14" w:rsidRPr="00FD7E9D">
        <w:rPr>
          <w:rStyle w:val="af"/>
          <w:rFonts w:ascii="Times New Roman" w:hAnsi="Times New Roman" w:cs="Times New Roman"/>
          <w:color w:val="0D0D0D" w:themeColor="text1" w:themeTint="F2"/>
          <w:sz w:val="28"/>
          <w:szCs w:val="28"/>
          <w:lang w:val="uk-UA"/>
        </w:rPr>
        <w:footnoteReference w:id="34"/>
      </w:r>
      <w:r w:rsidRPr="00FD7E9D">
        <w:rPr>
          <w:rFonts w:ascii="Times New Roman" w:hAnsi="Times New Roman" w:cs="Times New Roman"/>
          <w:color w:val="0D0D0D" w:themeColor="text1" w:themeTint="F2"/>
          <w:sz w:val="28"/>
          <w:szCs w:val="28"/>
          <w:lang w:val="uk-UA"/>
        </w:rPr>
        <w:t xml:space="preserve">, </w:t>
      </w:r>
    </w:p>
    <w:p w14:paraId="05422EC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гуманітарну допомогу»</w:t>
      </w:r>
      <w:r w:rsidR="0010099C" w:rsidRPr="00FD7E9D">
        <w:rPr>
          <w:rStyle w:val="af"/>
          <w:rFonts w:ascii="Times New Roman" w:hAnsi="Times New Roman" w:cs="Times New Roman"/>
          <w:color w:val="0D0D0D" w:themeColor="text1" w:themeTint="F2"/>
          <w:sz w:val="28"/>
          <w:szCs w:val="28"/>
          <w:lang w:val="uk-UA"/>
        </w:rPr>
        <w:footnoteReference w:id="35"/>
      </w:r>
      <w:r w:rsidRPr="00FD7E9D">
        <w:rPr>
          <w:rFonts w:ascii="Times New Roman" w:hAnsi="Times New Roman" w:cs="Times New Roman"/>
          <w:color w:val="0D0D0D" w:themeColor="text1" w:themeTint="F2"/>
          <w:sz w:val="28"/>
          <w:szCs w:val="28"/>
          <w:lang w:val="uk-UA"/>
        </w:rPr>
        <w:t xml:space="preserve">. </w:t>
      </w:r>
    </w:p>
    <w:p w14:paraId="570A4F2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2) Постанови Кабінету Міністрів України (КМУ): </w:t>
      </w:r>
    </w:p>
    <w:p w14:paraId="418A8AF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надання інвалідам та дітям-інвалідам реабілітаційних послуг», </w:t>
      </w:r>
    </w:p>
    <w:p w14:paraId="7B0207B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надання інвалідам та дітям-інвалідам реабілітаційних послуг»,</w:t>
      </w:r>
    </w:p>
    <w:p w14:paraId="17EFA79E" w14:textId="77777777" w:rsidR="00BF4B47" w:rsidRPr="00FD7E9D" w:rsidRDefault="00BF4B47" w:rsidP="00FD7E9D">
      <w:pPr>
        <w:tabs>
          <w:tab w:val="left" w:pos="0"/>
        </w:tabs>
        <w:spacing w:after="0" w:line="360" w:lineRule="auto"/>
        <w:ind w:firstLine="709"/>
        <w:jc w:val="both"/>
        <w:rPr>
          <w:rFonts w:ascii="Times New Roman" w:hAnsi="Times New Roman" w:cs="Times New Roman"/>
          <w:i/>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затвердження Порядку забезпечення технічними та іншими засобами реабілітації інвалідів, дітей-інвалідів та інших окремих категорій населення, переліку таких засобів».</w:t>
      </w:r>
      <w:r w:rsidRPr="00FD7E9D">
        <w:rPr>
          <w:rFonts w:ascii="Times New Roman" w:hAnsi="Times New Roman" w:cs="Times New Roman"/>
          <w:i/>
          <w:color w:val="0D0D0D" w:themeColor="text1" w:themeTint="F2"/>
          <w:sz w:val="28"/>
          <w:szCs w:val="28"/>
          <w:lang w:val="uk-UA"/>
        </w:rPr>
        <w:t xml:space="preserve"> </w:t>
      </w:r>
    </w:p>
    <w:p w14:paraId="5FFE16A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3. Праця та зайнятість населення: </w:t>
      </w:r>
    </w:p>
    <w:p w14:paraId="31B84F6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 Закони України: </w:t>
      </w:r>
    </w:p>
    <w:p w14:paraId="06CBD00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основні засади державного нагляду (контролю) у сфері господарської діяльності»,</w:t>
      </w:r>
    </w:p>
    <w:p w14:paraId="53F7942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«Про компенсацію громадянам втрати частини доходів у зв’язку з порушенням строків їх виплати», </w:t>
      </w:r>
    </w:p>
    <w:p w14:paraId="5BFC45B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порядок вирішення колективних трудових спорів (конфліктів)»,</w:t>
      </w:r>
    </w:p>
    <w:p w14:paraId="780B15E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зайнятість населення» від 5 липня 2012 р. № 5067-</w:t>
      </w:r>
      <w:r w:rsidRPr="00FD7E9D">
        <w:rPr>
          <w:rFonts w:ascii="Times New Roman" w:hAnsi="Times New Roman" w:cs="Times New Roman"/>
          <w:color w:val="0D0D0D" w:themeColor="text1" w:themeTint="F2"/>
          <w:sz w:val="28"/>
          <w:szCs w:val="28"/>
        </w:rPr>
        <w:t>VI</w:t>
      </w:r>
      <w:r w:rsidRPr="00FD7E9D">
        <w:rPr>
          <w:rFonts w:ascii="Times New Roman" w:hAnsi="Times New Roman" w:cs="Times New Roman"/>
          <w:color w:val="0D0D0D" w:themeColor="text1" w:themeTint="F2"/>
          <w:sz w:val="28"/>
          <w:szCs w:val="28"/>
          <w:lang w:val="uk-UA"/>
        </w:rPr>
        <w:t xml:space="preserve">, </w:t>
      </w:r>
    </w:p>
    <w:p w14:paraId="5C54475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загальнообов’язкове державне соціальне страхування на випадок безробіття», </w:t>
      </w:r>
    </w:p>
    <w:p w14:paraId="28428BC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колективні договори і угоди», </w:t>
      </w:r>
    </w:p>
    <w:p w14:paraId="1BF95F0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соціальний діалог в Україні», </w:t>
      </w:r>
    </w:p>
    <w:p w14:paraId="48C08F6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професійні спілки, їх права та гарантії діяльності», </w:t>
      </w:r>
    </w:p>
    <w:p w14:paraId="1E4A2AC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організації роботодавців, їх об’єднання, права і гарантії їх діяльності».</w:t>
      </w:r>
    </w:p>
    <w:p w14:paraId="1E58BFC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 Положення про Державну інспекцію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питань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затверджене</w:t>
      </w:r>
      <w:proofErr w:type="spellEnd"/>
      <w:r w:rsidRPr="00FD7E9D">
        <w:rPr>
          <w:rFonts w:ascii="Times New Roman" w:hAnsi="Times New Roman" w:cs="Times New Roman"/>
          <w:color w:val="0D0D0D" w:themeColor="text1" w:themeTint="F2"/>
          <w:sz w:val="28"/>
          <w:szCs w:val="28"/>
        </w:rPr>
        <w:t xml:space="preserve"> Указом Президента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6 </w:t>
      </w:r>
      <w:proofErr w:type="spellStart"/>
      <w:r w:rsidRPr="00FD7E9D">
        <w:rPr>
          <w:rFonts w:ascii="Times New Roman" w:hAnsi="Times New Roman" w:cs="Times New Roman"/>
          <w:color w:val="0D0D0D" w:themeColor="text1" w:themeTint="F2"/>
          <w:sz w:val="28"/>
          <w:szCs w:val="28"/>
        </w:rPr>
        <w:t>квітня</w:t>
      </w:r>
      <w:proofErr w:type="spellEnd"/>
      <w:r w:rsidRPr="00FD7E9D">
        <w:rPr>
          <w:rFonts w:ascii="Times New Roman" w:hAnsi="Times New Roman" w:cs="Times New Roman"/>
          <w:color w:val="0D0D0D" w:themeColor="text1" w:themeTint="F2"/>
          <w:sz w:val="28"/>
          <w:szCs w:val="28"/>
        </w:rPr>
        <w:t xml:space="preserve"> 2011 р. № 386/2011.</w:t>
      </w:r>
    </w:p>
    <w:p w14:paraId="4DC2362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2) Постанови КМУ: </w:t>
      </w:r>
    </w:p>
    <w:p w14:paraId="2EA4F9A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w:t>
      </w: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затвердження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Положення</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службу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питань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11 лютого 2015 р. № 96</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0A0A099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4. Поселення до </w:t>
      </w:r>
      <w:proofErr w:type="spellStart"/>
      <w:r w:rsidRPr="00FD7E9D">
        <w:rPr>
          <w:rFonts w:ascii="Times New Roman" w:hAnsi="Times New Roman" w:cs="Times New Roman"/>
          <w:color w:val="0D0D0D" w:themeColor="text1" w:themeTint="F2"/>
          <w:sz w:val="28"/>
          <w:szCs w:val="28"/>
          <w:lang w:val="uk-UA"/>
        </w:rPr>
        <w:t>будинківінтернатів</w:t>
      </w:r>
      <w:proofErr w:type="spellEnd"/>
      <w:r w:rsidRPr="00FD7E9D">
        <w:rPr>
          <w:rFonts w:ascii="Times New Roman" w:hAnsi="Times New Roman" w:cs="Times New Roman"/>
          <w:color w:val="0D0D0D" w:themeColor="text1" w:themeTint="F2"/>
          <w:sz w:val="28"/>
          <w:szCs w:val="28"/>
          <w:lang w:val="uk-UA"/>
        </w:rPr>
        <w:t xml:space="preserve"> системи соціального захисту населення: Закони України: </w:t>
      </w:r>
    </w:p>
    <w:p w14:paraId="3E1F50E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психіатричну допомогу», </w:t>
      </w:r>
    </w:p>
    <w:p w14:paraId="526FA6B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статус ветеранів війни, гарантії їх соціального захисту», </w:t>
      </w:r>
    </w:p>
    <w:p w14:paraId="205B19B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Типове Положення про будинок-інтернат для громадян похилого віку та інвалідів, геріатричний пансіонат, пансіонат для ветеранів війни і праці, затверджене наказом Міністерства праці та соціальної політики України 29 грудня 2001 р. №549. </w:t>
      </w:r>
    </w:p>
    <w:p w14:paraId="61F7330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5.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бездомних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lang w:val="uk-UA"/>
        </w:rPr>
        <w:t>:</w:t>
      </w:r>
    </w:p>
    <w:p w14:paraId="636DD62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w:t>
      </w: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основи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бездомних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безпритульних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дітей</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07BCA57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6. Забезпечення </w:t>
      </w:r>
      <w:proofErr w:type="spellStart"/>
      <w:r w:rsidRPr="00FD7E9D">
        <w:rPr>
          <w:rFonts w:ascii="Times New Roman" w:hAnsi="Times New Roman" w:cs="Times New Roman"/>
          <w:color w:val="0D0D0D" w:themeColor="text1" w:themeTint="F2"/>
          <w:sz w:val="28"/>
          <w:szCs w:val="28"/>
          <w:lang w:val="uk-UA"/>
        </w:rPr>
        <w:t>санаторнокурортним</w:t>
      </w:r>
      <w:proofErr w:type="spellEnd"/>
      <w:r w:rsidRPr="00FD7E9D">
        <w:rPr>
          <w:rFonts w:ascii="Times New Roman" w:hAnsi="Times New Roman" w:cs="Times New Roman"/>
          <w:color w:val="0D0D0D" w:themeColor="text1" w:themeTint="F2"/>
          <w:sz w:val="28"/>
          <w:szCs w:val="28"/>
          <w:lang w:val="uk-UA"/>
        </w:rPr>
        <w:t xml:space="preserve"> лікуванням пільгових категорій громадян: </w:t>
      </w:r>
    </w:p>
    <w:p w14:paraId="6B250BF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Закон України «Про статус ветеранів війни, гарантії їх соціального захист, </w:t>
      </w:r>
    </w:p>
    <w:p w14:paraId="0748E9F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Постанова КМУ Деякі питання організації оздоровлення громадян, які постраждали внаслідок Чорнобильської катастрофи від 27 березня 2013 р. № 261, </w:t>
      </w:r>
    </w:p>
    <w:p w14:paraId="134527B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Порядок забезпечення санаторно-курортними путівками деяких категорій громадян органами праці та соціального захисту населення, затверджений постановою </w:t>
      </w:r>
      <w:r w:rsidRPr="00FD7E9D">
        <w:rPr>
          <w:rFonts w:ascii="Times New Roman" w:hAnsi="Times New Roman" w:cs="Times New Roman"/>
          <w:color w:val="0D0D0D" w:themeColor="text1" w:themeTint="F2"/>
          <w:sz w:val="28"/>
          <w:szCs w:val="28"/>
        </w:rPr>
        <w:t xml:space="preserve">КМУ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22 лютого 2006 р. № 187</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5F114FA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 Порядок </w:t>
      </w:r>
      <w:proofErr w:type="spellStart"/>
      <w:r w:rsidRPr="00FD7E9D">
        <w:rPr>
          <w:rFonts w:ascii="Times New Roman" w:hAnsi="Times New Roman" w:cs="Times New Roman"/>
          <w:color w:val="0D0D0D" w:themeColor="text1" w:themeTint="F2"/>
          <w:sz w:val="28"/>
          <w:szCs w:val="28"/>
        </w:rPr>
        <w:t>виплати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грошової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компенсації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вартості</w:t>
      </w:r>
      <w:proofErr w:type="spellEnd"/>
      <w:r w:rsidRPr="00FD7E9D">
        <w:rPr>
          <w:rFonts w:ascii="Times New Roman" w:hAnsi="Times New Roman" w:cs="Times New Roman"/>
          <w:color w:val="0D0D0D" w:themeColor="text1" w:themeTint="F2"/>
          <w:sz w:val="28"/>
          <w:szCs w:val="28"/>
        </w:rPr>
        <w:t xml:space="preserve"> санаторно-курортного </w:t>
      </w:r>
      <w:proofErr w:type="spellStart"/>
      <w:r w:rsidRPr="00FD7E9D">
        <w:rPr>
          <w:rFonts w:ascii="Times New Roman" w:hAnsi="Times New Roman" w:cs="Times New Roman"/>
          <w:color w:val="0D0D0D" w:themeColor="text1" w:themeTint="F2"/>
          <w:sz w:val="28"/>
          <w:szCs w:val="28"/>
        </w:rPr>
        <w:t>лікування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деяким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категоріям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затверджений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постановою</w:t>
      </w:r>
      <w:proofErr w:type="spellEnd"/>
      <w:r w:rsidRPr="00FD7E9D">
        <w:rPr>
          <w:rFonts w:ascii="Times New Roman" w:hAnsi="Times New Roman" w:cs="Times New Roman"/>
          <w:color w:val="0D0D0D" w:themeColor="text1" w:themeTint="F2"/>
          <w:sz w:val="28"/>
          <w:szCs w:val="28"/>
        </w:rPr>
        <w:t xml:space="preserve"> КМУ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17 червня 2004 р. № 785. </w:t>
      </w:r>
    </w:p>
    <w:p w14:paraId="362A828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7. Житлові субсидії, пільги та компенсації: </w:t>
      </w:r>
    </w:p>
    <w:p w14:paraId="17DE575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Постанови КМУ: </w:t>
      </w:r>
    </w:p>
    <w:p w14:paraId="47C9D72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встановлення державних соціальних стандартів у сфері </w:t>
      </w:r>
      <w:proofErr w:type="spellStart"/>
      <w:r w:rsidRPr="00FD7E9D">
        <w:rPr>
          <w:rFonts w:ascii="Times New Roman" w:hAnsi="Times New Roman" w:cs="Times New Roman"/>
          <w:color w:val="0D0D0D" w:themeColor="text1" w:themeTint="F2"/>
          <w:sz w:val="28"/>
          <w:szCs w:val="28"/>
          <w:lang w:val="uk-UA"/>
        </w:rPr>
        <w:t>житловокомунального</w:t>
      </w:r>
      <w:proofErr w:type="spellEnd"/>
      <w:r w:rsidRPr="00FD7E9D">
        <w:rPr>
          <w:rFonts w:ascii="Times New Roman" w:hAnsi="Times New Roman" w:cs="Times New Roman"/>
          <w:color w:val="0D0D0D" w:themeColor="text1" w:themeTint="F2"/>
          <w:sz w:val="28"/>
          <w:szCs w:val="28"/>
          <w:lang w:val="uk-UA"/>
        </w:rPr>
        <w:t xml:space="preserve"> обслуговування» від 6 серпня 2014 р. № 409.,</w:t>
      </w:r>
    </w:p>
    <w:p w14:paraId="255013F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встановлення державних соціальних стандартів у сфері </w:t>
      </w:r>
      <w:proofErr w:type="spellStart"/>
      <w:r w:rsidRPr="00FD7E9D">
        <w:rPr>
          <w:rFonts w:ascii="Times New Roman" w:hAnsi="Times New Roman" w:cs="Times New Roman"/>
          <w:color w:val="0D0D0D" w:themeColor="text1" w:themeTint="F2"/>
          <w:sz w:val="28"/>
          <w:szCs w:val="28"/>
          <w:lang w:val="uk-UA"/>
        </w:rPr>
        <w:t>житловокомунального</w:t>
      </w:r>
      <w:proofErr w:type="spellEnd"/>
      <w:r w:rsidRPr="00FD7E9D">
        <w:rPr>
          <w:rFonts w:ascii="Times New Roman" w:hAnsi="Times New Roman" w:cs="Times New Roman"/>
          <w:color w:val="0D0D0D" w:themeColor="text1" w:themeTint="F2"/>
          <w:sz w:val="28"/>
          <w:szCs w:val="28"/>
          <w:lang w:val="uk-UA"/>
        </w:rPr>
        <w:t xml:space="preserve"> обслуговування» від 6 серпня 2014 р. № 409,</w:t>
      </w:r>
    </w:p>
    <w:p w14:paraId="0C1ABCE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новий розмір витрат на оплату житлово-комунальних послуг, придбання скрапленого газу, твердого та рідкого пічного побутового палива у разі надання житлової субсидії» від 27 липня 1998 р. № 1156 (зі змінами і доповненнями), </w:t>
      </w:r>
    </w:p>
    <w:p w14:paraId="78CEB3E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Єдиний державний автоматизований реєстр осіб, які мають право на пільги» від 29 січня 2003 р. № 117, </w:t>
      </w:r>
    </w:p>
    <w:p w14:paraId="2CD87CA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надання пільг окремим категоріям громадян з урахуванням середньомісячного сукупного доходу сім’ї» від 4 червня 2015 р. № 38, </w:t>
      </w:r>
    </w:p>
    <w:p w14:paraId="08332DD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Правил користування електричною енергією для населення» від 26 липня 1999 р. № 1357, </w:t>
      </w:r>
    </w:p>
    <w:p w14:paraId="2E72982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Правил надання послуг з централізованого опалення, постачання холодної та гарячої води і водовідведення та типового </w:t>
      </w:r>
      <w:r w:rsidRPr="00FD7E9D">
        <w:rPr>
          <w:rFonts w:ascii="Times New Roman" w:hAnsi="Times New Roman" w:cs="Times New Roman"/>
          <w:color w:val="0D0D0D" w:themeColor="text1" w:themeTint="F2"/>
          <w:sz w:val="28"/>
          <w:szCs w:val="28"/>
          <w:lang w:val="uk-UA"/>
        </w:rPr>
        <w:lastRenderedPageBreak/>
        <w:t xml:space="preserve">договору про надання послуг з централізованого опалення, постачання холодної та гарячої води і водовідведення» від 21 липня 2005 р. № 630, </w:t>
      </w:r>
    </w:p>
    <w:p w14:paraId="7D42E99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встановлення мінімальних норм забезпечення населення твердим паливом і скрапленим газом та граничних показників їх вартості для надання пільг і житлових субсидій за рахунок субвенції з державного бюджету місцевим бюджетам» від 23 квітня 2012 р. № 356, </w:t>
      </w:r>
    </w:p>
    <w:p w14:paraId="0B089AF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Правил надання та отримання телекомунікаційних послуг» від 11 квітня 2012 р. № 295, </w:t>
      </w:r>
    </w:p>
    <w:p w14:paraId="642D4C9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Положення про порядок призначення та надання населенню субсидій для відшкодування витрат на оплату житлово-комунальних послуг, придбання скрапленого газу, твердого та рідкого пічного побутового палива, затверджене постановою КМУ від 21 жовтня 199 р. № 848 (зі змінами і доповненнями), </w:t>
      </w:r>
    </w:p>
    <w:p w14:paraId="38E047C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Порядок призначення і надання населенню компенсації додаткових витрат на оплату комунальних послуг в умовах підвищення цін і тарифів на послуги, затверджений постановою Кабінету Міністрів України від 5 квітня 2014 р. № 83. </w:t>
      </w:r>
    </w:p>
    <w:p w14:paraId="0F2E47A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8. Соціальний захист учасників ООС та сімей загиблих: </w:t>
      </w:r>
    </w:p>
    <w:p w14:paraId="7D7EB70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Постанови КМУ: </w:t>
      </w:r>
    </w:p>
    <w:p w14:paraId="013FF1E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надання статусу учасника бойових дій особам,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від 20 серпня 2014 р. № 413, </w:t>
      </w:r>
    </w:p>
    <w:p w14:paraId="0D2F7EC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використання коштів, передбачених у державному бюджеті для здійснення заходів із соціальної та професійної адаптації учасників антитерористичної операції» від 31 березня 2015 р. № 179, </w:t>
      </w:r>
    </w:p>
    <w:p w14:paraId="721FBF6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використання коштів, передбачених у державному бюджеті для забезпечення житлом осіб, які брали безпосередню участь в антитерористичній операції» від 17 червня 2015 р. № 407. </w:t>
      </w:r>
    </w:p>
    <w:p w14:paraId="46FDFA3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9. Забезпечення прав і свобод внутрішньо переміщених осіб: </w:t>
      </w:r>
    </w:p>
    <w:p w14:paraId="1873F51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Закон України «Про забезпечення прав і свобод внутрішньо переміщених осіб». </w:t>
      </w:r>
    </w:p>
    <w:p w14:paraId="338ED55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Постанови КМУ: </w:t>
      </w:r>
    </w:p>
    <w:p w14:paraId="099B3DD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 облік внутрішньо переміщених осіб» від 1 жовтня 2014 р. № 509,</w:t>
      </w:r>
    </w:p>
    <w:p w14:paraId="23A0A67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 «Про надання щомісячної адресної допомоги внутрішньо переміщеним особам для покриття витрат на проживання, в тому числі на оплату житлово-комунальних послуг» від 1 жовтня 2014 р. № 505, </w:t>
      </w:r>
    </w:p>
    <w:p w14:paraId="651F0E0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затвердження Порядку використання коштів, що надійшли від фізичних та юридичних осіб для надання одноразової грошової допомоги постраждалим особам та внутрішньо переміщеним особам» від 1 жовтня 2014 р. № 535, </w:t>
      </w:r>
    </w:p>
    <w:p w14:paraId="73690FF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«Деякі питання здійснення соціальних виплат внутрішньо переміщеним особам» від 8 червня 2016 р. № 365, </w:t>
      </w:r>
    </w:p>
    <w:p w14:paraId="2097054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«Про здійснення соціальних виплат внутрішньо переміщеним особам» від 5 листопада 2014 р. № 637. </w:t>
      </w:r>
    </w:p>
    <w:p w14:paraId="5CB30AD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Повний аналіз нормативної бази у сфері соціального захисту населення наштовхнув нас на те, що в нашій державі з</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явилось два нові напрями соціального захисту населення: захист учасників «соціально об</w:t>
      </w:r>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єднаних</w:t>
      </w:r>
      <w:proofErr w:type="spellEnd"/>
      <w:r w:rsidRPr="00FD7E9D">
        <w:rPr>
          <w:rFonts w:ascii="Times New Roman" w:hAnsi="Times New Roman" w:cs="Times New Roman"/>
          <w:color w:val="0D0D0D" w:themeColor="text1" w:themeTint="F2"/>
          <w:sz w:val="28"/>
          <w:szCs w:val="28"/>
          <w:lang w:val="uk-UA"/>
        </w:rPr>
        <w:t xml:space="preserve"> сил» </w:t>
      </w:r>
      <w:r w:rsidRPr="00FD7E9D">
        <w:rPr>
          <w:rFonts w:ascii="Times New Roman" w:hAnsi="Times New Roman" w:cs="Times New Roman"/>
          <w:color w:val="0D0D0D" w:themeColor="text1" w:themeTint="F2"/>
          <w:sz w:val="28"/>
          <w:szCs w:val="28"/>
        </w:rPr>
        <w:t xml:space="preserve">та </w:t>
      </w:r>
      <w:proofErr w:type="spellStart"/>
      <w:r w:rsidRPr="00FD7E9D">
        <w:rPr>
          <w:rFonts w:ascii="Times New Roman" w:hAnsi="Times New Roman" w:cs="Times New Roman"/>
          <w:color w:val="0D0D0D" w:themeColor="text1" w:themeTint="F2"/>
          <w:sz w:val="28"/>
          <w:szCs w:val="28"/>
        </w:rPr>
        <w:t>сімей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загиблих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w:t>
      </w:r>
      <w:proofErr w:type="spellEnd"/>
      <w:r w:rsidRPr="00FD7E9D">
        <w:rPr>
          <w:rFonts w:ascii="Times New Roman" w:hAnsi="Times New Roman" w:cs="Times New Roman"/>
          <w:color w:val="0D0D0D" w:themeColor="text1" w:themeTint="F2"/>
          <w:sz w:val="28"/>
          <w:szCs w:val="28"/>
        </w:rPr>
        <w:t xml:space="preserve"> час </w:t>
      </w:r>
      <w:proofErr w:type="spellStart"/>
      <w:r w:rsidRPr="00FD7E9D">
        <w:rPr>
          <w:rFonts w:ascii="Times New Roman" w:hAnsi="Times New Roman" w:cs="Times New Roman"/>
          <w:color w:val="0D0D0D" w:themeColor="text1" w:themeTint="F2"/>
          <w:sz w:val="28"/>
          <w:szCs w:val="28"/>
        </w:rPr>
        <w:t>проведення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цієї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операції</w:t>
      </w:r>
      <w:proofErr w:type="spellEnd"/>
      <w:r w:rsidRPr="00FD7E9D">
        <w:rPr>
          <w:rFonts w:ascii="Times New Roman" w:hAnsi="Times New Roman" w:cs="Times New Roman"/>
          <w:color w:val="0D0D0D" w:themeColor="text1" w:themeTint="F2"/>
          <w:sz w:val="28"/>
          <w:szCs w:val="28"/>
        </w:rPr>
        <w:t xml:space="preserve">, а також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прав і свобод </w:t>
      </w:r>
      <w:proofErr w:type="spellStart"/>
      <w:r w:rsidRPr="00FD7E9D">
        <w:rPr>
          <w:rFonts w:ascii="Times New Roman" w:hAnsi="Times New Roman" w:cs="Times New Roman"/>
          <w:color w:val="0D0D0D" w:themeColor="text1" w:themeTint="F2"/>
          <w:sz w:val="28"/>
          <w:szCs w:val="28"/>
        </w:rPr>
        <w:t>внутрішньо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переміщених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також </w:t>
      </w:r>
      <w:proofErr w:type="spellStart"/>
      <w:r w:rsidRPr="00FD7E9D">
        <w:rPr>
          <w:rFonts w:ascii="Times New Roman" w:hAnsi="Times New Roman" w:cs="Times New Roman"/>
          <w:color w:val="0D0D0D" w:themeColor="text1" w:themeTint="F2"/>
          <w:sz w:val="28"/>
          <w:szCs w:val="28"/>
        </w:rPr>
        <w:t>постраждали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проведення</w:t>
      </w:r>
      <w:proofErr w:type="spellEnd"/>
      <w:r w:rsidRPr="00FD7E9D">
        <w:rPr>
          <w:rFonts w:ascii="Times New Roman" w:hAnsi="Times New Roman" w:cs="Times New Roman"/>
          <w:color w:val="0D0D0D" w:themeColor="text1" w:themeTint="F2"/>
          <w:sz w:val="28"/>
          <w:szCs w:val="28"/>
        </w:rPr>
        <w:t xml:space="preserve"> ООС в </w:t>
      </w:r>
      <w:proofErr w:type="spellStart"/>
      <w:r w:rsidRPr="00FD7E9D">
        <w:rPr>
          <w:rFonts w:ascii="Times New Roman" w:hAnsi="Times New Roman" w:cs="Times New Roman"/>
          <w:color w:val="0D0D0D" w:themeColor="text1" w:themeTint="F2"/>
          <w:sz w:val="28"/>
          <w:szCs w:val="28"/>
        </w:rPr>
        <w:t>місцях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проживання</w:t>
      </w:r>
      <w:proofErr w:type="spellEnd"/>
      <w:r w:rsidRPr="00FD7E9D">
        <w:rPr>
          <w:rFonts w:ascii="Times New Roman" w:hAnsi="Times New Roman" w:cs="Times New Roman"/>
          <w:color w:val="0D0D0D" w:themeColor="text1" w:themeTint="F2"/>
          <w:sz w:val="28"/>
          <w:szCs w:val="28"/>
        </w:rPr>
        <w:t xml:space="preserve">. </w:t>
      </w:r>
    </w:p>
    <w:p w14:paraId="5BB429A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наголосити на тому, що перший напрям регулюється багатьма нормативно-правовими актами, серед яких: постанови Кабінету Міністрів України: </w:t>
      </w:r>
    </w:p>
    <w:p w14:paraId="29AEF16B"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«Про затвердження Порядку надання статусу учасника бойових дій особам, які захищали незалежність, суверенітет та територіальну цілісність України і брали безпосередню участь в антитерористичній операції, забезпеченні її проведення» від 20 серпня 2014 р. № 413,</w:t>
      </w:r>
    </w:p>
    <w:p w14:paraId="3770521D"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«Про затвердження Порядку використання коштів, передбачених у державному бюджеті для здійснення заходів із соціальної та професійної адаптації учасників антитерористичної операції» від 31 березня 2015 року № 179, </w:t>
      </w:r>
    </w:p>
    <w:p w14:paraId="6B0AFDDF"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 затвердження Порядку використання коштів, передбачених у державному бюджеті для забезпечення житлом осіб, які брали безпосередню участь в антитерористичній операції” від 17 червня 2015 р. № 407. </w:t>
      </w:r>
    </w:p>
    <w:p w14:paraId="1FBA3DF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Якщо говорити про інший новий напрям, то основними нормативними актами, що регулюють відносини у даній сфері є: постанови Кабінету Міністрів України: </w:t>
      </w:r>
    </w:p>
    <w:p w14:paraId="46E7DA36"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 надання щомісячної адресної допомоги внутрішньо переміщеним особам для покриття витрат на проживання, в тому числі на оплату житлово-комунальних послуг» від 1 жовтня 2014 р. № 505, </w:t>
      </w:r>
    </w:p>
    <w:p w14:paraId="47AB2D46"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 затвердження Порядку використання коштів, що надійшли від фізичних та юридичних осіб для надання одноразової грошової допомоги постраждалим особам та внутрішньо переміщеним особам» від 1 жовтня 2014 р. № 535, </w:t>
      </w:r>
    </w:p>
    <w:p w14:paraId="0CF4A03D"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 здійснення соціальних виплат внутрішньо переміщеним особам» від 5 листопада 2014 р. № 637. </w:t>
      </w:r>
    </w:p>
    <w:p w14:paraId="1FB3F46B"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Варто наголосити на тому, що з </w:t>
      </w:r>
      <w:proofErr w:type="spellStart"/>
      <w:r w:rsidRPr="00FD7E9D">
        <w:rPr>
          <w:rFonts w:ascii="Times New Roman" w:hAnsi="Times New Roman" w:cs="Times New Roman"/>
          <w:color w:val="0D0D0D" w:themeColor="text1" w:themeTint="F2"/>
          <w:sz w:val="28"/>
          <w:szCs w:val="28"/>
          <w:lang w:val="uk-UA"/>
        </w:rPr>
        <w:t>покон</w:t>
      </w:r>
      <w:proofErr w:type="spellEnd"/>
      <w:r w:rsidRPr="00FD7E9D">
        <w:rPr>
          <w:rFonts w:ascii="Times New Roman" w:hAnsi="Times New Roman" w:cs="Times New Roman"/>
          <w:color w:val="0D0D0D" w:themeColor="text1" w:themeTint="F2"/>
          <w:sz w:val="28"/>
          <w:szCs w:val="28"/>
          <w:lang w:val="uk-UA"/>
        </w:rPr>
        <w:t xml:space="preserve"> віків для нашої держави було характерним надання соціальних послуг через соціальні центри та служби, яким притаманно надавати такі послуги. У процесі розвитку децентралізації та домінування ринкових підходів в багатьох сферах, передовими пріоритетами координувались в сторону фінансового забезпечення тих хто цього найбільше потребує.</w:t>
      </w:r>
    </w:p>
    <w:p w14:paraId="55B45F7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Такого роду тенденція значно збільшилась з розгортанням військової операції в Україні та загостренням збройного конфлікту в її східному регіоні – відбулася переорієнтація виробничого комплексу держави зі зміною пріоритетів із розвитку сільського господарства галузей важкої </w:t>
      </w:r>
      <w:r w:rsidRPr="00FD7E9D">
        <w:rPr>
          <w:rFonts w:ascii="Times New Roman" w:hAnsi="Times New Roman" w:cs="Times New Roman"/>
          <w:color w:val="0D0D0D" w:themeColor="text1" w:themeTint="F2"/>
          <w:sz w:val="28"/>
          <w:szCs w:val="28"/>
          <w:lang w:val="uk-UA"/>
        </w:rPr>
        <w:lastRenderedPageBreak/>
        <w:t xml:space="preserve">промисловості до переважної підтримки розвитку галузі оборонної промисловості. </w:t>
      </w:r>
    </w:p>
    <w:p w14:paraId="03BE898F" w14:textId="77777777" w:rsidR="0010099C"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Відповідно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зросла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питома</w:t>
      </w:r>
      <w:proofErr w:type="spellEnd"/>
      <w:r w:rsidRPr="00FD7E9D">
        <w:rPr>
          <w:rFonts w:ascii="Times New Roman" w:hAnsi="Times New Roman" w:cs="Times New Roman"/>
          <w:color w:val="0D0D0D" w:themeColor="text1" w:themeTint="F2"/>
          <w:sz w:val="28"/>
          <w:szCs w:val="28"/>
        </w:rPr>
        <w:t xml:space="preserve"> вага </w:t>
      </w:r>
      <w:proofErr w:type="spellStart"/>
      <w:r w:rsidRPr="00FD7E9D">
        <w:rPr>
          <w:rFonts w:ascii="Times New Roman" w:hAnsi="Times New Roman" w:cs="Times New Roman"/>
          <w:color w:val="0D0D0D" w:themeColor="text1" w:themeTint="F2"/>
          <w:sz w:val="28"/>
          <w:szCs w:val="28"/>
        </w:rPr>
        <w:t>видатків</w:t>
      </w:r>
      <w:proofErr w:type="spellEnd"/>
      <w:r w:rsidRPr="00FD7E9D">
        <w:rPr>
          <w:rFonts w:ascii="Times New Roman" w:hAnsi="Times New Roman" w:cs="Times New Roman"/>
          <w:color w:val="0D0D0D" w:themeColor="text1" w:themeTint="F2"/>
          <w:sz w:val="28"/>
          <w:szCs w:val="28"/>
        </w:rPr>
        <w:t xml:space="preserve"> державного бюджету на </w:t>
      </w:r>
      <w:proofErr w:type="spellStart"/>
      <w:r w:rsidRPr="00FD7E9D">
        <w:rPr>
          <w:rFonts w:ascii="Times New Roman" w:hAnsi="Times New Roman" w:cs="Times New Roman"/>
          <w:color w:val="0D0D0D" w:themeColor="text1" w:themeTint="F2"/>
          <w:sz w:val="28"/>
          <w:szCs w:val="28"/>
        </w:rPr>
        <w:t>фінансування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цієї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галузі</w:t>
      </w:r>
      <w:proofErr w:type="spellEnd"/>
      <w:r w:rsidRPr="00FD7E9D">
        <w:rPr>
          <w:rFonts w:ascii="Times New Roman" w:hAnsi="Times New Roman" w:cs="Times New Roman"/>
          <w:color w:val="0D0D0D" w:themeColor="text1" w:themeTint="F2"/>
          <w:sz w:val="28"/>
          <w:szCs w:val="28"/>
        </w:rPr>
        <w:t xml:space="preserve"> на шкоду </w:t>
      </w:r>
      <w:proofErr w:type="spellStart"/>
      <w:r w:rsidRPr="00FD7E9D">
        <w:rPr>
          <w:rFonts w:ascii="Times New Roman" w:hAnsi="Times New Roman" w:cs="Times New Roman"/>
          <w:color w:val="0D0D0D" w:themeColor="text1" w:themeTint="F2"/>
          <w:sz w:val="28"/>
          <w:szCs w:val="28"/>
        </w:rPr>
        <w:t>іншим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галузям</w:t>
      </w:r>
      <w:proofErr w:type="spellEnd"/>
      <w:r w:rsidRPr="00FD7E9D">
        <w:rPr>
          <w:rFonts w:ascii="Times New Roman" w:hAnsi="Times New Roman" w:cs="Times New Roman"/>
          <w:color w:val="0D0D0D" w:themeColor="text1" w:themeTint="F2"/>
          <w:sz w:val="28"/>
          <w:szCs w:val="28"/>
        </w:rPr>
        <w:t xml:space="preserve">, таким як </w:t>
      </w:r>
      <w:proofErr w:type="spellStart"/>
      <w:r w:rsidRPr="00FD7E9D">
        <w:rPr>
          <w:rFonts w:ascii="Times New Roman" w:hAnsi="Times New Roman" w:cs="Times New Roman"/>
          <w:color w:val="0D0D0D" w:themeColor="text1" w:themeTint="F2"/>
          <w:sz w:val="28"/>
          <w:szCs w:val="28"/>
        </w:rPr>
        <w:t>освіта</w:t>
      </w:r>
      <w:proofErr w:type="spellEnd"/>
      <w:r w:rsidRPr="00FD7E9D">
        <w:rPr>
          <w:rFonts w:ascii="Times New Roman" w:hAnsi="Times New Roman" w:cs="Times New Roman"/>
          <w:color w:val="0D0D0D" w:themeColor="text1" w:themeTint="F2"/>
          <w:sz w:val="28"/>
          <w:szCs w:val="28"/>
        </w:rPr>
        <w:t xml:space="preserve">, наука, медицина </w:t>
      </w:r>
      <w:proofErr w:type="spellStart"/>
      <w:r w:rsidRPr="00FD7E9D">
        <w:rPr>
          <w:rFonts w:ascii="Times New Roman" w:hAnsi="Times New Roman" w:cs="Times New Roman"/>
          <w:color w:val="0D0D0D" w:themeColor="text1" w:themeTint="F2"/>
          <w:sz w:val="28"/>
          <w:szCs w:val="28"/>
        </w:rPr>
        <w:t>тощо</w:t>
      </w:r>
      <w:proofErr w:type="spellEnd"/>
      <w:r w:rsidRPr="00FD7E9D">
        <w:rPr>
          <w:rFonts w:ascii="Times New Roman" w:hAnsi="Times New Roman" w:cs="Times New Roman"/>
          <w:color w:val="0D0D0D" w:themeColor="text1" w:themeTint="F2"/>
          <w:sz w:val="28"/>
          <w:szCs w:val="28"/>
        </w:rPr>
        <w:t xml:space="preserve">. </w:t>
      </w:r>
    </w:p>
    <w:p w14:paraId="3FAFF111"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Відповідно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підвищилися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норми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військовослужбовцям</w:t>
      </w:r>
      <w:proofErr w:type="spellEnd"/>
      <w:r w:rsidRPr="00FD7E9D">
        <w:rPr>
          <w:rFonts w:ascii="Times New Roman" w:hAnsi="Times New Roman" w:cs="Times New Roman"/>
          <w:color w:val="0D0D0D" w:themeColor="text1" w:themeTint="F2"/>
          <w:sz w:val="28"/>
          <w:szCs w:val="28"/>
        </w:rPr>
        <w:t xml:space="preserve"> та особам, </w:t>
      </w:r>
      <w:proofErr w:type="spellStart"/>
      <w:r w:rsidRPr="00FD7E9D">
        <w:rPr>
          <w:rFonts w:ascii="Times New Roman" w:hAnsi="Times New Roman" w:cs="Times New Roman"/>
          <w:color w:val="0D0D0D" w:themeColor="text1" w:themeTint="F2"/>
          <w:sz w:val="28"/>
          <w:szCs w:val="28"/>
        </w:rPr>
        <w:t>задіяним</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проведенні</w:t>
      </w:r>
      <w:proofErr w:type="spellEnd"/>
      <w:r w:rsidRPr="00FD7E9D">
        <w:rPr>
          <w:rFonts w:ascii="Times New Roman" w:hAnsi="Times New Roman" w:cs="Times New Roman"/>
          <w:color w:val="0D0D0D" w:themeColor="text1" w:themeTint="F2"/>
          <w:sz w:val="28"/>
          <w:szCs w:val="28"/>
        </w:rPr>
        <w:t xml:space="preserve"> ООС, а також </w:t>
      </w:r>
      <w:proofErr w:type="spellStart"/>
      <w:r w:rsidRPr="00FD7E9D">
        <w:rPr>
          <w:rFonts w:ascii="Times New Roman" w:hAnsi="Times New Roman" w:cs="Times New Roman"/>
          <w:color w:val="0D0D0D" w:themeColor="text1" w:themeTint="F2"/>
          <w:sz w:val="28"/>
          <w:szCs w:val="28"/>
        </w:rPr>
        <w:t>різко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зросли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можливості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отримання</w:t>
      </w:r>
      <w:proofErr w:type="spellEnd"/>
      <w:r w:rsidRPr="00FD7E9D">
        <w:rPr>
          <w:rFonts w:ascii="Times New Roman" w:hAnsi="Times New Roman" w:cs="Times New Roman"/>
          <w:color w:val="0D0D0D" w:themeColor="text1" w:themeTint="F2"/>
          <w:sz w:val="28"/>
          <w:szCs w:val="28"/>
        </w:rPr>
        <w:t xml:space="preserve"> ними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різних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рівнях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управлення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питання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наразі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вважаються</w:t>
      </w:r>
      <w:proofErr w:type="spellEnd"/>
      <w:r w:rsidRPr="00FD7E9D">
        <w:rPr>
          <w:rFonts w:ascii="Times New Roman" w:hAnsi="Times New Roman" w:cs="Times New Roman"/>
          <w:color w:val="0D0D0D" w:themeColor="text1" w:themeTint="F2"/>
          <w:sz w:val="28"/>
          <w:szCs w:val="28"/>
        </w:rPr>
        <w:t xml:space="preserve"> одними з </w:t>
      </w:r>
      <w:proofErr w:type="spellStart"/>
      <w:r w:rsidRPr="00FD7E9D">
        <w:rPr>
          <w:rFonts w:ascii="Times New Roman" w:hAnsi="Times New Roman" w:cs="Times New Roman"/>
          <w:color w:val="0D0D0D" w:themeColor="text1" w:themeTint="F2"/>
          <w:sz w:val="28"/>
          <w:szCs w:val="28"/>
        </w:rPr>
        <w:t>найбільш</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пріоритетних</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державі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зумовлює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актуалізацію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формування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вдосконалення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відповідної</w:t>
      </w:r>
      <w:proofErr w:type="spellEnd"/>
      <w:r w:rsidRPr="00FD7E9D">
        <w:rPr>
          <w:rFonts w:ascii="Times New Roman" w:hAnsi="Times New Roman" w:cs="Times New Roman"/>
          <w:color w:val="0D0D0D" w:themeColor="text1" w:themeTint="F2"/>
          <w:sz w:val="28"/>
          <w:szCs w:val="28"/>
        </w:rPr>
        <w:t xml:space="preserve"> нормативно-</w:t>
      </w:r>
      <w:proofErr w:type="spellStart"/>
      <w:r w:rsidRPr="00FD7E9D">
        <w:rPr>
          <w:rFonts w:ascii="Times New Roman" w:hAnsi="Times New Roman" w:cs="Times New Roman"/>
          <w:color w:val="0D0D0D" w:themeColor="text1" w:themeTint="F2"/>
          <w:sz w:val="28"/>
          <w:szCs w:val="28"/>
        </w:rPr>
        <w:t>правової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бази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w:t>
      </w:r>
    </w:p>
    <w:p w14:paraId="5BBFE2E7"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За загальним правилом, якщо не зважати на всю сукупність зробленої роботи щодо прийняття правової бази, змінення системи надання соціальних послуг в нашій державі, на сьогоднішній день ще немає законодавчої бази, як б на належному рівні закріплювала положення про функціонування соціальних установ</w:t>
      </w:r>
      <w:r w:rsidR="0010099C" w:rsidRPr="00FD7E9D">
        <w:rPr>
          <w:rStyle w:val="af"/>
          <w:rFonts w:ascii="Times New Roman" w:hAnsi="Times New Roman" w:cs="Times New Roman"/>
          <w:color w:val="0D0D0D" w:themeColor="text1" w:themeTint="F2"/>
          <w:sz w:val="28"/>
          <w:szCs w:val="28"/>
          <w:lang w:val="uk-UA"/>
        </w:rPr>
        <w:footnoteReference w:id="36"/>
      </w:r>
      <w:r w:rsidRPr="00FD7E9D">
        <w:rPr>
          <w:rFonts w:ascii="Times New Roman" w:hAnsi="Times New Roman" w:cs="Times New Roman"/>
          <w:color w:val="0D0D0D" w:themeColor="text1" w:themeTint="F2"/>
          <w:sz w:val="28"/>
          <w:szCs w:val="28"/>
          <w:lang w:val="uk-UA"/>
        </w:rPr>
        <w:t>.</w:t>
      </w:r>
    </w:p>
    <w:p w14:paraId="6B70ADE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 ціллю пришвидшити розроблення і прийняття нормативно-правової бази та з огляду на те, що питання організації діяльності у сфері надання соціальних послуг належать до компетенції не лише Міністерства соціальної політики нашої держави, а й інших міністерств і відомств, при </w:t>
      </w:r>
      <w:proofErr w:type="spellStart"/>
      <w:r w:rsidRPr="00FD7E9D">
        <w:rPr>
          <w:rFonts w:ascii="Times New Roman" w:hAnsi="Times New Roman" w:cs="Times New Roman"/>
          <w:color w:val="0D0D0D" w:themeColor="text1" w:themeTint="F2"/>
          <w:sz w:val="28"/>
          <w:szCs w:val="28"/>
          <w:lang w:val="uk-UA"/>
        </w:rPr>
        <w:t>Мінсоцполітики</w:t>
      </w:r>
      <w:proofErr w:type="spellEnd"/>
      <w:r w:rsidRPr="00FD7E9D">
        <w:rPr>
          <w:rFonts w:ascii="Times New Roman" w:hAnsi="Times New Roman" w:cs="Times New Roman"/>
          <w:color w:val="0D0D0D" w:themeColor="text1" w:themeTint="F2"/>
          <w:sz w:val="28"/>
          <w:szCs w:val="28"/>
          <w:lang w:val="uk-UA"/>
        </w:rPr>
        <w:t xml:space="preserve"> було утворено міжвідомчу робочу групу з реалізації Закону України «Про соціальні послуги». В її склад ввійшли фахівці органів виконавчої влади, експерти міжнародних проектів технічної допомоги, науковці, керівники соціальних організацій. Їхні зусилля були скоординовані на розроблення нових і покращення діючих соціальних послуг для потрібних груп населення. Але </w:t>
      </w:r>
      <w:proofErr w:type="spellStart"/>
      <w:r w:rsidRPr="00FD7E9D">
        <w:rPr>
          <w:rFonts w:ascii="Times New Roman" w:hAnsi="Times New Roman" w:cs="Times New Roman"/>
          <w:color w:val="0D0D0D" w:themeColor="text1" w:themeTint="F2"/>
          <w:sz w:val="28"/>
          <w:szCs w:val="28"/>
        </w:rPr>
        <w:t>діяльність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міжвідомчої</w:t>
      </w:r>
      <w:proofErr w:type="spellEnd"/>
      <w:r w:rsidRPr="00FD7E9D">
        <w:rPr>
          <w:rFonts w:ascii="Times New Roman" w:hAnsi="Times New Roman" w:cs="Times New Roman"/>
          <w:color w:val="0D0D0D" w:themeColor="text1" w:themeTint="F2"/>
          <w:sz w:val="28"/>
          <w:szCs w:val="28"/>
        </w:rPr>
        <w:t xml:space="preserve"> групи </w:t>
      </w:r>
      <w:proofErr w:type="spellStart"/>
      <w:r w:rsidRPr="00FD7E9D">
        <w:rPr>
          <w:rFonts w:ascii="Times New Roman" w:hAnsi="Times New Roman" w:cs="Times New Roman"/>
          <w:color w:val="0D0D0D" w:themeColor="text1" w:themeTint="F2"/>
          <w:sz w:val="28"/>
          <w:szCs w:val="28"/>
        </w:rPr>
        <w:t>продемонструвала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лише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розроблення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недостатньо</w:t>
      </w:r>
      <w:proofErr w:type="spellEnd"/>
      <w:r w:rsidRPr="00FD7E9D">
        <w:rPr>
          <w:rFonts w:ascii="Times New Roman" w:hAnsi="Times New Roman" w:cs="Times New Roman"/>
          <w:color w:val="0D0D0D" w:themeColor="text1" w:themeTint="F2"/>
          <w:sz w:val="28"/>
          <w:szCs w:val="28"/>
        </w:rPr>
        <w:t xml:space="preserve">. Стало </w:t>
      </w:r>
      <w:proofErr w:type="spellStart"/>
      <w:r w:rsidRPr="00FD7E9D">
        <w:rPr>
          <w:rFonts w:ascii="Times New Roman" w:hAnsi="Times New Roman" w:cs="Times New Roman"/>
          <w:color w:val="0D0D0D" w:themeColor="text1" w:themeTint="F2"/>
          <w:sz w:val="28"/>
          <w:szCs w:val="28"/>
        </w:rPr>
        <w:t>очевидним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задля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досягнення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визначеної</w:t>
      </w:r>
      <w:proofErr w:type="spellEnd"/>
      <w:r w:rsidRPr="00FD7E9D">
        <w:rPr>
          <w:rFonts w:ascii="Times New Roman" w:hAnsi="Times New Roman" w:cs="Times New Roman"/>
          <w:color w:val="0D0D0D" w:themeColor="text1" w:themeTint="F2"/>
          <w:sz w:val="28"/>
          <w:szCs w:val="28"/>
        </w:rPr>
        <w:t xml:space="preserve"> Урядом </w:t>
      </w:r>
      <w:proofErr w:type="spellStart"/>
      <w:r w:rsidRPr="00FD7E9D">
        <w:rPr>
          <w:rFonts w:ascii="Times New Roman" w:hAnsi="Times New Roman" w:cs="Times New Roman"/>
          <w:color w:val="0D0D0D" w:themeColor="text1" w:themeTint="F2"/>
          <w:sz w:val="28"/>
          <w:szCs w:val="28"/>
        </w:rPr>
        <w:t>стратегічної</w:t>
      </w:r>
      <w:proofErr w:type="spellEnd"/>
      <w:r w:rsidRPr="00FD7E9D">
        <w:rPr>
          <w:rFonts w:ascii="Times New Roman" w:hAnsi="Times New Roman" w:cs="Times New Roman"/>
          <w:color w:val="0D0D0D" w:themeColor="text1" w:themeTint="F2"/>
          <w:sz w:val="28"/>
          <w:szCs w:val="28"/>
        </w:rPr>
        <w:t xml:space="preserve"> мети – </w:t>
      </w:r>
      <w:proofErr w:type="spellStart"/>
      <w:r w:rsidRPr="00FD7E9D">
        <w:rPr>
          <w:rFonts w:ascii="Times New Roman" w:hAnsi="Times New Roman" w:cs="Times New Roman"/>
          <w:color w:val="0D0D0D" w:themeColor="text1" w:themeTint="F2"/>
          <w:sz w:val="28"/>
          <w:szCs w:val="28"/>
        </w:rPr>
        <w:t>підвищення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чітку</w:t>
      </w:r>
      <w:proofErr w:type="spellEnd"/>
      <w:r w:rsidRPr="00FD7E9D">
        <w:rPr>
          <w:rFonts w:ascii="Times New Roman" w:hAnsi="Times New Roman" w:cs="Times New Roman"/>
          <w:color w:val="0D0D0D" w:themeColor="text1" w:themeTint="F2"/>
          <w:sz w:val="28"/>
          <w:szCs w:val="28"/>
        </w:rPr>
        <w:t xml:space="preserve">, прозору, </w:t>
      </w:r>
      <w:proofErr w:type="spellStart"/>
      <w:r w:rsidRPr="00FD7E9D">
        <w:rPr>
          <w:rFonts w:ascii="Times New Roman" w:hAnsi="Times New Roman" w:cs="Times New Roman"/>
          <w:color w:val="0D0D0D" w:themeColor="text1" w:themeTint="F2"/>
          <w:sz w:val="28"/>
          <w:szCs w:val="28"/>
        </w:rPr>
        <w:t>доступну</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ефективну</w:t>
      </w:r>
      <w:proofErr w:type="spellEnd"/>
      <w:r w:rsidRPr="00FD7E9D">
        <w:rPr>
          <w:rFonts w:ascii="Times New Roman" w:hAnsi="Times New Roman" w:cs="Times New Roman"/>
          <w:color w:val="0D0D0D" w:themeColor="text1" w:themeTint="F2"/>
          <w:sz w:val="28"/>
          <w:szCs w:val="28"/>
        </w:rPr>
        <w:t xml:space="preserve"> систему </w:t>
      </w:r>
      <w:proofErr w:type="spellStart"/>
      <w:r w:rsidRPr="00FD7E9D">
        <w:rPr>
          <w:rFonts w:ascii="Times New Roman" w:hAnsi="Times New Roman" w:cs="Times New Roman"/>
          <w:color w:val="0D0D0D" w:themeColor="text1" w:themeTint="F2"/>
          <w:sz w:val="28"/>
          <w:szCs w:val="28"/>
        </w:rPr>
        <w:lastRenderedPageBreak/>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як на державному, так і на </w:t>
      </w:r>
      <w:proofErr w:type="spellStart"/>
      <w:r w:rsidRPr="00FD7E9D">
        <w:rPr>
          <w:rFonts w:ascii="Times New Roman" w:hAnsi="Times New Roman" w:cs="Times New Roman"/>
          <w:color w:val="0D0D0D" w:themeColor="text1" w:themeTint="F2"/>
          <w:sz w:val="28"/>
          <w:szCs w:val="28"/>
        </w:rPr>
        <w:t>місцевому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рівні</w:t>
      </w:r>
      <w:proofErr w:type="spellEnd"/>
      <w:r w:rsidRPr="00FD7E9D">
        <w:rPr>
          <w:rFonts w:ascii="Times New Roman" w:hAnsi="Times New Roman" w:cs="Times New Roman"/>
          <w:color w:val="0D0D0D" w:themeColor="text1" w:themeTint="F2"/>
          <w:sz w:val="28"/>
          <w:szCs w:val="28"/>
        </w:rPr>
        <w:t xml:space="preserve"> та на </w:t>
      </w:r>
      <w:proofErr w:type="spellStart"/>
      <w:r w:rsidRPr="00FD7E9D">
        <w:rPr>
          <w:rFonts w:ascii="Times New Roman" w:hAnsi="Times New Roman" w:cs="Times New Roman"/>
          <w:color w:val="0D0D0D" w:themeColor="text1" w:themeTint="F2"/>
          <w:sz w:val="28"/>
          <w:szCs w:val="28"/>
        </w:rPr>
        <w:t>рівні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служб. </w:t>
      </w:r>
    </w:p>
    <w:p w14:paraId="5CCD6085"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Водночас з’явилася необхідність щодо ідентифікації основних засад скоординованої на запровадження в нашій державі докорінно нової системи соціальних послуг, адже діюча система соціальних послуг </w:t>
      </w:r>
      <w:proofErr w:type="spellStart"/>
      <w:r w:rsidRPr="00FD7E9D">
        <w:rPr>
          <w:rFonts w:ascii="Times New Roman" w:hAnsi="Times New Roman" w:cs="Times New Roman"/>
          <w:color w:val="0D0D0D" w:themeColor="text1" w:themeTint="F2"/>
          <w:sz w:val="28"/>
          <w:szCs w:val="28"/>
          <w:lang w:val="uk-UA"/>
        </w:rPr>
        <w:t>немогла</w:t>
      </w:r>
      <w:proofErr w:type="spellEnd"/>
      <w:r w:rsidRPr="00FD7E9D">
        <w:rPr>
          <w:rFonts w:ascii="Times New Roman" w:hAnsi="Times New Roman" w:cs="Times New Roman"/>
          <w:color w:val="0D0D0D" w:themeColor="text1" w:themeTint="F2"/>
          <w:sz w:val="28"/>
          <w:szCs w:val="28"/>
          <w:lang w:val="uk-UA"/>
        </w:rPr>
        <w:t xml:space="preserve"> здійснити на належному рівні положення, які передбачені Законом України «Про соціальні послуги»</w:t>
      </w:r>
      <w:r w:rsidR="0010099C" w:rsidRPr="00FD7E9D">
        <w:rPr>
          <w:rStyle w:val="af"/>
          <w:rFonts w:ascii="Times New Roman" w:hAnsi="Times New Roman" w:cs="Times New Roman"/>
          <w:color w:val="0D0D0D" w:themeColor="text1" w:themeTint="F2"/>
          <w:sz w:val="28"/>
          <w:szCs w:val="28"/>
          <w:lang w:val="uk-UA"/>
        </w:rPr>
        <w:footnoteReference w:id="37"/>
      </w:r>
      <w:r w:rsidRPr="00FD7E9D">
        <w:rPr>
          <w:rFonts w:ascii="Times New Roman" w:hAnsi="Times New Roman" w:cs="Times New Roman"/>
          <w:color w:val="0D0D0D" w:themeColor="text1" w:themeTint="F2"/>
          <w:sz w:val="28"/>
          <w:szCs w:val="28"/>
          <w:lang w:val="uk-UA"/>
        </w:rPr>
        <w:t xml:space="preserve">. З цього приводу Міністерство соціальної політики України за допомогою міжнародних </w:t>
      </w:r>
      <w:proofErr w:type="spellStart"/>
      <w:r w:rsidRPr="00FD7E9D">
        <w:rPr>
          <w:rFonts w:ascii="Times New Roman" w:hAnsi="Times New Roman" w:cs="Times New Roman"/>
          <w:color w:val="0D0D0D" w:themeColor="text1" w:themeTint="F2"/>
          <w:sz w:val="28"/>
          <w:szCs w:val="28"/>
          <w:lang w:val="uk-UA"/>
        </w:rPr>
        <w:t>проєктів</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було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розпочате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розроблення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стратегічного</w:t>
      </w:r>
      <w:proofErr w:type="spellEnd"/>
      <w:r w:rsidRPr="00FD7E9D">
        <w:rPr>
          <w:rFonts w:ascii="Times New Roman" w:hAnsi="Times New Roman" w:cs="Times New Roman"/>
          <w:color w:val="0D0D0D" w:themeColor="text1" w:themeTint="F2"/>
          <w:sz w:val="28"/>
          <w:szCs w:val="28"/>
        </w:rPr>
        <w:t xml:space="preserve"> документа – </w:t>
      </w:r>
      <w:proofErr w:type="spellStart"/>
      <w:r w:rsidRPr="00FD7E9D">
        <w:rPr>
          <w:rFonts w:ascii="Times New Roman" w:hAnsi="Times New Roman" w:cs="Times New Roman"/>
          <w:color w:val="0D0D0D" w:themeColor="text1" w:themeTint="F2"/>
          <w:sz w:val="28"/>
          <w:szCs w:val="28"/>
        </w:rPr>
        <w:t>Концепції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
    <w:p w14:paraId="4DFCBF3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Даний документ був створений у комплексній співпраці з українськими та міжнародними експертами та відповідно став відображенням найкращих світових і національних практик. </w:t>
      </w:r>
      <w:proofErr w:type="spellStart"/>
      <w:r w:rsidRPr="00FD7E9D">
        <w:rPr>
          <w:rFonts w:ascii="Times New Roman" w:hAnsi="Times New Roman" w:cs="Times New Roman"/>
          <w:color w:val="0D0D0D" w:themeColor="text1" w:themeTint="F2"/>
          <w:sz w:val="28"/>
          <w:szCs w:val="28"/>
        </w:rPr>
        <w:t>Він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окреслив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підходи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стратегічні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напрями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ньому</w:t>
      </w:r>
      <w:proofErr w:type="spellEnd"/>
      <w:r w:rsidRPr="00FD7E9D">
        <w:rPr>
          <w:rFonts w:ascii="Times New Roman" w:hAnsi="Times New Roman" w:cs="Times New Roman"/>
          <w:color w:val="0D0D0D" w:themeColor="text1" w:themeTint="F2"/>
          <w:sz w:val="28"/>
          <w:szCs w:val="28"/>
        </w:rPr>
        <w:t xml:space="preserve"> описано засади, </w:t>
      </w:r>
      <w:proofErr w:type="spellStart"/>
      <w:r w:rsidRPr="00FD7E9D">
        <w:rPr>
          <w:rFonts w:ascii="Times New Roman" w:hAnsi="Times New Roman" w:cs="Times New Roman"/>
          <w:color w:val="0D0D0D" w:themeColor="text1" w:themeTint="F2"/>
          <w:sz w:val="28"/>
          <w:szCs w:val="28"/>
        </w:rPr>
        <w:t>згідно</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якими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вдосконалена</w:t>
      </w:r>
      <w:proofErr w:type="spellEnd"/>
      <w:r w:rsidRPr="00FD7E9D">
        <w:rPr>
          <w:rFonts w:ascii="Times New Roman" w:hAnsi="Times New Roman" w:cs="Times New Roman"/>
          <w:color w:val="0D0D0D" w:themeColor="text1" w:themeTint="F2"/>
          <w:sz w:val="28"/>
          <w:szCs w:val="28"/>
        </w:rPr>
        <w:t xml:space="preserve"> система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Результатом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згідно</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цією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Концепцією</w:t>
      </w:r>
      <w:proofErr w:type="spellEnd"/>
      <w:r w:rsidRPr="00FD7E9D">
        <w:rPr>
          <w:rFonts w:ascii="Times New Roman" w:hAnsi="Times New Roman" w:cs="Times New Roman"/>
          <w:color w:val="0D0D0D" w:themeColor="text1" w:themeTint="F2"/>
          <w:sz w:val="28"/>
          <w:szCs w:val="28"/>
        </w:rPr>
        <w:t xml:space="preserve">, мало стати </w:t>
      </w:r>
      <w:proofErr w:type="spellStart"/>
      <w:r w:rsidRPr="00FD7E9D">
        <w:rPr>
          <w:rFonts w:ascii="Times New Roman" w:hAnsi="Times New Roman" w:cs="Times New Roman"/>
          <w:color w:val="0D0D0D" w:themeColor="text1" w:themeTint="F2"/>
          <w:sz w:val="28"/>
          <w:szCs w:val="28"/>
        </w:rPr>
        <w:t>упровадження</w:t>
      </w:r>
      <w:proofErr w:type="spellEnd"/>
      <w:r w:rsidRPr="00FD7E9D">
        <w:rPr>
          <w:rFonts w:ascii="Times New Roman" w:hAnsi="Times New Roman" w:cs="Times New Roman"/>
          <w:color w:val="0D0D0D" w:themeColor="text1" w:themeTint="F2"/>
          <w:sz w:val="28"/>
          <w:szCs w:val="28"/>
        </w:rPr>
        <w:t xml:space="preserve"> таких </w:t>
      </w:r>
      <w:proofErr w:type="spellStart"/>
      <w:r w:rsidRPr="00FD7E9D">
        <w:rPr>
          <w:rFonts w:ascii="Times New Roman" w:hAnsi="Times New Roman" w:cs="Times New Roman"/>
          <w:color w:val="0D0D0D" w:themeColor="text1" w:themeTint="F2"/>
          <w:sz w:val="28"/>
          <w:szCs w:val="28"/>
        </w:rPr>
        <w:t>механізмів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здатні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гнучкість</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виборі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видів</w:t>
      </w:r>
      <w:proofErr w:type="spellEnd"/>
      <w:r w:rsidRPr="00FD7E9D">
        <w:rPr>
          <w:rFonts w:ascii="Times New Roman" w:hAnsi="Times New Roman" w:cs="Times New Roman"/>
          <w:color w:val="0D0D0D" w:themeColor="text1" w:themeTint="F2"/>
          <w:sz w:val="28"/>
          <w:szCs w:val="28"/>
        </w:rPr>
        <w:t xml:space="preserve"> та форм </w:t>
      </w:r>
      <w:proofErr w:type="spellStart"/>
      <w:r w:rsidRPr="00FD7E9D">
        <w:rPr>
          <w:rFonts w:ascii="Times New Roman" w:hAnsi="Times New Roman" w:cs="Times New Roman"/>
          <w:color w:val="0D0D0D" w:themeColor="text1" w:themeTint="F2"/>
          <w:sz w:val="28"/>
          <w:szCs w:val="28"/>
        </w:rPr>
        <w:t>їхнього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стимулювати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оновлення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можливість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швидко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реагувати</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виниклі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соціальні</w:t>
      </w:r>
      <w:proofErr w:type="spellEnd"/>
      <w:r w:rsidRPr="00FD7E9D">
        <w:rPr>
          <w:rFonts w:ascii="Times New Roman" w:hAnsi="Times New Roman" w:cs="Times New Roman"/>
          <w:color w:val="0D0D0D" w:themeColor="text1" w:themeTint="F2"/>
          <w:sz w:val="28"/>
          <w:szCs w:val="28"/>
        </w:rPr>
        <w:t xml:space="preserve"> потреби людей. </w:t>
      </w:r>
    </w:p>
    <w:p w14:paraId="7441305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Проте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розпорядження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Кабінету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Міністрів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схвалення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Концепції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втратило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чинність</w:t>
      </w:r>
      <w:proofErr w:type="spellEnd"/>
      <w:r w:rsidRPr="00FD7E9D">
        <w:rPr>
          <w:rFonts w:ascii="Times New Roman" w:hAnsi="Times New Roman" w:cs="Times New Roman"/>
          <w:color w:val="0D0D0D" w:themeColor="text1" w:themeTint="F2"/>
          <w:sz w:val="28"/>
          <w:szCs w:val="28"/>
        </w:rPr>
        <w:t xml:space="preserve"> у 2012 р. На </w:t>
      </w:r>
      <w:proofErr w:type="spellStart"/>
      <w:r w:rsidRPr="00FD7E9D">
        <w:rPr>
          <w:rFonts w:ascii="Times New Roman" w:hAnsi="Times New Roman" w:cs="Times New Roman"/>
          <w:color w:val="0D0D0D" w:themeColor="text1" w:themeTint="F2"/>
          <w:sz w:val="28"/>
          <w:szCs w:val="28"/>
        </w:rPr>
        <w:t>заміну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йому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з’явилось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розпорядження</w:t>
      </w:r>
      <w:proofErr w:type="spellEnd"/>
      <w:r w:rsidRPr="00FD7E9D">
        <w:rPr>
          <w:rFonts w:ascii="Times New Roman" w:hAnsi="Times New Roman" w:cs="Times New Roman"/>
          <w:color w:val="0D0D0D" w:themeColor="text1" w:themeTint="F2"/>
          <w:sz w:val="28"/>
          <w:szCs w:val="28"/>
        </w:rPr>
        <w:t xml:space="preserve"> КМУ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схвалення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8 </w:t>
      </w:r>
      <w:proofErr w:type="spellStart"/>
      <w:r w:rsidRPr="00FD7E9D">
        <w:rPr>
          <w:rFonts w:ascii="Times New Roman" w:hAnsi="Times New Roman" w:cs="Times New Roman"/>
          <w:color w:val="0D0D0D" w:themeColor="text1" w:themeTint="F2"/>
          <w:sz w:val="28"/>
          <w:szCs w:val="28"/>
        </w:rPr>
        <w:t>серпня</w:t>
      </w:r>
      <w:proofErr w:type="spellEnd"/>
      <w:r w:rsidRPr="00FD7E9D">
        <w:rPr>
          <w:rFonts w:ascii="Times New Roman" w:hAnsi="Times New Roman" w:cs="Times New Roman"/>
          <w:color w:val="0D0D0D" w:themeColor="text1" w:themeTint="F2"/>
          <w:sz w:val="28"/>
          <w:szCs w:val="28"/>
        </w:rPr>
        <w:t xml:space="preserve"> 2012 р. № 556-р,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залишається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стратегічним</w:t>
      </w:r>
      <w:proofErr w:type="spellEnd"/>
      <w:r w:rsidRPr="00FD7E9D">
        <w:rPr>
          <w:rFonts w:ascii="Times New Roman" w:hAnsi="Times New Roman" w:cs="Times New Roman"/>
          <w:color w:val="0D0D0D" w:themeColor="text1" w:themeTint="F2"/>
          <w:sz w:val="28"/>
          <w:szCs w:val="28"/>
        </w:rPr>
        <w:t xml:space="preserve"> документом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 xml:space="preserve">Гарантія надання на належному рівні соціальних послуг уповноваженими на те </w:t>
      </w:r>
      <w:proofErr w:type="spellStart"/>
      <w:r w:rsidRPr="00FD7E9D">
        <w:rPr>
          <w:rFonts w:ascii="Times New Roman" w:hAnsi="Times New Roman" w:cs="Times New Roman"/>
          <w:color w:val="0D0D0D" w:themeColor="text1" w:themeTint="F2"/>
          <w:sz w:val="28"/>
          <w:szCs w:val="28"/>
          <w:lang w:val="uk-UA"/>
        </w:rPr>
        <w:t>суб</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єктами</w:t>
      </w:r>
      <w:proofErr w:type="spellEnd"/>
      <w:r w:rsidRPr="00FD7E9D">
        <w:rPr>
          <w:rFonts w:ascii="Times New Roman" w:hAnsi="Times New Roman" w:cs="Times New Roman"/>
          <w:color w:val="0D0D0D" w:themeColor="text1" w:themeTint="F2"/>
          <w:sz w:val="28"/>
          <w:szCs w:val="28"/>
          <w:lang w:val="uk-UA"/>
        </w:rPr>
        <w:t xml:space="preserve"> стало важливою рисою їх діяльності. </w:t>
      </w:r>
      <w:r w:rsidRPr="00FD7E9D">
        <w:rPr>
          <w:rFonts w:ascii="Times New Roman" w:hAnsi="Times New Roman" w:cs="Times New Roman"/>
          <w:color w:val="0D0D0D" w:themeColor="text1" w:themeTint="F2"/>
          <w:sz w:val="28"/>
          <w:szCs w:val="28"/>
        </w:rPr>
        <w:t xml:space="preserve">При </w:t>
      </w:r>
      <w:proofErr w:type="spellStart"/>
      <w:r w:rsidRPr="00FD7E9D">
        <w:rPr>
          <w:rFonts w:ascii="Times New Roman" w:hAnsi="Times New Roman" w:cs="Times New Roman"/>
          <w:color w:val="0D0D0D" w:themeColor="text1" w:themeTint="F2"/>
          <w:sz w:val="28"/>
          <w:szCs w:val="28"/>
        </w:rPr>
        <w:t>цьому</w:t>
      </w:r>
      <w:proofErr w:type="spellEnd"/>
      <w:r w:rsidRPr="00FD7E9D">
        <w:rPr>
          <w:rFonts w:ascii="Times New Roman" w:hAnsi="Times New Roman" w:cs="Times New Roman"/>
          <w:color w:val="0D0D0D" w:themeColor="text1" w:themeTint="F2"/>
          <w:sz w:val="28"/>
          <w:szCs w:val="28"/>
        </w:rPr>
        <w:t xml:space="preserve"> особливого </w:t>
      </w:r>
      <w:proofErr w:type="spellStart"/>
      <w:r w:rsidRPr="00FD7E9D">
        <w:rPr>
          <w:rFonts w:ascii="Times New Roman" w:hAnsi="Times New Roman" w:cs="Times New Roman"/>
          <w:color w:val="0D0D0D" w:themeColor="text1" w:themeTint="F2"/>
          <w:sz w:val="28"/>
          <w:szCs w:val="28"/>
        </w:rPr>
        <w:t>значення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набуває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основоположних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принципів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побудови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чіткої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структури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якістю</w:t>
      </w:r>
      <w:proofErr w:type="spellEnd"/>
      <w:r w:rsidRPr="00FD7E9D">
        <w:rPr>
          <w:rFonts w:ascii="Times New Roman" w:hAnsi="Times New Roman" w:cs="Times New Roman"/>
          <w:color w:val="0D0D0D" w:themeColor="text1" w:themeTint="F2"/>
          <w:sz w:val="28"/>
          <w:szCs w:val="28"/>
        </w:rPr>
        <w:t xml:space="preserve">. </w:t>
      </w:r>
    </w:p>
    <w:p w14:paraId="03E9829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Отож, проаналізувавши дане питання, ми можемо підбити підсумок. За загальним правилом, ми можемо стверджувати, що здійснено велику роботу зі створення правових принципів діяльності самої системи соціальних послуг. Але проведений аналіз вітчизняної правової бази в сфері надання соціальних послуг дає підґрунтям для того щоб констатувати той факт, що нормативна база залишає бажати кращою. Велика кількість проблем, які існують на практиці, досить чітко виражається при ідентифікації потреб у соціальних послугах та рівні адміністративно-територіальних одиниць та громад. Надання адресності самої соціальної допомоги у вигляді надання соціальних пільг, певних компенсацій і соціальних послуг </w:t>
      </w:r>
      <w:proofErr w:type="spellStart"/>
      <w:r w:rsidRPr="00FD7E9D">
        <w:rPr>
          <w:rFonts w:ascii="Times New Roman" w:hAnsi="Times New Roman" w:cs="Times New Roman"/>
          <w:color w:val="0D0D0D" w:themeColor="text1" w:themeTint="F2"/>
          <w:sz w:val="28"/>
          <w:szCs w:val="28"/>
          <w:lang w:val="uk-UA"/>
        </w:rPr>
        <w:t>ускладнюється</w:t>
      </w:r>
      <w:proofErr w:type="spellEnd"/>
      <w:r w:rsidRPr="00FD7E9D">
        <w:rPr>
          <w:rFonts w:ascii="Times New Roman" w:hAnsi="Times New Roman" w:cs="Times New Roman"/>
          <w:color w:val="0D0D0D" w:themeColor="text1" w:themeTint="F2"/>
          <w:sz w:val="28"/>
          <w:szCs w:val="28"/>
          <w:lang w:val="uk-UA"/>
        </w:rPr>
        <w:t xml:space="preserve"> відсутністю чітких та прозорих механізмів багаторівневого планування, а також механізму визначення актуальних потреб населення в соціальних послугах.</w:t>
      </w:r>
    </w:p>
    <w:p w14:paraId="304442E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45C7ACE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183FEB1D" w14:textId="77777777" w:rsidR="00BF4B47" w:rsidRPr="00FD7E9D" w:rsidRDefault="002A008C" w:rsidP="00FD7E9D">
      <w:pPr>
        <w:tabs>
          <w:tab w:val="left" w:pos="0"/>
        </w:tabs>
        <w:spacing w:after="0" w:line="360" w:lineRule="auto"/>
        <w:ind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t>2.2</w:t>
      </w:r>
      <w:r w:rsidR="00BF4B47" w:rsidRPr="00FD7E9D">
        <w:rPr>
          <w:rFonts w:ascii="Times New Roman" w:hAnsi="Times New Roman" w:cs="Times New Roman"/>
          <w:b/>
          <w:color w:val="0D0D0D" w:themeColor="text1" w:themeTint="F2"/>
          <w:sz w:val="28"/>
          <w:szCs w:val="28"/>
          <w:lang w:val="uk-UA"/>
        </w:rPr>
        <w:t xml:space="preserve"> Особливості </w:t>
      </w:r>
      <w:proofErr w:type="spellStart"/>
      <w:r w:rsidR="00BF4B47" w:rsidRPr="00FD7E9D">
        <w:rPr>
          <w:rFonts w:ascii="Times New Roman" w:hAnsi="Times New Roman" w:cs="Times New Roman"/>
          <w:b/>
          <w:color w:val="0D0D0D" w:themeColor="text1" w:themeTint="F2"/>
          <w:sz w:val="28"/>
          <w:szCs w:val="28"/>
          <w:lang w:val="uk-UA"/>
        </w:rPr>
        <w:t>зд</w:t>
      </w:r>
      <w:proofErr w:type="spellEnd"/>
      <w:r w:rsidR="00BF4B47" w:rsidRPr="00FD7E9D">
        <w:rPr>
          <w:rFonts w:ascii="Times New Roman" w:hAnsi="Times New Roman" w:cs="Times New Roman"/>
          <w:b/>
          <w:color w:val="0D0D0D" w:themeColor="text1" w:themeTint="F2"/>
          <w:sz w:val="28"/>
          <w:szCs w:val="28"/>
        </w:rPr>
        <w:t>i</w:t>
      </w:r>
      <w:proofErr w:type="spellStart"/>
      <w:r w:rsidR="00BF4B47" w:rsidRPr="00FD7E9D">
        <w:rPr>
          <w:rFonts w:ascii="Times New Roman" w:hAnsi="Times New Roman" w:cs="Times New Roman"/>
          <w:b/>
          <w:color w:val="0D0D0D" w:themeColor="text1" w:themeTint="F2"/>
          <w:sz w:val="28"/>
          <w:szCs w:val="28"/>
          <w:lang w:val="uk-UA"/>
        </w:rPr>
        <w:t>йснення</w:t>
      </w:r>
      <w:proofErr w:type="spellEnd"/>
      <w:r w:rsidR="00BF4B47" w:rsidRPr="00FD7E9D">
        <w:rPr>
          <w:rFonts w:ascii="Times New Roman" w:hAnsi="Times New Roman" w:cs="Times New Roman"/>
          <w:b/>
          <w:color w:val="0D0D0D" w:themeColor="text1" w:themeTint="F2"/>
          <w:sz w:val="28"/>
          <w:szCs w:val="28"/>
          <w:lang w:val="uk-UA"/>
        </w:rPr>
        <w:t xml:space="preserve"> с</w:t>
      </w:r>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ц</w:t>
      </w:r>
      <w:proofErr w:type="spellStart"/>
      <w:r w:rsidR="00BF4B47" w:rsidRPr="00FD7E9D">
        <w:rPr>
          <w:rFonts w:ascii="Times New Roman" w:hAnsi="Times New Roman" w:cs="Times New Roman"/>
          <w:b/>
          <w:color w:val="0D0D0D" w:themeColor="text1" w:themeTint="F2"/>
          <w:sz w:val="28"/>
          <w:szCs w:val="28"/>
        </w:rPr>
        <w:t>ia</w:t>
      </w:r>
      <w:r w:rsidR="00BF4B47" w:rsidRPr="00FD7E9D">
        <w:rPr>
          <w:rFonts w:ascii="Times New Roman" w:hAnsi="Times New Roman" w:cs="Times New Roman"/>
          <w:b/>
          <w:color w:val="0D0D0D" w:themeColor="text1" w:themeTint="F2"/>
          <w:sz w:val="28"/>
          <w:szCs w:val="28"/>
          <w:lang w:val="uk-UA"/>
        </w:rPr>
        <w:t>льн</w:t>
      </w:r>
      <w:proofErr w:type="spellEnd"/>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ї п</w:t>
      </w:r>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л</w:t>
      </w:r>
      <w:r w:rsidR="00BF4B47" w:rsidRPr="00FD7E9D">
        <w:rPr>
          <w:rFonts w:ascii="Times New Roman" w:hAnsi="Times New Roman" w:cs="Times New Roman"/>
          <w:b/>
          <w:color w:val="0D0D0D" w:themeColor="text1" w:themeTint="F2"/>
          <w:sz w:val="28"/>
          <w:szCs w:val="28"/>
        </w:rPr>
        <w:t>i</w:t>
      </w:r>
      <w:r w:rsidR="00BF4B47" w:rsidRPr="00FD7E9D">
        <w:rPr>
          <w:rFonts w:ascii="Times New Roman" w:hAnsi="Times New Roman" w:cs="Times New Roman"/>
          <w:b/>
          <w:color w:val="0D0D0D" w:themeColor="text1" w:themeTint="F2"/>
          <w:sz w:val="28"/>
          <w:szCs w:val="28"/>
          <w:lang w:val="uk-UA"/>
        </w:rPr>
        <w:t xml:space="preserve">тики </w:t>
      </w:r>
      <w:proofErr w:type="spellStart"/>
      <w:r w:rsidR="00BF4B47" w:rsidRPr="00FD7E9D">
        <w:rPr>
          <w:rFonts w:ascii="Times New Roman" w:hAnsi="Times New Roman" w:cs="Times New Roman"/>
          <w:b/>
          <w:color w:val="0D0D0D" w:themeColor="text1" w:themeTint="F2"/>
          <w:sz w:val="28"/>
          <w:szCs w:val="28"/>
          <w:lang w:val="uk-UA"/>
        </w:rPr>
        <w:t>Укр</w:t>
      </w:r>
      <w:proofErr w:type="spellEnd"/>
      <w:r w:rsidR="00BF4B47" w:rsidRPr="00FD7E9D">
        <w:rPr>
          <w:rFonts w:ascii="Times New Roman" w:hAnsi="Times New Roman" w:cs="Times New Roman"/>
          <w:b/>
          <w:color w:val="0D0D0D" w:themeColor="text1" w:themeTint="F2"/>
          <w:sz w:val="28"/>
          <w:szCs w:val="28"/>
        </w:rPr>
        <w:t>a</w:t>
      </w:r>
      <w:proofErr w:type="spellStart"/>
      <w:r w:rsidR="00BF4B47" w:rsidRPr="00FD7E9D">
        <w:rPr>
          <w:rFonts w:ascii="Times New Roman" w:hAnsi="Times New Roman" w:cs="Times New Roman"/>
          <w:b/>
          <w:color w:val="0D0D0D" w:themeColor="text1" w:themeTint="F2"/>
          <w:sz w:val="28"/>
          <w:szCs w:val="28"/>
          <w:lang w:val="uk-UA"/>
        </w:rPr>
        <w:t>їни</w:t>
      </w:r>
      <w:proofErr w:type="spellEnd"/>
    </w:p>
    <w:p w14:paraId="672B73ED" w14:textId="77777777" w:rsidR="00BF4B47" w:rsidRPr="00FD7E9D" w:rsidRDefault="00BF4B47" w:rsidP="00FD7E9D">
      <w:pPr>
        <w:shd w:val="clear" w:color="auto" w:fill="FFFFFF"/>
        <w:tabs>
          <w:tab w:val="left" w:pos="0"/>
        </w:tabs>
        <w:spacing w:after="0" w:line="360" w:lineRule="auto"/>
        <w:ind w:firstLine="709"/>
        <w:jc w:val="both"/>
        <w:rPr>
          <w:rFonts w:ascii="Times New Roman" w:eastAsia="Times New Roman" w:hAnsi="Times New Roman" w:cs="Times New Roman"/>
          <w:bCs/>
          <w:color w:val="0D0D0D" w:themeColor="text1" w:themeTint="F2"/>
          <w:sz w:val="28"/>
          <w:szCs w:val="28"/>
          <w:lang w:val="uk-UA" w:eastAsia="ru-RU"/>
        </w:rPr>
      </w:pPr>
      <w:r w:rsidRPr="00FD7E9D">
        <w:rPr>
          <w:rFonts w:ascii="Times New Roman" w:eastAsia="Times New Roman" w:hAnsi="Times New Roman" w:cs="Times New Roman"/>
          <w:bCs/>
          <w:color w:val="0D0D0D" w:themeColor="text1" w:themeTint="F2"/>
          <w:sz w:val="28"/>
          <w:szCs w:val="28"/>
          <w:lang w:val="uk-UA" w:eastAsia="ru-RU"/>
        </w:rPr>
        <w:t>Слід наголосити на тому, що для того, щоб в повній мірі дослідити дану тему магістерської роботи, нам необхідно чітко охарактеризувати особливості здійснення соціальної політики в нашій державі. Беззаперечним є той факт, що сама соціальна політика націлена на створення умов для реалізації соціального потенціалу людини. До цієї сфери входять такі шляхи:</w:t>
      </w:r>
    </w:p>
    <w:p w14:paraId="090B3460" w14:textId="77777777" w:rsidR="00BF4B47" w:rsidRPr="00FD7E9D" w:rsidRDefault="00BF4B47" w:rsidP="00FD7E9D">
      <w:pPr>
        <w:numPr>
          <w:ilvl w:val="0"/>
          <w:numId w:val="1"/>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розширення, поглиблення суспільного поля для реалізації творчого соціального потенціалу людини, свободи вибору нею способів і форм самореалізації у сфері соціального буття, збагачення змісту й напрямків альтернативної діяльності у процесі соціального, суспільного розвитку;</w:t>
      </w:r>
    </w:p>
    <w:p w14:paraId="0DE50239" w14:textId="77777777" w:rsidR="00BF4B47" w:rsidRPr="00FD7E9D" w:rsidRDefault="00BF4B47" w:rsidP="00FD7E9D">
      <w:pPr>
        <w:numPr>
          <w:ilvl w:val="0"/>
          <w:numId w:val="1"/>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досягнення в суспільстві соціальної злагоди у процесі суспільного розвитку на основі сталих процесів соціальної структурованості, соціального миру та співробітництва, соціального партнерства як різних класів, соціальних груп, прошарків суспільства, так і суб'єктів соціального регулювання, ринкового господарства;</w:t>
      </w:r>
    </w:p>
    <w:p w14:paraId="2592F2CA" w14:textId="77777777" w:rsidR="00BF4B47" w:rsidRPr="00FD7E9D" w:rsidRDefault="00BF4B47" w:rsidP="00FD7E9D">
      <w:pPr>
        <w:numPr>
          <w:ilvl w:val="0"/>
          <w:numId w:val="1"/>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lastRenderedPageBreak/>
        <w:t>утвердження в суспільстві соціальної справедливості як важливої суспільної цінності, без здійснення якої неможливий повноцінний соціальний та економічний розвиток суспільства, свободи задоволення соціальних потреб та інтересів людини, створення умов для соціальної безпеки;</w:t>
      </w:r>
    </w:p>
    <w:p w14:paraId="1178FE10" w14:textId="77777777" w:rsidR="00BF4B47" w:rsidRPr="00FD7E9D" w:rsidRDefault="00BF4B47" w:rsidP="00FD7E9D">
      <w:pPr>
        <w:numPr>
          <w:ilvl w:val="0"/>
          <w:numId w:val="1"/>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формування в суспільстві нової соціальної культури, яка ґрунтувалася б на новій парадигмі базисних морально-етичних, соціальних цінностей, знань, переконань, світоглядних орієнтацій, зокрема нового соціального світобачення, в органічній єдності із суспільною діяльністю з освоєння соціального буття, самореалізації соціального потенціалу людини, подолання суперечностей між усталеними, традиційними соціальними цінностями й новою системою соціальних цінностей</w:t>
      </w:r>
      <w:r w:rsidR="00C4530A" w:rsidRPr="00FD7E9D">
        <w:rPr>
          <w:rStyle w:val="af"/>
          <w:rFonts w:ascii="Times New Roman" w:eastAsia="Times New Roman" w:hAnsi="Times New Roman" w:cs="Times New Roman"/>
          <w:color w:val="0D0D0D" w:themeColor="text1" w:themeTint="F2"/>
          <w:sz w:val="28"/>
          <w:szCs w:val="28"/>
          <w:lang w:val="uk-UA" w:eastAsia="ru-RU"/>
        </w:rPr>
        <w:footnoteReference w:id="38"/>
      </w:r>
      <w:r w:rsidRPr="00FD7E9D">
        <w:rPr>
          <w:rFonts w:ascii="Times New Roman" w:eastAsia="Times New Roman" w:hAnsi="Times New Roman" w:cs="Times New Roman"/>
          <w:color w:val="0D0D0D" w:themeColor="text1" w:themeTint="F2"/>
          <w:sz w:val="28"/>
          <w:szCs w:val="28"/>
          <w:lang w:val="uk-UA" w:eastAsia="ru-RU"/>
        </w:rPr>
        <w:t>.</w:t>
      </w:r>
    </w:p>
    <w:p w14:paraId="69B754A5" w14:textId="77777777" w:rsidR="00BF4B47" w:rsidRPr="00FD7E9D" w:rsidRDefault="00BF4B47" w:rsidP="00FD7E9D">
      <w:pPr>
        <w:shd w:val="clear" w:color="auto" w:fill="FFFFFF"/>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Також прийнято розглядати соціальну політику як чинник суспільних і соціальних послуг. Дана сфера містить такі основні шляхи</w:t>
      </w:r>
      <w:r w:rsidR="00C4530A" w:rsidRPr="00FD7E9D">
        <w:rPr>
          <w:rStyle w:val="af"/>
          <w:rFonts w:ascii="Times New Roman" w:eastAsia="Times New Roman" w:hAnsi="Times New Roman" w:cs="Times New Roman"/>
          <w:color w:val="0D0D0D" w:themeColor="text1" w:themeTint="F2"/>
          <w:sz w:val="28"/>
          <w:szCs w:val="28"/>
          <w:lang w:val="uk-UA" w:eastAsia="ru-RU"/>
        </w:rPr>
        <w:footnoteReference w:id="39"/>
      </w:r>
      <w:r w:rsidRPr="00FD7E9D">
        <w:rPr>
          <w:rFonts w:ascii="Times New Roman" w:eastAsia="Times New Roman" w:hAnsi="Times New Roman" w:cs="Times New Roman"/>
          <w:color w:val="0D0D0D" w:themeColor="text1" w:themeTint="F2"/>
          <w:sz w:val="28"/>
          <w:szCs w:val="28"/>
          <w:lang w:val="uk-UA" w:eastAsia="ru-RU"/>
        </w:rPr>
        <w:t>:</w:t>
      </w:r>
    </w:p>
    <w:p w14:paraId="39373DEB"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формування і розвиток соціально-ринкових відносин, соціально орієнтованого господарства, за яких економічна свобода ринку сприятиме посиленню соціальної безпеки людини й суспільства, соціальної захищеності особистості, її незалежності від держави;</w:t>
      </w:r>
    </w:p>
    <w:p w14:paraId="174F4381"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розвиток соціально-класових відносин на основі становлення різноманітних елементів нової соціально-класової структури суспільства і формування потужного середнього класу як чинника соціально-політичної та економічної стабільності суспільства, створення умов для функціонування динамічних процесів соціальної мобільності;</w:t>
      </w:r>
    </w:p>
    <w:p w14:paraId="56DD6B40"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розвиток етнонаціональних відносин на основі зваженої етнонаціональної політики, основна мета якої полягає в забезпеченні умов вільного розвитку народів України, дотриманні конституційних прав, свобод та рівності громадян України всіх національностей</w:t>
      </w:r>
    </w:p>
    <w:p w14:paraId="076869B8"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перед законом, участі їх в усіх сферах життя суспільства, оптимальному врахуванні інтересів, створенні сприятливих умов для </w:t>
      </w:r>
      <w:r w:rsidRPr="00FD7E9D">
        <w:rPr>
          <w:rFonts w:ascii="Times New Roman" w:eastAsia="Times New Roman" w:hAnsi="Times New Roman" w:cs="Times New Roman"/>
          <w:color w:val="0D0D0D" w:themeColor="text1" w:themeTint="F2"/>
          <w:sz w:val="28"/>
          <w:szCs w:val="28"/>
          <w:lang w:val="uk-UA" w:eastAsia="ru-RU"/>
        </w:rPr>
        <w:lastRenderedPageBreak/>
        <w:t xml:space="preserve">розвитку кожної національності, у всебічному розвитку української мови, задоволенні </w:t>
      </w:r>
      <w:proofErr w:type="spellStart"/>
      <w:r w:rsidRPr="00FD7E9D">
        <w:rPr>
          <w:rFonts w:ascii="Times New Roman" w:eastAsia="Times New Roman" w:hAnsi="Times New Roman" w:cs="Times New Roman"/>
          <w:color w:val="0D0D0D" w:themeColor="text1" w:themeTint="F2"/>
          <w:sz w:val="28"/>
          <w:szCs w:val="28"/>
          <w:lang w:val="uk-UA" w:eastAsia="ru-RU"/>
        </w:rPr>
        <w:t>мовних</w:t>
      </w:r>
      <w:proofErr w:type="spellEnd"/>
      <w:r w:rsidRPr="00FD7E9D">
        <w:rPr>
          <w:rFonts w:ascii="Times New Roman" w:eastAsia="Times New Roman" w:hAnsi="Times New Roman" w:cs="Times New Roman"/>
          <w:color w:val="0D0D0D" w:themeColor="text1" w:themeTint="F2"/>
          <w:sz w:val="28"/>
          <w:szCs w:val="28"/>
          <w:lang w:val="uk-UA" w:eastAsia="ru-RU"/>
        </w:rPr>
        <w:t xml:space="preserve"> потреб національних меншин, поєднанні етнонаціонального і загальнолюдського, етичного і соціального в національному;</w:t>
      </w:r>
    </w:p>
    <w:p w14:paraId="4BAC67CC"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розвиток сімейно-шлюбних відносин, спрямованих на зміцнення соціальних, духовних, моральних, матеріальних підвалин сім'ї, ефективне виконання нею своєї репродуктивної, виховної, економічної, соціальної функції, розв'язання суперечностей, що виникли між сім'єю та державою й суспільством; переорієнтація соціальної політики на сім'ю, забезпечення прав і соціальних гарантій, що надаються сім'ї;</w:t>
      </w:r>
    </w:p>
    <w:p w14:paraId="3016E08A"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розвиток територіально-поселенських відносин, регулювання соціально-просторових форм організації суспільства (насамперед розселення), соціально-культурними процесами урбанізації, а також міграційними процесами, дотримання необхідних пропорцій для розширеного відтворення частки міського й сільського населення;</w:t>
      </w:r>
    </w:p>
    <w:p w14:paraId="78B0E964"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розвиток соціально-демографічних відносин на основі здійснення активної демографічної політики, основними завданнями якої є забезпечення розвитку народонаселення, зниження смертності в усіх вікових групах населення, особливо населення працездатного віку, подолання негативної тенденції зниження чисельності населення, підвищення тривалості життя, забезпечення розширеного відтворення населення;</w:t>
      </w:r>
    </w:p>
    <w:p w14:paraId="35F6AAAC"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розвиток соціально-трудових відносин і насамперед ринку праці та зайнятості населення з метою підвищення ефективності використання трудового потенціалу, забезпечення продуктивної зайнятості, зниження рівня прихованого безробіття, створення нових і ефективне використання наявних робочих місць, здійснення політики ефективної підтримки </w:t>
      </w:r>
      <w:proofErr w:type="spellStart"/>
      <w:r w:rsidRPr="00FD7E9D">
        <w:rPr>
          <w:rFonts w:ascii="Times New Roman" w:eastAsia="Times New Roman" w:hAnsi="Times New Roman" w:cs="Times New Roman"/>
          <w:color w:val="0D0D0D" w:themeColor="text1" w:themeTint="F2"/>
          <w:sz w:val="28"/>
          <w:szCs w:val="28"/>
          <w:lang w:val="uk-UA" w:eastAsia="ru-RU"/>
        </w:rPr>
        <w:t>самозайнятості</w:t>
      </w:r>
      <w:proofErr w:type="spellEnd"/>
      <w:r w:rsidRPr="00FD7E9D">
        <w:rPr>
          <w:rFonts w:ascii="Times New Roman" w:eastAsia="Times New Roman" w:hAnsi="Times New Roman" w:cs="Times New Roman"/>
          <w:color w:val="0D0D0D" w:themeColor="text1" w:themeTint="F2"/>
          <w:sz w:val="28"/>
          <w:szCs w:val="28"/>
          <w:lang w:val="uk-UA" w:eastAsia="ru-RU"/>
        </w:rPr>
        <w:t xml:space="preserve"> населення, підвищення його територіальної мобільності з метою перерозподілу робочої сили між регіонами;</w:t>
      </w:r>
    </w:p>
    <w:p w14:paraId="52FE6060"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lastRenderedPageBreak/>
        <w:t>регулювання міграційними процесами з метою захисту національного ринку праці та інтересів громадян України, які працюють за її межами, сприяння процесу репатріації (повернення) депортованих з України, вихідців з України та їхніх нащадків (з території України за національною ознакою), захист інтересів і прав українських працівників-мігрантів, збереження трудового та інтелектуального потенціалу держави, упорядкування зовнішньої трудової міграції громадян України;</w:t>
      </w:r>
    </w:p>
    <w:p w14:paraId="03C41F31"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здійснення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трудових</w:t>
      </w:r>
      <w:proofErr w:type="spellEnd"/>
      <w:r w:rsidRPr="00FD7E9D">
        <w:rPr>
          <w:rFonts w:ascii="Times New Roman" w:eastAsia="Times New Roman" w:hAnsi="Times New Roman" w:cs="Times New Roman"/>
          <w:color w:val="0D0D0D" w:themeColor="text1" w:themeTint="F2"/>
          <w:sz w:val="28"/>
          <w:szCs w:val="28"/>
          <w:lang w:eastAsia="ru-RU"/>
        </w:rPr>
        <w:t xml:space="preserve"> прав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є </w:t>
      </w:r>
      <w:proofErr w:type="spellStart"/>
      <w:r w:rsidRPr="00FD7E9D">
        <w:rPr>
          <w:rFonts w:ascii="Times New Roman" w:eastAsia="Times New Roman" w:hAnsi="Times New Roman" w:cs="Times New Roman"/>
          <w:color w:val="0D0D0D" w:themeColor="text1" w:themeTint="F2"/>
          <w:sz w:val="28"/>
          <w:szCs w:val="28"/>
          <w:lang w:eastAsia="ru-RU"/>
        </w:rPr>
        <w:t>важливою</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складовою</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соціально-трудових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насамперед</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безпечні</w:t>
      </w:r>
      <w:proofErr w:type="spellEnd"/>
      <w:r w:rsidRPr="00FD7E9D">
        <w:rPr>
          <w:rFonts w:ascii="Times New Roman" w:eastAsia="Times New Roman" w:hAnsi="Times New Roman" w:cs="Times New Roman"/>
          <w:color w:val="0D0D0D" w:themeColor="text1" w:themeTint="F2"/>
          <w:sz w:val="28"/>
          <w:szCs w:val="28"/>
          <w:lang w:eastAsia="ru-RU"/>
        </w:rPr>
        <w:t xml:space="preserve"> й </w:t>
      </w:r>
      <w:proofErr w:type="spellStart"/>
      <w:r w:rsidRPr="00FD7E9D">
        <w:rPr>
          <w:rFonts w:ascii="Times New Roman" w:eastAsia="Times New Roman" w:hAnsi="Times New Roman" w:cs="Times New Roman"/>
          <w:color w:val="0D0D0D" w:themeColor="text1" w:themeTint="F2"/>
          <w:sz w:val="28"/>
          <w:szCs w:val="28"/>
          <w:lang w:eastAsia="ru-RU"/>
        </w:rPr>
        <w:t>здорові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умови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заробітну</w:t>
      </w:r>
      <w:proofErr w:type="spellEnd"/>
      <w:r w:rsidRPr="00FD7E9D">
        <w:rPr>
          <w:rFonts w:ascii="Times New Roman" w:eastAsia="Times New Roman" w:hAnsi="Times New Roman" w:cs="Times New Roman"/>
          <w:color w:val="0D0D0D" w:themeColor="text1" w:themeTint="F2"/>
          <w:sz w:val="28"/>
          <w:szCs w:val="28"/>
          <w:lang w:eastAsia="ru-RU"/>
        </w:rPr>
        <w:t xml:space="preserve"> плату, не </w:t>
      </w:r>
      <w:proofErr w:type="spellStart"/>
      <w:r w:rsidRPr="00FD7E9D">
        <w:rPr>
          <w:rFonts w:ascii="Times New Roman" w:eastAsia="Times New Roman" w:hAnsi="Times New Roman" w:cs="Times New Roman"/>
          <w:color w:val="0D0D0D" w:themeColor="text1" w:themeTint="F2"/>
          <w:sz w:val="28"/>
          <w:szCs w:val="28"/>
          <w:lang w:eastAsia="ru-RU"/>
        </w:rPr>
        <w:t>нижчу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визначеної</w:t>
      </w:r>
      <w:proofErr w:type="spellEnd"/>
      <w:r w:rsidRPr="00FD7E9D">
        <w:rPr>
          <w:rFonts w:ascii="Times New Roman" w:eastAsia="Times New Roman" w:hAnsi="Times New Roman" w:cs="Times New Roman"/>
          <w:color w:val="0D0D0D" w:themeColor="text1" w:themeTint="F2"/>
          <w:sz w:val="28"/>
          <w:szCs w:val="28"/>
          <w:lang w:eastAsia="ru-RU"/>
        </w:rPr>
        <w:t xml:space="preserve"> законом, </w:t>
      </w:r>
      <w:proofErr w:type="spellStart"/>
      <w:r w:rsidRPr="00FD7E9D">
        <w:rPr>
          <w:rFonts w:ascii="Times New Roman" w:eastAsia="Times New Roman" w:hAnsi="Times New Roman" w:cs="Times New Roman"/>
          <w:color w:val="0D0D0D" w:themeColor="text1" w:themeTint="F2"/>
          <w:sz w:val="28"/>
          <w:szCs w:val="28"/>
          <w:lang w:eastAsia="ru-RU"/>
        </w:rPr>
        <w:t>законодавче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врегулювання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державного </w:t>
      </w:r>
      <w:proofErr w:type="spellStart"/>
      <w:r w:rsidRPr="00FD7E9D">
        <w:rPr>
          <w:rFonts w:ascii="Times New Roman" w:eastAsia="Times New Roman" w:hAnsi="Times New Roman" w:cs="Times New Roman"/>
          <w:color w:val="0D0D0D" w:themeColor="text1" w:themeTint="F2"/>
          <w:sz w:val="28"/>
          <w:szCs w:val="28"/>
          <w:lang w:eastAsia="ru-RU"/>
        </w:rPr>
        <w:t>нагляду</w:t>
      </w:r>
      <w:proofErr w:type="spellEnd"/>
      <w:r w:rsidRPr="00FD7E9D">
        <w:rPr>
          <w:rFonts w:ascii="Times New Roman" w:eastAsia="Times New Roman" w:hAnsi="Times New Roman" w:cs="Times New Roman"/>
          <w:color w:val="0D0D0D" w:themeColor="text1" w:themeTint="F2"/>
          <w:sz w:val="28"/>
          <w:szCs w:val="28"/>
          <w:lang w:eastAsia="ru-RU"/>
        </w:rPr>
        <w:t xml:space="preserve"> й контролю за </w:t>
      </w:r>
      <w:proofErr w:type="spellStart"/>
      <w:r w:rsidRPr="00FD7E9D">
        <w:rPr>
          <w:rFonts w:ascii="Times New Roman" w:eastAsia="Times New Roman" w:hAnsi="Times New Roman" w:cs="Times New Roman"/>
          <w:color w:val="0D0D0D" w:themeColor="text1" w:themeTint="F2"/>
          <w:sz w:val="28"/>
          <w:szCs w:val="28"/>
          <w:lang w:eastAsia="ru-RU"/>
        </w:rPr>
        <w:t>додержанням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законів</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інших</w:t>
      </w:r>
      <w:proofErr w:type="spellEnd"/>
      <w:r w:rsidRPr="00FD7E9D">
        <w:rPr>
          <w:rFonts w:ascii="Times New Roman" w:eastAsia="Times New Roman" w:hAnsi="Times New Roman" w:cs="Times New Roman"/>
          <w:color w:val="0D0D0D" w:themeColor="text1" w:themeTint="F2"/>
          <w:sz w:val="28"/>
          <w:szCs w:val="28"/>
          <w:lang w:eastAsia="ru-RU"/>
        </w:rPr>
        <w:t xml:space="preserve"> нормативно-</w:t>
      </w:r>
      <w:proofErr w:type="spellStart"/>
      <w:r w:rsidRPr="00FD7E9D">
        <w:rPr>
          <w:rFonts w:ascii="Times New Roman" w:eastAsia="Times New Roman" w:hAnsi="Times New Roman" w:cs="Times New Roman"/>
          <w:color w:val="0D0D0D" w:themeColor="text1" w:themeTint="F2"/>
          <w:sz w:val="28"/>
          <w:szCs w:val="28"/>
          <w:lang w:eastAsia="ru-RU"/>
        </w:rPr>
        <w:t>правових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актів</w:t>
      </w:r>
      <w:proofErr w:type="spellEnd"/>
      <w:r w:rsidRPr="00FD7E9D">
        <w:rPr>
          <w:rFonts w:ascii="Times New Roman" w:eastAsia="Times New Roman" w:hAnsi="Times New Roman" w:cs="Times New Roman"/>
          <w:color w:val="0D0D0D" w:themeColor="text1" w:themeTint="F2"/>
          <w:sz w:val="28"/>
          <w:szCs w:val="28"/>
          <w:lang w:eastAsia="ru-RU"/>
        </w:rPr>
        <w:t xml:space="preserve"> про </w:t>
      </w:r>
      <w:proofErr w:type="spellStart"/>
      <w:r w:rsidRPr="00FD7E9D">
        <w:rPr>
          <w:rFonts w:ascii="Times New Roman" w:eastAsia="Times New Roman" w:hAnsi="Times New Roman" w:cs="Times New Roman"/>
          <w:color w:val="0D0D0D" w:themeColor="text1" w:themeTint="F2"/>
          <w:sz w:val="28"/>
          <w:szCs w:val="28"/>
          <w:lang w:eastAsia="ru-RU"/>
        </w:rPr>
        <w:t>працю</w:t>
      </w:r>
      <w:proofErr w:type="spellEnd"/>
      <w:r w:rsidRPr="00FD7E9D">
        <w:rPr>
          <w:rFonts w:ascii="Times New Roman" w:eastAsia="Times New Roman" w:hAnsi="Times New Roman" w:cs="Times New Roman"/>
          <w:color w:val="0D0D0D" w:themeColor="text1" w:themeTint="F2"/>
          <w:sz w:val="28"/>
          <w:szCs w:val="28"/>
          <w:lang w:eastAsia="ru-RU"/>
        </w:rPr>
        <w:t>;</w:t>
      </w:r>
    </w:p>
    <w:p w14:paraId="15ED45E3"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реалізація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політики</w:t>
      </w:r>
      <w:proofErr w:type="spellEnd"/>
      <w:r w:rsidRPr="00FD7E9D">
        <w:rPr>
          <w:rFonts w:ascii="Times New Roman" w:eastAsia="Times New Roman" w:hAnsi="Times New Roman" w:cs="Times New Roman"/>
          <w:color w:val="0D0D0D" w:themeColor="text1" w:themeTint="F2"/>
          <w:sz w:val="28"/>
          <w:szCs w:val="28"/>
          <w:lang w:eastAsia="ru-RU"/>
        </w:rPr>
        <w:t xml:space="preserve"> в </w:t>
      </w:r>
      <w:proofErr w:type="spellStart"/>
      <w:r w:rsidRPr="00FD7E9D">
        <w:rPr>
          <w:rFonts w:ascii="Times New Roman" w:eastAsia="Times New Roman" w:hAnsi="Times New Roman" w:cs="Times New Roman"/>
          <w:color w:val="0D0D0D" w:themeColor="text1" w:themeTint="F2"/>
          <w:sz w:val="28"/>
          <w:szCs w:val="28"/>
          <w:lang w:eastAsia="ru-RU"/>
        </w:rPr>
        <w:t>галузі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охорони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як </w:t>
      </w:r>
      <w:proofErr w:type="spellStart"/>
      <w:r w:rsidRPr="00FD7E9D">
        <w:rPr>
          <w:rFonts w:ascii="Times New Roman" w:eastAsia="Times New Roman" w:hAnsi="Times New Roman" w:cs="Times New Roman"/>
          <w:color w:val="0D0D0D" w:themeColor="text1" w:themeTint="F2"/>
          <w:sz w:val="28"/>
          <w:szCs w:val="28"/>
          <w:lang w:eastAsia="ru-RU"/>
        </w:rPr>
        <w:t>важливого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елемента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соціально-трудових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основними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завданнями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якої</w:t>
      </w:r>
      <w:proofErr w:type="spellEnd"/>
      <w:r w:rsidRPr="00FD7E9D">
        <w:rPr>
          <w:rFonts w:ascii="Times New Roman" w:eastAsia="Times New Roman" w:hAnsi="Times New Roman" w:cs="Times New Roman"/>
          <w:color w:val="0D0D0D" w:themeColor="text1" w:themeTint="F2"/>
          <w:sz w:val="28"/>
          <w:szCs w:val="28"/>
          <w:lang w:eastAsia="ru-RU"/>
        </w:rPr>
        <w:t xml:space="preserve"> є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безпечних</w:t>
      </w:r>
      <w:proofErr w:type="spellEnd"/>
      <w:r w:rsidRPr="00FD7E9D">
        <w:rPr>
          <w:rFonts w:ascii="Times New Roman" w:eastAsia="Times New Roman" w:hAnsi="Times New Roman" w:cs="Times New Roman"/>
          <w:color w:val="0D0D0D" w:themeColor="text1" w:themeTint="F2"/>
          <w:sz w:val="28"/>
          <w:szCs w:val="28"/>
          <w:lang w:eastAsia="ru-RU"/>
        </w:rPr>
        <w:t xml:space="preserve"> умов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виробництві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зокрема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безпечних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робочих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місць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суттєве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зниження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рівня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робочого</w:t>
      </w:r>
      <w:proofErr w:type="spellEnd"/>
      <w:r w:rsidRPr="00FD7E9D">
        <w:rPr>
          <w:rFonts w:ascii="Times New Roman" w:eastAsia="Times New Roman" w:hAnsi="Times New Roman" w:cs="Times New Roman"/>
          <w:color w:val="0D0D0D" w:themeColor="text1" w:themeTint="F2"/>
          <w:sz w:val="28"/>
          <w:szCs w:val="28"/>
          <w:lang w:eastAsia="ru-RU"/>
        </w:rPr>
        <w:t xml:space="preserve"> травматизму та </w:t>
      </w:r>
      <w:proofErr w:type="spellStart"/>
      <w:r w:rsidRPr="00FD7E9D">
        <w:rPr>
          <w:rFonts w:ascii="Times New Roman" w:eastAsia="Times New Roman" w:hAnsi="Times New Roman" w:cs="Times New Roman"/>
          <w:color w:val="0D0D0D" w:themeColor="text1" w:themeTint="F2"/>
          <w:sz w:val="28"/>
          <w:szCs w:val="28"/>
          <w:lang w:eastAsia="ru-RU"/>
        </w:rPr>
        <w:t>професійних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захворювань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поліпшення</w:t>
      </w:r>
      <w:proofErr w:type="spellEnd"/>
      <w:r w:rsidRPr="00FD7E9D">
        <w:rPr>
          <w:rFonts w:ascii="Times New Roman" w:eastAsia="Times New Roman" w:hAnsi="Times New Roman" w:cs="Times New Roman"/>
          <w:color w:val="0D0D0D" w:themeColor="text1" w:themeTint="F2"/>
          <w:sz w:val="28"/>
          <w:szCs w:val="28"/>
          <w:lang w:eastAsia="ru-RU"/>
        </w:rPr>
        <w:t xml:space="preserve"> стану </w:t>
      </w:r>
      <w:proofErr w:type="spellStart"/>
      <w:r w:rsidRPr="00FD7E9D">
        <w:rPr>
          <w:rFonts w:ascii="Times New Roman" w:eastAsia="Times New Roman" w:hAnsi="Times New Roman" w:cs="Times New Roman"/>
          <w:color w:val="0D0D0D" w:themeColor="text1" w:themeTint="F2"/>
          <w:sz w:val="28"/>
          <w:szCs w:val="28"/>
          <w:lang w:eastAsia="ru-RU"/>
        </w:rPr>
        <w:t>гігієни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виробничого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середовища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працюючих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засобами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індивідуального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w:t>
      </w:r>
    </w:p>
    <w:p w14:paraId="4A9ED9F3" w14:textId="77777777" w:rsidR="00BF4B47" w:rsidRPr="00FD7E9D" w:rsidRDefault="00BF4B47" w:rsidP="00FD7E9D">
      <w:pPr>
        <w:numPr>
          <w:ilvl w:val="0"/>
          <w:numId w:val="2"/>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розвиток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партнерства з метою </w:t>
      </w:r>
      <w:proofErr w:type="spellStart"/>
      <w:r w:rsidRPr="00FD7E9D">
        <w:rPr>
          <w:rFonts w:ascii="Times New Roman" w:eastAsia="Times New Roman" w:hAnsi="Times New Roman" w:cs="Times New Roman"/>
          <w:color w:val="0D0D0D" w:themeColor="text1" w:themeTint="F2"/>
          <w:sz w:val="28"/>
          <w:szCs w:val="28"/>
          <w:lang w:eastAsia="ru-RU"/>
        </w:rPr>
        <w:t>утвердження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в </w:t>
      </w:r>
      <w:proofErr w:type="spellStart"/>
      <w:r w:rsidRPr="00FD7E9D">
        <w:rPr>
          <w:rFonts w:ascii="Times New Roman" w:eastAsia="Times New Roman" w:hAnsi="Times New Roman" w:cs="Times New Roman"/>
          <w:color w:val="0D0D0D" w:themeColor="text1" w:themeTint="F2"/>
          <w:sz w:val="28"/>
          <w:szCs w:val="28"/>
          <w:lang w:eastAsia="ru-RU"/>
        </w:rPr>
        <w:t>суспільстві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злагоди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громадянського</w:t>
      </w:r>
      <w:proofErr w:type="spellEnd"/>
      <w:r w:rsidRPr="00FD7E9D">
        <w:rPr>
          <w:rFonts w:ascii="Times New Roman" w:eastAsia="Times New Roman" w:hAnsi="Times New Roman" w:cs="Times New Roman"/>
          <w:color w:val="0D0D0D" w:themeColor="text1" w:themeTint="F2"/>
          <w:sz w:val="28"/>
          <w:szCs w:val="28"/>
          <w:lang w:eastAsia="ru-RU"/>
        </w:rPr>
        <w:t xml:space="preserve"> миру й </w:t>
      </w:r>
      <w:proofErr w:type="spellStart"/>
      <w:r w:rsidRPr="00FD7E9D">
        <w:rPr>
          <w:rFonts w:ascii="Times New Roman" w:eastAsia="Times New Roman" w:hAnsi="Times New Roman" w:cs="Times New Roman"/>
          <w:color w:val="0D0D0D" w:themeColor="text1" w:themeTint="F2"/>
          <w:sz w:val="28"/>
          <w:szCs w:val="28"/>
          <w:lang w:eastAsia="ru-RU"/>
        </w:rPr>
        <w:t>демократії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збалансування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інтересів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різних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класів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груп</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верств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урегулювання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виробничих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трудових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соціально-економічних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сфері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й </w:t>
      </w:r>
      <w:proofErr w:type="spellStart"/>
      <w:r w:rsidRPr="00FD7E9D">
        <w:rPr>
          <w:rFonts w:ascii="Times New Roman" w:eastAsia="Times New Roman" w:hAnsi="Times New Roman" w:cs="Times New Roman"/>
          <w:color w:val="0D0D0D" w:themeColor="text1" w:themeTint="F2"/>
          <w:sz w:val="28"/>
          <w:szCs w:val="28"/>
          <w:lang w:eastAsia="ru-RU"/>
        </w:rPr>
        <w:t>зайнятості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удосконалення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співробітництва</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взаємодії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представницьких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органів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сторін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соціально-трудових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підвищення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ролі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держави</w:t>
      </w:r>
      <w:proofErr w:type="spellEnd"/>
      <w:r w:rsidRPr="00FD7E9D">
        <w:rPr>
          <w:rFonts w:ascii="Times New Roman" w:eastAsia="Times New Roman" w:hAnsi="Times New Roman" w:cs="Times New Roman"/>
          <w:color w:val="0D0D0D" w:themeColor="text1" w:themeTint="F2"/>
          <w:sz w:val="28"/>
          <w:szCs w:val="28"/>
          <w:lang w:eastAsia="ru-RU"/>
        </w:rPr>
        <w:t xml:space="preserve"> як гаранта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партнерства</w:t>
      </w:r>
      <w:r w:rsidR="00C4530A" w:rsidRPr="00FD7E9D">
        <w:rPr>
          <w:rStyle w:val="af"/>
          <w:rFonts w:ascii="Times New Roman" w:eastAsia="Times New Roman" w:hAnsi="Times New Roman" w:cs="Times New Roman"/>
          <w:color w:val="0D0D0D" w:themeColor="text1" w:themeTint="F2"/>
          <w:sz w:val="28"/>
          <w:szCs w:val="28"/>
          <w:lang w:eastAsia="ru-RU"/>
        </w:rPr>
        <w:footnoteReference w:id="40"/>
      </w:r>
      <w:r w:rsidRPr="00FD7E9D">
        <w:rPr>
          <w:rFonts w:ascii="Times New Roman" w:eastAsia="Times New Roman" w:hAnsi="Times New Roman" w:cs="Times New Roman"/>
          <w:color w:val="0D0D0D" w:themeColor="text1" w:themeTint="F2"/>
          <w:sz w:val="28"/>
          <w:szCs w:val="28"/>
          <w:lang w:eastAsia="ru-RU"/>
        </w:rPr>
        <w:t>.</w:t>
      </w:r>
    </w:p>
    <w:p w14:paraId="4B1C19DE" w14:textId="77777777" w:rsidR="00BF4B47" w:rsidRPr="00FD7E9D" w:rsidRDefault="00BF4B4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Ще один напрямок, який би нам хотілось охарактеризувати – це соціальна політика, яка спрямована на формування соціальної безпеки людини і суспільства. До цієї сфери входять такі шляхи</w:t>
      </w:r>
      <w:r w:rsidR="00C4530A" w:rsidRPr="00FD7E9D">
        <w:rPr>
          <w:rStyle w:val="af"/>
          <w:rFonts w:ascii="Times New Roman" w:eastAsia="Times New Roman" w:hAnsi="Times New Roman" w:cs="Times New Roman"/>
          <w:color w:val="0D0D0D" w:themeColor="text1" w:themeTint="F2"/>
          <w:sz w:val="28"/>
          <w:szCs w:val="28"/>
          <w:lang w:val="uk-UA" w:eastAsia="ru-RU"/>
        </w:rPr>
        <w:footnoteReference w:id="41"/>
      </w:r>
      <w:r w:rsidRPr="00FD7E9D">
        <w:rPr>
          <w:rFonts w:ascii="Times New Roman" w:eastAsia="Times New Roman" w:hAnsi="Times New Roman" w:cs="Times New Roman"/>
          <w:color w:val="0D0D0D" w:themeColor="text1" w:themeTint="F2"/>
          <w:sz w:val="28"/>
          <w:szCs w:val="28"/>
          <w:lang w:val="uk-UA" w:eastAsia="ru-RU"/>
        </w:rPr>
        <w:t>:</w:t>
      </w:r>
    </w:p>
    <w:p w14:paraId="10192448"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lastRenderedPageBreak/>
        <w:t>створення умов для підвищення соціально-економічної активності населення, застосування сучасних мотиваційних і стимулюючих механізмів високопродуктивної праці (зокрема таких, як участь працюючих у розподілі прибутків, акціонуванні підприємств, визначення розмірів заробітної плати через оцінку особистого внеску та ділових якостей працівників);</w:t>
      </w:r>
    </w:p>
    <w:p w14:paraId="2F918E56"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r w:rsidRPr="00FD7E9D">
        <w:rPr>
          <w:rFonts w:ascii="Times New Roman" w:eastAsia="Times New Roman" w:hAnsi="Times New Roman" w:cs="Times New Roman"/>
          <w:color w:val="0D0D0D" w:themeColor="text1" w:themeTint="F2"/>
          <w:sz w:val="28"/>
          <w:szCs w:val="28"/>
          <w:lang w:val="uk-UA" w:eastAsia="ru-RU"/>
        </w:rPr>
        <w:t xml:space="preserve">створення умов для забезпечення достатнього життєвого рівня кожної людини на основі здійснення зваженої активної політики доходів, зменшення їх диференціації, запобігання бідності, обмеження соціального розшарування населення за рівнем доходів, стимулювання, формування стабільного платоспроможного попиту населення на основі соціального самозахисту, самоствердження кожним трудівником власного добробуту, мікросхеми світового соціального захисту відповідно до власного трудового внеску й міри соціально-економічної активності. Активна політика доходів має передбачати подолання диспропорцій, що утворилися (надмірне майнове розшарування населення), і здійснюватися не штучним обмеженням верхнього рівня доходів, а навпаки, шляхом їх легалізації та виведення з тіні, розширення прошарку людей, які користуються приватною власністю, отримуючи від цього доходи. </w:t>
      </w:r>
      <w:r w:rsidRPr="00FD7E9D">
        <w:rPr>
          <w:rFonts w:ascii="Times New Roman" w:eastAsia="Times New Roman" w:hAnsi="Times New Roman" w:cs="Times New Roman"/>
          <w:color w:val="0D0D0D" w:themeColor="text1" w:themeTint="F2"/>
          <w:sz w:val="28"/>
          <w:szCs w:val="28"/>
          <w:lang w:eastAsia="ru-RU"/>
        </w:rPr>
        <w:t xml:space="preserve">Одним з </w:t>
      </w:r>
      <w:proofErr w:type="spellStart"/>
      <w:r w:rsidRPr="00FD7E9D">
        <w:rPr>
          <w:rFonts w:ascii="Times New Roman" w:eastAsia="Times New Roman" w:hAnsi="Times New Roman" w:cs="Times New Roman"/>
          <w:color w:val="0D0D0D" w:themeColor="text1" w:themeTint="F2"/>
          <w:sz w:val="28"/>
          <w:szCs w:val="28"/>
          <w:lang w:eastAsia="ru-RU"/>
        </w:rPr>
        <w:t>принципових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пріоритетів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політики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мають</w:t>
      </w:r>
      <w:proofErr w:type="spellEnd"/>
      <w:r w:rsidRPr="00FD7E9D">
        <w:rPr>
          <w:rFonts w:ascii="Times New Roman" w:eastAsia="Times New Roman" w:hAnsi="Times New Roman" w:cs="Times New Roman"/>
          <w:color w:val="0D0D0D" w:themeColor="text1" w:themeTint="F2"/>
          <w:sz w:val="28"/>
          <w:szCs w:val="28"/>
          <w:lang w:eastAsia="ru-RU"/>
        </w:rPr>
        <w:t xml:space="preserve"> стати </w:t>
      </w:r>
      <w:proofErr w:type="spellStart"/>
      <w:r w:rsidRPr="00FD7E9D">
        <w:rPr>
          <w:rFonts w:ascii="Times New Roman" w:eastAsia="Times New Roman" w:hAnsi="Times New Roman" w:cs="Times New Roman"/>
          <w:color w:val="0D0D0D" w:themeColor="text1" w:themeTint="F2"/>
          <w:sz w:val="28"/>
          <w:szCs w:val="28"/>
          <w:lang w:eastAsia="ru-RU"/>
        </w:rPr>
        <w:t>стимулювання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до </w:t>
      </w:r>
      <w:proofErr w:type="spellStart"/>
      <w:r w:rsidRPr="00FD7E9D">
        <w:rPr>
          <w:rFonts w:ascii="Times New Roman" w:eastAsia="Times New Roman" w:hAnsi="Times New Roman" w:cs="Times New Roman"/>
          <w:color w:val="0D0D0D" w:themeColor="text1" w:themeTint="F2"/>
          <w:sz w:val="28"/>
          <w:szCs w:val="28"/>
          <w:lang w:eastAsia="ru-RU"/>
        </w:rPr>
        <w:t>придбання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приватної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власності</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ефективний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w:t>
      </w:r>
      <w:proofErr w:type="spellEnd"/>
      <w:r w:rsidRPr="00FD7E9D">
        <w:rPr>
          <w:rFonts w:ascii="Times New Roman" w:eastAsia="Times New Roman" w:hAnsi="Times New Roman" w:cs="Times New Roman"/>
          <w:color w:val="0D0D0D" w:themeColor="text1" w:themeTint="F2"/>
          <w:sz w:val="28"/>
          <w:szCs w:val="28"/>
          <w:lang w:eastAsia="ru-RU"/>
        </w:rPr>
        <w:t>;</w:t>
      </w:r>
    </w:p>
    <w:p w14:paraId="7E0E4B36"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упровадження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гнучкої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динамічної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оплати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призупинення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падіння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вартості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робочої</w:t>
      </w:r>
      <w:proofErr w:type="spellEnd"/>
      <w:r w:rsidRPr="00FD7E9D">
        <w:rPr>
          <w:rFonts w:ascii="Times New Roman" w:eastAsia="Times New Roman" w:hAnsi="Times New Roman" w:cs="Times New Roman"/>
          <w:color w:val="0D0D0D" w:themeColor="text1" w:themeTint="F2"/>
          <w:sz w:val="28"/>
          <w:szCs w:val="28"/>
          <w:lang w:eastAsia="ru-RU"/>
        </w:rPr>
        <w:t xml:space="preserve"> сили і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випереджувального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зростання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глибокої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структурної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реформи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випереджувального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зростання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моделі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збільшення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частки</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структурі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суспільного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доходу як основного </w:t>
      </w:r>
      <w:proofErr w:type="spellStart"/>
      <w:r w:rsidRPr="00FD7E9D">
        <w:rPr>
          <w:rFonts w:ascii="Times New Roman" w:eastAsia="Times New Roman" w:hAnsi="Times New Roman" w:cs="Times New Roman"/>
          <w:color w:val="0D0D0D" w:themeColor="text1" w:themeTint="F2"/>
          <w:sz w:val="28"/>
          <w:szCs w:val="28"/>
          <w:lang w:eastAsia="ru-RU"/>
        </w:rPr>
        <w:t>джерела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підвищення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добробуту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ґрунтується</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високій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ціні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робочої</w:t>
      </w:r>
      <w:proofErr w:type="spellEnd"/>
      <w:r w:rsidRPr="00FD7E9D">
        <w:rPr>
          <w:rFonts w:ascii="Times New Roman" w:eastAsia="Times New Roman" w:hAnsi="Times New Roman" w:cs="Times New Roman"/>
          <w:color w:val="0D0D0D" w:themeColor="text1" w:themeTint="F2"/>
          <w:sz w:val="28"/>
          <w:szCs w:val="28"/>
          <w:lang w:eastAsia="ru-RU"/>
        </w:rPr>
        <w:t xml:space="preserve"> сили, </w:t>
      </w:r>
      <w:proofErr w:type="spellStart"/>
      <w:r w:rsidRPr="00FD7E9D">
        <w:rPr>
          <w:rFonts w:ascii="Times New Roman" w:eastAsia="Times New Roman" w:hAnsi="Times New Roman" w:cs="Times New Roman"/>
          <w:color w:val="0D0D0D" w:themeColor="text1" w:themeTint="F2"/>
          <w:sz w:val="28"/>
          <w:szCs w:val="28"/>
          <w:lang w:eastAsia="ru-RU"/>
        </w:rPr>
        <w:t>наближення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мінімальної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до </w:t>
      </w:r>
      <w:proofErr w:type="spellStart"/>
      <w:r w:rsidRPr="00FD7E9D">
        <w:rPr>
          <w:rFonts w:ascii="Times New Roman" w:eastAsia="Times New Roman" w:hAnsi="Times New Roman" w:cs="Times New Roman"/>
          <w:color w:val="0D0D0D" w:themeColor="text1" w:themeTint="F2"/>
          <w:sz w:val="28"/>
          <w:szCs w:val="28"/>
          <w:lang w:eastAsia="ru-RU"/>
        </w:rPr>
        <w:t>межі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малозабезпеченості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підвищення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рівня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мінімальної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w:t>
      </w:r>
      <w:proofErr w:type="spellStart"/>
      <w:r w:rsidRPr="00FD7E9D">
        <w:rPr>
          <w:rFonts w:ascii="Times New Roman" w:eastAsia="Times New Roman" w:hAnsi="Times New Roman" w:cs="Times New Roman"/>
          <w:color w:val="0D0D0D" w:themeColor="text1" w:themeTint="F2"/>
          <w:sz w:val="28"/>
          <w:szCs w:val="28"/>
          <w:lang w:eastAsia="ru-RU"/>
        </w:rPr>
        <w:t>посилення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впливу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тарифної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при </w:t>
      </w:r>
      <w:proofErr w:type="spellStart"/>
      <w:r w:rsidRPr="00FD7E9D">
        <w:rPr>
          <w:rFonts w:ascii="Times New Roman" w:eastAsia="Times New Roman" w:hAnsi="Times New Roman" w:cs="Times New Roman"/>
          <w:color w:val="0D0D0D" w:themeColor="text1" w:themeTint="F2"/>
          <w:sz w:val="28"/>
          <w:szCs w:val="28"/>
          <w:lang w:eastAsia="ru-RU"/>
        </w:rPr>
        <w:t>визначенні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w:t>
      </w:r>
      <w:proofErr w:type="spellStart"/>
      <w:r w:rsidRPr="00FD7E9D">
        <w:rPr>
          <w:rFonts w:ascii="Times New Roman" w:eastAsia="Times New Roman" w:hAnsi="Times New Roman" w:cs="Times New Roman"/>
          <w:color w:val="0D0D0D" w:themeColor="text1" w:themeTint="F2"/>
          <w:sz w:val="28"/>
          <w:szCs w:val="28"/>
          <w:lang w:eastAsia="ru-RU"/>
        </w:rPr>
        <w:t>Важливим</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цьому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аспекті</w:t>
      </w:r>
      <w:proofErr w:type="spellEnd"/>
      <w:r w:rsidRPr="00FD7E9D">
        <w:rPr>
          <w:rFonts w:ascii="Times New Roman" w:eastAsia="Times New Roman" w:hAnsi="Times New Roman" w:cs="Times New Roman"/>
          <w:color w:val="0D0D0D" w:themeColor="text1" w:themeTint="F2"/>
          <w:sz w:val="28"/>
          <w:szCs w:val="28"/>
          <w:lang w:eastAsia="ru-RU"/>
        </w:rPr>
        <w:t xml:space="preserve"> є також </w:t>
      </w:r>
      <w:proofErr w:type="spellStart"/>
      <w:r w:rsidRPr="00FD7E9D">
        <w:rPr>
          <w:rFonts w:ascii="Times New Roman" w:eastAsia="Times New Roman" w:hAnsi="Times New Roman" w:cs="Times New Roman"/>
          <w:color w:val="0D0D0D" w:themeColor="text1" w:themeTint="F2"/>
          <w:sz w:val="28"/>
          <w:szCs w:val="28"/>
          <w:lang w:eastAsia="ru-RU"/>
        </w:rPr>
        <w:lastRenderedPageBreak/>
        <w:t>удосконалення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механізмів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визначення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мінімальної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(основу </w:t>
      </w:r>
      <w:proofErr w:type="spellStart"/>
      <w:r w:rsidRPr="00FD7E9D">
        <w:rPr>
          <w:rFonts w:ascii="Times New Roman" w:eastAsia="Times New Roman" w:hAnsi="Times New Roman" w:cs="Times New Roman"/>
          <w:color w:val="0D0D0D" w:themeColor="text1" w:themeTint="F2"/>
          <w:sz w:val="28"/>
          <w:szCs w:val="28"/>
          <w:lang w:eastAsia="ru-RU"/>
        </w:rPr>
        <w:t>якої</w:t>
      </w:r>
      <w:proofErr w:type="spellEnd"/>
      <w:r w:rsidRPr="00FD7E9D">
        <w:rPr>
          <w:rFonts w:ascii="Times New Roman" w:eastAsia="Times New Roman" w:hAnsi="Times New Roman" w:cs="Times New Roman"/>
          <w:color w:val="0D0D0D" w:themeColor="text1" w:themeTint="F2"/>
          <w:sz w:val="28"/>
          <w:szCs w:val="28"/>
          <w:lang w:eastAsia="ru-RU"/>
        </w:rPr>
        <w:t xml:space="preserve"> становить </w:t>
      </w:r>
      <w:proofErr w:type="spellStart"/>
      <w:r w:rsidRPr="00FD7E9D">
        <w:rPr>
          <w:rFonts w:ascii="Times New Roman" w:eastAsia="Times New Roman" w:hAnsi="Times New Roman" w:cs="Times New Roman"/>
          <w:color w:val="0D0D0D" w:themeColor="text1" w:themeTint="F2"/>
          <w:sz w:val="28"/>
          <w:szCs w:val="28"/>
          <w:lang w:eastAsia="ru-RU"/>
        </w:rPr>
        <w:t>прожитковий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мінімум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перехід</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новий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соціальний</w:t>
      </w:r>
      <w:proofErr w:type="spellEnd"/>
      <w:r w:rsidRPr="00FD7E9D">
        <w:rPr>
          <w:rFonts w:ascii="Times New Roman" w:eastAsia="Times New Roman" w:hAnsi="Times New Roman" w:cs="Times New Roman"/>
          <w:color w:val="0D0D0D" w:themeColor="text1" w:themeTint="F2"/>
          <w:sz w:val="28"/>
          <w:szCs w:val="28"/>
          <w:lang w:eastAsia="ru-RU"/>
        </w:rPr>
        <w:t xml:space="preserve"> стандарт — </w:t>
      </w:r>
      <w:proofErr w:type="spellStart"/>
      <w:r w:rsidRPr="00FD7E9D">
        <w:rPr>
          <w:rFonts w:ascii="Times New Roman" w:eastAsia="Times New Roman" w:hAnsi="Times New Roman" w:cs="Times New Roman"/>
          <w:color w:val="0D0D0D" w:themeColor="text1" w:themeTint="F2"/>
          <w:sz w:val="28"/>
          <w:szCs w:val="28"/>
          <w:lang w:eastAsia="ru-RU"/>
        </w:rPr>
        <w:t>регульовану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мінімальну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погодинну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заробітну</w:t>
      </w:r>
      <w:proofErr w:type="spellEnd"/>
      <w:r w:rsidRPr="00FD7E9D">
        <w:rPr>
          <w:rFonts w:ascii="Times New Roman" w:eastAsia="Times New Roman" w:hAnsi="Times New Roman" w:cs="Times New Roman"/>
          <w:color w:val="0D0D0D" w:themeColor="text1" w:themeTint="F2"/>
          <w:sz w:val="28"/>
          <w:szCs w:val="28"/>
          <w:lang w:eastAsia="ru-RU"/>
        </w:rPr>
        <w:t xml:space="preserve"> плату, </w:t>
      </w:r>
      <w:proofErr w:type="spellStart"/>
      <w:r w:rsidRPr="00FD7E9D">
        <w:rPr>
          <w:rFonts w:ascii="Times New Roman" w:eastAsia="Times New Roman" w:hAnsi="Times New Roman" w:cs="Times New Roman"/>
          <w:color w:val="0D0D0D" w:themeColor="text1" w:themeTint="F2"/>
          <w:sz w:val="28"/>
          <w:szCs w:val="28"/>
          <w:lang w:eastAsia="ru-RU"/>
        </w:rPr>
        <w:t>посилення</w:t>
      </w:r>
      <w:proofErr w:type="spellEnd"/>
      <w:r w:rsidRPr="00FD7E9D">
        <w:rPr>
          <w:rFonts w:ascii="Times New Roman" w:eastAsia="Times New Roman" w:hAnsi="Times New Roman" w:cs="Times New Roman"/>
          <w:color w:val="0D0D0D" w:themeColor="text1" w:themeTint="F2"/>
          <w:sz w:val="28"/>
          <w:szCs w:val="28"/>
          <w:lang w:eastAsia="ru-RU"/>
        </w:rPr>
        <w:t xml:space="preserve"> державного </w:t>
      </w:r>
      <w:proofErr w:type="spellStart"/>
      <w:r w:rsidRPr="00FD7E9D">
        <w:rPr>
          <w:rFonts w:ascii="Times New Roman" w:eastAsia="Times New Roman" w:hAnsi="Times New Roman" w:cs="Times New Roman"/>
          <w:color w:val="0D0D0D" w:themeColor="text1" w:themeTint="F2"/>
          <w:sz w:val="28"/>
          <w:szCs w:val="28"/>
          <w:lang w:eastAsia="ru-RU"/>
        </w:rPr>
        <w:t>впливу</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нормування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зменшення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податкового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навантаження</w:t>
      </w:r>
      <w:proofErr w:type="spellEnd"/>
      <w:r w:rsidRPr="00FD7E9D">
        <w:rPr>
          <w:rFonts w:ascii="Times New Roman" w:eastAsia="Times New Roman" w:hAnsi="Times New Roman" w:cs="Times New Roman"/>
          <w:color w:val="0D0D0D" w:themeColor="text1" w:themeTint="F2"/>
          <w:sz w:val="28"/>
          <w:szCs w:val="28"/>
          <w:lang w:eastAsia="ru-RU"/>
        </w:rPr>
        <w:t xml:space="preserve"> як на фонд оплати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так і на доходи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реалізація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гарантій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щодо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індексації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яка </w:t>
      </w:r>
      <w:proofErr w:type="spellStart"/>
      <w:r w:rsidRPr="00FD7E9D">
        <w:rPr>
          <w:rFonts w:ascii="Times New Roman" w:eastAsia="Times New Roman" w:hAnsi="Times New Roman" w:cs="Times New Roman"/>
          <w:color w:val="0D0D0D" w:themeColor="text1" w:themeTint="F2"/>
          <w:sz w:val="28"/>
          <w:szCs w:val="28"/>
          <w:lang w:eastAsia="ru-RU"/>
        </w:rPr>
        <w:t>підтримуватиме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стабільний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реальний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рівень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визначення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розмірів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заробітної</w:t>
      </w:r>
      <w:proofErr w:type="spellEnd"/>
      <w:r w:rsidRPr="00FD7E9D">
        <w:rPr>
          <w:rFonts w:ascii="Times New Roman" w:eastAsia="Times New Roman" w:hAnsi="Times New Roman" w:cs="Times New Roman"/>
          <w:color w:val="0D0D0D" w:themeColor="text1" w:themeTint="F2"/>
          <w:sz w:val="28"/>
          <w:szCs w:val="28"/>
          <w:lang w:eastAsia="ru-RU"/>
        </w:rPr>
        <w:t xml:space="preserve"> плати шляхом </w:t>
      </w:r>
      <w:proofErr w:type="spellStart"/>
      <w:r w:rsidRPr="00FD7E9D">
        <w:rPr>
          <w:rFonts w:ascii="Times New Roman" w:eastAsia="Times New Roman" w:hAnsi="Times New Roman" w:cs="Times New Roman"/>
          <w:color w:val="0D0D0D" w:themeColor="text1" w:themeTint="F2"/>
          <w:sz w:val="28"/>
          <w:szCs w:val="28"/>
          <w:lang w:eastAsia="ru-RU"/>
        </w:rPr>
        <w:t>оцінювання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особистого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внеску</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ділових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якостей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працівників</w:t>
      </w:r>
      <w:proofErr w:type="spellEnd"/>
      <w:r w:rsidRPr="00FD7E9D">
        <w:rPr>
          <w:rFonts w:ascii="Times New Roman" w:eastAsia="Times New Roman" w:hAnsi="Times New Roman" w:cs="Times New Roman"/>
          <w:color w:val="0D0D0D" w:themeColor="text1" w:themeTint="F2"/>
          <w:sz w:val="28"/>
          <w:szCs w:val="28"/>
          <w:lang w:eastAsia="ru-RU"/>
        </w:rPr>
        <w:t>;</w:t>
      </w:r>
    </w:p>
    <w:p w14:paraId="05684BE2"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динамічної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гнучкої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 xml:space="preserve">, яка </w:t>
      </w:r>
      <w:proofErr w:type="spellStart"/>
      <w:r w:rsidRPr="00FD7E9D">
        <w:rPr>
          <w:rFonts w:ascii="Times New Roman" w:eastAsia="Times New Roman" w:hAnsi="Times New Roman" w:cs="Times New Roman"/>
          <w:color w:val="0D0D0D" w:themeColor="text1" w:themeTint="F2"/>
          <w:sz w:val="28"/>
          <w:szCs w:val="28"/>
          <w:lang w:eastAsia="ru-RU"/>
        </w:rPr>
        <w:t>передбачає</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кілька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типів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заходів</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розширення</w:t>
      </w:r>
      <w:proofErr w:type="spellEnd"/>
      <w:r w:rsidRPr="00FD7E9D">
        <w:rPr>
          <w:rFonts w:ascii="Times New Roman" w:eastAsia="Times New Roman" w:hAnsi="Times New Roman" w:cs="Times New Roman"/>
          <w:color w:val="0D0D0D" w:themeColor="text1" w:themeTint="F2"/>
          <w:sz w:val="28"/>
          <w:szCs w:val="28"/>
          <w:lang w:eastAsia="ru-RU"/>
        </w:rPr>
        <w:t xml:space="preserve"> й </w:t>
      </w:r>
      <w:proofErr w:type="spellStart"/>
      <w:r w:rsidRPr="00FD7E9D">
        <w:rPr>
          <w:rFonts w:ascii="Times New Roman" w:eastAsia="Times New Roman" w:hAnsi="Times New Roman" w:cs="Times New Roman"/>
          <w:color w:val="0D0D0D" w:themeColor="text1" w:themeTint="F2"/>
          <w:sz w:val="28"/>
          <w:szCs w:val="28"/>
          <w:lang w:eastAsia="ru-RU"/>
        </w:rPr>
        <w:t>поглиблення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соціально-економічної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бази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суспільного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поля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безпеки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людини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посилення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захищеності</w:t>
      </w:r>
      <w:proofErr w:type="spellEnd"/>
      <w:r w:rsidRPr="00FD7E9D">
        <w:rPr>
          <w:rFonts w:ascii="Times New Roman" w:eastAsia="Times New Roman" w:hAnsi="Times New Roman" w:cs="Times New Roman"/>
          <w:color w:val="0D0D0D" w:themeColor="text1" w:themeTint="F2"/>
          <w:sz w:val="28"/>
          <w:szCs w:val="28"/>
          <w:lang w:eastAsia="ru-RU"/>
        </w:rPr>
        <w:t xml:space="preserve"> особи,</w:t>
      </w:r>
    </w:p>
    <w:p w14:paraId="0D33DAEC"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r w:rsidRPr="00FD7E9D">
        <w:rPr>
          <w:rFonts w:ascii="Times New Roman" w:eastAsia="Times New Roman" w:hAnsi="Times New Roman" w:cs="Times New Roman"/>
          <w:color w:val="0D0D0D" w:themeColor="text1" w:themeTint="F2"/>
          <w:sz w:val="28"/>
          <w:szCs w:val="28"/>
          <w:lang w:eastAsia="ru-RU"/>
        </w:rPr>
        <w:t xml:space="preserve">активного </w:t>
      </w:r>
      <w:proofErr w:type="spellStart"/>
      <w:r w:rsidRPr="00FD7E9D">
        <w:rPr>
          <w:rFonts w:ascii="Times New Roman" w:eastAsia="Times New Roman" w:hAnsi="Times New Roman" w:cs="Times New Roman"/>
          <w:color w:val="0D0D0D" w:themeColor="text1" w:themeTint="F2"/>
          <w:sz w:val="28"/>
          <w:szCs w:val="28"/>
          <w:lang w:eastAsia="ru-RU"/>
        </w:rPr>
        <w:t>реформування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існуючої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 xml:space="preserve"> й </w:t>
      </w:r>
      <w:proofErr w:type="spellStart"/>
      <w:r w:rsidRPr="00FD7E9D">
        <w:rPr>
          <w:rFonts w:ascii="Times New Roman" w:eastAsia="Times New Roman" w:hAnsi="Times New Roman" w:cs="Times New Roman"/>
          <w:color w:val="0D0D0D" w:themeColor="text1" w:themeTint="F2"/>
          <w:sz w:val="28"/>
          <w:szCs w:val="28"/>
          <w:lang w:eastAsia="ru-RU"/>
        </w:rPr>
        <w:t>насамперед</w:t>
      </w:r>
      <w:proofErr w:type="spellEnd"/>
      <w:r w:rsidRPr="00FD7E9D">
        <w:rPr>
          <w:rFonts w:ascii="Times New Roman" w:eastAsia="Times New Roman" w:hAnsi="Times New Roman" w:cs="Times New Roman"/>
          <w:color w:val="0D0D0D" w:themeColor="text1" w:themeTint="F2"/>
          <w:sz w:val="28"/>
          <w:szCs w:val="28"/>
          <w:lang w:eastAsia="ru-RU"/>
        </w:rPr>
        <w:t xml:space="preserve"> тих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складових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ставлять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трудівника</w:t>
      </w:r>
      <w:proofErr w:type="spellEnd"/>
      <w:r w:rsidRPr="00FD7E9D">
        <w:rPr>
          <w:rFonts w:ascii="Times New Roman" w:eastAsia="Times New Roman" w:hAnsi="Times New Roman" w:cs="Times New Roman"/>
          <w:color w:val="0D0D0D" w:themeColor="text1" w:themeTint="F2"/>
          <w:sz w:val="28"/>
          <w:szCs w:val="28"/>
          <w:lang w:eastAsia="ru-RU"/>
        </w:rPr>
        <w:t xml:space="preserve"> в </w:t>
      </w:r>
      <w:proofErr w:type="spellStart"/>
      <w:r w:rsidRPr="00FD7E9D">
        <w:rPr>
          <w:rFonts w:ascii="Times New Roman" w:eastAsia="Times New Roman" w:hAnsi="Times New Roman" w:cs="Times New Roman"/>
          <w:color w:val="0D0D0D" w:themeColor="text1" w:themeTint="F2"/>
          <w:sz w:val="28"/>
          <w:szCs w:val="28"/>
          <w:lang w:eastAsia="ru-RU"/>
        </w:rPr>
        <w:t>абсолютну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залежність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держави</w:t>
      </w:r>
      <w:proofErr w:type="spellEnd"/>
      <w:r w:rsidRPr="00FD7E9D">
        <w:rPr>
          <w:rFonts w:ascii="Times New Roman" w:eastAsia="Times New Roman" w:hAnsi="Times New Roman" w:cs="Times New Roman"/>
          <w:color w:val="0D0D0D" w:themeColor="text1" w:themeTint="F2"/>
          <w:sz w:val="28"/>
          <w:szCs w:val="28"/>
          <w:lang w:eastAsia="ru-RU"/>
        </w:rPr>
        <w:t>;</w:t>
      </w:r>
    </w:p>
    <w:p w14:paraId="19623D98"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розробка</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впровадження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у практику </w:t>
      </w:r>
      <w:proofErr w:type="spellStart"/>
      <w:r w:rsidRPr="00FD7E9D">
        <w:rPr>
          <w:rFonts w:ascii="Times New Roman" w:eastAsia="Times New Roman" w:hAnsi="Times New Roman" w:cs="Times New Roman"/>
          <w:color w:val="0D0D0D" w:themeColor="text1" w:themeTint="F2"/>
          <w:sz w:val="28"/>
          <w:szCs w:val="28"/>
          <w:lang w:eastAsia="ru-RU"/>
        </w:rPr>
        <w:t>нової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моделі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за </w:t>
      </w:r>
      <w:proofErr w:type="spellStart"/>
      <w:r w:rsidRPr="00FD7E9D">
        <w:rPr>
          <w:rFonts w:ascii="Times New Roman" w:eastAsia="Times New Roman" w:hAnsi="Times New Roman" w:cs="Times New Roman"/>
          <w:color w:val="0D0D0D" w:themeColor="text1" w:themeTint="F2"/>
          <w:sz w:val="28"/>
          <w:szCs w:val="28"/>
          <w:lang w:eastAsia="ru-RU"/>
        </w:rPr>
        <w:t>всіма</w:t>
      </w:r>
      <w:proofErr w:type="spellEnd"/>
      <w:r w:rsidRPr="00FD7E9D">
        <w:rPr>
          <w:rFonts w:ascii="Times New Roman" w:eastAsia="Times New Roman" w:hAnsi="Times New Roman" w:cs="Times New Roman"/>
          <w:color w:val="0D0D0D" w:themeColor="text1" w:themeTint="F2"/>
          <w:sz w:val="28"/>
          <w:szCs w:val="28"/>
          <w:lang w:eastAsia="ru-RU"/>
        </w:rPr>
        <w:t xml:space="preserve"> видами </w:t>
      </w:r>
      <w:proofErr w:type="spellStart"/>
      <w:r w:rsidRPr="00FD7E9D">
        <w:rPr>
          <w:rFonts w:ascii="Times New Roman" w:eastAsia="Times New Roman" w:hAnsi="Times New Roman" w:cs="Times New Roman"/>
          <w:color w:val="0D0D0D" w:themeColor="text1" w:themeTint="F2"/>
          <w:sz w:val="28"/>
          <w:szCs w:val="28"/>
          <w:lang w:eastAsia="ru-RU"/>
        </w:rPr>
        <w:t>загальнообов'язкового</w:t>
      </w:r>
      <w:proofErr w:type="spellEnd"/>
      <w:r w:rsidRPr="00FD7E9D">
        <w:rPr>
          <w:rFonts w:ascii="Times New Roman" w:eastAsia="Times New Roman" w:hAnsi="Times New Roman" w:cs="Times New Roman"/>
          <w:color w:val="0D0D0D" w:themeColor="text1" w:themeTint="F2"/>
          <w:sz w:val="28"/>
          <w:szCs w:val="28"/>
          <w:lang w:eastAsia="ru-RU"/>
        </w:rPr>
        <w:t xml:space="preserve"> дер</w:t>
      </w:r>
      <w:r w:rsidR="00C4530A" w:rsidRPr="00FD7E9D">
        <w:rPr>
          <w:rFonts w:ascii="Times New Roman" w:eastAsia="Times New Roman" w:hAnsi="Times New Roman" w:cs="Times New Roman"/>
          <w:color w:val="0D0D0D" w:themeColor="text1" w:themeTint="F2"/>
          <w:sz w:val="28"/>
          <w:szCs w:val="28"/>
          <w:lang w:eastAsia="ru-RU"/>
        </w:rPr>
        <w:t xml:space="preserve">жавного </w:t>
      </w:r>
      <w:proofErr w:type="spellStart"/>
      <w:r w:rsidR="00C4530A" w:rsidRPr="00FD7E9D">
        <w:rPr>
          <w:rFonts w:ascii="Times New Roman" w:eastAsia="Times New Roman" w:hAnsi="Times New Roman" w:cs="Times New Roman"/>
          <w:color w:val="0D0D0D" w:themeColor="text1" w:themeTint="F2"/>
          <w:sz w:val="28"/>
          <w:szCs w:val="28"/>
          <w:lang w:eastAsia="ru-RU"/>
        </w:rPr>
        <w:t>соціального</w:t>
      </w:r>
      <w:proofErr w:type="spellEnd"/>
      <w:r w:rsidR="00C4530A" w:rsidRPr="00FD7E9D">
        <w:rPr>
          <w:rFonts w:ascii="Times New Roman" w:eastAsia="Times New Roman" w:hAnsi="Times New Roman" w:cs="Times New Roman"/>
          <w:color w:val="0D0D0D" w:themeColor="text1" w:themeTint="F2"/>
          <w:sz w:val="28"/>
          <w:szCs w:val="28"/>
          <w:lang w:eastAsia="ru-RU"/>
        </w:rPr>
        <w:t xml:space="preserve"> </w:t>
      </w:r>
      <w:proofErr w:type="spellStart"/>
      <w:r w:rsidR="00C4530A"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поєднання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інтересів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застрахованих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на засадах справедливого </w:t>
      </w:r>
      <w:proofErr w:type="spellStart"/>
      <w:r w:rsidRPr="00FD7E9D">
        <w:rPr>
          <w:rFonts w:ascii="Times New Roman" w:eastAsia="Times New Roman" w:hAnsi="Times New Roman" w:cs="Times New Roman"/>
          <w:color w:val="0D0D0D" w:themeColor="text1" w:themeTint="F2"/>
          <w:sz w:val="28"/>
          <w:szCs w:val="28"/>
          <w:lang w:eastAsia="ru-RU"/>
        </w:rPr>
        <w:t>розподілу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фінансового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тягаря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між</w:t>
      </w:r>
      <w:proofErr w:type="spellEnd"/>
      <w:r w:rsidRPr="00FD7E9D">
        <w:rPr>
          <w:rFonts w:ascii="Times New Roman" w:eastAsia="Times New Roman" w:hAnsi="Times New Roman" w:cs="Times New Roman"/>
          <w:color w:val="0D0D0D" w:themeColor="text1" w:themeTint="F2"/>
          <w:sz w:val="28"/>
          <w:szCs w:val="28"/>
          <w:lang w:eastAsia="ru-RU"/>
        </w:rPr>
        <w:t xml:space="preserve"> ними, </w:t>
      </w:r>
      <w:proofErr w:type="spellStart"/>
      <w:r w:rsidRPr="00FD7E9D">
        <w:rPr>
          <w:rFonts w:ascii="Times New Roman" w:eastAsia="Times New Roman" w:hAnsi="Times New Roman" w:cs="Times New Roman"/>
          <w:color w:val="0D0D0D" w:themeColor="text1" w:themeTint="F2"/>
          <w:sz w:val="28"/>
          <w:szCs w:val="28"/>
          <w:lang w:eastAsia="ru-RU"/>
        </w:rPr>
        <w:t>запровадження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управління</w:t>
      </w:r>
      <w:proofErr w:type="spellEnd"/>
      <w:r w:rsidRPr="00FD7E9D">
        <w:rPr>
          <w:rFonts w:ascii="Times New Roman" w:eastAsia="Times New Roman" w:hAnsi="Times New Roman" w:cs="Times New Roman"/>
          <w:color w:val="0D0D0D" w:themeColor="text1" w:themeTint="F2"/>
          <w:sz w:val="28"/>
          <w:szCs w:val="28"/>
          <w:lang w:eastAsia="ru-RU"/>
        </w:rPr>
        <w:t xml:space="preserve"> коштами </w:t>
      </w:r>
      <w:proofErr w:type="spellStart"/>
      <w:r w:rsidRPr="00FD7E9D">
        <w:rPr>
          <w:rFonts w:ascii="Times New Roman" w:eastAsia="Times New Roman" w:hAnsi="Times New Roman" w:cs="Times New Roman"/>
          <w:color w:val="0D0D0D" w:themeColor="text1" w:themeTint="F2"/>
          <w:sz w:val="28"/>
          <w:szCs w:val="28"/>
          <w:lang w:eastAsia="ru-RU"/>
        </w:rPr>
        <w:t>загальнообов'язкового</w:t>
      </w:r>
      <w:proofErr w:type="spellEnd"/>
      <w:r w:rsidRPr="00FD7E9D">
        <w:rPr>
          <w:rFonts w:ascii="Times New Roman" w:eastAsia="Times New Roman" w:hAnsi="Times New Roman" w:cs="Times New Roman"/>
          <w:color w:val="0D0D0D" w:themeColor="text1" w:themeTint="F2"/>
          <w:sz w:val="28"/>
          <w:szCs w:val="28"/>
          <w:lang w:eastAsia="ru-RU"/>
        </w:rPr>
        <w:t xml:space="preserve"> державного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з компонента </w:t>
      </w:r>
      <w:proofErr w:type="spellStart"/>
      <w:r w:rsidRPr="00FD7E9D">
        <w:rPr>
          <w:rFonts w:ascii="Times New Roman" w:eastAsia="Times New Roman" w:hAnsi="Times New Roman" w:cs="Times New Roman"/>
          <w:color w:val="0D0D0D" w:themeColor="text1" w:themeTint="F2"/>
          <w:sz w:val="28"/>
          <w:szCs w:val="28"/>
          <w:lang w:eastAsia="ru-RU"/>
        </w:rPr>
        <w:t>податкової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розподільчої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яка </w:t>
      </w:r>
      <w:proofErr w:type="spellStart"/>
      <w:r w:rsidRPr="00FD7E9D">
        <w:rPr>
          <w:rFonts w:ascii="Times New Roman" w:eastAsia="Times New Roman" w:hAnsi="Times New Roman" w:cs="Times New Roman"/>
          <w:color w:val="0D0D0D" w:themeColor="text1" w:themeTint="F2"/>
          <w:sz w:val="28"/>
          <w:szCs w:val="28"/>
          <w:lang w:eastAsia="ru-RU"/>
        </w:rPr>
        <w:t>виконує</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невластиві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функції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здійснюються</w:t>
      </w:r>
      <w:proofErr w:type="spellEnd"/>
      <w:r w:rsidRPr="00FD7E9D">
        <w:rPr>
          <w:rFonts w:ascii="Times New Roman" w:eastAsia="Times New Roman" w:hAnsi="Times New Roman" w:cs="Times New Roman"/>
          <w:color w:val="0D0D0D" w:themeColor="text1" w:themeTint="F2"/>
          <w:sz w:val="28"/>
          <w:szCs w:val="28"/>
          <w:lang w:eastAsia="ru-RU"/>
        </w:rPr>
        <w:t xml:space="preserve"> державою і </w:t>
      </w:r>
      <w:proofErr w:type="spellStart"/>
      <w:r w:rsidRPr="00FD7E9D">
        <w:rPr>
          <w:rFonts w:ascii="Times New Roman" w:eastAsia="Times New Roman" w:hAnsi="Times New Roman" w:cs="Times New Roman"/>
          <w:color w:val="0D0D0D" w:themeColor="text1" w:themeTint="F2"/>
          <w:sz w:val="28"/>
          <w:szCs w:val="28"/>
          <w:lang w:eastAsia="ru-RU"/>
        </w:rPr>
        <w:t>профспілками</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надійний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засіб</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мікро</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макроекономічного</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регулювання</w:t>
      </w:r>
      <w:proofErr w:type="spellEnd"/>
      <w:r w:rsidRPr="00FD7E9D">
        <w:rPr>
          <w:rFonts w:ascii="Times New Roman" w:eastAsia="Times New Roman" w:hAnsi="Times New Roman" w:cs="Times New Roman"/>
          <w:color w:val="0D0D0D" w:themeColor="text1" w:themeTint="F2"/>
          <w:sz w:val="28"/>
          <w:szCs w:val="28"/>
          <w:lang w:eastAsia="ru-RU"/>
        </w:rPr>
        <w:t>;</w:t>
      </w:r>
    </w:p>
    <w:p w14:paraId="68E1A9FC"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реформування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з метою </w:t>
      </w:r>
      <w:proofErr w:type="spellStart"/>
      <w:r w:rsidRPr="00FD7E9D">
        <w:rPr>
          <w:rFonts w:ascii="Times New Roman" w:eastAsia="Times New Roman" w:hAnsi="Times New Roman" w:cs="Times New Roman"/>
          <w:color w:val="0D0D0D" w:themeColor="text1" w:themeTint="F2"/>
          <w:sz w:val="28"/>
          <w:szCs w:val="28"/>
          <w:lang w:eastAsia="ru-RU"/>
        </w:rPr>
        <w:t>закріплення</w:t>
      </w:r>
      <w:proofErr w:type="spellEnd"/>
      <w:r w:rsidRPr="00FD7E9D">
        <w:rPr>
          <w:rFonts w:ascii="Times New Roman" w:eastAsia="Times New Roman" w:hAnsi="Times New Roman" w:cs="Times New Roman"/>
          <w:color w:val="0D0D0D" w:themeColor="text1" w:themeTint="F2"/>
          <w:sz w:val="28"/>
          <w:szCs w:val="28"/>
          <w:lang w:eastAsia="ru-RU"/>
        </w:rPr>
        <w:t xml:space="preserve"> в межах </w:t>
      </w:r>
      <w:proofErr w:type="spellStart"/>
      <w:r w:rsidRPr="00FD7E9D">
        <w:rPr>
          <w:rFonts w:ascii="Times New Roman" w:eastAsia="Times New Roman" w:hAnsi="Times New Roman" w:cs="Times New Roman"/>
          <w:color w:val="0D0D0D" w:themeColor="text1" w:themeTint="F2"/>
          <w:sz w:val="28"/>
          <w:szCs w:val="28"/>
          <w:lang w:eastAsia="ru-RU"/>
        </w:rPr>
        <w:t>національної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кількох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самостійних</w:t>
      </w:r>
      <w:proofErr w:type="spellEnd"/>
      <w:r w:rsidRPr="00FD7E9D">
        <w:rPr>
          <w:rFonts w:ascii="Times New Roman" w:eastAsia="Times New Roman" w:hAnsi="Times New Roman" w:cs="Times New Roman"/>
          <w:color w:val="0D0D0D" w:themeColor="text1" w:themeTint="F2"/>
          <w:sz w:val="28"/>
          <w:szCs w:val="28"/>
          <w:lang w:eastAsia="ru-RU"/>
        </w:rPr>
        <w:t xml:space="preserve"> систем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як </w:t>
      </w:r>
      <w:proofErr w:type="spellStart"/>
      <w:r w:rsidRPr="00FD7E9D">
        <w:rPr>
          <w:rFonts w:ascii="Times New Roman" w:eastAsia="Times New Roman" w:hAnsi="Times New Roman" w:cs="Times New Roman"/>
          <w:color w:val="0D0D0D" w:themeColor="text1" w:themeTint="F2"/>
          <w:sz w:val="28"/>
          <w:szCs w:val="28"/>
          <w:lang w:eastAsia="ru-RU"/>
        </w:rPr>
        <w:t>обов'язкового</w:t>
      </w:r>
      <w:proofErr w:type="spellEnd"/>
      <w:r w:rsidRPr="00FD7E9D">
        <w:rPr>
          <w:rFonts w:ascii="Times New Roman" w:eastAsia="Times New Roman" w:hAnsi="Times New Roman" w:cs="Times New Roman"/>
          <w:color w:val="0D0D0D" w:themeColor="text1" w:themeTint="F2"/>
          <w:sz w:val="28"/>
          <w:szCs w:val="28"/>
          <w:lang w:eastAsia="ru-RU"/>
        </w:rPr>
        <w:t xml:space="preserve">, так і </w:t>
      </w:r>
      <w:proofErr w:type="spellStart"/>
      <w:r w:rsidRPr="00FD7E9D">
        <w:rPr>
          <w:rFonts w:ascii="Times New Roman" w:eastAsia="Times New Roman" w:hAnsi="Times New Roman" w:cs="Times New Roman"/>
          <w:color w:val="0D0D0D" w:themeColor="text1" w:themeTint="F2"/>
          <w:sz w:val="28"/>
          <w:szCs w:val="28"/>
          <w:lang w:eastAsia="ru-RU"/>
        </w:rPr>
        <w:t>добровільного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зокрема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з </w:t>
      </w:r>
      <w:proofErr w:type="spellStart"/>
      <w:r w:rsidRPr="00FD7E9D">
        <w:rPr>
          <w:rFonts w:ascii="Times New Roman" w:eastAsia="Times New Roman" w:hAnsi="Times New Roman" w:cs="Times New Roman"/>
          <w:color w:val="0D0D0D" w:themeColor="text1" w:themeTint="F2"/>
          <w:sz w:val="28"/>
          <w:szCs w:val="28"/>
          <w:lang w:eastAsia="ru-RU"/>
        </w:rPr>
        <w:t>обов'язковим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lastRenderedPageBreak/>
        <w:t>пенсійним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страхуванням</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недержавної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функціонує</w:t>
      </w:r>
      <w:proofErr w:type="spellEnd"/>
      <w:r w:rsidRPr="00FD7E9D">
        <w:rPr>
          <w:rFonts w:ascii="Times New Roman" w:eastAsia="Times New Roman" w:hAnsi="Times New Roman" w:cs="Times New Roman"/>
          <w:color w:val="0D0D0D" w:themeColor="text1" w:themeTint="F2"/>
          <w:sz w:val="28"/>
          <w:szCs w:val="28"/>
          <w:lang w:eastAsia="ru-RU"/>
        </w:rPr>
        <w:t xml:space="preserve"> на засадах </w:t>
      </w:r>
      <w:proofErr w:type="spellStart"/>
      <w:r w:rsidRPr="00FD7E9D">
        <w:rPr>
          <w:rFonts w:ascii="Times New Roman" w:eastAsia="Times New Roman" w:hAnsi="Times New Roman" w:cs="Times New Roman"/>
          <w:color w:val="0D0D0D" w:themeColor="text1" w:themeTint="F2"/>
          <w:sz w:val="28"/>
          <w:szCs w:val="28"/>
          <w:lang w:eastAsia="ru-RU"/>
        </w:rPr>
        <w:t>добровільного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тобто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трирівневої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w:t>
      </w:r>
    </w:p>
    <w:p w14:paraId="34432A79"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удосконалення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солідарної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виплат</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пенсії</w:t>
      </w:r>
      <w:proofErr w:type="spellEnd"/>
      <w:r w:rsidRPr="00FD7E9D">
        <w:rPr>
          <w:rFonts w:ascii="Times New Roman" w:eastAsia="Times New Roman" w:hAnsi="Times New Roman" w:cs="Times New Roman"/>
          <w:color w:val="0D0D0D" w:themeColor="text1" w:themeTint="F2"/>
          <w:sz w:val="28"/>
          <w:szCs w:val="28"/>
          <w:lang w:eastAsia="ru-RU"/>
        </w:rPr>
        <w:t xml:space="preserve"> з </w:t>
      </w:r>
      <w:proofErr w:type="spellStart"/>
      <w:r w:rsidRPr="00FD7E9D">
        <w:rPr>
          <w:rFonts w:ascii="Times New Roman" w:eastAsia="Times New Roman" w:hAnsi="Times New Roman" w:cs="Times New Roman"/>
          <w:color w:val="0D0D0D" w:themeColor="text1" w:themeTint="F2"/>
          <w:sz w:val="28"/>
          <w:szCs w:val="28"/>
          <w:lang w:eastAsia="ru-RU"/>
        </w:rPr>
        <w:t>поточних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надходжень</w:t>
      </w:r>
      <w:proofErr w:type="spellEnd"/>
      <w:r w:rsidRPr="00FD7E9D">
        <w:rPr>
          <w:rFonts w:ascii="Times New Roman" w:eastAsia="Times New Roman" w:hAnsi="Times New Roman" w:cs="Times New Roman"/>
          <w:color w:val="0D0D0D" w:themeColor="text1" w:themeTint="F2"/>
          <w:sz w:val="28"/>
          <w:szCs w:val="28"/>
          <w:lang w:eastAsia="ru-RU"/>
        </w:rPr>
        <w:t>);</w:t>
      </w:r>
    </w:p>
    <w:p w14:paraId="0FC13C73"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закріплення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накопичувальних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індивідуальних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рахунків</w:t>
      </w:r>
      <w:proofErr w:type="spellEnd"/>
      <w:r w:rsidRPr="00FD7E9D">
        <w:rPr>
          <w:rFonts w:ascii="Times New Roman" w:eastAsia="Times New Roman" w:hAnsi="Times New Roman" w:cs="Times New Roman"/>
          <w:color w:val="0D0D0D" w:themeColor="text1" w:themeTint="F2"/>
          <w:sz w:val="28"/>
          <w:szCs w:val="28"/>
          <w:lang w:eastAsia="ru-RU"/>
        </w:rPr>
        <w:t>;</w:t>
      </w:r>
    </w:p>
    <w:p w14:paraId="0338CF1D"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запровадження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недержавного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яка </w:t>
      </w:r>
      <w:proofErr w:type="spellStart"/>
      <w:r w:rsidRPr="00FD7E9D">
        <w:rPr>
          <w:rFonts w:ascii="Times New Roman" w:eastAsia="Times New Roman" w:hAnsi="Times New Roman" w:cs="Times New Roman"/>
          <w:color w:val="0D0D0D" w:themeColor="text1" w:themeTint="F2"/>
          <w:sz w:val="28"/>
          <w:szCs w:val="28"/>
          <w:lang w:eastAsia="ru-RU"/>
        </w:rPr>
        <w:t>забезпечуватиме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виплату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додаткової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пенсії</w:t>
      </w:r>
      <w:proofErr w:type="spellEnd"/>
      <w:r w:rsidRPr="00FD7E9D">
        <w:rPr>
          <w:rFonts w:ascii="Times New Roman" w:eastAsia="Times New Roman" w:hAnsi="Times New Roman" w:cs="Times New Roman"/>
          <w:color w:val="0D0D0D" w:themeColor="text1" w:themeTint="F2"/>
          <w:sz w:val="28"/>
          <w:szCs w:val="28"/>
          <w:lang w:eastAsia="ru-RU"/>
        </w:rPr>
        <w:t xml:space="preserve"> за </w:t>
      </w:r>
      <w:proofErr w:type="spellStart"/>
      <w:r w:rsidRPr="00FD7E9D">
        <w:rPr>
          <w:rFonts w:ascii="Times New Roman" w:eastAsia="Times New Roman" w:hAnsi="Times New Roman" w:cs="Times New Roman"/>
          <w:color w:val="0D0D0D" w:themeColor="text1" w:themeTint="F2"/>
          <w:sz w:val="28"/>
          <w:szCs w:val="28"/>
          <w:lang w:eastAsia="ru-RU"/>
        </w:rPr>
        <w:t>рахунок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добровільних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пенсійних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внесків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w:t>
      </w:r>
    </w:p>
    <w:p w14:paraId="356E3C04"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реформування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розвиток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адресної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w:t>
      </w:r>
    </w:p>
    <w:p w14:paraId="61012CEF"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підвищення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обґрунтованості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щодо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адресної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спрямованості</w:t>
      </w:r>
      <w:proofErr w:type="spellEnd"/>
      <w:r w:rsidRPr="00FD7E9D">
        <w:rPr>
          <w:rFonts w:ascii="Times New Roman" w:eastAsia="Times New Roman" w:hAnsi="Times New Roman" w:cs="Times New Roman"/>
          <w:color w:val="0D0D0D" w:themeColor="text1" w:themeTint="F2"/>
          <w:sz w:val="28"/>
          <w:szCs w:val="28"/>
          <w:lang w:eastAsia="ru-RU"/>
        </w:rPr>
        <w:t>;</w:t>
      </w:r>
    </w:p>
    <w:p w14:paraId="0525C89C"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поглиблення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адресної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підтримки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малозабезпечених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верств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насамперед</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непрацездатних</w:t>
      </w:r>
      <w:proofErr w:type="spellEnd"/>
      <w:r w:rsidRPr="00FD7E9D">
        <w:rPr>
          <w:rFonts w:ascii="Times New Roman" w:eastAsia="Times New Roman" w:hAnsi="Times New Roman" w:cs="Times New Roman"/>
          <w:color w:val="0D0D0D" w:themeColor="text1" w:themeTint="F2"/>
          <w:sz w:val="28"/>
          <w:szCs w:val="28"/>
          <w:lang w:eastAsia="ru-RU"/>
        </w:rPr>
        <w:t>;</w:t>
      </w:r>
    </w:p>
    <w:p w14:paraId="158DBED9"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заміни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пільг</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окремих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категорій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адресну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цільову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допомогу</w:t>
      </w:r>
      <w:proofErr w:type="spellEnd"/>
      <w:r w:rsidRPr="00FD7E9D">
        <w:rPr>
          <w:rFonts w:ascii="Times New Roman" w:eastAsia="Times New Roman" w:hAnsi="Times New Roman" w:cs="Times New Roman"/>
          <w:color w:val="0D0D0D" w:themeColor="text1" w:themeTint="F2"/>
          <w:sz w:val="28"/>
          <w:szCs w:val="28"/>
          <w:lang w:eastAsia="ru-RU"/>
        </w:rPr>
        <w:t>;</w:t>
      </w:r>
    </w:p>
    <w:p w14:paraId="79DF4AD1"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розвитку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мережі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установ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подають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насамперед</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територіальних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центрів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обслуговування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будинків</w:t>
      </w:r>
      <w:proofErr w:type="spellEnd"/>
      <w:r w:rsidRPr="00FD7E9D">
        <w:rPr>
          <w:rFonts w:ascii="Times New Roman" w:eastAsia="Times New Roman" w:hAnsi="Times New Roman" w:cs="Times New Roman"/>
          <w:color w:val="0D0D0D" w:themeColor="text1" w:themeTint="F2"/>
          <w:sz w:val="28"/>
          <w:szCs w:val="28"/>
          <w:lang w:eastAsia="ru-RU"/>
        </w:rPr>
        <w:t xml:space="preserve"> для </w:t>
      </w:r>
      <w:proofErr w:type="spellStart"/>
      <w:r w:rsidRPr="00FD7E9D">
        <w:rPr>
          <w:rFonts w:ascii="Times New Roman" w:eastAsia="Times New Roman" w:hAnsi="Times New Roman" w:cs="Times New Roman"/>
          <w:color w:val="0D0D0D" w:themeColor="text1" w:themeTint="F2"/>
          <w:sz w:val="28"/>
          <w:szCs w:val="28"/>
          <w:lang w:eastAsia="ru-RU"/>
        </w:rPr>
        <w:t>ветеранів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війни</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w:t>
      </w:r>
    </w:p>
    <w:p w14:paraId="064638C7"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розробки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єдиних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принципів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критеріїв</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поданні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різних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видів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w:t>
      </w:r>
    </w:p>
    <w:p w14:paraId="4EFCDFB7"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поглиблення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всебічного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вивчення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цілісного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уявлення</w:t>
      </w:r>
      <w:proofErr w:type="spellEnd"/>
      <w:r w:rsidRPr="00FD7E9D">
        <w:rPr>
          <w:rFonts w:ascii="Times New Roman" w:eastAsia="Times New Roman" w:hAnsi="Times New Roman" w:cs="Times New Roman"/>
          <w:color w:val="0D0D0D" w:themeColor="text1" w:themeTint="F2"/>
          <w:sz w:val="28"/>
          <w:szCs w:val="28"/>
          <w:lang w:eastAsia="ru-RU"/>
        </w:rPr>
        <w:t xml:space="preserve"> про </w:t>
      </w:r>
      <w:proofErr w:type="spellStart"/>
      <w:r w:rsidRPr="00FD7E9D">
        <w:rPr>
          <w:rFonts w:ascii="Times New Roman" w:eastAsia="Times New Roman" w:hAnsi="Times New Roman" w:cs="Times New Roman"/>
          <w:color w:val="0D0D0D" w:themeColor="text1" w:themeTint="F2"/>
          <w:sz w:val="28"/>
          <w:szCs w:val="28"/>
          <w:lang w:eastAsia="ru-RU"/>
        </w:rPr>
        <w:t>бідність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критерії</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виміри</w:t>
      </w:r>
      <w:proofErr w:type="spellEnd"/>
      <w:r w:rsidRPr="00FD7E9D">
        <w:rPr>
          <w:rFonts w:ascii="Times New Roman" w:eastAsia="Times New Roman" w:hAnsi="Times New Roman" w:cs="Times New Roman"/>
          <w:color w:val="0D0D0D" w:themeColor="text1" w:themeTint="F2"/>
          <w:sz w:val="28"/>
          <w:szCs w:val="28"/>
          <w:lang w:eastAsia="ru-RU"/>
        </w:rPr>
        <w:t xml:space="preserve"> з </w:t>
      </w:r>
      <w:proofErr w:type="spellStart"/>
      <w:r w:rsidRPr="00FD7E9D">
        <w:rPr>
          <w:rFonts w:ascii="Times New Roman" w:eastAsia="Times New Roman" w:hAnsi="Times New Roman" w:cs="Times New Roman"/>
          <w:color w:val="0D0D0D" w:themeColor="text1" w:themeTint="F2"/>
          <w:sz w:val="28"/>
          <w:szCs w:val="28"/>
          <w:lang w:eastAsia="ru-RU"/>
        </w:rPr>
        <w:t>урахуванням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світового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досвіду</w:t>
      </w:r>
      <w:proofErr w:type="spellEnd"/>
      <w:r w:rsidRPr="00FD7E9D">
        <w:rPr>
          <w:rFonts w:ascii="Times New Roman" w:eastAsia="Times New Roman" w:hAnsi="Times New Roman" w:cs="Times New Roman"/>
          <w:color w:val="0D0D0D" w:themeColor="text1" w:themeTint="F2"/>
          <w:sz w:val="28"/>
          <w:szCs w:val="28"/>
          <w:lang w:eastAsia="ru-RU"/>
        </w:rPr>
        <w:t>;</w:t>
      </w:r>
    </w:p>
    <w:p w14:paraId="561F5CE0"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розвитку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життєзабезпечення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обслуговування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інвалідів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ветеранів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війни</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праці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умов для </w:t>
      </w:r>
      <w:proofErr w:type="spellStart"/>
      <w:r w:rsidRPr="00FD7E9D">
        <w:rPr>
          <w:rFonts w:ascii="Times New Roman" w:eastAsia="Times New Roman" w:hAnsi="Times New Roman" w:cs="Times New Roman"/>
          <w:color w:val="0D0D0D" w:themeColor="text1" w:themeTint="F2"/>
          <w:sz w:val="28"/>
          <w:szCs w:val="28"/>
          <w:lang w:eastAsia="ru-RU"/>
        </w:rPr>
        <w:t>соціально-трудової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реабілітації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інвалідів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повернення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їх</w:t>
      </w:r>
      <w:proofErr w:type="spellEnd"/>
      <w:r w:rsidRPr="00FD7E9D">
        <w:rPr>
          <w:rFonts w:ascii="Times New Roman" w:eastAsia="Times New Roman" w:hAnsi="Times New Roman" w:cs="Times New Roman"/>
          <w:color w:val="0D0D0D" w:themeColor="text1" w:themeTint="F2"/>
          <w:sz w:val="28"/>
          <w:szCs w:val="28"/>
          <w:lang w:eastAsia="ru-RU"/>
        </w:rPr>
        <w:t xml:space="preserve"> до </w:t>
      </w:r>
      <w:proofErr w:type="spellStart"/>
      <w:r w:rsidRPr="00FD7E9D">
        <w:rPr>
          <w:rFonts w:ascii="Times New Roman" w:eastAsia="Times New Roman" w:hAnsi="Times New Roman" w:cs="Times New Roman"/>
          <w:color w:val="0D0D0D" w:themeColor="text1" w:themeTint="F2"/>
          <w:sz w:val="28"/>
          <w:szCs w:val="28"/>
          <w:lang w:eastAsia="ru-RU"/>
        </w:rPr>
        <w:t>повноцінного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життя</w:t>
      </w:r>
      <w:proofErr w:type="spellEnd"/>
      <w:r w:rsidRPr="00FD7E9D">
        <w:rPr>
          <w:rFonts w:ascii="Times New Roman" w:eastAsia="Times New Roman" w:hAnsi="Times New Roman" w:cs="Times New Roman"/>
          <w:color w:val="0D0D0D" w:themeColor="text1" w:themeTint="F2"/>
          <w:sz w:val="28"/>
          <w:szCs w:val="28"/>
          <w:lang w:eastAsia="ru-RU"/>
        </w:rPr>
        <w:t>;</w:t>
      </w:r>
    </w:p>
    <w:p w14:paraId="0C3ADEB6"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lastRenderedPageBreak/>
        <w:t>здійснення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підтримки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сім'ї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жінок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дітей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молоді</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активних</w:t>
      </w:r>
      <w:proofErr w:type="spellEnd"/>
      <w:r w:rsidRPr="00FD7E9D">
        <w:rPr>
          <w:rFonts w:ascii="Times New Roman" w:eastAsia="Times New Roman" w:hAnsi="Times New Roman" w:cs="Times New Roman"/>
          <w:color w:val="0D0D0D" w:themeColor="text1" w:themeTint="F2"/>
          <w:sz w:val="28"/>
          <w:szCs w:val="28"/>
          <w:lang w:eastAsia="ru-RU"/>
        </w:rPr>
        <w:t xml:space="preserve"> форм </w:t>
      </w:r>
      <w:proofErr w:type="spellStart"/>
      <w:r w:rsidRPr="00FD7E9D">
        <w:rPr>
          <w:rFonts w:ascii="Times New Roman" w:eastAsia="Times New Roman" w:hAnsi="Times New Roman" w:cs="Times New Roman"/>
          <w:color w:val="0D0D0D" w:themeColor="text1" w:themeTint="F2"/>
          <w:sz w:val="28"/>
          <w:szCs w:val="28"/>
          <w:lang w:eastAsia="ru-RU"/>
        </w:rPr>
        <w:t>підтримки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сім'ї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додаткове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навчання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перекваліфікація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працівників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надання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комплексної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підтримки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малозабезпеченим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сім'ям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дотримання</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практиці</w:t>
      </w:r>
      <w:proofErr w:type="spellEnd"/>
      <w:r w:rsidRPr="00FD7E9D">
        <w:rPr>
          <w:rFonts w:ascii="Times New Roman" w:eastAsia="Times New Roman" w:hAnsi="Times New Roman" w:cs="Times New Roman"/>
          <w:color w:val="0D0D0D" w:themeColor="text1" w:themeTint="F2"/>
          <w:sz w:val="28"/>
          <w:szCs w:val="28"/>
          <w:lang w:eastAsia="ru-RU"/>
        </w:rPr>
        <w:t xml:space="preserve"> принципу </w:t>
      </w:r>
      <w:proofErr w:type="spellStart"/>
      <w:r w:rsidRPr="00FD7E9D">
        <w:rPr>
          <w:rFonts w:ascii="Times New Roman" w:eastAsia="Times New Roman" w:hAnsi="Times New Roman" w:cs="Times New Roman"/>
          <w:color w:val="0D0D0D" w:themeColor="text1" w:themeTint="F2"/>
          <w:sz w:val="28"/>
          <w:szCs w:val="28"/>
          <w:lang w:eastAsia="ru-RU"/>
        </w:rPr>
        <w:t>рівності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жінок</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чоловіків</w:t>
      </w:r>
      <w:proofErr w:type="spellEnd"/>
      <w:r w:rsidRPr="00FD7E9D">
        <w:rPr>
          <w:rFonts w:ascii="Times New Roman" w:eastAsia="Times New Roman" w:hAnsi="Times New Roman" w:cs="Times New Roman"/>
          <w:color w:val="0D0D0D" w:themeColor="text1" w:themeTint="F2"/>
          <w:sz w:val="28"/>
          <w:szCs w:val="28"/>
          <w:lang w:eastAsia="ru-RU"/>
        </w:rPr>
        <w:t xml:space="preserve"> в </w:t>
      </w:r>
      <w:proofErr w:type="spellStart"/>
      <w:r w:rsidRPr="00FD7E9D">
        <w:rPr>
          <w:rFonts w:ascii="Times New Roman" w:eastAsia="Times New Roman" w:hAnsi="Times New Roman" w:cs="Times New Roman"/>
          <w:color w:val="0D0D0D" w:themeColor="text1" w:themeTint="F2"/>
          <w:sz w:val="28"/>
          <w:szCs w:val="28"/>
          <w:lang w:eastAsia="ru-RU"/>
        </w:rPr>
        <w:t>усіх</w:t>
      </w:r>
      <w:proofErr w:type="spellEnd"/>
      <w:r w:rsidRPr="00FD7E9D">
        <w:rPr>
          <w:rFonts w:ascii="Times New Roman" w:eastAsia="Times New Roman" w:hAnsi="Times New Roman" w:cs="Times New Roman"/>
          <w:color w:val="0D0D0D" w:themeColor="text1" w:themeTint="F2"/>
          <w:sz w:val="28"/>
          <w:szCs w:val="28"/>
          <w:lang w:eastAsia="ru-RU"/>
        </w:rPr>
        <w:t xml:space="preserve"> сферах </w:t>
      </w:r>
      <w:proofErr w:type="spellStart"/>
      <w:r w:rsidRPr="00FD7E9D">
        <w:rPr>
          <w:rFonts w:ascii="Times New Roman" w:eastAsia="Times New Roman" w:hAnsi="Times New Roman" w:cs="Times New Roman"/>
          <w:color w:val="0D0D0D" w:themeColor="text1" w:themeTint="F2"/>
          <w:sz w:val="28"/>
          <w:szCs w:val="28"/>
          <w:lang w:eastAsia="ru-RU"/>
        </w:rPr>
        <w:t>суспільного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життя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гнучкого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механізму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роботи</w:t>
      </w:r>
      <w:proofErr w:type="spellEnd"/>
      <w:r w:rsidRPr="00FD7E9D">
        <w:rPr>
          <w:rFonts w:ascii="Times New Roman" w:eastAsia="Times New Roman" w:hAnsi="Times New Roman" w:cs="Times New Roman"/>
          <w:color w:val="0D0D0D" w:themeColor="text1" w:themeTint="F2"/>
          <w:sz w:val="28"/>
          <w:szCs w:val="28"/>
          <w:lang w:eastAsia="ru-RU"/>
        </w:rPr>
        <w:t xml:space="preserve"> з </w:t>
      </w:r>
      <w:proofErr w:type="spellStart"/>
      <w:r w:rsidRPr="00FD7E9D">
        <w:rPr>
          <w:rFonts w:ascii="Times New Roman" w:eastAsia="Times New Roman" w:hAnsi="Times New Roman" w:cs="Times New Roman"/>
          <w:color w:val="0D0D0D" w:themeColor="text1" w:themeTint="F2"/>
          <w:sz w:val="28"/>
          <w:szCs w:val="28"/>
          <w:lang w:eastAsia="ru-RU"/>
        </w:rPr>
        <w:t>дітьми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роботи</w:t>
      </w:r>
      <w:proofErr w:type="spellEnd"/>
      <w:r w:rsidRPr="00FD7E9D">
        <w:rPr>
          <w:rFonts w:ascii="Times New Roman" w:eastAsia="Times New Roman" w:hAnsi="Times New Roman" w:cs="Times New Roman"/>
          <w:color w:val="0D0D0D" w:themeColor="text1" w:themeTint="F2"/>
          <w:sz w:val="28"/>
          <w:szCs w:val="28"/>
          <w:lang w:eastAsia="ru-RU"/>
        </w:rPr>
        <w:t xml:space="preserve"> з </w:t>
      </w:r>
      <w:proofErr w:type="spellStart"/>
      <w:r w:rsidRPr="00FD7E9D">
        <w:rPr>
          <w:rFonts w:ascii="Times New Roman" w:eastAsia="Times New Roman" w:hAnsi="Times New Roman" w:cs="Times New Roman"/>
          <w:color w:val="0D0D0D" w:themeColor="text1" w:themeTint="F2"/>
          <w:sz w:val="28"/>
          <w:szCs w:val="28"/>
          <w:lang w:eastAsia="ru-RU"/>
        </w:rPr>
        <w:t>молоддю</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дітьми</w:t>
      </w:r>
      <w:proofErr w:type="spellEnd"/>
      <w:r w:rsidRPr="00FD7E9D">
        <w:rPr>
          <w:rFonts w:ascii="Times New Roman" w:eastAsia="Times New Roman" w:hAnsi="Times New Roman" w:cs="Times New Roman"/>
          <w:color w:val="0D0D0D" w:themeColor="text1" w:themeTint="F2"/>
          <w:sz w:val="28"/>
          <w:szCs w:val="28"/>
          <w:lang w:eastAsia="ru-RU"/>
        </w:rPr>
        <w:t>;</w:t>
      </w:r>
    </w:p>
    <w:p w14:paraId="497E9DB8"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здійснення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які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постраждали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внаслідок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Чорнобильської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катастрофи</w:t>
      </w:r>
      <w:proofErr w:type="spellEnd"/>
      <w:r w:rsidRPr="00FD7E9D">
        <w:rPr>
          <w:rFonts w:ascii="Times New Roman" w:eastAsia="Times New Roman" w:hAnsi="Times New Roman" w:cs="Times New Roman"/>
          <w:color w:val="0D0D0D" w:themeColor="text1" w:themeTint="F2"/>
          <w:sz w:val="28"/>
          <w:szCs w:val="28"/>
          <w:lang w:eastAsia="ru-RU"/>
        </w:rPr>
        <w:t xml:space="preserve">, шляхом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належних</w:t>
      </w:r>
      <w:proofErr w:type="spellEnd"/>
      <w:r w:rsidRPr="00FD7E9D">
        <w:rPr>
          <w:rFonts w:ascii="Times New Roman" w:eastAsia="Times New Roman" w:hAnsi="Times New Roman" w:cs="Times New Roman"/>
          <w:color w:val="0D0D0D" w:themeColor="text1" w:themeTint="F2"/>
          <w:sz w:val="28"/>
          <w:szCs w:val="28"/>
          <w:lang w:eastAsia="ru-RU"/>
        </w:rPr>
        <w:t xml:space="preserve"> умов </w:t>
      </w:r>
      <w:proofErr w:type="spellStart"/>
      <w:r w:rsidRPr="00FD7E9D">
        <w:rPr>
          <w:rFonts w:ascii="Times New Roman" w:eastAsia="Times New Roman" w:hAnsi="Times New Roman" w:cs="Times New Roman"/>
          <w:color w:val="0D0D0D" w:themeColor="text1" w:themeTint="F2"/>
          <w:sz w:val="28"/>
          <w:szCs w:val="28"/>
          <w:lang w:eastAsia="ru-RU"/>
        </w:rPr>
        <w:t>їхнього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життєзабезпечення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надійної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гарантій</w:t>
      </w:r>
      <w:proofErr w:type="spellEnd"/>
      <w:r w:rsidRPr="00FD7E9D">
        <w:rPr>
          <w:rFonts w:ascii="Times New Roman" w:eastAsia="Times New Roman" w:hAnsi="Times New Roman" w:cs="Times New Roman"/>
          <w:color w:val="0D0D0D" w:themeColor="text1" w:themeTint="F2"/>
          <w:sz w:val="28"/>
          <w:szCs w:val="28"/>
          <w:lang w:eastAsia="ru-RU"/>
        </w:rPr>
        <w:t xml:space="preserve"> для </w:t>
      </w:r>
      <w:proofErr w:type="spellStart"/>
      <w:r w:rsidRPr="00FD7E9D">
        <w:rPr>
          <w:rFonts w:ascii="Times New Roman" w:eastAsia="Times New Roman" w:hAnsi="Times New Roman" w:cs="Times New Roman"/>
          <w:color w:val="0D0D0D" w:themeColor="text1" w:themeTint="F2"/>
          <w:sz w:val="28"/>
          <w:szCs w:val="28"/>
          <w:lang w:eastAsia="ru-RU"/>
        </w:rPr>
        <w:t>всіх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категорій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постраждалих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осіб</w:t>
      </w:r>
      <w:proofErr w:type="spellEnd"/>
      <w:r w:rsidRPr="00FD7E9D">
        <w:rPr>
          <w:rFonts w:ascii="Times New Roman" w:eastAsia="Times New Roman" w:hAnsi="Times New Roman" w:cs="Times New Roman"/>
          <w:color w:val="0D0D0D" w:themeColor="text1" w:themeTint="F2"/>
          <w:sz w:val="28"/>
          <w:szCs w:val="28"/>
          <w:lang w:eastAsia="ru-RU"/>
        </w:rPr>
        <w:t>;</w:t>
      </w:r>
    </w:p>
    <w:p w14:paraId="19757F20"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умов </w:t>
      </w:r>
      <w:proofErr w:type="spellStart"/>
      <w:r w:rsidRPr="00FD7E9D">
        <w:rPr>
          <w:rFonts w:ascii="Times New Roman" w:eastAsia="Times New Roman" w:hAnsi="Times New Roman" w:cs="Times New Roman"/>
          <w:color w:val="0D0D0D" w:themeColor="text1" w:themeTint="F2"/>
          <w:sz w:val="28"/>
          <w:szCs w:val="28"/>
          <w:lang w:eastAsia="ru-RU"/>
        </w:rPr>
        <w:t>розвитку</w:t>
      </w:r>
      <w:proofErr w:type="spellEnd"/>
      <w:r w:rsidRPr="00FD7E9D">
        <w:rPr>
          <w:rFonts w:ascii="Times New Roman" w:eastAsia="Times New Roman" w:hAnsi="Times New Roman" w:cs="Times New Roman"/>
          <w:color w:val="0D0D0D" w:themeColor="text1" w:themeTint="F2"/>
          <w:sz w:val="28"/>
          <w:szCs w:val="28"/>
          <w:lang w:eastAsia="ru-RU"/>
        </w:rPr>
        <w:t xml:space="preserve"> меценатства, </w:t>
      </w:r>
      <w:proofErr w:type="spellStart"/>
      <w:r w:rsidRPr="00FD7E9D">
        <w:rPr>
          <w:rFonts w:ascii="Times New Roman" w:eastAsia="Times New Roman" w:hAnsi="Times New Roman" w:cs="Times New Roman"/>
          <w:color w:val="0D0D0D" w:themeColor="text1" w:themeTint="F2"/>
          <w:sz w:val="28"/>
          <w:szCs w:val="28"/>
          <w:lang w:eastAsia="ru-RU"/>
        </w:rPr>
        <w:t>благодійницької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діяльності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неприбуткової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некомерційної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діяльності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організацій</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окремих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осіб</w:t>
      </w:r>
      <w:proofErr w:type="spellEnd"/>
      <w:r w:rsidRPr="00FD7E9D">
        <w:rPr>
          <w:rFonts w:ascii="Times New Roman" w:eastAsia="Times New Roman" w:hAnsi="Times New Roman" w:cs="Times New Roman"/>
          <w:color w:val="0D0D0D" w:themeColor="text1" w:themeTint="F2"/>
          <w:sz w:val="28"/>
          <w:szCs w:val="28"/>
          <w:lang w:eastAsia="ru-RU"/>
        </w:rPr>
        <w:t xml:space="preserve">) як </w:t>
      </w:r>
      <w:proofErr w:type="spellStart"/>
      <w:r w:rsidRPr="00FD7E9D">
        <w:rPr>
          <w:rFonts w:ascii="Times New Roman" w:eastAsia="Times New Roman" w:hAnsi="Times New Roman" w:cs="Times New Roman"/>
          <w:color w:val="0D0D0D" w:themeColor="text1" w:themeTint="F2"/>
          <w:sz w:val="28"/>
          <w:szCs w:val="28"/>
          <w:lang w:eastAsia="ru-RU"/>
        </w:rPr>
        <w:t>важливого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засобу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інвестування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соціальної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сфери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зокрема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фінансування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об'єктів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інфраструктури</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малозабезпечених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благодійництва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окремих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осіб</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політику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окремих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акцій</w:t>
      </w:r>
      <w:proofErr w:type="spellEnd"/>
      <w:r w:rsidRPr="00FD7E9D">
        <w:rPr>
          <w:rFonts w:ascii="Times New Roman" w:eastAsia="Times New Roman" w:hAnsi="Times New Roman" w:cs="Times New Roman"/>
          <w:color w:val="0D0D0D" w:themeColor="text1" w:themeTint="F2"/>
          <w:sz w:val="28"/>
          <w:szCs w:val="28"/>
          <w:lang w:eastAsia="ru-RU"/>
        </w:rPr>
        <w:t xml:space="preserve"> до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сприяння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благодійництву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передбачає</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вдосконалення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законів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України</w:t>
      </w:r>
      <w:proofErr w:type="spellEnd"/>
      <w:r w:rsidRPr="00FD7E9D">
        <w:rPr>
          <w:rFonts w:ascii="Times New Roman" w:eastAsia="Times New Roman" w:hAnsi="Times New Roman" w:cs="Times New Roman"/>
          <w:color w:val="0D0D0D" w:themeColor="text1" w:themeTint="F2"/>
          <w:sz w:val="28"/>
          <w:szCs w:val="28"/>
          <w:lang w:eastAsia="ru-RU"/>
        </w:rPr>
        <w:t xml:space="preserve"> </w:t>
      </w:r>
      <w:r w:rsidRPr="00FD7E9D">
        <w:rPr>
          <w:rFonts w:ascii="Times New Roman" w:eastAsia="Times New Roman" w:hAnsi="Times New Roman" w:cs="Times New Roman"/>
          <w:color w:val="0D0D0D" w:themeColor="text1" w:themeTint="F2"/>
          <w:sz w:val="28"/>
          <w:szCs w:val="28"/>
          <w:lang w:val="uk-UA" w:eastAsia="ru-RU"/>
        </w:rPr>
        <w:t>«</w:t>
      </w:r>
      <w:r w:rsidRPr="00FD7E9D">
        <w:rPr>
          <w:rFonts w:ascii="Times New Roman" w:eastAsia="Times New Roman" w:hAnsi="Times New Roman" w:cs="Times New Roman"/>
          <w:color w:val="0D0D0D" w:themeColor="text1" w:themeTint="F2"/>
          <w:sz w:val="28"/>
          <w:szCs w:val="28"/>
          <w:lang w:eastAsia="ru-RU"/>
        </w:rPr>
        <w:t xml:space="preserve">Про </w:t>
      </w:r>
      <w:proofErr w:type="spellStart"/>
      <w:r w:rsidRPr="00FD7E9D">
        <w:rPr>
          <w:rFonts w:ascii="Times New Roman" w:eastAsia="Times New Roman" w:hAnsi="Times New Roman" w:cs="Times New Roman"/>
          <w:color w:val="0D0D0D" w:themeColor="text1" w:themeTint="F2"/>
          <w:sz w:val="28"/>
          <w:szCs w:val="28"/>
          <w:lang w:eastAsia="ru-RU"/>
        </w:rPr>
        <w:t>благодійність</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благодійну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діяльність</w:t>
      </w:r>
      <w:proofErr w:type="spellEnd"/>
      <w:r w:rsidRPr="00FD7E9D">
        <w:rPr>
          <w:rFonts w:ascii="Times New Roman" w:eastAsia="Times New Roman" w:hAnsi="Times New Roman" w:cs="Times New Roman"/>
          <w:color w:val="0D0D0D" w:themeColor="text1" w:themeTint="F2"/>
          <w:sz w:val="28"/>
          <w:szCs w:val="28"/>
          <w:lang w:eastAsia="ru-RU"/>
        </w:rPr>
        <w:t xml:space="preserve">" і "Про </w:t>
      </w:r>
      <w:proofErr w:type="spellStart"/>
      <w:r w:rsidRPr="00FD7E9D">
        <w:rPr>
          <w:rFonts w:ascii="Times New Roman" w:eastAsia="Times New Roman" w:hAnsi="Times New Roman" w:cs="Times New Roman"/>
          <w:color w:val="0D0D0D" w:themeColor="text1" w:themeTint="F2"/>
          <w:sz w:val="28"/>
          <w:szCs w:val="28"/>
          <w:lang w:eastAsia="ru-RU"/>
        </w:rPr>
        <w:t>оподаткування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прибутку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підприємств</w:t>
      </w:r>
      <w:proofErr w:type="spellEnd"/>
      <w:r w:rsidRPr="00FD7E9D">
        <w:rPr>
          <w:rFonts w:ascii="Times New Roman" w:eastAsia="Times New Roman" w:hAnsi="Times New Roman" w:cs="Times New Roman"/>
          <w:color w:val="0D0D0D" w:themeColor="text1" w:themeTint="F2"/>
          <w:sz w:val="28"/>
          <w:szCs w:val="28"/>
          <w:lang w:val="uk-UA" w:eastAsia="ru-RU"/>
        </w:rPr>
        <w:t>»</w:t>
      </w:r>
      <w:r w:rsidRPr="00FD7E9D">
        <w:rPr>
          <w:rFonts w:ascii="Times New Roman" w:eastAsia="Times New Roman" w:hAnsi="Times New Roman" w:cs="Times New Roman"/>
          <w:color w:val="0D0D0D" w:themeColor="text1" w:themeTint="F2"/>
          <w:sz w:val="28"/>
          <w:szCs w:val="28"/>
          <w:lang w:eastAsia="ru-RU"/>
        </w:rPr>
        <w:t>);</w:t>
      </w:r>
    </w:p>
    <w:p w14:paraId="4B9ABBF3"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глибока</w:t>
      </w:r>
      <w:proofErr w:type="spellEnd"/>
      <w:r w:rsidRPr="00FD7E9D">
        <w:rPr>
          <w:rFonts w:ascii="Times New Roman" w:eastAsia="Times New Roman" w:hAnsi="Times New Roman" w:cs="Times New Roman"/>
          <w:color w:val="0D0D0D" w:themeColor="text1" w:themeTint="F2"/>
          <w:sz w:val="28"/>
          <w:szCs w:val="28"/>
          <w:lang w:eastAsia="ru-RU"/>
        </w:rPr>
        <w:t xml:space="preserve"> структурна реформа </w:t>
      </w:r>
      <w:proofErr w:type="spellStart"/>
      <w:r w:rsidRPr="00FD7E9D">
        <w:rPr>
          <w:rFonts w:ascii="Times New Roman" w:eastAsia="Times New Roman" w:hAnsi="Times New Roman" w:cs="Times New Roman"/>
          <w:color w:val="0D0D0D" w:themeColor="text1" w:themeTint="F2"/>
          <w:sz w:val="28"/>
          <w:szCs w:val="28"/>
          <w:lang w:eastAsia="ru-RU"/>
        </w:rPr>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політики</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основі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умов для </w:t>
      </w:r>
      <w:proofErr w:type="spellStart"/>
      <w:r w:rsidRPr="00FD7E9D">
        <w:rPr>
          <w:rFonts w:ascii="Times New Roman" w:eastAsia="Times New Roman" w:hAnsi="Times New Roman" w:cs="Times New Roman"/>
          <w:color w:val="0D0D0D" w:themeColor="text1" w:themeTint="F2"/>
          <w:sz w:val="28"/>
          <w:szCs w:val="28"/>
          <w:lang w:eastAsia="ru-RU"/>
        </w:rPr>
        <w:t>розширення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стимулювання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й </w:t>
      </w:r>
      <w:proofErr w:type="spellStart"/>
      <w:r w:rsidRPr="00FD7E9D">
        <w:rPr>
          <w:rFonts w:ascii="Times New Roman" w:eastAsia="Times New Roman" w:hAnsi="Times New Roman" w:cs="Times New Roman"/>
          <w:color w:val="0D0D0D" w:themeColor="text1" w:themeTint="F2"/>
          <w:sz w:val="28"/>
          <w:szCs w:val="28"/>
          <w:lang w:eastAsia="ru-RU"/>
        </w:rPr>
        <w:t>децентралізації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будівництва</w:t>
      </w:r>
      <w:proofErr w:type="spellEnd"/>
      <w:r w:rsidRPr="00FD7E9D">
        <w:rPr>
          <w:rFonts w:ascii="Times New Roman" w:eastAsia="Times New Roman" w:hAnsi="Times New Roman" w:cs="Times New Roman"/>
          <w:color w:val="0D0D0D" w:themeColor="text1" w:themeTint="F2"/>
          <w:sz w:val="28"/>
          <w:szCs w:val="28"/>
          <w:lang w:eastAsia="ru-RU"/>
        </w:rPr>
        <w:t xml:space="preserve"> в </w:t>
      </w:r>
      <w:proofErr w:type="spellStart"/>
      <w:r w:rsidRPr="00FD7E9D">
        <w:rPr>
          <w:rFonts w:ascii="Times New Roman" w:eastAsia="Times New Roman" w:hAnsi="Times New Roman" w:cs="Times New Roman"/>
          <w:color w:val="0D0D0D" w:themeColor="text1" w:themeTint="F2"/>
          <w:sz w:val="28"/>
          <w:szCs w:val="28"/>
          <w:lang w:eastAsia="ru-RU"/>
        </w:rPr>
        <w:t>різноманітних</w:t>
      </w:r>
      <w:proofErr w:type="spellEnd"/>
      <w:r w:rsidRPr="00FD7E9D">
        <w:rPr>
          <w:rFonts w:ascii="Times New Roman" w:eastAsia="Times New Roman" w:hAnsi="Times New Roman" w:cs="Times New Roman"/>
          <w:color w:val="0D0D0D" w:themeColor="text1" w:themeTint="F2"/>
          <w:sz w:val="28"/>
          <w:szCs w:val="28"/>
          <w:lang w:eastAsia="ru-RU"/>
        </w:rPr>
        <w:t xml:space="preserve"> формах за </w:t>
      </w:r>
      <w:proofErr w:type="spellStart"/>
      <w:r w:rsidRPr="00FD7E9D">
        <w:rPr>
          <w:rFonts w:ascii="Times New Roman" w:eastAsia="Times New Roman" w:hAnsi="Times New Roman" w:cs="Times New Roman"/>
          <w:color w:val="0D0D0D" w:themeColor="text1" w:themeTint="F2"/>
          <w:sz w:val="28"/>
          <w:szCs w:val="28"/>
          <w:lang w:eastAsia="ru-RU"/>
        </w:rPr>
        <w:t>рахунок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різних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джерел</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фінансування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ринку </w:t>
      </w:r>
      <w:proofErr w:type="spellStart"/>
      <w:r w:rsidRPr="00FD7E9D">
        <w:rPr>
          <w:rFonts w:ascii="Times New Roman" w:eastAsia="Times New Roman" w:hAnsi="Times New Roman" w:cs="Times New Roman"/>
          <w:color w:val="0D0D0D" w:themeColor="text1" w:themeTint="F2"/>
          <w:sz w:val="28"/>
          <w:szCs w:val="28"/>
          <w:lang w:eastAsia="ru-RU"/>
        </w:rPr>
        <w:t>будівельних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послуг</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зміни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структури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житлового</w:t>
      </w:r>
      <w:proofErr w:type="spellEnd"/>
      <w:r w:rsidRPr="00FD7E9D">
        <w:rPr>
          <w:rFonts w:ascii="Times New Roman" w:eastAsia="Times New Roman" w:hAnsi="Times New Roman" w:cs="Times New Roman"/>
          <w:color w:val="0D0D0D" w:themeColor="text1" w:themeTint="F2"/>
          <w:sz w:val="28"/>
          <w:szCs w:val="28"/>
          <w:lang w:eastAsia="ru-RU"/>
        </w:rPr>
        <w:t xml:space="preserve"> фонду, </w:t>
      </w:r>
      <w:proofErr w:type="spellStart"/>
      <w:r w:rsidRPr="00FD7E9D">
        <w:rPr>
          <w:rFonts w:ascii="Times New Roman" w:eastAsia="Times New Roman" w:hAnsi="Times New Roman" w:cs="Times New Roman"/>
          <w:color w:val="0D0D0D" w:themeColor="text1" w:themeTint="F2"/>
          <w:sz w:val="28"/>
          <w:szCs w:val="28"/>
          <w:lang w:eastAsia="ru-RU"/>
        </w:rPr>
        <w:t>стратегії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будівництва</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перехід</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самоокупну</w:t>
      </w:r>
      <w:proofErr w:type="spellEnd"/>
      <w:r w:rsidRPr="00FD7E9D">
        <w:rPr>
          <w:rFonts w:ascii="Times New Roman" w:eastAsia="Times New Roman" w:hAnsi="Times New Roman" w:cs="Times New Roman"/>
          <w:color w:val="0D0D0D" w:themeColor="text1" w:themeTint="F2"/>
          <w:sz w:val="28"/>
          <w:szCs w:val="28"/>
          <w:lang w:eastAsia="ru-RU"/>
        </w:rPr>
        <w:t xml:space="preserve"> плату за </w:t>
      </w:r>
      <w:proofErr w:type="spellStart"/>
      <w:r w:rsidRPr="00FD7E9D">
        <w:rPr>
          <w:rFonts w:ascii="Times New Roman" w:eastAsia="Times New Roman" w:hAnsi="Times New Roman" w:cs="Times New Roman"/>
          <w:color w:val="0D0D0D" w:themeColor="text1" w:themeTint="F2"/>
          <w:sz w:val="28"/>
          <w:szCs w:val="28"/>
          <w:lang w:eastAsia="ru-RU"/>
        </w:rPr>
        <w:t>користування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житлом</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комунальними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послугами</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адресні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субсидії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цих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витрат</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окремим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категоріям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сприятливого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житлового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середовища</w:t>
      </w:r>
      <w:proofErr w:type="spellEnd"/>
      <w:r w:rsidRPr="00FD7E9D">
        <w:rPr>
          <w:rFonts w:ascii="Times New Roman" w:eastAsia="Times New Roman" w:hAnsi="Times New Roman" w:cs="Times New Roman"/>
          <w:color w:val="0D0D0D" w:themeColor="text1" w:themeTint="F2"/>
          <w:sz w:val="28"/>
          <w:szCs w:val="28"/>
          <w:lang w:eastAsia="ru-RU"/>
        </w:rPr>
        <w:t>;</w:t>
      </w:r>
    </w:p>
    <w:p w14:paraId="0A294481"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реформування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охорони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здоров'я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з метою </w:t>
      </w:r>
      <w:proofErr w:type="spellStart"/>
      <w:r w:rsidRPr="00FD7E9D">
        <w:rPr>
          <w:rFonts w:ascii="Times New Roman" w:eastAsia="Times New Roman" w:hAnsi="Times New Roman" w:cs="Times New Roman"/>
          <w:color w:val="0D0D0D" w:themeColor="text1" w:themeTint="F2"/>
          <w:sz w:val="28"/>
          <w:szCs w:val="28"/>
          <w:lang w:eastAsia="ru-RU"/>
        </w:rPr>
        <w:t>забезпечення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доступності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медичної</w:t>
      </w:r>
      <w:proofErr w:type="spellEnd"/>
      <w:r w:rsidRPr="00FD7E9D">
        <w:rPr>
          <w:rFonts w:ascii="Times New Roman" w:eastAsia="Times New Roman" w:hAnsi="Times New Roman" w:cs="Times New Roman"/>
          <w:color w:val="0D0D0D" w:themeColor="text1" w:themeTint="F2"/>
          <w:sz w:val="28"/>
          <w:szCs w:val="28"/>
          <w:lang w:eastAsia="ru-RU"/>
        </w:rPr>
        <w:t xml:space="preserve"> та медико-</w:t>
      </w:r>
      <w:proofErr w:type="spellStart"/>
      <w:r w:rsidRPr="00FD7E9D">
        <w:rPr>
          <w:rFonts w:ascii="Times New Roman" w:eastAsia="Times New Roman" w:hAnsi="Times New Roman" w:cs="Times New Roman"/>
          <w:color w:val="0D0D0D" w:themeColor="text1" w:themeTint="F2"/>
          <w:sz w:val="28"/>
          <w:szCs w:val="28"/>
          <w:lang w:eastAsia="ru-RU"/>
        </w:rPr>
        <w:t>санітарної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допомоги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санітарно-епідеміологічного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добробуту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здійснення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моніторингу</w:t>
      </w:r>
      <w:proofErr w:type="spellEnd"/>
      <w:r w:rsidRPr="00FD7E9D">
        <w:rPr>
          <w:rFonts w:ascii="Times New Roman" w:eastAsia="Times New Roman" w:hAnsi="Times New Roman" w:cs="Times New Roman"/>
          <w:color w:val="0D0D0D" w:themeColor="text1" w:themeTint="F2"/>
          <w:sz w:val="28"/>
          <w:szCs w:val="28"/>
          <w:lang w:eastAsia="ru-RU"/>
        </w:rPr>
        <w:t xml:space="preserve"> стану </w:t>
      </w:r>
      <w:proofErr w:type="spellStart"/>
      <w:r w:rsidRPr="00FD7E9D">
        <w:rPr>
          <w:rFonts w:ascii="Times New Roman" w:eastAsia="Times New Roman" w:hAnsi="Times New Roman" w:cs="Times New Roman"/>
          <w:color w:val="0D0D0D" w:themeColor="text1" w:themeTint="F2"/>
          <w:sz w:val="28"/>
          <w:szCs w:val="28"/>
          <w:lang w:eastAsia="ru-RU"/>
        </w:rPr>
        <w:t>здоров'я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населення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поєднання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збереження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основних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позицій</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lastRenderedPageBreak/>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охорони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здоров'я</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ринку </w:t>
      </w:r>
      <w:proofErr w:type="spellStart"/>
      <w:r w:rsidRPr="00FD7E9D">
        <w:rPr>
          <w:rFonts w:ascii="Times New Roman" w:eastAsia="Times New Roman" w:hAnsi="Times New Roman" w:cs="Times New Roman"/>
          <w:color w:val="0D0D0D" w:themeColor="text1" w:themeTint="F2"/>
          <w:sz w:val="28"/>
          <w:szCs w:val="28"/>
          <w:lang w:eastAsia="ru-RU"/>
        </w:rPr>
        <w:t>медичних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послуг</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упровадження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страхової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медицини</w:t>
      </w:r>
      <w:proofErr w:type="spellEnd"/>
      <w:r w:rsidRPr="00FD7E9D">
        <w:rPr>
          <w:rFonts w:ascii="Times New Roman" w:eastAsia="Times New Roman" w:hAnsi="Times New Roman" w:cs="Times New Roman"/>
          <w:color w:val="0D0D0D" w:themeColor="text1" w:themeTint="F2"/>
          <w:sz w:val="28"/>
          <w:szCs w:val="28"/>
          <w:lang w:eastAsia="ru-RU"/>
        </w:rPr>
        <w:t>;</w:t>
      </w:r>
    </w:p>
    <w:p w14:paraId="6C35B990" w14:textId="77777777" w:rsidR="00BF4B47" w:rsidRPr="00FD7E9D" w:rsidRDefault="00BF4B47" w:rsidP="00FD7E9D">
      <w:pPr>
        <w:numPr>
          <w:ilvl w:val="0"/>
          <w:numId w:val="3"/>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захист</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як </w:t>
      </w:r>
      <w:proofErr w:type="spellStart"/>
      <w:r w:rsidRPr="00FD7E9D">
        <w:rPr>
          <w:rFonts w:ascii="Times New Roman" w:eastAsia="Times New Roman" w:hAnsi="Times New Roman" w:cs="Times New Roman"/>
          <w:color w:val="0D0D0D" w:themeColor="text1" w:themeTint="F2"/>
          <w:sz w:val="28"/>
          <w:szCs w:val="28"/>
          <w:lang w:eastAsia="ru-RU"/>
        </w:rPr>
        <w:t>споживачів</w:t>
      </w:r>
      <w:proofErr w:type="spellEnd"/>
      <w:r w:rsidRPr="00FD7E9D">
        <w:rPr>
          <w:rFonts w:ascii="Times New Roman" w:eastAsia="Times New Roman" w:hAnsi="Times New Roman" w:cs="Times New Roman"/>
          <w:color w:val="0D0D0D" w:themeColor="text1" w:themeTint="F2"/>
          <w:sz w:val="28"/>
          <w:szCs w:val="28"/>
          <w:lang w:eastAsia="ru-RU"/>
        </w:rPr>
        <w:t xml:space="preserve"> з метою </w:t>
      </w:r>
      <w:proofErr w:type="spellStart"/>
      <w:r w:rsidRPr="00FD7E9D">
        <w:rPr>
          <w:rFonts w:ascii="Times New Roman" w:eastAsia="Times New Roman" w:hAnsi="Times New Roman" w:cs="Times New Roman"/>
          <w:color w:val="0D0D0D" w:themeColor="text1" w:themeTint="F2"/>
          <w:sz w:val="28"/>
          <w:szCs w:val="28"/>
          <w:lang w:eastAsia="ru-RU"/>
        </w:rPr>
        <w:t>здійснення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постійного</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ефективного</w:t>
      </w:r>
      <w:proofErr w:type="spellEnd"/>
      <w:r w:rsidRPr="00FD7E9D">
        <w:rPr>
          <w:rFonts w:ascii="Times New Roman" w:eastAsia="Times New Roman" w:hAnsi="Times New Roman" w:cs="Times New Roman"/>
          <w:color w:val="0D0D0D" w:themeColor="text1" w:themeTint="F2"/>
          <w:sz w:val="28"/>
          <w:szCs w:val="28"/>
          <w:lang w:eastAsia="ru-RU"/>
        </w:rPr>
        <w:t xml:space="preserve"> державного контролю за </w:t>
      </w:r>
      <w:proofErr w:type="spellStart"/>
      <w:r w:rsidRPr="00FD7E9D">
        <w:rPr>
          <w:rFonts w:ascii="Times New Roman" w:eastAsia="Times New Roman" w:hAnsi="Times New Roman" w:cs="Times New Roman"/>
          <w:color w:val="0D0D0D" w:themeColor="text1" w:themeTint="F2"/>
          <w:sz w:val="28"/>
          <w:szCs w:val="28"/>
          <w:lang w:eastAsia="ru-RU"/>
        </w:rPr>
        <w:t>дотриманням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законодавства</w:t>
      </w:r>
      <w:proofErr w:type="spellEnd"/>
      <w:r w:rsidRPr="00FD7E9D">
        <w:rPr>
          <w:rFonts w:ascii="Times New Roman" w:eastAsia="Times New Roman" w:hAnsi="Times New Roman" w:cs="Times New Roman"/>
          <w:color w:val="0D0D0D" w:themeColor="text1" w:themeTint="F2"/>
          <w:sz w:val="28"/>
          <w:szCs w:val="28"/>
          <w:lang w:eastAsia="ru-RU"/>
        </w:rPr>
        <w:t xml:space="preserve"> про </w:t>
      </w:r>
      <w:proofErr w:type="spellStart"/>
      <w:r w:rsidRPr="00FD7E9D">
        <w:rPr>
          <w:rFonts w:ascii="Times New Roman" w:eastAsia="Times New Roman" w:hAnsi="Times New Roman" w:cs="Times New Roman"/>
          <w:color w:val="0D0D0D" w:themeColor="text1" w:themeTint="F2"/>
          <w:sz w:val="28"/>
          <w:szCs w:val="28"/>
          <w:lang w:eastAsia="ru-RU"/>
        </w:rPr>
        <w:t>захист</w:t>
      </w:r>
      <w:proofErr w:type="spellEnd"/>
      <w:r w:rsidRPr="00FD7E9D">
        <w:rPr>
          <w:rFonts w:ascii="Times New Roman" w:eastAsia="Times New Roman" w:hAnsi="Times New Roman" w:cs="Times New Roman"/>
          <w:color w:val="0D0D0D" w:themeColor="text1" w:themeTint="F2"/>
          <w:sz w:val="28"/>
          <w:szCs w:val="28"/>
          <w:lang w:eastAsia="ru-RU"/>
        </w:rPr>
        <w:t xml:space="preserve"> прав </w:t>
      </w:r>
      <w:proofErr w:type="spellStart"/>
      <w:r w:rsidRPr="00FD7E9D">
        <w:rPr>
          <w:rFonts w:ascii="Times New Roman" w:eastAsia="Times New Roman" w:hAnsi="Times New Roman" w:cs="Times New Roman"/>
          <w:color w:val="0D0D0D" w:themeColor="text1" w:themeTint="F2"/>
          <w:sz w:val="28"/>
          <w:szCs w:val="28"/>
          <w:lang w:eastAsia="ru-RU"/>
        </w:rPr>
        <w:t>споживачів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посилення</w:t>
      </w:r>
      <w:proofErr w:type="spellEnd"/>
      <w:r w:rsidRPr="00FD7E9D">
        <w:rPr>
          <w:rFonts w:ascii="Times New Roman" w:eastAsia="Times New Roman" w:hAnsi="Times New Roman" w:cs="Times New Roman"/>
          <w:color w:val="0D0D0D" w:themeColor="text1" w:themeTint="F2"/>
          <w:sz w:val="28"/>
          <w:szCs w:val="28"/>
          <w:lang w:eastAsia="ru-RU"/>
        </w:rPr>
        <w:t xml:space="preserve"> контролю за </w:t>
      </w:r>
      <w:proofErr w:type="spellStart"/>
      <w:r w:rsidRPr="00FD7E9D">
        <w:rPr>
          <w:rFonts w:ascii="Times New Roman" w:eastAsia="Times New Roman" w:hAnsi="Times New Roman" w:cs="Times New Roman"/>
          <w:color w:val="0D0D0D" w:themeColor="text1" w:themeTint="F2"/>
          <w:sz w:val="28"/>
          <w:szCs w:val="28"/>
          <w:lang w:eastAsia="ru-RU"/>
        </w:rPr>
        <w:t>додержанням</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вимог</w:t>
      </w:r>
      <w:proofErr w:type="spellEnd"/>
      <w:r w:rsidRPr="00FD7E9D">
        <w:rPr>
          <w:rFonts w:ascii="Times New Roman" w:eastAsia="Times New Roman" w:hAnsi="Times New Roman" w:cs="Times New Roman"/>
          <w:color w:val="0D0D0D" w:themeColor="text1" w:themeTint="F2"/>
          <w:sz w:val="28"/>
          <w:szCs w:val="28"/>
          <w:lang w:eastAsia="ru-RU"/>
        </w:rPr>
        <w:t xml:space="preserve"> нормативно-</w:t>
      </w:r>
      <w:proofErr w:type="spellStart"/>
      <w:r w:rsidRPr="00FD7E9D">
        <w:rPr>
          <w:rFonts w:ascii="Times New Roman" w:eastAsia="Times New Roman" w:hAnsi="Times New Roman" w:cs="Times New Roman"/>
          <w:color w:val="0D0D0D" w:themeColor="text1" w:themeTint="F2"/>
          <w:sz w:val="28"/>
          <w:szCs w:val="28"/>
          <w:lang w:eastAsia="ru-RU"/>
        </w:rPr>
        <w:t>правових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актів</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регулюють</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відносини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між</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громадянами</w:t>
      </w:r>
      <w:proofErr w:type="spellEnd"/>
      <w:r w:rsidRPr="00FD7E9D">
        <w:rPr>
          <w:rFonts w:ascii="Times New Roman" w:eastAsia="Times New Roman" w:hAnsi="Times New Roman" w:cs="Times New Roman"/>
          <w:color w:val="0D0D0D" w:themeColor="text1" w:themeTint="F2"/>
          <w:sz w:val="28"/>
          <w:szCs w:val="28"/>
          <w:lang w:eastAsia="ru-RU"/>
        </w:rPr>
        <w:t xml:space="preserve"> як </w:t>
      </w:r>
      <w:proofErr w:type="spellStart"/>
      <w:r w:rsidRPr="00FD7E9D">
        <w:rPr>
          <w:rFonts w:ascii="Times New Roman" w:eastAsia="Times New Roman" w:hAnsi="Times New Roman" w:cs="Times New Roman"/>
          <w:color w:val="0D0D0D" w:themeColor="text1" w:themeTint="F2"/>
          <w:sz w:val="28"/>
          <w:szCs w:val="28"/>
          <w:lang w:eastAsia="ru-RU"/>
        </w:rPr>
        <w:t>споживачами</w:t>
      </w:r>
      <w:proofErr w:type="spellEnd"/>
      <w:r w:rsidRPr="00FD7E9D">
        <w:rPr>
          <w:rFonts w:ascii="Times New Roman" w:eastAsia="Times New Roman" w:hAnsi="Times New Roman" w:cs="Times New Roman"/>
          <w:color w:val="0D0D0D" w:themeColor="text1" w:themeTint="F2"/>
          <w:sz w:val="28"/>
          <w:szCs w:val="28"/>
          <w:lang w:eastAsia="ru-RU"/>
        </w:rPr>
        <w:t xml:space="preserve"> і </w:t>
      </w:r>
      <w:proofErr w:type="spellStart"/>
      <w:r w:rsidRPr="00FD7E9D">
        <w:rPr>
          <w:rFonts w:ascii="Times New Roman" w:eastAsia="Times New Roman" w:hAnsi="Times New Roman" w:cs="Times New Roman"/>
          <w:color w:val="0D0D0D" w:themeColor="text1" w:themeTint="F2"/>
          <w:sz w:val="28"/>
          <w:szCs w:val="28"/>
          <w:lang w:eastAsia="ru-RU"/>
        </w:rPr>
        <w:t>суб'єктами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господарювання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підвищення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ефективності</w:t>
      </w:r>
      <w:proofErr w:type="spellEnd"/>
      <w:r w:rsidRPr="00FD7E9D">
        <w:rPr>
          <w:rFonts w:ascii="Times New Roman" w:eastAsia="Times New Roman" w:hAnsi="Times New Roman" w:cs="Times New Roman"/>
          <w:color w:val="0D0D0D" w:themeColor="text1" w:themeTint="F2"/>
          <w:sz w:val="28"/>
          <w:szCs w:val="28"/>
          <w:lang w:eastAsia="ru-RU"/>
        </w:rPr>
        <w:t xml:space="preserve"> контролю за </w:t>
      </w:r>
      <w:proofErr w:type="spellStart"/>
      <w:r w:rsidRPr="00FD7E9D">
        <w:rPr>
          <w:rFonts w:ascii="Times New Roman" w:eastAsia="Times New Roman" w:hAnsi="Times New Roman" w:cs="Times New Roman"/>
          <w:color w:val="0D0D0D" w:themeColor="text1" w:themeTint="F2"/>
          <w:sz w:val="28"/>
          <w:szCs w:val="28"/>
          <w:lang w:eastAsia="ru-RU"/>
        </w:rPr>
        <w:t>якістю</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товарів</w:t>
      </w:r>
      <w:proofErr w:type="spellEnd"/>
      <w:r w:rsidRPr="00FD7E9D">
        <w:rPr>
          <w:rFonts w:ascii="Times New Roman" w:eastAsia="Times New Roman" w:hAnsi="Times New Roman" w:cs="Times New Roman"/>
          <w:color w:val="0D0D0D" w:themeColor="text1" w:themeTint="F2"/>
          <w:sz w:val="28"/>
          <w:szCs w:val="28"/>
          <w:lang w:eastAsia="ru-RU"/>
        </w:rPr>
        <w:t xml:space="preserve"> народного </w:t>
      </w:r>
      <w:proofErr w:type="spellStart"/>
      <w:r w:rsidRPr="00FD7E9D">
        <w:rPr>
          <w:rFonts w:ascii="Times New Roman" w:eastAsia="Times New Roman" w:hAnsi="Times New Roman" w:cs="Times New Roman"/>
          <w:color w:val="0D0D0D" w:themeColor="text1" w:themeTint="F2"/>
          <w:sz w:val="28"/>
          <w:szCs w:val="28"/>
          <w:lang w:eastAsia="ru-RU"/>
        </w:rPr>
        <w:t>споживання</w:t>
      </w:r>
      <w:proofErr w:type="spellEnd"/>
      <w:r w:rsidRPr="00FD7E9D">
        <w:rPr>
          <w:rFonts w:ascii="Times New Roman" w:eastAsia="Times New Roman" w:hAnsi="Times New Roman" w:cs="Times New Roman"/>
          <w:color w:val="0D0D0D" w:themeColor="text1" w:themeTint="F2"/>
          <w:sz w:val="28"/>
          <w:szCs w:val="28"/>
          <w:lang w:eastAsia="ru-RU"/>
        </w:rPr>
        <w:t xml:space="preserve">, особливо </w:t>
      </w:r>
      <w:proofErr w:type="spellStart"/>
      <w:r w:rsidRPr="00FD7E9D">
        <w:rPr>
          <w:rFonts w:ascii="Times New Roman" w:eastAsia="Times New Roman" w:hAnsi="Times New Roman" w:cs="Times New Roman"/>
          <w:color w:val="0D0D0D" w:themeColor="text1" w:themeTint="F2"/>
          <w:sz w:val="28"/>
          <w:szCs w:val="28"/>
          <w:lang w:eastAsia="ru-RU"/>
        </w:rPr>
        <w:t>продовольчих</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вдосконалення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системи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політики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щодо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захисту</w:t>
      </w:r>
      <w:proofErr w:type="spellEnd"/>
      <w:r w:rsidRPr="00FD7E9D">
        <w:rPr>
          <w:rFonts w:ascii="Times New Roman" w:eastAsia="Times New Roman" w:hAnsi="Times New Roman" w:cs="Times New Roman"/>
          <w:color w:val="0D0D0D" w:themeColor="text1" w:themeTint="F2"/>
          <w:sz w:val="28"/>
          <w:szCs w:val="28"/>
          <w:lang w:eastAsia="ru-RU"/>
        </w:rPr>
        <w:t xml:space="preserve"> прав </w:t>
      </w:r>
      <w:proofErr w:type="spellStart"/>
      <w:r w:rsidRPr="00FD7E9D">
        <w:rPr>
          <w:rFonts w:ascii="Times New Roman" w:eastAsia="Times New Roman" w:hAnsi="Times New Roman" w:cs="Times New Roman"/>
          <w:color w:val="0D0D0D" w:themeColor="text1" w:themeTint="F2"/>
          <w:sz w:val="28"/>
          <w:szCs w:val="28"/>
          <w:lang w:eastAsia="ru-RU"/>
        </w:rPr>
        <w:t>споживачів</w:t>
      </w:r>
      <w:proofErr w:type="spellEnd"/>
      <w:r w:rsidRPr="00FD7E9D">
        <w:rPr>
          <w:rFonts w:ascii="Times New Roman" w:eastAsia="Times New Roman" w:hAnsi="Times New Roman" w:cs="Times New Roman"/>
          <w:color w:val="0D0D0D" w:themeColor="text1" w:themeTint="F2"/>
          <w:sz w:val="28"/>
          <w:szCs w:val="28"/>
          <w:lang w:eastAsia="ru-RU"/>
        </w:rPr>
        <w:t>.</w:t>
      </w:r>
    </w:p>
    <w:p w14:paraId="641CCC0F" w14:textId="77777777" w:rsidR="00BF4B47" w:rsidRPr="00FD7E9D" w:rsidRDefault="00BF4B4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Важливим та потрібним для дослідження, на наш погляд, є гуманітарна сфера. Для даного напрямку характерним є:</w:t>
      </w:r>
    </w:p>
    <w:p w14:paraId="3FCD5A4E" w14:textId="77777777" w:rsidR="00BF4B47" w:rsidRPr="00FD7E9D" w:rsidRDefault="00BF4B47" w:rsidP="00FD7E9D">
      <w:pPr>
        <w:numPr>
          <w:ilvl w:val="0"/>
          <w:numId w:val="4"/>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гуманітарна політика у сфері розвитку освіти, основною метою якої є забезпечення доступності освіти, створення засобами державної політики умов для всебічного розвитку всіх галузей освіти як основи соціально-економічного, духовного, культурного та інтелектуального розвитку суспільства, збереження найпрогресивнішого в українському освітньому потенціалі, упровадження зарубіжного досвіду розвитку освіти, збагачення єдиного освітнього простору України;</w:t>
      </w:r>
    </w:p>
    <w:p w14:paraId="440E29AB" w14:textId="77777777" w:rsidR="00BF4B47" w:rsidRPr="00FD7E9D" w:rsidRDefault="00BF4B47" w:rsidP="00FD7E9D">
      <w:pPr>
        <w:numPr>
          <w:ilvl w:val="0"/>
          <w:numId w:val="4"/>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гуманітарна політика у сфері розвитку науки, пріоритетами якої є визначення потреб держави у сфері науки та формування інтелектуального потенціалу суспільства з метою забезпечення її пріоритетного розвитку, формування нової системи національної та науково-технологічної політики і органічне входження її у світовий науковий простір, підвищення стану науки в суспільстві, посилення взаємної затребуваності науки й економіки;</w:t>
      </w:r>
    </w:p>
    <w:p w14:paraId="6E615BF6" w14:textId="77777777" w:rsidR="00BF4B47" w:rsidRPr="00FD7E9D" w:rsidRDefault="00BF4B47" w:rsidP="00FD7E9D">
      <w:pPr>
        <w:numPr>
          <w:ilvl w:val="0"/>
          <w:numId w:val="4"/>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гуманітарна політика у сфері розвитку культури, яка має бути спрямована на створення умов для всебічного розвитку духовного потенціалу особистості й суспільства, </w:t>
      </w:r>
      <w:proofErr w:type="spellStart"/>
      <w:r w:rsidRPr="00FD7E9D">
        <w:rPr>
          <w:rFonts w:ascii="Times New Roman" w:eastAsia="Times New Roman" w:hAnsi="Times New Roman" w:cs="Times New Roman"/>
          <w:color w:val="0D0D0D" w:themeColor="text1" w:themeTint="F2"/>
          <w:sz w:val="28"/>
          <w:szCs w:val="28"/>
          <w:lang w:val="uk-UA" w:eastAsia="ru-RU"/>
        </w:rPr>
        <w:t>соціодинаміки</w:t>
      </w:r>
      <w:proofErr w:type="spellEnd"/>
      <w:r w:rsidRPr="00FD7E9D">
        <w:rPr>
          <w:rFonts w:ascii="Times New Roman" w:eastAsia="Times New Roman" w:hAnsi="Times New Roman" w:cs="Times New Roman"/>
          <w:color w:val="0D0D0D" w:themeColor="text1" w:themeTint="F2"/>
          <w:sz w:val="28"/>
          <w:szCs w:val="28"/>
          <w:lang w:val="uk-UA" w:eastAsia="ru-RU"/>
        </w:rPr>
        <w:t xml:space="preserve"> духовного життя, плюралістичного вибору людиною способів і форм державної самореалізації, формування й закріплення в суспільстві нової системи духовних, </w:t>
      </w:r>
      <w:proofErr w:type="spellStart"/>
      <w:r w:rsidRPr="00FD7E9D">
        <w:rPr>
          <w:rFonts w:ascii="Times New Roman" w:eastAsia="Times New Roman" w:hAnsi="Times New Roman" w:cs="Times New Roman"/>
          <w:color w:val="0D0D0D" w:themeColor="text1" w:themeTint="F2"/>
          <w:sz w:val="28"/>
          <w:szCs w:val="28"/>
          <w:lang w:val="uk-UA" w:eastAsia="ru-RU"/>
        </w:rPr>
        <w:t>ідейно</w:t>
      </w:r>
      <w:proofErr w:type="spellEnd"/>
      <w:r w:rsidRPr="00FD7E9D">
        <w:rPr>
          <w:rFonts w:ascii="Times New Roman" w:eastAsia="Times New Roman" w:hAnsi="Times New Roman" w:cs="Times New Roman"/>
          <w:color w:val="0D0D0D" w:themeColor="text1" w:themeTint="F2"/>
          <w:sz w:val="28"/>
          <w:szCs w:val="28"/>
          <w:lang w:val="uk-UA" w:eastAsia="ru-RU"/>
        </w:rPr>
        <w:t xml:space="preserve">-світоглядних </w:t>
      </w:r>
      <w:r w:rsidRPr="00FD7E9D">
        <w:rPr>
          <w:rFonts w:ascii="Times New Roman" w:eastAsia="Times New Roman" w:hAnsi="Times New Roman" w:cs="Times New Roman"/>
          <w:color w:val="0D0D0D" w:themeColor="text1" w:themeTint="F2"/>
          <w:sz w:val="28"/>
          <w:szCs w:val="28"/>
          <w:lang w:val="uk-UA" w:eastAsia="ru-RU"/>
        </w:rPr>
        <w:lastRenderedPageBreak/>
        <w:t>орієнтацій, забезпечення доступності користування послугами закладів та установ культури, гарантії свободи творчості;</w:t>
      </w:r>
    </w:p>
    <w:p w14:paraId="2811DA37" w14:textId="77777777" w:rsidR="00BF4B47" w:rsidRPr="00FD7E9D" w:rsidRDefault="00BF4B47" w:rsidP="00FD7E9D">
      <w:pPr>
        <w:numPr>
          <w:ilvl w:val="0"/>
          <w:numId w:val="4"/>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здійснення державної політики у сфері релігійного життя, основними завданнями якої є забезпечення прав та свобод світогляду і віросповідання, релігійної діяльності, рівності релігійних організацій, поєднання інтересів держави, суспільства й церкви у процесі формування моралі та духовного розвитку, створення умов для релігійного середовища;</w:t>
      </w:r>
    </w:p>
    <w:p w14:paraId="4FED2E8C" w14:textId="77777777" w:rsidR="00BF4B47" w:rsidRPr="00FD7E9D" w:rsidRDefault="00BF4B47" w:rsidP="00FD7E9D">
      <w:pPr>
        <w:numPr>
          <w:ilvl w:val="0"/>
          <w:numId w:val="4"/>
        </w:numPr>
        <w:shd w:val="clear" w:color="auto" w:fill="FFFFFF"/>
        <w:tabs>
          <w:tab w:val="left" w:pos="0"/>
        </w:tabs>
        <w:spacing w:before="27" w:after="0" w:line="360" w:lineRule="auto"/>
        <w:ind w:left="0" w:firstLine="709"/>
        <w:jc w:val="both"/>
        <w:rPr>
          <w:rFonts w:ascii="Times New Roman" w:eastAsia="Times New Roman" w:hAnsi="Times New Roman" w:cs="Times New Roman"/>
          <w:color w:val="0D0D0D" w:themeColor="text1" w:themeTint="F2"/>
          <w:sz w:val="28"/>
          <w:szCs w:val="28"/>
          <w:lang w:eastAsia="ru-RU"/>
        </w:rPr>
      </w:pPr>
      <w:proofErr w:type="spellStart"/>
      <w:r w:rsidRPr="00FD7E9D">
        <w:rPr>
          <w:rFonts w:ascii="Times New Roman" w:eastAsia="Times New Roman" w:hAnsi="Times New Roman" w:cs="Times New Roman"/>
          <w:color w:val="0D0D0D" w:themeColor="text1" w:themeTint="F2"/>
          <w:sz w:val="28"/>
          <w:szCs w:val="28"/>
          <w:lang w:eastAsia="ru-RU"/>
        </w:rPr>
        <w:t>реалізація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державної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політики</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сфері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фізичної</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культури</w:t>
      </w:r>
      <w:proofErr w:type="spellEnd"/>
      <w:r w:rsidRPr="00FD7E9D">
        <w:rPr>
          <w:rFonts w:ascii="Times New Roman" w:eastAsia="Times New Roman" w:hAnsi="Times New Roman" w:cs="Times New Roman"/>
          <w:color w:val="0D0D0D" w:themeColor="text1" w:themeTint="F2"/>
          <w:sz w:val="28"/>
          <w:szCs w:val="28"/>
          <w:lang w:eastAsia="ru-RU"/>
        </w:rPr>
        <w:t xml:space="preserve"> і спорту, </w:t>
      </w:r>
      <w:proofErr w:type="spellStart"/>
      <w:r w:rsidRPr="00FD7E9D">
        <w:rPr>
          <w:rFonts w:ascii="Times New Roman" w:eastAsia="Times New Roman" w:hAnsi="Times New Roman" w:cs="Times New Roman"/>
          <w:color w:val="0D0D0D" w:themeColor="text1" w:themeTint="F2"/>
          <w:sz w:val="28"/>
          <w:szCs w:val="28"/>
          <w:lang w:eastAsia="ru-RU"/>
        </w:rPr>
        <w:t>відпочинку</w:t>
      </w:r>
      <w:proofErr w:type="spellEnd"/>
      <w:r w:rsidRPr="00FD7E9D">
        <w:rPr>
          <w:rFonts w:ascii="Times New Roman" w:eastAsia="Times New Roman" w:hAnsi="Times New Roman" w:cs="Times New Roman"/>
          <w:color w:val="0D0D0D" w:themeColor="text1" w:themeTint="F2"/>
          <w:sz w:val="28"/>
          <w:szCs w:val="28"/>
          <w:lang w:eastAsia="ru-RU"/>
        </w:rPr>
        <w:t xml:space="preserve"> і туризму, </w:t>
      </w:r>
      <w:proofErr w:type="spellStart"/>
      <w:r w:rsidRPr="00FD7E9D">
        <w:rPr>
          <w:rFonts w:ascii="Times New Roman" w:eastAsia="Times New Roman" w:hAnsi="Times New Roman" w:cs="Times New Roman"/>
          <w:color w:val="0D0D0D" w:themeColor="text1" w:themeTint="F2"/>
          <w:sz w:val="28"/>
          <w:szCs w:val="28"/>
          <w:lang w:eastAsia="ru-RU"/>
        </w:rPr>
        <w:t>основними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пріоритетами</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якої</w:t>
      </w:r>
      <w:proofErr w:type="spellEnd"/>
      <w:r w:rsidRPr="00FD7E9D">
        <w:rPr>
          <w:rFonts w:ascii="Times New Roman" w:eastAsia="Times New Roman" w:hAnsi="Times New Roman" w:cs="Times New Roman"/>
          <w:color w:val="0D0D0D" w:themeColor="text1" w:themeTint="F2"/>
          <w:sz w:val="28"/>
          <w:szCs w:val="28"/>
          <w:lang w:eastAsia="ru-RU"/>
        </w:rPr>
        <w:t xml:space="preserve"> є </w:t>
      </w:r>
      <w:proofErr w:type="spellStart"/>
      <w:r w:rsidRPr="00FD7E9D">
        <w:rPr>
          <w:rFonts w:ascii="Times New Roman" w:eastAsia="Times New Roman" w:hAnsi="Times New Roman" w:cs="Times New Roman"/>
          <w:color w:val="0D0D0D" w:themeColor="text1" w:themeTint="F2"/>
          <w:sz w:val="28"/>
          <w:szCs w:val="28"/>
          <w:lang w:eastAsia="ru-RU"/>
        </w:rPr>
        <w:t>створення</w:t>
      </w:r>
      <w:proofErr w:type="spellEnd"/>
      <w:r w:rsidRPr="00FD7E9D">
        <w:rPr>
          <w:rFonts w:ascii="Times New Roman" w:eastAsia="Times New Roman" w:hAnsi="Times New Roman" w:cs="Times New Roman"/>
          <w:color w:val="0D0D0D" w:themeColor="text1" w:themeTint="F2"/>
          <w:sz w:val="28"/>
          <w:szCs w:val="28"/>
          <w:lang w:eastAsia="ru-RU"/>
        </w:rPr>
        <w:t xml:space="preserve"> умов для </w:t>
      </w:r>
      <w:proofErr w:type="spellStart"/>
      <w:r w:rsidRPr="00FD7E9D">
        <w:rPr>
          <w:rFonts w:ascii="Times New Roman" w:eastAsia="Times New Roman" w:hAnsi="Times New Roman" w:cs="Times New Roman"/>
          <w:color w:val="0D0D0D" w:themeColor="text1" w:themeTint="F2"/>
          <w:sz w:val="28"/>
          <w:szCs w:val="28"/>
          <w:lang w:eastAsia="ru-RU"/>
        </w:rPr>
        <w:t>задоволення</w:t>
      </w:r>
      <w:proofErr w:type="spellEnd"/>
      <w:r w:rsidRPr="00FD7E9D">
        <w:rPr>
          <w:rFonts w:ascii="Times New Roman" w:eastAsia="Times New Roman" w:hAnsi="Times New Roman" w:cs="Times New Roman"/>
          <w:color w:val="0D0D0D" w:themeColor="text1" w:themeTint="F2"/>
          <w:sz w:val="28"/>
          <w:szCs w:val="28"/>
          <w:lang w:eastAsia="ru-RU"/>
        </w:rPr>
        <w:t xml:space="preserve"> потреб </w:t>
      </w:r>
      <w:proofErr w:type="spellStart"/>
      <w:r w:rsidRPr="00FD7E9D">
        <w:rPr>
          <w:rFonts w:ascii="Times New Roman" w:eastAsia="Times New Roman" w:hAnsi="Times New Roman" w:cs="Times New Roman"/>
          <w:color w:val="0D0D0D" w:themeColor="text1" w:themeTint="F2"/>
          <w:sz w:val="28"/>
          <w:szCs w:val="28"/>
          <w:lang w:eastAsia="ru-RU"/>
        </w:rPr>
        <w:t>громадян</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зміцненні</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здоров'я</w:t>
      </w:r>
      <w:proofErr w:type="spellEnd"/>
      <w:r w:rsidRPr="00FD7E9D">
        <w:rPr>
          <w:rFonts w:ascii="Times New Roman" w:eastAsia="Times New Roman" w:hAnsi="Times New Roman" w:cs="Times New Roman"/>
          <w:color w:val="0D0D0D" w:themeColor="text1" w:themeTint="F2"/>
          <w:sz w:val="28"/>
          <w:szCs w:val="28"/>
          <w:lang w:eastAsia="ru-RU"/>
        </w:rPr>
        <w:t xml:space="preserve">, у </w:t>
      </w:r>
      <w:proofErr w:type="spellStart"/>
      <w:r w:rsidRPr="00FD7E9D">
        <w:rPr>
          <w:rFonts w:ascii="Times New Roman" w:eastAsia="Times New Roman" w:hAnsi="Times New Roman" w:cs="Times New Roman"/>
          <w:color w:val="0D0D0D" w:themeColor="text1" w:themeTint="F2"/>
          <w:sz w:val="28"/>
          <w:szCs w:val="28"/>
          <w:lang w:eastAsia="ru-RU"/>
        </w:rPr>
        <w:t>фізичному</w:t>
      </w:r>
      <w:proofErr w:type="spellEnd"/>
      <w:r w:rsidRPr="00FD7E9D">
        <w:rPr>
          <w:rFonts w:ascii="Times New Roman" w:eastAsia="Times New Roman" w:hAnsi="Times New Roman" w:cs="Times New Roman"/>
          <w:color w:val="0D0D0D" w:themeColor="text1" w:themeTint="F2"/>
          <w:sz w:val="28"/>
          <w:szCs w:val="28"/>
          <w:lang w:eastAsia="ru-RU"/>
        </w:rPr>
        <w:t xml:space="preserve"> та духовному </w:t>
      </w:r>
      <w:proofErr w:type="spellStart"/>
      <w:r w:rsidRPr="00FD7E9D">
        <w:rPr>
          <w:rFonts w:ascii="Times New Roman" w:eastAsia="Times New Roman" w:hAnsi="Times New Roman" w:cs="Times New Roman"/>
          <w:color w:val="0D0D0D" w:themeColor="text1" w:themeTint="F2"/>
          <w:sz w:val="28"/>
          <w:szCs w:val="28"/>
          <w:lang w:eastAsia="ru-RU"/>
        </w:rPr>
        <w:t>розвитку</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розвиток</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фізкультурно</w:t>
      </w:r>
      <w:proofErr w:type="spellEnd"/>
      <w:r w:rsidRPr="00FD7E9D">
        <w:rPr>
          <w:rFonts w:ascii="Times New Roman" w:eastAsia="Times New Roman" w:hAnsi="Times New Roman" w:cs="Times New Roman"/>
          <w:color w:val="0D0D0D" w:themeColor="text1" w:themeTint="F2"/>
          <w:sz w:val="28"/>
          <w:szCs w:val="28"/>
          <w:lang w:eastAsia="ru-RU"/>
        </w:rPr>
        <w:t xml:space="preserve">-спортивного руху, </w:t>
      </w:r>
      <w:proofErr w:type="spellStart"/>
      <w:r w:rsidRPr="00FD7E9D">
        <w:rPr>
          <w:rFonts w:ascii="Times New Roman" w:eastAsia="Times New Roman" w:hAnsi="Times New Roman" w:cs="Times New Roman"/>
          <w:color w:val="0D0D0D" w:themeColor="text1" w:themeTint="F2"/>
          <w:sz w:val="28"/>
          <w:szCs w:val="28"/>
          <w:lang w:eastAsia="ru-RU"/>
        </w:rPr>
        <w:t>державне</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стимулювання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внутрішнього</w:t>
      </w:r>
      <w:proofErr w:type="spellEnd"/>
      <w:r w:rsidRPr="00FD7E9D">
        <w:rPr>
          <w:rFonts w:ascii="Times New Roman" w:eastAsia="Times New Roman" w:hAnsi="Times New Roman" w:cs="Times New Roman"/>
          <w:color w:val="0D0D0D" w:themeColor="text1" w:themeTint="F2"/>
          <w:sz w:val="28"/>
          <w:szCs w:val="28"/>
          <w:lang w:eastAsia="ru-RU"/>
        </w:rPr>
        <w:t xml:space="preserve"> та </w:t>
      </w:r>
      <w:proofErr w:type="spellStart"/>
      <w:r w:rsidRPr="00FD7E9D">
        <w:rPr>
          <w:rFonts w:ascii="Times New Roman" w:eastAsia="Times New Roman" w:hAnsi="Times New Roman" w:cs="Times New Roman"/>
          <w:color w:val="0D0D0D" w:themeColor="text1" w:themeTint="F2"/>
          <w:sz w:val="28"/>
          <w:szCs w:val="28"/>
          <w:lang w:eastAsia="ru-RU"/>
        </w:rPr>
        <w:t>іноземного</w:t>
      </w:r>
      <w:proofErr w:type="spellEnd"/>
      <w:r w:rsidRPr="00FD7E9D">
        <w:rPr>
          <w:rFonts w:ascii="Times New Roman" w:eastAsia="Times New Roman" w:hAnsi="Times New Roman" w:cs="Times New Roman"/>
          <w:color w:val="0D0D0D" w:themeColor="text1" w:themeTint="F2"/>
          <w:sz w:val="28"/>
          <w:szCs w:val="28"/>
          <w:lang w:eastAsia="ru-RU"/>
        </w:rPr>
        <w:t xml:space="preserve"> туризму, </w:t>
      </w:r>
      <w:proofErr w:type="spellStart"/>
      <w:r w:rsidRPr="00FD7E9D">
        <w:rPr>
          <w:rFonts w:ascii="Times New Roman" w:eastAsia="Times New Roman" w:hAnsi="Times New Roman" w:cs="Times New Roman"/>
          <w:color w:val="0D0D0D" w:themeColor="text1" w:themeTint="F2"/>
          <w:sz w:val="28"/>
          <w:szCs w:val="28"/>
          <w:lang w:eastAsia="ru-RU"/>
        </w:rPr>
        <w:t>формування</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конкурентоспроможного</w:t>
      </w:r>
      <w:proofErr w:type="spellEnd"/>
      <w:r w:rsidRPr="00FD7E9D">
        <w:rPr>
          <w:rFonts w:ascii="Times New Roman" w:eastAsia="Times New Roman" w:hAnsi="Times New Roman" w:cs="Times New Roman"/>
          <w:color w:val="0D0D0D" w:themeColor="text1" w:themeTint="F2"/>
          <w:sz w:val="28"/>
          <w:szCs w:val="28"/>
          <w:lang w:eastAsia="ru-RU"/>
        </w:rPr>
        <w:t xml:space="preserve"> на </w:t>
      </w:r>
      <w:proofErr w:type="spellStart"/>
      <w:r w:rsidRPr="00FD7E9D">
        <w:rPr>
          <w:rFonts w:ascii="Times New Roman" w:eastAsia="Times New Roman" w:hAnsi="Times New Roman" w:cs="Times New Roman"/>
          <w:color w:val="0D0D0D" w:themeColor="text1" w:themeTint="F2"/>
          <w:sz w:val="28"/>
          <w:szCs w:val="28"/>
          <w:lang w:eastAsia="ru-RU"/>
        </w:rPr>
        <w:t>світовому</w:t>
      </w:r>
      <w:proofErr w:type="spellEnd"/>
      <w:r w:rsidRPr="00FD7E9D">
        <w:rPr>
          <w:rFonts w:ascii="Times New Roman" w:eastAsia="Times New Roman" w:hAnsi="Times New Roman" w:cs="Times New Roman"/>
          <w:color w:val="0D0D0D" w:themeColor="text1" w:themeTint="F2"/>
          <w:sz w:val="28"/>
          <w:szCs w:val="28"/>
          <w:lang w:eastAsia="ru-RU"/>
        </w:rPr>
        <w:t xml:space="preserve"> ринку </w:t>
      </w:r>
      <w:proofErr w:type="spellStart"/>
      <w:r w:rsidRPr="00FD7E9D">
        <w:rPr>
          <w:rFonts w:ascii="Times New Roman" w:eastAsia="Times New Roman" w:hAnsi="Times New Roman" w:cs="Times New Roman"/>
          <w:color w:val="0D0D0D" w:themeColor="text1" w:themeTint="F2"/>
          <w:sz w:val="28"/>
          <w:szCs w:val="28"/>
          <w:lang w:eastAsia="ru-RU"/>
        </w:rPr>
        <w:t>вітчизняного</w:t>
      </w:r>
      <w:proofErr w:type="spellEnd"/>
      <w:r w:rsidRPr="00FD7E9D">
        <w:rPr>
          <w:rFonts w:ascii="Times New Roman" w:eastAsia="Times New Roman" w:hAnsi="Times New Roman" w:cs="Times New Roman"/>
          <w:color w:val="0D0D0D" w:themeColor="text1" w:themeTint="F2"/>
          <w:sz w:val="28"/>
          <w:szCs w:val="28"/>
          <w:lang w:eastAsia="ru-RU"/>
        </w:rPr>
        <w:t xml:space="preserve"> </w:t>
      </w:r>
      <w:proofErr w:type="spellStart"/>
      <w:r w:rsidRPr="00FD7E9D">
        <w:rPr>
          <w:rFonts w:ascii="Times New Roman" w:eastAsia="Times New Roman" w:hAnsi="Times New Roman" w:cs="Times New Roman"/>
          <w:color w:val="0D0D0D" w:themeColor="text1" w:themeTint="F2"/>
          <w:sz w:val="28"/>
          <w:szCs w:val="28"/>
          <w:lang w:eastAsia="ru-RU"/>
        </w:rPr>
        <w:t>туристичного</w:t>
      </w:r>
      <w:proofErr w:type="spellEnd"/>
      <w:r w:rsidRPr="00FD7E9D">
        <w:rPr>
          <w:rFonts w:ascii="Times New Roman" w:eastAsia="Times New Roman" w:hAnsi="Times New Roman" w:cs="Times New Roman"/>
          <w:color w:val="0D0D0D" w:themeColor="text1" w:themeTint="F2"/>
          <w:sz w:val="28"/>
          <w:szCs w:val="28"/>
          <w:lang w:eastAsia="ru-RU"/>
        </w:rPr>
        <w:t xml:space="preserve"> продукту</w:t>
      </w:r>
      <w:r w:rsidR="00E51590" w:rsidRPr="00FD7E9D">
        <w:rPr>
          <w:rStyle w:val="af"/>
          <w:rFonts w:ascii="Times New Roman" w:eastAsia="Times New Roman" w:hAnsi="Times New Roman" w:cs="Times New Roman"/>
          <w:color w:val="0D0D0D" w:themeColor="text1" w:themeTint="F2"/>
          <w:sz w:val="28"/>
          <w:szCs w:val="28"/>
          <w:lang w:eastAsia="ru-RU"/>
        </w:rPr>
        <w:footnoteReference w:id="42"/>
      </w:r>
      <w:r w:rsidRPr="00FD7E9D">
        <w:rPr>
          <w:rFonts w:ascii="Times New Roman" w:eastAsia="Times New Roman" w:hAnsi="Times New Roman" w:cs="Times New Roman"/>
          <w:color w:val="0D0D0D" w:themeColor="text1" w:themeTint="F2"/>
          <w:sz w:val="28"/>
          <w:szCs w:val="28"/>
          <w:lang w:eastAsia="ru-RU"/>
        </w:rPr>
        <w:t>.</w:t>
      </w:r>
    </w:p>
    <w:p w14:paraId="591F7E09" w14:textId="77777777" w:rsidR="00BF4B47" w:rsidRPr="00FD7E9D" w:rsidRDefault="00BF4B4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 xml:space="preserve">Проаналізувавши все вищенаведене можемо сказати, що головною частиною соціальної політики є запровадження умов для діяльності і розвитку відносин, що виникають в соціальній сфері. Головним завдання вищезазначеної політики у даному напрямку виражається в цільовому впливі на всебічні соціальні нитки, які відбуваються в </w:t>
      </w:r>
      <w:proofErr w:type="spellStart"/>
      <w:r w:rsidRPr="00FD7E9D">
        <w:rPr>
          <w:rFonts w:ascii="Times New Roman" w:eastAsia="Times New Roman" w:hAnsi="Times New Roman" w:cs="Times New Roman"/>
          <w:color w:val="0D0D0D" w:themeColor="text1" w:themeTint="F2"/>
          <w:sz w:val="28"/>
          <w:szCs w:val="28"/>
          <w:lang w:val="uk-UA" w:eastAsia="ru-RU"/>
        </w:rPr>
        <w:t>самвй</w:t>
      </w:r>
      <w:proofErr w:type="spellEnd"/>
      <w:r w:rsidRPr="00FD7E9D">
        <w:rPr>
          <w:rFonts w:ascii="Times New Roman" w:eastAsia="Times New Roman" w:hAnsi="Times New Roman" w:cs="Times New Roman"/>
          <w:color w:val="0D0D0D" w:themeColor="text1" w:themeTint="F2"/>
          <w:sz w:val="28"/>
          <w:szCs w:val="28"/>
          <w:lang w:val="uk-UA" w:eastAsia="ru-RU"/>
        </w:rPr>
        <w:t xml:space="preserve"> системі соціальних взаємовідносин, з ціллю покращення їх сталості.</w:t>
      </w:r>
    </w:p>
    <w:p w14:paraId="2832FC8F" w14:textId="77777777" w:rsidR="00BF4B47" w:rsidRPr="00FD7E9D" w:rsidRDefault="00BF4B4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Зважаючи на все ми дійшли висновку, що головною метою політики, що є предметом розгляду є створення належних умов для одержання необхідного процесу динаміки соціального напрямку життєдіяльності населення, для того щоб реалізувати необхідний потенціал.</w:t>
      </w:r>
    </w:p>
    <w:p w14:paraId="470FB2E5" w14:textId="77777777" w:rsidR="00BF4B47" w:rsidRPr="00FD7E9D" w:rsidRDefault="00BF4B4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eastAsia="Times New Roman" w:hAnsi="Times New Roman" w:cs="Times New Roman"/>
          <w:color w:val="0D0D0D" w:themeColor="text1" w:themeTint="F2"/>
          <w:sz w:val="28"/>
          <w:szCs w:val="28"/>
          <w:lang w:val="uk-UA" w:eastAsia="ru-RU"/>
        </w:rPr>
        <w:t>В рамках розгляду даного підрозділу ми постарались чітко охарактеризувати ті моменти, які мають істотне значення для повного та всебічного висвітлення основних аспектів соціальної політики нашої держави.</w:t>
      </w:r>
    </w:p>
    <w:p w14:paraId="404ED6D4" w14:textId="77777777" w:rsidR="00391107" w:rsidRPr="00FD7E9D" w:rsidRDefault="00391107" w:rsidP="00FD7E9D">
      <w:pPr>
        <w:shd w:val="clear" w:color="auto" w:fill="FFFFFF"/>
        <w:tabs>
          <w:tab w:val="left" w:pos="0"/>
        </w:tabs>
        <w:spacing w:before="27" w:after="0" w:line="360" w:lineRule="auto"/>
        <w:ind w:firstLine="709"/>
        <w:jc w:val="both"/>
        <w:rPr>
          <w:rFonts w:ascii="Times New Roman" w:eastAsia="Times New Roman" w:hAnsi="Times New Roman" w:cs="Times New Roman"/>
          <w:color w:val="0D0D0D" w:themeColor="text1" w:themeTint="F2"/>
          <w:sz w:val="28"/>
          <w:szCs w:val="28"/>
          <w:lang w:val="uk-UA" w:eastAsia="ru-RU"/>
        </w:rPr>
      </w:pPr>
    </w:p>
    <w:p w14:paraId="2B94627A" w14:textId="77777777" w:rsidR="00BF4B47" w:rsidRPr="00FD7E9D" w:rsidRDefault="002A008C" w:rsidP="00FD7E9D">
      <w:pPr>
        <w:pStyle w:val="a3"/>
        <w:tabs>
          <w:tab w:val="left" w:pos="0"/>
        </w:tabs>
        <w:spacing w:before="0" w:beforeAutospacing="0" w:after="0" w:afterAutospacing="0" w:line="360" w:lineRule="auto"/>
        <w:ind w:firstLine="709"/>
        <w:jc w:val="both"/>
        <w:rPr>
          <w:b/>
          <w:color w:val="0D0D0D" w:themeColor="text1" w:themeTint="F2"/>
          <w:sz w:val="28"/>
          <w:szCs w:val="28"/>
        </w:rPr>
      </w:pPr>
      <w:r w:rsidRPr="00FD7E9D">
        <w:rPr>
          <w:b/>
          <w:color w:val="0D0D0D" w:themeColor="text1" w:themeTint="F2"/>
          <w:sz w:val="28"/>
          <w:szCs w:val="28"/>
        </w:rPr>
        <w:t>2.3</w:t>
      </w:r>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Оцінка</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ефективності</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системи</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соціального</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захисту</w:t>
      </w:r>
      <w:proofErr w:type="spellEnd"/>
      <w:r w:rsidR="00BF4B47" w:rsidRPr="00FD7E9D">
        <w:rPr>
          <w:b/>
          <w:color w:val="0D0D0D" w:themeColor="text1" w:themeTint="F2"/>
          <w:sz w:val="28"/>
          <w:szCs w:val="28"/>
        </w:rPr>
        <w:t xml:space="preserve"> в</w:t>
      </w:r>
      <w:r w:rsidR="00BF4B47" w:rsidRPr="00FD7E9D">
        <w:rPr>
          <w:b/>
          <w:color w:val="0D0D0D" w:themeColor="text1" w:themeTint="F2"/>
          <w:sz w:val="28"/>
          <w:szCs w:val="28"/>
          <w:lang w:val="uk-UA"/>
        </w:rPr>
        <w:t xml:space="preserve"> </w:t>
      </w:r>
      <w:proofErr w:type="spellStart"/>
      <w:r w:rsidR="00BF4B47" w:rsidRPr="00FD7E9D">
        <w:rPr>
          <w:b/>
          <w:color w:val="0D0D0D" w:themeColor="text1" w:themeTint="F2"/>
          <w:sz w:val="28"/>
          <w:szCs w:val="28"/>
        </w:rPr>
        <w:t>Україні</w:t>
      </w:r>
      <w:proofErr w:type="spellEnd"/>
    </w:p>
    <w:p w14:paraId="7692A58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Проаналізувавши всі попередні питання, вважаємо за потрібне оцінити ефективність соціального захисту в нашій державі. На жаль, як ми помітили, що однією з найосновніших проблем, що виникають в процесі реалізації державної політики є неефективність діючих </w:t>
      </w:r>
      <w:proofErr w:type="spellStart"/>
      <w:r w:rsidRPr="00FD7E9D">
        <w:rPr>
          <w:rFonts w:ascii="Times New Roman" w:hAnsi="Times New Roman" w:cs="Times New Roman"/>
          <w:color w:val="0D0D0D" w:themeColor="text1" w:themeTint="F2"/>
          <w:sz w:val="28"/>
          <w:szCs w:val="28"/>
          <w:lang w:val="uk-UA"/>
        </w:rPr>
        <w:t>соціаних</w:t>
      </w:r>
      <w:proofErr w:type="spellEnd"/>
      <w:r w:rsidRPr="00FD7E9D">
        <w:rPr>
          <w:rFonts w:ascii="Times New Roman" w:hAnsi="Times New Roman" w:cs="Times New Roman"/>
          <w:color w:val="0D0D0D" w:themeColor="text1" w:themeTint="F2"/>
          <w:sz w:val="28"/>
          <w:szCs w:val="28"/>
          <w:lang w:val="uk-UA"/>
        </w:rPr>
        <w:t xml:space="preserve"> пільг. Так, в нашій державі, </w:t>
      </w:r>
      <w:proofErr w:type="spellStart"/>
      <w:r w:rsidRPr="00FD7E9D">
        <w:rPr>
          <w:rFonts w:ascii="Times New Roman" w:hAnsi="Times New Roman" w:cs="Times New Roman"/>
          <w:color w:val="0D0D0D" w:themeColor="text1" w:themeTint="F2"/>
          <w:sz w:val="28"/>
          <w:szCs w:val="28"/>
          <w:lang w:val="uk-UA"/>
        </w:rPr>
        <w:t>відновідно</w:t>
      </w:r>
      <w:proofErr w:type="spellEnd"/>
      <w:r w:rsidRPr="00FD7E9D">
        <w:rPr>
          <w:rFonts w:ascii="Times New Roman" w:hAnsi="Times New Roman" w:cs="Times New Roman"/>
          <w:color w:val="0D0D0D" w:themeColor="text1" w:themeTint="F2"/>
          <w:sz w:val="28"/>
          <w:szCs w:val="28"/>
          <w:lang w:val="uk-UA"/>
        </w:rPr>
        <w:t xml:space="preserve"> до норм діючого законодавства соціальні пільги можуть надаватися лише тим громадянам, які належать до пільгової категорії. Слід зазначити, що для такої категорії громадян при призначенні тих чи інших соціальних пільг, не враховуються добробут та доходи його і його родини, адже розмір самих пільг встановлюється в залежності від категорії отримувача. В наслідок цього, досить значна частина осіб, що отримують такого роду соціальну допомогу, серед тих, хто не підпадає під категорію так званих бідних </w:t>
      </w:r>
      <w:r w:rsidRPr="00FD7E9D">
        <w:rPr>
          <w:rFonts w:ascii="Times New Roman" w:hAnsi="Times New Roman" w:cs="Times New Roman"/>
          <w:color w:val="0D0D0D" w:themeColor="text1" w:themeTint="F2"/>
          <w:sz w:val="28"/>
          <w:szCs w:val="28"/>
        </w:rPr>
        <w:t xml:space="preserve">за </w:t>
      </w:r>
      <w:proofErr w:type="spellStart"/>
      <w:r w:rsidRPr="00FD7E9D">
        <w:rPr>
          <w:rFonts w:ascii="Times New Roman" w:hAnsi="Times New Roman" w:cs="Times New Roman"/>
          <w:color w:val="0D0D0D" w:themeColor="text1" w:themeTint="F2"/>
          <w:sz w:val="28"/>
          <w:szCs w:val="28"/>
        </w:rPr>
        <w:t>критерієм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поточних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доходів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навіть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перевищує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кількість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отримувачів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серед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бідних</w:t>
      </w:r>
      <w:proofErr w:type="spellEnd"/>
      <w:r w:rsidRPr="00FD7E9D">
        <w:rPr>
          <w:rFonts w:ascii="Times New Roman" w:hAnsi="Times New Roman" w:cs="Times New Roman"/>
          <w:color w:val="0D0D0D" w:themeColor="text1" w:themeTint="F2"/>
          <w:sz w:val="28"/>
          <w:szCs w:val="28"/>
        </w:rPr>
        <w:t xml:space="preserve">. 2/3 </w:t>
      </w:r>
      <w:proofErr w:type="spellStart"/>
      <w:r w:rsidRPr="00FD7E9D">
        <w:rPr>
          <w:rFonts w:ascii="Times New Roman" w:hAnsi="Times New Roman" w:cs="Times New Roman"/>
          <w:color w:val="0D0D0D" w:themeColor="text1" w:themeTint="F2"/>
          <w:sz w:val="28"/>
          <w:szCs w:val="28"/>
        </w:rPr>
        <w:t>загальної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допомоги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припадають</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частку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домогосподарств</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середнім</w:t>
      </w:r>
      <w:proofErr w:type="spellEnd"/>
      <w:r w:rsidRPr="00FD7E9D">
        <w:rPr>
          <w:rFonts w:ascii="Times New Roman" w:hAnsi="Times New Roman" w:cs="Times New Roman"/>
          <w:color w:val="0D0D0D" w:themeColor="text1" w:themeTint="F2"/>
          <w:sz w:val="28"/>
          <w:szCs w:val="28"/>
        </w:rPr>
        <w:t xml:space="preserve"> доходом, </w:t>
      </w:r>
      <w:proofErr w:type="spellStart"/>
      <w:r w:rsidRPr="00FD7E9D">
        <w:rPr>
          <w:rFonts w:ascii="Times New Roman" w:hAnsi="Times New Roman" w:cs="Times New Roman"/>
          <w:color w:val="0D0D0D" w:themeColor="text1" w:themeTint="F2"/>
          <w:sz w:val="28"/>
          <w:szCs w:val="28"/>
        </w:rPr>
        <w:t>більшим</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прожитковий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w:t>
      </w:r>
      <w:proofErr w:type="spellEnd"/>
      <w:r w:rsidR="00EA7215" w:rsidRPr="00FD7E9D">
        <w:rPr>
          <w:rStyle w:val="af"/>
          <w:rFonts w:ascii="Times New Roman" w:hAnsi="Times New Roman" w:cs="Times New Roman"/>
          <w:color w:val="0D0D0D" w:themeColor="text1" w:themeTint="F2"/>
          <w:sz w:val="28"/>
          <w:szCs w:val="28"/>
        </w:rPr>
        <w:footnoteReference w:id="43"/>
      </w:r>
      <w:r w:rsidRPr="00FD7E9D">
        <w:rPr>
          <w:rFonts w:ascii="Times New Roman" w:hAnsi="Times New Roman" w:cs="Times New Roman"/>
          <w:color w:val="0D0D0D" w:themeColor="text1" w:themeTint="F2"/>
          <w:sz w:val="28"/>
          <w:szCs w:val="28"/>
        </w:rPr>
        <w:t xml:space="preserve">. </w:t>
      </w:r>
    </w:p>
    <w:p w14:paraId="72E5299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Деякі громадяни одержують пільги за багатьма підставами протягом </w:t>
      </w:r>
      <w:proofErr w:type="spellStart"/>
      <w:r w:rsidRPr="00FD7E9D">
        <w:rPr>
          <w:rFonts w:ascii="Times New Roman" w:hAnsi="Times New Roman" w:cs="Times New Roman"/>
          <w:color w:val="0D0D0D" w:themeColor="text1" w:themeTint="F2"/>
          <w:sz w:val="28"/>
          <w:szCs w:val="28"/>
          <w:lang w:val="uk-UA"/>
        </w:rPr>
        <w:t>довогого</w:t>
      </w:r>
      <w:proofErr w:type="spellEnd"/>
      <w:r w:rsidRPr="00FD7E9D">
        <w:rPr>
          <w:rFonts w:ascii="Times New Roman" w:hAnsi="Times New Roman" w:cs="Times New Roman"/>
          <w:color w:val="0D0D0D" w:themeColor="text1" w:themeTint="F2"/>
          <w:sz w:val="28"/>
          <w:szCs w:val="28"/>
          <w:lang w:val="uk-UA"/>
        </w:rPr>
        <w:t xml:space="preserve"> періоду часу без оцінки потреби в них. Саме це спричиняє те, що допомогу можуть отримувати як і бідні верстви населення так і не бідні та можуть відрізняти розміри цих виплат. </w:t>
      </w:r>
      <w:proofErr w:type="spellStart"/>
      <w:r w:rsidRPr="00FD7E9D">
        <w:rPr>
          <w:rFonts w:ascii="Times New Roman" w:hAnsi="Times New Roman" w:cs="Times New Roman"/>
          <w:color w:val="0D0D0D" w:themeColor="text1" w:themeTint="F2"/>
          <w:sz w:val="28"/>
          <w:szCs w:val="28"/>
        </w:rPr>
        <w:t>Оскільки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переважно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надаються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незалежно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доходу та потреби в них (</w:t>
      </w:r>
      <w:r w:rsidRPr="00FD7E9D">
        <w:rPr>
          <w:rFonts w:ascii="Times New Roman" w:hAnsi="Times New Roman" w:cs="Times New Roman"/>
          <w:color w:val="0D0D0D" w:themeColor="text1" w:themeTint="F2"/>
          <w:sz w:val="28"/>
          <w:szCs w:val="28"/>
          <w:lang w:val="uk-UA"/>
        </w:rPr>
        <w:t>від чого страждають найбідніші</w:t>
      </w:r>
      <w:r w:rsidRPr="00FD7E9D">
        <w:rPr>
          <w:rFonts w:ascii="Times New Roman" w:hAnsi="Times New Roman" w:cs="Times New Roman"/>
          <w:color w:val="0D0D0D" w:themeColor="text1" w:themeTint="F2"/>
          <w:sz w:val="28"/>
          <w:szCs w:val="28"/>
        </w:rPr>
        <w:t xml:space="preserve">), вони </w:t>
      </w:r>
      <w:proofErr w:type="spellStart"/>
      <w:r w:rsidRPr="00FD7E9D">
        <w:rPr>
          <w:rFonts w:ascii="Times New Roman" w:hAnsi="Times New Roman" w:cs="Times New Roman"/>
          <w:color w:val="0D0D0D" w:themeColor="text1" w:themeTint="F2"/>
          <w:sz w:val="28"/>
          <w:szCs w:val="28"/>
        </w:rPr>
        <w:t>неспроможні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бідним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прожитковий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Загострює</w:t>
      </w:r>
      <w:proofErr w:type="spellEnd"/>
      <w:r w:rsidRPr="00FD7E9D">
        <w:rPr>
          <w:rFonts w:ascii="Times New Roman" w:hAnsi="Times New Roman" w:cs="Times New Roman"/>
          <w:color w:val="0D0D0D" w:themeColor="text1" w:themeTint="F2"/>
          <w:sz w:val="28"/>
          <w:szCs w:val="28"/>
        </w:rPr>
        <w:t xml:space="preserve"> проблему </w:t>
      </w:r>
      <w:proofErr w:type="spellStart"/>
      <w:r w:rsidRPr="00FD7E9D">
        <w:rPr>
          <w:rFonts w:ascii="Times New Roman" w:hAnsi="Times New Roman" w:cs="Times New Roman"/>
          <w:color w:val="0D0D0D" w:themeColor="text1" w:themeTint="F2"/>
          <w:sz w:val="28"/>
          <w:szCs w:val="28"/>
        </w:rPr>
        <w:t>ще</w:t>
      </w:r>
      <w:proofErr w:type="spellEnd"/>
      <w:r w:rsidRPr="00FD7E9D">
        <w:rPr>
          <w:rFonts w:ascii="Times New Roman" w:hAnsi="Times New Roman" w:cs="Times New Roman"/>
          <w:color w:val="0D0D0D" w:themeColor="text1" w:themeTint="F2"/>
          <w:sz w:val="28"/>
          <w:szCs w:val="28"/>
        </w:rPr>
        <w:t xml:space="preserve"> й те,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доступ до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по </w:t>
      </w:r>
      <w:proofErr w:type="spellStart"/>
      <w:r w:rsidRPr="00FD7E9D">
        <w:rPr>
          <w:rFonts w:ascii="Times New Roman" w:hAnsi="Times New Roman" w:cs="Times New Roman"/>
          <w:color w:val="0D0D0D" w:themeColor="text1" w:themeTint="F2"/>
          <w:sz w:val="28"/>
          <w:szCs w:val="28"/>
        </w:rPr>
        <w:t>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вкрай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нерівномірний</w:t>
      </w:r>
      <w:proofErr w:type="spellEnd"/>
      <w:r w:rsidRPr="00FD7E9D">
        <w:rPr>
          <w:rFonts w:ascii="Times New Roman" w:hAnsi="Times New Roman" w:cs="Times New Roman"/>
          <w:color w:val="0D0D0D" w:themeColor="text1" w:themeTint="F2"/>
          <w:sz w:val="28"/>
          <w:szCs w:val="28"/>
        </w:rPr>
        <w:t xml:space="preserve">: так, </w:t>
      </w:r>
      <w:proofErr w:type="spellStart"/>
      <w:r w:rsidRPr="00FD7E9D">
        <w:rPr>
          <w:rFonts w:ascii="Times New Roman" w:hAnsi="Times New Roman" w:cs="Times New Roman"/>
          <w:color w:val="0D0D0D" w:themeColor="text1" w:themeTint="F2"/>
          <w:sz w:val="28"/>
          <w:szCs w:val="28"/>
        </w:rPr>
        <w:t>частка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міських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сімей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користуються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пільгами</w:t>
      </w:r>
      <w:proofErr w:type="spellEnd"/>
      <w:r w:rsidRPr="00FD7E9D">
        <w:rPr>
          <w:rFonts w:ascii="Times New Roman" w:hAnsi="Times New Roman" w:cs="Times New Roman"/>
          <w:color w:val="0D0D0D" w:themeColor="text1" w:themeTint="F2"/>
          <w:sz w:val="28"/>
          <w:szCs w:val="28"/>
        </w:rPr>
        <w:t xml:space="preserve"> на оплату </w:t>
      </w:r>
      <w:proofErr w:type="spellStart"/>
      <w:r w:rsidRPr="00FD7E9D">
        <w:rPr>
          <w:rFonts w:ascii="Times New Roman" w:hAnsi="Times New Roman" w:cs="Times New Roman"/>
          <w:color w:val="0D0D0D" w:themeColor="text1" w:themeTint="F2"/>
          <w:sz w:val="28"/>
          <w:szCs w:val="28"/>
        </w:rPr>
        <w:t>транспортних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втричі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перевищує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аналогічний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показник</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сільського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(12,6 % та 30,9 %)</w:t>
      </w:r>
      <w:r w:rsidR="00EA7215" w:rsidRPr="00FD7E9D">
        <w:rPr>
          <w:rStyle w:val="af"/>
          <w:rFonts w:ascii="Times New Roman" w:hAnsi="Times New Roman" w:cs="Times New Roman"/>
          <w:color w:val="0D0D0D" w:themeColor="text1" w:themeTint="F2"/>
          <w:sz w:val="28"/>
          <w:szCs w:val="28"/>
        </w:rPr>
        <w:footnoteReference w:id="44"/>
      </w:r>
      <w:r w:rsidRPr="00FD7E9D">
        <w:rPr>
          <w:rFonts w:ascii="Times New Roman" w:hAnsi="Times New Roman" w:cs="Times New Roman"/>
          <w:color w:val="0D0D0D" w:themeColor="text1" w:themeTint="F2"/>
          <w:sz w:val="28"/>
          <w:szCs w:val="28"/>
        </w:rPr>
        <w:t xml:space="preserve">. </w:t>
      </w:r>
    </w:p>
    <w:p w14:paraId="5C7AA31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Досить велика кількість пільгових категорій населення привела до того, що приблизно одна третя населення нашої держави охоплена системою пільг. Відповідно до нормативно-правових актів право на пільги мають майже 20 млн. громадян. До передових категорій громадян, котрі мають право на пільги належать: </w:t>
      </w:r>
      <w:proofErr w:type="spellStart"/>
      <w:r w:rsidRPr="00FD7E9D">
        <w:rPr>
          <w:rFonts w:ascii="Times New Roman" w:hAnsi="Times New Roman" w:cs="Times New Roman"/>
          <w:color w:val="0D0D0D" w:themeColor="text1" w:themeTint="F2"/>
          <w:sz w:val="28"/>
          <w:szCs w:val="28"/>
        </w:rPr>
        <w:t>ветерани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близько</w:t>
      </w:r>
      <w:proofErr w:type="spellEnd"/>
      <w:r w:rsidRPr="00FD7E9D">
        <w:rPr>
          <w:rFonts w:ascii="Times New Roman" w:hAnsi="Times New Roman" w:cs="Times New Roman"/>
          <w:color w:val="0D0D0D" w:themeColor="text1" w:themeTint="F2"/>
          <w:sz w:val="28"/>
          <w:szCs w:val="28"/>
        </w:rPr>
        <w:t xml:space="preserve"> 4,9 млн.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яких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особливі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трудові</w:t>
      </w:r>
      <w:proofErr w:type="spellEnd"/>
      <w:r w:rsidRPr="00FD7E9D">
        <w:rPr>
          <w:rFonts w:ascii="Times New Roman" w:hAnsi="Times New Roman" w:cs="Times New Roman"/>
          <w:color w:val="0D0D0D" w:themeColor="text1" w:themeTint="F2"/>
          <w:sz w:val="28"/>
          <w:szCs w:val="28"/>
        </w:rPr>
        <w:t xml:space="preserve"> заслуги перед </w:t>
      </w:r>
      <w:proofErr w:type="spellStart"/>
      <w:r w:rsidRPr="00FD7E9D">
        <w:rPr>
          <w:rFonts w:ascii="Times New Roman" w:hAnsi="Times New Roman" w:cs="Times New Roman"/>
          <w:color w:val="0D0D0D" w:themeColor="text1" w:themeTint="F2"/>
          <w:sz w:val="28"/>
          <w:szCs w:val="28"/>
        </w:rPr>
        <w:t>батьківщиною</w:t>
      </w:r>
      <w:proofErr w:type="spellEnd"/>
      <w:r w:rsidRPr="00FD7E9D">
        <w:rPr>
          <w:rFonts w:ascii="Times New Roman" w:hAnsi="Times New Roman" w:cs="Times New Roman"/>
          <w:color w:val="0D0D0D" w:themeColor="text1" w:themeTint="F2"/>
          <w:sz w:val="28"/>
          <w:szCs w:val="28"/>
        </w:rPr>
        <w:t xml:space="preserve"> (1,</w:t>
      </w:r>
      <w:r w:rsidRPr="00FD7E9D">
        <w:rPr>
          <w:rFonts w:ascii="Times New Roman" w:hAnsi="Times New Roman" w:cs="Times New Roman"/>
          <w:color w:val="0D0D0D" w:themeColor="text1" w:themeTint="F2"/>
          <w:sz w:val="28"/>
          <w:szCs w:val="28"/>
          <w:lang w:val="uk-UA"/>
        </w:rPr>
        <w:t>2</w:t>
      </w:r>
      <w:r w:rsidRPr="00FD7E9D">
        <w:rPr>
          <w:rFonts w:ascii="Times New Roman" w:hAnsi="Times New Roman" w:cs="Times New Roman"/>
          <w:color w:val="0D0D0D" w:themeColor="text1" w:themeTint="F2"/>
          <w:sz w:val="28"/>
          <w:szCs w:val="28"/>
        </w:rPr>
        <w:t xml:space="preserve"> тис.); </w:t>
      </w:r>
      <w:proofErr w:type="spellStart"/>
      <w:r w:rsidRPr="00FD7E9D">
        <w:rPr>
          <w:rFonts w:ascii="Times New Roman" w:hAnsi="Times New Roman" w:cs="Times New Roman"/>
          <w:color w:val="0D0D0D" w:themeColor="text1" w:themeTint="F2"/>
          <w:sz w:val="28"/>
          <w:szCs w:val="28"/>
        </w:rPr>
        <w:t>ветерани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війни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близько</w:t>
      </w:r>
      <w:proofErr w:type="spellEnd"/>
      <w:r w:rsidRPr="00FD7E9D">
        <w:rPr>
          <w:rFonts w:ascii="Times New Roman" w:hAnsi="Times New Roman" w:cs="Times New Roman"/>
          <w:color w:val="0D0D0D" w:themeColor="text1" w:themeTint="F2"/>
          <w:sz w:val="28"/>
          <w:szCs w:val="28"/>
        </w:rPr>
        <w:t xml:space="preserve"> 3,</w:t>
      </w:r>
      <w:r w:rsidRPr="00FD7E9D">
        <w:rPr>
          <w:rFonts w:ascii="Times New Roman" w:hAnsi="Times New Roman" w:cs="Times New Roman"/>
          <w:color w:val="0D0D0D" w:themeColor="text1" w:themeTint="F2"/>
          <w:sz w:val="28"/>
          <w:szCs w:val="28"/>
          <w:lang w:val="uk-UA"/>
        </w:rPr>
        <w:t>4</w:t>
      </w:r>
      <w:r w:rsidRPr="00FD7E9D">
        <w:rPr>
          <w:rFonts w:ascii="Times New Roman" w:hAnsi="Times New Roman" w:cs="Times New Roman"/>
          <w:color w:val="0D0D0D" w:themeColor="text1" w:themeTint="F2"/>
          <w:sz w:val="28"/>
          <w:szCs w:val="28"/>
        </w:rPr>
        <w:t xml:space="preserve"> млн.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особи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постраждали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внаслідок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Чорнобильської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катастрофи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близько</w:t>
      </w:r>
      <w:proofErr w:type="spellEnd"/>
      <w:r w:rsidRPr="00FD7E9D">
        <w:rPr>
          <w:rFonts w:ascii="Times New Roman" w:hAnsi="Times New Roman" w:cs="Times New Roman"/>
          <w:color w:val="0D0D0D" w:themeColor="text1" w:themeTint="F2"/>
          <w:sz w:val="28"/>
          <w:szCs w:val="28"/>
        </w:rPr>
        <w:t xml:space="preserve"> 2,1 млн.); </w:t>
      </w:r>
      <w:proofErr w:type="spellStart"/>
      <w:r w:rsidRPr="00FD7E9D">
        <w:rPr>
          <w:rFonts w:ascii="Times New Roman" w:hAnsi="Times New Roman" w:cs="Times New Roman"/>
          <w:color w:val="0D0D0D" w:themeColor="text1" w:themeTint="F2"/>
          <w:sz w:val="28"/>
          <w:szCs w:val="28"/>
        </w:rPr>
        <w:t>діти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війни</w:t>
      </w:r>
      <w:proofErr w:type="spellEnd"/>
      <w:r w:rsidRPr="00FD7E9D">
        <w:rPr>
          <w:rFonts w:ascii="Times New Roman" w:hAnsi="Times New Roman" w:cs="Times New Roman"/>
          <w:color w:val="0D0D0D" w:themeColor="text1" w:themeTint="F2"/>
          <w:sz w:val="28"/>
          <w:szCs w:val="28"/>
        </w:rPr>
        <w:t xml:space="preserve"> (6,7 млн.); особи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право на </w:t>
      </w:r>
      <w:proofErr w:type="spellStart"/>
      <w:r w:rsidRPr="00FD7E9D">
        <w:rPr>
          <w:rFonts w:ascii="Times New Roman" w:hAnsi="Times New Roman" w:cs="Times New Roman"/>
          <w:color w:val="0D0D0D" w:themeColor="text1" w:themeTint="F2"/>
          <w:sz w:val="28"/>
          <w:szCs w:val="28"/>
        </w:rPr>
        <w:t>пільги</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професійною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службовою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ознакою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близько</w:t>
      </w:r>
      <w:proofErr w:type="spellEnd"/>
      <w:r w:rsidRPr="00FD7E9D">
        <w:rPr>
          <w:rFonts w:ascii="Times New Roman" w:hAnsi="Times New Roman" w:cs="Times New Roman"/>
          <w:color w:val="0D0D0D" w:themeColor="text1" w:themeTint="F2"/>
          <w:sz w:val="28"/>
          <w:szCs w:val="28"/>
        </w:rPr>
        <w:t xml:space="preserve"> 1,3 млн.); </w:t>
      </w:r>
      <w:proofErr w:type="spellStart"/>
      <w:r w:rsidRPr="00FD7E9D">
        <w:rPr>
          <w:rFonts w:ascii="Times New Roman" w:hAnsi="Times New Roman" w:cs="Times New Roman"/>
          <w:color w:val="0D0D0D" w:themeColor="text1" w:themeTint="F2"/>
          <w:sz w:val="28"/>
          <w:szCs w:val="28"/>
        </w:rPr>
        <w:t>учасникі</w:t>
      </w:r>
      <w:proofErr w:type="spellEnd"/>
      <w:r w:rsidRPr="00FD7E9D">
        <w:rPr>
          <w:rFonts w:ascii="Times New Roman" w:hAnsi="Times New Roman" w:cs="Times New Roman"/>
          <w:color w:val="0D0D0D" w:themeColor="text1" w:themeTint="F2"/>
          <w:sz w:val="28"/>
          <w:szCs w:val="28"/>
        </w:rPr>
        <w:t xml:space="preserve"> АТО та </w:t>
      </w:r>
      <w:proofErr w:type="spellStart"/>
      <w:r w:rsidRPr="00FD7E9D">
        <w:rPr>
          <w:rFonts w:ascii="Times New Roman" w:hAnsi="Times New Roman" w:cs="Times New Roman"/>
          <w:color w:val="0D0D0D" w:themeColor="text1" w:themeTint="F2"/>
          <w:sz w:val="28"/>
          <w:szCs w:val="28"/>
        </w:rPr>
        <w:t>Революції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Гідності</w:t>
      </w:r>
      <w:proofErr w:type="spellEnd"/>
      <w:r w:rsidRPr="00FD7E9D">
        <w:rPr>
          <w:rFonts w:ascii="Times New Roman" w:hAnsi="Times New Roman" w:cs="Times New Roman"/>
          <w:color w:val="0D0D0D" w:themeColor="text1" w:themeTint="F2"/>
          <w:sz w:val="28"/>
          <w:szCs w:val="28"/>
        </w:rPr>
        <w:t xml:space="preserve"> (5,4 млн.); </w:t>
      </w:r>
      <w:proofErr w:type="spellStart"/>
      <w:r w:rsidRPr="00FD7E9D">
        <w:rPr>
          <w:rFonts w:ascii="Times New Roman" w:hAnsi="Times New Roman" w:cs="Times New Roman"/>
          <w:color w:val="0D0D0D" w:themeColor="text1" w:themeTint="F2"/>
          <w:sz w:val="28"/>
          <w:szCs w:val="28"/>
        </w:rPr>
        <w:t>пенсіонери</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віком</w:t>
      </w:r>
      <w:proofErr w:type="spellEnd"/>
      <w:r w:rsidRPr="00FD7E9D">
        <w:rPr>
          <w:rFonts w:ascii="Times New Roman" w:hAnsi="Times New Roman" w:cs="Times New Roman"/>
          <w:color w:val="0D0D0D" w:themeColor="text1" w:themeTint="F2"/>
          <w:sz w:val="28"/>
          <w:szCs w:val="28"/>
        </w:rPr>
        <w:t xml:space="preserve"> (10,6 млн.)</w:t>
      </w:r>
      <w:r w:rsidR="00EA7215" w:rsidRPr="00FD7E9D">
        <w:rPr>
          <w:rStyle w:val="af"/>
          <w:rFonts w:ascii="Times New Roman" w:hAnsi="Times New Roman" w:cs="Times New Roman"/>
          <w:color w:val="0D0D0D" w:themeColor="text1" w:themeTint="F2"/>
          <w:sz w:val="28"/>
          <w:szCs w:val="28"/>
        </w:rPr>
        <w:footnoteReference w:id="45"/>
      </w:r>
      <w:r w:rsidRPr="00FD7E9D">
        <w:rPr>
          <w:rFonts w:ascii="Times New Roman" w:hAnsi="Times New Roman" w:cs="Times New Roman"/>
          <w:color w:val="0D0D0D" w:themeColor="text1" w:themeTint="F2"/>
          <w:sz w:val="28"/>
          <w:szCs w:val="28"/>
        </w:rPr>
        <w:t xml:space="preserve">. </w:t>
      </w:r>
    </w:p>
    <w:p w14:paraId="67CF533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Окрім цього всього, відповідно до чинного законодавства , одна і та ж людина може отримати одночасно декілька статусів, що дають її право на виплати тощо. </w:t>
      </w:r>
      <w:proofErr w:type="spellStart"/>
      <w:r w:rsidRPr="00FD7E9D">
        <w:rPr>
          <w:rFonts w:ascii="Times New Roman" w:hAnsi="Times New Roman" w:cs="Times New Roman"/>
          <w:color w:val="0D0D0D" w:themeColor="text1" w:themeTint="F2"/>
          <w:sz w:val="28"/>
          <w:szCs w:val="28"/>
        </w:rPr>
        <w:t>Усього</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нині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близько</w:t>
      </w:r>
      <w:proofErr w:type="spellEnd"/>
      <w:r w:rsidRPr="00FD7E9D">
        <w:rPr>
          <w:rFonts w:ascii="Times New Roman" w:hAnsi="Times New Roman" w:cs="Times New Roman"/>
          <w:color w:val="0D0D0D" w:themeColor="text1" w:themeTint="F2"/>
          <w:sz w:val="28"/>
          <w:szCs w:val="28"/>
        </w:rPr>
        <w:t xml:space="preserve"> 36 млн. таких </w:t>
      </w:r>
      <w:proofErr w:type="spellStart"/>
      <w:r w:rsidRPr="00FD7E9D">
        <w:rPr>
          <w:rFonts w:ascii="Times New Roman" w:hAnsi="Times New Roman" w:cs="Times New Roman"/>
          <w:color w:val="0D0D0D" w:themeColor="text1" w:themeTint="F2"/>
          <w:sz w:val="28"/>
          <w:szCs w:val="28"/>
        </w:rPr>
        <w:t>посвідчень</w:t>
      </w:r>
      <w:proofErr w:type="spellEnd"/>
      <w:r w:rsidRPr="00FD7E9D">
        <w:rPr>
          <w:rFonts w:ascii="Times New Roman" w:hAnsi="Times New Roman" w:cs="Times New Roman"/>
          <w:color w:val="0D0D0D" w:themeColor="text1" w:themeTint="F2"/>
          <w:sz w:val="28"/>
          <w:szCs w:val="28"/>
        </w:rPr>
        <w:t xml:space="preserve">. Велика </w:t>
      </w:r>
      <w:proofErr w:type="spellStart"/>
      <w:r w:rsidRPr="00FD7E9D">
        <w:rPr>
          <w:rFonts w:ascii="Times New Roman" w:hAnsi="Times New Roman" w:cs="Times New Roman"/>
          <w:color w:val="0D0D0D" w:themeColor="text1" w:themeTint="F2"/>
          <w:sz w:val="28"/>
          <w:szCs w:val="28"/>
        </w:rPr>
        <w:t>кількість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право на </w:t>
      </w:r>
      <w:proofErr w:type="spellStart"/>
      <w:r w:rsidRPr="00FD7E9D">
        <w:rPr>
          <w:rFonts w:ascii="Times New Roman" w:hAnsi="Times New Roman" w:cs="Times New Roman"/>
          <w:color w:val="0D0D0D" w:themeColor="text1" w:themeTint="F2"/>
          <w:sz w:val="28"/>
          <w:szCs w:val="28"/>
        </w:rPr>
        <w:t>пільги</w:t>
      </w:r>
      <w:proofErr w:type="spellEnd"/>
      <w:r w:rsidRPr="00FD7E9D">
        <w:rPr>
          <w:rFonts w:ascii="Times New Roman" w:hAnsi="Times New Roman" w:cs="Times New Roman"/>
          <w:color w:val="0D0D0D" w:themeColor="text1" w:themeTint="F2"/>
          <w:sz w:val="28"/>
          <w:szCs w:val="28"/>
        </w:rPr>
        <w:t xml:space="preserve">, а також </w:t>
      </w:r>
      <w:proofErr w:type="spellStart"/>
      <w:r w:rsidRPr="00FD7E9D">
        <w:rPr>
          <w:rFonts w:ascii="Times New Roman" w:hAnsi="Times New Roman" w:cs="Times New Roman"/>
          <w:color w:val="0D0D0D" w:themeColor="text1" w:themeTint="F2"/>
          <w:sz w:val="28"/>
          <w:szCs w:val="28"/>
        </w:rPr>
        <w:t>відносно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великі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розміри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призводять</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неспроможності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фондів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фінансувати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повному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обсязі</w:t>
      </w:r>
      <w:proofErr w:type="spellEnd"/>
      <w:r w:rsidRPr="00FD7E9D">
        <w:rPr>
          <w:rFonts w:ascii="Times New Roman" w:hAnsi="Times New Roman" w:cs="Times New Roman"/>
          <w:color w:val="0D0D0D" w:themeColor="text1" w:themeTint="F2"/>
          <w:sz w:val="28"/>
          <w:szCs w:val="28"/>
        </w:rPr>
        <w:t xml:space="preserve">. </w:t>
      </w:r>
    </w:p>
    <w:p w14:paraId="17B9399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Так, Міністерство соціальної політики повідомляє, що в цілому на виплати всіх державних соціальних допомоги, пільг, компенсацій і преференцій у держбюджеті на 2020 рік закладено близько 32-34 млрд. грн.. Але якщо розрахувати всю кількість пільг, яка існує в нинішньому законодавстві, то, за оцінкою експертів, для їх обслуговування необхідна сума, яка </w:t>
      </w:r>
      <w:proofErr w:type="spellStart"/>
      <w:r w:rsidRPr="00FD7E9D">
        <w:rPr>
          <w:rFonts w:ascii="Times New Roman" w:hAnsi="Times New Roman" w:cs="Times New Roman"/>
          <w:color w:val="0D0D0D" w:themeColor="text1" w:themeTint="F2"/>
          <w:sz w:val="28"/>
          <w:szCs w:val="28"/>
          <w:lang w:val="uk-UA"/>
        </w:rPr>
        <w:t>співрозмірна</w:t>
      </w:r>
      <w:proofErr w:type="spellEnd"/>
      <w:r w:rsidRPr="00FD7E9D">
        <w:rPr>
          <w:rFonts w:ascii="Times New Roman" w:hAnsi="Times New Roman" w:cs="Times New Roman"/>
          <w:color w:val="0D0D0D" w:themeColor="text1" w:themeTint="F2"/>
          <w:sz w:val="28"/>
          <w:szCs w:val="28"/>
          <w:lang w:val="uk-UA"/>
        </w:rPr>
        <w:t xml:space="preserve"> сумі приблизно половини державного бюджету </w:t>
      </w:r>
      <w:r w:rsidRPr="00FD7E9D">
        <w:rPr>
          <w:rFonts w:ascii="Times New Roman" w:hAnsi="Cambria Math"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lang w:val="uk-UA"/>
        </w:rPr>
        <w:t xml:space="preserve"> майже 130- 150 млрд. гривень. Тобто, має місце збільшення зобов’язань за пільгами без наявності відповідних джерел їх фінансування</w:t>
      </w:r>
      <w:r w:rsidR="00EA7215" w:rsidRPr="00FD7E9D">
        <w:rPr>
          <w:rStyle w:val="af"/>
          <w:rFonts w:ascii="Times New Roman" w:hAnsi="Times New Roman" w:cs="Times New Roman"/>
          <w:color w:val="0D0D0D" w:themeColor="text1" w:themeTint="F2"/>
          <w:sz w:val="28"/>
          <w:szCs w:val="28"/>
          <w:lang w:val="uk-UA"/>
        </w:rPr>
        <w:footnoteReference w:id="46"/>
      </w:r>
      <w:r w:rsidRPr="00FD7E9D">
        <w:rPr>
          <w:rFonts w:ascii="Times New Roman" w:hAnsi="Times New Roman" w:cs="Times New Roman"/>
          <w:color w:val="0D0D0D" w:themeColor="text1" w:themeTint="F2"/>
          <w:sz w:val="28"/>
          <w:szCs w:val="28"/>
          <w:lang w:val="uk-UA"/>
        </w:rPr>
        <w:t xml:space="preserve">. </w:t>
      </w:r>
    </w:p>
    <w:p w14:paraId="37E3BF1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Одночасно серед проблем у загальній системі пільг необхідно назвати відсутність одного законодавства, яке б на належному рівні регулювало отримання та надання соціальних пільг, оскільки це регулюється багатьма </w:t>
      </w:r>
      <w:r w:rsidRPr="00FD7E9D">
        <w:rPr>
          <w:rFonts w:ascii="Times New Roman" w:hAnsi="Times New Roman" w:cs="Times New Roman"/>
          <w:color w:val="0D0D0D" w:themeColor="text1" w:themeTint="F2"/>
          <w:sz w:val="28"/>
          <w:szCs w:val="28"/>
          <w:lang w:val="uk-UA"/>
        </w:rPr>
        <w:lastRenderedPageBreak/>
        <w:t xml:space="preserve">нормативно-правовими актами. На сьогоднішній день передовими проблемами є досить низький рівень охоплення бідного населення соціальною підтримкою та інше. </w:t>
      </w:r>
    </w:p>
    <w:p w14:paraId="372759C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Також ще однією проблемою, що існує на сьогодні – це незавершеність соціальної реформи так як воно би мало бути, повна відсутність політичної волі та і політичного розуміння загалом в частині проникнення та закінчення соціальної та пенсійної реформ. Така тенденція зумовлена постійною нестачею коштів в усіх фондах та їх недоцільного використання.</w:t>
      </w:r>
    </w:p>
    <w:p w14:paraId="7BAD1C5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Слід наголосити на тому, що в самій системі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є велика низка проблем </w:t>
      </w:r>
      <w:proofErr w:type="spellStart"/>
      <w:r w:rsidRPr="00FD7E9D">
        <w:rPr>
          <w:rFonts w:ascii="Times New Roman" w:hAnsi="Times New Roman" w:cs="Times New Roman"/>
          <w:color w:val="0D0D0D" w:themeColor="text1" w:themeTint="F2"/>
          <w:sz w:val="28"/>
          <w:szCs w:val="28"/>
        </w:rPr>
        <w:t>наступного</w:t>
      </w:r>
      <w:proofErr w:type="spellEnd"/>
      <w:r w:rsidRPr="00FD7E9D">
        <w:rPr>
          <w:rFonts w:ascii="Times New Roman" w:hAnsi="Times New Roman" w:cs="Times New Roman"/>
          <w:color w:val="0D0D0D" w:themeColor="text1" w:themeTint="F2"/>
          <w:sz w:val="28"/>
          <w:szCs w:val="28"/>
        </w:rPr>
        <w:t xml:space="preserve"> характеру: </w:t>
      </w:r>
    </w:p>
    <w:p w14:paraId="3B25DE2C" w14:textId="77777777" w:rsidR="00BF4B47" w:rsidRPr="00FD7E9D" w:rsidRDefault="00BF4B47" w:rsidP="00FD7E9D">
      <w:pPr>
        <w:tabs>
          <w:tab w:val="left" w:pos="0"/>
          <w:tab w:val="left" w:pos="5719"/>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низька адресність соціальних пільг; </w:t>
      </w:r>
      <w:r w:rsidR="00AE19AB" w:rsidRPr="00FD7E9D">
        <w:rPr>
          <w:rFonts w:ascii="Times New Roman" w:hAnsi="Times New Roman" w:cs="Times New Roman"/>
          <w:color w:val="0D0D0D" w:themeColor="text1" w:themeTint="F2"/>
          <w:sz w:val="28"/>
          <w:szCs w:val="28"/>
          <w:lang w:val="uk-UA"/>
        </w:rPr>
        <w:tab/>
      </w:r>
    </w:p>
    <w:p w14:paraId="36C9156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невідповідність між розмірами пільг та реальними можливостями їх забезпечити; </w:t>
      </w:r>
    </w:p>
    <w:p w14:paraId="5B47CF7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залишкове фінансування медичного забезпечення, що не дозволяє підтримувати систем медичного захисту на належному рівні</w:t>
      </w:r>
      <w:r w:rsidR="00EA7215" w:rsidRPr="00FD7E9D">
        <w:rPr>
          <w:rFonts w:ascii="Times New Roman" w:hAnsi="Times New Roman" w:cs="Times New Roman"/>
          <w:color w:val="0D0D0D" w:themeColor="text1" w:themeTint="F2"/>
          <w:sz w:val="28"/>
          <w:szCs w:val="28"/>
          <w:lang w:val="uk-UA"/>
        </w:rPr>
        <w:t xml:space="preserve"> </w:t>
      </w:r>
      <w:r w:rsidR="00EA7215" w:rsidRPr="00FD7E9D">
        <w:rPr>
          <w:rStyle w:val="af"/>
          <w:rFonts w:ascii="Times New Roman" w:hAnsi="Times New Roman" w:cs="Times New Roman"/>
          <w:color w:val="0D0D0D" w:themeColor="text1" w:themeTint="F2"/>
          <w:sz w:val="28"/>
          <w:szCs w:val="28"/>
          <w:lang w:val="uk-UA"/>
        </w:rPr>
        <w:footnoteReference w:id="47"/>
      </w:r>
      <w:r w:rsidRPr="00FD7E9D">
        <w:rPr>
          <w:rFonts w:ascii="Times New Roman" w:hAnsi="Times New Roman" w:cs="Times New Roman"/>
          <w:color w:val="0D0D0D" w:themeColor="text1" w:themeTint="F2"/>
          <w:sz w:val="28"/>
          <w:szCs w:val="28"/>
          <w:lang w:val="uk-UA"/>
        </w:rPr>
        <w:t xml:space="preserve">. </w:t>
      </w:r>
    </w:p>
    <w:p w14:paraId="6CEECC0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Як ми бачимо, що теперішня система надання пільг є не зовсім ефективною та містить в собі чимало проблем, у зв</w:t>
      </w:r>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язку</w:t>
      </w:r>
      <w:proofErr w:type="spellEnd"/>
      <w:r w:rsidRPr="00FD7E9D">
        <w:rPr>
          <w:rFonts w:ascii="Times New Roman" w:hAnsi="Times New Roman" w:cs="Times New Roman"/>
          <w:color w:val="0D0D0D" w:themeColor="text1" w:themeTint="F2"/>
          <w:sz w:val="28"/>
          <w:szCs w:val="28"/>
          <w:lang w:val="uk-UA"/>
        </w:rPr>
        <w:t xml:space="preserve"> з цим потребує змін. Покращити цю систему пільг, на наш погляд, необхідно в таких напрямках</w:t>
      </w:r>
      <w:r w:rsidR="00EA7215" w:rsidRPr="00FD7E9D">
        <w:rPr>
          <w:rStyle w:val="af"/>
          <w:rFonts w:ascii="Times New Roman" w:hAnsi="Times New Roman" w:cs="Times New Roman"/>
          <w:color w:val="0D0D0D" w:themeColor="text1" w:themeTint="F2"/>
          <w:sz w:val="28"/>
          <w:szCs w:val="28"/>
          <w:lang w:val="uk-UA"/>
        </w:rPr>
        <w:footnoteReference w:id="48"/>
      </w:r>
      <w:r w:rsidRPr="00FD7E9D">
        <w:rPr>
          <w:rFonts w:ascii="Times New Roman" w:hAnsi="Times New Roman" w:cs="Times New Roman"/>
          <w:color w:val="0D0D0D" w:themeColor="text1" w:themeTint="F2"/>
          <w:sz w:val="28"/>
          <w:szCs w:val="28"/>
          <w:lang w:val="uk-UA"/>
        </w:rPr>
        <w:t>:</w:t>
      </w:r>
    </w:p>
    <w:p w14:paraId="2016843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відхід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категоріального</w:t>
      </w:r>
      <w:proofErr w:type="spellEnd"/>
      <w:r w:rsidRPr="00FD7E9D">
        <w:rPr>
          <w:rFonts w:ascii="Times New Roman" w:hAnsi="Times New Roman" w:cs="Times New Roman"/>
          <w:color w:val="0D0D0D" w:themeColor="text1" w:themeTint="F2"/>
          <w:sz w:val="28"/>
          <w:szCs w:val="28"/>
        </w:rPr>
        <w:t xml:space="preserve"> принципу, </w:t>
      </w:r>
      <w:proofErr w:type="spellStart"/>
      <w:r w:rsidRPr="00FD7E9D">
        <w:rPr>
          <w:rFonts w:ascii="Times New Roman" w:hAnsi="Times New Roman" w:cs="Times New Roman"/>
          <w:color w:val="0D0D0D" w:themeColor="text1" w:themeTint="F2"/>
          <w:sz w:val="28"/>
          <w:szCs w:val="28"/>
        </w:rPr>
        <w:t>тобто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переорієнтація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людину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якій</w:t>
      </w:r>
      <w:proofErr w:type="spellEnd"/>
      <w:r w:rsidRPr="00FD7E9D">
        <w:rPr>
          <w:rFonts w:ascii="Times New Roman" w:hAnsi="Times New Roman" w:cs="Times New Roman"/>
          <w:color w:val="0D0D0D" w:themeColor="text1" w:themeTint="F2"/>
          <w:sz w:val="28"/>
          <w:szCs w:val="28"/>
        </w:rPr>
        <w:t xml:space="preserve"> вони </w:t>
      </w:r>
      <w:proofErr w:type="spellStart"/>
      <w:r w:rsidRPr="00FD7E9D">
        <w:rPr>
          <w:rFonts w:ascii="Times New Roman" w:hAnsi="Times New Roman" w:cs="Times New Roman"/>
          <w:color w:val="0D0D0D" w:themeColor="text1" w:themeTint="F2"/>
          <w:sz w:val="28"/>
          <w:szCs w:val="28"/>
        </w:rPr>
        <w:t>справді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потрібні</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Беззаперечно, це можна здійснити попередньо з</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ясувавши рівень доходів тих, хто звертається за пільгами. Якщо дохід виявиться вищим ніж встановлено нормами, то така людина не може отримувати пільгу.</w:t>
      </w:r>
    </w:p>
    <w:p w14:paraId="1ADBBB2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Необхідно в подальшому буде зробити </w:t>
      </w:r>
      <w:r w:rsidRPr="00FD7E9D">
        <w:rPr>
          <w:rFonts w:ascii="Times New Roman" w:hAnsi="Times New Roman" w:cs="Times New Roman"/>
          <w:color w:val="0D0D0D" w:themeColor="text1" w:themeTint="F2"/>
          <w:sz w:val="28"/>
          <w:szCs w:val="28"/>
        </w:rPr>
        <w:t xml:space="preserve">систему </w:t>
      </w:r>
      <w:proofErr w:type="spellStart"/>
      <w:r w:rsidRPr="00FD7E9D">
        <w:rPr>
          <w:rFonts w:ascii="Times New Roman" w:hAnsi="Times New Roman" w:cs="Times New Roman"/>
          <w:color w:val="0D0D0D" w:themeColor="text1" w:themeTint="F2"/>
          <w:sz w:val="28"/>
          <w:szCs w:val="28"/>
        </w:rPr>
        <w:t>моніторингу</w:t>
      </w:r>
      <w:proofErr w:type="spellEnd"/>
      <w:r w:rsidRPr="00FD7E9D">
        <w:rPr>
          <w:rFonts w:ascii="Times New Roman" w:hAnsi="Times New Roman" w:cs="Times New Roman"/>
          <w:color w:val="0D0D0D" w:themeColor="text1" w:themeTint="F2"/>
          <w:sz w:val="28"/>
          <w:szCs w:val="28"/>
        </w:rPr>
        <w:t xml:space="preserve"> за доходом </w:t>
      </w:r>
      <w:proofErr w:type="spellStart"/>
      <w:r w:rsidRPr="00FD7E9D">
        <w:rPr>
          <w:rFonts w:ascii="Times New Roman" w:hAnsi="Times New Roman" w:cs="Times New Roman"/>
          <w:color w:val="0D0D0D" w:themeColor="text1" w:themeTint="F2"/>
          <w:sz w:val="28"/>
          <w:szCs w:val="28"/>
        </w:rPr>
        <w:t>пільговика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Хоч</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підвищить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витрати</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обслуговування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розрахунків</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пільговиками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проте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ефективність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значно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підвищить</w:t>
      </w:r>
      <w:proofErr w:type="spellEnd"/>
      <w:r w:rsidRPr="00FD7E9D">
        <w:rPr>
          <w:rFonts w:ascii="Times New Roman" w:hAnsi="Times New Roman" w:cs="Times New Roman"/>
          <w:color w:val="0D0D0D" w:themeColor="text1" w:themeTint="F2"/>
          <w:sz w:val="28"/>
          <w:szCs w:val="28"/>
        </w:rPr>
        <w:t xml:space="preserve">, та й сума </w:t>
      </w:r>
      <w:proofErr w:type="spellStart"/>
      <w:r w:rsidRPr="00FD7E9D">
        <w:rPr>
          <w:rFonts w:ascii="Times New Roman" w:hAnsi="Times New Roman" w:cs="Times New Roman"/>
          <w:color w:val="0D0D0D" w:themeColor="text1" w:themeTint="F2"/>
          <w:sz w:val="28"/>
          <w:szCs w:val="28"/>
        </w:rPr>
        <w:t>пільгових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виплат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знизиться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адже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більшість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пільговиків</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7AA79A56"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особи із доходами вище середнього; </w:t>
      </w:r>
    </w:p>
    <w:p w14:paraId="0AD8C6E9"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з метою зменшення невідповідності між виплатами по соціальним пільгам та їх реальною сумою, доцільно закріпити за кожним видом пільг нормативний документ та конкретне джерело його (виду пільг) фінансування. </w:t>
      </w:r>
    </w:p>
    <w:p w14:paraId="3953A14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lang w:val="uk-UA"/>
        </w:rPr>
        <w:t>Доприкладу</w:t>
      </w:r>
      <w:proofErr w:type="spellEnd"/>
      <w:r w:rsidRPr="00FD7E9D">
        <w:rPr>
          <w:rFonts w:ascii="Times New Roman" w:hAnsi="Times New Roman" w:cs="Times New Roman"/>
          <w:color w:val="0D0D0D" w:themeColor="text1" w:themeTint="F2"/>
          <w:sz w:val="28"/>
          <w:szCs w:val="28"/>
          <w:lang w:val="uk-UA"/>
        </w:rPr>
        <w:t xml:space="preserve">, це можуть бути такого роду кошти бюджетів або кошти фондів соціального страхування; розробка одного нормативно-правового акту, який би в повній мірі регулював всю систему соціальних пільг. На наш погляд, такі </w:t>
      </w:r>
      <w:proofErr w:type="spellStart"/>
      <w:r w:rsidRPr="00FD7E9D">
        <w:rPr>
          <w:rFonts w:ascii="Times New Roman" w:hAnsi="Times New Roman" w:cs="Times New Roman"/>
          <w:color w:val="0D0D0D" w:themeColor="text1" w:themeTint="F2"/>
          <w:sz w:val="28"/>
          <w:szCs w:val="28"/>
          <w:lang w:val="uk-UA"/>
        </w:rPr>
        <w:t>аходи</w:t>
      </w:r>
      <w:proofErr w:type="spellEnd"/>
      <w:r w:rsidRPr="00FD7E9D">
        <w:rPr>
          <w:rFonts w:ascii="Times New Roman" w:hAnsi="Times New Roman" w:cs="Times New Roman"/>
          <w:color w:val="0D0D0D" w:themeColor="text1" w:themeTint="F2"/>
          <w:sz w:val="28"/>
          <w:szCs w:val="28"/>
          <w:lang w:val="uk-UA"/>
        </w:rPr>
        <w:t xml:space="preserve"> зробили б сам процес надання цих пільг зрозумілішими і простішими. </w:t>
      </w:r>
    </w:p>
    <w:p w14:paraId="585DEE7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Беззаперечно, через економічну кризу, військові дії, які відбуваються на окупованій території можна підібрати сотні об’єктивних виправдань тому, що права і умови життя наших людей з інвалідністю навіть віддалено не відповідають тим базовим канонам Конвенції ООН «Про права інвалідів», яку Україна ввела в дію 4 лютого 2010. </w:t>
      </w:r>
      <w:r w:rsidRPr="00FD7E9D">
        <w:rPr>
          <w:rFonts w:ascii="Times New Roman" w:hAnsi="Times New Roman" w:cs="Times New Roman"/>
          <w:color w:val="0D0D0D" w:themeColor="text1" w:themeTint="F2"/>
          <w:sz w:val="28"/>
          <w:szCs w:val="28"/>
        </w:rPr>
        <w:t xml:space="preserve">Але, </w:t>
      </w:r>
      <w:proofErr w:type="spellStart"/>
      <w:r w:rsidRPr="00FD7E9D">
        <w:rPr>
          <w:rFonts w:ascii="Times New Roman" w:hAnsi="Times New Roman" w:cs="Times New Roman"/>
          <w:color w:val="0D0D0D" w:themeColor="text1" w:themeTint="F2"/>
          <w:sz w:val="28"/>
          <w:szCs w:val="28"/>
        </w:rPr>
        <w:t>можливо</w:t>
      </w:r>
      <w:proofErr w:type="spellEnd"/>
      <w:r w:rsidRPr="00FD7E9D">
        <w:rPr>
          <w:rFonts w:ascii="Times New Roman" w:hAnsi="Times New Roman" w:cs="Times New Roman"/>
          <w:color w:val="0D0D0D" w:themeColor="text1" w:themeTint="F2"/>
          <w:sz w:val="28"/>
          <w:szCs w:val="28"/>
        </w:rPr>
        <w:t xml:space="preserve"> причини провалу </w:t>
      </w:r>
      <w:proofErr w:type="spellStart"/>
      <w:r w:rsidRPr="00FD7E9D">
        <w:rPr>
          <w:rFonts w:ascii="Times New Roman" w:hAnsi="Times New Roman" w:cs="Times New Roman"/>
          <w:color w:val="0D0D0D" w:themeColor="text1" w:themeTint="F2"/>
          <w:sz w:val="28"/>
          <w:szCs w:val="28"/>
        </w:rPr>
        <w:t>впровадження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вищеназваної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Конвенції</w:t>
      </w:r>
      <w:proofErr w:type="spellEnd"/>
      <w:r w:rsidRPr="00FD7E9D">
        <w:rPr>
          <w:rFonts w:ascii="Times New Roman" w:hAnsi="Times New Roman" w:cs="Times New Roman"/>
          <w:color w:val="0D0D0D" w:themeColor="text1" w:themeTint="F2"/>
          <w:sz w:val="28"/>
          <w:szCs w:val="28"/>
        </w:rPr>
        <w:t xml:space="preserve"> ООН </w:t>
      </w:r>
      <w:proofErr w:type="spellStart"/>
      <w:r w:rsidRPr="00FD7E9D">
        <w:rPr>
          <w:rFonts w:ascii="Times New Roman" w:hAnsi="Times New Roman" w:cs="Times New Roman"/>
          <w:color w:val="0D0D0D" w:themeColor="text1" w:themeTint="F2"/>
          <w:sz w:val="28"/>
          <w:szCs w:val="28"/>
        </w:rPr>
        <w:t>слід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шукати</w:t>
      </w:r>
      <w:proofErr w:type="spellEnd"/>
      <w:r w:rsidRPr="00FD7E9D">
        <w:rPr>
          <w:rFonts w:ascii="Times New Roman" w:hAnsi="Times New Roman" w:cs="Times New Roman"/>
          <w:color w:val="0D0D0D" w:themeColor="text1" w:themeTint="F2"/>
          <w:sz w:val="28"/>
          <w:szCs w:val="28"/>
        </w:rPr>
        <w:t xml:space="preserve"> не в </w:t>
      </w:r>
      <w:proofErr w:type="spellStart"/>
      <w:r w:rsidRPr="00FD7E9D">
        <w:rPr>
          <w:rFonts w:ascii="Times New Roman" w:hAnsi="Times New Roman" w:cs="Times New Roman"/>
          <w:color w:val="0D0D0D" w:themeColor="text1" w:themeTint="F2"/>
          <w:sz w:val="28"/>
          <w:szCs w:val="28"/>
        </w:rPr>
        <w:t>нинішньому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економіко-політичному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а в </w:t>
      </w:r>
      <w:proofErr w:type="spellStart"/>
      <w:r w:rsidRPr="00FD7E9D">
        <w:rPr>
          <w:rFonts w:ascii="Times New Roman" w:hAnsi="Times New Roman" w:cs="Times New Roman"/>
          <w:color w:val="0D0D0D" w:themeColor="text1" w:themeTint="F2"/>
          <w:sz w:val="28"/>
          <w:szCs w:val="28"/>
        </w:rPr>
        <w:t>невідання</w:t>
      </w:r>
      <w:proofErr w:type="spellEnd"/>
      <w:r w:rsidRPr="00FD7E9D">
        <w:rPr>
          <w:rFonts w:ascii="Times New Roman" w:hAnsi="Times New Roman" w:cs="Times New Roman"/>
          <w:color w:val="0D0D0D" w:themeColor="text1" w:themeTint="F2"/>
          <w:sz w:val="28"/>
          <w:szCs w:val="28"/>
        </w:rPr>
        <w:t xml:space="preserve"> нашим </w:t>
      </w:r>
      <w:proofErr w:type="spellStart"/>
      <w:r w:rsidRPr="00FD7E9D">
        <w:rPr>
          <w:rFonts w:ascii="Times New Roman" w:hAnsi="Times New Roman" w:cs="Times New Roman"/>
          <w:color w:val="0D0D0D" w:themeColor="text1" w:themeTint="F2"/>
          <w:sz w:val="28"/>
          <w:szCs w:val="28"/>
        </w:rPr>
        <w:t>суспільством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величезного</w:t>
      </w:r>
      <w:proofErr w:type="spellEnd"/>
      <w:r w:rsidRPr="00FD7E9D">
        <w:rPr>
          <w:rFonts w:ascii="Times New Roman" w:hAnsi="Times New Roman" w:cs="Times New Roman"/>
          <w:color w:val="0D0D0D" w:themeColor="text1" w:themeTint="F2"/>
          <w:sz w:val="28"/>
          <w:szCs w:val="28"/>
        </w:rPr>
        <w:t xml:space="preserve"> трудового та </w:t>
      </w:r>
      <w:proofErr w:type="spellStart"/>
      <w:r w:rsidRPr="00FD7E9D">
        <w:rPr>
          <w:rFonts w:ascii="Times New Roman" w:hAnsi="Times New Roman" w:cs="Times New Roman"/>
          <w:color w:val="0D0D0D" w:themeColor="text1" w:themeTint="F2"/>
          <w:sz w:val="28"/>
          <w:szCs w:val="28"/>
        </w:rPr>
        <w:t>інтелектуального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потенціалу</w:t>
      </w:r>
      <w:proofErr w:type="spellEnd"/>
      <w:r w:rsidRPr="00FD7E9D">
        <w:rPr>
          <w:rFonts w:ascii="Times New Roman" w:hAnsi="Times New Roman" w:cs="Times New Roman"/>
          <w:color w:val="0D0D0D" w:themeColor="text1" w:themeTint="F2"/>
          <w:sz w:val="28"/>
          <w:szCs w:val="28"/>
        </w:rPr>
        <w:t xml:space="preserve"> людей з </w:t>
      </w:r>
      <w:proofErr w:type="spellStart"/>
      <w:r w:rsidRPr="00FD7E9D">
        <w:rPr>
          <w:rFonts w:ascii="Times New Roman" w:hAnsi="Times New Roman" w:cs="Times New Roman"/>
          <w:color w:val="0D0D0D" w:themeColor="text1" w:themeTint="F2"/>
          <w:sz w:val="28"/>
          <w:szCs w:val="28"/>
        </w:rPr>
        <w:t>інвалідністю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Наявність</w:t>
      </w:r>
      <w:proofErr w:type="spellEnd"/>
      <w:r w:rsidRPr="00FD7E9D">
        <w:rPr>
          <w:rFonts w:ascii="Times New Roman" w:hAnsi="Times New Roman" w:cs="Times New Roman"/>
          <w:color w:val="0D0D0D" w:themeColor="text1" w:themeTint="F2"/>
          <w:sz w:val="28"/>
          <w:szCs w:val="28"/>
        </w:rPr>
        <w:t xml:space="preserve"> же такого </w:t>
      </w:r>
      <w:proofErr w:type="spellStart"/>
      <w:r w:rsidRPr="00FD7E9D">
        <w:rPr>
          <w:rFonts w:ascii="Times New Roman" w:hAnsi="Times New Roman" w:cs="Times New Roman"/>
          <w:color w:val="0D0D0D" w:themeColor="text1" w:themeTint="F2"/>
          <w:sz w:val="28"/>
          <w:szCs w:val="28"/>
        </w:rPr>
        <w:t>потенціалу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цілком</w:t>
      </w:r>
      <w:proofErr w:type="spellEnd"/>
      <w:r w:rsidRPr="00FD7E9D">
        <w:rPr>
          <w:rFonts w:ascii="Times New Roman" w:hAnsi="Times New Roman" w:cs="Times New Roman"/>
          <w:color w:val="0D0D0D" w:themeColor="text1" w:themeTint="F2"/>
          <w:sz w:val="28"/>
          <w:szCs w:val="28"/>
        </w:rPr>
        <w:t xml:space="preserve"> очевидна, </w:t>
      </w:r>
      <w:proofErr w:type="spellStart"/>
      <w:r w:rsidRPr="00FD7E9D">
        <w:rPr>
          <w:rFonts w:ascii="Times New Roman" w:hAnsi="Times New Roman" w:cs="Times New Roman"/>
          <w:color w:val="0D0D0D" w:themeColor="text1" w:themeTint="F2"/>
          <w:sz w:val="28"/>
          <w:szCs w:val="28"/>
        </w:rPr>
        <w:t>адже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хто</w:t>
      </w:r>
      <w:proofErr w:type="spellEnd"/>
      <w:r w:rsidRPr="00FD7E9D">
        <w:rPr>
          <w:rFonts w:ascii="Times New Roman" w:hAnsi="Times New Roman" w:cs="Times New Roman"/>
          <w:color w:val="0D0D0D" w:themeColor="text1" w:themeTint="F2"/>
          <w:sz w:val="28"/>
          <w:szCs w:val="28"/>
        </w:rPr>
        <w:t xml:space="preserve"> з нас не в </w:t>
      </w:r>
      <w:proofErr w:type="spellStart"/>
      <w:r w:rsidRPr="00FD7E9D">
        <w:rPr>
          <w:rFonts w:ascii="Times New Roman" w:hAnsi="Times New Roman" w:cs="Times New Roman"/>
          <w:color w:val="0D0D0D" w:themeColor="text1" w:themeTint="F2"/>
          <w:sz w:val="28"/>
          <w:szCs w:val="28"/>
        </w:rPr>
        <w:t>змозі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наскільки</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конкретної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людини</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інвалідністю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внаслідок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обмеження</w:t>
      </w:r>
      <w:proofErr w:type="spellEnd"/>
      <w:r w:rsidRPr="00FD7E9D">
        <w:rPr>
          <w:rFonts w:ascii="Times New Roman" w:hAnsi="Times New Roman" w:cs="Times New Roman"/>
          <w:color w:val="0D0D0D" w:themeColor="text1" w:themeTint="F2"/>
          <w:sz w:val="28"/>
          <w:szCs w:val="28"/>
        </w:rPr>
        <w:t xml:space="preserve"> одних </w:t>
      </w:r>
      <w:proofErr w:type="spellStart"/>
      <w:r w:rsidRPr="00FD7E9D">
        <w:rPr>
          <w:rFonts w:ascii="Times New Roman" w:hAnsi="Times New Roman" w:cs="Times New Roman"/>
          <w:color w:val="0D0D0D" w:themeColor="text1" w:themeTint="F2"/>
          <w:sz w:val="28"/>
          <w:szCs w:val="28"/>
        </w:rPr>
        <w:t>його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можливостей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посилилися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загострилися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або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розвинулися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інші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його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котрі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потенційно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можуть</w:t>
      </w:r>
      <w:proofErr w:type="spellEnd"/>
      <w:r w:rsidRPr="00FD7E9D">
        <w:rPr>
          <w:rFonts w:ascii="Times New Roman" w:hAnsi="Times New Roman" w:cs="Times New Roman"/>
          <w:color w:val="0D0D0D" w:themeColor="text1" w:themeTint="F2"/>
          <w:sz w:val="28"/>
          <w:szCs w:val="28"/>
        </w:rPr>
        <w:t xml:space="preserve"> бути </w:t>
      </w:r>
      <w:proofErr w:type="spellStart"/>
      <w:r w:rsidRPr="00FD7E9D">
        <w:rPr>
          <w:rFonts w:ascii="Times New Roman" w:hAnsi="Times New Roman" w:cs="Times New Roman"/>
          <w:color w:val="0D0D0D" w:themeColor="text1" w:themeTint="F2"/>
          <w:sz w:val="28"/>
          <w:szCs w:val="28"/>
        </w:rPr>
        <w:t>надзвичайно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корисні</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суспільства</w:t>
      </w:r>
      <w:proofErr w:type="spellEnd"/>
      <w:r w:rsidR="00EA7215" w:rsidRPr="00FD7E9D">
        <w:rPr>
          <w:rStyle w:val="af"/>
          <w:rFonts w:ascii="Times New Roman" w:hAnsi="Times New Roman" w:cs="Times New Roman"/>
          <w:color w:val="0D0D0D" w:themeColor="text1" w:themeTint="F2"/>
          <w:sz w:val="28"/>
          <w:szCs w:val="28"/>
        </w:rPr>
        <w:footnoteReference w:id="49"/>
      </w:r>
      <w:r w:rsidRPr="00FD7E9D">
        <w:rPr>
          <w:rFonts w:ascii="Times New Roman" w:hAnsi="Times New Roman" w:cs="Times New Roman"/>
          <w:color w:val="0D0D0D" w:themeColor="text1" w:themeTint="F2"/>
          <w:sz w:val="28"/>
          <w:szCs w:val="28"/>
        </w:rPr>
        <w:t xml:space="preserve">. </w:t>
      </w:r>
    </w:p>
    <w:p w14:paraId="2692196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Тільки повний аналіз даного факту і розуміння нашою державою того, що залучення інвалідів до активного суспільно корисного життя, в кінцевому рахунку, обернеться консолідацією та активізацією соціально-економічного розвитку країни, змусить владу спробувати все ж вирішувати проблеми інвалідів не для «галочки». </w:t>
      </w:r>
      <w:r w:rsidRPr="00FD7E9D">
        <w:rPr>
          <w:rFonts w:ascii="Times New Roman" w:hAnsi="Times New Roman" w:cs="Times New Roman"/>
          <w:color w:val="0D0D0D" w:themeColor="text1" w:themeTint="F2"/>
          <w:sz w:val="28"/>
          <w:szCs w:val="28"/>
        </w:rPr>
        <w:t xml:space="preserve">У </w:t>
      </w:r>
      <w:proofErr w:type="spellStart"/>
      <w:r w:rsidRPr="00FD7E9D">
        <w:rPr>
          <w:rFonts w:ascii="Times New Roman" w:hAnsi="Times New Roman" w:cs="Times New Roman"/>
          <w:color w:val="0D0D0D" w:themeColor="text1" w:themeTint="F2"/>
          <w:sz w:val="28"/>
          <w:szCs w:val="28"/>
        </w:rPr>
        <w:t>цьому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сенсі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безсумнівним</w:t>
      </w:r>
      <w:proofErr w:type="spellEnd"/>
      <w:r w:rsidRPr="00FD7E9D">
        <w:rPr>
          <w:rFonts w:ascii="Times New Roman" w:hAnsi="Times New Roman" w:cs="Times New Roman"/>
          <w:color w:val="0D0D0D" w:themeColor="text1" w:themeTint="F2"/>
          <w:sz w:val="28"/>
          <w:szCs w:val="28"/>
        </w:rPr>
        <w:t xml:space="preserve"> позитивом могли б </w:t>
      </w:r>
      <w:r w:rsidRPr="00FD7E9D">
        <w:rPr>
          <w:rFonts w:ascii="Times New Roman" w:hAnsi="Times New Roman" w:cs="Times New Roman"/>
          <w:color w:val="0D0D0D" w:themeColor="text1" w:themeTint="F2"/>
          <w:sz w:val="28"/>
          <w:szCs w:val="28"/>
        </w:rPr>
        <w:lastRenderedPageBreak/>
        <w:t xml:space="preserve">стати </w:t>
      </w:r>
      <w:proofErr w:type="spellStart"/>
      <w:r w:rsidRPr="00FD7E9D">
        <w:rPr>
          <w:rFonts w:ascii="Times New Roman" w:hAnsi="Times New Roman" w:cs="Times New Roman"/>
          <w:color w:val="0D0D0D" w:themeColor="text1" w:themeTint="F2"/>
          <w:sz w:val="28"/>
          <w:szCs w:val="28"/>
        </w:rPr>
        <w:t>зміни</w:t>
      </w:r>
      <w:proofErr w:type="spellEnd"/>
      <w:r w:rsidRPr="00FD7E9D">
        <w:rPr>
          <w:rFonts w:ascii="Times New Roman" w:hAnsi="Times New Roman" w:cs="Times New Roman"/>
          <w:color w:val="0D0D0D" w:themeColor="text1" w:themeTint="F2"/>
          <w:sz w:val="28"/>
          <w:szCs w:val="28"/>
        </w:rPr>
        <w:t xml:space="preserve"> у новому </w:t>
      </w:r>
      <w:proofErr w:type="spellStart"/>
      <w:r w:rsidRPr="00FD7E9D">
        <w:rPr>
          <w:rFonts w:ascii="Times New Roman" w:hAnsi="Times New Roman" w:cs="Times New Roman"/>
          <w:color w:val="0D0D0D" w:themeColor="text1" w:themeTint="F2"/>
          <w:sz w:val="28"/>
          <w:szCs w:val="28"/>
        </w:rPr>
        <w:t>податковому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кодексі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передбачають</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собі</w:t>
      </w:r>
      <w:proofErr w:type="spellEnd"/>
      <w:r w:rsidRPr="00FD7E9D">
        <w:rPr>
          <w:rFonts w:ascii="Times New Roman" w:hAnsi="Times New Roman" w:cs="Times New Roman"/>
          <w:color w:val="0D0D0D" w:themeColor="text1" w:themeTint="F2"/>
          <w:sz w:val="28"/>
          <w:szCs w:val="28"/>
        </w:rPr>
        <w:t xml:space="preserve"> ряд </w:t>
      </w:r>
      <w:proofErr w:type="spellStart"/>
      <w:r w:rsidRPr="00FD7E9D">
        <w:rPr>
          <w:rFonts w:ascii="Times New Roman" w:hAnsi="Times New Roman" w:cs="Times New Roman"/>
          <w:color w:val="0D0D0D" w:themeColor="text1" w:themeTint="F2"/>
          <w:sz w:val="28"/>
          <w:szCs w:val="28"/>
        </w:rPr>
        <w:t>наступних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позицій</w:t>
      </w:r>
      <w:proofErr w:type="spellEnd"/>
      <w:r w:rsidRPr="00FD7E9D">
        <w:rPr>
          <w:rFonts w:ascii="Times New Roman" w:hAnsi="Times New Roman" w:cs="Times New Roman"/>
          <w:color w:val="0D0D0D" w:themeColor="text1" w:themeTint="F2"/>
          <w:sz w:val="28"/>
          <w:szCs w:val="28"/>
        </w:rPr>
        <w:t xml:space="preserve">: </w:t>
      </w:r>
    </w:p>
    <w:p w14:paraId="4DE4896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 Введення диференційованої норми працевлаштування осіб з інвалідністю по підприємствам і організаціям у відповідності зі сферами їхньої діяльності. Адже очевидно, що існують підприємства, де вимоги до співробітників несумісні з патологіями, наявними у більшості людей з інвалідністю. Для таких підприємств 4% норма працевлаштування інвалідів, є абсурдною і тільки стимулює ці підприємства до всіляких корупційних махінацій. Разом з тим, є підприємства та організації, де специфіка та умови праці ідеально підходять для інвалідів, які можуть працювати не тільки в офісах цих підприємств, але і вдома. </w:t>
      </w:r>
      <w:proofErr w:type="spellStart"/>
      <w:r w:rsidRPr="00FD7E9D">
        <w:rPr>
          <w:rFonts w:ascii="Times New Roman" w:hAnsi="Times New Roman" w:cs="Times New Roman"/>
          <w:color w:val="0D0D0D" w:themeColor="text1" w:themeTint="F2"/>
          <w:sz w:val="28"/>
          <w:szCs w:val="28"/>
        </w:rPr>
        <w:t>Природно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норма </w:t>
      </w:r>
      <w:proofErr w:type="spellStart"/>
      <w:r w:rsidRPr="00FD7E9D">
        <w:rPr>
          <w:rFonts w:ascii="Times New Roman" w:hAnsi="Times New Roman" w:cs="Times New Roman"/>
          <w:color w:val="0D0D0D" w:themeColor="text1" w:themeTint="F2"/>
          <w:sz w:val="28"/>
          <w:szCs w:val="28"/>
        </w:rPr>
        <w:t>працевлаштування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інвалідів</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цих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підприємствах</w:t>
      </w:r>
      <w:proofErr w:type="spellEnd"/>
      <w:r w:rsidRPr="00FD7E9D">
        <w:rPr>
          <w:rFonts w:ascii="Times New Roman" w:hAnsi="Times New Roman" w:cs="Times New Roman"/>
          <w:color w:val="0D0D0D" w:themeColor="text1" w:themeTint="F2"/>
          <w:sz w:val="28"/>
          <w:szCs w:val="28"/>
        </w:rPr>
        <w:t xml:space="preserve"> повинна бути </w:t>
      </w:r>
      <w:proofErr w:type="spellStart"/>
      <w:r w:rsidRPr="00FD7E9D">
        <w:rPr>
          <w:rFonts w:ascii="Times New Roman" w:hAnsi="Times New Roman" w:cs="Times New Roman"/>
          <w:color w:val="0D0D0D" w:themeColor="text1" w:themeTint="F2"/>
          <w:sz w:val="28"/>
          <w:szCs w:val="28"/>
        </w:rPr>
        <w:t>набагато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більшою</w:t>
      </w:r>
      <w:proofErr w:type="spellEnd"/>
      <w:r w:rsidRPr="00FD7E9D">
        <w:rPr>
          <w:rFonts w:ascii="Times New Roman" w:hAnsi="Times New Roman" w:cs="Times New Roman"/>
          <w:color w:val="0D0D0D" w:themeColor="text1" w:themeTint="F2"/>
          <w:sz w:val="28"/>
          <w:szCs w:val="28"/>
        </w:rPr>
        <w:t xml:space="preserve"> 4% і </w:t>
      </w:r>
      <w:proofErr w:type="spellStart"/>
      <w:r w:rsidRPr="00FD7E9D">
        <w:rPr>
          <w:rFonts w:ascii="Times New Roman" w:hAnsi="Times New Roman" w:cs="Times New Roman"/>
          <w:color w:val="0D0D0D" w:themeColor="text1" w:themeTint="F2"/>
          <w:sz w:val="28"/>
          <w:szCs w:val="28"/>
        </w:rPr>
        <w:t>становити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15-20%. </w:t>
      </w:r>
    </w:p>
    <w:p w14:paraId="53776B1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2. </w:t>
      </w:r>
      <w:proofErr w:type="spellStart"/>
      <w:r w:rsidRPr="00FD7E9D">
        <w:rPr>
          <w:rFonts w:ascii="Times New Roman" w:hAnsi="Times New Roman" w:cs="Times New Roman"/>
          <w:color w:val="0D0D0D" w:themeColor="text1" w:themeTint="F2"/>
          <w:sz w:val="28"/>
          <w:szCs w:val="28"/>
        </w:rPr>
        <w:t>Впровадження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гарантованого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замовлення</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підприємств</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організацій</w:t>
      </w:r>
      <w:proofErr w:type="spellEnd"/>
      <w:r w:rsidRPr="00FD7E9D">
        <w:rPr>
          <w:rFonts w:ascii="Times New Roman" w:hAnsi="Times New Roman" w:cs="Times New Roman"/>
          <w:color w:val="0D0D0D" w:themeColor="text1" w:themeTint="F2"/>
          <w:sz w:val="28"/>
          <w:szCs w:val="28"/>
        </w:rPr>
        <w:t xml:space="preserve">, де </w:t>
      </w:r>
      <w:proofErr w:type="spellStart"/>
      <w:r w:rsidRPr="00FD7E9D">
        <w:rPr>
          <w:rFonts w:ascii="Times New Roman" w:hAnsi="Times New Roman" w:cs="Times New Roman"/>
          <w:color w:val="0D0D0D" w:themeColor="text1" w:themeTint="F2"/>
          <w:sz w:val="28"/>
          <w:szCs w:val="28"/>
        </w:rPr>
        <w:t>більше</w:t>
      </w:r>
      <w:proofErr w:type="spellEnd"/>
      <w:r w:rsidRPr="00FD7E9D">
        <w:rPr>
          <w:rFonts w:ascii="Times New Roman" w:hAnsi="Times New Roman" w:cs="Times New Roman"/>
          <w:color w:val="0D0D0D" w:themeColor="text1" w:themeTint="F2"/>
          <w:sz w:val="28"/>
          <w:szCs w:val="28"/>
        </w:rPr>
        <w:t xml:space="preserve"> 20% штату </w:t>
      </w:r>
      <w:proofErr w:type="spellStart"/>
      <w:r w:rsidRPr="00FD7E9D">
        <w:rPr>
          <w:rFonts w:ascii="Times New Roman" w:hAnsi="Times New Roman" w:cs="Times New Roman"/>
          <w:color w:val="0D0D0D" w:themeColor="text1" w:themeTint="F2"/>
          <w:sz w:val="28"/>
          <w:szCs w:val="28"/>
        </w:rPr>
        <w:t>становлять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Сенс</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даної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полягає</w:t>
      </w:r>
      <w:proofErr w:type="spellEnd"/>
      <w:r w:rsidRPr="00FD7E9D">
        <w:rPr>
          <w:rFonts w:ascii="Times New Roman" w:hAnsi="Times New Roman" w:cs="Times New Roman"/>
          <w:color w:val="0D0D0D" w:themeColor="text1" w:themeTint="F2"/>
          <w:sz w:val="28"/>
          <w:szCs w:val="28"/>
        </w:rPr>
        <w:t xml:space="preserve"> в тому, </w:t>
      </w:r>
      <w:proofErr w:type="spellStart"/>
      <w:r w:rsidRPr="00FD7E9D">
        <w:rPr>
          <w:rFonts w:ascii="Times New Roman" w:hAnsi="Times New Roman" w:cs="Times New Roman"/>
          <w:color w:val="0D0D0D" w:themeColor="text1" w:themeTint="F2"/>
          <w:sz w:val="28"/>
          <w:szCs w:val="28"/>
        </w:rPr>
        <w:t>щоб</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зобов’язати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підприємства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норми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щодо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працевлаштування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або</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виконують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цю</w:t>
      </w:r>
      <w:proofErr w:type="spellEnd"/>
      <w:r w:rsidRPr="00FD7E9D">
        <w:rPr>
          <w:rFonts w:ascii="Times New Roman" w:hAnsi="Times New Roman" w:cs="Times New Roman"/>
          <w:color w:val="0D0D0D" w:themeColor="text1" w:themeTint="F2"/>
          <w:sz w:val="28"/>
          <w:szCs w:val="28"/>
        </w:rPr>
        <w:t xml:space="preserve"> норму, </w:t>
      </w:r>
      <w:proofErr w:type="spellStart"/>
      <w:r w:rsidRPr="00FD7E9D">
        <w:rPr>
          <w:rFonts w:ascii="Times New Roman" w:hAnsi="Times New Roman" w:cs="Times New Roman"/>
          <w:color w:val="0D0D0D" w:themeColor="text1" w:themeTint="F2"/>
          <w:sz w:val="28"/>
          <w:szCs w:val="28"/>
        </w:rPr>
        <w:t>закуповувати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продукцію</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послуги</w:t>
      </w:r>
      <w:proofErr w:type="spellEnd"/>
      <w:r w:rsidRPr="00FD7E9D">
        <w:rPr>
          <w:rFonts w:ascii="Times New Roman" w:hAnsi="Times New Roman" w:cs="Times New Roman"/>
          <w:color w:val="0D0D0D" w:themeColor="text1" w:themeTint="F2"/>
          <w:sz w:val="28"/>
          <w:szCs w:val="28"/>
        </w:rPr>
        <w:t xml:space="preserve"> у тих </w:t>
      </w:r>
      <w:proofErr w:type="spellStart"/>
      <w:r w:rsidRPr="00FD7E9D">
        <w:rPr>
          <w:rFonts w:ascii="Times New Roman" w:hAnsi="Times New Roman" w:cs="Times New Roman"/>
          <w:color w:val="0D0D0D" w:themeColor="text1" w:themeTint="F2"/>
          <w:sz w:val="28"/>
          <w:szCs w:val="28"/>
        </w:rPr>
        <w:t>підприємств</w:t>
      </w:r>
      <w:proofErr w:type="spellEnd"/>
      <w:r w:rsidRPr="00FD7E9D">
        <w:rPr>
          <w:rFonts w:ascii="Times New Roman" w:hAnsi="Times New Roman" w:cs="Times New Roman"/>
          <w:color w:val="0D0D0D" w:themeColor="text1" w:themeTint="F2"/>
          <w:sz w:val="28"/>
          <w:szCs w:val="28"/>
        </w:rPr>
        <w:t xml:space="preserve">, де </w:t>
      </w:r>
      <w:proofErr w:type="spellStart"/>
      <w:r w:rsidRPr="00FD7E9D">
        <w:rPr>
          <w:rFonts w:ascii="Times New Roman" w:hAnsi="Times New Roman" w:cs="Times New Roman"/>
          <w:color w:val="0D0D0D" w:themeColor="text1" w:themeTint="F2"/>
          <w:sz w:val="28"/>
          <w:szCs w:val="28"/>
        </w:rPr>
        <w:t>інваліди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становлять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більше</w:t>
      </w:r>
      <w:proofErr w:type="spellEnd"/>
      <w:r w:rsidRPr="00FD7E9D">
        <w:rPr>
          <w:rFonts w:ascii="Times New Roman" w:hAnsi="Times New Roman" w:cs="Times New Roman"/>
          <w:color w:val="0D0D0D" w:themeColor="text1" w:themeTint="F2"/>
          <w:sz w:val="28"/>
          <w:szCs w:val="28"/>
        </w:rPr>
        <w:t xml:space="preserve"> 20% штату </w:t>
      </w:r>
      <w:proofErr w:type="spellStart"/>
      <w:r w:rsidRPr="00FD7E9D">
        <w:rPr>
          <w:rFonts w:ascii="Times New Roman" w:hAnsi="Times New Roman" w:cs="Times New Roman"/>
          <w:color w:val="0D0D0D" w:themeColor="text1" w:themeTint="F2"/>
          <w:sz w:val="28"/>
          <w:szCs w:val="28"/>
        </w:rPr>
        <w:t>співробітників</w:t>
      </w:r>
      <w:proofErr w:type="spellEnd"/>
      <w:r w:rsidRPr="00FD7E9D">
        <w:rPr>
          <w:rFonts w:ascii="Times New Roman" w:hAnsi="Times New Roman" w:cs="Times New Roman"/>
          <w:color w:val="0D0D0D" w:themeColor="text1" w:themeTint="F2"/>
          <w:sz w:val="28"/>
          <w:szCs w:val="28"/>
        </w:rPr>
        <w:t xml:space="preserve">. У тому </w:t>
      </w:r>
      <w:proofErr w:type="spellStart"/>
      <w:r w:rsidRPr="00FD7E9D">
        <w:rPr>
          <w:rFonts w:ascii="Times New Roman" w:hAnsi="Times New Roman" w:cs="Times New Roman"/>
          <w:color w:val="0D0D0D" w:themeColor="text1" w:themeTint="F2"/>
          <w:sz w:val="28"/>
          <w:szCs w:val="28"/>
        </w:rPr>
        <w:t>випадку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обсяг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закупівель</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Продавців</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Покупців</w:t>
      </w:r>
      <w:proofErr w:type="spellEnd"/>
      <w:r w:rsidRPr="00FD7E9D">
        <w:rPr>
          <w:rFonts w:ascii="Times New Roman" w:hAnsi="Times New Roman" w:cs="Times New Roman"/>
          <w:color w:val="0D0D0D" w:themeColor="text1" w:themeTint="F2"/>
          <w:sz w:val="28"/>
          <w:szCs w:val="28"/>
        </w:rPr>
        <w:t xml:space="preserve"> становить не </w:t>
      </w:r>
      <w:proofErr w:type="spellStart"/>
      <w:r w:rsidRPr="00FD7E9D">
        <w:rPr>
          <w:rFonts w:ascii="Times New Roman" w:hAnsi="Times New Roman" w:cs="Times New Roman"/>
          <w:color w:val="0D0D0D" w:themeColor="text1" w:themeTint="F2"/>
          <w:sz w:val="28"/>
          <w:szCs w:val="28"/>
        </w:rPr>
        <w:t>менше</w:t>
      </w:r>
      <w:proofErr w:type="spellEnd"/>
      <w:r w:rsidRPr="00FD7E9D">
        <w:rPr>
          <w:rFonts w:ascii="Times New Roman" w:hAnsi="Times New Roman" w:cs="Times New Roman"/>
          <w:color w:val="0D0D0D" w:themeColor="text1" w:themeTint="F2"/>
          <w:sz w:val="28"/>
          <w:szCs w:val="28"/>
        </w:rPr>
        <w:t xml:space="preserve"> 4%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річного</w:t>
      </w:r>
      <w:proofErr w:type="spellEnd"/>
      <w:r w:rsidRPr="00FD7E9D">
        <w:rPr>
          <w:rFonts w:ascii="Times New Roman" w:hAnsi="Times New Roman" w:cs="Times New Roman"/>
          <w:color w:val="0D0D0D" w:themeColor="text1" w:themeTint="F2"/>
          <w:sz w:val="28"/>
          <w:szCs w:val="28"/>
        </w:rPr>
        <w:t xml:space="preserve"> фонду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заробітної</w:t>
      </w:r>
      <w:proofErr w:type="spellEnd"/>
      <w:r w:rsidRPr="00FD7E9D">
        <w:rPr>
          <w:rFonts w:ascii="Times New Roman" w:hAnsi="Times New Roman" w:cs="Times New Roman"/>
          <w:color w:val="0D0D0D" w:themeColor="text1" w:themeTint="F2"/>
          <w:sz w:val="28"/>
          <w:szCs w:val="28"/>
        </w:rPr>
        <w:t xml:space="preserve"> плати, то закон повинен </w:t>
      </w:r>
      <w:proofErr w:type="spellStart"/>
      <w:r w:rsidRPr="00FD7E9D">
        <w:rPr>
          <w:rFonts w:ascii="Times New Roman" w:hAnsi="Times New Roman" w:cs="Times New Roman"/>
          <w:color w:val="0D0D0D" w:themeColor="text1" w:themeTint="F2"/>
          <w:sz w:val="28"/>
          <w:szCs w:val="28"/>
        </w:rPr>
        <w:t>передбачати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звільнення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Покупців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штрафних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санкцій</w:t>
      </w:r>
      <w:proofErr w:type="spellEnd"/>
      <w:r w:rsidRPr="00FD7E9D">
        <w:rPr>
          <w:rFonts w:ascii="Times New Roman" w:hAnsi="Times New Roman" w:cs="Times New Roman"/>
          <w:color w:val="0D0D0D" w:themeColor="text1" w:themeTint="F2"/>
          <w:sz w:val="28"/>
          <w:szCs w:val="28"/>
        </w:rPr>
        <w:t xml:space="preserve"> з боку Фонду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інвалідів</w:t>
      </w:r>
      <w:proofErr w:type="spellEnd"/>
      <w:r w:rsidRPr="00FD7E9D">
        <w:rPr>
          <w:rFonts w:ascii="Times New Roman" w:hAnsi="Times New Roman" w:cs="Times New Roman"/>
          <w:color w:val="0D0D0D" w:themeColor="text1" w:themeTint="F2"/>
          <w:sz w:val="28"/>
          <w:szCs w:val="28"/>
        </w:rPr>
        <w:t>.</w:t>
      </w:r>
    </w:p>
    <w:p w14:paraId="2753255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3. Впровадження технології поручительства громадських організацій інвалідів перед роботодавцями та Фондом соціального захисту інвалідів за працевлаштованих інвалідів. </w:t>
      </w:r>
      <w:r w:rsidRPr="00FD7E9D">
        <w:rPr>
          <w:rFonts w:ascii="Times New Roman" w:hAnsi="Times New Roman" w:cs="Times New Roman"/>
          <w:color w:val="0D0D0D" w:themeColor="text1" w:themeTint="F2"/>
          <w:sz w:val="28"/>
          <w:szCs w:val="28"/>
        </w:rPr>
        <w:t xml:space="preserve">Дана </w:t>
      </w:r>
      <w:proofErr w:type="spellStart"/>
      <w:r w:rsidRPr="00FD7E9D">
        <w:rPr>
          <w:rFonts w:ascii="Times New Roman" w:hAnsi="Times New Roman" w:cs="Times New Roman"/>
          <w:color w:val="0D0D0D" w:themeColor="text1" w:themeTint="F2"/>
          <w:sz w:val="28"/>
          <w:szCs w:val="28"/>
        </w:rPr>
        <w:t>технологія</w:t>
      </w:r>
      <w:proofErr w:type="spellEnd"/>
      <w:r w:rsidRPr="00FD7E9D">
        <w:rPr>
          <w:rFonts w:ascii="Times New Roman" w:hAnsi="Times New Roman" w:cs="Times New Roman"/>
          <w:color w:val="0D0D0D" w:themeColor="text1" w:themeTint="F2"/>
          <w:sz w:val="28"/>
          <w:szCs w:val="28"/>
        </w:rPr>
        <w:t xml:space="preserve"> повинна </w:t>
      </w:r>
      <w:proofErr w:type="spellStart"/>
      <w:r w:rsidRPr="00FD7E9D">
        <w:rPr>
          <w:rFonts w:ascii="Times New Roman" w:hAnsi="Times New Roman" w:cs="Times New Roman"/>
          <w:color w:val="0D0D0D" w:themeColor="text1" w:themeTint="F2"/>
          <w:sz w:val="28"/>
          <w:szCs w:val="28"/>
        </w:rPr>
        <w:t>передбачати</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собі</w:t>
      </w:r>
      <w:proofErr w:type="spellEnd"/>
      <w:r w:rsidRPr="00FD7E9D">
        <w:rPr>
          <w:rFonts w:ascii="Times New Roman" w:hAnsi="Times New Roman" w:cs="Times New Roman"/>
          <w:color w:val="0D0D0D" w:themeColor="text1" w:themeTint="F2"/>
          <w:sz w:val="28"/>
          <w:szCs w:val="28"/>
        </w:rPr>
        <w:t xml:space="preserve"> систему </w:t>
      </w:r>
      <w:proofErr w:type="spellStart"/>
      <w:r w:rsidRPr="00FD7E9D">
        <w:rPr>
          <w:rFonts w:ascii="Times New Roman" w:hAnsi="Times New Roman" w:cs="Times New Roman"/>
          <w:color w:val="0D0D0D" w:themeColor="text1" w:themeTint="F2"/>
          <w:sz w:val="28"/>
          <w:szCs w:val="28"/>
        </w:rPr>
        <w:t>наступних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взаємодоповнюючих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кроків</w:t>
      </w:r>
      <w:proofErr w:type="spellEnd"/>
      <w:r w:rsidRPr="00FD7E9D">
        <w:rPr>
          <w:rFonts w:ascii="Times New Roman" w:hAnsi="Times New Roman" w:cs="Times New Roman"/>
          <w:color w:val="0D0D0D" w:themeColor="text1" w:themeTint="F2"/>
          <w:sz w:val="28"/>
          <w:szCs w:val="28"/>
        </w:rPr>
        <w:t xml:space="preserve">: </w:t>
      </w:r>
    </w:p>
    <w:p w14:paraId="3BCB92D5"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підбір громадськими організаціями необхідних кандидатур людей з інвалідністю для їх подальшого працевлаштування відповідно до опублікованих державними органами загальнодоступних списків вакансій для інвалідів від різних підприємств. При цьому роботи, що проводяться </w:t>
      </w:r>
      <w:r w:rsidRPr="00FD7E9D">
        <w:rPr>
          <w:rFonts w:ascii="Times New Roman" w:hAnsi="Times New Roman" w:cs="Times New Roman"/>
          <w:color w:val="0D0D0D" w:themeColor="text1" w:themeTint="F2"/>
          <w:sz w:val="28"/>
          <w:szCs w:val="28"/>
          <w:lang w:val="uk-UA"/>
        </w:rPr>
        <w:lastRenderedPageBreak/>
        <w:t xml:space="preserve">громадськими організаціями з підбору, а потім і по подальшому супроводженню інвалідів на робочому місці, можуть фінансуватися Фондом соціального захисту інвалідів на конкурсній основі; </w:t>
      </w:r>
    </w:p>
    <w:p w14:paraId="0BCCB94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укладення договорів між громадськими організаціями осіб з інвалідністю, що перемогли у відповідних конкурсах, Фондом соціального захисту інвалідів та роботодавцями, для яких ці громадські організації будуть підбирати людей з інвалідністю на вакантні місця. Основною метою укладення таких договорів буде надання гарантій роботодавцям щодо новоприйнятих людей з інвалідністю з боку громадських організацій осіб з інвалідністю. Зокрема у цих договорах може бути визначений термін, протягом якого громадські організації осіб з інвалідністю повинні курирувати новоприйнятих осіб з інвалідністю на робочому місці. </w:t>
      </w:r>
    </w:p>
    <w:p w14:paraId="47EC2EE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Крім того, за обопільним бажанням працедавця та новоприйнятого на роботу особи з інвалідністю, громадські організації осіб з інвалідністю повинні будуть організовувати роботу на дому. Курирувати всі ці відносини між громадськими організаціями осіб з інвалідністю, роботодавцями та особами з інвалідністю міг би все той же Фонд соціального захисту інвалідів. </w:t>
      </w:r>
      <w:r w:rsidRPr="00FD7E9D">
        <w:rPr>
          <w:rFonts w:ascii="Times New Roman" w:hAnsi="Times New Roman" w:cs="Times New Roman"/>
          <w:color w:val="0D0D0D" w:themeColor="text1" w:themeTint="F2"/>
          <w:sz w:val="28"/>
          <w:szCs w:val="28"/>
        </w:rPr>
        <w:t xml:space="preserve">Але все ж для адекватного </w:t>
      </w:r>
      <w:proofErr w:type="spellStart"/>
      <w:r w:rsidRPr="00FD7E9D">
        <w:rPr>
          <w:rFonts w:ascii="Times New Roman" w:hAnsi="Times New Roman" w:cs="Times New Roman"/>
          <w:color w:val="0D0D0D" w:themeColor="text1" w:themeTint="F2"/>
          <w:sz w:val="28"/>
          <w:szCs w:val="28"/>
        </w:rPr>
        <w:t>вирішення</w:t>
      </w:r>
      <w:proofErr w:type="spellEnd"/>
      <w:r w:rsidRPr="00FD7E9D">
        <w:rPr>
          <w:rFonts w:ascii="Times New Roman" w:hAnsi="Times New Roman" w:cs="Times New Roman"/>
          <w:color w:val="0D0D0D" w:themeColor="text1" w:themeTint="F2"/>
          <w:sz w:val="28"/>
          <w:szCs w:val="28"/>
        </w:rPr>
        <w:t xml:space="preserve"> проблем </w:t>
      </w:r>
      <w:proofErr w:type="spellStart"/>
      <w:r w:rsidRPr="00FD7E9D">
        <w:rPr>
          <w:rFonts w:ascii="Times New Roman" w:hAnsi="Times New Roman" w:cs="Times New Roman"/>
          <w:color w:val="0D0D0D" w:themeColor="text1" w:themeTint="F2"/>
          <w:sz w:val="28"/>
          <w:szCs w:val="28"/>
        </w:rPr>
        <w:t>осіб</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інвалідністю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вищеназваних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змін</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законодавства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далеко не </w:t>
      </w:r>
      <w:proofErr w:type="spellStart"/>
      <w:r w:rsidRPr="00FD7E9D">
        <w:rPr>
          <w:rFonts w:ascii="Times New Roman" w:hAnsi="Times New Roman" w:cs="Times New Roman"/>
          <w:color w:val="0D0D0D" w:themeColor="text1" w:themeTint="F2"/>
          <w:sz w:val="28"/>
          <w:szCs w:val="28"/>
        </w:rPr>
        <w:t>достатньо</w:t>
      </w:r>
      <w:proofErr w:type="spellEnd"/>
      <w:r w:rsidRPr="00FD7E9D">
        <w:rPr>
          <w:rFonts w:ascii="Times New Roman" w:hAnsi="Times New Roman" w:cs="Times New Roman"/>
          <w:color w:val="0D0D0D" w:themeColor="text1" w:themeTint="F2"/>
          <w:sz w:val="28"/>
          <w:szCs w:val="28"/>
        </w:rPr>
        <w:t xml:space="preserve">. Нам, </w:t>
      </w:r>
      <w:proofErr w:type="spellStart"/>
      <w:r w:rsidRPr="00FD7E9D">
        <w:rPr>
          <w:rFonts w:ascii="Times New Roman" w:hAnsi="Times New Roman" w:cs="Times New Roman"/>
          <w:color w:val="0D0D0D" w:themeColor="text1" w:themeTint="F2"/>
          <w:sz w:val="28"/>
          <w:szCs w:val="28"/>
        </w:rPr>
        <w:t>насамперед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потрібно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усвідомити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корінь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всіх</w:t>
      </w:r>
      <w:proofErr w:type="spellEnd"/>
      <w:r w:rsidRPr="00FD7E9D">
        <w:rPr>
          <w:rFonts w:ascii="Times New Roman" w:hAnsi="Times New Roman" w:cs="Times New Roman"/>
          <w:color w:val="0D0D0D" w:themeColor="text1" w:themeTint="F2"/>
          <w:sz w:val="28"/>
          <w:szCs w:val="28"/>
        </w:rPr>
        <w:t xml:space="preserve"> проблем людей з </w:t>
      </w:r>
      <w:proofErr w:type="spellStart"/>
      <w:r w:rsidRPr="00FD7E9D">
        <w:rPr>
          <w:rFonts w:ascii="Times New Roman" w:hAnsi="Times New Roman" w:cs="Times New Roman"/>
          <w:color w:val="0D0D0D" w:themeColor="text1" w:themeTint="F2"/>
          <w:sz w:val="28"/>
          <w:szCs w:val="28"/>
        </w:rPr>
        <w:t>інвалідністю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полягає</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відсутності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масового</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економічно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доцільного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включення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активну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громадсько-корисне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Поки</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суспільстві</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сформується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стійке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переконання</w:t>
      </w:r>
      <w:proofErr w:type="spellEnd"/>
      <w:r w:rsidRPr="00FD7E9D">
        <w:rPr>
          <w:rFonts w:ascii="Times New Roman" w:hAnsi="Times New Roman" w:cs="Times New Roman"/>
          <w:color w:val="0D0D0D" w:themeColor="text1" w:themeTint="F2"/>
          <w:sz w:val="28"/>
          <w:szCs w:val="28"/>
        </w:rPr>
        <w:t xml:space="preserve"> в тому,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тільки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об’єкт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проявів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співчуття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гуманності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але</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потужний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потенціал</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економічного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інтелектуального</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творчого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суспільства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цих</w:t>
      </w:r>
      <w:proofErr w:type="spellEnd"/>
      <w:r w:rsidRPr="00FD7E9D">
        <w:rPr>
          <w:rFonts w:ascii="Times New Roman" w:hAnsi="Times New Roman" w:cs="Times New Roman"/>
          <w:color w:val="0D0D0D" w:themeColor="text1" w:themeTint="F2"/>
          <w:sz w:val="28"/>
          <w:szCs w:val="28"/>
        </w:rPr>
        <w:t xml:space="preserve"> людей у нас в </w:t>
      </w:r>
      <w:proofErr w:type="spellStart"/>
      <w:r w:rsidRPr="00FD7E9D">
        <w:rPr>
          <w:rFonts w:ascii="Times New Roman" w:hAnsi="Times New Roman" w:cs="Times New Roman"/>
          <w:color w:val="0D0D0D" w:themeColor="text1" w:themeTint="F2"/>
          <w:sz w:val="28"/>
          <w:szCs w:val="28"/>
        </w:rPr>
        <w:t>країні</w:t>
      </w:r>
      <w:proofErr w:type="spellEnd"/>
      <w:r w:rsidRPr="00FD7E9D">
        <w:rPr>
          <w:rFonts w:ascii="Times New Roman" w:hAnsi="Times New Roman" w:cs="Times New Roman"/>
          <w:color w:val="0D0D0D" w:themeColor="text1" w:themeTint="F2"/>
          <w:sz w:val="28"/>
          <w:szCs w:val="28"/>
        </w:rPr>
        <w:t xml:space="preserve"> кардинально не </w:t>
      </w:r>
      <w:proofErr w:type="spellStart"/>
      <w:r w:rsidRPr="00FD7E9D">
        <w:rPr>
          <w:rFonts w:ascii="Times New Roman" w:hAnsi="Times New Roman" w:cs="Times New Roman"/>
          <w:color w:val="0D0D0D" w:themeColor="text1" w:themeTint="F2"/>
          <w:sz w:val="28"/>
          <w:szCs w:val="28"/>
        </w:rPr>
        <w:t>будуть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вирішені</w:t>
      </w:r>
      <w:proofErr w:type="spellEnd"/>
      <w:r w:rsidR="00EA7215" w:rsidRPr="00FD7E9D">
        <w:rPr>
          <w:rStyle w:val="af"/>
          <w:rFonts w:ascii="Times New Roman" w:hAnsi="Times New Roman" w:cs="Times New Roman"/>
          <w:color w:val="0D0D0D" w:themeColor="text1" w:themeTint="F2"/>
          <w:sz w:val="28"/>
          <w:szCs w:val="28"/>
        </w:rPr>
        <w:footnoteReference w:id="50"/>
      </w:r>
      <w:r w:rsidRPr="00FD7E9D">
        <w:rPr>
          <w:rFonts w:ascii="Times New Roman" w:hAnsi="Times New Roman" w:cs="Times New Roman"/>
          <w:color w:val="0D0D0D" w:themeColor="text1" w:themeTint="F2"/>
          <w:sz w:val="28"/>
          <w:szCs w:val="28"/>
        </w:rPr>
        <w:t xml:space="preserve">. </w:t>
      </w:r>
    </w:p>
    <w:p w14:paraId="4AD065E1"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На сьогоднішній день становище людей з інвалідністю на Україні можна уподібнити відбракованим відходам, які намагаються всіляко </w:t>
      </w:r>
      <w:r w:rsidRPr="00FD7E9D">
        <w:rPr>
          <w:rFonts w:ascii="Times New Roman" w:hAnsi="Times New Roman" w:cs="Times New Roman"/>
          <w:color w:val="0D0D0D" w:themeColor="text1" w:themeTint="F2"/>
          <w:sz w:val="28"/>
          <w:szCs w:val="28"/>
          <w:lang w:val="uk-UA"/>
        </w:rPr>
        <w:lastRenderedPageBreak/>
        <w:t xml:space="preserve">завуалювати і візуально додати їм благопристойний вигляд в інтер’єрі державного облаштування. </w:t>
      </w:r>
      <w:proofErr w:type="spellStart"/>
      <w:r w:rsidRPr="00FD7E9D">
        <w:rPr>
          <w:rFonts w:ascii="Times New Roman" w:hAnsi="Times New Roman" w:cs="Times New Roman"/>
          <w:color w:val="0D0D0D" w:themeColor="text1" w:themeTint="F2"/>
          <w:sz w:val="28"/>
          <w:szCs w:val="28"/>
        </w:rPr>
        <w:t>Хоча</w:t>
      </w:r>
      <w:proofErr w:type="spellEnd"/>
      <w:r w:rsidRPr="00FD7E9D">
        <w:rPr>
          <w:rFonts w:ascii="Times New Roman" w:hAnsi="Times New Roman" w:cs="Times New Roman"/>
          <w:color w:val="0D0D0D" w:themeColor="text1" w:themeTint="F2"/>
          <w:sz w:val="28"/>
          <w:szCs w:val="28"/>
        </w:rPr>
        <w:t xml:space="preserve"> наша держава, на </w:t>
      </w:r>
      <w:proofErr w:type="spellStart"/>
      <w:r w:rsidRPr="00FD7E9D">
        <w:rPr>
          <w:rFonts w:ascii="Times New Roman" w:hAnsi="Times New Roman" w:cs="Times New Roman"/>
          <w:color w:val="0D0D0D" w:themeColor="text1" w:themeTint="F2"/>
          <w:sz w:val="28"/>
          <w:szCs w:val="28"/>
        </w:rPr>
        <w:t>догоду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сучасним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європейським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цивілізованим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віянням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останнім</w:t>
      </w:r>
      <w:proofErr w:type="spellEnd"/>
      <w:r w:rsidRPr="00FD7E9D">
        <w:rPr>
          <w:rFonts w:ascii="Times New Roman" w:hAnsi="Times New Roman" w:cs="Times New Roman"/>
          <w:color w:val="0D0D0D" w:themeColor="text1" w:themeTint="F2"/>
          <w:sz w:val="28"/>
          <w:szCs w:val="28"/>
        </w:rPr>
        <w:t xml:space="preserve"> часом </w:t>
      </w:r>
      <w:proofErr w:type="spellStart"/>
      <w:r w:rsidRPr="00FD7E9D">
        <w:rPr>
          <w:rFonts w:ascii="Times New Roman" w:hAnsi="Times New Roman" w:cs="Times New Roman"/>
          <w:color w:val="0D0D0D" w:themeColor="text1" w:themeTint="F2"/>
          <w:sz w:val="28"/>
          <w:szCs w:val="28"/>
        </w:rPr>
        <w:t>досить</w:t>
      </w:r>
      <w:proofErr w:type="spellEnd"/>
      <w:r w:rsidRPr="00FD7E9D">
        <w:rPr>
          <w:rFonts w:ascii="Times New Roman" w:hAnsi="Times New Roman" w:cs="Times New Roman"/>
          <w:color w:val="0D0D0D" w:themeColor="text1" w:themeTint="F2"/>
          <w:sz w:val="28"/>
          <w:szCs w:val="28"/>
        </w:rPr>
        <w:t xml:space="preserve"> активно </w:t>
      </w:r>
      <w:proofErr w:type="spellStart"/>
      <w:r w:rsidRPr="00FD7E9D">
        <w:rPr>
          <w:rFonts w:ascii="Times New Roman" w:hAnsi="Times New Roman" w:cs="Times New Roman"/>
          <w:color w:val="0D0D0D" w:themeColor="text1" w:themeTint="F2"/>
          <w:sz w:val="28"/>
          <w:szCs w:val="28"/>
        </w:rPr>
        <w:t>мусує</w:t>
      </w:r>
      <w:proofErr w:type="spellEnd"/>
      <w:r w:rsidRPr="00FD7E9D">
        <w:rPr>
          <w:rFonts w:ascii="Times New Roman" w:hAnsi="Times New Roman" w:cs="Times New Roman"/>
          <w:color w:val="0D0D0D" w:themeColor="text1" w:themeTint="F2"/>
          <w:sz w:val="28"/>
          <w:szCs w:val="28"/>
        </w:rPr>
        <w:t xml:space="preserve"> тему </w:t>
      </w:r>
      <w:proofErr w:type="spellStart"/>
      <w:r w:rsidRPr="00FD7E9D">
        <w:rPr>
          <w:rFonts w:ascii="Times New Roman" w:hAnsi="Times New Roman" w:cs="Times New Roman"/>
          <w:color w:val="0D0D0D" w:themeColor="text1" w:themeTint="F2"/>
          <w:sz w:val="28"/>
          <w:szCs w:val="28"/>
        </w:rPr>
        <w:t>інвалідів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вирішуються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лише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поверхово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Іншими</w:t>
      </w:r>
      <w:proofErr w:type="spellEnd"/>
      <w:r w:rsidRPr="00FD7E9D">
        <w:rPr>
          <w:rFonts w:ascii="Times New Roman" w:hAnsi="Times New Roman" w:cs="Times New Roman"/>
          <w:color w:val="0D0D0D" w:themeColor="text1" w:themeTint="F2"/>
          <w:sz w:val="28"/>
          <w:szCs w:val="28"/>
        </w:rPr>
        <w:t xml:space="preserve"> словами </w:t>
      </w:r>
      <w:proofErr w:type="spellStart"/>
      <w:r w:rsidRPr="00FD7E9D">
        <w:rPr>
          <w:rFonts w:ascii="Times New Roman" w:hAnsi="Times New Roman" w:cs="Times New Roman"/>
          <w:color w:val="0D0D0D" w:themeColor="text1" w:themeTint="F2"/>
          <w:sz w:val="28"/>
          <w:szCs w:val="28"/>
        </w:rPr>
        <w:t>латаються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діри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але</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викорінюється</w:t>
      </w:r>
      <w:proofErr w:type="spellEnd"/>
      <w:r w:rsidRPr="00FD7E9D">
        <w:rPr>
          <w:rFonts w:ascii="Times New Roman" w:hAnsi="Times New Roman" w:cs="Times New Roman"/>
          <w:color w:val="0D0D0D" w:themeColor="text1" w:themeTint="F2"/>
          <w:sz w:val="28"/>
          <w:szCs w:val="28"/>
        </w:rPr>
        <w:t xml:space="preserve"> суть проблем. </w:t>
      </w:r>
    </w:p>
    <w:p w14:paraId="37E13C49"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Безумовно, для того щоб сформувати в суспільстві потрібне ставлення до осіб з інвалідністю та запровадити необхідний механізм залучення такої </w:t>
      </w:r>
      <w:proofErr w:type="spellStart"/>
      <w:r w:rsidRPr="00FD7E9D">
        <w:rPr>
          <w:rFonts w:ascii="Times New Roman" w:hAnsi="Times New Roman" w:cs="Times New Roman"/>
          <w:color w:val="0D0D0D" w:themeColor="text1" w:themeTint="F2"/>
          <w:sz w:val="28"/>
          <w:szCs w:val="28"/>
          <w:lang w:val="uk-UA"/>
        </w:rPr>
        <w:t>категої</w:t>
      </w:r>
      <w:proofErr w:type="spellEnd"/>
      <w:r w:rsidRPr="00FD7E9D">
        <w:rPr>
          <w:rFonts w:ascii="Times New Roman" w:hAnsi="Times New Roman" w:cs="Times New Roman"/>
          <w:color w:val="0D0D0D" w:themeColor="text1" w:themeTint="F2"/>
          <w:sz w:val="28"/>
          <w:szCs w:val="28"/>
          <w:lang w:val="uk-UA"/>
        </w:rPr>
        <w:t xml:space="preserve"> людей до суспільно-корисної діяльності потрібно для початку затратити суттєві ресурси матеріального плану і виконувати великий мах роботи. Такі плани неможливо втілити в життя без участі громадських організацій, в яких залучені особи з інвалідністю. Саме громадський рух інвалідів при грамотній його організації являє собою джерело необхідних трудових, інтелектуальних і матеріально-фінансових ресурсів. </w:t>
      </w:r>
    </w:p>
    <w:p w14:paraId="56D2844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Так, наприклад, організації осіб з інвалідністю здатні вишукувати достатню кількість волонтерів, бо яка ж справжня мати не захоче своєю працею допомогти організації, тільки для того, щоб забезпечити гідне майбутнє своїй хворій дитині. Ті ж громадські організації здатні виробляти найбільш оптимальні ідеї щодо вирішення тих чи інших проблем осіб з інвалідністю, бо хто, як не вони знають ці проблеми зсередини і можуть забезпечити максимальну життєздатність своїх ідей. Все ті ж організації цілком здатні залучити необхідний обсяг матеріально-фінансових ресурсів у вигляді міжнародних грантів і благодійної допомоги. </w:t>
      </w:r>
    </w:p>
    <w:p w14:paraId="652A584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Для того, щоб досягти всіх поставлених цілей, необхідно втілити в життя механізм діяльності такого роду організацій і на належному рівні забезпечити оцінку значущості їх діяльності.  Також потрібно запровадити методику, яка б на належному рівні оцінювала потреби і нужденність тих осіб з інвалідністю, які цього потребують. Одночасно необхідно, щоб такого роду система стимулювала б соціально-відповідальний бізнес в наданні благодійної допомоги найбільш нужденним особам з інвалідністю.</w:t>
      </w:r>
    </w:p>
    <w:p w14:paraId="2488D77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Потрібно також створити систему чистого і доцільного симбіозу громадських організацій з органами державної влади і структурами, які б сприяли б благодійності. Одночасно, для того щоб діючі організації мали можливість на належному рівні себе презентувати необхідно запропонувати потенційним спонсорам чіткий алгоритм оцінки ефективності такого роду організацій.</w:t>
      </w:r>
    </w:p>
    <w:p w14:paraId="30BE8A8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Таким чином, провівши аналіз даного питання, можемо сказати, що на сьогоднішній день в </w:t>
      </w:r>
      <w:proofErr w:type="spellStart"/>
      <w:r w:rsidRPr="00FD7E9D">
        <w:rPr>
          <w:rFonts w:ascii="Times New Roman" w:hAnsi="Times New Roman" w:cs="Times New Roman"/>
          <w:color w:val="0D0D0D" w:themeColor="text1" w:themeTint="F2"/>
          <w:sz w:val="28"/>
          <w:szCs w:val="28"/>
          <w:lang w:val="uk-UA"/>
        </w:rPr>
        <w:t>в</w:t>
      </w:r>
      <w:proofErr w:type="spellEnd"/>
      <w:r w:rsidRPr="00FD7E9D">
        <w:rPr>
          <w:rFonts w:ascii="Times New Roman" w:hAnsi="Times New Roman" w:cs="Times New Roman"/>
          <w:color w:val="0D0D0D" w:themeColor="text1" w:themeTint="F2"/>
          <w:sz w:val="28"/>
          <w:szCs w:val="28"/>
          <w:lang w:val="uk-UA"/>
        </w:rPr>
        <w:t xml:space="preserve"> нашій державі існує ряд проблем </w:t>
      </w:r>
      <w:proofErr w:type="spellStart"/>
      <w:r w:rsidRPr="00FD7E9D">
        <w:rPr>
          <w:rFonts w:ascii="Times New Roman" w:hAnsi="Times New Roman" w:cs="Times New Roman"/>
          <w:color w:val="0D0D0D" w:themeColor="text1" w:themeTint="F2"/>
          <w:sz w:val="28"/>
          <w:szCs w:val="28"/>
          <w:lang w:val="uk-UA"/>
        </w:rPr>
        <w:t>пов</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язаних</w:t>
      </w:r>
      <w:proofErr w:type="spellEnd"/>
      <w:r w:rsidRPr="00FD7E9D">
        <w:rPr>
          <w:rFonts w:ascii="Times New Roman" w:hAnsi="Times New Roman" w:cs="Times New Roman"/>
          <w:color w:val="0D0D0D" w:themeColor="text1" w:themeTint="F2"/>
          <w:sz w:val="28"/>
          <w:szCs w:val="28"/>
          <w:lang w:val="uk-UA"/>
        </w:rPr>
        <w:t xml:space="preserve"> з соціальним захистом населення:</w:t>
      </w:r>
    </w:p>
    <w:p w14:paraId="18D553E2"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мала кількість тих категорій людей, яким адресовані соціальні пільги;</w:t>
      </w:r>
    </w:p>
    <w:p w14:paraId="4AFFBBB9"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невідповідність між можливістю забезпечити пільги і їх розмірами;</w:t>
      </w:r>
    </w:p>
    <w:p w14:paraId="4FD19201"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дефіцит Пенсійного фонду.</w:t>
      </w:r>
    </w:p>
    <w:p w14:paraId="35DB1C7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Шляхами вирішення такого роду проблем є:</w:t>
      </w:r>
    </w:p>
    <w:p w14:paraId="31E09F0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відхід від категоріального принципу надання пільг і орієнтація пільг на конкретну людину. З'ясування рівня доходів людини, яка претендує на пільгу, і надання пільги тільки у разі, якщо її дохід є нижчим за середній.</w:t>
      </w:r>
    </w:p>
    <w:p w14:paraId="1140E10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заборона вводити нові пільги, затвердження на законодавчому рівні джерел фінансування для всіх видів пільг.</w:t>
      </w:r>
    </w:p>
    <w:p w14:paraId="0105801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з ціллю зменшення пенсійних видатків ввести максимальний розмір пенсії за віком, оприлюднення заробітної плати, що дасть можливість значно збільшити базу для нарахування пенсії.</w:t>
      </w:r>
    </w:p>
    <w:p w14:paraId="4B0FD52F" w14:textId="77777777" w:rsidR="00BF4B47" w:rsidRPr="00FD7E9D" w:rsidRDefault="00BF4B47" w:rsidP="00FD7E9D">
      <w:pPr>
        <w:tabs>
          <w:tab w:val="left" w:pos="0"/>
        </w:tabs>
        <w:spacing w:line="360" w:lineRule="auto"/>
        <w:ind w:firstLine="709"/>
        <w:rPr>
          <w:rFonts w:ascii="Times New Roman" w:hAnsi="Times New Roman" w:cs="Times New Roman"/>
          <w:color w:val="0D0D0D" w:themeColor="text1" w:themeTint="F2"/>
          <w:lang w:val="uk-UA"/>
        </w:rPr>
      </w:pPr>
      <w:r w:rsidRPr="00FD7E9D">
        <w:rPr>
          <w:rFonts w:ascii="Times New Roman" w:hAnsi="Times New Roman" w:cs="Times New Roman"/>
          <w:color w:val="0D0D0D" w:themeColor="text1" w:themeTint="F2"/>
          <w:lang w:val="uk-UA"/>
        </w:rPr>
        <w:br w:type="page"/>
      </w:r>
    </w:p>
    <w:p w14:paraId="39725C52"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r w:rsidRPr="00FD7E9D">
        <w:rPr>
          <w:b/>
          <w:bCs/>
          <w:color w:val="0D0D0D" w:themeColor="text1" w:themeTint="F2"/>
          <w:sz w:val="28"/>
          <w:szCs w:val="28"/>
        </w:rPr>
        <w:lastRenderedPageBreak/>
        <w:t>РОЗДІЛ 3</w:t>
      </w:r>
    </w:p>
    <w:p w14:paraId="734C7879"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r w:rsidRPr="00FD7E9D">
        <w:rPr>
          <w:b/>
          <w:bCs/>
          <w:color w:val="0D0D0D" w:themeColor="text1" w:themeTint="F2"/>
          <w:sz w:val="28"/>
          <w:szCs w:val="28"/>
        </w:rPr>
        <w:t>ШЛЯХИ УДОСКОНАЛЕННЯ СИСТЕМИ СОЦІАЛЬНОГО ЗАХИСТУ НАСЕЛЕННЯ В УКРАЇНІ</w:t>
      </w:r>
    </w:p>
    <w:p w14:paraId="57B6AD1F" w14:textId="77777777" w:rsidR="00BF4B47" w:rsidRPr="00FD7E9D" w:rsidRDefault="00BF4B47" w:rsidP="00FD7E9D">
      <w:pPr>
        <w:pStyle w:val="a3"/>
        <w:tabs>
          <w:tab w:val="left" w:pos="0"/>
        </w:tabs>
        <w:spacing w:before="0" w:beforeAutospacing="0" w:after="0" w:afterAutospacing="0" w:line="360" w:lineRule="auto"/>
        <w:ind w:firstLine="709"/>
        <w:jc w:val="center"/>
        <w:rPr>
          <w:b/>
          <w:bCs/>
          <w:color w:val="0D0D0D" w:themeColor="text1" w:themeTint="F2"/>
          <w:sz w:val="28"/>
          <w:szCs w:val="28"/>
          <w:lang w:val="uk-UA"/>
        </w:rPr>
      </w:pPr>
    </w:p>
    <w:p w14:paraId="161C5F26" w14:textId="77777777" w:rsidR="00BF4B47" w:rsidRPr="00FD7E9D" w:rsidRDefault="00BF4B47" w:rsidP="00FD7E9D">
      <w:pPr>
        <w:pStyle w:val="a3"/>
        <w:tabs>
          <w:tab w:val="left" w:pos="0"/>
        </w:tabs>
        <w:spacing w:before="0" w:beforeAutospacing="0" w:after="0" w:afterAutospacing="0" w:line="360" w:lineRule="auto"/>
        <w:ind w:firstLine="709"/>
        <w:jc w:val="center"/>
        <w:rPr>
          <w:color w:val="0D0D0D" w:themeColor="text1" w:themeTint="F2"/>
          <w:sz w:val="28"/>
          <w:szCs w:val="28"/>
          <w:lang w:val="uk-UA"/>
        </w:rPr>
      </w:pPr>
    </w:p>
    <w:p w14:paraId="597AE2F6" w14:textId="77777777" w:rsidR="00BF4B47" w:rsidRPr="00FD7E9D" w:rsidRDefault="002A008C" w:rsidP="00FD7E9D">
      <w:pPr>
        <w:pStyle w:val="a3"/>
        <w:tabs>
          <w:tab w:val="left" w:pos="0"/>
        </w:tabs>
        <w:spacing w:before="0" w:beforeAutospacing="0" w:after="0" w:afterAutospacing="0" w:line="360" w:lineRule="auto"/>
        <w:ind w:firstLine="709"/>
        <w:jc w:val="both"/>
        <w:rPr>
          <w:b/>
          <w:color w:val="0D0D0D" w:themeColor="text1" w:themeTint="F2"/>
          <w:sz w:val="28"/>
          <w:szCs w:val="28"/>
        </w:rPr>
      </w:pPr>
      <w:r w:rsidRPr="00FD7E9D">
        <w:rPr>
          <w:b/>
          <w:color w:val="0D0D0D" w:themeColor="text1" w:themeTint="F2"/>
          <w:sz w:val="28"/>
          <w:szCs w:val="28"/>
        </w:rPr>
        <w:t>3.1</w:t>
      </w:r>
      <w:r w:rsidR="00BF4B47" w:rsidRPr="00FD7E9D">
        <w:rPr>
          <w:b/>
          <w:color w:val="0D0D0D" w:themeColor="text1" w:themeTint="F2"/>
          <w:sz w:val="28"/>
          <w:szCs w:val="28"/>
        </w:rPr>
        <w:t xml:space="preserve"> </w:t>
      </w:r>
      <w:r w:rsidR="00BF4B47" w:rsidRPr="00FD7E9D">
        <w:rPr>
          <w:b/>
          <w:color w:val="0D0D0D" w:themeColor="text1" w:themeTint="F2"/>
          <w:sz w:val="28"/>
          <w:szCs w:val="28"/>
          <w:lang w:val="uk-UA"/>
        </w:rPr>
        <w:t>Шляхи</w:t>
      </w:r>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формування</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ефективної</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моделі</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соціального</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захисту</w:t>
      </w:r>
      <w:proofErr w:type="spellEnd"/>
      <w:r w:rsidR="00BF4B47" w:rsidRPr="00FD7E9D">
        <w:rPr>
          <w:b/>
          <w:color w:val="0D0D0D" w:themeColor="text1" w:themeTint="F2"/>
          <w:sz w:val="28"/>
          <w:szCs w:val="28"/>
        </w:rPr>
        <w:t xml:space="preserve"> </w:t>
      </w:r>
      <w:proofErr w:type="spellStart"/>
      <w:r w:rsidR="00BF4B47" w:rsidRPr="00FD7E9D">
        <w:rPr>
          <w:b/>
          <w:color w:val="0D0D0D" w:themeColor="text1" w:themeTint="F2"/>
          <w:sz w:val="28"/>
          <w:szCs w:val="28"/>
        </w:rPr>
        <w:t>населення</w:t>
      </w:r>
      <w:proofErr w:type="spellEnd"/>
      <w:r w:rsidR="00BF4B47" w:rsidRPr="00FD7E9D">
        <w:rPr>
          <w:b/>
          <w:color w:val="0D0D0D" w:themeColor="text1" w:themeTint="F2"/>
          <w:sz w:val="28"/>
          <w:szCs w:val="28"/>
        </w:rPr>
        <w:t xml:space="preserve"> </w:t>
      </w:r>
    </w:p>
    <w:p w14:paraId="5A61CD0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Після того як наша держава стала незалежною, за основу розвитку економіки було взято ідеологію, яка передбачала поступове скорочення соціальних послуг від держави. Також мало місце процес </w:t>
      </w:r>
      <w:proofErr w:type="spellStart"/>
      <w:r w:rsidRPr="00FD7E9D">
        <w:rPr>
          <w:rFonts w:ascii="Times New Roman" w:hAnsi="Times New Roman" w:cs="Times New Roman"/>
          <w:color w:val="0D0D0D" w:themeColor="text1" w:themeTint="F2"/>
          <w:sz w:val="28"/>
          <w:szCs w:val="28"/>
        </w:rPr>
        <w:t>поступового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перекладання</w:t>
      </w:r>
      <w:proofErr w:type="spellEnd"/>
      <w:r w:rsidRPr="00FD7E9D">
        <w:rPr>
          <w:rFonts w:ascii="Times New Roman" w:hAnsi="Times New Roman" w:cs="Times New Roman"/>
          <w:color w:val="0D0D0D" w:themeColor="text1" w:themeTint="F2"/>
          <w:sz w:val="28"/>
          <w:szCs w:val="28"/>
        </w:rPr>
        <w:t xml:space="preserve"> нею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функцій</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w:t>
      </w:r>
    </w:p>
    <w:p w14:paraId="7502B72A"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скорочуються витрати на медичне обслуговування; </w:t>
      </w:r>
    </w:p>
    <w:p w14:paraId="0439C69D"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зменшується кількість бюджетних місць у вищих навчальних закладах (ВНЗ), скасовано практику безкоштовного надання житла працівникам підприємства, майже зникають система розподілу після ВНЗ та гарантія працевлаштування; </w:t>
      </w:r>
    </w:p>
    <w:p w14:paraId="37852E5B" w14:textId="77777777" w:rsidR="00BF4B47" w:rsidRPr="00FD7E9D" w:rsidRDefault="00BF4B47" w:rsidP="00FD7E9D">
      <w:pPr>
        <w:pStyle w:val="a5"/>
        <w:numPr>
          <w:ilvl w:val="0"/>
          <w:numId w:val="7"/>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система пенсійного забезпечення спрямована на самостійне забезпечення громадянами старості та </w:t>
      </w:r>
      <w:proofErr w:type="spellStart"/>
      <w:r w:rsidRPr="00FD7E9D">
        <w:rPr>
          <w:rFonts w:ascii="Times New Roman" w:hAnsi="Times New Roman" w:cs="Times New Roman"/>
          <w:color w:val="0D0D0D" w:themeColor="text1" w:themeTint="F2"/>
          <w:sz w:val="28"/>
          <w:szCs w:val="28"/>
          <w:lang w:val="uk-UA"/>
        </w:rPr>
        <w:t>ін</w:t>
      </w:r>
      <w:proofErr w:type="spellEnd"/>
      <w:r w:rsidR="00EA7215" w:rsidRPr="00FD7E9D">
        <w:rPr>
          <w:rStyle w:val="af"/>
          <w:rFonts w:ascii="Times New Roman" w:hAnsi="Times New Roman" w:cs="Times New Roman"/>
          <w:color w:val="0D0D0D" w:themeColor="text1" w:themeTint="F2"/>
          <w:sz w:val="28"/>
          <w:szCs w:val="28"/>
          <w:lang w:val="uk-UA"/>
        </w:rPr>
        <w:footnoteReference w:id="51"/>
      </w:r>
      <w:r w:rsidRPr="00FD7E9D">
        <w:rPr>
          <w:rFonts w:ascii="Times New Roman" w:hAnsi="Times New Roman" w:cs="Times New Roman"/>
          <w:color w:val="0D0D0D" w:themeColor="text1" w:themeTint="F2"/>
          <w:sz w:val="28"/>
          <w:szCs w:val="28"/>
          <w:lang w:val="uk-UA"/>
        </w:rPr>
        <w:t xml:space="preserve">. </w:t>
      </w:r>
    </w:p>
    <w:p w14:paraId="0B50312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 ми бачимо, сама модель соціального захисту формувалася у так званому нестабільному середовищі, частково беручи до уваги зарубіжний досвід розвинутих країн, забуваючи про економіку держави, особливості менталітету населення та інше. </w:t>
      </w:r>
      <w:r w:rsidRPr="00FD7E9D">
        <w:rPr>
          <w:rFonts w:ascii="Times New Roman" w:hAnsi="Times New Roman" w:cs="Times New Roman"/>
          <w:color w:val="0D0D0D" w:themeColor="text1" w:themeTint="F2"/>
          <w:sz w:val="28"/>
          <w:szCs w:val="28"/>
        </w:rPr>
        <w:t xml:space="preserve">В основу </w:t>
      </w:r>
      <w:proofErr w:type="spellStart"/>
      <w:r w:rsidRPr="00FD7E9D">
        <w:rPr>
          <w:rFonts w:ascii="Times New Roman" w:hAnsi="Times New Roman" w:cs="Times New Roman"/>
          <w:color w:val="0D0D0D" w:themeColor="text1" w:themeTint="F2"/>
          <w:sz w:val="28"/>
          <w:szCs w:val="28"/>
        </w:rPr>
        <w:t>моделі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покласти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декілька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фундаментальних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принципів</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справедливості</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відповідальності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компромісу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між</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справедливістю</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ефективністю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поєднання</w:t>
      </w:r>
      <w:proofErr w:type="spellEnd"/>
      <w:r w:rsidRPr="00FD7E9D">
        <w:rPr>
          <w:rFonts w:ascii="Times New Roman" w:hAnsi="Times New Roman" w:cs="Times New Roman"/>
          <w:color w:val="0D0D0D" w:themeColor="text1" w:themeTint="F2"/>
          <w:sz w:val="28"/>
          <w:szCs w:val="28"/>
        </w:rPr>
        <w:t xml:space="preserve"> сили і </w:t>
      </w:r>
      <w:proofErr w:type="spellStart"/>
      <w:r w:rsidRPr="00FD7E9D">
        <w:rPr>
          <w:rFonts w:ascii="Times New Roman" w:hAnsi="Times New Roman" w:cs="Times New Roman"/>
          <w:color w:val="0D0D0D" w:themeColor="text1" w:themeTint="F2"/>
          <w:sz w:val="28"/>
          <w:szCs w:val="28"/>
        </w:rPr>
        <w:t>справедливості</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Ефективність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моделі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значно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залежить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оптимального </w:t>
      </w:r>
      <w:proofErr w:type="spellStart"/>
      <w:r w:rsidRPr="00FD7E9D">
        <w:rPr>
          <w:rFonts w:ascii="Times New Roman" w:hAnsi="Times New Roman" w:cs="Times New Roman"/>
          <w:color w:val="0D0D0D" w:themeColor="text1" w:themeTint="F2"/>
          <w:sz w:val="28"/>
          <w:szCs w:val="28"/>
        </w:rPr>
        <w:t>поєднання</w:t>
      </w:r>
      <w:proofErr w:type="spellEnd"/>
      <w:r w:rsidRPr="00FD7E9D">
        <w:rPr>
          <w:rFonts w:ascii="Times New Roman" w:hAnsi="Times New Roman" w:cs="Times New Roman"/>
          <w:color w:val="0D0D0D" w:themeColor="text1" w:themeTint="F2"/>
          <w:sz w:val="28"/>
          <w:szCs w:val="28"/>
        </w:rPr>
        <w:t xml:space="preserve"> сили </w:t>
      </w:r>
      <w:proofErr w:type="spellStart"/>
      <w:r w:rsidRPr="00FD7E9D">
        <w:rPr>
          <w:rFonts w:ascii="Times New Roman" w:hAnsi="Times New Roman" w:cs="Times New Roman"/>
          <w:color w:val="0D0D0D" w:themeColor="text1" w:themeTint="F2"/>
          <w:sz w:val="28"/>
          <w:szCs w:val="28"/>
        </w:rPr>
        <w:t>держави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справедливості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стосовно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найуразливіших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верств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Справедливість</w:t>
      </w:r>
      <w:proofErr w:type="spellEnd"/>
      <w:r w:rsidRPr="00FD7E9D">
        <w:rPr>
          <w:rFonts w:ascii="Times New Roman" w:hAnsi="Times New Roman" w:cs="Times New Roman"/>
          <w:color w:val="0D0D0D" w:themeColor="text1" w:themeTint="F2"/>
          <w:sz w:val="28"/>
          <w:szCs w:val="28"/>
        </w:rPr>
        <w:t xml:space="preserve"> без сили </w:t>
      </w:r>
      <w:proofErr w:type="spellStart"/>
      <w:r w:rsidRPr="00FD7E9D">
        <w:rPr>
          <w:rFonts w:ascii="Times New Roman" w:hAnsi="Times New Roman" w:cs="Times New Roman"/>
          <w:color w:val="0D0D0D" w:themeColor="text1" w:themeTint="F2"/>
          <w:sz w:val="28"/>
          <w:szCs w:val="28"/>
        </w:rPr>
        <w:t>немічна</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зауважує</w:t>
      </w:r>
      <w:proofErr w:type="spellEnd"/>
      <w:r w:rsidRPr="00FD7E9D">
        <w:rPr>
          <w:rFonts w:ascii="Times New Roman" w:hAnsi="Times New Roman" w:cs="Times New Roman"/>
          <w:color w:val="0D0D0D" w:themeColor="text1" w:themeTint="F2"/>
          <w:sz w:val="28"/>
          <w:szCs w:val="28"/>
        </w:rPr>
        <w:t xml:space="preserve"> Ф. </w:t>
      </w:r>
      <w:proofErr w:type="spellStart"/>
      <w:r w:rsidRPr="00FD7E9D">
        <w:rPr>
          <w:rFonts w:ascii="Times New Roman" w:hAnsi="Times New Roman" w:cs="Times New Roman"/>
          <w:color w:val="0D0D0D" w:themeColor="text1" w:themeTint="F2"/>
          <w:sz w:val="28"/>
          <w:szCs w:val="28"/>
        </w:rPr>
        <w:t>Сімоно</w:t>
      </w:r>
      <w:proofErr w:type="spellEnd"/>
      <w:r w:rsidRPr="00FD7E9D">
        <w:rPr>
          <w:rFonts w:ascii="Times New Roman" w:hAnsi="Times New Roman" w:cs="Times New Roman"/>
          <w:color w:val="0D0D0D" w:themeColor="text1" w:themeTint="F2"/>
          <w:sz w:val="28"/>
          <w:szCs w:val="28"/>
        </w:rPr>
        <w:t xml:space="preserve">, а сила </w:t>
      </w:r>
      <w:r w:rsidRPr="00FD7E9D">
        <w:rPr>
          <w:rFonts w:ascii="Times New Roman" w:hAnsi="Times New Roman" w:cs="Times New Roman"/>
          <w:color w:val="0D0D0D" w:themeColor="text1" w:themeTint="F2"/>
          <w:sz w:val="28"/>
          <w:szCs w:val="28"/>
        </w:rPr>
        <w:lastRenderedPageBreak/>
        <w:t xml:space="preserve">без </w:t>
      </w:r>
      <w:proofErr w:type="spellStart"/>
      <w:r w:rsidRPr="00FD7E9D">
        <w:rPr>
          <w:rFonts w:ascii="Times New Roman" w:hAnsi="Times New Roman" w:cs="Times New Roman"/>
          <w:color w:val="0D0D0D" w:themeColor="text1" w:themeTint="F2"/>
          <w:sz w:val="28"/>
          <w:szCs w:val="28"/>
        </w:rPr>
        <w:t>справедливості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тиранічна</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Учений </w:t>
      </w:r>
      <w:proofErr w:type="spellStart"/>
      <w:r w:rsidRPr="00FD7E9D">
        <w:rPr>
          <w:rFonts w:ascii="Times New Roman" w:hAnsi="Times New Roman" w:cs="Times New Roman"/>
          <w:color w:val="0D0D0D" w:themeColor="text1" w:themeTint="F2"/>
          <w:sz w:val="28"/>
          <w:szCs w:val="28"/>
        </w:rPr>
        <w:t>В.Ойкен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різко</w:t>
      </w:r>
      <w:proofErr w:type="spellEnd"/>
      <w:r w:rsidRPr="00FD7E9D">
        <w:rPr>
          <w:rFonts w:ascii="Times New Roman" w:hAnsi="Times New Roman" w:cs="Times New Roman"/>
          <w:color w:val="0D0D0D" w:themeColor="text1" w:themeTint="F2"/>
          <w:sz w:val="28"/>
          <w:szCs w:val="28"/>
        </w:rPr>
        <w:t xml:space="preserve"> негативно </w:t>
      </w:r>
      <w:proofErr w:type="spellStart"/>
      <w:r w:rsidRPr="00FD7E9D">
        <w:rPr>
          <w:rFonts w:ascii="Times New Roman" w:hAnsi="Times New Roman" w:cs="Times New Roman"/>
          <w:color w:val="0D0D0D" w:themeColor="text1" w:themeTint="F2"/>
          <w:sz w:val="28"/>
          <w:szCs w:val="28"/>
        </w:rPr>
        <w:t>ставився</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спроб</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розв'язати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допомогою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інтенсивного</w:t>
      </w:r>
      <w:proofErr w:type="spellEnd"/>
      <w:r w:rsidRPr="00FD7E9D">
        <w:rPr>
          <w:rFonts w:ascii="Times New Roman" w:hAnsi="Times New Roman" w:cs="Times New Roman"/>
          <w:color w:val="0D0D0D" w:themeColor="text1" w:themeTint="F2"/>
          <w:sz w:val="28"/>
          <w:szCs w:val="28"/>
        </w:rPr>
        <w:t xml:space="preserve"> і широкомасштабного </w:t>
      </w:r>
      <w:proofErr w:type="spellStart"/>
      <w:r w:rsidRPr="00FD7E9D">
        <w:rPr>
          <w:rFonts w:ascii="Times New Roman" w:hAnsi="Times New Roman" w:cs="Times New Roman"/>
          <w:color w:val="0D0D0D" w:themeColor="text1" w:themeTint="F2"/>
          <w:sz w:val="28"/>
          <w:szCs w:val="28"/>
        </w:rPr>
        <w:t>перерозподілу</w:t>
      </w:r>
      <w:proofErr w:type="spellEnd"/>
      <w:r w:rsidRPr="00FD7E9D">
        <w:rPr>
          <w:rFonts w:ascii="Times New Roman" w:hAnsi="Times New Roman" w:cs="Times New Roman"/>
          <w:color w:val="0D0D0D" w:themeColor="text1" w:themeTint="F2"/>
          <w:sz w:val="28"/>
          <w:szCs w:val="28"/>
        </w:rPr>
        <w:t xml:space="preserve"> державою </w:t>
      </w:r>
      <w:proofErr w:type="spellStart"/>
      <w:r w:rsidRPr="00FD7E9D">
        <w:rPr>
          <w:rFonts w:ascii="Times New Roman" w:hAnsi="Times New Roman" w:cs="Times New Roman"/>
          <w:color w:val="0D0D0D" w:themeColor="text1" w:themeTint="F2"/>
          <w:sz w:val="28"/>
          <w:szCs w:val="28"/>
        </w:rPr>
        <w:t>сукупного</w:t>
      </w:r>
      <w:proofErr w:type="spellEnd"/>
      <w:r w:rsidRPr="00FD7E9D">
        <w:rPr>
          <w:rFonts w:ascii="Times New Roman" w:hAnsi="Times New Roman" w:cs="Times New Roman"/>
          <w:color w:val="0D0D0D" w:themeColor="text1" w:themeTint="F2"/>
          <w:sz w:val="28"/>
          <w:szCs w:val="28"/>
        </w:rPr>
        <w:t xml:space="preserve"> продукту. На </w:t>
      </w:r>
      <w:proofErr w:type="spellStart"/>
      <w:r w:rsidRPr="00FD7E9D">
        <w:rPr>
          <w:rFonts w:ascii="Times New Roman" w:hAnsi="Times New Roman" w:cs="Times New Roman"/>
          <w:color w:val="0D0D0D" w:themeColor="text1" w:themeTint="F2"/>
          <w:sz w:val="28"/>
          <w:szCs w:val="28"/>
        </w:rPr>
        <w:t>його</w:t>
      </w:r>
      <w:proofErr w:type="spellEnd"/>
      <w:r w:rsidRPr="00FD7E9D">
        <w:rPr>
          <w:rFonts w:ascii="Times New Roman" w:hAnsi="Times New Roman" w:cs="Times New Roman"/>
          <w:color w:val="0D0D0D" w:themeColor="text1" w:themeTint="F2"/>
          <w:sz w:val="28"/>
          <w:szCs w:val="28"/>
        </w:rPr>
        <w:t xml:space="preserve"> думку, </w:t>
      </w:r>
      <w:proofErr w:type="spellStart"/>
      <w:r w:rsidRPr="00FD7E9D">
        <w:rPr>
          <w:rFonts w:ascii="Times New Roman" w:hAnsi="Times New Roman" w:cs="Times New Roman"/>
          <w:color w:val="0D0D0D" w:themeColor="text1" w:themeTint="F2"/>
          <w:sz w:val="28"/>
          <w:szCs w:val="28"/>
        </w:rPr>
        <w:t>найкращим</w:t>
      </w:r>
      <w:proofErr w:type="spellEnd"/>
      <w:r w:rsidRPr="00FD7E9D">
        <w:rPr>
          <w:rFonts w:ascii="Times New Roman" w:hAnsi="Times New Roman" w:cs="Times New Roman"/>
          <w:color w:val="0D0D0D" w:themeColor="text1" w:themeTint="F2"/>
          <w:sz w:val="28"/>
          <w:szCs w:val="28"/>
        </w:rPr>
        <w:t xml:space="preserve"> способом </w:t>
      </w:r>
      <w:proofErr w:type="spellStart"/>
      <w:r w:rsidRPr="00FD7E9D">
        <w:rPr>
          <w:rFonts w:ascii="Times New Roman" w:hAnsi="Times New Roman" w:cs="Times New Roman"/>
          <w:color w:val="0D0D0D" w:themeColor="text1" w:themeTint="F2"/>
          <w:sz w:val="28"/>
          <w:szCs w:val="28"/>
        </w:rPr>
        <w:t>вирішення</w:t>
      </w:r>
      <w:proofErr w:type="spellEnd"/>
      <w:r w:rsidRPr="00FD7E9D">
        <w:rPr>
          <w:rFonts w:ascii="Times New Roman" w:hAnsi="Times New Roman" w:cs="Times New Roman"/>
          <w:color w:val="0D0D0D" w:themeColor="text1" w:themeTint="F2"/>
          <w:sz w:val="28"/>
          <w:szCs w:val="28"/>
        </w:rPr>
        <w:t xml:space="preserve"> є </w:t>
      </w:r>
      <w:proofErr w:type="spellStart"/>
      <w:r w:rsidRPr="00FD7E9D">
        <w:rPr>
          <w:rFonts w:ascii="Times New Roman" w:hAnsi="Times New Roman" w:cs="Times New Roman"/>
          <w:color w:val="0D0D0D" w:themeColor="text1" w:themeTint="F2"/>
          <w:sz w:val="28"/>
          <w:szCs w:val="28"/>
        </w:rPr>
        <w:t>ефективне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господарювання</w:t>
      </w:r>
      <w:proofErr w:type="spellEnd"/>
      <w:r w:rsidRPr="00FD7E9D">
        <w:rPr>
          <w:rFonts w:ascii="Times New Roman" w:hAnsi="Times New Roman" w:cs="Times New Roman"/>
          <w:color w:val="0D0D0D" w:themeColor="text1" w:themeTint="F2"/>
          <w:sz w:val="28"/>
          <w:szCs w:val="28"/>
        </w:rPr>
        <w:t xml:space="preserve">. </w:t>
      </w:r>
    </w:p>
    <w:p w14:paraId="1E7B563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Неправильне формування політики соціального захисту в нашій державі і відірваність від економічної ситуації спричиняє майнове розшарування та формування значної частини бідних і багатих. На сьогоднішній день </w:t>
      </w:r>
      <w:proofErr w:type="spellStart"/>
      <w:r w:rsidRPr="00FD7E9D">
        <w:rPr>
          <w:rFonts w:ascii="Times New Roman" w:hAnsi="Times New Roman" w:cs="Times New Roman"/>
          <w:color w:val="0D0D0D" w:themeColor="text1" w:themeTint="F2"/>
          <w:sz w:val="28"/>
          <w:szCs w:val="28"/>
        </w:rPr>
        <w:t>ситуація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виглядає</w:t>
      </w:r>
      <w:proofErr w:type="spellEnd"/>
      <w:r w:rsidRPr="00FD7E9D">
        <w:rPr>
          <w:rFonts w:ascii="Times New Roman" w:hAnsi="Times New Roman" w:cs="Times New Roman"/>
          <w:color w:val="0D0D0D" w:themeColor="text1" w:themeTint="F2"/>
          <w:sz w:val="28"/>
          <w:szCs w:val="28"/>
        </w:rPr>
        <w:t xml:space="preserve"> так,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країна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створює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умови</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мільйонерів</w:t>
      </w:r>
      <w:proofErr w:type="spellEnd"/>
      <w:r w:rsidRPr="00FD7E9D">
        <w:rPr>
          <w:rFonts w:ascii="Times New Roman" w:hAnsi="Times New Roman" w:cs="Times New Roman"/>
          <w:color w:val="0D0D0D" w:themeColor="text1" w:themeTint="F2"/>
          <w:sz w:val="28"/>
          <w:szCs w:val="28"/>
        </w:rPr>
        <w:t xml:space="preserve">, а не для </w:t>
      </w:r>
      <w:proofErr w:type="spellStart"/>
      <w:r w:rsidRPr="00FD7E9D">
        <w:rPr>
          <w:rFonts w:ascii="Times New Roman" w:hAnsi="Times New Roman" w:cs="Times New Roman"/>
          <w:color w:val="0D0D0D" w:themeColor="text1" w:themeTint="F2"/>
          <w:sz w:val="28"/>
          <w:szCs w:val="28"/>
        </w:rPr>
        <w:t>мільйонів</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 xml:space="preserve">Але це суперечить ознакам соціальної держави. </w:t>
      </w:r>
    </w:p>
    <w:p w14:paraId="7CA6CDF9"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В умовах ринкової турбулентності й української економічної кризи (період АТО) раціональна архітектура соціального захисту населення має першочергове значення. </w:t>
      </w:r>
      <w:proofErr w:type="spellStart"/>
      <w:r w:rsidRPr="00FD7E9D">
        <w:rPr>
          <w:rFonts w:ascii="Times New Roman" w:hAnsi="Times New Roman" w:cs="Times New Roman"/>
          <w:color w:val="0D0D0D" w:themeColor="text1" w:themeTint="F2"/>
          <w:sz w:val="28"/>
          <w:szCs w:val="28"/>
        </w:rPr>
        <w:t>Використання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іноземного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досвіду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необхідне</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процесі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реформування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Оскільки</w:t>
      </w:r>
      <w:proofErr w:type="spellEnd"/>
      <w:r w:rsidRPr="00FD7E9D">
        <w:rPr>
          <w:rFonts w:ascii="Times New Roman" w:hAnsi="Times New Roman" w:cs="Times New Roman"/>
          <w:color w:val="0D0D0D" w:themeColor="text1" w:themeTint="F2"/>
          <w:sz w:val="28"/>
          <w:szCs w:val="28"/>
        </w:rPr>
        <w:t xml:space="preserve"> ж в основу </w:t>
      </w:r>
      <w:proofErr w:type="spellStart"/>
      <w:r w:rsidRPr="00FD7E9D">
        <w:rPr>
          <w:rFonts w:ascii="Times New Roman" w:hAnsi="Times New Roman" w:cs="Times New Roman"/>
          <w:color w:val="0D0D0D" w:themeColor="text1" w:themeTint="F2"/>
          <w:sz w:val="28"/>
          <w:szCs w:val="28"/>
        </w:rPr>
        <w:t>побудови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ефективної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покладено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людський</w:t>
      </w:r>
      <w:proofErr w:type="spellEnd"/>
      <w:r w:rsidRPr="00FD7E9D">
        <w:rPr>
          <w:rFonts w:ascii="Times New Roman" w:hAnsi="Times New Roman" w:cs="Times New Roman"/>
          <w:color w:val="0D0D0D" w:themeColor="text1" w:themeTint="F2"/>
          <w:sz w:val="28"/>
          <w:szCs w:val="28"/>
        </w:rPr>
        <w:t xml:space="preserve"> ресурс, то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ринок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через </w:t>
      </w:r>
      <w:proofErr w:type="spellStart"/>
      <w:r w:rsidRPr="00FD7E9D">
        <w:rPr>
          <w:rFonts w:ascii="Times New Roman" w:hAnsi="Times New Roman" w:cs="Times New Roman"/>
          <w:color w:val="0D0D0D" w:themeColor="text1" w:themeTint="F2"/>
          <w:sz w:val="28"/>
          <w:szCs w:val="28"/>
        </w:rPr>
        <w:t>підтримку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і великого, і малого та </w:t>
      </w:r>
      <w:proofErr w:type="spellStart"/>
      <w:r w:rsidRPr="00FD7E9D">
        <w:rPr>
          <w:rFonts w:ascii="Times New Roman" w:hAnsi="Times New Roman" w:cs="Times New Roman"/>
          <w:color w:val="0D0D0D" w:themeColor="text1" w:themeTint="F2"/>
          <w:sz w:val="28"/>
          <w:szCs w:val="28"/>
        </w:rPr>
        <w:t>середнього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підприємництва</w:t>
      </w:r>
      <w:proofErr w:type="spellEnd"/>
      <w:r w:rsidRPr="00FD7E9D">
        <w:rPr>
          <w:rFonts w:ascii="Times New Roman" w:hAnsi="Times New Roman" w:cs="Times New Roman"/>
          <w:color w:val="0D0D0D" w:themeColor="text1" w:themeTint="F2"/>
          <w:sz w:val="28"/>
          <w:szCs w:val="28"/>
        </w:rPr>
        <w:t xml:space="preserve">. </w:t>
      </w:r>
    </w:p>
    <w:p w14:paraId="2638B56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 раніше нами було зазначено, у скандинавських країнах присутній найкращий рівень соціального </w:t>
      </w:r>
      <w:proofErr w:type="spellStart"/>
      <w:r w:rsidRPr="00FD7E9D">
        <w:rPr>
          <w:rFonts w:ascii="Times New Roman" w:hAnsi="Times New Roman" w:cs="Times New Roman"/>
          <w:color w:val="0D0D0D" w:themeColor="text1" w:themeTint="F2"/>
          <w:sz w:val="28"/>
          <w:szCs w:val="28"/>
          <w:lang w:val="uk-UA"/>
        </w:rPr>
        <w:t>захисту.Його</w:t>
      </w:r>
      <w:proofErr w:type="spellEnd"/>
      <w:r w:rsidRPr="00FD7E9D">
        <w:rPr>
          <w:rFonts w:ascii="Times New Roman" w:hAnsi="Times New Roman" w:cs="Times New Roman"/>
          <w:color w:val="0D0D0D" w:themeColor="text1" w:themeTint="F2"/>
          <w:sz w:val="28"/>
          <w:szCs w:val="28"/>
          <w:lang w:val="uk-UA"/>
        </w:rPr>
        <w:t xml:space="preserve"> досягнуто внаслідок ініціювання максимальної зайнятості населення, що формує шляхом сплати податків великий фінансовий ресурс для забезпечення соціальних витрат держави. Відтак, застосовуючи досвід успішних країн і враховуючи українську ментальність, ми повинні створити ефективну модель соціального захисту, використовуючи її інструменти та механізми дієвості. </w:t>
      </w:r>
    </w:p>
    <w:p w14:paraId="68950D0F"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Підписання Угоди про асоціацію між Україною та Європейським Союзом (21 червня 2014 р. – підписання політичної частини; 27 червня 2014 р. – економічна частина Угоди) та її ратифікація Верховною </w:t>
      </w:r>
      <w:r w:rsidRPr="00FD7E9D">
        <w:rPr>
          <w:rFonts w:ascii="Times New Roman" w:hAnsi="Times New Roman" w:cs="Times New Roman"/>
          <w:color w:val="0D0D0D" w:themeColor="text1" w:themeTint="F2"/>
          <w:sz w:val="28"/>
          <w:szCs w:val="28"/>
        </w:rPr>
        <w:t xml:space="preserve">Радою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Європейським</w:t>
      </w:r>
      <w:proofErr w:type="spellEnd"/>
      <w:r w:rsidRPr="00FD7E9D">
        <w:rPr>
          <w:rFonts w:ascii="Times New Roman" w:hAnsi="Times New Roman" w:cs="Times New Roman"/>
          <w:color w:val="0D0D0D" w:themeColor="text1" w:themeTint="F2"/>
          <w:sz w:val="28"/>
          <w:szCs w:val="28"/>
        </w:rPr>
        <w:t xml:space="preserve"> парламентом 16 вересня 2014 р.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стати платформою </w:t>
      </w:r>
      <w:proofErr w:type="spellStart"/>
      <w:r w:rsidRPr="00FD7E9D">
        <w:rPr>
          <w:rFonts w:ascii="Times New Roman" w:hAnsi="Times New Roman" w:cs="Times New Roman"/>
          <w:color w:val="0D0D0D" w:themeColor="text1" w:themeTint="F2"/>
          <w:sz w:val="28"/>
          <w:szCs w:val="28"/>
        </w:rPr>
        <w:t>змін</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якої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тривалий</w:t>
      </w:r>
      <w:proofErr w:type="spellEnd"/>
      <w:r w:rsidRPr="00FD7E9D">
        <w:rPr>
          <w:rFonts w:ascii="Times New Roman" w:hAnsi="Times New Roman" w:cs="Times New Roman"/>
          <w:color w:val="0D0D0D" w:themeColor="text1" w:themeTint="F2"/>
          <w:sz w:val="28"/>
          <w:szCs w:val="28"/>
        </w:rPr>
        <w:t xml:space="preserve"> час </w:t>
      </w:r>
      <w:proofErr w:type="spellStart"/>
      <w:r w:rsidRPr="00FD7E9D">
        <w:rPr>
          <w:rFonts w:ascii="Times New Roman" w:hAnsi="Times New Roman" w:cs="Times New Roman"/>
          <w:color w:val="0D0D0D" w:themeColor="text1" w:themeTint="F2"/>
          <w:sz w:val="28"/>
          <w:szCs w:val="28"/>
        </w:rPr>
        <w:t>готувалося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українське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суспільство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lastRenderedPageBreak/>
        <w:t>Інструментарієм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досягнення</w:t>
      </w:r>
      <w:proofErr w:type="spellEnd"/>
      <w:r w:rsidRPr="00FD7E9D">
        <w:rPr>
          <w:rFonts w:ascii="Times New Roman" w:hAnsi="Times New Roman" w:cs="Times New Roman"/>
          <w:color w:val="0D0D0D" w:themeColor="text1" w:themeTint="F2"/>
          <w:sz w:val="28"/>
          <w:szCs w:val="28"/>
        </w:rPr>
        <w:t xml:space="preserve"> мети повинен бути </w:t>
      </w:r>
      <w:proofErr w:type="spellStart"/>
      <w:r w:rsidRPr="00FD7E9D">
        <w:rPr>
          <w:rFonts w:ascii="Times New Roman" w:hAnsi="Times New Roman" w:cs="Times New Roman"/>
          <w:color w:val="0D0D0D" w:themeColor="text1" w:themeTint="F2"/>
          <w:sz w:val="28"/>
          <w:szCs w:val="28"/>
        </w:rPr>
        <w:t>обмін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досвідом</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кращі</w:t>
      </w:r>
      <w:proofErr w:type="spellEnd"/>
      <w:r w:rsidRPr="00FD7E9D">
        <w:rPr>
          <w:rFonts w:ascii="Times New Roman" w:hAnsi="Times New Roman" w:cs="Times New Roman"/>
          <w:color w:val="0D0D0D" w:themeColor="text1" w:themeTint="F2"/>
          <w:sz w:val="28"/>
          <w:szCs w:val="28"/>
        </w:rPr>
        <w:t xml:space="preserve"> практики </w:t>
      </w:r>
      <w:proofErr w:type="spellStart"/>
      <w:r w:rsidRPr="00FD7E9D">
        <w:rPr>
          <w:rFonts w:ascii="Times New Roman" w:hAnsi="Times New Roman" w:cs="Times New Roman"/>
          <w:color w:val="0D0D0D" w:themeColor="text1" w:themeTint="F2"/>
          <w:sz w:val="28"/>
          <w:szCs w:val="28"/>
        </w:rPr>
        <w:t>модернізації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країн</w:t>
      </w:r>
      <w:proofErr w:type="spellEnd"/>
      <w:r w:rsidRPr="00FD7E9D">
        <w:rPr>
          <w:rFonts w:ascii="Times New Roman" w:hAnsi="Times New Roman" w:cs="Times New Roman"/>
          <w:color w:val="0D0D0D" w:themeColor="text1" w:themeTint="F2"/>
          <w:sz w:val="28"/>
          <w:szCs w:val="28"/>
        </w:rPr>
        <w:t xml:space="preserve"> ЄС</w:t>
      </w:r>
      <w:r w:rsidR="00E7325B" w:rsidRPr="00FD7E9D">
        <w:rPr>
          <w:rStyle w:val="af"/>
          <w:rFonts w:ascii="Times New Roman" w:hAnsi="Times New Roman" w:cs="Times New Roman"/>
          <w:color w:val="0D0D0D" w:themeColor="text1" w:themeTint="F2"/>
          <w:sz w:val="28"/>
          <w:szCs w:val="28"/>
        </w:rPr>
        <w:footnoteReference w:id="52"/>
      </w:r>
      <w:r w:rsidRPr="00FD7E9D">
        <w:rPr>
          <w:rFonts w:ascii="Times New Roman" w:hAnsi="Times New Roman" w:cs="Times New Roman"/>
          <w:color w:val="0D0D0D" w:themeColor="text1" w:themeTint="F2"/>
          <w:sz w:val="28"/>
          <w:szCs w:val="28"/>
        </w:rPr>
        <w:t xml:space="preserve">. </w:t>
      </w:r>
    </w:p>
    <w:p w14:paraId="3922D8F5"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 наш погляд, що сама колегіальність у вирішенні даного питання зробити нормальні умови для покращення соціального захисту та її сприятливої діяльності в нашій державі. Саме тому ми вважаємо за доцільне розглянути модель, яка запропоновану нами.</w:t>
      </w:r>
    </w:p>
    <w:p w14:paraId="08EA070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Основною і першою складовою є державне управління. Беззаперечно, потужна та держава, в якій на належному рівні діють державні інституті. Головні критерії: </w:t>
      </w:r>
    </w:p>
    <w:p w14:paraId="151D1B3F"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належне урядування; </w:t>
      </w:r>
    </w:p>
    <w:p w14:paraId="18AB091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соціальна справедливість; </w:t>
      </w:r>
    </w:p>
    <w:p w14:paraId="7488A2F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політична стабільність; </w:t>
      </w:r>
    </w:p>
    <w:p w14:paraId="38E03E3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необхідний рівень національної безпеки; </w:t>
      </w:r>
    </w:p>
    <w:p w14:paraId="0DBE7F4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висока оплата й гідні умови праці для працездатних і гарантований належний рівень життя для непрацездатних осіб; </w:t>
      </w:r>
    </w:p>
    <w:p w14:paraId="6026418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високий рівень зайнятості; </w:t>
      </w:r>
    </w:p>
    <w:p w14:paraId="36ABC2D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якісні та доступні урядові послуги (освіта, медицина, догляд) </w:t>
      </w:r>
    </w:p>
    <w:p w14:paraId="765F595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гендерна рівність; </w:t>
      </w:r>
    </w:p>
    <w:p w14:paraId="42F2921B"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конкурентоспроможна економіка; </w:t>
      </w:r>
    </w:p>
    <w:p w14:paraId="6EDBDE4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системність у реформуванні системи соціального захисту населення.</w:t>
      </w:r>
    </w:p>
    <w:p w14:paraId="03EAA2F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Якщо урядування на належному рівні, то і корупція зводиться до мінімальних показників, взято до уваги думки майже всіх верств населення, але найбільше – незахищених. До інструментів та механізмів зараховуємо: </w:t>
      </w:r>
    </w:p>
    <w:p w14:paraId="5B7B4DB9"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дотримання принципу верховенства права (</w:t>
      </w:r>
      <w:proofErr w:type="spellStart"/>
      <w:r w:rsidRPr="00FD7E9D">
        <w:rPr>
          <w:rFonts w:ascii="Times New Roman" w:hAnsi="Times New Roman" w:cs="Times New Roman"/>
          <w:color w:val="0D0D0D" w:themeColor="text1" w:themeTint="F2"/>
          <w:sz w:val="28"/>
          <w:szCs w:val="28"/>
          <w:lang w:val="uk-UA"/>
        </w:rPr>
        <w:t>законопорядок</w:t>
      </w:r>
      <w:proofErr w:type="spellEnd"/>
      <w:r w:rsidRPr="00FD7E9D">
        <w:rPr>
          <w:rFonts w:ascii="Times New Roman" w:hAnsi="Times New Roman" w:cs="Times New Roman"/>
          <w:color w:val="0D0D0D" w:themeColor="text1" w:themeTint="F2"/>
          <w:sz w:val="28"/>
          <w:szCs w:val="28"/>
          <w:lang w:val="uk-UA"/>
        </w:rPr>
        <w:t xml:space="preserve">); </w:t>
      </w:r>
    </w:p>
    <w:p w14:paraId="2461AA8B"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прозорість, відкритість та підконтрольність урядування суспільству;</w:t>
      </w:r>
    </w:p>
    <w:p w14:paraId="51D86565"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звітність органів влади; − здатність політичних сил до консенсусу; </w:t>
      </w:r>
    </w:p>
    <w:p w14:paraId="75B6B7CB"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активну політику зайнятості населення, у тому числі молоді; </w:t>
      </w:r>
    </w:p>
    <w:p w14:paraId="7DB5DA5B"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підтримку розвитку великого, середнього й малого бізнесу та забезпечення сприятливого інвестиційного клімату; </w:t>
      </w:r>
    </w:p>
    <w:p w14:paraId="4486DFC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стимулювання благодійності, соціальної відповідальності й створення спільних цінностей бізнесу через надання податкових державних гарантій (податкових пільг); </w:t>
      </w:r>
    </w:p>
    <w:p w14:paraId="0542AAF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захист національного виробника на світових ринках; </w:t>
      </w:r>
    </w:p>
    <w:p w14:paraId="69A63E0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чітку систему перевірки доходів і зменшення </w:t>
      </w:r>
      <w:proofErr w:type="spellStart"/>
      <w:r w:rsidRPr="00FD7E9D">
        <w:rPr>
          <w:rFonts w:ascii="Times New Roman" w:hAnsi="Times New Roman" w:cs="Times New Roman"/>
          <w:color w:val="0D0D0D" w:themeColor="text1" w:themeTint="F2"/>
          <w:sz w:val="28"/>
          <w:szCs w:val="28"/>
          <w:lang w:val="uk-UA"/>
        </w:rPr>
        <w:t>тінізації</w:t>
      </w:r>
      <w:proofErr w:type="spellEnd"/>
      <w:r w:rsidRPr="00FD7E9D">
        <w:rPr>
          <w:rFonts w:ascii="Times New Roman" w:hAnsi="Times New Roman" w:cs="Times New Roman"/>
          <w:color w:val="0D0D0D" w:themeColor="text1" w:themeTint="F2"/>
          <w:sz w:val="28"/>
          <w:szCs w:val="28"/>
          <w:lang w:val="uk-UA"/>
        </w:rPr>
        <w:t xml:space="preserve"> доходів громадян від оподаткування; </w:t>
      </w:r>
    </w:p>
    <w:p w14:paraId="29A7043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жорстку податкову та платіжну дисципліну; </w:t>
      </w:r>
    </w:p>
    <w:p w14:paraId="0758774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соціальне партнерство; </w:t>
      </w:r>
    </w:p>
    <w:p w14:paraId="67E4064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децентралізацію влади, розвиток місцевого самоврядування; </w:t>
      </w:r>
    </w:p>
    <w:p w14:paraId="31D2A452"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підтримку структур громадянського суспільства; </w:t>
      </w:r>
    </w:p>
    <w:p w14:paraId="78F6AA4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громадянську активність і відповідальність суспільства; </w:t>
      </w:r>
    </w:p>
    <w:p w14:paraId="29EFC42F"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створення Соціального кодексу України для систематизації ключових засад соціального захисту населення</w:t>
      </w:r>
      <w:r w:rsidR="00E7325B" w:rsidRPr="00FD7E9D">
        <w:rPr>
          <w:rStyle w:val="af"/>
          <w:rFonts w:ascii="Times New Roman" w:hAnsi="Times New Roman" w:cs="Times New Roman"/>
          <w:color w:val="0D0D0D" w:themeColor="text1" w:themeTint="F2"/>
          <w:sz w:val="28"/>
          <w:szCs w:val="28"/>
          <w:lang w:val="uk-UA"/>
        </w:rPr>
        <w:footnoteReference w:id="53"/>
      </w:r>
      <w:r w:rsidRPr="00FD7E9D">
        <w:rPr>
          <w:rFonts w:ascii="Times New Roman" w:hAnsi="Times New Roman" w:cs="Times New Roman"/>
          <w:color w:val="0D0D0D" w:themeColor="text1" w:themeTint="F2"/>
          <w:sz w:val="28"/>
          <w:szCs w:val="28"/>
          <w:lang w:val="uk-UA"/>
        </w:rPr>
        <w:t xml:space="preserve">. </w:t>
      </w:r>
    </w:p>
    <w:p w14:paraId="6E45F6BE"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За основу для моделі взята фундаментальна та стабільна політика в державі. На наш погляд, безпосередньо саме держава має забезпечити населенню стабільний фундамент для власного розвитку та життя. Проте, ми не пропонуємо патерналізм у чистому вигляді. </w:t>
      </w:r>
    </w:p>
    <w:p w14:paraId="0D17D5A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Розглядаючи колегіальність, ми радше зупиняємося на моделі змішаного типу, де, враховуючи умови ринкової економіки, вирізняємо «бізнес» як співучасника формування ефективної моделі соціального захисту. </w:t>
      </w:r>
      <w:r w:rsidRPr="00FD7E9D">
        <w:rPr>
          <w:rFonts w:ascii="Times New Roman" w:hAnsi="Times New Roman" w:cs="Times New Roman"/>
          <w:color w:val="0D0D0D" w:themeColor="text1" w:themeTint="F2"/>
          <w:sz w:val="28"/>
          <w:szCs w:val="28"/>
        </w:rPr>
        <w:t xml:space="preserve">Ми також </w:t>
      </w:r>
      <w:proofErr w:type="spellStart"/>
      <w:r w:rsidRPr="00FD7E9D">
        <w:rPr>
          <w:rFonts w:ascii="Times New Roman" w:hAnsi="Times New Roman" w:cs="Times New Roman"/>
          <w:color w:val="0D0D0D" w:themeColor="text1" w:themeTint="F2"/>
          <w:sz w:val="28"/>
          <w:szCs w:val="28"/>
        </w:rPr>
        <w:t>акцентуємо</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корпораціях</w:t>
      </w:r>
      <w:proofErr w:type="spellEnd"/>
      <w:r w:rsidRPr="00FD7E9D">
        <w:rPr>
          <w:rFonts w:ascii="Times New Roman" w:hAnsi="Times New Roman" w:cs="Times New Roman"/>
          <w:color w:val="0D0D0D" w:themeColor="text1" w:themeTint="F2"/>
          <w:sz w:val="28"/>
          <w:szCs w:val="28"/>
        </w:rPr>
        <w:t xml:space="preserve"> і тих </w:t>
      </w:r>
      <w:proofErr w:type="spellStart"/>
      <w:r w:rsidRPr="00FD7E9D">
        <w:rPr>
          <w:rFonts w:ascii="Times New Roman" w:hAnsi="Times New Roman" w:cs="Times New Roman"/>
          <w:color w:val="0D0D0D" w:themeColor="text1" w:themeTint="F2"/>
          <w:sz w:val="28"/>
          <w:szCs w:val="28"/>
        </w:rPr>
        <w:t>підприємствах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котрі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перебувають</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на плаву</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ринкової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економіки</w:t>
      </w:r>
      <w:proofErr w:type="spellEnd"/>
      <w:r w:rsidRPr="00FD7E9D">
        <w:rPr>
          <w:rFonts w:ascii="Times New Roman" w:hAnsi="Times New Roman" w:cs="Times New Roman"/>
          <w:color w:val="0D0D0D" w:themeColor="text1" w:themeTint="F2"/>
          <w:sz w:val="28"/>
          <w:szCs w:val="28"/>
        </w:rPr>
        <w:t xml:space="preserve">, а не на </w:t>
      </w:r>
      <w:proofErr w:type="spellStart"/>
      <w:r w:rsidRPr="00FD7E9D">
        <w:rPr>
          <w:rFonts w:ascii="Times New Roman" w:hAnsi="Times New Roman" w:cs="Times New Roman"/>
          <w:color w:val="0D0D0D" w:themeColor="text1" w:themeTint="F2"/>
          <w:sz w:val="28"/>
          <w:szCs w:val="28"/>
        </w:rPr>
        <w:t>початківцях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вивчають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умови</w:t>
      </w:r>
      <w:proofErr w:type="spellEnd"/>
      <w:r w:rsidRPr="00FD7E9D">
        <w:rPr>
          <w:rFonts w:ascii="Times New Roman" w:hAnsi="Times New Roman" w:cs="Times New Roman"/>
          <w:color w:val="0D0D0D" w:themeColor="text1" w:themeTint="F2"/>
          <w:sz w:val="28"/>
          <w:szCs w:val="28"/>
        </w:rPr>
        <w:t xml:space="preserve"> ринку. </w:t>
      </w:r>
      <w:r w:rsidRPr="00FD7E9D">
        <w:rPr>
          <w:rFonts w:ascii="Times New Roman" w:hAnsi="Times New Roman" w:cs="Times New Roman"/>
          <w:color w:val="0D0D0D" w:themeColor="text1" w:themeTint="F2"/>
          <w:sz w:val="28"/>
          <w:szCs w:val="28"/>
          <w:lang w:val="uk-UA"/>
        </w:rPr>
        <w:t xml:space="preserve">На сьогоднішній день бізнес є основним джерелом економічного потенціалу і </w:t>
      </w:r>
      <w:proofErr w:type="spellStart"/>
      <w:r w:rsidRPr="00FD7E9D">
        <w:rPr>
          <w:rFonts w:ascii="Times New Roman" w:hAnsi="Times New Roman" w:cs="Times New Roman"/>
          <w:color w:val="0D0D0D" w:themeColor="text1" w:themeTint="F2"/>
          <w:sz w:val="28"/>
          <w:szCs w:val="28"/>
          <w:lang w:val="uk-UA"/>
        </w:rPr>
        <w:t>хростання</w:t>
      </w:r>
      <w:proofErr w:type="spellEnd"/>
      <w:r w:rsidRPr="00FD7E9D">
        <w:rPr>
          <w:rFonts w:ascii="Times New Roman" w:hAnsi="Times New Roman" w:cs="Times New Roman"/>
          <w:color w:val="0D0D0D" w:themeColor="text1" w:themeTint="F2"/>
          <w:sz w:val="28"/>
          <w:szCs w:val="28"/>
          <w:lang w:val="uk-UA"/>
        </w:rPr>
        <w:t xml:space="preserve">. Соціальна участь працедавців на якісно новій ціннісній платформі може стати важелем, який посилить дієвість функціонування соціальної сфери, зокрема, підвищить рівень соціальної захищеності громадян України. </w:t>
      </w:r>
    </w:p>
    <w:p w14:paraId="666C409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Ще одним елементом є соціальний маркетинг – це інструмент провідних компаній задля вирішення соціальних проблем, котрі існують в </w:t>
      </w:r>
      <w:r w:rsidRPr="00FD7E9D">
        <w:rPr>
          <w:rFonts w:ascii="Times New Roman" w:hAnsi="Times New Roman" w:cs="Times New Roman"/>
          <w:color w:val="0D0D0D" w:themeColor="text1" w:themeTint="F2"/>
          <w:sz w:val="28"/>
          <w:szCs w:val="28"/>
          <w:lang w:val="uk-UA"/>
        </w:rPr>
        <w:lastRenderedPageBreak/>
        <w:t xml:space="preserve">суспільстві для збільшення своїх продажів. </w:t>
      </w:r>
      <w:proofErr w:type="spellStart"/>
      <w:r w:rsidRPr="00FD7E9D">
        <w:rPr>
          <w:rFonts w:ascii="Times New Roman" w:hAnsi="Times New Roman" w:cs="Times New Roman"/>
          <w:color w:val="0D0D0D" w:themeColor="text1" w:themeTint="F2"/>
          <w:sz w:val="28"/>
          <w:szCs w:val="28"/>
        </w:rPr>
        <w:t>Його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називають</w:t>
      </w:r>
      <w:proofErr w:type="spellEnd"/>
      <w:r w:rsidRPr="00FD7E9D">
        <w:rPr>
          <w:rFonts w:ascii="Times New Roman" w:hAnsi="Times New Roman" w:cs="Times New Roman"/>
          <w:color w:val="0D0D0D" w:themeColor="text1" w:themeTint="F2"/>
          <w:sz w:val="28"/>
          <w:szCs w:val="28"/>
        </w:rPr>
        <w:t xml:space="preserve"> прямою </w:t>
      </w:r>
      <w:proofErr w:type="spellStart"/>
      <w:r w:rsidRPr="00FD7E9D">
        <w:rPr>
          <w:rFonts w:ascii="Times New Roman" w:hAnsi="Times New Roman" w:cs="Times New Roman"/>
          <w:color w:val="0D0D0D" w:themeColor="text1" w:themeTint="F2"/>
          <w:sz w:val="28"/>
          <w:szCs w:val="28"/>
        </w:rPr>
        <w:t>комунікацією</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додаткової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вартості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Виокремимо</w:t>
      </w:r>
      <w:proofErr w:type="spellEnd"/>
      <w:r w:rsidRPr="00FD7E9D">
        <w:rPr>
          <w:rFonts w:ascii="Times New Roman" w:hAnsi="Times New Roman" w:cs="Times New Roman"/>
          <w:color w:val="0D0D0D" w:themeColor="text1" w:themeTint="F2"/>
          <w:sz w:val="28"/>
          <w:szCs w:val="28"/>
        </w:rPr>
        <w:t xml:space="preserve"> три </w:t>
      </w:r>
      <w:proofErr w:type="spellStart"/>
      <w:r w:rsidRPr="00FD7E9D">
        <w:rPr>
          <w:rFonts w:ascii="Times New Roman" w:hAnsi="Times New Roman" w:cs="Times New Roman"/>
          <w:color w:val="0D0D0D" w:themeColor="text1" w:themeTint="F2"/>
          <w:sz w:val="28"/>
          <w:szCs w:val="28"/>
        </w:rPr>
        <w:t>основні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маркетингу: </w:t>
      </w:r>
    </w:p>
    <w:p w14:paraId="61F76B7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 фандрайзинг – комплекс заходів, які здійснюються від імені організації та спрямовані на переконання місцевого співтовариства з необхідністю об'єднати розрізнені ресурси і надати їх для підтримки певного розробленого проекту, що має соціально-економічне значення й створює сприятливі умови для соціально- економічного розвитку суспільства; </w:t>
      </w:r>
    </w:p>
    <w:p w14:paraId="6BE1FF4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2) спонсорство – демонстрація соціальної активності компанії; </w:t>
      </w:r>
    </w:p>
    <w:p w14:paraId="580A50B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3) стимулювання збуту – просте і безпосереднє відрахування виручки, доходів, відсотків з продажів розв'язання соціальних питань. </w:t>
      </w:r>
    </w:p>
    <w:p w14:paraId="1EC6FF6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Багато компаній нашої держави вже ствердили дієвість саме такого підходу для ведення бізнесу. Наприклад, акція «День щастя в </w:t>
      </w:r>
      <w:proofErr w:type="spellStart"/>
      <w:r w:rsidRPr="00FD7E9D">
        <w:rPr>
          <w:rFonts w:ascii="Times New Roman" w:hAnsi="Times New Roman" w:cs="Times New Roman"/>
          <w:color w:val="0D0D0D" w:themeColor="text1" w:themeTint="F2"/>
          <w:sz w:val="28"/>
          <w:szCs w:val="28"/>
          <w:lang w:val="uk-UA"/>
        </w:rPr>
        <w:t>МакДональдс</w:t>
      </w:r>
      <w:proofErr w:type="spellEnd"/>
      <w:r w:rsidRPr="00FD7E9D">
        <w:rPr>
          <w:rFonts w:ascii="Times New Roman" w:hAnsi="Times New Roman" w:cs="Times New Roman"/>
          <w:color w:val="0D0D0D" w:themeColor="text1" w:themeTint="F2"/>
          <w:sz w:val="28"/>
          <w:szCs w:val="28"/>
          <w:lang w:val="uk-UA"/>
        </w:rPr>
        <w:t>®» від компанії «</w:t>
      </w:r>
      <w:r w:rsidRPr="00FD7E9D">
        <w:rPr>
          <w:rFonts w:ascii="Times New Roman" w:hAnsi="Times New Roman" w:cs="Times New Roman"/>
          <w:color w:val="0D0D0D" w:themeColor="text1" w:themeTint="F2"/>
          <w:sz w:val="28"/>
          <w:szCs w:val="28"/>
        </w:rPr>
        <w:t>McDonalds</w:t>
      </w:r>
      <w:r w:rsidRPr="00FD7E9D">
        <w:rPr>
          <w:rFonts w:ascii="Times New Roman" w:hAnsi="Times New Roman" w:cs="Times New Roman"/>
          <w:color w:val="0D0D0D" w:themeColor="text1" w:themeTint="F2"/>
          <w:sz w:val="28"/>
          <w:szCs w:val="28"/>
          <w:lang w:val="uk-UA"/>
        </w:rPr>
        <w:t xml:space="preserve">» уже 14 років поспіль відбувається в усьому світі. В Україні впродовж цієї акції кошти, зібрані за продаж акційної продукції компанії, передаються на придбання медичного обладнання для дитячих лікарень України. </w:t>
      </w:r>
      <w:proofErr w:type="spellStart"/>
      <w:r w:rsidRPr="00FD7E9D">
        <w:rPr>
          <w:rFonts w:ascii="Times New Roman" w:hAnsi="Times New Roman" w:cs="Times New Roman"/>
          <w:color w:val="0D0D0D" w:themeColor="text1" w:themeTint="F2"/>
          <w:sz w:val="28"/>
          <w:szCs w:val="28"/>
        </w:rPr>
        <w:t>Акція</w:t>
      </w:r>
      <w:proofErr w:type="spellEnd"/>
      <w:r w:rsidRPr="00FD7E9D">
        <w:rPr>
          <w:rFonts w:ascii="Times New Roman" w:hAnsi="Times New Roman" w:cs="Times New Roman"/>
          <w:color w:val="0D0D0D" w:themeColor="text1" w:themeTint="F2"/>
          <w:sz w:val="28"/>
          <w:szCs w:val="28"/>
        </w:rPr>
        <w:t xml:space="preserve"> пива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Чернігівське</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Випив</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кермо</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сідай</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закликає</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вживати</w:t>
      </w:r>
      <w:proofErr w:type="spellEnd"/>
      <w:r w:rsidRPr="00FD7E9D">
        <w:rPr>
          <w:rFonts w:ascii="Times New Roman" w:hAnsi="Times New Roman" w:cs="Times New Roman"/>
          <w:color w:val="0D0D0D" w:themeColor="text1" w:themeTint="F2"/>
          <w:sz w:val="28"/>
          <w:szCs w:val="28"/>
        </w:rPr>
        <w:t xml:space="preserve"> алкоголь, </w:t>
      </w:r>
      <w:proofErr w:type="spellStart"/>
      <w:r w:rsidRPr="00FD7E9D">
        <w:rPr>
          <w:rFonts w:ascii="Times New Roman" w:hAnsi="Times New Roman" w:cs="Times New Roman"/>
          <w:color w:val="0D0D0D" w:themeColor="text1" w:themeTint="F2"/>
          <w:sz w:val="28"/>
          <w:szCs w:val="28"/>
        </w:rPr>
        <w:t>керуючи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автомобілем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Однак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такі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акції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довготривалі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лише</w:t>
      </w:r>
      <w:proofErr w:type="spellEnd"/>
      <w:r w:rsidRPr="00FD7E9D">
        <w:rPr>
          <w:rFonts w:ascii="Times New Roman" w:hAnsi="Times New Roman" w:cs="Times New Roman"/>
          <w:color w:val="0D0D0D" w:themeColor="text1" w:themeTint="F2"/>
          <w:sz w:val="28"/>
          <w:szCs w:val="28"/>
        </w:rPr>
        <w:t xml:space="preserve"> в ТНК. </w:t>
      </w:r>
      <w:proofErr w:type="spellStart"/>
      <w:r w:rsidRPr="00FD7E9D">
        <w:rPr>
          <w:rFonts w:ascii="Times New Roman" w:hAnsi="Times New Roman" w:cs="Times New Roman"/>
          <w:color w:val="0D0D0D" w:themeColor="text1" w:themeTint="F2"/>
          <w:sz w:val="28"/>
          <w:szCs w:val="28"/>
        </w:rPr>
        <w:t>Поняття</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відповідальність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бізнесу</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вітчизняного</w:t>
      </w:r>
      <w:proofErr w:type="spellEnd"/>
      <w:r w:rsidRPr="00FD7E9D">
        <w:rPr>
          <w:rFonts w:ascii="Times New Roman" w:hAnsi="Times New Roman" w:cs="Times New Roman"/>
          <w:color w:val="0D0D0D" w:themeColor="text1" w:themeTint="F2"/>
          <w:sz w:val="28"/>
          <w:szCs w:val="28"/>
        </w:rPr>
        <w:t xml:space="preserve"> простору </w:t>
      </w:r>
      <w:proofErr w:type="spellStart"/>
      <w:r w:rsidRPr="00FD7E9D">
        <w:rPr>
          <w:rFonts w:ascii="Times New Roman" w:hAnsi="Times New Roman" w:cs="Times New Roman"/>
          <w:color w:val="0D0D0D" w:themeColor="text1" w:themeTint="F2"/>
          <w:sz w:val="28"/>
          <w:szCs w:val="28"/>
        </w:rPr>
        <w:t>відносно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нове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Причому</w:t>
      </w:r>
      <w:proofErr w:type="spellEnd"/>
      <w:r w:rsidRPr="00FD7E9D">
        <w:rPr>
          <w:rFonts w:ascii="Times New Roman" w:hAnsi="Times New Roman" w:cs="Times New Roman"/>
          <w:color w:val="0D0D0D" w:themeColor="text1" w:themeTint="F2"/>
          <w:sz w:val="28"/>
          <w:szCs w:val="28"/>
        </w:rPr>
        <w:t xml:space="preserve"> як </w:t>
      </w:r>
      <w:proofErr w:type="spellStart"/>
      <w:r w:rsidRPr="00FD7E9D">
        <w:rPr>
          <w:rFonts w:ascii="Times New Roman" w:hAnsi="Times New Roman" w:cs="Times New Roman"/>
          <w:color w:val="0D0D0D" w:themeColor="text1" w:themeTint="F2"/>
          <w:sz w:val="28"/>
          <w:szCs w:val="28"/>
        </w:rPr>
        <w:t>синоніми</w:t>
      </w:r>
      <w:proofErr w:type="spellEnd"/>
      <w:r w:rsidRPr="00FD7E9D">
        <w:rPr>
          <w:rFonts w:ascii="Times New Roman" w:hAnsi="Times New Roman" w:cs="Times New Roman"/>
          <w:color w:val="0D0D0D" w:themeColor="text1" w:themeTint="F2"/>
          <w:sz w:val="28"/>
          <w:szCs w:val="28"/>
        </w:rPr>
        <w:t xml:space="preserve"> часто </w:t>
      </w:r>
      <w:proofErr w:type="spellStart"/>
      <w:r w:rsidRPr="00FD7E9D">
        <w:rPr>
          <w:rFonts w:ascii="Times New Roman" w:hAnsi="Times New Roman" w:cs="Times New Roman"/>
          <w:color w:val="0D0D0D" w:themeColor="text1" w:themeTint="F2"/>
          <w:sz w:val="28"/>
          <w:szCs w:val="28"/>
        </w:rPr>
        <w:t>використовують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поняття</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корпоративна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відповідальність</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корпоративні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сприйнятливість</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корпоративна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діяльність</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корпоративна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добросовісність</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корпоративне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громадянство</w:t>
      </w:r>
      <w:proofErr w:type="spellEnd"/>
      <w:r w:rsidRPr="00FD7E9D">
        <w:rPr>
          <w:rFonts w:ascii="Times New Roman" w:hAnsi="Times New Roman" w:cs="Times New Roman"/>
          <w:color w:val="0D0D0D" w:themeColor="text1" w:themeTint="F2"/>
          <w:sz w:val="28"/>
          <w:szCs w:val="28"/>
          <w:lang w:val="uk-UA"/>
        </w:rPr>
        <w:t>»</w:t>
      </w:r>
      <w:r w:rsidR="00E7325B" w:rsidRPr="00FD7E9D">
        <w:rPr>
          <w:rStyle w:val="af"/>
          <w:rFonts w:ascii="Times New Roman" w:hAnsi="Times New Roman" w:cs="Times New Roman"/>
          <w:color w:val="0D0D0D" w:themeColor="text1" w:themeTint="F2"/>
          <w:sz w:val="28"/>
          <w:szCs w:val="28"/>
          <w:lang w:val="uk-UA"/>
        </w:rPr>
        <w:footnoteReference w:id="54"/>
      </w:r>
      <w:r w:rsidRPr="00FD7E9D">
        <w:rPr>
          <w:rFonts w:ascii="Times New Roman" w:hAnsi="Times New Roman" w:cs="Times New Roman"/>
          <w:color w:val="0D0D0D" w:themeColor="text1" w:themeTint="F2"/>
          <w:sz w:val="28"/>
          <w:szCs w:val="28"/>
        </w:rPr>
        <w:t xml:space="preserve">. </w:t>
      </w:r>
    </w:p>
    <w:p w14:paraId="5340EF7A"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За загальним правилом під соціальною відповідальністю бізнесу прийнято вважати добровільний внесок у розвиток суспільства в економічній, соціальній та екологічній сферах, дії, пов'язані безпосередньо з основною діяльністю підприємств, котрі спрямовані на благо суспільства та виходять за межі визначеного законом мінімуму. </w:t>
      </w:r>
    </w:p>
    <w:p w14:paraId="7D300C1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lastRenderedPageBreak/>
        <w:t>Новий</w:t>
      </w:r>
      <w:proofErr w:type="spellEnd"/>
      <w:r w:rsidRPr="00FD7E9D">
        <w:rPr>
          <w:rFonts w:ascii="Times New Roman" w:hAnsi="Times New Roman" w:cs="Times New Roman"/>
          <w:color w:val="0D0D0D" w:themeColor="text1" w:themeTint="F2"/>
          <w:sz w:val="28"/>
          <w:szCs w:val="28"/>
        </w:rPr>
        <w:t xml:space="preserve"> тип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відповідь</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інституційне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оточення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підприємницького</w:t>
      </w:r>
      <w:proofErr w:type="spellEnd"/>
      <w:r w:rsidRPr="00FD7E9D">
        <w:rPr>
          <w:rFonts w:ascii="Times New Roman" w:hAnsi="Times New Roman" w:cs="Times New Roman"/>
          <w:color w:val="0D0D0D" w:themeColor="text1" w:themeTint="F2"/>
          <w:sz w:val="28"/>
          <w:szCs w:val="28"/>
        </w:rPr>
        <w:t xml:space="preserve"> сектора, яке </w:t>
      </w:r>
      <w:proofErr w:type="spellStart"/>
      <w:r w:rsidRPr="00FD7E9D">
        <w:rPr>
          <w:rFonts w:ascii="Times New Roman" w:hAnsi="Times New Roman" w:cs="Times New Roman"/>
          <w:color w:val="0D0D0D" w:themeColor="text1" w:themeTint="F2"/>
          <w:sz w:val="28"/>
          <w:szCs w:val="28"/>
        </w:rPr>
        <w:t>зазнало</w:t>
      </w:r>
      <w:proofErr w:type="spellEnd"/>
      <w:r w:rsidRPr="00FD7E9D">
        <w:rPr>
          <w:rFonts w:ascii="Times New Roman" w:hAnsi="Times New Roman" w:cs="Times New Roman"/>
          <w:color w:val="0D0D0D" w:themeColor="text1" w:themeTint="F2"/>
          <w:sz w:val="28"/>
          <w:szCs w:val="28"/>
        </w:rPr>
        <w:t xml:space="preserve"> великих </w:t>
      </w:r>
      <w:proofErr w:type="spellStart"/>
      <w:r w:rsidRPr="00FD7E9D">
        <w:rPr>
          <w:rFonts w:ascii="Times New Roman" w:hAnsi="Times New Roman" w:cs="Times New Roman"/>
          <w:color w:val="0D0D0D" w:themeColor="text1" w:themeTint="F2"/>
          <w:sz w:val="28"/>
          <w:szCs w:val="28"/>
        </w:rPr>
        <w:t>змін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Відповідно</w:t>
      </w:r>
      <w:proofErr w:type="spellEnd"/>
      <w:r w:rsidRPr="00FD7E9D">
        <w:rPr>
          <w:rFonts w:ascii="Times New Roman" w:hAnsi="Times New Roman" w:cs="Times New Roman"/>
          <w:color w:val="0D0D0D" w:themeColor="text1" w:themeTint="F2"/>
          <w:sz w:val="28"/>
          <w:szCs w:val="28"/>
        </w:rPr>
        <w:t xml:space="preserve"> у новому </w:t>
      </w:r>
      <w:proofErr w:type="spellStart"/>
      <w:r w:rsidRPr="00FD7E9D">
        <w:rPr>
          <w:rFonts w:ascii="Times New Roman" w:hAnsi="Times New Roman" w:cs="Times New Roman"/>
          <w:color w:val="0D0D0D" w:themeColor="text1" w:themeTint="F2"/>
          <w:sz w:val="28"/>
          <w:szCs w:val="28"/>
        </w:rPr>
        <w:t>інституційному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оточенні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поняття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також </w:t>
      </w:r>
      <w:proofErr w:type="spellStart"/>
      <w:r w:rsidRPr="00FD7E9D">
        <w:rPr>
          <w:rFonts w:ascii="Times New Roman" w:hAnsi="Times New Roman" w:cs="Times New Roman"/>
          <w:color w:val="0D0D0D" w:themeColor="text1" w:themeTint="F2"/>
          <w:sz w:val="28"/>
          <w:szCs w:val="28"/>
        </w:rPr>
        <w:t>отримало</w:t>
      </w:r>
      <w:proofErr w:type="spellEnd"/>
      <w:r w:rsidRPr="00FD7E9D">
        <w:rPr>
          <w:rFonts w:ascii="Times New Roman" w:hAnsi="Times New Roman" w:cs="Times New Roman"/>
          <w:color w:val="0D0D0D" w:themeColor="text1" w:themeTint="F2"/>
          <w:sz w:val="28"/>
          <w:szCs w:val="28"/>
        </w:rPr>
        <w:t xml:space="preserve"> ширше </w:t>
      </w:r>
      <w:proofErr w:type="spellStart"/>
      <w:r w:rsidRPr="00FD7E9D">
        <w:rPr>
          <w:rFonts w:ascii="Times New Roman" w:hAnsi="Times New Roman" w:cs="Times New Roman"/>
          <w:color w:val="0D0D0D" w:themeColor="text1" w:themeTint="F2"/>
          <w:sz w:val="28"/>
          <w:szCs w:val="28"/>
        </w:rPr>
        <w:t>тлумачення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охоплює</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гарантію</w:t>
      </w:r>
      <w:proofErr w:type="spellEnd"/>
      <w:r w:rsidRPr="00FD7E9D">
        <w:rPr>
          <w:rFonts w:ascii="Times New Roman" w:hAnsi="Times New Roman" w:cs="Times New Roman"/>
          <w:color w:val="0D0D0D" w:themeColor="text1" w:themeTint="F2"/>
          <w:sz w:val="28"/>
          <w:szCs w:val="28"/>
        </w:rPr>
        <w:t xml:space="preserve"> прав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вимоги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активнішого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введення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бізнесу</w:t>
      </w:r>
      <w:proofErr w:type="spellEnd"/>
      <w:r w:rsidRPr="00FD7E9D">
        <w:rPr>
          <w:rFonts w:ascii="Times New Roman" w:hAnsi="Times New Roman" w:cs="Times New Roman"/>
          <w:color w:val="0D0D0D" w:themeColor="text1" w:themeTint="F2"/>
          <w:sz w:val="28"/>
          <w:szCs w:val="28"/>
        </w:rPr>
        <w:t xml:space="preserve"> в сферу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огляду</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відповідальність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бізнесу</w:t>
      </w:r>
      <w:proofErr w:type="spellEnd"/>
      <w:r w:rsidRPr="00FD7E9D">
        <w:rPr>
          <w:rFonts w:ascii="Times New Roman" w:hAnsi="Times New Roman" w:cs="Times New Roman"/>
          <w:color w:val="0D0D0D" w:themeColor="text1" w:themeTint="F2"/>
          <w:sz w:val="28"/>
          <w:szCs w:val="28"/>
        </w:rPr>
        <w:t xml:space="preserve"> стала концептуальною й </w:t>
      </w:r>
      <w:proofErr w:type="spellStart"/>
      <w:r w:rsidRPr="00FD7E9D">
        <w:rPr>
          <w:rFonts w:ascii="Times New Roman" w:hAnsi="Times New Roman" w:cs="Times New Roman"/>
          <w:color w:val="0D0D0D" w:themeColor="text1" w:themeTint="F2"/>
          <w:sz w:val="28"/>
          <w:szCs w:val="28"/>
        </w:rPr>
        <w:t>ідеологічною</w:t>
      </w:r>
      <w:proofErr w:type="spellEnd"/>
      <w:r w:rsidRPr="00FD7E9D">
        <w:rPr>
          <w:rFonts w:ascii="Times New Roman" w:hAnsi="Times New Roman" w:cs="Times New Roman"/>
          <w:color w:val="0D0D0D" w:themeColor="text1" w:themeTint="F2"/>
          <w:sz w:val="28"/>
          <w:szCs w:val="28"/>
        </w:rPr>
        <w:t xml:space="preserve"> основою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нового типу.</w:t>
      </w:r>
      <w:r w:rsidRPr="00FD7E9D">
        <w:rPr>
          <w:rFonts w:ascii="Times New Roman" w:hAnsi="Times New Roman" w:cs="Times New Roman"/>
          <w:color w:val="0D0D0D" w:themeColor="text1" w:themeTint="F2"/>
          <w:sz w:val="28"/>
          <w:szCs w:val="28"/>
          <w:lang w:val="uk-UA"/>
        </w:rPr>
        <w:t xml:space="preserve"> На сьогоднішній день всі організації </w:t>
      </w:r>
      <w:proofErr w:type="spellStart"/>
      <w:r w:rsidRPr="00FD7E9D">
        <w:rPr>
          <w:rFonts w:ascii="Times New Roman" w:hAnsi="Times New Roman" w:cs="Times New Roman"/>
          <w:color w:val="0D0D0D" w:themeColor="text1" w:themeTint="F2"/>
          <w:sz w:val="28"/>
          <w:szCs w:val="28"/>
        </w:rPr>
        <w:t>прагнуть</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створення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привабливого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іміджу</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громадськості</w:t>
      </w:r>
      <w:proofErr w:type="spellEnd"/>
      <w:r w:rsidRPr="00FD7E9D">
        <w:rPr>
          <w:rFonts w:ascii="Times New Roman" w:hAnsi="Times New Roman" w:cs="Times New Roman"/>
          <w:color w:val="0D0D0D" w:themeColor="text1" w:themeTint="F2"/>
          <w:sz w:val="28"/>
          <w:szCs w:val="28"/>
        </w:rPr>
        <w:t xml:space="preserve">. </w:t>
      </w:r>
    </w:p>
    <w:p w14:paraId="374C8FF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У світовій практиці до основ соціально відповідального бізнесу зараховують: </w:t>
      </w:r>
    </w:p>
    <w:p w14:paraId="0F3CE19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добросовісну сплату податків; </w:t>
      </w:r>
    </w:p>
    <w:p w14:paraId="2DA7EB7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виконання вимог міжнародного, державного, регіонального законодавства; </w:t>
      </w:r>
    </w:p>
    <w:p w14:paraId="1E00631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турботу про своїх працівників, що полягає у дотриманні чинного законодавства, вчасній і гідній оплаті праці, гнучкій системі винагород та преміювання, забезпеченні оплачуваних відпусток згідно з чинним законодавством, професійну підготовку кадрів, охорону й зміцнення здоров'я персоналу; </w:t>
      </w:r>
    </w:p>
    <w:p w14:paraId="0FE6015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створення нових робочих місць, забезпечення високої прибутковості й стабільної зайнятості; </w:t>
      </w:r>
    </w:p>
    <w:p w14:paraId="05CDF88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фінансування наукових і освітніх проектів (надання грантів, стипендій); </w:t>
      </w:r>
    </w:p>
    <w:p w14:paraId="49C3A33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вирішення екологічних та інших глобальних проблем</w:t>
      </w:r>
      <w:r w:rsidR="0097171D" w:rsidRPr="00FD7E9D">
        <w:rPr>
          <w:rStyle w:val="af"/>
          <w:rFonts w:ascii="Times New Roman" w:hAnsi="Times New Roman" w:cs="Times New Roman"/>
          <w:color w:val="0D0D0D" w:themeColor="text1" w:themeTint="F2"/>
          <w:sz w:val="28"/>
          <w:szCs w:val="28"/>
          <w:lang w:val="uk-UA"/>
        </w:rPr>
        <w:footnoteReference w:id="55"/>
      </w:r>
      <w:r w:rsidRPr="00FD7E9D">
        <w:rPr>
          <w:rFonts w:ascii="Times New Roman" w:hAnsi="Times New Roman" w:cs="Times New Roman"/>
          <w:color w:val="0D0D0D" w:themeColor="text1" w:themeTint="F2"/>
          <w:sz w:val="28"/>
          <w:szCs w:val="28"/>
        </w:rPr>
        <w:t xml:space="preserve">. </w:t>
      </w:r>
    </w:p>
    <w:p w14:paraId="715A395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Ця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концепція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популяризується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всіх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країнах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світу</w:t>
      </w:r>
      <w:proofErr w:type="spellEnd"/>
      <w:r w:rsidRPr="00FD7E9D">
        <w:rPr>
          <w:rFonts w:ascii="Times New Roman" w:hAnsi="Times New Roman" w:cs="Times New Roman"/>
          <w:color w:val="0D0D0D" w:themeColor="text1" w:themeTint="F2"/>
          <w:sz w:val="28"/>
          <w:szCs w:val="28"/>
        </w:rPr>
        <w:t xml:space="preserve">. Кожного року </w:t>
      </w:r>
      <w:proofErr w:type="spellStart"/>
      <w:r w:rsidRPr="00FD7E9D">
        <w:rPr>
          <w:rFonts w:ascii="Times New Roman" w:hAnsi="Times New Roman" w:cs="Times New Roman"/>
          <w:color w:val="0D0D0D" w:themeColor="text1" w:themeTint="F2"/>
          <w:sz w:val="28"/>
          <w:szCs w:val="28"/>
        </w:rPr>
        <w:t>відбуваються</w:t>
      </w:r>
      <w:proofErr w:type="spellEnd"/>
      <w:r w:rsidRPr="00FD7E9D">
        <w:rPr>
          <w:rFonts w:ascii="Times New Roman" w:hAnsi="Times New Roman" w:cs="Times New Roman"/>
          <w:color w:val="0D0D0D" w:themeColor="text1" w:themeTint="F2"/>
          <w:sz w:val="28"/>
          <w:szCs w:val="28"/>
        </w:rPr>
        <w:t xml:space="preserve"> рейтинги </w:t>
      </w:r>
      <w:proofErr w:type="spellStart"/>
      <w:r w:rsidRPr="00FD7E9D">
        <w:rPr>
          <w:rFonts w:ascii="Times New Roman" w:hAnsi="Times New Roman" w:cs="Times New Roman"/>
          <w:color w:val="0D0D0D" w:themeColor="text1" w:themeTint="F2"/>
          <w:sz w:val="28"/>
          <w:szCs w:val="28"/>
        </w:rPr>
        <w:t>соціально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компаній</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Згадаємо форум «Найкращі соціальні проекти України», який відбувся 17 квітня 2013 р. у Києві, присвячений соціальній відповідальності бізнес-організацій. Серед учасників – українські компанії «ДТЕК», «МТС – Україна», «</w:t>
      </w:r>
      <w:proofErr w:type="spellStart"/>
      <w:r w:rsidRPr="00FD7E9D">
        <w:rPr>
          <w:rFonts w:ascii="Times New Roman" w:hAnsi="Times New Roman" w:cs="Times New Roman"/>
          <w:color w:val="0D0D0D" w:themeColor="text1" w:themeTint="F2"/>
          <w:sz w:val="28"/>
          <w:szCs w:val="28"/>
          <w:lang w:val="uk-UA"/>
        </w:rPr>
        <w:t>Тетра</w:t>
      </w:r>
      <w:proofErr w:type="spellEnd"/>
      <w:r w:rsidRPr="00FD7E9D">
        <w:rPr>
          <w:rFonts w:ascii="Times New Roman" w:hAnsi="Times New Roman" w:cs="Times New Roman"/>
          <w:color w:val="0D0D0D" w:themeColor="text1" w:themeTint="F2"/>
          <w:sz w:val="28"/>
          <w:szCs w:val="28"/>
          <w:lang w:val="uk-UA"/>
        </w:rPr>
        <w:t xml:space="preserve">-Пак», </w:t>
      </w:r>
      <w:r w:rsidRPr="00FD7E9D">
        <w:rPr>
          <w:rFonts w:ascii="Times New Roman" w:hAnsi="Times New Roman" w:cs="Times New Roman"/>
          <w:color w:val="0D0D0D" w:themeColor="text1" w:themeTint="F2"/>
          <w:sz w:val="28"/>
          <w:szCs w:val="28"/>
          <w:lang w:val="uk-UA"/>
        </w:rPr>
        <w:lastRenderedPageBreak/>
        <w:t>«</w:t>
      </w:r>
      <w:proofErr w:type="spellStart"/>
      <w:r w:rsidRPr="00FD7E9D">
        <w:rPr>
          <w:rFonts w:ascii="Times New Roman" w:hAnsi="Times New Roman" w:cs="Times New Roman"/>
          <w:color w:val="0D0D0D" w:themeColor="text1" w:themeTint="F2"/>
          <w:sz w:val="28"/>
          <w:szCs w:val="28"/>
          <w:lang w:val="uk-UA"/>
        </w:rPr>
        <w:t>Вітмарк</w:t>
      </w:r>
      <w:proofErr w:type="spellEnd"/>
      <w:r w:rsidRPr="00FD7E9D">
        <w:rPr>
          <w:rFonts w:ascii="Times New Roman" w:hAnsi="Times New Roman" w:cs="Times New Roman"/>
          <w:color w:val="0D0D0D" w:themeColor="text1" w:themeTint="F2"/>
          <w:sz w:val="28"/>
          <w:szCs w:val="28"/>
          <w:lang w:val="uk-UA"/>
        </w:rPr>
        <w:t>-Україна», «</w:t>
      </w:r>
      <w:proofErr w:type="spellStart"/>
      <w:r w:rsidRPr="00FD7E9D">
        <w:rPr>
          <w:rFonts w:ascii="Times New Roman" w:hAnsi="Times New Roman" w:cs="Times New Roman"/>
          <w:color w:val="0D0D0D" w:themeColor="text1" w:themeTint="F2"/>
          <w:sz w:val="28"/>
          <w:szCs w:val="28"/>
          <w:lang w:val="uk-UA"/>
        </w:rPr>
        <w:t>Платинум</w:t>
      </w:r>
      <w:proofErr w:type="spellEnd"/>
      <w:r w:rsidRPr="00FD7E9D">
        <w:rPr>
          <w:rFonts w:ascii="Times New Roman" w:hAnsi="Times New Roman" w:cs="Times New Roman"/>
          <w:color w:val="0D0D0D" w:themeColor="text1" w:themeTint="F2"/>
          <w:sz w:val="28"/>
          <w:szCs w:val="28"/>
          <w:lang w:val="uk-UA"/>
        </w:rPr>
        <w:t xml:space="preserve"> банк», «АВК» , «</w:t>
      </w:r>
      <w:proofErr w:type="spellStart"/>
      <w:r w:rsidRPr="00FD7E9D">
        <w:rPr>
          <w:rFonts w:ascii="Times New Roman" w:hAnsi="Times New Roman" w:cs="Times New Roman"/>
          <w:color w:val="0D0D0D" w:themeColor="text1" w:themeTint="F2"/>
          <w:sz w:val="28"/>
          <w:szCs w:val="28"/>
          <w:lang w:val="uk-UA"/>
        </w:rPr>
        <w:t>Ернстенд</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Янг</w:t>
      </w:r>
      <w:proofErr w:type="spellEnd"/>
      <w:r w:rsidRPr="00FD7E9D">
        <w:rPr>
          <w:rFonts w:ascii="Times New Roman" w:hAnsi="Times New Roman" w:cs="Times New Roman"/>
          <w:color w:val="0D0D0D" w:themeColor="text1" w:themeTint="F2"/>
          <w:sz w:val="28"/>
          <w:szCs w:val="28"/>
          <w:lang w:val="uk-UA"/>
        </w:rPr>
        <w:t xml:space="preserve">»,»САН </w:t>
      </w:r>
      <w:proofErr w:type="spellStart"/>
      <w:r w:rsidRPr="00FD7E9D">
        <w:rPr>
          <w:rFonts w:ascii="Times New Roman" w:hAnsi="Times New Roman" w:cs="Times New Roman"/>
          <w:color w:val="0D0D0D" w:themeColor="text1" w:themeTint="F2"/>
          <w:sz w:val="28"/>
          <w:szCs w:val="28"/>
          <w:lang w:val="uk-UA"/>
        </w:rPr>
        <w:t>ІнБев</w:t>
      </w:r>
      <w:proofErr w:type="spellEnd"/>
      <w:r w:rsidRPr="00FD7E9D">
        <w:rPr>
          <w:rFonts w:ascii="Times New Roman" w:hAnsi="Times New Roman" w:cs="Times New Roman"/>
          <w:color w:val="0D0D0D" w:themeColor="text1" w:themeTint="F2"/>
          <w:sz w:val="28"/>
          <w:szCs w:val="28"/>
          <w:lang w:val="uk-UA"/>
        </w:rPr>
        <w:t xml:space="preserve"> Україна», «</w:t>
      </w:r>
      <w:r w:rsidRPr="00FD7E9D">
        <w:rPr>
          <w:rFonts w:ascii="Times New Roman" w:hAnsi="Times New Roman" w:cs="Times New Roman"/>
          <w:color w:val="0D0D0D" w:themeColor="text1" w:themeTint="F2"/>
          <w:sz w:val="28"/>
          <w:szCs w:val="28"/>
        </w:rPr>
        <w:t>Intel</w:t>
      </w:r>
      <w:r w:rsidRPr="00FD7E9D">
        <w:rPr>
          <w:rFonts w:ascii="Times New Roman" w:hAnsi="Times New Roman" w:cs="Times New Roman"/>
          <w:color w:val="0D0D0D" w:themeColor="text1" w:themeTint="F2"/>
          <w:sz w:val="28"/>
          <w:szCs w:val="28"/>
          <w:lang w:val="uk-UA"/>
        </w:rPr>
        <w:t xml:space="preserve"> Україна», «Систем Кепітал Менеджмент», благодійні фонди, всеукраїнські громадські організації та </w:t>
      </w:r>
      <w:proofErr w:type="spellStart"/>
      <w:r w:rsidRPr="00FD7E9D">
        <w:rPr>
          <w:rFonts w:ascii="Times New Roman" w:hAnsi="Times New Roman" w:cs="Times New Roman"/>
          <w:color w:val="0D0D0D" w:themeColor="text1" w:themeTint="F2"/>
          <w:sz w:val="28"/>
          <w:szCs w:val="28"/>
          <w:lang w:val="uk-UA"/>
        </w:rPr>
        <w:t>ін</w:t>
      </w:r>
      <w:proofErr w:type="spellEnd"/>
      <w:r w:rsidR="0097171D" w:rsidRPr="00FD7E9D">
        <w:rPr>
          <w:rStyle w:val="af"/>
          <w:rFonts w:ascii="Times New Roman" w:hAnsi="Times New Roman" w:cs="Times New Roman"/>
          <w:color w:val="0D0D0D" w:themeColor="text1" w:themeTint="F2"/>
          <w:sz w:val="28"/>
          <w:szCs w:val="28"/>
          <w:lang w:val="uk-UA"/>
        </w:rPr>
        <w:footnoteReference w:id="56"/>
      </w:r>
      <w:r w:rsidRPr="00FD7E9D">
        <w:rPr>
          <w:rFonts w:ascii="Times New Roman" w:hAnsi="Times New Roman" w:cs="Times New Roman"/>
          <w:color w:val="0D0D0D" w:themeColor="text1" w:themeTint="F2"/>
          <w:sz w:val="28"/>
          <w:szCs w:val="28"/>
          <w:lang w:val="uk-UA"/>
        </w:rPr>
        <w:t xml:space="preserve">. </w:t>
      </w:r>
    </w:p>
    <w:p w14:paraId="2D56CB2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На </w:t>
      </w:r>
      <w:proofErr w:type="spellStart"/>
      <w:r w:rsidRPr="00FD7E9D">
        <w:rPr>
          <w:rFonts w:ascii="Times New Roman" w:hAnsi="Times New Roman" w:cs="Times New Roman"/>
          <w:color w:val="0D0D0D" w:themeColor="text1" w:themeTint="F2"/>
          <w:sz w:val="28"/>
          <w:szCs w:val="28"/>
        </w:rPr>
        <w:t>цьому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заході</w:t>
      </w:r>
      <w:proofErr w:type="spellEnd"/>
      <w:r w:rsidRPr="00FD7E9D">
        <w:rPr>
          <w:rFonts w:ascii="Times New Roman" w:hAnsi="Times New Roman" w:cs="Times New Roman"/>
          <w:color w:val="0D0D0D" w:themeColor="text1" w:themeTint="F2"/>
          <w:sz w:val="28"/>
          <w:szCs w:val="28"/>
        </w:rPr>
        <w:t xml:space="preserve"> представлено проект </w:t>
      </w:r>
      <w:r w:rsidRPr="00FD7E9D">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Національної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декларації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відповідальності</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сьогодні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перебуває</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розгляді</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представників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Таку </w:t>
      </w:r>
      <w:proofErr w:type="spellStart"/>
      <w:r w:rsidRPr="00FD7E9D">
        <w:rPr>
          <w:rFonts w:ascii="Times New Roman" w:hAnsi="Times New Roman" w:cs="Times New Roman"/>
          <w:color w:val="0D0D0D" w:themeColor="text1" w:themeTint="F2"/>
          <w:sz w:val="28"/>
          <w:szCs w:val="28"/>
        </w:rPr>
        <w:t>подію</w:t>
      </w:r>
      <w:proofErr w:type="spellEnd"/>
      <w:r w:rsidRPr="00FD7E9D">
        <w:rPr>
          <w:rFonts w:ascii="Times New Roman" w:hAnsi="Times New Roman" w:cs="Times New Roman"/>
          <w:color w:val="0D0D0D" w:themeColor="text1" w:themeTint="F2"/>
          <w:sz w:val="28"/>
          <w:szCs w:val="28"/>
        </w:rPr>
        <w:t xml:space="preserve"> ми </w:t>
      </w:r>
      <w:proofErr w:type="spellStart"/>
      <w:r w:rsidRPr="00FD7E9D">
        <w:rPr>
          <w:rFonts w:ascii="Times New Roman" w:hAnsi="Times New Roman" w:cs="Times New Roman"/>
          <w:color w:val="0D0D0D" w:themeColor="text1" w:themeTint="F2"/>
          <w:sz w:val="28"/>
          <w:szCs w:val="28"/>
        </w:rPr>
        <w:t>вважаємо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добрим</w:t>
      </w:r>
      <w:proofErr w:type="spellEnd"/>
      <w:r w:rsidRPr="00FD7E9D">
        <w:rPr>
          <w:rFonts w:ascii="Times New Roman" w:hAnsi="Times New Roman" w:cs="Times New Roman"/>
          <w:color w:val="0D0D0D" w:themeColor="text1" w:themeTint="F2"/>
          <w:sz w:val="28"/>
          <w:szCs w:val="28"/>
        </w:rPr>
        <w:t xml:space="preserve"> прикладом </w:t>
      </w:r>
      <w:proofErr w:type="spellStart"/>
      <w:r w:rsidRPr="00FD7E9D">
        <w:rPr>
          <w:rFonts w:ascii="Times New Roman" w:hAnsi="Times New Roman" w:cs="Times New Roman"/>
          <w:color w:val="0D0D0D" w:themeColor="text1" w:themeTint="F2"/>
          <w:sz w:val="28"/>
          <w:szCs w:val="28"/>
        </w:rPr>
        <w:t>взаємодії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бізнесу</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громадськості</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сфері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Зауважимо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взаємодія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бізнесу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ніколи</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була</w:t>
      </w:r>
      <w:proofErr w:type="spellEnd"/>
      <w:r w:rsidRPr="00FD7E9D">
        <w:rPr>
          <w:rFonts w:ascii="Times New Roman" w:hAnsi="Times New Roman" w:cs="Times New Roman"/>
          <w:color w:val="0D0D0D" w:themeColor="text1" w:themeTint="F2"/>
          <w:sz w:val="28"/>
          <w:szCs w:val="28"/>
        </w:rPr>
        <w:t xml:space="preserve"> простою. </w:t>
      </w:r>
    </w:p>
    <w:p w14:paraId="75BD278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Ми притримуємося думки, що співпраця </w:t>
      </w:r>
      <w:proofErr w:type="spellStart"/>
      <w:r w:rsidRPr="00FD7E9D">
        <w:rPr>
          <w:rFonts w:ascii="Times New Roman" w:hAnsi="Times New Roman" w:cs="Times New Roman"/>
          <w:color w:val="0D0D0D" w:themeColor="text1" w:themeTint="F2"/>
          <w:sz w:val="28"/>
          <w:szCs w:val="28"/>
          <w:lang w:val="uk-UA"/>
        </w:rPr>
        <w:t>державти</w:t>
      </w:r>
      <w:proofErr w:type="spellEnd"/>
      <w:r w:rsidRPr="00FD7E9D">
        <w:rPr>
          <w:rFonts w:ascii="Times New Roman" w:hAnsi="Times New Roman" w:cs="Times New Roman"/>
          <w:color w:val="0D0D0D" w:themeColor="text1" w:themeTint="F2"/>
          <w:sz w:val="28"/>
          <w:szCs w:val="28"/>
          <w:lang w:val="uk-UA"/>
        </w:rPr>
        <w:t xml:space="preserve"> і бізнесу – це симбіоз їхніх ресурсів і можливостей для того щоб втілити в життя необхідні проекти та програми. Взаємодія бізнесу та влади, як підтверджує світовий досвід, відображає інтереси суспільства і є важливим чинником сталого розвитку країни.</w:t>
      </w:r>
    </w:p>
    <w:p w14:paraId="74A2705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C</w:t>
      </w:r>
      <w:proofErr w:type="spellStart"/>
      <w:r w:rsidRPr="00FD7E9D">
        <w:rPr>
          <w:rFonts w:ascii="Times New Roman" w:hAnsi="Times New Roman" w:cs="Times New Roman"/>
          <w:color w:val="0D0D0D" w:themeColor="text1" w:themeTint="F2"/>
          <w:sz w:val="28"/>
          <w:szCs w:val="28"/>
          <w:lang w:val="uk-UA"/>
        </w:rPr>
        <w:t>оціально</w:t>
      </w:r>
      <w:proofErr w:type="spellEnd"/>
      <w:r w:rsidRPr="00FD7E9D">
        <w:rPr>
          <w:rFonts w:ascii="Times New Roman" w:hAnsi="Times New Roman" w:cs="Times New Roman"/>
          <w:color w:val="0D0D0D" w:themeColor="text1" w:themeTint="F2"/>
          <w:sz w:val="28"/>
          <w:szCs w:val="28"/>
          <w:lang w:val="uk-UA"/>
        </w:rPr>
        <w:t xml:space="preserve"> відповідальна поведінка приносить наступні вигоди компаніям: </w:t>
      </w:r>
    </w:p>
    <w:p w14:paraId="16BD5F4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зміцнення репутації й іміджу компанії у громадськості й ділових співтовариств; </w:t>
      </w:r>
    </w:p>
    <w:p w14:paraId="79FBEE6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підвищення якості управління бізнесом: зростання продуктивності праці персоналу, скорочення операційних витрат тощо; </w:t>
      </w:r>
    </w:p>
    <w:p w14:paraId="50F571D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поліпшення відносин із персоналом компанії – соціальні програми понад законодавчо установлені мінімуми сприяють підвищенню репутації компанії у співробітників; </w:t>
      </w:r>
    </w:p>
    <w:p w14:paraId="731DBE6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збільшення інвестиційної привабливості компанії – дотримання принципів етичної, соціальної й екологічної відповідальності практики здійснення бізнесу сприяє підвищенню інвестиційної привабливості компанії, що у свою чергу виявляється в поліпшенні фінансових показників діяльності компанії та відкриває вільніший доступ до капіталу; </w:t>
      </w:r>
    </w:p>
    <w:p w14:paraId="571DE86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вдосконалення відносин із представниками влади; соціально відповідальним компаніям легше проводити перемовини стосовно ліцензій та дозволів з органами влади, у них більше шансів на відміну від чинного законодавчого регулювання і на упередження впровадження нового регулювання. </w:t>
      </w:r>
    </w:p>
    <w:p w14:paraId="3168BA5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 наш погляд, запровадивши такі положення на українських теренах, можна добитися того, щоб були позитивні зміни в економічних і соціальних сферах. Слід наголосити на тому, що симбіоз між владою і народом – це є базою для розбудови успішної системи соціального захисту населення України. Для того щоб це реалізувати необхідно вжити таких заходів:</w:t>
      </w:r>
    </w:p>
    <w:p w14:paraId="19C2558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покращити профспілковий рух в нашій державі;</w:t>
      </w:r>
    </w:p>
    <w:p w14:paraId="4F59054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досягнення високого рівня громадських організацій в частині прийняття рішень шляхом звернення до державних органів, а саме до їх представників;</w:t>
      </w:r>
    </w:p>
    <w:p w14:paraId="252C1C5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визнати волонтерський рух в нашій державі;</w:t>
      </w:r>
    </w:p>
    <w:p w14:paraId="2848A54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створити комісії з соціальних питань в кожному регіоні нашої держави та можливість одержання відповіді в той же день.</w:t>
      </w:r>
    </w:p>
    <w:p w14:paraId="05FA577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Саме ці заходи є фундаментом для того, щоб на належному рівні забезпечити соціальний захист населення в нашій державі. Правильний діалог та одна і таж ціль стосовно вирішення соціальних проблем що існують, має перспективу стати сталим підґрунтям для зміцнення життя населення нашої держави, його згуртованості й терпимості. </w:t>
      </w:r>
    </w:p>
    <w:p w14:paraId="6FF91CB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Проаналізувавши все вище наведене, можемо сказати, що вітчизняний бізнес і громадські організації не можуть забезпечити державі вирішення соціальних проблем, але вони можуть стати складовою та розширювати державні соціальні програми та заходи. Запровадивши нові моделі </w:t>
      </w:r>
      <w:proofErr w:type="spellStart"/>
      <w:r w:rsidRPr="00FD7E9D">
        <w:rPr>
          <w:rFonts w:ascii="Times New Roman" w:hAnsi="Times New Roman" w:cs="Times New Roman"/>
          <w:color w:val="0D0D0D" w:themeColor="text1" w:themeTint="F2"/>
          <w:sz w:val="28"/>
          <w:szCs w:val="28"/>
          <w:lang w:val="uk-UA"/>
        </w:rPr>
        <w:t>європеського</w:t>
      </w:r>
      <w:proofErr w:type="spellEnd"/>
      <w:r w:rsidRPr="00FD7E9D">
        <w:rPr>
          <w:rFonts w:ascii="Times New Roman" w:hAnsi="Times New Roman" w:cs="Times New Roman"/>
          <w:color w:val="0D0D0D" w:themeColor="text1" w:themeTint="F2"/>
          <w:sz w:val="28"/>
          <w:szCs w:val="28"/>
          <w:lang w:val="uk-UA"/>
        </w:rPr>
        <w:t xml:space="preserve"> зразка, можна отримати на належному рівні соціальну політику і гармонію в країні. </w:t>
      </w:r>
    </w:p>
    <w:p w14:paraId="42CF2E5C"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На підставі всього вище наведеного, можемо сказати, що дослідження даного питання в рамках розгляду теми магістерської роботи є потрібним і доцільним не тільки для теоретиків, а і практиків.</w:t>
      </w:r>
    </w:p>
    <w:p w14:paraId="21325AC3" w14:textId="77777777" w:rsidR="00BF4B47"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23D0AE6D" w14:textId="77777777" w:rsidR="00FD7E9D" w:rsidRPr="00FD7E9D" w:rsidRDefault="00FD7E9D"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17C05F4C" w14:textId="77777777" w:rsidR="00BF4B47" w:rsidRPr="00FD7E9D" w:rsidRDefault="002A008C" w:rsidP="00FD7E9D">
      <w:pPr>
        <w:tabs>
          <w:tab w:val="left" w:pos="0"/>
        </w:tabs>
        <w:spacing w:after="0" w:line="360" w:lineRule="auto"/>
        <w:ind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rPr>
        <w:t>3.2</w:t>
      </w:r>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Напрями</w:t>
      </w:r>
      <w:proofErr w:type="spellEnd"/>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удосконалення</w:t>
      </w:r>
      <w:proofErr w:type="spellEnd"/>
      <w:r w:rsidR="00BF4B47" w:rsidRPr="00FD7E9D">
        <w:rPr>
          <w:rFonts w:ascii="Times New Roman" w:hAnsi="Times New Roman" w:cs="Times New Roman"/>
          <w:b/>
          <w:color w:val="0D0D0D" w:themeColor="text1" w:themeTint="F2"/>
          <w:sz w:val="28"/>
          <w:szCs w:val="28"/>
        </w:rPr>
        <w:t xml:space="preserve"> державного </w:t>
      </w:r>
      <w:proofErr w:type="spellStart"/>
      <w:r w:rsidR="00BF4B47" w:rsidRPr="00FD7E9D">
        <w:rPr>
          <w:rFonts w:ascii="Times New Roman" w:hAnsi="Times New Roman" w:cs="Times New Roman"/>
          <w:b/>
          <w:color w:val="0D0D0D" w:themeColor="text1" w:themeTint="F2"/>
          <w:sz w:val="28"/>
          <w:szCs w:val="28"/>
        </w:rPr>
        <w:t>регулювання</w:t>
      </w:r>
      <w:proofErr w:type="spellEnd"/>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механізму</w:t>
      </w:r>
      <w:proofErr w:type="spellEnd"/>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соціального</w:t>
      </w:r>
      <w:proofErr w:type="spellEnd"/>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захисту</w:t>
      </w:r>
      <w:proofErr w:type="spellEnd"/>
      <w:r w:rsidR="00BF4B47" w:rsidRPr="00FD7E9D">
        <w:rPr>
          <w:rFonts w:ascii="Times New Roman" w:hAnsi="Times New Roman" w:cs="Times New Roman"/>
          <w:b/>
          <w:color w:val="0D0D0D" w:themeColor="text1" w:themeTint="F2"/>
          <w:sz w:val="28"/>
          <w:szCs w:val="28"/>
        </w:rPr>
        <w:t xml:space="preserve"> </w:t>
      </w:r>
      <w:proofErr w:type="spellStart"/>
      <w:r w:rsidR="00BF4B47" w:rsidRPr="00FD7E9D">
        <w:rPr>
          <w:rFonts w:ascii="Times New Roman" w:hAnsi="Times New Roman" w:cs="Times New Roman"/>
          <w:b/>
          <w:color w:val="0D0D0D" w:themeColor="text1" w:themeTint="F2"/>
          <w:sz w:val="28"/>
          <w:szCs w:val="28"/>
        </w:rPr>
        <w:t>населення</w:t>
      </w:r>
      <w:proofErr w:type="spellEnd"/>
    </w:p>
    <w:p w14:paraId="4A1495F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Слід наголосити на тому, що для того щоб на належному рівні функціонував соціальний захист населення необхідно вибрати та дотримуватись правильних напрямів функціонування. Тому в рамках даного підрозділу ми постараємо чітко визначити і проаналізувати напрями удосконалення соціального захисту.</w:t>
      </w:r>
    </w:p>
    <w:p w14:paraId="12C9F6C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Необхідною умовою соціального розвитку населення є правильна організація соціальної політики. Саме економічне зростання в більшій мірі залежить від стратегії державного управління, ідентифікації напрямів соціальної політики, нормальним відносинам на ринку, які спрямовані на забезпечення соціального захисту населення.</w:t>
      </w:r>
    </w:p>
    <w:p w14:paraId="690D062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В </w:t>
      </w:r>
      <w:proofErr w:type="spellStart"/>
      <w:r w:rsidRPr="00FD7E9D">
        <w:rPr>
          <w:rFonts w:ascii="Times New Roman" w:hAnsi="Times New Roman" w:cs="Times New Roman"/>
          <w:color w:val="0D0D0D" w:themeColor="text1" w:themeTint="F2"/>
          <w:sz w:val="28"/>
          <w:szCs w:val="28"/>
        </w:rPr>
        <w:t>умовах</w:t>
      </w:r>
      <w:proofErr w:type="spellEnd"/>
      <w:r w:rsidRPr="00FD7E9D">
        <w:rPr>
          <w:rFonts w:ascii="Times New Roman" w:hAnsi="Times New Roman" w:cs="Times New Roman"/>
          <w:color w:val="0D0D0D" w:themeColor="text1" w:themeTint="F2"/>
          <w:sz w:val="28"/>
          <w:szCs w:val="28"/>
        </w:rPr>
        <w:t xml:space="preserve"> ринку та </w:t>
      </w:r>
      <w:proofErr w:type="spellStart"/>
      <w:r w:rsidRPr="00FD7E9D">
        <w:rPr>
          <w:rFonts w:ascii="Times New Roman" w:hAnsi="Times New Roman" w:cs="Times New Roman"/>
          <w:color w:val="0D0D0D" w:themeColor="text1" w:themeTint="F2"/>
          <w:sz w:val="28"/>
          <w:szCs w:val="28"/>
        </w:rPr>
        <w:t>євроінтеграції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визначальне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питання</w:t>
      </w:r>
      <w:proofErr w:type="spellEnd"/>
      <w:r w:rsidRPr="00FD7E9D">
        <w:rPr>
          <w:rFonts w:ascii="Times New Roman" w:hAnsi="Times New Roman" w:cs="Times New Roman"/>
          <w:color w:val="0D0D0D" w:themeColor="text1" w:themeTint="F2"/>
          <w:sz w:val="28"/>
          <w:szCs w:val="28"/>
        </w:rPr>
        <w:t xml:space="preserve">, яке </w:t>
      </w:r>
      <w:proofErr w:type="spellStart"/>
      <w:r w:rsidRPr="00FD7E9D">
        <w:rPr>
          <w:rFonts w:ascii="Times New Roman" w:hAnsi="Times New Roman" w:cs="Times New Roman"/>
          <w:color w:val="0D0D0D" w:themeColor="text1" w:themeTint="F2"/>
          <w:sz w:val="28"/>
          <w:szCs w:val="28"/>
        </w:rPr>
        <w:t>постає</w:t>
      </w:r>
      <w:proofErr w:type="spellEnd"/>
      <w:r w:rsidRPr="00FD7E9D">
        <w:rPr>
          <w:rFonts w:ascii="Times New Roman" w:hAnsi="Times New Roman" w:cs="Times New Roman"/>
          <w:color w:val="0D0D0D" w:themeColor="text1" w:themeTint="F2"/>
          <w:sz w:val="28"/>
          <w:szCs w:val="28"/>
        </w:rPr>
        <w:t xml:space="preserve"> перед </w:t>
      </w:r>
      <w:proofErr w:type="spellStart"/>
      <w:r w:rsidRPr="00FD7E9D">
        <w:rPr>
          <w:rFonts w:ascii="Times New Roman" w:hAnsi="Times New Roman" w:cs="Times New Roman"/>
          <w:color w:val="0D0D0D" w:themeColor="text1" w:themeTint="F2"/>
          <w:sz w:val="28"/>
          <w:szCs w:val="28"/>
        </w:rPr>
        <w:t>Україною</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прийняття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прозорої</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чіткої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схеми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щодо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ефективного</w:t>
      </w:r>
      <w:proofErr w:type="spellEnd"/>
      <w:r w:rsidRPr="00FD7E9D">
        <w:rPr>
          <w:rFonts w:ascii="Times New Roman" w:hAnsi="Times New Roman" w:cs="Times New Roman"/>
          <w:color w:val="0D0D0D" w:themeColor="text1" w:themeTint="F2"/>
          <w:sz w:val="28"/>
          <w:szCs w:val="28"/>
        </w:rPr>
        <w:t xml:space="preserve"> державного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супроводжуватися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формуванням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високої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підвищення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добробуту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через </w:t>
      </w:r>
      <w:proofErr w:type="spellStart"/>
      <w:r w:rsidRPr="00FD7E9D">
        <w:rPr>
          <w:rFonts w:ascii="Times New Roman" w:hAnsi="Times New Roman" w:cs="Times New Roman"/>
          <w:color w:val="0D0D0D" w:themeColor="text1" w:themeTint="F2"/>
          <w:sz w:val="28"/>
          <w:szCs w:val="28"/>
        </w:rPr>
        <w:t>запровадження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високих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становлення</w:t>
      </w:r>
      <w:proofErr w:type="spellEnd"/>
      <w:r w:rsidRPr="00FD7E9D">
        <w:rPr>
          <w:rFonts w:ascii="Times New Roman" w:hAnsi="Times New Roman" w:cs="Times New Roman"/>
          <w:color w:val="0D0D0D" w:themeColor="text1" w:themeTint="F2"/>
          <w:sz w:val="28"/>
          <w:szCs w:val="28"/>
        </w:rPr>
        <w:t xml:space="preserve"> здорового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клімату</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державі</w:t>
      </w:r>
      <w:proofErr w:type="spellEnd"/>
      <w:r w:rsidRPr="00FD7E9D">
        <w:rPr>
          <w:rFonts w:ascii="Times New Roman" w:hAnsi="Times New Roman" w:cs="Times New Roman"/>
          <w:color w:val="0D0D0D" w:themeColor="text1" w:themeTint="F2"/>
          <w:sz w:val="28"/>
          <w:szCs w:val="28"/>
        </w:rPr>
        <w:t xml:space="preserve">. </w:t>
      </w:r>
    </w:p>
    <w:p w14:paraId="33B232E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Як раніше зазначалося, сама політика у сфері соціального захисту має поновити довіру суспільства до державних органів, що створюється </w:t>
      </w:r>
      <w:r w:rsidRPr="00FD7E9D">
        <w:rPr>
          <w:rFonts w:ascii="Times New Roman" w:hAnsi="Times New Roman" w:cs="Times New Roman"/>
          <w:color w:val="0D0D0D" w:themeColor="text1" w:themeTint="F2"/>
          <w:sz w:val="28"/>
          <w:szCs w:val="28"/>
        </w:rPr>
        <w:t xml:space="preserve">через </w:t>
      </w:r>
      <w:proofErr w:type="spellStart"/>
      <w:r w:rsidRPr="00FD7E9D">
        <w:rPr>
          <w:rFonts w:ascii="Times New Roman" w:hAnsi="Times New Roman" w:cs="Times New Roman"/>
          <w:color w:val="0D0D0D" w:themeColor="text1" w:themeTint="F2"/>
          <w:sz w:val="28"/>
          <w:szCs w:val="28"/>
        </w:rPr>
        <w:t>використання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економічно-правових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важелів</w:t>
      </w:r>
      <w:proofErr w:type="spellEnd"/>
      <w:r w:rsidRPr="00FD7E9D">
        <w:rPr>
          <w:rFonts w:ascii="Times New Roman" w:hAnsi="Times New Roman" w:cs="Times New Roman"/>
          <w:color w:val="0D0D0D" w:themeColor="text1" w:themeTint="F2"/>
          <w:sz w:val="28"/>
          <w:szCs w:val="28"/>
        </w:rPr>
        <w:t xml:space="preserve"> державного </w:t>
      </w:r>
      <w:proofErr w:type="spellStart"/>
      <w:r w:rsidRPr="00FD7E9D">
        <w:rPr>
          <w:rFonts w:ascii="Times New Roman" w:hAnsi="Times New Roman" w:cs="Times New Roman"/>
          <w:color w:val="0D0D0D" w:themeColor="text1" w:themeTint="F2"/>
          <w:sz w:val="28"/>
          <w:szCs w:val="28"/>
        </w:rPr>
        <w:t>впливу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Дослідження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засвідчують</w:t>
      </w:r>
      <w:proofErr w:type="spellEnd"/>
      <w:r w:rsidRPr="00FD7E9D">
        <w:rPr>
          <w:rFonts w:ascii="Times New Roman" w:hAnsi="Times New Roman" w:cs="Times New Roman"/>
          <w:color w:val="0D0D0D" w:themeColor="text1" w:themeTint="F2"/>
          <w:sz w:val="28"/>
          <w:szCs w:val="28"/>
        </w:rPr>
        <w:t xml:space="preserve">: </w:t>
      </w:r>
    </w:p>
    <w:p w14:paraId="5656AF5D" w14:textId="77777777" w:rsidR="00BF4B47" w:rsidRPr="00FD7E9D" w:rsidRDefault="00BF4B47" w:rsidP="00FD7E9D">
      <w:pPr>
        <w:pStyle w:val="a5"/>
        <w:numPr>
          <w:ilvl w:val="1"/>
          <w:numId w:val="3"/>
        </w:numPr>
        <w:tabs>
          <w:tab w:val="left" w:pos="0"/>
          <w:tab w:val="left" w:pos="426"/>
          <w:tab w:val="left" w:pos="993"/>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регулюючі заходи держави сьогодні неструктуровані, а найбільшими загрозами для макроекономічної стабільності досі залишаються: </w:t>
      </w:r>
    </w:p>
    <w:p w14:paraId="5692638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недосконалість законодавства; </w:t>
      </w:r>
    </w:p>
    <w:p w14:paraId="4900ABE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непослідовність політичних рішень; </w:t>
      </w:r>
    </w:p>
    <w:p w14:paraId="39CF7471"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недостатні темпи реформ;</w:t>
      </w:r>
    </w:p>
    <w:p w14:paraId="66B2DD61"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 високий рівень корупції у державному секторі; </w:t>
      </w:r>
    </w:p>
    <w:p w14:paraId="76E3B34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накопичення зовнішнього боргу; </w:t>
      </w:r>
    </w:p>
    <w:p w14:paraId="18614086"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інфляція; </w:t>
      </w:r>
    </w:p>
    <w:p w14:paraId="65F5223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нестійкість національної валюти та низький рівень капіталізації вітчизняних банків; </w:t>
      </w:r>
    </w:p>
    <w:p w14:paraId="082F0B3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недосконалість податкової політики і нестабільність господарського законодавства; </w:t>
      </w:r>
    </w:p>
    <w:p w14:paraId="0FCD6E3C"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низький рівень інноваційної активності; </w:t>
      </w:r>
    </w:p>
    <w:p w14:paraId="570AAAF1"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зниження виробництва; </w:t>
      </w:r>
    </w:p>
    <w:p w14:paraId="4F4CD3C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нерівномірність розвитку міських і сільських територій</w:t>
      </w:r>
      <w:r w:rsidR="0051476B" w:rsidRPr="00FD7E9D">
        <w:rPr>
          <w:rStyle w:val="af"/>
          <w:rFonts w:ascii="Times New Roman" w:hAnsi="Times New Roman" w:cs="Times New Roman"/>
          <w:color w:val="0D0D0D" w:themeColor="text1" w:themeTint="F2"/>
          <w:sz w:val="28"/>
          <w:szCs w:val="28"/>
          <w:lang w:val="uk-UA"/>
        </w:rPr>
        <w:footnoteReference w:id="57"/>
      </w:r>
      <w:r w:rsidRPr="00FD7E9D">
        <w:rPr>
          <w:rFonts w:ascii="Times New Roman" w:hAnsi="Times New Roman" w:cs="Times New Roman"/>
          <w:color w:val="0D0D0D" w:themeColor="text1" w:themeTint="F2"/>
          <w:sz w:val="28"/>
          <w:szCs w:val="28"/>
          <w:lang w:val="uk-UA"/>
        </w:rPr>
        <w:t xml:space="preserve">. </w:t>
      </w:r>
    </w:p>
    <w:p w14:paraId="5164D57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Формуючи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інституційного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сфери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держава </w:t>
      </w:r>
      <w:proofErr w:type="spellStart"/>
      <w:r w:rsidRPr="00FD7E9D">
        <w:rPr>
          <w:rFonts w:ascii="Times New Roman" w:hAnsi="Times New Roman" w:cs="Times New Roman"/>
          <w:color w:val="0D0D0D" w:themeColor="text1" w:themeTint="F2"/>
          <w:sz w:val="28"/>
          <w:szCs w:val="28"/>
        </w:rPr>
        <w:t>може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спрямовувати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зусилля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двох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напрямах</w:t>
      </w:r>
      <w:proofErr w:type="spellEnd"/>
      <w:r w:rsidRPr="00FD7E9D">
        <w:rPr>
          <w:rFonts w:ascii="Times New Roman" w:hAnsi="Times New Roman" w:cs="Times New Roman"/>
          <w:color w:val="0D0D0D" w:themeColor="text1" w:themeTint="F2"/>
          <w:sz w:val="28"/>
          <w:szCs w:val="28"/>
        </w:rPr>
        <w:t xml:space="preserve">. Перший </w:t>
      </w:r>
      <w:proofErr w:type="spellStart"/>
      <w:r w:rsidRPr="00FD7E9D">
        <w:rPr>
          <w:rFonts w:ascii="Times New Roman" w:hAnsi="Times New Roman" w:cs="Times New Roman"/>
          <w:color w:val="0D0D0D" w:themeColor="text1" w:themeTint="F2"/>
          <w:sz w:val="28"/>
          <w:szCs w:val="28"/>
        </w:rPr>
        <w:t>передбачає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сприяння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державних</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недержавних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інститутів</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підтриманні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високих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життєвих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втручання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основні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виробництва</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розподілу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Окремі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науковці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називають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підхід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універсальним</w:t>
      </w:r>
      <w:proofErr w:type="spellEnd"/>
      <w:r w:rsidRPr="00FD7E9D">
        <w:rPr>
          <w:rFonts w:ascii="Times New Roman" w:hAnsi="Times New Roman" w:cs="Times New Roman"/>
          <w:color w:val="0D0D0D" w:themeColor="text1" w:themeTint="F2"/>
          <w:sz w:val="28"/>
          <w:szCs w:val="28"/>
        </w:rPr>
        <w:t xml:space="preserve">. </w:t>
      </w:r>
    </w:p>
    <w:p w14:paraId="245E89E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Другий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зорієнтований</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найнезахищеніші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прошарки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реалізується</w:t>
      </w:r>
      <w:proofErr w:type="spellEnd"/>
      <w:r w:rsidRPr="00FD7E9D">
        <w:rPr>
          <w:rFonts w:ascii="Times New Roman" w:hAnsi="Times New Roman" w:cs="Times New Roman"/>
          <w:color w:val="0D0D0D" w:themeColor="text1" w:themeTint="F2"/>
          <w:sz w:val="28"/>
          <w:szCs w:val="28"/>
        </w:rPr>
        <w:t xml:space="preserve"> через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малозабезпеченим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сім'ям</w:t>
      </w:r>
      <w:proofErr w:type="spellEnd"/>
      <w:r w:rsidRPr="00FD7E9D">
        <w:rPr>
          <w:rFonts w:ascii="Times New Roman" w:hAnsi="Times New Roman" w:cs="Times New Roman"/>
          <w:color w:val="0D0D0D" w:themeColor="text1" w:themeTint="F2"/>
          <w:sz w:val="28"/>
          <w:szCs w:val="28"/>
        </w:rPr>
        <w:t xml:space="preserve">, доходи </w:t>
      </w:r>
      <w:proofErr w:type="spellStart"/>
      <w:r w:rsidRPr="00FD7E9D">
        <w:rPr>
          <w:rFonts w:ascii="Times New Roman" w:hAnsi="Times New Roman" w:cs="Times New Roman"/>
          <w:color w:val="0D0D0D" w:themeColor="text1" w:themeTint="F2"/>
          <w:sz w:val="28"/>
          <w:szCs w:val="28"/>
        </w:rPr>
        <w:t>котрих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нижчі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прожиткового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безробіття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віком</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втратою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працездатності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або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гарантований</w:t>
      </w:r>
      <w:proofErr w:type="spellEnd"/>
      <w:r w:rsidRPr="00FD7E9D">
        <w:rPr>
          <w:rFonts w:ascii="Times New Roman" w:hAnsi="Times New Roman" w:cs="Times New Roman"/>
          <w:color w:val="0D0D0D" w:themeColor="text1" w:themeTint="F2"/>
          <w:sz w:val="28"/>
          <w:szCs w:val="28"/>
        </w:rPr>
        <w:t xml:space="preserve"> доступ до </w:t>
      </w:r>
      <w:proofErr w:type="spellStart"/>
      <w:r w:rsidRPr="00FD7E9D">
        <w:rPr>
          <w:rFonts w:ascii="Times New Roman" w:hAnsi="Times New Roman" w:cs="Times New Roman"/>
          <w:color w:val="0D0D0D" w:themeColor="text1" w:themeTint="F2"/>
          <w:sz w:val="28"/>
          <w:szCs w:val="28"/>
        </w:rPr>
        <w:t>медичних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внаслідок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постійного</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хронічного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дефіциту</w:t>
      </w:r>
      <w:proofErr w:type="spellEnd"/>
      <w:r w:rsidRPr="00FD7E9D">
        <w:rPr>
          <w:rFonts w:ascii="Times New Roman" w:hAnsi="Times New Roman" w:cs="Times New Roman"/>
          <w:color w:val="0D0D0D" w:themeColor="text1" w:themeTint="F2"/>
          <w:sz w:val="28"/>
          <w:szCs w:val="28"/>
        </w:rPr>
        <w:t xml:space="preserve"> державного бюджету </w:t>
      </w:r>
      <w:proofErr w:type="spellStart"/>
      <w:r w:rsidRPr="00FD7E9D">
        <w:rPr>
          <w:rFonts w:ascii="Times New Roman" w:hAnsi="Times New Roman" w:cs="Times New Roman"/>
          <w:color w:val="0D0D0D" w:themeColor="text1" w:themeTint="F2"/>
          <w:sz w:val="28"/>
          <w:szCs w:val="28"/>
        </w:rPr>
        <w:t>важелі</w:t>
      </w:r>
      <w:proofErr w:type="spellEnd"/>
      <w:r w:rsidRPr="00FD7E9D">
        <w:rPr>
          <w:rFonts w:ascii="Times New Roman" w:hAnsi="Times New Roman" w:cs="Times New Roman"/>
          <w:color w:val="0D0D0D" w:themeColor="text1" w:themeTint="F2"/>
          <w:sz w:val="28"/>
          <w:szCs w:val="28"/>
        </w:rPr>
        <w:t xml:space="preserve"> державного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переважно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спрямовані</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використання</w:t>
      </w:r>
      <w:proofErr w:type="spellEnd"/>
      <w:r w:rsidRPr="00FD7E9D">
        <w:rPr>
          <w:rFonts w:ascii="Times New Roman" w:hAnsi="Times New Roman" w:cs="Times New Roman"/>
          <w:color w:val="0D0D0D" w:themeColor="text1" w:themeTint="F2"/>
          <w:sz w:val="28"/>
          <w:szCs w:val="28"/>
        </w:rPr>
        <w:t xml:space="preserve"> другого </w:t>
      </w:r>
      <w:proofErr w:type="spellStart"/>
      <w:r w:rsidRPr="00FD7E9D">
        <w:rPr>
          <w:rFonts w:ascii="Times New Roman" w:hAnsi="Times New Roman" w:cs="Times New Roman"/>
          <w:color w:val="0D0D0D" w:themeColor="text1" w:themeTint="F2"/>
          <w:sz w:val="28"/>
          <w:szCs w:val="28"/>
        </w:rPr>
        <w:t>напряму</w:t>
      </w:r>
      <w:proofErr w:type="spellEnd"/>
      <w:r w:rsidRPr="00FD7E9D">
        <w:rPr>
          <w:rFonts w:ascii="Times New Roman" w:hAnsi="Times New Roman" w:cs="Times New Roman"/>
          <w:color w:val="0D0D0D" w:themeColor="text1" w:themeTint="F2"/>
          <w:sz w:val="28"/>
          <w:szCs w:val="28"/>
        </w:rPr>
        <w:t xml:space="preserve">. Особливо </w:t>
      </w:r>
      <w:proofErr w:type="spellStart"/>
      <w:r w:rsidRPr="00FD7E9D">
        <w:rPr>
          <w:rFonts w:ascii="Times New Roman" w:hAnsi="Times New Roman" w:cs="Times New Roman"/>
          <w:color w:val="0D0D0D" w:themeColor="text1" w:themeTint="F2"/>
          <w:sz w:val="28"/>
          <w:szCs w:val="28"/>
        </w:rPr>
        <w:t>гостро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постає</w:t>
      </w:r>
      <w:proofErr w:type="spellEnd"/>
      <w:r w:rsidRPr="00FD7E9D">
        <w:rPr>
          <w:rFonts w:ascii="Times New Roman" w:hAnsi="Times New Roman" w:cs="Times New Roman"/>
          <w:color w:val="0D0D0D" w:themeColor="text1" w:themeTint="F2"/>
          <w:sz w:val="28"/>
          <w:szCs w:val="28"/>
        </w:rPr>
        <w:t xml:space="preserve"> проблема </w:t>
      </w:r>
      <w:proofErr w:type="spellStart"/>
      <w:r w:rsidRPr="00FD7E9D">
        <w:rPr>
          <w:rFonts w:ascii="Times New Roman" w:hAnsi="Times New Roman" w:cs="Times New Roman"/>
          <w:color w:val="0D0D0D" w:themeColor="text1" w:themeTint="F2"/>
          <w:sz w:val="28"/>
          <w:szCs w:val="28"/>
        </w:rPr>
        <w:t>низької</w:t>
      </w:r>
      <w:proofErr w:type="spellEnd"/>
      <w:r w:rsidRPr="00FD7E9D">
        <w:rPr>
          <w:rFonts w:ascii="Times New Roman" w:hAnsi="Times New Roman" w:cs="Times New Roman"/>
          <w:color w:val="0D0D0D" w:themeColor="text1" w:themeTint="F2"/>
          <w:sz w:val="28"/>
          <w:szCs w:val="28"/>
        </w:rPr>
        <w:t xml:space="preserve"> оплати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широкі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масштаби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неформальної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зайнятості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призводить</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ухилення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сплати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податків</w:t>
      </w:r>
      <w:proofErr w:type="spellEnd"/>
      <w:r w:rsidRPr="00FD7E9D">
        <w:rPr>
          <w:rFonts w:ascii="Times New Roman" w:hAnsi="Times New Roman" w:cs="Times New Roman"/>
          <w:color w:val="0D0D0D" w:themeColor="text1" w:themeTint="F2"/>
          <w:sz w:val="28"/>
          <w:szCs w:val="28"/>
        </w:rPr>
        <w:t xml:space="preserve">, практики </w:t>
      </w:r>
      <w:proofErr w:type="spellStart"/>
      <w:r w:rsidRPr="00FD7E9D">
        <w:rPr>
          <w:rFonts w:ascii="Times New Roman" w:hAnsi="Times New Roman" w:cs="Times New Roman"/>
          <w:color w:val="0D0D0D" w:themeColor="text1" w:themeTint="F2"/>
          <w:sz w:val="28"/>
          <w:szCs w:val="28"/>
        </w:rPr>
        <w:lastRenderedPageBreak/>
        <w:t>заниження</w:t>
      </w:r>
      <w:proofErr w:type="spellEnd"/>
      <w:r w:rsidRPr="00FD7E9D">
        <w:rPr>
          <w:rFonts w:ascii="Times New Roman" w:hAnsi="Times New Roman" w:cs="Times New Roman"/>
          <w:color w:val="0D0D0D" w:themeColor="text1" w:themeTint="F2"/>
          <w:sz w:val="28"/>
          <w:szCs w:val="28"/>
        </w:rPr>
        <w:t xml:space="preserve"> зарплат, а також </w:t>
      </w:r>
      <w:proofErr w:type="spellStart"/>
      <w:r w:rsidRPr="00FD7E9D">
        <w:rPr>
          <w:rFonts w:ascii="Times New Roman" w:hAnsi="Times New Roman" w:cs="Times New Roman"/>
          <w:color w:val="0D0D0D" w:themeColor="text1" w:themeTint="F2"/>
          <w:sz w:val="28"/>
          <w:szCs w:val="28"/>
        </w:rPr>
        <w:t>значна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диференціація</w:t>
      </w:r>
      <w:proofErr w:type="spellEnd"/>
      <w:r w:rsidRPr="00FD7E9D">
        <w:rPr>
          <w:rFonts w:ascii="Times New Roman" w:hAnsi="Times New Roman" w:cs="Times New Roman"/>
          <w:color w:val="0D0D0D" w:themeColor="text1" w:themeTint="F2"/>
          <w:sz w:val="28"/>
          <w:szCs w:val="28"/>
        </w:rPr>
        <w:t xml:space="preserve"> у доходах, яка </w:t>
      </w:r>
      <w:proofErr w:type="spellStart"/>
      <w:r w:rsidRPr="00FD7E9D">
        <w:rPr>
          <w:rFonts w:ascii="Times New Roman" w:hAnsi="Times New Roman" w:cs="Times New Roman"/>
          <w:color w:val="0D0D0D" w:themeColor="text1" w:themeTint="F2"/>
          <w:sz w:val="28"/>
          <w:szCs w:val="28"/>
        </w:rPr>
        <w:t>сформувала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значну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частину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багатих</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бідних</w:t>
      </w:r>
      <w:proofErr w:type="spellEnd"/>
      <w:r w:rsidR="0051476B" w:rsidRPr="00FD7E9D">
        <w:rPr>
          <w:rStyle w:val="af"/>
          <w:rFonts w:ascii="Times New Roman" w:hAnsi="Times New Roman" w:cs="Times New Roman"/>
          <w:color w:val="0D0D0D" w:themeColor="text1" w:themeTint="F2"/>
          <w:sz w:val="28"/>
          <w:szCs w:val="28"/>
        </w:rPr>
        <w:footnoteReference w:id="58"/>
      </w:r>
      <w:r w:rsidRPr="00FD7E9D">
        <w:rPr>
          <w:rFonts w:ascii="Times New Roman" w:hAnsi="Times New Roman" w:cs="Times New Roman"/>
          <w:color w:val="0D0D0D" w:themeColor="text1" w:themeTint="F2"/>
          <w:sz w:val="28"/>
          <w:szCs w:val="28"/>
        </w:rPr>
        <w:t xml:space="preserve">. </w:t>
      </w:r>
    </w:p>
    <w:p w14:paraId="59DD41E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Гострішим стає відхилення від напряму зміцнення середнього класу населення, яке, на наш погляд, зміцнює економічний потенціал нашої держави. Дивлячись на соціальний захист населення нашої держави, вважаємо, що він має спрямовуватись не тільки на </w:t>
      </w:r>
      <w:proofErr w:type="spellStart"/>
      <w:r w:rsidRPr="00FD7E9D">
        <w:rPr>
          <w:rFonts w:ascii="Times New Roman" w:hAnsi="Times New Roman" w:cs="Times New Roman"/>
          <w:color w:val="0D0D0D" w:themeColor="text1" w:themeTint="F2"/>
          <w:sz w:val="28"/>
          <w:szCs w:val="28"/>
          <w:lang w:val="uk-UA"/>
        </w:rPr>
        <w:t>найвразливіші</w:t>
      </w:r>
      <w:proofErr w:type="spellEnd"/>
      <w:r w:rsidRPr="00FD7E9D">
        <w:rPr>
          <w:rFonts w:ascii="Times New Roman" w:hAnsi="Times New Roman" w:cs="Times New Roman"/>
          <w:color w:val="0D0D0D" w:themeColor="text1" w:themeTint="F2"/>
          <w:sz w:val="28"/>
          <w:szCs w:val="28"/>
          <w:lang w:val="uk-UA"/>
        </w:rPr>
        <w:t xml:space="preserve"> соціальні верстви населення яке неспроможні працювати, але й на зайнятих у суспільному виробництві. А все це тому, що ті люди, які зайняті в суспільному виробництві створюють з метою </w:t>
      </w:r>
      <w:proofErr w:type="spellStart"/>
      <w:r w:rsidRPr="00FD7E9D">
        <w:rPr>
          <w:rFonts w:ascii="Times New Roman" w:hAnsi="Times New Roman" w:cs="Times New Roman"/>
          <w:color w:val="0D0D0D" w:themeColor="text1" w:themeTint="F2"/>
          <w:sz w:val="28"/>
          <w:szCs w:val="28"/>
        </w:rPr>
        <w:t>підтримки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вразливих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груп</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З </w:t>
      </w:r>
      <w:r w:rsidRPr="00FD7E9D">
        <w:rPr>
          <w:rFonts w:ascii="Times New Roman" w:hAnsi="Times New Roman" w:cs="Times New Roman"/>
          <w:color w:val="0D0D0D" w:themeColor="text1" w:themeTint="F2"/>
          <w:sz w:val="28"/>
          <w:szCs w:val="28"/>
          <w:lang w:val="uk-UA"/>
        </w:rPr>
        <w:t>ціллю</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соціально-орієнтованої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моделі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повинні</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найближчі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терміни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визначити</w:t>
      </w:r>
      <w:proofErr w:type="spellEnd"/>
      <w:r w:rsidRPr="00FD7E9D">
        <w:rPr>
          <w:rFonts w:ascii="Times New Roman" w:hAnsi="Times New Roman" w:cs="Times New Roman"/>
          <w:color w:val="0D0D0D" w:themeColor="text1" w:themeTint="F2"/>
          <w:sz w:val="28"/>
          <w:szCs w:val="28"/>
        </w:rPr>
        <w:t xml:space="preserve"> два </w:t>
      </w:r>
      <w:proofErr w:type="spellStart"/>
      <w:r w:rsidRPr="00FD7E9D">
        <w:rPr>
          <w:rFonts w:ascii="Times New Roman" w:hAnsi="Times New Roman" w:cs="Times New Roman"/>
          <w:color w:val="0D0D0D" w:themeColor="text1" w:themeTint="F2"/>
          <w:sz w:val="28"/>
          <w:szCs w:val="28"/>
        </w:rPr>
        <w:t>основних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напрями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діяльності</w:t>
      </w:r>
      <w:proofErr w:type="spellEnd"/>
      <w:r w:rsidRPr="00FD7E9D">
        <w:rPr>
          <w:rFonts w:ascii="Times New Roman" w:hAnsi="Times New Roman" w:cs="Times New Roman"/>
          <w:color w:val="0D0D0D" w:themeColor="text1" w:themeTint="F2"/>
          <w:sz w:val="28"/>
          <w:szCs w:val="28"/>
        </w:rPr>
        <w:t xml:space="preserve">: </w:t>
      </w:r>
    </w:p>
    <w:p w14:paraId="1837073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 </w:t>
      </w:r>
      <w:proofErr w:type="spellStart"/>
      <w:r w:rsidRPr="00FD7E9D">
        <w:rPr>
          <w:rFonts w:ascii="Times New Roman" w:hAnsi="Times New Roman" w:cs="Times New Roman"/>
          <w:color w:val="0D0D0D" w:themeColor="text1" w:themeTint="F2"/>
          <w:sz w:val="28"/>
          <w:szCs w:val="28"/>
        </w:rPr>
        <w:t>активну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зайнятості</w:t>
      </w:r>
      <w:proofErr w:type="spellEnd"/>
      <w:r w:rsidRPr="00FD7E9D">
        <w:rPr>
          <w:rFonts w:ascii="Times New Roman" w:hAnsi="Times New Roman" w:cs="Times New Roman"/>
          <w:color w:val="0D0D0D" w:themeColor="text1" w:themeTint="F2"/>
          <w:sz w:val="28"/>
          <w:szCs w:val="28"/>
        </w:rPr>
        <w:t xml:space="preserve">; </w:t>
      </w:r>
    </w:p>
    <w:p w14:paraId="121D05A7"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2) </w:t>
      </w:r>
      <w:proofErr w:type="spellStart"/>
      <w:r w:rsidRPr="00FD7E9D">
        <w:rPr>
          <w:rFonts w:ascii="Times New Roman" w:hAnsi="Times New Roman" w:cs="Times New Roman"/>
          <w:color w:val="0D0D0D" w:themeColor="text1" w:themeTint="F2"/>
          <w:sz w:val="28"/>
          <w:szCs w:val="28"/>
        </w:rPr>
        <w:t>адресну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політику</w:t>
      </w:r>
      <w:proofErr w:type="spellEnd"/>
      <w:r w:rsidRPr="00FD7E9D">
        <w:rPr>
          <w:rFonts w:ascii="Times New Roman" w:hAnsi="Times New Roman" w:cs="Times New Roman"/>
          <w:color w:val="0D0D0D" w:themeColor="text1" w:themeTint="F2"/>
          <w:sz w:val="28"/>
          <w:szCs w:val="28"/>
        </w:rPr>
        <w:t xml:space="preserve">. </w:t>
      </w:r>
    </w:p>
    <w:p w14:paraId="7E6E996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Дана модель спрямована не тільки на соціальний захист населення, і створює </w:t>
      </w:r>
      <w:proofErr w:type="spellStart"/>
      <w:r w:rsidRPr="00FD7E9D">
        <w:rPr>
          <w:rFonts w:ascii="Times New Roman" w:hAnsi="Times New Roman" w:cs="Times New Roman"/>
          <w:color w:val="0D0D0D" w:themeColor="text1" w:themeTint="F2"/>
          <w:sz w:val="28"/>
          <w:szCs w:val="28"/>
        </w:rPr>
        <w:t>організаційно-економічно</w:t>
      </w:r>
      <w:proofErr w:type="spellEnd"/>
      <w:r w:rsidRPr="00FD7E9D">
        <w:rPr>
          <w:rFonts w:ascii="Times New Roman" w:hAnsi="Times New Roman" w:cs="Times New Roman"/>
          <w:color w:val="0D0D0D" w:themeColor="text1" w:themeTint="F2"/>
          <w:sz w:val="28"/>
          <w:szCs w:val="28"/>
          <w:lang w:val="uk-UA"/>
        </w:rPr>
        <w:t>ний</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який</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сприятиме</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зменшенню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частини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котре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потребує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допомоги</w:t>
      </w:r>
      <w:proofErr w:type="spellEnd"/>
      <w:r w:rsidRPr="00FD7E9D">
        <w:rPr>
          <w:rFonts w:ascii="Times New Roman" w:hAnsi="Times New Roman" w:cs="Times New Roman"/>
          <w:color w:val="0D0D0D" w:themeColor="text1" w:themeTint="F2"/>
          <w:sz w:val="28"/>
          <w:szCs w:val="28"/>
        </w:rPr>
        <w:t xml:space="preserve">. Вона повинна </w:t>
      </w:r>
      <w:proofErr w:type="spellStart"/>
      <w:r w:rsidRPr="00FD7E9D">
        <w:rPr>
          <w:rFonts w:ascii="Times New Roman" w:hAnsi="Times New Roman" w:cs="Times New Roman"/>
          <w:color w:val="0D0D0D" w:themeColor="text1" w:themeTint="F2"/>
          <w:sz w:val="28"/>
          <w:szCs w:val="28"/>
        </w:rPr>
        <w:t>увібрати</w:t>
      </w:r>
      <w:proofErr w:type="spellEnd"/>
      <w:r w:rsidRPr="00FD7E9D">
        <w:rPr>
          <w:rFonts w:ascii="Times New Roman" w:hAnsi="Times New Roman" w:cs="Times New Roman"/>
          <w:color w:val="0D0D0D" w:themeColor="text1" w:themeTint="F2"/>
          <w:sz w:val="28"/>
          <w:szCs w:val="28"/>
        </w:rPr>
        <w:t xml:space="preserve"> все </w:t>
      </w:r>
      <w:proofErr w:type="spellStart"/>
      <w:r w:rsidRPr="00FD7E9D">
        <w:rPr>
          <w:rFonts w:ascii="Times New Roman" w:hAnsi="Times New Roman" w:cs="Times New Roman"/>
          <w:color w:val="0D0D0D" w:themeColor="text1" w:themeTint="F2"/>
          <w:sz w:val="28"/>
          <w:szCs w:val="28"/>
        </w:rPr>
        <w:t>краще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результативно </w:t>
      </w:r>
      <w:proofErr w:type="spellStart"/>
      <w:r w:rsidRPr="00FD7E9D">
        <w:rPr>
          <w:rFonts w:ascii="Times New Roman" w:hAnsi="Times New Roman" w:cs="Times New Roman"/>
          <w:color w:val="0D0D0D" w:themeColor="text1" w:themeTint="F2"/>
          <w:sz w:val="28"/>
          <w:szCs w:val="28"/>
        </w:rPr>
        <w:t>діє</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країнах</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ринковою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w:t>
      </w:r>
    </w:p>
    <w:p w14:paraId="73FF038A"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активний попереджувальний характер політики соціального захисту;</w:t>
      </w:r>
    </w:p>
    <w:p w14:paraId="1937B527"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створення соціальних та правових умов для реалізації економічної ініціативи громадян; </w:t>
      </w:r>
    </w:p>
    <w:p w14:paraId="092D61ED"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оптимальний обсяг перерозподілу ВВП через бюджет на кожному етапі розвитку; </w:t>
      </w:r>
    </w:p>
    <w:p w14:paraId="2D1282E3"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активна участь приватних і громадських організацій у наданні соціальних послуг і благ соціальне незахищеним категоріям громадян; </w:t>
      </w:r>
    </w:p>
    <w:p w14:paraId="3A340460"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реалізація ідей соціальної солідарності й </w:t>
      </w:r>
      <w:proofErr w:type="spellStart"/>
      <w:r w:rsidRPr="00FD7E9D">
        <w:rPr>
          <w:rFonts w:ascii="Times New Roman" w:hAnsi="Times New Roman" w:cs="Times New Roman"/>
          <w:color w:val="0D0D0D" w:themeColor="text1" w:themeTint="F2"/>
          <w:sz w:val="28"/>
          <w:szCs w:val="28"/>
          <w:lang w:val="uk-UA"/>
        </w:rPr>
        <w:t>субсолідарності</w:t>
      </w:r>
      <w:proofErr w:type="spellEnd"/>
      <w:r w:rsidRPr="00FD7E9D">
        <w:rPr>
          <w:rFonts w:ascii="Times New Roman" w:hAnsi="Times New Roman" w:cs="Times New Roman"/>
          <w:color w:val="0D0D0D" w:themeColor="text1" w:themeTint="F2"/>
          <w:sz w:val="28"/>
          <w:szCs w:val="28"/>
          <w:lang w:val="uk-UA"/>
        </w:rPr>
        <w:t xml:space="preserve">; </w:t>
      </w:r>
    </w:p>
    <w:p w14:paraId="78989C68"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пріоритет соціально незахищених категорій громадян</w:t>
      </w:r>
      <w:r w:rsidR="0051476B" w:rsidRPr="00FD7E9D">
        <w:rPr>
          <w:rFonts w:ascii="Times New Roman" w:hAnsi="Times New Roman" w:cs="Times New Roman"/>
          <w:color w:val="0D0D0D" w:themeColor="text1" w:themeTint="F2"/>
          <w:sz w:val="28"/>
          <w:szCs w:val="28"/>
          <w:lang w:val="uk-UA"/>
        </w:rPr>
        <w:t xml:space="preserve"> </w:t>
      </w:r>
      <w:r w:rsidR="0051476B" w:rsidRPr="00FD7E9D">
        <w:rPr>
          <w:rStyle w:val="af"/>
          <w:rFonts w:ascii="Times New Roman" w:hAnsi="Times New Roman" w:cs="Times New Roman"/>
          <w:color w:val="0D0D0D" w:themeColor="text1" w:themeTint="F2"/>
          <w:sz w:val="28"/>
          <w:szCs w:val="28"/>
          <w:lang w:val="uk-UA"/>
        </w:rPr>
        <w:footnoteReference w:id="59"/>
      </w:r>
      <w:r w:rsidRPr="00FD7E9D">
        <w:rPr>
          <w:rFonts w:ascii="Times New Roman" w:hAnsi="Times New Roman" w:cs="Times New Roman"/>
          <w:color w:val="0D0D0D" w:themeColor="text1" w:themeTint="F2"/>
          <w:sz w:val="28"/>
          <w:szCs w:val="28"/>
          <w:lang w:val="uk-UA"/>
        </w:rPr>
        <w:t xml:space="preserve">. </w:t>
      </w:r>
    </w:p>
    <w:p w14:paraId="11B53134" w14:textId="77777777" w:rsidR="00BF4B47" w:rsidRPr="00FD7E9D" w:rsidRDefault="00BF4B47"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Кожного року ми чуємо, що соціальні видатки в Україні зростають і вони дуже високі, порівняно з іншими видатками бюджету та порівняно з іншими країнами. </w:t>
      </w:r>
    </w:p>
    <w:p w14:paraId="6F2D4F4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На етапі розвитку ринкових відносин в Україні спостерігається тенденція накопичення значної кількості проблем, частина з котрих успадкована ще з радянських часів. </w:t>
      </w:r>
      <w:r w:rsidRPr="00FD7E9D">
        <w:rPr>
          <w:rFonts w:ascii="Times New Roman" w:hAnsi="Times New Roman" w:cs="Times New Roman"/>
          <w:color w:val="0D0D0D" w:themeColor="text1" w:themeTint="F2"/>
          <w:sz w:val="28"/>
          <w:szCs w:val="28"/>
        </w:rPr>
        <w:t xml:space="preserve">Як результат – </w:t>
      </w:r>
      <w:proofErr w:type="spellStart"/>
      <w:r w:rsidRPr="00FD7E9D">
        <w:rPr>
          <w:rFonts w:ascii="Times New Roman" w:hAnsi="Times New Roman" w:cs="Times New Roman"/>
          <w:color w:val="0D0D0D" w:themeColor="text1" w:themeTint="F2"/>
          <w:sz w:val="28"/>
          <w:szCs w:val="28"/>
        </w:rPr>
        <w:t>нагальною</w:t>
      </w:r>
      <w:proofErr w:type="spellEnd"/>
      <w:r w:rsidRPr="00FD7E9D">
        <w:rPr>
          <w:rFonts w:ascii="Times New Roman" w:hAnsi="Times New Roman" w:cs="Times New Roman"/>
          <w:color w:val="0D0D0D" w:themeColor="text1" w:themeTint="F2"/>
          <w:sz w:val="28"/>
          <w:szCs w:val="28"/>
        </w:rPr>
        <w:t xml:space="preserve"> потребою державного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є: </w:t>
      </w:r>
    </w:p>
    <w:p w14:paraId="3846A01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 </w:t>
      </w:r>
      <w:proofErr w:type="spellStart"/>
      <w:r w:rsidRPr="00FD7E9D">
        <w:rPr>
          <w:rFonts w:ascii="Times New Roman" w:hAnsi="Times New Roman" w:cs="Times New Roman"/>
          <w:color w:val="0D0D0D" w:themeColor="text1" w:themeTint="F2"/>
          <w:sz w:val="28"/>
          <w:szCs w:val="28"/>
        </w:rPr>
        <w:t>Конституційні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закладені</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Конституції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Вони </w:t>
      </w:r>
      <w:proofErr w:type="spellStart"/>
      <w:r w:rsidRPr="00FD7E9D">
        <w:rPr>
          <w:rFonts w:ascii="Times New Roman" w:hAnsi="Times New Roman" w:cs="Times New Roman"/>
          <w:color w:val="0D0D0D" w:themeColor="text1" w:themeTint="F2"/>
          <w:sz w:val="28"/>
          <w:szCs w:val="28"/>
        </w:rPr>
        <w:t>повинні</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лише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існувати</w:t>
      </w:r>
      <w:proofErr w:type="spellEnd"/>
      <w:r w:rsidRPr="00FD7E9D">
        <w:rPr>
          <w:rFonts w:ascii="Times New Roman" w:hAnsi="Times New Roman" w:cs="Times New Roman"/>
          <w:color w:val="0D0D0D" w:themeColor="text1" w:themeTint="F2"/>
          <w:sz w:val="28"/>
          <w:szCs w:val="28"/>
        </w:rPr>
        <w:t xml:space="preserve">, а й </w:t>
      </w:r>
      <w:proofErr w:type="spellStart"/>
      <w:r w:rsidRPr="00FD7E9D">
        <w:rPr>
          <w:rFonts w:ascii="Times New Roman" w:hAnsi="Times New Roman" w:cs="Times New Roman"/>
          <w:color w:val="0D0D0D" w:themeColor="text1" w:themeTint="F2"/>
          <w:sz w:val="28"/>
          <w:szCs w:val="28"/>
        </w:rPr>
        <w:t>виконуватися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серед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усіх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гілок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Ст. 3: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Людина, </w:t>
      </w:r>
      <w:proofErr w:type="spellStart"/>
      <w:r w:rsidRPr="00FD7E9D">
        <w:rPr>
          <w:rFonts w:ascii="Times New Roman" w:hAnsi="Times New Roman" w:cs="Times New Roman"/>
          <w:color w:val="0D0D0D" w:themeColor="text1" w:themeTint="F2"/>
          <w:sz w:val="28"/>
          <w:szCs w:val="28"/>
        </w:rPr>
        <w:t>її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здоров'я</w:t>
      </w:r>
      <w:proofErr w:type="spellEnd"/>
      <w:r w:rsidRPr="00FD7E9D">
        <w:rPr>
          <w:rFonts w:ascii="Times New Roman" w:hAnsi="Times New Roman" w:cs="Times New Roman"/>
          <w:color w:val="0D0D0D" w:themeColor="text1" w:themeTint="F2"/>
          <w:sz w:val="28"/>
          <w:szCs w:val="28"/>
        </w:rPr>
        <w:t xml:space="preserve">, честь і </w:t>
      </w:r>
      <w:proofErr w:type="spellStart"/>
      <w:r w:rsidRPr="00FD7E9D">
        <w:rPr>
          <w:rFonts w:ascii="Times New Roman" w:hAnsi="Times New Roman" w:cs="Times New Roman"/>
          <w:color w:val="0D0D0D" w:themeColor="text1" w:themeTint="F2"/>
          <w:sz w:val="28"/>
          <w:szCs w:val="28"/>
        </w:rPr>
        <w:t>гідність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недоторканність</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безпека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визнаються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найвищою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цінністю</w:t>
      </w:r>
      <w:proofErr w:type="spellEnd"/>
      <w:r w:rsidRPr="00FD7E9D">
        <w:rPr>
          <w:rFonts w:ascii="Times New Roman" w:hAnsi="Times New Roman" w:cs="Times New Roman"/>
          <w:color w:val="0D0D0D" w:themeColor="text1" w:themeTint="F2"/>
          <w:sz w:val="28"/>
          <w:szCs w:val="28"/>
        </w:rPr>
        <w:t xml:space="preserve">. Права і </w:t>
      </w:r>
      <w:proofErr w:type="spellStart"/>
      <w:r w:rsidRPr="00FD7E9D">
        <w:rPr>
          <w:rFonts w:ascii="Times New Roman" w:hAnsi="Times New Roman" w:cs="Times New Roman"/>
          <w:color w:val="0D0D0D" w:themeColor="text1" w:themeTint="F2"/>
          <w:sz w:val="28"/>
          <w:szCs w:val="28"/>
        </w:rPr>
        <w:t>свободи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людини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визначають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зміст</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спрямованість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діяльності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держави</w:t>
      </w:r>
      <w:proofErr w:type="spellEnd"/>
      <w:r w:rsidRPr="00FD7E9D">
        <w:rPr>
          <w:rFonts w:ascii="Times New Roman" w:hAnsi="Times New Roman" w:cs="Times New Roman"/>
          <w:color w:val="0D0D0D" w:themeColor="text1" w:themeTint="F2"/>
          <w:sz w:val="28"/>
          <w:szCs w:val="28"/>
        </w:rPr>
        <w:t xml:space="preserve">. Держава </w:t>
      </w:r>
      <w:proofErr w:type="spellStart"/>
      <w:r w:rsidRPr="00FD7E9D">
        <w:rPr>
          <w:rFonts w:ascii="Times New Roman" w:hAnsi="Times New Roman" w:cs="Times New Roman"/>
          <w:color w:val="0D0D0D" w:themeColor="text1" w:themeTint="F2"/>
          <w:sz w:val="28"/>
          <w:szCs w:val="28"/>
        </w:rPr>
        <w:t>відповідає</w:t>
      </w:r>
      <w:proofErr w:type="spellEnd"/>
      <w:r w:rsidRPr="00FD7E9D">
        <w:rPr>
          <w:rFonts w:ascii="Times New Roman" w:hAnsi="Times New Roman" w:cs="Times New Roman"/>
          <w:color w:val="0D0D0D" w:themeColor="text1" w:themeTint="F2"/>
          <w:sz w:val="28"/>
          <w:szCs w:val="28"/>
        </w:rPr>
        <w:t xml:space="preserve"> перед </w:t>
      </w:r>
      <w:proofErr w:type="spellStart"/>
      <w:r w:rsidRPr="00FD7E9D">
        <w:rPr>
          <w:rFonts w:ascii="Times New Roman" w:hAnsi="Times New Roman" w:cs="Times New Roman"/>
          <w:color w:val="0D0D0D" w:themeColor="text1" w:themeTint="F2"/>
          <w:sz w:val="28"/>
          <w:szCs w:val="28"/>
        </w:rPr>
        <w:t>людиною</w:t>
      </w:r>
      <w:proofErr w:type="spellEnd"/>
      <w:r w:rsidRPr="00FD7E9D">
        <w:rPr>
          <w:rFonts w:ascii="Times New Roman" w:hAnsi="Times New Roman" w:cs="Times New Roman"/>
          <w:color w:val="0D0D0D" w:themeColor="text1" w:themeTint="F2"/>
          <w:sz w:val="28"/>
          <w:szCs w:val="28"/>
        </w:rPr>
        <w:t xml:space="preserve"> за свою </w:t>
      </w:r>
      <w:proofErr w:type="spellStart"/>
      <w:r w:rsidRPr="00FD7E9D">
        <w:rPr>
          <w:rFonts w:ascii="Times New Roman" w:hAnsi="Times New Roman" w:cs="Times New Roman"/>
          <w:color w:val="0D0D0D" w:themeColor="text1" w:themeTint="F2"/>
          <w:sz w:val="28"/>
          <w:szCs w:val="28"/>
        </w:rPr>
        <w:t>діяльність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Утвердження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прав і свобод </w:t>
      </w:r>
      <w:proofErr w:type="spellStart"/>
      <w:r w:rsidRPr="00FD7E9D">
        <w:rPr>
          <w:rFonts w:ascii="Times New Roman" w:hAnsi="Times New Roman" w:cs="Times New Roman"/>
          <w:color w:val="0D0D0D" w:themeColor="text1" w:themeTint="F2"/>
          <w:sz w:val="28"/>
          <w:szCs w:val="28"/>
        </w:rPr>
        <w:t>людини</w:t>
      </w:r>
      <w:proofErr w:type="spellEnd"/>
      <w:r w:rsidRPr="00FD7E9D">
        <w:rPr>
          <w:rFonts w:ascii="Times New Roman" w:hAnsi="Times New Roman" w:cs="Times New Roman"/>
          <w:color w:val="0D0D0D" w:themeColor="text1" w:themeTint="F2"/>
          <w:sz w:val="28"/>
          <w:szCs w:val="28"/>
        </w:rPr>
        <w:t xml:space="preserve"> є </w:t>
      </w:r>
      <w:proofErr w:type="spellStart"/>
      <w:r w:rsidRPr="00FD7E9D">
        <w:rPr>
          <w:rFonts w:ascii="Times New Roman" w:hAnsi="Times New Roman" w:cs="Times New Roman"/>
          <w:color w:val="0D0D0D" w:themeColor="text1" w:themeTint="F2"/>
          <w:sz w:val="28"/>
          <w:szCs w:val="28"/>
        </w:rPr>
        <w:t>головним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обов'язком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держави</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0878A22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2.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нормативної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бази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правового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повсякденних</w:t>
      </w:r>
      <w:proofErr w:type="spellEnd"/>
      <w:r w:rsidRPr="00FD7E9D">
        <w:rPr>
          <w:rFonts w:ascii="Times New Roman" w:hAnsi="Times New Roman" w:cs="Times New Roman"/>
          <w:color w:val="0D0D0D" w:themeColor="text1" w:themeTint="F2"/>
          <w:sz w:val="28"/>
          <w:szCs w:val="28"/>
        </w:rPr>
        <w:t xml:space="preserve"> потреб </w:t>
      </w:r>
      <w:proofErr w:type="spellStart"/>
      <w:r w:rsidRPr="00FD7E9D">
        <w:rPr>
          <w:rFonts w:ascii="Times New Roman" w:hAnsi="Times New Roman" w:cs="Times New Roman"/>
          <w:color w:val="0D0D0D" w:themeColor="text1" w:themeTint="F2"/>
          <w:sz w:val="28"/>
          <w:szCs w:val="28"/>
        </w:rPr>
        <w:t>суспільства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відповідно</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європейськими</w:t>
      </w:r>
      <w:proofErr w:type="spellEnd"/>
      <w:r w:rsidRPr="00FD7E9D">
        <w:rPr>
          <w:rFonts w:ascii="Times New Roman" w:hAnsi="Times New Roman" w:cs="Times New Roman"/>
          <w:color w:val="0D0D0D" w:themeColor="text1" w:themeTint="F2"/>
          <w:sz w:val="28"/>
          <w:szCs w:val="28"/>
        </w:rPr>
        <w:t xml:space="preserve"> стандартами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
    <w:p w14:paraId="16F12EB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Важливою передумовою вважається розроблення Соціального кодексу України на основі концепції соціальної стандартизації, яка охоплює: </w:t>
      </w:r>
    </w:p>
    <w:p w14:paraId="3D9A3B6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соціальну стандартизацію у сфері отримання доходів громадян, що забезпечує доступ до благ і послуг, потрібних для відтворення людини; </w:t>
      </w:r>
    </w:p>
    <w:p w14:paraId="60E5FA9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соціальну стандартизацію у сфері розподілу фондів суспільного споживання, котрі забезпечують доступ до благ і послуг, необхідних для відтворення людини. Мають бути розв’язані також питання стосовно системи соціального законодавства, ієрархії та дії соціальних законів у часі, просторі й за колом осіб, що унеможливить маніпулювання, спрямоване на обмеження соціальних зобов'язань державою. </w:t>
      </w:r>
    </w:p>
    <w:p w14:paraId="71CA7B3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3. Соціальне страхування. Воно повинне стати запобіжним заходом стосовно бідності населення, а соціальна допомога має спрямовуватись бідним лише на адресних засадах з урахуванням сукупного доходу сім’ї. Винятком може залишитися тільки допомога за народження дитини, яку, з огляду на надзвичайну важливість підвищення народжуваності й створення рівних умов догляду всіх немовлят, доцільно і надалі надавати на універсальних засадах. </w:t>
      </w:r>
    </w:p>
    <w:p w14:paraId="7FE503ED"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4. Адресати державної допомоги. Ними мають бути найменш захищені громадяни, котрі за тих чи інших обставин обмежені у можливостях повноцінно працювати і самостійно забезпечити собі мінімально необхідний рівень життя: соціальні пенсіонери; інваліди; діти сироти. Базовий розмір державної допомоги, формула та механізми її </w:t>
      </w:r>
      <w:proofErr w:type="spellStart"/>
      <w:r w:rsidRPr="00FD7E9D">
        <w:rPr>
          <w:rFonts w:ascii="Times New Roman" w:hAnsi="Times New Roman" w:cs="Times New Roman"/>
          <w:color w:val="0D0D0D" w:themeColor="text1" w:themeTint="F2"/>
          <w:sz w:val="28"/>
          <w:szCs w:val="28"/>
          <w:lang w:val="uk-UA"/>
        </w:rPr>
        <w:t>індексаціїя</w:t>
      </w:r>
      <w:proofErr w:type="spellEnd"/>
      <w:r w:rsidRPr="00FD7E9D">
        <w:rPr>
          <w:rFonts w:ascii="Times New Roman" w:hAnsi="Times New Roman" w:cs="Times New Roman"/>
          <w:color w:val="0D0D0D" w:themeColor="text1" w:themeTint="F2"/>
          <w:sz w:val="28"/>
          <w:szCs w:val="28"/>
          <w:lang w:val="uk-UA"/>
        </w:rPr>
        <w:t xml:space="preserve">. відповідно до загальноекономічної та нової динаміки, мають бути встановлені Законом України і, в такий спосіб, вивільнені з-під в пливу політичних або передвиборчих коливань. </w:t>
      </w:r>
    </w:p>
    <w:p w14:paraId="0FD4A87E"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5. </w:t>
      </w:r>
      <w:proofErr w:type="spellStart"/>
      <w:r w:rsidRPr="00FD7E9D">
        <w:rPr>
          <w:rFonts w:ascii="Times New Roman" w:hAnsi="Times New Roman" w:cs="Times New Roman"/>
          <w:color w:val="0D0D0D" w:themeColor="text1" w:themeTint="F2"/>
          <w:sz w:val="28"/>
          <w:szCs w:val="28"/>
        </w:rPr>
        <w:t>Трансформування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чинної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яка є </w:t>
      </w:r>
      <w:proofErr w:type="spellStart"/>
      <w:r w:rsidRPr="00FD7E9D">
        <w:rPr>
          <w:rFonts w:ascii="Times New Roman" w:hAnsi="Times New Roman" w:cs="Times New Roman"/>
          <w:color w:val="0D0D0D" w:themeColor="text1" w:themeTint="F2"/>
          <w:sz w:val="28"/>
          <w:szCs w:val="28"/>
        </w:rPr>
        <w:t>фінансово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необґрунтованою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w:t>
      </w:r>
      <w:proofErr w:type="spellEnd"/>
      <w:r w:rsidRPr="00FD7E9D">
        <w:rPr>
          <w:rFonts w:ascii="Times New Roman" w:hAnsi="Times New Roman" w:cs="Times New Roman"/>
          <w:color w:val="0D0D0D" w:themeColor="text1" w:themeTint="F2"/>
          <w:sz w:val="28"/>
          <w:szCs w:val="28"/>
        </w:rPr>
        <w:t xml:space="preserve"> несправедливою і </w:t>
      </w:r>
      <w:proofErr w:type="spellStart"/>
      <w:r w:rsidRPr="00FD7E9D">
        <w:rPr>
          <w:rFonts w:ascii="Times New Roman" w:hAnsi="Times New Roman" w:cs="Times New Roman"/>
          <w:color w:val="0D0D0D" w:themeColor="text1" w:themeTint="F2"/>
          <w:sz w:val="28"/>
          <w:szCs w:val="28"/>
        </w:rPr>
        <w:t>значно</w:t>
      </w:r>
      <w:proofErr w:type="spellEnd"/>
      <w:r w:rsidRPr="00FD7E9D">
        <w:rPr>
          <w:rFonts w:ascii="Times New Roman" w:hAnsi="Times New Roman" w:cs="Times New Roman"/>
          <w:color w:val="0D0D0D" w:themeColor="text1" w:themeTint="F2"/>
          <w:sz w:val="28"/>
          <w:szCs w:val="28"/>
        </w:rPr>
        <w:t xml:space="preserve"> декларативною. </w:t>
      </w:r>
    </w:p>
    <w:p w14:paraId="6C5093F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Необхідно замінити пільги, що виконують функцію соціальної підтримки вразливих верств населення, адресною соціальною допомогою, ґарантувати запобіганню необґрунтованому відтворенню контингенту пільговиків, і надавати пільги, пов’язані із компенсацією шкоди здоров'ю, у формі та розмірах, безпосередньо пов'язаних із масштабами та видом нанесеної шкоди. Надання професійних пільг повинні бути зведені до мінімуму або ж узагалі скасовані. </w:t>
      </w:r>
    </w:p>
    <w:p w14:paraId="6A4901F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 наш погляд, тільки пільги за заслуги перед державою та соціальним вразливим верствам населення мають мати свій щабель в ринкових умовах. Перехід до адресної соціальної допомоги в нашій державі можна сказати що неминучий і навіть потрібний.</w:t>
      </w:r>
    </w:p>
    <w:p w14:paraId="0DDCF9D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6. </w:t>
      </w:r>
      <w:proofErr w:type="spellStart"/>
      <w:r w:rsidRPr="00FD7E9D">
        <w:rPr>
          <w:rFonts w:ascii="Times New Roman" w:hAnsi="Times New Roman" w:cs="Times New Roman"/>
          <w:color w:val="0D0D0D" w:themeColor="text1" w:themeTint="F2"/>
          <w:sz w:val="28"/>
          <w:szCs w:val="28"/>
        </w:rPr>
        <w:t>Підвищення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оплати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щорічний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моніторинг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За результатами </w:t>
      </w:r>
      <w:proofErr w:type="spellStart"/>
      <w:r w:rsidRPr="00FD7E9D">
        <w:rPr>
          <w:rFonts w:ascii="Times New Roman" w:hAnsi="Times New Roman" w:cs="Times New Roman"/>
          <w:color w:val="0D0D0D" w:themeColor="text1" w:themeTint="F2"/>
          <w:sz w:val="28"/>
          <w:szCs w:val="28"/>
        </w:rPr>
        <w:t>моніторингу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lastRenderedPageBreak/>
        <w:t>здійснювати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вносити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пропозицій</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покращення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w:t>
      </w:r>
    </w:p>
    <w:p w14:paraId="7169347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 </w:t>
      </w:r>
      <w:proofErr w:type="spellStart"/>
      <w:r w:rsidRPr="00FD7E9D">
        <w:rPr>
          <w:rFonts w:ascii="Times New Roman" w:hAnsi="Times New Roman" w:cs="Times New Roman"/>
          <w:color w:val="0D0D0D" w:themeColor="text1" w:themeTint="F2"/>
          <w:sz w:val="28"/>
          <w:szCs w:val="28"/>
        </w:rPr>
        <w:t>Пріоритетним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напрямом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посилення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гарантійної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складової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найближчу</w:t>
      </w:r>
      <w:proofErr w:type="spellEnd"/>
      <w:r w:rsidRPr="00FD7E9D">
        <w:rPr>
          <w:rFonts w:ascii="Times New Roman" w:hAnsi="Times New Roman" w:cs="Times New Roman"/>
          <w:color w:val="0D0D0D" w:themeColor="text1" w:themeTint="F2"/>
          <w:sz w:val="28"/>
          <w:szCs w:val="28"/>
        </w:rPr>
        <w:t xml:space="preserve"> перспективу </w:t>
      </w:r>
      <w:proofErr w:type="spellStart"/>
      <w:r w:rsidRPr="00FD7E9D">
        <w:rPr>
          <w:rFonts w:ascii="Times New Roman" w:hAnsi="Times New Roman" w:cs="Times New Roman"/>
          <w:color w:val="0D0D0D" w:themeColor="text1" w:themeTint="F2"/>
          <w:sz w:val="28"/>
          <w:szCs w:val="28"/>
        </w:rPr>
        <w:t>має</w:t>
      </w:r>
      <w:proofErr w:type="spellEnd"/>
      <w:r w:rsidRPr="00FD7E9D">
        <w:rPr>
          <w:rFonts w:ascii="Times New Roman" w:hAnsi="Times New Roman" w:cs="Times New Roman"/>
          <w:color w:val="0D0D0D" w:themeColor="text1" w:themeTint="F2"/>
          <w:sz w:val="28"/>
          <w:szCs w:val="28"/>
        </w:rPr>
        <w:t xml:space="preserve"> стати </w:t>
      </w:r>
      <w:proofErr w:type="spellStart"/>
      <w:r w:rsidRPr="00FD7E9D">
        <w:rPr>
          <w:rFonts w:ascii="Times New Roman" w:hAnsi="Times New Roman" w:cs="Times New Roman"/>
          <w:color w:val="0D0D0D" w:themeColor="text1" w:themeTint="F2"/>
          <w:sz w:val="28"/>
          <w:szCs w:val="28"/>
        </w:rPr>
        <w:t>завершення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реформи</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остаточний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перехід</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трирівневої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Найактуальнішими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завданнями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вдосконалення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є: </w:t>
      </w:r>
    </w:p>
    <w:p w14:paraId="6C0DF1F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7.1.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призначення</w:t>
      </w:r>
      <w:proofErr w:type="spellEnd"/>
      <w:r w:rsidRPr="00FD7E9D">
        <w:rPr>
          <w:rFonts w:ascii="Times New Roman" w:hAnsi="Times New Roman" w:cs="Times New Roman"/>
          <w:color w:val="0D0D0D" w:themeColor="text1" w:themeTint="F2"/>
          <w:sz w:val="28"/>
          <w:szCs w:val="28"/>
        </w:rPr>
        <w:t xml:space="preserve"> й </w:t>
      </w:r>
      <w:proofErr w:type="spellStart"/>
      <w:r w:rsidRPr="00FD7E9D">
        <w:rPr>
          <w:rFonts w:ascii="Times New Roman" w:hAnsi="Times New Roman" w:cs="Times New Roman"/>
          <w:color w:val="0D0D0D" w:themeColor="text1" w:themeTint="F2"/>
          <w:sz w:val="28"/>
          <w:szCs w:val="28"/>
        </w:rPr>
        <w:t>індексації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w:t>
      </w:r>
      <w:proofErr w:type="spellEnd"/>
      <w:r w:rsidRPr="00FD7E9D">
        <w:rPr>
          <w:rFonts w:ascii="Times New Roman" w:hAnsi="Times New Roman" w:cs="Times New Roman"/>
          <w:color w:val="0D0D0D" w:themeColor="text1" w:themeTint="F2"/>
          <w:sz w:val="28"/>
          <w:szCs w:val="28"/>
        </w:rPr>
        <w:t xml:space="preserve">. </w:t>
      </w:r>
    </w:p>
    <w:p w14:paraId="6E08C15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7.2. </w:t>
      </w:r>
      <w:proofErr w:type="spellStart"/>
      <w:r w:rsidRPr="00FD7E9D">
        <w:rPr>
          <w:rFonts w:ascii="Times New Roman" w:hAnsi="Times New Roman" w:cs="Times New Roman"/>
          <w:color w:val="0D0D0D" w:themeColor="text1" w:themeTint="F2"/>
          <w:sz w:val="28"/>
          <w:szCs w:val="28"/>
        </w:rPr>
        <w:t>Законодавче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гарантованого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розміру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w:t>
      </w:r>
      <w:proofErr w:type="spellEnd"/>
      <w:r w:rsidRPr="00FD7E9D">
        <w:rPr>
          <w:rFonts w:ascii="Times New Roman" w:hAnsi="Times New Roman" w:cs="Times New Roman"/>
          <w:color w:val="0D0D0D" w:themeColor="text1" w:themeTint="F2"/>
          <w:sz w:val="28"/>
          <w:szCs w:val="28"/>
        </w:rPr>
        <w:t xml:space="preserve">. </w:t>
      </w:r>
    </w:p>
    <w:p w14:paraId="60EDDF0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7.3. </w:t>
      </w:r>
      <w:proofErr w:type="spellStart"/>
      <w:r w:rsidRPr="00FD7E9D">
        <w:rPr>
          <w:rFonts w:ascii="Times New Roman" w:hAnsi="Times New Roman" w:cs="Times New Roman"/>
          <w:color w:val="0D0D0D" w:themeColor="text1" w:themeTint="F2"/>
          <w:sz w:val="28"/>
          <w:szCs w:val="28"/>
        </w:rPr>
        <w:t>Запровадження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накопичувального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обов'язкового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страхування</w:t>
      </w:r>
      <w:proofErr w:type="spellEnd"/>
      <w:r w:rsidRPr="00FD7E9D">
        <w:rPr>
          <w:rFonts w:ascii="Times New Roman" w:hAnsi="Times New Roman" w:cs="Times New Roman"/>
          <w:color w:val="0D0D0D" w:themeColor="text1" w:themeTint="F2"/>
          <w:sz w:val="28"/>
          <w:szCs w:val="28"/>
        </w:rPr>
        <w:t xml:space="preserve">. </w:t>
      </w:r>
    </w:p>
    <w:p w14:paraId="2091E0D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7.4. </w:t>
      </w:r>
      <w:proofErr w:type="spellStart"/>
      <w:r w:rsidRPr="00FD7E9D">
        <w:rPr>
          <w:rFonts w:ascii="Times New Roman" w:hAnsi="Times New Roman" w:cs="Times New Roman"/>
          <w:color w:val="0D0D0D" w:themeColor="text1" w:themeTint="F2"/>
          <w:sz w:val="28"/>
          <w:szCs w:val="28"/>
        </w:rPr>
        <w:t>Розвиток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добровільного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страхування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приватних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фондів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зокрема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професійних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пенсійних</w:t>
      </w:r>
      <w:proofErr w:type="spellEnd"/>
      <w:r w:rsidRPr="00FD7E9D">
        <w:rPr>
          <w:rFonts w:ascii="Times New Roman" w:hAnsi="Times New Roman" w:cs="Times New Roman"/>
          <w:color w:val="0D0D0D" w:themeColor="text1" w:themeTint="F2"/>
          <w:sz w:val="28"/>
          <w:szCs w:val="28"/>
        </w:rPr>
        <w:t xml:space="preserve"> систем для </w:t>
      </w:r>
      <w:proofErr w:type="spellStart"/>
      <w:r w:rsidRPr="00FD7E9D">
        <w:rPr>
          <w:rFonts w:ascii="Times New Roman" w:hAnsi="Times New Roman" w:cs="Times New Roman"/>
          <w:color w:val="0D0D0D" w:themeColor="text1" w:themeTint="F2"/>
          <w:sz w:val="28"/>
          <w:szCs w:val="28"/>
        </w:rPr>
        <w:t>фінансування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дострокового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виходу</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пенсію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працівників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зайнятих</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шкідливих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умовах</w:t>
      </w:r>
      <w:proofErr w:type="spellEnd"/>
      <w:r w:rsidRPr="00FD7E9D">
        <w:rPr>
          <w:rFonts w:ascii="Times New Roman" w:hAnsi="Times New Roman" w:cs="Times New Roman"/>
          <w:color w:val="0D0D0D" w:themeColor="text1" w:themeTint="F2"/>
          <w:sz w:val="28"/>
          <w:szCs w:val="28"/>
        </w:rPr>
        <w:t>.</w:t>
      </w:r>
    </w:p>
    <w:p w14:paraId="176B750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7.5.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прозорості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кодифікації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законодавства</w:t>
      </w:r>
      <w:proofErr w:type="spellEnd"/>
      <w:r w:rsidRPr="00FD7E9D">
        <w:rPr>
          <w:rFonts w:ascii="Times New Roman" w:hAnsi="Times New Roman" w:cs="Times New Roman"/>
          <w:color w:val="0D0D0D" w:themeColor="text1" w:themeTint="F2"/>
          <w:sz w:val="28"/>
          <w:szCs w:val="28"/>
        </w:rPr>
        <w:t xml:space="preserve">. </w:t>
      </w:r>
    </w:p>
    <w:p w14:paraId="1074FD4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7.6. В </w:t>
      </w:r>
      <w:proofErr w:type="spellStart"/>
      <w:r w:rsidRPr="00FD7E9D">
        <w:rPr>
          <w:rFonts w:ascii="Times New Roman" w:hAnsi="Times New Roman" w:cs="Times New Roman"/>
          <w:color w:val="0D0D0D" w:themeColor="text1" w:themeTint="F2"/>
          <w:sz w:val="28"/>
          <w:szCs w:val="28"/>
        </w:rPr>
        <w:t>епоху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технічного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прогресу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можливість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самостійно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обраховувати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власну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пенсію</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проводити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освітні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роботи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серед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щодо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нарахування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w:t>
      </w:r>
      <w:proofErr w:type="spellEnd"/>
      <w:r w:rsidRPr="00FD7E9D">
        <w:rPr>
          <w:rFonts w:ascii="Times New Roman" w:hAnsi="Times New Roman" w:cs="Times New Roman"/>
          <w:color w:val="0D0D0D" w:themeColor="text1" w:themeTint="F2"/>
          <w:sz w:val="28"/>
          <w:szCs w:val="28"/>
        </w:rPr>
        <w:t xml:space="preserve">. </w:t>
      </w:r>
    </w:p>
    <w:p w14:paraId="7325A36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8. </w:t>
      </w:r>
      <w:proofErr w:type="spellStart"/>
      <w:r w:rsidRPr="00FD7E9D">
        <w:rPr>
          <w:rFonts w:ascii="Times New Roman" w:hAnsi="Times New Roman" w:cs="Times New Roman"/>
          <w:color w:val="0D0D0D" w:themeColor="text1" w:themeTint="F2"/>
          <w:sz w:val="28"/>
          <w:szCs w:val="28"/>
        </w:rPr>
        <w:t>Посилення</w:t>
      </w:r>
      <w:proofErr w:type="spellEnd"/>
      <w:r w:rsidRPr="00FD7E9D">
        <w:rPr>
          <w:rFonts w:ascii="Times New Roman" w:hAnsi="Times New Roman" w:cs="Times New Roman"/>
          <w:color w:val="0D0D0D" w:themeColor="text1" w:themeTint="F2"/>
          <w:sz w:val="28"/>
          <w:szCs w:val="28"/>
        </w:rPr>
        <w:t xml:space="preserve"> контролю за </w:t>
      </w:r>
      <w:proofErr w:type="spellStart"/>
      <w:r w:rsidRPr="00FD7E9D">
        <w:rPr>
          <w:rFonts w:ascii="Times New Roman" w:hAnsi="Times New Roman" w:cs="Times New Roman"/>
          <w:color w:val="0D0D0D" w:themeColor="text1" w:themeTint="F2"/>
          <w:sz w:val="28"/>
          <w:szCs w:val="28"/>
        </w:rPr>
        <w:t>наданням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житлових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субсидій</w:t>
      </w:r>
      <w:proofErr w:type="spellEnd"/>
      <w:r w:rsidRPr="00FD7E9D">
        <w:rPr>
          <w:rFonts w:ascii="Times New Roman" w:hAnsi="Times New Roman" w:cs="Times New Roman"/>
          <w:color w:val="0D0D0D" w:themeColor="text1" w:themeTint="F2"/>
          <w:sz w:val="28"/>
          <w:szCs w:val="28"/>
        </w:rPr>
        <w:t xml:space="preserve"> з метою </w:t>
      </w:r>
      <w:proofErr w:type="spellStart"/>
      <w:r w:rsidRPr="00FD7E9D">
        <w:rPr>
          <w:rFonts w:ascii="Times New Roman" w:hAnsi="Times New Roman" w:cs="Times New Roman"/>
          <w:color w:val="0D0D0D" w:themeColor="text1" w:themeTint="F2"/>
          <w:sz w:val="28"/>
          <w:szCs w:val="28"/>
        </w:rPr>
        <w:t>недопущення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випадків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отримання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громадянами</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порівняно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високим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рівнем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фактичних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доходів</w:t>
      </w:r>
      <w:proofErr w:type="spellEnd"/>
      <w:r w:rsidRPr="00FD7E9D">
        <w:rPr>
          <w:rFonts w:ascii="Times New Roman" w:hAnsi="Times New Roman" w:cs="Times New Roman"/>
          <w:color w:val="0D0D0D" w:themeColor="text1" w:themeTint="F2"/>
          <w:sz w:val="28"/>
          <w:szCs w:val="28"/>
        </w:rPr>
        <w:t xml:space="preserve">. </w:t>
      </w:r>
    </w:p>
    <w:p w14:paraId="05FA5DA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9. Здійснення поетапного перерозподілу навантаження зі сплати внесків між страхувальниками та застрахованими особами й зменшення розміру відрахувань, котрі сплачуються страхувальники до Фондів соціального страхування. </w:t>
      </w:r>
    </w:p>
    <w:p w14:paraId="70E7317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10.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rPr>
        <w:t xml:space="preserve"> методики </w:t>
      </w:r>
      <w:proofErr w:type="spellStart"/>
      <w:r w:rsidRPr="00FD7E9D">
        <w:rPr>
          <w:rFonts w:ascii="Times New Roman" w:hAnsi="Times New Roman" w:cs="Times New Roman"/>
          <w:color w:val="0D0D0D" w:themeColor="text1" w:themeTint="F2"/>
          <w:sz w:val="28"/>
          <w:szCs w:val="28"/>
        </w:rPr>
        <w:t>розрахунку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прожиткового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мінімуму</w:t>
      </w:r>
      <w:proofErr w:type="spellEnd"/>
      <w:r w:rsidRPr="00FD7E9D">
        <w:rPr>
          <w:rFonts w:ascii="Times New Roman" w:hAnsi="Times New Roman" w:cs="Times New Roman"/>
          <w:color w:val="0D0D0D" w:themeColor="text1" w:themeTint="F2"/>
          <w:sz w:val="28"/>
          <w:szCs w:val="28"/>
        </w:rPr>
        <w:t xml:space="preserve">. </w:t>
      </w:r>
    </w:p>
    <w:p w14:paraId="7061C113"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10.1. </w:t>
      </w:r>
      <w:proofErr w:type="spellStart"/>
      <w:r w:rsidRPr="00FD7E9D">
        <w:rPr>
          <w:rFonts w:ascii="Times New Roman" w:hAnsi="Times New Roman" w:cs="Times New Roman"/>
          <w:color w:val="0D0D0D" w:themeColor="text1" w:themeTint="F2"/>
          <w:sz w:val="28"/>
          <w:szCs w:val="28"/>
        </w:rPr>
        <w:t>Переглянути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сучасний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розмір</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прожиткового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значно</w:t>
      </w:r>
      <w:proofErr w:type="spellEnd"/>
      <w:r w:rsidRPr="00FD7E9D">
        <w:rPr>
          <w:rFonts w:ascii="Times New Roman" w:hAnsi="Times New Roman" w:cs="Times New Roman"/>
          <w:color w:val="0D0D0D" w:themeColor="text1" w:themeTint="F2"/>
          <w:sz w:val="28"/>
          <w:szCs w:val="28"/>
        </w:rPr>
        <w:t xml:space="preserve"> занижений. </w:t>
      </w:r>
    </w:p>
    <w:p w14:paraId="7138F919"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lastRenderedPageBreak/>
        <w:t xml:space="preserve">10.2. </w:t>
      </w:r>
      <w:proofErr w:type="spellStart"/>
      <w:r w:rsidRPr="00FD7E9D">
        <w:rPr>
          <w:rFonts w:ascii="Times New Roman" w:hAnsi="Times New Roman" w:cs="Times New Roman"/>
          <w:color w:val="0D0D0D" w:themeColor="text1" w:themeTint="F2"/>
          <w:sz w:val="28"/>
          <w:szCs w:val="28"/>
        </w:rPr>
        <w:t>Розрахувати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споживчий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кошик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відображав</w:t>
      </w:r>
      <w:proofErr w:type="spellEnd"/>
      <w:r w:rsidRPr="00FD7E9D">
        <w:rPr>
          <w:rFonts w:ascii="Times New Roman" w:hAnsi="Times New Roman" w:cs="Times New Roman"/>
          <w:color w:val="0D0D0D" w:themeColor="text1" w:themeTint="F2"/>
          <w:sz w:val="28"/>
          <w:szCs w:val="28"/>
        </w:rPr>
        <w:t xml:space="preserve"> би </w:t>
      </w:r>
      <w:proofErr w:type="spellStart"/>
      <w:r w:rsidRPr="00FD7E9D">
        <w:rPr>
          <w:rFonts w:ascii="Times New Roman" w:hAnsi="Times New Roman" w:cs="Times New Roman"/>
          <w:color w:val="0D0D0D" w:themeColor="text1" w:themeTint="F2"/>
          <w:sz w:val="28"/>
          <w:szCs w:val="28"/>
        </w:rPr>
        <w:t>мінімальний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набір</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споживання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товарів</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задоволення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основних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культурних</w:t>
      </w:r>
      <w:proofErr w:type="spellEnd"/>
      <w:r w:rsidRPr="00FD7E9D">
        <w:rPr>
          <w:rFonts w:ascii="Times New Roman" w:hAnsi="Times New Roman" w:cs="Times New Roman"/>
          <w:color w:val="0D0D0D" w:themeColor="text1" w:themeTint="F2"/>
          <w:sz w:val="28"/>
          <w:szCs w:val="28"/>
        </w:rPr>
        <w:t xml:space="preserve"> потреб особи, а не для </w:t>
      </w:r>
      <w:proofErr w:type="spellStart"/>
      <w:r w:rsidRPr="00FD7E9D">
        <w:rPr>
          <w:rFonts w:ascii="Times New Roman" w:hAnsi="Times New Roman" w:cs="Times New Roman"/>
          <w:color w:val="0D0D0D" w:themeColor="text1" w:themeTint="F2"/>
          <w:sz w:val="28"/>
          <w:szCs w:val="28"/>
        </w:rPr>
        <w:t>елементарного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фізичного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виживання</w:t>
      </w:r>
      <w:proofErr w:type="spellEnd"/>
      <w:r w:rsidRPr="00FD7E9D">
        <w:rPr>
          <w:rFonts w:ascii="Times New Roman" w:hAnsi="Times New Roman" w:cs="Times New Roman"/>
          <w:color w:val="0D0D0D" w:themeColor="text1" w:themeTint="F2"/>
          <w:sz w:val="28"/>
          <w:szCs w:val="28"/>
        </w:rPr>
        <w:t xml:space="preserve">. </w:t>
      </w:r>
    </w:p>
    <w:p w14:paraId="31B93662"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10.3. </w:t>
      </w:r>
      <w:proofErr w:type="spellStart"/>
      <w:r w:rsidRPr="00FD7E9D">
        <w:rPr>
          <w:rFonts w:ascii="Times New Roman" w:hAnsi="Times New Roman" w:cs="Times New Roman"/>
          <w:color w:val="0D0D0D" w:themeColor="text1" w:themeTint="F2"/>
          <w:sz w:val="28"/>
          <w:szCs w:val="28"/>
        </w:rPr>
        <w:t>Такий</w:t>
      </w:r>
      <w:proofErr w:type="spellEnd"/>
      <w:r w:rsidRPr="00FD7E9D">
        <w:rPr>
          <w:rFonts w:ascii="Times New Roman" w:hAnsi="Times New Roman" w:cs="Times New Roman"/>
          <w:color w:val="0D0D0D" w:themeColor="text1" w:themeTint="F2"/>
          <w:sz w:val="28"/>
          <w:szCs w:val="28"/>
        </w:rPr>
        <w:t xml:space="preserve"> стан справ не </w:t>
      </w:r>
      <w:proofErr w:type="spellStart"/>
      <w:r w:rsidRPr="00FD7E9D">
        <w:rPr>
          <w:rFonts w:ascii="Times New Roman" w:hAnsi="Times New Roman" w:cs="Times New Roman"/>
          <w:color w:val="0D0D0D" w:themeColor="text1" w:themeTint="F2"/>
          <w:sz w:val="28"/>
          <w:szCs w:val="28"/>
        </w:rPr>
        <w:t>потребує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розробки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прийняття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окремого</w:t>
      </w:r>
      <w:proofErr w:type="spellEnd"/>
      <w:r w:rsidRPr="00FD7E9D">
        <w:rPr>
          <w:rFonts w:ascii="Times New Roman" w:hAnsi="Times New Roman" w:cs="Times New Roman"/>
          <w:color w:val="0D0D0D" w:themeColor="text1" w:themeTint="F2"/>
          <w:sz w:val="28"/>
          <w:szCs w:val="28"/>
        </w:rPr>
        <w:t xml:space="preserve"> Закону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споживчий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кошик</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виправлення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ситуації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достатньо</w:t>
      </w:r>
      <w:proofErr w:type="spellEnd"/>
      <w:r w:rsidRPr="00FD7E9D">
        <w:rPr>
          <w:rFonts w:ascii="Times New Roman" w:hAnsi="Times New Roman" w:cs="Times New Roman"/>
          <w:color w:val="0D0D0D" w:themeColor="text1" w:themeTint="F2"/>
          <w:sz w:val="28"/>
          <w:szCs w:val="28"/>
        </w:rPr>
        <w:t xml:space="preserve"> внести </w:t>
      </w:r>
      <w:proofErr w:type="spellStart"/>
      <w:r w:rsidRPr="00FD7E9D">
        <w:rPr>
          <w:rFonts w:ascii="Times New Roman" w:hAnsi="Times New Roman" w:cs="Times New Roman"/>
          <w:color w:val="0D0D0D" w:themeColor="text1" w:themeTint="F2"/>
          <w:sz w:val="28"/>
          <w:szCs w:val="28"/>
        </w:rPr>
        <w:t>локальні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зміни</w:t>
      </w:r>
      <w:proofErr w:type="spellEnd"/>
      <w:r w:rsidRPr="00FD7E9D">
        <w:rPr>
          <w:rFonts w:ascii="Times New Roman" w:hAnsi="Times New Roman" w:cs="Times New Roman"/>
          <w:color w:val="0D0D0D" w:themeColor="text1" w:themeTint="F2"/>
          <w:sz w:val="28"/>
          <w:szCs w:val="28"/>
        </w:rPr>
        <w:t xml:space="preserve"> до Закону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прожитковий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мінімум</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частині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термінів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перезатвердження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вмісту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непродовольчих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товарів</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
    <w:p w14:paraId="296822A6"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Строк </w:t>
      </w:r>
      <w:proofErr w:type="spellStart"/>
      <w:r w:rsidRPr="00FD7E9D">
        <w:rPr>
          <w:rFonts w:ascii="Times New Roman" w:hAnsi="Times New Roman" w:cs="Times New Roman"/>
          <w:color w:val="0D0D0D" w:themeColor="text1" w:themeTint="F2"/>
          <w:sz w:val="28"/>
          <w:szCs w:val="28"/>
        </w:rPr>
        <w:t>їхнього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перезатвердження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має</w:t>
      </w:r>
      <w:proofErr w:type="spellEnd"/>
      <w:r w:rsidRPr="00FD7E9D">
        <w:rPr>
          <w:rFonts w:ascii="Times New Roman" w:hAnsi="Times New Roman" w:cs="Times New Roman"/>
          <w:color w:val="0D0D0D" w:themeColor="text1" w:themeTint="F2"/>
          <w:sz w:val="28"/>
          <w:szCs w:val="28"/>
        </w:rPr>
        <w:t xml:space="preserve"> бути </w:t>
      </w:r>
      <w:proofErr w:type="spellStart"/>
      <w:r w:rsidRPr="00FD7E9D">
        <w:rPr>
          <w:rFonts w:ascii="Times New Roman" w:hAnsi="Times New Roman" w:cs="Times New Roman"/>
          <w:color w:val="0D0D0D" w:themeColor="text1" w:themeTint="F2"/>
          <w:sz w:val="28"/>
          <w:szCs w:val="28"/>
        </w:rPr>
        <w:t>скорочено</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трьох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років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оскільки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зміни</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структурі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споживання</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цих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відбуваються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швидше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ніж</w:t>
      </w:r>
      <w:proofErr w:type="spellEnd"/>
      <w:r w:rsidRPr="00FD7E9D">
        <w:rPr>
          <w:rFonts w:ascii="Times New Roman" w:hAnsi="Times New Roman" w:cs="Times New Roman"/>
          <w:color w:val="0D0D0D" w:themeColor="text1" w:themeTint="F2"/>
          <w:sz w:val="28"/>
          <w:szCs w:val="28"/>
        </w:rPr>
        <w:t xml:space="preserve"> для набору </w:t>
      </w:r>
      <w:proofErr w:type="spellStart"/>
      <w:r w:rsidRPr="00FD7E9D">
        <w:rPr>
          <w:rFonts w:ascii="Times New Roman" w:hAnsi="Times New Roman" w:cs="Times New Roman"/>
          <w:color w:val="0D0D0D" w:themeColor="text1" w:themeTint="F2"/>
          <w:sz w:val="28"/>
          <w:szCs w:val="28"/>
        </w:rPr>
        <w:t>продуктів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харчування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Потрібно</w:t>
      </w:r>
      <w:proofErr w:type="spellEnd"/>
      <w:r w:rsidRPr="00FD7E9D">
        <w:rPr>
          <w:rFonts w:ascii="Times New Roman" w:hAnsi="Times New Roman" w:cs="Times New Roman"/>
          <w:color w:val="0D0D0D" w:themeColor="text1" w:themeTint="F2"/>
          <w:sz w:val="28"/>
          <w:szCs w:val="28"/>
        </w:rPr>
        <w:t xml:space="preserve"> внести </w:t>
      </w:r>
      <w:proofErr w:type="spellStart"/>
      <w:r w:rsidRPr="00FD7E9D">
        <w:rPr>
          <w:rFonts w:ascii="Times New Roman" w:hAnsi="Times New Roman" w:cs="Times New Roman"/>
          <w:color w:val="0D0D0D" w:themeColor="text1" w:themeTint="F2"/>
          <w:sz w:val="28"/>
          <w:szCs w:val="28"/>
        </w:rPr>
        <w:t>зміни</w:t>
      </w:r>
      <w:proofErr w:type="spellEnd"/>
      <w:r w:rsidRPr="00FD7E9D">
        <w:rPr>
          <w:rFonts w:ascii="Times New Roman" w:hAnsi="Times New Roman" w:cs="Times New Roman"/>
          <w:color w:val="0D0D0D" w:themeColor="text1" w:themeTint="F2"/>
          <w:sz w:val="28"/>
          <w:szCs w:val="28"/>
        </w:rPr>
        <w:t xml:space="preserve"> до постанови </w:t>
      </w:r>
      <w:proofErr w:type="spellStart"/>
      <w:r w:rsidRPr="00FD7E9D">
        <w:rPr>
          <w:rFonts w:ascii="Times New Roman" w:hAnsi="Times New Roman" w:cs="Times New Roman"/>
          <w:color w:val="0D0D0D" w:themeColor="text1" w:themeTint="F2"/>
          <w:sz w:val="28"/>
          <w:szCs w:val="28"/>
        </w:rPr>
        <w:t>Кабінету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Міністрів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14 </w:t>
      </w:r>
      <w:proofErr w:type="spellStart"/>
      <w:r w:rsidRPr="00FD7E9D">
        <w:rPr>
          <w:rFonts w:ascii="Times New Roman" w:hAnsi="Times New Roman" w:cs="Times New Roman"/>
          <w:color w:val="0D0D0D" w:themeColor="text1" w:themeTint="F2"/>
          <w:sz w:val="28"/>
          <w:szCs w:val="28"/>
        </w:rPr>
        <w:t>квітня</w:t>
      </w:r>
      <w:proofErr w:type="spellEnd"/>
      <w:r w:rsidRPr="00FD7E9D">
        <w:rPr>
          <w:rFonts w:ascii="Times New Roman" w:hAnsi="Times New Roman" w:cs="Times New Roman"/>
          <w:color w:val="0D0D0D" w:themeColor="text1" w:themeTint="F2"/>
          <w:sz w:val="28"/>
          <w:szCs w:val="28"/>
        </w:rPr>
        <w:t xml:space="preserve"> 2000 р. № 656 «Про </w:t>
      </w:r>
      <w:proofErr w:type="spellStart"/>
      <w:r w:rsidRPr="00FD7E9D">
        <w:rPr>
          <w:rFonts w:ascii="Times New Roman" w:hAnsi="Times New Roman" w:cs="Times New Roman"/>
          <w:color w:val="0D0D0D" w:themeColor="text1" w:themeTint="F2"/>
          <w:sz w:val="28"/>
          <w:szCs w:val="28"/>
        </w:rPr>
        <w:t>затвердження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продуктів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харчування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непродовольчих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товарів</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основних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демографічних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груп</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вдосконалити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вміст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наборів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продуктів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харчування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непродовольчих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товарів</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базі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оновленого</w:t>
      </w:r>
      <w:proofErr w:type="spellEnd"/>
      <w:r w:rsidRPr="00FD7E9D">
        <w:rPr>
          <w:rFonts w:ascii="Times New Roman" w:hAnsi="Times New Roman" w:cs="Times New Roman"/>
          <w:color w:val="0D0D0D" w:themeColor="text1" w:themeTint="F2"/>
          <w:sz w:val="28"/>
          <w:szCs w:val="28"/>
        </w:rPr>
        <w:t xml:space="preserve"> у 2012 р. </w:t>
      </w:r>
      <w:proofErr w:type="spellStart"/>
      <w:r w:rsidRPr="00FD7E9D">
        <w:rPr>
          <w:rFonts w:ascii="Times New Roman" w:hAnsi="Times New Roman" w:cs="Times New Roman"/>
          <w:color w:val="0D0D0D" w:themeColor="text1" w:themeTint="F2"/>
          <w:sz w:val="28"/>
          <w:szCs w:val="28"/>
        </w:rPr>
        <w:t>споживчого</w:t>
      </w:r>
      <w:proofErr w:type="spellEnd"/>
      <w:r w:rsidRPr="00FD7E9D">
        <w:rPr>
          <w:rFonts w:ascii="Times New Roman" w:hAnsi="Times New Roman" w:cs="Times New Roman"/>
          <w:color w:val="0D0D0D" w:themeColor="text1" w:themeTint="F2"/>
          <w:sz w:val="28"/>
          <w:szCs w:val="28"/>
        </w:rPr>
        <w:t xml:space="preserve"> набору, </w:t>
      </w:r>
      <w:proofErr w:type="spellStart"/>
      <w:r w:rsidRPr="00FD7E9D">
        <w:rPr>
          <w:rFonts w:ascii="Times New Roman" w:hAnsi="Times New Roman" w:cs="Times New Roman"/>
          <w:color w:val="0D0D0D" w:themeColor="text1" w:themeTint="F2"/>
          <w:sz w:val="28"/>
          <w:szCs w:val="28"/>
        </w:rPr>
        <w:t>що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використовується</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підрахунку</w:t>
      </w:r>
      <w:proofErr w:type="spellEnd"/>
      <w:r w:rsidRPr="00FD7E9D">
        <w:rPr>
          <w:rFonts w:ascii="Times New Roman" w:hAnsi="Times New Roman" w:cs="Times New Roman"/>
          <w:color w:val="0D0D0D" w:themeColor="text1" w:themeTint="F2"/>
          <w:sz w:val="28"/>
          <w:szCs w:val="28"/>
        </w:rPr>
        <w:t xml:space="preserve"> </w:t>
      </w:r>
    </w:p>
    <w:p w14:paraId="1B05F40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11. Для ефективнішого витрачання бюджетних коштів на соціальний захист населення доцільно об'єднати ті соціальні програми, які виконують однакові функції. </w:t>
      </w:r>
      <w:proofErr w:type="spellStart"/>
      <w:r w:rsidRPr="00FD7E9D">
        <w:rPr>
          <w:rFonts w:ascii="Times New Roman" w:hAnsi="Times New Roman" w:cs="Times New Roman"/>
          <w:color w:val="0D0D0D" w:themeColor="text1" w:themeTint="F2"/>
          <w:sz w:val="28"/>
          <w:szCs w:val="28"/>
        </w:rPr>
        <w:t>Наприклад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програму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на оплату </w:t>
      </w:r>
      <w:proofErr w:type="spellStart"/>
      <w:r w:rsidRPr="00FD7E9D">
        <w:rPr>
          <w:rFonts w:ascii="Times New Roman" w:hAnsi="Times New Roman" w:cs="Times New Roman"/>
          <w:color w:val="0D0D0D" w:themeColor="text1" w:themeTint="F2"/>
          <w:sz w:val="28"/>
          <w:szCs w:val="28"/>
        </w:rPr>
        <w:t>житла</w:t>
      </w:r>
      <w:proofErr w:type="spellEnd"/>
      <w:r w:rsidRPr="00FD7E9D">
        <w:rPr>
          <w:rFonts w:ascii="Times New Roman" w:hAnsi="Times New Roman" w:cs="Times New Roman"/>
          <w:color w:val="0D0D0D" w:themeColor="text1" w:themeTint="F2"/>
          <w:sz w:val="28"/>
          <w:szCs w:val="28"/>
        </w:rPr>
        <w:t xml:space="preserve"> та ЖКП і </w:t>
      </w:r>
      <w:proofErr w:type="spellStart"/>
      <w:r w:rsidRPr="00FD7E9D">
        <w:rPr>
          <w:rFonts w:ascii="Times New Roman" w:hAnsi="Times New Roman" w:cs="Times New Roman"/>
          <w:color w:val="0D0D0D" w:themeColor="text1" w:themeTint="F2"/>
          <w:sz w:val="28"/>
          <w:szCs w:val="28"/>
        </w:rPr>
        <w:t>програму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житлових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субсидій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об’єднати</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єдину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програму</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надавати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залежно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реальних</w:t>
      </w:r>
      <w:proofErr w:type="spellEnd"/>
      <w:r w:rsidRPr="00FD7E9D">
        <w:rPr>
          <w:rFonts w:ascii="Times New Roman" w:hAnsi="Times New Roman" w:cs="Times New Roman"/>
          <w:color w:val="0D0D0D" w:themeColor="text1" w:themeTint="F2"/>
          <w:sz w:val="28"/>
          <w:szCs w:val="28"/>
        </w:rPr>
        <w:t xml:space="preserve"> потреб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забезпеченні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принаймні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мінімальних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житлових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w:t>
      </w:r>
    </w:p>
    <w:p w14:paraId="4E6E789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12. Система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потребує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негайних</w:t>
      </w:r>
      <w:proofErr w:type="spellEnd"/>
      <w:r w:rsidRPr="00FD7E9D">
        <w:rPr>
          <w:rFonts w:ascii="Times New Roman" w:hAnsi="Times New Roman" w:cs="Times New Roman"/>
          <w:color w:val="0D0D0D" w:themeColor="text1" w:themeTint="F2"/>
          <w:sz w:val="28"/>
          <w:szCs w:val="28"/>
        </w:rPr>
        <w:t xml:space="preserve"> реформ та </w:t>
      </w:r>
      <w:proofErr w:type="spellStart"/>
      <w:r w:rsidRPr="00FD7E9D">
        <w:rPr>
          <w:rFonts w:ascii="Times New Roman" w:hAnsi="Times New Roman" w:cs="Times New Roman"/>
          <w:color w:val="0D0D0D" w:themeColor="text1" w:themeTint="F2"/>
          <w:sz w:val="28"/>
          <w:szCs w:val="28"/>
        </w:rPr>
        <w:t>приведення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відповідність</w:t>
      </w:r>
      <w:proofErr w:type="spellEnd"/>
      <w:r w:rsidRPr="00FD7E9D">
        <w:rPr>
          <w:rFonts w:ascii="Times New Roman" w:hAnsi="Times New Roman" w:cs="Times New Roman"/>
          <w:color w:val="0D0D0D" w:themeColor="text1" w:themeTint="F2"/>
          <w:sz w:val="28"/>
          <w:szCs w:val="28"/>
        </w:rPr>
        <w:t xml:space="preserve"> до </w:t>
      </w:r>
      <w:proofErr w:type="spellStart"/>
      <w:r w:rsidRPr="00FD7E9D">
        <w:rPr>
          <w:rFonts w:ascii="Times New Roman" w:hAnsi="Times New Roman" w:cs="Times New Roman"/>
          <w:color w:val="0D0D0D" w:themeColor="text1" w:themeTint="F2"/>
          <w:sz w:val="28"/>
          <w:szCs w:val="28"/>
        </w:rPr>
        <w:t>міжнародних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стандартів</w:t>
      </w:r>
      <w:proofErr w:type="spellEnd"/>
      <w:r w:rsidRPr="00FD7E9D">
        <w:rPr>
          <w:rFonts w:ascii="Times New Roman" w:hAnsi="Times New Roman" w:cs="Times New Roman"/>
          <w:color w:val="0D0D0D" w:themeColor="text1" w:themeTint="F2"/>
          <w:sz w:val="28"/>
          <w:szCs w:val="28"/>
        </w:rPr>
        <w:t xml:space="preserve"> низки </w:t>
      </w:r>
      <w:proofErr w:type="spellStart"/>
      <w:r w:rsidRPr="00FD7E9D">
        <w:rPr>
          <w:rFonts w:ascii="Times New Roman" w:hAnsi="Times New Roman" w:cs="Times New Roman"/>
          <w:color w:val="0D0D0D" w:themeColor="text1" w:themeTint="F2"/>
          <w:sz w:val="28"/>
          <w:szCs w:val="28"/>
        </w:rPr>
        <w:t>законодавчих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актів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Окрім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застарілої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законодавчої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бази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розв'язати</w:t>
      </w:r>
      <w:proofErr w:type="spellEnd"/>
      <w:r w:rsidRPr="00FD7E9D">
        <w:rPr>
          <w:rFonts w:ascii="Times New Roman" w:hAnsi="Times New Roman" w:cs="Times New Roman"/>
          <w:color w:val="0D0D0D" w:themeColor="text1" w:themeTint="F2"/>
          <w:sz w:val="28"/>
          <w:szCs w:val="28"/>
        </w:rPr>
        <w:t xml:space="preserve"> низку </w:t>
      </w:r>
      <w:proofErr w:type="spellStart"/>
      <w:r w:rsidRPr="00FD7E9D">
        <w:rPr>
          <w:rFonts w:ascii="Times New Roman" w:hAnsi="Times New Roman" w:cs="Times New Roman"/>
          <w:color w:val="0D0D0D" w:themeColor="text1" w:themeTint="F2"/>
          <w:sz w:val="28"/>
          <w:szCs w:val="28"/>
        </w:rPr>
        <w:t>інших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питань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w:t>
      </w:r>
    </w:p>
    <w:p w14:paraId="7F153BD4"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12.1. </w:t>
      </w:r>
      <w:proofErr w:type="spellStart"/>
      <w:r w:rsidRPr="00FD7E9D">
        <w:rPr>
          <w:rFonts w:ascii="Times New Roman" w:hAnsi="Times New Roman" w:cs="Times New Roman"/>
          <w:color w:val="0D0D0D" w:themeColor="text1" w:themeTint="F2"/>
          <w:sz w:val="28"/>
          <w:szCs w:val="28"/>
        </w:rPr>
        <w:t>Визначення</w:t>
      </w:r>
      <w:proofErr w:type="spellEnd"/>
      <w:r w:rsidRPr="00FD7E9D">
        <w:rPr>
          <w:rFonts w:ascii="Times New Roman" w:hAnsi="Times New Roman" w:cs="Times New Roman"/>
          <w:color w:val="0D0D0D" w:themeColor="text1" w:themeTint="F2"/>
          <w:sz w:val="28"/>
          <w:szCs w:val="28"/>
        </w:rPr>
        <w:t xml:space="preserve"> потреби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послугах</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урахуванням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особливостей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кожної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місцевості</w:t>
      </w:r>
      <w:proofErr w:type="spellEnd"/>
      <w:r w:rsidRPr="00FD7E9D">
        <w:rPr>
          <w:rFonts w:ascii="Times New Roman" w:hAnsi="Times New Roman" w:cs="Times New Roman"/>
          <w:color w:val="0D0D0D" w:themeColor="text1" w:themeTint="F2"/>
          <w:sz w:val="28"/>
          <w:szCs w:val="28"/>
        </w:rPr>
        <w:t xml:space="preserve">. </w:t>
      </w:r>
    </w:p>
    <w:p w14:paraId="6CA52155"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lastRenderedPageBreak/>
        <w:t xml:space="preserve">12.2. </w:t>
      </w:r>
      <w:proofErr w:type="spellStart"/>
      <w:r w:rsidRPr="00FD7E9D">
        <w:rPr>
          <w:rFonts w:ascii="Times New Roman" w:hAnsi="Times New Roman" w:cs="Times New Roman"/>
          <w:color w:val="0D0D0D" w:themeColor="text1" w:themeTint="F2"/>
          <w:sz w:val="28"/>
          <w:szCs w:val="28"/>
        </w:rPr>
        <w:t>Взаємодія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усіх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суб’єктів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господарюваннястосовно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децентралізація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влади</w:t>
      </w:r>
      <w:proofErr w:type="spellEnd"/>
      <w:r w:rsidRPr="00FD7E9D">
        <w:rPr>
          <w:rFonts w:ascii="Times New Roman" w:hAnsi="Times New Roman" w:cs="Times New Roman"/>
          <w:color w:val="0D0D0D" w:themeColor="text1" w:themeTint="F2"/>
          <w:sz w:val="28"/>
          <w:szCs w:val="28"/>
        </w:rPr>
        <w:t xml:space="preserve">. </w:t>
      </w:r>
    </w:p>
    <w:p w14:paraId="15FCBAA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12.3. </w:t>
      </w:r>
      <w:proofErr w:type="spellStart"/>
      <w:r w:rsidRPr="00FD7E9D">
        <w:rPr>
          <w:rFonts w:ascii="Times New Roman" w:hAnsi="Times New Roman" w:cs="Times New Roman"/>
          <w:color w:val="0D0D0D" w:themeColor="text1" w:themeTint="F2"/>
          <w:sz w:val="28"/>
          <w:szCs w:val="28"/>
        </w:rPr>
        <w:t>Урахування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успішних</w:t>
      </w:r>
      <w:proofErr w:type="spellEnd"/>
      <w:r w:rsidRPr="00FD7E9D">
        <w:rPr>
          <w:rFonts w:ascii="Times New Roman" w:hAnsi="Times New Roman" w:cs="Times New Roman"/>
          <w:color w:val="0D0D0D" w:themeColor="text1" w:themeTint="F2"/>
          <w:sz w:val="28"/>
          <w:szCs w:val="28"/>
        </w:rPr>
        <w:t xml:space="preserve"> практик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замовлення</w:t>
      </w:r>
      <w:proofErr w:type="spellEnd"/>
      <w:r w:rsidRPr="00FD7E9D">
        <w:rPr>
          <w:rFonts w:ascii="Times New Roman" w:hAnsi="Times New Roman" w:cs="Times New Roman"/>
          <w:color w:val="0D0D0D" w:themeColor="text1" w:themeTint="F2"/>
          <w:sz w:val="28"/>
          <w:szCs w:val="28"/>
        </w:rPr>
        <w:t xml:space="preserve"> в областях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країн-учасників</w:t>
      </w:r>
      <w:proofErr w:type="spellEnd"/>
      <w:r w:rsidRPr="00FD7E9D">
        <w:rPr>
          <w:rFonts w:ascii="Times New Roman" w:hAnsi="Times New Roman" w:cs="Times New Roman"/>
          <w:color w:val="0D0D0D" w:themeColor="text1" w:themeTint="F2"/>
          <w:sz w:val="28"/>
          <w:szCs w:val="28"/>
        </w:rPr>
        <w:t xml:space="preserve"> ЄС. </w:t>
      </w:r>
      <w:proofErr w:type="spellStart"/>
      <w:r w:rsidRPr="00FD7E9D">
        <w:rPr>
          <w:rFonts w:ascii="Times New Roman" w:hAnsi="Times New Roman" w:cs="Times New Roman"/>
          <w:color w:val="0D0D0D" w:themeColor="text1" w:themeTint="F2"/>
          <w:sz w:val="28"/>
          <w:szCs w:val="28"/>
        </w:rPr>
        <w:t>Серед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переваг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громадських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організацій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доцільно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виокремити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мобільність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гнучку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комунікацію</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цільовою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аудиторією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відсутність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багаторівневого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регулювання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діяльності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можливість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залучення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спонсорської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можливість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напрацювання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альтернативних</w:t>
      </w:r>
      <w:proofErr w:type="spellEnd"/>
      <w:r w:rsidRPr="00FD7E9D">
        <w:rPr>
          <w:rFonts w:ascii="Times New Roman" w:hAnsi="Times New Roman" w:cs="Times New Roman"/>
          <w:color w:val="0D0D0D" w:themeColor="text1" w:themeTint="F2"/>
          <w:sz w:val="28"/>
          <w:szCs w:val="28"/>
        </w:rPr>
        <w:t xml:space="preserve"> форм, методик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свободу в </w:t>
      </w:r>
      <w:proofErr w:type="spellStart"/>
      <w:r w:rsidRPr="00FD7E9D">
        <w:rPr>
          <w:rFonts w:ascii="Times New Roman" w:hAnsi="Times New Roman" w:cs="Times New Roman"/>
          <w:color w:val="0D0D0D" w:themeColor="text1" w:themeTint="F2"/>
          <w:sz w:val="28"/>
          <w:szCs w:val="28"/>
        </w:rPr>
        <w:t>процесі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прийняття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рішень</w:t>
      </w:r>
      <w:proofErr w:type="spellEnd"/>
      <w:r w:rsidRPr="00FD7E9D">
        <w:rPr>
          <w:rFonts w:ascii="Times New Roman" w:hAnsi="Times New Roman" w:cs="Times New Roman"/>
          <w:color w:val="0D0D0D" w:themeColor="text1" w:themeTint="F2"/>
          <w:sz w:val="28"/>
          <w:szCs w:val="28"/>
          <w:lang w:val="uk-UA"/>
        </w:rPr>
        <w:t>.</w:t>
      </w:r>
    </w:p>
    <w:p w14:paraId="1B928858"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12.4. </w:t>
      </w:r>
      <w:proofErr w:type="spellStart"/>
      <w:r w:rsidRPr="00FD7E9D">
        <w:rPr>
          <w:rFonts w:ascii="Times New Roman" w:hAnsi="Times New Roman" w:cs="Times New Roman"/>
          <w:color w:val="0D0D0D" w:themeColor="text1" w:themeTint="F2"/>
          <w:sz w:val="28"/>
          <w:szCs w:val="28"/>
        </w:rPr>
        <w:t>Гідна</w:t>
      </w:r>
      <w:proofErr w:type="spellEnd"/>
      <w:r w:rsidRPr="00FD7E9D">
        <w:rPr>
          <w:rFonts w:ascii="Times New Roman" w:hAnsi="Times New Roman" w:cs="Times New Roman"/>
          <w:color w:val="0D0D0D" w:themeColor="text1" w:themeTint="F2"/>
          <w:sz w:val="28"/>
          <w:szCs w:val="28"/>
        </w:rPr>
        <w:t xml:space="preserve"> оплата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працівникові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адже</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сьогоднішніх</w:t>
      </w:r>
      <w:proofErr w:type="spellEnd"/>
      <w:r w:rsidRPr="00FD7E9D">
        <w:rPr>
          <w:rFonts w:ascii="Times New Roman" w:hAnsi="Times New Roman" w:cs="Times New Roman"/>
          <w:color w:val="0D0D0D" w:themeColor="text1" w:themeTint="F2"/>
          <w:sz w:val="28"/>
          <w:szCs w:val="28"/>
        </w:rPr>
        <w:t xml:space="preserve"> умов бути </w:t>
      </w:r>
      <w:proofErr w:type="spellStart"/>
      <w:r w:rsidRPr="00FD7E9D">
        <w:rPr>
          <w:rFonts w:ascii="Times New Roman" w:hAnsi="Times New Roman" w:cs="Times New Roman"/>
          <w:color w:val="0D0D0D" w:themeColor="text1" w:themeTint="F2"/>
          <w:sz w:val="28"/>
          <w:szCs w:val="28"/>
        </w:rPr>
        <w:t>соціальним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працівником</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спеціальність</w:t>
      </w:r>
      <w:proofErr w:type="spellEnd"/>
      <w:r w:rsidRPr="00FD7E9D">
        <w:rPr>
          <w:rFonts w:ascii="Times New Roman" w:hAnsi="Times New Roman" w:cs="Times New Roman"/>
          <w:color w:val="0D0D0D" w:themeColor="text1" w:themeTint="F2"/>
          <w:sz w:val="28"/>
          <w:szCs w:val="28"/>
        </w:rPr>
        <w:t xml:space="preserve"> непопулярна та </w:t>
      </w:r>
      <w:proofErr w:type="spellStart"/>
      <w:r w:rsidRPr="00FD7E9D">
        <w:rPr>
          <w:rFonts w:ascii="Times New Roman" w:hAnsi="Times New Roman" w:cs="Times New Roman"/>
          <w:color w:val="0D0D0D" w:themeColor="text1" w:themeTint="F2"/>
          <w:sz w:val="28"/>
          <w:szCs w:val="28"/>
        </w:rPr>
        <w:t>невигідна</w:t>
      </w:r>
      <w:proofErr w:type="spellEnd"/>
      <w:r w:rsidRPr="00FD7E9D">
        <w:rPr>
          <w:rFonts w:ascii="Times New Roman" w:hAnsi="Times New Roman" w:cs="Times New Roman"/>
          <w:color w:val="0D0D0D" w:themeColor="text1" w:themeTint="F2"/>
          <w:sz w:val="28"/>
          <w:szCs w:val="28"/>
        </w:rPr>
        <w:t xml:space="preserve">. Тому </w:t>
      </w:r>
      <w:proofErr w:type="spellStart"/>
      <w:r w:rsidRPr="00FD7E9D">
        <w:rPr>
          <w:rFonts w:ascii="Times New Roman" w:hAnsi="Times New Roman" w:cs="Times New Roman"/>
          <w:color w:val="0D0D0D" w:themeColor="text1" w:themeTint="F2"/>
          <w:sz w:val="28"/>
          <w:szCs w:val="28"/>
        </w:rPr>
        <w:t>громадяни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котрі</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можуть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стояти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осторонь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проблем </w:t>
      </w:r>
      <w:proofErr w:type="spellStart"/>
      <w:r w:rsidRPr="00FD7E9D">
        <w:rPr>
          <w:rFonts w:ascii="Times New Roman" w:hAnsi="Times New Roman" w:cs="Times New Roman"/>
          <w:color w:val="0D0D0D" w:themeColor="text1" w:themeTint="F2"/>
          <w:sz w:val="28"/>
          <w:szCs w:val="28"/>
        </w:rPr>
        <w:t>незахищених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верств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обирають</w:t>
      </w:r>
      <w:proofErr w:type="spellEnd"/>
      <w:r w:rsidRPr="00FD7E9D">
        <w:rPr>
          <w:rFonts w:ascii="Times New Roman" w:hAnsi="Times New Roman" w:cs="Times New Roman"/>
          <w:color w:val="0D0D0D" w:themeColor="text1" w:themeTint="F2"/>
          <w:sz w:val="28"/>
          <w:szCs w:val="28"/>
        </w:rPr>
        <w:t xml:space="preserve"> волонтерство до основного виду </w:t>
      </w:r>
      <w:proofErr w:type="spellStart"/>
      <w:r w:rsidRPr="00FD7E9D">
        <w:rPr>
          <w:rFonts w:ascii="Times New Roman" w:hAnsi="Times New Roman" w:cs="Times New Roman"/>
          <w:color w:val="0D0D0D" w:themeColor="text1" w:themeTint="F2"/>
          <w:sz w:val="28"/>
          <w:szCs w:val="28"/>
        </w:rPr>
        <w:t>зайнятості</w:t>
      </w:r>
      <w:proofErr w:type="spellEnd"/>
      <w:r w:rsidRPr="00FD7E9D">
        <w:rPr>
          <w:rFonts w:ascii="Times New Roman" w:hAnsi="Times New Roman" w:cs="Times New Roman"/>
          <w:color w:val="0D0D0D" w:themeColor="text1" w:themeTint="F2"/>
          <w:sz w:val="28"/>
          <w:szCs w:val="28"/>
        </w:rPr>
        <w:t xml:space="preserve">. </w:t>
      </w:r>
    </w:p>
    <w:p w14:paraId="5F85575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12.5. Кваліфікована підготовка працівників з надання якісної допомоги людям з особливими потребами, особам </w:t>
      </w:r>
      <w:proofErr w:type="spellStart"/>
      <w:r w:rsidRPr="00FD7E9D">
        <w:rPr>
          <w:rFonts w:ascii="Times New Roman" w:hAnsi="Times New Roman" w:cs="Times New Roman"/>
          <w:color w:val="0D0D0D" w:themeColor="text1" w:themeTint="F2"/>
          <w:sz w:val="28"/>
          <w:szCs w:val="28"/>
          <w:lang w:val="uk-UA"/>
        </w:rPr>
        <w:t>похолого</w:t>
      </w:r>
      <w:proofErr w:type="spellEnd"/>
      <w:r w:rsidRPr="00FD7E9D">
        <w:rPr>
          <w:rFonts w:ascii="Times New Roman" w:hAnsi="Times New Roman" w:cs="Times New Roman"/>
          <w:color w:val="0D0D0D" w:themeColor="text1" w:themeTint="F2"/>
          <w:sz w:val="28"/>
          <w:szCs w:val="28"/>
          <w:lang w:val="uk-UA"/>
        </w:rPr>
        <w:t xml:space="preserve"> віку, дітям-сиротам, сім’ям з дітьми, ветеранам війни, учасникам АТО, малозабезпеченим, бездомним та ін. </w:t>
      </w:r>
    </w:p>
    <w:p w14:paraId="1975318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12.6. </w:t>
      </w:r>
      <w:proofErr w:type="spellStart"/>
      <w:r w:rsidRPr="00FD7E9D">
        <w:rPr>
          <w:rFonts w:ascii="Times New Roman" w:hAnsi="Times New Roman" w:cs="Times New Roman"/>
          <w:color w:val="0D0D0D" w:themeColor="text1" w:themeTint="F2"/>
          <w:sz w:val="28"/>
          <w:szCs w:val="28"/>
        </w:rPr>
        <w:t>Збільшення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реклами</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заклади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надання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створення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інтернет-ресурсів</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постійною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гарячою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лінією</w:t>
      </w:r>
      <w:proofErr w:type="spellEnd"/>
      <w:r w:rsidRPr="00FD7E9D">
        <w:rPr>
          <w:rFonts w:ascii="Times New Roman" w:hAnsi="Times New Roman" w:cs="Times New Roman"/>
          <w:color w:val="0D0D0D" w:themeColor="text1" w:themeTint="F2"/>
          <w:sz w:val="28"/>
          <w:szCs w:val="28"/>
        </w:rPr>
        <w:t xml:space="preserve">. </w:t>
      </w:r>
    </w:p>
    <w:p w14:paraId="3FF9B7FF"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13. </w:t>
      </w:r>
      <w:proofErr w:type="spellStart"/>
      <w:r w:rsidRPr="00FD7E9D">
        <w:rPr>
          <w:rFonts w:ascii="Times New Roman" w:hAnsi="Times New Roman" w:cs="Times New Roman"/>
          <w:color w:val="0D0D0D" w:themeColor="text1" w:themeTint="F2"/>
          <w:sz w:val="28"/>
          <w:szCs w:val="28"/>
        </w:rPr>
        <w:t>Необхідно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запровадити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податкову</w:t>
      </w:r>
      <w:proofErr w:type="spellEnd"/>
      <w:r w:rsidRPr="00FD7E9D">
        <w:rPr>
          <w:rFonts w:ascii="Times New Roman" w:hAnsi="Times New Roman" w:cs="Times New Roman"/>
          <w:color w:val="0D0D0D" w:themeColor="text1" w:themeTint="F2"/>
          <w:sz w:val="28"/>
          <w:szCs w:val="28"/>
        </w:rPr>
        <w:t xml:space="preserve"> систему, де </w:t>
      </w:r>
      <w:proofErr w:type="spellStart"/>
      <w:r w:rsidRPr="00FD7E9D">
        <w:rPr>
          <w:rFonts w:ascii="Times New Roman" w:hAnsi="Times New Roman" w:cs="Times New Roman"/>
          <w:color w:val="0D0D0D" w:themeColor="text1" w:themeTint="F2"/>
          <w:sz w:val="28"/>
          <w:szCs w:val="28"/>
        </w:rPr>
        <w:t>суперечності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між</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необхідністю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сплачувати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небажанням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платити</w:t>
      </w:r>
      <w:proofErr w:type="spellEnd"/>
      <w:r w:rsidRPr="00FD7E9D">
        <w:rPr>
          <w:rFonts w:ascii="Times New Roman" w:hAnsi="Times New Roman" w:cs="Times New Roman"/>
          <w:color w:val="0D0D0D" w:themeColor="text1" w:themeTint="F2"/>
          <w:sz w:val="28"/>
          <w:szCs w:val="28"/>
        </w:rPr>
        <w:t xml:space="preserve"> буде </w:t>
      </w:r>
      <w:proofErr w:type="spellStart"/>
      <w:r w:rsidRPr="00FD7E9D">
        <w:rPr>
          <w:rFonts w:ascii="Times New Roman" w:hAnsi="Times New Roman" w:cs="Times New Roman"/>
          <w:color w:val="0D0D0D" w:themeColor="text1" w:themeTint="F2"/>
          <w:sz w:val="28"/>
          <w:szCs w:val="28"/>
        </w:rPr>
        <w:t>зведено</w:t>
      </w:r>
      <w:proofErr w:type="spellEnd"/>
      <w:r w:rsidRPr="00FD7E9D">
        <w:rPr>
          <w:rFonts w:ascii="Times New Roman" w:hAnsi="Times New Roman" w:cs="Times New Roman"/>
          <w:color w:val="0D0D0D" w:themeColor="text1" w:themeTint="F2"/>
          <w:sz w:val="28"/>
          <w:szCs w:val="28"/>
        </w:rPr>
        <w:t xml:space="preserve"> до нуля. Лише </w:t>
      </w:r>
      <w:proofErr w:type="spellStart"/>
      <w:r w:rsidRPr="00FD7E9D">
        <w:rPr>
          <w:rFonts w:ascii="Times New Roman" w:hAnsi="Times New Roman" w:cs="Times New Roman"/>
          <w:color w:val="0D0D0D" w:themeColor="text1" w:themeTint="F2"/>
          <w:sz w:val="28"/>
          <w:szCs w:val="28"/>
        </w:rPr>
        <w:t>досконала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побудована</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загальноприйнятими</w:t>
      </w:r>
      <w:proofErr w:type="spellEnd"/>
      <w:r w:rsidRPr="00FD7E9D">
        <w:rPr>
          <w:rFonts w:ascii="Times New Roman" w:hAnsi="Times New Roman" w:cs="Times New Roman"/>
          <w:color w:val="0D0D0D" w:themeColor="text1" w:themeTint="F2"/>
          <w:sz w:val="28"/>
          <w:szCs w:val="28"/>
        </w:rPr>
        <w:t xml:space="preserve"> принципами система </w:t>
      </w:r>
      <w:proofErr w:type="spellStart"/>
      <w:r w:rsidRPr="00FD7E9D">
        <w:rPr>
          <w:rFonts w:ascii="Times New Roman" w:hAnsi="Times New Roman" w:cs="Times New Roman"/>
          <w:color w:val="0D0D0D" w:themeColor="text1" w:themeTint="F2"/>
          <w:sz w:val="28"/>
          <w:szCs w:val="28"/>
        </w:rPr>
        <w:t>оподаткування</w:t>
      </w:r>
      <w:proofErr w:type="spellEnd"/>
      <w:r w:rsidRPr="00FD7E9D">
        <w:rPr>
          <w:rFonts w:ascii="Times New Roman" w:hAnsi="Times New Roman" w:cs="Times New Roman"/>
          <w:color w:val="0D0D0D" w:themeColor="text1" w:themeTint="F2"/>
          <w:sz w:val="28"/>
          <w:szCs w:val="28"/>
        </w:rPr>
        <w:t xml:space="preserve">, яка </w:t>
      </w:r>
      <w:proofErr w:type="spellStart"/>
      <w:r w:rsidRPr="00FD7E9D">
        <w:rPr>
          <w:rFonts w:ascii="Times New Roman" w:hAnsi="Times New Roman" w:cs="Times New Roman"/>
          <w:color w:val="0D0D0D" w:themeColor="text1" w:themeTint="F2"/>
          <w:sz w:val="28"/>
          <w:szCs w:val="28"/>
        </w:rPr>
        <w:t>забезпечує</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загальнообов'язковість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сплачують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усі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стабільність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гарантовано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сплачуються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визначеному</w:t>
      </w:r>
      <w:proofErr w:type="spellEnd"/>
      <w:r w:rsidRPr="00FD7E9D">
        <w:rPr>
          <w:rFonts w:ascii="Times New Roman" w:hAnsi="Times New Roman" w:cs="Times New Roman"/>
          <w:color w:val="0D0D0D" w:themeColor="text1" w:themeTint="F2"/>
          <w:sz w:val="28"/>
          <w:szCs w:val="28"/>
        </w:rPr>
        <w:t xml:space="preserve"> державного </w:t>
      </w:r>
      <w:proofErr w:type="spellStart"/>
      <w:r w:rsidRPr="00FD7E9D">
        <w:rPr>
          <w:rFonts w:ascii="Times New Roman" w:hAnsi="Times New Roman" w:cs="Times New Roman"/>
          <w:color w:val="0D0D0D" w:themeColor="text1" w:themeTint="F2"/>
          <w:sz w:val="28"/>
          <w:szCs w:val="28"/>
        </w:rPr>
        <w:t>обсязі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справедливість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податки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сплачуватимуть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залежно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обсягу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доходів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івитрат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спроможна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суттєво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вплинути</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розвиток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національної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справедливості</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суспільстві</w:t>
      </w:r>
      <w:proofErr w:type="spellEnd"/>
      <w:r w:rsidRPr="00FD7E9D">
        <w:rPr>
          <w:rFonts w:ascii="Times New Roman" w:hAnsi="Times New Roman" w:cs="Times New Roman"/>
          <w:color w:val="0D0D0D" w:themeColor="text1" w:themeTint="F2"/>
          <w:sz w:val="28"/>
          <w:szCs w:val="28"/>
        </w:rPr>
        <w:t xml:space="preserve">. </w:t>
      </w:r>
    </w:p>
    <w:p w14:paraId="6A14951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lastRenderedPageBreak/>
        <w:t xml:space="preserve">14. </w:t>
      </w:r>
      <w:proofErr w:type="spellStart"/>
      <w:r w:rsidRPr="00FD7E9D">
        <w:rPr>
          <w:rFonts w:ascii="Times New Roman" w:hAnsi="Times New Roman" w:cs="Times New Roman"/>
          <w:color w:val="0D0D0D" w:themeColor="text1" w:themeTint="F2"/>
          <w:sz w:val="28"/>
          <w:szCs w:val="28"/>
        </w:rPr>
        <w:t>Створення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необхідних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передумов</w:t>
      </w:r>
      <w:proofErr w:type="spellEnd"/>
      <w:r w:rsidRPr="00FD7E9D">
        <w:rPr>
          <w:rFonts w:ascii="Times New Roman" w:hAnsi="Times New Roman" w:cs="Times New Roman"/>
          <w:color w:val="0D0D0D" w:themeColor="text1" w:themeTint="F2"/>
          <w:sz w:val="28"/>
          <w:szCs w:val="28"/>
        </w:rPr>
        <w:t xml:space="preserve"> для </w:t>
      </w:r>
      <w:proofErr w:type="spellStart"/>
      <w:r w:rsidRPr="00FD7E9D">
        <w:rPr>
          <w:rFonts w:ascii="Times New Roman" w:hAnsi="Times New Roman" w:cs="Times New Roman"/>
          <w:color w:val="0D0D0D" w:themeColor="text1" w:themeTint="F2"/>
          <w:sz w:val="28"/>
          <w:szCs w:val="28"/>
        </w:rPr>
        <w:t>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середньої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верстви</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Адже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частка</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українському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суспільстві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оцінюється</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різними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даними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10 % до 15 %. </w:t>
      </w:r>
      <w:proofErr w:type="spellStart"/>
      <w:r w:rsidRPr="00FD7E9D">
        <w:rPr>
          <w:rFonts w:ascii="Times New Roman" w:hAnsi="Times New Roman" w:cs="Times New Roman"/>
          <w:color w:val="0D0D0D" w:themeColor="text1" w:themeTint="F2"/>
          <w:sz w:val="28"/>
          <w:szCs w:val="28"/>
        </w:rPr>
        <w:t>Саме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середня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верства</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демократичних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країнах</w:t>
      </w:r>
      <w:proofErr w:type="spellEnd"/>
      <w:r w:rsidRPr="00FD7E9D">
        <w:rPr>
          <w:rFonts w:ascii="Times New Roman" w:hAnsi="Times New Roman" w:cs="Times New Roman"/>
          <w:color w:val="0D0D0D" w:themeColor="text1" w:themeTint="F2"/>
          <w:sz w:val="28"/>
          <w:szCs w:val="28"/>
        </w:rPr>
        <w:t xml:space="preserve">, яка становить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60 %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країн</w:t>
      </w:r>
      <w:proofErr w:type="spellEnd"/>
      <w:r w:rsidRPr="00FD7E9D">
        <w:rPr>
          <w:rFonts w:ascii="Times New Roman" w:hAnsi="Times New Roman" w:cs="Times New Roman"/>
          <w:color w:val="0D0D0D" w:themeColor="text1" w:themeTint="F2"/>
          <w:sz w:val="28"/>
          <w:szCs w:val="28"/>
        </w:rPr>
        <w:t xml:space="preserve">, є гарантом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стабільності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носієм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ідеології</w:t>
      </w:r>
      <w:proofErr w:type="spellEnd"/>
      <w:r w:rsidRPr="00FD7E9D">
        <w:rPr>
          <w:rFonts w:ascii="Times New Roman" w:hAnsi="Times New Roman" w:cs="Times New Roman"/>
          <w:color w:val="0D0D0D" w:themeColor="text1" w:themeTint="F2"/>
          <w:sz w:val="28"/>
          <w:szCs w:val="28"/>
        </w:rPr>
        <w:t xml:space="preserve"> й опорою </w:t>
      </w:r>
      <w:proofErr w:type="spellStart"/>
      <w:r w:rsidRPr="00FD7E9D">
        <w:rPr>
          <w:rFonts w:ascii="Times New Roman" w:hAnsi="Times New Roman" w:cs="Times New Roman"/>
          <w:color w:val="0D0D0D" w:themeColor="text1" w:themeTint="F2"/>
          <w:sz w:val="28"/>
          <w:szCs w:val="28"/>
        </w:rPr>
        <w:t>демократичних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перетворень</w:t>
      </w:r>
      <w:proofErr w:type="spellEnd"/>
      <w:r w:rsidR="0051476B" w:rsidRPr="00FD7E9D">
        <w:rPr>
          <w:rStyle w:val="af"/>
          <w:rFonts w:ascii="Times New Roman" w:hAnsi="Times New Roman" w:cs="Times New Roman"/>
          <w:color w:val="0D0D0D" w:themeColor="text1" w:themeTint="F2"/>
          <w:sz w:val="28"/>
          <w:szCs w:val="28"/>
        </w:rPr>
        <w:footnoteReference w:id="60"/>
      </w:r>
      <w:r w:rsidRPr="00FD7E9D">
        <w:rPr>
          <w:rFonts w:ascii="Times New Roman" w:hAnsi="Times New Roman" w:cs="Times New Roman"/>
          <w:color w:val="0D0D0D" w:themeColor="text1" w:themeTint="F2"/>
          <w:sz w:val="28"/>
          <w:szCs w:val="28"/>
        </w:rPr>
        <w:t xml:space="preserve">. </w:t>
      </w:r>
    </w:p>
    <w:p w14:paraId="32A78871"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Проаналізувавши все вищенаведене, можемо сказати, що на даний момент дуже важливо ідентифікувати перераховані завдання. Нам потрібна конкретно визначена мета. Але для початку треба відновити довіру у суспільства до органів державної влади, бо поки цілі та наміри влади не будуть зрозумілими для населення і паралельно не будуть забезпечені підтримкою, до того моменту не може бути успіху у будь-яких починаннях.</w:t>
      </w:r>
    </w:p>
    <w:p w14:paraId="602A13AB"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Також має справдитись диференційована політика щодо конкретно визначених верств населення з урахуванням їхніх потреб. Більш старше покоління скоординоване на збереження законності і правопорядку, забезпечення соціальної допомоги та підтримки з боку держави. Для такої категорії населення повинен бути забезпечений притаманний порядок речей. Молоде населення за загальним правилом за основу бере власні сили, а тому соціальна політика держави має забезпечувати можливості для втілення в життя своїх власних починань та створенням сприятливого середовища для їх реалізації.</w:t>
      </w:r>
    </w:p>
    <w:p w14:paraId="49415EF0"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6BE3F287" w14:textId="77777777" w:rsidR="00BF4B47" w:rsidRPr="00FD7E9D" w:rsidRDefault="00BF4B47"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p>
    <w:p w14:paraId="22DC20FA" w14:textId="77777777" w:rsidR="00BF4B47" w:rsidRPr="00FD7E9D" w:rsidRDefault="002A008C" w:rsidP="00FD7E9D">
      <w:pPr>
        <w:tabs>
          <w:tab w:val="left" w:pos="0"/>
        </w:tabs>
        <w:spacing w:after="0" w:line="360" w:lineRule="auto"/>
        <w:ind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t>3.3</w:t>
      </w:r>
      <w:r w:rsidR="00BF4B47" w:rsidRPr="00FD7E9D">
        <w:rPr>
          <w:rFonts w:ascii="Times New Roman" w:hAnsi="Times New Roman" w:cs="Times New Roman"/>
          <w:b/>
          <w:color w:val="0D0D0D" w:themeColor="text1" w:themeTint="F2"/>
          <w:sz w:val="28"/>
          <w:szCs w:val="28"/>
          <w:lang w:val="uk-UA"/>
        </w:rPr>
        <w:t xml:space="preserve"> Перспективи </w:t>
      </w:r>
      <w:proofErr w:type="spellStart"/>
      <w:r w:rsidR="00BF4B47" w:rsidRPr="00FD7E9D">
        <w:rPr>
          <w:rFonts w:ascii="Times New Roman" w:hAnsi="Times New Roman" w:cs="Times New Roman"/>
          <w:b/>
          <w:color w:val="0D0D0D" w:themeColor="text1" w:themeTint="F2"/>
          <w:sz w:val="28"/>
          <w:szCs w:val="28"/>
          <w:lang w:val="uk-UA"/>
        </w:rPr>
        <w:t>реф</w:t>
      </w:r>
      <w:proofErr w:type="spellEnd"/>
      <w:r w:rsidR="00BF4B47" w:rsidRPr="00FD7E9D">
        <w:rPr>
          <w:rFonts w:ascii="Times New Roman" w:hAnsi="Times New Roman" w:cs="Times New Roman"/>
          <w:b/>
          <w:color w:val="0D0D0D" w:themeColor="text1" w:themeTint="F2"/>
          <w:sz w:val="28"/>
          <w:szCs w:val="28"/>
        </w:rPr>
        <w:t>o</w:t>
      </w:r>
      <w:proofErr w:type="spellStart"/>
      <w:r w:rsidR="00BF4B47" w:rsidRPr="00FD7E9D">
        <w:rPr>
          <w:rFonts w:ascii="Times New Roman" w:hAnsi="Times New Roman" w:cs="Times New Roman"/>
          <w:b/>
          <w:color w:val="0D0D0D" w:themeColor="text1" w:themeTint="F2"/>
          <w:sz w:val="28"/>
          <w:szCs w:val="28"/>
          <w:lang w:val="uk-UA"/>
        </w:rPr>
        <w:t>рмув</w:t>
      </w:r>
      <w:proofErr w:type="spellEnd"/>
      <w:r w:rsidR="00BF4B47" w:rsidRPr="00FD7E9D">
        <w:rPr>
          <w:rFonts w:ascii="Times New Roman" w:hAnsi="Times New Roman" w:cs="Times New Roman"/>
          <w:b/>
          <w:color w:val="0D0D0D" w:themeColor="text1" w:themeTint="F2"/>
          <w:sz w:val="28"/>
          <w:szCs w:val="28"/>
        </w:rPr>
        <w:t>a</w:t>
      </w:r>
      <w:proofErr w:type="spellStart"/>
      <w:r w:rsidR="00BF4B47" w:rsidRPr="00FD7E9D">
        <w:rPr>
          <w:rFonts w:ascii="Times New Roman" w:hAnsi="Times New Roman" w:cs="Times New Roman"/>
          <w:b/>
          <w:color w:val="0D0D0D" w:themeColor="text1" w:themeTint="F2"/>
          <w:sz w:val="28"/>
          <w:szCs w:val="28"/>
          <w:lang w:val="uk-UA"/>
        </w:rPr>
        <w:t>ння</w:t>
      </w:r>
      <w:proofErr w:type="spellEnd"/>
      <w:r w:rsidR="00BF4B47" w:rsidRPr="00FD7E9D">
        <w:rPr>
          <w:rFonts w:ascii="Times New Roman" w:hAnsi="Times New Roman" w:cs="Times New Roman"/>
          <w:b/>
          <w:color w:val="0D0D0D" w:themeColor="text1" w:themeTint="F2"/>
          <w:sz w:val="28"/>
          <w:szCs w:val="28"/>
          <w:lang w:val="uk-UA"/>
        </w:rPr>
        <w:t xml:space="preserve"> с</w:t>
      </w:r>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ц</w:t>
      </w:r>
      <w:proofErr w:type="spellStart"/>
      <w:r w:rsidR="00BF4B47" w:rsidRPr="00FD7E9D">
        <w:rPr>
          <w:rFonts w:ascii="Times New Roman" w:hAnsi="Times New Roman" w:cs="Times New Roman"/>
          <w:b/>
          <w:color w:val="0D0D0D" w:themeColor="text1" w:themeTint="F2"/>
          <w:sz w:val="28"/>
          <w:szCs w:val="28"/>
        </w:rPr>
        <w:t>ia</w:t>
      </w:r>
      <w:r w:rsidR="00BF4B47" w:rsidRPr="00FD7E9D">
        <w:rPr>
          <w:rFonts w:ascii="Times New Roman" w:hAnsi="Times New Roman" w:cs="Times New Roman"/>
          <w:b/>
          <w:color w:val="0D0D0D" w:themeColor="text1" w:themeTint="F2"/>
          <w:sz w:val="28"/>
          <w:szCs w:val="28"/>
          <w:lang w:val="uk-UA"/>
        </w:rPr>
        <w:t>льн</w:t>
      </w:r>
      <w:proofErr w:type="spellEnd"/>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ї п</w:t>
      </w:r>
      <w:r w:rsidR="00BF4B47" w:rsidRPr="00FD7E9D">
        <w:rPr>
          <w:rFonts w:ascii="Times New Roman" w:hAnsi="Times New Roman" w:cs="Times New Roman"/>
          <w:b/>
          <w:color w:val="0D0D0D" w:themeColor="text1" w:themeTint="F2"/>
          <w:sz w:val="28"/>
          <w:szCs w:val="28"/>
        </w:rPr>
        <w:t>o</w:t>
      </w:r>
      <w:r w:rsidR="00BF4B47" w:rsidRPr="00FD7E9D">
        <w:rPr>
          <w:rFonts w:ascii="Times New Roman" w:hAnsi="Times New Roman" w:cs="Times New Roman"/>
          <w:b/>
          <w:color w:val="0D0D0D" w:themeColor="text1" w:themeTint="F2"/>
          <w:sz w:val="28"/>
          <w:szCs w:val="28"/>
          <w:lang w:val="uk-UA"/>
        </w:rPr>
        <w:t>л</w:t>
      </w:r>
      <w:r w:rsidR="00BF4B47" w:rsidRPr="00FD7E9D">
        <w:rPr>
          <w:rFonts w:ascii="Times New Roman" w:hAnsi="Times New Roman" w:cs="Times New Roman"/>
          <w:b/>
          <w:color w:val="0D0D0D" w:themeColor="text1" w:themeTint="F2"/>
          <w:sz w:val="28"/>
          <w:szCs w:val="28"/>
        </w:rPr>
        <w:t>i</w:t>
      </w:r>
      <w:r w:rsidR="00BF4B47" w:rsidRPr="00FD7E9D">
        <w:rPr>
          <w:rFonts w:ascii="Times New Roman" w:hAnsi="Times New Roman" w:cs="Times New Roman"/>
          <w:b/>
          <w:color w:val="0D0D0D" w:themeColor="text1" w:themeTint="F2"/>
          <w:sz w:val="28"/>
          <w:szCs w:val="28"/>
          <w:lang w:val="uk-UA"/>
        </w:rPr>
        <w:t xml:space="preserve">тики </w:t>
      </w:r>
      <w:proofErr w:type="spellStart"/>
      <w:r w:rsidR="00BF4B47" w:rsidRPr="00FD7E9D">
        <w:rPr>
          <w:rFonts w:ascii="Times New Roman" w:hAnsi="Times New Roman" w:cs="Times New Roman"/>
          <w:b/>
          <w:color w:val="0D0D0D" w:themeColor="text1" w:themeTint="F2"/>
          <w:sz w:val="28"/>
          <w:szCs w:val="28"/>
          <w:lang w:val="uk-UA"/>
        </w:rPr>
        <w:t>Укр</w:t>
      </w:r>
      <w:proofErr w:type="spellEnd"/>
      <w:r w:rsidR="00BF4B47" w:rsidRPr="00FD7E9D">
        <w:rPr>
          <w:rFonts w:ascii="Times New Roman" w:hAnsi="Times New Roman" w:cs="Times New Roman"/>
          <w:b/>
          <w:color w:val="0D0D0D" w:themeColor="text1" w:themeTint="F2"/>
          <w:sz w:val="28"/>
          <w:szCs w:val="28"/>
        </w:rPr>
        <w:t>a</w:t>
      </w:r>
      <w:proofErr w:type="spellStart"/>
      <w:r w:rsidR="00BF4B47" w:rsidRPr="00FD7E9D">
        <w:rPr>
          <w:rFonts w:ascii="Times New Roman" w:hAnsi="Times New Roman" w:cs="Times New Roman"/>
          <w:b/>
          <w:color w:val="0D0D0D" w:themeColor="text1" w:themeTint="F2"/>
          <w:sz w:val="28"/>
          <w:szCs w:val="28"/>
          <w:lang w:val="uk-UA"/>
        </w:rPr>
        <w:t>їни</w:t>
      </w:r>
      <w:proofErr w:type="spellEnd"/>
    </w:p>
    <w:p w14:paraId="71E9DB14"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На сьогоднішній день сама система надання соціальних послуг в нашій державі набирає обертів і відповідно стає знаряддям для забезпечення і реалізації безпеки держави в соціальній сфері в умовах тотального реформування інститутів державного управління та децентралізації. </w:t>
      </w:r>
    </w:p>
    <w:p w14:paraId="33867A50"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lastRenderedPageBreak/>
        <w:t>Враховуючи те, що таке поняття як «соціальні послуги» використовується при обговоренні переходу від бюджетного фінансування установ до фінансування послуг, здійснення соціальної роботи з різними соціальними групами, які знаходяться в складних життєвих обставинах та подоланні бідності, ефективність реформування системи надання соціальних послуг залежить від того, як розуміють реформатори сутність і зміст реформ.</w:t>
      </w:r>
    </w:p>
    <w:p w14:paraId="490F2634"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b/>
          <w:color w:val="0D0D0D" w:themeColor="text1" w:themeTint="F2"/>
          <w:sz w:val="28"/>
          <w:szCs w:val="28"/>
          <w:lang w:val="uk-UA"/>
        </w:rPr>
      </w:pPr>
      <w:r w:rsidRPr="00FD7E9D">
        <w:rPr>
          <w:color w:val="0D0D0D" w:themeColor="text1" w:themeTint="F2"/>
          <w:sz w:val="28"/>
          <w:szCs w:val="28"/>
          <w:lang w:val="uk-UA"/>
        </w:rPr>
        <w:t>Обговоренню проблем реформування системи надання соціальних послуг було присвячено засідання Координаційно-експертної ради з питань соціальної політики Науково-дослідного інституту праці і зайнятості населення (НДІ ПЗН) МСП та НАНУ, яке пройшло</w:t>
      </w:r>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lang w:val="uk-UA"/>
        </w:rPr>
        <w:t>3 червня 2016 року</w:t>
      </w:r>
      <w:r w:rsidRPr="00FD7E9D">
        <w:rPr>
          <w:rStyle w:val="apple-converted-space"/>
          <w:b/>
          <w:color w:val="0D0D0D" w:themeColor="text1" w:themeTint="F2"/>
          <w:sz w:val="28"/>
          <w:szCs w:val="28"/>
        </w:rPr>
        <w:t> </w:t>
      </w:r>
      <w:r w:rsidRPr="00FD7E9D">
        <w:rPr>
          <w:rStyle w:val="a6"/>
          <w:b w:val="0"/>
          <w:color w:val="0D0D0D" w:themeColor="text1" w:themeTint="F2"/>
          <w:sz w:val="28"/>
          <w:szCs w:val="28"/>
          <w:lang w:val="uk-UA"/>
        </w:rPr>
        <w:t>в приміщенні НДІ праці та зайнятості населення.</w:t>
      </w:r>
      <w:r w:rsidRPr="00FD7E9D">
        <w:rPr>
          <w:b/>
          <w:color w:val="0D0D0D" w:themeColor="text1" w:themeTint="F2"/>
          <w:sz w:val="28"/>
          <w:szCs w:val="28"/>
          <w:lang w:val="uk-UA"/>
        </w:rPr>
        <w:t xml:space="preserve"> </w:t>
      </w:r>
      <w:r w:rsidRPr="00FD7E9D">
        <w:rPr>
          <w:color w:val="0D0D0D" w:themeColor="text1" w:themeTint="F2"/>
          <w:sz w:val="28"/>
          <w:szCs w:val="28"/>
        </w:rPr>
        <w:t xml:space="preserve">В </w:t>
      </w:r>
      <w:proofErr w:type="spellStart"/>
      <w:r w:rsidRPr="00FD7E9D">
        <w:rPr>
          <w:color w:val="0D0D0D" w:themeColor="text1" w:themeTint="F2"/>
          <w:sz w:val="28"/>
          <w:szCs w:val="28"/>
        </w:rPr>
        <w:t>засіданні</w:t>
      </w:r>
      <w:proofErr w:type="spellEnd"/>
      <w:r w:rsidRPr="00FD7E9D">
        <w:rPr>
          <w:color w:val="0D0D0D" w:themeColor="text1" w:themeTint="F2"/>
          <w:sz w:val="28"/>
          <w:szCs w:val="28"/>
        </w:rPr>
        <w:t xml:space="preserve"> взяли участь </w:t>
      </w:r>
      <w:proofErr w:type="spellStart"/>
      <w:r w:rsidRPr="00FD7E9D">
        <w:rPr>
          <w:color w:val="0D0D0D" w:themeColor="text1" w:themeTint="F2"/>
          <w:sz w:val="28"/>
          <w:szCs w:val="28"/>
        </w:rPr>
        <w:t>представник</w:t>
      </w:r>
      <w:proofErr w:type="spellEnd"/>
      <w:r w:rsidRPr="00FD7E9D">
        <w:rPr>
          <w:color w:val="0D0D0D" w:themeColor="text1" w:themeTint="F2"/>
          <w:sz w:val="28"/>
          <w:szCs w:val="28"/>
        </w:rPr>
        <w:t xml:space="preserve"> сектору з </w:t>
      </w:r>
      <w:proofErr w:type="spellStart"/>
      <w:r w:rsidRPr="00FD7E9D">
        <w:rPr>
          <w:color w:val="0D0D0D" w:themeColor="text1" w:themeTint="F2"/>
          <w:sz w:val="28"/>
          <w:szCs w:val="28"/>
        </w:rPr>
        <w:t>питань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політики</w:t>
      </w:r>
      <w:proofErr w:type="spellEnd"/>
      <w:r w:rsidRPr="00FD7E9D">
        <w:rPr>
          <w:color w:val="0D0D0D" w:themeColor="text1" w:themeTint="F2"/>
          <w:sz w:val="28"/>
          <w:szCs w:val="28"/>
        </w:rPr>
        <w:t xml:space="preserve"> ЮНІСЕФ, </w:t>
      </w:r>
      <w:proofErr w:type="spellStart"/>
      <w:r w:rsidRPr="00FD7E9D">
        <w:rPr>
          <w:color w:val="0D0D0D" w:themeColor="text1" w:themeTint="F2"/>
          <w:sz w:val="28"/>
          <w:szCs w:val="28"/>
        </w:rPr>
        <w:t>фахівці</w:t>
      </w:r>
      <w:proofErr w:type="spellEnd"/>
      <w:r w:rsidRPr="00FD7E9D">
        <w:rPr>
          <w:color w:val="0D0D0D" w:themeColor="text1" w:themeTint="F2"/>
          <w:sz w:val="28"/>
          <w:szCs w:val="28"/>
        </w:rPr>
        <w:t xml:space="preserve"> НДІ ПЗН, </w:t>
      </w:r>
      <w:proofErr w:type="spellStart"/>
      <w:r w:rsidRPr="00FD7E9D">
        <w:rPr>
          <w:color w:val="0D0D0D" w:themeColor="text1" w:themeTint="F2"/>
          <w:sz w:val="28"/>
          <w:szCs w:val="28"/>
        </w:rPr>
        <w:t>експерти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недержавних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color w:val="0D0D0D" w:themeColor="text1" w:themeTint="F2"/>
          <w:sz w:val="28"/>
          <w:szCs w:val="28"/>
        </w:rPr>
        <w:t>.</w:t>
      </w:r>
    </w:p>
    <w:p w14:paraId="65397C3E"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color w:val="0D0D0D" w:themeColor="text1" w:themeTint="F2"/>
          <w:sz w:val="28"/>
          <w:szCs w:val="28"/>
        </w:rPr>
        <w:t>Експерти</w:t>
      </w:r>
      <w:proofErr w:type="spellEnd"/>
      <w:r w:rsidRPr="00FD7E9D">
        <w:rPr>
          <w:color w:val="0D0D0D" w:themeColor="text1" w:themeTint="F2"/>
          <w:sz w:val="28"/>
          <w:szCs w:val="28"/>
        </w:rPr>
        <w:t xml:space="preserve"> Бюро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політичних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розробок</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презентували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історію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успіхи</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проблеми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урахуванням</w:t>
      </w:r>
      <w:proofErr w:type="spellEnd"/>
      <w:r w:rsidRPr="00FD7E9D">
        <w:rPr>
          <w:color w:val="0D0D0D" w:themeColor="text1" w:themeTint="F2"/>
          <w:sz w:val="28"/>
          <w:szCs w:val="28"/>
        </w:rPr>
        <w:t xml:space="preserve"> умов </w:t>
      </w:r>
      <w:proofErr w:type="spellStart"/>
      <w:r w:rsidRPr="00FD7E9D">
        <w:rPr>
          <w:color w:val="0D0D0D" w:themeColor="text1" w:themeTint="F2"/>
          <w:sz w:val="28"/>
          <w:szCs w:val="28"/>
        </w:rPr>
        <w:t>децентралізації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w:t>
      </w:r>
      <w:proofErr w:type="spellEnd"/>
      <w:r w:rsidRPr="00FD7E9D">
        <w:rPr>
          <w:color w:val="0D0D0D" w:themeColor="text1" w:themeTint="F2"/>
          <w:sz w:val="28"/>
          <w:szCs w:val="28"/>
        </w:rPr>
        <w:t xml:space="preserve"> час </w:t>
      </w:r>
      <w:proofErr w:type="spellStart"/>
      <w:r w:rsidRPr="00FD7E9D">
        <w:rPr>
          <w:color w:val="0D0D0D" w:themeColor="text1" w:themeTint="F2"/>
          <w:sz w:val="28"/>
          <w:szCs w:val="28"/>
        </w:rPr>
        <w:t>презентації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було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згадувалось</w:t>
      </w:r>
      <w:proofErr w:type="spellEnd"/>
      <w:r w:rsidRPr="00FD7E9D">
        <w:rPr>
          <w:color w:val="0D0D0D" w:themeColor="text1" w:themeTint="F2"/>
          <w:sz w:val="28"/>
          <w:szCs w:val="28"/>
        </w:rPr>
        <w:t xml:space="preserve"> у 1994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Постанові</w:t>
      </w:r>
      <w:proofErr w:type="spellEnd"/>
      <w:r w:rsidRPr="00FD7E9D">
        <w:rPr>
          <w:color w:val="0D0D0D" w:themeColor="text1" w:themeTint="F2"/>
          <w:sz w:val="28"/>
          <w:szCs w:val="28"/>
        </w:rPr>
        <w:t xml:space="preserve"> ВРУ «Про </w:t>
      </w:r>
      <w:proofErr w:type="spellStart"/>
      <w:r w:rsidRPr="00FD7E9D">
        <w:rPr>
          <w:color w:val="0D0D0D" w:themeColor="text1" w:themeTint="F2"/>
          <w:sz w:val="28"/>
          <w:szCs w:val="28"/>
        </w:rPr>
        <w:t>доповідь</w:t>
      </w:r>
      <w:proofErr w:type="spellEnd"/>
      <w:r w:rsidRPr="00FD7E9D">
        <w:rPr>
          <w:color w:val="0D0D0D" w:themeColor="text1" w:themeTint="F2"/>
          <w:sz w:val="28"/>
          <w:szCs w:val="28"/>
        </w:rPr>
        <w:t xml:space="preserve"> Президента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«Шляхом </w:t>
      </w:r>
      <w:proofErr w:type="spellStart"/>
      <w:r w:rsidRPr="00FD7E9D">
        <w:rPr>
          <w:color w:val="0D0D0D" w:themeColor="text1" w:themeTint="F2"/>
          <w:sz w:val="28"/>
          <w:szCs w:val="28"/>
        </w:rPr>
        <w:t>радикальних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економічних</w:t>
      </w:r>
      <w:proofErr w:type="spellEnd"/>
      <w:r w:rsidRPr="00FD7E9D">
        <w:rPr>
          <w:color w:val="0D0D0D" w:themeColor="text1" w:themeTint="F2"/>
          <w:sz w:val="28"/>
          <w:szCs w:val="28"/>
        </w:rPr>
        <w:t xml:space="preserve"> реформ. Про </w:t>
      </w:r>
      <w:proofErr w:type="spellStart"/>
      <w:r w:rsidRPr="00FD7E9D">
        <w:rPr>
          <w:color w:val="0D0D0D" w:themeColor="text1" w:themeTint="F2"/>
          <w:sz w:val="28"/>
          <w:szCs w:val="28"/>
        </w:rPr>
        <w:t>основні</w:t>
      </w:r>
      <w:proofErr w:type="spellEnd"/>
      <w:r w:rsidRPr="00FD7E9D">
        <w:rPr>
          <w:color w:val="0D0D0D" w:themeColor="text1" w:themeTint="F2"/>
          <w:sz w:val="28"/>
          <w:szCs w:val="28"/>
        </w:rPr>
        <w:t xml:space="preserve"> засади </w:t>
      </w:r>
      <w:proofErr w:type="spellStart"/>
      <w:r w:rsidRPr="00FD7E9D">
        <w:rPr>
          <w:color w:val="0D0D0D" w:themeColor="text1" w:themeTint="F2"/>
          <w:sz w:val="28"/>
          <w:szCs w:val="28"/>
        </w:rPr>
        <w:t>економічної</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однак</w:t>
      </w:r>
      <w:proofErr w:type="spellEnd"/>
      <w:r w:rsidRPr="00FD7E9D">
        <w:rPr>
          <w:color w:val="0D0D0D" w:themeColor="text1" w:themeTint="F2"/>
          <w:sz w:val="28"/>
          <w:szCs w:val="28"/>
        </w:rPr>
        <w:t xml:space="preserve">, системно </w:t>
      </w:r>
      <w:proofErr w:type="spellStart"/>
      <w:r w:rsidRPr="00FD7E9D">
        <w:rPr>
          <w:color w:val="0D0D0D" w:themeColor="text1" w:themeTint="F2"/>
          <w:sz w:val="28"/>
          <w:szCs w:val="28"/>
        </w:rPr>
        <w:t>розпочалось</w:t>
      </w:r>
      <w:proofErr w:type="spellEnd"/>
      <w:r w:rsidRPr="00FD7E9D">
        <w:rPr>
          <w:color w:val="0D0D0D" w:themeColor="text1" w:themeTint="F2"/>
          <w:sz w:val="28"/>
          <w:szCs w:val="28"/>
        </w:rPr>
        <w:t xml:space="preserve"> з 2001 року </w:t>
      </w:r>
      <w:proofErr w:type="spellStart"/>
      <w:r w:rsidRPr="00FD7E9D">
        <w:rPr>
          <w:color w:val="0D0D0D" w:themeColor="text1" w:themeTint="F2"/>
          <w:sz w:val="28"/>
          <w:szCs w:val="28"/>
        </w:rPr>
        <w:t>завдяки</w:t>
      </w:r>
      <w:proofErr w:type="spellEnd"/>
      <w:r w:rsidRPr="00FD7E9D">
        <w:rPr>
          <w:color w:val="0D0D0D" w:themeColor="text1" w:themeTint="F2"/>
          <w:sz w:val="28"/>
          <w:szCs w:val="28"/>
        </w:rPr>
        <w:t xml:space="preserve"> </w:t>
      </w:r>
      <w:r w:rsidRPr="00FD7E9D">
        <w:rPr>
          <w:b/>
          <w:color w:val="0D0D0D" w:themeColor="text1" w:themeTint="F2"/>
          <w:sz w:val="28"/>
          <w:szCs w:val="28"/>
        </w:rPr>
        <w:t>«</w:t>
      </w:r>
      <w:proofErr w:type="spellStart"/>
      <w:r w:rsidRPr="00FD7E9D">
        <w:rPr>
          <w:rStyle w:val="a6"/>
          <w:b w:val="0"/>
          <w:color w:val="0D0D0D" w:themeColor="text1" w:themeTint="F2"/>
          <w:sz w:val="28"/>
          <w:szCs w:val="28"/>
        </w:rPr>
        <w:t>Стратегії</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подолання</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бідності</w:t>
      </w:r>
      <w:proofErr w:type="spellEnd"/>
      <w:r w:rsidRPr="00FD7E9D">
        <w:rPr>
          <w:b/>
          <w:color w:val="0D0D0D" w:themeColor="text1" w:themeTint="F2"/>
          <w:sz w:val="28"/>
          <w:szCs w:val="28"/>
        </w:rPr>
        <w:t>»</w:t>
      </w:r>
      <w:r w:rsidRPr="00FD7E9D">
        <w:rPr>
          <w:color w:val="0D0D0D" w:themeColor="text1" w:themeTint="F2"/>
          <w:sz w:val="28"/>
          <w:szCs w:val="28"/>
        </w:rPr>
        <w:t xml:space="preserve">, в </w:t>
      </w:r>
      <w:proofErr w:type="spellStart"/>
      <w:r w:rsidRPr="00FD7E9D">
        <w:rPr>
          <w:color w:val="0D0D0D" w:themeColor="text1" w:themeTint="F2"/>
          <w:sz w:val="28"/>
          <w:szCs w:val="28"/>
        </w:rPr>
        <w:t>якій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було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визначені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основні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напрями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впродовж</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подальших</w:t>
      </w:r>
      <w:proofErr w:type="spellEnd"/>
      <w:r w:rsidRPr="00FD7E9D">
        <w:rPr>
          <w:color w:val="0D0D0D" w:themeColor="text1" w:themeTint="F2"/>
          <w:sz w:val="28"/>
          <w:szCs w:val="28"/>
        </w:rPr>
        <w:t xml:space="preserve"> 15 </w:t>
      </w:r>
      <w:proofErr w:type="spellStart"/>
      <w:r w:rsidRPr="00FD7E9D">
        <w:rPr>
          <w:color w:val="0D0D0D" w:themeColor="text1" w:themeTint="F2"/>
          <w:sz w:val="28"/>
          <w:szCs w:val="28"/>
        </w:rPr>
        <w:t>років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залишаються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пріоритетними</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цієї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сфери</w:t>
      </w:r>
      <w:proofErr w:type="spellEnd"/>
      <w:r w:rsidRPr="00FD7E9D">
        <w:rPr>
          <w:color w:val="0D0D0D" w:themeColor="text1" w:themeTint="F2"/>
          <w:sz w:val="28"/>
          <w:szCs w:val="28"/>
        </w:rPr>
        <w:t xml:space="preserve">, а </w:t>
      </w:r>
      <w:proofErr w:type="spellStart"/>
      <w:r w:rsidRPr="00FD7E9D">
        <w:rPr>
          <w:color w:val="0D0D0D" w:themeColor="text1" w:themeTint="F2"/>
          <w:sz w:val="28"/>
          <w:szCs w:val="28"/>
        </w:rPr>
        <w:t>саме</w:t>
      </w:r>
      <w:proofErr w:type="spellEnd"/>
      <w:r w:rsidRPr="00FD7E9D">
        <w:rPr>
          <w:color w:val="0D0D0D" w:themeColor="text1" w:themeTint="F2"/>
          <w:sz w:val="28"/>
          <w:szCs w:val="28"/>
        </w:rPr>
        <w:t>:</w:t>
      </w:r>
    </w:p>
    <w:p w14:paraId="6960512E"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поглиблення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адресності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допомоги</w:t>
      </w:r>
      <w:proofErr w:type="spellEnd"/>
      <w:r w:rsidRPr="00FD7E9D">
        <w:rPr>
          <w:color w:val="0D0D0D" w:themeColor="text1" w:themeTint="F2"/>
          <w:sz w:val="28"/>
          <w:szCs w:val="28"/>
        </w:rPr>
        <w:t>;</w:t>
      </w:r>
    </w:p>
    <w:p w14:paraId="2F1738D0" w14:textId="77777777" w:rsidR="00BF4B47" w:rsidRPr="00FD7E9D" w:rsidRDefault="00BF4B47" w:rsidP="00FD7E9D">
      <w:pPr>
        <w:pStyle w:val="a3"/>
        <w:shd w:val="clear" w:color="auto" w:fill="FFFFFF"/>
        <w:tabs>
          <w:tab w:val="left" w:pos="0"/>
          <w:tab w:val="left" w:pos="6317"/>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заміна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окремих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пільг</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соціальні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w:t>
      </w:r>
      <w:r w:rsidRPr="00FD7E9D">
        <w:rPr>
          <w:color w:val="0D0D0D" w:themeColor="text1" w:themeTint="F2"/>
          <w:sz w:val="28"/>
          <w:szCs w:val="28"/>
        </w:rPr>
        <w:tab/>
      </w:r>
    </w:p>
    <w:p w14:paraId="28EB5B01"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перехід</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w:t>
      </w:r>
      <w:proofErr w:type="spellEnd"/>
      <w:r w:rsidRPr="00FD7E9D">
        <w:rPr>
          <w:color w:val="0D0D0D" w:themeColor="text1" w:themeTint="F2"/>
          <w:sz w:val="28"/>
          <w:szCs w:val="28"/>
        </w:rPr>
        <w:t xml:space="preserve"> бюджетного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відповідних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установ</w:t>
      </w:r>
      <w:proofErr w:type="spellEnd"/>
      <w:r w:rsidRPr="00FD7E9D">
        <w:rPr>
          <w:color w:val="0D0D0D" w:themeColor="text1" w:themeTint="F2"/>
          <w:sz w:val="28"/>
          <w:szCs w:val="28"/>
        </w:rPr>
        <w:t xml:space="preserve"> до </w:t>
      </w:r>
      <w:proofErr w:type="spellStart"/>
      <w:r w:rsidRPr="00FD7E9D">
        <w:rPr>
          <w:color w:val="0D0D0D" w:themeColor="text1" w:themeTint="F2"/>
          <w:sz w:val="28"/>
          <w:szCs w:val="28"/>
        </w:rPr>
        <w:t>програмного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конкурсних</w:t>
      </w:r>
      <w:proofErr w:type="spellEnd"/>
      <w:r w:rsidRPr="00FD7E9D">
        <w:rPr>
          <w:color w:val="0D0D0D" w:themeColor="text1" w:themeTint="F2"/>
          <w:sz w:val="28"/>
          <w:szCs w:val="28"/>
        </w:rPr>
        <w:t xml:space="preserve"> засадах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надаватимуть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такі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w:t>
      </w:r>
    </w:p>
    <w:p w14:paraId="680F0E3A"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lastRenderedPageBreak/>
        <w:t xml:space="preserve">– передача органам </w:t>
      </w:r>
      <w:proofErr w:type="spellStart"/>
      <w:r w:rsidRPr="00FD7E9D">
        <w:rPr>
          <w:color w:val="0D0D0D" w:themeColor="text1" w:themeTint="F2"/>
          <w:sz w:val="28"/>
          <w:szCs w:val="28"/>
        </w:rPr>
        <w:t>місцевого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самоврядування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повноважень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планування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організації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0051476B" w:rsidRPr="00FD7E9D">
        <w:rPr>
          <w:rStyle w:val="af"/>
          <w:color w:val="0D0D0D" w:themeColor="text1" w:themeTint="F2"/>
          <w:sz w:val="28"/>
          <w:szCs w:val="28"/>
        </w:rPr>
        <w:footnoteReference w:id="61"/>
      </w:r>
      <w:r w:rsidRPr="00FD7E9D">
        <w:rPr>
          <w:color w:val="0D0D0D" w:themeColor="text1" w:themeTint="F2"/>
          <w:sz w:val="28"/>
          <w:szCs w:val="28"/>
        </w:rPr>
        <w:t>.</w:t>
      </w:r>
    </w:p>
    <w:p w14:paraId="24A1B13F"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У 2003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Верховна</w:t>
      </w:r>
      <w:proofErr w:type="spellEnd"/>
      <w:r w:rsidRPr="00FD7E9D">
        <w:rPr>
          <w:color w:val="0D0D0D" w:themeColor="text1" w:themeTint="F2"/>
          <w:sz w:val="28"/>
          <w:szCs w:val="28"/>
        </w:rPr>
        <w:t xml:space="preserve"> Рада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прийняла</w:t>
      </w:r>
      <w:proofErr w:type="spellEnd"/>
      <w:r w:rsidRPr="00FD7E9D">
        <w:rPr>
          <w:color w:val="0D0D0D" w:themeColor="text1" w:themeTint="F2"/>
          <w:sz w:val="28"/>
          <w:szCs w:val="28"/>
        </w:rPr>
        <w:t xml:space="preserve"> Закон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«Про </w:t>
      </w:r>
      <w:proofErr w:type="spellStart"/>
      <w:r w:rsidRPr="00FD7E9D">
        <w:rPr>
          <w:color w:val="0D0D0D" w:themeColor="text1" w:themeTint="F2"/>
          <w:sz w:val="28"/>
          <w:szCs w:val="28"/>
        </w:rPr>
        <w:t>соціальні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який</w:t>
      </w:r>
      <w:proofErr w:type="spellEnd"/>
      <w:r w:rsidRPr="00FD7E9D">
        <w:rPr>
          <w:color w:val="0D0D0D" w:themeColor="text1" w:themeTint="F2"/>
          <w:sz w:val="28"/>
          <w:szCs w:val="28"/>
        </w:rPr>
        <w:t xml:space="preserve"> повинен </w:t>
      </w:r>
      <w:proofErr w:type="spellStart"/>
      <w:r w:rsidRPr="00FD7E9D">
        <w:rPr>
          <w:color w:val="0D0D0D" w:themeColor="text1" w:themeTint="F2"/>
          <w:sz w:val="28"/>
          <w:szCs w:val="28"/>
        </w:rPr>
        <w:t>був</w:t>
      </w:r>
      <w:proofErr w:type="spellEnd"/>
      <w:r w:rsidRPr="00FD7E9D">
        <w:rPr>
          <w:color w:val="0D0D0D" w:themeColor="text1" w:themeTint="F2"/>
          <w:sz w:val="28"/>
          <w:szCs w:val="28"/>
        </w:rPr>
        <w:t xml:space="preserve"> стати </w:t>
      </w:r>
      <w:proofErr w:type="spellStart"/>
      <w:r w:rsidRPr="00FD7E9D">
        <w:rPr>
          <w:color w:val="0D0D0D" w:themeColor="text1" w:themeTint="F2"/>
          <w:sz w:val="28"/>
          <w:szCs w:val="28"/>
        </w:rPr>
        <w:t>базовим</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розвитку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але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всі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зазначенні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питання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цей</w:t>
      </w:r>
      <w:proofErr w:type="spellEnd"/>
      <w:r w:rsidRPr="00FD7E9D">
        <w:rPr>
          <w:color w:val="0D0D0D" w:themeColor="text1" w:themeTint="F2"/>
          <w:sz w:val="28"/>
          <w:szCs w:val="28"/>
        </w:rPr>
        <w:t xml:space="preserve"> закон не </w:t>
      </w:r>
      <w:proofErr w:type="spellStart"/>
      <w:r w:rsidRPr="00FD7E9D">
        <w:rPr>
          <w:color w:val="0D0D0D" w:themeColor="text1" w:themeTint="F2"/>
          <w:sz w:val="28"/>
          <w:szCs w:val="28"/>
        </w:rPr>
        <w:t>вирішив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Далі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була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Концепція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яку </w:t>
      </w:r>
      <w:proofErr w:type="spellStart"/>
      <w:r w:rsidRPr="00FD7E9D">
        <w:rPr>
          <w:color w:val="0D0D0D" w:themeColor="text1" w:themeTint="F2"/>
          <w:sz w:val="28"/>
          <w:szCs w:val="28"/>
        </w:rPr>
        <w:t>схвалили</w:t>
      </w:r>
      <w:proofErr w:type="spellEnd"/>
      <w:r w:rsidRPr="00FD7E9D">
        <w:rPr>
          <w:color w:val="0D0D0D" w:themeColor="text1" w:themeTint="F2"/>
          <w:sz w:val="28"/>
          <w:szCs w:val="28"/>
        </w:rPr>
        <w:t xml:space="preserve"> у 2007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і яка </w:t>
      </w:r>
      <w:proofErr w:type="spellStart"/>
      <w:r w:rsidRPr="00FD7E9D">
        <w:rPr>
          <w:color w:val="0D0D0D" w:themeColor="text1" w:themeTint="F2"/>
          <w:sz w:val="28"/>
          <w:szCs w:val="28"/>
        </w:rPr>
        <w:t>діяла</w:t>
      </w:r>
      <w:proofErr w:type="spellEnd"/>
      <w:r w:rsidRPr="00FD7E9D">
        <w:rPr>
          <w:color w:val="0D0D0D" w:themeColor="text1" w:themeTint="F2"/>
          <w:sz w:val="28"/>
          <w:szCs w:val="28"/>
        </w:rPr>
        <w:t xml:space="preserve"> до 2012. У «</w:t>
      </w:r>
      <w:proofErr w:type="spellStart"/>
      <w:r w:rsidRPr="00FD7E9D">
        <w:rPr>
          <w:color w:val="0D0D0D" w:themeColor="text1" w:themeTint="F2"/>
          <w:sz w:val="28"/>
          <w:szCs w:val="28"/>
        </w:rPr>
        <w:t>Стратегії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яка </w:t>
      </w:r>
      <w:proofErr w:type="spellStart"/>
      <w:r w:rsidRPr="00FD7E9D">
        <w:rPr>
          <w:color w:val="0D0D0D" w:themeColor="text1" w:themeTint="F2"/>
          <w:sz w:val="28"/>
          <w:szCs w:val="28"/>
        </w:rPr>
        <w:t>скасувала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Концепцію</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була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затверджена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Розпорядженням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Кабінету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Міністрів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w:t>
      </w:r>
      <w:proofErr w:type="spellEnd"/>
      <w:r w:rsidRPr="00FD7E9D">
        <w:rPr>
          <w:color w:val="0D0D0D" w:themeColor="text1" w:themeTint="F2"/>
          <w:sz w:val="28"/>
          <w:szCs w:val="28"/>
        </w:rPr>
        <w:t xml:space="preserve"> 8 </w:t>
      </w:r>
      <w:proofErr w:type="spellStart"/>
      <w:r w:rsidRPr="00FD7E9D">
        <w:rPr>
          <w:color w:val="0D0D0D" w:themeColor="text1" w:themeTint="F2"/>
          <w:sz w:val="28"/>
          <w:szCs w:val="28"/>
        </w:rPr>
        <w:t>серпня</w:t>
      </w:r>
      <w:proofErr w:type="spellEnd"/>
      <w:r w:rsidRPr="00FD7E9D">
        <w:rPr>
          <w:color w:val="0D0D0D" w:themeColor="text1" w:themeTint="F2"/>
          <w:sz w:val="28"/>
          <w:szCs w:val="28"/>
        </w:rPr>
        <w:t xml:space="preserve"> 2012 р. № 556-р, </w:t>
      </w:r>
      <w:proofErr w:type="spellStart"/>
      <w:r w:rsidRPr="00FD7E9D">
        <w:rPr>
          <w:color w:val="0D0D0D" w:themeColor="text1" w:themeTint="F2"/>
          <w:sz w:val="28"/>
          <w:szCs w:val="28"/>
        </w:rPr>
        <w:t>зазначено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Концепція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реалізована</w:t>
      </w:r>
      <w:proofErr w:type="spellEnd"/>
      <w:r w:rsidRPr="00FD7E9D">
        <w:rPr>
          <w:color w:val="0D0D0D" w:themeColor="text1" w:themeTint="F2"/>
          <w:sz w:val="28"/>
          <w:szCs w:val="28"/>
        </w:rPr>
        <w:t xml:space="preserve"> не в </w:t>
      </w:r>
      <w:proofErr w:type="spellStart"/>
      <w:r w:rsidRPr="00FD7E9D">
        <w:rPr>
          <w:color w:val="0D0D0D" w:themeColor="text1" w:themeTint="F2"/>
          <w:sz w:val="28"/>
          <w:szCs w:val="28"/>
        </w:rPr>
        <w:t>повному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обсязі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внаслідок</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відсутності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законодавчого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регулювання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питань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зокрема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визначення</w:t>
      </w:r>
      <w:proofErr w:type="spellEnd"/>
      <w:r w:rsidRPr="00FD7E9D">
        <w:rPr>
          <w:color w:val="0D0D0D" w:themeColor="text1" w:themeTint="F2"/>
          <w:sz w:val="28"/>
          <w:szCs w:val="28"/>
        </w:rPr>
        <w:t xml:space="preserve"> потреб </w:t>
      </w:r>
      <w:proofErr w:type="spellStart"/>
      <w:r w:rsidRPr="00FD7E9D">
        <w:rPr>
          <w:color w:val="0D0D0D" w:themeColor="text1" w:themeTint="F2"/>
          <w:sz w:val="28"/>
          <w:szCs w:val="28"/>
        </w:rPr>
        <w:t>адміністративно-територіальної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одиниці</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послугах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їх</w:t>
      </w:r>
      <w:proofErr w:type="spellEnd"/>
      <w:r w:rsidRPr="00FD7E9D">
        <w:rPr>
          <w:color w:val="0D0D0D" w:themeColor="text1" w:themeTint="F2"/>
          <w:sz w:val="28"/>
          <w:szCs w:val="28"/>
        </w:rPr>
        <w:t xml:space="preserve"> видах та </w:t>
      </w:r>
      <w:proofErr w:type="spellStart"/>
      <w:r w:rsidRPr="00FD7E9D">
        <w:rPr>
          <w:color w:val="0D0D0D" w:themeColor="text1" w:themeTint="F2"/>
          <w:sz w:val="28"/>
          <w:szCs w:val="28"/>
        </w:rPr>
        <w:t>обсягах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планування</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урахуванням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визначених</w:t>
      </w:r>
      <w:proofErr w:type="spellEnd"/>
      <w:r w:rsidRPr="00FD7E9D">
        <w:rPr>
          <w:color w:val="0D0D0D" w:themeColor="text1" w:themeTint="F2"/>
          <w:sz w:val="28"/>
          <w:szCs w:val="28"/>
        </w:rPr>
        <w:t xml:space="preserve"> потреб і </w:t>
      </w:r>
      <w:proofErr w:type="spellStart"/>
      <w:r w:rsidRPr="00FD7E9D">
        <w:rPr>
          <w:color w:val="0D0D0D" w:themeColor="text1" w:themeTint="F2"/>
          <w:sz w:val="28"/>
          <w:szCs w:val="28"/>
        </w:rPr>
        <w:t>запровадження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стандартизації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зазначених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Таким чином, з 2001 по 2012 роки система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практично не </w:t>
      </w:r>
      <w:proofErr w:type="spellStart"/>
      <w:r w:rsidRPr="00FD7E9D">
        <w:rPr>
          <w:color w:val="0D0D0D" w:themeColor="text1" w:themeTint="F2"/>
          <w:sz w:val="28"/>
          <w:szCs w:val="28"/>
        </w:rPr>
        <w:t>запрацювала</w:t>
      </w:r>
      <w:proofErr w:type="spellEnd"/>
      <w:r w:rsidRPr="00FD7E9D">
        <w:rPr>
          <w:color w:val="0D0D0D" w:themeColor="text1" w:themeTint="F2"/>
          <w:sz w:val="28"/>
          <w:szCs w:val="28"/>
        </w:rPr>
        <w:t>.</w:t>
      </w:r>
    </w:p>
    <w:p w14:paraId="6A19801F"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13 березня 2013 року </w:t>
      </w:r>
      <w:proofErr w:type="spellStart"/>
      <w:r w:rsidRPr="00FD7E9D">
        <w:rPr>
          <w:color w:val="0D0D0D" w:themeColor="text1" w:themeTint="F2"/>
          <w:sz w:val="28"/>
          <w:szCs w:val="28"/>
        </w:rPr>
        <w:t>Розпорядженням</w:t>
      </w:r>
      <w:proofErr w:type="spellEnd"/>
      <w:r w:rsidRPr="00FD7E9D">
        <w:rPr>
          <w:color w:val="0D0D0D" w:themeColor="text1" w:themeTint="F2"/>
          <w:sz w:val="28"/>
          <w:szCs w:val="28"/>
        </w:rPr>
        <w:t xml:space="preserve"> КМУ </w:t>
      </w:r>
      <w:proofErr w:type="spellStart"/>
      <w:r w:rsidRPr="00FD7E9D">
        <w:rPr>
          <w:color w:val="0D0D0D" w:themeColor="text1" w:themeTint="F2"/>
          <w:sz w:val="28"/>
          <w:szCs w:val="28"/>
        </w:rPr>
        <w:t>було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затверджено</w:t>
      </w:r>
      <w:proofErr w:type="spellEnd"/>
      <w:r w:rsidRPr="00FD7E9D">
        <w:rPr>
          <w:color w:val="0D0D0D" w:themeColor="text1" w:themeTint="F2"/>
          <w:sz w:val="28"/>
          <w:szCs w:val="28"/>
        </w:rPr>
        <w:t xml:space="preserve"> «План </w:t>
      </w:r>
      <w:proofErr w:type="spellStart"/>
      <w:r w:rsidRPr="00FD7E9D">
        <w:rPr>
          <w:color w:val="0D0D0D" w:themeColor="text1" w:themeTint="F2"/>
          <w:sz w:val="28"/>
          <w:szCs w:val="28"/>
        </w:rPr>
        <w:t>заходів</w:t>
      </w:r>
      <w:proofErr w:type="spellEnd"/>
      <w:r w:rsidRPr="00FD7E9D">
        <w:rPr>
          <w:color w:val="0D0D0D" w:themeColor="text1" w:themeTint="F2"/>
          <w:sz w:val="28"/>
          <w:szCs w:val="28"/>
        </w:rPr>
        <w:t xml:space="preserve"> на 2013-2016 роки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реалізації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Стратегії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закінчується</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цьому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цікаво</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проекті</w:t>
      </w:r>
      <w:proofErr w:type="spellEnd"/>
      <w:r w:rsidRPr="00FD7E9D">
        <w:rPr>
          <w:color w:val="0D0D0D" w:themeColor="text1" w:themeTint="F2"/>
          <w:sz w:val="28"/>
          <w:szCs w:val="28"/>
        </w:rPr>
        <w:t xml:space="preserve"> </w:t>
      </w:r>
      <w:r w:rsidRPr="00FD7E9D">
        <w:rPr>
          <w:b/>
          <w:color w:val="0D0D0D" w:themeColor="text1" w:themeTint="F2"/>
          <w:sz w:val="28"/>
          <w:szCs w:val="28"/>
        </w:rPr>
        <w:t>«</w:t>
      </w:r>
      <w:proofErr w:type="spellStart"/>
      <w:r w:rsidRPr="00FD7E9D">
        <w:rPr>
          <w:rStyle w:val="a6"/>
          <w:b w:val="0"/>
          <w:color w:val="0D0D0D" w:themeColor="text1" w:themeTint="F2"/>
          <w:sz w:val="28"/>
          <w:szCs w:val="28"/>
        </w:rPr>
        <w:t>Стратегії</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розвитку</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соціальних</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послуг</w:t>
      </w:r>
      <w:proofErr w:type="spellEnd"/>
      <w:r w:rsidRPr="00FD7E9D">
        <w:rPr>
          <w:rStyle w:val="a6"/>
          <w:b w:val="0"/>
          <w:color w:val="0D0D0D" w:themeColor="text1" w:themeTint="F2"/>
          <w:sz w:val="28"/>
          <w:szCs w:val="28"/>
        </w:rPr>
        <w:t xml:space="preserve"> до 2022 року</w:t>
      </w:r>
      <w:r w:rsidRPr="00FD7E9D">
        <w:rPr>
          <w:b/>
          <w:color w:val="0D0D0D" w:themeColor="text1" w:themeTint="F2"/>
          <w:sz w:val="28"/>
          <w:szCs w:val="28"/>
        </w:rPr>
        <w:t>»,</w:t>
      </w:r>
      <w:r w:rsidRPr="00FD7E9D">
        <w:rPr>
          <w:color w:val="0D0D0D" w:themeColor="text1" w:themeTint="F2"/>
          <w:sz w:val="28"/>
          <w:szCs w:val="28"/>
        </w:rPr>
        <w:t xml:space="preserve"> також </w:t>
      </w:r>
      <w:proofErr w:type="spellStart"/>
      <w:r w:rsidRPr="00FD7E9D">
        <w:rPr>
          <w:color w:val="0D0D0D" w:themeColor="text1" w:themeTint="F2"/>
          <w:sz w:val="28"/>
          <w:szCs w:val="28"/>
        </w:rPr>
        <w:t>планується</w:t>
      </w:r>
      <w:proofErr w:type="spellEnd"/>
      <w:r w:rsidR="0051476B" w:rsidRPr="00FD7E9D">
        <w:rPr>
          <w:rStyle w:val="af"/>
          <w:color w:val="0D0D0D" w:themeColor="text1" w:themeTint="F2"/>
          <w:sz w:val="28"/>
          <w:szCs w:val="28"/>
        </w:rPr>
        <w:footnoteReference w:id="62"/>
      </w:r>
      <w:r w:rsidRPr="00FD7E9D">
        <w:rPr>
          <w:color w:val="0D0D0D" w:themeColor="text1" w:themeTint="F2"/>
          <w:sz w:val="28"/>
          <w:szCs w:val="28"/>
        </w:rPr>
        <w:t>:</w:t>
      </w:r>
    </w:p>
    <w:p w14:paraId="6F5514FA"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поглиблення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адресності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допомоги</w:t>
      </w:r>
      <w:proofErr w:type="spellEnd"/>
      <w:r w:rsidRPr="00FD7E9D">
        <w:rPr>
          <w:color w:val="0D0D0D" w:themeColor="text1" w:themeTint="F2"/>
          <w:sz w:val="28"/>
          <w:szCs w:val="28"/>
        </w:rPr>
        <w:t>;</w:t>
      </w:r>
    </w:p>
    <w:p w14:paraId="2E12B45B"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перехід</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w:t>
      </w:r>
      <w:proofErr w:type="spellEnd"/>
      <w:r w:rsidRPr="00FD7E9D">
        <w:rPr>
          <w:color w:val="0D0D0D" w:themeColor="text1" w:themeTint="F2"/>
          <w:sz w:val="28"/>
          <w:szCs w:val="28"/>
        </w:rPr>
        <w:t xml:space="preserve"> бюджетного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відповідних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установ</w:t>
      </w:r>
      <w:proofErr w:type="spellEnd"/>
      <w:r w:rsidRPr="00FD7E9D">
        <w:rPr>
          <w:color w:val="0D0D0D" w:themeColor="text1" w:themeTint="F2"/>
          <w:sz w:val="28"/>
          <w:szCs w:val="28"/>
        </w:rPr>
        <w:t xml:space="preserve"> до </w:t>
      </w:r>
      <w:proofErr w:type="spellStart"/>
      <w:r w:rsidRPr="00FD7E9D">
        <w:rPr>
          <w:color w:val="0D0D0D" w:themeColor="text1" w:themeTint="F2"/>
          <w:sz w:val="28"/>
          <w:szCs w:val="28"/>
        </w:rPr>
        <w:t>програмного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конкурсних</w:t>
      </w:r>
      <w:proofErr w:type="spellEnd"/>
      <w:r w:rsidRPr="00FD7E9D">
        <w:rPr>
          <w:color w:val="0D0D0D" w:themeColor="text1" w:themeTint="F2"/>
          <w:sz w:val="28"/>
          <w:szCs w:val="28"/>
        </w:rPr>
        <w:t xml:space="preserve"> засадах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надаватимуть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такі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w:t>
      </w:r>
    </w:p>
    <w:p w14:paraId="1E9DD284"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передача органам </w:t>
      </w:r>
      <w:proofErr w:type="spellStart"/>
      <w:r w:rsidRPr="00FD7E9D">
        <w:rPr>
          <w:color w:val="0D0D0D" w:themeColor="text1" w:themeTint="F2"/>
          <w:sz w:val="28"/>
          <w:szCs w:val="28"/>
        </w:rPr>
        <w:t>місцевого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самоврядування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повноважень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планування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організації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w:t>
      </w:r>
    </w:p>
    <w:p w14:paraId="27A1C20F"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lastRenderedPageBreak/>
        <w:t xml:space="preserve">15 </w:t>
      </w:r>
      <w:proofErr w:type="spellStart"/>
      <w:r w:rsidRPr="00FD7E9D">
        <w:rPr>
          <w:color w:val="0D0D0D" w:themeColor="text1" w:themeTint="F2"/>
          <w:sz w:val="28"/>
          <w:szCs w:val="28"/>
        </w:rPr>
        <w:t>років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призвели</w:t>
      </w:r>
      <w:proofErr w:type="spellEnd"/>
      <w:r w:rsidRPr="00FD7E9D">
        <w:rPr>
          <w:color w:val="0D0D0D" w:themeColor="text1" w:themeTint="F2"/>
          <w:sz w:val="28"/>
          <w:szCs w:val="28"/>
        </w:rPr>
        <w:t xml:space="preserve"> до того,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основними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напрямами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реформи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залишаються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напрями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аналогічні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тим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були у 2001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Як </w:t>
      </w:r>
      <w:proofErr w:type="spellStart"/>
      <w:r w:rsidRPr="00FD7E9D">
        <w:rPr>
          <w:color w:val="0D0D0D" w:themeColor="text1" w:themeTint="F2"/>
          <w:sz w:val="28"/>
          <w:szCs w:val="28"/>
        </w:rPr>
        <w:t>зазначили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учасники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зустрічі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важливою</w:t>
      </w:r>
      <w:proofErr w:type="spellEnd"/>
      <w:r w:rsidRPr="00FD7E9D">
        <w:rPr>
          <w:color w:val="0D0D0D" w:themeColor="text1" w:themeTint="F2"/>
          <w:sz w:val="28"/>
          <w:szCs w:val="28"/>
        </w:rPr>
        <w:t xml:space="preserve"> проблемою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є </w:t>
      </w:r>
      <w:proofErr w:type="spellStart"/>
      <w:r w:rsidRPr="00FD7E9D">
        <w:rPr>
          <w:color w:val="0D0D0D" w:themeColor="text1" w:themeTint="F2"/>
          <w:sz w:val="28"/>
          <w:szCs w:val="28"/>
        </w:rPr>
        <w:t>фінансові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механізми</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протиріччя</w:t>
      </w:r>
      <w:proofErr w:type="spellEnd"/>
      <w:r w:rsidRPr="00FD7E9D">
        <w:rPr>
          <w:color w:val="0D0D0D" w:themeColor="text1" w:themeTint="F2"/>
          <w:sz w:val="28"/>
          <w:szCs w:val="28"/>
        </w:rPr>
        <w:t xml:space="preserve"> в нормативно-</w:t>
      </w:r>
      <w:proofErr w:type="spellStart"/>
      <w:r w:rsidRPr="00FD7E9D">
        <w:rPr>
          <w:color w:val="0D0D0D" w:themeColor="text1" w:themeTint="F2"/>
          <w:sz w:val="28"/>
          <w:szCs w:val="28"/>
        </w:rPr>
        <w:t>правових</w:t>
      </w:r>
      <w:proofErr w:type="spellEnd"/>
      <w:r w:rsidRPr="00FD7E9D">
        <w:rPr>
          <w:color w:val="0D0D0D" w:themeColor="text1" w:themeTint="F2"/>
          <w:sz w:val="28"/>
          <w:szCs w:val="28"/>
        </w:rPr>
        <w:t xml:space="preserve"> документах, в ЗУ «Про </w:t>
      </w:r>
      <w:proofErr w:type="spellStart"/>
      <w:r w:rsidRPr="00FD7E9D">
        <w:rPr>
          <w:color w:val="0D0D0D" w:themeColor="text1" w:themeTint="F2"/>
          <w:sz w:val="28"/>
          <w:szCs w:val="28"/>
        </w:rPr>
        <w:t>соціальні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різних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стратегічних</w:t>
      </w:r>
      <w:proofErr w:type="spellEnd"/>
      <w:r w:rsidRPr="00FD7E9D">
        <w:rPr>
          <w:color w:val="0D0D0D" w:themeColor="text1" w:themeTint="F2"/>
          <w:sz w:val="28"/>
          <w:szCs w:val="28"/>
        </w:rPr>
        <w:t xml:space="preserve"> документах та в </w:t>
      </w:r>
      <w:proofErr w:type="spellStart"/>
      <w:r w:rsidRPr="00FD7E9D">
        <w:rPr>
          <w:color w:val="0D0D0D" w:themeColor="text1" w:themeTint="F2"/>
          <w:sz w:val="28"/>
          <w:szCs w:val="28"/>
        </w:rPr>
        <w:t>підзаконних</w:t>
      </w:r>
      <w:proofErr w:type="spellEnd"/>
      <w:r w:rsidRPr="00FD7E9D">
        <w:rPr>
          <w:color w:val="0D0D0D" w:themeColor="text1" w:themeTint="F2"/>
          <w:sz w:val="28"/>
          <w:szCs w:val="28"/>
        </w:rPr>
        <w:t xml:space="preserve"> актах</w:t>
      </w:r>
      <w:r w:rsidR="0051476B" w:rsidRPr="00FD7E9D">
        <w:rPr>
          <w:rStyle w:val="af"/>
          <w:color w:val="0D0D0D" w:themeColor="text1" w:themeTint="F2"/>
          <w:sz w:val="28"/>
          <w:szCs w:val="28"/>
        </w:rPr>
        <w:footnoteReference w:id="63"/>
      </w:r>
      <w:r w:rsidRPr="00FD7E9D">
        <w:rPr>
          <w:color w:val="0D0D0D" w:themeColor="text1" w:themeTint="F2"/>
          <w:sz w:val="28"/>
          <w:szCs w:val="28"/>
        </w:rPr>
        <w:t>.</w:t>
      </w:r>
    </w:p>
    <w:p w14:paraId="039E8475"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color w:val="0D0D0D" w:themeColor="text1" w:themeTint="F2"/>
          <w:sz w:val="28"/>
          <w:szCs w:val="28"/>
        </w:rPr>
        <w:t>Наприклад</w:t>
      </w:r>
      <w:proofErr w:type="spellEnd"/>
      <w:r w:rsidRPr="00FD7E9D">
        <w:rPr>
          <w:color w:val="0D0D0D" w:themeColor="text1" w:themeTint="F2"/>
          <w:sz w:val="28"/>
          <w:szCs w:val="28"/>
        </w:rPr>
        <w:t xml:space="preserve">, за </w:t>
      </w:r>
      <w:proofErr w:type="spellStart"/>
      <w:r w:rsidRPr="00FD7E9D">
        <w:rPr>
          <w:color w:val="0D0D0D" w:themeColor="text1" w:themeTint="F2"/>
          <w:sz w:val="28"/>
          <w:szCs w:val="28"/>
        </w:rPr>
        <w:t>всі</w:t>
      </w:r>
      <w:proofErr w:type="spellEnd"/>
      <w:r w:rsidRPr="00FD7E9D">
        <w:rPr>
          <w:color w:val="0D0D0D" w:themeColor="text1" w:themeTint="F2"/>
          <w:sz w:val="28"/>
          <w:szCs w:val="28"/>
        </w:rPr>
        <w:t xml:space="preserve"> роки реформ, </w:t>
      </w:r>
      <w:proofErr w:type="spellStart"/>
      <w:r w:rsidRPr="00FD7E9D">
        <w:rPr>
          <w:color w:val="0D0D0D" w:themeColor="text1" w:themeTint="F2"/>
          <w:sz w:val="28"/>
          <w:szCs w:val="28"/>
        </w:rPr>
        <w:t>бюджетне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здійснюється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лише</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закладів</w:t>
      </w:r>
      <w:proofErr w:type="spellEnd"/>
      <w:r w:rsidRPr="00FD7E9D">
        <w:rPr>
          <w:color w:val="0D0D0D" w:themeColor="text1" w:themeTint="F2"/>
          <w:sz w:val="28"/>
          <w:szCs w:val="28"/>
        </w:rPr>
        <w:t xml:space="preserve">, а не для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Також </w:t>
      </w:r>
      <w:proofErr w:type="spellStart"/>
      <w:r w:rsidRPr="00FD7E9D">
        <w:rPr>
          <w:color w:val="0D0D0D" w:themeColor="text1" w:themeTint="F2"/>
          <w:sz w:val="28"/>
          <w:szCs w:val="28"/>
        </w:rPr>
        <w:t>слід</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зазначити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неефективність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передових</w:t>
      </w:r>
      <w:proofErr w:type="spellEnd"/>
      <w:r w:rsidRPr="00FD7E9D">
        <w:rPr>
          <w:color w:val="0D0D0D" w:themeColor="text1" w:themeTint="F2"/>
          <w:sz w:val="28"/>
          <w:szCs w:val="28"/>
        </w:rPr>
        <w:t xml:space="preserve">» форм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таких як «</w:t>
      </w:r>
      <w:proofErr w:type="spellStart"/>
      <w:r w:rsidRPr="00FD7E9D">
        <w:rPr>
          <w:color w:val="0D0D0D" w:themeColor="text1" w:themeTint="F2"/>
          <w:sz w:val="28"/>
          <w:szCs w:val="28"/>
        </w:rPr>
        <w:t>соціальне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чи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гроші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ходять</w:t>
      </w:r>
      <w:proofErr w:type="spellEnd"/>
      <w:r w:rsidRPr="00FD7E9D">
        <w:rPr>
          <w:color w:val="0D0D0D" w:themeColor="text1" w:themeTint="F2"/>
          <w:sz w:val="28"/>
          <w:szCs w:val="28"/>
        </w:rPr>
        <w:t xml:space="preserve"> за </w:t>
      </w:r>
      <w:proofErr w:type="spellStart"/>
      <w:r w:rsidRPr="00FD7E9D">
        <w:rPr>
          <w:color w:val="0D0D0D" w:themeColor="text1" w:themeTint="F2"/>
          <w:sz w:val="28"/>
          <w:szCs w:val="28"/>
        </w:rPr>
        <w:t>дитиною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клієнтом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Неефективність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наприклад</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ілюструється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кількістю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бюджетних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коштів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виділялись</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цей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механізм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Відповідно</w:t>
      </w:r>
      <w:proofErr w:type="spellEnd"/>
      <w:r w:rsidRPr="00FD7E9D">
        <w:rPr>
          <w:color w:val="0D0D0D" w:themeColor="text1" w:themeTint="F2"/>
          <w:sz w:val="28"/>
          <w:szCs w:val="28"/>
        </w:rPr>
        <w:t xml:space="preserve"> до </w:t>
      </w:r>
      <w:proofErr w:type="spellStart"/>
      <w:r w:rsidRPr="00FD7E9D">
        <w:rPr>
          <w:color w:val="0D0D0D" w:themeColor="text1" w:themeTint="F2"/>
          <w:sz w:val="28"/>
          <w:szCs w:val="28"/>
        </w:rPr>
        <w:t>звіту</w:t>
      </w:r>
      <w:proofErr w:type="spellEnd"/>
      <w:r w:rsidRPr="00FD7E9D">
        <w:rPr>
          <w:color w:val="0D0D0D" w:themeColor="text1" w:themeTint="F2"/>
          <w:sz w:val="28"/>
          <w:szCs w:val="28"/>
        </w:rPr>
        <w:t xml:space="preserve"> КМУ у 2015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Запорізькій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Миколаївській</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Хмельницькій</w:t>
      </w:r>
      <w:proofErr w:type="spellEnd"/>
      <w:r w:rsidRPr="00FD7E9D">
        <w:rPr>
          <w:color w:val="0D0D0D" w:themeColor="text1" w:themeTint="F2"/>
          <w:sz w:val="28"/>
          <w:szCs w:val="28"/>
        </w:rPr>
        <w:t xml:space="preserve"> областях </w:t>
      </w:r>
      <w:proofErr w:type="spellStart"/>
      <w:r w:rsidRPr="00FD7E9D">
        <w:rPr>
          <w:color w:val="0D0D0D" w:themeColor="text1" w:themeTint="F2"/>
          <w:sz w:val="28"/>
          <w:szCs w:val="28"/>
        </w:rPr>
        <w:t>здійснено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закупівлю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загальну</w:t>
      </w:r>
      <w:proofErr w:type="spellEnd"/>
      <w:r w:rsidRPr="00FD7E9D">
        <w:rPr>
          <w:color w:val="0D0D0D" w:themeColor="text1" w:themeTint="F2"/>
          <w:sz w:val="28"/>
          <w:szCs w:val="28"/>
        </w:rPr>
        <w:t xml:space="preserve"> суму </w:t>
      </w:r>
      <w:proofErr w:type="spellStart"/>
      <w:r w:rsidRPr="00FD7E9D">
        <w:rPr>
          <w:color w:val="0D0D0D" w:themeColor="text1" w:themeTint="F2"/>
          <w:sz w:val="28"/>
          <w:szCs w:val="28"/>
        </w:rPr>
        <w:t>понад</w:t>
      </w:r>
      <w:proofErr w:type="spellEnd"/>
      <w:r w:rsidRPr="00FD7E9D">
        <w:rPr>
          <w:color w:val="0D0D0D" w:themeColor="text1" w:themeTint="F2"/>
          <w:sz w:val="28"/>
          <w:szCs w:val="28"/>
        </w:rPr>
        <w:t xml:space="preserve"> 250 тис. грн. При тому,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діяльності</w:t>
      </w:r>
      <w:proofErr w:type="spellEnd"/>
      <w:r w:rsidRPr="00FD7E9D">
        <w:rPr>
          <w:color w:val="0D0D0D" w:themeColor="text1" w:themeTint="F2"/>
          <w:sz w:val="28"/>
          <w:szCs w:val="28"/>
        </w:rPr>
        <w:t xml:space="preserve"> НУО для </w:t>
      </w:r>
      <w:proofErr w:type="spellStart"/>
      <w:r w:rsidRPr="00FD7E9D">
        <w:rPr>
          <w:color w:val="0D0D0D" w:themeColor="text1" w:themeTint="F2"/>
          <w:sz w:val="28"/>
          <w:szCs w:val="28"/>
        </w:rPr>
        <w:t>вирішення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проблем, </w:t>
      </w:r>
      <w:proofErr w:type="spellStart"/>
      <w:r w:rsidRPr="00FD7E9D">
        <w:rPr>
          <w:color w:val="0D0D0D" w:themeColor="text1" w:themeTint="F2"/>
          <w:sz w:val="28"/>
          <w:szCs w:val="28"/>
        </w:rPr>
        <w:t>тільки</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Одесі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виділено</w:t>
      </w:r>
      <w:proofErr w:type="spellEnd"/>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rPr>
        <w:t>850 тис. грн</w:t>
      </w:r>
      <w:r w:rsidRPr="00FD7E9D">
        <w:rPr>
          <w:b/>
          <w:color w:val="0D0D0D" w:themeColor="text1" w:themeTint="F2"/>
          <w:sz w:val="28"/>
          <w:szCs w:val="28"/>
        </w:rPr>
        <w:t>.</w:t>
      </w:r>
      <w:r w:rsidRPr="00FD7E9D">
        <w:rPr>
          <w:color w:val="0D0D0D" w:themeColor="text1" w:themeTint="F2"/>
          <w:sz w:val="28"/>
          <w:szCs w:val="28"/>
        </w:rPr>
        <w:t xml:space="preserve"> </w:t>
      </w:r>
      <w:proofErr w:type="spellStart"/>
      <w:r w:rsidRPr="00FD7E9D">
        <w:rPr>
          <w:color w:val="0D0D0D" w:themeColor="text1" w:themeTint="F2"/>
          <w:sz w:val="28"/>
          <w:szCs w:val="28"/>
        </w:rPr>
        <w:t>Значні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виділені</w:t>
      </w:r>
      <w:proofErr w:type="spellEnd"/>
      <w:r w:rsidRPr="00FD7E9D">
        <w:rPr>
          <w:color w:val="0D0D0D" w:themeColor="text1" w:themeTint="F2"/>
          <w:sz w:val="28"/>
          <w:szCs w:val="28"/>
        </w:rPr>
        <w:t xml:space="preserve"> і в </w:t>
      </w:r>
      <w:proofErr w:type="spellStart"/>
      <w:r w:rsidRPr="00FD7E9D">
        <w:rPr>
          <w:color w:val="0D0D0D" w:themeColor="text1" w:themeTint="F2"/>
          <w:sz w:val="28"/>
          <w:szCs w:val="28"/>
        </w:rPr>
        <w:t>інших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містах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Обсяги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підтримки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об’єднань</w:t>
      </w:r>
      <w:proofErr w:type="spellEnd"/>
      <w:r w:rsidRPr="00FD7E9D">
        <w:rPr>
          <w:color w:val="0D0D0D" w:themeColor="text1" w:themeTint="F2"/>
          <w:sz w:val="28"/>
          <w:szCs w:val="28"/>
        </w:rPr>
        <w:t xml:space="preserve"> у 2015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w:t>
      </w:r>
      <w:proofErr w:type="spellStart"/>
      <w:r w:rsidRPr="00FD7E9D">
        <w:rPr>
          <w:color w:val="0D0D0D" w:themeColor="text1" w:themeTint="F2"/>
          <w:sz w:val="28"/>
          <w:szCs w:val="28"/>
        </w:rPr>
        <w:t>Фінансова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підтримка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інвалідів</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ветерані</w:t>
      </w:r>
      <w:proofErr w:type="spellEnd"/>
      <w:r w:rsidRPr="00FD7E9D">
        <w:rPr>
          <w:color w:val="0D0D0D" w:themeColor="text1" w:themeTint="F2"/>
          <w:sz w:val="28"/>
          <w:szCs w:val="28"/>
        </w:rPr>
        <w:t>»</w:t>
      </w:r>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rPr>
        <w:t>71 134,1 тис. грн</w:t>
      </w:r>
      <w:r w:rsidRPr="00FD7E9D">
        <w:rPr>
          <w:color w:val="0D0D0D" w:themeColor="text1" w:themeTint="F2"/>
          <w:sz w:val="28"/>
          <w:szCs w:val="28"/>
        </w:rPr>
        <w:t>; «</w:t>
      </w:r>
      <w:proofErr w:type="spellStart"/>
      <w:r w:rsidRPr="00FD7E9D">
        <w:rPr>
          <w:color w:val="0D0D0D" w:themeColor="text1" w:themeTint="F2"/>
          <w:sz w:val="28"/>
          <w:szCs w:val="28"/>
        </w:rPr>
        <w:t>Фінансова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підтримка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фізкультурно</w:t>
      </w:r>
      <w:proofErr w:type="spellEnd"/>
      <w:r w:rsidRPr="00FD7E9D">
        <w:rPr>
          <w:color w:val="0D0D0D" w:themeColor="text1" w:themeTint="F2"/>
          <w:sz w:val="28"/>
          <w:szCs w:val="28"/>
        </w:rPr>
        <w:t xml:space="preserve">-спортивного </w:t>
      </w:r>
      <w:proofErr w:type="spellStart"/>
      <w:r w:rsidRPr="00FD7E9D">
        <w:rPr>
          <w:color w:val="0D0D0D" w:themeColor="text1" w:themeTint="F2"/>
          <w:sz w:val="28"/>
          <w:szCs w:val="28"/>
        </w:rPr>
        <w:t>спрямування</w:t>
      </w:r>
      <w:proofErr w:type="spellEnd"/>
      <w:r w:rsidRPr="00FD7E9D">
        <w:rPr>
          <w:color w:val="0D0D0D" w:themeColor="text1" w:themeTint="F2"/>
          <w:sz w:val="28"/>
          <w:szCs w:val="28"/>
        </w:rPr>
        <w:t>»</w:t>
      </w:r>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rPr>
        <w:t>31 845,7 тис. грн</w:t>
      </w:r>
      <w:r w:rsidRPr="00FD7E9D">
        <w:rPr>
          <w:color w:val="0D0D0D" w:themeColor="text1" w:themeTint="F2"/>
          <w:sz w:val="28"/>
          <w:szCs w:val="28"/>
        </w:rPr>
        <w:t>; «</w:t>
      </w:r>
      <w:proofErr w:type="spellStart"/>
      <w:r w:rsidRPr="00FD7E9D">
        <w:rPr>
          <w:color w:val="0D0D0D" w:themeColor="text1" w:themeTint="F2"/>
          <w:sz w:val="28"/>
          <w:szCs w:val="28"/>
        </w:rPr>
        <w:t>Здійснення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заходів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політики</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питань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молоді</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державна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підтримка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молодіжних</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дитячих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громадських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організацій</w:t>
      </w:r>
      <w:proofErr w:type="spellEnd"/>
      <w:r w:rsidRPr="00FD7E9D">
        <w:rPr>
          <w:b/>
          <w:color w:val="0D0D0D" w:themeColor="text1" w:themeTint="F2"/>
          <w:sz w:val="28"/>
          <w:szCs w:val="28"/>
        </w:rPr>
        <w:t>»</w:t>
      </w:r>
      <w:r w:rsidRPr="00FD7E9D">
        <w:rPr>
          <w:rStyle w:val="apple-converted-space"/>
          <w:b/>
          <w:color w:val="0D0D0D" w:themeColor="text1" w:themeTint="F2"/>
          <w:sz w:val="28"/>
          <w:szCs w:val="28"/>
          <w:lang w:val="uk-UA"/>
        </w:rPr>
        <w:t xml:space="preserve"> </w:t>
      </w:r>
      <w:r w:rsidRPr="00FD7E9D">
        <w:rPr>
          <w:rStyle w:val="a6"/>
          <w:b w:val="0"/>
          <w:color w:val="0D0D0D" w:themeColor="text1" w:themeTint="F2"/>
          <w:sz w:val="28"/>
          <w:szCs w:val="28"/>
        </w:rPr>
        <w:t xml:space="preserve">12 777,0 тис. </w:t>
      </w:r>
      <w:r w:rsidR="0051476B" w:rsidRPr="00FD7E9D">
        <w:rPr>
          <w:rStyle w:val="a6"/>
          <w:b w:val="0"/>
          <w:color w:val="0D0D0D" w:themeColor="text1" w:themeTint="F2"/>
          <w:sz w:val="28"/>
          <w:szCs w:val="28"/>
          <w:lang w:val="uk-UA"/>
        </w:rPr>
        <w:t>г</w:t>
      </w:r>
      <w:proofErr w:type="spellStart"/>
      <w:r w:rsidR="0051476B" w:rsidRPr="00FD7E9D">
        <w:rPr>
          <w:rStyle w:val="a6"/>
          <w:b w:val="0"/>
          <w:color w:val="0D0D0D" w:themeColor="text1" w:themeTint="F2"/>
          <w:sz w:val="28"/>
          <w:szCs w:val="28"/>
        </w:rPr>
        <w:t>рн</w:t>
      </w:r>
      <w:proofErr w:type="spellEnd"/>
      <w:r w:rsidR="0051476B" w:rsidRPr="00FD7E9D">
        <w:rPr>
          <w:rStyle w:val="af"/>
          <w:bCs/>
          <w:color w:val="0D0D0D" w:themeColor="text1" w:themeTint="F2"/>
          <w:sz w:val="28"/>
          <w:szCs w:val="28"/>
        </w:rPr>
        <w:footnoteReference w:id="64"/>
      </w:r>
      <w:r w:rsidRPr="00FD7E9D">
        <w:rPr>
          <w:b/>
          <w:color w:val="0D0D0D" w:themeColor="text1" w:themeTint="F2"/>
          <w:sz w:val="28"/>
          <w:szCs w:val="28"/>
        </w:rPr>
        <w:t>.</w:t>
      </w:r>
    </w:p>
    <w:p w14:paraId="734C2929"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w:t>
      </w:r>
      <w:proofErr w:type="spellStart"/>
      <w:r w:rsidRPr="00FD7E9D">
        <w:rPr>
          <w:color w:val="0D0D0D" w:themeColor="text1" w:themeTint="F2"/>
          <w:sz w:val="28"/>
          <w:szCs w:val="28"/>
        </w:rPr>
        <w:t>Гроші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ходять</w:t>
      </w:r>
      <w:proofErr w:type="spellEnd"/>
      <w:r w:rsidRPr="00FD7E9D">
        <w:rPr>
          <w:color w:val="0D0D0D" w:themeColor="text1" w:themeTint="F2"/>
          <w:sz w:val="28"/>
          <w:szCs w:val="28"/>
        </w:rPr>
        <w:t xml:space="preserve"> за </w:t>
      </w:r>
      <w:proofErr w:type="spellStart"/>
      <w:r w:rsidRPr="00FD7E9D">
        <w:rPr>
          <w:color w:val="0D0D0D" w:themeColor="text1" w:themeTint="F2"/>
          <w:sz w:val="28"/>
          <w:szCs w:val="28"/>
        </w:rPr>
        <w:t>дитиною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клієнтом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взагалі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зводиться</w:t>
      </w:r>
      <w:proofErr w:type="spellEnd"/>
      <w:r w:rsidRPr="00FD7E9D">
        <w:rPr>
          <w:color w:val="0D0D0D" w:themeColor="text1" w:themeTint="F2"/>
          <w:sz w:val="28"/>
          <w:szCs w:val="28"/>
        </w:rPr>
        <w:t xml:space="preserve"> до </w:t>
      </w:r>
      <w:proofErr w:type="spellStart"/>
      <w:r w:rsidRPr="00FD7E9D">
        <w:rPr>
          <w:color w:val="0D0D0D" w:themeColor="text1" w:themeTint="F2"/>
          <w:sz w:val="28"/>
          <w:szCs w:val="28"/>
        </w:rPr>
        <w:t>додаткової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субвенції</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дітей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потрапляють</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прийомні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родини</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взагалі</w:t>
      </w:r>
      <w:proofErr w:type="spellEnd"/>
      <w:r w:rsidRPr="00FD7E9D">
        <w:rPr>
          <w:color w:val="0D0D0D" w:themeColor="text1" w:themeTint="F2"/>
          <w:sz w:val="28"/>
          <w:szCs w:val="28"/>
        </w:rPr>
        <w:t xml:space="preserve"> не </w:t>
      </w:r>
      <w:proofErr w:type="spellStart"/>
      <w:r w:rsidRPr="00FD7E9D">
        <w:rPr>
          <w:color w:val="0D0D0D" w:themeColor="text1" w:themeTint="F2"/>
          <w:sz w:val="28"/>
          <w:szCs w:val="28"/>
        </w:rPr>
        <w:t>пов’язано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зменшенням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інтернатних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установ</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яких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дітей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вилучають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Нагромадження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величезної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кількості</w:t>
      </w:r>
      <w:proofErr w:type="spellEnd"/>
      <w:r w:rsidRPr="00FD7E9D">
        <w:rPr>
          <w:color w:val="0D0D0D" w:themeColor="text1" w:themeTint="F2"/>
          <w:sz w:val="28"/>
          <w:szCs w:val="28"/>
        </w:rPr>
        <w:t xml:space="preserve"> нормативно-</w:t>
      </w:r>
      <w:proofErr w:type="spellStart"/>
      <w:r w:rsidRPr="00FD7E9D">
        <w:rPr>
          <w:color w:val="0D0D0D" w:themeColor="text1" w:themeTint="F2"/>
          <w:sz w:val="28"/>
          <w:szCs w:val="28"/>
        </w:rPr>
        <w:t>правових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актів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різним</w:t>
      </w:r>
      <w:proofErr w:type="spellEnd"/>
      <w:r w:rsidRPr="00FD7E9D">
        <w:rPr>
          <w:color w:val="0D0D0D" w:themeColor="text1" w:themeTint="F2"/>
          <w:sz w:val="28"/>
          <w:szCs w:val="28"/>
        </w:rPr>
        <w:t xml:space="preserve"> чином </w:t>
      </w:r>
      <w:proofErr w:type="spellStart"/>
      <w:r w:rsidRPr="00FD7E9D">
        <w:rPr>
          <w:color w:val="0D0D0D" w:themeColor="text1" w:themeTint="F2"/>
          <w:sz w:val="28"/>
          <w:szCs w:val="28"/>
        </w:rPr>
        <w:t>регламентують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витворює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кілька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паралельних</w:t>
      </w:r>
      <w:proofErr w:type="spellEnd"/>
      <w:r w:rsidRPr="00FD7E9D">
        <w:rPr>
          <w:color w:val="0D0D0D" w:themeColor="text1" w:themeTint="F2"/>
          <w:sz w:val="28"/>
          <w:szCs w:val="28"/>
        </w:rPr>
        <w:t xml:space="preserve">» систем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паралельні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часто </w:t>
      </w:r>
      <w:proofErr w:type="spellStart"/>
      <w:r w:rsidRPr="00FD7E9D">
        <w:rPr>
          <w:color w:val="0D0D0D" w:themeColor="text1" w:themeTint="F2"/>
          <w:sz w:val="28"/>
          <w:szCs w:val="28"/>
        </w:rPr>
        <w:lastRenderedPageBreak/>
        <w:t>навіть</w:t>
      </w:r>
      <w:proofErr w:type="spellEnd"/>
      <w:r w:rsidRPr="00FD7E9D">
        <w:rPr>
          <w:color w:val="0D0D0D" w:themeColor="text1" w:themeTint="F2"/>
          <w:sz w:val="28"/>
          <w:szCs w:val="28"/>
        </w:rPr>
        <w:t xml:space="preserve"> не </w:t>
      </w:r>
      <w:proofErr w:type="spellStart"/>
      <w:r w:rsidRPr="00FD7E9D">
        <w:rPr>
          <w:color w:val="0D0D0D" w:themeColor="text1" w:themeTint="F2"/>
          <w:sz w:val="28"/>
          <w:szCs w:val="28"/>
        </w:rPr>
        <w:t>кореспондуються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між</w:t>
      </w:r>
      <w:proofErr w:type="spellEnd"/>
      <w:r w:rsidRPr="00FD7E9D">
        <w:rPr>
          <w:color w:val="0D0D0D" w:themeColor="text1" w:themeTint="F2"/>
          <w:sz w:val="28"/>
          <w:szCs w:val="28"/>
        </w:rPr>
        <w:t xml:space="preserve"> собою. А </w:t>
      </w:r>
      <w:proofErr w:type="spellStart"/>
      <w:r w:rsidRPr="00FD7E9D">
        <w:rPr>
          <w:color w:val="0D0D0D" w:themeColor="text1" w:themeTint="F2"/>
          <w:sz w:val="28"/>
          <w:szCs w:val="28"/>
        </w:rPr>
        <w:t>важливою</w:t>
      </w:r>
      <w:proofErr w:type="spellEnd"/>
      <w:r w:rsidRPr="00FD7E9D">
        <w:rPr>
          <w:color w:val="0D0D0D" w:themeColor="text1" w:themeTint="F2"/>
          <w:sz w:val="28"/>
          <w:szCs w:val="28"/>
        </w:rPr>
        <w:t xml:space="preserve"> характеристикою </w:t>
      </w:r>
      <w:proofErr w:type="spellStart"/>
      <w:r w:rsidRPr="00FD7E9D">
        <w:rPr>
          <w:color w:val="0D0D0D" w:themeColor="text1" w:themeTint="F2"/>
          <w:sz w:val="28"/>
          <w:szCs w:val="28"/>
        </w:rPr>
        <w:t>реформування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є </w:t>
      </w:r>
      <w:proofErr w:type="spellStart"/>
      <w:r w:rsidRPr="00FD7E9D">
        <w:rPr>
          <w:color w:val="0D0D0D" w:themeColor="text1" w:themeTint="F2"/>
          <w:sz w:val="28"/>
          <w:szCs w:val="28"/>
        </w:rPr>
        <w:t>звітування</w:t>
      </w:r>
      <w:proofErr w:type="spellEnd"/>
      <w:r w:rsidRPr="00FD7E9D">
        <w:rPr>
          <w:color w:val="0D0D0D" w:themeColor="text1" w:themeTint="F2"/>
          <w:sz w:val="28"/>
          <w:szCs w:val="28"/>
        </w:rPr>
        <w:t xml:space="preserve"> не реформами, а </w:t>
      </w:r>
      <w:proofErr w:type="spellStart"/>
      <w:r w:rsidRPr="00FD7E9D">
        <w:rPr>
          <w:color w:val="0D0D0D" w:themeColor="text1" w:themeTint="F2"/>
          <w:sz w:val="28"/>
          <w:szCs w:val="28"/>
        </w:rPr>
        <w:t>формальними</w:t>
      </w:r>
      <w:proofErr w:type="spellEnd"/>
      <w:r w:rsidRPr="00FD7E9D">
        <w:rPr>
          <w:color w:val="0D0D0D" w:themeColor="text1" w:themeTint="F2"/>
          <w:sz w:val="28"/>
          <w:szCs w:val="28"/>
        </w:rPr>
        <w:t xml:space="preserve"> нормативно-</w:t>
      </w:r>
      <w:proofErr w:type="spellStart"/>
      <w:r w:rsidRPr="00FD7E9D">
        <w:rPr>
          <w:color w:val="0D0D0D" w:themeColor="text1" w:themeTint="F2"/>
          <w:sz w:val="28"/>
          <w:szCs w:val="28"/>
        </w:rPr>
        <w:t>правовими</w:t>
      </w:r>
      <w:proofErr w:type="spellEnd"/>
      <w:r w:rsidRPr="00FD7E9D">
        <w:rPr>
          <w:color w:val="0D0D0D" w:themeColor="text1" w:themeTint="F2"/>
          <w:sz w:val="28"/>
          <w:szCs w:val="28"/>
        </w:rPr>
        <w:t xml:space="preserve"> документами.</w:t>
      </w:r>
    </w:p>
    <w:p w14:paraId="4BD3EDA0"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color w:val="0D0D0D" w:themeColor="text1" w:themeTint="F2"/>
          <w:sz w:val="28"/>
          <w:szCs w:val="28"/>
        </w:rPr>
        <w:t>Наприклад</w:t>
      </w:r>
      <w:proofErr w:type="spellEnd"/>
      <w:r w:rsidRPr="00FD7E9D">
        <w:rPr>
          <w:color w:val="0D0D0D" w:themeColor="text1" w:themeTint="F2"/>
          <w:sz w:val="28"/>
          <w:szCs w:val="28"/>
        </w:rPr>
        <w:t>, у «</w:t>
      </w:r>
      <w:proofErr w:type="spellStart"/>
      <w:r w:rsidRPr="00FD7E9D">
        <w:rPr>
          <w:color w:val="0D0D0D" w:themeColor="text1" w:themeTint="F2"/>
          <w:sz w:val="28"/>
          <w:szCs w:val="28"/>
        </w:rPr>
        <w:t>Звіті</w:t>
      </w:r>
      <w:proofErr w:type="spellEnd"/>
      <w:r w:rsidRPr="00FD7E9D">
        <w:rPr>
          <w:color w:val="0D0D0D" w:themeColor="text1" w:themeTint="F2"/>
          <w:sz w:val="28"/>
          <w:szCs w:val="28"/>
        </w:rPr>
        <w:t xml:space="preserve"> про </w:t>
      </w:r>
      <w:proofErr w:type="spellStart"/>
      <w:r w:rsidRPr="00FD7E9D">
        <w:rPr>
          <w:color w:val="0D0D0D" w:themeColor="text1" w:themeTint="F2"/>
          <w:sz w:val="28"/>
          <w:szCs w:val="28"/>
        </w:rPr>
        <w:t>хід</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результати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виконання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програми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діяльності</w:t>
      </w:r>
      <w:proofErr w:type="spellEnd"/>
      <w:r w:rsidRPr="00FD7E9D">
        <w:rPr>
          <w:color w:val="0D0D0D" w:themeColor="text1" w:themeTint="F2"/>
          <w:sz w:val="28"/>
          <w:szCs w:val="28"/>
        </w:rPr>
        <w:t xml:space="preserve"> КМУ у 2015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зазначнено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r w:rsidRPr="00FD7E9D">
        <w:rPr>
          <w:b/>
          <w:color w:val="0D0D0D" w:themeColor="text1" w:themeTint="F2"/>
          <w:sz w:val="28"/>
          <w:szCs w:val="28"/>
        </w:rPr>
        <w:t>«</w:t>
      </w:r>
      <w:proofErr w:type="spellStart"/>
      <w:r w:rsidRPr="00FD7E9D">
        <w:rPr>
          <w:rStyle w:val="a6"/>
          <w:b w:val="0"/>
          <w:color w:val="0D0D0D" w:themeColor="text1" w:themeTint="F2"/>
          <w:sz w:val="28"/>
          <w:szCs w:val="28"/>
        </w:rPr>
        <w:t>Впроваджено</w:t>
      </w:r>
      <w:proofErr w:type="spellEnd"/>
      <w:r w:rsidRPr="00FD7E9D">
        <w:rPr>
          <w:rStyle w:val="a6"/>
          <w:b w:val="0"/>
          <w:color w:val="0D0D0D" w:themeColor="text1" w:themeTint="F2"/>
          <w:sz w:val="28"/>
          <w:szCs w:val="28"/>
        </w:rPr>
        <w:t xml:space="preserve"> реформу </w:t>
      </w:r>
      <w:proofErr w:type="spellStart"/>
      <w:r w:rsidRPr="00FD7E9D">
        <w:rPr>
          <w:rStyle w:val="a6"/>
          <w:b w:val="0"/>
          <w:color w:val="0D0D0D" w:themeColor="text1" w:themeTint="F2"/>
          <w:sz w:val="28"/>
          <w:szCs w:val="28"/>
        </w:rPr>
        <w:t>системи</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соціальних</w:t>
      </w:r>
      <w:proofErr w:type="spellEnd"/>
      <w:r w:rsidRPr="00FD7E9D">
        <w:rPr>
          <w:rStyle w:val="a6"/>
          <w:b w:val="0"/>
          <w:color w:val="0D0D0D" w:themeColor="text1" w:themeTint="F2"/>
          <w:sz w:val="28"/>
          <w:szCs w:val="28"/>
        </w:rPr>
        <w:t xml:space="preserve"> </w:t>
      </w:r>
      <w:proofErr w:type="spellStart"/>
      <w:r w:rsidRPr="00FD7E9D">
        <w:rPr>
          <w:rStyle w:val="a6"/>
          <w:b w:val="0"/>
          <w:color w:val="0D0D0D" w:themeColor="text1" w:themeTint="F2"/>
          <w:sz w:val="28"/>
          <w:szCs w:val="28"/>
        </w:rPr>
        <w:t>послуг</w:t>
      </w:r>
      <w:proofErr w:type="spellEnd"/>
      <w:r w:rsidRPr="00FD7E9D">
        <w:rPr>
          <w:rStyle w:val="a6"/>
          <w:b w:val="0"/>
          <w:color w:val="0D0D0D" w:themeColor="text1" w:themeTint="F2"/>
          <w:sz w:val="28"/>
          <w:szCs w:val="28"/>
        </w:rPr>
        <w:t>».</w:t>
      </w:r>
      <w:r w:rsidRPr="00FD7E9D">
        <w:rPr>
          <w:rStyle w:val="apple-converted-space"/>
          <w:b/>
          <w:bCs/>
          <w:color w:val="0D0D0D" w:themeColor="text1" w:themeTint="F2"/>
          <w:sz w:val="28"/>
          <w:szCs w:val="28"/>
          <w:lang w:val="uk-UA"/>
        </w:rPr>
        <w:t xml:space="preserve"> </w:t>
      </w:r>
      <w:r w:rsidRPr="00FD7E9D">
        <w:rPr>
          <w:color w:val="0D0D0D" w:themeColor="text1" w:themeTint="F2"/>
          <w:sz w:val="28"/>
          <w:szCs w:val="28"/>
        </w:rPr>
        <w:t>Вся</w:t>
      </w:r>
      <w:r w:rsidRPr="00FD7E9D">
        <w:rPr>
          <w:b/>
          <w:color w:val="0D0D0D" w:themeColor="text1" w:themeTint="F2"/>
          <w:sz w:val="28"/>
          <w:szCs w:val="28"/>
        </w:rPr>
        <w:t xml:space="preserve"> «</w:t>
      </w:r>
      <w:proofErr w:type="spellStart"/>
      <w:r w:rsidRPr="00FD7E9D">
        <w:rPr>
          <w:rStyle w:val="a6"/>
          <w:b w:val="0"/>
          <w:color w:val="0D0D0D" w:themeColor="text1" w:themeTint="F2"/>
          <w:sz w:val="28"/>
          <w:szCs w:val="28"/>
        </w:rPr>
        <w:t>впроваджена</w:t>
      </w:r>
      <w:proofErr w:type="spellEnd"/>
      <w:r w:rsidRPr="00FD7E9D">
        <w:rPr>
          <w:rStyle w:val="a6"/>
          <w:b w:val="0"/>
          <w:color w:val="0D0D0D" w:themeColor="text1" w:themeTint="F2"/>
          <w:sz w:val="28"/>
          <w:szCs w:val="28"/>
        </w:rPr>
        <w:t xml:space="preserve"> реформа</w:t>
      </w:r>
      <w:r w:rsidRPr="00FD7E9D">
        <w:rPr>
          <w:color w:val="0D0D0D" w:themeColor="text1" w:themeTint="F2"/>
          <w:sz w:val="28"/>
          <w:szCs w:val="28"/>
        </w:rPr>
        <w:t xml:space="preserve">» </w:t>
      </w:r>
      <w:proofErr w:type="spellStart"/>
      <w:r w:rsidRPr="00FD7E9D">
        <w:rPr>
          <w:color w:val="0D0D0D" w:themeColor="text1" w:themeTint="F2"/>
          <w:sz w:val="28"/>
          <w:szCs w:val="28"/>
        </w:rPr>
        <w:t>стосується</w:t>
      </w:r>
      <w:proofErr w:type="spellEnd"/>
      <w:r w:rsidRPr="00FD7E9D">
        <w:rPr>
          <w:color w:val="0D0D0D" w:themeColor="text1" w:themeTint="F2"/>
          <w:sz w:val="28"/>
          <w:szCs w:val="28"/>
        </w:rPr>
        <w:t xml:space="preserve"> великих </w:t>
      </w:r>
      <w:proofErr w:type="spellStart"/>
      <w:r w:rsidRPr="00FD7E9D">
        <w:rPr>
          <w:color w:val="0D0D0D" w:themeColor="text1" w:themeTint="F2"/>
          <w:sz w:val="28"/>
          <w:szCs w:val="28"/>
        </w:rPr>
        <w:t>об’ємів</w:t>
      </w:r>
      <w:proofErr w:type="spellEnd"/>
      <w:r w:rsidRPr="00FD7E9D">
        <w:rPr>
          <w:color w:val="0D0D0D" w:themeColor="text1" w:themeTint="F2"/>
          <w:sz w:val="28"/>
          <w:szCs w:val="28"/>
        </w:rPr>
        <w:t xml:space="preserve"> нормативно-</w:t>
      </w:r>
      <w:proofErr w:type="spellStart"/>
      <w:r w:rsidRPr="00FD7E9D">
        <w:rPr>
          <w:color w:val="0D0D0D" w:themeColor="text1" w:themeTint="F2"/>
          <w:sz w:val="28"/>
          <w:szCs w:val="28"/>
        </w:rPr>
        <w:t>правових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документіва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саме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нової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редакції</w:t>
      </w:r>
      <w:proofErr w:type="spellEnd"/>
      <w:r w:rsidRPr="00FD7E9D">
        <w:rPr>
          <w:color w:val="0D0D0D" w:themeColor="text1" w:themeTint="F2"/>
          <w:sz w:val="28"/>
          <w:szCs w:val="28"/>
        </w:rPr>
        <w:t xml:space="preserve"> Закону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«Про </w:t>
      </w:r>
      <w:proofErr w:type="spellStart"/>
      <w:r w:rsidRPr="00FD7E9D">
        <w:rPr>
          <w:color w:val="0D0D0D" w:themeColor="text1" w:themeTint="F2"/>
          <w:sz w:val="28"/>
          <w:szCs w:val="28"/>
        </w:rPr>
        <w:t>соціальні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w:t>
      </w:r>
      <w:proofErr w:type="spellStart"/>
      <w:r w:rsidRPr="00FD7E9D">
        <w:rPr>
          <w:color w:val="0D0D0D" w:themeColor="text1" w:themeTint="F2"/>
          <w:sz w:val="28"/>
          <w:szCs w:val="28"/>
        </w:rPr>
        <w:t>реєстраційний</w:t>
      </w:r>
      <w:proofErr w:type="spellEnd"/>
      <w:r w:rsidRPr="00FD7E9D">
        <w:rPr>
          <w:color w:val="0D0D0D" w:themeColor="text1" w:themeTint="F2"/>
          <w:sz w:val="28"/>
          <w:szCs w:val="28"/>
        </w:rPr>
        <w:t xml:space="preserve"> номер 3143), 16 </w:t>
      </w:r>
      <w:proofErr w:type="spellStart"/>
      <w:r w:rsidRPr="00FD7E9D">
        <w:rPr>
          <w:color w:val="0D0D0D" w:themeColor="text1" w:themeTint="F2"/>
          <w:sz w:val="28"/>
          <w:szCs w:val="28"/>
        </w:rPr>
        <w:t>проектів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з них 12 </w:t>
      </w:r>
      <w:proofErr w:type="spellStart"/>
      <w:r w:rsidRPr="00FD7E9D">
        <w:rPr>
          <w:color w:val="0D0D0D" w:themeColor="text1" w:themeTint="F2"/>
          <w:sz w:val="28"/>
          <w:szCs w:val="28"/>
        </w:rPr>
        <w:t>затверджено</w:t>
      </w:r>
      <w:proofErr w:type="spellEnd"/>
      <w:r w:rsidRPr="00FD7E9D">
        <w:rPr>
          <w:color w:val="0D0D0D" w:themeColor="text1" w:themeTint="F2"/>
          <w:sz w:val="28"/>
          <w:szCs w:val="28"/>
        </w:rPr>
        <w:t xml:space="preserve"> наказами </w:t>
      </w:r>
      <w:proofErr w:type="spellStart"/>
      <w:r w:rsidRPr="00FD7E9D">
        <w:rPr>
          <w:color w:val="0D0D0D" w:themeColor="text1" w:themeTint="F2"/>
          <w:sz w:val="28"/>
          <w:szCs w:val="28"/>
        </w:rPr>
        <w:t>Мінсоцполітики</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ефективного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замовлення</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Запорізькій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Миколаївській</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Хмельницькій</w:t>
      </w:r>
      <w:proofErr w:type="spellEnd"/>
      <w:r w:rsidRPr="00FD7E9D">
        <w:rPr>
          <w:color w:val="0D0D0D" w:themeColor="text1" w:themeTint="F2"/>
          <w:sz w:val="28"/>
          <w:szCs w:val="28"/>
        </w:rPr>
        <w:t xml:space="preserve"> областях, де як </w:t>
      </w:r>
      <w:proofErr w:type="spellStart"/>
      <w:r w:rsidRPr="00FD7E9D">
        <w:rPr>
          <w:color w:val="0D0D0D" w:themeColor="text1" w:themeTint="F2"/>
          <w:sz w:val="28"/>
          <w:szCs w:val="28"/>
        </w:rPr>
        <w:t>зазначалось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вище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здійснено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закупівлю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загальну</w:t>
      </w:r>
      <w:proofErr w:type="spellEnd"/>
      <w:r w:rsidRPr="00FD7E9D">
        <w:rPr>
          <w:color w:val="0D0D0D" w:themeColor="text1" w:themeTint="F2"/>
          <w:sz w:val="28"/>
          <w:szCs w:val="28"/>
        </w:rPr>
        <w:t xml:space="preserve"> суму </w:t>
      </w:r>
      <w:proofErr w:type="spellStart"/>
      <w:r w:rsidRPr="00FD7E9D">
        <w:rPr>
          <w:color w:val="0D0D0D" w:themeColor="text1" w:themeTint="F2"/>
          <w:sz w:val="28"/>
          <w:szCs w:val="28"/>
        </w:rPr>
        <w:t>понад</w:t>
      </w:r>
      <w:proofErr w:type="spellEnd"/>
      <w:r w:rsidRPr="00FD7E9D">
        <w:rPr>
          <w:color w:val="0D0D0D" w:themeColor="text1" w:themeTint="F2"/>
          <w:sz w:val="28"/>
          <w:szCs w:val="28"/>
        </w:rPr>
        <w:t xml:space="preserve"> 250 тис. гривень (у 2014 </w:t>
      </w:r>
      <w:proofErr w:type="spellStart"/>
      <w:r w:rsidRPr="00FD7E9D">
        <w:rPr>
          <w:color w:val="0D0D0D" w:themeColor="text1" w:themeTint="F2"/>
          <w:sz w:val="28"/>
          <w:szCs w:val="28"/>
        </w:rPr>
        <w:t>році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замовлення</w:t>
      </w:r>
      <w:proofErr w:type="spellEnd"/>
      <w:r w:rsidRPr="00FD7E9D">
        <w:rPr>
          <w:color w:val="0D0D0D" w:themeColor="text1" w:themeTint="F2"/>
          <w:sz w:val="28"/>
          <w:szCs w:val="28"/>
        </w:rPr>
        <w:t xml:space="preserve"> проведено у </w:t>
      </w:r>
      <w:proofErr w:type="spellStart"/>
      <w:r w:rsidRPr="00FD7E9D">
        <w:rPr>
          <w:color w:val="0D0D0D" w:themeColor="text1" w:themeTint="F2"/>
          <w:sz w:val="28"/>
          <w:szCs w:val="28"/>
        </w:rPr>
        <w:t>Хмельницькій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області</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загальну</w:t>
      </w:r>
      <w:proofErr w:type="spellEnd"/>
      <w:r w:rsidRPr="00FD7E9D">
        <w:rPr>
          <w:color w:val="0D0D0D" w:themeColor="text1" w:themeTint="F2"/>
          <w:sz w:val="28"/>
          <w:szCs w:val="28"/>
        </w:rPr>
        <w:t xml:space="preserve"> суму 95 тис. гривень)</w:t>
      </w:r>
      <w:r w:rsidR="0051476B" w:rsidRPr="00FD7E9D">
        <w:rPr>
          <w:rStyle w:val="af"/>
          <w:color w:val="0D0D0D" w:themeColor="text1" w:themeTint="F2"/>
          <w:sz w:val="28"/>
          <w:szCs w:val="28"/>
        </w:rPr>
        <w:footnoteReference w:id="65"/>
      </w:r>
      <w:r w:rsidRPr="00FD7E9D">
        <w:rPr>
          <w:color w:val="0D0D0D" w:themeColor="text1" w:themeTint="F2"/>
          <w:sz w:val="28"/>
          <w:szCs w:val="28"/>
        </w:rPr>
        <w:t>.</w:t>
      </w:r>
    </w:p>
    <w:p w14:paraId="1C4FE3FA"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color w:val="0D0D0D" w:themeColor="text1" w:themeTint="F2"/>
          <w:sz w:val="28"/>
          <w:szCs w:val="28"/>
        </w:rPr>
        <w:t>Окремо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учасники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засідання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торкнулися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проблеми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стандартизації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Учасники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зазначили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відповідно</w:t>
      </w:r>
      <w:proofErr w:type="spellEnd"/>
      <w:r w:rsidRPr="00FD7E9D">
        <w:rPr>
          <w:color w:val="0D0D0D" w:themeColor="text1" w:themeTint="F2"/>
          <w:sz w:val="28"/>
          <w:szCs w:val="28"/>
        </w:rPr>
        <w:t xml:space="preserve"> до «Порядку </w:t>
      </w:r>
      <w:proofErr w:type="spellStart"/>
      <w:r w:rsidRPr="00FD7E9D">
        <w:rPr>
          <w:color w:val="0D0D0D" w:themeColor="text1" w:themeTint="F2"/>
          <w:sz w:val="28"/>
          <w:szCs w:val="28"/>
        </w:rPr>
        <w:t>розроблення</w:t>
      </w:r>
      <w:proofErr w:type="spellEnd"/>
      <w:r w:rsidRPr="00FD7E9D">
        <w:rPr>
          <w:color w:val="0D0D0D" w:themeColor="text1" w:themeTint="F2"/>
          <w:sz w:val="28"/>
          <w:szCs w:val="28"/>
        </w:rPr>
        <w:t xml:space="preserve"> державного стандарту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застосовуються</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організації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оцінки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моніторингу</w:t>
      </w:r>
      <w:proofErr w:type="spellEnd"/>
      <w:r w:rsidRPr="00FD7E9D">
        <w:rPr>
          <w:color w:val="0D0D0D" w:themeColor="text1" w:themeTint="F2"/>
          <w:sz w:val="28"/>
          <w:szCs w:val="28"/>
        </w:rPr>
        <w:t xml:space="preserve"> та контролю за </w:t>
      </w:r>
      <w:proofErr w:type="spellStart"/>
      <w:r w:rsidRPr="00FD7E9D">
        <w:rPr>
          <w:color w:val="0D0D0D" w:themeColor="text1" w:themeTint="F2"/>
          <w:sz w:val="28"/>
          <w:szCs w:val="28"/>
        </w:rPr>
        <w:t>якістю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визначення</w:t>
      </w:r>
      <w:proofErr w:type="spellEnd"/>
      <w:r w:rsidRPr="00FD7E9D">
        <w:rPr>
          <w:color w:val="0D0D0D" w:themeColor="text1" w:themeTint="F2"/>
          <w:sz w:val="28"/>
          <w:szCs w:val="28"/>
        </w:rPr>
        <w:t xml:space="preserve"> тарифу </w:t>
      </w:r>
      <w:proofErr w:type="spellStart"/>
      <w:r w:rsidRPr="00FD7E9D">
        <w:rPr>
          <w:color w:val="0D0D0D" w:themeColor="text1" w:themeTint="F2"/>
          <w:sz w:val="28"/>
          <w:szCs w:val="28"/>
        </w:rPr>
        <w:t>платної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Але, </w:t>
      </w:r>
      <w:proofErr w:type="spellStart"/>
      <w:r w:rsidRPr="00FD7E9D">
        <w:rPr>
          <w:color w:val="0D0D0D" w:themeColor="text1" w:themeTint="F2"/>
          <w:sz w:val="28"/>
          <w:szCs w:val="28"/>
        </w:rPr>
        <w:t>фінансове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використання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визначення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вартості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є </w:t>
      </w:r>
      <w:proofErr w:type="spellStart"/>
      <w:r w:rsidRPr="00FD7E9D">
        <w:rPr>
          <w:color w:val="0D0D0D" w:themeColor="text1" w:themeTint="F2"/>
          <w:sz w:val="28"/>
          <w:szCs w:val="28"/>
        </w:rPr>
        <w:t>проблемним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питанням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Навіть</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урахуванням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Методичних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рекомендацій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розрахунку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вартості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яких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термін</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державний</w:t>
      </w:r>
      <w:proofErr w:type="spellEnd"/>
      <w:r w:rsidRPr="00FD7E9D">
        <w:rPr>
          <w:color w:val="0D0D0D" w:themeColor="text1" w:themeTint="F2"/>
          <w:sz w:val="28"/>
          <w:szCs w:val="28"/>
        </w:rPr>
        <w:t xml:space="preserve"> стандарт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використовується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лише</w:t>
      </w:r>
      <w:proofErr w:type="spellEnd"/>
      <w:r w:rsidRPr="00FD7E9D">
        <w:rPr>
          <w:color w:val="0D0D0D" w:themeColor="text1" w:themeTint="F2"/>
          <w:sz w:val="28"/>
          <w:szCs w:val="28"/>
        </w:rPr>
        <w:t xml:space="preserve"> один раз: «</w:t>
      </w:r>
      <w:proofErr w:type="spellStart"/>
      <w:r w:rsidRPr="00FD7E9D">
        <w:rPr>
          <w:rStyle w:val="a7"/>
          <w:i w:val="0"/>
          <w:color w:val="0D0D0D" w:themeColor="text1" w:themeTint="F2"/>
          <w:sz w:val="28"/>
          <w:szCs w:val="28"/>
        </w:rPr>
        <w:t>продукти</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харчування</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що</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закуповуються</w:t>
      </w:r>
      <w:proofErr w:type="spellEnd"/>
      <w:r w:rsidRPr="00FD7E9D">
        <w:rPr>
          <w:rStyle w:val="a7"/>
          <w:i w:val="0"/>
          <w:color w:val="0D0D0D" w:themeColor="text1" w:themeTint="F2"/>
          <w:sz w:val="28"/>
          <w:szCs w:val="28"/>
        </w:rPr>
        <w:t xml:space="preserve"> для </w:t>
      </w:r>
      <w:proofErr w:type="spellStart"/>
      <w:r w:rsidRPr="00FD7E9D">
        <w:rPr>
          <w:rStyle w:val="a7"/>
          <w:i w:val="0"/>
          <w:color w:val="0D0D0D" w:themeColor="text1" w:themeTint="F2"/>
          <w:sz w:val="28"/>
          <w:szCs w:val="28"/>
        </w:rPr>
        <w:t>організації</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харчування</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одержувачів</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якщо</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це</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передбачено</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державними</w:t>
      </w:r>
      <w:proofErr w:type="spellEnd"/>
      <w:r w:rsidRPr="00FD7E9D">
        <w:rPr>
          <w:rStyle w:val="a7"/>
          <w:i w:val="0"/>
          <w:color w:val="0D0D0D" w:themeColor="text1" w:themeTint="F2"/>
          <w:sz w:val="28"/>
          <w:szCs w:val="28"/>
        </w:rPr>
        <w:t xml:space="preserve"> стандартами </w:t>
      </w:r>
      <w:proofErr w:type="spellStart"/>
      <w:r w:rsidRPr="00FD7E9D">
        <w:rPr>
          <w:rStyle w:val="a7"/>
          <w:i w:val="0"/>
          <w:color w:val="0D0D0D" w:themeColor="text1" w:themeTint="F2"/>
          <w:sz w:val="28"/>
          <w:szCs w:val="28"/>
        </w:rPr>
        <w:t>соціальних</w:t>
      </w:r>
      <w:proofErr w:type="spellEnd"/>
      <w:r w:rsidRPr="00FD7E9D">
        <w:rPr>
          <w:rStyle w:val="a7"/>
          <w:i w:val="0"/>
          <w:color w:val="0D0D0D" w:themeColor="text1" w:themeTint="F2"/>
          <w:sz w:val="28"/>
          <w:szCs w:val="28"/>
        </w:rPr>
        <w:t xml:space="preserve"> </w:t>
      </w:r>
      <w:proofErr w:type="spellStart"/>
      <w:r w:rsidRPr="00FD7E9D">
        <w:rPr>
          <w:rStyle w:val="a7"/>
          <w:i w:val="0"/>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Водночас</w:t>
      </w:r>
      <w:proofErr w:type="spellEnd"/>
      <w:r w:rsidRPr="00FD7E9D">
        <w:rPr>
          <w:color w:val="0D0D0D" w:themeColor="text1" w:themeTint="F2"/>
          <w:sz w:val="28"/>
          <w:szCs w:val="28"/>
        </w:rPr>
        <w:t xml:space="preserve">, пункт 3 </w:t>
      </w:r>
      <w:proofErr w:type="spellStart"/>
      <w:r w:rsidRPr="00FD7E9D">
        <w:rPr>
          <w:color w:val="0D0D0D" w:themeColor="text1" w:themeTint="F2"/>
          <w:sz w:val="28"/>
          <w:szCs w:val="28"/>
        </w:rPr>
        <w:t>Методичних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рекомендацій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визначає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розрахунки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вартості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lastRenderedPageBreak/>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доцільно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застосовувати</w:t>
      </w:r>
      <w:proofErr w:type="spellEnd"/>
      <w:r w:rsidRPr="00FD7E9D">
        <w:rPr>
          <w:color w:val="0D0D0D" w:themeColor="text1" w:themeTint="F2"/>
          <w:sz w:val="28"/>
          <w:szCs w:val="28"/>
        </w:rPr>
        <w:t xml:space="preserve"> при </w:t>
      </w:r>
      <w:proofErr w:type="spellStart"/>
      <w:r w:rsidRPr="00FD7E9D">
        <w:rPr>
          <w:color w:val="0D0D0D" w:themeColor="text1" w:themeTint="F2"/>
          <w:sz w:val="28"/>
          <w:szCs w:val="28"/>
        </w:rPr>
        <w:t>соціальному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замовленні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w:t>
      </w:r>
      <w:proofErr w:type="spellStart"/>
      <w:r w:rsidRPr="00FD7E9D">
        <w:rPr>
          <w:color w:val="0D0D0D" w:themeColor="text1" w:themeTint="F2"/>
          <w:sz w:val="28"/>
          <w:szCs w:val="28"/>
        </w:rPr>
        <w:t>ефективність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учасники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засідання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неодноразово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зазначали</w:t>
      </w:r>
      <w:proofErr w:type="spellEnd"/>
      <w:r w:rsidRPr="00FD7E9D">
        <w:rPr>
          <w:color w:val="0D0D0D" w:themeColor="text1" w:themeTint="F2"/>
          <w:sz w:val="28"/>
          <w:szCs w:val="28"/>
        </w:rPr>
        <w:t>.</w:t>
      </w:r>
    </w:p>
    <w:p w14:paraId="3FE9A0EC"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Проблемою </w:t>
      </w:r>
      <w:proofErr w:type="spellStart"/>
      <w:r w:rsidRPr="00FD7E9D">
        <w:rPr>
          <w:color w:val="0D0D0D" w:themeColor="text1" w:themeTint="F2"/>
          <w:sz w:val="28"/>
          <w:szCs w:val="28"/>
        </w:rPr>
        <w:t>фінансового</w:t>
      </w:r>
      <w:proofErr w:type="spellEnd"/>
      <w:r w:rsidRPr="00FD7E9D">
        <w:rPr>
          <w:color w:val="0D0D0D" w:themeColor="text1" w:themeTint="F2"/>
          <w:sz w:val="28"/>
          <w:szCs w:val="28"/>
        </w:rPr>
        <w:t xml:space="preserve"> компонента стандарту також є те,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вся система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орієнтована</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заклади</w:t>
      </w:r>
      <w:proofErr w:type="spellEnd"/>
      <w:r w:rsidRPr="00FD7E9D">
        <w:rPr>
          <w:color w:val="0D0D0D" w:themeColor="text1" w:themeTint="F2"/>
          <w:sz w:val="28"/>
          <w:szCs w:val="28"/>
        </w:rPr>
        <w:t xml:space="preserve"> та заходи. </w:t>
      </w:r>
      <w:proofErr w:type="spellStart"/>
      <w:r w:rsidRPr="00FD7E9D">
        <w:rPr>
          <w:color w:val="0D0D0D" w:themeColor="text1" w:themeTint="F2"/>
          <w:sz w:val="28"/>
          <w:szCs w:val="28"/>
        </w:rPr>
        <w:t>Тож</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стандарти</w:t>
      </w:r>
      <w:proofErr w:type="spellEnd"/>
      <w:r w:rsidRPr="00FD7E9D">
        <w:rPr>
          <w:color w:val="0D0D0D" w:themeColor="text1" w:themeTint="F2"/>
          <w:sz w:val="28"/>
          <w:szCs w:val="28"/>
        </w:rPr>
        <w:t xml:space="preserve"> навряд </w:t>
      </w:r>
      <w:proofErr w:type="spellStart"/>
      <w:r w:rsidRPr="00FD7E9D">
        <w:rPr>
          <w:color w:val="0D0D0D" w:themeColor="text1" w:themeTint="F2"/>
          <w:sz w:val="28"/>
          <w:szCs w:val="28"/>
        </w:rPr>
        <w:t>чи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допоможуть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просуванню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механізмів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роздержавлення</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деінстітуціоналізації</w:t>
      </w:r>
      <w:proofErr w:type="spellEnd"/>
      <w:r w:rsidRPr="00FD7E9D">
        <w:rPr>
          <w:color w:val="0D0D0D" w:themeColor="text1" w:themeTint="F2"/>
          <w:sz w:val="28"/>
          <w:szCs w:val="28"/>
        </w:rPr>
        <w:t>.</w:t>
      </w:r>
    </w:p>
    <w:p w14:paraId="00CF52EF"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proofErr w:type="spellStart"/>
      <w:r w:rsidRPr="00FD7E9D">
        <w:rPr>
          <w:color w:val="0D0D0D" w:themeColor="text1" w:themeTint="F2"/>
          <w:sz w:val="28"/>
          <w:szCs w:val="28"/>
        </w:rPr>
        <w:t>Важливим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питанням</w:t>
      </w:r>
      <w:proofErr w:type="spellEnd"/>
      <w:r w:rsidRPr="00FD7E9D">
        <w:rPr>
          <w:color w:val="0D0D0D" w:themeColor="text1" w:themeTint="F2"/>
          <w:sz w:val="28"/>
          <w:szCs w:val="28"/>
        </w:rPr>
        <w:t xml:space="preserve"> для </w:t>
      </w:r>
      <w:proofErr w:type="spellStart"/>
      <w:r w:rsidRPr="00FD7E9D">
        <w:rPr>
          <w:color w:val="0D0D0D" w:themeColor="text1" w:themeTint="F2"/>
          <w:sz w:val="28"/>
          <w:szCs w:val="28"/>
        </w:rPr>
        <w:t>обговорення</w:t>
      </w:r>
      <w:proofErr w:type="spellEnd"/>
      <w:r w:rsidRPr="00FD7E9D">
        <w:rPr>
          <w:color w:val="0D0D0D" w:themeColor="text1" w:themeTint="F2"/>
          <w:sz w:val="28"/>
          <w:szCs w:val="28"/>
        </w:rPr>
        <w:t xml:space="preserve"> став </w:t>
      </w:r>
      <w:proofErr w:type="spellStart"/>
      <w:r w:rsidRPr="00FD7E9D">
        <w:rPr>
          <w:color w:val="0D0D0D" w:themeColor="text1" w:themeTint="F2"/>
          <w:sz w:val="28"/>
          <w:szCs w:val="28"/>
        </w:rPr>
        <w:t>розвиток</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умовах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децентралізації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Було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перелік</w:t>
      </w:r>
      <w:proofErr w:type="spellEnd"/>
      <w:r w:rsidRPr="00FD7E9D">
        <w:rPr>
          <w:color w:val="0D0D0D" w:themeColor="text1" w:themeTint="F2"/>
          <w:sz w:val="28"/>
          <w:szCs w:val="28"/>
        </w:rPr>
        <w:t xml:space="preserve"> проблем </w:t>
      </w:r>
      <w:proofErr w:type="spellStart"/>
      <w:r w:rsidRPr="00FD7E9D">
        <w:rPr>
          <w:color w:val="0D0D0D" w:themeColor="text1" w:themeTint="F2"/>
          <w:sz w:val="28"/>
          <w:szCs w:val="28"/>
        </w:rPr>
        <w:t>впровадження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місцевому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рівні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наприклад</w:t>
      </w:r>
      <w:proofErr w:type="spellEnd"/>
      <w:r w:rsidRPr="00FD7E9D">
        <w:rPr>
          <w:color w:val="0D0D0D" w:themeColor="text1" w:themeTint="F2"/>
          <w:sz w:val="28"/>
          <w:szCs w:val="28"/>
        </w:rPr>
        <w:t>:</w:t>
      </w:r>
    </w:p>
    <w:p w14:paraId="2CAD3C18"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занадто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складана</w:t>
      </w:r>
      <w:proofErr w:type="spellEnd"/>
      <w:r w:rsidRPr="00FD7E9D">
        <w:rPr>
          <w:color w:val="0D0D0D" w:themeColor="text1" w:themeTint="F2"/>
          <w:sz w:val="28"/>
          <w:szCs w:val="28"/>
        </w:rPr>
        <w:t xml:space="preserve"> система </w:t>
      </w:r>
      <w:proofErr w:type="spellStart"/>
      <w:r w:rsidRPr="00FD7E9D">
        <w:rPr>
          <w:color w:val="0D0D0D" w:themeColor="text1" w:themeTint="F2"/>
          <w:sz w:val="28"/>
          <w:szCs w:val="28"/>
        </w:rPr>
        <w:t>цільових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груп</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зобов’язань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заважає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місцевій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владі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визначати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пріоритети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сфері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w:t>
      </w:r>
    </w:p>
    <w:p w14:paraId="0CE73113"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відмова</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адміністраторів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з боку громад та </w:t>
      </w:r>
      <w:proofErr w:type="spellStart"/>
      <w:r w:rsidRPr="00FD7E9D">
        <w:rPr>
          <w:color w:val="0D0D0D" w:themeColor="text1" w:themeTint="F2"/>
          <w:sz w:val="28"/>
          <w:szCs w:val="28"/>
        </w:rPr>
        <w:t>фінансування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лише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працівників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безпосередньо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працюють</w:t>
      </w:r>
      <w:proofErr w:type="spellEnd"/>
      <w:r w:rsidRPr="00FD7E9D">
        <w:rPr>
          <w:color w:val="0D0D0D" w:themeColor="text1" w:themeTint="F2"/>
          <w:sz w:val="28"/>
          <w:szCs w:val="28"/>
        </w:rPr>
        <w:t xml:space="preserve"> з </w:t>
      </w:r>
      <w:proofErr w:type="spellStart"/>
      <w:r w:rsidRPr="00FD7E9D">
        <w:rPr>
          <w:color w:val="0D0D0D" w:themeColor="text1" w:themeTint="F2"/>
          <w:sz w:val="28"/>
          <w:szCs w:val="28"/>
        </w:rPr>
        <w:t>населенням</w:t>
      </w:r>
      <w:proofErr w:type="spellEnd"/>
      <w:r w:rsidRPr="00FD7E9D">
        <w:rPr>
          <w:color w:val="0D0D0D" w:themeColor="text1" w:themeTint="F2"/>
          <w:sz w:val="28"/>
          <w:szCs w:val="28"/>
        </w:rPr>
        <w:t>.</w:t>
      </w:r>
    </w:p>
    <w:p w14:paraId="1C526867"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rPr>
      </w:pPr>
      <w:r w:rsidRPr="00FD7E9D">
        <w:rPr>
          <w:color w:val="0D0D0D" w:themeColor="text1" w:themeTint="F2"/>
          <w:sz w:val="28"/>
          <w:szCs w:val="28"/>
        </w:rPr>
        <w:t xml:space="preserve">– </w:t>
      </w:r>
      <w:proofErr w:type="spellStart"/>
      <w:r w:rsidRPr="00FD7E9D">
        <w:rPr>
          <w:color w:val="0D0D0D" w:themeColor="text1" w:themeTint="F2"/>
          <w:sz w:val="28"/>
          <w:szCs w:val="28"/>
        </w:rPr>
        <w:t>скорочення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закладів</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введення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працівників</w:t>
      </w:r>
      <w:proofErr w:type="spellEnd"/>
      <w:r w:rsidRPr="00FD7E9D">
        <w:rPr>
          <w:color w:val="0D0D0D" w:themeColor="text1" w:themeTint="F2"/>
          <w:sz w:val="28"/>
          <w:szCs w:val="28"/>
        </w:rPr>
        <w:t xml:space="preserve"> до складу </w:t>
      </w:r>
      <w:proofErr w:type="spellStart"/>
      <w:r w:rsidRPr="00FD7E9D">
        <w:rPr>
          <w:color w:val="0D0D0D" w:themeColor="text1" w:themeTint="F2"/>
          <w:sz w:val="28"/>
          <w:szCs w:val="28"/>
        </w:rPr>
        <w:t>виконкомів</w:t>
      </w:r>
      <w:proofErr w:type="spellEnd"/>
      <w:r w:rsidR="0051476B" w:rsidRPr="00FD7E9D">
        <w:rPr>
          <w:rStyle w:val="af"/>
          <w:color w:val="0D0D0D" w:themeColor="text1" w:themeTint="F2"/>
          <w:sz w:val="28"/>
          <w:szCs w:val="28"/>
        </w:rPr>
        <w:footnoteReference w:id="66"/>
      </w:r>
      <w:r w:rsidRPr="00FD7E9D">
        <w:rPr>
          <w:color w:val="0D0D0D" w:themeColor="text1" w:themeTint="F2"/>
          <w:sz w:val="28"/>
          <w:szCs w:val="28"/>
        </w:rPr>
        <w:t>.</w:t>
      </w:r>
    </w:p>
    <w:p w14:paraId="207C05FC"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b/>
          <w:color w:val="0D0D0D" w:themeColor="text1" w:themeTint="F2"/>
          <w:sz w:val="28"/>
          <w:szCs w:val="28"/>
          <w:lang w:val="uk-UA"/>
        </w:rPr>
      </w:pPr>
      <w:proofErr w:type="spellStart"/>
      <w:r w:rsidRPr="00FD7E9D">
        <w:rPr>
          <w:color w:val="0D0D0D" w:themeColor="text1" w:themeTint="F2"/>
          <w:sz w:val="28"/>
          <w:szCs w:val="28"/>
        </w:rPr>
        <w:t>Проблемним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залишається</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процес</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координування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між</w:t>
      </w:r>
      <w:proofErr w:type="spellEnd"/>
      <w:r w:rsidRPr="00FD7E9D">
        <w:rPr>
          <w:color w:val="0D0D0D" w:themeColor="text1" w:themeTint="F2"/>
          <w:sz w:val="28"/>
          <w:szCs w:val="28"/>
        </w:rPr>
        <w:t xml:space="preserve"> реформами </w:t>
      </w:r>
      <w:proofErr w:type="spellStart"/>
      <w:r w:rsidRPr="00FD7E9D">
        <w:rPr>
          <w:color w:val="0D0D0D" w:themeColor="text1" w:themeTint="F2"/>
          <w:sz w:val="28"/>
          <w:szCs w:val="28"/>
        </w:rPr>
        <w:t>децентралізації</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зусиллями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Міністерства</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політики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із</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впровадженням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Наприклад</w:t>
      </w:r>
      <w:proofErr w:type="spellEnd"/>
      <w:r w:rsidRPr="00FD7E9D">
        <w:rPr>
          <w:color w:val="0D0D0D" w:themeColor="text1" w:themeTint="F2"/>
          <w:sz w:val="28"/>
          <w:szCs w:val="28"/>
        </w:rPr>
        <w:t>, у «</w:t>
      </w:r>
      <w:proofErr w:type="spellStart"/>
      <w:r w:rsidRPr="00FD7E9D">
        <w:rPr>
          <w:color w:val="0D0D0D" w:themeColor="text1" w:themeTint="F2"/>
          <w:sz w:val="28"/>
          <w:szCs w:val="28"/>
        </w:rPr>
        <w:t>Плані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дій</w:t>
      </w:r>
      <w:proofErr w:type="spellEnd"/>
      <w:r w:rsidRPr="00FD7E9D">
        <w:rPr>
          <w:color w:val="0D0D0D" w:themeColor="text1" w:themeTint="F2"/>
          <w:sz w:val="28"/>
          <w:szCs w:val="28"/>
        </w:rPr>
        <w:t xml:space="preserve"> КМУ на 2016 </w:t>
      </w:r>
      <w:proofErr w:type="spellStart"/>
      <w:r w:rsidRPr="00FD7E9D">
        <w:rPr>
          <w:color w:val="0D0D0D" w:themeColor="text1" w:themeTint="F2"/>
          <w:sz w:val="28"/>
          <w:szCs w:val="28"/>
        </w:rPr>
        <w:t>рік</w:t>
      </w:r>
      <w:proofErr w:type="spellEnd"/>
      <w:r w:rsidRPr="00FD7E9D">
        <w:rPr>
          <w:color w:val="0D0D0D" w:themeColor="text1" w:themeTint="F2"/>
          <w:sz w:val="28"/>
          <w:szCs w:val="28"/>
        </w:rPr>
        <w:t xml:space="preserve">» в п. 149. </w:t>
      </w:r>
      <w:proofErr w:type="spellStart"/>
      <w:r w:rsidRPr="00FD7E9D">
        <w:rPr>
          <w:color w:val="0D0D0D" w:themeColor="text1" w:themeTint="F2"/>
          <w:sz w:val="28"/>
          <w:szCs w:val="28"/>
        </w:rPr>
        <w:t>передбачається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проведення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секторальної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децентралізації</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сфері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передбачає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затвердження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нормативів</w:t>
      </w:r>
      <w:proofErr w:type="spellEnd"/>
      <w:r w:rsidRPr="00FD7E9D">
        <w:rPr>
          <w:color w:val="0D0D0D" w:themeColor="text1" w:themeTint="F2"/>
          <w:sz w:val="28"/>
          <w:szCs w:val="28"/>
        </w:rPr>
        <w:t xml:space="preserve"> за </w:t>
      </w:r>
      <w:proofErr w:type="spellStart"/>
      <w:r w:rsidRPr="00FD7E9D">
        <w:rPr>
          <w:color w:val="0D0D0D" w:themeColor="text1" w:themeTint="F2"/>
          <w:sz w:val="28"/>
          <w:szCs w:val="28"/>
        </w:rPr>
        <w:t>кожним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із</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делегованих</w:t>
      </w:r>
      <w:proofErr w:type="spellEnd"/>
      <w:r w:rsidRPr="00FD7E9D">
        <w:rPr>
          <w:color w:val="0D0D0D" w:themeColor="text1" w:themeTint="F2"/>
          <w:sz w:val="28"/>
          <w:szCs w:val="28"/>
        </w:rPr>
        <w:t xml:space="preserve"> державою </w:t>
      </w:r>
      <w:proofErr w:type="spellStart"/>
      <w:r w:rsidRPr="00FD7E9D">
        <w:rPr>
          <w:color w:val="0D0D0D" w:themeColor="text1" w:themeTint="F2"/>
          <w:sz w:val="28"/>
          <w:szCs w:val="28"/>
        </w:rPr>
        <w:t>місцевому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самоврядуванню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повноважень</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розрахунку</w:t>
      </w:r>
      <w:proofErr w:type="spellEnd"/>
      <w:r w:rsidRPr="00FD7E9D">
        <w:rPr>
          <w:color w:val="0D0D0D" w:themeColor="text1" w:themeTint="F2"/>
          <w:sz w:val="28"/>
          <w:szCs w:val="28"/>
        </w:rPr>
        <w:t xml:space="preserve"> на </w:t>
      </w:r>
      <w:proofErr w:type="spellStart"/>
      <w:r w:rsidRPr="00FD7E9D">
        <w:rPr>
          <w:color w:val="0D0D0D" w:themeColor="text1" w:themeTint="F2"/>
          <w:sz w:val="28"/>
          <w:szCs w:val="28"/>
        </w:rPr>
        <w:t>середньостатистичну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адміністративно-територіальну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одиницю</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визначивши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мінімальне</w:t>
      </w:r>
      <w:proofErr w:type="spellEnd"/>
      <w:r w:rsidRPr="00FD7E9D">
        <w:rPr>
          <w:color w:val="0D0D0D" w:themeColor="text1" w:themeTint="F2"/>
          <w:sz w:val="28"/>
          <w:szCs w:val="28"/>
        </w:rPr>
        <w:t xml:space="preserve"> і </w:t>
      </w:r>
      <w:proofErr w:type="spellStart"/>
      <w:r w:rsidRPr="00FD7E9D">
        <w:rPr>
          <w:color w:val="0D0D0D" w:themeColor="text1" w:themeTint="F2"/>
          <w:sz w:val="28"/>
          <w:szCs w:val="28"/>
        </w:rPr>
        <w:t>максимальне</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значення</w:t>
      </w:r>
      <w:proofErr w:type="spellEnd"/>
      <w:r w:rsidRPr="00FD7E9D">
        <w:rPr>
          <w:color w:val="0D0D0D" w:themeColor="text1" w:themeTint="F2"/>
          <w:sz w:val="28"/>
          <w:szCs w:val="28"/>
        </w:rPr>
        <w:t xml:space="preserve"> таких </w:t>
      </w:r>
      <w:proofErr w:type="spellStart"/>
      <w:r w:rsidRPr="00FD7E9D">
        <w:rPr>
          <w:color w:val="0D0D0D" w:themeColor="text1" w:themeTint="F2"/>
          <w:sz w:val="28"/>
          <w:szCs w:val="28"/>
        </w:rPr>
        <w:t>нормативів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залежно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обсягів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фінансових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ресурсів</w:t>
      </w:r>
      <w:proofErr w:type="spellEnd"/>
      <w:r w:rsidRPr="00FD7E9D">
        <w:rPr>
          <w:color w:val="0D0D0D" w:themeColor="text1" w:themeTint="F2"/>
          <w:sz w:val="28"/>
          <w:szCs w:val="28"/>
        </w:rPr>
        <w:t xml:space="preserve">. В той же час, п. 196, </w:t>
      </w:r>
      <w:proofErr w:type="spellStart"/>
      <w:r w:rsidRPr="00FD7E9D">
        <w:rPr>
          <w:color w:val="0D0D0D" w:themeColor="text1" w:themeTint="F2"/>
          <w:sz w:val="28"/>
          <w:szCs w:val="28"/>
        </w:rPr>
        <w:t>передбачає</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підвищення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ефективності</w:t>
      </w:r>
      <w:proofErr w:type="spellEnd"/>
      <w:r w:rsidRPr="00FD7E9D">
        <w:rPr>
          <w:color w:val="0D0D0D" w:themeColor="text1" w:themeTint="F2"/>
          <w:sz w:val="28"/>
          <w:szCs w:val="28"/>
        </w:rPr>
        <w:t xml:space="preserve"> </w:t>
      </w:r>
      <w:r w:rsidRPr="00FD7E9D">
        <w:rPr>
          <w:color w:val="0D0D0D" w:themeColor="text1" w:themeTint="F2"/>
          <w:sz w:val="28"/>
          <w:szCs w:val="28"/>
        </w:rPr>
        <w:lastRenderedPageBreak/>
        <w:t xml:space="preserve">державного </w:t>
      </w:r>
      <w:proofErr w:type="spellStart"/>
      <w:r w:rsidRPr="00FD7E9D">
        <w:rPr>
          <w:color w:val="0D0D0D" w:themeColor="text1" w:themeTint="F2"/>
          <w:sz w:val="28"/>
          <w:szCs w:val="28"/>
        </w:rPr>
        <w:t>регулювання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розвитку</w:t>
      </w:r>
      <w:proofErr w:type="spellEnd"/>
      <w:r w:rsidRPr="00FD7E9D">
        <w:rPr>
          <w:color w:val="0D0D0D" w:themeColor="text1" w:themeTint="F2"/>
          <w:sz w:val="28"/>
          <w:szCs w:val="28"/>
        </w:rPr>
        <w:t xml:space="preserve"> сектору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який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здійснюється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супроводженням</w:t>
      </w:r>
      <w:proofErr w:type="spellEnd"/>
      <w:r w:rsidRPr="00FD7E9D">
        <w:rPr>
          <w:color w:val="0D0D0D" w:themeColor="text1" w:themeTint="F2"/>
          <w:sz w:val="28"/>
          <w:szCs w:val="28"/>
        </w:rPr>
        <w:t xml:space="preserve"> проекту Закону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«Про </w:t>
      </w:r>
      <w:proofErr w:type="spellStart"/>
      <w:r w:rsidRPr="00FD7E9D">
        <w:rPr>
          <w:color w:val="0D0D0D" w:themeColor="text1" w:themeTint="F2"/>
          <w:sz w:val="28"/>
          <w:szCs w:val="28"/>
        </w:rPr>
        <w:t>соціальні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послуги</w:t>
      </w:r>
      <w:proofErr w:type="spellEnd"/>
      <w:r w:rsidRPr="00FD7E9D">
        <w:rPr>
          <w:color w:val="0D0D0D" w:themeColor="text1" w:themeTint="F2"/>
          <w:sz w:val="28"/>
          <w:szCs w:val="28"/>
        </w:rPr>
        <w:t>» (</w:t>
      </w:r>
      <w:proofErr w:type="spellStart"/>
      <w:r w:rsidRPr="00FD7E9D">
        <w:rPr>
          <w:color w:val="0D0D0D" w:themeColor="text1" w:themeTint="F2"/>
          <w:sz w:val="28"/>
          <w:szCs w:val="28"/>
        </w:rPr>
        <w:t>реєстраційний</w:t>
      </w:r>
      <w:proofErr w:type="spellEnd"/>
      <w:r w:rsidRPr="00FD7E9D">
        <w:rPr>
          <w:color w:val="0D0D0D" w:themeColor="text1" w:themeTint="F2"/>
          <w:sz w:val="28"/>
          <w:szCs w:val="28"/>
        </w:rPr>
        <w:t xml:space="preserve"> номер 3143) у </w:t>
      </w:r>
      <w:proofErr w:type="spellStart"/>
      <w:r w:rsidRPr="00FD7E9D">
        <w:rPr>
          <w:color w:val="0D0D0D" w:themeColor="text1" w:themeTint="F2"/>
          <w:sz w:val="28"/>
          <w:szCs w:val="28"/>
        </w:rPr>
        <w:t>Верховній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Раді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розробленням</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затвердженням</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п’яти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стандартів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розробленням</w:t>
      </w:r>
      <w:proofErr w:type="spellEnd"/>
      <w:r w:rsidRPr="00FD7E9D">
        <w:rPr>
          <w:color w:val="0D0D0D" w:themeColor="text1" w:themeTint="F2"/>
          <w:sz w:val="28"/>
          <w:szCs w:val="28"/>
        </w:rPr>
        <w:t xml:space="preserve"> проекту акту </w:t>
      </w:r>
      <w:proofErr w:type="spellStart"/>
      <w:r w:rsidRPr="00FD7E9D">
        <w:rPr>
          <w:color w:val="0D0D0D" w:themeColor="text1" w:themeTint="F2"/>
          <w:sz w:val="28"/>
          <w:szCs w:val="28"/>
        </w:rPr>
        <w:t>Кабінету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Міністрів</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України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схвалення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Стратегії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розвитку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до 2022 року. Яким чином </w:t>
      </w:r>
      <w:proofErr w:type="spellStart"/>
      <w:r w:rsidRPr="00FD7E9D">
        <w:rPr>
          <w:color w:val="0D0D0D" w:themeColor="text1" w:themeTint="F2"/>
          <w:sz w:val="28"/>
          <w:szCs w:val="28"/>
        </w:rPr>
        <w:t>децентралізація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сфери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з п.149, </w:t>
      </w:r>
      <w:proofErr w:type="spellStart"/>
      <w:r w:rsidRPr="00FD7E9D">
        <w:rPr>
          <w:color w:val="0D0D0D" w:themeColor="text1" w:themeTint="F2"/>
          <w:sz w:val="28"/>
          <w:szCs w:val="28"/>
        </w:rPr>
        <w:t>кореспондується</w:t>
      </w:r>
      <w:proofErr w:type="spellEnd"/>
      <w:r w:rsidRPr="00FD7E9D">
        <w:rPr>
          <w:color w:val="0D0D0D" w:themeColor="text1" w:themeTint="F2"/>
          <w:sz w:val="28"/>
          <w:szCs w:val="28"/>
        </w:rPr>
        <w:t xml:space="preserve"> з реформою </w:t>
      </w:r>
      <w:proofErr w:type="spellStart"/>
      <w:r w:rsidRPr="00FD7E9D">
        <w:rPr>
          <w:color w:val="0D0D0D" w:themeColor="text1" w:themeTint="F2"/>
          <w:sz w:val="28"/>
          <w:szCs w:val="28"/>
        </w:rPr>
        <w:t>системи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з п. 196, </w:t>
      </w:r>
      <w:proofErr w:type="spellStart"/>
      <w:r w:rsidRPr="00FD7E9D">
        <w:rPr>
          <w:color w:val="0D0D0D" w:themeColor="text1" w:themeTint="F2"/>
          <w:sz w:val="28"/>
          <w:szCs w:val="28"/>
        </w:rPr>
        <w:t>залишається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відкритим</w:t>
      </w:r>
      <w:proofErr w:type="spellEnd"/>
      <w:r w:rsidRPr="00FD7E9D">
        <w:rPr>
          <w:color w:val="0D0D0D" w:themeColor="text1" w:themeTint="F2"/>
          <w:sz w:val="28"/>
          <w:szCs w:val="28"/>
        </w:rPr>
        <w:t xml:space="preserve">, особливо з </w:t>
      </w:r>
      <w:proofErr w:type="spellStart"/>
      <w:r w:rsidRPr="00FD7E9D">
        <w:rPr>
          <w:color w:val="0D0D0D" w:themeColor="text1" w:themeTint="F2"/>
          <w:sz w:val="28"/>
          <w:szCs w:val="28"/>
        </w:rPr>
        <w:t>урахуванням</w:t>
      </w:r>
      <w:proofErr w:type="spellEnd"/>
      <w:r w:rsidRPr="00FD7E9D">
        <w:rPr>
          <w:color w:val="0D0D0D" w:themeColor="text1" w:themeTint="F2"/>
          <w:sz w:val="28"/>
          <w:szCs w:val="28"/>
        </w:rPr>
        <w:t xml:space="preserve"> того,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в «</w:t>
      </w:r>
      <w:proofErr w:type="spellStart"/>
      <w:r w:rsidRPr="00FD7E9D">
        <w:rPr>
          <w:color w:val="0D0D0D" w:themeColor="text1" w:themeTint="F2"/>
          <w:sz w:val="28"/>
          <w:szCs w:val="28"/>
        </w:rPr>
        <w:t>Методичних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рекомендаціях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щодо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виконання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власних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самоврядних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повноважень</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об’єднаної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територіальної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громади</w:t>
      </w:r>
      <w:proofErr w:type="spellEnd"/>
      <w:r w:rsidRPr="00FD7E9D">
        <w:rPr>
          <w:color w:val="0D0D0D" w:themeColor="text1" w:themeTint="F2"/>
          <w:sz w:val="28"/>
          <w:szCs w:val="28"/>
        </w:rPr>
        <w:t xml:space="preserve"> у </w:t>
      </w:r>
      <w:proofErr w:type="spellStart"/>
      <w:r w:rsidRPr="00FD7E9D">
        <w:rPr>
          <w:color w:val="0D0D0D" w:themeColor="text1" w:themeTint="F2"/>
          <w:sz w:val="28"/>
          <w:szCs w:val="28"/>
        </w:rPr>
        <w:t>сфері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захисту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затверджених</w:t>
      </w:r>
      <w:proofErr w:type="spellEnd"/>
      <w:r w:rsidRPr="00FD7E9D">
        <w:rPr>
          <w:color w:val="0D0D0D" w:themeColor="text1" w:themeTint="F2"/>
          <w:sz w:val="28"/>
          <w:szCs w:val="28"/>
        </w:rPr>
        <w:t xml:space="preserve"> Наказом МСП </w:t>
      </w:r>
      <w:proofErr w:type="spellStart"/>
      <w:r w:rsidRPr="00FD7E9D">
        <w:rPr>
          <w:color w:val="0D0D0D" w:themeColor="text1" w:themeTint="F2"/>
          <w:sz w:val="28"/>
          <w:szCs w:val="28"/>
        </w:rPr>
        <w:t>від</w:t>
      </w:r>
      <w:proofErr w:type="spellEnd"/>
      <w:r w:rsidRPr="00FD7E9D">
        <w:rPr>
          <w:color w:val="0D0D0D" w:themeColor="text1" w:themeTint="F2"/>
          <w:sz w:val="28"/>
          <w:szCs w:val="28"/>
        </w:rPr>
        <w:t xml:space="preserve"> 19.01.2016, в </w:t>
      </w:r>
      <w:proofErr w:type="spellStart"/>
      <w:r w:rsidRPr="00FD7E9D">
        <w:rPr>
          <w:color w:val="0D0D0D" w:themeColor="text1" w:themeTint="F2"/>
          <w:sz w:val="28"/>
          <w:szCs w:val="28"/>
        </w:rPr>
        <w:t>додатку</w:t>
      </w:r>
      <w:proofErr w:type="spellEnd"/>
      <w:r w:rsidRPr="00FD7E9D">
        <w:rPr>
          <w:color w:val="0D0D0D" w:themeColor="text1" w:themeTint="F2"/>
          <w:sz w:val="28"/>
          <w:szCs w:val="28"/>
        </w:rPr>
        <w:t xml:space="preserve"> 2 «</w:t>
      </w:r>
      <w:proofErr w:type="spellStart"/>
      <w:r w:rsidRPr="00FD7E9D">
        <w:rPr>
          <w:color w:val="0D0D0D" w:themeColor="text1" w:themeTint="F2"/>
          <w:sz w:val="28"/>
          <w:szCs w:val="28"/>
        </w:rPr>
        <w:t>Орієнтовний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перелік</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послуг</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із</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соціальної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підтримки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населення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надаються</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відповідними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структурними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підрозділами</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районних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державних</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адміністрацій</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зазначено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ще</w:t>
      </w:r>
      <w:proofErr w:type="spellEnd"/>
      <w:r w:rsidRPr="00FD7E9D">
        <w:rPr>
          <w:rStyle w:val="apple-converted-space"/>
          <w:color w:val="0D0D0D" w:themeColor="text1" w:themeTint="F2"/>
          <w:sz w:val="28"/>
          <w:szCs w:val="28"/>
          <w:lang w:val="uk-UA"/>
        </w:rPr>
        <w:t xml:space="preserve"> </w:t>
      </w:r>
      <w:r w:rsidRPr="00FD7E9D">
        <w:rPr>
          <w:rStyle w:val="a6"/>
          <w:b w:val="0"/>
          <w:color w:val="0D0D0D" w:themeColor="text1" w:themeTint="F2"/>
          <w:sz w:val="28"/>
          <w:szCs w:val="28"/>
        </w:rPr>
        <w:t xml:space="preserve">84 </w:t>
      </w:r>
      <w:proofErr w:type="spellStart"/>
      <w:r w:rsidRPr="00FD7E9D">
        <w:rPr>
          <w:rStyle w:val="a6"/>
          <w:b w:val="0"/>
          <w:color w:val="0D0D0D" w:themeColor="text1" w:themeTint="F2"/>
          <w:sz w:val="28"/>
          <w:szCs w:val="28"/>
        </w:rPr>
        <w:t>послуги</w:t>
      </w:r>
      <w:proofErr w:type="spellEnd"/>
      <w:r w:rsidRPr="00FD7E9D">
        <w:rPr>
          <w:b/>
          <w:color w:val="0D0D0D" w:themeColor="text1" w:themeTint="F2"/>
          <w:sz w:val="28"/>
          <w:szCs w:val="28"/>
        </w:rPr>
        <w:t>.</w:t>
      </w:r>
    </w:p>
    <w:p w14:paraId="50FE461C" w14:textId="77777777" w:rsidR="00BF4B47" w:rsidRPr="00FD7E9D" w:rsidRDefault="00BF4B47" w:rsidP="00FD7E9D">
      <w:pPr>
        <w:pStyle w:val="a3"/>
        <w:shd w:val="clear" w:color="auto" w:fill="FFFFFF"/>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Отож, проаналізувавши всі обговорення, які були проведені, вважаємо, що розроблення кардинально нових правових актів робить чимало труднощів в частині надання соціальних послуг. Відсутність чіткого напрямку між різноманітними правовими документами, приводить до того, що відбуваються реформи на папері, з подальшим наслідком кризи у суспільстві. Варто зауважити, що необхідно спрямовувати зусилля недержавних організацій з офісами реформ, котрі на належному рівні забезпечують процеси децентралізації, та погодження різноманітних шляхів перетворення соціальної сфери, як на державному рівні, так і на локальному.</w:t>
      </w:r>
    </w:p>
    <w:p w14:paraId="45D49326" w14:textId="77777777" w:rsidR="00BF4B47" w:rsidRPr="00FD7E9D" w:rsidRDefault="00BF4B47" w:rsidP="00FD7E9D">
      <w:pPr>
        <w:tabs>
          <w:tab w:val="left" w:pos="0"/>
        </w:tabs>
        <w:spacing w:line="360" w:lineRule="auto"/>
        <w:ind w:firstLine="709"/>
        <w:rPr>
          <w:rFonts w:ascii="Times New Roman" w:hAnsi="Times New Roman" w:cs="Times New Roman"/>
          <w:color w:val="0D0D0D" w:themeColor="text1" w:themeTint="F2"/>
          <w:lang w:val="uk-UA"/>
        </w:rPr>
      </w:pPr>
      <w:r w:rsidRPr="00FD7E9D">
        <w:rPr>
          <w:rFonts w:ascii="Times New Roman" w:hAnsi="Times New Roman" w:cs="Times New Roman"/>
          <w:color w:val="0D0D0D" w:themeColor="text1" w:themeTint="F2"/>
          <w:lang w:val="uk-UA"/>
        </w:rPr>
        <w:br w:type="page"/>
      </w:r>
    </w:p>
    <w:p w14:paraId="071DFB6A"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lastRenderedPageBreak/>
        <w:t>ВИСНОВКИ</w:t>
      </w:r>
    </w:p>
    <w:p w14:paraId="2442C67C"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p>
    <w:p w14:paraId="30C546A2"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p>
    <w:p w14:paraId="1B33888D" w14:textId="77777777" w:rsidR="00801D67" w:rsidRPr="00FD7E9D" w:rsidRDefault="00801D67" w:rsidP="00FD7E9D">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Проаналізувавши тему магістерської роботи, вважаємо за доцільне зробити ряд висновків, які можуть слугувати в подальшому для розроблення нових ідей та способів реалізації державної політики у сфері соціального захисту населення:</w:t>
      </w:r>
    </w:p>
    <w:p w14:paraId="230A3894" w14:textId="77777777" w:rsidR="00801D67" w:rsidRPr="00FD7E9D" w:rsidRDefault="00801D67" w:rsidP="00FD7E9D">
      <w:pPr>
        <w:pStyle w:val="a5"/>
        <w:numPr>
          <w:ilvl w:val="1"/>
          <w:numId w:val="2"/>
        </w:numPr>
        <w:tabs>
          <w:tab w:val="left" w:pos="0"/>
        </w:tabs>
        <w:spacing w:after="0" w:line="360" w:lineRule="auto"/>
        <w:ind w:left="0" w:firstLine="709"/>
        <w:jc w:val="both"/>
        <w:rPr>
          <w:rFonts w:ascii="Times New Roman" w:hAnsi="Times New Roman" w:cs="Times New Roman"/>
          <w:b/>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Як нам відомо, поняття «соціальна політика» на сьогоднішній день не є новим, проте в сучасній літературі не існує єдиного закріпленого визначення. Саме тому, в рамках розгляду даної теми курсової роботи ми запропонували власне визначення, яке на наш погляд висвітлює всю сутність соціальної політики. Отож, вважаємо, що соціальна політика – це напрями та принципи діяльності всіх інститутів, як державних, так і недержавних, які направлені на забезпечення гарантії конституційних прав, добробуту та належного рівня роботи і життя населення котре потребує цього, яке реалізовується з допомогою механізмів перерозподілу нематеріальних та матеріальних компонентів з урахуванням потреб населення та відповідно до норм законодавства як національного, так і міжнародного.</w:t>
      </w:r>
    </w:p>
    <w:p w14:paraId="5A2957D0" w14:textId="77777777" w:rsidR="00553545" w:rsidRPr="00FD7E9D" w:rsidRDefault="00553545" w:rsidP="00FD7E9D">
      <w:pPr>
        <w:pStyle w:val="a3"/>
        <w:numPr>
          <w:ilvl w:val="1"/>
          <w:numId w:val="2"/>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Сама</w:t>
      </w:r>
      <w:r w:rsidRPr="00FD7E9D">
        <w:rPr>
          <w:b/>
          <w:color w:val="0D0D0D" w:themeColor="text1" w:themeTint="F2"/>
          <w:sz w:val="28"/>
          <w:szCs w:val="28"/>
          <w:lang w:val="uk-UA"/>
        </w:rPr>
        <w:t xml:space="preserve"> </w:t>
      </w:r>
      <w:r w:rsidRPr="00FD7E9D">
        <w:rPr>
          <w:color w:val="0D0D0D" w:themeColor="text1" w:themeTint="F2"/>
          <w:sz w:val="28"/>
          <w:szCs w:val="28"/>
          <w:lang w:val="uk-UA"/>
        </w:rPr>
        <w:t xml:space="preserve">сутність соціального захисту населення полягає в тому, щоб </w:t>
      </w:r>
      <w:proofErr w:type="spellStart"/>
      <w:r w:rsidRPr="00FD7E9D">
        <w:rPr>
          <w:color w:val="0D0D0D" w:themeColor="text1" w:themeTint="F2"/>
          <w:sz w:val="28"/>
          <w:szCs w:val="28"/>
          <w:lang w:val="uk-UA"/>
        </w:rPr>
        <w:t>пітримати</w:t>
      </w:r>
      <w:proofErr w:type="spellEnd"/>
      <w:r w:rsidRPr="00FD7E9D">
        <w:rPr>
          <w:color w:val="0D0D0D" w:themeColor="text1" w:themeTint="F2"/>
          <w:sz w:val="28"/>
          <w:szCs w:val="28"/>
          <w:lang w:val="uk-UA"/>
        </w:rPr>
        <w:t xml:space="preserve"> відносини між різними соціальними групами населення та підвищення рівня життя низького та середнього класу.</w:t>
      </w:r>
    </w:p>
    <w:p w14:paraId="7F1A9C6D" w14:textId="77777777" w:rsidR="00553545" w:rsidRPr="00FD7E9D" w:rsidRDefault="00553545"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Одночасно варто відмітити, що соціальний захист виражається як складова певних заходів, які проводяться з метою подальшого регулювання багатьох суспільно корисних процесів в державі.</w:t>
      </w:r>
    </w:p>
    <w:p w14:paraId="3AF007F2" w14:textId="77777777" w:rsidR="00553545" w:rsidRPr="00FD7E9D" w:rsidRDefault="00553545"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Соціальний захист населення покликаний:</w:t>
      </w:r>
    </w:p>
    <w:p w14:paraId="256D9C9E"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Належним чином врегульовувати відносини у суспільстві з соціальної сторони;</w:t>
      </w:r>
    </w:p>
    <w:p w14:paraId="791E1ABC"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Вирішувати питання щодо надання роботи безробітним;</w:t>
      </w:r>
    </w:p>
    <w:p w14:paraId="12F48720"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На належному рівні надавати соціальні гарантії населенню;</w:t>
      </w:r>
    </w:p>
    <w:p w14:paraId="49F08E99"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lastRenderedPageBreak/>
        <w:t xml:space="preserve">Надавати соціальну інфраструктуру, зокрема: заклади охорони </w:t>
      </w:r>
      <w:proofErr w:type="spellStart"/>
      <w:r w:rsidRPr="00FD7E9D">
        <w:rPr>
          <w:color w:val="0D0D0D" w:themeColor="text1" w:themeTint="F2"/>
          <w:sz w:val="28"/>
          <w:szCs w:val="28"/>
          <w:lang w:val="uk-UA"/>
        </w:rPr>
        <w:t>здоров</w:t>
      </w:r>
      <w:proofErr w:type="spellEnd"/>
      <w:r w:rsidRPr="00FD7E9D">
        <w:rPr>
          <w:color w:val="0D0D0D" w:themeColor="text1" w:themeTint="F2"/>
          <w:sz w:val="28"/>
          <w:szCs w:val="28"/>
        </w:rPr>
        <w:t>’</w:t>
      </w:r>
      <w:r w:rsidRPr="00FD7E9D">
        <w:rPr>
          <w:color w:val="0D0D0D" w:themeColor="text1" w:themeTint="F2"/>
          <w:sz w:val="28"/>
          <w:szCs w:val="28"/>
          <w:lang w:val="uk-UA"/>
        </w:rPr>
        <w:t>я, спорту і культури та інше.</w:t>
      </w:r>
    </w:p>
    <w:p w14:paraId="2C9B515C" w14:textId="77777777" w:rsidR="00553545" w:rsidRPr="00FD7E9D" w:rsidRDefault="00553545"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Основна сутність соціального захисту населення обумовлена тим, що він виступає складовою:</w:t>
      </w:r>
    </w:p>
    <w:p w14:paraId="5D8CFEBA"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життєздатності</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05150A47"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стабілізації</w:t>
      </w:r>
      <w:proofErr w:type="spellEnd"/>
      <w:r w:rsidRPr="00FD7E9D">
        <w:rPr>
          <w:color w:val="0D0D0D" w:themeColor="text1" w:themeTint="F2"/>
          <w:sz w:val="28"/>
          <w:szCs w:val="28"/>
        </w:rPr>
        <w:t xml:space="preserve"> та </w:t>
      </w:r>
      <w:proofErr w:type="spellStart"/>
      <w:r w:rsidRPr="00FD7E9D">
        <w:rPr>
          <w:color w:val="0D0D0D" w:themeColor="text1" w:themeTint="F2"/>
          <w:sz w:val="28"/>
          <w:szCs w:val="28"/>
        </w:rPr>
        <w:t>розвитку</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1337FE11"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proofErr w:type="spellStart"/>
      <w:r w:rsidRPr="00FD7E9D">
        <w:rPr>
          <w:color w:val="0D0D0D" w:themeColor="text1" w:themeTint="F2"/>
          <w:sz w:val="28"/>
          <w:szCs w:val="28"/>
        </w:rPr>
        <w:t>консолідації</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суспільства</w:t>
      </w:r>
      <w:proofErr w:type="spellEnd"/>
      <w:r w:rsidRPr="00FD7E9D">
        <w:rPr>
          <w:color w:val="0D0D0D" w:themeColor="text1" w:themeTint="F2"/>
          <w:sz w:val="28"/>
          <w:szCs w:val="28"/>
        </w:rPr>
        <w:t>.</w:t>
      </w:r>
    </w:p>
    <w:p w14:paraId="661A9576" w14:textId="77777777" w:rsidR="00553545" w:rsidRPr="00FD7E9D" w:rsidRDefault="00553545"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До напрямів соціального захисту населення прийнято відносити:</w:t>
      </w:r>
    </w:p>
    <w:p w14:paraId="24E4AE0E"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на ринку праці;</w:t>
      </w:r>
    </w:p>
    <w:p w14:paraId="73F60EEC"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та особливості оплати праці;</w:t>
      </w:r>
    </w:p>
    <w:p w14:paraId="41A76AA5"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політика в сімейних справах;</w:t>
      </w:r>
    </w:p>
    <w:p w14:paraId="4EB31FF8"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надання нормального рівня обслуговування особам пенсійного віку;</w:t>
      </w:r>
    </w:p>
    <w:p w14:paraId="48DE59BD"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боротьба з бідністю;</w:t>
      </w:r>
    </w:p>
    <w:p w14:paraId="1525900A"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допомога населенню середнього та бідного класу.</w:t>
      </w:r>
    </w:p>
    <w:p w14:paraId="5D138415" w14:textId="77777777" w:rsidR="00553545" w:rsidRPr="00FD7E9D" w:rsidRDefault="00553545" w:rsidP="00FD7E9D">
      <w:pPr>
        <w:shd w:val="clear" w:color="auto" w:fill="FFFFFF"/>
        <w:tabs>
          <w:tab w:val="left" w:pos="0"/>
        </w:tabs>
        <w:spacing w:after="0" w:line="360" w:lineRule="auto"/>
        <w:ind w:firstLine="709"/>
        <w:jc w:val="both"/>
        <w:rPr>
          <w:rFonts w:ascii="Times New Roman" w:eastAsia="Times New Roman" w:hAnsi="Times New Roman" w:cs="Times New Roman"/>
          <w:color w:val="0D0D0D" w:themeColor="text1" w:themeTint="F2"/>
          <w:sz w:val="28"/>
          <w:szCs w:val="28"/>
          <w:lang w:val="uk-UA" w:eastAsia="ru-RU"/>
        </w:rPr>
      </w:pPr>
      <w:r w:rsidRPr="00FD7E9D">
        <w:rPr>
          <w:rFonts w:ascii="Times New Roman" w:hAnsi="Times New Roman" w:cs="Times New Roman"/>
          <w:color w:val="0D0D0D" w:themeColor="text1" w:themeTint="F2"/>
          <w:sz w:val="28"/>
          <w:szCs w:val="28"/>
          <w:lang w:val="uk-UA"/>
        </w:rPr>
        <w:t xml:space="preserve">Слід наголосити і підкреслити те, що сам соціальний захист населення виражається як функціональна система згідно яких вона діє. Проте є і інша сторона, і виражається як система інститутів, яка її забезпечує </w:t>
      </w:r>
      <w:r w:rsidRPr="00FD7E9D">
        <w:rPr>
          <w:rFonts w:ascii="Times New Roman" w:eastAsia="Times New Roman" w:hAnsi="Times New Roman" w:cs="Times New Roman"/>
          <w:color w:val="0D0D0D" w:themeColor="text1" w:themeTint="F2"/>
          <w:sz w:val="28"/>
          <w:szCs w:val="28"/>
          <w:lang w:val="uk-UA" w:eastAsia="ru-RU"/>
        </w:rPr>
        <w:t>(державу, суд, профспілки й інші громадські організації).</w:t>
      </w:r>
    </w:p>
    <w:p w14:paraId="50BEF929" w14:textId="77777777" w:rsidR="00553545" w:rsidRPr="00FD7E9D" w:rsidRDefault="00553545" w:rsidP="00FD7E9D">
      <w:pPr>
        <w:shd w:val="clear" w:color="auto" w:fill="FFFFFF"/>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Дослідивши матеріали щодо даної теми курсової роботи, можемо виділити такі елементи соціального захисту населення:</w:t>
      </w:r>
    </w:p>
    <w:p w14:paraId="49698A70"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державні гарантії в оплаті праці; </w:t>
      </w:r>
    </w:p>
    <w:p w14:paraId="70F0BDC8"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утримання непрацездатних, малозабезпечених, сімей з дітьми;</w:t>
      </w:r>
    </w:p>
    <w:p w14:paraId="5EAD8C5A"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державні гарантії у сфері зайнятості, підготовки та перепідготовки кадрів; </w:t>
      </w:r>
    </w:p>
    <w:p w14:paraId="42EE4BB6"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 xml:space="preserve">компенсація збитків за умов реформи цін; індексація грошових доходів населення; </w:t>
      </w:r>
    </w:p>
    <w:p w14:paraId="4ADB57FD" w14:textId="77777777" w:rsidR="00553545" w:rsidRPr="00FD7E9D" w:rsidRDefault="00553545" w:rsidP="00FD7E9D">
      <w:pPr>
        <w:pStyle w:val="a5"/>
        <w:numPr>
          <w:ilvl w:val="0"/>
          <w:numId w:val="7"/>
        </w:numPr>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захист споживачів, якій реалізується згідно встановлених міжнародних норм та законів в країні.</w:t>
      </w:r>
    </w:p>
    <w:p w14:paraId="5BCB5AB4" w14:textId="77777777" w:rsidR="00553545" w:rsidRPr="00FD7E9D" w:rsidRDefault="00553545" w:rsidP="00FD7E9D">
      <w:pPr>
        <w:pStyle w:val="a5"/>
        <w:shd w:val="clear" w:color="auto" w:fill="FFFFFF"/>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eastAsia="Times New Roman" w:hAnsi="Times New Roman" w:cs="Times New Roman"/>
          <w:color w:val="0D0D0D" w:themeColor="text1" w:themeTint="F2"/>
          <w:sz w:val="28"/>
          <w:szCs w:val="28"/>
          <w:lang w:val="uk-UA" w:eastAsia="ru-RU"/>
        </w:rPr>
        <w:t>Що ж до функцій соціального захисту населення, то найосновнішими є;</w:t>
      </w:r>
    </w:p>
    <w:p w14:paraId="23638468"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lastRenderedPageBreak/>
        <w:t>надання достатнього рівня життя для громадян та запобігання бідності серед населення – превентивна функція;</w:t>
      </w:r>
    </w:p>
    <w:p w14:paraId="3BDB5B87" w14:textId="77777777" w:rsidR="00553545" w:rsidRPr="00FD7E9D" w:rsidRDefault="00553545" w:rsidP="00FD7E9D">
      <w:pPr>
        <w:pStyle w:val="a3"/>
        <w:numPr>
          <w:ilvl w:val="0"/>
          <w:numId w:val="7"/>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запровадження потрібних механізмів впливу на покращення умов - реабілітаційна функція.</w:t>
      </w:r>
    </w:p>
    <w:p w14:paraId="69532A66" w14:textId="77777777" w:rsidR="00FC72EA" w:rsidRPr="00FD7E9D" w:rsidRDefault="00FC72EA" w:rsidP="00FD7E9D">
      <w:pPr>
        <w:pStyle w:val="a3"/>
        <w:numPr>
          <w:ilvl w:val="1"/>
          <w:numId w:val="2"/>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Досить велика частина самої соціальної допомоги базується на доброчинності, а, беззаперечно, більшість соціальних потреб і проблем </w:t>
      </w:r>
      <w:proofErr w:type="spellStart"/>
      <w:r w:rsidRPr="00FD7E9D">
        <w:rPr>
          <w:color w:val="0D0D0D" w:themeColor="text1" w:themeTint="F2"/>
          <w:sz w:val="28"/>
          <w:szCs w:val="28"/>
          <w:lang w:val="uk-UA"/>
        </w:rPr>
        <w:t>розв</w:t>
      </w:r>
      <w:proofErr w:type="spellEnd"/>
      <w:r w:rsidRPr="00FD7E9D">
        <w:rPr>
          <w:color w:val="0D0D0D" w:themeColor="text1" w:themeTint="F2"/>
          <w:sz w:val="28"/>
          <w:szCs w:val="28"/>
        </w:rPr>
        <w:t>’</w:t>
      </w:r>
      <w:proofErr w:type="spellStart"/>
      <w:r w:rsidRPr="00FD7E9D">
        <w:rPr>
          <w:color w:val="0D0D0D" w:themeColor="text1" w:themeTint="F2"/>
          <w:sz w:val="28"/>
          <w:szCs w:val="28"/>
          <w:lang w:val="uk-UA"/>
        </w:rPr>
        <w:t>язуються</w:t>
      </w:r>
      <w:proofErr w:type="spellEnd"/>
      <w:r w:rsidRPr="00FD7E9D">
        <w:rPr>
          <w:color w:val="0D0D0D" w:themeColor="text1" w:themeTint="F2"/>
          <w:sz w:val="28"/>
          <w:szCs w:val="28"/>
          <w:lang w:val="uk-UA"/>
        </w:rPr>
        <w:t xml:space="preserve"> неурядовими громадськими організаціями. Саме тому соціальна політика в більшій мірі має пасивний характер і зорієнтована на відшкодування витрат окремої категорії громадян. Хочемо сказати, що всупереч загальноприйнятій думці, яка була нами наведена вище, інша частина дослідників притримується думки про те, що скільки країн є, стільки й моделей соціальної політики існує. Проте виділяють такі моделі соціальної політики: американська, шведська, німецька, японська, англосаксонська, загальноєвропейська.</w:t>
      </w:r>
    </w:p>
    <w:p w14:paraId="368E7B86" w14:textId="77777777" w:rsidR="00803E18" w:rsidRPr="00FD7E9D" w:rsidRDefault="00FC72EA" w:rsidP="00FD7E9D">
      <w:pPr>
        <w:pStyle w:val="a3"/>
        <w:numPr>
          <w:ilvl w:val="1"/>
          <w:numId w:val="2"/>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Проведений аналіз вітчизняної правової бази в сфері надання соціальних послуг дає підґрунтям для того щоб констатувати той факт, що нормативна база залишає бажати кращою. Велика кількість проблем, які існують на практиці, досить чітко виражається при ідентифікації потреб у соціальних послугах та рівні адміністративно-територіальних одиниць та громад. Надання адресності самої соціальної допомоги у вигляді надання соціальних пільг, певних компенсацій і соціальних послуг </w:t>
      </w:r>
      <w:proofErr w:type="spellStart"/>
      <w:r w:rsidRPr="00FD7E9D">
        <w:rPr>
          <w:color w:val="0D0D0D" w:themeColor="text1" w:themeTint="F2"/>
          <w:sz w:val="28"/>
          <w:szCs w:val="28"/>
          <w:lang w:val="uk-UA"/>
        </w:rPr>
        <w:t>ускладнюється</w:t>
      </w:r>
      <w:proofErr w:type="spellEnd"/>
      <w:r w:rsidRPr="00FD7E9D">
        <w:rPr>
          <w:color w:val="0D0D0D" w:themeColor="text1" w:themeTint="F2"/>
          <w:sz w:val="28"/>
          <w:szCs w:val="28"/>
          <w:lang w:val="uk-UA"/>
        </w:rPr>
        <w:t xml:space="preserve"> відсутністю чітких та прозорих механізмів багаторівневого планування, а також механізму визначення актуальних потреб населення в соціальних послугах.</w:t>
      </w:r>
    </w:p>
    <w:p w14:paraId="13258FCF" w14:textId="77777777" w:rsidR="00803E18" w:rsidRPr="00FD7E9D" w:rsidRDefault="00803E18" w:rsidP="00FD7E9D">
      <w:pPr>
        <w:pStyle w:val="a3"/>
        <w:numPr>
          <w:ilvl w:val="1"/>
          <w:numId w:val="2"/>
        </w:numPr>
        <w:tabs>
          <w:tab w:val="left" w:pos="0"/>
        </w:tabs>
        <w:spacing w:before="0" w:beforeAutospacing="0" w:after="0" w:afterAutospacing="0" w:line="360" w:lineRule="auto"/>
        <w:ind w:left="0" w:firstLine="709"/>
        <w:jc w:val="both"/>
        <w:rPr>
          <w:color w:val="0D0D0D" w:themeColor="text1" w:themeTint="F2"/>
          <w:sz w:val="28"/>
          <w:szCs w:val="28"/>
          <w:lang w:val="uk-UA"/>
        </w:rPr>
      </w:pPr>
      <w:r w:rsidRPr="00FD7E9D">
        <w:rPr>
          <w:color w:val="0D0D0D" w:themeColor="text1" w:themeTint="F2"/>
          <w:sz w:val="28"/>
          <w:szCs w:val="28"/>
          <w:lang w:val="uk-UA"/>
        </w:rPr>
        <w:t xml:space="preserve">Можемо сказати, що головною частиною соціальної політики є запровадження умов для діяльності і розвитку відносин, що виникають в соціальній сфері. Головним завдання вищезазначеної політики у даному напрямку виражається в цільовому впливі на всебічні соціальні нитки, які відбуваються в </w:t>
      </w:r>
      <w:proofErr w:type="spellStart"/>
      <w:r w:rsidRPr="00FD7E9D">
        <w:rPr>
          <w:color w:val="0D0D0D" w:themeColor="text1" w:themeTint="F2"/>
          <w:sz w:val="28"/>
          <w:szCs w:val="28"/>
          <w:lang w:val="uk-UA"/>
        </w:rPr>
        <w:t>самвй</w:t>
      </w:r>
      <w:proofErr w:type="spellEnd"/>
      <w:r w:rsidRPr="00FD7E9D">
        <w:rPr>
          <w:color w:val="0D0D0D" w:themeColor="text1" w:themeTint="F2"/>
          <w:sz w:val="28"/>
          <w:szCs w:val="28"/>
          <w:lang w:val="uk-UA"/>
        </w:rPr>
        <w:t xml:space="preserve"> системі соціальних взаємовідносин, з ціллю покращення їх сталості.</w:t>
      </w:r>
    </w:p>
    <w:p w14:paraId="230AC0A8" w14:textId="77777777" w:rsidR="00F64204" w:rsidRPr="00FD7E9D" w:rsidRDefault="00803E18"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lastRenderedPageBreak/>
        <w:t>Зважаючи на все ми дійшли висновку, що головною метою політики, що є предметом розгляду є створення належних умов для одержання необхідного процесу динаміки соціального напрямку життєдіяльності населення, для того щоб реалізувати необхідний потенціал.</w:t>
      </w:r>
    </w:p>
    <w:p w14:paraId="6E8DB94E" w14:textId="77777777" w:rsidR="00F64204" w:rsidRPr="00FD7E9D" w:rsidRDefault="00F64204" w:rsidP="00FD7E9D">
      <w:pPr>
        <w:pStyle w:val="a3"/>
        <w:tabs>
          <w:tab w:val="left" w:pos="0"/>
        </w:tabs>
        <w:spacing w:before="0" w:beforeAutospacing="0" w:after="0" w:afterAutospacing="0" w:line="360" w:lineRule="auto"/>
        <w:ind w:firstLine="709"/>
        <w:jc w:val="both"/>
        <w:rPr>
          <w:color w:val="0D0D0D" w:themeColor="text1" w:themeTint="F2"/>
          <w:sz w:val="28"/>
          <w:szCs w:val="28"/>
          <w:lang w:val="uk-UA"/>
        </w:rPr>
      </w:pPr>
      <w:r w:rsidRPr="00FD7E9D">
        <w:rPr>
          <w:color w:val="0D0D0D" w:themeColor="text1" w:themeTint="F2"/>
          <w:sz w:val="28"/>
          <w:szCs w:val="28"/>
          <w:lang w:val="uk-UA"/>
        </w:rPr>
        <w:t xml:space="preserve">6. Слід наголосити на тому, що в самій системі </w:t>
      </w:r>
      <w:proofErr w:type="spellStart"/>
      <w:r w:rsidRPr="00FD7E9D">
        <w:rPr>
          <w:color w:val="0D0D0D" w:themeColor="text1" w:themeTint="F2"/>
          <w:sz w:val="28"/>
          <w:szCs w:val="28"/>
        </w:rPr>
        <w:t>соціального</w:t>
      </w:r>
      <w:proofErr w:type="spellEnd"/>
      <w:r w:rsidRPr="00FD7E9D">
        <w:rPr>
          <w:color w:val="0D0D0D" w:themeColor="text1" w:themeTint="F2"/>
          <w:sz w:val="28"/>
          <w:szCs w:val="28"/>
        </w:rPr>
        <w:t xml:space="preserve"> </w:t>
      </w:r>
      <w:proofErr w:type="spellStart"/>
      <w:r w:rsidRPr="00FD7E9D">
        <w:rPr>
          <w:color w:val="0D0D0D" w:themeColor="text1" w:themeTint="F2"/>
          <w:sz w:val="28"/>
          <w:szCs w:val="28"/>
        </w:rPr>
        <w:t>забезпечення</w:t>
      </w:r>
      <w:proofErr w:type="spellEnd"/>
      <w:r w:rsidRPr="00FD7E9D">
        <w:rPr>
          <w:color w:val="0D0D0D" w:themeColor="text1" w:themeTint="F2"/>
          <w:sz w:val="28"/>
          <w:szCs w:val="28"/>
        </w:rPr>
        <w:t xml:space="preserve"> є велика низка проблем </w:t>
      </w:r>
      <w:proofErr w:type="spellStart"/>
      <w:r w:rsidRPr="00FD7E9D">
        <w:rPr>
          <w:color w:val="0D0D0D" w:themeColor="text1" w:themeTint="F2"/>
          <w:sz w:val="28"/>
          <w:szCs w:val="28"/>
        </w:rPr>
        <w:t>наступного</w:t>
      </w:r>
      <w:proofErr w:type="spellEnd"/>
      <w:r w:rsidRPr="00FD7E9D">
        <w:rPr>
          <w:color w:val="0D0D0D" w:themeColor="text1" w:themeTint="F2"/>
          <w:sz w:val="28"/>
          <w:szCs w:val="28"/>
        </w:rPr>
        <w:t xml:space="preserve"> характеру: </w:t>
      </w:r>
    </w:p>
    <w:p w14:paraId="4E0AE217"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низька адресність соціальних пільг; </w:t>
      </w:r>
    </w:p>
    <w:p w14:paraId="129076D5"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невідповідність між розмірами пільг та реальними можливостями їх забезпечити; </w:t>
      </w:r>
    </w:p>
    <w:p w14:paraId="4B2B8120"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залишкове фінансування медичного забезпечення, що не дозволяє підтримувати систем медичного захисту на належному рівні. </w:t>
      </w:r>
    </w:p>
    <w:p w14:paraId="5F0587DB"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Як ми бачимо, що теперішня система надання пільг є не зовсім ефективною та містить в собі чимало проблем, у зв</w:t>
      </w:r>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lang w:val="uk-UA"/>
        </w:rPr>
        <w:t>язку</w:t>
      </w:r>
      <w:proofErr w:type="spellEnd"/>
      <w:r w:rsidRPr="00FD7E9D">
        <w:rPr>
          <w:rFonts w:ascii="Times New Roman" w:hAnsi="Times New Roman" w:cs="Times New Roman"/>
          <w:color w:val="0D0D0D" w:themeColor="text1" w:themeTint="F2"/>
          <w:sz w:val="28"/>
          <w:szCs w:val="28"/>
          <w:lang w:val="uk-UA"/>
        </w:rPr>
        <w:t xml:space="preserve"> з цим потребує змін. Покращити цю систему пільг, на наш погляд, необхідно в таких напрямках:</w:t>
      </w:r>
    </w:p>
    <w:p w14:paraId="7239D797"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відхід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категоріального</w:t>
      </w:r>
      <w:proofErr w:type="spellEnd"/>
      <w:r w:rsidRPr="00FD7E9D">
        <w:rPr>
          <w:rFonts w:ascii="Times New Roman" w:hAnsi="Times New Roman" w:cs="Times New Roman"/>
          <w:color w:val="0D0D0D" w:themeColor="text1" w:themeTint="F2"/>
          <w:sz w:val="28"/>
          <w:szCs w:val="28"/>
        </w:rPr>
        <w:t xml:space="preserve"> принципу, </w:t>
      </w:r>
      <w:proofErr w:type="spellStart"/>
      <w:r w:rsidRPr="00FD7E9D">
        <w:rPr>
          <w:rFonts w:ascii="Times New Roman" w:hAnsi="Times New Roman" w:cs="Times New Roman"/>
          <w:color w:val="0D0D0D" w:themeColor="text1" w:themeTint="F2"/>
          <w:sz w:val="28"/>
          <w:szCs w:val="28"/>
        </w:rPr>
        <w:t>тобто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переорієнтація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людину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якій</w:t>
      </w:r>
      <w:proofErr w:type="spellEnd"/>
      <w:r w:rsidRPr="00FD7E9D">
        <w:rPr>
          <w:rFonts w:ascii="Times New Roman" w:hAnsi="Times New Roman" w:cs="Times New Roman"/>
          <w:color w:val="0D0D0D" w:themeColor="text1" w:themeTint="F2"/>
          <w:sz w:val="28"/>
          <w:szCs w:val="28"/>
        </w:rPr>
        <w:t xml:space="preserve"> вони </w:t>
      </w:r>
      <w:proofErr w:type="spellStart"/>
      <w:r w:rsidRPr="00FD7E9D">
        <w:rPr>
          <w:rFonts w:ascii="Times New Roman" w:hAnsi="Times New Roman" w:cs="Times New Roman"/>
          <w:color w:val="0D0D0D" w:themeColor="text1" w:themeTint="F2"/>
          <w:sz w:val="28"/>
          <w:szCs w:val="28"/>
        </w:rPr>
        <w:t>справді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потрібні</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Беззаперечно, це можна здійснити попередньо з</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ясувавши рівень доходів тих, хто звертається за пільгами. Якщо дохід виявиться вищим ніж встановлено нормами, то така людина не може отримувати пільгу.</w:t>
      </w:r>
    </w:p>
    <w:p w14:paraId="30109F70" w14:textId="77777777" w:rsidR="00F64204" w:rsidRPr="00FD7E9D" w:rsidRDefault="00F64204" w:rsidP="00FD7E9D">
      <w:pPr>
        <w:tabs>
          <w:tab w:val="left" w:pos="0"/>
        </w:tabs>
        <w:spacing w:after="0" w:line="360" w:lineRule="auto"/>
        <w:ind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Необхідно в подальшому буде зробити </w:t>
      </w:r>
      <w:r w:rsidRPr="00FD7E9D">
        <w:rPr>
          <w:rFonts w:ascii="Times New Roman" w:hAnsi="Times New Roman" w:cs="Times New Roman"/>
          <w:color w:val="0D0D0D" w:themeColor="text1" w:themeTint="F2"/>
          <w:sz w:val="28"/>
          <w:szCs w:val="28"/>
        </w:rPr>
        <w:t xml:space="preserve">систему </w:t>
      </w:r>
      <w:proofErr w:type="spellStart"/>
      <w:r w:rsidRPr="00FD7E9D">
        <w:rPr>
          <w:rFonts w:ascii="Times New Roman" w:hAnsi="Times New Roman" w:cs="Times New Roman"/>
          <w:color w:val="0D0D0D" w:themeColor="text1" w:themeTint="F2"/>
          <w:sz w:val="28"/>
          <w:szCs w:val="28"/>
        </w:rPr>
        <w:t>моніторингу</w:t>
      </w:r>
      <w:proofErr w:type="spellEnd"/>
      <w:r w:rsidRPr="00FD7E9D">
        <w:rPr>
          <w:rFonts w:ascii="Times New Roman" w:hAnsi="Times New Roman" w:cs="Times New Roman"/>
          <w:color w:val="0D0D0D" w:themeColor="text1" w:themeTint="F2"/>
          <w:sz w:val="28"/>
          <w:szCs w:val="28"/>
        </w:rPr>
        <w:t xml:space="preserve"> за доходом </w:t>
      </w:r>
      <w:proofErr w:type="spellStart"/>
      <w:r w:rsidRPr="00FD7E9D">
        <w:rPr>
          <w:rFonts w:ascii="Times New Roman" w:hAnsi="Times New Roman" w:cs="Times New Roman"/>
          <w:color w:val="0D0D0D" w:themeColor="text1" w:themeTint="F2"/>
          <w:sz w:val="28"/>
          <w:szCs w:val="28"/>
        </w:rPr>
        <w:t>пільговика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Хоч</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це</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підвищить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витрати</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обслуговування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розрахунків</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пільговиками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проте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ефективність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значно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підвищить</w:t>
      </w:r>
      <w:proofErr w:type="spellEnd"/>
      <w:r w:rsidRPr="00FD7E9D">
        <w:rPr>
          <w:rFonts w:ascii="Times New Roman" w:hAnsi="Times New Roman" w:cs="Times New Roman"/>
          <w:color w:val="0D0D0D" w:themeColor="text1" w:themeTint="F2"/>
          <w:sz w:val="28"/>
          <w:szCs w:val="28"/>
        </w:rPr>
        <w:t xml:space="preserve">, та й сума </w:t>
      </w:r>
      <w:proofErr w:type="spellStart"/>
      <w:r w:rsidRPr="00FD7E9D">
        <w:rPr>
          <w:rFonts w:ascii="Times New Roman" w:hAnsi="Times New Roman" w:cs="Times New Roman"/>
          <w:color w:val="0D0D0D" w:themeColor="text1" w:themeTint="F2"/>
          <w:sz w:val="28"/>
          <w:szCs w:val="28"/>
        </w:rPr>
        <w:t>пільгових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виплат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знизиться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адже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більшість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пільговиків</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08C14E9A" w14:textId="77777777" w:rsidR="00F64204" w:rsidRPr="00FD7E9D" w:rsidRDefault="00F64204" w:rsidP="00FD7E9D">
      <w:pPr>
        <w:pStyle w:val="a5"/>
        <w:numPr>
          <w:ilvl w:val="0"/>
          <w:numId w:val="2"/>
        </w:numPr>
        <w:tabs>
          <w:tab w:val="clear" w:pos="720"/>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особи із доходами вище середнього; </w:t>
      </w:r>
    </w:p>
    <w:p w14:paraId="7AF12549" w14:textId="77777777" w:rsidR="00F64204" w:rsidRPr="00FD7E9D" w:rsidRDefault="00F64204" w:rsidP="00FD7E9D">
      <w:pPr>
        <w:pStyle w:val="a5"/>
        <w:numPr>
          <w:ilvl w:val="0"/>
          <w:numId w:val="2"/>
        </w:numPr>
        <w:tabs>
          <w:tab w:val="clear" w:pos="720"/>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 метою зменшення невідповідності між виплатами по соціальним пільгам та їх реальною сумою, доцільно закріпити за кожним видом пільг нормативний документ та конкретне джерело його (виду пільг) фінансування. </w:t>
      </w:r>
    </w:p>
    <w:p w14:paraId="10305C55"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C</w:t>
      </w:r>
      <w:proofErr w:type="spellStart"/>
      <w:r w:rsidRPr="00FD7E9D">
        <w:rPr>
          <w:rFonts w:ascii="Times New Roman" w:hAnsi="Times New Roman" w:cs="Times New Roman"/>
          <w:color w:val="0D0D0D" w:themeColor="text1" w:themeTint="F2"/>
          <w:sz w:val="28"/>
          <w:szCs w:val="28"/>
          <w:lang w:val="uk-UA"/>
        </w:rPr>
        <w:t>оціально</w:t>
      </w:r>
      <w:proofErr w:type="spellEnd"/>
      <w:r w:rsidRPr="00FD7E9D">
        <w:rPr>
          <w:rFonts w:ascii="Times New Roman" w:hAnsi="Times New Roman" w:cs="Times New Roman"/>
          <w:color w:val="0D0D0D" w:themeColor="text1" w:themeTint="F2"/>
          <w:sz w:val="28"/>
          <w:szCs w:val="28"/>
          <w:lang w:val="uk-UA"/>
        </w:rPr>
        <w:t xml:space="preserve"> відповідальна поведінка приносить наступні вигоди компаніям: </w:t>
      </w:r>
    </w:p>
    <w:p w14:paraId="2A52D144"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 зміцнення репутації й іміджу компанії у громадськості й ділових співтовариств; </w:t>
      </w:r>
    </w:p>
    <w:p w14:paraId="4632F3DF"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підвищення якості управління бізнесом: зростання продуктивності праці персоналу, скорочення операційних витрат тощо; </w:t>
      </w:r>
    </w:p>
    <w:p w14:paraId="2BC28782"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поліпшення відносин із персоналом компанії – соціальні програми понад законодавчо установлені мінімуми сприяють підвищенню репутації компанії у співробітників; </w:t>
      </w:r>
    </w:p>
    <w:p w14:paraId="60D5435E"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збільшення інвестиційної привабливості компанії – дотримання принципів етичної, соціальної й екологічної відповідальності практики здійснення бізнесу сприяє підвищенню інвестиційної привабливості компанії, що у свою чергу виявляється в поліпшенні фінансових показників діяльності компанії та відкриває вільніший доступ до капіталу; </w:t>
      </w:r>
    </w:p>
    <w:p w14:paraId="70864F60"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 вдосконалення відносин із представниками влади; соціально відповідальним компаніям легше проводити перемовини стосовно ліцензій та дозволів з органами влади, у них більше шансів на відміну від чинного законодавчого регулювання і на упередження впровадження нового регулювання. </w:t>
      </w:r>
    </w:p>
    <w:p w14:paraId="6BA01B18"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На наш погляд, запровадивши такі положення на українських теренах, можна добитися того, щоб були позитивні зміни в економічних і соціальних сферах. Слід наголосити на тому, що симбіоз між владою і народом – це є базою для розбудови успішної системи соціального захисту населення України. Для того щоб це реалізувати необхідно вжити таких заходів:</w:t>
      </w:r>
    </w:p>
    <w:p w14:paraId="783C666B"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покращити профспілковий рух в нашій державі;</w:t>
      </w:r>
    </w:p>
    <w:p w14:paraId="40321D11"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досягнення високого рівня громадських організацій в частині прийняття рішень шляхом звернення до державних органів, а саме до їх представників;</w:t>
      </w:r>
    </w:p>
    <w:p w14:paraId="5D91FB4D"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визнати волонтерський рух в нашій державі;</w:t>
      </w:r>
    </w:p>
    <w:p w14:paraId="4462A8EA"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створити комісії з соціальних питань в кожному регіоні нашої держави та можливість одержання відповіді в той же день.</w:t>
      </w:r>
    </w:p>
    <w:p w14:paraId="17F70116"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lastRenderedPageBreak/>
        <w:t xml:space="preserve">Саме ці заходи є фундаментом для того, щоб на належному рівні забезпечити соціальний захист населення в нашій державі. Правильний діалог та одна і таж ціль стосовно вирішення соціальних проблем що існують, має перспективу стати сталим підґрунтям для зміцнення життя населення нашої держави, його згуртованості й терпимості. </w:t>
      </w:r>
    </w:p>
    <w:p w14:paraId="79F167EE" w14:textId="77777777" w:rsidR="00F64204" w:rsidRPr="00FD7E9D" w:rsidRDefault="00F64204" w:rsidP="00FD7E9D">
      <w:pPr>
        <w:pStyle w:val="a5"/>
        <w:tabs>
          <w:tab w:val="left" w:pos="0"/>
          <w:tab w:val="left" w:pos="567"/>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Проаналізувавши все вище наведене, можемо сказати, що вітчизняний бізнес і громадські організації не можуть забезпечити державі вирішення соціальних проблем, але вони можуть стати складовою та розширювати державні соціальні програми та заходи. Запровадивши нові моделі </w:t>
      </w:r>
      <w:proofErr w:type="spellStart"/>
      <w:r w:rsidRPr="00FD7E9D">
        <w:rPr>
          <w:rFonts w:ascii="Times New Roman" w:hAnsi="Times New Roman" w:cs="Times New Roman"/>
          <w:color w:val="0D0D0D" w:themeColor="text1" w:themeTint="F2"/>
          <w:sz w:val="28"/>
          <w:szCs w:val="28"/>
          <w:lang w:val="uk-UA"/>
        </w:rPr>
        <w:t>європеського</w:t>
      </w:r>
      <w:proofErr w:type="spellEnd"/>
      <w:r w:rsidRPr="00FD7E9D">
        <w:rPr>
          <w:rFonts w:ascii="Times New Roman" w:hAnsi="Times New Roman" w:cs="Times New Roman"/>
          <w:color w:val="0D0D0D" w:themeColor="text1" w:themeTint="F2"/>
          <w:sz w:val="28"/>
          <w:szCs w:val="28"/>
          <w:lang w:val="uk-UA"/>
        </w:rPr>
        <w:t xml:space="preserve"> зразка, можна отримати на належному рівні соціальну політику і гармонію в країні. </w:t>
      </w:r>
    </w:p>
    <w:p w14:paraId="3D2D057B" w14:textId="77777777" w:rsidR="001E5E52" w:rsidRPr="00FD7E9D" w:rsidRDefault="001E5E52" w:rsidP="00FD7E9D">
      <w:pPr>
        <w:pStyle w:val="a5"/>
        <w:numPr>
          <w:ilvl w:val="1"/>
          <w:numId w:val="1"/>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Відсутність чіткого напрямку між різноманітними правовими документами, приводить до того, що відбуваються реформи на папері, з подальшим наслідком кризи у суспільстві. Для того щоб покращити, варто зауважити, що необхідно спрямовувати зусилля недержавних організацій з офісами реформ, котрі на належному рівні забезпечують процеси децентралізації, та погодження різноманітних шляхів перетворення соціальної сфери, як на державному рівні, так і на локальному.</w:t>
      </w:r>
    </w:p>
    <w:p w14:paraId="03380871" w14:textId="77777777" w:rsidR="001E5E52" w:rsidRPr="00FD7E9D" w:rsidRDefault="001E5E52" w:rsidP="00FD7E9D">
      <w:pPr>
        <w:pStyle w:val="a5"/>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Зважаючи на все вище наведене, можемо сказати, що на сучасному етапі розвитку нашої держави дослідження даної теми є потрібним і доцільним та потребує особливої </w:t>
      </w:r>
      <w:proofErr w:type="spellStart"/>
      <w:r w:rsidRPr="00FD7E9D">
        <w:rPr>
          <w:rFonts w:ascii="Times New Roman" w:hAnsi="Times New Roman" w:cs="Times New Roman"/>
          <w:color w:val="0D0D0D" w:themeColor="text1" w:themeTint="F2"/>
          <w:sz w:val="28"/>
          <w:szCs w:val="28"/>
          <w:lang w:val="uk-UA"/>
        </w:rPr>
        <w:t>уваи</w:t>
      </w:r>
      <w:proofErr w:type="spellEnd"/>
      <w:r w:rsidRPr="00FD7E9D">
        <w:rPr>
          <w:rFonts w:ascii="Times New Roman" w:hAnsi="Times New Roman" w:cs="Times New Roman"/>
          <w:color w:val="0D0D0D" w:themeColor="text1" w:themeTint="F2"/>
          <w:sz w:val="28"/>
          <w:szCs w:val="28"/>
          <w:lang w:val="uk-UA"/>
        </w:rPr>
        <w:t xml:space="preserve"> не тільки з боку теоретиків, а і практиків.</w:t>
      </w:r>
    </w:p>
    <w:p w14:paraId="17A898D7" w14:textId="77777777" w:rsidR="00BF4B47" w:rsidRPr="00FD7E9D" w:rsidRDefault="00BF4B47" w:rsidP="00FD7E9D">
      <w:pPr>
        <w:tabs>
          <w:tab w:val="left" w:pos="0"/>
        </w:tabs>
        <w:spacing w:line="360" w:lineRule="auto"/>
        <w:ind w:firstLine="709"/>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br w:type="page"/>
      </w:r>
    </w:p>
    <w:p w14:paraId="39FC3604"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r w:rsidRPr="00FD7E9D">
        <w:rPr>
          <w:rFonts w:ascii="Times New Roman" w:hAnsi="Times New Roman" w:cs="Times New Roman"/>
          <w:b/>
          <w:color w:val="0D0D0D" w:themeColor="text1" w:themeTint="F2"/>
          <w:sz w:val="28"/>
          <w:szCs w:val="28"/>
          <w:lang w:val="uk-UA"/>
        </w:rPr>
        <w:lastRenderedPageBreak/>
        <w:t>СПИСОК ВИКОРИСТАНИХ ДЖЕРЕЛ</w:t>
      </w:r>
    </w:p>
    <w:p w14:paraId="1BB113FE"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p>
    <w:p w14:paraId="7358B742" w14:textId="77777777" w:rsidR="00BF4B47" w:rsidRPr="00FD7E9D" w:rsidRDefault="00BF4B47" w:rsidP="00FD7E9D">
      <w:pPr>
        <w:tabs>
          <w:tab w:val="left" w:pos="0"/>
        </w:tabs>
        <w:spacing w:after="0" w:line="360" w:lineRule="auto"/>
        <w:ind w:firstLine="709"/>
        <w:jc w:val="center"/>
        <w:rPr>
          <w:rFonts w:ascii="Times New Roman" w:hAnsi="Times New Roman" w:cs="Times New Roman"/>
          <w:b/>
          <w:color w:val="0D0D0D" w:themeColor="text1" w:themeTint="F2"/>
          <w:sz w:val="28"/>
          <w:szCs w:val="28"/>
          <w:lang w:val="uk-UA"/>
        </w:rPr>
      </w:pPr>
    </w:p>
    <w:p w14:paraId="2D7B63D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Андріяш</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І.</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Державна</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політика</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концептуальні</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аспекти</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визначення</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Державне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та</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розвиток</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2013.</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9.</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електронний ресурс</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 Режим доступу: </w:t>
      </w:r>
      <w:r w:rsidRPr="00FD7E9D">
        <w:rPr>
          <w:rFonts w:ascii="Times New Roman" w:hAnsi="Times New Roman" w:cs="Times New Roman"/>
          <w:color w:val="0D0D0D" w:themeColor="text1" w:themeTint="F2"/>
          <w:sz w:val="28"/>
          <w:szCs w:val="28"/>
        </w:rPr>
        <w:t>URL:</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http://www.dy.nayka.com.ua/ ?</w:t>
      </w:r>
      <w:proofErr w:type="spellStart"/>
      <w:r w:rsidRPr="00FD7E9D">
        <w:rPr>
          <w:rFonts w:ascii="Times New Roman" w:hAnsi="Times New Roman" w:cs="Times New Roman"/>
          <w:color w:val="0D0D0D" w:themeColor="text1" w:themeTint="F2"/>
          <w:sz w:val="28"/>
          <w:szCs w:val="28"/>
        </w:rPr>
        <w:t>op</w:t>
      </w:r>
      <w:proofErr w:type="spellEnd"/>
      <w:r w:rsidRPr="00FD7E9D">
        <w:rPr>
          <w:rFonts w:ascii="Times New Roman" w:hAnsi="Times New Roman" w:cs="Times New Roman"/>
          <w:color w:val="0D0D0D" w:themeColor="text1" w:themeTint="F2"/>
          <w:sz w:val="28"/>
          <w:szCs w:val="28"/>
        </w:rPr>
        <w:t>=1&amp;z=626</w:t>
      </w:r>
      <w:r w:rsidRPr="00FD7E9D">
        <w:rPr>
          <w:rFonts w:ascii="Times New Roman" w:hAnsi="Times New Roman" w:cs="Times New Roman"/>
          <w:color w:val="0D0D0D" w:themeColor="text1" w:themeTint="F2"/>
          <w:sz w:val="28"/>
          <w:szCs w:val="28"/>
          <w:lang w:val="uk-UA"/>
        </w:rPr>
        <w:t>.</w:t>
      </w:r>
    </w:p>
    <w:p w14:paraId="71B17170"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lang w:val="uk-UA"/>
        </w:rPr>
        <w:t>Безтелесна</w:t>
      </w:r>
      <w:proofErr w:type="spellEnd"/>
      <w:r w:rsidRPr="00FD7E9D">
        <w:rPr>
          <w:rFonts w:ascii="Times New Roman" w:hAnsi="Times New Roman" w:cs="Times New Roman"/>
          <w:color w:val="0D0D0D" w:themeColor="text1" w:themeTint="F2"/>
          <w:sz w:val="28"/>
          <w:szCs w:val="28"/>
          <w:lang w:val="uk-UA"/>
        </w:rPr>
        <w:t xml:space="preserve"> Л. І. Сутність та складові соціальної політики: теоретичний аспект // Вісник соціально- економічних досліджень, 2013.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 2. С. 141-147.</w:t>
      </w:r>
    </w:p>
    <w:p w14:paraId="3F59C31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Бідак</w:t>
      </w:r>
      <w:proofErr w:type="spellEnd"/>
      <w:r w:rsidRPr="00FD7E9D">
        <w:rPr>
          <w:rFonts w:ascii="Times New Roman" w:hAnsi="Times New Roman" w:cs="Times New Roman"/>
          <w:color w:val="0D0D0D" w:themeColor="text1" w:themeTint="F2"/>
          <w:sz w:val="28"/>
          <w:szCs w:val="28"/>
        </w:rPr>
        <w:t xml:space="preserve"> В. Я., Павлова Л. О. </w:t>
      </w:r>
      <w:proofErr w:type="spellStart"/>
      <w:r w:rsidRPr="00FD7E9D">
        <w:rPr>
          <w:rFonts w:ascii="Times New Roman" w:hAnsi="Times New Roman" w:cs="Times New Roman"/>
          <w:color w:val="0D0D0D" w:themeColor="text1" w:themeTint="F2"/>
          <w:sz w:val="28"/>
          <w:szCs w:val="28"/>
        </w:rPr>
        <w:t>Функціонально-цільовий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підхід</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удосконаленні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загальнодержавний</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регіональний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аспекти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економічні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сучасного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періоду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2014. Вип. 5. [</w:t>
      </w:r>
      <w:r w:rsidRPr="00FD7E9D">
        <w:rPr>
          <w:rFonts w:ascii="Times New Roman" w:hAnsi="Times New Roman" w:cs="Times New Roman"/>
          <w:color w:val="0D0D0D" w:themeColor="text1" w:themeTint="F2"/>
          <w:sz w:val="28"/>
          <w:szCs w:val="28"/>
          <w:lang w:val="uk-UA"/>
        </w:rPr>
        <w:t>електронний ресурс</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 Режим доступу: </w:t>
      </w:r>
      <w:r w:rsidRPr="00FD7E9D">
        <w:rPr>
          <w:rFonts w:ascii="Times New Roman" w:hAnsi="Times New Roman" w:cs="Times New Roman"/>
          <w:color w:val="0D0D0D" w:themeColor="text1" w:themeTint="F2"/>
          <w:sz w:val="28"/>
          <w:szCs w:val="28"/>
        </w:rPr>
        <w:t>URL: http:/ /ird.gov.ua/sep/sep20145(109)/sep20145(109)_430_BidakVY,PavlovaLO.pdf.</w:t>
      </w:r>
    </w:p>
    <w:p w14:paraId="719DDDF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Болотіна</w:t>
      </w:r>
      <w:proofErr w:type="spellEnd"/>
      <w:r w:rsidRPr="00FD7E9D">
        <w:rPr>
          <w:rFonts w:ascii="Times New Roman" w:hAnsi="Times New Roman" w:cs="Times New Roman"/>
          <w:color w:val="0D0D0D" w:themeColor="text1" w:themeTint="F2"/>
          <w:sz w:val="28"/>
          <w:szCs w:val="28"/>
        </w:rPr>
        <w:t xml:space="preserve"> Н. Б. Право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системно- </w:t>
      </w:r>
      <w:proofErr w:type="spellStart"/>
      <w:r w:rsidRPr="00FD7E9D">
        <w:rPr>
          <w:rFonts w:ascii="Times New Roman" w:hAnsi="Times New Roman" w:cs="Times New Roman"/>
          <w:color w:val="0D0D0D" w:themeColor="text1" w:themeTint="F2"/>
          <w:sz w:val="28"/>
          <w:szCs w:val="28"/>
        </w:rPr>
        <w:t>структурний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 Право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w:t>
      </w:r>
      <w:r w:rsidRPr="00FD7E9D">
        <w:rPr>
          <w:rFonts w:ascii="Times New Roman" w:hAnsi="Times New Roman" w:cs="Times New Roman"/>
          <w:color w:val="0D0D0D" w:themeColor="text1" w:themeTint="F2"/>
          <w:sz w:val="28"/>
          <w:szCs w:val="28"/>
          <w:lang w:val="uk-UA"/>
        </w:rPr>
        <w:t>14</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 5. С. 24-29. </w:t>
      </w:r>
    </w:p>
    <w:p w14:paraId="5058FE5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Болотіна</w:t>
      </w:r>
      <w:proofErr w:type="spellEnd"/>
      <w:r w:rsidRPr="00FD7E9D">
        <w:rPr>
          <w:rFonts w:ascii="Times New Roman" w:hAnsi="Times New Roman" w:cs="Times New Roman"/>
          <w:color w:val="0D0D0D" w:themeColor="text1" w:themeTint="F2"/>
          <w:sz w:val="28"/>
          <w:szCs w:val="28"/>
        </w:rPr>
        <w:t xml:space="preserve"> Н.Б. Право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становлення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розвиток</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Монографія</w:t>
      </w:r>
      <w:proofErr w:type="spellEnd"/>
      <w:r w:rsidRPr="00FD7E9D">
        <w:rPr>
          <w:rFonts w:ascii="Times New Roman" w:hAnsi="Times New Roman" w:cs="Times New Roman"/>
          <w:color w:val="0D0D0D" w:themeColor="text1" w:themeTint="F2"/>
          <w:sz w:val="28"/>
          <w:szCs w:val="28"/>
        </w:rPr>
        <w:t xml:space="preserve">. К.: </w:t>
      </w:r>
      <w:proofErr w:type="spellStart"/>
      <w:r w:rsidRPr="00FD7E9D">
        <w:rPr>
          <w:rFonts w:ascii="Times New Roman" w:hAnsi="Times New Roman" w:cs="Times New Roman"/>
          <w:color w:val="0D0D0D" w:themeColor="text1" w:themeTint="F2"/>
          <w:sz w:val="28"/>
          <w:szCs w:val="28"/>
        </w:rPr>
        <w:t>Знання</w:t>
      </w:r>
      <w:proofErr w:type="spellEnd"/>
      <w:r w:rsidRPr="00FD7E9D">
        <w:rPr>
          <w:rFonts w:ascii="Times New Roman" w:hAnsi="Times New Roman" w:cs="Times New Roman"/>
          <w:color w:val="0D0D0D" w:themeColor="text1" w:themeTint="F2"/>
          <w:sz w:val="28"/>
          <w:szCs w:val="28"/>
        </w:rPr>
        <w:t>, 20</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 xml:space="preserve">5. 381 с. </w:t>
      </w:r>
    </w:p>
    <w:p w14:paraId="0121E650"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Булавець</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Актуальні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теорії</w:t>
      </w:r>
      <w:proofErr w:type="spellEnd"/>
      <w:r w:rsidRPr="00FD7E9D">
        <w:rPr>
          <w:rFonts w:ascii="Times New Roman" w:hAnsi="Times New Roman" w:cs="Times New Roman"/>
          <w:color w:val="0D0D0D" w:themeColor="text1" w:themeTint="F2"/>
          <w:sz w:val="28"/>
          <w:szCs w:val="28"/>
        </w:rPr>
        <w:t xml:space="preserve"> і практики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Світ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фінансів</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w:t>
      </w:r>
      <w:r w:rsidRPr="00FD7E9D">
        <w:rPr>
          <w:rFonts w:ascii="Times New Roman" w:hAnsi="Times New Roman" w:cs="Times New Roman"/>
          <w:color w:val="0D0D0D" w:themeColor="text1" w:themeTint="F2"/>
          <w:sz w:val="28"/>
          <w:szCs w:val="28"/>
          <w:lang w:val="uk-UA"/>
        </w:rPr>
        <w:t xml:space="preserve">8.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№4</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С. 122-126. </w:t>
      </w:r>
    </w:p>
    <w:p w14:paraId="0C8D3FF7"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Виноградський</w:t>
      </w:r>
      <w:proofErr w:type="spellEnd"/>
      <w:r w:rsidRPr="00FD7E9D">
        <w:rPr>
          <w:rFonts w:ascii="Times New Roman" w:hAnsi="Times New Roman" w:cs="Times New Roman"/>
          <w:color w:val="0D0D0D" w:themeColor="text1" w:themeTint="F2"/>
          <w:sz w:val="28"/>
          <w:szCs w:val="28"/>
        </w:rPr>
        <w:t xml:space="preserve"> М.Д., </w:t>
      </w:r>
      <w:proofErr w:type="spellStart"/>
      <w:r w:rsidRPr="00FD7E9D">
        <w:rPr>
          <w:rFonts w:ascii="Times New Roman" w:hAnsi="Times New Roman" w:cs="Times New Roman"/>
          <w:color w:val="0D0D0D" w:themeColor="text1" w:themeTint="F2"/>
          <w:sz w:val="28"/>
          <w:szCs w:val="28"/>
        </w:rPr>
        <w:t>Бєляєва</w:t>
      </w:r>
      <w:proofErr w:type="spellEnd"/>
      <w:r w:rsidRPr="00FD7E9D">
        <w:rPr>
          <w:rFonts w:ascii="Times New Roman" w:hAnsi="Times New Roman" w:cs="Times New Roman"/>
          <w:color w:val="0D0D0D" w:themeColor="text1" w:themeTint="F2"/>
          <w:sz w:val="28"/>
          <w:szCs w:val="28"/>
        </w:rPr>
        <w:t xml:space="preserve"> С.В., </w:t>
      </w:r>
      <w:proofErr w:type="spellStart"/>
      <w:r w:rsidRPr="00FD7E9D">
        <w:rPr>
          <w:rFonts w:ascii="Times New Roman" w:hAnsi="Times New Roman" w:cs="Times New Roman"/>
          <w:color w:val="0D0D0D" w:themeColor="text1" w:themeTint="F2"/>
          <w:sz w:val="28"/>
          <w:szCs w:val="28"/>
        </w:rPr>
        <w:t>Виноградська</w:t>
      </w:r>
      <w:proofErr w:type="spellEnd"/>
      <w:r w:rsidRPr="00FD7E9D">
        <w:rPr>
          <w:rFonts w:ascii="Times New Roman" w:hAnsi="Times New Roman" w:cs="Times New Roman"/>
          <w:color w:val="0D0D0D" w:themeColor="text1" w:themeTint="F2"/>
          <w:sz w:val="28"/>
          <w:szCs w:val="28"/>
        </w:rPr>
        <w:t xml:space="preserve"> А.М., </w:t>
      </w:r>
      <w:proofErr w:type="spellStart"/>
      <w:r w:rsidRPr="00FD7E9D">
        <w:rPr>
          <w:rFonts w:ascii="Times New Roman" w:hAnsi="Times New Roman" w:cs="Times New Roman"/>
          <w:color w:val="0D0D0D" w:themeColor="text1" w:themeTint="F2"/>
          <w:sz w:val="28"/>
          <w:szCs w:val="28"/>
        </w:rPr>
        <w:t>Шкапова</w:t>
      </w:r>
      <w:proofErr w:type="spellEnd"/>
      <w:r w:rsidRPr="00FD7E9D">
        <w:rPr>
          <w:rFonts w:ascii="Times New Roman" w:hAnsi="Times New Roman" w:cs="Times New Roman"/>
          <w:color w:val="0D0D0D" w:themeColor="text1" w:themeTint="F2"/>
          <w:sz w:val="28"/>
          <w:szCs w:val="28"/>
        </w:rPr>
        <w:t xml:space="preserve"> О.М.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 xml:space="preserve"> персоналом. К.: ЦНЛ, 20</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 xml:space="preserve">6. 504 с. </w:t>
      </w:r>
    </w:p>
    <w:p w14:paraId="21DBA35A"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Возгріна</w:t>
      </w:r>
      <w:proofErr w:type="spellEnd"/>
      <w:r w:rsidRPr="00FD7E9D">
        <w:rPr>
          <w:rFonts w:ascii="Times New Roman" w:hAnsi="Times New Roman" w:cs="Times New Roman"/>
          <w:color w:val="0D0D0D" w:themeColor="text1" w:themeTint="F2"/>
          <w:sz w:val="28"/>
          <w:szCs w:val="28"/>
        </w:rPr>
        <w:t xml:space="preserve"> Т.Ю. Генеза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законодавства</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соціальне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w:t>
      </w:r>
      <w:hyperlink r:id="rId8" w:history="1">
        <w:r w:rsidRPr="00FD7E9D">
          <w:rPr>
            <w:rStyle w:val="ac"/>
            <w:rFonts w:ascii="Times New Roman" w:hAnsi="Times New Roman" w:cs="Times New Roman"/>
            <w:color w:val="0D0D0D" w:themeColor="text1" w:themeTint="F2"/>
            <w:sz w:val="28"/>
            <w:szCs w:val="28"/>
            <w:u w:val="none"/>
          </w:rPr>
          <w:t>http://www.pap.in.ua/3-2_2013/5/Vozhrina%20T.Yu..pdf</w:t>
        </w:r>
      </w:hyperlink>
      <w:r w:rsidRPr="00FD7E9D">
        <w:rPr>
          <w:rFonts w:ascii="Times New Roman" w:hAnsi="Times New Roman" w:cs="Times New Roman"/>
          <w:color w:val="0D0D0D" w:themeColor="text1" w:themeTint="F2"/>
          <w:sz w:val="28"/>
          <w:szCs w:val="28"/>
        </w:rPr>
        <w:t>.</w:t>
      </w:r>
    </w:p>
    <w:p w14:paraId="021670A7"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Гарасимів</w:t>
      </w:r>
      <w:proofErr w:type="spellEnd"/>
      <w:r w:rsidRPr="00FD7E9D">
        <w:rPr>
          <w:rFonts w:ascii="Times New Roman" w:hAnsi="Times New Roman" w:cs="Times New Roman"/>
          <w:color w:val="0D0D0D" w:themeColor="text1" w:themeTint="F2"/>
          <w:sz w:val="28"/>
          <w:szCs w:val="28"/>
        </w:rPr>
        <w:t xml:space="preserve"> Т.З. Право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Загальна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частина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Дрогобич</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Видавнича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фірма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Відродження</w:t>
      </w:r>
      <w:proofErr w:type="spellEnd"/>
      <w:r w:rsidRPr="00FD7E9D">
        <w:rPr>
          <w:rFonts w:ascii="Times New Roman" w:hAnsi="Times New Roman" w:cs="Times New Roman"/>
          <w:color w:val="0D0D0D" w:themeColor="text1" w:themeTint="F2"/>
          <w:sz w:val="28"/>
          <w:szCs w:val="28"/>
        </w:rPr>
        <w:t>», 20</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4. 240 с.</w:t>
      </w:r>
    </w:p>
    <w:p w14:paraId="31EC744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lang w:val="uk-UA"/>
        </w:rPr>
        <w:t xml:space="preserve">Гончарук Л. Я. Ефективність соціальної політики в умовах ринкових перетворень: проблеми соціалізації економічного розвитку: </w:t>
      </w:r>
      <w:proofErr w:type="spellStart"/>
      <w:r w:rsidRPr="00FD7E9D">
        <w:rPr>
          <w:rFonts w:ascii="Times New Roman" w:hAnsi="Times New Roman" w:cs="Times New Roman"/>
          <w:color w:val="0D0D0D" w:themeColor="text1" w:themeTint="F2"/>
          <w:sz w:val="28"/>
          <w:szCs w:val="28"/>
          <w:lang w:val="uk-UA"/>
        </w:rPr>
        <w:lastRenderedPageBreak/>
        <w:t>Автореф</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дис</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канд</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екон</w:t>
      </w:r>
      <w:proofErr w:type="spellEnd"/>
      <w:r w:rsidRPr="00FD7E9D">
        <w:rPr>
          <w:rFonts w:ascii="Times New Roman" w:hAnsi="Times New Roman" w:cs="Times New Roman"/>
          <w:color w:val="0D0D0D" w:themeColor="text1" w:themeTint="F2"/>
          <w:sz w:val="28"/>
          <w:szCs w:val="28"/>
          <w:lang w:val="uk-UA"/>
        </w:rPr>
        <w:t xml:space="preserve">. наук: 08.09.01; Ін-т регіон. </w:t>
      </w:r>
      <w:proofErr w:type="spellStart"/>
      <w:r w:rsidRPr="00FD7E9D">
        <w:rPr>
          <w:rFonts w:ascii="Times New Roman" w:hAnsi="Times New Roman" w:cs="Times New Roman"/>
          <w:color w:val="0D0D0D" w:themeColor="text1" w:themeTint="F2"/>
          <w:sz w:val="28"/>
          <w:szCs w:val="28"/>
          <w:lang w:val="uk-UA"/>
        </w:rPr>
        <w:t>дослідж</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НАН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Л., 201</w:t>
      </w:r>
      <w:r w:rsidRPr="00FD7E9D">
        <w:rPr>
          <w:rFonts w:ascii="Times New Roman" w:hAnsi="Times New Roman" w:cs="Times New Roman"/>
          <w:color w:val="0D0D0D" w:themeColor="text1" w:themeTint="F2"/>
          <w:sz w:val="28"/>
          <w:szCs w:val="28"/>
          <w:lang w:val="uk-UA"/>
        </w:rPr>
        <w:t>9</w:t>
      </w:r>
      <w:r w:rsidRPr="00FD7E9D">
        <w:rPr>
          <w:rFonts w:ascii="Times New Roman" w:hAnsi="Times New Roman" w:cs="Times New Roman"/>
          <w:color w:val="0D0D0D" w:themeColor="text1" w:themeTint="F2"/>
          <w:sz w:val="28"/>
          <w:szCs w:val="28"/>
        </w:rPr>
        <w:t>. 16 с.</w:t>
      </w:r>
    </w:p>
    <w:p w14:paraId="57365D97"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Державна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Стратегія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регіонального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розвитку</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період</w:t>
      </w:r>
      <w:proofErr w:type="spellEnd"/>
      <w:r w:rsidRPr="00FD7E9D">
        <w:rPr>
          <w:rFonts w:ascii="Times New Roman" w:hAnsi="Times New Roman" w:cs="Times New Roman"/>
          <w:color w:val="0D0D0D" w:themeColor="text1" w:themeTint="F2"/>
          <w:sz w:val="28"/>
          <w:szCs w:val="28"/>
        </w:rPr>
        <w:t xml:space="preserve"> до 2020 року: </w:t>
      </w:r>
      <w:proofErr w:type="spellStart"/>
      <w:r w:rsidRPr="00FD7E9D">
        <w:rPr>
          <w:rFonts w:ascii="Times New Roman" w:hAnsi="Times New Roman" w:cs="Times New Roman"/>
          <w:color w:val="0D0D0D" w:themeColor="text1" w:themeTint="F2"/>
          <w:sz w:val="28"/>
          <w:szCs w:val="28"/>
        </w:rPr>
        <w:t>затверджена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постановою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Кабінету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Міністрів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6 серп. 2014 р. № 385.</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URL: https:// zakon.rada.gov.ua/</w:t>
      </w:r>
      <w:proofErr w:type="spellStart"/>
      <w:r w:rsidRPr="00FD7E9D">
        <w:rPr>
          <w:rFonts w:ascii="Times New Roman" w:hAnsi="Times New Roman" w:cs="Times New Roman"/>
          <w:color w:val="0D0D0D" w:themeColor="text1" w:themeTint="F2"/>
          <w:sz w:val="28"/>
          <w:szCs w:val="28"/>
        </w:rPr>
        <w:t>laws</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rPr>
        <w:t>show</w:t>
      </w:r>
      <w:proofErr w:type="spellEnd"/>
      <w:r w:rsidRPr="00FD7E9D">
        <w:rPr>
          <w:rFonts w:ascii="Times New Roman" w:hAnsi="Times New Roman" w:cs="Times New Roman"/>
          <w:color w:val="0D0D0D" w:themeColor="text1" w:themeTint="F2"/>
          <w:sz w:val="28"/>
          <w:szCs w:val="28"/>
        </w:rPr>
        <w:t>/385-2014-%D0%BF.</w:t>
      </w:r>
    </w:p>
    <w:p w14:paraId="5BB1581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Європейська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хартія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переглянута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03.05.1996 р. № ETS 163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w:t>
      </w:r>
      <w:hyperlink r:id="rId9" w:history="1">
        <w:r w:rsidRPr="00FD7E9D">
          <w:rPr>
            <w:rStyle w:val="ac"/>
            <w:rFonts w:ascii="Times New Roman" w:hAnsi="Times New Roman" w:cs="Times New Roman"/>
            <w:color w:val="0D0D0D" w:themeColor="text1" w:themeTint="F2"/>
            <w:sz w:val="28"/>
            <w:szCs w:val="28"/>
            <w:u w:val="none"/>
          </w:rPr>
          <w:t>http://zakon2.rada.gov.ua/laws /</w:t>
        </w:r>
        <w:proofErr w:type="spellStart"/>
        <w:r w:rsidRPr="00FD7E9D">
          <w:rPr>
            <w:rStyle w:val="ac"/>
            <w:rFonts w:ascii="Times New Roman" w:hAnsi="Times New Roman" w:cs="Times New Roman"/>
            <w:color w:val="0D0D0D" w:themeColor="text1" w:themeTint="F2"/>
            <w:sz w:val="28"/>
            <w:szCs w:val="28"/>
            <w:u w:val="none"/>
          </w:rPr>
          <w:t>show</w:t>
        </w:r>
        <w:proofErr w:type="spellEnd"/>
        <w:r w:rsidRPr="00FD7E9D">
          <w:rPr>
            <w:rStyle w:val="ac"/>
            <w:rFonts w:ascii="Times New Roman" w:hAnsi="Times New Roman" w:cs="Times New Roman"/>
            <w:color w:val="0D0D0D" w:themeColor="text1" w:themeTint="F2"/>
            <w:sz w:val="28"/>
            <w:szCs w:val="28"/>
            <w:u w:val="none"/>
          </w:rPr>
          <w:t>/994_062</w:t>
        </w:r>
      </w:hyperlink>
      <w:r w:rsidRPr="00FD7E9D">
        <w:rPr>
          <w:rFonts w:ascii="Times New Roman" w:hAnsi="Times New Roman" w:cs="Times New Roman"/>
          <w:color w:val="0D0D0D" w:themeColor="text1" w:themeTint="F2"/>
          <w:sz w:val="28"/>
          <w:szCs w:val="28"/>
        </w:rPr>
        <w:t>.</w:t>
      </w:r>
    </w:p>
    <w:p w14:paraId="3D8E220F"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Єсiнова</w:t>
      </w:r>
      <w:proofErr w:type="spellEnd"/>
      <w:r w:rsidRPr="00FD7E9D">
        <w:rPr>
          <w:rFonts w:ascii="Times New Roman" w:hAnsi="Times New Roman" w:cs="Times New Roman"/>
          <w:color w:val="0D0D0D" w:themeColor="text1" w:themeTint="F2"/>
          <w:sz w:val="28"/>
          <w:szCs w:val="28"/>
        </w:rPr>
        <w:t xml:space="preserve"> Н. I. </w:t>
      </w:r>
      <w:proofErr w:type="spellStart"/>
      <w:r w:rsidRPr="00FD7E9D">
        <w:rPr>
          <w:rFonts w:ascii="Times New Roman" w:hAnsi="Times New Roman" w:cs="Times New Roman"/>
          <w:color w:val="0D0D0D" w:themeColor="text1" w:themeTint="F2"/>
          <w:sz w:val="28"/>
          <w:szCs w:val="28"/>
        </w:rPr>
        <w:t>Економіка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соціально-трудові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відносини</w:t>
      </w:r>
      <w:proofErr w:type="spellEnd"/>
      <w:r w:rsidRPr="00FD7E9D">
        <w:rPr>
          <w:rFonts w:ascii="Times New Roman" w:hAnsi="Times New Roman" w:cs="Times New Roman"/>
          <w:color w:val="0D0D0D" w:themeColor="text1" w:themeTint="F2"/>
          <w:sz w:val="28"/>
          <w:szCs w:val="28"/>
        </w:rPr>
        <w:t xml:space="preserve"> / Н. I. </w:t>
      </w:r>
      <w:proofErr w:type="spellStart"/>
      <w:r w:rsidRPr="00FD7E9D">
        <w:rPr>
          <w:rFonts w:ascii="Times New Roman" w:hAnsi="Times New Roman" w:cs="Times New Roman"/>
          <w:color w:val="0D0D0D" w:themeColor="text1" w:themeTint="F2"/>
          <w:sz w:val="28"/>
          <w:szCs w:val="28"/>
        </w:rPr>
        <w:t>Єсiнова</w:t>
      </w:r>
      <w:proofErr w:type="spellEnd"/>
      <w:r w:rsidRPr="00FD7E9D">
        <w:rPr>
          <w:rFonts w:ascii="Times New Roman" w:hAnsi="Times New Roman" w:cs="Times New Roman"/>
          <w:color w:val="0D0D0D" w:themeColor="text1" w:themeTint="F2"/>
          <w:sz w:val="28"/>
          <w:szCs w:val="28"/>
        </w:rPr>
        <w:t>. К.: Кондор, 20</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6. 432 с.</w:t>
      </w:r>
    </w:p>
    <w:p w14:paraId="10BD64E8"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Жук О. </w:t>
      </w:r>
      <w:proofErr w:type="spellStart"/>
      <w:r w:rsidRPr="00FD7E9D">
        <w:rPr>
          <w:rFonts w:ascii="Times New Roman" w:hAnsi="Times New Roman" w:cs="Times New Roman"/>
          <w:color w:val="0D0D0D" w:themeColor="text1" w:themeTint="F2"/>
          <w:sz w:val="28"/>
          <w:szCs w:val="28"/>
        </w:rPr>
        <w:t>Фінансовий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механізм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Світ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фінансів</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2017.</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с.62-71</w:t>
      </w:r>
      <w:r w:rsidRPr="00FD7E9D">
        <w:rPr>
          <w:rFonts w:ascii="Times New Roman" w:hAnsi="Times New Roman" w:cs="Times New Roman"/>
          <w:color w:val="0D0D0D" w:themeColor="text1" w:themeTint="F2"/>
          <w:sz w:val="28"/>
          <w:szCs w:val="28"/>
          <w:lang w:val="uk-UA"/>
        </w:rPr>
        <w:t>.</w:t>
      </w:r>
    </w:p>
    <w:p w14:paraId="4CD4C862"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Історія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учень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підручник</w:t>
      </w:r>
      <w:proofErr w:type="spellEnd"/>
      <w:r w:rsidRPr="00FD7E9D">
        <w:rPr>
          <w:rFonts w:ascii="Times New Roman" w:hAnsi="Times New Roman" w:cs="Times New Roman"/>
          <w:color w:val="0D0D0D" w:themeColor="text1" w:themeTint="F2"/>
          <w:sz w:val="28"/>
          <w:szCs w:val="28"/>
        </w:rPr>
        <w:t xml:space="preserve">: у 2 ч. / за ред. В.Д. Базилевича 2-ге вид., </w:t>
      </w:r>
      <w:proofErr w:type="spellStart"/>
      <w:r w:rsidRPr="00FD7E9D">
        <w:rPr>
          <w:rFonts w:ascii="Times New Roman" w:hAnsi="Times New Roman" w:cs="Times New Roman"/>
          <w:color w:val="0D0D0D" w:themeColor="text1" w:themeTint="F2"/>
          <w:sz w:val="28"/>
          <w:szCs w:val="28"/>
        </w:rPr>
        <w:t>виправ</w:t>
      </w:r>
      <w:proofErr w:type="spellEnd"/>
      <w:r w:rsidRPr="00FD7E9D">
        <w:rPr>
          <w:rFonts w:ascii="Times New Roman" w:hAnsi="Times New Roman" w:cs="Times New Roman"/>
          <w:color w:val="0D0D0D" w:themeColor="text1" w:themeTint="F2"/>
          <w:sz w:val="28"/>
          <w:szCs w:val="28"/>
        </w:rPr>
        <w:t xml:space="preserve">. К.: </w:t>
      </w:r>
      <w:proofErr w:type="spellStart"/>
      <w:r w:rsidRPr="00FD7E9D">
        <w:rPr>
          <w:rFonts w:ascii="Times New Roman" w:hAnsi="Times New Roman" w:cs="Times New Roman"/>
          <w:color w:val="0D0D0D" w:themeColor="text1" w:themeTint="F2"/>
          <w:sz w:val="28"/>
          <w:szCs w:val="28"/>
        </w:rPr>
        <w:t>Знання</w:t>
      </w:r>
      <w:proofErr w:type="spellEnd"/>
      <w:r w:rsidRPr="00FD7E9D">
        <w:rPr>
          <w:rFonts w:ascii="Times New Roman" w:hAnsi="Times New Roman" w:cs="Times New Roman"/>
          <w:color w:val="0D0D0D" w:themeColor="text1" w:themeTint="F2"/>
          <w:sz w:val="28"/>
          <w:szCs w:val="28"/>
        </w:rPr>
        <w:t>, 2005. Ч.1. 567 с</w:t>
      </w:r>
      <w:r w:rsidRPr="00FD7E9D">
        <w:rPr>
          <w:rFonts w:ascii="Times New Roman" w:hAnsi="Times New Roman" w:cs="Times New Roman"/>
          <w:color w:val="0D0D0D" w:themeColor="text1" w:themeTint="F2"/>
          <w:sz w:val="28"/>
          <w:szCs w:val="28"/>
          <w:lang w:val="uk-UA"/>
        </w:rPr>
        <w:t>.</w:t>
      </w:r>
    </w:p>
    <w:p w14:paraId="1A1848F9"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lang w:val="uk-UA"/>
        </w:rPr>
        <w:t>Колот</w:t>
      </w:r>
      <w:proofErr w:type="spellEnd"/>
      <w:r w:rsidRPr="00FD7E9D">
        <w:rPr>
          <w:rFonts w:ascii="Times New Roman" w:hAnsi="Times New Roman" w:cs="Times New Roman"/>
          <w:color w:val="0D0D0D" w:themeColor="text1" w:themeTint="F2"/>
          <w:sz w:val="28"/>
          <w:szCs w:val="28"/>
          <w:lang w:val="uk-UA"/>
        </w:rPr>
        <w:t xml:space="preserve"> А. Міфи соціальної політики, або з чого слід розпочати формування нової моделі // Дзеркало тижня, 2010. С. 14.</w:t>
      </w:r>
    </w:p>
    <w:p w14:paraId="30B4251E"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Конвенція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міжнародної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організації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мінімальні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норми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 102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28.06.1952 р.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w:t>
      </w:r>
      <w:hyperlink r:id="rId10" w:history="1">
        <w:r w:rsidRPr="00FD7E9D">
          <w:rPr>
            <w:rStyle w:val="ac"/>
            <w:rFonts w:ascii="Times New Roman" w:hAnsi="Times New Roman" w:cs="Times New Roman"/>
            <w:color w:val="0D0D0D" w:themeColor="text1" w:themeTint="F2"/>
            <w:sz w:val="28"/>
            <w:szCs w:val="28"/>
            <w:u w:val="none"/>
          </w:rPr>
          <w:t>http://zakon4.rada.gov.ua/laws/show/993_011</w:t>
        </w:r>
      </w:hyperlink>
      <w:r w:rsidRPr="00FD7E9D">
        <w:rPr>
          <w:rFonts w:ascii="Times New Roman" w:hAnsi="Times New Roman" w:cs="Times New Roman"/>
          <w:color w:val="0D0D0D" w:themeColor="text1" w:themeTint="F2"/>
          <w:sz w:val="28"/>
          <w:szCs w:val="28"/>
          <w:lang w:val="uk-UA"/>
        </w:rPr>
        <w:t>.</w:t>
      </w:r>
    </w:p>
    <w:p w14:paraId="0A00AD4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Конституція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w:t>
      </w:r>
      <w:hyperlink r:id="rId11" w:history="1">
        <w:r w:rsidRPr="00FD7E9D">
          <w:rPr>
            <w:rStyle w:val="ac"/>
            <w:rFonts w:ascii="Times New Roman" w:hAnsi="Times New Roman" w:cs="Times New Roman"/>
            <w:color w:val="0D0D0D" w:themeColor="text1" w:themeTint="F2"/>
            <w:sz w:val="28"/>
            <w:szCs w:val="28"/>
            <w:u w:val="none"/>
          </w:rPr>
          <w:t>http://zakon4.rada.gov.ua/laws/show/254%D0%BA/96-%D0%B2%D1%80</w:t>
        </w:r>
      </w:hyperlink>
      <w:r w:rsidRPr="00FD7E9D">
        <w:rPr>
          <w:rFonts w:ascii="Times New Roman" w:hAnsi="Times New Roman" w:cs="Times New Roman"/>
          <w:color w:val="0D0D0D" w:themeColor="text1" w:themeTint="F2"/>
          <w:sz w:val="28"/>
          <w:szCs w:val="28"/>
          <w:lang w:val="uk-UA"/>
        </w:rPr>
        <w:t>.</w:t>
      </w:r>
    </w:p>
    <w:p w14:paraId="5703DA7A"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Кришень</w:t>
      </w:r>
      <w:proofErr w:type="spellEnd"/>
      <w:r w:rsidRPr="00FD7E9D">
        <w:rPr>
          <w:rFonts w:ascii="Times New Roman" w:hAnsi="Times New Roman" w:cs="Times New Roman"/>
          <w:color w:val="0D0D0D" w:themeColor="text1" w:themeTint="F2"/>
          <w:sz w:val="28"/>
          <w:szCs w:val="28"/>
        </w:rPr>
        <w:t xml:space="preserve"> О. В. Сфера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як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пріоритет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порівняльний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регіональних</w:t>
      </w:r>
      <w:proofErr w:type="spellEnd"/>
      <w:r w:rsidRPr="00FD7E9D">
        <w:rPr>
          <w:rFonts w:ascii="Times New Roman" w:hAnsi="Times New Roman" w:cs="Times New Roman"/>
          <w:color w:val="0D0D0D" w:themeColor="text1" w:themeTint="F2"/>
          <w:sz w:val="28"/>
          <w:szCs w:val="28"/>
        </w:rPr>
        <w:t xml:space="preserve"> Стратегій-2020. </w:t>
      </w:r>
      <w:proofErr w:type="spellStart"/>
      <w:r w:rsidRPr="00FD7E9D">
        <w:rPr>
          <w:rFonts w:ascii="Times New Roman" w:hAnsi="Times New Roman" w:cs="Times New Roman"/>
          <w:color w:val="0D0D0D" w:themeColor="text1" w:themeTint="F2"/>
          <w:sz w:val="28"/>
          <w:szCs w:val="28"/>
        </w:rPr>
        <w:t>Публічне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адміністрування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національна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безпека</w:t>
      </w:r>
      <w:proofErr w:type="spellEnd"/>
      <w:r w:rsidRPr="00FD7E9D">
        <w:rPr>
          <w:rFonts w:ascii="Times New Roman" w:hAnsi="Times New Roman" w:cs="Times New Roman"/>
          <w:color w:val="0D0D0D" w:themeColor="text1" w:themeTint="F2"/>
          <w:sz w:val="28"/>
          <w:szCs w:val="28"/>
        </w:rPr>
        <w:t>. 2019. № 6.</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URL: </w:t>
      </w:r>
      <w:hyperlink r:id="rId12" w:history="1">
        <w:r w:rsidRPr="00FD7E9D">
          <w:rPr>
            <w:rStyle w:val="ac"/>
            <w:rFonts w:ascii="Times New Roman" w:hAnsi="Times New Roman" w:cs="Times New Roman"/>
            <w:color w:val="0D0D0D" w:themeColor="text1" w:themeTint="F2"/>
            <w:sz w:val="28"/>
            <w:szCs w:val="28"/>
            <w:u w:val="none"/>
          </w:rPr>
          <w:t>https://doi.org/10.25313/2617-572X-2019-6-5527</w:t>
        </w:r>
      </w:hyperlink>
      <w:r w:rsidRPr="00FD7E9D">
        <w:rPr>
          <w:rFonts w:ascii="Times New Roman" w:hAnsi="Times New Roman" w:cs="Times New Roman"/>
          <w:color w:val="0D0D0D" w:themeColor="text1" w:themeTint="F2"/>
          <w:sz w:val="28"/>
          <w:szCs w:val="28"/>
        </w:rPr>
        <w:t>.</w:t>
      </w:r>
    </w:p>
    <w:p w14:paraId="49E14CD1" w14:textId="77777777" w:rsidR="0051476B" w:rsidRPr="006D0C52"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Кудлаєнко</w:t>
      </w:r>
      <w:proofErr w:type="spellEnd"/>
      <w:r w:rsidRPr="00FD7E9D">
        <w:rPr>
          <w:rFonts w:ascii="Times New Roman" w:hAnsi="Times New Roman" w:cs="Times New Roman"/>
          <w:color w:val="0D0D0D" w:themeColor="text1" w:themeTint="F2"/>
          <w:sz w:val="28"/>
          <w:szCs w:val="28"/>
        </w:rPr>
        <w:t xml:space="preserve"> С. В. </w:t>
      </w:r>
      <w:proofErr w:type="spellStart"/>
      <w:r w:rsidRPr="00FD7E9D">
        <w:rPr>
          <w:rFonts w:ascii="Times New Roman" w:hAnsi="Times New Roman" w:cs="Times New Roman"/>
          <w:color w:val="0D0D0D" w:themeColor="text1" w:themeTint="F2"/>
          <w:sz w:val="28"/>
          <w:szCs w:val="28"/>
        </w:rPr>
        <w:t>Державна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політика</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сфері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економічних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відносин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концептуальні</w:t>
      </w:r>
      <w:proofErr w:type="spellEnd"/>
      <w:r w:rsidRPr="00FD7E9D">
        <w:rPr>
          <w:rFonts w:ascii="Times New Roman" w:hAnsi="Times New Roman" w:cs="Times New Roman"/>
          <w:color w:val="0D0D0D" w:themeColor="text1" w:themeTint="F2"/>
          <w:sz w:val="28"/>
          <w:szCs w:val="28"/>
        </w:rPr>
        <w:t xml:space="preserve"> засади. </w:t>
      </w:r>
      <w:proofErr w:type="spellStart"/>
      <w:r w:rsidRPr="00FD7E9D">
        <w:rPr>
          <w:rFonts w:ascii="Times New Roman" w:hAnsi="Times New Roman" w:cs="Times New Roman"/>
          <w:color w:val="0D0D0D" w:themeColor="text1" w:themeTint="F2"/>
          <w:sz w:val="28"/>
          <w:szCs w:val="28"/>
        </w:rPr>
        <w:t>Вісн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Хмельницького</w:t>
      </w:r>
      <w:proofErr w:type="spellEnd"/>
      <w:r w:rsidRPr="00FD7E9D">
        <w:rPr>
          <w:rFonts w:ascii="Times New Roman" w:hAnsi="Times New Roman" w:cs="Times New Roman"/>
          <w:color w:val="0D0D0D" w:themeColor="text1" w:themeTint="F2"/>
          <w:sz w:val="28"/>
          <w:szCs w:val="28"/>
        </w:rPr>
        <w:t xml:space="preserve"> нац. ун-ту. </w:t>
      </w:r>
      <w:proofErr w:type="spellStart"/>
      <w:r w:rsidRPr="00FD7E9D">
        <w:rPr>
          <w:rFonts w:ascii="Times New Roman" w:hAnsi="Times New Roman" w:cs="Times New Roman"/>
          <w:color w:val="0D0D0D" w:themeColor="text1" w:themeTint="F2"/>
          <w:sz w:val="28"/>
          <w:szCs w:val="28"/>
        </w:rPr>
        <w:t>Економічні</w:t>
      </w:r>
      <w:proofErr w:type="spellEnd"/>
      <w:r w:rsidRPr="00FD7E9D">
        <w:rPr>
          <w:rFonts w:ascii="Times New Roman" w:hAnsi="Times New Roman" w:cs="Times New Roman"/>
          <w:color w:val="0D0D0D" w:themeColor="text1" w:themeTint="F2"/>
          <w:sz w:val="28"/>
          <w:szCs w:val="28"/>
        </w:rPr>
        <w:t xml:space="preserve"> науки</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2017.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2. С. 206 – 209.</w:t>
      </w:r>
      <w:r w:rsidRPr="00FD7E9D">
        <w:rPr>
          <w:rFonts w:ascii="Times New Roman" w:hAnsi="Times New Roman" w:cs="Times New Roman"/>
          <w:color w:val="0D0D0D" w:themeColor="text1" w:themeTint="F2"/>
          <w:sz w:val="28"/>
          <w:szCs w:val="28"/>
          <w:lang w:val="uk-UA"/>
        </w:rPr>
        <w:t xml:space="preserve"> </w:t>
      </w:r>
      <w:r w:rsidRPr="006D0C52">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lang w:val="uk-UA"/>
        </w:rPr>
        <w:t>е</w:t>
      </w:r>
      <w:r w:rsidRPr="006D0C52">
        <w:rPr>
          <w:rFonts w:ascii="Times New Roman" w:hAnsi="Times New Roman" w:cs="Times New Roman"/>
          <w:color w:val="0D0D0D" w:themeColor="text1" w:themeTint="F2"/>
          <w:sz w:val="28"/>
          <w:szCs w:val="28"/>
          <w:lang w:val="uk-UA"/>
        </w:rPr>
        <w:t xml:space="preserve">лектронний ресурс]. – Режим доступу: </w:t>
      </w:r>
      <w:r w:rsidRPr="00FD7E9D">
        <w:rPr>
          <w:rFonts w:ascii="Times New Roman" w:hAnsi="Times New Roman" w:cs="Times New Roman"/>
          <w:color w:val="0D0D0D" w:themeColor="text1" w:themeTint="F2"/>
          <w:sz w:val="28"/>
          <w:szCs w:val="28"/>
        </w:rPr>
        <w:t>URL</w:t>
      </w:r>
      <w:r w:rsidRPr="006D0C52">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http</w:t>
      </w:r>
      <w:proofErr w:type="spellEnd"/>
      <w:r w:rsidRPr="006D0C52">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nbuv</w:t>
      </w:r>
      <w:proofErr w:type="spellEnd"/>
      <w:r w:rsidRPr="006D0C52">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gov</w:t>
      </w:r>
      <w:proofErr w:type="spellEnd"/>
      <w:r w:rsidRPr="006D0C52">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ua</w:t>
      </w:r>
      <w:proofErr w:type="spellEnd"/>
      <w:r w:rsidRPr="006D0C52">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UJRN</w:t>
      </w:r>
      <w:r w:rsidRPr="006D0C52">
        <w:rPr>
          <w:rFonts w:ascii="Times New Roman" w:hAnsi="Times New Roman" w:cs="Times New Roman"/>
          <w:color w:val="0D0D0D" w:themeColor="text1" w:themeTint="F2"/>
          <w:sz w:val="28"/>
          <w:szCs w:val="28"/>
          <w:lang w:val="uk-UA"/>
        </w:rPr>
        <w:t>/</w:t>
      </w:r>
      <w:proofErr w:type="spellStart"/>
      <w:r w:rsidRPr="00FD7E9D">
        <w:rPr>
          <w:rFonts w:ascii="Times New Roman" w:hAnsi="Times New Roman" w:cs="Times New Roman"/>
          <w:color w:val="0D0D0D" w:themeColor="text1" w:themeTint="F2"/>
          <w:sz w:val="28"/>
          <w:szCs w:val="28"/>
        </w:rPr>
        <w:t>Vchnu</w:t>
      </w:r>
      <w:proofErr w:type="spellEnd"/>
      <w:r w:rsidRPr="006D0C52">
        <w:rPr>
          <w:rFonts w:ascii="Times New Roman" w:hAnsi="Times New Roman" w:cs="Times New Roman"/>
          <w:color w:val="0D0D0D" w:themeColor="text1" w:themeTint="F2"/>
          <w:sz w:val="28"/>
          <w:szCs w:val="28"/>
          <w:lang w:val="uk-UA"/>
        </w:rPr>
        <w:t>_</w:t>
      </w:r>
      <w:proofErr w:type="spellStart"/>
      <w:r w:rsidRPr="00FD7E9D">
        <w:rPr>
          <w:rFonts w:ascii="Times New Roman" w:hAnsi="Times New Roman" w:cs="Times New Roman"/>
          <w:color w:val="0D0D0D" w:themeColor="text1" w:themeTint="F2"/>
          <w:sz w:val="28"/>
          <w:szCs w:val="28"/>
        </w:rPr>
        <w:t>ekon</w:t>
      </w:r>
      <w:proofErr w:type="spellEnd"/>
      <w:r w:rsidRPr="006D0C52">
        <w:rPr>
          <w:rFonts w:ascii="Times New Roman" w:hAnsi="Times New Roman" w:cs="Times New Roman"/>
          <w:color w:val="0D0D0D" w:themeColor="text1" w:themeTint="F2"/>
          <w:sz w:val="28"/>
          <w:szCs w:val="28"/>
          <w:lang w:val="uk-UA"/>
        </w:rPr>
        <w:t xml:space="preserve">_2017_2(1)__40. </w:t>
      </w:r>
    </w:p>
    <w:p w14:paraId="634CC73D"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lastRenderedPageBreak/>
        <w:t>Макарова</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О.</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політика</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монографія</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Ін</w:t>
      </w:r>
      <w:proofErr w:type="spellEnd"/>
      <w:r w:rsidRPr="00FD7E9D">
        <w:rPr>
          <w:rFonts w:ascii="Times New Roman" w:hAnsi="Times New Roman" w:cs="Times New Roman"/>
          <w:color w:val="0D0D0D" w:themeColor="text1" w:themeTint="F2"/>
          <w:sz w:val="28"/>
          <w:szCs w:val="28"/>
        </w:rPr>
        <w:t>-т</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демографії</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та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досліджень</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ім</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М.</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Птухи</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НАН</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К.,</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2015.</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C.</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8.</w:t>
      </w:r>
    </w:p>
    <w:p w14:paraId="13845CC9"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Міжнародний</w:t>
      </w:r>
      <w:proofErr w:type="spellEnd"/>
      <w:r w:rsidRPr="00FD7E9D">
        <w:rPr>
          <w:rFonts w:ascii="Times New Roman" w:hAnsi="Times New Roman" w:cs="Times New Roman"/>
          <w:color w:val="0D0D0D" w:themeColor="text1" w:themeTint="F2"/>
          <w:sz w:val="28"/>
          <w:szCs w:val="28"/>
        </w:rPr>
        <w:t xml:space="preserve"> пакт про </w:t>
      </w:r>
      <w:proofErr w:type="spellStart"/>
      <w:r w:rsidRPr="00FD7E9D">
        <w:rPr>
          <w:rFonts w:ascii="Times New Roman" w:hAnsi="Times New Roman" w:cs="Times New Roman"/>
          <w:color w:val="0D0D0D" w:themeColor="text1" w:themeTint="F2"/>
          <w:sz w:val="28"/>
          <w:szCs w:val="28"/>
        </w:rPr>
        <w:t>економічні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соціальні</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культурні</w:t>
      </w:r>
      <w:proofErr w:type="spellEnd"/>
      <w:r w:rsidRPr="00FD7E9D">
        <w:rPr>
          <w:rFonts w:ascii="Times New Roman" w:hAnsi="Times New Roman" w:cs="Times New Roman"/>
          <w:color w:val="0D0D0D" w:themeColor="text1" w:themeTint="F2"/>
          <w:sz w:val="28"/>
          <w:szCs w:val="28"/>
        </w:rPr>
        <w:t xml:space="preserve"> права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16.12.1966 р.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http://zakon4.rada.gov.ua /</w:t>
      </w:r>
      <w:proofErr w:type="spellStart"/>
      <w:r w:rsidRPr="00FD7E9D">
        <w:rPr>
          <w:rFonts w:ascii="Times New Roman" w:hAnsi="Times New Roman" w:cs="Times New Roman"/>
          <w:color w:val="0D0D0D" w:themeColor="text1" w:themeTint="F2"/>
          <w:sz w:val="28"/>
          <w:szCs w:val="28"/>
        </w:rPr>
        <w:t>laws</w:t>
      </w:r>
      <w:proofErr w:type="spellEnd"/>
      <w:r w:rsidRPr="00FD7E9D">
        <w:rPr>
          <w:rFonts w:ascii="Times New Roman" w:hAnsi="Times New Roman" w:cs="Times New Roman"/>
          <w:color w:val="0D0D0D" w:themeColor="text1" w:themeTint="F2"/>
          <w:sz w:val="28"/>
          <w:szCs w:val="28"/>
        </w:rPr>
        <w:t>/</w:t>
      </w:r>
      <w:proofErr w:type="spellStart"/>
      <w:r w:rsidRPr="00FD7E9D">
        <w:rPr>
          <w:rFonts w:ascii="Times New Roman" w:hAnsi="Times New Roman" w:cs="Times New Roman"/>
          <w:color w:val="0D0D0D" w:themeColor="text1" w:themeTint="F2"/>
          <w:sz w:val="28"/>
          <w:szCs w:val="28"/>
        </w:rPr>
        <w:t>show</w:t>
      </w:r>
      <w:proofErr w:type="spellEnd"/>
      <w:r w:rsidRPr="00FD7E9D">
        <w:rPr>
          <w:rFonts w:ascii="Times New Roman" w:hAnsi="Times New Roman" w:cs="Times New Roman"/>
          <w:color w:val="0D0D0D" w:themeColor="text1" w:themeTint="F2"/>
          <w:sz w:val="28"/>
          <w:szCs w:val="28"/>
        </w:rPr>
        <w:t>/995_042</w:t>
      </w:r>
      <w:r w:rsidRPr="00FD7E9D">
        <w:rPr>
          <w:rFonts w:ascii="Times New Roman" w:hAnsi="Times New Roman" w:cs="Times New Roman"/>
          <w:color w:val="0D0D0D" w:themeColor="text1" w:themeTint="F2"/>
          <w:sz w:val="28"/>
          <w:szCs w:val="28"/>
          <w:lang w:val="uk-UA"/>
        </w:rPr>
        <w:t>.</w:t>
      </w:r>
    </w:p>
    <w:p w14:paraId="57E83487"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Павлова Л.О. </w:t>
      </w: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структурних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елементів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системи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 Наук. </w:t>
      </w:r>
      <w:proofErr w:type="spellStart"/>
      <w:r w:rsidRPr="00FD7E9D">
        <w:rPr>
          <w:rFonts w:ascii="Times New Roman" w:hAnsi="Times New Roman" w:cs="Times New Roman"/>
          <w:color w:val="0D0D0D" w:themeColor="text1" w:themeTint="F2"/>
          <w:sz w:val="28"/>
          <w:szCs w:val="28"/>
        </w:rPr>
        <w:t>вісн</w:t>
      </w:r>
      <w:proofErr w:type="spellEnd"/>
      <w:r w:rsidRPr="00FD7E9D">
        <w:rPr>
          <w:rFonts w:ascii="Times New Roman" w:hAnsi="Times New Roman" w:cs="Times New Roman"/>
          <w:color w:val="0D0D0D" w:themeColor="text1" w:themeTint="F2"/>
          <w:sz w:val="28"/>
          <w:szCs w:val="28"/>
        </w:rPr>
        <w:t xml:space="preserve">. НЛТУ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Львів</w:t>
      </w:r>
      <w:proofErr w:type="spellEnd"/>
      <w:r w:rsidRPr="00FD7E9D">
        <w:rPr>
          <w:rFonts w:ascii="Times New Roman" w:hAnsi="Times New Roman" w:cs="Times New Roman"/>
          <w:color w:val="0D0D0D" w:themeColor="text1" w:themeTint="F2"/>
          <w:sz w:val="28"/>
          <w:szCs w:val="28"/>
        </w:rPr>
        <w:t>, 2013. Вип. 23.1. С. 308–313</w:t>
      </w:r>
      <w:r w:rsidRPr="00FD7E9D">
        <w:rPr>
          <w:rFonts w:ascii="Times New Roman" w:hAnsi="Times New Roman" w:cs="Times New Roman"/>
          <w:color w:val="0D0D0D" w:themeColor="text1" w:themeTint="F2"/>
          <w:sz w:val="28"/>
          <w:szCs w:val="28"/>
          <w:lang w:val="uk-UA"/>
        </w:rPr>
        <w:t>.</w:t>
      </w:r>
    </w:p>
    <w:p w14:paraId="0234110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вищу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освіту</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01.07.2014 № 1556-VII.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http://www.rada.gov.ua. </w:t>
      </w:r>
    </w:p>
    <w:p w14:paraId="227D5E22"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державні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стандарти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державні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гарантії</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5 </w:t>
      </w:r>
      <w:proofErr w:type="spellStart"/>
      <w:r w:rsidRPr="00FD7E9D">
        <w:rPr>
          <w:rFonts w:ascii="Times New Roman" w:hAnsi="Times New Roman" w:cs="Times New Roman"/>
          <w:color w:val="0D0D0D" w:themeColor="text1" w:themeTint="F2"/>
          <w:sz w:val="28"/>
          <w:szCs w:val="28"/>
        </w:rPr>
        <w:t>жовтня</w:t>
      </w:r>
      <w:proofErr w:type="spellEnd"/>
      <w:r w:rsidRPr="00FD7E9D">
        <w:rPr>
          <w:rFonts w:ascii="Times New Roman" w:hAnsi="Times New Roman" w:cs="Times New Roman"/>
          <w:color w:val="0D0D0D" w:themeColor="text1" w:themeTint="F2"/>
          <w:sz w:val="28"/>
          <w:szCs w:val="28"/>
        </w:rPr>
        <w:t xml:space="preserve"> 2000 р. № 000-ІІІ // ВВРУ. № 48.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http://www.rada.gov.ua. 125</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3E91011E"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сім'ям</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дітьми</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21.11.1992 р. № 2811-XII.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URL: https://zakon.rada.gov.ua/laws/show/2811-12</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5BE4A04E"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інвалідам</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дитинства</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дітям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інвалідам</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16 листопада 2000 р. № 000-ІІІ // ВВРУ.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URL:</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https://zakon.rada.gov.ua/laws/show/2109-14#Text</w:t>
      </w:r>
      <w:r w:rsidRPr="00FD7E9D">
        <w:rPr>
          <w:rFonts w:ascii="Times New Roman" w:hAnsi="Times New Roman" w:cs="Times New Roman"/>
          <w:color w:val="0D0D0D" w:themeColor="text1" w:themeTint="F2"/>
          <w:sz w:val="28"/>
          <w:szCs w:val="28"/>
          <w:lang w:val="uk-UA"/>
        </w:rPr>
        <w:t>.</w:t>
      </w:r>
    </w:p>
    <w:p w14:paraId="6CE6CA51"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малозабезпеченим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сім’ям</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01.06.2000р. № 1768-III</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URL: https://zakon.rada.gov.ua/laws/show/1768-14</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6CEC7A89"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державну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допомогу</w:t>
      </w:r>
      <w:proofErr w:type="spellEnd"/>
      <w:r w:rsidRPr="00FD7E9D">
        <w:rPr>
          <w:rFonts w:ascii="Times New Roman" w:hAnsi="Times New Roman" w:cs="Times New Roman"/>
          <w:color w:val="0D0D0D" w:themeColor="text1" w:themeTint="F2"/>
          <w:sz w:val="28"/>
          <w:szCs w:val="28"/>
        </w:rPr>
        <w:t xml:space="preserve"> особам,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не </w:t>
      </w:r>
      <w:proofErr w:type="spellStart"/>
      <w:r w:rsidRPr="00FD7E9D">
        <w:rPr>
          <w:rFonts w:ascii="Times New Roman" w:hAnsi="Times New Roman" w:cs="Times New Roman"/>
          <w:color w:val="0D0D0D" w:themeColor="text1" w:themeTint="F2"/>
          <w:sz w:val="28"/>
          <w:szCs w:val="28"/>
        </w:rPr>
        <w:t>мають</w:t>
      </w:r>
      <w:proofErr w:type="spellEnd"/>
      <w:r w:rsidRPr="00FD7E9D">
        <w:rPr>
          <w:rFonts w:ascii="Times New Roman" w:hAnsi="Times New Roman" w:cs="Times New Roman"/>
          <w:color w:val="0D0D0D" w:themeColor="text1" w:themeTint="F2"/>
          <w:sz w:val="28"/>
          <w:szCs w:val="28"/>
        </w:rPr>
        <w:t xml:space="preserve"> права на </w:t>
      </w:r>
      <w:proofErr w:type="spellStart"/>
      <w:r w:rsidRPr="00FD7E9D">
        <w:rPr>
          <w:rFonts w:ascii="Times New Roman" w:hAnsi="Times New Roman" w:cs="Times New Roman"/>
          <w:color w:val="0D0D0D" w:themeColor="text1" w:themeTint="F2"/>
          <w:sz w:val="28"/>
          <w:szCs w:val="28"/>
        </w:rPr>
        <w:t>пенсію</w:t>
      </w:r>
      <w:proofErr w:type="spellEnd"/>
      <w:r w:rsidRPr="00FD7E9D">
        <w:rPr>
          <w:rFonts w:ascii="Times New Roman" w:hAnsi="Times New Roman" w:cs="Times New Roman"/>
          <w:color w:val="0D0D0D" w:themeColor="text1" w:themeTint="F2"/>
          <w:sz w:val="28"/>
          <w:szCs w:val="28"/>
        </w:rPr>
        <w:t xml:space="preserve">, та особам з </w:t>
      </w:r>
      <w:proofErr w:type="spellStart"/>
      <w:r w:rsidRPr="00FD7E9D">
        <w:rPr>
          <w:rFonts w:ascii="Times New Roman" w:hAnsi="Times New Roman" w:cs="Times New Roman"/>
          <w:color w:val="0D0D0D" w:themeColor="text1" w:themeTint="F2"/>
          <w:sz w:val="28"/>
          <w:szCs w:val="28"/>
        </w:rPr>
        <w:t>інвалідністю</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18,05.2004р. № 1727-IV</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URL: https://zakon.rada.gov.ua/laws/show/1727-15</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4725D660"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загальнообов’язкове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страхування</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випадок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безробіття</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 березня 2000 р. № 000-ІІІ // ВВРУ. </w:t>
      </w:r>
      <w:r w:rsidRPr="00FD7E9D">
        <w:rPr>
          <w:rFonts w:ascii="Times New Roman" w:hAnsi="Times New Roman" w:cs="Times New Roman"/>
          <w:color w:val="0D0D0D" w:themeColor="text1" w:themeTint="F2"/>
          <w:sz w:val="28"/>
          <w:szCs w:val="28"/>
        </w:rPr>
        <w:lastRenderedPageBreak/>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URL:</w:t>
      </w:r>
      <w:r w:rsidRPr="00FD7E9D">
        <w:rPr>
          <w:rFonts w:ascii="Times New Roman" w:hAnsi="Times New Roman" w:cs="Times New Roman"/>
          <w:color w:val="0D0D0D" w:themeColor="text1" w:themeTint="F2"/>
          <w:sz w:val="28"/>
          <w:szCs w:val="28"/>
          <w:lang w:val="uk-UA"/>
        </w:rPr>
        <w:t xml:space="preserve"> </w:t>
      </w:r>
      <w:hyperlink r:id="rId13" w:anchor="Text" w:history="1">
        <w:r w:rsidRPr="00FD7E9D">
          <w:rPr>
            <w:rStyle w:val="ac"/>
            <w:rFonts w:ascii="Times New Roman" w:hAnsi="Times New Roman" w:cs="Times New Roman"/>
            <w:color w:val="0D0D0D" w:themeColor="text1" w:themeTint="F2"/>
            <w:sz w:val="28"/>
            <w:szCs w:val="28"/>
            <w:u w:val="none"/>
          </w:rPr>
          <w:t>https://zakon.rada.gov.ua/laws/show/1533-14#Text</w:t>
        </w:r>
      </w:hyperlink>
      <w:r w:rsidRPr="00FD7E9D">
        <w:rPr>
          <w:rFonts w:ascii="Times New Roman" w:hAnsi="Times New Roman" w:cs="Times New Roman"/>
          <w:color w:val="0D0D0D" w:themeColor="text1" w:themeTint="F2"/>
          <w:sz w:val="28"/>
          <w:szCs w:val="28"/>
          <w:lang w:val="uk-UA"/>
        </w:rPr>
        <w:t>.</w:t>
      </w:r>
    </w:p>
    <w:p w14:paraId="119DFD6A"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загальнообов’язкове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страхування</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зв’язку</w:t>
      </w:r>
      <w:proofErr w:type="spellEnd"/>
      <w:r w:rsidRPr="00FD7E9D">
        <w:rPr>
          <w:rFonts w:ascii="Times New Roman" w:hAnsi="Times New Roman" w:cs="Times New Roman"/>
          <w:color w:val="0D0D0D" w:themeColor="text1" w:themeTint="F2"/>
          <w:sz w:val="28"/>
          <w:szCs w:val="28"/>
        </w:rPr>
        <w:t xml:space="preserve"> з </w:t>
      </w:r>
      <w:proofErr w:type="spellStart"/>
      <w:r w:rsidRPr="00FD7E9D">
        <w:rPr>
          <w:rFonts w:ascii="Times New Roman" w:hAnsi="Times New Roman" w:cs="Times New Roman"/>
          <w:color w:val="0D0D0D" w:themeColor="text1" w:themeTint="F2"/>
          <w:sz w:val="28"/>
          <w:szCs w:val="28"/>
        </w:rPr>
        <w:t>тимчасовою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втратою</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працездатності</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витратами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зумовленими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народженням</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похованням</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18.01.2001 р. № 2240-ІІІ.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URL: доступу : </w:t>
      </w:r>
      <w:hyperlink r:id="rId14" w:history="1">
        <w:r w:rsidRPr="00FD7E9D">
          <w:rPr>
            <w:rStyle w:val="ac"/>
            <w:rFonts w:ascii="Times New Roman" w:hAnsi="Times New Roman" w:cs="Times New Roman"/>
            <w:color w:val="0D0D0D" w:themeColor="text1" w:themeTint="F2"/>
            <w:sz w:val="28"/>
            <w:szCs w:val="28"/>
            <w:u w:val="none"/>
          </w:rPr>
          <w:t>http://zakon1.rada.gov.ua/laws/show/2240-14/page</w:t>
        </w:r>
      </w:hyperlink>
      <w:r w:rsidRPr="00FD7E9D">
        <w:rPr>
          <w:rFonts w:ascii="Times New Roman" w:hAnsi="Times New Roman" w:cs="Times New Roman"/>
          <w:color w:val="0D0D0D" w:themeColor="text1" w:themeTint="F2"/>
          <w:sz w:val="28"/>
          <w:szCs w:val="28"/>
        </w:rPr>
        <w:t>.</w:t>
      </w:r>
    </w:p>
    <w:p w14:paraId="750F8B7E"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зайнятість</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 березня 1991 р. // ВВРУ, 1991.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https://zakon.rada.gov.ua/laws/show/5067-17#Text</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7067659E"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затвердження</w:t>
      </w:r>
      <w:proofErr w:type="spellEnd"/>
      <w:r w:rsidRPr="00FD7E9D">
        <w:rPr>
          <w:rFonts w:ascii="Times New Roman" w:hAnsi="Times New Roman" w:cs="Times New Roman"/>
          <w:color w:val="0D0D0D" w:themeColor="text1" w:themeTint="F2"/>
          <w:sz w:val="28"/>
          <w:szCs w:val="28"/>
        </w:rPr>
        <w:t xml:space="preserve"> Порядку </w:t>
      </w:r>
      <w:proofErr w:type="spellStart"/>
      <w:r w:rsidRPr="00FD7E9D">
        <w:rPr>
          <w:rFonts w:ascii="Times New Roman" w:hAnsi="Times New Roman" w:cs="Times New Roman"/>
          <w:color w:val="0D0D0D" w:themeColor="text1" w:themeTint="F2"/>
          <w:sz w:val="28"/>
          <w:szCs w:val="28"/>
        </w:rPr>
        <w:t>призначення</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виплати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допомоги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малозабезпеченим</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сім’ям</w:t>
      </w:r>
      <w:proofErr w:type="spellEnd"/>
      <w:r w:rsidRPr="00FD7E9D">
        <w:rPr>
          <w:rFonts w:ascii="Times New Roman" w:hAnsi="Times New Roman" w:cs="Times New Roman"/>
          <w:color w:val="0D0D0D" w:themeColor="text1" w:themeTint="F2"/>
          <w:sz w:val="28"/>
          <w:szCs w:val="28"/>
        </w:rPr>
        <w:t xml:space="preserve">: Постанова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24 лютого 2003 року №250/ </w:t>
      </w:r>
      <w:proofErr w:type="spellStart"/>
      <w:r w:rsidRPr="00FD7E9D">
        <w:rPr>
          <w:rFonts w:ascii="Times New Roman" w:hAnsi="Times New Roman" w:cs="Times New Roman"/>
          <w:color w:val="0D0D0D" w:themeColor="text1" w:themeTint="F2"/>
          <w:sz w:val="28"/>
          <w:szCs w:val="28"/>
        </w:rPr>
        <w:t>Україна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Кабінет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Міністрів</w:t>
      </w:r>
      <w:proofErr w:type="spellEnd"/>
      <w:r w:rsidRPr="00FD7E9D">
        <w:rPr>
          <w:rFonts w:ascii="Times New Roman" w:hAnsi="Times New Roman" w:cs="Times New Roman"/>
          <w:color w:val="0D0D0D" w:themeColor="text1" w:themeTint="F2"/>
          <w:sz w:val="28"/>
          <w:szCs w:val="28"/>
        </w:rPr>
        <w:t xml:space="preserve"> // </w:t>
      </w:r>
      <w:proofErr w:type="spellStart"/>
      <w:r w:rsidRPr="00FD7E9D">
        <w:rPr>
          <w:rFonts w:ascii="Times New Roman" w:hAnsi="Times New Roman" w:cs="Times New Roman"/>
          <w:color w:val="0D0D0D" w:themeColor="text1" w:themeTint="F2"/>
          <w:sz w:val="28"/>
          <w:szCs w:val="28"/>
        </w:rPr>
        <w:t>Офіційний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вісник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2003. № 9. С.147</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49B2608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збір</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обов’язкове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пенсійне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страхування</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26 червня 1997 р. № 000/97-ВР // </w:t>
      </w:r>
      <w:proofErr w:type="spellStart"/>
      <w:r w:rsidRPr="00FD7E9D">
        <w:rPr>
          <w:rFonts w:ascii="Times New Roman" w:hAnsi="Times New Roman" w:cs="Times New Roman"/>
          <w:color w:val="0D0D0D" w:themeColor="text1" w:themeTint="F2"/>
          <w:sz w:val="28"/>
          <w:szCs w:val="28"/>
        </w:rPr>
        <w:t>Відомості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Верховної</w:t>
      </w:r>
      <w:proofErr w:type="spellEnd"/>
      <w:r w:rsidRPr="00FD7E9D">
        <w:rPr>
          <w:rFonts w:ascii="Times New Roman" w:hAnsi="Times New Roman" w:cs="Times New Roman"/>
          <w:color w:val="0D0D0D" w:themeColor="text1" w:themeTint="F2"/>
          <w:sz w:val="28"/>
          <w:szCs w:val="28"/>
        </w:rPr>
        <w:t xml:space="preserve"> Ради</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1997.</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https://zakon.rada.gov.ua/laws/show/400/97-%D0%B2%D1%80#Text. </w:t>
      </w:r>
    </w:p>
    <w:p w14:paraId="5B2EC854"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невідкладні</w:t>
      </w:r>
      <w:proofErr w:type="spellEnd"/>
      <w:r w:rsidRPr="00FD7E9D">
        <w:rPr>
          <w:rFonts w:ascii="Times New Roman" w:hAnsi="Times New Roman" w:cs="Times New Roman"/>
          <w:color w:val="0D0D0D" w:themeColor="text1" w:themeTint="F2"/>
          <w:sz w:val="28"/>
          <w:szCs w:val="28"/>
        </w:rPr>
        <w:t xml:space="preserve"> заходи з </w:t>
      </w:r>
      <w:proofErr w:type="spellStart"/>
      <w:r w:rsidRPr="00FD7E9D">
        <w:rPr>
          <w:rFonts w:ascii="Times New Roman" w:hAnsi="Times New Roman" w:cs="Times New Roman"/>
          <w:color w:val="0D0D0D" w:themeColor="text1" w:themeTint="F2"/>
          <w:sz w:val="28"/>
          <w:szCs w:val="28"/>
        </w:rPr>
        <w:t>проведення</w:t>
      </w:r>
      <w:proofErr w:type="spellEnd"/>
      <w:r w:rsidRPr="00FD7E9D">
        <w:rPr>
          <w:rFonts w:ascii="Times New Roman" w:hAnsi="Times New Roman" w:cs="Times New Roman"/>
          <w:color w:val="0D0D0D" w:themeColor="text1" w:themeTint="F2"/>
          <w:sz w:val="28"/>
          <w:szCs w:val="28"/>
        </w:rPr>
        <w:t xml:space="preserve"> реформ та </w:t>
      </w:r>
      <w:proofErr w:type="spellStart"/>
      <w:r w:rsidRPr="00FD7E9D">
        <w:rPr>
          <w:rFonts w:ascii="Times New Roman" w:hAnsi="Times New Roman" w:cs="Times New Roman"/>
          <w:color w:val="0D0D0D" w:themeColor="text1" w:themeTint="F2"/>
          <w:sz w:val="28"/>
          <w:szCs w:val="28"/>
        </w:rPr>
        <w:t>зміцнення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держави</w:t>
      </w:r>
      <w:proofErr w:type="spellEnd"/>
      <w:r w:rsidRPr="00FD7E9D">
        <w:rPr>
          <w:rFonts w:ascii="Times New Roman" w:hAnsi="Times New Roman" w:cs="Times New Roman"/>
          <w:color w:val="0D0D0D" w:themeColor="text1" w:themeTint="F2"/>
          <w:sz w:val="28"/>
          <w:szCs w:val="28"/>
        </w:rPr>
        <w:t xml:space="preserve">: Указ Президента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8 </w:t>
      </w:r>
      <w:proofErr w:type="spellStart"/>
      <w:r w:rsidRPr="00FD7E9D">
        <w:rPr>
          <w:rFonts w:ascii="Times New Roman" w:hAnsi="Times New Roman" w:cs="Times New Roman"/>
          <w:color w:val="0D0D0D" w:themeColor="text1" w:themeTint="F2"/>
          <w:sz w:val="28"/>
          <w:szCs w:val="28"/>
        </w:rPr>
        <w:t>листоп</w:t>
      </w:r>
      <w:proofErr w:type="spellEnd"/>
      <w:r w:rsidRPr="00FD7E9D">
        <w:rPr>
          <w:rFonts w:ascii="Times New Roman" w:hAnsi="Times New Roman" w:cs="Times New Roman"/>
          <w:color w:val="0D0D0D" w:themeColor="text1" w:themeTint="F2"/>
          <w:sz w:val="28"/>
          <w:szCs w:val="28"/>
        </w:rPr>
        <w:t>. 2019 р. № 837/2019.</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URL: https://www.president.gov.ua/ </w:t>
      </w:r>
      <w:proofErr w:type="spellStart"/>
      <w:r w:rsidRPr="00FD7E9D">
        <w:rPr>
          <w:rFonts w:ascii="Times New Roman" w:hAnsi="Times New Roman" w:cs="Times New Roman"/>
          <w:color w:val="0D0D0D" w:themeColor="text1" w:themeTint="F2"/>
          <w:sz w:val="28"/>
          <w:szCs w:val="28"/>
        </w:rPr>
        <w:t>documents</w:t>
      </w:r>
      <w:proofErr w:type="spellEnd"/>
      <w:r w:rsidRPr="00FD7E9D">
        <w:rPr>
          <w:rFonts w:ascii="Times New Roman" w:hAnsi="Times New Roman" w:cs="Times New Roman"/>
          <w:color w:val="0D0D0D" w:themeColor="text1" w:themeTint="F2"/>
          <w:sz w:val="28"/>
          <w:szCs w:val="28"/>
        </w:rPr>
        <w:t xml:space="preserve">/8372019-30389. </w:t>
      </w:r>
    </w:p>
    <w:p w14:paraId="2CC826D1"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оплату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24 березня 1995 р. // ВВРУ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1995.</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URL:  https://zakon.rada.gov.ua/laws/show/108/95-%D0%B2%D1%80#Text</w:t>
      </w:r>
      <w:r w:rsidRPr="00FD7E9D">
        <w:rPr>
          <w:rFonts w:ascii="Times New Roman" w:hAnsi="Times New Roman" w:cs="Times New Roman"/>
          <w:color w:val="0D0D0D" w:themeColor="text1" w:themeTint="F2"/>
          <w:sz w:val="28"/>
          <w:szCs w:val="28"/>
          <w:lang w:val="uk-UA"/>
        </w:rPr>
        <w:t>.</w:t>
      </w:r>
    </w:p>
    <w:p w14:paraId="1585F3C6"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основи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захищеності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інвалідів</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 ВВР, 2002, N 10.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 http://www.rada.gov.ua. </w:t>
      </w:r>
    </w:p>
    <w:p w14:paraId="4EE5B038"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 xml:space="preserve">Про соціальний та правовий захист військовослужбовців та членів їх сімей: Закон України - </w:t>
      </w:r>
      <w:proofErr w:type="spellStart"/>
      <w:r w:rsidRPr="00FD7E9D">
        <w:rPr>
          <w:rStyle w:val="rvts44"/>
          <w:rFonts w:ascii="Times New Roman" w:hAnsi="Times New Roman" w:cs="Times New Roman"/>
          <w:bCs/>
          <w:color w:val="0D0D0D" w:themeColor="text1" w:themeTint="F2"/>
          <w:sz w:val="28"/>
          <w:szCs w:val="28"/>
          <w:shd w:val="clear" w:color="auto" w:fill="FFFFFF"/>
        </w:rPr>
        <w:t>Відомості</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w:t>
      </w:r>
      <w:proofErr w:type="spellStart"/>
      <w:r w:rsidRPr="00FD7E9D">
        <w:rPr>
          <w:rStyle w:val="rvts44"/>
          <w:rFonts w:ascii="Times New Roman" w:hAnsi="Times New Roman" w:cs="Times New Roman"/>
          <w:bCs/>
          <w:color w:val="0D0D0D" w:themeColor="text1" w:themeTint="F2"/>
          <w:sz w:val="28"/>
          <w:szCs w:val="28"/>
          <w:shd w:val="clear" w:color="auto" w:fill="FFFFFF"/>
        </w:rPr>
        <w:t>Верховної</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Ради </w:t>
      </w:r>
      <w:proofErr w:type="spellStart"/>
      <w:r w:rsidRPr="00FD7E9D">
        <w:rPr>
          <w:rStyle w:val="rvts44"/>
          <w:rFonts w:ascii="Times New Roman" w:hAnsi="Times New Roman" w:cs="Times New Roman"/>
          <w:bCs/>
          <w:color w:val="0D0D0D" w:themeColor="text1" w:themeTint="F2"/>
          <w:sz w:val="28"/>
          <w:szCs w:val="28"/>
          <w:shd w:val="clear" w:color="auto" w:fill="FFFFFF"/>
        </w:rPr>
        <w:t>України</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1992, № </w:t>
      </w:r>
      <w:r w:rsidRPr="00FD7E9D">
        <w:rPr>
          <w:rStyle w:val="rvts44"/>
          <w:rFonts w:ascii="Times New Roman" w:hAnsi="Times New Roman" w:cs="Times New Roman"/>
          <w:bCs/>
          <w:color w:val="0D0D0D" w:themeColor="text1" w:themeTint="F2"/>
          <w:sz w:val="28"/>
          <w:szCs w:val="28"/>
          <w:shd w:val="clear" w:color="auto" w:fill="FFFFFF"/>
        </w:rPr>
        <w:lastRenderedPageBreak/>
        <w:t>15</w:t>
      </w:r>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hyperlink r:id="rId15" w:anchor="Text" w:history="1">
        <w:r w:rsidRPr="00FD7E9D">
          <w:rPr>
            <w:rStyle w:val="ac"/>
            <w:rFonts w:ascii="Times New Roman" w:hAnsi="Times New Roman" w:cs="Times New Roman"/>
            <w:color w:val="0D0D0D" w:themeColor="text1" w:themeTint="F2"/>
            <w:sz w:val="28"/>
            <w:szCs w:val="28"/>
            <w:u w:val="none"/>
            <w:lang w:val="uk-UA"/>
          </w:rPr>
          <w:t>https://zakon.rada.gov.ua/laws/show/2011-12#Text</w:t>
        </w:r>
      </w:hyperlink>
      <w:r w:rsidRPr="00FD7E9D">
        <w:rPr>
          <w:rFonts w:ascii="Times New Roman" w:hAnsi="Times New Roman" w:cs="Times New Roman"/>
          <w:color w:val="0D0D0D" w:themeColor="text1" w:themeTint="F2"/>
          <w:sz w:val="28"/>
          <w:szCs w:val="28"/>
          <w:lang w:val="uk-UA"/>
        </w:rPr>
        <w:t>.</w:t>
      </w:r>
    </w:p>
    <w:p w14:paraId="5CA6448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 xml:space="preserve">Про гуманітарну допомогу: Закон України - </w:t>
      </w:r>
      <w:proofErr w:type="spellStart"/>
      <w:r w:rsidRPr="00FD7E9D">
        <w:rPr>
          <w:rStyle w:val="rvts44"/>
          <w:rFonts w:ascii="Times New Roman" w:hAnsi="Times New Roman" w:cs="Times New Roman"/>
          <w:bCs/>
          <w:color w:val="0D0D0D" w:themeColor="text1" w:themeTint="F2"/>
          <w:sz w:val="28"/>
          <w:szCs w:val="28"/>
          <w:shd w:val="clear" w:color="auto" w:fill="FFFFFF"/>
        </w:rPr>
        <w:t>Відомості</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w:t>
      </w:r>
      <w:proofErr w:type="spellStart"/>
      <w:r w:rsidRPr="00FD7E9D">
        <w:rPr>
          <w:rStyle w:val="rvts44"/>
          <w:rFonts w:ascii="Times New Roman" w:hAnsi="Times New Roman" w:cs="Times New Roman"/>
          <w:bCs/>
          <w:color w:val="0D0D0D" w:themeColor="text1" w:themeTint="F2"/>
          <w:sz w:val="28"/>
          <w:szCs w:val="28"/>
          <w:shd w:val="clear" w:color="auto" w:fill="FFFFFF"/>
        </w:rPr>
        <w:t>Верховної</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Ради </w:t>
      </w:r>
      <w:proofErr w:type="spellStart"/>
      <w:r w:rsidRPr="00FD7E9D">
        <w:rPr>
          <w:rStyle w:val="rvts44"/>
          <w:rFonts w:ascii="Times New Roman" w:hAnsi="Times New Roman" w:cs="Times New Roman"/>
          <w:bCs/>
          <w:color w:val="0D0D0D" w:themeColor="text1" w:themeTint="F2"/>
          <w:sz w:val="28"/>
          <w:szCs w:val="28"/>
          <w:shd w:val="clear" w:color="auto" w:fill="FFFFFF"/>
        </w:rPr>
        <w:t>України</w:t>
      </w:r>
      <w:proofErr w:type="spellEnd"/>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Style w:val="rvts44"/>
          <w:rFonts w:ascii="Times New Roman" w:hAnsi="Times New Roman" w:cs="Times New Roman"/>
          <w:bCs/>
          <w:color w:val="0D0D0D" w:themeColor="text1" w:themeTint="F2"/>
          <w:sz w:val="28"/>
          <w:szCs w:val="28"/>
          <w:shd w:val="clear" w:color="auto" w:fill="FFFFFF"/>
        </w:rPr>
        <w:t>1999, № 51</w:t>
      </w:r>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https://zakon.rada.gov.ua/laws/show/1192-14#Text.</w:t>
      </w:r>
    </w:p>
    <w:p w14:paraId="719F2C34"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основні</w:t>
      </w:r>
      <w:proofErr w:type="spellEnd"/>
      <w:r w:rsidRPr="00FD7E9D">
        <w:rPr>
          <w:rFonts w:ascii="Times New Roman" w:hAnsi="Times New Roman" w:cs="Times New Roman"/>
          <w:color w:val="0D0D0D" w:themeColor="text1" w:themeTint="F2"/>
          <w:sz w:val="28"/>
          <w:szCs w:val="28"/>
        </w:rPr>
        <w:t xml:space="preserve"> засади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ветеранів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інших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похилого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віку</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16 грудня 1993 р. // ВВР</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1994. № 4.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hyperlink r:id="rId16" w:anchor="Text" w:history="1">
        <w:r w:rsidRPr="00FD7E9D">
          <w:rPr>
            <w:rStyle w:val="ac"/>
            <w:rFonts w:ascii="Times New Roman" w:hAnsi="Times New Roman" w:cs="Times New Roman"/>
            <w:color w:val="0D0D0D" w:themeColor="text1" w:themeTint="F2"/>
            <w:sz w:val="28"/>
            <w:szCs w:val="28"/>
            <w:u w:val="none"/>
          </w:rPr>
          <w:t>https://zakon.rada.gov.ua/laws/show/3721-12#Text</w:t>
        </w:r>
      </w:hyperlink>
      <w:r w:rsidRPr="00FD7E9D">
        <w:rPr>
          <w:rFonts w:ascii="Times New Roman" w:hAnsi="Times New Roman" w:cs="Times New Roman"/>
          <w:color w:val="0D0D0D" w:themeColor="text1" w:themeTint="F2"/>
          <w:sz w:val="28"/>
          <w:szCs w:val="28"/>
          <w:lang w:val="uk-UA"/>
        </w:rPr>
        <w:t>.</w:t>
      </w:r>
    </w:p>
    <w:p w14:paraId="026FC63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 xml:space="preserve">Про реабілітацію жертв політичних репресій на Україні: Закон України, </w:t>
      </w:r>
      <w:proofErr w:type="spellStart"/>
      <w:r w:rsidRPr="00FD7E9D">
        <w:rPr>
          <w:rStyle w:val="rvts44"/>
          <w:rFonts w:ascii="Times New Roman" w:hAnsi="Times New Roman" w:cs="Times New Roman"/>
          <w:bCs/>
          <w:color w:val="0D0D0D" w:themeColor="text1" w:themeTint="F2"/>
          <w:sz w:val="28"/>
          <w:szCs w:val="28"/>
          <w:shd w:val="clear" w:color="auto" w:fill="FFFFFF"/>
        </w:rPr>
        <w:t>Відомості</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w:t>
      </w:r>
      <w:proofErr w:type="spellStart"/>
      <w:r w:rsidRPr="00FD7E9D">
        <w:rPr>
          <w:rStyle w:val="rvts44"/>
          <w:rFonts w:ascii="Times New Roman" w:hAnsi="Times New Roman" w:cs="Times New Roman"/>
          <w:bCs/>
          <w:color w:val="0D0D0D" w:themeColor="text1" w:themeTint="F2"/>
          <w:sz w:val="28"/>
          <w:szCs w:val="28"/>
          <w:shd w:val="clear" w:color="auto" w:fill="FFFFFF"/>
        </w:rPr>
        <w:t>Верховної</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Ради, 1991, № 22</w:t>
      </w:r>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https://zakon.rada.gov.ua/laws/show/962-12#Text.</w:t>
      </w:r>
    </w:p>
    <w:p w14:paraId="1513370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 xml:space="preserve">Про соціальний захист дітей війни: Закон України. </w:t>
      </w:r>
      <w:proofErr w:type="spellStart"/>
      <w:r w:rsidRPr="00FD7E9D">
        <w:rPr>
          <w:rStyle w:val="rvts44"/>
          <w:rFonts w:ascii="Times New Roman" w:hAnsi="Times New Roman" w:cs="Times New Roman"/>
          <w:bCs/>
          <w:color w:val="0D0D0D" w:themeColor="text1" w:themeTint="F2"/>
          <w:sz w:val="28"/>
          <w:szCs w:val="28"/>
          <w:shd w:val="clear" w:color="auto" w:fill="FFFFFF"/>
        </w:rPr>
        <w:t>Відомості</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w:t>
      </w:r>
      <w:proofErr w:type="spellStart"/>
      <w:r w:rsidRPr="00FD7E9D">
        <w:rPr>
          <w:rStyle w:val="rvts44"/>
          <w:rFonts w:ascii="Times New Roman" w:hAnsi="Times New Roman" w:cs="Times New Roman"/>
          <w:bCs/>
          <w:color w:val="0D0D0D" w:themeColor="text1" w:themeTint="F2"/>
          <w:sz w:val="28"/>
          <w:szCs w:val="28"/>
          <w:shd w:val="clear" w:color="auto" w:fill="FFFFFF"/>
        </w:rPr>
        <w:t>Верховної</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Ради </w:t>
      </w:r>
      <w:proofErr w:type="spellStart"/>
      <w:r w:rsidRPr="00FD7E9D">
        <w:rPr>
          <w:rStyle w:val="rvts44"/>
          <w:rFonts w:ascii="Times New Roman" w:hAnsi="Times New Roman" w:cs="Times New Roman"/>
          <w:bCs/>
          <w:color w:val="0D0D0D" w:themeColor="text1" w:themeTint="F2"/>
          <w:sz w:val="28"/>
          <w:szCs w:val="28"/>
          <w:shd w:val="clear" w:color="auto" w:fill="FFFFFF"/>
        </w:rPr>
        <w:t>України</w:t>
      </w:r>
      <w:proofErr w:type="spellEnd"/>
      <w:r w:rsidRPr="00FD7E9D">
        <w:rPr>
          <w:rStyle w:val="rvts44"/>
          <w:rFonts w:ascii="Times New Roman" w:hAnsi="Times New Roman" w:cs="Times New Roman"/>
          <w:bCs/>
          <w:color w:val="0D0D0D" w:themeColor="text1" w:themeTint="F2"/>
          <w:sz w:val="28"/>
          <w:szCs w:val="28"/>
          <w:shd w:val="clear" w:color="auto" w:fill="FFFFFF"/>
        </w:rPr>
        <w:t>, 2005</w:t>
      </w:r>
      <w:r w:rsidRPr="00FD7E9D">
        <w:rPr>
          <w:rStyle w:val="rvts44"/>
          <w:rFonts w:ascii="Times New Roman" w:hAnsi="Times New Roman" w:cs="Times New Roman"/>
          <w:bCs/>
          <w:color w:val="0D0D0D" w:themeColor="text1" w:themeTint="F2"/>
          <w:sz w:val="28"/>
          <w:szCs w:val="28"/>
          <w:shd w:val="clear" w:color="auto" w:fill="FFFFFF"/>
          <w:lang w:val="uk-UA"/>
        </w:rPr>
        <w:t>,</w:t>
      </w:r>
      <w:r w:rsidRPr="00FD7E9D">
        <w:rPr>
          <w:rStyle w:val="rvts44"/>
          <w:rFonts w:ascii="Times New Roman" w:hAnsi="Times New Roman" w:cs="Times New Roman"/>
          <w:bCs/>
          <w:color w:val="0D0D0D" w:themeColor="text1" w:themeTint="F2"/>
          <w:sz w:val="28"/>
          <w:szCs w:val="28"/>
          <w:shd w:val="clear" w:color="auto" w:fill="FFFFFF"/>
        </w:rPr>
        <w:t xml:space="preserve"> № 4</w:t>
      </w:r>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https://zakon.rada.gov.ua/laws/show/2195-15#Text.</w:t>
      </w:r>
    </w:p>
    <w:p w14:paraId="1D327FE8"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охорону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праці</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14.10.1992 р. № 2694-ХП, в ред. Закону № 229-ІУ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21.11.2002 р., ВВР</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2003. № 2.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https://zakon.rada.gov.ua/laws/show/2694-12#Text</w:t>
      </w:r>
      <w:r w:rsidRPr="00FD7E9D">
        <w:rPr>
          <w:rFonts w:ascii="Times New Roman" w:hAnsi="Times New Roman" w:cs="Times New Roman"/>
          <w:color w:val="0D0D0D" w:themeColor="text1" w:themeTint="F2"/>
          <w:sz w:val="28"/>
          <w:szCs w:val="28"/>
          <w:lang w:val="uk-UA"/>
        </w:rPr>
        <w:t>.</w:t>
      </w:r>
    </w:p>
    <w:p w14:paraId="35619D88"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пенсійне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забезпечення</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Відомості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Верховної</w:t>
      </w:r>
      <w:proofErr w:type="spellEnd"/>
      <w:r w:rsidRPr="00FD7E9D">
        <w:rPr>
          <w:rFonts w:ascii="Times New Roman" w:hAnsi="Times New Roman" w:cs="Times New Roman"/>
          <w:color w:val="0D0D0D" w:themeColor="text1" w:themeTint="F2"/>
          <w:sz w:val="28"/>
          <w:szCs w:val="28"/>
        </w:rPr>
        <w:t xml:space="preserve"> Ради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(ВВР), 1992, N 3.</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w:t>
      </w:r>
      <w:hyperlink r:id="rId17" w:anchor="Text" w:history="1">
        <w:r w:rsidRPr="00FD7E9D">
          <w:rPr>
            <w:rStyle w:val="ac"/>
            <w:rFonts w:ascii="Times New Roman" w:hAnsi="Times New Roman" w:cs="Times New Roman"/>
            <w:color w:val="0D0D0D" w:themeColor="text1" w:themeTint="F2"/>
            <w:sz w:val="28"/>
            <w:szCs w:val="28"/>
            <w:u w:val="none"/>
          </w:rPr>
          <w:t>https://zakon.rada.gov.ua/laws/show/1788-12#Text</w:t>
        </w:r>
      </w:hyperlink>
      <w:r w:rsidRPr="00FD7E9D">
        <w:rPr>
          <w:rFonts w:ascii="Times New Roman" w:hAnsi="Times New Roman" w:cs="Times New Roman"/>
          <w:color w:val="0D0D0D" w:themeColor="text1" w:themeTint="F2"/>
          <w:sz w:val="28"/>
          <w:szCs w:val="28"/>
          <w:lang w:val="uk-UA"/>
        </w:rPr>
        <w:t>.</w:t>
      </w:r>
    </w:p>
    <w:p w14:paraId="7CE5315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t xml:space="preserve">Про жертви нацистських переслідувань: Закон України, </w:t>
      </w:r>
      <w:proofErr w:type="spellStart"/>
      <w:r w:rsidRPr="00FD7E9D">
        <w:rPr>
          <w:rStyle w:val="rvts44"/>
          <w:rFonts w:ascii="Times New Roman" w:hAnsi="Times New Roman" w:cs="Times New Roman"/>
          <w:bCs/>
          <w:color w:val="0D0D0D" w:themeColor="text1" w:themeTint="F2"/>
          <w:sz w:val="28"/>
          <w:szCs w:val="28"/>
          <w:shd w:val="clear" w:color="auto" w:fill="FFFFFF"/>
        </w:rPr>
        <w:t>Відомості</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w:t>
      </w:r>
      <w:proofErr w:type="spellStart"/>
      <w:r w:rsidRPr="00FD7E9D">
        <w:rPr>
          <w:rStyle w:val="rvts44"/>
          <w:rFonts w:ascii="Times New Roman" w:hAnsi="Times New Roman" w:cs="Times New Roman"/>
          <w:bCs/>
          <w:color w:val="0D0D0D" w:themeColor="text1" w:themeTint="F2"/>
          <w:sz w:val="28"/>
          <w:szCs w:val="28"/>
          <w:shd w:val="clear" w:color="auto" w:fill="FFFFFF"/>
        </w:rPr>
        <w:t>Верховної</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Ради </w:t>
      </w:r>
      <w:proofErr w:type="spellStart"/>
      <w:r w:rsidRPr="00FD7E9D">
        <w:rPr>
          <w:rStyle w:val="rvts44"/>
          <w:rFonts w:ascii="Times New Roman" w:hAnsi="Times New Roman" w:cs="Times New Roman"/>
          <w:bCs/>
          <w:color w:val="0D0D0D" w:themeColor="text1" w:themeTint="F2"/>
          <w:sz w:val="28"/>
          <w:szCs w:val="28"/>
          <w:shd w:val="clear" w:color="auto" w:fill="FFFFFF"/>
        </w:rPr>
        <w:t>України</w:t>
      </w:r>
      <w:proofErr w:type="spellEnd"/>
      <w:r w:rsidRPr="00FD7E9D">
        <w:rPr>
          <w:rStyle w:val="rvts44"/>
          <w:rFonts w:ascii="Times New Roman" w:hAnsi="Times New Roman" w:cs="Times New Roman"/>
          <w:bCs/>
          <w:color w:val="0D0D0D" w:themeColor="text1" w:themeTint="F2"/>
          <w:sz w:val="28"/>
          <w:szCs w:val="28"/>
          <w:shd w:val="clear" w:color="auto" w:fill="FFFFFF"/>
        </w:rPr>
        <w:t xml:space="preserve"> (ВВР), 2000, № 24</w:t>
      </w:r>
      <w:r w:rsidRPr="00FD7E9D">
        <w:rPr>
          <w:rStyle w:val="rvts44"/>
          <w:rFonts w:ascii="Times New Roman" w:hAnsi="Times New Roman" w:cs="Times New Roman"/>
          <w:bCs/>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https://zakon.rada.gov.ua/laws/show/1584-14#Text.</w:t>
      </w:r>
    </w:p>
    <w:p w14:paraId="7FA39725"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і </w:t>
      </w:r>
      <w:proofErr w:type="spellStart"/>
      <w:r w:rsidRPr="00FD7E9D">
        <w:rPr>
          <w:rFonts w:ascii="Times New Roman" w:hAnsi="Times New Roman" w:cs="Times New Roman"/>
          <w:color w:val="0D0D0D" w:themeColor="text1" w:themeTint="F2"/>
          <w:sz w:val="28"/>
          <w:szCs w:val="28"/>
        </w:rPr>
        <w:t>правовий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військовослужбовців</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членів</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сімей</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від</w:t>
      </w:r>
      <w:proofErr w:type="spellEnd"/>
      <w:r w:rsidRPr="00FD7E9D">
        <w:rPr>
          <w:rFonts w:ascii="Times New Roman" w:hAnsi="Times New Roman" w:cs="Times New Roman"/>
          <w:color w:val="0D0D0D" w:themeColor="text1" w:themeTint="F2"/>
          <w:sz w:val="28"/>
          <w:szCs w:val="28"/>
        </w:rPr>
        <w:t xml:space="preserve"> 20 грудня 1991 р. // ВВР</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1992. № 15.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https://zakon.rada.gov.ua/laws/show/2011-12#Text</w:t>
      </w:r>
      <w:r w:rsidRPr="00FD7E9D">
        <w:rPr>
          <w:rFonts w:ascii="Times New Roman" w:hAnsi="Times New Roman" w:cs="Times New Roman"/>
          <w:color w:val="0D0D0D" w:themeColor="text1" w:themeTint="F2"/>
          <w:sz w:val="28"/>
          <w:szCs w:val="28"/>
          <w:lang w:val="uk-UA"/>
        </w:rPr>
        <w:t xml:space="preserve">. </w:t>
      </w:r>
    </w:p>
    <w:p w14:paraId="41EA690B"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w:t>
      </w:r>
      <w:proofErr w:type="spellStart"/>
      <w:r w:rsidRPr="00FD7E9D">
        <w:rPr>
          <w:rFonts w:ascii="Times New Roman" w:hAnsi="Times New Roman" w:cs="Times New Roman"/>
          <w:color w:val="0D0D0D" w:themeColor="text1" w:themeTint="F2"/>
          <w:sz w:val="28"/>
          <w:szCs w:val="28"/>
        </w:rPr>
        <w:t>соціальні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послуги</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 ВВР, 2003, N 45.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http://www.rada.gov.ua. 126</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
    <w:p w14:paraId="58CC958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lang w:val="uk-UA"/>
        </w:rPr>
        <w:lastRenderedPageBreak/>
        <w:t xml:space="preserve">Про статус ветеранів війни, гарантії їх соціального захисту Закон України від 01.08.2003 </w:t>
      </w:r>
      <w:hyperlink r:id="rId18" w:tgtFrame="_blank" w:history="1">
        <w:r w:rsidRPr="00FD7E9D">
          <w:rPr>
            <w:rStyle w:val="ac"/>
            <w:rFonts w:ascii="Times New Roman" w:hAnsi="Times New Roman" w:cs="Times New Roman"/>
            <w:color w:val="0D0D0D" w:themeColor="text1" w:themeTint="F2"/>
            <w:sz w:val="28"/>
            <w:szCs w:val="28"/>
            <w:u w:val="none"/>
          </w:rPr>
          <w:t>№ 3552-XII від 22.10.93</w:t>
        </w:r>
      </w:hyperlink>
      <w:r w:rsidRPr="00FD7E9D">
        <w:rPr>
          <w:rFonts w:ascii="Times New Roman" w:hAnsi="Times New Roman" w:cs="Times New Roman"/>
          <w:color w:val="0D0D0D" w:themeColor="text1" w:themeTint="F2"/>
          <w:sz w:val="28"/>
          <w:szCs w:val="28"/>
          <w:shd w:val="clear" w:color="auto" w:fill="FFFFFF"/>
        </w:rPr>
        <w:t>, ВВР</w:t>
      </w:r>
      <w:r w:rsidRPr="00FD7E9D">
        <w:rPr>
          <w:rFonts w:ascii="Times New Roman" w:hAnsi="Times New Roman" w:cs="Times New Roman"/>
          <w:color w:val="0D0D0D" w:themeColor="text1" w:themeTint="F2"/>
          <w:sz w:val="28"/>
          <w:szCs w:val="28"/>
          <w:shd w:val="clear" w:color="auto" w:fill="FFFFFF"/>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shd w:val="clear" w:color="auto" w:fill="FFFFFF"/>
          <w:lang w:val="uk-UA"/>
        </w:rPr>
        <w:t xml:space="preserve"> https://zakon.rada.gov.ua/laws/show/3551-12#Text.</w:t>
      </w:r>
    </w:p>
    <w:p w14:paraId="3B9211C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Про статус і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які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постраждали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внаслідок</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Чорнобильскої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катастрофи</w:t>
      </w:r>
      <w:proofErr w:type="spellEnd"/>
      <w:r w:rsidRPr="00FD7E9D">
        <w:rPr>
          <w:rFonts w:ascii="Times New Roman" w:hAnsi="Times New Roman" w:cs="Times New Roman"/>
          <w:color w:val="0D0D0D" w:themeColor="text1" w:themeTint="F2"/>
          <w:sz w:val="28"/>
          <w:szCs w:val="28"/>
        </w:rPr>
        <w:t xml:space="preserve">: Закон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Офіційне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видання</w:t>
      </w:r>
      <w:proofErr w:type="spellEnd"/>
      <w:r w:rsidRPr="00FD7E9D">
        <w:rPr>
          <w:rFonts w:ascii="Times New Roman" w:hAnsi="Times New Roman" w:cs="Times New Roman"/>
          <w:color w:val="0D0D0D" w:themeColor="text1" w:themeTint="F2"/>
          <w:sz w:val="28"/>
          <w:szCs w:val="28"/>
        </w:rPr>
        <w:t>. К., 1998.</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 https://zakon.rada.gov.ua/laws/show/796-12#Text.</w:t>
      </w:r>
    </w:p>
    <w:p w14:paraId="6DC1953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Рудик В.А.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громадян</w:t>
      </w:r>
      <w:proofErr w:type="spellEnd"/>
      <w:r w:rsidRPr="00FD7E9D">
        <w:rPr>
          <w:rFonts w:ascii="Times New Roman" w:hAnsi="Times New Roman" w:cs="Times New Roman"/>
          <w:color w:val="0D0D0D" w:themeColor="text1" w:themeTint="F2"/>
          <w:sz w:val="28"/>
          <w:szCs w:val="28"/>
        </w:rPr>
        <w:t xml:space="preserve">: про </w:t>
      </w:r>
      <w:proofErr w:type="spellStart"/>
      <w:r w:rsidRPr="00FD7E9D">
        <w:rPr>
          <w:rFonts w:ascii="Times New Roman" w:hAnsi="Times New Roman" w:cs="Times New Roman"/>
          <w:color w:val="0D0D0D" w:themeColor="text1" w:themeTint="F2"/>
          <w:sz w:val="28"/>
          <w:szCs w:val="28"/>
        </w:rPr>
        <w:t>питання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понятійно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термінологічного</w:t>
      </w:r>
      <w:proofErr w:type="spellEnd"/>
      <w:r w:rsidRPr="00FD7E9D">
        <w:rPr>
          <w:rFonts w:ascii="Times New Roman" w:hAnsi="Times New Roman" w:cs="Times New Roman"/>
          <w:color w:val="0D0D0D" w:themeColor="text1" w:themeTint="F2"/>
          <w:sz w:val="28"/>
          <w:szCs w:val="28"/>
        </w:rPr>
        <w:t xml:space="preserve"> складу в </w:t>
      </w:r>
      <w:proofErr w:type="spellStart"/>
      <w:r w:rsidRPr="00FD7E9D">
        <w:rPr>
          <w:rFonts w:ascii="Times New Roman" w:hAnsi="Times New Roman" w:cs="Times New Roman"/>
          <w:color w:val="0D0D0D" w:themeColor="text1" w:themeTint="F2"/>
          <w:sz w:val="28"/>
          <w:szCs w:val="28"/>
        </w:rPr>
        <w:t>теорії</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практиці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Підприємництво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господарство</w:t>
      </w:r>
      <w:proofErr w:type="spellEnd"/>
      <w:r w:rsidRPr="00FD7E9D">
        <w:rPr>
          <w:rFonts w:ascii="Times New Roman" w:hAnsi="Times New Roman" w:cs="Times New Roman"/>
          <w:color w:val="0D0D0D" w:themeColor="text1" w:themeTint="F2"/>
          <w:sz w:val="28"/>
          <w:szCs w:val="28"/>
        </w:rPr>
        <w:t xml:space="preserve"> і право</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6.</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rPr>
        <w:t xml:space="preserve"> № 3. С. 100. </w:t>
      </w:r>
    </w:p>
    <w:p w14:paraId="3685BA6B"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Руженський</w:t>
      </w:r>
      <w:proofErr w:type="spellEnd"/>
      <w:r w:rsidRPr="00FD7E9D">
        <w:rPr>
          <w:rFonts w:ascii="Times New Roman" w:hAnsi="Times New Roman" w:cs="Times New Roman"/>
          <w:color w:val="0D0D0D" w:themeColor="text1" w:themeTint="F2"/>
          <w:sz w:val="28"/>
          <w:szCs w:val="28"/>
        </w:rPr>
        <w:t xml:space="preserve"> М.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умовах</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формування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ринкової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моделі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економіки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монографія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Київ</w:t>
      </w:r>
      <w:proofErr w:type="spellEnd"/>
      <w:r w:rsidRPr="00FD7E9D">
        <w:rPr>
          <w:rFonts w:ascii="Times New Roman" w:hAnsi="Times New Roman" w:cs="Times New Roman"/>
          <w:color w:val="0D0D0D" w:themeColor="text1" w:themeTint="F2"/>
          <w:sz w:val="28"/>
          <w:szCs w:val="28"/>
        </w:rPr>
        <w:t>: ІПК ДСЗУ</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2013. 318 с. </w:t>
      </w:r>
    </w:p>
    <w:p w14:paraId="434D5C22"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Самойленко Н.А. </w:t>
      </w:r>
      <w:proofErr w:type="spellStart"/>
      <w:r w:rsidRPr="00FD7E9D">
        <w:rPr>
          <w:rFonts w:ascii="Times New Roman" w:hAnsi="Times New Roman" w:cs="Times New Roman"/>
          <w:color w:val="0D0D0D" w:themeColor="text1" w:themeTint="F2"/>
          <w:sz w:val="28"/>
          <w:szCs w:val="28"/>
        </w:rPr>
        <w:t>Сучасний</w:t>
      </w:r>
      <w:proofErr w:type="spellEnd"/>
      <w:r w:rsidRPr="00FD7E9D">
        <w:rPr>
          <w:rFonts w:ascii="Times New Roman" w:hAnsi="Times New Roman" w:cs="Times New Roman"/>
          <w:color w:val="0D0D0D" w:themeColor="text1" w:themeTint="F2"/>
          <w:sz w:val="28"/>
          <w:szCs w:val="28"/>
        </w:rPr>
        <w:t xml:space="preserve"> стан </w:t>
      </w:r>
      <w:proofErr w:type="spellStart"/>
      <w:r w:rsidRPr="00FD7E9D">
        <w:rPr>
          <w:rFonts w:ascii="Times New Roman" w:hAnsi="Times New Roman" w:cs="Times New Roman"/>
          <w:color w:val="0D0D0D" w:themeColor="text1" w:themeTint="F2"/>
          <w:sz w:val="28"/>
          <w:szCs w:val="28"/>
        </w:rPr>
        <w:t>соціального</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Україні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Молодий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вчений</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2018.</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№1</w:t>
      </w:r>
      <w:r w:rsidRPr="00FD7E9D">
        <w:rPr>
          <w:rFonts w:ascii="Times New Roman" w:hAnsi="Times New Roman" w:cs="Times New Roman"/>
          <w:color w:val="0D0D0D" w:themeColor="text1" w:themeTint="F2"/>
          <w:sz w:val="28"/>
          <w:szCs w:val="28"/>
          <w:lang w:val="uk-UA"/>
        </w:rPr>
        <w:t>1.</w:t>
      </w:r>
      <w:r w:rsidRPr="00FD7E9D">
        <w:rPr>
          <w:rFonts w:ascii="Times New Roman" w:hAnsi="Times New Roman" w:cs="Times New Roman"/>
          <w:color w:val="0D0D0D" w:themeColor="text1" w:themeTint="F2"/>
          <w:sz w:val="28"/>
          <w:szCs w:val="28"/>
        </w:rPr>
        <w:t xml:space="preserve"> с.</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476-479</w:t>
      </w:r>
      <w:r w:rsidRPr="00FD7E9D">
        <w:rPr>
          <w:rFonts w:ascii="Times New Roman" w:hAnsi="Times New Roman" w:cs="Times New Roman"/>
          <w:color w:val="0D0D0D" w:themeColor="text1" w:themeTint="F2"/>
          <w:sz w:val="28"/>
          <w:szCs w:val="28"/>
          <w:lang w:val="uk-UA"/>
        </w:rPr>
        <w:t>.</w:t>
      </w:r>
    </w:p>
    <w:p w14:paraId="09D46636"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Солдатенко М.О.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за </w:t>
      </w:r>
      <w:proofErr w:type="spellStart"/>
      <w:r w:rsidRPr="00FD7E9D">
        <w:rPr>
          <w:rFonts w:ascii="Times New Roman" w:hAnsi="Times New Roman" w:cs="Times New Roman"/>
          <w:color w:val="0D0D0D" w:themeColor="text1" w:themeTint="F2"/>
          <w:sz w:val="28"/>
          <w:szCs w:val="28"/>
        </w:rPr>
        <w:t>державними</w:t>
      </w:r>
      <w:proofErr w:type="spellEnd"/>
      <w:r w:rsidRPr="00FD7E9D">
        <w:rPr>
          <w:rFonts w:ascii="Times New Roman" w:hAnsi="Times New Roman" w:cs="Times New Roman"/>
          <w:color w:val="0D0D0D" w:themeColor="text1" w:themeTint="F2"/>
          <w:sz w:val="28"/>
          <w:szCs w:val="28"/>
        </w:rPr>
        <w:t xml:space="preserve"> стандартами</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201</w:t>
      </w:r>
      <w:r w:rsidRPr="00FD7E9D">
        <w:rPr>
          <w:rFonts w:ascii="Times New Roman" w:hAnsi="Times New Roman" w:cs="Times New Roman"/>
          <w:color w:val="0D0D0D" w:themeColor="text1" w:themeTint="F2"/>
          <w:sz w:val="28"/>
          <w:szCs w:val="28"/>
          <w:lang w:val="uk-UA"/>
        </w:rPr>
        <w:t>9</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№10. С.30-32. </w:t>
      </w:r>
    </w:p>
    <w:p w14:paraId="3461E1A3"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населення</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України</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навч</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посіб</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[авт.</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кол.</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І.</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Ф.</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Гнибіденко</w:t>
      </w:r>
      <w:proofErr w:type="spellEnd"/>
      <w:r w:rsidRPr="00FD7E9D">
        <w:rPr>
          <w:rFonts w:ascii="Times New Roman" w:hAnsi="Times New Roman" w:cs="Times New Roman"/>
          <w:color w:val="0D0D0D" w:themeColor="text1" w:themeTint="F2"/>
          <w:sz w:val="28"/>
          <w:szCs w:val="28"/>
        </w:rPr>
        <w:t>, М.</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Кравченко,</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О.</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М.</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Коваль</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та</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ін</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за</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заг</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ред.</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М.</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Вакуленка,</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М.</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К.</w:t>
      </w:r>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Орлатого</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К.: </w:t>
      </w:r>
      <w:proofErr w:type="spellStart"/>
      <w:r w:rsidRPr="00FD7E9D">
        <w:rPr>
          <w:rFonts w:ascii="Times New Roman" w:hAnsi="Times New Roman" w:cs="Times New Roman"/>
          <w:color w:val="0D0D0D" w:themeColor="text1" w:themeTint="F2"/>
          <w:sz w:val="28"/>
          <w:szCs w:val="28"/>
        </w:rPr>
        <w:t>Фенікс</w:t>
      </w:r>
      <w:proofErr w:type="spellEnd"/>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201</w:t>
      </w:r>
      <w:r w:rsidRPr="00FD7E9D">
        <w:rPr>
          <w:rFonts w:ascii="Times New Roman" w:hAnsi="Times New Roman" w:cs="Times New Roman"/>
          <w:color w:val="0D0D0D" w:themeColor="text1" w:themeTint="F2"/>
          <w:sz w:val="28"/>
          <w:szCs w:val="28"/>
          <w:lang w:val="uk-UA"/>
        </w:rPr>
        <w:t>7</w:t>
      </w:r>
      <w:r w:rsidRPr="00FD7E9D">
        <w:rPr>
          <w:rFonts w:ascii="Times New Roman" w:hAnsi="Times New Roman" w:cs="Times New Roman"/>
          <w:color w:val="0D0D0D" w:themeColor="text1" w:themeTint="F2"/>
          <w:sz w:val="28"/>
          <w:szCs w:val="28"/>
        </w:rPr>
        <w:t>.</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С.</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187</w:t>
      </w:r>
      <w:r w:rsidRPr="00FD7E9D">
        <w:rPr>
          <w:rFonts w:ascii="Times New Roman" w:hAnsi="Times New Roman" w:cs="Times New Roman"/>
          <w:color w:val="0D0D0D" w:themeColor="text1" w:themeTint="F2"/>
          <w:sz w:val="28"/>
          <w:szCs w:val="28"/>
          <w:lang w:val="uk-UA"/>
        </w:rPr>
        <w:t>.</w:t>
      </w:r>
    </w:p>
    <w:p w14:paraId="2A19F0A6"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Спікер</w:t>
      </w:r>
      <w:proofErr w:type="spellEnd"/>
      <w:r w:rsidRPr="00FD7E9D">
        <w:rPr>
          <w:rFonts w:ascii="Times New Roman" w:hAnsi="Times New Roman" w:cs="Times New Roman"/>
          <w:color w:val="0D0D0D" w:themeColor="text1" w:themeTint="F2"/>
          <w:sz w:val="28"/>
          <w:szCs w:val="28"/>
        </w:rPr>
        <w:t xml:space="preserve"> П.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політика</w:t>
      </w:r>
      <w:proofErr w:type="spellEnd"/>
      <w:r w:rsidRPr="00FD7E9D">
        <w:rPr>
          <w:rFonts w:ascii="Times New Roman" w:hAnsi="Times New Roman" w:cs="Times New Roman"/>
          <w:color w:val="0D0D0D" w:themeColor="text1" w:themeTint="F2"/>
          <w:sz w:val="28"/>
          <w:szCs w:val="28"/>
        </w:rPr>
        <w:t xml:space="preserve">: теми та </w:t>
      </w:r>
      <w:proofErr w:type="spellStart"/>
      <w:r w:rsidRPr="00FD7E9D">
        <w:rPr>
          <w:rFonts w:ascii="Times New Roman" w:hAnsi="Times New Roman" w:cs="Times New Roman"/>
          <w:color w:val="0D0D0D" w:themeColor="text1" w:themeTint="F2"/>
          <w:sz w:val="28"/>
          <w:szCs w:val="28"/>
        </w:rPr>
        <w:t>підходи</w:t>
      </w:r>
      <w:proofErr w:type="spellEnd"/>
      <w:r w:rsidRPr="00FD7E9D">
        <w:rPr>
          <w:rFonts w:ascii="Times New Roman" w:hAnsi="Times New Roman" w:cs="Times New Roman"/>
          <w:color w:val="0D0D0D" w:themeColor="text1" w:themeTint="F2"/>
          <w:sz w:val="28"/>
          <w:szCs w:val="28"/>
        </w:rPr>
        <w:t xml:space="preserve"> </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xml:space="preserve">К.: </w:t>
      </w:r>
      <w:proofErr w:type="spellStart"/>
      <w:r w:rsidRPr="00FD7E9D">
        <w:rPr>
          <w:rFonts w:ascii="Times New Roman" w:hAnsi="Times New Roman" w:cs="Times New Roman"/>
          <w:color w:val="0D0D0D" w:themeColor="text1" w:themeTint="F2"/>
          <w:sz w:val="28"/>
          <w:szCs w:val="28"/>
        </w:rPr>
        <w:t>Фенікс</w:t>
      </w:r>
      <w:proofErr w:type="spellEnd"/>
      <w:r w:rsidRPr="00FD7E9D">
        <w:rPr>
          <w:rFonts w:ascii="Times New Roman" w:hAnsi="Times New Roman" w:cs="Times New Roman"/>
          <w:color w:val="0D0D0D" w:themeColor="text1" w:themeTint="F2"/>
          <w:sz w:val="28"/>
          <w:szCs w:val="28"/>
        </w:rPr>
        <w:t>, 2000. 400 с.</w:t>
      </w:r>
    </w:p>
    <w:p w14:paraId="4031E041"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lang w:val="uk-UA"/>
        </w:rPr>
        <w:t>Тропіна</w:t>
      </w:r>
      <w:proofErr w:type="spellEnd"/>
      <w:r w:rsidRPr="00FD7E9D">
        <w:rPr>
          <w:rFonts w:ascii="Times New Roman" w:hAnsi="Times New Roman" w:cs="Times New Roman"/>
          <w:color w:val="0D0D0D" w:themeColor="text1" w:themeTint="F2"/>
          <w:sz w:val="28"/>
          <w:szCs w:val="28"/>
          <w:lang w:val="uk-UA"/>
        </w:rPr>
        <w:t xml:space="preserve"> В. Б. Фіскальне забезпечення реалізації соціальної функції держави в Україні. </w:t>
      </w:r>
      <w:proofErr w:type="spellStart"/>
      <w:r w:rsidRPr="00FD7E9D">
        <w:rPr>
          <w:rFonts w:ascii="Times New Roman" w:hAnsi="Times New Roman" w:cs="Times New Roman"/>
          <w:color w:val="0D0D0D" w:themeColor="text1" w:themeTint="F2"/>
          <w:sz w:val="28"/>
          <w:szCs w:val="28"/>
        </w:rPr>
        <w:t>Автореф</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дис</w:t>
      </w:r>
      <w:proofErr w:type="spellEnd"/>
      <w:r w:rsidRPr="00FD7E9D">
        <w:rPr>
          <w:rFonts w:ascii="Times New Roman" w:hAnsi="Times New Roman" w:cs="Times New Roman"/>
          <w:color w:val="0D0D0D" w:themeColor="text1" w:themeTint="F2"/>
          <w:sz w:val="28"/>
          <w:szCs w:val="28"/>
        </w:rPr>
        <w:t xml:space="preserve">.. на </w:t>
      </w:r>
      <w:proofErr w:type="spellStart"/>
      <w:r w:rsidRPr="00FD7E9D">
        <w:rPr>
          <w:rFonts w:ascii="Times New Roman" w:hAnsi="Times New Roman" w:cs="Times New Roman"/>
          <w:color w:val="0D0D0D" w:themeColor="text1" w:themeTint="F2"/>
          <w:sz w:val="28"/>
          <w:szCs w:val="28"/>
        </w:rPr>
        <w:t>здоб</w:t>
      </w:r>
      <w:proofErr w:type="spellEnd"/>
      <w:r w:rsidRPr="00FD7E9D">
        <w:rPr>
          <w:rFonts w:ascii="Times New Roman" w:hAnsi="Times New Roman" w:cs="Times New Roman"/>
          <w:color w:val="0D0D0D" w:themeColor="text1" w:themeTint="F2"/>
          <w:sz w:val="28"/>
          <w:szCs w:val="28"/>
        </w:rPr>
        <w:t xml:space="preserve">. наук. ступ. док. </w:t>
      </w:r>
      <w:proofErr w:type="spellStart"/>
      <w:r w:rsidRPr="00FD7E9D">
        <w:rPr>
          <w:rFonts w:ascii="Times New Roman" w:hAnsi="Times New Roman" w:cs="Times New Roman"/>
          <w:color w:val="0D0D0D" w:themeColor="text1" w:themeTint="F2"/>
          <w:sz w:val="28"/>
          <w:szCs w:val="28"/>
        </w:rPr>
        <w:t>економ</w:t>
      </w:r>
      <w:proofErr w:type="spellEnd"/>
      <w:r w:rsidRPr="00FD7E9D">
        <w:rPr>
          <w:rFonts w:ascii="Times New Roman" w:hAnsi="Times New Roman" w:cs="Times New Roman"/>
          <w:color w:val="0D0D0D" w:themeColor="text1" w:themeTint="F2"/>
          <w:sz w:val="28"/>
          <w:szCs w:val="28"/>
        </w:rPr>
        <w:t xml:space="preserve">. наук </w:t>
      </w:r>
      <w:proofErr w:type="spellStart"/>
      <w:r w:rsidRPr="00FD7E9D">
        <w:rPr>
          <w:rFonts w:ascii="Times New Roman" w:hAnsi="Times New Roman" w:cs="Times New Roman"/>
          <w:color w:val="0D0D0D" w:themeColor="text1" w:themeTint="F2"/>
          <w:sz w:val="28"/>
          <w:szCs w:val="28"/>
        </w:rPr>
        <w:t>зі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спеціальності</w:t>
      </w:r>
      <w:proofErr w:type="spellEnd"/>
      <w:r w:rsidRPr="00FD7E9D">
        <w:rPr>
          <w:rFonts w:ascii="Times New Roman" w:hAnsi="Times New Roman" w:cs="Times New Roman"/>
          <w:color w:val="0D0D0D" w:themeColor="text1" w:themeTint="F2"/>
          <w:sz w:val="28"/>
          <w:szCs w:val="28"/>
        </w:rPr>
        <w:t xml:space="preserve"> 08.00.08 «</w:t>
      </w:r>
      <w:proofErr w:type="spellStart"/>
      <w:r w:rsidRPr="00FD7E9D">
        <w:rPr>
          <w:rFonts w:ascii="Times New Roman" w:hAnsi="Times New Roman" w:cs="Times New Roman"/>
          <w:color w:val="0D0D0D" w:themeColor="text1" w:themeTint="F2"/>
          <w:sz w:val="28"/>
          <w:szCs w:val="28"/>
        </w:rPr>
        <w:t>Гроші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фінанси</w:t>
      </w:r>
      <w:proofErr w:type="spellEnd"/>
      <w:r w:rsidRPr="00FD7E9D">
        <w:rPr>
          <w:rFonts w:ascii="Times New Roman" w:hAnsi="Times New Roman" w:cs="Times New Roman"/>
          <w:color w:val="0D0D0D" w:themeColor="text1" w:themeTint="F2"/>
          <w:sz w:val="28"/>
          <w:szCs w:val="28"/>
        </w:rPr>
        <w:t xml:space="preserve"> і кредит». </w:t>
      </w:r>
      <w:proofErr w:type="spellStart"/>
      <w:r w:rsidRPr="00FD7E9D">
        <w:rPr>
          <w:rFonts w:ascii="Times New Roman" w:hAnsi="Times New Roman" w:cs="Times New Roman"/>
          <w:color w:val="0D0D0D" w:themeColor="text1" w:themeTint="F2"/>
          <w:sz w:val="28"/>
          <w:szCs w:val="28"/>
        </w:rPr>
        <w:t>Київ</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2009. 54 с.</w:t>
      </w:r>
    </w:p>
    <w:p w14:paraId="5474F02F"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t>Туленков</w:t>
      </w:r>
      <w:proofErr w:type="spellEnd"/>
      <w:r w:rsidRPr="00FD7E9D">
        <w:rPr>
          <w:rFonts w:ascii="Times New Roman" w:hAnsi="Times New Roman" w:cs="Times New Roman"/>
          <w:color w:val="0D0D0D" w:themeColor="text1" w:themeTint="F2"/>
          <w:sz w:val="28"/>
          <w:szCs w:val="28"/>
        </w:rPr>
        <w:t xml:space="preserve"> М.В. </w:t>
      </w:r>
      <w:proofErr w:type="spellStart"/>
      <w:r w:rsidRPr="00FD7E9D">
        <w:rPr>
          <w:rFonts w:ascii="Times New Roman" w:hAnsi="Times New Roman" w:cs="Times New Roman"/>
          <w:color w:val="0D0D0D" w:themeColor="text1" w:themeTint="F2"/>
          <w:sz w:val="28"/>
          <w:szCs w:val="28"/>
        </w:rPr>
        <w:t>Соціальний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захист</w:t>
      </w:r>
      <w:proofErr w:type="spellEnd"/>
      <w:r w:rsidRPr="00FD7E9D">
        <w:rPr>
          <w:rFonts w:ascii="Times New Roman" w:hAnsi="Times New Roman" w:cs="Times New Roman"/>
          <w:color w:val="0D0D0D" w:themeColor="text1" w:themeTint="F2"/>
          <w:sz w:val="28"/>
          <w:szCs w:val="28"/>
        </w:rPr>
        <w:t xml:space="preserve"> у </w:t>
      </w:r>
      <w:proofErr w:type="spellStart"/>
      <w:r w:rsidRPr="00FD7E9D">
        <w:rPr>
          <w:rFonts w:ascii="Times New Roman" w:hAnsi="Times New Roman" w:cs="Times New Roman"/>
          <w:color w:val="0D0D0D" w:themeColor="text1" w:themeTint="F2"/>
          <w:sz w:val="28"/>
          <w:szCs w:val="28"/>
        </w:rPr>
        <w:t>соціологічному</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вимірі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монографія</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К.: ІПК ДСЗУ, 2011. 168 с.</w:t>
      </w:r>
    </w:p>
    <w:p w14:paraId="252F1B5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FD7E9D">
        <w:rPr>
          <w:rFonts w:ascii="Times New Roman" w:hAnsi="Times New Roman" w:cs="Times New Roman"/>
          <w:color w:val="0D0D0D" w:themeColor="text1" w:themeTint="F2"/>
          <w:sz w:val="28"/>
          <w:szCs w:val="28"/>
        </w:rPr>
        <w:t>Україна</w:t>
      </w:r>
      <w:proofErr w:type="spellEnd"/>
      <w:r w:rsidRPr="00FD7E9D">
        <w:rPr>
          <w:rFonts w:ascii="Times New Roman" w:hAnsi="Times New Roman" w:cs="Times New Roman"/>
          <w:color w:val="0D0D0D" w:themeColor="text1" w:themeTint="F2"/>
          <w:sz w:val="28"/>
          <w:szCs w:val="28"/>
        </w:rPr>
        <w:t xml:space="preserve"> як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держава: гасло для </w:t>
      </w:r>
      <w:proofErr w:type="spellStart"/>
      <w:r w:rsidRPr="00FD7E9D">
        <w:rPr>
          <w:rFonts w:ascii="Times New Roman" w:hAnsi="Times New Roman" w:cs="Times New Roman"/>
          <w:color w:val="0D0D0D" w:themeColor="text1" w:themeTint="F2"/>
          <w:sz w:val="28"/>
          <w:szCs w:val="28"/>
        </w:rPr>
        <w:t>політичної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конкуренції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чи</w:t>
      </w:r>
      <w:proofErr w:type="spellEnd"/>
      <w:r w:rsidRPr="00FD7E9D">
        <w:rPr>
          <w:rFonts w:ascii="Times New Roman" w:hAnsi="Times New Roman" w:cs="Times New Roman"/>
          <w:color w:val="0D0D0D" w:themeColor="text1" w:themeTint="F2"/>
          <w:sz w:val="28"/>
          <w:szCs w:val="28"/>
        </w:rPr>
        <w:t xml:space="preserve"> шлях до </w:t>
      </w:r>
      <w:proofErr w:type="spellStart"/>
      <w:r w:rsidRPr="00FD7E9D">
        <w:rPr>
          <w:rFonts w:ascii="Times New Roman" w:hAnsi="Times New Roman" w:cs="Times New Roman"/>
          <w:color w:val="0D0D0D" w:themeColor="text1" w:themeTint="F2"/>
          <w:sz w:val="28"/>
          <w:szCs w:val="28"/>
        </w:rPr>
        <w:t>солідаризації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суспільства</w:t>
      </w:r>
      <w:proofErr w:type="spellEnd"/>
      <w:r w:rsidRPr="00FD7E9D">
        <w:rPr>
          <w:rFonts w:ascii="Times New Roman" w:hAnsi="Times New Roman" w:cs="Times New Roman"/>
          <w:color w:val="0D0D0D" w:themeColor="text1" w:themeTint="F2"/>
          <w:sz w:val="28"/>
          <w:szCs w:val="28"/>
        </w:rPr>
        <w:t xml:space="preserve">? / О. М. </w:t>
      </w:r>
      <w:proofErr w:type="spellStart"/>
      <w:r w:rsidRPr="00FD7E9D">
        <w:rPr>
          <w:rFonts w:ascii="Times New Roman" w:hAnsi="Times New Roman" w:cs="Times New Roman"/>
          <w:color w:val="0D0D0D" w:themeColor="text1" w:themeTint="F2"/>
          <w:sz w:val="28"/>
          <w:szCs w:val="28"/>
        </w:rPr>
        <w:t>Пищуліна</w:t>
      </w:r>
      <w:proofErr w:type="spellEnd"/>
      <w:r w:rsidRPr="00FD7E9D">
        <w:rPr>
          <w:rFonts w:ascii="Times New Roman" w:hAnsi="Times New Roman" w:cs="Times New Roman"/>
          <w:color w:val="0D0D0D" w:themeColor="text1" w:themeTint="F2"/>
          <w:sz w:val="28"/>
          <w:szCs w:val="28"/>
        </w:rPr>
        <w:t xml:space="preserve">, С. І. Лавриненко, Я. А. </w:t>
      </w:r>
      <w:proofErr w:type="spellStart"/>
      <w:r w:rsidRPr="00FD7E9D">
        <w:rPr>
          <w:rFonts w:ascii="Times New Roman" w:hAnsi="Times New Roman" w:cs="Times New Roman"/>
          <w:color w:val="0D0D0D" w:themeColor="text1" w:themeTint="F2"/>
          <w:sz w:val="28"/>
          <w:szCs w:val="28"/>
        </w:rPr>
        <w:t>Жаліло</w:t>
      </w:r>
      <w:proofErr w:type="spellEnd"/>
      <w:r w:rsidRPr="00FD7E9D">
        <w:rPr>
          <w:rFonts w:ascii="Times New Roman" w:hAnsi="Times New Roman" w:cs="Times New Roman"/>
          <w:color w:val="0D0D0D" w:themeColor="text1" w:themeTint="F2"/>
          <w:sz w:val="28"/>
          <w:szCs w:val="28"/>
        </w:rPr>
        <w:t xml:space="preserve">, Д. С. </w:t>
      </w:r>
      <w:proofErr w:type="spellStart"/>
      <w:r w:rsidRPr="00FD7E9D">
        <w:rPr>
          <w:rFonts w:ascii="Times New Roman" w:hAnsi="Times New Roman" w:cs="Times New Roman"/>
          <w:color w:val="0D0D0D" w:themeColor="text1" w:themeTint="F2"/>
          <w:sz w:val="28"/>
          <w:szCs w:val="28"/>
        </w:rPr>
        <w:t>Покришка</w:t>
      </w:r>
      <w:proofErr w:type="spellEnd"/>
      <w:r w:rsidRPr="00FD7E9D">
        <w:rPr>
          <w:rFonts w:ascii="Times New Roman" w:hAnsi="Times New Roman" w:cs="Times New Roman"/>
          <w:color w:val="0D0D0D" w:themeColor="text1" w:themeTint="F2"/>
          <w:sz w:val="28"/>
          <w:szCs w:val="28"/>
        </w:rPr>
        <w:t xml:space="preserve"> / за </w:t>
      </w:r>
      <w:proofErr w:type="spellStart"/>
      <w:r w:rsidRPr="00FD7E9D">
        <w:rPr>
          <w:rFonts w:ascii="Times New Roman" w:hAnsi="Times New Roman" w:cs="Times New Roman"/>
          <w:color w:val="0D0D0D" w:themeColor="text1" w:themeTint="F2"/>
          <w:sz w:val="28"/>
          <w:szCs w:val="28"/>
        </w:rPr>
        <w:t>заг</w:t>
      </w:r>
      <w:proofErr w:type="spellEnd"/>
      <w:r w:rsidRPr="00FD7E9D">
        <w:rPr>
          <w:rFonts w:ascii="Times New Roman" w:hAnsi="Times New Roman" w:cs="Times New Roman"/>
          <w:color w:val="0D0D0D" w:themeColor="text1" w:themeTint="F2"/>
          <w:sz w:val="28"/>
          <w:szCs w:val="28"/>
        </w:rPr>
        <w:t xml:space="preserve">. ред. Є. </w:t>
      </w:r>
      <w:proofErr w:type="spellStart"/>
      <w:r w:rsidRPr="00FD7E9D">
        <w:rPr>
          <w:rFonts w:ascii="Times New Roman" w:hAnsi="Times New Roman" w:cs="Times New Roman"/>
          <w:color w:val="0D0D0D" w:themeColor="text1" w:themeTint="F2"/>
          <w:sz w:val="28"/>
          <w:szCs w:val="28"/>
        </w:rPr>
        <w:t>Воротіна</w:t>
      </w:r>
      <w:proofErr w:type="spellEnd"/>
      <w:r w:rsidRPr="00FD7E9D">
        <w:rPr>
          <w:rFonts w:ascii="Times New Roman" w:hAnsi="Times New Roman" w:cs="Times New Roman"/>
          <w:color w:val="0D0D0D" w:themeColor="text1" w:themeTint="F2"/>
          <w:sz w:val="28"/>
          <w:szCs w:val="28"/>
        </w:rPr>
        <w:t>. К. : НІСД, 20</w:t>
      </w:r>
      <w:r w:rsidRPr="00FD7E9D">
        <w:rPr>
          <w:rFonts w:ascii="Times New Roman" w:hAnsi="Times New Roman" w:cs="Times New Roman"/>
          <w:color w:val="0D0D0D" w:themeColor="text1" w:themeTint="F2"/>
          <w:sz w:val="28"/>
          <w:szCs w:val="28"/>
          <w:lang w:val="uk-UA"/>
        </w:rPr>
        <w:t>20</w:t>
      </w:r>
      <w:r w:rsidRPr="00FD7E9D">
        <w:rPr>
          <w:rFonts w:ascii="Times New Roman" w:hAnsi="Times New Roman" w:cs="Times New Roman"/>
          <w:color w:val="0D0D0D" w:themeColor="text1" w:themeTint="F2"/>
          <w:sz w:val="28"/>
          <w:szCs w:val="28"/>
        </w:rPr>
        <w:t>. 42 с.</w:t>
      </w:r>
    </w:p>
    <w:p w14:paraId="1B395B8F"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proofErr w:type="spellStart"/>
      <w:r w:rsidRPr="00FD7E9D">
        <w:rPr>
          <w:rFonts w:ascii="Times New Roman" w:hAnsi="Times New Roman" w:cs="Times New Roman"/>
          <w:color w:val="0D0D0D" w:themeColor="text1" w:themeTint="F2"/>
          <w:sz w:val="28"/>
          <w:szCs w:val="28"/>
        </w:rPr>
        <w:lastRenderedPageBreak/>
        <w:t>Халецька</w:t>
      </w:r>
      <w:proofErr w:type="spellEnd"/>
      <w:r w:rsidRPr="00FD7E9D">
        <w:rPr>
          <w:rFonts w:ascii="Times New Roman" w:hAnsi="Times New Roman" w:cs="Times New Roman"/>
          <w:color w:val="0D0D0D" w:themeColor="text1" w:themeTint="F2"/>
          <w:sz w:val="28"/>
          <w:szCs w:val="28"/>
        </w:rPr>
        <w:t xml:space="preserve"> А. А. </w:t>
      </w:r>
      <w:proofErr w:type="spellStart"/>
      <w:r w:rsidRPr="00FD7E9D">
        <w:rPr>
          <w:rFonts w:ascii="Times New Roman" w:hAnsi="Times New Roman" w:cs="Times New Roman"/>
          <w:color w:val="0D0D0D" w:themeColor="text1" w:themeTint="F2"/>
          <w:sz w:val="28"/>
          <w:szCs w:val="28"/>
        </w:rPr>
        <w:t>Контури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соціальна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безпека</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Державне</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удосконалення</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розвиток</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2010.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 2. [</w:t>
      </w:r>
      <w:r w:rsidRPr="00FD7E9D">
        <w:rPr>
          <w:rFonts w:ascii="Times New Roman" w:hAnsi="Times New Roman" w:cs="Times New Roman"/>
          <w:color w:val="0D0D0D" w:themeColor="text1" w:themeTint="F2"/>
          <w:sz w:val="28"/>
          <w:szCs w:val="28"/>
          <w:lang w:val="uk-UA"/>
        </w:rPr>
        <w:t>е</w:t>
      </w:r>
      <w:proofErr w:type="spellStart"/>
      <w:r w:rsidRPr="00FD7E9D">
        <w:rPr>
          <w:rFonts w:ascii="Times New Roman" w:hAnsi="Times New Roman" w:cs="Times New Roman"/>
          <w:color w:val="0D0D0D" w:themeColor="text1" w:themeTint="F2"/>
          <w:sz w:val="28"/>
          <w:szCs w:val="28"/>
        </w:rPr>
        <w:t>лектронний</w:t>
      </w:r>
      <w:proofErr w:type="spellEnd"/>
      <w:r w:rsidRPr="00FD7E9D">
        <w:rPr>
          <w:rFonts w:ascii="Times New Roman" w:hAnsi="Times New Roman" w:cs="Times New Roman"/>
          <w:color w:val="0D0D0D" w:themeColor="text1" w:themeTint="F2"/>
          <w:sz w:val="28"/>
          <w:szCs w:val="28"/>
        </w:rPr>
        <w:t xml:space="preserve"> ресурс]. – Режим доступу:</w:t>
      </w:r>
      <w:r w:rsidRPr="00FD7E9D">
        <w:rPr>
          <w:rFonts w:ascii="Times New Roman" w:hAnsi="Times New Roman" w:cs="Times New Roman"/>
          <w:color w:val="0D0D0D" w:themeColor="text1" w:themeTint="F2"/>
          <w:sz w:val="28"/>
          <w:szCs w:val="28"/>
          <w:lang w:val="uk-UA"/>
        </w:rPr>
        <w:t xml:space="preserve"> </w:t>
      </w:r>
      <w:r w:rsidRPr="00FD7E9D">
        <w:rPr>
          <w:rFonts w:ascii="Times New Roman" w:hAnsi="Times New Roman" w:cs="Times New Roman"/>
          <w:color w:val="0D0D0D" w:themeColor="text1" w:themeTint="F2"/>
          <w:sz w:val="28"/>
          <w:szCs w:val="28"/>
        </w:rPr>
        <w:t>URL: http://www.dy.nayka.com.ua/ ?</w:t>
      </w:r>
      <w:proofErr w:type="spellStart"/>
      <w:r w:rsidRPr="00FD7E9D">
        <w:rPr>
          <w:rFonts w:ascii="Times New Roman" w:hAnsi="Times New Roman" w:cs="Times New Roman"/>
          <w:color w:val="0D0D0D" w:themeColor="text1" w:themeTint="F2"/>
          <w:sz w:val="28"/>
          <w:szCs w:val="28"/>
        </w:rPr>
        <w:t>op</w:t>
      </w:r>
      <w:proofErr w:type="spellEnd"/>
      <w:r w:rsidRPr="00FD7E9D">
        <w:rPr>
          <w:rFonts w:ascii="Times New Roman" w:hAnsi="Times New Roman" w:cs="Times New Roman"/>
          <w:color w:val="0D0D0D" w:themeColor="text1" w:themeTint="F2"/>
          <w:sz w:val="28"/>
          <w:szCs w:val="28"/>
        </w:rPr>
        <w:t>=1&amp;z=99</w:t>
      </w:r>
      <w:r w:rsidRPr="00FD7E9D">
        <w:rPr>
          <w:rFonts w:ascii="Times New Roman" w:hAnsi="Times New Roman" w:cs="Times New Roman"/>
          <w:color w:val="0D0D0D" w:themeColor="text1" w:themeTint="F2"/>
          <w:sz w:val="28"/>
          <w:szCs w:val="28"/>
          <w:lang w:val="uk-UA"/>
        </w:rPr>
        <w:t>.</w:t>
      </w:r>
    </w:p>
    <w:p w14:paraId="027A4D34"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lang w:val="uk-UA"/>
        </w:rPr>
      </w:pPr>
      <w:r w:rsidRPr="00FD7E9D">
        <w:rPr>
          <w:rFonts w:ascii="Times New Roman" w:hAnsi="Times New Roman" w:cs="Times New Roman"/>
          <w:color w:val="0D0D0D" w:themeColor="text1" w:themeTint="F2"/>
          <w:sz w:val="28"/>
          <w:szCs w:val="28"/>
        </w:rPr>
        <w:t xml:space="preserve">Четверикова Л. Суть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та </w:t>
      </w:r>
      <w:proofErr w:type="spellStart"/>
      <w:r w:rsidRPr="00FD7E9D">
        <w:rPr>
          <w:rFonts w:ascii="Times New Roman" w:hAnsi="Times New Roman" w:cs="Times New Roman"/>
          <w:color w:val="0D0D0D" w:themeColor="text1" w:themeTint="F2"/>
          <w:sz w:val="28"/>
          <w:szCs w:val="28"/>
        </w:rPr>
        <w:t>аналіз</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її</w:t>
      </w:r>
      <w:proofErr w:type="spellEnd"/>
      <w:r w:rsidRPr="00FD7E9D">
        <w:rPr>
          <w:rFonts w:ascii="Times New Roman" w:hAnsi="Times New Roman" w:cs="Times New Roman"/>
          <w:color w:val="0D0D0D" w:themeColor="text1" w:themeTint="F2"/>
          <w:sz w:val="28"/>
          <w:szCs w:val="28"/>
        </w:rPr>
        <w:t xml:space="preserve"> моделей в </w:t>
      </w:r>
      <w:proofErr w:type="spellStart"/>
      <w:r w:rsidRPr="00FD7E9D">
        <w:rPr>
          <w:rFonts w:ascii="Times New Roman" w:hAnsi="Times New Roman" w:cs="Times New Roman"/>
          <w:color w:val="0D0D0D" w:themeColor="text1" w:themeTint="F2"/>
          <w:sz w:val="28"/>
          <w:szCs w:val="28"/>
        </w:rPr>
        <w:t>соціальних</w:t>
      </w:r>
      <w:proofErr w:type="spellEnd"/>
      <w:r w:rsidRPr="00FD7E9D">
        <w:rPr>
          <w:rFonts w:ascii="Times New Roman" w:hAnsi="Times New Roman" w:cs="Times New Roman"/>
          <w:color w:val="0D0D0D" w:themeColor="text1" w:themeTint="F2"/>
          <w:sz w:val="28"/>
          <w:szCs w:val="28"/>
        </w:rPr>
        <w:t xml:space="preserve"> державах</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Соціогуманітарні</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проблеми</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людини</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2005.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 1. С. 68-74.</w:t>
      </w:r>
    </w:p>
    <w:p w14:paraId="28F0659C" w14:textId="77777777" w:rsidR="0051476B" w:rsidRPr="00FD7E9D" w:rsidRDefault="0051476B" w:rsidP="00FD7E9D">
      <w:pPr>
        <w:pStyle w:val="a5"/>
        <w:numPr>
          <w:ilvl w:val="0"/>
          <w:numId w:val="9"/>
        </w:numPr>
        <w:tabs>
          <w:tab w:val="left" w:pos="0"/>
        </w:tabs>
        <w:spacing w:after="0" w:line="360" w:lineRule="auto"/>
        <w:ind w:left="0" w:firstLine="709"/>
        <w:jc w:val="both"/>
        <w:rPr>
          <w:rFonts w:ascii="Times New Roman" w:hAnsi="Times New Roman" w:cs="Times New Roman"/>
          <w:color w:val="0D0D0D" w:themeColor="text1" w:themeTint="F2"/>
          <w:sz w:val="28"/>
          <w:szCs w:val="28"/>
        </w:rPr>
      </w:pPr>
      <w:r w:rsidRPr="00FD7E9D">
        <w:rPr>
          <w:rFonts w:ascii="Times New Roman" w:hAnsi="Times New Roman" w:cs="Times New Roman"/>
          <w:color w:val="0D0D0D" w:themeColor="text1" w:themeTint="F2"/>
          <w:sz w:val="28"/>
          <w:szCs w:val="28"/>
        </w:rPr>
        <w:t xml:space="preserve">Шевчук А. П. </w:t>
      </w:r>
      <w:proofErr w:type="spellStart"/>
      <w:r w:rsidRPr="00FD7E9D">
        <w:rPr>
          <w:rFonts w:ascii="Times New Roman" w:hAnsi="Times New Roman" w:cs="Times New Roman"/>
          <w:color w:val="0D0D0D" w:themeColor="text1" w:themeTint="F2"/>
          <w:sz w:val="28"/>
          <w:szCs w:val="28"/>
        </w:rPr>
        <w:t>Формування</w:t>
      </w:r>
      <w:proofErr w:type="spellEnd"/>
      <w:r w:rsidRPr="00FD7E9D">
        <w:rPr>
          <w:rFonts w:ascii="Times New Roman" w:hAnsi="Times New Roman" w:cs="Times New Roman"/>
          <w:color w:val="0D0D0D" w:themeColor="text1" w:themeTint="F2"/>
          <w:sz w:val="28"/>
          <w:szCs w:val="28"/>
        </w:rPr>
        <w:t xml:space="preserve"> моделей </w:t>
      </w:r>
      <w:proofErr w:type="spellStart"/>
      <w:r w:rsidRPr="00FD7E9D">
        <w:rPr>
          <w:rFonts w:ascii="Times New Roman" w:hAnsi="Times New Roman" w:cs="Times New Roman"/>
          <w:color w:val="0D0D0D" w:themeColor="text1" w:themeTint="F2"/>
          <w:sz w:val="28"/>
          <w:szCs w:val="28"/>
        </w:rPr>
        <w:t>соціальної</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політики</w:t>
      </w:r>
      <w:proofErr w:type="spellEnd"/>
      <w:r w:rsidRPr="00FD7E9D">
        <w:rPr>
          <w:rFonts w:ascii="Times New Roman" w:hAnsi="Times New Roman" w:cs="Times New Roman"/>
          <w:color w:val="0D0D0D" w:themeColor="text1" w:themeTint="F2"/>
          <w:sz w:val="28"/>
          <w:szCs w:val="28"/>
        </w:rPr>
        <w:t xml:space="preserve"> як </w:t>
      </w:r>
      <w:proofErr w:type="spellStart"/>
      <w:r w:rsidRPr="00FD7E9D">
        <w:rPr>
          <w:rFonts w:ascii="Times New Roman" w:hAnsi="Times New Roman" w:cs="Times New Roman"/>
          <w:color w:val="0D0D0D" w:themeColor="text1" w:themeTint="F2"/>
          <w:sz w:val="28"/>
          <w:szCs w:val="28"/>
        </w:rPr>
        <w:t>складова</w:t>
      </w:r>
      <w:proofErr w:type="spellEnd"/>
      <w:r w:rsidRPr="00FD7E9D">
        <w:rPr>
          <w:rFonts w:ascii="Times New Roman" w:hAnsi="Times New Roman" w:cs="Times New Roman"/>
          <w:color w:val="0D0D0D" w:themeColor="text1" w:themeTint="F2"/>
          <w:sz w:val="28"/>
          <w:szCs w:val="28"/>
        </w:rPr>
        <w:t xml:space="preserve"> державного </w:t>
      </w:r>
      <w:proofErr w:type="spellStart"/>
      <w:r w:rsidRPr="00FD7E9D">
        <w:rPr>
          <w:rFonts w:ascii="Times New Roman" w:hAnsi="Times New Roman" w:cs="Times New Roman"/>
          <w:color w:val="0D0D0D" w:themeColor="text1" w:themeTint="F2"/>
          <w:sz w:val="28"/>
          <w:szCs w:val="28"/>
        </w:rPr>
        <w:t>управління</w:t>
      </w:r>
      <w:proofErr w:type="spellEnd"/>
      <w:r w:rsidRPr="00FD7E9D">
        <w:rPr>
          <w:rFonts w:ascii="Times New Roman" w:hAnsi="Times New Roman" w:cs="Times New Roman"/>
          <w:color w:val="0D0D0D" w:themeColor="text1" w:themeTint="F2"/>
          <w:sz w:val="28"/>
          <w:szCs w:val="28"/>
        </w:rPr>
        <w:t xml:space="preserve"> в </w:t>
      </w:r>
      <w:proofErr w:type="spellStart"/>
      <w:r w:rsidRPr="00FD7E9D">
        <w:rPr>
          <w:rFonts w:ascii="Times New Roman" w:hAnsi="Times New Roman" w:cs="Times New Roman"/>
          <w:color w:val="0D0D0D" w:themeColor="text1" w:themeTint="F2"/>
          <w:sz w:val="28"/>
          <w:szCs w:val="28"/>
        </w:rPr>
        <w:t>соціально-економічній</w:t>
      </w:r>
      <w:proofErr w:type="spellEnd"/>
      <w:r w:rsidRPr="00FD7E9D">
        <w:rPr>
          <w:rFonts w:ascii="Times New Roman" w:hAnsi="Times New Roman" w:cs="Times New Roman"/>
          <w:color w:val="0D0D0D" w:themeColor="text1" w:themeTint="F2"/>
          <w:sz w:val="28"/>
          <w:szCs w:val="28"/>
        </w:rPr>
        <w:t xml:space="preserve"> </w:t>
      </w:r>
      <w:proofErr w:type="spellStart"/>
      <w:r w:rsidRPr="00FD7E9D">
        <w:rPr>
          <w:rFonts w:ascii="Times New Roman" w:hAnsi="Times New Roman" w:cs="Times New Roman"/>
          <w:color w:val="0D0D0D" w:themeColor="text1" w:themeTint="F2"/>
          <w:sz w:val="28"/>
          <w:szCs w:val="28"/>
        </w:rPr>
        <w:t>сфері</w:t>
      </w:r>
      <w:proofErr w:type="spellEnd"/>
      <w:r w:rsidRPr="00FD7E9D">
        <w:rPr>
          <w:rFonts w:ascii="Times New Roman" w:hAnsi="Times New Roman" w:cs="Times New Roman"/>
          <w:color w:val="0D0D0D" w:themeColor="text1" w:themeTint="F2"/>
          <w:sz w:val="28"/>
          <w:szCs w:val="28"/>
          <w:lang w:val="uk-UA"/>
        </w:rPr>
        <w:t xml:space="preserve">. </w:t>
      </w:r>
      <w:proofErr w:type="spellStart"/>
      <w:r w:rsidRPr="00FD7E9D">
        <w:rPr>
          <w:rFonts w:ascii="Times New Roman" w:hAnsi="Times New Roman" w:cs="Times New Roman"/>
          <w:color w:val="0D0D0D" w:themeColor="text1" w:themeTint="F2"/>
          <w:sz w:val="28"/>
          <w:szCs w:val="28"/>
        </w:rPr>
        <w:t>Унів</w:t>
      </w:r>
      <w:proofErr w:type="spellEnd"/>
      <w:r w:rsidRPr="00FD7E9D">
        <w:rPr>
          <w:rFonts w:ascii="Times New Roman" w:hAnsi="Times New Roman" w:cs="Times New Roman"/>
          <w:color w:val="0D0D0D" w:themeColor="text1" w:themeTint="F2"/>
          <w:sz w:val="28"/>
          <w:szCs w:val="28"/>
        </w:rPr>
        <w:t>. наук. Записки</w:t>
      </w:r>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2006. </w:t>
      </w:r>
      <w:proofErr w:type="spellStart"/>
      <w:r w:rsidRPr="00FD7E9D">
        <w:rPr>
          <w:rFonts w:ascii="Times New Roman" w:hAnsi="Times New Roman" w:cs="Times New Roman"/>
          <w:color w:val="0D0D0D" w:themeColor="text1" w:themeTint="F2"/>
          <w:sz w:val="28"/>
          <w:szCs w:val="28"/>
          <w:lang w:val="uk-UA"/>
        </w:rPr>
        <w:t>Вип</w:t>
      </w:r>
      <w:proofErr w:type="spellEnd"/>
      <w:r w:rsidRPr="00FD7E9D">
        <w:rPr>
          <w:rFonts w:ascii="Times New Roman" w:hAnsi="Times New Roman" w:cs="Times New Roman"/>
          <w:color w:val="0D0D0D" w:themeColor="text1" w:themeTint="F2"/>
          <w:sz w:val="28"/>
          <w:szCs w:val="28"/>
          <w:lang w:val="uk-UA"/>
        </w:rPr>
        <w:t>.</w:t>
      </w:r>
      <w:r w:rsidRPr="00FD7E9D">
        <w:rPr>
          <w:rFonts w:ascii="Times New Roman" w:hAnsi="Times New Roman" w:cs="Times New Roman"/>
          <w:color w:val="0D0D0D" w:themeColor="text1" w:themeTint="F2"/>
          <w:sz w:val="28"/>
          <w:szCs w:val="28"/>
        </w:rPr>
        <w:t xml:space="preserve"> № 2. С. 310-317.</w:t>
      </w:r>
    </w:p>
    <w:p w14:paraId="2976E179" w14:textId="77777777" w:rsidR="00586B4C" w:rsidRPr="00FD7E9D" w:rsidRDefault="00586B4C" w:rsidP="00FD7E9D">
      <w:pPr>
        <w:pStyle w:val="a5"/>
        <w:tabs>
          <w:tab w:val="left" w:pos="0"/>
        </w:tabs>
        <w:spacing w:after="0" w:line="360" w:lineRule="auto"/>
        <w:ind w:left="709"/>
        <w:jc w:val="both"/>
        <w:rPr>
          <w:rFonts w:ascii="Times New Roman" w:hAnsi="Times New Roman" w:cs="Times New Roman"/>
          <w:color w:val="0D0D0D" w:themeColor="text1" w:themeTint="F2"/>
          <w:sz w:val="28"/>
          <w:szCs w:val="28"/>
        </w:rPr>
      </w:pPr>
    </w:p>
    <w:sectPr w:rsidR="00586B4C" w:rsidRPr="00FD7E9D" w:rsidSect="00801D67">
      <w:headerReference w:type="default" r:id="rId19"/>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C739" w14:textId="77777777" w:rsidR="006F3C9F" w:rsidRDefault="006F3C9F" w:rsidP="00BF4B47">
      <w:pPr>
        <w:spacing w:after="0" w:line="240" w:lineRule="auto"/>
      </w:pPr>
      <w:r>
        <w:separator/>
      </w:r>
    </w:p>
  </w:endnote>
  <w:endnote w:type="continuationSeparator" w:id="0">
    <w:p w14:paraId="6DDA31D6" w14:textId="77777777" w:rsidR="006F3C9F" w:rsidRDefault="006F3C9F" w:rsidP="00BF4B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8345D" w14:textId="77777777" w:rsidR="006F3C9F" w:rsidRDefault="006F3C9F" w:rsidP="00BF4B47">
      <w:pPr>
        <w:spacing w:after="0" w:line="240" w:lineRule="auto"/>
      </w:pPr>
      <w:r>
        <w:separator/>
      </w:r>
    </w:p>
  </w:footnote>
  <w:footnote w:type="continuationSeparator" w:id="0">
    <w:p w14:paraId="2C0E51FE" w14:textId="77777777" w:rsidR="006F3C9F" w:rsidRDefault="006F3C9F" w:rsidP="00BF4B47">
      <w:pPr>
        <w:spacing w:after="0" w:line="240" w:lineRule="auto"/>
      </w:pPr>
      <w:r>
        <w:continuationSeparator/>
      </w:r>
    </w:p>
  </w:footnote>
  <w:footnote w:id="1">
    <w:p w14:paraId="5D24E452" w14:textId="77777777" w:rsidR="0051476B" w:rsidRPr="00F601DE" w:rsidRDefault="0051476B" w:rsidP="00F601DE">
      <w:pPr>
        <w:pStyle w:val="ad"/>
        <w:jc w:val="both"/>
        <w:rPr>
          <w:rFonts w:ascii="Times New Roman" w:hAnsi="Times New Roman" w:cs="Times New Roman"/>
          <w:color w:val="0D0D0D" w:themeColor="text1" w:themeTint="F2"/>
          <w:sz w:val="14"/>
          <w:szCs w:val="14"/>
          <w:lang w:val="uk-UA"/>
        </w:rPr>
      </w:pPr>
      <w:r w:rsidRPr="00F601DE">
        <w:rPr>
          <w:rStyle w:val="af"/>
          <w:rFonts w:ascii="Times New Roman" w:hAnsi="Times New Roman" w:cs="Times New Roman"/>
          <w:color w:val="0D0D0D" w:themeColor="text1" w:themeTint="F2"/>
          <w:sz w:val="14"/>
          <w:szCs w:val="14"/>
        </w:rPr>
        <w:footnoteRef/>
      </w:r>
      <w:r w:rsidRPr="00F601DE">
        <w:rPr>
          <w:rFonts w:ascii="Times New Roman" w:hAnsi="Times New Roman" w:cs="Times New Roman"/>
          <w:color w:val="0D0D0D" w:themeColor="text1" w:themeTint="F2"/>
          <w:sz w:val="14"/>
          <w:szCs w:val="14"/>
        </w:rPr>
        <w:t xml:space="preserve"> </w:t>
      </w:r>
      <w:r w:rsidRPr="00F601DE">
        <w:rPr>
          <w:rFonts w:ascii="Times New Roman" w:hAnsi="Times New Roman" w:cs="Times New Roman"/>
          <w:color w:val="0D0D0D" w:themeColor="text1" w:themeTint="F2"/>
          <w:sz w:val="14"/>
          <w:szCs w:val="14"/>
          <w:lang w:val="uk-UA"/>
        </w:rPr>
        <w:t>Безтелесна Л. І. Сутність та складові соціальної політики: теоретичний аспект // Вісник соціально- економічних досліджень, 2013. Вип. 2. С. 141-147</w:t>
      </w:r>
    </w:p>
  </w:footnote>
  <w:footnote w:id="2">
    <w:p w14:paraId="6B5804D0" w14:textId="77777777" w:rsidR="0051476B" w:rsidRPr="00F601DE" w:rsidRDefault="0051476B" w:rsidP="00F601DE">
      <w:pPr>
        <w:pStyle w:val="ad"/>
        <w:jc w:val="both"/>
        <w:rPr>
          <w:rFonts w:ascii="Times New Roman" w:hAnsi="Times New Roman" w:cs="Times New Roman"/>
          <w:sz w:val="14"/>
          <w:szCs w:val="14"/>
          <w:lang w:val="uk-UA"/>
        </w:rPr>
      </w:pPr>
      <w:r w:rsidRPr="00F601DE">
        <w:rPr>
          <w:rStyle w:val="af"/>
          <w:rFonts w:ascii="Times New Roman" w:hAnsi="Times New Roman" w:cs="Times New Roman"/>
          <w:sz w:val="14"/>
          <w:szCs w:val="14"/>
        </w:rPr>
        <w:footnoteRef/>
      </w:r>
      <w:r w:rsidRPr="006D0C52">
        <w:rPr>
          <w:rFonts w:ascii="Times New Roman" w:hAnsi="Times New Roman" w:cs="Times New Roman"/>
          <w:sz w:val="14"/>
          <w:szCs w:val="14"/>
          <w:lang w:val="uk-UA"/>
        </w:rPr>
        <w:t xml:space="preserve"> </w:t>
      </w:r>
      <w:r w:rsidRPr="00F601DE">
        <w:rPr>
          <w:rFonts w:ascii="Times New Roman" w:hAnsi="Times New Roman" w:cs="Times New Roman"/>
          <w:color w:val="0D0D0D" w:themeColor="text1" w:themeTint="F2"/>
          <w:sz w:val="14"/>
          <w:szCs w:val="14"/>
          <w:lang w:val="uk-UA"/>
        </w:rPr>
        <w:t>Безтелесна Л. І. Сутність та складові соціальної політики: теоретичний аспект // Вісник соціально- економічних досліджень, 2013. Вип. 2. С. 141-147</w:t>
      </w:r>
    </w:p>
  </w:footnote>
  <w:footnote w:id="3">
    <w:p w14:paraId="2ABD9667" w14:textId="77777777" w:rsidR="0051476B" w:rsidRPr="00F601DE" w:rsidRDefault="0051476B" w:rsidP="00F601DE">
      <w:pPr>
        <w:pStyle w:val="ad"/>
        <w:jc w:val="both"/>
        <w:rPr>
          <w:rFonts w:ascii="Times New Roman" w:hAnsi="Times New Roman" w:cs="Times New Roman"/>
          <w:sz w:val="14"/>
          <w:szCs w:val="14"/>
          <w:lang w:val="uk-UA"/>
        </w:rPr>
      </w:pPr>
      <w:r w:rsidRPr="00F601DE">
        <w:rPr>
          <w:rStyle w:val="af"/>
          <w:rFonts w:ascii="Times New Roman" w:hAnsi="Times New Roman" w:cs="Times New Roman"/>
          <w:sz w:val="14"/>
          <w:szCs w:val="14"/>
        </w:rPr>
        <w:footnoteRef/>
      </w:r>
      <w:r w:rsidRPr="00F601DE">
        <w:rPr>
          <w:rFonts w:ascii="Times New Roman" w:hAnsi="Times New Roman" w:cs="Times New Roman"/>
          <w:sz w:val="14"/>
          <w:szCs w:val="14"/>
          <w:lang w:val="uk-UA"/>
        </w:rPr>
        <w:t xml:space="preserve"> </w:t>
      </w:r>
      <w:r w:rsidRPr="00F601DE">
        <w:rPr>
          <w:rFonts w:ascii="Times New Roman" w:hAnsi="Times New Roman" w:cs="Times New Roman"/>
          <w:color w:val="0D0D0D" w:themeColor="text1" w:themeTint="F2"/>
          <w:sz w:val="14"/>
          <w:szCs w:val="14"/>
          <w:lang w:val="uk-UA"/>
        </w:rPr>
        <w:t>Гончарук Л. Я. Ефективність соціальної політики в умовах ринкових перетворень: проблеми соціалізації економічного розвитку: Автореф. дис. канд. екон. наук: 08.09.01; Ін-т регіон. дослідж. НАН України. Л., 2019. 16 с</w:t>
      </w:r>
    </w:p>
  </w:footnote>
  <w:footnote w:id="4">
    <w:p w14:paraId="463FA431" w14:textId="77777777" w:rsidR="0051476B" w:rsidRPr="00F601DE" w:rsidRDefault="0051476B" w:rsidP="00F601DE">
      <w:pPr>
        <w:pStyle w:val="ad"/>
        <w:jc w:val="both"/>
        <w:rPr>
          <w:rFonts w:ascii="Times New Roman" w:hAnsi="Times New Roman" w:cs="Times New Roman"/>
          <w:sz w:val="14"/>
          <w:szCs w:val="14"/>
          <w:lang w:val="uk-UA"/>
        </w:rPr>
      </w:pPr>
      <w:r w:rsidRPr="00F601DE">
        <w:rPr>
          <w:rStyle w:val="af"/>
          <w:rFonts w:ascii="Times New Roman" w:hAnsi="Times New Roman" w:cs="Times New Roman"/>
          <w:sz w:val="14"/>
          <w:szCs w:val="14"/>
        </w:rPr>
        <w:footnoteRef/>
      </w:r>
      <w:r w:rsidRPr="00F601DE">
        <w:rPr>
          <w:rFonts w:ascii="Times New Roman" w:hAnsi="Times New Roman" w:cs="Times New Roman"/>
          <w:sz w:val="14"/>
          <w:szCs w:val="14"/>
        </w:rPr>
        <w:t xml:space="preserve"> </w:t>
      </w:r>
      <w:r w:rsidRPr="00F601DE">
        <w:rPr>
          <w:rFonts w:ascii="Times New Roman" w:hAnsi="Times New Roman" w:cs="Times New Roman"/>
          <w:color w:val="0D0D0D" w:themeColor="text1" w:themeTint="F2"/>
          <w:sz w:val="14"/>
          <w:szCs w:val="14"/>
        </w:rPr>
        <w:t>Єсiнова Н. I. Економіка праці та соціально-трудові відносини / Н. I. Єсiнова. К.: Кондор, 20</w:t>
      </w:r>
      <w:r w:rsidRPr="00F601DE">
        <w:rPr>
          <w:rFonts w:ascii="Times New Roman" w:hAnsi="Times New Roman" w:cs="Times New Roman"/>
          <w:color w:val="0D0D0D" w:themeColor="text1" w:themeTint="F2"/>
          <w:sz w:val="14"/>
          <w:szCs w:val="14"/>
          <w:lang w:val="uk-UA"/>
        </w:rPr>
        <w:t>1</w:t>
      </w:r>
      <w:r w:rsidRPr="00F601DE">
        <w:rPr>
          <w:rFonts w:ascii="Times New Roman" w:hAnsi="Times New Roman" w:cs="Times New Roman"/>
          <w:color w:val="0D0D0D" w:themeColor="text1" w:themeTint="F2"/>
          <w:sz w:val="14"/>
          <w:szCs w:val="14"/>
        </w:rPr>
        <w:t>6. 432 с</w:t>
      </w:r>
    </w:p>
  </w:footnote>
  <w:footnote w:id="5">
    <w:p w14:paraId="128ABD2D" w14:textId="77777777" w:rsidR="0051476B" w:rsidRPr="00F601DE" w:rsidRDefault="0051476B" w:rsidP="00F601DE">
      <w:pPr>
        <w:pStyle w:val="ad"/>
        <w:jc w:val="both"/>
        <w:rPr>
          <w:rFonts w:ascii="Times New Roman" w:hAnsi="Times New Roman" w:cs="Times New Roman"/>
          <w:sz w:val="14"/>
          <w:szCs w:val="14"/>
          <w:lang w:val="uk-UA"/>
        </w:rPr>
      </w:pPr>
      <w:r w:rsidRPr="00F601DE">
        <w:rPr>
          <w:rStyle w:val="af"/>
          <w:rFonts w:ascii="Times New Roman" w:hAnsi="Times New Roman" w:cs="Times New Roman"/>
          <w:sz w:val="14"/>
          <w:szCs w:val="14"/>
        </w:rPr>
        <w:footnoteRef/>
      </w:r>
      <w:r w:rsidRPr="00F601DE">
        <w:rPr>
          <w:rFonts w:ascii="Times New Roman" w:hAnsi="Times New Roman" w:cs="Times New Roman"/>
          <w:sz w:val="14"/>
          <w:szCs w:val="14"/>
          <w:lang w:val="uk-UA"/>
        </w:rPr>
        <w:t xml:space="preserve"> </w:t>
      </w:r>
      <w:r w:rsidRPr="00F601DE">
        <w:rPr>
          <w:rFonts w:ascii="Times New Roman" w:hAnsi="Times New Roman" w:cs="Times New Roman"/>
          <w:color w:val="0D0D0D" w:themeColor="text1" w:themeTint="F2"/>
          <w:sz w:val="14"/>
          <w:szCs w:val="14"/>
          <w:lang w:val="uk-UA"/>
        </w:rPr>
        <w:t xml:space="preserve">Тропіна В. Б. Фіскальне забезпечення реалізації соціальної функції держави в Україні. </w:t>
      </w:r>
      <w:r w:rsidRPr="00F601DE">
        <w:rPr>
          <w:rFonts w:ascii="Times New Roman" w:hAnsi="Times New Roman" w:cs="Times New Roman"/>
          <w:color w:val="0D0D0D" w:themeColor="text1" w:themeTint="F2"/>
          <w:sz w:val="14"/>
          <w:szCs w:val="14"/>
        </w:rPr>
        <w:t>Автореф. дис.. на здоб. наук. ступ. док. економ. наук зі спеціальності 08.00.08 «Гроші, фінанси і кредит». Київ</w:t>
      </w:r>
      <w:r w:rsidRPr="00F601DE">
        <w:rPr>
          <w:rFonts w:ascii="Times New Roman" w:hAnsi="Times New Roman" w:cs="Times New Roman"/>
          <w:color w:val="0D0D0D" w:themeColor="text1" w:themeTint="F2"/>
          <w:sz w:val="14"/>
          <w:szCs w:val="14"/>
          <w:lang w:val="uk-UA"/>
        </w:rPr>
        <w:t>,</w:t>
      </w:r>
      <w:r w:rsidRPr="00F601DE">
        <w:rPr>
          <w:rFonts w:ascii="Times New Roman" w:hAnsi="Times New Roman" w:cs="Times New Roman"/>
          <w:color w:val="0D0D0D" w:themeColor="text1" w:themeTint="F2"/>
          <w:sz w:val="14"/>
          <w:szCs w:val="14"/>
        </w:rPr>
        <w:t xml:space="preserve"> 2009. 54 с</w:t>
      </w:r>
    </w:p>
  </w:footnote>
  <w:footnote w:id="6">
    <w:p w14:paraId="6F8824DC" w14:textId="77777777" w:rsidR="0051476B" w:rsidRPr="00F601DE" w:rsidRDefault="0051476B" w:rsidP="00F601DE">
      <w:pPr>
        <w:pStyle w:val="ad"/>
        <w:jc w:val="both"/>
        <w:rPr>
          <w:rFonts w:ascii="Times New Roman" w:hAnsi="Times New Roman" w:cs="Times New Roman"/>
          <w:sz w:val="14"/>
          <w:szCs w:val="14"/>
          <w:lang w:val="uk-UA"/>
        </w:rPr>
      </w:pPr>
      <w:r w:rsidRPr="00F601DE">
        <w:rPr>
          <w:rStyle w:val="af"/>
          <w:rFonts w:ascii="Times New Roman" w:hAnsi="Times New Roman" w:cs="Times New Roman"/>
          <w:sz w:val="14"/>
          <w:szCs w:val="14"/>
        </w:rPr>
        <w:footnoteRef/>
      </w:r>
      <w:r w:rsidRPr="00F601DE">
        <w:rPr>
          <w:rFonts w:ascii="Times New Roman" w:hAnsi="Times New Roman" w:cs="Times New Roman"/>
          <w:sz w:val="14"/>
          <w:szCs w:val="14"/>
        </w:rPr>
        <w:t xml:space="preserve"> </w:t>
      </w:r>
      <w:r w:rsidRPr="00F601DE">
        <w:rPr>
          <w:rFonts w:ascii="Times New Roman" w:hAnsi="Times New Roman" w:cs="Times New Roman"/>
          <w:color w:val="0D0D0D" w:themeColor="text1" w:themeTint="F2"/>
          <w:sz w:val="14"/>
          <w:szCs w:val="14"/>
        </w:rPr>
        <w:t>Четверикова Л. Суть соціальної політики та аналіз її моделей в соціальних державах</w:t>
      </w:r>
      <w:r w:rsidRPr="00F601DE">
        <w:rPr>
          <w:rFonts w:ascii="Times New Roman" w:hAnsi="Times New Roman" w:cs="Times New Roman"/>
          <w:color w:val="0D0D0D" w:themeColor="text1" w:themeTint="F2"/>
          <w:sz w:val="14"/>
          <w:szCs w:val="14"/>
          <w:lang w:val="uk-UA"/>
        </w:rPr>
        <w:t>.</w:t>
      </w:r>
      <w:r w:rsidRPr="00F601DE">
        <w:rPr>
          <w:rFonts w:ascii="Times New Roman" w:hAnsi="Times New Roman" w:cs="Times New Roman"/>
          <w:color w:val="0D0D0D" w:themeColor="text1" w:themeTint="F2"/>
          <w:sz w:val="14"/>
          <w:szCs w:val="14"/>
        </w:rPr>
        <w:t xml:space="preserve"> Соціогуманітарні проблеми людини</w:t>
      </w:r>
      <w:r w:rsidRPr="00F601DE">
        <w:rPr>
          <w:rFonts w:ascii="Times New Roman" w:hAnsi="Times New Roman" w:cs="Times New Roman"/>
          <w:color w:val="0D0D0D" w:themeColor="text1" w:themeTint="F2"/>
          <w:sz w:val="14"/>
          <w:szCs w:val="14"/>
          <w:lang w:val="uk-UA"/>
        </w:rPr>
        <w:t>,</w:t>
      </w:r>
      <w:r w:rsidRPr="00F601DE">
        <w:rPr>
          <w:rFonts w:ascii="Times New Roman" w:hAnsi="Times New Roman" w:cs="Times New Roman"/>
          <w:color w:val="0D0D0D" w:themeColor="text1" w:themeTint="F2"/>
          <w:sz w:val="14"/>
          <w:szCs w:val="14"/>
        </w:rPr>
        <w:t xml:space="preserve"> 2005. </w:t>
      </w:r>
      <w:r w:rsidRPr="00F601DE">
        <w:rPr>
          <w:rFonts w:ascii="Times New Roman" w:hAnsi="Times New Roman" w:cs="Times New Roman"/>
          <w:color w:val="0D0D0D" w:themeColor="text1" w:themeTint="F2"/>
          <w:sz w:val="14"/>
          <w:szCs w:val="14"/>
          <w:lang w:val="uk-UA"/>
        </w:rPr>
        <w:t>Вип.</w:t>
      </w:r>
      <w:r w:rsidRPr="00F601DE">
        <w:rPr>
          <w:rFonts w:ascii="Times New Roman" w:hAnsi="Times New Roman" w:cs="Times New Roman"/>
          <w:color w:val="0D0D0D" w:themeColor="text1" w:themeTint="F2"/>
          <w:sz w:val="14"/>
          <w:szCs w:val="14"/>
        </w:rPr>
        <w:t xml:space="preserve"> № 1. С. 68-74</w:t>
      </w:r>
    </w:p>
  </w:footnote>
  <w:footnote w:id="7">
    <w:p w14:paraId="54FB10FE" w14:textId="77777777" w:rsidR="0051476B" w:rsidRPr="00FB4E27" w:rsidRDefault="0051476B" w:rsidP="00FB4E27">
      <w:pPr>
        <w:pStyle w:val="ad"/>
        <w:jc w:val="both"/>
        <w:rPr>
          <w:rFonts w:ascii="Times New Roman" w:hAnsi="Times New Roman" w:cs="Times New Roman"/>
          <w:sz w:val="14"/>
          <w:szCs w:val="14"/>
          <w:lang w:val="uk-UA"/>
        </w:rPr>
      </w:pPr>
      <w:r w:rsidRPr="00FB4E27">
        <w:rPr>
          <w:rStyle w:val="af"/>
          <w:rFonts w:ascii="Times New Roman" w:hAnsi="Times New Roman" w:cs="Times New Roman"/>
          <w:sz w:val="14"/>
          <w:szCs w:val="14"/>
        </w:rPr>
        <w:footnoteRef/>
      </w:r>
      <w:r w:rsidRPr="00FB4E27">
        <w:rPr>
          <w:rFonts w:ascii="Times New Roman" w:hAnsi="Times New Roman" w:cs="Times New Roman"/>
          <w:sz w:val="14"/>
          <w:szCs w:val="14"/>
          <w:lang w:val="uk-UA"/>
        </w:rPr>
        <w:t xml:space="preserve"> </w:t>
      </w:r>
      <w:r w:rsidRPr="00FB4E27">
        <w:rPr>
          <w:rFonts w:ascii="Times New Roman" w:hAnsi="Times New Roman" w:cs="Times New Roman"/>
          <w:color w:val="0D0D0D" w:themeColor="text1" w:themeTint="F2"/>
          <w:sz w:val="14"/>
          <w:szCs w:val="14"/>
          <w:lang w:val="uk-UA"/>
        </w:rPr>
        <w:t>Безтелесна Л. І. Сутність та складові соціальної політики: теоретичний аспект // Вісник соціально- економічних досліджень, 2013. Вип. 2. С. 141-147</w:t>
      </w:r>
    </w:p>
  </w:footnote>
  <w:footnote w:id="8">
    <w:p w14:paraId="3EC7D0E4" w14:textId="77777777" w:rsidR="0051476B" w:rsidRPr="00FB4E27" w:rsidRDefault="0051476B" w:rsidP="00FB4E27">
      <w:pPr>
        <w:pStyle w:val="ad"/>
        <w:jc w:val="both"/>
        <w:rPr>
          <w:rFonts w:ascii="Times New Roman" w:hAnsi="Times New Roman" w:cs="Times New Roman"/>
          <w:sz w:val="14"/>
          <w:szCs w:val="14"/>
          <w:lang w:val="uk-UA"/>
        </w:rPr>
      </w:pPr>
      <w:r w:rsidRPr="00FB4E27">
        <w:rPr>
          <w:rStyle w:val="af"/>
          <w:rFonts w:ascii="Times New Roman" w:hAnsi="Times New Roman" w:cs="Times New Roman"/>
          <w:sz w:val="14"/>
          <w:szCs w:val="14"/>
        </w:rPr>
        <w:footnoteRef/>
      </w:r>
      <w:r w:rsidRPr="00FB4E27">
        <w:rPr>
          <w:rFonts w:ascii="Times New Roman" w:hAnsi="Times New Roman" w:cs="Times New Roman"/>
          <w:sz w:val="14"/>
          <w:szCs w:val="14"/>
        </w:rPr>
        <w:t xml:space="preserve"> </w:t>
      </w:r>
      <w:r w:rsidRPr="00FB4E27">
        <w:rPr>
          <w:rFonts w:ascii="Times New Roman" w:hAnsi="Times New Roman" w:cs="Times New Roman"/>
          <w:color w:val="0D0D0D" w:themeColor="text1" w:themeTint="F2"/>
          <w:sz w:val="14"/>
          <w:szCs w:val="14"/>
        </w:rPr>
        <w:t>Болотіна Н. Б. Право соціального забезпечення України: системно- структурний аналіз // Право України</w:t>
      </w:r>
      <w:r w:rsidRPr="00FB4E27">
        <w:rPr>
          <w:rFonts w:ascii="Times New Roman" w:hAnsi="Times New Roman" w:cs="Times New Roman"/>
          <w:color w:val="0D0D0D" w:themeColor="text1" w:themeTint="F2"/>
          <w:sz w:val="14"/>
          <w:szCs w:val="14"/>
          <w:lang w:val="uk-UA"/>
        </w:rPr>
        <w:t>,</w:t>
      </w:r>
      <w:r w:rsidRPr="00FB4E27">
        <w:rPr>
          <w:rFonts w:ascii="Times New Roman" w:hAnsi="Times New Roman" w:cs="Times New Roman"/>
          <w:color w:val="0D0D0D" w:themeColor="text1" w:themeTint="F2"/>
          <w:sz w:val="14"/>
          <w:szCs w:val="14"/>
        </w:rPr>
        <w:t xml:space="preserve"> 20</w:t>
      </w:r>
      <w:r w:rsidRPr="00FB4E27">
        <w:rPr>
          <w:rFonts w:ascii="Times New Roman" w:hAnsi="Times New Roman" w:cs="Times New Roman"/>
          <w:color w:val="0D0D0D" w:themeColor="text1" w:themeTint="F2"/>
          <w:sz w:val="14"/>
          <w:szCs w:val="14"/>
          <w:lang w:val="uk-UA"/>
        </w:rPr>
        <w:t>14</w:t>
      </w:r>
      <w:r w:rsidRPr="00FB4E27">
        <w:rPr>
          <w:rFonts w:ascii="Times New Roman" w:hAnsi="Times New Roman" w:cs="Times New Roman"/>
          <w:color w:val="0D0D0D" w:themeColor="text1" w:themeTint="F2"/>
          <w:sz w:val="14"/>
          <w:szCs w:val="14"/>
        </w:rPr>
        <w:t xml:space="preserve">. </w:t>
      </w:r>
      <w:r w:rsidRPr="00FB4E27">
        <w:rPr>
          <w:rFonts w:ascii="Times New Roman" w:hAnsi="Times New Roman" w:cs="Times New Roman"/>
          <w:color w:val="0D0D0D" w:themeColor="text1" w:themeTint="F2"/>
          <w:sz w:val="14"/>
          <w:szCs w:val="14"/>
          <w:lang w:val="uk-UA"/>
        </w:rPr>
        <w:t>Вип.</w:t>
      </w:r>
      <w:r w:rsidRPr="00FB4E27">
        <w:rPr>
          <w:rFonts w:ascii="Times New Roman" w:hAnsi="Times New Roman" w:cs="Times New Roman"/>
          <w:color w:val="0D0D0D" w:themeColor="text1" w:themeTint="F2"/>
          <w:sz w:val="14"/>
          <w:szCs w:val="14"/>
        </w:rPr>
        <w:t xml:space="preserve"> № 5. С. 24-29</w:t>
      </w:r>
    </w:p>
  </w:footnote>
  <w:footnote w:id="9">
    <w:p w14:paraId="12A594E5" w14:textId="77777777" w:rsidR="0051476B" w:rsidRPr="00FB4E27" w:rsidRDefault="0051476B" w:rsidP="00FB4E27">
      <w:pPr>
        <w:pStyle w:val="ad"/>
        <w:jc w:val="both"/>
        <w:rPr>
          <w:rFonts w:ascii="Times New Roman" w:hAnsi="Times New Roman" w:cs="Times New Roman"/>
          <w:sz w:val="14"/>
          <w:szCs w:val="14"/>
          <w:lang w:val="uk-UA"/>
        </w:rPr>
      </w:pPr>
      <w:r w:rsidRPr="00FB4E27">
        <w:rPr>
          <w:rStyle w:val="af"/>
          <w:rFonts w:ascii="Times New Roman" w:hAnsi="Times New Roman" w:cs="Times New Roman"/>
          <w:sz w:val="14"/>
          <w:szCs w:val="14"/>
        </w:rPr>
        <w:footnoteRef/>
      </w:r>
      <w:r w:rsidRPr="00FB4E27">
        <w:rPr>
          <w:rFonts w:ascii="Times New Roman" w:hAnsi="Times New Roman" w:cs="Times New Roman"/>
          <w:sz w:val="14"/>
          <w:szCs w:val="14"/>
        </w:rPr>
        <w:t xml:space="preserve"> </w:t>
      </w:r>
      <w:r w:rsidRPr="00FB4E27">
        <w:rPr>
          <w:rFonts w:ascii="Times New Roman" w:hAnsi="Times New Roman" w:cs="Times New Roman"/>
          <w:color w:val="0D0D0D" w:themeColor="text1" w:themeTint="F2"/>
          <w:sz w:val="14"/>
          <w:szCs w:val="14"/>
        </w:rPr>
        <w:t>Булавець В. Актуальні проблеми теорії і практики соціального захисту населення // Світ фінансів</w:t>
      </w:r>
      <w:r w:rsidRPr="00FB4E27">
        <w:rPr>
          <w:rFonts w:ascii="Times New Roman" w:hAnsi="Times New Roman" w:cs="Times New Roman"/>
          <w:color w:val="0D0D0D" w:themeColor="text1" w:themeTint="F2"/>
          <w:sz w:val="14"/>
          <w:szCs w:val="14"/>
          <w:lang w:val="uk-UA"/>
        </w:rPr>
        <w:t>,</w:t>
      </w:r>
      <w:r w:rsidRPr="00FB4E27">
        <w:rPr>
          <w:rFonts w:ascii="Times New Roman" w:hAnsi="Times New Roman" w:cs="Times New Roman"/>
          <w:color w:val="0D0D0D" w:themeColor="text1" w:themeTint="F2"/>
          <w:sz w:val="14"/>
          <w:szCs w:val="14"/>
        </w:rPr>
        <w:t xml:space="preserve"> 201</w:t>
      </w:r>
      <w:r w:rsidRPr="00FB4E27">
        <w:rPr>
          <w:rFonts w:ascii="Times New Roman" w:hAnsi="Times New Roman" w:cs="Times New Roman"/>
          <w:color w:val="0D0D0D" w:themeColor="text1" w:themeTint="F2"/>
          <w:sz w:val="14"/>
          <w:szCs w:val="14"/>
          <w:lang w:val="uk-UA"/>
        </w:rPr>
        <w:t>8. Вип.</w:t>
      </w:r>
      <w:r w:rsidRPr="00FB4E27">
        <w:rPr>
          <w:rFonts w:ascii="Times New Roman" w:hAnsi="Times New Roman" w:cs="Times New Roman"/>
          <w:color w:val="0D0D0D" w:themeColor="text1" w:themeTint="F2"/>
          <w:sz w:val="14"/>
          <w:szCs w:val="14"/>
        </w:rPr>
        <w:t xml:space="preserve"> №4</w:t>
      </w:r>
      <w:r w:rsidRPr="00FB4E27">
        <w:rPr>
          <w:rFonts w:ascii="Times New Roman" w:hAnsi="Times New Roman" w:cs="Times New Roman"/>
          <w:color w:val="0D0D0D" w:themeColor="text1" w:themeTint="F2"/>
          <w:sz w:val="14"/>
          <w:szCs w:val="14"/>
          <w:lang w:val="uk-UA"/>
        </w:rPr>
        <w:t>.</w:t>
      </w:r>
      <w:r w:rsidRPr="00FB4E27">
        <w:rPr>
          <w:rFonts w:ascii="Times New Roman" w:hAnsi="Times New Roman" w:cs="Times New Roman"/>
          <w:color w:val="0D0D0D" w:themeColor="text1" w:themeTint="F2"/>
          <w:sz w:val="14"/>
          <w:szCs w:val="14"/>
        </w:rPr>
        <w:t xml:space="preserve"> С. 122-126</w:t>
      </w:r>
    </w:p>
  </w:footnote>
  <w:footnote w:id="10">
    <w:p w14:paraId="754DD567" w14:textId="77777777" w:rsidR="0051476B" w:rsidRPr="00321AF1" w:rsidRDefault="0051476B">
      <w:pPr>
        <w:pStyle w:val="ad"/>
      </w:pPr>
      <w:r>
        <w:rPr>
          <w:rStyle w:val="af"/>
        </w:rPr>
        <w:footnoteRef/>
      </w:r>
      <w:r>
        <w:t xml:space="preserve"> </w:t>
      </w:r>
      <w:r w:rsidRPr="00FB4E27">
        <w:rPr>
          <w:rFonts w:ascii="Times New Roman" w:hAnsi="Times New Roman" w:cs="Times New Roman"/>
          <w:color w:val="0D0D0D" w:themeColor="text1" w:themeTint="F2"/>
          <w:sz w:val="14"/>
          <w:szCs w:val="14"/>
        </w:rPr>
        <w:t>Булавець В. Актуальні проблеми теорії і практики соціального захисту населення // Світ фінансів</w:t>
      </w:r>
      <w:r w:rsidRPr="00FB4E27">
        <w:rPr>
          <w:rFonts w:ascii="Times New Roman" w:hAnsi="Times New Roman" w:cs="Times New Roman"/>
          <w:color w:val="0D0D0D" w:themeColor="text1" w:themeTint="F2"/>
          <w:sz w:val="14"/>
          <w:szCs w:val="14"/>
          <w:lang w:val="uk-UA"/>
        </w:rPr>
        <w:t>,</w:t>
      </w:r>
      <w:r w:rsidRPr="00FB4E27">
        <w:rPr>
          <w:rFonts w:ascii="Times New Roman" w:hAnsi="Times New Roman" w:cs="Times New Roman"/>
          <w:color w:val="0D0D0D" w:themeColor="text1" w:themeTint="F2"/>
          <w:sz w:val="14"/>
          <w:szCs w:val="14"/>
        </w:rPr>
        <w:t xml:space="preserve"> 201</w:t>
      </w:r>
      <w:r w:rsidRPr="00FB4E27">
        <w:rPr>
          <w:rFonts w:ascii="Times New Roman" w:hAnsi="Times New Roman" w:cs="Times New Roman"/>
          <w:color w:val="0D0D0D" w:themeColor="text1" w:themeTint="F2"/>
          <w:sz w:val="14"/>
          <w:szCs w:val="14"/>
          <w:lang w:val="uk-UA"/>
        </w:rPr>
        <w:t>8. Вип.</w:t>
      </w:r>
      <w:r w:rsidRPr="00FB4E27">
        <w:rPr>
          <w:rFonts w:ascii="Times New Roman" w:hAnsi="Times New Roman" w:cs="Times New Roman"/>
          <w:color w:val="0D0D0D" w:themeColor="text1" w:themeTint="F2"/>
          <w:sz w:val="14"/>
          <w:szCs w:val="14"/>
        </w:rPr>
        <w:t xml:space="preserve"> №4</w:t>
      </w:r>
      <w:r w:rsidRPr="00FB4E27">
        <w:rPr>
          <w:rFonts w:ascii="Times New Roman" w:hAnsi="Times New Roman" w:cs="Times New Roman"/>
          <w:color w:val="0D0D0D" w:themeColor="text1" w:themeTint="F2"/>
          <w:sz w:val="14"/>
          <w:szCs w:val="14"/>
          <w:lang w:val="uk-UA"/>
        </w:rPr>
        <w:t>.</w:t>
      </w:r>
      <w:r w:rsidRPr="00FB4E27">
        <w:rPr>
          <w:rFonts w:ascii="Times New Roman" w:hAnsi="Times New Roman" w:cs="Times New Roman"/>
          <w:color w:val="0D0D0D" w:themeColor="text1" w:themeTint="F2"/>
          <w:sz w:val="14"/>
          <w:szCs w:val="14"/>
        </w:rPr>
        <w:t xml:space="preserve"> С. 122-126</w:t>
      </w:r>
    </w:p>
  </w:footnote>
  <w:footnote w:id="11">
    <w:p w14:paraId="4600C3CF" w14:textId="77777777" w:rsidR="0051476B" w:rsidRPr="00FB4E27" w:rsidRDefault="0051476B" w:rsidP="00FB4E27">
      <w:pPr>
        <w:pStyle w:val="ad"/>
        <w:jc w:val="both"/>
        <w:rPr>
          <w:rFonts w:ascii="Times New Roman" w:hAnsi="Times New Roman" w:cs="Times New Roman"/>
          <w:sz w:val="14"/>
          <w:szCs w:val="14"/>
          <w:lang w:val="uk-UA"/>
        </w:rPr>
      </w:pPr>
      <w:r w:rsidRPr="00FB4E27">
        <w:rPr>
          <w:rStyle w:val="af"/>
          <w:rFonts w:ascii="Times New Roman" w:hAnsi="Times New Roman" w:cs="Times New Roman"/>
          <w:sz w:val="14"/>
          <w:szCs w:val="14"/>
        </w:rPr>
        <w:footnoteRef/>
      </w:r>
      <w:r w:rsidRPr="00FB4E27">
        <w:rPr>
          <w:rFonts w:ascii="Times New Roman" w:hAnsi="Times New Roman" w:cs="Times New Roman"/>
          <w:sz w:val="14"/>
          <w:szCs w:val="14"/>
        </w:rPr>
        <w:t xml:space="preserve"> Спікер П. Соціальна політика: теми та підходи </w:t>
      </w:r>
      <w:r w:rsidRPr="00FB4E27">
        <w:rPr>
          <w:rFonts w:ascii="Times New Roman" w:hAnsi="Times New Roman" w:cs="Times New Roman"/>
          <w:sz w:val="14"/>
          <w:szCs w:val="14"/>
          <w:lang w:val="uk-UA"/>
        </w:rPr>
        <w:t xml:space="preserve">. </w:t>
      </w:r>
      <w:r w:rsidRPr="00FB4E27">
        <w:rPr>
          <w:rFonts w:ascii="Times New Roman" w:hAnsi="Times New Roman" w:cs="Times New Roman"/>
          <w:sz w:val="14"/>
          <w:szCs w:val="14"/>
        </w:rPr>
        <w:t>К.: Фенікс, 2000. 400 с</w:t>
      </w:r>
    </w:p>
  </w:footnote>
  <w:footnote w:id="12">
    <w:p w14:paraId="2664AB8D" w14:textId="77777777" w:rsidR="0051476B" w:rsidRPr="002C640B" w:rsidRDefault="0051476B" w:rsidP="002C640B">
      <w:pPr>
        <w:tabs>
          <w:tab w:val="left" w:pos="0"/>
        </w:tabs>
        <w:spacing w:after="0" w:line="240" w:lineRule="auto"/>
        <w:jc w:val="both"/>
        <w:rPr>
          <w:rFonts w:ascii="Times New Roman" w:hAnsi="Times New Roman" w:cs="Times New Roman"/>
          <w:color w:val="0D0D0D" w:themeColor="text1" w:themeTint="F2"/>
          <w:sz w:val="14"/>
          <w:szCs w:val="14"/>
        </w:rPr>
      </w:pPr>
      <w:r w:rsidRPr="002C640B">
        <w:rPr>
          <w:rStyle w:val="af"/>
          <w:rFonts w:ascii="Times New Roman" w:hAnsi="Times New Roman" w:cs="Times New Roman"/>
          <w:sz w:val="14"/>
          <w:szCs w:val="14"/>
        </w:rPr>
        <w:footnoteRef/>
      </w:r>
      <w:r w:rsidRPr="002C640B">
        <w:rPr>
          <w:rFonts w:ascii="Times New Roman" w:hAnsi="Times New Roman" w:cs="Times New Roman"/>
          <w:sz w:val="14"/>
          <w:szCs w:val="14"/>
        </w:rPr>
        <w:t xml:space="preserve"> Історія економічних учень: підручник: у 2 ч. / за ред. В.Д. Базилевича 2-ге вид., виправ. К.: Знання, 2005. Ч.1. 567 с</w:t>
      </w:r>
      <w:r w:rsidRPr="002C640B">
        <w:rPr>
          <w:rFonts w:ascii="Times New Roman" w:hAnsi="Times New Roman" w:cs="Times New Roman"/>
          <w:sz w:val="14"/>
          <w:szCs w:val="14"/>
          <w:lang w:val="uk-UA"/>
        </w:rPr>
        <w:t>.</w:t>
      </w:r>
    </w:p>
  </w:footnote>
  <w:footnote w:id="13">
    <w:p w14:paraId="7F160168" w14:textId="77777777" w:rsidR="0051476B" w:rsidRPr="002C640B" w:rsidRDefault="0051476B" w:rsidP="002C640B">
      <w:pPr>
        <w:pStyle w:val="ad"/>
        <w:jc w:val="both"/>
        <w:rPr>
          <w:rFonts w:ascii="Times New Roman" w:hAnsi="Times New Roman" w:cs="Times New Roman"/>
          <w:sz w:val="14"/>
          <w:szCs w:val="14"/>
          <w:lang w:val="uk-UA"/>
        </w:rPr>
      </w:pPr>
      <w:r w:rsidRPr="002C640B">
        <w:rPr>
          <w:rStyle w:val="af"/>
          <w:rFonts w:ascii="Times New Roman" w:hAnsi="Times New Roman" w:cs="Times New Roman"/>
          <w:sz w:val="14"/>
          <w:szCs w:val="14"/>
        </w:rPr>
        <w:footnoteRef/>
      </w:r>
      <w:r w:rsidRPr="002C640B">
        <w:rPr>
          <w:rFonts w:ascii="Times New Roman" w:hAnsi="Times New Roman" w:cs="Times New Roman"/>
          <w:sz w:val="14"/>
          <w:szCs w:val="14"/>
        </w:rPr>
        <w:t xml:space="preserve"> </w:t>
      </w:r>
      <w:r w:rsidRPr="002C640B">
        <w:rPr>
          <w:rFonts w:ascii="Times New Roman" w:hAnsi="Times New Roman" w:cs="Times New Roman"/>
          <w:color w:val="0D0D0D" w:themeColor="text1" w:themeTint="F2"/>
          <w:sz w:val="14"/>
          <w:szCs w:val="14"/>
          <w:lang w:val="uk-UA"/>
        </w:rPr>
        <w:t>Колот А. Міфи соціальної політики, або з чого слід розпочати формування нової моделі // Дзеркало тижня, 2010. С. 14</w:t>
      </w:r>
    </w:p>
  </w:footnote>
  <w:footnote w:id="14">
    <w:p w14:paraId="0A40F409" w14:textId="77777777" w:rsidR="0051476B" w:rsidRPr="00BE10BA" w:rsidRDefault="0051476B" w:rsidP="00FD277C">
      <w:pPr>
        <w:pStyle w:val="ad"/>
        <w:jc w:val="both"/>
        <w:rPr>
          <w:rFonts w:ascii="Times New Roman" w:hAnsi="Times New Roman" w:cs="Times New Roman"/>
          <w:sz w:val="14"/>
          <w:szCs w:val="14"/>
          <w:lang w:val="uk-UA"/>
        </w:rPr>
      </w:pPr>
      <w:r w:rsidRPr="00BE10BA">
        <w:rPr>
          <w:rStyle w:val="af"/>
          <w:rFonts w:ascii="Times New Roman" w:hAnsi="Times New Roman" w:cs="Times New Roman"/>
          <w:sz w:val="14"/>
          <w:szCs w:val="14"/>
        </w:rPr>
        <w:footnoteRef/>
      </w:r>
      <w:r w:rsidRPr="00BE10BA">
        <w:rPr>
          <w:rFonts w:ascii="Times New Roman" w:hAnsi="Times New Roman" w:cs="Times New Roman"/>
          <w:sz w:val="14"/>
          <w:szCs w:val="14"/>
          <w:lang w:val="uk-UA"/>
        </w:rPr>
        <w:t xml:space="preserve"> </w:t>
      </w:r>
      <w:r w:rsidRPr="00BE10BA">
        <w:rPr>
          <w:rFonts w:ascii="Times New Roman" w:hAnsi="Times New Roman" w:cs="Times New Roman"/>
          <w:color w:val="0D0D0D" w:themeColor="text1" w:themeTint="F2"/>
          <w:sz w:val="14"/>
          <w:szCs w:val="14"/>
          <w:lang w:val="uk-UA"/>
        </w:rPr>
        <w:t>Колот А. Міфи соціальної політики, або з чого слід розпочати формування нової моделі // Дзеркало тижня, 2010. С. 14</w:t>
      </w:r>
    </w:p>
  </w:footnote>
  <w:footnote w:id="15">
    <w:p w14:paraId="78DEBD7B" w14:textId="77777777" w:rsidR="0051476B" w:rsidRPr="00FD277C" w:rsidRDefault="0051476B" w:rsidP="00FD277C">
      <w:pPr>
        <w:pStyle w:val="ad"/>
        <w:jc w:val="both"/>
        <w:rPr>
          <w:rFonts w:ascii="Times New Roman" w:hAnsi="Times New Roman" w:cs="Times New Roman"/>
          <w:sz w:val="14"/>
          <w:szCs w:val="14"/>
          <w:lang w:val="uk-UA"/>
        </w:rPr>
      </w:pPr>
      <w:r w:rsidRPr="00FD277C">
        <w:rPr>
          <w:rStyle w:val="af"/>
          <w:rFonts w:ascii="Times New Roman" w:hAnsi="Times New Roman" w:cs="Times New Roman"/>
          <w:sz w:val="14"/>
          <w:szCs w:val="14"/>
        </w:rPr>
        <w:footnoteRef/>
      </w:r>
      <w:r w:rsidRPr="00FD277C">
        <w:rPr>
          <w:rFonts w:ascii="Times New Roman" w:hAnsi="Times New Roman" w:cs="Times New Roman"/>
          <w:sz w:val="14"/>
          <w:szCs w:val="14"/>
        </w:rPr>
        <w:t xml:space="preserve"> </w:t>
      </w:r>
      <w:r w:rsidRPr="00FD277C">
        <w:rPr>
          <w:rFonts w:ascii="Times New Roman" w:hAnsi="Times New Roman" w:cs="Times New Roman"/>
          <w:color w:val="0D0D0D" w:themeColor="text1" w:themeTint="F2"/>
          <w:sz w:val="14"/>
          <w:szCs w:val="14"/>
        </w:rPr>
        <w:t>Шевчук А. П. Формування моделей соціальної політики як складова державного управління в соціально-економічній сфері</w:t>
      </w:r>
      <w:r w:rsidRPr="00FD277C">
        <w:rPr>
          <w:rFonts w:ascii="Times New Roman" w:hAnsi="Times New Roman" w:cs="Times New Roman"/>
          <w:color w:val="0D0D0D" w:themeColor="text1" w:themeTint="F2"/>
          <w:sz w:val="14"/>
          <w:szCs w:val="14"/>
          <w:lang w:val="uk-UA"/>
        </w:rPr>
        <w:t xml:space="preserve">. </w:t>
      </w:r>
      <w:r w:rsidRPr="00FD277C">
        <w:rPr>
          <w:rFonts w:ascii="Times New Roman" w:hAnsi="Times New Roman" w:cs="Times New Roman"/>
          <w:color w:val="0D0D0D" w:themeColor="text1" w:themeTint="F2"/>
          <w:sz w:val="14"/>
          <w:szCs w:val="14"/>
        </w:rPr>
        <w:t>Унів. наук. Записки</w:t>
      </w:r>
      <w:r w:rsidRPr="00FD277C">
        <w:rPr>
          <w:rFonts w:ascii="Times New Roman" w:hAnsi="Times New Roman" w:cs="Times New Roman"/>
          <w:color w:val="0D0D0D" w:themeColor="text1" w:themeTint="F2"/>
          <w:sz w:val="14"/>
          <w:szCs w:val="14"/>
          <w:lang w:val="uk-UA"/>
        </w:rPr>
        <w:t>,</w:t>
      </w:r>
      <w:r w:rsidRPr="00FD277C">
        <w:rPr>
          <w:rFonts w:ascii="Times New Roman" w:hAnsi="Times New Roman" w:cs="Times New Roman"/>
          <w:color w:val="0D0D0D" w:themeColor="text1" w:themeTint="F2"/>
          <w:sz w:val="14"/>
          <w:szCs w:val="14"/>
        </w:rPr>
        <w:t xml:space="preserve"> 2006. </w:t>
      </w:r>
      <w:r w:rsidRPr="00FD277C">
        <w:rPr>
          <w:rFonts w:ascii="Times New Roman" w:hAnsi="Times New Roman" w:cs="Times New Roman"/>
          <w:color w:val="0D0D0D" w:themeColor="text1" w:themeTint="F2"/>
          <w:sz w:val="14"/>
          <w:szCs w:val="14"/>
          <w:lang w:val="uk-UA"/>
        </w:rPr>
        <w:t>Вип.</w:t>
      </w:r>
      <w:r w:rsidRPr="00FD277C">
        <w:rPr>
          <w:rFonts w:ascii="Times New Roman" w:hAnsi="Times New Roman" w:cs="Times New Roman"/>
          <w:color w:val="0D0D0D" w:themeColor="text1" w:themeTint="F2"/>
          <w:sz w:val="14"/>
          <w:szCs w:val="14"/>
        </w:rPr>
        <w:t xml:space="preserve"> № 2. С. 310-317</w:t>
      </w:r>
    </w:p>
  </w:footnote>
  <w:footnote w:id="16">
    <w:p w14:paraId="14180B13" w14:textId="77777777" w:rsidR="0051476B" w:rsidRPr="00FD277C" w:rsidRDefault="0051476B" w:rsidP="00FD277C">
      <w:pPr>
        <w:pStyle w:val="ad"/>
        <w:jc w:val="both"/>
        <w:rPr>
          <w:rFonts w:ascii="Times New Roman" w:hAnsi="Times New Roman" w:cs="Times New Roman"/>
          <w:sz w:val="14"/>
          <w:szCs w:val="14"/>
        </w:rPr>
      </w:pPr>
      <w:r w:rsidRPr="00FD277C">
        <w:rPr>
          <w:rStyle w:val="af"/>
          <w:rFonts w:ascii="Times New Roman" w:hAnsi="Times New Roman" w:cs="Times New Roman"/>
          <w:sz w:val="14"/>
          <w:szCs w:val="14"/>
        </w:rPr>
        <w:footnoteRef/>
      </w:r>
      <w:r w:rsidRPr="00FD277C">
        <w:rPr>
          <w:rFonts w:ascii="Times New Roman" w:hAnsi="Times New Roman" w:cs="Times New Roman"/>
          <w:sz w:val="14"/>
          <w:szCs w:val="14"/>
        </w:rPr>
        <w:t xml:space="preserve"> </w:t>
      </w:r>
      <w:r w:rsidRPr="00FD277C">
        <w:rPr>
          <w:rFonts w:ascii="Times New Roman" w:hAnsi="Times New Roman" w:cs="Times New Roman"/>
          <w:color w:val="0D0D0D" w:themeColor="text1" w:themeTint="F2"/>
          <w:sz w:val="14"/>
          <w:szCs w:val="14"/>
        </w:rPr>
        <w:t>Шевчук А. П. Формування моделей соціальної політики як складова державного управління в соціально-економічній сфері</w:t>
      </w:r>
      <w:r w:rsidRPr="00FD277C">
        <w:rPr>
          <w:rFonts w:ascii="Times New Roman" w:hAnsi="Times New Roman" w:cs="Times New Roman"/>
          <w:color w:val="0D0D0D" w:themeColor="text1" w:themeTint="F2"/>
          <w:sz w:val="14"/>
          <w:szCs w:val="14"/>
          <w:lang w:val="uk-UA"/>
        </w:rPr>
        <w:t xml:space="preserve">. </w:t>
      </w:r>
      <w:r w:rsidRPr="00FD277C">
        <w:rPr>
          <w:rFonts w:ascii="Times New Roman" w:hAnsi="Times New Roman" w:cs="Times New Roman"/>
          <w:color w:val="0D0D0D" w:themeColor="text1" w:themeTint="F2"/>
          <w:sz w:val="14"/>
          <w:szCs w:val="14"/>
        </w:rPr>
        <w:t>Унів. наук. Записки</w:t>
      </w:r>
      <w:r w:rsidRPr="00FD277C">
        <w:rPr>
          <w:rFonts w:ascii="Times New Roman" w:hAnsi="Times New Roman" w:cs="Times New Roman"/>
          <w:color w:val="0D0D0D" w:themeColor="text1" w:themeTint="F2"/>
          <w:sz w:val="14"/>
          <w:szCs w:val="14"/>
          <w:lang w:val="uk-UA"/>
        </w:rPr>
        <w:t>,</w:t>
      </w:r>
      <w:r w:rsidRPr="00FD277C">
        <w:rPr>
          <w:rFonts w:ascii="Times New Roman" w:hAnsi="Times New Roman" w:cs="Times New Roman"/>
          <w:color w:val="0D0D0D" w:themeColor="text1" w:themeTint="F2"/>
          <w:sz w:val="14"/>
          <w:szCs w:val="14"/>
        </w:rPr>
        <w:t xml:space="preserve"> 2006. </w:t>
      </w:r>
      <w:r w:rsidRPr="00FD277C">
        <w:rPr>
          <w:rFonts w:ascii="Times New Roman" w:hAnsi="Times New Roman" w:cs="Times New Roman"/>
          <w:color w:val="0D0D0D" w:themeColor="text1" w:themeTint="F2"/>
          <w:sz w:val="14"/>
          <w:szCs w:val="14"/>
          <w:lang w:val="uk-UA"/>
        </w:rPr>
        <w:t>Вип.</w:t>
      </w:r>
      <w:r w:rsidRPr="00FD277C">
        <w:rPr>
          <w:rFonts w:ascii="Times New Roman" w:hAnsi="Times New Roman" w:cs="Times New Roman"/>
          <w:color w:val="0D0D0D" w:themeColor="text1" w:themeTint="F2"/>
          <w:sz w:val="14"/>
          <w:szCs w:val="14"/>
        </w:rPr>
        <w:t xml:space="preserve"> № 2. С. 310-317</w:t>
      </w:r>
    </w:p>
  </w:footnote>
  <w:footnote w:id="17">
    <w:p w14:paraId="796DA740" w14:textId="77777777" w:rsidR="0051476B" w:rsidRPr="00FD277C" w:rsidRDefault="0051476B" w:rsidP="00FD277C">
      <w:pPr>
        <w:pStyle w:val="ad"/>
        <w:jc w:val="both"/>
        <w:rPr>
          <w:rFonts w:ascii="Times New Roman" w:hAnsi="Times New Roman" w:cs="Times New Roman"/>
          <w:sz w:val="14"/>
          <w:szCs w:val="14"/>
          <w:lang w:val="uk-UA"/>
        </w:rPr>
      </w:pPr>
      <w:r w:rsidRPr="00FD277C">
        <w:rPr>
          <w:rStyle w:val="af"/>
          <w:rFonts w:ascii="Times New Roman" w:hAnsi="Times New Roman" w:cs="Times New Roman"/>
          <w:sz w:val="14"/>
          <w:szCs w:val="14"/>
        </w:rPr>
        <w:footnoteRef/>
      </w:r>
      <w:r w:rsidRPr="00FD277C">
        <w:rPr>
          <w:rFonts w:ascii="Times New Roman" w:hAnsi="Times New Roman" w:cs="Times New Roman"/>
          <w:sz w:val="14"/>
          <w:szCs w:val="14"/>
        </w:rPr>
        <w:t xml:space="preserve"> </w:t>
      </w:r>
      <w:r w:rsidRPr="00FD277C">
        <w:rPr>
          <w:rFonts w:ascii="Times New Roman" w:hAnsi="Times New Roman" w:cs="Times New Roman"/>
          <w:color w:val="0D0D0D" w:themeColor="text1" w:themeTint="F2"/>
          <w:sz w:val="14"/>
          <w:szCs w:val="14"/>
        </w:rPr>
        <w:t>Шевчук А. П. Формування моделей соціальної політики як складова державного управління в соціально-економічній сфері</w:t>
      </w:r>
      <w:r w:rsidRPr="00FD277C">
        <w:rPr>
          <w:rFonts w:ascii="Times New Roman" w:hAnsi="Times New Roman" w:cs="Times New Roman"/>
          <w:color w:val="0D0D0D" w:themeColor="text1" w:themeTint="F2"/>
          <w:sz w:val="14"/>
          <w:szCs w:val="14"/>
          <w:lang w:val="uk-UA"/>
        </w:rPr>
        <w:t xml:space="preserve">. </w:t>
      </w:r>
      <w:r w:rsidRPr="00FD277C">
        <w:rPr>
          <w:rFonts w:ascii="Times New Roman" w:hAnsi="Times New Roman" w:cs="Times New Roman"/>
          <w:color w:val="0D0D0D" w:themeColor="text1" w:themeTint="F2"/>
          <w:sz w:val="14"/>
          <w:szCs w:val="14"/>
        </w:rPr>
        <w:t>Унів. наук. Записки</w:t>
      </w:r>
      <w:r w:rsidRPr="00FD277C">
        <w:rPr>
          <w:rFonts w:ascii="Times New Roman" w:hAnsi="Times New Roman" w:cs="Times New Roman"/>
          <w:color w:val="0D0D0D" w:themeColor="text1" w:themeTint="F2"/>
          <w:sz w:val="14"/>
          <w:szCs w:val="14"/>
          <w:lang w:val="uk-UA"/>
        </w:rPr>
        <w:t>,</w:t>
      </w:r>
      <w:r w:rsidRPr="00FD277C">
        <w:rPr>
          <w:rFonts w:ascii="Times New Roman" w:hAnsi="Times New Roman" w:cs="Times New Roman"/>
          <w:color w:val="0D0D0D" w:themeColor="text1" w:themeTint="F2"/>
          <w:sz w:val="14"/>
          <w:szCs w:val="14"/>
        </w:rPr>
        <w:t xml:space="preserve"> 2006. </w:t>
      </w:r>
      <w:r w:rsidRPr="00FD277C">
        <w:rPr>
          <w:rFonts w:ascii="Times New Roman" w:hAnsi="Times New Roman" w:cs="Times New Roman"/>
          <w:color w:val="0D0D0D" w:themeColor="text1" w:themeTint="F2"/>
          <w:sz w:val="14"/>
          <w:szCs w:val="14"/>
          <w:lang w:val="uk-UA"/>
        </w:rPr>
        <w:t>Вип.</w:t>
      </w:r>
      <w:r w:rsidRPr="00FD277C">
        <w:rPr>
          <w:rFonts w:ascii="Times New Roman" w:hAnsi="Times New Roman" w:cs="Times New Roman"/>
          <w:color w:val="0D0D0D" w:themeColor="text1" w:themeTint="F2"/>
          <w:sz w:val="14"/>
          <w:szCs w:val="14"/>
        </w:rPr>
        <w:t xml:space="preserve"> № 2. С. 310-317</w:t>
      </w:r>
    </w:p>
  </w:footnote>
  <w:footnote w:id="18">
    <w:p w14:paraId="7EB629CC" w14:textId="77777777" w:rsidR="0051476B" w:rsidRPr="00FD277C" w:rsidRDefault="0051476B" w:rsidP="00FD277C">
      <w:pPr>
        <w:pStyle w:val="ad"/>
        <w:jc w:val="both"/>
        <w:rPr>
          <w:rFonts w:ascii="Times New Roman" w:hAnsi="Times New Roman" w:cs="Times New Roman"/>
          <w:sz w:val="14"/>
          <w:szCs w:val="14"/>
          <w:lang w:val="uk-UA"/>
        </w:rPr>
      </w:pPr>
      <w:r w:rsidRPr="00FD277C">
        <w:rPr>
          <w:rStyle w:val="af"/>
          <w:rFonts w:ascii="Times New Roman" w:hAnsi="Times New Roman" w:cs="Times New Roman"/>
          <w:sz w:val="14"/>
          <w:szCs w:val="14"/>
        </w:rPr>
        <w:footnoteRef/>
      </w:r>
      <w:r w:rsidRPr="00FD277C">
        <w:rPr>
          <w:rFonts w:ascii="Times New Roman" w:hAnsi="Times New Roman" w:cs="Times New Roman"/>
          <w:sz w:val="14"/>
          <w:szCs w:val="14"/>
        </w:rPr>
        <w:t xml:space="preserve"> </w:t>
      </w:r>
      <w:r w:rsidRPr="00FD277C">
        <w:rPr>
          <w:rFonts w:ascii="Times New Roman" w:hAnsi="Times New Roman" w:cs="Times New Roman"/>
          <w:color w:val="0D0D0D" w:themeColor="text1" w:themeTint="F2"/>
          <w:sz w:val="14"/>
          <w:szCs w:val="14"/>
        </w:rPr>
        <w:t>Шевчук А. П. Формування моделей соціальної політики як складова державного управління в соціально-економічній сфері</w:t>
      </w:r>
      <w:r w:rsidRPr="00FD277C">
        <w:rPr>
          <w:rFonts w:ascii="Times New Roman" w:hAnsi="Times New Roman" w:cs="Times New Roman"/>
          <w:color w:val="0D0D0D" w:themeColor="text1" w:themeTint="F2"/>
          <w:sz w:val="14"/>
          <w:szCs w:val="14"/>
          <w:lang w:val="uk-UA"/>
        </w:rPr>
        <w:t xml:space="preserve">. </w:t>
      </w:r>
      <w:r w:rsidRPr="00FD277C">
        <w:rPr>
          <w:rFonts w:ascii="Times New Roman" w:hAnsi="Times New Roman" w:cs="Times New Roman"/>
          <w:color w:val="0D0D0D" w:themeColor="text1" w:themeTint="F2"/>
          <w:sz w:val="14"/>
          <w:szCs w:val="14"/>
        </w:rPr>
        <w:t>Унів. наук. Записки</w:t>
      </w:r>
      <w:r w:rsidRPr="00FD277C">
        <w:rPr>
          <w:rFonts w:ascii="Times New Roman" w:hAnsi="Times New Roman" w:cs="Times New Roman"/>
          <w:color w:val="0D0D0D" w:themeColor="text1" w:themeTint="F2"/>
          <w:sz w:val="14"/>
          <w:szCs w:val="14"/>
          <w:lang w:val="uk-UA"/>
        </w:rPr>
        <w:t>,</w:t>
      </w:r>
      <w:r w:rsidRPr="00FD277C">
        <w:rPr>
          <w:rFonts w:ascii="Times New Roman" w:hAnsi="Times New Roman" w:cs="Times New Roman"/>
          <w:color w:val="0D0D0D" w:themeColor="text1" w:themeTint="F2"/>
          <w:sz w:val="14"/>
          <w:szCs w:val="14"/>
        </w:rPr>
        <w:t xml:space="preserve"> 2006. </w:t>
      </w:r>
      <w:r w:rsidRPr="00FD277C">
        <w:rPr>
          <w:rFonts w:ascii="Times New Roman" w:hAnsi="Times New Roman" w:cs="Times New Roman"/>
          <w:color w:val="0D0D0D" w:themeColor="text1" w:themeTint="F2"/>
          <w:sz w:val="14"/>
          <w:szCs w:val="14"/>
          <w:lang w:val="uk-UA"/>
        </w:rPr>
        <w:t>Вип.</w:t>
      </w:r>
      <w:r w:rsidRPr="00FD277C">
        <w:rPr>
          <w:rFonts w:ascii="Times New Roman" w:hAnsi="Times New Roman" w:cs="Times New Roman"/>
          <w:color w:val="0D0D0D" w:themeColor="text1" w:themeTint="F2"/>
          <w:sz w:val="14"/>
          <w:szCs w:val="14"/>
        </w:rPr>
        <w:t xml:space="preserve"> № 2. С. 310-317</w:t>
      </w:r>
    </w:p>
  </w:footnote>
  <w:footnote w:id="19">
    <w:p w14:paraId="2D6E7883" w14:textId="77777777" w:rsidR="0051476B" w:rsidRPr="00FD277C" w:rsidRDefault="0051476B" w:rsidP="00FD277C">
      <w:pPr>
        <w:pStyle w:val="ad"/>
        <w:jc w:val="both"/>
        <w:rPr>
          <w:rFonts w:ascii="Times New Roman" w:hAnsi="Times New Roman" w:cs="Times New Roman"/>
          <w:sz w:val="14"/>
          <w:szCs w:val="14"/>
          <w:lang w:val="uk-UA"/>
        </w:rPr>
      </w:pPr>
      <w:r w:rsidRPr="00FD277C">
        <w:rPr>
          <w:rStyle w:val="af"/>
          <w:rFonts w:ascii="Times New Roman" w:hAnsi="Times New Roman" w:cs="Times New Roman"/>
          <w:sz w:val="14"/>
          <w:szCs w:val="14"/>
        </w:rPr>
        <w:footnoteRef/>
      </w:r>
      <w:r w:rsidRPr="00FD277C">
        <w:rPr>
          <w:rFonts w:ascii="Times New Roman" w:hAnsi="Times New Roman" w:cs="Times New Roman"/>
          <w:sz w:val="14"/>
          <w:szCs w:val="14"/>
        </w:rPr>
        <w:t xml:space="preserve"> </w:t>
      </w:r>
      <w:r w:rsidRPr="00FD277C">
        <w:rPr>
          <w:rFonts w:ascii="Times New Roman" w:hAnsi="Times New Roman" w:cs="Times New Roman"/>
          <w:color w:val="0D0D0D" w:themeColor="text1" w:themeTint="F2"/>
          <w:sz w:val="14"/>
          <w:szCs w:val="14"/>
        </w:rPr>
        <w:t>Шевчук А. П. Формування моделей соціальної політики як складова державного управління в соціально-економічній сфері</w:t>
      </w:r>
      <w:r w:rsidRPr="00FD277C">
        <w:rPr>
          <w:rFonts w:ascii="Times New Roman" w:hAnsi="Times New Roman" w:cs="Times New Roman"/>
          <w:color w:val="0D0D0D" w:themeColor="text1" w:themeTint="F2"/>
          <w:sz w:val="14"/>
          <w:szCs w:val="14"/>
          <w:lang w:val="uk-UA"/>
        </w:rPr>
        <w:t xml:space="preserve">. </w:t>
      </w:r>
      <w:r w:rsidRPr="00FD277C">
        <w:rPr>
          <w:rFonts w:ascii="Times New Roman" w:hAnsi="Times New Roman" w:cs="Times New Roman"/>
          <w:color w:val="0D0D0D" w:themeColor="text1" w:themeTint="F2"/>
          <w:sz w:val="14"/>
          <w:szCs w:val="14"/>
        </w:rPr>
        <w:t>Унів. наук. Записки</w:t>
      </w:r>
      <w:r w:rsidRPr="00FD277C">
        <w:rPr>
          <w:rFonts w:ascii="Times New Roman" w:hAnsi="Times New Roman" w:cs="Times New Roman"/>
          <w:color w:val="0D0D0D" w:themeColor="text1" w:themeTint="F2"/>
          <w:sz w:val="14"/>
          <w:szCs w:val="14"/>
          <w:lang w:val="uk-UA"/>
        </w:rPr>
        <w:t>,</w:t>
      </w:r>
      <w:r w:rsidRPr="00FD277C">
        <w:rPr>
          <w:rFonts w:ascii="Times New Roman" w:hAnsi="Times New Roman" w:cs="Times New Roman"/>
          <w:color w:val="0D0D0D" w:themeColor="text1" w:themeTint="F2"/>
          <w:sz w:val="14"/>
          <w:szCs w:val="14"/>
        </w:rPr>
        <w:t xml:space="preserve"> 2006. </w:t>
      </w:r>
      <w:r w:rsidRPr="00FD277C">
        <w:rPr>
          <w:rFonts w:ascii="Times New Roman" w:hAnsi="Times New Roman" w:cs="Times New Roman"/>
          <w:color w:val="0D0D0D" w:themeColor="text1" w:themeTint="F2"/>
          <w:sz w:val="14"/>
          <w:szCs w:val="14"/>
          <w:lang w:val="uk-UA"/>
        </w:rPr>
        <w:t>Вип.</w:t>
      </w:r>
      <w:r w:rsidRPr="00FD277C">
        <w:rPr>
          <w:rFonts w:ascii="Times New Roman" w:hAnsi="Times New Roman" w:cs="Times New Roman"/>
          <w:color w:val="0D0D0D" w:themeColor="text1" w:themeTint="F2"/>
          <w:sz w:val="14"/>
          <w:szCs w:val="14"/>
        </w:rPr>
        <w:t xml:space="preserve"> № 2. С. 310-317</w:t>
      </w:r>
    </w:p>
  </w:footnote>
  <w:footnote w:id="20">
    <w:p w14:paraId="021207BF" w14:textId="77777777" w:rsidR="0051476B" w:rsidRPr="00B11D4B" w:rsidRDefault="0051476B">
      <w:pPr>
        <w:pStyle w:val="ad"/>
        <w:rPr>
          <w:rFonts w:ascii="Times New Roman" w:hAnsi="Times New Roman" w:cs="Times New Roman"/>
          <w:color w:val="0D0D0D" w:themeColor="text1" w:themeTint="F2"/>
          <w:sz w:val="14"/>
          <w:szCs w:val="14"/>
          <w:lang w:val="uk-UA"/>
        </w:rPr>
      </w:pPr>
      <w:r w:rsidRPr="00B11D4B">
        <w:rPr>
          <w:rStyle w:val="af"/>
          <w:rFonts w:ascii="Times New Roman" w:hAnsi="Times New Roman" w:cs="Times New Roman"/>
          <w:color w:val="0D0D0D" w:themeColor="text1" w:themeTint="F2"/>
          <w:sz w:val="14"/>
          <w:szCs w:val="14"/>
        </w:rPr>
        <w:footnoteRef/>
      </w:r>
      <w:r w:rsidRPr="00B11D4B">
        <w:rPr>
          <w:rFonts w:ascii="Times New Roman" w:hAnsi="Times New Roman" w:cs="Times New Roman"/>
          <w:color w:val="0D0D0D" w:themeColor="text1" w:themeTint="F2"/>
          <w:sz w:val="14"/>
          <w:szCs w:val="14"/>
        </w:rPr>
        <w:t xml:space="preserve"> Четверикова Л. Суть соціальної політики та аналіз її моделей в соціальних державах</w:t>
      </w:r>
      <w:r w:rsidRPr="00B11D4B">
        <w:rPr>
          <w:rFonts w:ascii="Times New Roman" w:hAnsi="Times New Roman" w:cs="Times New Roman"/>
          <w:color w:val="0D0D0D" w:themeColor="text1" w:themeTint="F2"/>
          <w:sz w:val="14"/>
          <w:szCs w:val="14"/>
          <w:lang w:val="uk-UA"/>
        </w:rPr>
        <w:t>.</w:t>
      </w:r>
      <w:r w:rsidRPr="00B11D4B">
        <w:rPr>
          <w:rFonts w:ascii="Times New Roman" w:hAnsi="Times New Roman" w:cs="Times New Roman"/>
          <w:color w:val="0D0D0D" w:themeColor="text1" w:themeTint="F2"/>
          <w:sz w:val="14"/>
          <w:szCs w:val="14"/>
        </w:rPr>
        <w:t xml:space="preserve"> Соціогуманітарні проблеми людини</w:t>
      </w:r>
      <w:r w:rsidRPr="00B11D4B">
        <w:rPr>
          <w:rFonts w:ascii="Times New Roman" w:hAnsi="Times New Roman" w:cs="Times New Roman"/>
          <w:color w:val="0D0D0D" w:themeColor="text1" w:themeTint="F2"/>
          <w:sz w:val="14"/>
          <w:szCs w:val="14"/>
          <w:lang w:val="uk-UA"/>
        </w:rPr>
        <w:t>,</w:t>
      </w:r>
      <w:r w:rsidRPr="00B11D4B">
        <w:rPr>
          <w:rFonts w:ascii="Times New Roman" w:hAnsi="Times New Roman" w:cs="Times New Roman"/>
          <w:color w:val="0D0D0D" w:themeColor="text1" w:themeTint="F2"/>
          <w:sz w:val="14"/>
          <w:szCs w:val="14"/>
        </w:rPr>
        <w:t xml:space="preserve"> 2005. </w:t>
      </w:r>
      <w:r w:rsidRPr="00B11D4B">
        <w:rPr>
          <w:rFonts w:ascii="Times New Roman" w:hAnsi="Times New Roman" w:cs="Times New Roman"/>
          <w:color w:val="0D0D0D" w:themeColor="text1" w:themeTint="F2"/>
          <w:sz w:val="14"/>
          <w:szCs w:val="14"/>
          <w:lang w:val="uk-UA"/>
        </w:rPr>
        <w:t>Вип.</w:t>
      </w:r>
      <w:r w:rsidRPr="00B11D4B">
        <w:rPr>
          <w:rFonts w:ascii="Times New Roman" w:hAnsi="Times New Roman" w:cs="Times New Roman"/>
          <w:color w:val="0D0D0D" w:themeColor="text1" w:themeTint="F2"/>
          <w:sz w:val="14"/>
          <w:szCs w:val="14"/>
        </w:rPr>
        <w:t xml:space="preserve"> № 1. С. 68-74</w:t>
      </w:r>
    </w:p>
  </w:footnote>
  <w:footnote w:id="21">
    <w:p w14:paraId="08BFC8D0" w14:textId="77777777" w:rsidR="0051476B" w:rsidRPr="00B11D4B" w:rsidRDefault="0051476B">
      <w:pPr>
        <w:pStyle w:val="ad"/>
        <w:rPr>
          <w:rFonts w:ascii="Times New Roman" w:hAnsi="Times New Roman" w:cs="Times New Roman"/>
          <w:sz w:val="14"/>
          <w:szCs w:val="14"/>
          <w:lang w:val="uk-UA"/>
        </w:rPr>
      </w:pPr>
      <w:r w:rsidRPr="00B11D4B">
        <w:rPr>
          <w:rStyle w:val="af"/>
          <w:rFonts w:ascii="Times New Roman" w:hAnsi="Times New Roman" w:cs="Times New Roman"/>
          <w:sz w:val="14"/>
          <w:szCs w:val="14"/>
        </w:rPr>
        <w:footnoteRef/>
      </w:r>
      <w:r w:rsidRPr="00B11D4B">
        <w:rPr>
          <w:rFonts w:ascii="Times New Roman" w:hAnsi="Times New Roman" w:cs="Times New Roman"/>
          <w:sz w:val="14"/>
          <w:szCs w:val="14"/>
        </w:rPr>
        <w:t xml:space="preserve"> </w:t>
      </w:r>
      <w:r w:rsidRPr="00B11D4B">
        <w:rPr>
          <w:rFonts w:ascii="Times New Roman" w:hAnsi="Times New Roman" w:cs="Times New Roman"/>
          <w:color w:val="0D0D0D" w:themeColor="text1" w:themeTint="F2"/>
          <w:sz w:val="14"/>
          <w:szCs w:val="14"/>
        </w:rPr>
        <w:t>Четверикова Л. Суть соціальної політики та аналіз її моделей в соціальних державах</w:t>
      </w:r>
      <w:r w:rsidRPr="00B11D4B">
        <w:rPr>
          <w:rFonts w:ascii="Times New Roman" w:hAnsi="Times New Roman" w:cs="Times New Roman"/>
          <w:color w:val="0D0D0D" w:themeColor="text1" w:themeTint="F2"/>
          <w:sz w:val="14"/>
          <w:szCs w:val="14"/>
          <w:lang w:val="uk-UA"/>
        </w:rPr>
        <w:t>.</w:t>
      </w:r>
      <w:r w:rsidRPr="00B11D4B">
        <w:rPr>
          <w:rFonts w:ascii="Times New Roman" w:hAnsi="Times New Roman" w:cs="Times New Roman"/>
          <w:color w:val="0D0D0D" w:themeColor="text1" w:themeTint="F2"/>
          <w:sz w:val="14"/>
          <w:szCs w:val="14"/>
        </w:rPr>
        <w:t xml:space="preserve"> Соціогуманітарні проблеми людини</w:t>
      </w:r>
      <w:r w:rsidRPr="00B11D4B">
        <w:rPr>
          <w:rFonts w:ascii="Times New Roman" w:hAnsi="Times New Roman" w:cs="Times New Roman"/>
          <w:color w:val="0D0D0D" w:themeColor="text1" w:themeTint="F2"/>
          <w:sz w:val="14"/>
          <w:szCs w:val="14"/>
          <w:lang w:val="uk-UA"/>
        </w:rPr>
        <w:t>,</w:t>
      </w:r>
      <w:r w:rsidRPr="00B11D4B">
        <w:rPr>
          <w:rFonts w:ascii="Times New Roman" w:hAnsi="Times New Roman" w:cs="Times New Roman"/>
          <w:color w:val="0D0D0D" w:themeColor="text1" w:themeTint="F2"/>
          <w:sz w:val="14"/>
          <w:szCs w:val="14"/>
        </w:rPr>
        <w:t xml:space="preserve"> 2005. </w:t>
      </w:r>
      <w:r w:rsidRPr="00B11D4B">
        <w:rPr>
          <w:rFonts w:ascii="Times New Roman" w:hAnsi="Times New Roman" w:cs="Times New Roman"/>
          <w:color w:val="0D0D0D" w:themeColor="text1" w:themeTint="F2"/>
          <w:sz w:val="14"/>
          <w:szCs w:val="14"/>
          <w:lang w:val="uk-UA"/>
        </w:rPr>
        <w:t>Вип.</w:t>
      </w:r>
      <w:r w:rsidRPr="00B11D4B">
        <w:rPr>
          <w:rFonts w:ascii="Times New Roman" w:hAnsi="Times New Roman" w:cs="Times New Roman"/>
          <w:color w:val="0D0D0D" w:themeColor="text1" w:themeTint="F2"/>
          <w:sz w:val="14"/>
          <w:szCs w:val="14"/>
        </w:rPr>
        <w:t xml:space="preserve"> № 1. С. 68-74</w:t>
      </w:r>
    </w:p>
  </w:footnote>
  <w:footnote w:id="22">
    <w:p w14:paraId="40877D4D"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rPr>
        <w:t>Про соціальні послуги: Закон України - ВВР, 2003, N 45. [</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 http://www.rada.gov.ua. 126</w:t>
      </w:r>
    </w:p>
  </w:footnote>
  <w:footnote w:id="23">
    <w:p w14:paraId="28DEC41D"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lang w:val="uk-UA"/>
        </w:rPr>
        <w:t xml:space="preserve">Про статус ветеранів війни, гарантії їх соціального захисту Закон України від 01.08.2003 </w:t>
      </w:r>
      <w:hyperlink r:id="rId1" w:tgtFrame="_blank" w:history="1">
        <w:r w:rsidRPr="002B69E1">
          <w:rPr>
            <w:rStyle w:val="ac"/>
            <w:rFonts w:ascii="Times New Roman" w:hAnsi="Times New Roman" w:cs="Times New Roman"/>
            <w:color w:val="0D0D0D" w:themeColor="text1" w:themeTint="F2"/>
            <w:sz w:val="14"/>
            <w:szCs w:val="14"/>
            <w:u w:val="none"/>
          </w:rPr>
          <w:t>№ 3552-XII від 22.10.9</w:t>
        </w:r>
        <w:r w:rsidRPr="002B69E1">
          <w:rPr>
            <w:rStyle w:val="ac"/>
            <w:rFonts w:ascii="Times New Roman" w:hAnsi="Times New Roman" w:cs="Times New Roman"/>
            <w:b/>
            <w:color w:val="0D0D0D" w:themeColor="text1" w:themeTint="F2"/>
            <w:sz w:val="14"/>
            <w:szCs w:val="14"/>
            <w:u w:val="none"/>
          </w:rPr>
          <w:t>3</w:t>
        </w:r>
      </w:hyperlink>
      <w:r w:rsidRPr="002B69E1">
        <w:rPr>
          <w:rFonts w:ascii="Times New Roman" w:hAnsi="Times New Roman" w:cs="Times New Roman"/>
          <w:color w:val="0D0D0D" w:themeColor="text1" w:themeTint="F2"/>
          <w:sz w:val="14"/>
          <w:szCs w:val="14"/>
          <w:shd w:val="clear" w:color="auto" w:fill="FFFFFF"/>
        </w:rPr>
        <w:t>, ВВР</w:t>
      </w:r>
      <w:r w:rsidRPr="002B69E1">
        <w:rPr>
          <w:rFonts w:ascii="Times New Roman" w:hAnsi="Times New Roman" w:cs="Times New Roman"/>
          <w:color w:val="0D0D0D" w:themeColor="text1" w:themeTint="F2"/>
          <w:sz w:val="14"/>
          <w:szCs w:val="14"/>
          <w:shd w:val="clear" w:color="auto" w:fill="FFFFFF"/>
          <w:lang w:val="uk-UA"/>
        </w:rPr>
        <w:t xml:space="preserve">. </w:t>
      </w:r>
      <w:r w:rsidRPr="002B69E1">
        <w:rPr>
          <w:rFonts w:ascii="Times New Roman" w:hAnsi="Times New Roman" w:cs="Times New Roman"/>
          <w:color w:val="0D0D0D" w:themeColor="text1" w:themeTint="F2"/>
          <w:sz w:val="14"/>
          <w:szCs w:val="14"/>
        </w:rPr>
        <w:t>[</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w:t>
      </w:r>
      <w:r w:rsidRPr="002B69E1">
        <w:rPr>
          <w:rFonts w:ascii="Times New Roman" w:hAnsi="Times New Roman" w:cs="Times New Roman"/>
          <w:color w:val="0D0D0D" w:themeColor="text1" w:themeTint="F2"/>
          <w:sz w:val="14"/>
          <w:szCs w:val="14"/>
          <w:shd w:val="clear" w:color="auto" w:fill="FFFFFF"/>
          <w:lang w:val="uk-UA"/>
        </w:rPr>
        <w:t xml:space="preserve"> https://zakon.rada.gov.ua/laws/show/3551-12#Text</w:t>
      </w:r>
    </w:p>
  </w:footnote>
  <w:footnote w:id="24">
    <w:p w14:paraId="05164C3A"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rPr>
        <w:t>Про статус і соціальний захист громадян, які постраждали внаслідок Чорнобильскої катастрофи: Закон України. Офіційне видання. К., 1998.</w:t>
      </w:r>
      <w:r w:rsidRPr="002B69E1">
        <w:rPr>
          <w:rFonts w:ascii="Times New Roman" w:hAnsi="Times New Roman" w:cs="Times New Roman"/>
          <w:color w:val="0D0D0D" w:themeColor="text1" w:themeTint="F2"/>
          <w:sz w:val="14"/>
          <w:szCs w:val="14"/>
          <w:lang w:val="uk-UA"/>
        </w:rPr>
        <w:t xml:space="preserve"> </w:t>
      </w:r>
      <w:r w:rsidRPr="002B69E1">
        <w:rPr>
          <w:rFonts w:ascii="Times New Roman" w:hAnsi="Times New Roman" w:cs="Times New Roman"/>
          <w:color w:val="0D0D0D" w:themeColor="text1" w:themeTint="F2"/>
          <w:sz w:val="14"/>
          <w:szCs w:val="14"/>
        </w:rPr>
        <w:t>[</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 https://zakon.rada.gov.ua/laws/show/796-12#Text</w:t>
      </w:r>
    </w:p>
  </w:footnote>
  <w:footnote w:id="25">
    <w:p w14:paraId="43770FAF"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rPr>
        <w:t>Про основні засади соціального захисту ветеранів праці та інших громадян похилого віку в Україні: Закон України від 16 грудня 1993 р. // ВВР</w:t>
      </w:r>
      <w:r w:rsidRPr="002B69E1">
        <w:rPr>
          <w:rFonts w:ascii="Times New Roman" w:hAnsi="Times New Roman" w:cs="Times New Roman"/>
          <w:color w:val="0D0D0D" w:themeColor="text1" w:themeTint="F2"/>
          <w:sz w:val="14"/>
          <w:szCs w:val="14"/>
          <w:lang w:val="uk-UA"/>
        </w:rPr>
        <w:t>,</w:t>
      </w:r>
      <w:r w:rsidRPr="002B69E1">
        <w:rPr>
          <w:rFonts w:ascii="Times New Roman" w:hAnsi="Times New Roman" w:cs="Times New Roman"/>
          <w:color w:val="0D0D0D" w:themeColor="text1" w:themeTint="F2"/>
          <w:sz w:val="14"/>
          <w:szCs w:val="14"/>
        </w:rPr>
        <w:t xml:space="preserve"> 1994. № 4. [</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w:t>
      </w:r>
      <w:r w:rsidRPr="002B69E1">
        <w:rPr>
          <w:rFonts w:ascii="Times New Roman" w:hAnsi="Times New Roman" w:cs="Times New Roman"/>
          <w:color w:val="0D0D0D" w:themeColor="text1" w:themeTint="F2"/>
          <w:sz w:val="14"/>
          <w:szCs w:val="14"/>
          <w:lang w:val="uk-UA"/>
        </w:rPr>
        <w:t xml:space="preserve"> </w:t>
      </w:r>
      <w:r w:rsidRPr="002B69E1">
        <w:rPr>
          <w:rFonts w:ascii="Times New Roman" w:hAnsi="Times New Roman" w:cs="Times New Roman"/>
          <w:color w:val="0D0D0D" w:themeColor="text1" w:themeTint="F2"/>
          <w:sz w:val="14"/>
          <w:szCs w:val="14"/>
        </w:rPr>
        <w:t>https://zakon.rada.gov.ua/laws/show/3721-12#Text</w:t>
      </w:r>
    </w:p>
  </w:footnote>
  <w:footnote w:id="26">
    <w:p w14:paraId="49A17268"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lang w:val="uk-UA"/>
        </w:rPr>
        <w:t xml:space="preserve">Про соціальний захист дітей війни: Закон України. </w:t>
      </w:r>
      <w:r w:rsidRPr="002B69E1">
        <w:rPr>
          <w:rStyle w:val="rvts44"/>
          <w:rFonts w:ascii="Times New Roman" w:hAnsi="Times New Roman" w:cs="Times New Roman"/>
          <w:bCs/>
          <w:color w:val="0D0D0D" w:themeColor="text1" w:themeTint="F2"/>
          <w:sz w:val="14"/>
          <w:szCs w:val="14"/>
          <w:shd w:val="clear" w:color="auto" w:fill="FFFFFF"/>
        </w:rPr>
        <w:t>Відомості Верховної Ради України, 2005</w:t>
      </w:r>
      <w:r w:rsidRPr="002B69E1">
        <w:rPr>
          <w:rStyle w:val="rvts44"/>
          <w:rFonts w:ascii="Times New Roman" w:hAnsi="Times New Roman" w:cs="Times New Roman"/>
          <w:bCs/>
          <w:color w:val="0D0D0D" w:themeColor="text1" w:themeTint="F2"/>
          <w:sz w:val="14"/>
          <w:szCs w:val="14"/>
          <w:shd w:val="clear" w:color="auto" w:fill="FFFFFF"/>
          <w:lang w:val="uk-UA"/>
        </w:rPr>
        <w:t>,</w:t>
      </w:r>
      <w:r w:rsidRPr="002B69E1">
        <w:rPr>
          <w:rStyle w:val="rvts44"/>
          <w:rFonts w:ascii="Times New Roman" w:hAnsi="Times New Roman" w:cs="Times New Roman"/>
          <w:bCs/>
          <w:color w:val="0D0D0D" w:themeColor="text1" w:themeTint="F2"/>
          <w:sz w:val="14"/>
          <w:szCs w:val="14"/>
          <w:shd w:val="clear" w:color="auto" w:fill="FFFFFF"/>
        </w:rPr>
        <w:t xml:space="preserve"> № 4</w:t>
      </w:r>
      <w:r w:rsidRPr="002B69E1">
        <w:rPr>
          <w:rStyle w:val="rvts44"/>
          <w:rFonts w:ascii="Times New Roman" w:hAnsi="Times New Roman" w:cs="Times New Roman"/>
          <w:bCs/>
          <w:color w:val="0D0D0D" w:themeColor="text1" w:themeTint="F2"/>
          <w:sz w:val="14"/>
          <w:szCs w:val="14"/>
          <w:shd w:val="clear" w:color="auto" w:fill="FFFFFF"/>
          <w:lang w:val="uk-UA"/>
        </w:rPr>
        <w:t xml:space="preserve">. </w:t>
      </w:r>
      <w:r w:rsidRPr="002B69E1">
        <w:rPr>
          <w:rFonts w:ascii="Times New Roman" w:hAnsi="Times New Roman" w:cs="Times New Roman"/>
          <w:color w:val="0D0D0D" w:themeColor="text1" w:themeTint="F2"/>
          <w:sz w:val="14"/>
          <w:szCs w:val="14"/>
        </w:rPr>
        <w:t>[</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w:t>
      </w:r>
      <w:r w:rsidRPr="002B69E1">
        <w:rPr>
          <w:rFonts w:ascii="Times New Roman" w:hAnsi="Times New Roman" w:cs="Times New Roman"/>
          <w:color w:val="0D0D0D" w:themeColor="text1" w:themeTint="F2"/>
          <w:sz w:val="14"/>
          <w:szCs w:val="14"/>
          <w:lang w:val="uk-UA"/>
        </w:rPr>
        <w:t xml:space="preserve"> https://zakon.rada.gov.ua/laws/show/2195-15#Text</w:t>
      </w:r>
    </w:p>
  </w:footnote>
  <w:footnote w:id="27">
    <w:p w14:paraId="51AEE4B5" w14:textId="77777777" w:rsidR="0051476B" w:rsidRPr="002B69E1" w:rsidRDefault="0051476B" w:rsidP="002B69E1">
      <w:pPr>
        <w:pStyle w:val="ad"/>
        <w:jc w:val="both"/>
        <w:rPr>
          <w:rFonts w:ascii="Times New Roman" w:hAnsi="Times New Roman" w:cs="Times New Roman"/>
          <w:sz w:val="14"/>
          <w:szCs w:val="14"/>
          <w:lang w:val="uk-UA"/>
        </w:rPr>
      </w:pPr>
      <w:r w:rsidRPr="002B69E1">
        <w:rPr>
          <w:rStyle w:val="af"/>
          <w:rFonts w:ascii="Times New Roman" w:hAnsi="Times New Roman" w:cs="Times New Roman"/>
          <w:sz w:val="14"/>
          <w:szCs w:val="14"/>
        </w:rPr>
        <w:footnoteRef/>
      </w:r>
      <w:r w:rsidRPr="002B69E1">
        <w:rPr>
          <w:rFonts w:ascii="Times New Roman" w:hAnsi="Times New Roman" w:cs="Times New Roman"/>
          <w:sz w:val="14"/>
          <w:szCs w:val="14"/>
        </w:rPr>
        <w:t xml:space="preserve"> </w:t>
      </w:r>
      <w:r w:rsidRPr="002B69E1">
        <w:rPr>
          <w:rFonts w:ascii="Times New Roman" w:hAnsi="Times New Roman" w:cs="Times New Roman"/>
          <w:color w:val="0D0D0D" w:themeColor="text1" w:themeTint="F2"/>
          <w:sz w:val="14"/>
          <w:szCs w:val="14"/>
        </w:rPr>
        <w:t>Про основи соціальної захищеності інвалідів в Україні: Закон України - ВВР, 2002, N 10. [</w:t>
      </w:r>
      <w:r w:rsidRPr="002B69E1">
        <w:rPr>
          <w:rFonts w:ascii="Times New Roman" w:hAnsi="Times New Roman" w:cs="Times New Roman"/>
          <w:color w:val="0D0D0D" w:themeColor="text1" w:themeTint="F2"/>
          <w:sz w:val="14"/>
          <w:szCs w:val="14"/>
          <w:lang w:val="uk-UA"/>
        </w:rPr>
        <w:t>е</w:t>
      </w:r>
      <w:r w:rsidRPr="002B69E1">
        <w:rPr>
          <w:rFonts w:ascii="Times New Roman" w:hAnsi="Times New Roman" w:cs="Times New Roman"/>
          <w:color w:val="0D0D0D" w:themeColor="text1" w:themeTint="F2"/>
          <w:sz w:val="14"/>
          <w:szCs w:val="14"/>
        </w:rPr>
        <w:t>лектронний ресурс]. – Режим доступу:</w:t>
      </w:r>
      <w:r w:rsidRPr="002B69E1">
        <w:rPr>
          <w:rFonts w:ascii="Times New Roman" w:hAnsi="Times New Roman" w:cs="Times New Roman"/>
          <w:color w:val="0D0D0D" w:themeColor="text1" w:themeTint="F2"/>
          <w:sz w:val="14"/>
          <w:szCs w:val="14"/>
          <w:lang w:val="uk-UA"/>
        </w:rPr>
        <w:t xml:space="preserve"> </w:t>
      </w:r>
      <w:r w:rsidRPr="002B69E1">
        <w:rPr>
          <w:rFonts w:ascii="Times New Roman" w:hAnsi="Times New Roman" w:cs="Times New Roman"/>
          <w:color w:val="0D0D0D" w:themeColor="text1" w:themeTint="F2"/>
          <w:sz w:val="14"/>
          <w:szCs w:val="14"/>
        </w:rPr>
        <w:t>// http://www.rada.gov.ua</w:t>
      </w:r>
    </w:p>
  </w:footnote>
  <w:footnote w:id="28">
    <w:p w14:paraId="3D88E74B" w14:textId="77777777" w:rsidR="0051476B" w:rsidRPr="006D7667" w:rsidRDefault="0051476B" w:rsidP="00271A14">
      <w:pPr>
        <w:pStyle w:val="ad"/>
        <w:jc w:val="both"/>
        <w:rPr>
          <w:rFonts w:ascii="Times New Roman" w:hAnsi="Times New Roman" w:cs="Times New Roman"/>
          <w:sz w:val="14"/>
          <w:szCs w:val="14"/>
          <w:lang w:val="uk-UA"/>
        </w:rPr>
      </w:pPr>
      <w:r w:rsidRPr="006D7667">
        <w:rPr>
          <w:rStyle w:val="af"/>
          <w:rFonts w:ascii="Times New Roman" w:hAnsi="Times New Roman" w:cs="Times New Roman"/>
          <w:sz w:val="14"/>
          <w:szCs w:val="14"/>
        </w:rPr>
        <w:footnoteRef/>
      </w:r>
      <w:r w:rsidRPr="006D7667">
        <w:rPr>
          <w:rFonts w:ascii="Times New Roman" w:hAnsi="Times New Roman" w:cs="Times New Roman"/>
          <w:sz w:val="14"/>
          <w:szCs w:val="14"/>
        </w:rPr>
        <w:t xml:space="preserve"> </w:t>
      </w:r>
      <w:r w:rsidRPr="006D7667">
        <w:rPr>
          <w:rFonts w:ascii="Times New Roman" w:hAnsi="Times New Roman" w:cs="Times New Roman"/>
          <w:color w:val="0D0D0D" w:themeColor="text1" w:themeTint="F2"/>
          <w:sz w:val="14"/>
          <w:szCs w:val="14"/>
          <w:lang w:val="uk-UA"/>
        </w:rPr>
        <w:t xml:space="preserve">Про соціальний та правовий захист військовослужбовців та членів їх сімей: Закон України - </w:t>
      </w:r>
      <w:r w:rsidRPr="006D7667">
        <w:rPr>
          <w:rStyle w:val="rvts44"/>
          <w:rFonts w:ascii="Times New Roman" w:hAnsi="Times New Roman" w:cs="Times New Roman"/>
          <w:bCs/>
          <w:color w:val="0D0D0D" w:themeColor="text1" w:themeTint="F2"/>
          <w:sz w:val="14"/>
          <w:szCs w:val="14"/>
          <w:shd w:val="clear" w:color="auto" w:fill="FFFFFF"/>
        </w:rPr>
        <w:t>Відомості Верховної Ради України, 1992, № 15</w:t>
      </w:r>
      <w:r w:rsidRPr="006D7667">
        <w:rPr>
          <w:rStyle w:val="rvts44"/>
          <w:rFonts w:ascii="Times New Roman" w:hAnsi="Times New Roman" w:cs="Times New Roman"/>
          <w:bCs/>
          <w:color w:val="0D0D0D" w:themeColor="text1" w:themeTint="F2"/>
          <w:sz w:val="14"/>
          <w:szCs w:val="14"/>
          <w:shd w:val="clear" w:color="auto" w:fill="FFFFFF"/>
          <w:lang w:val="uk-UA"/>
        </w:rPr>
        <w:t xml:space="preserve">. </w:t>
      </w:r>
      <w:r w:rsidRPr="006D7667">
        <w:rPr>
          <w:rFonts w:ascii="Times New Roman" w:hAnsi="Times New Roman" w:cs="Times New Roman"/>
          <w:color w:val="0D0D0D" w:themeColor="text1" w:themeTint="F2"/>
          <w:sz w:val="14"/>
          <w:szCs w:val="14"/>
          <w:lang w:val="uk-UA"/>
        </w:rPr>
        <w:t>е</w:t>
      </w:r>
      <w:r w:rsidRPr="006D7667">
        <w:rPr>
          <w:rFonts w:ascii="Times New Roman" w:hAnsi="Times New Roman" w:cs="Times New Roman"/>
          <w:color w:val="0D0D0D" w:themeColor="text1" w:themeTint="F2"/>
          <w:sz w:val="14"/>
          <w:szCs w:val="14"/>
        </w:rPr>
        <w:t>лектронний ресурс]. – Режим доступу:</w:t>
      </w:r>
      <w:r w:rsidRPr="006D7667">
        <w:rPr>
          <w:rFonts w:ascii="Times New Roman" w:hAnsi="Times New Roman" w:cs="Times New Roman"/>
          <w:color w:val="0D0D0D" w:themeColor="text1" w:themeTint="F2"/>
          <w:sz w:val="14"/>
          <w:szCs w:val="14"/>
          <w:lang w:val="uk-UA"/>
        </w:rPr>
        <w:t xml:space="preserve"> https://zakon.rada.gov.ua/laws/show/2011-12#Text</w:t>
      </w:r>
    </w:p>
  </w:footnote>
  <w:footnote w:id="29">
    <w:p w14:paraId="481E0588" w14:textId="77777777" w:rsidR="0051476B" w:rsidRPr="006D7667" w:rsidRDefault="0051476B" w:rsidP="00271A14">
      <w:pPr>
        <w:pStyle w:val="ad"/>
        <w:jc w:val="both"/>
        <w:rPr>
          <w:rFonts w:ascii="Times New Roman" w:hAnsi="Times New Roman" w:cs="Times New Roman"/>
          <w:sz w:val="14"/>
          <w:szCs w:val="14"/>
          <w:lang w:val="uk-UA"/>
        </w:rPr>
      </w:pPr>
      <w:r w:rsidRPr="006D7667">
        <w:rPr>
          <w:rStyle w:val="af"/>
          <w:rFonts w:ascii="Times New Roman" w:hAnsi="Times New Roman" w:cs="Times New Roman"/>
          <w:sz w:val="14"/>
          <w:szCs w:val="14"/>
        </w:rPr>
        <w:footnoteRef/>
      </w:r>
      <w:r w:rsidRPr="006D7667">
        <w:rPr>
          <w:rFonts w:ascii="Times New Roman" w:hAnsi="Times New Roman" w:cs="Times New Roman"/>
          <w:sz w:val="14"/>
          <w:szCs w:val="14"/>
          <w:lang w:val="uk-UA"/>
        </w:rPr>
        <w:t xml:space="preserve"> </w:t>
      </w:r>
      <w:r w:rsidRPr="006D7667">
        <w:rPr>
          <w:rFonts w:ascii="Times New Roman" w:hAnsi="Times New Roman" w:cs="Times New Roman"/>
          <w:color w:val="0D0D0D" w:themeColor="text1" w:themeTint="F2"/>
          <w:sz w:val="14"/>
          <w:szCs w:val="14"/>
          <w:lang w:val="uk-UA"/>
        </w:rPr>
        <w:t xml:space="preserve">Про реабілітацію жертв політичних репресій на Україні: Закон України, </w:t>
      </w:r>
      <w:r w:rsidRPr="006D7667">
        <w:rPr>
          <w:rStyle w:val="rvts44"/>
          <w:rFonts w:ascii="Times New Roman" w:hAnsi="Times New Roman" w:cs="Times New Roman"/>
          <w:bCs/>
          <w:color w:val="0D0D0D" w:themeColor="text1" w:themeTint="F2"/>
          <w:sz w:val="14"/>
          <w:szCs w:val="14"/>
          <w:shd w:val="clear" w:color="auto" w:fill="FFFFFF"/>
          <w:lang w:val="uk-UA"/>
        </w:rPr>
        <w:t xml:space="preserve">Відомості Верховної Ради, 1991, № 22. </w:t>
      </w:r>
      <w:r w:rsidRPr="006D7667">
        <w:rPr>
          <w:rFonts w:ascii="Times New Roman" w:hAnsi="Times New Roman" w:cs="Times New Roman"/>
          <w:color w:val="0D0D0D" w:themeColor="text1" w:themeTint="F2"/>
          <w:sz w:val="14"/>
          <w:szCs w:val="14"/>
        </w:rPr>
        <w:t>[</w:t>
      </w:r>
      <w:r w:rsidRPr="006D7667">
        <w:rPr>
          <w:rFonts w:ascii="Times New Roman" w:hAnsi="Times New Roman" w:cs="Times New Roman"/>
          <w:color w:val="0D0D0D" w:themeColor="text1" w:themeTint="F2"/>
          <w:sz w:val="14"/>
          <w:szCs w:val="14"/>
          <w:lang w:val="uk-UA"/>
        </w:rPr>
        <w:t>е</w:t>
      </w:r>
      <w:r w:rsidRPr="006D7667">
        <w:rPr>
          <w:rFonts w:ascii="Times New Roman" w:hAnsi="Times New Roman" w:cs="Times New Roman"/>
          <w:color w:val="0D0D0D" w:themeColor="text1" w:themeTint="F2"/>
          <w:sz w:val="14"/>
          <w:szCs w:val="14"/>
        </w:rPr>
        <w:t>лектронний ресурс]. – Режим доступу:</w:t>
      </w:r>
      <w:r w:rsidRPr="006D7667">
        <w:rPr>
          <w:rFonts w:ascii="Times New Roman" w:hAnsi="Times New Roman" w:cs="Times New Roman"/>
          <w:color w:val="0D0D0D" w:themeColor="text1" w:themeTint="F2"/>
          <w:sz w:val="14"/>
          <w:szCs w:val="14"/>
          <w:lang w:val="uk-UA"/>
        </w:rPr>
        <w:t xml:space="preserve"> https://zakon.rada.gov.ua/laws/show/962-12#Text</w:t>
      </w:r>
    </w:p>
  </w:footnote>
  <w:footnote w:id="30">
    <w:p w14:paraId="42C711B7" w14:textId="77777777" w:rsidR="0051476B" w:rsidRPr="006D7667" w:rsidRDefault="0051476B" w:rsidP="00271A14">
      <w:pPr>
        <w:pStyle w:val="ad"/>
        <w:jc w:val="both"/>
        <w:rPr>
          <w:rFonts w:ascii="Times New Roman" w:hAnsi="Times New Roman" w:cs="Times New Roman"/>
          <w:sz w:val="14"/>
          <w:szCs w:val="14"/>
          <w:lang w:val="uk-UA"/>
        </w:rPr>
      </w:pPr>
      <w:r w:rsidRPr="006D7667">
        <w:rPr>
          <w:rStyle w:val="af"/>
          <w:rFonts w:ascii="Times New Roman" w:hAnsi="Times New Roman" w:cs="Times New Roman"/>
          <w:sz w:val="14"/>
          <w:szCs w:val="14"/>
        </w:rPr>
        <w:footnoteRef/>
      </w:r>
      <w:r w:rsidRPr="006D7667">
        <w:rPr>
          <w:rFonts w:ascii="Times New Roman" w:hAnsi="Times New Roman" w:cs="Times New Roman"/>
          <w:sz w:val="14"/>
          <w:szCs w:val="14"/>
        </w:rPr>
        <w:t xml:space="preserve"> </w:t>
      </w:r>
      <w:r w:rsidRPr="006D7667">
        <w:rPr>
          <w:rFonts w:ascii="Times New Roman" w:hAnsi="Times New Roman" w:cs="Times New Roman"/>
          <w:color w:val="0D0D0D" w:themeColor="text1" w:themeTint="F2"/>
          <w:sz w:val="14"/>
          <w:szCs w:val="14"/>
          <w:lang w:val="uk-UA"/>
        </w:rPr>
        <w:t xml:space="preserve">Про жертви нацистських переслідувань: Закон України, </w:t>
      </w:r>
      <w:r w:rsidRPr="006D7667">
        <w:rPr>
          <w:rStyle w:val="rvts44"/>
          <w:rFonts w:ascii="Times New Roman" w:hAnsi="Times New Roman" w:cs="Times New Roman"/>
          <w:bCs/>
          <w:color w:val="0D0D0D" w:themeColor="text1" w:themeTint="F2"/>
          <w:sz w:val="14"/>
          <w:szCs w:val="14"/>
          <w:shd w:val="clear" w:color="auto" w:fill="FFFFFF"/>
        </w:rPr>
        <w:t>Відомості Верховної Ради України (ВВР), 2000, № 24</w:t>
      </w:r>
      <w:r w:rsidRPr="006D7667">
        <w:rPr>
          <w:rStyle w:val="rvts44"/>
          <w:rFonts w:ascii="Times New Roman" w:hAnsi="Times New Roman" w:cs="Times New Roman"/>
          <w:bCs/>
          <w:color w:val="0D0D0D" w:themeColor="text1" w:themeTint="F2"/>
          <w:sz w:val="14"/>
          <w:szCs w:val="14"/>
          <w:shd w:val="clear" w:color="auto" w:fill="FFFFFF"/>
          <w:lang w:val="uk-UA"/>
        </w:rPr>
        <w:t xml:space="preserve">. </w:t>
      </w:r>
      <w:r w:rsidRPr="006D7667">
        <w:rPr>
          <w:rFonts w:ascii="Times New Roman" w:hAnsi="Times New Roman" w:cs="Times New Roman"/>
          <w:color w:val="0D0D0D" w:themeColor="text1" w:themeTint="F2"/>
          <w:sz w:val="14"/>
          <w:szCs w:val="14"/>
        </w:rPr>
        <w:t>[</w:t>
      </w:r>
      <w:r w:rsidRPr="006D7667">
        <w:rPr>
          <w:rFonts w:ascii="Times New Roman" w:hAnsi="Times New Roman" w:cs="Times New Roman"/>
          <w:color w:val="0D0D0D" w:themeColor="text1" w:themeTint="F2"/>
          <w:sz w:val="14"/>
          <w:szCs w:val="14"/>
          <w:lang w:val="uk-UA"/>
        </w:rPr>
        <w:t>е</w:t>
      </w:r>
      <w:r w:rsidRPr="006D7667">
        <w:rPr>
          <w:rFonts w:ascii="Times New Roman" w:hAnsi="Times New Roman" w:cs="Times New Roman"/>
          <w:color w:val="0D0D0D" w:themeColor="text1" w:themeTint="F2"/>
          <w:sz w:val="14"/>
          <w:szCs w:val="14"/>
        </w:rPr>
        <w:t>лектронний ресурс]. – Режим доступу:</w:t>
      </w:r>
      <w:r w:rsidRPr="006D7667">
        <w:rPr>
          <w:rFonts w:ascii="Times New Roman" w:hAnsi="Times New Roman" w:cs="Times New Roman"/>
          <w:color w:val="0D0D0D" w:themeColor="text1" w:themeTint="F2"/>
          <w:sz w:val="14"/>
          <w:szCs w:val="14"/>
          <w:lang w:val="uk-UA"/>
        </w:rPr>
        <w:t xml:space="preserve"> https://zakon.rada.gov.ua/laws/show/1584-14#Text</w:t>
      </w:r>
    </w:p>
  </w:footnote>
  <w:footnote w:id="31">
    <w:p w14:paraId="69FF751E" w14:textId="77777777" w:rsidR="0051476B" w:rsidRPr="00DD1CDD" w:rsidRDefault="0051476B" w:rsidP="00271A14">
      <w:pPr>
        <w:pStyle w:val="ad"/>
        <w:jc w:val="both"/>
        <w:rPr>
          <w:rFonts w:ascii="Times New Roman" w:hAnsi="Times New Roman" w:cs="Times New Roman"/>
          <w:sz w:val="14"/>
          <w:szCs w:val="14"/>
          <w:lang w:val="uk-UA"/>
        </w:rPr>
      </w:pPr>
      <w:r w:rsidRPr="00DD1CDD">
        <w:rPr>
          <w:rStyle w:val="af"/>
          <w:rFonts w:ascii="Times New Roman" w:hAnsi="Times New Roman" w:cs="Times New Roman"/>
          <w:sz w:val="14"/>
          <w:szCs w:val="14"/>
        </w:rPr>
        <w:footnoteRef/>
      </w:r>
      <w:r w:rsidRPr="00DD1CDD">
        <w:rPr>
          <w:rFonts w:ascii="Times New Roman" w:hAnsi="Times New Roman" w:cs="Times New Roman"/>
          <w:sz w:val="14"/>
          <w:szCs w:val="14"/>
        </w:rPr>
        <w:t xml:space="preserve"> </w:t>
      </w:r>
      <w:r w:rsidRPr="00DD1CDD">
        <w:rPr>
          <w:rFonts w:ascii="Times New Roman" w:hAnsi="Times New Roman" w:cs="Times New Roman"/>
          <w:color w:val="0D0D0D" w:themeColor="text1" w:themeTint="F2"/>
          <w:sz w:val="14"/>
          <w:szCs w:val="14"/>
        </w:rPr>
        <w:t>Про пенсійне забезпечення: Закон України, Відомості Верховної Ради України (ВВР), 1992, N 3.</w:t>
      </w:r>
      <w:r w:rsidRPr="00DD1CDD">
        <w:rPr>
          <w:rFonts w:ascii="Times New Roman" w:hAnsi="Times New Roman" w:cs="Times New Roman"/>
          <w:color w:val="0D0D0D" w:themeColor="text1" w:themeTint="F2"/>
          <w:sz w:val="14"/>
          <w:szCs w:val="14"/>
          <w:lang w:val="uk-UA"/>
        </w:rPr>
        <w:t xml:space="preserve"> </w:t>
      </w:r>
      <w:r w:rsidRPr="00DD1CDD">
        <w:rPr>
          <w:rFonts w:ascii="Times New Roman" w:hAnsi="Times New Roman" w:cs="Times New Roman"/>
          <w:color w:val="0D0D0D" w:themeColor="text1" w:themeTint="F2"/>
          <w:sz w:val="14"/>
          <w:szCs w:val="14"/>
        </w:rPr>
        <w:t>[</w:t>
      </w:r>
      <w:r w:rsidRPr="00DD1CDD">
        <w:rPr>
          <w:rFonts w:ascii="Times New Roman" w:hAnsi="Times New Roman" w:cs="Times New Roman"/>
          <w:color w:val="0D0D0D" w:themeColor="text1" w:themeTint="F2"/>
          <w:sz w:val="14"/>
          <w:szCs w:val="14"/>
          <w:lang w:val="uk-UA"/>
        </w:rPr>
        <w:t>е</w:t>
      </w:r>
      <w:r w:rsidRPr="00DD1CDD">
        <w:rPr>
          <w:rFonts w:ascii="Times New Roman" w:hAnsi="Times New Roman" w:cs="Times New Roman"/>
          <w:color w:val="0D0D0D" w:themeColor="text1" w:themeTint="F2"/>
          <w:sz w:val="14"/>
          <w:szCs w:val="14"/>
        </w:rPr>
        <w:t xml:space="preserve">лектронний ресурс]. – Режим доступу: </w:t>
      </w:r>
      <w:hyperlink r:id="rId2" w:anchor="Text" w:history="1">
        <w:r w:rsidRPr="00DD1CDD">
          <w:rPr>
            <w:rStyle w:val="ac"/>
            <w:rFonts w:ascii="Times New Roman" w:hAnsi="Times New Roman" w:cs="Times New Roman"/>
            <w:color w:val="0D0D0D" w:themeColor="text1" w:themeTint="F2"/>
            <w:sz w:val="14"/>
            <w:szCs w:val="14"/>
            <w:u w:val="none"/>
          </w:rPr>
          <w:t>https://zakon.rada.gov.ua/laws/show/1788-12#Text</w:t>
        </w:r>
      </w:hyperlink>
    </w:p>
  </w:footnote>
  <w:footnote w:id="32">
    <w:p w14:paraId="083CDF5C" w14:textId="77777777" w:rsidR="0051476B" w:rsidRPr="00DD1CDD" w:rsidRDefault="0051476B" w:rsidP="00271A14">
      <w:pPr>
        <w:pStyle w:val="ad"/>
        <w:jc w:val="both"/>
        <w:rPr>
          <w:rFonts w:ascii="Times New Roman" w:hAnsi="Times New Roman" w:cs="Times New Roman"/>
          <w:sz w:val="16"/>
          <w:szCs w:val="16"/>
          <w:lang w:val="uk-UA"/>
        </w:rPr>
      </w:pPr>
      <w:r w:rsidRPr="00DD1CDD">
        <w:rPr>
          <w:rStyle w:val="af"/>
          <w:rFonts w:ascii="Times New Roman" w:hAnsi="Times New Roman" w:cs="Times New Roman"/>
          <w:sz w:val="16"/>
          <w:szCs w:val="16"/>
        </w:rPr>
        <w:footnoteRef/>
      </w:r>
      <w:r w:rsidRPr="00DD1CDD">
        <w:rPr>
          <w:rFonts w:ascii="Times New Roman" w:hAnsi="Times New Roman" w:cs="Times New Roman"/>
          <w:sz w:val="16"/>
          <w:szCs w:val="16"/>
          <w:lang w:val="uk-UA"/>
        </w:rPr>
        <w:t xml:space="preserve"> </w:t>
      </w:r>
      <w:r w:rsidRPr="00DD1CDD">
        <w:rPr>
          <w:rFonts w:ascii="Times New Roman" w:hAnsi="Times New Roman" w:cs="Times New Roman"/>
          <w:color w:val="0D0D0D" w:themeColor="text1" w:themeTint="F2"/>
          <w:sz w:val="16"/>
          <w:szCs w:val="16"/>
          <w:lang w:val="uk-UA"/>
        </w:rPr>
        <w:t xml:space="preserve">Про реабілітацію жертв політичних репресій на Україні: Закон України, </w:t>
      </w:r>
      <w:r w:rsidRPr="00DD1CDD">
        <w:rPr>
          <w:rStyle w:val="rvts44"/>
          <w:rFonts w:ascii="Times New Roman" w:hAnsi="Times New Roman" w:cs="Times New Roman"/>
          <w:bCs/>
          <w:color w:val="0D0D0D" w:themeColor="text1" w:themeTint="F2"/>
          <w:sz w:val="16"/>
          <w:szCs w:val="16"/>
          <w:shd w:val="clear" w:color="auto" w:fill="FFFFFF"/>
          <w:lang w:val="uk-UA"/>
        </w:rPr>
        <w:t xml:space="preserve">Відомості Верховної Ради, 1991, № 22. </w:t>
      </w:r>
      <w:r w:rsidRPr="00DD1CDD">
        <w:rPr>
          <w:rFonts w:ascii="Times New Roman" w:hAnsi="Times New Roman" w:cs="Times New Roman"/>
          <w:color w:val="0D0D0D" w:themeColor="text1" w:themeTint="F2"/>
          <w:sz w:val="16"/>
          <w:szCs w:val="16"/>
        </w:rPr>
        <w:t>[</w:t>
      </w:r>
      <w:r w:rsidRPr="00DD1CDD">
        <w:rPr>
          <w:rFonts w:ascii="Times New Roman" w:hAnsi="Times New Roman" w:cs="Times New Roman"/>
          <w:color w:val="0D0D0D" w:themeColor="text1" w:themeTint="F2"/>
          <w:sz w:val="16"/>
          <w:szCs w:val="16"/>
          <w:lang w:val="uk-UA"/>
        </w:rPr>
        <w:t>е</w:t>
      </w:r>
      <w:r w:rsidRPr="00DD1CDD">
        <w:rPr>
          <w:rFonts w:ascii="Times New Roman" w:hAnsi="Times New Roman" w:cs="Times New Roman"/>
          <w:color w:val="0D0D0D" w:themeColor="text1" w:themeTint="F2"/>
          <w:sz w:val="16"/>
          <w:szCs w:val="16"/>
        </w:rPr>
        <w:t>лектронний ресурс]. – Режим доступу:</w:t>
      </w:r>
      <w:r w:rsidRPr="00DD1CDD">
        <w:rPr>
          <w:rFonts w:ascii="Times New Roman" w:hAnsi="Times New Roman" w:cs="Times New Roman"/>
          <w:color w:val="0D0D0D" w:themeColor="text1" w:themeTint="F2"/>
          <w:sz w:val="16"/>
          <w:szCs w:val="16"/>
          <w:lang w:val="uk-UA"/>
        </w:rPr>
        <w:t xml:space="preserve"> https://zakon.rada.gov.ua/laws/show/962-12#Text</w:t>
      </w:r>
    </w:p>
  </w:footnote>
  <w:footnote w:id="33">
    <w:p w14:paraId="22518FA2" w14:textId="77777777" w:rsidR="0051476B" w:rsidRPr="00271A14" w:rsidRDefault="0051476B" w:rsidP="00271A14">
      <w:pPr>
        <w:pStyle w:val="ad"/>
        <w:jc w:val="both"/>
        <w:rPr>
          <w:rFonts w:ascii="Times New Roman" w:hAnsi="Times New Roman" w:cs="Times New Roman"/>
          <w:sz w:val="14"/>
          <w:szCs w:val="14"/>
          <w:lang w:val="uk-UA"/>
        </w:rPr>
      </w:pPr>
      <w:r w:rsidRPr="00271A14">
        <w:rPr>
          <w:rStyle w:val="af"/>
          <w:rFonts w:ascii="Times New Roman" w:hAnsi="Times New Roman" w:cs="Times New Roman"/>
          <w:sz w:val="14"/>
          <w:szCs w:val="14"/>
        </w:rPr>
        <w:footnoteRef/>
      </w:r>
      <w:r w:rsidRPr="00271A14">
        <w:rPr>
          <w:rFonts w:ascii="Times New Roman" w:hAnsi="Times New Roman" w:cs="Times New Roman"/>
          <w:sz w:val="14"/>
          <w:szCs w:val="14"/>
        </w:rPr>
        <w:t xml:space="preserve"> </w:t>
      </w:r>
      <w:r w:rsidRPr="00271A14">
        <w:rPr>
          <w:rFonts w:ascii="Times New Roman" w:hAnsi="Times New Roman" w:cs="Times New Roman"/>
          <w:color w:val="0D0D0D" w:themeColor="text1" w:themeTint="F2"/>
          <w:sz w:val="14"/>
          <w:szCs w:val="14"/>
        </w:rPr>
        <w:t>Про зайнятість населення: Закон України від 1 березня 1991 р. // ВВРУ, 1991. [</w:t>
      </w:r>
      <w:r w:rsidRPr="00271A14">
        <w:rPr>
          <w:rFonts w:ascii="Times New Roman" w:hAnsi="Times New Roman" w:cs="Times New Roman"/>
          <w:color w:val="0D0D0D" w:themeColor="text1" w:themeTint="F2"/>
          <w:sz w:val="14"/>
          <w:szCs w:val="14"/>
          <w:lang w:val="uk-UA"/>
        </w:rPr>
        <w:t>е</w:t>
      </w:r>
      <w:r w:rsidRPr="00271A14">
        <w:rPr>
          <w:rFonts w:ascii="Times New Roman" w:hAnsi="Times New Roman" w:cs="Times New Roman"/>
          <w:color w:val="0D0D0D" w:themeColor="text1" w:themeTint="F2"/>
          <w:sz w:val="14"/>
          <w:szCs w:val="14"/>
        </w:rPr>
        <w:t>лектронний ресурс]. – Режим доступу: https://zakon.rada.gov.ua/laws/show/5067-17#Text</w:t>
      </w:r>
    </w:p>
  </w:footnote>
  <w:footnote w:id="34">
    <w:p w14:paraId="2E001112" w14:textId="77777777" w:rsidR="0051476B" w:rsidRPr="00271A14" w:rsidRDefault="0051476B" w:rsidP="00271A14">
      <w:pPr>
        <w:pStyle w:val="ad"/>
        <w:jc w:val="both"/>
        <w:rPr>
          <w:rFonts w:ascii="Times New Roman" w:hAnsi="Times New Roman" w:cs="Times New Roman"/>
          <w:sz w:val="14"/>
          <w:szCs w:val="14"/>
          <w:lang w:val="uk-UA"/>
        </w:rPr>
      </w:pPr>
      <w:r w:rsidRPr="00271A14">
        <w:rPr>
          <w:rStyle w:val="af"/>
          <w:rFonts w:ascii="Times New Roman" w:hAnsi="Times New Roman" w:cs="Times New Roman"/>
          <w:sz w:val="14"/>
          <w:szCs w:val="14"/>
        </w:rPr>
        <w:footnoteRef/>
      </w:r>
      <w:r w:rsidRPr="00271A14">
        <w:rPr>
          <w:rFonts w:ascii="Times New Roman" w:hAnsi="Times New Roman" w:cs="Times New Roman"/>
          <w:sz w:val="14"/>
          <w:szCs w:val="14"/>
        </w:rPr>
        <w:t xml:space="preserve"> </w:t>
      </w:r>
      <w:r w:rsidRPr="00271A14">
        <w:rPr>
          <w:rFonts w:ascii="Times New Roman" w:hAnsi="Times New Roman" w:cs="Times New Roman"/>
          <w:color w:val="0D0D0D" w:themeColor="text1" w:themeTint="F2"/>
          <w:sz w:val="14"/>
          <w:szCs w:val="14"/>
        </w:rPr>
        <w:t>Про основи соціальної захищеності інвалідів в Україні: Закон України - ВВР, 2002, N 10. [</w:t>
      </w:r>
      <w:r w:rsidRPr="00271A14">
        <w:rPr>
          <w:rFonts w:ascii="Times New Roman" w:hAnsi="Times New Roman" w:cs="Times New Roman"/>
          <w:color w:val="0D0D0D" w:themeColor="text1" w:themeTint="F2"/>
          <w:sz w:val="14"/>
          <w:szCs w:val="14"/>
          <w:lang w:val="uk-UA"/>
        </w:rPr>
        <w:t>е</w:t>
      </w:r>
      <w:r w:rsidRPr="00271A14">
        <w:rPr>
          <w:rFonts w:ascii="Times New Roman" w:hAnsi="Times New Roman" w:cs="Times New Roman"/>
          <w:color w:val="0D0D0D" w:themeColor="text1" w:themeTint="F2"/>
          <w:sz w:val="14"/>
          <w:szCs w:val="14"/>
        </w:rPr>
        <w:t>лектронний ресурс]. – Режим доступу:</w:t>
      </w:r>
      <w:r w:rsidRPr="00271A14">
        <w:rPr>
          <w:rFonts w:ascii="Times New Roman" w:hAnsi="Times New Roman" w:cs="Times New Roman"/>
          <w:color w:val="0D0D0D" w:themeColor="text1" w:themeTint="F2"/>
          <w:sz w:val="14"/>
          <w:szCs w:val="14"/>
          <w:lang w:val="uk-UA"/>
        </w:rPr>
        <w:t xml:space="preserve"> </w:t>
      </w:r>
      <w:r w:rsidRPr="00271A14">
        <w:rPr>
          <w:rFonts w:ascii="Times New Roman" w:hAnsi="Times New Roman" w:cs="Times New Roman"/>
          <w:color w:val="0D0D0D" w:themeColor="text1" w:themeTint="F2"/>
          <w:sz w:val="14"/>
          <w:szCs w:val="14"/>
        </w:rPr>
        <w:t>// http://www.rada.gov.ua</w:t>
      </w:r>
    </w:p>
  </w:footnote>
  <w:footnote w:id="35">
    <w:p w14:paraId="539BA380" w14:textId="77777777" w:rsidR="0051476B" w:rsidRPr="0010099C" w:rsidRDefault="0051476B" w:rsidP="0010099C">
      <w:pPr>
        <w:pStyle w:val="ad"/>
        <w:jc w:val="both"/>
        <w:rPr>
          <w:rFonts w:ascii="Times New Roman" w:hAnsi="Times New Roman" w:cs="Times New Roman"/>
          <w:sz w:val="14"/>
          <w:szCs w:val="14"/>
          <w:lang w:val="uk-UA"/>
        </w:rPr>
      </w:pPr>
      <w:r w:rsidRPr="0010099C">
        <w:rPr>
          <w:rStyle w:val="af"/>
          <w:rFonts w:ascii="Times New Roman" w:hAnsi="Times New Roman" w:cs="Times New Roman"/>
          <w:sz w:val="14"/>
          <w:szCs w:val="14"/>
        </w:rPr>
        <w:footnoteRef/>
      </w:r>
      <w:r w:rsidRPr="0010099C">
        <w:rPr>
          <w:rFonts w:ascii="Times New Roman" w:hAnsi="Times New Roman" w:cs="Times New Roman"/>
          <w:sz w:val="14"/>
          <w:szCs w:val="14"/>
        </w:rPr>
        <w:t xml:space="preserve"> </w:t>
      </w:r>
      <w:r w:rsidRPr="0010099C">
        <w:rPr>
          <w:rFonts w:ascii="Times New Roman" w:hAnsi="Times New Roman" w:cs="Times New Roman"/>
          <w:color w:val="0D0D0D" w:themeColor="text1" w:themeTint="F2"/>
          <w:sz w:val="14"/>
          <w:szCs w:val="14"/>
          <w:lang w:val="uk-UA"/>
        </w:rPr>
        <w:t xml:space="preserve">Про гуманітарну допомогу: Закон України - </w:t>
      </w:r>
      <w:r w:rsidRPr="0010099C">
        <w:rPr>
          <w:rStyle w:val="rvts44"/>
          <w:rFonts w:ascii="Times New Roman" w:hAnsi="Times New Roman" w:cs="Times New Roman"/>
          <w:bCs/>
          <w:color w:val="0D0D0D" w:themeColor="text1" w:themeTint="F2"/>
          <w:sz w:val="14"/>
          <w:szCs w:val="14"/>
          <w:shd w:val="clear" w:color="auto" w:fill="FFFFFF"/>
        </w:rPr>
        <w:t>Відомості Верховної Ради України</w:t>
      </w:r>
      <w:r w:rsidRPr="0010099C">
        <w:rPr>
          <w:rStyle w:val="rvts44"/>
          <w:rFonts w:ascii="Times New Roman" w:hAnsi="Times New Roman" w:cs="Times New Roman"/>
          <w:bCs/>
          <w:color w:val="0D0D0D" w:themeColor="text1" w:themeTint="F2"/>
          <w:sz w:val="14"/>
          <w:szCs w:val="14"/>
          <w:shd w:val="clear" w:color="auto" w:fill="FFFFFF"/>
          <w:lang w:val="uk-UA"/>
        </w:rPr>
        <w:t xml:space="preserve">, </w:t>
      </w:r>
      <w:r w:rsidRPr="0010099C">
        <w:rPr>
          <w:rStyle w:val="rvts44"/>
          <w:rFonts w:ascii="Times New Roman" w:hAnsi="Times New Roman" w:cs="Times New Roman"/>
          <w:bCs/>
          <w:color w:val="0D0D0D" w:themeColor="text1" w:themeTint="F2"/>
          <w:sz w:val="14"/>
          <w:szCs w:val="14"/>
          <w:shd w:val="clear" w:color="auto" w:fill="FFFFFF"/>
        </w:rPr>
        <w:t>1999, № 51</w:t>
      </w:r>
      <w:r w:rsidRPr="0010099C">
        <w:rPr>
          <w:rStyle w:val="rvts44"/>
          <w:rFonts w:ascii="Times New Roman" w:hAnsi="Times New Roman" w:cs="Times New Roman"/>
          <w:bCs/>
          <w:color w:val="0D0D0D" w:themeColor="text1" w:themeTint="F2"/>
          <w:sz w:val="14"/>
          <w:szCs w:val="14"/>
          <w:shd w:val="clear" w:color="auto" w:fill="FFFFFF"/>
          <w:lang w:val="uk-UA"/>
        </w:rPr>
        <w:t xml:space="preserve">. </w:t>
      </w:r>
      <w:r w:rsidRPr="0010099C">
        <w:rPr>
          <w:rFonts w:ascii="Times New Roman" w:hAnsi="Times New Roman" w:cs="Times New Roman"/>
          <w:color w:val="0D0D0D" w:themeColor="text1" w:themeTint="F2"/>
          <w:sz w:val="14"/>
          <w:szCs w:val="14"/>
        </w:rPr>
        <w:t>[</w:t>
      </w:r>
      <w:r w:rsidRPr="0010099C">
        <w:rPr>
          <w:rFonts w:ascii="Times New Roman" w:hAnsi="Times New Roman" w:cs="Times New Roman"/>
          <w:color w:val="0D0D0D" w:themeColor="text1" w:themeTint="F2"/>
          <w:sz w:val="14"/>
          <w:szCs w:val="14"/>
          <w:lang w:val="uk-UA"/>
        </w:rPr>
        <w:t>е</w:t>
      </w:r>
      <w:r w:rsidRPr="0010099C">
        <w:rPr>
          <w:rFonts w:ascii="Times New Roman" w:hAnsi="Times New Roman" w:cs="Times New Roman"/>
          <w:color w:val="0D0D0D" w:themeColor="text1" w:themeTint="F2"/>
          <w:sz w:val="14"/>
          <w:szCs w:val="14"/>
        </w:rPr>
        <w:t>лектронний ресурс]. – Режим доступу:</w:t>
      </w:r>
      <w:r w:rsidRPr="0010099C">
        <w:rPr>
          <w:rFonts w:ascii="Times New Roman" w:hAnsi="Times New Roman" w:cs="Times New Roman"/>
          <w:color w:val="0D0D0D" w:themeColor="text1" w:themeTint="F2"/>
          <w:sz w:val="14"/>
          <w:szCs w:val="14"/>
          <w:lang w:val="uk-UA"/>
        </w:rPr>
        <w:t xml:space="preserve"> https://zakon.rada.gov.ua/laws/show/1192-14#Text</w:t>
      </w:r>
    </w:p>
  </w:footnote>
  <w:footnote w:id="36">
    <w:p w14:paraId="14DC35AD" w14:textId="77777777" w:rsidR="0051476B" w:rsidRPr="0010099C" w:rsidRDefault="0051476B" w:rsidP="0010099C">
      <w:pPr>
        <w:pStyle w:val="ad"/>
        <w:jc w:val="both"/>
        <w:rPr>
          <w:rFonts w:ascii="Times New Roman" w:hAnsi="Times New Roman" w:cs="Times New Roman"/>
          <w:color w:val="0D0D0D" w:themeColor="text1" w:themeTint="F2"/>
          <w:sz w:val="14"/>
          <w:szCs w:val="14"/>
          <w:lang w:val="uk-UA"/>
        </w:rPr>
      </w:pPr>
      <w:r w:rsidRPr="0010099C">
        <w:rPr>
          <w:rStyle w:val="af"/>
          <w:rFonts w:ascii="Times New Roman" w:hAnsi="Times New Roman" w:cs="Times New Roman"/>
          <w:color w:val="0D0D0D" w:themeColor="text1" w:themeTint="F2"/>
          <w:sz w:val="14"/>
          <w:szCs w:val="14"/>
        </w:rPr>
        <w:footnoteRef/>
      </w:r>
      <w:r w:rsidRPr="0010099C">
        <w:rPr>
          <w:rFonts w:ascii="Times New Roman" w:hAnsi="Times New Roman" w:cs="Times New Roman"/>
          <w:color w:val="0D0D0D" w:themeColor="text1" w:themeTint="F2"/>
          <w:sz w:val="14"/>
          <w:szCs w:val="14"/>
        </w:rPr>
        <w:t xml:space="preserve"> Руженський М. Соціальний захист населення в умовах формування ринкової моделі економіки України: монографія. Київ: ІПК ДСЗУ</w:t>
      </w:r>
      <w:r w:rsidRPr="0010099C">
        <w:rPr>
          <w:rFonts w:ascii="Times New Roman" w:hAnsi="Times New Roman" w:cs="Times New Roman"/>
          <w:color w:val="0D0D0D" w:themeColor="text1" w:themeTint="F2"/>
          <w:sz w:val="14"/>
          <w:szCs w:val="14"/>
          <w:lang w:val="uk-UA"/>
        </w:rPr>
        <w:t>,</w:t>
      </w:r>
      <w:r w:rsidRPr="0010099C">
        <w:rPr>
          <w:rFonts w:ascii="Times New Roman" w:hAnsi="Times New Roman" w:cs="Times New Roman"/>
          <w:color w:val="0D0D0D" w:themeColor="text1" w:themeTint="F2"/>
          <w:sz w:val="14"/>
          <w:szCs w:val="14"/>
        </w:rPr>
        <w:t xml:space="preserve"> 2013. 318 с</w:t>
      </w:r>
    </w:p>
  </w:footnote>
  <w:footnote w:id="37">
    <w:p w14:paraId="5F03EEF5" w14:textId="77777777" w:rsidR="0051476B" w:rsidRPr="0010099C" w:rsidRDefault="0051476B">
      <w:pPr>
        <w:pStyle w:val="ad"/>
        <w:rPr>
          <w:rFonts w:ascii="Times New Roman" w:hAnsi="Times New Roman" w:cs="Times New Roman"/>
          <w:sz w:val="14"/>
          <w:szCs w:val="14"/>
          <w:lang w:val="uk-UA"/>
        </w:rPr>
      </w:pPr>
      <w:r w:rsidRPr="0010099C">
        <w:rPr>
          <w:rStyle w:val="af"/>
          <w:rFonts w:ascii="Times New Roman" w:hAnsi="Times New Roman" w:cs="Times New Roman"/>
          <w:sz w:val="14"/>
          <w:szCs w:val="14"/>
        </w:rPr>
        <w:footnoteRef/>
      </w:r>
      <w:r w:rsidRPr="0010099C">
        <w:rPr>
          <w:rFonts w:ascii="Times New Roman" w:hAnsi="Times New Roman" w:cs="Times New Roman"/>
          <w:sz w:val="14"/>
          <w:szCs w:val="14"/>
        </w:rPr>
        <w:t xml:space="preserve"> </w:t>
      </w:r>
      <w:r w:rsidRPr="0010099C">
        <w:rPr>
          <w:rFonts w:ascii="Times New Roman" w:hAnsi="Times New Roman" w:cs="Times New Roman"/>
          <w:color w:val="0D0D0D" w:themeColor="text1" w:themeTint="F2"/>
          <w:sz w:val="14"/>
          <w:szCs w:val="14"/>
        </w:rPr>
        <w:t>Про соціальні послуги: Закон України - ВВР, 2003, N 45. [</w:t>
      </w:r>
      <w:r w:rsidRPr="0010099C">
        <w:rPr>
          <w:rFonts w:ascii="Times New Roman" w:hAnsi="Times New Roman" w:cs="Times New Roman"/>
          <w:color w:val="0D0D0D" w:themeColor="text1" w:themeTint="F2"/>
          <w:sz w:val="14"/>
          <w:szCs w:val="14"/>
          <w:lang w:val="uk-UA"/>
        </w:rPr>
        <w:t>е</w:t>
      </w:r>
      <w:r w:rsidRPr="0010099C">
        <w:rPr>
          <w:rFonts w:ascii="Times New Roman" w:hAnsi="Times New Roman" w:cs="Times New Roman"/>
          <w:color w:val="0D0D0D" w:themeColor="text1" w:themeTint="F2"/>
          <w:sz w:val="14"/>
          <w:szCs w:val="14"/>
        </w:rPr>
        <w:t>лектронний ресурс]. – Режим доступу: http://www.rada.gov.ua. 126</w:t>
      </w:r>
    </w:p>
  </w:footnote>
  <w:footnote w:id="38">
    <w:p w14:paraId="34F3274A" w14:textId="77777777" w:rsidR="0051476B" w:rsidRPr="00C4530A" w:rsidRDefault="0051476B" w:rsidP="00C4530A">
      <w:pPr>
        <w:pStyle w:val="ad"/>
        <w:jc w:val="both"/>
        <w:rPr>
          <w:rFonts w:ascii="Times New Roman" w:hAnsi="Times New Roman" w:cs="Times New Roman"/>
          <w:sz w:val="14"/>
          <w:szCs w:val="14"/>
          <w:lang w:val="uk-UA"/>
        </w:rPr>
      </w:pPr>
      <w:r w:rsidRPr="00C4530A">
        <w:rPr>
          <w:rStyle w:val="af"/>
          <w:rFonts w:ascii="Times New Roman" w:hAnsi="Times New Roman" w:cs="Times New Roman"/>
          <w:sz w:val="14"/>
          <w:szCs w:val="14"/>
        </w:rPr>
        <w:footnoteRef/>
      </w:r>
      <w:r w:rsidRPr="00C4530A">
        <w:rPr>
          <w:rFonts w:ascii="Times New Roman" w:hAnsi="Times New Roman" w:cs="Times New Roman"/>
          <w:sz w:val="14"/>
          <w:szCs w:val="14"/>
        </w:rPr>
        <w:t xml:space="preserve"> </w:t>
      </w:r>
      <w:r w:rsidRPr="00C4530A">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C4530A">
        <w:rPr>
          <w:rFonts w:ascii="Times New Roman" w:hAnsi="Times New Roman" w:cs="Times New Roman"/>
          <w:color w:val="0D0D0D" w:themeColor="text1" w:themeTint="F2"/>
          <w:sz w:val="14"/>
          <w:szCs w:val="14"/>
          <w:lang w:val="uk-UA"/>
        </w:rPr>
        <w:t>,</w:t>
      </w:r>
      <w:r w:rsidRPr="00C4530A">
        <w:rPr>
          <w:rFonts w:ascii="Times New Roman" w:hAnsi="Times New Roman" w:cs="Times New Roman"/>
          <w:color w:val="0D0D0D" w:themeColor="text1" w:themeTint="F2"/>
          <w:sz w:val="14"/>
          <w:szCs w:val="14"/>
        </w:rPr>
        <w:t xml:space="preserve"> 2018.</w:t>
      </w:r>
      <w:r w:rsidRPr="00C4530A">
        <w:rPr>
          <w:rFonts w:ascii="Times New Roman" w:hAnsi="Times New Roman" w:cs="Times New Roman"/>
          <w:color w:val="0D0D0D" w:themeColor="text1" w:themeTint="F2"/>
          <w:sz w:val="14"/>
          <w:szCs w:val="14"/>
          <w:lang w:val="uk-UA"/>
        </w:rPr>
        <w:t xml:space="preserve"> Вип.</w:t>
      </w:r>
      <w:r w:rsidRPr="00C4530A">
        <w:rPr>
          <w:rFonts w:ascii="Times New Roman" w:hAnsi="Times New Roman" w:cs="Times New Roman"/>
          <w:color w:val="0D0D0D" w:themeColor="text1" w:themeTint="F2"/>
          <w:sz w:val="14"/>
          <w:szCs w:val="14"/>
        </w:rPr>
        <w:t xml:space="preserve"> №1</w:t>
      </w:r>
      <w:r w:rsidRPr="00C4530A">
        <w:rPr>
          <w:rFonts w:ascii="Times New Roman" w:hAnsi="Times New Roman" w:cs="Times New Roman"/>
          <w:color w:val="0D0D0D" w:themeColor="text1" w:themeTint="F2"/>
          <w:sz w:val="14"/>
          <w:szCs w:val="14"/>
          <w:lang w:val="uk-UA"/>
        </w:rPr>
        <w:t>1.</w:t>
      </w:r>
      <w:r w:rsidRPr="00C4530A">
        <w:rPr>
          <w:rFonts w:ascii="Times New Roman" w:hAnsi="Times New Roman" w:cs="Times New Roman"/>
          <w:color w:val="0D0D0D" w:themeColor="text1" w:themeTint="F2"/>
          <w:sz w:val="14"/>
          <w:szCs w:val="14"/>
        </w:rPr>
        <w:t xml:space="preserve"> с.</w:t>
      </w:r>
      <w:r w:rsidRPr="00C4530A">
        <w:rPr>
          <w:rFonts w:ascii="Times New Roman" w:hAnsi="Times New Roman" w:cs="Times New Roman"/>
          <w:color w:val="0D0D0D" w:themeColor="text1" w:themeTint="F2"/>
          <w:sz w:val="14"/>
          <w:szCs w:val="14"/>
          <w:lang w:val="uk-UA"/>
        </w:rPr>
        <w:t xml:space="preserve"> </w:t>
      </w:r>
      <w:r w:rsidRPr="00C4530A">
        <w:rPr>
          <w:rFonts w:ascii="Times New Roman" w:hAnsi="Times New Roman" w:cs="Times New Roman"/>
          <w:color w:val="0D0D0D" w:themeColor="text1" w:themeTint="F2"/>
          <w:sz w:val="14"/>
          <w:szCs w:val="14"/>
        </w:rPr>
        <w:t>476-479</w:t>
      </w:r>
    </w:p>
  </w:footnote>
  <w:footnote w:id="39">
    <w:p w14:paraId="6F370624" w14:textId="77777777" w:rsidR="0051476B" w:rsidRPr="00C4530A" w:rsidRDefault="0051476B">
      <w:pPr>
        <w:pStyle w:val="ad"/>
        <w:rPr>
          <w:rFonts w:ascii="Times New Roman" w:hAnsi="Times New Roman" w:cs="Times New Roman"/>
          <w:sz w:val="14"/>
          <w:szCs w:val="14"/>
          <w:lang w:val="uk-UA"/>
        </w:rPr>
      </w:pPr>
      <w:r w:rsidRPr="00C4530A">
        <w:rPr>
          <w:rStyle w:val="af"/>
          <w:rFonts w:ascii="Times New Roman" w:hAnsi="Times New Roman" w:cs="Times New Roman"/>
          <w:sz w:val="14"/>
          <w:szCs w:val="14"/>
        </w:rPr>
        <w:footnoteRef/>
      </w:r>
      <w:r w:rsidRPr="00C4530A">
        <w:rPr>
          <w:rFonts w:ascii="Times New Roman" w:hAnsi="Times New Roman" w:cs="Times New Roman"/>
          <w:sz w:val="14"/>
          <w:szCs w:val="14"/>
        </w:rPr>
        <w:t xml:space="preserve"> </w:t>
      </w:r>
      <w:r w:rsidRPr="00C4530A">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C4530A">
        <w:rPr>
          <w:rFonts w:ascii="Times New Roman" w:hAnsi="Times New Roman" w:cs="Times New Roman"/>
          <w:color w:val="0D0D0D" w:themeColor="text1" w:themeTint="F2"/>
          <w:sz w:val="14"/>
          <w:szCs w:val="14"/>
          <w:lang w:val="uk-UA"/>
        </w:rPr>
        <w:t>,</w:t>
      </w:r>
      <w:r w:rsidRPr="00C4530A">
        <w:rPr>
          <w:rFonts w:ascii="Times New Roman" w:hAnsi="Times New Roman" w:cs="Times New Roman"/>
          <w:color w:val="0D0D0D" w:themeColor="text1" w:themeTint="F2"/>
          <w:sz w:val="14"/>
          <w:szCs w:val="14"/>
        </w:rPr>
        <w:t xml:space="preserve"> 2018.</w:t>
      </w:r>
      <w:r w:rsidRPr="00C4530A">
        <w:rPr>
          <w:rFonts w:ascii="Times New Roman" w:hAnsi="Times New Roman" w:cs="Times New Roman"/>
          <w:color w:val="0D0D0D" w:themeColor="text1" w:themeTint="F2"/>
          <w:sz w:val="14"/>
          <w:szCs w:val="14"/>
          <w:lang w:val="uk-UA"/>
        </w:rPr>
        <w:t xml:space="preserve"> Вип.</w:t>
      </w:r>
      <w:r w:rsidRPr="00C4530A">
        <w:rPr>
          <w:rFonts w:ascii="Times New Roman" w:hAnsi="Times New Roman" w:cs="Times New Roman"/>
          <w:color w:val="0D0D0D" w:themeColor="text1" w:themeTint="F2"/>
          <w:sz w:val="14"/>
          <w:szCs w:val="14"/>
        </w:rPr>
        <w:t xml:space="preserve"> №1</w:t>
      </w:r>
      <w:r w:rsidRPr="00C4530A">
        <w:rPr>
          <w:rFonts w:ascii="Times New Roman" w:hAnsi="Times New Roman" w:cs="Times New Roman"/>
          <w:color w:val="0D0D0D" w:themeColor="text1" w:themeTint="F2"/>
          <w:sz w:val="14"/>
          <w:szCs w:val="14"/>
          <w:lang w:val="uk-UA"/>
        </w:rPr>
        <w:t>1.</w:t>
      </w:r>
      <w:r w:rsidRPr="00C4530A">
        <w:rPr>
          <w:rFonts w:ascii="Times New Roman" w:hAnsi="Times New Roman" w:cs="Times New Roman"/>
          <w:color w:val="0D0D0D" w:themeColor="text1" w:themeTint="F2"/>
          <w:sz w:val="14"/>
          <w:szCs w:val="14"/>
        </w:rPr>
        <w:t xml:space="preserve"> с.</w:t>
      </w:r>
      <w:r w:rsidRPr="00C4530A">
        <w:rPr>
          <w:rFonts w:ascii="Times New Roman" w:hAnsi="Times New Roman" w:cs="Times New Roman"/>
          <w:color w:val="0D0D0D" w:themeColor="text1" w:themeTint="F2"/>
          <w:sz w:val="14"/>
          <w:szCs w:val="14"/>
          <w:lang w:val="uk-UA"/>
        </w:rPr>
        <w:t xml:space="preserve"> </w:t>
      </w:r>
      <w:r w:rsidRPr="00C4530A">
        <w:rPr>
          <w:rFonts w:ascii="Times New Roman" w:hAnsi="Times New Roman" w:cs="Times New Roman"/>
          <w:color w:val="0D0D0D" w:themeColor="text1" w:themeTint="F2"/>
          <w:sz w:val="14"/>
          <w:szCs w:val="14"/>
        </w:rPr>
        <w:t>476-479</w:t>
      </w:r>
    </w:p>
  </w:footnote>
  <w:footnote w:id="40">
    <w:p w14:paraId="2CF37F20" w14:textId="77777777" w:rsidR="0051476B" w:rsidRPr="00C4530A" w:rsidRDefault="0051476B">
      <w:pPr>
        <w:pStyle w:val="ad"/>
        <w:rPr>
          <w:rFonts w:ascii="Times New Roman" w:hAnsi="Times New Roman" w:cs="Times New Roman"/>
          <w:sz w:val="14"/>
          <w:szCs w:val="14"/>
          <w:lang w:val="uk-UA"/>
        </w:rPr>
      </w:pPr>
      <w:r w:rsidRPr="00C4530A">
        <w:rPr>
          <w:rStyle w:val="af"/>
          <w:rFonts w:ascii="Times New Roman" w:hAnsi="Times New Roman" w:cs="Times New Roman"/>
          <w:sz w:val="14"/>
          <w:szCs w:val="14"/>
        </w:rPr>
        <w:footnoteRef/>
      </w:r>
      <w:r w:rsidRPr="00C4530A">
        <w:rPr>
          <w:rFonts w:ascii="Times New Roman" w:hAnsi="Times New Roman" w:cs="Times New Roman"/>
          <w:sz w:val="14"/>
          <w:szCs w:val="14"/>
        </w:rPr>
        <w:t xml:space="preserve"> </w:t>
      </w:r>
      <w:r w:rsidRPr="00C4530A">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C4530A">
        <w:rPr>
          <w:rFonts w:ascii="Times New Roman" w:hAnsi="Times New Roman" w:cs="Times New Roman"/>
          <w:color w:val="0D0D0D" w:themeColor="text1" w:themeTint="F2"/>
          <w:sz w:val="14"/>
          <w:szCs w:val="14"/>
          <w:lang w:val="uk-UA"/>
        </w:rPr>
        <w:t>,</w:t>
      </w:r>
      <w:r w:rsidRPr="00C4530A">
        <w:rPr>
          <w:rFonts w:ascii="Times New Roman" w:hAnsi="Times New Roman" w:cs="Times New Roman"/>
          <w:color w:val="0D0D0D" w:themeColor="text1" w:themeTint="F2"/>
          <w:sz w:val="14"/>
          <w:szCs w:val="14"/>
        </w:rPr>
        <w:t xml:space="preserve"> 2018.</w:t>
      </w:r>
      <w:r w:rsidRPr="00C4530A">
        <w:rPr>
          <w:rFonts w:ascii="Times New Roman" w:hAnsi="Times New Roman" w:cs="Times New Roman"/>
          <w:color w:val="0D0D0D" w:themeColor="text1" w:themeTint="F2"/>
          <w:sz w:val="14"/>
          <w:szCs w:val="14"/>
          <w:lang w:val="uk-UA"/>
        </w:rPr>
        <w:t xml:space="preserve"> Вип.</w:t>
      </w:r>
      <w:r w:rsidRPr="00C4530A">
        <w:rPr>
          <w:rFonts w:ascii="Times New Roman" w:hAnsi="Times New Roman" w:cs="Times New Roman"/>
          <w:color w:val="0D0D0D" w:themeColor="text1" w:themeTint="F2"/>
          <w:sz w:val="14"/>
          <w:szCs w:val="14"/>
        </w:rPr>
        <w:t xml:space="preserve"> №1</w:t>
      </w:r>
      <w:r w:rsidRPr="00C4530A">
        <w:rPr>
          <w:rFonts w:ascii="Times New Roman" w:hAnsi="Times New Roman" w:cs="Times New Roman"/>
          <w:color w:val="0D0D0D" w:themeColor="text1" w:themeTint="F2"/>
          <w:sz w:val="14"/>
          <w:szCs w:val="14"/>
          <w:lang w:val="uk-UA"/>
        </w:rPr>
        <w:t>1.</w:t>
      </w:r>
      <w:r w:rsidRPr="00C4530A">
        <w:rPr>
          <w:rFonts w:ascii="Times New Roman" w:hAnsi="Times New Roman" w:cs="Times New Roman"/>
          <w:color w:val="0D0D0D" w:themeColor="text1" w:themeTint="F2"/>
          <w:sz w:val="14"/>
          <w:szCs w:val="14"/>
        </w:rPr>
        <w:t xml:space="preserve"> с.</w:t>
      </w:r>
      <w:r w:rsidRPr="00C4530A">
        <w:rPr>
          <w:rFonts w:ascii="Times New Roman" w:hAnsi="Times New Roman" w:cs="Times New Roman"/>
          <w:color w:val="0D0D0D" w:themeColor="text1" w:themeTint="F2"/>
          <w:sz w:val="14"/>
          <w:szCs w:val="14"/>
          <w:lang w:val="uk-UA"/>
        </w:rPr>
        <w:t xml:space="preserve"> </w:t>
      </w:r>
      <w:r w:rsidRPr="00C4530A">
        <w:rPr>
          <w:rFonts w:ascii="Times New Roman" w:hAnsi="Times New Roman" w:cs="Times New Roman"/>
          <w:color w:val="0D0D0D" w:themeColor="text1" w:themeTint="F2"/>
          <w:sz w:val="14"/>
          <w:szCs w:val="14"/>
        </w:rPr>
        <w:t>476-479</w:t>
      </w:r>
    </w:p>
  </w:footnote>
  <w:footnote w:id="41">
    <w:p w14:paraId="1460C5C5" w14:textId="77777777" w:rsidR="0051476B" w:rsidRPr="00C4530A" w:rsidRDefault="0051476B">
      <w:pPr>
        <w:pStyle w:val="ad"/>
        <w:rPr>
          <w:rFonts w:ascii="Times New Roman" w:hAnsi="Times New Roman" w:cs="Times New Roman"/>
          <w:sz w:val="14"/>
          <w:szCs w:val="14"/>
          <w:lang w:val="uk-UA"/>
        </w:rPr>
      </w:pPr>
      <w:r w:rsidRPr="00C4530A">
        <w:rPr>
          <w:rStyle w:val="af"/>
          <w:rFonts w:ascii="Times New Roman" w:hAnsi="Times New Roman" w:cs="Times New Roman"/>
          <w:sz w:val="14"/>
          <w:szCs w:val="14"/>
        </w:rPr>
        <w:footnoteRef/>
      </w:r>
      <w:r w:rsidRPr="00C4530A">
        <w:rPr>
          <w:rFonts w:ascii="Times New Roman" w:hAnsi="Times New Roman" w:cs="Times New Roman"/>
          <w:sz w:val="14"/>
          <w:szCs w:val="14"/>
        </w:rPr>
        <w:t xml:space="preserve"> </w:t>
      </w:r>
      <w:r w:rsidRPr="00C4530A">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C4530A">
        <w:rPr>
          <w:rFonts w:ascii="Times New Roman" w:hAnsi="Times New Roman" w:cs="Times New Roman"/>
          <w:color w:val="0D0D0D" w:themeColor="text1" w:themeTint="F2"/>
          <w:sz w:val="14"/>
          <w:szCs w:val="14"/>
          <w:lang w:val="uk-UA"/>
        </w:rPr>
        <w:t>,</w:t>
      </w:r>
      <w:r w:rsidRPr="00C4530A">
        <w:rPr>
          <w:rFonts w:ascii="Times New Roman" w:hAnsi="Times New Roman" w:cs="Times New Roman"/>
          <w:color w:val="0D0D0D" w:themeColor="text1" w:themeTint="F2"/>
          <w:sz w:val="14"/>
          <w:szCs w:val="14"/>
        </w:rPr>
        <w:t xml:space="preserve"> 2018.</w:t>
      </w:r>
      <w:r w:rsidRPr="00C4530A">
        <w:rPr>
          <w:rFonts w:ascii="Times New Roman" w:hAnsi="Times New Roman" w:cs="Times New Roman"/>
          <w:color w:val="0D0D0D" w:themeColor="text1" w:themeTint="F2"/>
          <w:sz w:val="14"/>
          <w:szCs w:val="14"/>
          <w:lang w:val="uk-UA"/>
        </w:rPr>
        <w:t xml:space="preserve"> Вип.</w:t>
      </w:r>
      <w:r w:rsidRPr="00C4530A">
        <w:rPr>
          <w:rFonts w:ascii="Times New Roman" w:hAnsi="Times New Roman" w:cs="Times New Roman"/>
          <w:color w:val="0D0D0D" w:themeColor="text1" w:themeTint="F2"/>
          <w:sz w:val="14"/>
          <w:szCs w:val="14"/>
        </w:rPr>
        <w:t xml:space="preserve"> №1</w:t>
      </w:r>
      <w:r w:rsidRPr="00C4530A">
        <w:rPr>
          <w:rFonts w:ascii="Times New Roman" w:hAnsi="Times New Roman" w:cs="Times New Roman"/>
          <w:color w:val="0D0D0D" w:themeColor="text1" w:themeTint="F2"/>
          <w:sz w:val="14"/>
          <w:szCs w:val="14"/>
          <w:lang w:val="uk-UA"/>
        </w:rPr>
        <w:t>1.</w:t>
      </w:r>
      <w:r w:rsidRPr="00C4530A">
        <w:rPr>
          <w:rFonts w:ascii="Times New Roman" w:hAnsi="Times New Roman" w:cs="Times New Roman"/>
          <w:color w:val="0D0D0D" w:themeColor="text1" w:themeTint="F2"/>
          <w:sz w:val="14"/>
          <w:szCs w:val="14"/>
        </w:rPr>
        <w:t xml:space="preserve"> с.</w:t>
      </w:r>
      <w:r w:rsidRPr="00C4530A">
        <w:rPr>
          <w:rFonts w:ascii="Times New Roman" w:hAnsi="Times New Roman" w:cs="Times New Roman"/>
          <w:color w:val="0D0D0D" w:themeColor="text1" w:themeTint="F2"/>
          <w:sz w:val="14"/>
          <w:szCs w:val="14"/>
          <w:lang w:val="uk-UA"/>
        </w:rPr>
        <w:t xml:space="preserve"> </w:t>
      </w:r>
      <w:r w:rsidRPr="00C4530A">
        <w:rPr>
          <w:rFonts w:ascii="Times New Roman" w:hAnsi="Times New Roman" w:cs="Times New Roman"/>
          <w:color w:val="0D0D0D" w:themeColor="text1" w:themeTint="F2"/>
          <w:sz w:val="14"/>
          <w:szCs w:val="14"/>
        </w:rPr>
        <w:t>476-479</w:t>
      </w:r>
    </w:p>
  </w:footnote>
  <w:footnote w:id="42">
    <w:p w14:paraId="5F8FD38E" w14:textId="77777777" w:rsidR="0051476B" w:rsidRPr="00E51590" w:rsidRDefault="0051476B">
      <w:pPr>
        <w:pStyle w:val="ad"/>
        <w:rPr>
          <w:rFonts w:ascii="Times New Roman" w:hAnsi="Times New Roman" w:cs="Times New Roman"/>
          <w:sz w:val="14"/>
          <w:szCs w:val="14"/>
          <w:lang w:val="uk-UA"/>
        </w:rPr>
      </w:pPr>
      <w:r w:rsidRPr="00E51590">
        <w:rPr>
          <w:rStyle w:val="af"/>
          <w:rFonts w:ascii="Times New Roman" w:hAnsi="Times New Roman" w:cs="Times New Roman"/>
          <w:sz w:val="14"/>
          <w:szCs w:val="14"/>
        </w:rPr>
        <w:footnoteRef/>
      </w:r>
      <w:r w:rsidRPr="00E51590">
        <w:rPr>
          <w:rFonts w:ascii="Times New Roman" w:hAnsi="Times New Roman" w:cs="Times New Roman"/>
          <w:sz w:val="14"/>
          <w:szCs w:val="14"/>
        </w:rPr>
        <w:t xml:space="preserve"> </w:t>
      </w:r>
      <w:r w:rsidRPr="00E51590">
        <w:rPr>
          <w:rFonts w:ascii="Times New Roman" w:hAnsi="Times New Roman" w:cs="Times New Roman"/>
          <w:color w:val="0D0D0D" w:themeColor="text1" w:themeTint="F2"/>
          <w:sz w:val="14"/>
          <w:szCs w:val="14"/>
        </w:rPr>
        <w:t>Солдатенко М.О. Соціальний захист за державними стандартами</w:t>
      </w:r>
      <w:r w:rsidRPr="00E51590">
        <w:rPr>
          <w:rFonts w:ascii="Times New Roman" w:hAnsi="Times New Roman" w:cs="Times New Roman"/>
          <w:color w:val="0D0D0D" w:themeColor="text1" w:themeTint="F2"/>
          <w:sz w:val="14"/>
          <w:szCs w:val="14"/>
          <w:lang w:val="uk-UA"/>
        </w:rPr>
        <w:t xml:space="preserve">, </w:t>
      </w:r>
      <w:r w:rsidRPr="00E51590">
        <w:rPr>
          <w:rFonts w:ascii="Times New Roman" w:hAnsi="Times New Roman" w:cs="Times New Roman"/>
          <w:color w:val="0D0D0D" w:themeColor="text1" w:themeTint="F2"/>
          <w:sz w:val="14"/>
          <w:szCs w:val="14"/>
        </w:rPr>
        <w:t>201</w:t>
      </w:r>
      <w:r w:rsidRPr="00E51590">
        <w:rPr>
          <w:rFonts w:ascii="Times New Roman" w:hAnsi="Times New Roman" w:cs="Times New Roman"/>
          <w:color w:val="0D0D0D" w:themeColor="text1" w:themeTint="F2"/>
          <w:sz w:val="14"/>
          <w:szCs w:val="14"/>
          <w:lang w:val="uk-UA"/>
        </w:rPr>
        <w:t>9</w:t>
      </w:r>
      <w:r w:rsidRPr="00E51590">
        <w:rPr>
          <w:rFonts w:ascii="Times New Roman" w:hAnsi="Times New Roman" w:cs="Times New Roman"/>
          <w:color w:val="0D0D0D" w:themeColor="text1" w:themeTint="F2"/>
          <w:sz w:val="14"/>
          <w:szCs w:val="14"/>
        </w:rPr>
        <w:t xml:space="preserve">. </w:t>
      </w:r>
      <w:r w:rsidRPr="00E51590">
        <w:rPr>
          <w:rFonts w:ascii="Times New Roman" w:hAnsi="Times New Roman" w:cs="Times New Roman"/>
          <w:color w:val="0D0D0D" w:themeColor="text1" w:themeTint="F2"/>
          <w:sz w:val="14"/>
          <w:szCs w:val="14"/>
          <w:lang w:val="uk-UA"/>
        </w:rPr>
        <w:t>Вип.</w:t>
      </w:r>
      <w:r w:rsidRPr="00E51590">
        <w:rPr>
          <w:rFonts w:ascii="Times New Roman" w:hAnsi="Times New Roman" w:cs="Times New Roman"/>
          <w:color w:val="0D0D0D" w:themeColor="text1" w:themeTint="F2"/>
          <w:sz w:val="14"/>
          <w:szCs w:val="14"/>
        </w:rPr>
        <w:t xml:space="preserve"> №10. С.30-32</w:t>
      </w:r>
    </w:p>
  </w:footnote>
  <w:footnote w:id="43">
    <w:p w14:paraId="2BB3E93F" w14:textId="77777777" w:rsidR="0051476B" w:rsidRPr="00EA7215" w:rsidRDefault="0051476B">
      <w:pPr>
        <w:pStyle w:val="ad"/>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Солдатенко М.О. Соціальний захист за державними стандартами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9</w:t>
      </w:r>
      <w:r w:rsidRPr="00EA7215">
        <w:rPr>
          <w:rFonts w:ascii="Times New Roman" w:hAnsi="Times New Roman" w:cs="Times New Roman"/>
          <w:color w:val="0D0D0D" w:themeColor="text1" w:themeTint="F2"/>
          <w:sz w:val="14"/>
          <w:szCs w:val="14"/>
        </w:rPr>
        <w:t xml:space="preserve">. </w:t>
      </w:r>
      <w:r w:rsidRPr="00EA7215">
        <w:rPr>
          <w:rFonts w:ascii="Times New Roman" w:hAnsi="Times New Roman" w:cs="Times New Roman"/>
          <w:color w:val="0D0D0D" w:themeColor="text1" w:themeTint="F2"/>
          <w:sz w:val="14"/>
          <w:szCs w:val="14"/>
          <w:lang w:val="uk-UA"/>
        </w:rPr>
        <w:t>Вип.</w:t>
      </w:r>
      <w:r w:rsidRPr="00EA7215">
        <w:rPr>
          <w:rFonts w:ascii="Times New Roman" w:hAnsi="Times New Roman" w:cs="Times New Roman"/>
          <w:color w:val="0D0D0D" w:themeColor="text1" w:themeTint="F2"/>
          <w:sz w:val="14"/>
          <w:szCs w:val="14"/>
        </w:rPr>
        <w:t xml:space="preserve"> №10. С.30-32</w:t>
      </w:r>
    </w:p>
  </w:footnote>
  <w:footnote w:id="44">
    <w:p w14:paraId="3007D6A0" w14:textId="77777777" w:rsidR="0051476B" w:rsidRPr="00EA7215" w:rsidRDefault="0051476B">
      <w:pPr>
        <w:pStyle w:val="ad"/>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Солдатенко М.О. Соціальний захист за державними стандартами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9</w:t>
      </w:r>
      <w:r w:rsidRPr="00EA7215">
        <w:rPr>
          <w:rFonts w:ascii="Times New Roman" w:hAnsi="Times New Roman" w:cs="Times New Roman"/>
          <w:color w:val="0D0D0D" w:themeColor="text1" w:themeTint="F2"/>
          <w:sz w:val="14"/>
          <w:szCs w:val="14"/>
        </w:rPr>
        <w:t xml:space="preserve">. </w:t>
      </w:r>
      <w:r w:rsidRPr="00EA7215">
        <w:rPr>
          <w:rFonts w:ascii="Times New Roman" w:hAnsi="Times New Roman" w:cs="Times New Roman"/>
          <w:color w:val="0D0D0D" w:themeColor="text1" w:themeTint="F2"/>
          <w:sz w:val="14"/>
          <w:szCs w:val="14"/>
          <w:lang w:val="uk-UA"/>
        </w:rPr>
        <w:t>Вип.</w:t>
      </w:r>
      <w:r w:rsidRPr="00EA7215">
        <w:rPr>
          <w:rFonts w:ascii="Times New Roman" w:hAnsi="Times New Roman" w:cs="Times New Roman"/>
          <w:color w:val="0D0D0D" w:themeColor="text1" w:themeTint="F2"/>
          <w:sz w:val="14"/>
          <w:szCs w:val="14"/>
        </w:rPr>
        <w:t xml:space="preserve"> №10. С.30-32</w:t>
      </w:r>
    </w:p>
  </w:footnote>
  <w:footnote w:id="45">
    <w:p w14:paraId="37C18F91" w14:textId="77777777" w:rsidR="0051476B" w:rsidRPr="00EA7215" w:rsidRDefault="0051476B">
      <w:pPr>
        <w:pStyle w:val="ad"/>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Солдатенко М.О. Соціальний захист за державними стандартами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9</w:t>
      </w:r>
      <w:r w:rsidRPr="00EA7215">
        <w:rPr>
          <w:rFonts w:ascii="Times New Roman" w:hAnsi="Times New Roman" w:cs="Times New Roman"/>
          <w:color w:val="0D0D0D" w:themeColor="text1" w:themeTint="F2"/>
          <w:sz w:val="14"/>
          <w:szCs w:val="14"/>
        </w:rPr>
        <w:t xml:space="preserve">. </w:t>
      </w:r>
      <w:r w:rsidRPr="00EA7215">
        <w:rPr>
          <w:rFonts w:ascii="Times New Roman" w:hAnsi="Times New Roman" w:cs="Times New Roman"/>
          <w:color w:val="0D0D0D" w:themeColor="text1" w:themeTint="F2"/>
          <w:sz w:val="14"/>
          <w:szCs w:val="14"/>
          <w:lang w:val="uk-UA"/>
        </w:rPr>
        <w:t>Вип.</w:t>
      </w:r>
      <w:r w:rsidRPr="00EA7215">
        <w:rPr>
          <w:rFonts w:ascii="Times New Roman" w:hAnsi="Times New Roman" w:cs="Times New Roman"/>
          <w:color w:val="0D0D0D" w:themeColor="text1" w:themeTint="F2"/>
          <w:sz w:val="14"/>
          <w:szCs w:val="14"/>
        </w:rPr>
        <w:t xml:space="preserve"> №10. С.30-32</w:t>
      </w:r>
    </w:p>
  </w:footnote>
  <w:footnote w:id="46">
    <w:p w14:paraId="17AD868B" w14:textId="77777777" w:rsidR="0051476B" w:rsidRPr="00EA7215" w:rsidRDefault="0051476B">
      <w:pPr>
        <w:pStyle w:val="ad"/>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EA7215">
        <w:rPr>
          <w:rFonts w:ascii="Times New Roman" w:hAnsi="Times New Roman" w:cs="Times New Roman"/>
          <w:color w:val="0D0D0D" w:themeColor="text1" w:themeTint="F2"/>
          <w:sz w:val="14"/>
          <w:szCs w:val="14"/>
          <w:lang w:val="uk-UA"/>
        </w:rPr>
        <w:t>20</w:t>
      </w:r>
      <w:r w:rsidRPr="00EA7215">
        <w:rPr>
          <w:rFonts w:ascii="Times New Roman" w:hAnsi="Times New Roman" w:cs="Times New Roman"/>
          <w:color w:val="0D0D0D" w:themeColor="text1" w:themeTint="F2"/>
          <w:sz w:val="14"/>
          <w:szCs w:val="14"/>
        </w:rPr>
        <w:t>. 42 с</w:t>
      </w:r>
    </w:p>
  </w:footnote>
  <w:footnote w:id="47">
    <w:p w14:paraId="770F464E" w14:textId="77777777" w:rsidR="0051476B" w:rsidRPr="00EA7215" w:rsidRDefault="0051476B" w:rsidP="00EA7215">
      <w:pPr>
        <w:pStyle w:val="ad"/>
        <w:jc w:val="both"/>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EA7215">
        <w:rPr>
          <w:rFonts w:ascii="Times New Roman" w:hAnsi="Times New Roman" w:cs="Times New Roman"/>
          <w:color w:val="0D0D0D" w:themeColor="text1" w:themeTint="F2"/>
          <w:sz w:val="14"/>
          <w:szCs w:val="14"/>
          <w:lang w:val="uk-UA"/>
        </w:rPr>
        <w:t>20</w:t>
      </w:r>
      <w:r w:rsidRPr="00EA7215">
        <w:rPr>
          <w:rFonts w:ascii="Times New Roman" w:hAnsi="Times New Roman" w:cs="Times New Roman"/>
          <w:color w:val="0D0D0D" w:themeColor="text1" w:themeTint="F2"/>
          <w:sz w:val="14"/>
          <w:szCs w:val="14"/>
        </w:rPr>
        <w:t>. 42 с</w:t>
      </w:r>
    </w:p>
  </w:footnote>
  <w:footnote w:id="48">
    <w:p w14:paraId="200906F0" w14:textId="77777777" w:rsidR="0051476B" w:rsidRPr="00EA7215" w:rsidRDefault="0051476B">
      <w:pPr>
        <w:pStyle w:val="ad"/>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EA7215">
        <w:rPr>
          <w:rFonts w:ascii="Times New Roman" w:hAnsi="Times New Roman" w:cs="Times New Roman"/>
          <w:color w:val="0D0D0D" w:themeColor="text1" w:themeTint="F2"/>
          <w:sz w:val="14"/>
          <w:szCs w:val="14"/>
          <w:lang w:val="uk-UA"/>
        </w:rPr>
        <w:t>20</w:t>
      </w:r>
      <w:r w:rsidRPr="00EA7215">
        <w:rPr>
          <w:rFonts w:ascii="Times New Roman" w:hAnsi="Times New Roman" w:cs="Times New Roman"/>
          <w:color w:val="0D0D0D" w:themeColor="text1" w:themeTint="F2"/>
          <w:sz w:val="14"/>
          <w:szCs w:val="14"/>
        </w:rPr>
        <w:t>. 42 с</w:t>
      </w:r>
    </w:p>
  </w:footnote>
  <w:footnote w:id="49">
    <w:p w14:paraId="155BEE8C" w14:textId="77777777" w:rsidR="0051476B" w:rsidRPr="00EA7215" w:rsidRDefault="0051476B" w:rsidP="00EA7215">
      <w:pPr>
        <w:pStyle w:val="ad"/>
        <w:jc w:val="both"/>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Соціальний</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захист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населення</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України: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навч.</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посіб.</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[авт.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кол.</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Ф.</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Гнибіденко, 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Кравченко,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Коваль</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та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ін.];</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заг.</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ред.</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Вакуленка,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Орлатого.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 Фенікс,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7</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187</w:t>
      </w:r>
    </w:p>
  </w:footnote>
  <w:footnote w:id="50">
    <w:p w14:paraId="02DB1DAC" w14:textId="77777777" w:rsidR="0051476B" w:rsidRPr="00EA7215" w:rsidRDefault="0051476B" w:rsidP="00EA7215">
      <w:pPr>
        <w:pStyle w:val="ad"/>
        <w:jc w:val="both"/>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Соціальний</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захист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населення</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України: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навч.</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посіб.</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[авт.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кол.</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Ф.</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Гнибіденко, 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Кравченко,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Коваль</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та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ін.];</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заг.</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ред.</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Вакуленка,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Орлатого.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 Фенікс,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7</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187</w:t>
      </w:r>
    </w:p>
  </w:footnote>
  <w:footnote w:id="51">
    <w:p w14:paraId="2B0DF46D" w14:textId="77777777" w:rsidR="0051476B" w:rsidRPr="00EA7215" w:rsidRDefault="0051476B" w:rsidP="00EA7215">
      <w:pPr>
        <w:pStyle w:val="ad"/>
        <w:jc w:val="both"/>
        <w:rPr>
          <w:rFonts w:ascii="Times New Roman" w:hAnsi="Times New Roman" w:cs="Times New Roman"/>
          <w:sz w:val="14"/>
          <w:szCs w:val="14"/>
          <w:lang w:val="uk-UA"/>
        </w:rPr>
      </w:pPr>
      <w:r w:rsidRPr="00EA7215">
        <w:rPr>
          <w:rStyle w:val="af"/>
          <w:rFonts w:ascii="Times New Roman" w:hAnsi="Times New Roman" w:cs="Times New Roman"/>
          <w:sz w:val="14"/>
          <w:szCs w:val="14"/>
        </w:rPr>
        <w:footnoteRef/>
      </w:r>
      <w:r w:rsidRPr="00EA7215">
        <w:rPr>
          <w:rFonts w:ascii="Times New Roman" w:hAnsi="Times New Roman" w:cs="Times New Roman"/>
          <w:sz w:val="14"/>
          <w:szCs w:val="14"/>
        </w:rPr>
        <w:t xml:space="preserve"> </w:t>
      </w:r>
      <w:r w:rsidRPr="00EA7215">
        <w:rPr>
          <w:rFonts w:ascii="Times New Roman" w:hAnsi="Times New Roman" w:cs="Times New Roman"/>
          <w:color w:val="0D0D0D" w:themeColor="text1" w:themeTint="F2"/>
          <w:sz w:val="14"/>
          <w:szCs w:val="14"/>
        </w:rPr>
        <w:t>Соціальний</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захист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населення</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України:</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навч.</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посіб.</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[авт.</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кол.</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Ф.</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Гнибіденко, 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Кравченко,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Коваль</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та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ін.];</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заг.</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ред.</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Вакуленка,</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М.</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Орлатого.</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К.: Фенікс,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201</w:t>
      </w:r>
      <w:r w:rsidRPr="00EA7215">
        <w:rPr>
          <w:rFonts w:ascii="Times New Roman" w:hAnsi="Times New Roman" w:cs="Times New Roman"/>
          <w:color w:val="0D0D0D" w:themeColor="text1" w:themeTint="F2"/>
          <w:sz w:val="14"/>
          <w:szCs w:val="14"/>
          <w:lang w:val="uk-UA"/>
        </w:rPr>
        <w:t>7</w:t>
      </w:r>
      <w:r w:rsidRPr="00EA7215">
        <w:rPr>
          <w:rFonts w:ascii="Times New Roman" w:hAnsi="Times New Roman" w:cs="Times New Roman"/>
          <w:color w:val="0D0D0D" w:themeColor="text1" w:themeTint="F2"/>
          <w:sz w:val="14"/>
          <w:szCs w:val="14"/>
        </w:rPr>
        <w:t>.</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С.</w:t>
      </w:r>
      <w:r w:rsidRPr="00EA7215">
        <w:rPr>
          <w:rFonts w:ascii="Times New Roman" w:hAnsi="Times New Roman" w:cs="Times New Roman"/>
          <w:color w:val="0D0D0D" w:themeColor="text1" w:themeTint="F2"/>
          <w:sz w:val="14"/>
          <w:szCs w:val="14"/>
          <w:lang w:val="uk-UA"/>
        </w:rPr>
        <w:t xml:space="preserve"> </w:t>
      </w:r>
      <w:r w:rsidRPr="00EA7215">
        <w:rPr>
          <w:rFonts w:ascii="Times New Roman" w:hAnsi="Times New Roman" w:cs="Times New Roman"/>
          <w:color w:val="0D0D0D" w:themeColor="text1" w:themeTint="F2"/>
          <w:sz w:val="14"/>
          <w:szCs w:val="14"/>
        </w:rPr>
        <w:t>187</w:t>
      </w:r>
    </w:p>
  </w:footnote>
  <w:footnote w:id="52">
    <w:p w14:paraId="5166C221" w14:textId="77777777" w:rsidR="0051476B" w:rsidRPr="00E7325B" w:rsidRDefault="0051476B" w:rsidP="00E7325B">
      <w:pPr>
        <w:pStyle w:val="ad"/>
        <w:jc w:val="both"/>
        <w:rPr>
          <w:rFonts w:ascii="Times New Roman" w:hAnsi="Times New Roman" w:cs="Times New Roman"/>
          <w:sz w:val="14"/>
          <w:szCs w:val="14"/>
          <w:lang w:val="uk-UA"/>
        </w:rPr>
      </w:pPr>
      <w:r w:rsidRPr="00E7325B">
        <w:rPr>
          <w:rStyle w:val="af"/>
          <w:rFonts w:ascii="Times New Roman" w:hAnsi="Times New Roman" w:cs="Times New Roman"/>
          <w:sz w:val="14"/>
          <w:szCs w:val="14"/>
        </w:rPr>
        <w:footnoteRef/>
      </w:r>
      <w:r w:rsidRPr="00E7325B">
        <w:rPr>
          <w:rFonts w:ascii="Times New Roman" w:hAnsi="Times New Roman" w:cs="Times New Roman"/>
          <w:sz w:val="14"/>
          <w:szCs w:val="14"/>
        </w:rPr>
        <w:t xml:space="preserve"> </w:t>
      </w:r>
      <w:r w:rsidRPr="00E7325B">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E7325B">
        <w:rPr>
          <w:rFonts w:ascii="Times New Roman" w:hAnsi="Times New Roman" w:cs="Times New Roman"/>
          <w:color w:val="0D0D0D" w:themeColor="text1" w:themeTint="F2"/>
          <w:sz w:val="14"/>
          <w:szCs w:val="14"/>
          <w:lang w:val="uk-UA"/>
        </w:rPr>
        <w:t>,</w:t>
      </w:r>
      <w:r w:rsidRPr="00E7325B">
        <w:rPr>
          <w:rFonts w:ascii="Times New Roman" w:hAnsi="Times New Roman" w:cs="Times New Roman"/>
          <w:color w:val="0D0D0D" w:themeColor="text1" w:themeTint="F2"/>
          <w:sz w:val="14"/>
          <w:szCs w:val="14"/>
        </w:rPr>
        <w:t xml:space="preserve"> 2018.</w:t>
      </w:r>
      <w:r w:rsidRPr="00E7325B">
        <w:rPr>
          <w:rFonts w:ascii="Times New Roman" w:hAnsi="Times New Roman" w:cs="Times New Roman"/>
          <w:color w:val="0D0D0D" w:themeColor="text1" w:themeTint="F2"/>
          <w:sz w:val="14"/>
          <w:szCs w:val="14"/>
          <w:lang w:val="uk-UA"/>
        </w:rPr>
        <w:t xml:space="preserve"> Вип.</w:t>
      </w:r>
      <w:r w:rsidRPr="00E7325B">
        <w:rPr>
          <w:rFonts w:ascii="Times New Roman" w:hAnsi="Times New Roman" w:cs="Times New Roman"/>
          <w:color w:val="0D0D0D" w:themeColor="text1" w:themeTint="F2"/>
          <w:sz w:val="14"/>
          <w:szCs w:val="14"/>
        </w:rPr>
        <w:t xml:space="preserve"> №1</w:t>
      </w:r>
      <w:r w:rsidRPr="00E7325B">
        <w:rPr>
          <w:rFonts w:ascii="Times New Roman" w:hAnsi="Times New Roman" w:cs="Times New Roman"/>
          <w:color w:val="0D0D0D" w:themeColor="text1" w:themeTint="F2"/>
          <w:sz w:val="14"/>
          <w:szCs w:val="14"/>
          <w:lang w:val="uk-UA"/>
        </w:rPr>
        <w:t>1.</w:t>
      </w:r>
      <w:r w:rsidRPr="00E7325B">
        <w:rPr>
          <w:rFonts w:ascii="Times New Roman" w:hAnsi="Times New Roman" w:cs="Times New Roman"/>
          <w:color w:val="0D0D0D" w:themeColor="text1" w:themeTint="F2"/>
          <w:sz w:val="14"/>
          <w:szCs w:val="14"/>
        </w:rPr>
        <w:t xml:space="preserve"> с.</w:t>
      </w:r>
      <w:r w:rsidRPr="00E7325B">
        <w:rPr>
          <w:rFonts w:ascii="Times New Roman" w:hAnsi="Times New Roman" w:cs="Times New Roman"/>
          <w:color w:val="0D0D0D" w:themeColor="text1" w:themeTint="F2"/>
          <w:sz w:val="14"/>
          <w:szCs w:val="14"/>
          <w:lang w:val="uk-UA"/>
        </w:rPr>
        <w:t xml:space="preserve"> </w:t>
      </w:r>
      <w:r w:rsidRPr="00E7325B">
        <w:rPr>
          <w:rFonts w:ascii="Times New Roman" w:hAnsi="Times New Roman" w:cs="Times New Roman"/>
          <w:color w:val="0D0D0D" w:themeColor="text1" w:themeTint="F2"/>
          <w:sz w:val="14"/>
          <w:szCs w:val="14"/>
        </w:rPr>
        <w:t>476-479</w:t>
      </w:r>
    </w:p>
  </w:footnote>
  <w:footnote w:id="53">
    <w:p w14:paraId="6E32563C" w14:textId="77777777" w:rsidR="0051476B" w:rsidRPr="00E7325B" w:rsidRDefault="0051476B">
      <w:pPr>
        <w:pStyle w:val="ad"/>
        <w:rPr>
          <w:rFonts w:ascii="Times New Roman" w:hAnsi="Times New Roman" w:cs="Times New Roman"/>
          <w:sz w:val="14"/>
          <w:szCs w:val="14"/>
          <w:lang w:val="uk-UA"/>
        </w:rPr>
      </w:pPr>
      <w:r w:rsidRPr="00E7325B">
        <w:rPr>
          <w:rStyle w:val="af"/>
          <w:rFonts w:ascii="Times New Roman" w:hAnsi="Times New Roman" w:cs="Times New Roman"/>
          <w:sz w:val="14"/>
          <w:szCs w:val="14"/>
        </w:rPr>
        <w:footnoteRef/>
      </w:r>
      <w:r w:rsidRPr="00E7325B">
        <w:rPr>
          <w:rFonts w:ascii="Times New Roman" w:hAnsi="Times New Roman" w:cs="Times New Roman"/>
          <w:sz w:val="14"/>
          <w:szCs w:val="14"/>
        </w:rPr>
        <w:t xml:space="preserve"> </w:t>
      </w:r>
      <w:r w:rsidRPr="00E7325B">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E7325B">
        <w:rPr>
          <w:rFonts w:ascii="Times New Roman" w:hAnsi="Times New Roman" w:cs="Times New Roman"/>
          <w:color w:val="0D0D0D" w:themeColor="text1" w:themeTint="F2"/>
          <w:sz w:val="14"/>
          <w:szCs w:val="14"/>
          <w:lang w:val="uk-UA"/>
        </w:rPr>
        <w:t>,</w:t>
      </w:r>
      <w:r w:rsidRPr="00E7325B">
        <w:rPr>
          <w:rFonts w:ascii="Times New Roman" w:hAnsi="Times New Roman" w:cs="Times New Roman"/>
          <w:color w:val="0D0D0D" w:themeColor="text1" w:themeTint="F2"/>
          <w:sz w:val="14"/>
          <w:szCs w:val="14"/>
        </w:rPr>
        <w:t xml:space="preserve"> 2018.</w:t>
      </w:r>
      <w:r w:rsidRPr="00E7325B">
        <w:rPr>
          <w:rFonts w:ascii="Times New Roman" w:hAnsi="Times New Roman" w:cs="Times New Roman"/>
          <w:color w:val="0D0D0D" w:themeColor="text1" w:themeTint="F2"/>
          <w:sz w:val="14"/>
          <w:szCs w:val="14"/>
          <w:lang w:val="uk-UA"/>
        </w:rPr>
        <w:t xml:space="preserve"> Вип.</w:t>
      </w:r>
      <w:r w:rsidRPr="00E7325B">
        <w:rPr>
          <w:rFonts w:ascii="Times New Roman" w:hAnsi="Times New Roman" w:cs="Times New Roman"/>
          <w:color w:val="0D0D0D" w:themeColor="text1" w:themeTint="F2"/>
          <w:sz w:val="14"/>
          <w:szCs w:val="14"/>
        </w:rPr>
        <w:t xml:space="preserve"> №1</w:t>
      </w:r>
      <w:r w:rsidRPr="00E7325B">
        <w:rPr>
          <w:rFonts w:ascii="Times New Roman" w:hAnsi="Times New Roman" w:cs="Times New Roman"/>
          <w:color w:val="0D0D0D" w:themeColor="text1" w:themeTint="F2"/>
          <w:sz w:val="14"/>
          <w:szCs w:val="14"/>
          <w:lang w:val="uk-UA"/>
        </w:rPr>
        <w:t>1.</w:t>
      </w:r>
      <w:r w:rsidRPr="00E7325B">
        <w:rPr>
          <w:rFonts w:ascii="Times New Roman" w:hAnsi="Times New Roman" w:cs="Times New Roman"/>
          <w:color w:val="0D0D0D" w:themeColor="text1" w:themeTint="F2"/>
          <w:sz w:val="14"/>
          <w:szCs w:val="14"/>
        </w:rPr>
        <w:t xml:space="preserve"> с.</w:t>
      </w:r>
      <w:r w:rsidRPr="00E7325B">
        <w:rPr>
          <w:rFonts w:ascii="Times New Roman" w:hAnsi="Times New Roman" w:cs="Times New Roman"/>
          <w:color w:val="0D0D0D" w:themeColor="text1" w:themeTint="F2"/>
          <w:sz w:val="14"/>
          <w:szCs w:val="14"/>
          <w:lang w:val="uk-UA"/>
        </w:rPr>
        <w:t xml:space="preserve"> </w:t>
      </w:r>
      <w:r w:rsidRPr="00E7325B">
        <w:rPr>
          <w:rFonts w:ascii="Times New Roman" w:hAnsi="Times New Roman" w:cs="Times New Roman"/>
          <w:color w:val="0D0D0D" w:themeColor="text1" w:themeTint="F2"/>
          <w:sz w:val="14"/>
          <w:szCs w:val="14"/>
        </w:rPr>
        <w:t>476-479</w:t>
      </w:r>
    </w:p>
  </w:footnote>
  <w:footnote w:id="54">
    <w:p w14:paraId="1C232B5E" w14:textId="77777777" w:rsidR="0051476B" w:rsidRPr="00E7325B" w:rsidRDefault="0051476B">
      <w:pPr>
        <w:pStyle w:val="ad"/>
        <w:rPr>
          <w:rFonts w:ascii="Times New Roman" w:hAnsi="Times New Roman" w:cs="Times New Roman"/>
          <w:sz w:val="14"/>
          <w:szCs w:val="14"/>
          <w:lang w:val="uk-UA"/>
        </w:rPr>
      </w:pPr>
      <w:r w:rsidRPr="00E7325B">
        <w:rPr>
          <w:rStyle w:val="af"/>
          <w:rFonts w:ascii="Times New Roman" w:hAnsi="Times New Roman" w:cs="Times New Roman"/>
          <w:sz w:val="14"/>
          <w:szCs w:val="14"/>
        </w:rPr>
        <w:footnoteRef/>
      </w:r>
      <w:r w:rsidRPr="00E7325B">
        <w:rPr>
          <w:rFonts w:ascii="Times New Roman" w:hAnsi="Times New Roman" w:cs="Times New Roman"/>
          <w:sz w:val="14"/>
          <w:szCs w:val="14"/>
        </w:rPr>
        <w:t xml:space="preserve"> </w:t>
      </w:r>
      <w:r w:rsidRPr="00E7325B">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E7325B">
        <w:rPr>
          <w:rFonts w:ascii="Times New Roman" w:hAnsi="Times New Roman" w:cs="Times New Roman"/>
          <w:color w:val="0D0D0D" w:themeColor="text1" w:themeTint="F2"/>
          <w:sz w:val="14"/>
          <w:szCs w:val="14"/>
          <w:lang w:val="uk-UA"/>
        </w:rPr>
        <w:t>,</w:t>
      </w:r>
      <w:r w:rsidRPr="00E7325B">
        <w:rPr>
          <w:rFonts w:ascii="Times New Roman" w:hAnsi="Times New Roman" w:cs="Times New Roman"/>
          <w:color w:val="0D0D0D" w:themeColor="text1" w:themeTint="F2"/>
          <w:sz w:val="14"/>
          <w:szCs w:val="14"/>
        </w:rPr>
        <w:t xml:space="preserve"> 2018.</w:t>
      </w:r>
      <w:r w:rsidRPr="00E7325B">
        <w:rPr>
          <w:rFonts w:ascii="Times New Roman" w:hAnsi="Times New Roman" w:cs="Times New Roman"/>
          <w:color w:val="0D0D0D" w:themeColor="text1" w:themeTint="F2"/>
          <w:sz w:val="14"/>
          <w:szCs w:val="14"/>
          <w:lang w:val="uk-UA"/>
        </w:rPr>
        <w:t xml:space="preserve"> Вип.</w:t>
      </w:r>
      <w:r w:rsidRPr="00E7325B">
        <w:rPr>
          <w:rFonts w:ascii="Times New Roman" w:hAnsi="Times New Roman" w:cs="Times New Roman"/>
          <w:color w:val="0D0D0D" w:themeColor="text1" w:themeTint="F2"/>
          <w:sz w:val="14"/>
          <w:szCs w:val="14"/>
        </w:rPr>
        <w:t xml:space="preserve"> №1</w:t>
      </w:r>
      <w:r w:rsidRPr="00E7325B">
        <w:rPr>
          <w:rFonts w:ascii="Times New Roman" w:hAnsi="Times New Roman" w:cs="Times New Roman"/>
          <w:color w:val="0D0D0D" w:themeColor="text1" w:themeTint="F2"/>
          <w:sz w:val="14"/>
          <w:szCs w:val="14"/>
          <w:lang w:val="uk-UA"/>
        </w:rPr>
        <w:t>1.</w:t>
      </w:r>
      <w:r w:rsidRPr="00E7325B">
        <w:rPr>
          <w:rFonts w:ascii="Times New Roman" w:hAnsi="Times New Roman" w:cs="Times New Roman"/>
          <w:color w:val="0D0D0D" w:themeColor="text1" w:themeTint="F2"/>
          <w:sz w:val="14"/>
          <w:szCs w:val="14"/>
        </w:rPr>
        <w:t xml:space="preserve"> с.</w:t>
      </w:r>
      <w:r w:rsidRPr="00E7325B">
        <w:rPr>
          <w:rFonts w:ascii="Times New Roman" w:hAnsi="Times New Roman" w:cs="Times New Roman"/>
          <w:color w:val="0D0D0D" w:themeColor="text1" w:themeTint="F2"/>
          <w:sz w:val="14"/>
          <w:szCs w:val="14"/>
          <w:lang w:val="uk-UA"/>
        </w:rPr>
        <w:t xml:space="preserve"> </w:t>
      </w:r>
      <w:r w:rsidRPr="00E7325B">
        <w:rPr>
          <w:rFonts w:ascii="Times New Roman" w:hAnsi="Times New Roman" w:cs="Times New Roman"/>
          <w:color w:val="0D0D0D" w:themeColor="text1" w:themeTint="F2"/>
          <w:sz w:val="14"/>
          <w:szCs w:val="14"/>
        </w:rPr>
        <w:t>476-479</w:t>
      </w:r>
    </w:p>
  </w:footnote>
  <w:footnote w:id="55">
    <w:p w14:paraId="0C437A76" w14:textId="77777777" w:rsidR="0051476B" w:rsidRPr="0097171D" w:rsidRDefault="0051476B">
      <w:pPr>
        <w:pStyle w:val="ad"/>
        <w:rPr>
          <w:rFonts w:ascii="Times New Roman" w:hAnsi="Times New Roman" w:cs="Times New Roman"/>
          <w:sz w:val="14"/>
          <w:szCs w:val="14"/>
          <w:lang w:val="uk-UA"/>
        </w:rPr>
      </w:pPr>
      <w:r w:rsidRPr="0097171D">
        <w:rPr>
          <w:rStyle w:val="af"/>
          <w:rFonts w:ascii="Times New Roman" w:hAnsi="Times New Roman" w:cs="Times New Roman"/>
          <w:sz w:val="14"/>
          <w:szCs w:val="14"/>
        </w:rPr>
        <w:footnoteRef/>
      </w:r>
      <w:r w:rsidRPr="0097171D">
        <w:rPr>
          <w:rFonts w:ascii="Times New Roman" w:hAnsi="Times New Roman" w:cs="Times New Roman"/>
          <w:sz w:val="14"/>
          <w:szCs w:val="14"/>
        </w:rPr>
        <w:t xml:space="preserve"> </w:t>
      </w:r>
      <w:r w:rsidRPr="0097171D">
        <w:rPr>
          <w:rFonts w:ascii="Times New Roman" w:hAnsi="Times New Roman" w:cs="Times New Roman"/>
          <w:color w:val="0D0D0D" w:themeColor="text1" w:themeTint="F2"/>
          <w:sz w:val="14"/>
          <w:szCs w:val="14"/>
        </w:rPr>
        <w:t>Самойленко Н.А. Сучасний стан соціального захисту населення в Україні. Молодий вчений</w:t>
      </w:r>
      <w:r w:rsidRPr="0097171D">
        <w:rPr>
          <w:rFonts w:ascii="Times New Roman" w:hAnsi="Times New Roman" w:cs="Times New Roman"/>
          <w:color w:val="0D0D0D" w:themeColor="text1" w:themeTint="F2"/>
          <w:sz w:val="14"/>
          <w:szCs w:val="14"/>
          <w:lang w:val="uk-UA"/>
        </w:rPr>
        <w:t>,</w:t>
      </w:r>
      <w:r w:rsidRPr="0097171D">
        <w:rPr>
          <w:rFonts w:ascii="Times New Roman" w:hAnsi="Times New Roman" w:cs="Times New Roman"/>
          <w:color w:val="0D0D0D" w:themeColor="text1" w:themeTint="F2"/>
          <w:sz w:val="14"/>
          <w:szCs w:val="14"/>
        </w:rPr>
        <w:t xml:space="preserve"> 2018.</w:t>
      </w:r>
      <w:r w:rsidRPr="0097171D">
        <w:rPr>
          <w:rFonts w:ascii="Times New Roman" w:hAnsi="Times New Roman" w:cs="Times New Roman"/>
          <w:color w:val="0D0D0D" w:themeColor="text1" w:themeTint="F2"/>
          <w:sz w:val="14"/>
          <w:szCs w:val="14"/>
          <w:lang w:val="uk-UA"/>
        </w:rPr>
        <w:t xml:space="preserve"> Вип.</w:t>
      </w:r>
      <w:r w:rsidRPr="0097171D">
        <w:rPr>
          <w:rFonts w:ascii="Times New Roman" w:hAnsi="Times New Roman" w:cs="Times New Roman"/>
          <w:color w:val="0D0D0D" w:themeColor="text1" w:themeTint="F2"/>
          <w:sz w:val="14"/>
          <w:szCs w:val="14"/>
        </w:rPr>
        <w:t xml:space="preserve"> №1</w:t>
      </w:r>
      <w:r w:rsidRPr="0097171D">
        <w:rPr>
          <w:rFonts w:ascii="Times New Roman" w:hAnsi="Times New Roman" w:cs="Times New Roman"/>
          <w:color w:val="0D0D0D" w:themeColor="text1" w:themeTint="F2"/>
          <w:sz w:val="14"/>
          <w:szCs w:val="14"/>
          <w:lang w:val="uk-UA"/>
        </w:rPr>
        <w:t>1.</w:t>
      </w:r>
      <w:r w:rsidRPr="0097171D">
        <w:rPr>
          <w:rFonts w:ascii="Times New Roman" w:hAnsi="Times New Roman" w:cs="Times New Roman"/>
          <w:color w:val="0D0D0D" w:themeColor="text1" w:themeTint="F2"/>
          <w:sz w:val="14"/>
          <w:szCs w:val="14"/>
        </w:rPr>
        <w:t xml:space="preserve"> с.</w:t>
      </w:r>
      <w:r w:rsidRPr="0097171D">
        <w:rPr>
          <w:rFonts w:ascii="Times New Roman" w:hAnsi="Times New Roman" w:cs="Times New Roman"/>
          <w:color w:val="0D0D0D" w:themeColor="text1" w:themeTint="F2"/>
          <w:sz w:val="14"/>
          <w:szCs w:val="14"/>
          <w:lang w:val="uk-UA"/>
        </w:rPr>
        <w:t xml:space="preserve"> </w:t>
      </w:r>
      <w:r w:rsidRPr="0097171D">
        <w:rPr>
          <w:rFonts w:ascii="Times New Roman" w:hAnsi="Times New Roman" w:cs="Times New Roman"/>
          <w:color w:val="0D0D0D" w:themeColor="text1" w:themeTint="F2"/>
          <w:sz w:val="14"/>
          <w:szCs w:val="14"/>
        </w:rPr>
        <w:t>476-479</w:t>
      </w:r>
    </w:p>
  </w:footnote>
  <w:footnote w:id="56">
    <w:p w14:paraId="13BDB505" w14:textId="77777777" w:rsidR="0051476B" w:rsidRPr="0097171D" w:rsidRDefault="0051476B">
      <w:pPr>
        <w:pStyle w:val="ad"/>
        <w:rPr>
          <w:rFonts w:ascii="Times New Roman" w:hAnsi="Times New Roman" w:cs="Times New Roman"/>
          <w:sz w:val="14"/>
          <w:szCs w:val="14"/>
          <w:lang w:val="uk-UA"/>
        </w:rPr>
      </w:pPr>
      <w:r w:rsidRPr="0097171D">
        <w:rPr>
          <w:rStyle w:val="af"/>
          <w:rFonts w:ascii="Times New Roman" w:hAnsi="Times New Roman" w:cs="Times New Roman"/>
          <w:sz w:val="14"/>
          <w:szCs w:val="14"/>
        </w:rPr>
        <w:footnoteRef/>
      </w:r>
      <w:r w:rsidRPr="0097171D">
        <w:rPr>
          <w:rFonts w:ascii="Times New Roman" w:hAnsi="Times New Roman" w:cs="Times New Roman"/>
          <w:sz w:val="14"/>
          <w:szCs w:val="14"/>
        </w:rPr>
        <w:t xml:space="preserve"> </w:t>
      </w:r>
      <w:r w:rsidRPr="0097171D">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97171D">
        <w:rPr>
          <w:rFonts w:ascii="Times New Roman" w:hAnsi="Times New Roman" w:cs="Times New Roman"/>
          <w:color w:val="0D0D0D" w:themeColor="text1" w:themeTint="F2"/>
          <w:sz w:val="14"/>
          <w:szCs w:val="14"/>
          <w:lang w:val="uk-UA"/>
        </w:rPr>
        <w:t>20</w:t>
      </w:r>
      <w:r w:rsidRPr="0097171D">
        <w:rPr>
          <w:rFonts w:ascii="Times New Roman" w:hAnsi="Times New Roman" w:cs="Times New Roman"/>
          <w:color w:val="0D0D0D" w:themeColor="text1" w:themeTint="F2"/>
          <w:sz w:val="14"/>
          <w:szCs w:val="14"/>
        </w:rPr>
        <w:t>. 42 с</w:t>
      </w:r>
    </w:p>
  </w:footnote>
  <w:footnote w:id="57">
    <w:p w14:paraId="6FD64479"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58">
    <w:p w14:paraId="0A0DD6FD"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59">
    <w:p w14:paraId="4FFD534B"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0">
    <w:p w14:paraId="4471449B"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sz w:val="14"/>
          <w:szCs w:val="14"/>
          <w:lang w:val="uk-UA"/>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1">
    <w:p w14:paraId="4861B86A"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2">
    <w:p w14:paraId="67EC86A2"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3">
    <w:p w14:paraId="77F5E3AB"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Про соціальні послуги: Закон України - ВВР, 2003, N 45. [</w:t>
      </w:r>
      <w:r w:rsidRPr="0051476B">
        <w:rPr>
          <w:rFonts w:ascii="Times New Roman" w:hAnsi="Times New Roman" w:cs="Times New Roman"/>
          <w:color w:val="0D0D0D" w:themeColor="text1" w:themeTint="F2"/>
          <w:sz w:val="14"/>
          <w:szCs w:val="14"/>
          <w:lang w:val="uk-UA"/>
        </w:rPr>
        <w:t>е</w:t>
      </w:r>
      <w:r w:rsidRPr="0051476B">
        <w:rPr>
          <w:rFonts w:ascii="Times New Roman" w:hAnsi="Times New Roman" w:cs="Times New Roman"/>
          <w:color w:val="0D0D0D" w:themeColor="text1" w:themeTint="F2"/>
          <w:sz w:val="14"/>
          <w:szCs w:val="14"/>
        </w:rPr>
        <w:t>лектронний ресурс]. – Режим доступу: http://www.rada.gov.ua. 126</w:t>
      </w:r>
    </w:p>
  </w:footnote>
  <w:footnote w:id="64">
    <w:p w14:paraId="2F2C09C3"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5">
    <w:p w14:paraId="477F5462"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 w:id="66">
    <w:p w14:paraId="7AD50592" w14:textId="77777777" w:rsidR="0051476B" w:rsidRPr="0051476B" w:rsidRDefault="0051476B">
      <w:pPr>
        <w:pStyle w:val="ad"/>
        <w:rPr>
          <w:rFonts w:ascii="Times New Roman" w:hAnsi="Times New Roman" w:cs="Times New Roman"/>
          <w:sz w:val="14"/>
          <w:szCs w:val="14"/>
          <w:lang w:val="uk-UA"/>
        </w:rPr>
      </w:pPr>
      <w:r w:rsidRPr="0051476B">
        <w:rPr>
          <w:rStyle w:val="af"/>
          <w:rFonts w:ascii="Times New Roman" w:hAnsi="Times New Roman" w:cs="Times New Roman"/>
          <w:sz w:val="14"/>
          <w:szCs w:val="14"/>
        </w:rPr>
        <w:footnoteRef/>
      </w:r>
      <w:r w:rsidRPr="0051476B">
        <w:rPr>
          <w:rFonts w:ascii="Times New Roman" w:hAnsi="Times New Roman" w:cs="Times New Roman"/>
          <w:sz w:val="14"/>
          <w:szCs w:val="14"/>
        </w:rPr>
        <w:t xml:space="preserve"> </w:t>
      </w:r>
      <w:r w:rsidRPr="0051476B">
        <w:rPr>
          <w:rFonts w:ascii="Times New Roman" w:hAnsi="Times New Roman" w:cs="Times New Roman"/>
          <w:color w:val="0D0D0D" w:themeColor="text1" w:themeTint="F2"/>
          <w:sz w:val="14"/>
          <w:szCs w:val="14"/>
        </w:rPr>
        <w:t>Україна як соціальна держава: гасло для політичної конкуренції чи шлях до солідаризації суспільства? / О. М. Пищуліна, С. І. Лавриненко, Я. А. Жаліло, Д. С. Покришка / за заг. ред. Є. Воротіна. К. : НІСД, 20</w:t>
      </w:r>
      <w:r w:rsidRPr="0051476B">
        <w:rPr>
          <w:rFonts w:ascii="Times New Roman" w:hAnsi="Times New Roman" w:cs="Times New Roman"/>
          <w:color w:val="0D0D0D" w:themeColor="text1" w:themeTint="F2"/>
          <w:sz w:val="14"/>
          <w:szCs w:val="14"/>
          <w:lang w:val="uk-UA"/>
        </w:rPr>
        <w:t>20</w:t>
      </w:r>
      <w:r w:rsidRPr="0051476B">
        <w:rPr>
          <w:rFonts w:ascii="Times New Roman" w:hAnsi="Times New Roman" w:cs="Times New Roman"/>
          <w:color w:val="0D0D0D" w:themeColor="text1" w:themeTint="F2"/>
          <w:sz w:val="14"/>
          <w:szCs w:val="14"/>
        </w:rPr>
        <w:t>. 42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52391"/>
      <w:docPartObj>
        <w:docPartGallery w:val="Page Numbers (Top of Page)"/>
        <w:docPartUnique/>
      </w:docPartObj>
    </w:sdtPr>
    <w:sdtContent>
      <w:p w14:paraId="2B56C5DD" w14:textId="77777777" w:rsidR="0051476B" w:rsidRDefault="0051476B">
        <w:pPr>
          <w:pStyle w:val="a8"/>
          <w:jc w:val="right"/>
        </w:pPr>
        <w:r w:rsidRPr="002F1179">
          <w:rPr>
            <w:rFonts w:ascii="Times New Roman" w:hAnsi="Times New Roman" w:cs="Times New Roman"/>
            <w:sz w:val="28"/>
            <w:szCs w:val="28"/>
          </w:rPr>
          <w:fldChar w:fldCharType="begin"/>
        </w:r>
        <w:r w:rsidRPr="002F1179">
          <w:rPr>
            <w:rFonts w:ascii="Times New Roman" w:hAnsi="Times New Roman" w:cs="Times New Roman"/>
            <w:sz w:val="28"/>
            <w:szCs w:val="28"/>
          </w:rPr>
          <w:instrText xml:space="preserve"> PAGE   \* MERGEFORMAT </w:instrText>
        </w:r>
        <w:r w:rsidRPr="002F1179">
          <w:rPr>
            <w:rFonts w:ascii="Times New Roman" w:hAnsi="Times New Roman" w:cs="Times New Roman"/>
            <w:sz w:val="28"/>
            <w:szCs w:val="28"/>
          </w:rPr>
          <w:fldChar w:fldCharType="separate"/>
        </w:r>
        <w:r w:rsidR="00FD7E9D">
          <w:rPr>
            <w:rFonts w:ascii="Times New Roman" w:hAnsi="Times New Roman" w:cs="Times New Roman"/>
            <w:noProof/>
            <w:sz w:val="28"/>
            <w:szCs w:val="28"/>
          </w:rPr>
          <w:t>86</w:t>
        </w:r>
        <w:r w:rsidRPr="002F1179">
          <w:rPr>
            <w:rFonts w:ascii="Times New Roman" w:hAnsi="Times New Roman" w:cs="Times New Roman"/>
            <w:sz w:val="28"/>
            <w:szCs w:val="28"/>
          </w:rPr>
          <w:fldChar w:fldCharType="end"/>
        </w:r>
      </w:p>
    </w:sdtContent>
  </w:sdt>
  <w:p w14:paraId="3AF17B7D" w14:textId="77777777" w:rsidR="0051476B" w:rsidRDefault="0051476B">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C1147"/>
    <w:multiLevelType w:val="hybridMultilevel"/>
    <w:tmpl w:val="DA125E70"/>
    <w:lvl w:ilvl="0" w:tplc="1ACE97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96F10E6"/>
    <w:multiLevelType w:val="multilevel"/>
    <w:tmpl w:val="0292094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EFC1A3D"/>
    <w:multiLevelType w:val="multilevel"/>
    <w:tmpl w:val="BC8E17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5D0A66"/>
    <w:multiLevelType w:val="multilevel"/>
    <w:tmpl w:val="23000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D85C17"/>
    <w:multiLevelType w:val="hybridMultilevel"/>
    <w:tmpl w:val="0BD40238"/>
    <w:lvl w:ilvl="0" w:tplc="2BBAF26E">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3A8D61C9"/>
    <w:multiLevelType w:val="hybridMultilevel"/>
    <w:tmpl w:val="61F8BC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BA41CA1"/>
    <w:multiLevelType w:val="multilevel"/>
    <w:tmpl w:val="B5E8F33E"/>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975598F"/>
    <w:multiLevelType w:val="hybridMultilevel"/>
    <w:tmpl w:val="090460D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7A032547"/>
    <w:multiLevelType w:val="multilevel"/>
    <w:tmpl w:val="363E4926"/>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82598698">
    <w:abstractNumId w:val="8"/>
  </w:num>
  <w:num w:numId="2" w16cid:durableId="2129542149">
    <w:abstractNumId w:val="2"/>
  </w:num>
  <w:num w:numId="3" w16cid:durableId="954219331">
    <w:abstractNumId w:val="6"/>
  </w:num>
  <w:num w:numId="4" w16cid:durableId="813833749">
    <w:abstractNumId w:val="3"/>
  </w:num>
  <w:num w:numId="5" w16cid:durableId="1560903317">
    <w:abstractNumId w:val="0"/>
  </w:num>
  <w:num w:numId="6" w16cid:durableId="760025552">
    <w:abstractNumId w:val="1"/>
  </w:num>
  <w:num w:numId="7" w16cid:durableId="174196529">
    <w:abstractNumId w:val="4"/>
  </w:num>
  <w:num w:numId="8" w16cid:durableId="222185356">
    <w:abstractNumId w:val="7"/>
  </w:num>
  <w:num w:numId="9" w16cid:durableId="8797785">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BF4B47"/>
    <w:rsid w:val="00024C90"/>
    <w:rsid w:val="0010099C"/>
    <w:rsid w:val="001C0DF2"/>
    <w:rsid w:val="001C6826"/>
    <w:rsid w:val="001E5E52"/>
    <w:rsid w:val="00271A14"/>
    <w:rsid w:val="002A008C"/>
    <w:rsid w:val="002B69E1"/>
    <w:rsid w:val="002C640B"/>
    <w:rsid w:val="00321AF1"/>
    <w:rsid w:val="003225AC"/>
    <w:rsid w:val="00391107"/>
    <w:rsid w:val="003C71F5"/>
    <w:rsid w:val="003E391D"/>
    <w:rsid w:val="00444986"/>
    <w:rsid w:val="0051476B"/>
    <w:rsid w:val="00553545"/>
    <w:rsid w:val="0055505B"/>
    <w:rsid w:val="00586B4C"/>
    <w:rsid w:val="00611E5D"/>
    <w:rsid w:val="00644380"/>
    <w:rsid w:val="00671A0E"/>
    <w:rsid w:val="006D0C52"/>
    <w:rsid w:val="006D7667"/>
    <w:rsid w:val="006F3C9F"/>
    <w:rsid w:val="007F19E2"/>
    <w:rsid w:val="00801D67"/>
    <w:rsid w:val="00803E18"/>
    <w:rsid w:val="008A0B30"/>
    <w:rsid w:val="0097171D"/>
    <w:rsid w:val="009C1EA4"/>
    <w:rsid w:val="00A755E0"/>
    <w:rsid w:val="00AC67F8"/>
    <w:rsid w:val="00AE19AB"/>
    <w:rsid w:val="00B043CD"/>
    <w:rsid w:val="00B11D4B"/>
    <w:rsid w:val="00B23532"/>
    <w:rsid w:val="00BE10BA"/>
    <w:rsid w:val="00BF4B47"/>
    <w:rsid w:val="00C4530A"/>
    <w:rsid w:val="00C777AE"/>
    <w:rsid w:val="00CC7DD1"/>
    <w:rsid w:val="00DD1CDD"/>
    <w:rsid w:val="00E51590"/>
    <w:rsid w:val="00E7325B"/>
    <w:rsid w:val="00EA7215"/>
    <w:rsid w:val="00F45B20"/>
    <w:rsid w:val="00F601DE"/>
    <w:rsid w:val="00F64204"/>
    <w:rsid w:val="00F76360"/>
    <w:rsid w:val="00FB4E27"/>
    <w:rsid w:val="00FC72EA"/>
    <w:rsid w:val="00FD277C"/>
    <w:rsid w:val="00FD7E9D"/>
    <w:rsid w:val="00FE66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FC163"/>
  <w15:docId w15:val="{E9C7EBE6-3364-4FE9-B296-AF9E13CAA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F4B47"/>
  </w:style>
  <w:style w:type="paragraph" w:styleId="1">
    <w:name w:val="heading 1"/>
    <w:basedOn w:val="a"/>
    <w:next w:val="a"/>
    <w:link w:val="10"/>
    <w:qFormat/>
    <w:rsid w:val="00BF4B47"/>
    <w:pPr>
      <w:keepNext/>
      <w:spacing w:after="0" w:line="240" w:lineRule="auto"/>
      <w:outlineLvl w:val="0"/>
    </w:pPr>
    <w:rPr>
      <w:rFonts w:ascii="Arial" w:eastAsia="Times New Roman" w:hAnsi="Arial" w:cs="Arial"/>
      <w:b/>
      <w:bCs/>
      <w:caps/>
      <w:sz w:val="28"/>
      <w:szCs w:val="24"/>
      <w:lang w:val="uk-UA" w:eastAsia="ru-RU"/>
    </w:rPr>
  </w:style>
  <w:style w:type="paragraph" w:styleId="2">
    <w:name w:val="heading 2"/>
    <w:basedOn w:val="a"/>
    <w:next w:val="a"/>
    <w:link w:val="20"/>
    <w:qFormat/>
    <w:rsid w:val="00BF4B47"/>
    <w:pPr>
      <w:keepNext/>
      <w:spacing w:after="0" w:line="240" w:lineRule="auto"/>
      <w:jc w:val="center"/>
      <w:outlineLvl w:val="1"/>
    </w:pPr>
    <w:rPr>
      <w:rFonts w:ascii="Times New Roman" w:eastAsia="Times New Roman" w:hAnsi="Times New Roman" w:cs="Times New Roman"/>
      <w:b/>
      <w:bCs/>
      <w:sz w:val="28"/>
      <w:szCs w:val="24"/>
      <w:u w:val="single"/>
      <w:lang w:val="uk-UA" w:eastAsia="ru-RU"/>
    </w:rPr>
  </w:style>
  <w:style w:type="paragraph" w:styleId="6">
    <w:name w:val="heading 6"/>
    <w:basedOn w:val="a"/>
    <w:next w:val="a"/>
    <w:link w:val="60"/>
    <w:qFormat/>
    <w:rsid w:val="00BF4B47"/>
    <w:pPr>
      <w:spacing w:before="240" w:after="60" w:line="240" w:lineRule="auto"/>
      <w:outlineLvl w:val="5"/>
    </w:pPr>
    <w:rPr>
      <w:rFonts w:ascii="Times New Roman" w:eastAsia="Times New Roman" w:hAnsi="Times New Roman" w:cs="Times New Roman"/>
      <w:b/>
      <w:bCs/>
      <w:lang w:eastAsia="ru-RU"/>
    </w:rPr>
  </w:style>
  <w:style w:type="paragraph" w:styleId="7">
    <w:name w:val="heading 7"/>
    <w:basedOn w:val="a"/>
    <w:next w:val="a"/>
    <w:link w:val="70"/>
    <w:qFormat/>
    <w:rsid w:val="00BF4B47"/>
    <w:pPr>
      <w:spacing w:before="240" w:after="60" w:line="240" w:lineRule="auto"/>
      <w:outlineLvl w:val="6"/>
    </w:pPr>
    <w:rPr>
      <w:rFonts w:ascii="Times New Roman" w:eastAsia="Times New Roman" w:hAnsi="Times New Roman" w:cs="Times New Roman"/>
      <w:sz w:val="24"/>
      <w:szCs w:val="24"/>
      <w:lang w:eastAsia="ru-RU"/>
    </w:rPr>
  </w:style>
  <w:style w:type="paragraph" w:styleId="9">
    <w:name w:val="heading 9"/>
    <w:basedOn w:val="a"/>
    <w:next w:val="a"/>
    <w:link w:val="90"/>
    <w:qFormat/>
    <w:rsid w:val="00BF4B47"/>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7549,baiaagaaboqcaaadgxiaaawqgqaaaaaaaaaaaaaaaaaaaaaaaaaaaaaaaaaaaaaaaaaaaaaaaaaaaaaaaaaaaaaaaaaaaaaaaaaaaaaaaaaaaaaaaaaaaaaaaaaaaaaaaaaaaaaaaaaaaaaaaaaaaaaaaaaaaaaaaaaaaaaaaaaaaaaaaaaaaaaaaaaaaaaaaaaaaaaaaaaaaaaaaaaaaaaaaaaaaaaaaaaaaaaa"/>
    <w:basedOn w:val="a"/>
    <w:rsid w:val="00BF4B4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aliases w:val="Знак,Основний шрифт абзацу"/>
    <w:basedOn w:val="a"/>
    <w:link w:val="a4"/>
    <w:uiPriority w:val="99"/>
    <w:unhideWhenUsed/>
    <w:rsid w:val="00BF4B4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List Paragraph"/>
    <w:basedOn w:val="a"/>
    <w:uiPriority w:val="1"/>
    <w:qFormat/>
    <w:rsid w:val="00BF4B47"/>
    <w:pPr>
      <w:ind w:left="720"/>
      <w:contextualSpacing/>
    </w:pPr>
  </w:style>
  <w:style w:type="character" w:styleId="a6">
    <w:name w:val="Strong"/>
    <w:basedOn w:val="a0"/>
    <w:uiPriority w:val="22"/>
    <w:qFormat/>
    <w:rsid w:val="00BF4B47"/>
    <w:rPr>
      <w:b/>
      <w:bCs/>
    </w:rPr>
  </w:style>
  <w:style w:type="character" w:styleId="a7">
    <w:name w:val="Emphasis"/>
    <w:basedOn w:val="a0"/>
    <w:uiPriority w:val="20"/>
    <w:qFormat/>
    <w:rsid w:val="00BF4B47"/>
    <w:rPr>
      <w:i/>
      <w:iCs/>
    </w:rPr>
  </w:style>
  <w:style w:type="paragraph" w:styleId="a8">
    <w:name w:val="header"/>
    <w:basedOn w:val="a"/>
    <w:link w:val="a9"/>
    <w:uiPriority w:val="99"/>
    <w:unhideWhenUsed/>
    <w:rsid w:val="00BF4B47"/>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BF4B47"/>
  </w:style>
  <w:style w:type="paragraph" w:styleId="aa">
    <w:name w:val="footer"/>
    <w:basedOn w:val="a"/>
    <w:link w:val="ab"/>
    <w:uiPriority w:val="99"/>
    <w:semiHidden/>
    <w:unhideWhenUsed/>
    <w:rsid w:val="00BF4B47"/>
    <w:pPr>
      <w:tabs>
        <w:tab w:val="center" w:pos="4677"/>
        <w:tab w:val="right" w:pos="9355"/>
      </w:tabs>
      <w:spacing w:after="0" w:line="240" w:lineRule="auto"/>
    </w:pPr>
  </w:style>
  <w:style w:type="character" w:customStyle="1" w:styleId="ab">
    <w:name w:val="Нижній колонтитул Знак"/>
    <w:basedOn w:val="a0"/>
    <w:link w:val="aa"/>
    <w:uiPriority w:val="99"/>
    <w:semiHidden/>
    <w:rsid w:val="00BF4B47"/>
  </w:style>
  <w:style w:type="character" w:customStyle="1" w:styleId="apple-converted-space">
    <w:name w:val="apple-converted-space"/>
    <w:basedOn w:val="a0"/>
    <w:rsid w:val="00BF4B47"/>
  </w:style>
  <w:style w:type="paragraph" w:customStyle="1" w:styleId="pmmparagraph">
    <w:name w:val="pmmparagraph"/>
    <w:basedOn w:val="a"/>
    <w:rsid w:val="00BF4B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Hyperlink"/>
    <w:basedOn w:val="a0"/>
    <w:uiPriority w:val="99"/>
    <w:unhideWhenUsed/>
    <w:rsid w:val="00BF4B47"/>
    <w:rPr>
      <w:color w:val="0000FF"/>
      <w:u w:val="single"/>
    </w:rPr>
  </w:style>
  <w:style w:type="character" w:customStyle="1" w:styleId="taglib-text">
    <w:name w:val="taglib-text"/>
    <w:basedOn w:val="a0"/>
    <w:rsid w:val="00BF4B47"/>
  </w:style>
  <w:style w:type="character" w:customStyle="1" w:styleId="portlet-title-text">
    <w:name w:val="portlet-title-text"/>
    <w:basedOn w:val="a0"/>
    <w:rsid w:val="00BF4B47"/>
  </w:style>
  <w:style w:type="character" w:customStyle="1" w:styleId="spelle">
    <w:name w:val="spelle"/>
    <w:basedOn w:val="a0"/>
    <w:rsid w:val="00BF4B47"/>
  </w:style>
  <w:style w:type="paragraph" w:styleId="ad">
    <w:name w:val="footnote text"/>
    <w:basedOn w:val="a"/>
    <w:link w:val="ae"/>
    <w:uiPriority w:val="99"/>
    <w:semiHidden/>
    <w:unhideWhenUsed/>
    <w:rsid w:val="00BF4B47"/>
    <w:pPr>
      <w:spacing w:after="0" w:line="240" w:lineRule="auto"/>
    </w:pPr>
    <w:rPr>
      <w:sz w:val="20"/>
      <w:szCs w:val="20"/>
    </w:rPr>
  </w:style>
  <w:style w:type="character" w:customStyle="1" w:styleId="ae">
    <w:name w:val="Текст виноски Знак"/>
    <w:basedOn w:val="a0"/>
    <w:link w:val="ad"/>
    <w:uiPriority w:val="99"/>
    <w:semiHidden/>
    <w:rsid w:val="00BF4B47"/>
    <w:rPr>
      <w:sz w:val="20"/>
      <w:szCs w:val="20"/>
    </w:rPr>
  </w:style>
  <w:style w:type="character" w:styleId="af">
    <w:name w:val="footnote reference"/>
    <w:basedOn w:val="a0"/>
    <w:uiPriority w:val="99"/>
    <w:semiHidden/>
    <w:unhideWhenUsed/>
    <w:rsid w:val="00BF4B47"/>
    <w:rPr>
      <w:vertAlign w:val="superscript"/>
    </w:rPr>
  </w:style>
  <w:style w:type="character" w:customStyle="1" w:styleId="rvts44">
    <w:name w:val="rvts44"/>
    <w:basedOn w:val="a0"/>
    <w:rsid w:val="00BF4B47"/>
  </w:style>
  <w:style w:type="paragraph" w:customStyle="1" w:styleId="rvps6">
    <w:name w:val="rvps6"/>
    <w:basedOn w:val="a"/>
    <w:uiPriority w:val="99"/>
    <w:rsid w:val="00BF4B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BF4B47"/>
  </w:style>
  <w:style w:type="character" w:styleId="af0">
    <w:name w:val="annotation reference"/>
    <w:basedOn w:val="a0"/>
    <w:uiPriority w:val="99"/>
    <w:semiHidden/>
    <w:unhideWhenUsed/>
    <w:rsid w:val="00BF4B47"/>
    <w:rPr>
      <w:sz w:val="16"/>
      <w:szCs w:val="16"/>
    </w:rPr>
  </w:style>
  <w:style w:type="paragraph" w:styleId="af1">
    <w:name w:val="annotation text"/>
    <w:basedOn w:val="a"/>
    <w:link w:val="af2"/>
    <w:uiPriority w:val="99"/>
    <w:semiHidden/>
    <w:unhideWhenUsed/>
    <w:rsid w:val="00BF4B47"/>
    <w:pPr>
      <w:spacing w:line="240" w:lineRule="auto"/>
    </w:pPr>
    <w:rPr>
      <w:sz w:val="20"/>
      <w:szCs w:val="20"/>
    </w:rPr>
  </w:style>
  <w:style w:type="character" w:customStyle="1" w:styleId="af2">
    <w:name w:val="Текст примітки Знак"/>
    <w:basedOn w:val="a0"/>
    <w:link w:val="af1"/>
    <w:uiPriority w:val="99"/>
    <w:semiHidden/>
    <w:rsid w:val="00BF4B47"/>
    <w:rPr>
      <w:sz w:val="20"/>
      <w:szCs w:val="20"/>
    </w:rPr>
  </w:style>
  <w:style w:type="paragraph" w:styleId="af3">
    <w:name w:val="annotation subject"/>
    <w:basedOn w:val="af1"/>
    <w:next w:val="af1"/>
    <w:link w:val="af4"/>
    <w:uiPriority w:val="99"/>
    <w:semiHidden/>
    <w:unhideWhenUsed/>
    <w:rsid w:val="00BF4B47"/>
    <w:rPr>
      <w:b/>
      <w:bCs/>
    </w:rPr>
  </w:style>
  <w:style w:type="character" w:customStyle="1" w:styleId="af4">
    <w:name w:val="Тема примітки Знак"/>
    <w:basedOn w:val="af2"/>
    <w:link w:val="af3"/>
    <w:uiPriority w:val="99"/>
    <w:semiHidden/>
    <w:rsid w:val="00BF4B47"/>
    <w:rPr>
      <w:b/>
      <w:bCs/>
      <w:sz w:val="20"/>
      <w:szCs w:val="20"/>
    </w:rPr>
  </w:style>
  <w:style w:type="paragraph" w:styleId="af5">
    <w:name w:val="Balloon Text"/>
    <w:basedOn w:val="a"/>
    <w:link w:val="af6"/>
    <w:uiPriority w:val="99"/>
    <w:semiHidden/>
    <w:unhideWhenUsed/>
    <w:rsid w:val="00BF4B47"/>
    <w:pPr>
      <w:spacing w:after="0" w:line="240" w:lineRule="auto"/>
    </w:pPr>
    <w:rPr>
      <w:rFonts w:ascii="Tahoma" w:hAnsi="Tahoma" w:cs="Tahoma"/>
      <w:sz w:val="16"/>
      <w:szCs w:val="16"/>
    </w:rPr>
  </w:style>
  <w:style w:type="character" w:customStyle="1" w:styleId="af6">
    <w:name w:val="Текст у виносці Знак"/>
    <w:basedOn w:val="a0"/>
    <w:link w:val="af5"/>
    <w:uiPriority w:val="99"/>
    <w:semiHidden/>
    <w:rsid w:val="00BF4B47"/>
    <w:rPr>
      <w:rFonts w:ascii="Tahoma" w:hAnsi="Tahoma" w:cs="Tahoma"/>
      <w:sz w:val="16"/>
      <w:szCs w:val="16"/>
    </w:rPr>
  </w:style>
  <w:style w:type="character" w:styleId="af7">
    <w:name w:val="FollowedHyperlink"/>
    <w:basedOn w:val="a0"/>
    <w:uiPriority w:val="99"/>
    <w:semiHidden/>
    <w:unhideWhenUsed/>
    <w:rsid w:val="00BF4B47"/>
    <w:rPr>
      <w:color w:val="800080" w:themeColor="followedHyperlink"/>
      <w:u w:val="single"/>
    </w:rPr>
  </w:style>
  <w:style w:type="character" w:customStyle="1" w:styleId="10">
    <w:name w:val="Заголовок 1 Знак"/>
    <w:basedOn w:val="a0"/>
    <w:link w:val="1"/>
    <w:rsid w:val="00BF4B47"/>
    <w:rPr>
      <w:rFonts w:ascii="Arial" w:eastAsia="Times New Roman" w:hAnsi="Arial" w:cs="Arial"/>
      <w:b/>
      <w:bCs/>
      <w:caps/>
      <w:sz w:val="28"/>
      <w:szCs w:val="24"/>
      <w:lang w:val="uk-UA" w:eastAsia="ru-RU"/>
    </w:rPr>
  </w:style>
  <w:style w:type="character" w:customStyle="1" w:styleId="20">
    <w:name w:val="Заголовок 2 Знак"/>
    <w:basedOn w:val="a0"/>
    <w:link w:val="2"/>
    <w:rsid w:val="00BF4B47"/>
    <w:rPr>
      <w:rFonts w:ascii="Times New Roman" w:eastAsia="Times New Roman" w:hAnsi="Times New Roman" w:cs="Times New Roman"/>
      <w:b/>
      <w:bCs/>
      <w:sz w:val="28"/>
      <w:szCs w:val="24"/>
      <w:u w:val="single"/>
      <w:lang w:val="uk-UA" w:eastAsia="ru-RU"/>
    </w:rPr>
  </w:style>
  <w:style w:type="character" w:customStyle="1" w:styleId="60">
    <w:name w:val="Заголовок 6 Знак"/>
    <w:basedOn w:val="a0"/>
    <w:link w:val="6"/>
    <w:rsid w:val="00BF4B47"/>
    <w:rPr>
      <w:rFonts w:ascii="Times New Roman" w:eastAsia="Times New Roman" w:hAnsi="Times New Roman" w:cs="Times New Roman"/>
      <w:b/>
      <w:bCs/>
      <w:lang w:eastAsia="ru-RU"/>
    </w:rPr>
  </w:style>
  <w:style w:type="character" w:customStyle="1" w:styleId="70">
    <w:name w:val="Заголовок 7 Знак"/>
    <w:basedOn w:val="a0"/>
    <w:link w:val="7"/>
    <w:rsid w:val="00BF4B47"/>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BF4B47"/>
    <w:rPr>
      <w:rFonts w:ascii="Arial" w:eastAsia="Times New Roman" w:hAnsi="Arial" w:cs="Arial"/>
      <w:lang w:eastAsia="ru-RU"/>
    </w:rPr>
  </w:style>
  <w:style w:type="character" w:customStyle="1" w:styleId="a4">
    <w:name w:val="Звичайний (веб) Знак"/>
    <w:aliases w:val="Знак Знак,Основний шрифт абзацу Знак"/>
    <w:basedOn w:val="a0"/>
    <w:link w:val="a3"/>
    <w:uiPriority w:val="99"/>
    <w:locked/>
    <w:rsid w:val="00BF4B47"/>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BF4B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semiHidden/>
    <w:rsid w:val="00BF4B47"/>
    <w:rPr>
      <w:rFonts w:ascii="Courier New" w:eastAsia="Times New Roman" w:hAnsi="Courier New" w:cs="Courier New"/>
      <w:sz w:val="20"/>
      <w:szCs w:val="20"/>
      <w:lang w:eastAsia="ru-RU"/>
    </w:rPr>
  </w:style>
  <w:style w:type="character" w:customStyle="1" w:styleId="y2iqfc">
    <w:name w:val="y2iqfc"/>
    <w:basedOn w:val="a0"/>
    <w:rsid w:val="00BF4B47"/>
  </w:style>
  <w:style w:type="paragraph" w:styleId="af8">
    <w:name w:val="No Spacing"/>
    <w:link w:val="af9"/>
    <w:uiPriority w:val="1"/>
    <w:qFormat/>
    <w:rsid w:val="00BF4B47"/>
    <w:pPr>
      <w:spacing w:after="0" w:line="240" w:lineRule="auto"/>
    </w:pPr>
    <w:rPr>
      <w:rFonts w:eastAsiaTheme="minorEastAsia"/>
    </w:rPr>
  </w:style>
  <w:style w:type="character" w:customStyle="1" w:styleId="af9">
    <w:name w:val="Без інтервалів Знак"/>
    <w:basedOn w:val="a0"/>
    <w:link w:val="af8"/>
    <w:uiPriority w:val="1"/>
    <w:rsid w:val="00BF4B47"/>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ap.in.ua/3-2_2013/5/Vozhrina%20T.Yu..pdf" TargetMode="External"/><Relationship Id="rId13" Type="http://schemas.openxmlformats.org/officeDocument/2006/relationships/hyperlink" Target="https://zakon.rada.gov.ua/laws/show/1533-14" TargetMode="External"/><Relationship Id="rId18" Type="http://schemas.openxmlformats.org/officeDocument/2006/relationships/hyperlink" Target="https://zakon.rada.gov.ua/laws/show/3552-1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25313/2617-572X-2019-6-5527" TargetMode="External"/><Relationship Id="rId17" Type="http://schemas.openxmlformats.org/officeDocument/2006/relationships/hyperlink" Target="https://zakon.rada.gov.ua/laws/show/1788-12" TargetMode="External"/><Relationship Id="rId2" Type="http://schemas.openxmlformats.org/officeDocument/2006/relationships/numbering" Target="numbering.xml"/><Relationship Id="rId16" Type="http://schemas.openxmlformats.org/officeDocument/2006/relationships/hyperlink" Target="https://zakon.rada.gov.ua/laws/show/3721-12"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4.rada.gov.ua/laws/show/254%D0%BA/96-%D0%B2%D1%80" TargetMode="External"/><Relationship Id="rId5" Type="http://schemas.openxmlformats.org/officeDocument/2006/relationships/webSettings" Target="webSettings.xml"/><Relationship Id="rId15" Type="http://schemas.openxmlformats.org/officeDocument/2006/relationships/hyperlink" Target="https://zakon.rada.gov.ua/laws/show/2011-12" TargetMode="External"/><Relationship Id="rId10" Type="http://schemas.openxmlformats.org/officeDocument/2006/relationships/hyperlink" Target="http://zakon4.rada.gov.ua/laws/show/993_011"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2.rada.gov.ua/laws%20/show/994_062" TargetMode="External"/><Relationship Id="rId14" Type="http://schemas.openxmlformats.org/officeDocument/2006/relationships/hyperlink" Target="http://zakon1.rada.gov.ua/laws/show/2240-14/page"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zakon.rada.gov.ua/laws/show/1788-12" TargetMode="External"/><Relationship Id="rId1" Type="http://schemas.openxmlformats.org/officeDocument/2006/relationships/hyperlink" Target="https://zakon.rada.gov.ua/laws/show/3552-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1D1A16-EEE1-4B0A-9236-06FA67EAC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86</Pages>
  <Words>88735</Words>
  <Characters>50579</Characters>
  <Application>Microsoft Office Word</Application>
  <DocSecurity>0</DocSecurity>
  <Lines>421</Lines>
  <Paragraphs>278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139036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Larysa</cp:lastModifiedBy>
  <cp:revision>34</cp:revision>
  <dcterms:created xsi:type="dcterms:W3CDTF">2021-11-07T18:32:00Z</dcterms:created>
  <dcterms:modified xsi:type="dcterms:W3CDTF">2025-12-01T11:20:00Z</dcterms:modified>
</cp:coreProperties>
</file>