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3D74A1" w14:textId="77777777" w:rsidR="00FF2671" w:rsidRPr="00FF2671" w:rsidRDefault="00FF2671" w:rsidP="00FF2671">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Міністерство освіти і науки України</w:t>
      </w:r>
    </w:p>
    <w:p w14:paraId="6FB00D2B" w14:textId="77777777" w:rsidR="00FF2671" w:rsidRPr="00FF2671" w:rsidRDefault="00FF2671" w:rsidP="00FF2671">
      <w:pPr>
        <w:spacing w:after="0" w:line="360" w:lineRule="auto"/>
        <w:jc w:val="center"/>
        <w:rPr>
          <w:rFonts w:ascii="Times New Roman" w:hAnsi="Times New Roman" w:cs="Times New Roman"/>
          <w:b/>
          <w:bCs/>
          <w:sz w:val="28"/>
          <w:szCs w:val="28"/>
        </w:rPr>
      </w:pPr>
      <w:r w:rsidRPr="00FF2671">
        <w:rPr>
          <w:rFonts w:ascii="Times New Roman" w:hAnsi="Times New Roman" w:cs="Times New Roman"/>
          <w:b/>
          <w:bCs/>
          <w:sz w:val="28"/>
          <w:szCs w:val="28"/>
        </w:rPr>
        <w:t>Івано-Франківський національний технічний університет нафти і газу</w:t>
      </w:r>
    </w:p>
    <w:p w14:paraId="4FF622CE" w14:textId="3F9D2F15" w:rsidR="00FF2671" w:rsidRPr="00FB0B73" w:rsidRDefault="00FF2671" w:rsidP="00FB0B73">
      <w:pPr>
        <w:spacing w:after="0" w:line="360" w:lineRule="auto"/>
        <w:ind w:firstLine="709"/>
        <w:jc w:val="center"/>
        <w:rPr>
          <w:rFonts w:ascii="Times New Roman" w:hAnsi="Times New Roman" w:cs="Times New Roman"/>
          <w:b/>
          <w:bCs/>
          <w:sz w:val="28"/>
          <w:szCs w:val="28"/>
        </w:rPr>
      </w:pPr>
      <w:r w:rsidRPr="00FB0B73">
        <w:rPr>
          <w:rFonts w:ascii="Times New Roman" w:hAnsi="Times New Roman" w:cs="Times New Roman"/>
          <w:b/>
          <w:bCs/>
          <w:sz w:val="28"/>
          <w:szCs w:val="28"/>
        </w:rPr>
        <w:t xml:space="preserve">Інститут архітектури, будівництва </w:t>
      </w:r>
      <w:r w:rsidRPr="00FB0B73">
        <w:rPr>
          <w:rFonts w:ascii="Times New Roman" w:hAnsi="Times New Roman" w:cs="Times New Roman"/>
          <w:b/>
          <w:bCs/>
          <w:sz w:val="28"/>
          <w:szCs w:val="28"/>
        </w:rPr>
        <w:t xml:space="preserve">та </w:t>
      </w:r>
      <w:r w:rsidRPr="00FB0B73">
        <w:rPr>
          <w:rFonts w:ascii="Times New Roman" w:hAnsi="Times New Roman" w:cs="Times New Roman"/>
          <w:b/>
          <w:bCs/>
          <w:sz w:val="28"/>
          <w:szCs w:val="28"/>
        </w:rPr>
        <w:t>енергетики</w:t>
      </w:r>
    </w:p>
    <w:p w14:paraId="063E308D" w14:textId="0C240E33" w:rsidR="00FF2671" w:rsidRPr="00FB0B73" w:rsidRDefault="00FF2671" w:rsidP="00FB0B73">
      <w:pPr>
        <w:spacing w:after="0" w:line="360" w:lineRule="auto"/>
        <w:ind w:firstLine="709"/>
        <w:jc w:val="center"/>
        <w:rPr>
          <w:rFonts w:ascii="Times New Roman" w:hAnsi="Times New Roman" w:cs="Times New Roman"/>
          <w:b/>
          <w:bCs/>
          <w:sz w:val="28"/>
          <w:szCs w:val="28"/>
        </w:rPr>
      </w:pPr>
      <w:r w:rsidRPr="00FB0B73">
        <w:rPr>
          <w:rFonts w:ascii="Times New Roman" w:hAnsi="Times New Roman" w:cs="Times New Roman"/>
          <w:b/>
          <w:bCs/>
          <w:sz w:val="28"/>
          <w:szCs w:val="28"/>
        </w:rPr>
        <w:t>Кафедра будівництва</w:t>
      </w:r>
    </w:p>
    <w:p w14:paraId="44376BAC" w14:textId="5E65B6A2" w:rsidR="00FF2671" w:rsidRDefault="00FF2671" w:rsidP="00FF2671">
      <w:pPr>
        <w:spacing w:after="0" w:line="360" w:lineRule="auto"/>
        <w:ind w:firstLine="709"/>
        <w:jc w:val="center"/>
        <w:rPr>
          <w:rFonts w:ascii="Times New Roman" w:hAnsi="Times New Roman" w:cs="Times New Roman"/>
          <w:b/>
          <w:bCs/>
          <w:sz w:val="28"/>
          <w:szCs w:val="28"/>
        </w:rPr>
      </w:pPr>
    </w:p>
    <w:p w14:paraId="7F1C486E" w14:textId="77777777" w:rsidR="00FB0B73" w:rsidRDefault="00FB0B73" w:rsidP="00FF2671">
      <w:pPr>
        <w:spacing w:after="0" w:line="360" w:lineRule="auto"/>
        <w:ind w:firstLine="709"/>
        <w:jc w:val="center"/>
        <w:rPr>
          <w:rFonts w:ascii="Times New Roman" w:hAnsi="Times New Roman" w:cs="Times New Roman"/>
          <w:b/>
          <w:bCs/>
          <w:sz w:val="28"/>
          <w:szCs w:val="28"/>
        </w:rPr>
      </w:pPr>
    </w:p>
    <w:p w14:paraId="56B8B13D" w14:textId="5400F803" w:rsidR="00FF2671" w:rsidRPr="00FB0B73" w:rsidRDefault="00FF2671" w:rsidP="00FF2671">
      <w:pPr>
        <w:spacing w:after="0" w:line="360" w:lineRule="auto"/>
        <w:ind w:firstLine="709"/>
        <w:jc w:val="center"/>
        <w:rPr>
          <w:rFonts w:ascii="Times New Roman" w:hAnsi="Times New Roman" w:cs="Times New Roman"/>
          <w:b/>
          <w:bCs/>
          <w:sz w:val="32"/>
          <w:szCs w:val="32"/>
          <w:u w:val="single"/>
        </w:rPr>
      </w:pPr>
      <w:r w:rsidRPr="00FF2671">
        <w:rPr>
          <w:rFonts w:ascii="Times New Roman" w:hAnsi="Times New Roman" w:cs="Times New Roman"/>
          <w:b/>
          <w:bCs/>
          <w:sz w:val="28"/>
          <w:szCs w:val="28"/>
        </w:rPr>
        <w:t xml:space="preserve"> </w:t>
      </w:r>
      <w:r w:rsidRPr="00FB0B73">
        <w:rPr>
          <w:rFonts w:ascii="Times New Roman" w:hAnsi="Times New Roman" w:cs="Times New Roman"/>
          <w:b/>
          <w:bCs/>
          <w:sz w:val="32"/>
          <w:szCs w:val="32"/>
          <w:u w:val="single"/>
        </w:rPr>
        <w:t>ШЕКЕРЯК  РОСТИСЛАВ ВАСИЛЬОВИЧ</w:t>
      </w:r>
    </w:p>
    <w:p w14:paraId="06746407" w14:textId="77777777" w:rsidR="00FF2671" w:rsidRPr="00FF2671" w:rsidRDefault="00FF2671" w:rsidP="00FF2671">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(прізвище, ім’я, по батькові виконавця роботи)</w:t>
      </w:r>
    </w:p>
    <w:p w14:paraId="3A2E257A" w14:textId="77777777" w:rsidR="00FF2671" w:rsidRPr="00FF2671" w:rsidRDefault="00FF2671" w:rsidP="00FF2671">
      <w:pPr>
        <w:spacing w:after="0" w:line="360" w:lineRule="auto"/>
        <w:ind w:firstLine="709"/>
        <w:jc w:val="center"/>
        <w:rPr>
          <w:rFonts w:ascii="Times New Roman" w:hAnsi="Times New Roman" w:cs="Times New Roman"/>
          <w:b/>
          <w:bCs/>
          <w:sz w:val="28"/>
          <w:szCs w:val="28"/>
          <w:u w:val="single"/>
        </w:rPr>
      </w:pPr>
      <w:r w:rsidRPr="00FF2671">
        <w:rPr>
          <w:rFonts w:ascii="Times New Roman" w:hAnsi="Times New Roman" w:cs="Times New Roman"/>
          <w:b/>
          <w:bCs/>
          <w:sz w:val="28"/>
          <w:szCs w:val="28"/>
          <w:u w:val="single"/>
        </w:rPr>
        <w:t>УДК_624.01_</w:t>
      </w:r>
    </w:p>
    <w:p w14:paraId="1760975C" w14:textId="1D2A847F" w:rsidR="00FF2671" w:rsidRPr="00FF2671" w:rsidRDefault="00FF2671" w:rsidP="00FF2671">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(індекс)</w:t>
      </w:r>
    </w:p>
    <w:p w14:paraId="14D34835" w14:textId="4F4BFB3D" w:rsidR="00FF2671" w:rsidRPr="00FF2671" w:rsidRDefault="00FF2671" w:rsidP="00FF2671">
      <w:pPr>
        <w:spacing w:after="0" w:line="360" w:lineRule="auto"/>
        <w:ind w:firstLine="709"/>
        <w:jc w:val="center"/>
        <w:rPr>
          <w:rFonts w:ascii="Times New Roman" w:hAnsi="Times New Roman" w:cs="Times New Roman"/>
          <w:b/>
          <w:bCs/>
          <w:sz w:val="36"/>
          <w:szCs w:val="36"/>
        </w:rPr>
      </w:pPr>
      <w:r w:rsidRPr="00FF2671">
        <w:rPr>
          <w:rFonts w:ascii="Times New Roman" w:hAnsi="Times New Roman" w:cs="Times New Roman"/>
          <w:b/>
          <w:bCs/>
          <w:sz w:val="36"/>
          <w:szCs w:val="36"/>
        </w:rPr>
        <w:t xml:space="preserve"> БАКАЛАВРСЬКА</w:t>
      </w:r>
      <w:r w:rsidRPr="00FF2671">
        <w:rPr>
          <w:rFonts w:ascii="Times New Roman" w:hAnsi="Times New Roman" w:cs="Times New Roman"/>
          <w:b/>
          <w:bCs/>
          <w:sz w:val="36"/>
          <w:szCs w:val="36"/>
        </w:rPr>
        <w:t xml:space="preserve">  </w:t>
      </w:r>
      <w:r w:rsidRPr="00FF2671">
        <w:rPr>
          <w:rFonts w:ascii="Times New Roman" w:hAnsi="Times New Roman" w:cs="Times New Roman"/>
          <w:b/>
          <w:bCs/>
          <w:sz w:val="36"/>
          <w:szCs w:val="36"/>
        </w:rPr>
        <w:t>РОБОТА</w:t>
      </w:r>
    </w:p>
    <w:p w14:paraId="354B86F1" w14:textId="7E9A5F75" w:rsidR="00FF2671" w:rsidRPr="00FF2671" w:rsidRDefault="00FF2671" w:rsidP="00FF2671">
      <w:pPr>
        <w:spacing w:after="0" w:line="360" w:lineRule="auto"/>
        <w:ind w:firstLine="709"/>
        <w:jc w:val="center"/>
        <w:rPr>
          <w:rFonts w:ascii="Times New Roman" w:hAnsi="Times New Roman" w:cs="Times New Roman"/>
          <w:b/>
          <w:bCs/>
          <w:sz w:val="28"/>
          <w:szCs w:val="28"/>
          <w:u w:val="single"/>
        </w:rPr>
      </w:pPr>
      <w:r w:rsidRPr="00FF2671">
        <w:rPr>
          <w:rFonts w:ascii="Times New Roman" w:hAnsi="Times New Roman" w:cs="Times New Roman"/>
          <w:b/>
          <w:bCs/>
          <w:sz w:val="28"/>
          <w:szCs w:val="28"/>
          <w:u w:val="single"/>
        </w:rPr>
        <w:t>Б</w:t>
      </w:r>
      <w:r w:rsidRPr="00FF2671">
        <w:rPr>
          <w:rFonts w:ascii="Times New Roman" w:hAnsi="Times New Roman" w:cs="Times New Roman"/>
          <w:b/>
          <w:bCs/>
          <w:sz w:val="28"/>
          <w:szCs w:val="28"/>
          <w:u w:val="single"/>
        </w:rPr>
        <w:t xml:space="preserve">удівництво </w:t>
      </w:r>
      <w:r w:rsidRPr="00FF2671">
        <w:rPr>
          <w:rFonts w:ascii="Times New Roman" w:hAnsi="Times New Roman" w:cs="Times New Roman"/>
          <w:b/>
          <w:bCs/>
          <w:sz w:val="28"/>
          <w:szCs w:val="28"/>
          <w:u w:val="single"/>
        </w:rPr>
        <w:t>16</w:t>
      </w:r>
      <w:r w:rsidRPr="00FF2671">
        <w:rPr>
          <w:rFonts w:ascii="Times New Roman" w:hAnsi="Times New Roman" w:cs="Times New Roman"/>
          <w:b/>
          <w:bCs/>
          <w:sz w:val="28"/>
          <w:szCs w:val="28"/>
          <w:u w:val="single"/>
        </w:rPr>
        <w:t>-ти</w:t>
      </w:r>
      <w:r w:rsidRPr="00FF2671">
        <w:rPr>
          <w:rFonts w:ascii="Times New Roman" w:hAnsi="Times New Roman" w:cs="Times New Roman"/>
          <w:b/>
          <w:bCs/>
          <w:sz w:val="28"/>
          <w:szCs w:val="28"/>
          <w:u w:val="single"/>
        </w:rPr>
        <w:t xml:space="preserve"> поверхового житлового будинку з підземною парковкою і офісними приміщеннями</w:t>
      </w:r>
    </w:p>
    <w:p w14:paraId="3BA65B57" w14:textId="77777777" w:rsidR="00FB0B73" w:rsidRDefault="00FF2671" w:rsidP="00FB0B73">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(назва роботи)</w:t>
      </w:r>
    </w:p>
    <w:p w14:paraId="72899D7B" w14:textId="3BC73D3E" w:rsidR="00FB0B73" w:rsidRPr="00FB0B73" w:rsidRDefault="00FB0B73" w:rsidP="00FB0B73">
      <w:pPr>
        <w:spacing w:after="0" w:line="360" w:lineRule="auto"/>
        <w:ind w:firstLine="709"/>
        <w:jc w:val="center"/>
        <w:rPr>
          <w:rFonts w:ascii="Times New Roman" w:hAnsi="Times New Roman" w:cs="Times New Roman"/>
          <w:b/>
          <w:bCs/>
          <w:sz w:val="28"/>
          <w:szCs w:val="28"/>
        </w:rPr>
      </w:pPr>
      <w:r w:rsidRPr="00FB0B73">
        <w:t xml:space="preserve"> </w:t>
      </w:r>
      <w:r w:rsidRPr="00FB0B73">
        <w:rPr>
          <w:rFonts w:ascii="Times New Roman" w:hAnsi="Times New Roman" w:cs="Times New Roman"/>
          <w:b/>
          <w:bCs/>
          <w:sz w:val="28"/>
          <w:szCs w:val="28"/>
        </w:rPr>
        <w:t xml:space="preserve"> 192 - “Будівництво та цивільна інженерія”</w:t>
      </w:r>
    </w:p>
    <w:p w14:paraId="04624BD8" w14:textId="77777777" w:rsidR="00FB0B73" w:rsidRDefault="00FB0B73" w:rsidP="00FF2671">
      <w:pPr>
        <w:spacing w:after="0" w:line="360" w:lineRule="auto"/>
        <w:ind w:firstLine="709"/>
        <w:jc w:val="center"/>
        <w:rPr>
          <w:rFonts w:ascii="Times New Roman" w:hAnsi="Times New Roman" w:cs="Times New Roman"/>
          <w:b/>
          <w:bCs/>
          <w:sz w:val="24"/>
          <w:szCs w:val="24"/>
        </w:rPr>
      </w:pPr>
      <w:r w:rsidRPr="00FB0B73">
        <w:rPr>
          <w:rFonts w:ascii="Times New Roman" w:hAnsi="Times New Roman" w:cs="Times New Roman"/>
          <w:b/>
          <w:bCs/>
          <w:sz w:val="24"/>
          <w:szCs w:val="24"/>
        </w:rPr>
        <w:t xml:space="preserve">Робота містить результати власних досліджень. </w:t>
      </w:r>
    </w:p>
    <w:p w14:paraId="20F2F8FD" w14:textId="77777777" w:rsidR="00FB0B73" w:rsidRDefault="00FB0B73" w:rsidP="00FF2671">
      <w:pPr>
        <w:spacing w:after="0" w:line="360" w:lineRule="auto"/>
        <w:ind w:firstLine="709"/>
        <w:jc w:val="center"/>
        <w:rPr>
          <w:rFonts w:ascii="Times New Roman" w:hAnsi="Times New Roman" w:cs="Times New Roman"/>
          <w:b/>
          <w:bCs/>
          <w:sz w:val="24"/>
          <w:szCs w:val="24"/>
        </w:rPr>
      </w:pPr>
      <w:r w:rsidRPr="00FB0B73">
        <w:rPr>
          <w:rFonts w:ascii="Times New Roman" w:hAnsi="Times New Roman" w:cs="Times New Roman"/>
          <w:b/>
          <w:bCs/>
          <w:sz w:val="24"/>
          <w:szCs w:val="24"/>
        </w:rPr>
        <w:t xml:space="preserve">Використання ідей, результатів і текстів інших авторів </w:t>
      </w:r>
    </w:p>
    <w:p w14:paraId="5508B26E" w14:textId="4A0445B4" w:rsidR="00FB0B73" w:rsidRPr="00FB0B73" w:rsidRDefault="00FB0B73" w:rsidP="00FF2671">
      <w:pPr>
        <w:spacing w:after="0" w:line="360" w:lineRule="auto"/>
        <w:ind w:firstLine="709"/>
        <w:jc w:val="center"/>
        <w:rPr>
          <w:rFonts w:ascii="Times New Roman" w:hAnsi="Times New Roman" w:cs="Times New Roman"/>
          <w:b/>
          <w:bCs/>
          <w:sz w:val="24"/>
          <w:szCs w:val="24"/>
        </w:rPr>
      </w:pPr>
      <w:r w:rsidRPr="00FB0B73">
        <w:rPr>
          <w:rFonts w:ascii="Times New Roman" w:hAnsi="Times New Roman" w:cs="Times New Roman"/>
          <w:b/>
          <w:bCs/>
          <w:sz w:val="24"/>
          <w:szCs w:val="24"/>
        </w:rPr>
        <w:t>мають посилання на відповідне джерело</w:t>
      </w:r>
    </w:p>
    <w:p w14:paraId="21595A9D" w14:textId="20121D8A" w:rsidR="00FF2671" w:rsidRPr="00FB0B73" w:rsidRDefault="00FB0B73" w:rsidP="00FB0B73">
      <w:pPr>
        <w:spacing w:after="0" w:line="360" w:lineRule="auto"/>
        <w:ind w:firstLine="709"/>
        <w:rPr>
          <w:rFonts w:ascii="Times New Roman" w:hAnsi="Times New Roman" w:cs="Times New Roman"/>
          <w:b/>
          <w:bCs/>
          <w:sz w:val="28"/>
          <w:szCs w:val="28"/>
        </w:rPr>
      </w:pPr>
      <w:r w:rsidRPr="00FB0B73">
        <w:rPr>
          <w:rFonts w:ascii="Times New Roman" w:hAnsi="Times New Roman" w:cs="Times New Roman"/>
          <w:b/>
          <w:bCs/>
          <w:sz w:val="28"/>
          <w:szCs w:val="28"/>
        </w:rPr>
        <w:t xml:space="preserve"> Здобувач о</w:t>
      </w:r>
      <w:r w:rsidR="00FF2671" w:rsidRPr="00FB0B73">
        <w:rPr>
          <w:rFonts w:ascii="Times New Roman" w:hAnsi="Times New Roman" w:cs="Times New Roman"/>
          <w:b/>
          <w:bCs/>
          <w:sz w:val="28"/>
          <w:szCs w:val="28"/>
        </w:rPr>
        <w:t>світньо</w:t>
      </w:r>
      <w:r w:rsidRPr="00FB0B73">
        <w:rPr>
          <w:rFonts w:ascii="Times New Roman" w:hAnsi="Times New Roman" w:cs="Times New Roman"/>
          <w:b/>
          <w:bCs/>
          <w:sz w:val="28"/>
          <w:szCs w:val="28"/>
        </w:rPr>
        <w:t>го ступеня</w:t>
      </w:r>
    </w:p>
    <w:p w14:paraId="1555E259" w14:textId="214446BA" w:rsidR="00FF2671" w:rsidRPr="00FF2671" w:rsidRDefault="00FF2671" w:rsidP="00FF2671">
      <w:pPr>
        <w:spacing w:after="0" w:line="360" w:lineRule="auto"/>
        <w:ind w:firstLine="709"/>
        <w:jc w:val="center"/>
        <w:rPr>
          <w:rFonts w:ascii="Times New Roman" w:hAnsi="Times New Roman" w:cs="Times New Roman"/>
          <w:b/>
          <w:bCs/>
          <w:sz w:val="28"/>
          <w:szCs w:val="28"/>
          <w:u w:val="single"/>
        </w:rPr>
      </w:pPr>
      <w:r w:rsidRPr="00FF2671">
        <w:rPr>
          <w:rFonts w:ascii="Times New Roman" w:hAnsi="Times New Roman" w:cs="Times New Roman"/>
          <w:b/>
          <w:bCs/>
          <w:sz w:val="28"/>
          <w:szCs w:val="28"/>
          <w:u w:val="single"/>
        </w:rPr>
        <w:t xml:space="preserve">______________________ </w:t>
      </w:r>
      <w:r w:rsidRPr="00FF2671">
        <w:rPr>
          <w:rFonts w:ascii="Times New Roman" w:hAnsi="Times New Roman" w:cs="Times New Roman"/>
          <w:b/>
          <w:bCs/>
          <w:sz w:val="28"/>
          <w:szCs w:val="28"/>
          <w:u w:val="single"/>
        </w:rPr>
        <w:t>Шекеряк</w:t>
      </w:r>
      <w:r w:rsidRPr="00FF2671">
        <w:rPr>
          <w:rFonts w:ascii="Times New Roman" w:hAnsi="Times New Roman" w:cs="Times New Roman"/>
          <w:b/>
          <w:bCs/>
          <w:sz w:val="28"/>
          <w:szCs w:val="28"/>
          <w:u w:val="single"/>
        </w:rPr>
        <w:t xml:space="preserve"> </w:t>
      </w:r>
      <w:r w:rsidRPr="00FF2671">
        <w:rPr>
          <w:rFonts w:ascii="Times New Roman" w:hAnsi="Times New Roman" w:cs="Times New Roman"/>
          <w:b/>
          <w:bCs/>
          <w:sz w:val="28"/>
          <w:szCs w:val="28"/>
          <w:u w:val="single"/>
        </w:rPr>
        <w:t>Р</w:t>
      </w:r>
      <w:r w:rsidRPr="00FF2671">
        <w:rPr>
          <w:rFonts w:ascii="Times New Roman" w:hAnsi="Times New Roman" w:cs="Times New Roman"/>
          <w:b/>
          <w:bCs/>
          <w:sz w:val="28"/>
          <w:szCs w:val="28"/>
          <w:u w:val="single"/>
        </w:rPr>
        <w:t>.В.______________________</w:t>
      </w:r>
    </w:p>
    <w:p w14:paraId="1AD920D0" w14:textId="42188DC0" w:rsidR="00FF2671" w:rsidRPr="00FF2671" w:rsidRDefault="00FF2671" w:rsidP="00FB0B73">
      <w:pPr>
        <w:spacing w:after="0" w:line="360" w:lineRule="auto"/>
        <w:ind w:firstLine="709"/>
        <w:jc w:val="right"/>
        <w:rPr>
          <w:rFonts w:ascii="Times New Roman" w:hAnsi="Times New Roman" w:cs="Times New Roman"/>
          <w:b/>
          <w:bCs/>
          <w:sz w:val="28"/>
          <w:szCs w:val="28"/>
        </w:rPr>
      </w:pPr>
      <w:r w:rsidRPr="00FF2671">
        <w:rPr>
          <w:rFonts w:ascii="Times New Roman" w:hAnsi="Times New Roman" w:cs="Times New Roman"/>
          <w:b/>
          <w:bCs/>
          <w:sz w:val="28"/>
          <w:szCs w:val="28"/>
        </w:rPr>
        <w:t>(підпис, ініціали та прізвище )</w:t>
      </w:r>
    </w:p>
    <w:p w14:paraId="5F1C4BF3" w14:textId="77777777" w:rsidR="00FB0B73" w:rsidRPr="00FB0B73" w:rsidRDefault="00FF2671" w:rsidP="00FB0B73">
      <w:pPr>
        <w:spacing w:after="0" w:line="360" w:lineRule="auto"/>
        <w:ind w:firstLine="709"/>
        <w:rPr>
          <w:rFonts w:ascii="Times New Roman" w:hAnsi="Times New Roman" w:cs="Times New Roman"/>
          <w:b/>
          <w:bCs/>
          <w:sz w:val="28"/>
          <w:szCs w:val="28"/>
        </w:rPr>
      </w:pPr>
      <w:r w:rsidRPr="00FB0B73">
        <w:rPr>
          <w:rFonts w:ascii="Times New Roman" w:hAnsi="Times New Roman" w:cs="Times New Roman"/>
          <w:b/>
          <w:bCs/>
          <w:sz w:val="28"/>
          <w:szCs w:val="28"/>
        </w:rPr>
        <w:t xml:space="preserve">Науковий керівник </w:t>
      </w:r>
    </w:p>
    <w:p w14:paraId="16CC930C" w14:textId="4302D7C4" w:rsidR="00FF2671" w:rsidRPr="00FF2671" w:rsidRDefault="00FF2671" w:rsidP="00FF2671">
      <w:pPr>
        <w:spacing w:after="0" w:line="360" w:lineRule="auto"/>
        <w:ind w:firstLine="709"/>
        <w:jc w:val="center"/>
        <w:rPr>
          <w:rFonts w:ascii="Times New Roman" w:hAnsi="Times New Roman" w:cs="Times New Roman"/>
          <w:b/>
          <w:bCs/>
          <w:sz w:val="28"/>
          <w:szCs w:val="28"/>
          <w:u w:val="single"/>
        </w:rPr>
      </w:pPr>
      <w:r w:rsidRPr="00FF2671">
        <w:rPr>
          <w:rFonts w:ascii="Times New Roman" w:hAnsi="Times New Roman" w:cs="Times New Roman"/>
          <w:b/>
          <w:bCs/>
          <w:sz w:val="28"/>
          <w:szCs w:val="28"/>
          <w:u w:val="single"/>
        </w:rPr>
        <w:t xml:space="preserve">               Андрусяк Андрій Васильович, доц., к.т.н.</w:t>
      </w:r>
    </w:p>
    <w:p w14:paraId="4131F1C6" w14:textId="77777777" w:rsidR="00FF2671" w:rsidRPr="00FF2671" w:rsidRDefault="00FF2671" w:rsidP="00FF2671">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 xml:space="preserve"> (прізвище, ім’я, по батькові, науковий ступінь, вчене звання)</w:t>
      </w:r>
    </w:p>
    <w:p w14:paraId="34151E89" w14:textId="77777777" w:rsidR="00FF2671" w:rsidRPr="00FF2671" w:rsidRDefault="00FF2671" w:rsidP="00FB0B73">
      <w:pPr>
        <w:spacing w:after="0" w:line="360" w:lineRule="auto"/>
        <w:ind w:firstLine="709"/>
        <w:rPr>
          <w:rFonts w:ascii="Times New Roman" w:hAnsi="Times New Roman" w:cs="Times New Roman"/>
          <w:b/>
          <w:bCs/>
          <w:sz w:val="28"/>
          <w:szCs w:val="28"/>
        </w:rPr>
      </w:pPr>
      <w:r w:rsidRPr="00FF2671">
        <w:rPr>
          <w:rFonts w:ascii="Times New Roman" w:hAnsi="Times New Roman" w:cs="Times New Roman"/>
          <w:b/>
          <w:bCs/>
          <w:sz w:val="28"/>
          <w:szCs w:val="28"/>
        </w:rPr>
        <w:t>Допущено до захисту</w:t>
      </w:r>
    </w:p>
    <w:p w14:paraId="29412CF0" w14:textId="77777777" w:rsidR="00FF2671" w:rsidRPr="00FF2671" w:rsidRDefault="00FF2671" w:rsidP="00FB0B73">
      <w:pPr>
        <w:spacing w:after="0" w:line="360" w:lineRule="auto"/>
        <w:ind w:firstLine="709"/>
        <w:rPr>
          <w:rFonts w:ascii="Times New Roman" w:hAnsi="Times New Roman" w:cs="Times New Roman"/>
          <w:b/>
          <w:bCs/>
          <w:sz w:val="28"/>
          <w:szCs w:val="28"/>
        </w:rPr>
      </w:pPr>
      <w:r w:rsidRPr="00FF2671">
        <w:rPr>
          <w:rFonts w:ascii="Times New Roman" w:hAnsi="Times New Roman" w:cs="Times New Roman"/>
          <w:b/>
          <w:bCs/>
          <w:sz w:val="28"/>
          <w:szCs w:val="28"/>
        </w:rPr>
        <w:t>Завідувач кафедри</w:t>
      </w:r>
    </w:p>
    <w:p w14:paraId="4465AB62" w14:textId="5B9A89A2" w:rsidR="00FF2671" w:rsidRPr="00FB0B73" w:rsidRDefault="00FF2671" w:rsidP="00FF2671">
      <w:pPr>
        <w:spacing w:after="0" w:line="360" w:lineRule="auto"/>
        <w:ind w:firstLine="709"/>
        <w:jc w:val="center"/>
        <w:rPr>
          <w:rFonts w:ascii="Times New Roman" w:hAnsi="Times New Roman" w:cs="Times New Roman"/>
          <w:b/>
          <w:bCs/>
          <w:sz w:val="28"/>
          <w:szCs w:val="28"/>
          <w:u w:val="single"/>
        </w:rPr>
      </w:pPr>
      <w:r w:rsidRPr="00FB0B73">
        <w:rPr>
          <w:rFonts w:ascii="Times New Roman" w:hAnsi="Times New Roman" w:cs="Times New Roman"/>
          <w:b/>
          <w:bCs/>
          <w:sz w:val="28"/>
          <w:szCs w:val="28"/>
          <w:u w:val="single"/>
        </w:rPr>
        <w:tab/>
      </w:r>
      <w:r w:rsidRPr="00FB0B73">
        <w:rPr>
          <w:rFonts w:ascii="Times New Roman" w:hAnsi="Times New Roman" w:cs="Times New Roman"/>
          <w:b/>
          <w:bCs/>
          <w:sz w:val="28"/>
          <w:szCs w:val="28"/>
          <w:u w:val="single"/>
        </w:rPr>
        <w:tab/>
        <w:t>_________</w:t>
      </w:r>
      <w:r w:rsidRPr="00FB0B73">
        <w:rPr>
          <w:rFonts w:ascii="Times New Roman" w:hAnsi="Times New Roman" w:cs="Times New Roman"/>
          <w:b/>
          <w:bCs/>
          <w:sz w:val="28"/>
          <w:szCs w:val="28"/>
          <w:u w:val="single"/>
        </w:rPr>
        <w:tab/>
      </w:r>
      <w:r w:rsidRPr="00FB0B73">
        <w:rPr>
          <w:rFonts w:ascii="Times New Roman" w:hAnsi="Times New Roman" w:cs="Times New Roman"/>
          <w:b/>
          <w:bCs/>
          <w:sz w:val="28"/>
          <w:szCs w:val="28"/>
          <w:u w:val="single"/>
        </w:rPr>
        <w:tab/>
        <w:t>_______</w:t>
      </w:r>
      <w:r w:rsidRPr="00FB0B73">
        <w:rPr>
          <w:rFonts w:ascii="Times New Roman" w:hAnsi="Times New Roman" w:cs="Times New Roman"/>
          <w:b/>
          <w:bCs/>
          <w:sz w:val="28"/>
          <w:szCs w:val="28"/>
          <w:u w:val="single"/>
        </w:rPr>
        <w:tab/>
        <w:t>А.В.Андрусяк</w:t>
      </w:r>
    </w:p>
    <w:p w14:paraId="0B6CB149" w14:textId="77777777" w:rsidR="00FF2671" w:rsidRPr="00FF2671" w:rsidRDefault="00FF2671" w:rsidP="00FF2671">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(посада)</w:t>
      </w:r>
      <w:r w:rsidRPr="00FF2671">
        <w:rPr>
          <w:rFonts w:ascii="Times New Roman" w:hAnsi="Times New Roman" w:cs="Times New Roman"/>
          <w:b/>
          <w:bCs/>
          <w:sz w:val="28"/>
          <w:szCs w:val="28"/>
        </w:rPr>
        <w:tab/>
        <w:t xml:space="preserve"> </w:t>
      </w:r>
      <w:r w:rsidRPr="00FF2671">
        <w:rPr>
          <w:rFonts w:ascii="Times New Roman" w:hAnsi="Times New Roman" w:cs="Times New Roman"/>
          <w:b/>
          <w:bCs/>
          <w:sz w:val="28"/>
          <w:szCs w:val="28"/>
        </w:rPr>
        <w:tab/>
        <w:t>(підпис)</w:t>
      </w:r>
      <w:r w:rsidRPr="00FF2671">
        <w:rPr>
          <w:rFonts w:ascii="Times New Roman" w:hAnsi="Times New Roman" w:cs="Times New Roman"/>
          <w:b/>
          <w:bCs/>
          <w:sz w:val="28"/>
          <w:szCs w:val="28"/>
        </w:rPr>
        <w:tab/>
      </w:r>
      <w:r w:rsidRPr="00FF2671">
        <w:rPr>
          <w:rFonts w:ascii="Times New Roman" w:hAnsi="Times New Roman" w:cs="Times New Roman"/>
          <w:b/>
          <w:bCs/>
          <w:sz w:val="28"/>
          <w:szCs w:val="28"/>
        </w:rPr>
        <w:tab/>
        <w:t xml:space="preserve"> (дата)</w:t>
      </w:r>
      <w:r w:rsidRPr="00FF2671">
        <w:rPr>
          <w:rFonts w:ascii="Times New Roman" w:hAnsi="Times New Roman" w:cs="Times New Roman"/>
          <w:b/>
          <w:bCs/>
          <w:sz w:val="28"/>
          <w:szCs w:val="28"/>
        </w:rPr>
        <w:tab/>
        <w:t xml:space="preserve"> (ініціали та прізвище)</w:t>
      </w:r>
    </w:p>
    <w:p w14:paraId="483EE1E9" w14:textId="77777777" w:rsidR="00FB0B73" w:rsidRDefault="00FB0B73" w:rsidP="00FF2671">
      <w:pPr>
        <w:spacing w:after="0" w:line="360" w:lineRule="auto"/>
        <w:ind w:firstLine="709"/>
        <w:jc w:val="center"/>
        <w:rPr>
          <w:rFonts w:ascii="Times New Roman" w:hAnsi="Times New Roman" w:cs="Times New Roman"/>
          <w:b/>
          <w:bCs/>
          <w:sz w:val="28"/>
          <w:szCs w:val="28"/>
        </w:rPr>
      </w:pPr>
    </w:p>
    <w:p w14:paraId="4997B894" w14:textId="2446B949" w:rsidR="00FF2671" w:rsidRDefault="00FF2671" w:rsidP="00FF2671">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Івано-Франківськ – 2025</w:t>
      </w:r>
    </w:p>
    <w:p w14:paraId="672052A5" w14:textId="77777777" w:rsidR="00BF135B" w:rsidRDefault="00FF2671" w:rsidP="00FB0B73">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lastRenderedPageBreak/>
        <w:t xml:space="preserve">Івано-Франківський національний технічний університет </w:t>
      </w:r>
    </w:p>
    <w:p w14:paraId="5C90DD81" w14:textId="37AF9CD4" w:rsidR="00FF2671" w:rsidRPr="00FF2671" w:rsidRDefault="00FF2671" w:rsidP="00FB0B73">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нафти і газу</w:t>
      </w:r>
    </w:p>
    <w:p w14:paraId="2B0A88C5" w14:textId="2C6E4F1C" w:rsidR="00FB0B73" w:rsidRPr="00BF135B" w:rsidRDefault="00FB0B73" w:rsidP="00BF135B">
      <w:pPr>
        <w:spacing w:after="0" w:line="360" w:lineRule="auto"/>
        <w:ind w:firstLine="709"/>
        <w:rPr>
          <w:rFonts w:ascii="Times New Roman" w:hAnsi="Times New Roman" w:cs="Times New Roman"/>
          <w:b/>
          <w:bCs/>
          <w:sz w:val="28"/>
          <w:szCs w:val="28"/>
          <w:u w:val="single"/>
        </w:rPr>
      </w:pPr>
      <w:r w:rsidRPr="00FB0B73">
        <w:rPr>
          <w:rFonts w:ascii="Times New Roman" w:hAnsi="Times New Roman" w:cs="Times New Roman"/>
          <w:b/>
          <w:bCs/>
          <w:sz w:val="28"/>
          <w:szCs w:val="28"/>
        </w:rPr>
        <w:t xml:space="preserve">Інститут </w:t>
      </w:r>
      <w:r w:rsidR="00BF135B">
        <w:rPr>
          <w:rFonts w:ascii="Times New Roman" w:hAnsi="Times New Roman" w:cs="Times New Roman"/>
          <w:b/>
          <w:bCs/>
          <w:sz w:val="28"/>
          <w:szCs w:val="28"/>
        </w:rPr>
        <w:t xml:space="preserve">            </w:t>
      </w:r>
      <w:r w:rsidRPr="00BF135B">
        <w:rPr>
          <w:rFonts w:ascii="Times New Roman" w:hAnsi="Times New Roman" w:cs="Times New Roman"/>
          <w:b/>
          <w:bCs/>
          <w:i/>
          <w:iCs/>
          <w:sz w:val="28"/>
          <w:szCs w:val="28"/>
          <w:u w:val="single"/>
        </w:rPr>
        <w:t>архітектури, будівництва та енергетики</w:t>
      </w:r>
      <w:r w:rsidRPr="00BF135B">
        <w:rPr>
          <w:rFonts w:ascii="Times New Roman" w:hAnsi="Times New Roman" w:cs="Times New Roman"/>
          <w:b/>
          <w:bCs/>
          <w:sz w:val="28"/>
          <w:szCs w:val="28"/>
          <w:u w:val="single"/>
        </w:rPr>
        <w:t xml:space="preserve"> </w:t>
      </w:r>
    </w:p>
    <w:p w14:paraId="4E2DACF5" w14:textId="0B67DD26" w:rsidR="00FB0B73" w:rsidRPr="00FB0B73" w:rsidRDefault="00FB0B73" w:rsidP="00BF135B">
      <w:pPr>
        <w:spacing w:after="0" w:line="360" w:lineRule="auto"/>
        <w:ind w:firstLine="709"/>
        <w:rPr>
          <w:rFonts w:ascii="Times New Roman" w:hAnsi="Times New Roman" w:cs="Times New Roman"/>
          <w:b/>
          <w:bCs/>
          <w:sz w:val="28"/>
          <w:szCs w:val="28"/>
        </w:rPr>
      </w:pPr>
      <w:r w:rsidRPr="00FB0B73">
        <w:rPr>
          <w:rFonts w:ascii="Times New Roman" w:hAnsi="Times New Roman" w:cs="Times New Roman"/>
          <w:b/>
          <w:bCs/>
          <w:sz w:val="28"/>
          <w:szCs w:val="28"/>
        </w:rPr>
        <w:t xml:space="preserve">Кафедра </w:t>
      </w:r>
      <w:r w:rsidR="00BF135B">
        <w:rPr>
          <w:rFonts w:ascii="Times New Roman" w:hAnsi="Times New Roman" w:cs="Times New Roman"/>
          <w:b/>
          <w:bCs/>
          <w:sz w:val="28"/>
          <w:szCs w:val="28"/>
        </w:rPr>
        <w:t xml:space="preserve">           </w:t>
      </w:r>
      <w:r w:rsidRPr="00BF135B">
        <w:rPr>
          <w:rFonts w:ascii="Times New Roman" w:hAnsi="Times New Roman" w:cs="Times New Roman"/>
          <w:b/>
          <w:bCs/>
          <w:i/>
          <w:iCs/>
          <w:sz w:val="28"/>
          <w:szCs w:val="28"/>
          <w:u w:val="single"/>
        </w:rPr>
        <w:t xml:space="preserve">будівництва </w:t>
      </w:r>
    </w:p>
    <w:p w14:paraId="4951001B" w14:textId="0EEE9141" w:rsidR="00FB0B73" w:rsidRPr="00BF135B" w:rsidRDefault="00FB0B73" w:rsidP="00BF135B">
      <w:pPr>
        <w:spacing w:after="0" w:line="360" w:lineRule="auto"/>
        <w:ind w:firstLine="709"/>
        <w:rPr>
          <w:rFonts w:ascii="Times New Roman" w:hAnsi="Times New Roman" w:cs="Times New Roman"/>
          <w:b/>
          <w:bCs/>
          <w:sz w:val="28"/>
          <w:szCs w:val="28"/>
          <w:u w:val="single"/>
        </w:rPr>
      </w:pPr>
      <w:r w:rsidRPr="00FB0B73">
        <w:rPr>
          <w:rFonts w:ascii="Times New Roman" w:hAnsi="Times New Roman" w:cs="Times New Roman"/>
          <w:b/>
          <w:bCs/>
          <w:sz w:val="28"/>
          <w:szCs w:val="28"/>
        </w:rPr>
        <w:t xml:space="preserve">Спеціальності   </w:t>
      </w:r>
      <w:r w:rsidRPr="00BF135B">
        <w:rPr>
          <w:rFonts w:ascii="Times New Roman" w:hAnsi="Times New Roman" w:cs="Times New Roman"/>
          <w:b/>
          <w:bCs/>
          <w:i/>
          <w:iCs/>
          <w:sz w:val="28"/>
          <w:szCs w:val="28"/>
          <w:u w:val="single"/>
        </w:rPr>
        <w:t>192 - “Будівництво та цивільна інженерія”</w:t>
      </w:r>
    </w:p>
    <w:p w14:paraId="12730675" w14:textId="77BB37AE" w:rsidR="00BF135B" w:rsidRPr="00BF135B" w:rsidRDefault="00FB0B73" w:rsidP="00BF135B">
      <w:pPr>
        <w:spacing w:after="0" w:line="360" w:lineRule="auto"/>
        <w:ind w:firstLine="709"/>
        <w:rPr>
          <w:rFonts w:ascii="Times New Roman" w:hAnsi="Times New Roman" w:cs="Times New Roman"/>
          <w:b/>
          <w:bCs/>
          <w:sz w:val="28"/>
          <w:szCs w:val="28"/>
          <w:u w:val="single"/>
        </w:rPr>
      </w:pPr>
      <w:r w:rsidRPr="00FB0B73">
        <w:rPr>
          <w:rFonts w:ascii="Times New Roman" w:hAnsi="Times New Roman" w:cs="Times New Roman"/>
          <w:b/>
          <w:bCs/>
          <w:sz w:val="28"/>
          <w:szCs w:val="28"/>
        </w:rPr>
        <w:t xml:space="preserve">ОПП </w:t>
      </w:r>
      <w:r w:rsidR="00BF135B">
        <w:rPr>
          <w:rFonts w:ascii="Times New Roman" w:hAnsi="Times New Roman" w:cs="Times New Roman"/>
          <w:b/>
          <w:bCs/>
          <w:sz w:val="28"/>
          <w:szCs w:val="28"/>
        </w:rPr>
        <w:t xml:space="preserve">                 </w:t>
      </w:r>
      <w:r w:rsidR="00BF135B">
        <w:rPr>
          <w:rFonts w:ascii="Times New Roman" w:hAnsi="Times New Roman" w:cs="Times New Roman"/>
          <w:b/>
          <w:bCs/>
          <w:i/>
          <w:iCs/>
          <w:sz w:val="28"/>
          <w:szCs w:val="28"/>
          <w:u w:val="single"/>
        </w:rPr>
        <w:t>б</w:t>
      </w:r>
      <w:r w:rsidRPr="00BF135B">
        <w:rPr>
          <w:rFonts w:ascii="Times New Roman" w:hAnsi="Times New Roman" w:cs="Times New Roman"/>
          <w:b/>
          <w:bCs/>
          <w:i/>
          <w:iCs/>
          <w:sz w:val="28"/>
          <w:szCs w:val="28"/>
          <w:u w:val="single"/>
        </w:rPr>
        <w:t>удівництво та цивільна інженерія</w:t>
      </w:r>
      <w:r w:rsidRPr="00BF135B">
        <w:rPr>
          <w:rFonts w:ascii="Times New Roman" w:hAnsi="Times New Roman" w:cs="Times New Roman"/>
          <w:b/>
          <w:bCs/>
          <w:sz w:val="28"/>
          <w:szCs w:val="28"/>
          <w:u w:val="single"/>
        </w:rPr>
        <w:t xml:space="preserve"> </w:t>
      </w:r>
    </w:p>
    <w:p w14:paraId="398C0A91" w14:textId="64541082" w:rsidR="00FF2671" w:rsidRPr="00FF2671" w:rsidRDefault="00FF2671" w:rsidP="00FB0B73">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ЗАВДАННЯ</w:t>
      </w:r>
    </w:p>
    <w:p w14:paraId="4C7E2E0C" w14:textId="2030716A" w:rsidR="00FF2671" w:rsidRPr="00FF2671" w:rsidRDefault="00FF2671" w:rsidP="00FF2671">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 xml:space="preserve">НА </w:t>
      </w:r>
      <w:r w:rsidR="00BF135B">
        <w:rPr>
          <w:rFonts w:ascii="Times New Roman" w:hAnsi="Times New Roman" w:cs="Times New Roman"/>
          <w:b/>
          <w:bCs/>
          <w:sz w:val="28"/>
          <w:szCs w:val="28"/>
        </w:rPr>
        <w:t>БАКАЛАВ</w:t>
      </w:r>
      <w:r w:rsidRPr="00FF2671">
        <w:rPr>
          <w:rFonts w:ascii="Times New Roman" w:hAnsi="Times New Roman" w:cs="Times New Roman"/>
          <w:b/>
          <w:bCs/>
          <w:sz w:val="28"/>
          <w:szCs w:val="28"/>
        </w:rPr>
        <w:t>РСЬКУ РОБОТУ</w:t>
      </w:r>
    </w:p>
    <w:p w14:paraId="1FB9663E" w14:textId="29013AB1" w:rsidR="00FF2671" w:rsidRPr="00FF2671" w:rsidRDefault="00FF2671" w:rsidP="00BF135B">
      <w:pPr>
        <w:spacing w:after="0" w:line="360" w:lineRule="auto"/>
        <w:ind w:firstLine="709"/>
        <w:rPr>
          <w:rFonts w:ascii="Times New Roman" w:hAnsi="Times New Roman" w:cs="Times New Roman"/>
          <w:b/>
          <w:bCs/>
          <w:sz w:val="28"/>
          <w:szCs w:val="28"/>
        </w:rPr>
      </w:pPr>
      <w:r w:rsidRPr="00FF2671">
        <w:rPr>
          <w:rFonts w:ascii="Times New Roman" w:hAnsi="Times New Roman" w:cs="Times New Roman"/>
          <w:b/>
          <w:bCs/>
          <w:sz w:val="28"/>
          <w:szCs w:val="28"/>
        </w:rPr>
        <w:t xml:space="preserve">Студенту </w:t>
      </w:r>
      <w:r w:rsidR="00BF135B">
        <w:rPr>
          <w:rFonts w:ascii="Times New Roman" w:hAnsi="Times New Roman" w:cs="Times New Roman"/>
          <w:b/>
          <w:bCs/>
          <w:sz w:val="28"/>
          <w:szCs w:val="28"/>
        </w:rPr>
        <w:t xml:space="preserve">             </w:t>
      </w:r>
      <w:r w:rsidR="00BF135B" w:rsidRPr="00BF135B">
        <w:rPr>
          <w:rFonts w:ascii="Times New Roman" w:hAnsi="Times New Roman" w:cs="Times New Roman"/>
          <w:b/>
          <w:bCs/>
          <w:sz w:val="28"/>
          <w:szCs w:val="28"/>
          <w:u w:val="single"/>
        </w:rPr>
        <w:t xml:space="preserve">Шекеряк Ростислав </w:t>
      </w:r>
      <w:r w:rsidRPr="00BF135B">
        <w:rPr>
          <w:rFonts w:ascii="Times New Roman" w:hAnsi="Times New Roman" w:cs="Times New Roman"/>
          <w:b/>
          <w:bCs/>
          <w:sz w:val="28"/>
          <w:szCs w:val="28"/>
          <w:u w:val="single"/>
        </w:rPr>
        <w:t>В</w:t>
      </w:r>
      <w:r w:rsidR="00BF135B" w:rsidRPr="00BF135B">
        <w:rPr>
          <w:rFonts w:ascii="Times New Roman" w:hAnsi="Times New Roman" w:cs="Times New Roman"/>
          <w:b/>
          <w:bCs/>
          <w:sz w:val="28"/>
          <w:szCs w:val="28"/>
          <w:u w:val="single"/>
        </w:rPr>
        <w:t>асильо</w:t>
      </w:r>
      <w:r w:rsidRPr="00BF135B">
        <w:rPr>
          <w:rFonts w:ascii="Times New Roman" w:hAnsi="Times New Roman" w:cs="Times New Roman"/>
          <w:b/>
          <w:bCs/>
          <w:sz w:val="28"/>
          <w:szCs w:val="28"/>
          <w:u w:val="single"/>
        </w:rPr>
        <w:t>вич</w:t>
      </w:r>
    </w:p>
    <w:p w14:paraId="19580545" w14:textId="467FC0C7" w:rsidR="00FF2671" w:rsidRPr="00811F56" w:rsidRDefault="00FF2671" w:rsidP="00BF135B">
      <w:pPr>
        <w:spacing w:after="0" w:line="360" w:lineRule="auto"/>
        <w:ind w:firstLine="709"/>
        <w:jc w:val="both"/>
        <w:rPr>
          <w:rFonts w:ascii="Times New Roman" w:hAnsi="Times New Roman" w:cs="Times New Roman"/>
          <w:sz w:val="28"/>
          <w:szCs w:val="28"/>
        </w:rPr>
      </w:pPr>
      <w:r w:rsidRPr="00811F56">
        <w:rPr>
          <w:rFonts w:ascii="Times New Roman" w:hAnsi="Times New Roman" w:cs="Times New Roman"/>
          <w:sz w:val="28"/>
          <w:szCs w:val="28"/>
        </w:rPr>
        <w:t xml:space="preserve">1. Тема роботи </w:t>
      </w:r>
      <w:r w:rsidR="00BF135B" w:rsidRPr="00811F56">
        <w:rPr>
          <w:rFonts w:ascii="Times New Roman" w:hAnsi="Times New Roman" w:cs="Times New Roman"/>
          <w:sz w:val="28"/>
          <w:szCs w:val="28"/>
        </w:rPr>
        <w:t xml:space="preserve">: </w:t>
      </w:r>
      <w:r w:rsidR="00BF135B" w:rsidRPr="00811F56">
        <w:rPr>
          <w:rFonts w:ascii="Times New Roman" w:hAnsi="Times New Roman" w:cs="Times New Roman"/>
          <w:sz w:val="28"/>
          <w:szCs w:val="28"/>
        </w:rPr>
        <w:t>Будівництво 16-ти поверхового житлового будинку з підземною парковкою і офісними приміщеннями</w:t>
      </w:r>
      <w:r w:rsidR="00BF135B" w:rsidRPr="00811F56">
        <w:rPr>
          <w:rFonts w:ascii="Times New Roman" w:hAnsi="Times New Roman" w:cs="Times New Roman"/>
          <w:sz w:val="28"/>
          <w:szCs w:val="28"/>
        </w:rPr>
        <w:t xml:space="preserve">. </w:t>
      </w:r>
    </w:p>
    <w:p w14:paraId="60CEDBC4" w14:textId="0F8D036D" w:rsidR="00FF2671" w:rsidRPr="00811F56" w:rsidRDefault="00BF135B" w:rsidP="00BF135B">
      <w:pPr>
        <w:spacing w:after="0" w:line="360" w:lineRule="auto"/>
        <w:ind w:firstLine="709"/>
        <w:jc w:val="both"/>
        <w:rPr>
          <w:rFonts w:ascii="Times New Roman" w:hAnsi="Times New Roman" w:cs="Times New Roman"/>
          <w:sz w:val="28"/>
          <w:szCs w:val="28"/>
        </w:rPr>
      </w:pPr>
      <w:r w:rsidRPr="00811F56">
        <w:rPr>
          <w:rFonts w:ascii="Times New Roman" w:hAnsi="Times New Roman" w:cs="Times New Roman"/>
          <w:sz w:val="28"/>
          <w:szCs w:val="28"/>
        </w:rPr>
        <w:t>З</w:t>
      </w:r>
      <w:r w:rsidR="00FF2671" w:rsidRPr="00811F56">
        <w:rPr>
          <w:rFonts w:ascii="Times New Roman" w:hAnsi="Times New Roman" w:cs="Times New Roman"/>
          <w:sz w:val="28"/>
          <w:szCs w:val="28"/>
        </w:rPr>
        <w:t xml:space="preserve">атверджена наказом  </w:t>
      </w:r>
      <w:r w:rsidRPr="00811F56">
        <w:rPr>
          <w:rFonts w:ascii="Times New Roman" w:hAnsi="Times New Roman" w:cs="Times New Roman"/>
          <w:sz w:val="28"/>
          <w:szCs w:val="28"/>
        </w:rPr>
        <w:t>№</w:t>
      </w:r>
      <w:r w:rsidRPr="00811F56">
        <w:rPr>
          <w:rFonts w:ascii="Times New Roman" w:hAnsi="Times New Roman" w:cs="Times New Roman"/>
          <w:sz w:val="28"/>
          <w:szCs w:val="28"/>
          <w:u w:val="single"/>
        </w:rPr>
        <w:t xml:space="preserve"> </w:t>
      </w:r>
      <w:r w:rsidRPr="00811F56">
        <w:rPr>
          <w:rFonts w:ascii="Times New Roman" w:hAnsi="Times New Roman" w:cs="Times New Roman"/>
          <w:sz w:val="28"/>
          <w:szCs w:val="28"/>
          <w:u w:val="single"/>
        </w:rPr>
        <w:t xml:space="preserve">               </w:t>
      </w:r>
      <w:r w:rsidRPr="00811F56">
        <w:rPr>
          <w:rFonts w:ascii="Times New Roman" w:hAnsi="Times New Roman" w:cs="Times New Roman"/>
          <w:sz w:val="28"/>
          <w:szCs w:val="28"/>
        </w:rPr>
        <w:t xml:space="preserve">від   </w:t>
      </w:r>
      <w:r w:rsidR="00FF2671" w:rsidRPr="00811F56">
        <w:rPr>
          <w:rFonts w:ascii="Times New Roman" w:hAnsi="Times New Roman" w:cs="Times New Roman"/>
          <w:sz w:val="28"/>
          <w:szCs w:val="28"/>
          <w:u w:val="single"/>
        </w:rPr>
        <w:t>«</w:t>
      </w:r>
      <w:r w:rsidRPr="00811F56">
        <w:rPr>
          <w:rFonts w:ascii="Times New Roman" w:hAnsi="Times New Roman" w:cs="Times New Roman"/>
          <w:sz w:val="28"/>
          <w:szCs w:val="28"/>
          <w:u w:val="single"/>
        </w:rPr>
        <w:t xml:space="preserve">      </w:t>
      </w:r>
      <w:r w:rsidR="00FF2671" w:rsidRPr="00811F56">
        <w:rPr>
          <w:rFonts w:ascii="Times New Roman" w:hAnsi="Times New Roman" w:cs="Times New Roman"/>
          <w:sz w:val="28"/>
          <w:szCs w:val="28"/>
          <w:u w:val="single"/>
        </w:rPr>
        <w:t xml:space="preserve">»  </w:t>
      </w:r>
      <w:r w:rsidRPr="00811F56">
        <w:rPr>
          <w:rFonts w:ascii="Times New Roman" w:hAnsi="Times New Roman" w:cs="Times New Roman"/>
          <w:sz w:val="28"/>
          <w:szCs w:val="28"/>
          <w:u w:val="single"/>
        </w:rPr>
        <w:t xml:space="preserve">            </w:t>
      </w:r>
      <w:r w:rsidR="00FF2671" w:rsidRPr="00811F56">
        <w:rPr>
          <w:rFonts w:ascii="Times New Roman" w:hAnsi="Times New Roman" w:cs="Times New Roman"/>
          <w:sz w:val="28"/>
          <w:szCs w:val="28"/>
          <w:u w:val="single"/>
        </w:rPr>
        <w:t>202</w:t>
      </w:r>
      <w:r w:rsidRPr="00811F56">
        <w:rPr>
          <w:rFonts w:ascii="Times New Roman" w:hAnsi="Times New Roman" w:cs="Times New Roman"/>
          <w:sz w:val="28"/>
          <w:szCs w:val="28"/>
          <w:u w:val="single"/>
        </w:rPr>
        <w:t xml:space="preserve">   </w:t>
      </w:r>
      <w:r w:rsidR="00FF2671" w:rsidRPr="00811F56">
        <w:rPr>
          <w:rFonts w:ascii="Times New Roman" w:hAnsi="Times New Roman" w:cs="Times New Roman"/>
          <w:sz w:val="28"/>
          <w:szCs w:val="28"/>
          <w:u w:val="single"/>
        </w:rPr>
        <w:t xml:space="preserve"> р.</w:t>
      </w:r>
      <w:r w:rsidR="00FF2671" w:rsidRPr="00811F56">
        <w:rPr>
          <w:rFonts w:ascii="Times New Roman" w:hAnsi="Times New Roman" w:cs="Times New Roman"/>
          <w:sz w:val="28"/>
          <w:szCs w:val="28"/>
        </w:rPr>
        <w:t xml:space="preserve">  </w:t>
      </w:r>
    </w:p>
    <w:p w14:paraId="7AD1D4C7" w14:textId="65024A8E" w:rsidR="00FF2671" w:rsidRPr="00811F56" w:rsidRDefault="00FF2671" w:rsidP="00BF135B">
      <w:pPr>
        <w:spacing w:after="0" w:line="360" w:lineRule="auto"/>
        <w:ind w:firstLine="709"/>
        <w:jc w:val="both"/>
        <w:rPr>
          <w:rFonts w:ascii="Times New Roman" w:hAnsi="Times New Roman" w:cs="Times New Roman"/>
          <w:sz w:val="28"/>
          <w:szCs w:val="28"/>
        </w:rPr>
      </w:pPr>
      <w:r w:rsidRPr="00811F56">
        <w:rPr>
          <w:rFonts w:ascii="Times New Roman" w:hAnsi="Times New Roman" w:cs="Times New Roman"/>
          <w:sz w:val="28"/>
          <w:szCs w:val="28"/>
        </w:rPr>
        <w:t xml:space="preserve">2. Термін здачі студентом закінченої роботи </w:t>
      </w:r>
      <w:r w:rsidRPr="00811F56">
        <w:rPr>
          <w:rFonts w:ascii="Times New Roman" w:hAnsi="Times New Roman" w:cs="Times New Roman"/>
          <w:sz w:val="28"/>
          <w:szCs w:val="28"/>
          <w:u w:val="single"/>
        </w:rPr>
        <w:t xml:space="preserve">«    </w:t>
      </w:r>
      <w:r w:rsidR="00BF135B" w:rsidRPr="00811F56">
        <w:rPr>
          <w:rFonts w:ascii="Times New Roman" w:hAnsi="Times New Roman" w:cs="Times New Roman"/>
          <w:sz w:val="28"/>
          <w:szCs w:val="28"/>
          <w:u w:val="single"/>
        </w:rPr>
        <w:t xml:space="preserve"> </w:t>
      </w:r>
      <w:r w:rsidRPr="00811F56">
        <w:rPr>
          <w:rFonts w:ascii="Times New Roman" w:hAnsi="Times New Roman" w:cs="Times New Roman"/>
          <w:sz w:val="28"/>
          <w:szCs w:val="28"/>
          <w:u w:val="single"/>
        </w:rPr>
        <w:t>»</w:t>
      </w:r>
      <w:r w:rsidR="00BF135B" w:rsidRPr="00811F56">
        <w:rPr>
          <w:rFonts w:ascii="Times New Roman" w:hAnsi="Times New Roman" w:cs="Times New Roman"/>
          <w:sz w:val="28"/>
          <w:szCs w:val="28"/>
          <w:u w:val="single"/>
        </w:rPr>
        <w:t xml:space="preserve">            </w:t>
      </w:r>
      <w:r w:rsidRPr="00811F56">
        <w:rPr>
          <w:rFonts w:ascii="Times New Roman" w:hAnsi="Times New Roman" w:cs="Times New Roman"/>
          <w:sz w:val="28"/>
          <w:szCs w:val="28"/>
          <w:u w:val="single"/>
        </w:rPr>
        <w:tab/>
        <w:t>2025р.</w:t>
      </w:r>
    </w:p>
    <w:p w14:paraId="5EDCC9AE" w14:textId="77777777" w:rsidR="00FF2671" w:rsidRPr="00811F56" w:rsidRDefault="00FF2671" w:rsidP="00BF135B">
      <w:pPr>
        <w:spacing w:after="0" w:line="360" w:lineRule="auto"/>
        <w:ind w:firstLine="709"/>
        <w:jc w:val="both"/>
        <w:rPr>
          <w:rFonts w:ascii="Times New Roman" w:hAnsi="Times New Roman" w:cs="Times New Roman"/>
          <w:sz w:val="28"/>
          <w:szCs w:val="28"/>
        </w:rPr>
      </w:pPr>
      <w:r w:rsidRPr="00811F56">
        <w:rPr>
          <w:rFonts w:ascii="Times New Roman" w:hAnsi="Times New Roman" w:cs="Times New Roman"/>
          <w:sz w:val="28"/>
          <w:szCs w:val="28"/>
        </w:rPr>
        <w:t>3. Вихідні дані до роботи: літературні джерела; дисертаційний фонд; інтернет-ресурси; опорний план місця проектування; матеріали місцевості та об’єктів, що розташовані поряд з об’єктом будівництва; графічні матеріали та результати обстеження місця розміщення об’єкту будівництва</w:t>
      </w:r>
    </w:p>
    <w:p w14:paraId="57320DEC" w14:textId="77777777" w:rsidR="00FF2671" w:rsidRPr="00811F56" w:rsidRDefault="00FF2671" w:rsidP="00BF135B">
      <w:pPr>
        <w:spacing w:after="0" w:line="360" w:lineRule="auto"/>
        <w:ind w:firstLine="709"/>
        <w:jc w:val="both"/>
        <w:rPr>
          <w:rFonts w:ascii="Times New Roman" w:hAnsi="Times New Roman" w:cs="Times New Roman"/>
          <w:sz w:val="28"/>
          <w:szCs w:val="28"/>
        </w:rPr>
      </w:pPr>
      <w:r w:rsidRPr="00811F56">
        <w:rPr>
          <w:rFonts w:ascii="Times New Roman" w:hAnsi="Times New Roman" w:cs="Times New Roman"/>
          <w:sz w:val="28"/>
          <w:szCs w:val="28"/>
        </w:rPr>
        <w:t xml:space="preserve">4. Зміст розрахунково-пояснювальної записки (перелік питань, що належить розробити) не більше 70-80 сторінок вступ, архітектурно-будівельний розділ, розрахунково-конструктивний розділ, технологічно-організаційний розділ, наукова робота, економіка будівництва, охорона праці, висновки, бібліографічний список </w:t>
      </w:r>
    </w:p>
    <w:p w14:paraId="364CFE49" w14:textId="51FB35E9" w:rsidR="00FF2671" w:rsidRPr="00811F56" w:rsidRDefault="00FF2671" w:rsidP="00BF135B">
      <w:pPr>
        <w:spacing w:after="0" w:line="360" w:lineRule="auto"/>
        <w:ind w:firstLine="709"/>
        <w:jc w:val="both"/>
        <w:rPr>
          <w:rFonts w:ascii="Times New Roman" w:hAnsi="Times New Roman" w:cs="Times New Roman"/>
          <w:sz w:val="28"/>
          <w:szCs w:val="28"/>
        </w:rPr>
      </w:pPr>
      <w:r w:rsidRPr="00811F56">
        <w:rPr>
          <w:rFonts w:ascii="Times New Roman" w:hAnsi="Times New Roman" w:cs="Times New Roman"/>
          <w:sz w:val="28"/>
          <w:szCs w:val="28"/>
        </w:rPr>
        <w:t xml:space="preserve">5. Перелік графічного матеріалу  </w:t>
      </w:r>
      <w:r w:rsidR="00BF135B" w:rsidRPr="00811F56">
        <w:rPr>
          <w:rFonts w:ascii="Times New Roman" w:hAnsi="Times New Roman" w:cs="Times New Roman"/>
          <w:sz w:val="28"/>
          <w:szCs w:val="28"/>
        </w:rPr>
        <w:t>10</w:t>
      </w:r>
      <w:r w:rsidRPr="00811F56">
        <w:rPr>
          <w:rFonts w:ascii="Times New Roman" w:hAnsi="Times New Roman" w:cs="Times New Roman"/>
          <w:sz w:val="28"/>
          <w:szCs w:val="28"/>
        </w:rPr>
        <w:t xml:space="preserve"> листів А1 фасади, розрізи, </w:t>
      </w:r>
      <w:r w:rsidR="00BF135B" w:rsidRPr="00811F56">
        <w:rPr>
          <w:rFonts w:ascii="Times New Roman" w:hAnsi="Times New Roman" w:cs="Times New Roman"/>
          <w:sz w:val="28"/>
          <w:szCs w:val="28"/>
        </w:rPr>
        <w:t>конструкції</w:t>
      </w:r>
      <w:r w:rsidRPr="00811F56">
        <w:rPr>
          <w:rFonts w:ascii="Times New Roman" w:hAnsi="Times New Roman" w:cs="Times New Roman"/>
          <w:sz w:val="28"/>
          <w:szCs w:val="28"/>
        </w:rPr>
        <w:t>,</w:t>
      </w:r>
      <w:r w:rsidR="001D379B" w:rsidRPr="00811F56">
        <w:rPr>
          <w:rFonts w:ascii="Times New Roman" w:hAnsi="Times New Roman" w:cs="Times New Roman"/>
          <w:sz w:val="28"/>
          <w:szCs w:val="28"/>
        </w:rPr>
        <w:t xml:space="preserve"> будгенплан,</w:t>
      </w:r>
      <w:r w:rsidRPr="00811F56">
        <w:rPr>
          <w:rFonts w:ascii="Times New Roman" w:hAnsi="Times New Roman" w:cs="Times New Roman"/>
          <w:sz w:val="28"/>
          <w:szCs w:val="28"/>
        </w:rPr>
        <w:t xml:space="preserve"> технологічна карта, </w:t>
      </w:r>
      <w:r w:rsidR="001D379B" w:rsidRPr="00811F56">
        <w:rPr>
          <w:rFonts w:ascii="Times New Roman" w:hAnsi="Times New Roman" w:cs="Times New Roman"/>
          <w:sz w:val="28"/>
          <w:szCs w:val="28"/>
        </w:rPr>
        <w:t>календарний</w:t>
      </w:r>
      <w:r w:rsidRPr="00811F56">
        <w:rPr>
          <w:rFonts w:ascii="Times New Roman" w:hAnsi="Times New Roman" w:cs="Times New Roman"/>
          <w:sz w:val="28"/>
          <w:szCs w:val="28"/>
        </w:rPr>
        <w:t xml:space="preserve"> графік робіт на об’єкті</w:t>
      </w:r>
      <w:r w:rsidR="001D379B" w:rsidRPr="00811F56">
        <w:rPr>
          <w:rFonts w:ascii="Times New Roman" w:hAnsi="Times New Roman" w:cs="Times New Roman"/>
          <w:sz w:val="28"/>
          <w:szCs w:val="28"/>
        </w:rPr>
        <w:t>.</w:t>
      </w:r>
    </w:p>
    <w:p w14:paraId="42C41168" w14:textId="1D5AFEF1" w:rsidR="00FF2671" w:rsidRPr="00811F56" w:rsidRDefault="00FF2671" w:rsidP="00BF135B">
      <w:pPr>
        <w:spacing w:after="0" w:line="360" w:lineRule="auto"/>
        <w:ind w:firstLine="709"/>
        <w:rPr>
          <w:rFonts w:ascii="Times New Roman" w:hAnsi="Times New Roman" w:cs="Times New Roman"/>
          <w:sz w:val="28"/>
          <w:szCs w:val="28"/>
        </w:rPr>
      </w:pPr>
      <w:r w:rsidRPr="00811F56">
        <w:rPr>
          <w:rFonts w:ascii="Times New Roman" w:hAnsi="Times New Roman" w:cs="Times New Roman"/>
          <w:sz w:val="28"/>
          <w:szCs w:val="28"/>
        </w:rPr>
        <w:t>6. Консультанти з роботи (за необхідністю)</w:t>
      </w:r>
    </w:p>
    <w:tbl>
      <w:tblPr>
        <w:tblStyle w:val="a9"/>
        <w:tblW w:w="0" w:type="auto"/>
        <w:tblLook w:val="04A0" w:firstRow="1" w:lastRow="0" w:firstColumn="1" w:lastColumn="0" w:noHBand="0" w:noVBand="1"/>
      </w:tblPr>
      <w:tblGrid>
        <w:gridCol w:w="3114"/>
        <w:gridCol w:w="1984"/>
        <w:gridCol w:w="1701"/>
        <w:gridCol w:w="1560"/>
        <w:gridCol w:w="1268"/>
      </w:tblGrid>
      <w:tr w:rsidR="00811F56" w14:paraId="34675BDF" w14:textId="77777777" w:rsidTr="00811F56">
        <w:tc>
          <w:tcPr>
            <w:tcW w:w="3114" w:type="dxa"/>
          </w:tcPr>
          <w:p w14:paraId="5271DCD8" w14:textId="705C26E4" w:rsidR="001D379B" w:rsidRPr="00811F56" w:rsidRDefault="001D379B" w:rsidP="004D3DC5">
            <w:pPr>
              <w:spacing w:after="0" w:line="360" w:lineRule="auto"/>
              <w:jc w:val="center"/>
              <w:rPr>
                <w:rFonts w:ascii="Times New Roman" w:hAnsi="Times New Roman" w:cs="Times New Roman"/>
              </w:rPr>
            </w:pPr>
            <w:r w:rsidRPr="00811F56">
              <w:rPr>
                <w:rFonts w:ascii="Times New Roman" w:hAnsi="Times New Roman" w:cs="Times New Roman"/>
              </w:rPr>
              <w:t>Розділ</w:t>
            </w:r>
          </w:p>
        </w:tc>
        <w:tc>
          <w:tcPr>
            <w:tcW w:w="1984" w:type="dxa"/>
          </w:tcPr>
          <w:p w14:paraId="75323217" w14:textId="35E9C34D" w:rsidR="001D379B" w:rsidRPr="00811F56" w:rsidRDefault="001D379B" w:rsidP="004D3DC5">
            <w:pPr>
              <w:spacing w:after="0" w:line="360" w:lineRule="auto"/>
              <w:jc w:val="center"/>
              <w:rPr>
                <w:rFonts w:ascii="Times New Roman" w:hAnsi="Times New Roman" w:cs="Times New Roman"/>
              </w:rPr>
            </w:pPr>
            <w:r w:rsidRPr="00811F56">
              <w:rPr>
                <w:rFonts w:ascii="Times New Roman" w:hAnsi="Times New Roman" w:cs="Times New Roman"/>
              </w:rPr>
              <w:t>Консультант</w:t>
            </w:r>
          </w:p>
        </w:tc>
        <w:tc>
          <w:tcPr>
            <w:tcW w:w="1701" w:type="dxa"/>
          </w:tcPr>
          <w:p w14:paraId="719B4BDD" w14:textId="09ADF401" w:rsidR="001D379B" w:rsidRPr="00811F56" w:rsidRDefault="004D3DC5" w:rsidP="004D3DC5">
            <w:pPr>
              <w:spacing w:after="0" w:line="360" w:lineRule="auto"/>
              <w:jc w:val="center"/>
              <w:rPr>
                <w:rFonts w:ascii="Times New Roman" w:hAnsi="Times New Roman" w:cs="Times New Roman"/>
              </w:rPr>
            </w:pPr>
            <w:r w:rsidRPr="00811F56">
              <w:rPr>
                <w:rFonts w:ascii="Times New Roman" w:hAnsi="Times New Roman" w:cs="Times New Roman"/>
              </w:rPr>
              <w:t>З</w:t>
            </w:r>
            <w:r w:rsidR="001D379B" w:rsidRPr="00811F56">
              <w:rPr>
                <w:rFonts w:ascii="Times New Roman" w:hAnsi="Times New Roman" w:cs="Times New Roman"/>
              </w:rPr>
              <w:t>авдання</w:t>
            </w:r>
          </w:p>
          <w:p w14:paraId="21B8A494" w14:textId="0FE9F9CE" w:rsidR="001D379B" w:rsidRPr="00811F56" w:rsidRDefault="001D379B" w:rsidP="004D3DC5">
            <w:pPr>
              <w:spacing w:after="0" w:line="360" w:lineRule="auto"/>
              <w:jc w:val="center"/>
              <w:rPr>
                <w:rFonts w:ascii="Times New Roman" w:hAnsi="Times New Roman" w:cs="Times New Roman"/>
              </w:rPr>
            </w:pPr>
            <w:r w:rsidRPr="00811F56">
              <w:rPr>
                <w:rFonts w:ascii="Times New Roman" w:hAnsi="Times New Roman" w:cs="Times New Roman"/>
              </w:rPr>
              <w:t>видав</w:t>
            </w:r>
          </w:p>
        </w:tc>
        <w:tc>
          <w:tcPr>
            <w:tcW w:w="1560" w:type="dxa"/>
          </w:tcPr>
          <w:p w14:paraId="421C93E2" w14:textId="69AF73CF" w:rsidR="001D379B" w:rsidRPr="00811F56" w:rsidRDefault="004D3DC5" w:rsidP="004D3DC5">
            <w:pPr>
              <w:spacing w:after="0" w:line="360" w:lineRule="auto"/>
              <w:jc w:val="center"/>
              <w:rPr>
                <w:rFonts w:ascii="Times New Roman" w:hAnsi="Times New Roman" w:cs="Times New Roman"/>
              </w:rPr>
            </w:pPr>
            <w:r w:rsidRPr="00811F56">
              <w:rPr>
                <w:rFonts w:ascii="Times New Roman" w:hAnsi="Times New Roman" w:cs="Times New Roman"/>
              </w:rPr>
              <w:t>З</w:t>
            </w:r>
            <w:r w:rsidR="001D379B" w:rsidRPr="00811F56">
              <w:rPr>
                <w:rFonts w:ascii="Times New Roman" w:hAnsi="Times New Roman" w:cs="Times New Roman"/>
              </w:rPr>
              <w:t>авдання</w:t>
            </w:r>
          </w:p>
          <w:p w14:paraId="438E7DEF" w14:textId="1E2115C6" w:rsidR="001D379B" w:rsidRPr="00811F56" w:rsidRDefault="001D379B" w:rsidP="004D3DC5">
            <w:pPr>
              <w:spacing w:after="0" w:line="360" w:lineRule="auto"/>
              <w:jc w:val="center"/>
              <w:rPr>
                <w:rFonts w:ascii="Times New Roman" w:hAnsi="Times New Roman" w:cs="Times New Roman"/>
              </w:rPr>
            </w:pPr>
            <w:r w:rsidRPr="00811F56">
              <w:rPr>
                <w:rFonts w:ascii="Times New Roman" w:hAnsi="Times New Roman" w:cs="Times New Roman"/>
              </w:rPr>
              <w:t>прийняв</w:t>
            </w:r>
          </w:p>
        </w:tc>
        <w:tc>
          <w:tcPr>
            <w:tcW w:w="1268" w:type="dxa"/>
          </w:tcPr>
          <w:p w14:paraId="4C820E31" w14:textId="6081A9EE" w:rsidR="001D379B" w:rsidRPr="00811F56" w:rsidRDefault="001D379B" w:rsidP="004D3DC5">
            <w:pPr>
              <w:spacing w:after="0" w:line="360" w:lineRule="auto"/>
              <w:jc w:val="center"/>
              <w:rPr>
                <w:rFonts w:ascii="Times New Roman" w:hAnsi="Times New Roman" w:cs="Times New Roman"/>
              </w:rPr>
            </w:pPr>
            <w:r w:rsidRPr="00811F56">
              <w:rPr>
                <w:rFonts w:ascii="Times New Roman" w:hAnsi="Times New Roman" w:cs="Times New Roman"/>
              </w:rPr>
              <w:t>Підпис, дата</w:t>
            </w:r>
          </w:p>
        </w:tc>
      </w:tr>
      <w:tr w:rsidR="00811F56" w14:paraId="6F81412A" w14:textId="77777777" w:rsidTr="00811F56">
        <w:tc>
          <w:tcPr>
            <w:tcW w:w="3114" w:type="dxa"/>
          </w:tcPr>
          <w:p w14:paraId="7C3C4D54" w14:textId="0C5A0FFD" w:rsidR="001D379B" w:rsidRPr="00811F56" w:rsidRDefault="001D379B" w:rsidP="00BF135B">
            <w:pPr>
              <w:spacing w:after="0" w:line="360" w:lineRule="auto"/>
              <w:rPr>
                <w:rFonts w:ascii="Times New Roman" w:hAnsi="Times New Roman" w:cs="Times New Roman"/>
              </w:rPr>
            </w:pPr>
            <w:r w:rsidRPr="00811F56">
              <w:rPr>
                <w:rFonts w:ascii="Times New Roman" w:hAnsi="Times New Roman" w:cs="Times New Roman"/>
              </w:rPr>
              <w:t>Архітектурно-будівельний</w:t>
            </w:r>
          </w:p>
        </w:tc>
        <w:tc>
          <w:tcPr>
            <w:tcW w:w="1984" w:type="dxa"/>
          </w:tcPr>
          <w:p w14:paraId="306F8F1F" w14:textId="0D2913AA" w:rsidR="001D379B" w:rsidRPr="00811F56" w:rsidRDefault="004D3DC5" w:rsidP="00BF135B">
            <w:pPr>
              <w:spacing w:after="0" w:line="360" w:lineRule="auto"/>
              <w:rPr>
                <w:rFonts w:ascii="Times New Roman" w:hAnsi="Times New Roman" w:cs="Times New Roman"/>
              </w:rPr>
            </w:pPr>
            <w:r w:rsidRPr="00811F56">
              <w:rPr>
                <w:rFonts w:ascii="Times New Roman" w:hAnsi="Times New Roman" w:cs="Times New Roman"/>
              </w:rPr>
              <w:t>А.В.Андрусяк</w:t>
            </w:r>
          </w:p>
        </w:tc>
        <w:tc>
          <w:tcPr>
            <w:tcW w:w="1701" w:type="dxa"/>
          </w:tcPr>
          <w:p w14:paraId="42D258A0" w14:textId="04EE4E31" w:rsidR="001D379B" w:rsidRPr="00811F56" w:rsidRDefault="0098605C" w:rsidP="00BF135B">
            <w:pPr>
              <w:spacing w:after="0" w:line="360" w:lineRule="auto"/>
              <w:rPr>
                <w:rFonts w:ascii="Times New Roman" w:hAnsi="Times New Roman" w:cs="Times New Roman"/>
              </w:rPr>
            </w:pPr>
            <w:r w:rsidRPr="00811F56">
              <w:rPr>
                <w:rFonts w:ascii="Times New Roman" w:hAnsi="Times New Roman" w:cs="Times New Roman"/>
              </w:rPr>
              <w:t>Лютий 2025</w:t>
            </w:r>
          </w:p>
        </w:tc>
        <w:tc>
          <w:tcPr>
            <w:tcW w:w="1560" w:type="dxa"/>
          </w:tcPr>
          <w:p w14:paraId="1A9ECD17" w14:textId="6E7E32C4" w:rsidR="001D379B" w:rsidRPr="00811F56" w:rsidRDefault="00811F56" w:rsidP="00BF135B">
            <w:pPr>
              <w:spacing w:after="0" w:line="360" w:lineRule="auto"/>
              <w:rPr>
                <w:rFonts w:ascii="Times New Roman" w:hAnsi="Times New Roman" w:cs="Times New Roman"/>
              </w:rPr>
            </w:pPr>
            <w:r>
              <w:rPr>
                <w:rFonts w:ascii="Times New Roman" w:hAnsi="Times New Roman" w:cs="Times New Roman"/>
              </w:rPr>
              <w:t>Травень 2025</w:t>
            </w:r>
          </w:p>
        </w:tc>
        <w:tc>
          <w:tcPr>
            <w:tcW w:w="1268" w:type="dxa"/>
          </w:tcPr>
          <w:p w14:paraId="592EB276" w14:textId="77777777" w:rsidR="001D379B" w:rsidRPr="00811F56" w:rsidRDefault="001D379B" w:rsidP="00BF135B">
            <w:pPr>
              <w:spacing w:after="0" w:line="360" w:lineRule="auto"/>
              <w:rPr>
                <w:rFonts w:ascii="Times New Roman" w:hAnsi="Times New Roman" w:cs="Times New Roman"/>
              </w:rPr>
            </w:pPr>
          </w:p>
        </w:tc>
      </w:tr>
      <w:tr w:rsidR="00811F56" w14:paraId="6DF2C119" w14:textId="77777777" w:rsidTr="00811F56">
        <w:tc>
          <w:tcPr>
            <w:tcW w:w="3114" w:type="dxa"/>
          </w:tcPr>
          <w:p w14:paraId="4CADE277" w14:textId="10E72E5A" w:rsidR="001D379B" w:rsidRPr="00811F56" w:rsidRDefault="001D379B" w:rsidP="00BF135B">
            <w:pPr>
              <w:spacing w:after="0" w:line="360" w:lineRule="auto"/>
              <w:rPr>
                <w:rFonts w:ascii="Times New Roman" w:hAnsi="Times New Roman" w:cs="Times New Roman"/>
              </w:rPr>
            </w:pPr>
            <w:r w:rsidRPr="00811F56">
              <w:rPr>
                <w:rFonts w:ascii="Times New Roman" w:hAnsi="Times New Roman" w:cs="Times New Roman"/>
              </w:rPr>
              <w:t xml:space="preserve">Розрахунково конструктивний </w:t>
            </w:r>
          </w:p>
        </w:tc>
        <w:tc>
          <w:tcPr>
            <w:tcW w:w="1984" w:type="dxa"/>
          </w:tcPr>
          <w:p w14:paraId="45D5D2F6" w14:textId="71C8DCB3" w:rsidR="001D379B" w:rsidRPr="00811F56" w:rsidRDefault="004D3DC5" w:rsidP="00BF135B">
            <w:pPr>
              <w:spacing w:after="0" w:line="360" w:lineRule="auto"/>
              <w:rPr>
                <w:rFonts w:ascii="Times New Roman" w:hAnsi="Times New Roman" w:cs="Times New Roman"/>
              </w:rPr>
            </w:pPr>
            <w:r w:rsidRPr="00811F56">
              <w:rPr>
                <w:rFonts w:ascii="Times New Roman" w:hAnsi="Times New Roman" w:cs="Times New Roman"/>
              </w:rPr>
              <w:t>А.В.</w:t>
            </w:r>
            <w:r w:rsidRPr="00811F56">
              <w:rPr>
                <w:rFonts w:ascii="Times New Roman" w:hAnsi="Times New Roman" w:cs="Times New Roman"/>
              </w:rPr>
              <w:t>Величкович</w:t>
            </w:r>
          </w:p>
        </w:tc>
        <w:tc>
          <w:tcPr>
            <w:tcW w:w="1701" w:type="dxa"/>
          </w:tcPr>
          <w:p w14:paraId="370AF824" w14:textId="383C6D20" w:rsidR="001D379B" w:rsidRPr="00811F56" w:rsidRDefault="0098605C" w:rsidP="00BF135B">
            <w:pPr>
              <w:spacing w:after="0" w:line="360" w:lineRule="auto"/>
              <w:rPr>
                <w:rFonts w:ascii="Times New Roman" w:hAnsi="Times New Roman" w:cs="Times New Roman"/>
              </w:rPr>
            </w:pPr>
            <w:r w:rsidRPr="00811F56">
              <w:rPr>
                <w:rFonts w:ascii="Times New Roman" w:hAnsi="Times New Roman" w:cs="Times New Roman"/>
              </w:rPr>
              <w:t>Березень 2025</w:t>
            </w:r>
          </w:p>
        </w:tc>
        <w:tc>
          <w:tcPr>
            <w:tcW w:w="1560" w:type="dxa"/>
          </w:tcPr>
          <w:p w14:paraId="3ADE4F93" w14:textId="7CA584E7" w:rsidR="001D379B" w:rsidRPr="00811F56" w:rsidRDefault="00811F56" w:rsidP="00BF135B">
            <w:pPr>
              <w:spacing w:after="0" w:line="360" w:lineRule="auto"/>
              <w:rPr>
                <w:rFonts w:ascii="Times New Roman" w:hAnsi="Times New Roman" w:cs="Times New Roman"/>
              </w:rPr>
            </w:pPr>
            <w:r>
              <w:rPr>
                <w:rFonts w:ascii="Times New Roman" w:hAnsi="Times New Roman" w:cs="Times New Roman"/>
              </w:rPr>
              <w:t>Травень 2025</w:t>
            </w:r>
          </w:p>
        </w:tc>
        <w:tc>
          <w:tcPr>
            <w:tcW w:w="1268" w:type="dxa"/>
          </w:tcPr>
          <w:p w14:paraId="7D9F93B7" w14:textId="77777777" w:rsidR="001D379B" w:rsidRPr="00811F56" w:rsidRDefault="001D379B" w:rsidP="00BF135B">
            <w:pPr>
              <w:spacing w:after="0" w:line="360" w:lineRule="auto"/>
              <w:rPr>
                <w:rFonts w:ascii="Times New Roman" w:hAnsi="Times New Roman" w:cs="Times New Roman"/>
              </w:rPr>
            </w:pPr>
          </w:p>
        </w:tc>
      </w:tr>
      <w:tr w:rsidR="00811F56" w14:paraId="11ECAC17" w14:textId="77777777" w:rsidTr="00811F56">
        <w:tc>
          <w:tcPr>
            <w:tcW w:w="3114" w:type="dxa"/>
          </w:tcPr>
          <w:p w14:paraId="14E6D266" w14:textId="3D7A537F" w:rsidR="001D379B" w:rsidRPr="00811F56" w:rsidRDefault="001D379B" w:rsidP="00BF135B">
            <w:pPr>
              <w:spacing w:after="0" w:line="360" w:lineRule="auto"/>
              <w:rPr>
                <w:rFonts w:ascii="Times New Roman" w:hAnsi="Times New Roman" w:cs="Times New Roman"/>
              </w:rPr>
            </w:pPr>
            <w:r w:rsidRPr="00811F56">
              <w:rPr>
                <w:rFonts w:ascii="Times New Roman" w:hAnsi="Times New Roman" w:cs="Times New Roman"/>
              </w:rPr>
              <w:t>Економіка будівництва</w:t>
            </w:r>
          </w:p>
        </w:tc>
        <w:tc>
          <w:tcPr>
            <w:tcW w:w="1984" w:type="dxa"/>
          </w:tcPr>
          <w:p w14:paraId="76223F56" w14:textId="585C3A76" w:rsidR="001D379B" w:rsidRPr="00811F56" w:rsidRDefault="004D3DC5" w:rsidP="00BF135B">
            <w:pPr>
              <w:spacing w:after="0" w:line="360" w:lineRule="auto"/>
              <w:rPr>
                <w:rFonts w:ascii="Times New Roman" w:hAnsi="Times New Roman" w:cs="Times New Roman"/>
              </w:rPr>
            </w:pPr>
            <w:r w:rsidRPr="00811F56">
              <w:rPr>
                <w:rFonts w:ascii="Times New Roman" w:hAnsi="Times New Roman" w:cs="Times New Roman"/>
              </w:rPr>
              <w:t>А.В.Андрусяк</w:t>
            </w:r>
          </w:p>
        </w:tc>
        <w:tc>
          <w:tcPr>
            <w:tcW w:w="1701" w:type="dxa"/>
          </w:tcPr>
          <w:p w14:paraId="1AE4AD7F" w14:textId="73916057" w:rsidR="001D379B" w:rsidRPr="00811F56" w:rsidRDefault="0098605C" w:rsidP="00BF135B">
            <w:pPr>
              <w:spacing w:after="0" w:line="360" w:lineRule="auto"/>
              <w:rPr>
                <w:rFonts w:ascii="Times New Roman" w:hAnsi="Times New Roman" w:cs="Times New Roman"/>
              </w:rPr>
            </w:pPr>
            <w:r w:rsidRPr="00811F56">
              <w:rPr>
                <w:rFonts w:ascii="Times New Roman" w:hAnsi="Times New Roman" w:cs="Times New Roman"/>
              </w:rPr>
              <w:t>Квітень 2025</w:t>
            </w:r>
          </w:p>
        </w:tc>
        <w:tc>
          <w:tcPr>
            <w:tcW w:w="1560" w:type="dxa"/>
          </w:tcPr>
          <w:p w14:paraId="51E0A04D" w14:textId="52DDEDB0" w:rsidR="001D379B" w:rsidRPr="00811F56" w:rsidRDefault="00811F56" w:rsidP="00BF135B">
            <w:pPr>
              <w:spacing w:after="0" w:line="360" w:lineRule="auto"/>
              <w:rPr>
                <w:rFonts w:ascii="Times New Roman" w:hAnsi="Times New Roman" w:cs="Times New Roman"/>
              </w:rPr>
            </w:pPr>
            <w:r>
              <w:rPr>
                <w:rFonts w:ascii="Times New Roman" w:hAnsi="Times New Roman" w:cs="Times New Roman"/>
              </w:rPr>
              <w:t>Травень 2025</w:t>
            </w:r>
          </w:p>
        </w:tc>
        <w:tc>
          <w:tcPr>
            <w:tcW w:w="1268" w:type="dxa"/>
          </w:tcPr>
          <w:p w14:paraId="31728889" w14:textId="77777777" w:rsidR="001D379B" w:rsidRPr="00811F56" w:rsidRDefault="001D379B" w:rsidP="00BF135B">
            <w:pPr>
              <w:spacing w:after="0" w:line="360" w:lineRule="auto"/>
              <w:rPr>
                <w:rFonts w:ascii="Times New Roman" w:hAnsi="Times New Roman" w:cs="Times New Roman"/>
              </w:rPr>
            </w:pPr>
          </w:p>
        </w:tc>
      </w:tr>
    </w:tbl>
    <w:p w14:paraId="0748BCC3" w14:textId="76A3FE27" w:rsidR="00FF2671" w:rsidRPr="00FF2671" w:rsidRDefault="00FF2671" w:rsidP="00FF2671">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tab/>
      </w:r>
      <w:r w:rsidRPr="00FF2671">
        <w:rPr>
          <w:rFonts w:ascii="Times New Roman" w:hAnsi="Times New Roman" w:cs="Times New Roman"/>
          <w:b/>
          <w:bCs/>
          <w:sz w:val="28"/>
          <w:szCs w:val="28"/>
        </w:rPr>
        <w:tab/>
      </w:r>
      <w:r w:rsidRPr="00FF2671">
        <w:rPr>
          <w:rFonts w:ascii="Times New Roman" w:hAnsi="Times New Roman" w:cs="Times New Roman"/>
          <w:b/>
          <w:bCs/>
          <w:sz w:val="28"/>
          <w:szCs w:val="28"/>
        </w:rPr>
        <w:tab/>
      </w:r>
    </w:p>
    <w:p w14:paraId="4A9D825C" w14:textId="4949EE82" w:rsidR="00FF2671" w:rsidRDefault="00FF2671" w:rsidP="00FF2671">
      <w:pPr>
        <w:spacing w:after="0" w:line="360" w:lineRule="auto"/>
        <w:ind w:firstLine="709"/>
        <w:jc w:val="center"/>
        <w:rPr>
          <w:rFonts w:ascii="Times New Roman" w:hAnsi="Times New Roman" w:cs="Times New Roman"/>
          <w:b/>
          <w:bCs/>
          <w:sz w:val="28"/>
          <w:szCs w:val="28"/>
        </w:rPr>
      </w:pPr>
      <w:r w:rsidRPr="00FF2671">
        <w:rPr>
          <w:rFonts w:ascii="Times New Roman" w:hAnsi="Times New Roman" w:cs="Times New Roman"/>
          <w:b/>
          <w:bCs/>
          <w:sz w:val="28"/>
          <w:szCs w:val="28"/>
        </w:rPr>
        <w:lastRenderedPageBreak/>
        <w:t>КАЛЕНДАРНИЙ ПЛАН</w:t>
      </w:r>
    </w:p>
    <w:tbl>
      <w:tblPr>
        <w:tblStyle w:val="a9"/>
        <w:tblW w:w="0" w:type="auto"/>
        <w:tblLook w:val="04A0" w:firstRow="1" w:lastRow="0" w:firstColumn="1" w:lastColumn="0" w:noHBand="0" w:noVBand="1"/>
      </w:tblPr>
      <w:tblGrid>
        <w:gridCol w:w="3855"/>
        <w:gridCol w:w="3714"/>
        <w:gridCol w:w="2058"/>
      </w:tblGrid>
      <w:tr w:rsidR="001D379B" w14:paraId="63BFDDC2" w14:textId="77777777" w:rsidTr="004D3DC5">
        <w:tc>
          <w:tcPr>
            <w:tcW w:w="3855" w:type="dxa"/>
          </w:tcPr>
          <w:p w14:paraId="69709BB5" w14:textId="0C1CA033" w:rsidR="001D379B" w:rsidRDefault="001D379B" w:rsidP="00FF2671">
            <w:pPr>
              <w:spacing w:after="0" w:line="360" w:lineRule="auto"/>
              <w:jc w:val="center"/>
              <w:rPr>
                <w:rFonts w:ascii="Times New Roman" w:hAnsi="Times New Roman" w:cs="Times New Roman"/>
                <w:b/>
                <w:bCs/>
                <w:sz w:val="28"/>
                <w:szCs w:val="28"/>
              </w:rPr>
            </w:pPr>
            <w:r w:rsidRPr="00FF2671">
              <w:rPr>
                <w:rFonts w:ascii="Times New Roman" w:hAnsi="Times New Roman" w:cs="Times New Roman"/>
                <w:b/>
                <w:bCs/>
                <w:sz w:val="28"/>
                <w:szCs w:val="28"/>
              </w:rPr>
              <w:t>Номер і назва етапів роботи</w:t>
            </w:r>
          </w:p>
        </w:tc>
        <w:tc>
          <w:tcPr>
            <w:tcW w:w="3714" w:type="dxa"/>
          </w:tcPr>
          <w:p w14:paraId="20125ABA" w14:textId="27D0DEEE" w:rsidR="001D379B" w:rsidRDefault="001D379B" w:rsidP="00FF2671">
            <w:pPr>
              <w:spacing w:after="0" w:line="360" w:lineRule="auto"/>
              <w:jc w:val="center"/>
              <w:rPr>
                <w:rFonts w:ascii="Times New Roman" w:hAnsi="Times New Roman" w:cs="Times New Roman"/>
                <w:b/>
                <w:bCs/>
                <w:sz w:val="28"/>
                <w:szCs w:val="28"/>
              </w:rPr>
            </w:pPr>
            <w:r w:rsidRPr="00FF2671">
              <w:rPr>
                <w:rFonts w:ascii="Times New Roman" w:hAnsi="Times New Roman" w:cs="Times New Roman"/>
                <w:b/>
                <w:bCs/>
                <w:sz w:val="28"/>
                <w:szCs w:val="28"/>
              </w:rPr>
              <w:t>Термін виконання етапів</w:t>
            </w:r>
          </w:p>
        </w:tc>
        <w:tc>
          <w:tcPr>
            <w:tcW w:w="2058" w:type="dxa"/>
          </w:tcPr>
          <w:p w14:paraId="7B2F6197" w14:textId="6CA808E9" w:rsidR="001D379B" w:rsidRDefault="001D379B" w:rsidP="00FF2671">
            <w:pPr>
              <w:spacing w:after="0" w:line="360" w:lineRule="auto"/>
              <w:jc w:val="center"/>
              <w:rPr>
                <w:rFonts w:ascii="Times New Roman" w:hAnsi="Times New Roman" w:cs="Times New Roman"/>
                <w:b/>
                <w:bCs/>
                <w:sz w:val="28"/>
                <w:szCs w:val="28"/>
              </w:rPr>
            </w:pPr>
            <w:r w:rsidRPr="00FF2671">
              <w:rPr>
                <w:rFonts w:ascii="Times New Roman" w:hAnsi="Times New Roman" w:cs="Times New Roman"/>
                <w:b/>
                <w:bCs/>
                <w:sz w:val="28"/>
                <w:szCs w:val="28"/>
              </w:rPr>
              <w:t>Примітка</w:t>
            </w:r>
          </w:p>
        </w:tc>
      </w:tr>
      <w:tr w:rsidR="001D379B" w14:paraId="5C7994AB" w14:textId="77777777" w:rsidTr="004D3DC5">
        <w:tc>
          <w:tcPr>
            <w:tcW w:w="3855" w:type="dxa"/>
          </w:tcPr>
          <w:p w14:paraId="52AB37B6" w14:textId="53C6B62B"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Вступ, огляд місцевості будівництва</w:t>
            </w:r>
          </w:p>
        </w:tc>
        <w:tc>
          <w:tcPr>
            <w:tcW w:w="3714" w:type="dxa"/>
          </w:tcPr>
          <w:p w14:paraId="0D8531F6" w14:textId="441465F6" w:rsidR="001D379B" w:rsidRPr="0098605C" w:rsidRDefault="004D3DC5"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Лютий 2025</w:t>
            </w:r>
          </w:p>
        </w:tc>
        <w:tc>
          <w:tcPr>
            <w:tcW w:w="2058" w:type="dxa"/>
          </w:tcPr>
          <w:p w14:paraId="49DA72F9" w14:textId="2C4B7C55"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виконано</w:t>
            </w:r>
          </w:p>
        </w:tc>
      </w:tr>
      <w:tr w:rsidR="001D379B" w14:paraId="7AE529A9" w14:textId="77777777" w:rsidTr="004D3DC5">
        <w:tc>
          <w:tcPr>
            <w:tcW w:w="3855" w:type="dxa"/>
          </w:tcPr>
          <w:p w14:paraId="3F4958A3" w14:textId="4BC62A50"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Архітектурно-будівельний розділ</w:t>
            </w:r>
          </w:p>
        </w:tc>
        <w:tc>
          <w:tcPr>
            <w:tcW w:w="3714" w:type="dxa"/>
          </w:tcPr>
          <w:p w14:paraId="7BDA29FF" w14:textId="1B4C1FCA" w:rsidR="001D379B" w:rsidRPr="0098605C" w:rsidRDefault="004D3DC5"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Березень</w:t>
            </w:r>
            <w:r w:rsidRPr="0098605C">
              <w:rPr>
                <w:rFonts w:ascii="Times New Roman" w:hAnsi="Times New Roman" w:cs="Times New Roman"/>
                <w:sz w:val="28"/>
                <w:szCs w:val="28"/>
              </w:rPr>
              <w:t xml:space="preserve"> 2025</w:t>
            </w:r>
          </w:p>
        </w:tc>
        <w:tc>
          <w:tcPr>
            <w:tcW w:w="2058" w:type="dxa"/>
          </w:tcPr>
          <w:p w14:paraId="7B8A1218" w14:textId="36F99E4D"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виконано</w:t>
            </w:r>
          </w:p>
        </w:tc>
      </w:tr>
      <w:tr w:rsidR="001D379B" w14:paraId="601136AC" w14:textId="77777777" w:rsidTr="004D3DC5">
        <w:tc>
          <w:tcPr>
            <w:tcW w:w="3855" w:type="dxa"/>
          </w:tcPr>
          <w:p w14:paraId="447C3DD8" w14:textId="1867F4CB"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Розрахунково-конструктивний розділ</w:t>
            </w:r>
          </w:p>
        </w:tc>
        <w:tc>
          <w:tcPr>
            <w:tcW w:w="3714" w:type="dxa"/>
          </w:tcPr>
          <w:p w14:paraId="6D5D4E46" w14:textId="58CE1EC3" w:rsidR="001D379B" w:rsidRPr="0098605C" w:rsidRDefault="004D3DC5"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Березень</w:t>
            </w:r>
            <w:r w:rsidRPr="0098605C">
              <w:rPr>
                <w:rFonts w:ascii="Times New Roman" w:hAnsi="Times New Roman" w:cs="Times New Roman"/>
                <w:sz w:val="28"/>
                <w:szCs w:val="28"/>
              </w:rPr>
              <w:t xml:space="preserve"> 2025</w:t>
            </w:r>
          </w:p>
        </w:tc>
        <w:tc>
          <w:tcPr>
            <w:tcW w:w="2058" w:type="dxa"/>
          </w:tcPr>
          <w:p w14:paraId="2F90C639" w14:textId="26F65A80"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виконано</w:t>
            </w:r>
          </w:p>
        </w:tc>
      </w:tr>
      <w:tr w:rsidR="001D379B" w14:paraId="1C7611BB" w14:textId="77777777" w:rsidTr="004D3DC5">
        <w:tc>
          <w:tcPr>
            <w:tcW w:w="3855" w:type="dxa"/>
          </w:tcPr>
          <w:p w14:paraId="0F6B46A5" w14:textId="4D67C0B7"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Технологічно-організаційний розділ</w:t>
            </w:r>
          </w:p>
        </w:tc>
        <w:tc>
          <w:tcPr>
            <w:tcW w:w="3714" w:type="dxa"/>
          </w:tcPr>
          <w:p w14:paraId="2181D979" w14:textId="4103C3AE" w:rsidR="001D379B" w:rsidRPr="0098605C" w:rsidRDefault="004D3DC5"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Квітень</w:t>
            </w:r>
            <w:r w:rsidRPr="0098605C">
              <w:rPr>
                <w:rFonts w:ascii="Times New Roman" w:hAnsi="Times New Roman" w:cs="Times New Roman"/>
                <w:sz w:val="28"/>
                <w:szCs w:val="28"/>
              </w:rPr>
              <w:t xml:space="preserve"> 2025</w:t>
            </w:r>
          </w:p>
        </w:tc>
        <w:tc>
          <w:tcPr>
            <w:tcW w:w="2058" w:type="dxa"/>
          </w:tcPr>
          <w:p w14:paraId="0D80ACE9" w14:textId="1D4F323E"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виконано</w:t>
            </w:r>
          </w:p>
        </w:tc>
      </w:tr>
      <w:tr w:rsidR="001D379B" w14:paraId="3646C18D" w14:textId="77777777" w:rsidTr="004D3DC5">
        <w:tc>
          <w:tcPr>
            <w:tcW w:w="3855" w:type="dxa"/>
          </w:tcPr>
          <w:p w14:paraId="7892F76A" w14:textId="1778B5EE"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Економіка будівництва</w:t>
            </w:r>
          </w:p>
        </w:tc>
        <w:tc>
          <w:tcPr>
            <w:tcW w:w="3714" w:type="dxa"/>
          </w:tcPr>
          <w:p w14:paraId="392A9E76" w14:textId="0F649801" w:rsidR="001D379B" w:rsidRPr="0098605C" w:rsidRDefault="004D3DC5"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Квітень</w:t>
            </w:r>
            <w:r w:rsidRPr="0098605C">
              <w:rPr>
                <w:rFonts w:ascii="Times New Roman" w:hAnsi="Times New Roman" w:cs="Times New Roman"/>
                <w:sz w:val="28"/>
                <w:szCs w:val="28"/>
              </w:rPr>
              <w:t xml:space="preserve"> 2025</w:t>
            </w:r>
          </w:p>
        </w:tc>
        <w:tc>
          <w:tcPr>
            <w:tcW w:w="2058" w:type="dxa"/>
          </w:tcPr>
          <w:p w14:paraId="330DDF92" w14:textId="6B8B6E95"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виконано</w:t>
            </w:r>
          </w:p>
        </w:tc>
      </w:tr>
      <w:tr w:rsidR="001D379B" w14:paraId="6FE41378" w14:textId="77777777" w:rsidTr="004D3DC5">
        <w:tc>
          <w:tcPr>
            <w:tcW w:w="3855" w:type="dxa"/>
          </w:tcPr>
          <w:p w14:paraId="537C0C13" w14:textId="6C2001DB"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Охорона праці</w:t>
            </w:r>
          </w:p>
        </w:tc>
        <w:tc>
          <w:tcPr>
            <w:tcW w:w="3714" w:type="dxa"/>
          </w:tcPr>
          <w:p w14:paraId="58E8042D" w14:textId="473D7905" w:rsidR="001D379B" w:rsidRPr="0098605C" w:rsidRDefault="004D3DC5"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Травень</w:t>
            </w:r>
            <w:r w:rsidRPr="0098605C">
              <w:rPr>
                <w:rFonts w:ascii="Times New Roman" w:hAnsi="Times New Roman" w:cs="Times New Roman"/>
                <w:sz w:val="28"/>
                <w:szCs w:val="28"/>
              </w:rPr>
              <w:t xml:space="preserve"> 2025</w:t>
            </w:r>
          </w:p>
        </w:tc>
        <w:tc>
          <w:tcPr>
            <w:tcW w:w="2058" w:type="dxa"/>
          </w:tcPr>
          <w:p w14:paraId="57F512EE" w14:textId="0EF0AA25"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виконано</w:t>
            </w:r>
          </w:p>
        </w:tc>
      </w:tr>
      <w:tr w:rsidR="001D379B" w14:paraId="1B056D11" w14:textId="77777777" w:rsidTr="004D3DC5">
        <w:tc>
          <w:tcPr>
            <w:tcW w:w="3855" w:type="dxa"/>
          </w:tcPr>
          <w:p w14:paraId="1BCBC8B9" w14:textId="0DD52A6A"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Висновки,зміст</w:t>
            </w:r>
          </w:p>
        </w:tc>
        <w:tc>
          <w:tcPr>
            <w:tcW w:w="3714" w:type="dxa"/>
          </w:tcPr>
          <w:p w14:paraId="73E02ADC" w14:textId="1D57C461" w:rsidR="001D379B" w:rsidRPr="0098605C" w:rsidRDefault="004D3DC5"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Травень</w:t>
            </w:r>
            <w:r w:rsidRPr="0098605C">
              <w:rPr>
                <w:rFonts w:ascii="Times New Roman" w:hAnsi="Times New Roman" w:cs="Times New Roman"/>
                <w:sz w:val="28"/>
                <w:szCs w:val="28"/>
              </w:rPr>
              <w:t xml:space="preserve"> 2025</w:t>
            </w:r>
          </w:p>
        </w:tc>
        <w:tc>
          <w:tcPr>
            <w:tcW w:w="2058" w:type="dxa"/>
          </w:tcPr>
          <w:p w14:paraId="79D928F6" w14:textId="450F739E"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виконано</w:t>
            </w:r>
          </w:p>
        </w:tc>
      </w:tr>
      <w:tr w:rsidR="001D379B" w14:paraId="20FA69FF" w14:textId="77777777" w:rsidTr="004D3DC5">
        <w:tc>
          <w:tcPr>
            <w:tcW w:w="3855" w:type="dxa"/>
          </w:tcPr>
          <w:p w14:paraId="3A35D6DB" w14:textId="59CA17E9"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Бібліографічний список</w:t>
            </w:r>
          </w:p>
        </w:tc>
        <w:tc>
          <w:tcPr>
            <w:tcW w:w="3714" w:type="dxa"/>
          </w:tcPr>
          <w:p w14:paraId="3E805372" w14:textId="652294F2" w:rsidR="001D379B" w:rsidRPr="0098605C" w:rsidRDefault="004D3DC5"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Травень</w:t>
            </w:r>
            <w:r w:rsidRPr="0098605C">
              <w:rPr>
                <w:rFonts w:ascii="Times New Roman" w:hAnsi="Times New Roman" w:cs="Times New Roman"/>
                <w:sz w:val="28"/>
                <w:szCs w:val="28"/>
              </w:rPr>
              <w:t xml:space="preserve"> 2025</w:t>
            </w:r>
          </w:p>
        </w:tc>
        <w:tc>
          <w:tcPr>
            <w:tcW w:w="2058" w:type="dxa"/>
          </w:tcPr>
          <w:p w14:paraId="5C0E059E" w14:textId="663B6B3C" w:rsidR="001D379B" w:rsidRPr="0098605C" w:rsidRDefault="001D379B" w:rsidP="00FF2671">
            <w:pPr>
              <w:spacing w:after="0" w:line="360" w:lineRule="auto"/>
              <w:jc w:val="center"/>
              <w:rPr>
                <w:rFonts w:ascii="Times New Roman" w:hAnsi="Times New Roman" w:cs="Times New Roman"/>
                <w:sz w:val="28"/>
                <w:szCs w:val="28"/>
              </w:rPr>
            </w:pPr>
            <w:r w:rsidRPr="0098605C">
              <w:rPr>
                <w:rFonts w:ascii="Times New Roman" w:hAnsi="Times New Roman" w:cs="Times New Roman"/>
                <w:sz w:val="28"/>
                <w:szCs w:val="28"/>
              </w:rPr>
              <w:t>виконано</w:t>
            </w:r>
          </w:p>
        </w:tc>
      </w:tr>
    </w:tbl>
    <w:p w14:paraId="7C871841" w14:textId="77777777" w:rsidR="00FF2671" w:rsidRPr="00FF2671" w:rsidRDefault="00FF2671" w:rsidP="00FF2671">
      <w:pPr>
        <w:spacing w:after="0" w:line="360" w:lineRule="auto"/>
        <w:ind w:firstLine="709"/>
        <w:jc w:val="center"/>
        <w:rPr>
          <w:rFonts w:ascii="Times New Roman" w:hAnsi="Times New Roman" w:cs="Times New Roman"/>
          <w:b/>
          <w:bCs/>
          <w:sz w:val="28"/>
          <w:szCs w:val="28"/>
        </w:rPr>
      </w:pPr>
    </w:p>
    <w:p w14:paraId="04C81D1A" w14:textId="77777777" w:rsidR="00811F56" w:rsidRDefault="001D379B" w:rsidP="001D379B">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w:t>
      </w:r>
    </w:p>
    <w:p w14:paraId="65BA6854" w14:textId="26F44A03" w:rsidR="00FF2671" w:rsidRPr="00FF2671" w:rsidRDefault="001D379B" w:rsidP="001D379B">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w:t>
      </w:r>
      <w:r w:rsidR="00FF2671" w:rsidRPr="00FF2671">
        <w:rPr>
          <w:rFonts w:ascii="Times New Roman" w:hAnsi="Times New Roman" w:cs="Times New Roman"/>
          <w:b/>
          <w:bCs/>
          <w:sz w:val="28"/>
          <w:szCs w:val="28"/>
        </w:rPr>
        <w:t xml:space="preserve"> Студент     ________________________</w:t>
      </w:r>
      <w:r w:rsidRPr="001D379B">
        <w:t xml:space="preserve"> </w:t>
      </w:r>
      <w:r w:rsidRPr="001D379B">
        <w:rPr>
          <w:rFonts w:ascii="Times New Roman" w:hAnsi="Times New Roman" w:cs="Times New Roman"/>
          <w:b/>
          <w:bCs/>
          <w:sz w:val="28"/>
          <w:szCs w:val="28"/>
        </w:rPr>
        <w:t>Шекеряк Р</w:t>
      </w:r>
      <w:r>
        <w:rPr>
          <w:rFonts w:ascii="Times New Roman" w:hAnsi="Times New Roman" w:cs="Times New Roman"/>
          <w:b/>
          <w:bCs/>
          <w:sz w:val="28"/>
          <w:szCs w:val="28"/>
        </w:rPr>
        <w:t>.</w:t>
      </w:r>
      <w:r w:rsidRPr="001D379B">
        <w:rPr>
          <w:rFonts w:ascii="Times New Roman" w:hAnsi="Times New Roman" w:cs="Times New Roman"/>
          <w:b/>
          <w:bCs/>
          <w:sz w:val="28"/>
          <w:szCs w:val="28"/>
        </w:rPr>
        <w:t>В</w:t>
      </w:r>
      <w:r>
        <w:rPr>
          <w:rFonts w:ascii="Times New Roman" w:hAnsi="Times New Roman" w:cs="Times New Roman"/>
          <w:b/>
          <w:bCs/>
          <w:sz w:val="28"/>
          <w:szCs w:val="28"/>
        </w:rPr>
        <w:t>.</w:t>
      </w:r>
      <w:r w:rsidR="00FF2671" w:rsidRPr="00FF2671">
        <w:rPr>
          <w:rFonts w:ascii="Times New Roman" w:hAnsi="Times New Roman" w:cs="Times New Roman"/>
          <w:b/>
          <w:bCs/>
          <w:sz w:val="28"/>
          <w:szCs w:val="28"/>
        </w:rPr>
        <w:t xml:space="preserve"> </w:t>
      </w:r>
    </w:p>
    <w:p w14:paraId="3B413BF4" w14:textId="1D0B09BF" w:rsidR="00FF2671" w:rsidRPr="00FF2671" w:rsidRDefault="00FF2671" w:rsidP="001D379B">
      <w:pPr>
        <w:spacing w:after="0" w:line="360" w:lineRule="auto"/>
        <w:ind w:firstLine="709"/>
        <w:rPr>
          <w:rFonts w:ascii="Times New Roman" w:hAnsi="Times New Roman" w:cs="Times New Roman"/>
          <w:b/>
          <w:bCs/>
          <w:sz w:val="28"/>
          <w:szCs w:val="28"/>
        </w:rPr>
      </w:pPr>
      <w:r w:rsidRPr="00FF2671">
        <w:rPr>
          <w:rFonts w:ascii="Times New Roman" w:hAnsi="Times New Roman" w:cs="Times New Roman"/>
          <w:b/>
          <w:bCs/>
          <w:sz w:val="28"/>
          <w:szCs w:val="28"/>
        </w:rPr>
        <w:t xml:space="preserve">                                     (підпис)                 (розшифровка підпису)</w:t>
      </w:r>
    </w:p>
    <w:p w14:paraId="7B4EB8F3" w14:textId="77777777" w:rsidR="00811F56" w:rsidRDefault="00811F56" w:rsidP="001D379B">
      <w:pPr>
        <w:spacing w:after="0" w:line="360" w:lineRule="auto"/>
        <w:ind w:firstLine="709"/>
        <w:rPr>
          <w:rFonts w:ascii="Times New Roman" w:hAnsi="Times New Roman" w:cs="Times New Roman"/>
          <w:b/>
          <w:bCs/>
          <w:sz w:val="28"/>
          <w:szCs w:val="28"/>
        </w:rPr>
      </w:pPr>
    </w:p>
    <w:p w14:paraId="02BDD614" w14:textId="23BBEBB8" w:rsidR="00FF2671" w:rsidRPr="00FF2671" w:rsidRDefault="00FF2671" w:rsidP="001D379B">
      <w:pPr>
        <w:spacing w:after="0" w:line="360" w:lineRule="auto"/>
        <w:ind w:firstLine="709"/>
        <w:rPr>
          <w:rFonts w:ascii="Times New Roman" w:hAnsi="Times New Roman" w:cs="Times New Roman"/>
          <w:b/>
          <w:bCs/>
          <w:sz w:val="28"/>
          <w:szCs w:val="28"/>
        </w:rPr>
      </w:pPr>
      <w:r w:rsidRPr="00FF2671">
        <w:rPr>
          <w:rFonts w:ascii="Times New Roman" w:hAnsi="Times New Roman" w:cs="Times New Roman"/>
          <w:b/>
          <w:bCs/>
          <w:sz w:val="28"/>
          <w:szCs w:val="28"/>
        </w:rPr>
        <w:t>Керівник роботи___________________</w:t>
      </w:r>
      <w:r w:rsidRPr="001D379B">
        <w:rPr>
          <w:rFonts w:ascii="Times New Roman" w:hAnsi="Times New Roman" w:cs="Times New Roman"/>
          <w:b/>
          <w:bCs/>
          <w:sz w:val="28"/>
          <w:szCs w:val="28"/>
        </w:rPr>
        <w:t>Андрусяк А.В.</w:t>
      </w:r>
    </w:p>
    <w:p w14:paraId="47CA771C" w14:textId="2E0AEB4A" w:rsidR="00FF2671" w:rsidRPr="00FF2671" w:rsidRDefault="00FF2671" w:rsidP="001D379B">
      <w:pPr>
        <w:spacing w:after="0" w:line="360" w:lineRule="auto"/>
        <w:ind w:firstLine="709"/>
        <w:rPr>
          <w:rFonts w:ascii="Times New Roman" w:hAnsi="Times New Roman" w:cs="Times New Roman"/>
          <w:b/>
          <w:bCs/>
          <w:sz w:val="28"/>
          <w:szCs w:val="28"/>
        </w:rPr>
      </w:pPr>
      <w:r w:rsidRPr="00FF2671">
        <w:rPr>
          <w:rFonts w:ascii="Times New Roman" w:hAnsi="Times New Roman" w:cs="Times New Roman"/>
          <w:b/>
          <w:bCs/>
          <w:sz w:val="28"/>
          <w:szCs w:val="28"/>
        </w:rPr>
        <w:t xml:space="preserve">                                     (підпис)                 (розшифровка підпису)</w:t>
      </w:r>
    </w:p>
    <w:p w14:paraId="05C2A9C4" w14:textId="77777777" w:rsidR="00811F56" w:rsidRDefault="00811F56" w:rsidP="00625216">
      <w:pPr>
        <w:spacing w:after="0" w:line="360" w:lineRule="auto"/>
        <w:ind w:firstLine="709"/>
        <w:jc w:val="center"/>
        <w:rPr>
          <w:rFonts w:ascii="Times New Roman" w:hAnsi="Times New Roman" w:cs="Times New Roman"/>
          <w:b/>
          <w:bCs/>
          <w:sz w:val="28"/>
          <w:szCs w:val="28"/>
        </w:rPr>
      </w:pPr>
    </w:p>
    <w:p w14:paraId="0DDC272F" w14:textId="77777777" w:rsidR="00811F56" w:rsidRDefault="00811F56" w:rsidP="00625216">
      <w:pPr>
        <w:spacing w:after="0" w:line="360" w:lineRule="auto"/>
        <w:ind w:firstLine="709"/>
        <w:jc w:val="center"/>
        <w:rPr>
          <w:rFonts w:ascii="Times New Roman" w:hAnsi="Times New Roman" w:cs="Times New Roman"/>
          <w:b/>
          <w:bCs/>
          <w:sz w:val="28"/>
          <w:szCs w:val="28"/>
        </w:rPr>
      </w:pPr>
    </w:p>
    <w:p w14:paraId="65DC58BA" w14:textId="77777777" w:rsidR="00811F56" w:rsidRDefault="00811F56" w:rsidP="00625216">
      <w:pPr>
        <w:spacing w:after="0" w:line="360" w:lineRule="auto"/>
        <w:ind w:firstLine="709"/>
        <w:jc w:val="center"/>
        <w:rPr>
          <w:rFonts w:ascii="Times New Roman" w:hAnsi="Times New Roman" w:cs="Times New Roman"/>
          <w:b/>
          <w:bCs/>
          <w:sz w:val="28"/>
          <w:szCs w:val="28"/>
        </w:rPr>
      </w:pPr>
    </w:p>
    <w:p w14:paraId="53E97438" w14:textId="77777777" w:rsidR="00811F56" w:rsidRDefault="00811F56" w:rsidP="00625216">
      <w:pPr>
        <w:spacing w:after="0" w:line="360" w:lineRule="auto"/>
        <w:ind w:firstLine="709"/>
        <w:jc w:val="center"/>
        <w:rPr>
          <w:rFonts w:ascii="Times New Roman" w:hAnsi="Times New Roman" w:cs="Times New Roman"/>
          <w:b/>
          <w:bCs/>
          <w:sz w:val="28"/>
          <w:szCs w:val="28"/>
        </w:rPr>
      </w:pPr>
    </w:p>
    <w:p w14:paraId="64DDB4FD" w14:textId="77777777" w:rsidR="00811F56" w:rsidRDefault="00811F56" w:rsidP="00625216">
      <w:pPr>
        <w:spacing w:after="0" w:line="360" w:lineRule="auto"/>
        <w:ind w:firstLine="709"/>
        <w:jc w:val="center"/>
        <w:rPr>
          <w:rFonts w:ascii="Times New Roman" w:hAnsi="Times New Roman" w:cs="Times New Roman"/>
          <w:b/>
          <w:bCs/>
          <w:sz w:val="28"/>
          <w:szCs w:val="28"/>
        </w:rPr>
      </w:pPr>
    </w:p>
    <w:p w14:paraId="36FAA371" w14:textId="77777777" w:rsidR="00811F56" w:rsidRDefault="00811F56" w:rsidP="00625216">
      <w:pPr>
        <w:spacing w:after="0" w:line="360" w:lineRule="auto"/>
        <w:ind w:firstLine="709"/>
        <w:jc w:val="center"/>
        <w:rPr>
          <w:rFonts w:ascii="Times New Roman" w:hAnsi="Times New Roman" w:cs="Times New Roman"/>
          <w:b/>
          <w:bCs/>
          <w:sz w:val="28"/>
          <w:szCs w:val="28"/>
        </w:rPr>
      </w:pPr>
    </w:p>
    <w:p w14:paraId="30F19519" w14:textId="77777777" w:rsidR="00811F56" w:rsidRDefault="00811F56" w:rsidP="00625216">
      <w:pPr>
        <w:spacing w:after="0" w:line="360" w:lineRule="auto"/>
        <w:ind w:firstLine="709"/>
        <w:jc w:val="center"/>
        <w:rPr>
          <w:rFonts w:ascii="Times New Roman" w:hAnsi="Times New Roman" w:cs="Times New Roman"/>
          <w:b/>
          <w:bCs/>
          <w:sz w:val="28"/>
          <w:szCs w:val="28"/>
        </w:rPr>
      </w:pPr>
    </w:p>
    <w:p w14:paraId="5A0C0931" w14:textId="77777777" w:rsidR="00811F56" w:rsidRDefault="00811F56" w:rsidP="00625216">
      <w:pPr>
        <w:spacing w:after="0" w:line="360" w:lineRule="auto"/>
        <w:ind w:firstLine="709"/>
        <w:jc w:val="center"/>
        <w:rPr>
          <w:rFonts w:ascii="Times New Roman" w:hAnsi="Times New Roman" w:cs="Times New Roman"/>
          <w:b/>
          <w:bCs/>
          <w:sz w:val="28"/>
          <w:szCs w:val="28"/>
        </w:rPr>
      </w:pPr>
    </w:p>
    <w:p w14:paraId="3DA2A5B5" w14:textId="77777777" w:rsidR="00811F56" w:rsidRDefault="00811F56" w:rsidP="00625216">
      <w:pPr>
        <w:spacing w:after="0" w:line="360" w:lineRule="auto"/>
        <w:ind w:firstLine="709"/>
        <w:jc w:val="center"/>
        <w:rPr>
          <w:rFonts w:ascii="Times New Roman" w:hAnsi="Times New Roman" w:cs="Times New Roman"/>
          <w:b/>
          <w:bCs/>
          <w:sz w:val="28"/>
          <w:szCs w:val="28"/>
        </w:rPr>
      </w:pPr>
    </w:p>
    <w:p w14:paraId="21DD57B3" w14:textId="1AC97538" w:rsidR="004A3EA5" w:rsidRDefault="004A3EA5" w:rsidP="00625216">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РЕФЕРАТ</w:t>
      </w:r>
    </w:p>
    <w:p w14:paraId="69C38B43" w14:textId="037BCC13" w:rsidR="00CE5472" w:rsidRPr="00CE5472" w:rsidRDefault="00CE5472" w:rsidP="00CE5472">
      <w:pPr>
        <w:spacing w:after="0" w:line="360" w:lineRule="auto"/>
        <w:ind w:firstLine="709"/>
        <w:jc w:val="both"/>
        <w:rPr>
          <w:rFonts w:ascii="Times New Roman" w:hAnsi="Times New Roman" w:cs="Times New Roman"/>
          <w:sz w:val="28"/>
          <w:szCs w:val="28"/>
        </w:rPr>
      </w:pPr>
      <w:r w:rsidRPr="00CE5472">
        <w:rPr>
          <w:rFonts w:ascii="Times New Roman" w:hAnsi="Times New Roman" w:cs="Times New Roman"/>
          <w:sz w:val="28"/>
          <w:szCs w:val="28"/>
        </w:rPr>
        <w:t>Розбудовуючи майбутнє, ми створюємо нові можливості для комфортного проживання. У сучасному світі, де простір стає все більшою розкішшю, будівництво багатоповерхових будинків стає невід’ємною складовою розвитку міст. Хмарочоси – це символ прогресу, архітектурної майстерності та інженерних рішень, які допомагають нам використовувати простір максимально ефективно</w:t>
      </w:r>
      <w:r w:rsidR="00811F56" w:rsidRPr="00811F56">
        <w:rPr>
          <w:rFonts w:ascii="Times New Roman" w:hAnsi="Times New Roman" w:cs="Times New Roman"/>
          <w:sz w:val="28"/>
          <w:szCs w:val="28"/>
        </w:rPr>
        <w:t>[3]</w:t>
      </w:r>
      <w:r w:rsidRPr="00CE5472">
        <w:rPr>
          <w:rFonts w:ascii="Times New Roman" w:hAnsi="Times New Roman" w:cs="Times New Roman"/>
          <w:sz w:val="28"/>
          <w:szCs w:val="28"/>
        </w:rPr>
        <w:t>.</w:t>
      </w:r>
    </w:p>
    <w:p w14:paraId="763583F0" w14:textId="692AEC4C" w:rsidR="00CE5472" w:rsidRDefault="00CE5472" w:rsidP="00CE5472">
      <w:pPr>
        <w:spacing w:after="0" w:line="360" w:lineRule="auto"/>
        <w:ind w:firstLine="709"/>
        <w:jc w:val="both"/>
        <w:rPr>
          <w:rFonts w:ascii="Times New Roman" w:hAnsi="Times New Roman" w:cs="Times New Roman"/>
          <w:sz w:val="28"/>
          <w:szCs w:val="28"/>
        </w:rPr>
      </w:pPr>
      <w:r w:rsidRPr="00CE5472">
        <w:rPr>
          <w:rFonts w:ascii="Times New Roman" w:hAnsi="Times New Roman" w:cs="Times New Roman"/>
          <w:sz w:val="28"/>
          <w:szCs w:val="28"/>
        </w:rPr>
        <w:t>Висотні будинки стають справжніми оазисами серед мегаполісів, де кожен знаходить своє місце для відпочинку та розвитку.</w:t>
      </w:r>
    </w:p>
    <w:p w14:paraId="6E5F9D12" w14:textId="2EB80404" w:rsidR="00CE5472" w:rsidRPr="00CE5472" w:rsidRDefault="00CE5472" w:rsidP="00CE5472">
      <w:pPr>
        <w:spacing w:after="0" w:line="360" w:lineRule="auto"/>
        <w:ind w:firstLine="709"/>
        <w:jc w:val="both"/>
        <w:rPr>
          <w:rFonts w:ascii="Times New Roman" w:hAnsi="Times New Roman" w:cs="Times New Roman"/>
          <w:sz w:val="28"/>
          <w:szCs w:val="28"/>
        </w:rPr>
      </w:pPr>
      <w:r w:rsidRPr="00CE5472">
        <w:rPr>
          <w:rFonts w:ascii="Times New Roman" w:hAnsi="Times New Roman" w:cs="Times New Roman"/>
          <w:sz w:val="28"/>
          <w:szCs w:val="28"/>
        </w:rPr>
        <w:t>Багатоповерховий хмарочос має задовольняти високі стандарти безпеки, міцності та комфорту для мешканців.</w:t>
      </w:r>
    </w:p>
    <w:p w14:paraId="265E441E" w14:textId="69C4B70E" w:rsidR="00CE5472" w:rsidRPr="00CE5472" w:rsidRDefault="00CE5472" w:rsidP="00CE5472">
      <w:pPr>
        <w:spacing w:after="0" w:line="360" w:lineRule="auto"/>
        <w:ind w:firstLine="709"/>
        <w:jc w:val="both"/>
        <w:rPr>
          <w:rFonts w:ascii="Times New Roman" w:hAnsi="Times New Roman" w:cs="Times New Roman"/>
          <w:sz w:val="28"/>
          <w:szCs w:val="28"/>
        </w:rPr>
      </w:pPr>
      <w:r w:rsidRPr="00CE5472">
        <w:rPr>
          <w:rFonts w:ascii="Times New Roman" w:hAnsi="Times New Roman" w:cs="Times New Roman"/>
          <w:sz w:val="28"/>
          <w:szCs w:val="28"/>
        </w:rPr>
        <w:t>Однією з основних вимог до конструкції будівлі є її міцність</w:t>
      </w:r>
      <w:r>
        <w:rPr>
          <w:rFonts w:ascii="Times New Roman" w:hAnsi="Times New Roman" w:cs="Times New Roman"/>
          <w:sz w:val="28"/>
          <w:szCs w:val="28"/>
        </w:rPr>
        <w:t xml:space="preserve">, а також </w:t>
      </w:r>
      <w:r w:rsidRPr="00CE5472">
        <w:rPr>
          <w:rFonts w:ascii="Times New Roman" w:hAnsi="Times New Roman" w:cs="Times New Roman"/>
          <w:sz w:val="28"/>
          <w:szCs w:val="28"/>
        </w:rPr>
        <w:t xml:space="preserve"> естетичні аспекти</w:t>
      </w:r>
      <w:r>
        <w:rPr>
          <w:rFonts w:ascii="Times New Roman" w:hAnsi="Times New Roman" w:cs="Times New Roman"/>
          <w:sz w:val="28"/>
          <w:szCs w:val="28"/>
        </w:rPr>
        <w:t>.</w:t>
      </w:r>
      <w:r w:rsidRPr="00CE5472">
        <w:rPr>
          <w:rFonts w:ascii="Times New Roman" w:hAnsi="Times New Roman" w:cs="Times New Roman"/>
          <w:sz w:val="28"/>
          <w:szCs w:val="28"/>
        </w:rPr>
        <w:t xml:space="preserve"> </w:t>
      </w:r>
      <w:r>
        <w:rPr>
          <w:rFonts w:ascii="Times New Roman" w:hAnsi="Times New Roman" w:cs="Times New Roman"/>
          <w:sz w:val="28"/>
          <w:szCs w:val="28"/>
        </w:rPr>
        <w:t>Б</w:t>
      </w:r>
      <w:r w:rsidRPr="00CE5472">
        <w:rPr>
          <w:rFonts w:ascii="Times New Roman" w:hAnsi="Times New Roman" w:cs="Times New Roman"/>
          <w:sz w:val="28"/>
          <w:szCs w:val="28"/>
        </w:rPr>
        <w:t>удівл</w:t>
      </w:r>
      <w:r>
        <w:rPr>
          <w:rFonts w:ascii="Times New Roman" w:hAnsi="Times New Roman" w:cs="Times New Roman"/>
          <w:sz w:val="28"/>
          <w:szCs w:val="28"/>
        </w:rPr>
        <w:t>я</w:t>
      </w:r>
      <w:r w:rsidRPr="00CE5472">
        <w:rPr>
          <w:rFonts w:ascii="Times New Roman" w:hAnsi="Times New Roman" w:cs="Times New Roman"/>
          <w:sz w:val="28"/>
          <w:szCs w:val="28"/>
        </w:rPr>
        <w:t>, яка здатна витримати навантаження, що виникають внаслідок власної ваги, вітру, сейсмічної активності та інших факторів. Для цього використовуються сучасні матеріали та технології, які гарантують довговічність та надійність будівлі</w:t>
      </w:r>
      <w:r w:rsidR="00811F56" w:rsidRPr="00811F56">
        <w:rPr>
          <w:rFonts w:ascii="Times New Roman" w:hAnsi="Times New Roman" w:cs="Times New Roman"/>
          <w:sz w:val="28"/>
          <w:szCs w:val="28"/>
        </w:rPr>
        <w:t>[7]</w:t>
      </w:r>
      <w:r w:rsidRPr="00CE5472">
        <w:rPr>
          <w:rFonts w:ascii="Times New Roman" w:hAnsi="Times New Roman" w:cs="Times New Roman"/>
          <w:sz w:val="28"/>
          <w:szCs w:val="28"/>
        </w:rPr>
        <w:t>.</w:t>
      </w:r>
    </w:p>
    <w:p w14:paraId="7661AFFA" w14:textId="1CFDA2D7" w:rsidR="00CE5472" w:rsidRPr="00CE5472" w:rsidRDefault="00CE5472" w:rsidP="00CE5472">
      <w:pPr>
        <w:spacing w:after="0" w:line="360" w:lineRule="auto"/>
        <w:ind w:firstLine="709"/>
        <w:jc w:val="both"/>
        <w:rPr>
          <w:rFonts w:ascii="Times New Roman" w:hAnsi="Times New Roman" w:cs="Times New Roman"/>
          <w:sz w:val="28"/>
          <w:szCs w:val="28"/>
        </w:rPr>
      </w:pPr>
      <w:r w:rsidRPr="00CE5472">
        <w:rPr>
          <w:rFonts w:ascii="Times New Roman" w:hAnsi="Times New Roman" w:cs="Times New Roman"/>
          <w:sz w:val="28"/>
          <w:szCs w:val="28"/>
        </w:rPr>
        <w:t>Будівля повинна гармонійно вписуватися в міський пейзаж і мати привабливий зовнішній вигляд. Для цього ми використовуємо сучасні архітектурні рішення, створюємо функціональні фасади та забезпечуємо наявність достатньої кількості вікон для природного освітлення.</w:t>
      </w:r>
    </w:p>
    <w:p w14:paraId="1BDE3AC2" w14:textId="5A789569" w:rsidR="00CE5472" w:rsidRDefault="00CE5472" w:rsidP="00CE5472">
      <w:pPr>
        <w:spacing w:after="0" w:line="360" w:lineRule="auto"/>
        <w:ind w:firstLine="709"/>
        <w:jc w:val="both"/>
        <w:rPr>
          <w:rFonts w:ascii="Times New Roman" w:hAnsi="Times New Roman" w:cs="Times New Roman"/>
          <w:sz w:val="28"/>
          <w:szCs w:val="28"/>
        </w:rPr>
      </w:pPr>
      <w:r w:rsidRPr="00CE5472">
        <w:rPr>
          <w:rFonts w:ascii="Times New Roman" w:hAnsi="Times New Roman" w:cs="Times New Roman"/>
          <w:sz w:val="28"/>
          <w:szCs w:val="28"/>
        </w:rPr>
        <w:t>Не менш важливим аспектом є безпека мешканців. Ми дбаємо про належне планування евакуаційних шляхів, наявність пожежної сигналізації, протипожежних систем та відповідних вимог щодо звукоізоляції. Таким чином, ми забезпечуємо безпеку та комфорт усім мешканцям нашого буд</w:t>
      </w:r>
      <w:r>
        <w:rPr>
          <w:rFonts w:ascii="Times New Roman" w:hAnsi="Times New Roman" w:cs="Times New Roman"/>
          <w:sz w:val="28"/>
          <w:szCs w:val="28"/>
        </w:rPr>
        <w:t>инку.</w:t>
      </w:r>
    </w:p>
    <w:p w14:paraId="5F08C179" w14:textId="77777777" w:rsidR="00CE5472" w:rsidRPr="00CE5472" w:rsidRDefault="00CE5472" w:rsidP="00CE5472">
      <w:pPr>
        <w:spacing w:after="0" w:line="360" w:lineRule="auto"/>
        <w:ind w:firstLine="709"/>
        <w:jc w:val="both"/>
        <w:rPr>
          <w:rFonts w:ascii="Times New Roman" w:hAnsi="Times New Roman" w:cs="Times New Roman"/>
          <w:sz w:val="28"/>
          <w:szCs w:val="28"/>
        </w:rPr>
      </w:pPr>
    </w:p>
    <w:p w14:paraId="40B47467" w14:textId="495CE2CE" w:rsidR="004A3EA5" w:rsidRDefault="004A3EA5" w:rsidP="00625216">
      <w:pPr>
        <w:spacing w:after="0" w:line="360" w:lineRule="auto"/>
        <w:ind w:firstLine="709"/>
        <w:jc w:val="center"/>
        <w:rPr>
          <w:rFonts w:ascii="Times New Roman" w:hAnsi="Times New Roman" w:cs="Times New Roman"/>
          <w:b/>
          <w:bCs/>
          <w:sz w:val="28"/>
          <w:szCs w:val="28"/>
        </w:rPr>
      </w:pPr>
    </w:p>
    <w:p w14:paraId="0B75C45E" w14:textId="3FFB0139" w:rsidR="00CE5472" w:rsidRDefault="00CE5472" w:rsidP="00625216">
      <w:pPr>
        <w:spacing w:after="0" w:line="360" w:lineRule="auto"/>
        <w:ind w:firstLine="709"/>
        <w:jc w:val="center"/>
        <w:rPr>
          <w:rFonts w:ascii="Times New Roman" w:hAnsi="Times New Roman" w:cs="Times New Roman"/>
          <w:b/>
          <w:bCs/>
          <w:sz w:val="28"/>
          <w:szCs w:val="28"/>
        </w:rPr>
      </w:pPr>
    </w:p>
    <w:p w14:paraId="1B6AAE97" w14:textId="77777777" w:rsidR="00CE5472" w:rsidRDefault="00CE5472" w:rsidP="00625216">
      <w:pPr>
        <w:spacing w:after="0" w:line="360" w:lineRule="auto"/>
        <w:ind w:firstLine="709"/>
        <w:jc w:val="center"/>
        <w:rPr>
          <w:rFonts w:ascii="Times New Roman" w:hAnsi="Times New Roman" w:cs="Times New Roman"/>
          <w:b/>
          <w:bCs/>
          <w:sz w:val="28"/>
          <w:szCs w:val="28"/>
        </w:rPr>
      </w:pPr>
    </w:p>
    <w:p w14:paraId="3CF052D8" w14:textId="77777777" w:rsidR="004A3EA5" w:rsidRDefault="004A3EA5" w:rsidP="00625216">
      <w:pPr>
        <w:spacing w:after="0" w:line="360" w:lineRule="auto"/>
        <w:ind w:firstLine="709"/>
        <w:jc w:val="center"/>
        <w:rPr>
          <w:rFonts w:ascii="Times New Roman" w:hAnsi="Times New Roman" w:cs="Times New Roman"/>
          <w:b/>
          <w:bCs/>
          <w:sz w:val="28"/>
          <w:szCs w:val="28"/>
        </w:rPr>
      </w:pPr>
    </w:p>
    <w:p w14:paraId="2372497C" w14:textId="77777777" w:rsidR="004A3EA5" w:rsidRDefault="004A3EA5" w:rsidP="00625216">
      <w:pPr>
        <w:spacing w:after="0" w:line="360" w:lineRule="auto"/>
        <w:ind w:firstLine="709"/>
        <w:jc w:val="center"/>
        <w:rPr>
          <w:rFonts w:ascii="Times New Roman" w:hAnsi="Times New Roman" w:cs="Times New Roman"/>
          <w:b/>
          <w:bCs/>
          <w:sz w:val="28"/>
          <w:szCs w:val="28"/>
        </w:rPr>
      </w:pPr>
    </w:p>
    <w:p w14:paraId="3744B324" w14:textId="6AA6FE2F" w:rsidR="00954FD0" w:rsidRPr="00625216" w:rsidRDefault="00954FD0" w:rsidP="00625216">
      <w:pPr>
        <w:spacing w:after="0" w:line="360" w:lineRule="auto"/>
        <w:ind w:firstLine="709"/>
        <w:jc w:val="center"/>
        <w:rPr>
          <w:rFonts w:ascii="Times New Roman" w:hAnsi="Times New Roman" w:cs="Times New Roman"/>
          <w:b/>
          <w:bCs/>
          <w:sz w:val="28"/>
          <w:szCs w:val="28"/>
        </w:rPr>
      </w:pPr>
      <w:r w:rsidRPr="00625216">
        <w:rPr>
          <w:rFonts w:ascii="Times New Roman" w:hAnsi="Times New Roman" w:cs="Times New Roman"/>
          <w:b/>
          <w:bCs/>
          <w:sz w:val="28"/>
          <w:szCs w:val="28"/>
        </w:rPr>
        <w:lastRenderedPageBreak/>
        <w:t>ЗМІСТ</w:t>
      </w:r>
    </w:p>
    <w:p w14:paraId="4F2290FB" w14:textId="234A2D6E" w:rsidR="00AF4B7E" w:rsidRPr="00AF4B7E" w:rsidRDefault="00AF4B7E" w:rsidP="00AF4B7E">
      <w:pPr>
        <w:spacing w:after="0" w:line="360" w:lineRule="auto"/>
        <w:ind w:firstLine="709"/>
        <w:rPr>
          <w:rFonts w:ascii="Times New Roman" w:hAnsi="Times New Roman" w:cs="Times New Roman"/>
          <w:sz w:val="28"/>
          <w:szCs w:val="28"/>
        </w:rPr>
      </w:pPr>
      <w:r w:rsidRPr="00AF4B7E">
        <w:rPr>
          <w:rFonts w:ascii="Times New Roman" w:hAnsi="Times New Roman" w:cs="Times New Roman"/>
          <w:sz w:val="28"/>
          <w:szCs w:val="28"/>
        </w:rPr>
        <w:t>ВСТУП</w:t>
      </w:r>
      <w:r w:rsidRPr="00AF4B7E">
        <w:rPr>
          <w:rFonts w:ascii="Times New Roman" w:hAnsi="Times New Roman" w:cs="Times New Roman"/>
          <w:sz w:val="28"/>
          <w:szCs w:val="28"/>
        </w:rPr>
        <w:tab/>
      </w:r>
      <w:r>
        <w:rPr>
          <w:rFonts w:ascii="Times New Roman" w:hAnsi="Times New Roman" w:cs="Times New Roman"/>
          <w:sz w:val="28"/>
          <w:szCs w:val="28"/>
        </w:rPr>
        <w:t xml:space="preserve">                                                                                 </w:t>
      </w:r>
      <w:r w:rsidR="00CE5472">
        <w:rPr>
          <w:rFonts w:ascii="Times New Roman" w:hAnsi="Times New Roman" w:cs="Times New Roman"/>
          <w:sz w:val="28"/>
          <w:szCs w:val="28"/>
        </w:rPr>
        <w:t>8</w:t>
      </w:r>
    </w:p>
    <w:p w14:paraId="7C20D003" w14:textId="5589BDF6" w:rsidR="00AF4B7E" w:rsidRPr="00AF4B7E" w:rsidRDefault="00AF4B7E" w:rsidP="00AF4B7E">
      <w:pPr>
        <w:spacing w:after="0" w:line="360" w:lineRule="auto"/>
        <w:ind w:firstLine="709"/>
        <w:rPr>
          <w:rFonts w:ascii="Times New Roman" w:hAnsi="Times New Roman" w:cs="Times New Roman"/>
          <w:sz w:val="28"/>
          <w:szCs w:val="28"/>
        </w:rPr>
      </w:pPr>
      <w:r w:rsidRPr="00AF4B7E">
        <w:rPr>
          <w:rFonts w:ascii="Times New Roman" w:hAnsi="Times New Roman" w:cs="Times New Roman"/>
          <w:sz w:val="28"/>
          <w:szCs w:val="28"/>
        </w:rPr>
        <w:t>РОЗДІЛ 1.</w:t>
      </w:r>
      <w:r w:rsidRPr="00AF4B7E">
        <w:rPr>
          <w:rFonts w:ascii="Times New Roman" w:hAnsi="Times New Roman" w:cs="Times New Roman"/>
          <w:sz w:val="28"/>
          <w:szCs w:val="28"/>
        </w:rPr>
        <w:tab/>
        <w:t>АРХІТЕКТУРНО-БУДІВЕЛЬНИЙ</w:t>
      </w:r>
      <w:r>
        <w:rPr>
          <w:rFonts w:ascii="Times New Roman" w:hAnsi="Times New Roman" w:cs="Times New Roman"/>
          <w:sz w:val="28"/>
          <w:szCs w:val="28"/>
        </w:rPr>
        <w:t xml:space="preserve">                 </w:t>
      </w:r>
      <w:r w:rsidRPr="00AF4B7E">
        <w:rPr>
          <w:rFonts w:ascii="Times New Roman" w:hAnsi="Times New Roman" w:cs="Times New Roman"/>
          <w:sz w:val="28"/>
          <w:szCs w:val="28"/>
        </w:rPr>
        <w:tab/>
      </w:r>
      <w:r w:rsidR="00CE5472">
        <w:rPr>
          <w:rFonts w:ascii="Times New Roman" w:hAnsi="Times New Roman" w:cs="Times New Roman"/>
          <w:sz w:val="28"/>
          <w:szCs w:val="28"/>
        </w:rPr>
        <w:t>9</w:t>
      </w:r>
    </w:p>
    <w:p w14:paraId="11D8F356" w14:textId="5AA297FD" w:rsidR="00AF4B7E" w:rsidRPr="00AF4B7E" w:rsidRDefault="00AF4B7E" w:rsidP="00AF4B7E">
      <w:pPr>
        <w:spacing w:after="0" w:line="360" w:lineRule="auto"/>
        <w:ind w:firstLine="709"/>
        <w:rPr>
          <w:rFonts w:ascii="Times New Roman" w:hAnsi="Times New Roman" w:cs="Times New Roman"/>
          <w:sz w:val="28"/>
          <w:szCs w:val="28"/>
        </w:rPr>
      </w:pPr>
      <w:r w:rsidRPr="00AF4B7E">
        <w:rPr>
          <w:rFonts w:ascii="Times New Roman" w:hAnsi="Times New Roman" w:cs="Times New Roman"/>
          <w:sz w:val="28"/>
          <w:szCs w:val="28"/>
        </w:rPr>
        <w:t>РОЗДІЛ 2.</w:t>
      </w:r>
      <w:r w:rsidRPr="00AF4B7E">
        <w:rPr>
          <w:rFonts w:ascii="Times New Roman" w:hAnsi="Times New Roman" w:cs="Times New Roman"/>
          <w:sz w:val="28"/>
          <w:szCs w:val="28"/>
        </w:rPr>
        <w:tab/>
        <w:t>РОЗРАХУНКОВО-КОНСТРУКТИВНИЙ</w:t>
      </w:r>
      <w:r w:rsidRPr="00AF4B7E">
        <w:rPr>
          <w:rFonts w:ascii="Times New Roman" w:hAnsi="Times New Roman" w:cs="Times New Roman"/>
          <w:sz w:val="28"/>
          <w:szCs w:val="28"/>
        </w:rPr>
        <w:tab/>
      </w:r>
      <w:r w:rsidR="00CE5472">
        <w:rPr>
          <w:rFonts w:ascii="Times New Roman" w:hAnsi="Times New Roman" w:cs="Times New Roman"/>
          <w:sz w:val="28"/>
          <w:szCs w:val="28"/>
        </w:rPr>
        <w:t>13</w:t>
      </w:r>
    </w:p>
    <w:p w14:paraId="4AFBE19D" w14:textId="73FE08DD" w:rsidR="00AF4B7E" w:rsidRPr="00AF4B7E" w:rsidRDefault="00AF4B7E" w:rsidP="00AF4B7E">
      <w:pPr>
        <w:spacing w:after="0" w:line="360" w:lineRule="auto"/>
        <w:ind w:firstLine="709"/>
        <w:rPr>
          <w:rFonts w:ascii="Times New Roman" w:hAnsi="Times New Roman" w:cs="Times New Roman"/>
          <w:sz w:val="28"/>
          <w:szCs w:val="28"/>
        </w:rPr>
      </w:pPr>
      <w:r w:rsidRPr="00AF4B7E">
        <w:rPr>
          <w:rFonts w:ascii="Times New Roman" w:hAnsi="Times New Roman" w:cs="Times New Roman"/>
          <w:sz w:val="28"/>
          <w:szCs w:val="28"/>
        </w:rPr>
        <w:t>РОЗДІЛ 3.</w:t>
      </w:r>
      <w:r w:rsidRPr="00AF4B7E">
        <w:rPr>
          <w:rFonts w:ascii="Times New Roman" w:hAnsi="Times New Roman" w:cs="Times New Roman"/>
          <w:sz w:val="28"/>
          <w:szCs w:val="28"/>
        </w:rPr>
        <w:tab/>
        <w:t>ТЕХНОЛОГІЧНО-ОРГАНІЗАЦІЙНИЙ</w:t>
      </w:r>
      <w:r w:rsidRPr="00AF4B7E">
        <w:rPr>
          <w:rFonts w:ascii="Times New Roman" w:hAnsi="Times New Roman" w:cs="Times New Roman"/>
          <w:sz w:val="28"/>
          <w:szCs w:val="28"/>
        </w:rPr>
        <w:tab/>
      </w:r>
      <w:r>
        <w:rPr>
          <w:rFonts w:ascii="Times New Roman" w:hAnsi="Times New Roman" w:cs="Times New Roman"/>
          <w:sz w:val="28"/>
          <w:szCs w:val="28"/>
        </w:rPr>
        <w:t xml:space="preserve">          </w:t>
      </w:r>
      <w:r w:rsidR="00CE5472">
        <w:rPr>
          <w:rFonts w:ascii="Times New Roman" w:hAnsi="Times New Roman" w:cs="Times New Roman"/>
          <w:sz w:val="28"/>
          <w:szCs w:val="28"/>
        </w:rPr>
        <w:t>35</w:t>
      </w:r>
    </w:p>
    <w:p w14:paraId="3C0B26CB" w14:textId="18B1DEFC" w:rsidR="00AF4B7E" w:rsidRPr="00AF4B7E" w:rsidRDefault="00AF4B7E" w:rsidP="00AF4B7E">
      <w:pPr>
        <w:spacing w:after="0" w:line="360" w:lineRule="auto"/>
        <w:ind w:firstLine="709"/>
        <w:rPr>
          <w:rFonts w:ascii="Times New Roman" w:hAnsi="Times New Roman" w:cs="Times New Roman"/>
          <w:sz w:val="28"/>
          <w:szCs w:val="28"/>
        </w:rPr>
      </w:pPr>
      <w:r w:rsidRPr="00AF4B7E">
        <w:rPr>
          <w:rFonts w:ascii="Times New Roman" w:hAnsi="Times New Roman" w:cs="Times New Roman"/>
          <w:sz w:val="28"/>
          <w:szCs w:val="28"/>
        </w:rPr>
        <w:t>ВИСНОВКИ ТА ПРОПОЗИЦІЇ</w:t>
      </w:r>
      <w:r w:rsidRPr="00AF4B7E">
        <w:rPr>
          <w:rFonts w:ascii="Times New Roman" w:hAnsi="Times New Roman" w:cs="Times New Roman"/>
          <w:sz w:val="28"/>
          <w:szCs w:val="28"/>
        </w:rPr>
        <w:tab/>
      </w:r>
      <w:r>
        <w:rPr>
          <w:rFonts w:ascii="Times New Roman" w:hAnsi="Times New Roman" w:cs="Times New Roman"/>
          <w:sz w:val="28"/>
          <w:szCs w:val="28"/>
        </w:rPr>
        <w:t xml:space="preserve">                                        </w:t>
      </w:r>
      <w:r w:rsidR="00CE5472">
        <w:rPr>
          <w:rFonts w:ascii="Times New Roman" w:hAnsi="Times New Roman" w:cs="Times New Roman"/>
          <w:sz w:val="28"/>
          <w:szCs w:val="28"/>
        </w:rPr>
        <w:t>36</w:t>
      </w:r>
    </w:p>
    <w:p w14:paraId="12DBFCA9" w14:textId="63E1A7F6" w:rsidR="00AF4B7E" w:rsidRPr="00AF4B7E" w:rsidRDefault="00AF4B7E" w:rsidP="00AF4B7E">
      <w:pPr>
        <w:spacing w:after="0" w:line="360" w:lineRule="auto"/>
        <w:ind w:firstLine="709"/>
        <w:rPr>
          <w:rFonts w:ascii="Times New Roman" w:hAnsi="Times New Roman" w:cs="Times New Roman"/>
          <w:sz w:val="28"/>
          <w:szCs w:val="28"/>
        </w:rPr>
      </w:pPr>
      <w:r w:rsidRPr="00AF4B7E">
        <w:rPr>
          <w:rFonts w:ascii="Times New Roman" w:hAnsi="Times New Roman" w:cs="Times New Roman"/>
          <w:sz w:val="28"/>
          <w:szCs w:val="28"/>
        </w:rPr>
        <w:t>СПИСОК ВИКОРИСТАНОЇ ЛІТЕРАТУРИ</w:t>
      </w:r>
      <w:r w:rsidRPr="00AF4B7E">
        <w:rPr>
          <w:rFonts w:ascii="Times New Roman" w:hAnsi="Times New Roman" w:cs="Times New Roman"/>
          <w:sz w:val="28"/>
          <w:szCs w:val="28"/>
        </w:rPr>
        <w:tab/>
      </w:r>
      <w:r>
        <w:rPr>
          <w:rFonts w:ascii="Times New Roman" w:hAnsi="Times New Roman" w:cs="Times New Roman"/>
          <w:sz w:val="28"/>
          <w:szCs w:val="28"/>
        </w:rPr>
        <w:t xml:space="preserve">                   </w:t>
      </w:r>
      <w:r w:rsidR="00CE5472">
        <w:rPr>
          <w:rFonts w:ascii="Times New Roman" w:hAnsi="Times New Roman" w:cs="Times New Roman"/>
          <w:sz w:val="28"/>
          <w:szCs w:val="28"/>
        </w:rPr>
        <w:t xml:space="preserve"> 37</w:t>
      </w:r>
    </w:p>
    <w:p w14:paraId="1C789ABE" w14:textId="3FAA5CE5" w:rsidR="00AF4B7E" w:rsidRPr="00AF4B7E" w:rsidRDefault="00AF4B7E" w:rsidP="00AF4B7E">
      <w:pPr>
        <w:spacing w:after="0" w:line="360" w:lineRule="auto"/>
        <w:ind w:firstLine="709"/>
        <w:rPr>
          <w:rFonts w:ascii="Times New Roman" w:hAnsi="Times New Roman" w:cs="Times New Roman"/>
          <w:sz w:val="28"/>
          <w:szCs w:val="28"/>
        </w:rPr>
      </w:pPr>
      <w:r w:rsidRPr="00AF4B7E">
        <w:rPr>
          <w:rFonts w:ascii="Times New Roman" w:hAnsi="Times New Roman" w:cs="Times New Roman"/>
          <w:sz w:val="28"/>
          <w:szCs w:val="28"/>
        </w:rPr>
        <w:t>ДОДАТКИ</w:t>
      </w:r>
      <w:r w:rsidRPr="00AF4B7E">
        <w:rPr>
          <w:rFonts w:ascii="Times New Roman" w:hAnsi="Times New Roman" w:cs="Times New Roman"/>
          <w:sz w:val="28"/>
          <w:szCs w:val="28"/>
        </w:rPr>
        <w:tab/>
      </w:r>
      <w:r>
        <w:rPr>
          <w:rFonts w:ascii="Times New Roman" w:hAnsi="Times New Roman" w:cs="Times New Roman"/>
          <w:sz w:val="28"/>
          <w:szCs w:val="28"/>
        </w:rPr>
        <w:t xml:space="preserve">                                                                                </w:t>
      </w:r>
      <w:r w:rsidR="003E47A5">
        <w:rPr>
          <w:rFonts w:ascii="Times New Roman" w:hAnsi="Times New Roman" w:cs="Times New Roman"/>
          <w:sz w:val="28"/>
          <w:szCs w:val="28"/>
        </w:rPr>
        <w:t xml:space="preserve"> 38</w:t>
      </w:r>
    </w:p>
    <w:p w14:paraId="59D5191A" w14:textId="572A2362" w:rsidR="00AF4B7E" w:rsidRPr="00AF4B7E" w:rsidRDefault="00AF4B7E" w:rsidP="00AF4B7E">
      <w:pPr>
        <w:spacing w:after="0" w:line="360" w:lineRule="auto"/>
        <w:ind w:firstLine="709"/>
        <w:rPr>
          <w:rFonts w:ascii="Times New Roman" w:hAnsi="Times New Roman" w:cs="Times New Roman"/>
          <w:sz w:val="28"/>
          <w:szCs w:val="28"/>
        </w:rPr>
      </w:pPr>
      <w:r w:rsidRPr="00AF4B7E">
        <w:rPr>
          <w:rFonts w:ascii="Times New Roman" w:hAnsi="Times New Roman" w:cs="Times New Roman"/>
          <w:sz w:val="28"/>
          <w:szCs w:val="28"/>
        </w:rPr>
        <w:t>ДОДАТОК А. ЕКОНОМІКА БУДІВНИЦТВА</w:t>
      </w:r>
      <w:r w:rsidRPr="00AF4B7E">
        <w:rPr>
          <w:rFonts w:ascii="Times New Roman" w:hAnsi="Times New Roman" w:cs="Times New Roman"/>
          <w:sz w:val="28"/>
          <w:szCs w:val="28"/>
        </w:rPr>
        <w:tab/>
      </w:r>
      <w:r>
        <w:rPr>
          <w:rFonts w:ascii="Times New Roman" w:hAnsi="Times New Roman" w:cs="Times New Roman"/>
          <w:sz w:val="28"/>
          <w:szCs w:val="28"/>
        </w:rPr>
        <w:t xml:space="preserve">                   </w:t>
      </w:r>
      <w:r w:rsidR="003E47A5">
        <w:rPr>
          <w:rFonts w:ascii="Times New Roman" w:hAnsi="Times New Roman" w:cs="Times New Roman"/>
          <w:sz w:val="28"/>
          <w:szCs w:val="28"/>
        </w:rPr>
        <w:t xml:space="preserve"> 39</w:t>
      </w:r>
    </w:p>
    <w:p w14:paraId="5F30EF7B" w14:textId="44F8F32D" w:rsidR="00AF4B7E" w:rsidRPr="00AF4B7E" w:rsidRDefault="00AF4B7E" w:rsidP="00AF4B7E">
      <w:pPr>
        <w:spacing w:after="0" w:line="360" w:lineRule="auto"/>
        <w:ind w:firstLine="709"/>
        <w:rPr>
          <w:rFonts w:ascii="Times New Roman" w:hAnsi="Times New Roman" w:cs="Times New Roman"/>
          <w:sz w:val="28"/>
          <w:szCs w:val="28"/>
        </w:rPr>
      </w:pPr>
      <w:r w:rsidRPr="00AF4B7E">
        <w:rPr>
          <w:rFonts w:ascii="Times New Roman" w:hAnsi="Times New Roman" w:cs="Times New Roman"/>
          <w:sz w:val="28"/>
          <w:szCs w:val="28"/>
        </w:rPr>
        <w:t>ДОДАТОК Б. ОХОРОНА ПРАЦІ</w:t>
      </w:r>
      <w:r w:rsidRPr="00AF4B7E">
        <w:rPr>
          <w:rFonts w:ascii="Times New Roman" w:hAnsi="Times New Roman" w:cs="Times New Roman"/>
          <w:sz w:val="28"/>
          <w:szCs w:val="28"/>
        </w:rPr>
        <w:tab/>
      </w:r>
      <w:r>
        <w:rPr>
          <w:rFonts w:ascii="Times New Roman" w:hAnsi="Times New Roman" w:cs="Times New Roman"/>
          <w:sz w:val="28"/>
          <w:szCs w:val="28"/>
        </w:rPr>
        <w:t xml:space="preserve">                                        </w:t>
      </w:r>
      <w:r w:rsidR="003E47A5">
        <w:rPr>
          <w:rFonts w:ascii="Times New Roman" w:hAnsi="Times New Roman" w:cs="Times New Roman"/>
          <w:sz w:val="28"/>
          <w:szCs w:val="28"/>
        </w:rPr>
        <w:t>45</w:t>
      </w:r>
    </w:p>
    <w:p w14:paraId="159EF70D" w14:textId="0E7867A5" w:rsidR="00F64FFA" w:rsidRDefault="00F64FFA" w:rsidP="00B313AF">
      <w:pPr>
        <w:spacing w:after="0" w:line="360" w:lineRule="auto"/>
        <w:ind w:firstLine="709"/>
        <w:rPr>
          <w:rFonts w:ascii="Times New Roman" w:hAnsi="Times New Roman" w:cs="Times New Roman"/>
          <w:sz w:val="28"/>
          <w:szCs w:val="28"/>
        </w:rPr>
      </w:pPr>
    </w:p>
    <w:p w14:paraId="3C2CE814" w14:textId="29FEE1CA" w:rsidR="00F64FFA" w:rsidRDefault="00F64FFA" w:rsidP="00B313AF">
      <w:pPr>
        <w:spacing w:after="0" w:line="360" w:lineRule="auto"/>
        <w:ind w:firstLine="709"/>
        <w:rPr>
          <w:rFonts w:ascii="Times New Roman" w:hAnsi="Times New Roman" w:cs="Times New Roman"/>
          <w:sz w:val="28"/>
          <w:szCs w:val="28"/>
        </w:rPr>
      </w:pPr>
    </w:p>
    <w:p w14:paraId="3228D6E7" w14:textId="63C9318F" w:rsidR="0098605C" w:rsidRDefault="0098605C" w:rsidP="00B313AF">
      <w:pPr>
        <w:spacing w:after="0" w:line="360" w:lineRule="auto"/>
        <w:ind w:firstLine="709"/>
        <w:rPr>
          <w:rFonts w:ascii="Times New Roman" w:hAnsi="Times New Roman" w:cs="Times New Roman"/>
          <w:sz w:val="28"/>
          <w:szCs w:val="28"/>
        </w:rPr>
      </w:pPr>
    </w:p>
    <w:p w14:paraId="387F2C64" w14:textId="01D6D252" w:rsidR="0098605C" w:rsidRDefault="0098605C" w:rsidP="00B313AF">
      <w:pPr>
        <w:spacing w:after="0" w:line="360" w:lineRule="auto"/>
        <w:ind w:firstLine="709"/>
        <w:rPr>
          <w:rFonts w:ascii="Times New Roman" w:hAnsi="Times New Roman" w:cs="Times New Roman"/>
          <w:sz w:val="28"/>
          <w:szCs w:val="28"/>
        </w:rPr>
      </w:pPr>
    </w:p>
    <w:p w14:paraId="294F4D09" w14:textId="624B236B" w:rsidR="0098605C" w:rsidRDefault="0098605C" w:rsidP="00B313AF">
      <w:pPr>
        <w:spacing w:after="0" w:line="360" w:lineRule="auto"/>
        <w:ind w:firstLine="709"/>
        <w:rPr>
          <w:rFonts w:ascii="Times New Roman" w:hAnsi="Times New Roman" w:cs="Times New Roman"/>
          <w:sz w:val="28"/>
          <w:szCs w:val="28"/>
        </w:rPr>
      </w:pPr>
    </w:p>
    <w:p w14:paraId="779AA5D8" w14:textId="02D957D8" w:rsidR="0098605C" w:rsidRDefault="0098605C" w:rsidP="00B313AF">
      <w:pPr>
        <w:spacing w:after="0" w:line="360" w:lineRule="auto"/>
        <w:ind w:firstLine="709"/>
        <w:rPr>
          <w:rFonts w:ascii="Times New Roman" w:hAnsi="Times New Roman" w:cs="Times New Roman"/>
          <w:sz w:val="28"/>
          <w:szCs w:val="28"/>
        </w:rPr>
      </w:pPr>
    </w:p>
    <w:p w14:paraId="670B9D0F" w14:textId="43952D01" w:rsidR="0098605C" w:rsidRDefault="0098605C" w:rsidP="00B313AF">
      <w:pPr>
        <w:spacing w:after="0" w:line="360" w:lineRule="auto"/>
        <w:ind w:firstLine="709"/>
        <w:rPr>
          <w:rFonts w:ascii="Times New Roman" w:hAnsi="Times New Roman" w:cs="Times New Roman"/>
          <w:sz w:val="28"/>
          <w:szCs w:val="28"/>
        </w:rPr>
      </w:pPr>
    </w:p>
    <w:p w14:paraId="4CEC6710" w14:textId="243AB9A4" w:rsidR="0098605C" w:rsidRDefault="0098605C" w:rsidP="00B313AF">
      <w:pPr>
        <w:spacing w:after="0" w:line="360" w:lineRule="auto"/>
        <w:ind w:firstLine="709"/>
        <w:rPr>
          <w:rFonts w:ascii="Times New Roman" w:hAnsi="Times New Roman" w:cs="Times New Roman"/>
          <w:sz w:val="28"/>
          <w:szCs w:val="28"/>
        </w:rPr>
      </w:pPr>
    </w:p>
    <w:p w14:paraId="7BF08079" w14:textId="547D8F20" w:rsidR="0098605C" w:rsidRDefault="0098605C" w:rsidP="00B313AF">
      <w:pPr>
        <w:spacing w:after="0" w:line="360" w:lineRule="auto"/>
        <w:ind w:firstLine="709"/>
        <w:rPr>
          <w:rFonts w:ascii="Times New Roman" w:hAnsi="Times New Roman" w:cs="Times New Roman"/>
          <w:sz w:val="28"/>
          <w:szCs w:val="28"/>
        </w:rPr>
      </w:pPr>
    </w:p>
    <w:p w14:paraId="6FE8B17D" w14:textId="4CEDF3B5" w:rsidR="0098605C" w:rsidRDefault="0098605C" w:rsidP="00B313AF">
      <w:pPr>
        <w:spacing w:after="0" w:line="360" w:lineRule="auto"/>
        <w:ind w:firstLine="709"/>
        <w:rPr>
          <w:rFonts w:ascii="Times New Roman" w:hAnsi="Times New Roman" w:cs="Times New Roman"/>
          <w:sz w:val="28"/>
          <w:szCs w:val="28"/>
        </w:rPr>
      </w:pPr>
    </w:p>
    <w:p w14:paraId="5FAB44CA" w14:textId="487AD1A6" w:rsidR="0098605C" w:rsidRDefault="0098605C" w:rsidP="00B313AF">
      <w:pPr>
        <w:spacing w:after="0" w:line="360" w:lineRule="auto"/>
        <w:ind w:firstLine="709"/>
        <w:rPr>
          <w:rFonts w:ascii="Times New Roman" w:hAnsi="Times New Roman" w:cs="Times New Roman"/>
          <w:sz w:val="28"/>
          <w:szCs w:val="28"/>
        </w:rPr>
      </w:pPr>
    </w:p>
    <w:p w14:paraId="2AC9A619" w14:textId="14F5C9ED" w:rsidR="0098605C" w:rsidRDefault="0098605C" w:rsidP="00B313AF">
      <w:pPr>
        <w:spacing w:after="0" w:line="360" w:lineRule="auto"/>
        <w:ind w:firstLine="709"/>
        <w:rPr>
          <w:rFonts w:ascii="Times New Roman" w:hAnsi="Times New Roman" w:cs="Times New Roman"/>
          <w:sz w:val="28"/>
          <w:szCs w:val="28"/>
        </w:rPr>
      </w:pPr>
    </w:p>
    <w:p w14:paraId="34504F75" w14:textId="7BB3D984" w:rsidR="0098605C" w:rsidRDefault="0098605C" w:rsidP="00B313AF">
      <w:pPr>
        <w:spacing w:after="0" w:line="360" w:lineRule="auto"/>
        <w:ind w:firstLine="709"/>
        <w:rPr>
          <w:rFonts w:ascii="Times New Roman" w:hAnsi="Times New Roman" w:cs="Times New Roman"/>
          <w:sz w:val="28"/>
          <w:szCs w:val="28"/>
        </w:rPr>
      </w:pPr>
    </w:p>
    <w:p w14:paraId="3DAC8986" w14:textId="1F24BB2A" w:rsidR="0098605C" w:rsidRDefault="0098605C" w:rsidP="00B313AF">
      <w:pPr>
        <w:spacing w:after="0" w:line="360" w:lineRule="auto"/>
        <w:ind w:firstLine="709"/>
        <w:rPr>
          <w:rFonts w:ascii="Times New Roman" w:hAnsi="Times New Roman" w:cs="Times New Roman"/>
          <w:sz w:val="28"/>
          <w:szCs w:val="28"/>
        </w:rPr>
      </w:pPr>
    </w:p>
    <w:p w14:paraId="5F2CF9CC" w14:textId="5B77E225" w:rsidR="0098605C" w:rsidRDefault="0098605C" w:rsidP="00B313AF">
      <w:pPr>
        <w:spacing w:after="0" w:line="360" w:lineRule="auto"/>
        <w:ind w:firstLine="709"/>
        <w:rPr>
          <w:rFonts w:ascii="Times New Roman" w:hAnsi="Times New Roman" w:cs="Times New Roman"/>
          <w:sz w:val="28"/>
          <w:szCs w:val="28"/>
        </w:rPr>
      </w:pPr>
    </w:p>
    <w:p w14:paraId="212B99E2" w14:textId="20BB30EB" w:rsidR="0098605C" w:rsidRDefault="0098605C" w:rsidP="00B313AF">
      <w:pPr>
        <w:spacing w:after="0" w:line="360" w:lineRule="auto"/>
        <w:ind w:firstLine="709"/>
        <w:rPr>
          <w:rFonts w:ascii="Times New Roman" w:hAnsi="Times New Roman" w:cs="Times New Roman"/>
          <w:sz w:val="28"/>
          <w:szCs w:val="28"/>
        </w:rPr>
      </w:pPr>
    </w:p>
    <w:p w14:paraId="48507B97" w14:textId="77777777" w:rsidR="0098605C" w:rsidRDefault="0098605C" w:rsidP="00B313AF">
      <w:pPr>
        <w:spacing w:after="0" w:line="360" w:lineRule="auto"/>
        <w:ind w:firstLine="709"/>
        <w:rPr>
          <w:rFonts w:ascii="Times New Roman" w:hAnsi="Times New Roman" w:cs="Times New Roman"/>
          <w:sz w:val="28"/>
          <w:szCs w:val="28"/>
        </w:rPr>
      </w:pPr>
    </w:p>
    <w:p w14:paraId="4389DFBD" w14:textId="1B593592" w:rsidR="0098605C" w:rsidRDefault="0098605C" w:rsidP="00B313AF">
      <w:pPr>
        <w:spacing w:after="0" w:line="360" w:lineRule="auto"/>
        <w:ind w:firstLine="709"/>
        <w:rPr>
          <w:rFonts w:ascii="Times New Roman" w:hAnsi="Times New Roman" w:cs="Times New Roman"/>
          <w:sz w:val="28"/>
          <w:szCs w:val="28"/>
        </w:rPr>
      </w:pPr>
    </w:p>
    <w:p w14:paraId="4868E8B2" w14:textId="77777777" w:rsidR="0098605C" w:rsidRDefault="0098605C" w:rsidP="00B313AF">
      <w:pPr>
        <w:spacing w:after="0" w:line="360" w:lineRule="auto"/>
        <w:ind w:firstLine="709"/>
        <w:rPr>
          <w:rFonts w:ascii="Times New Roman" w:hAnsi="Times New Roman" w:cs="Times New Roman"/>
          <w:sz w:val="28"/>
          <w:szCs w:val="28"/>
        </w:rPr>
      </w:pPr>
    </w:p>
    <w:p w14:paraId="4722EB09" w14:textId="219F8812" w:rsidR="00F64FFA" w:rsidRDefault="00F64FFA" w:rsidP="00B313AF">
      <w:pPr>
        <w:spacing w:after="0" w:line="360" w:lineRule="auto"/>
        <w:ind w:firstLine="709"/>
        <w:rPr>
          <w:rFonts w:ascii="Times New Roman" w:hAnsi="Times New Roman" w:cs="Times New Roman"/>
          <w:sz w:val="28"/>
          <w:szCs w:val="28"/>
        </w:rPr>
      </w:pPr>
    </w:p>
    <w:p w14:paraId="0033DF2D" w14:textId="77777777" w:rsidR="00F64FFA" w:rsidRPr="00625216" w:rsidRDefault="00F64FFA" w:rsidP="00B313AF">
      <w:pPr>
        <w:spacing w:after="0" w:line="360" w:lineRule="auto"/>
        <w:ind w:firstLine="709"/>
        <w:rPr>
          <w:rFonts w:ascii="Times New Roman" w:hAnsi="Times New Roman" w:cs="Times New Roman"/>
          <w:sz w:val="28"/>
          <w:szCs w:val="28"/>
        </w:rPr>
      </w:pPr>
    </w:p>
    <w:p w14:paraId="5A108BF0" w14:textId="77777777" w:rsidR="00954FD0" w:rsidRPr="003D0344" w:rsidRDefault="00954FD0" w:rsidP="00AD377A">
      <w:pPr>
        <w:spacing w:after="0" w:line="360" w:lineRule="auto"/>
        <w:ind w:firstLine="709"/>
        <w:jc w:val="center"/>
        <w:rPr>
          <w:rFonts w:ascii="Times New Roman" w:hAnsi="Times New Roman" w:cs="Times New Roman"/>
          <w:b/>
          <w:bCs/>
          <w:sz w:val="28"/>
          <w:szCs w:val="28"/>
        </w:rPr>
      </w:pPr>
      <w:r w:rsidRPr="003D0344">
        <w:rPr>
          <w:rFonts w:ascii="Times New Roman" w:hAnsi="Times New Roman" w:cs="Times New Roman"/>
          <w:b/>
          <w:bCs/>
          <w:sz w:val="28"/>
          <w:szCs w:val="28"/>
        </w:rPr>
        <w:t>Вступ</w:t>
      </w:r>
    </w:p>
    <w:p w14:paraId="7DE24430" w14:textId="219DA034" w:rsidR="00F64FFA" w:rsidRDefault="00F64FFA" w:rsidP="00AD37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F64FFA">
        <w:rPr>
          <w:rFonts w:ascii="Times New Roman" w:hAnsi="Times New Roman" w:cs="Times New Roman"/>
          <w:sz w:val="28"/>
          <w:szCs w:val="28"/>
        </w:rPr>
        <w:t>еобхідна умова для зведення багатоповерхівки</w:t>
      </w:r>
      <w:r>
        <w:rPr>
          <w:rFonts w:ascii="Times New Roman" w:hAnsi="Times New Roman" w:cs="Times New Roman"/>
          <w:sz w:val="28"/>
          <w:szCs w:val="28"/>
        </w:rPr>
        <w:t xml:space="preserve"> -</w:t>
      </w:r>
      <w:r w:rsidRPr="00F64FFA">
        <w:rPr>
          <w:rFonts w:ascii="Times New Roman" w:hAnsi="Times New Roman" w:cs="Times New Roman"/>
          <w:sz w:val="28"/>
          <w:szCs w:val="28"/>
        </w:rPr>
        <w:t xml:space="preserve"> </w:t>
      </w:r>
      <w:r>
        <w:rPr>
          <w:rFonts w:ascii="Times New Roman" w:hAnsi="Times New Roman" w:cs="Times New Roman"/>
          <w:sz w:val="28"/>
          <w:szCs w:val="28"/>
        </w:rPr>
        <w:t>в</w:t>
      </w:r>
      <w:r w:rsidRPr="00F64FFA">
        <w:rPr>
          <w:rFonts w:ascii="Times New Roman" w:hAnsi="Times New Roman" w:cs="Times New Roman"/>
          <w:sz w:val="28"/>
          <w:szCs w:val="28"/>
        </w:rPr>
        <w:t xml:space="preserve">она повинна перебувати в комфортному для мешканців будинку оточенні, де є магазини, школи, дитячі садки, лікарні і т. д. Наскільки ближча до центру ділянка, настільки вища ціна землі. </w:t>
      </w:r>
    </w:p>
    <w:p w14:paraId="607F8AC7" w14:textId="684EEF84" w:rsidR="00954FD0" w:rsidRDefault="00F64FFA" w:rsidP="00AD37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954FD0" w:rsidRPr="003D0344">
        <w:rPr>
          <w:rFonts w:ascii="Times New Roman" w:hAnsi="Times New Roman" w:cs="Times New Roman"/>
          <w:sz w:val="28"/>
          <w:szCs w:val="28"/>
        </w:rPr>
        <w:t>ажливими факторами, що впливатимуть на продаж нерухомості, залишаються економічна та політична ситуація, динаміка цін на ринку будівельних матеріалів, палива, ціни на будівельні послуги</w:t>
      </w:r>
      <w:r w:rsidR="00811F56">
        <w:rPr>
          <w:rFonts w:ascii="Times New Roman" w:hAnsi="Times New Roman" w:cs="Times New Roman"/>
          <w:sz w:val="28"/>
          <w:szCs w:val="28"/>
        </w:rPr>
        <w:t xml:space="preserve"> </w:t>
      </w:r>
      <w:bookmarkStart w:id="0" w:name="_Hlk201046768"/>
      <w:r w:rsidR="00811F56" w:rsidRPr="00811F56">
        <w:rPr>
          <w:rFonts w:ascii="Times New Roman" w:hAnsi="Times New Roman" w:cs="Times New Roman"/>
          <w:sz w:val="28"/>
          <w:szCs w:val="28"/>
        </w:rPr>
        <w:t>[7]</w:t>
      </w:r>
      <w:r w:rsidR="00954FD0" w:rsidRPr="003D0344">
        <w:rPr>
          <w:rFonts w:ascii="Times New Roman" w:hAnsi="Times New Roman" w:cs="Times New Roman"/>
          <w:sz w:val="28"/>
          <w:szCs w:val="28"/>
        </w:rPr>
        <w:t>.</w:t>
      </w:r>
      <w:r w:rsidR="00954FD0">
        <w:rPr>
          <w:rFonts w:ascii="Times New Roman" w:hAnsi="Times New Roman" w:cs="Times New Roman"/>
          <w:sz w:val="28"/>
          <w:szCs w:val="28"/>
        </w:rPr>
        <w:t xml:space="preserve"> </w:t>
      </w:r>
      <w:bookmarkEnd w:id="0"/>
    </w:p>
    <w:p w14:paraId="2773FC7A" w14:textId="62B9BC33" w:rsidR="00F64FFA" w:rsidRPr="00F64FFA" w:rsidRDefault="00F64FFA" w:rsidP="00F64FFA">
      <w:pPr>
        <w:spacing w:after="0" w:line="360" w:lineRule="auto"/>
        <w:ind w:firstLine="709"/>
        <w:jc w:val="both"/>
        <w:rPr>
          <w:rFonts w:ascii="Times New Roman" w:hAnsi="Times New Roman" w:cs="Times New Roman"/>
          <w:sz w:val="28"/>
          <w:szCs w:val="28"/>
        </w:rPr>
      </w:pPr>
      <w:r w:rsidRPr="00F64FFA">
        <w:rPr>
          <w:rFonts w:ascii="Times New Roman" w:hAnsi="Times New Roman" w:cs="Times New Roman"/>
          <w:sz w:val="28"/>
          <w:szCs w:val="28"/>
        </w:rPr>
        <w:t xml:space="preserve">Об’єкт </w:t>
      </w:r>
      <w:r>
        <w:rPr>
          <w:rFonts w:ascii="Times New Roman" w:hAnsi="Times New Roman" w:cs="Times New Roman"/>
          <w:sz w:val="28"/>
          <w:szCs w:val="28"/>
        </w:rPr>
        <w:t>будівництва</w:t>
      </w:r>
      <w:r w:rsidRPr="00F64FFA">
        <w:rPr>
          <w:rFonts w:ascii="Times New Roman" w:hAnsi="Times New Roman" w:cs="Times New Roman"/>
          <w:sz w:val="28"/>
          <w:szCs w:val="28"/>
        </w:rPr>
        <w:t xml:space="preserve"> - </w:t>
      </w:r>
      <w:r>
        <w:rPr>
          <w:rFonts w:ascii="Times New Roman" w:hAnsi="Times New Roman" w:cs="Times New Roman"/>
          <w:sz w:val="28"/>
          <w:szCs w:val="28"/>
        </w:rPr>
        <w:t>це</w:t>
      </w:r>
      <w:r w:rsidRPr="00F64FFA">
        <w:rPr>
          <w:rFonts w:ascii="Times New Roman" w:hAnsi="Times New Roman" w:cs="Times New Roman"/>
          <w:sz w:val="28"/>
          <w:szCs w:val="28"/>
        </w:rPr>
        <w:t xml:space="preserve"> 16-ти житлового будинку з підземною парковкою і офісними приміщеннями</w:t>
      </w:r>
      <w:r>
        <w:rPr>
          <w:rFonts w:ascii="Times New Roman" w:hAnsi="Times New Roman" w:cs="Times New Roman"/>
          <w:sz w:val="28"/>
          <w:szCs w:val="28"/>
        </w:rPr>
        <w:t xml:space="preserve"> </w:t>
      </w:r>
      <w:r w:rsidRPr="00F64FFA">
        <w:rPr>
          <w:rFonts w:ascii="Times New Roman" w:hAnsi="Times New Roman" w:cs="Times New Roman"/>
          <w:sz w:val="28"/>
          <w:szCs w:val="28"/>
        </w:rPr>
        <w:t xml:space="preserve">ЖК </w:t>
      </w:r>
      <w:bookmarkStart w:id="1" w:name="_Hlk200906801"/>
      <w:r w:rsidRPr="00F64FFA">
        <w:rPr>
          <w:rFonts w:ascii="Times New Roman" w:hAnsi="Times New Roman" w:cs="Times New Roman"/>
          <w:sz w:val="28"/>
          <w:szCs w:val="28"/>
        </w:rPr>
        <w:t>Montreal House м. Київ</w:t>
      </w:r>
      <w:r>
        <w:rPr>
          <w:rFonts w:ascii="Times New Roman" w:hAnsi="Times New Roman" w:cs="Times New Roman"/>
          <w:sz w:val="28"/>
          <w:szCs w:val="28"/>
        </w:rPr>
        <w:t xml:space="preserve"> </w:t>
      </w:r>
      <w:bookmarkEnd w:id="1"/>
      <w:r w:rsidRPr="00F64FFA">
        <w:rPr>
          <w:rFonts w:ascii="Times New Roman" w:hAnsi="Times New Roman" w:cs="Times New Roman"/>
          <w:sz w:val="28"/>
          <w:szCs w:val="28"/>
        </w:rPr>
        <w:t>–</w:t>
      </w:r>
      <w:r>
        <w:rPr>
          <w:rFonts w:ascii="Times New Roman" w:hAnsi="Times New Roman" w:cs="Times New Roman"/>
          <w:sz w:val="28"/>
          <w:szCs w:val="28"/>
        </w:rPr>
        <w:t xml:space="preserve"> це</w:t>
      </w:r>
      <w:r w:rsidRPr="00F64FFA">
        <w:rPr>
          <w:rFonts w:ascii="Times New Roman" w:hAnsi="Times New Roman" w:cs="Times New Roman"/>
          <w:sz w:val="28"/>
          <w:szCs w:val="28"/>
        </w:rPr>
        <w:t xml:space="preserve"> простір сучасних самодостатніх людей. З дев'ятиметрового лобі здіймаються в небо різновисотні вежі, уособлюючи силу, динамізм, свободу та незалежність</w:t>
      </w:r>
      <w:r w:rsidR="00811F56" w:rsidRPr="00811F56">
        <w:rPr>
          <w:rFonts w:ascii="Times New Roman" w:hAnsi="Times New Roman" w:cs="Times New Roman"/>
          <w:sz w:val="28"/>
          <w:szCs w:val="28"/>
        </w:rPr>
        <w:t>[</w:t>
      </w:r>
      <w:r w:rsidR="00811F56">
        <w:rPr>
          <w:rFonts w:ascii="Times New Roman" w:hAnsi="Times New Roman" w:cs="Times New Roman"/>
          <w:sz w:val="28"/>
          <w:szCs w:val="28"/>
        </w:rPr>
        <w:t>5</w:t>
      </w:r>
      <w:r w:rsidR="00811F56" w:rsidRPr="00811F56">
        <w:rPr>
          <w:rFonts w:ascii="Times New Roman" w:hAnsi="Times New Roman" w:cs="Times New Roman"/>
          <w:sz w:val="28"/>
          <w:szCs w:val="28"/>
        </w:rPr>
        <w:t>].</w:t>
      </w:r>
    </w:p>
    <w:p w14:paraId="67B2A920" w14:textId="2E8A53B2" w:rsidR="00F64FFA" w:rsidRDefault="00F64FFA" w:rsidP="00F64FFA">
      <w:pPr>
        <w:spacing w:after="0" w:line="360" w:lineRule="auto"/>
        <w:ind w:firstLine="709"/>
        <w:jc w:val="both"/>
        <w:rPr>
          <w:rFonts w:ascii="Times New Roman" w:hAnsi="Times New Roman" w:cs="Times New Roman"/>
          <w:sz w:val="28"/>
          <w:szCs w:val="28"/>
        </w:rPr>
      </w:pPr>
      <w:r w:rsidRPr="00F64FFA">
        <w:rPr>
          <w:rFonts w:ascii="Times New Roman" w:hAnsi="Times New Roman" w:cs="Times New Roman"/>
          <w:sz w:val="28"/>
          <w:szCs w:val="28"/>
        </w:rPr>
        <w:t xml:space="preserve">Запроєктований житловий будинок має в плані </w:t>
      </w:r>
      <w:r>
        <w:rPr>
          <w:rFonts w:ascii="Times New Roman" w:hAnsi="Times New Roman" w:cs="Times New Roman"/>
          <w:sz w:val="28"/>
          <w:szCs w:val="28"/>
        </w:rPr>
        <w:t xml:space="preserve">не прямокутну </w:t>
      </w:r>
      <w:r w:rsidRPr="00F64FFA">
        <w:rPr>
          <w:rFonts w:ascii="Times New Roman" w:hAnsi="Times New Roman" w:cs="Times New Roman"/>
          <w:sz w:val="28"/>
          <w:szCs w:val="28"/>
        </w:rPr>
        <w:t>форму з розмірами в осях 34 м х 32 м. Будівля</w:t>
      </w:r>
      <w:r>
        <w:rPr>
          <w:rFonts w:ascii="Times New Roman" w:hAnsi="Times New Roman" w:cs="Times New Roman"/>
          <w:sz w:val="28"/>
          <w:szCs w:val="28"/>
        </w:rPr>
        <w:t xml:space="preserve"> складається з</w:t>
      </w:r>
      <w:r w:rsidRPr="00F64FFA">
        <w:rPr>
          <w:rFonts w:ascii="Times New Roman" w:hAnsi="Times New Roman" w:cs="Times New Roman"/>
          <w:sz w:val="28"/>
          <w:szCs w:val="28"/>
        </w:rPr>
        <w:t xml:space="preserve"> 16</w:t>
      </w:r>
      <w:r>
        <w:rPr>
          <w:rFonts w:ascii="Times New Roman" w:hAnsi="Times New Roman" w:cs="Times New Roman"/>
          <w:sz w:val="28"/>
          <w:szCs w:val="28"/>
        </w:rPr>
        <w:t xml:space="preserve"> </w:t>
      </w:r>
      <w:r w:rsidRPr="00F64FFA">
        <w:rPr>
          <w:rFonts w:ascii="Times New Roman" w:hAnsi="Times New Roman" w:cs="Times New Roman"/>
          <w:sz w:val="28"/>
          <w:szCs w:val="28"/>
        </w:rPr>
        <w:t xml:space="preserve"> поверх</w:t>
      </w:r>
      <w:r>
        <w:rPr>
          <w:rFonts w:ascii="Times New Roman" w:hAnsi="Times New Roman" w:cs="Times New Roman"/>
          <w:sz w:val="28"/>
          <w:szCs w:val="28"/>
        </w:rPr>
        <w:t>ів для проживання (квартири), на 1 поверсі передбачено офіси і підземний паркінг</w:t>
      </w:r>
      <w:r w:rsidRPr="00F64FFA">
        <w:rPr>
          <w:rFonts w:ascii="Times New Roman" w:hAnsi="Times New Roman" w:cs="Times New Roman"/>
          <w:sz w:val="28"/>
          <w:szCs w:val="28"/>
        </w:rPr>
        <w:t>.</w:t>
      </w:r>
    </w:p>
    <w:p w14:paraId="0BB992D5" w14:textId="6BF62B14" w:rsidR="000B37B2" w:rsidRDefault="000B37B2" w:rsidP="00F64FFA">
      <w:pPr>
        <w:spacing w:after="0" w:line="360" w:lineRule="auto"/>
        <w:ind w:firstLine="709"/>
        <w:jc w:val="both"/>
        <w:rPr>
          <w:rFonts w:ascii="Times New Roman" w:hAnsi="Times New Roman" w:cs="Times New Roman"/>
          <w:sz w:val="28"/>
          <w:szCs w:val="28"/>
        </w:rPr>
      </w:pPr>
      <w:r w:rsidRPr="000B37B2">
        <w:rPr>
          <w:rFonts w:ascii="Times New Roman" w:hAnsi="Times New Roman" w:cs="Times New Roman"/>
          <w:sz w:val="28"/>
          <w:szCs w:val="28"/>
        </w:rPr>
        <w:t>Конструктивна схема – безкаркасна з повздовжніми та поперечними несучими стінами. Просторова жорсткість будівлі забезпечується сумісною роботою повздовжніх та поперечних несучих стін, плит перекриття та покриття.</w:t>
      </w:r>
    </w:p>
    <w:p w14:paraId="5520D8B5" w14:textId="77777777" w:rsidR="00F64FFA" w:rsidRDefault="00F64FFA" w:rsidP="00F64FFA">
      <w:pPr>
        <w:spacing w:after="0" w:line="360" w:lineRule="auto"/>
        <w:ind w:firstLine="709"/>
        <w:jc w:val="both"/>
        <w:rPr>
          <w:rFonts w:ascii="Times New Roman" w:hAnsi="Times New Roman" w:cs="Times New Roman"/>
          <w:sz w:val="28"/>
          <w:szCs w:val="28"/>
        </w:rPr>
      </w:pPr>
      <w:r w:rsidRPr="00F64FFA">
        <w:rPr>
          <w:rFonts w:ascii="Times New Roman" w:hAnsi="Times New Roman" w:cs="Times New Roman"/>
          <w:sz w:val="28"/>
          <w:szCs w:val="28"/>
        </w:rPr>
        <w:t>Висота поверхів – 3,</w:t>
      </w:r>
      <w:r>
        <w:rPr>
          <w:rFonts w:ascii="Times New Roman" w:hAnsi="Times New Roman" w:cs="Times New Roman"/>
          <w:sz w:val="28"/>
          <w:szCs w:val="28"/>
        </w:rPr>
        <w:t>2</w:t>
      </w:r>
      <w:r w:rsidRPr="00F64FFA">
        <w:rPr>
          <w:rFonts w:ascii="Times New Roman" w:hAnsi="Times New Roman" w:cs="Times New Roman"/>
          <w:sz w:val="28"/>
          <w:szCs w:val="28"/>
        </w:rPr>
        <w:t>0 м.</w:t>
      </w:r>
      <w:r>
        <w:rPr>
          <w:rFonts w:ascii="Times New Roman" w:hAnsi="Times New Roman" w:cs="Times New Roman"/>
          <w:sz w:val="28"/>
          <w:szCs w:val="28"/>
        </w:rPr>
        <w:t>,3,70</w:t>
      </w:r>
      <w:r>
        <w:rPr>
          <w:rFonts w:ascii="Times New Roman" w:hAnsi="Times New Roman" w:cs="Times New Roman"/>
          <w:sz w:val="28"/>
          <w:szCs w:val="28"/>
        </w:rPr>
        <w:t xml:space="preserve"> м.</w:t>
      </w:r>
    </w:p>
    <w:p w14:paraId="4C0F304D" w14:textId="68266C45" w:rsidR="00F64FFA" w:rsidRPr="00F64FFA" w:rsidRDefault="00F64FFA" w:rsidP="00F64FFA">
      <w:pPr>
        <w:spacing w:after="0" w:line="360" w:lineRule="auto"/>
        <w:ind w:firstLine="709"/>
        <w:jc w:val="both"/>
        <w:rPr>
          <w:rFonts w:ascii="Times New Roman" w:hAnsi="Times New Roman" w:cs="Times New Roman"/>
          <w:sz w:val="28"/>
          <w:szCs w:val="28"/>
        </w:rPr>
      </w:pPr>
      <w:r w:rsidRPr="00F64FFA">
        <w:rPr>
          <w:rFonts w:ascii="Times New Roman" w:hAnsi="Times New Roman" w:cs="Times New Roman"/>
          <w:sz w:val="28"/>
          <w:szCs w:val="28"/>
        </w:rPr>
        <w:t>Висота будівлі 66,5 м.</w:t>
      </w:r>
    </w:p>
    <w:p w14:paraId="6EBBC066" w14:textId="7A98D081" w:rsidR="00F64FFA" w:rsidRPr="00F64FFA" w:rsidRDefault="00F64FFA" w:rsidP="00F64F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F64FFA">
        <w:rPr>
          <w:rFonts w:ascii="Times New Roman" w:hAnsi="Times New Roman" w:cs="Times New Roman"/>
          <w:sz w:val="28"/>
          <w:szCs w:val="28"/>
        </w:rPr>
        <w:t>ехнологія будівництва: монолітно-каркасна</w:t>
      </w:r>
    </w:p>
    <w:p w14:paraId="33D0FA59" w14:textId="77777777" w:rsidR="00F64FFA" w:rsidRPr="00F64FFA" w:rsidRDefault="00F64FFA" w:rsidP="00F64FFA">
      <w:pPr>
        <w:spacing w:after="0" w:line="360" w:lineRule="auto"/>
        <w:ind w:firstLine="709"/>
        <w:jc w:val="both"/>
        <w:rPr>
          <w:rFonts w:ascii="Times New Roman" w:hAnsi="Times New Roman" w:cs="Times New Roman"/>
          <w:sz w:val="28"/>
          <w:szCs w:val="28"/>
        </w:rPr>
      </w:pPr>
      <w:r w:rsidRPr="00F64FFA">
        <w:rPr>
          <w:rFonts w:ascii="Times New Roman" w:hAnsi="Times New Roman" w:cs="Times New Roman"/>
          <w:sz w:val="28"/>
          <w:szCs w:val="28"/>
        </w:rPr>
        <w:t>Стіни: цегла</w:t>
      </w:r>
    </w:p>
    <w:p w14:paraId="7320F462" w14:textId="536AC44D" w:rsidR="00F64FFA" w:rsidRPr="00F64FFA" w:rsidRDefault="00F64FFA" w:rsidP="00F64FFA">
      <w:pPr>
        <w:spacing w:after="0" w:line="360" w:lineRule="auto"/>
        <w:ind w:firstLine="709"/>
        <w:jc w:val="both"/>
        <w:rPr>
          <w:rFonts w:ascii="Times New Roman" w:hAnsi="Times New Roman" w:cs="Times New Roman"/>
          <w:sz w:val="28"/>
          <w:szCs w:val="28"/>
        </w:rPr>
      </w:pPr>
      <w:r w:rsidRPr="00F64FFA">
        <w:rPr>
          <w:rFonts w:ascii="Times New Roman" w:hAnsi="Times New Roman" w:cs="Times New Roman"/>
          <w:sz w:val="28"/>
          <w:szCs w:val="28"/>
        </w:rPr>
        <w:t>Утеплення: з використанням мінеральної вати</w:t>
      </w:r>
      <w:r w:rsidR="000B37B2" w:rsidRPr="000B37B2">
        <w:rPr>
          <w:rFonts w:ascii="Times New Roman" w:hAnsi="Times New Roman" w:cs="Times New Roman"/>
          <w:sz w:val="28"/>
          <w:szCs w:val="28"/>
        </w:rPr>
        <w:t xml:space="preserve"> </w:t>
      </w:r>
      <w:r w:rsidR="000B37B2" w:rsidRPr="00F64FFA">
        <w:rPr>
          <w:rFonts w:ascii="Times New Roman" w:hAnsi="Times New Roman" w:cs="Times New Roman"/>
          <w:sz w:val="28"/>
          <w:szCs w:val="28"/>
        </w:rPr>
        <w:t>RockWOOL</w:t>
      </w:r>
      <w:r w:rsidR="000B37B2">
        <w:rPr>
          <w:rFonts w:ascii="Times New Roman" w:hAnsi="Times New Roman" w:cs="Times New Roman"/>
          <w:sz w:val="28"/>
          <w:szCs w:val="28"/>
        </w:rPr>
        <w:t>.</w:t>
      </w:r>
    </w:p>
    <w:p w14:paraId="524C3B74" w14:textId="77777777" w:rsidR="00F64FFA" w:rsidRPr="00F64FFA" w:rsidRDefault="00F64FFA" w:rsidP="00F64FFA">
      <w:pPr>
        <w:spacing w:after="0" w:line="360" w:lineRule="auto"/>
        <w:ind w:firstLine="709"/>
        <w:jc w:val="both"/>
        <w:rPr>
          <w:rFonts w:ascii="Times New Roman" w:hAnsi="Times New Roman" w:cs="Times New Roman"/>
          <w:sz w:val="28"/>
          <w:szCs w:val="28"/>
        </w:rPr>
      </w:pPr>
      <w:r w:rsidRPr="00F64FFA">
        <w:rPr>
          <w:rFonts w:ascii="Times New Roman" w:hAnsi="Times New Roman" w:cs="Times New Roman"/>
          <w:sz w:val="28"/>
          <w:szCs w:val="28"/>
        </w:rPr>
        <w:t>Висота стелі: 3 м (від підлоги до стелі)</w:t>
      </w:r>
    </w:p>
    <w:p w14:paraId="5191A1B0" w14:textId="77777777" w:rsidR="00F64FFA" w:rsidRPr="00F64FFA" w:rsidRDefault="00F64FFA" w:rsidP="00F64FFA">
      <w:pPr>
        <w:spacing w:after="0" w:line="360" w:lineRule="auto"/>
        <w:ind w:firstLine="709"/>
        <w:jc w:val="both"/>
        <w:rPr>
          <w:rFonts w:ascii="Times New Roman" w:hAnsi="Times New Roman" w:cs="Times New Roman"/>
          <w:sz w:val="28"/>
          <w:szCs w:val="28"/>
        </w:rPr>
      </w:pPr>
      <w:r w:rsidRPr="00F64FFA">
        <w:rPr>
          <w:rFonts w:ascii="Times New Roman" w:hAnsi="Times New Roman" w:cs="Times New Roman"/>
          <w:sz w:val="28"/>
          <w:szCs w:val="28"/>
        </w:rPr>
        <w:t>Опалення: автономне</w:t>
      </w:r>
    </w:p>
    <w:p w14:paraId="27A989E5" w14:textId="5AF4C0E4" w:rsidR="00F64FFA" w:rsidRPr="00F64FFA" w:rsidRDefault="00F64FFA" w:rsidP="00F64FFA">
      <w:pPr>
        <w:spacing w:after="0" w:line="360" w:lineRule="auto"/>
        <w:ind w:firstLine="709"/>
        <w:jc w:val="both"/>
        <w:rPr>
          <w:rFonts w:ascii="Times New Roman" w:hAnsi="Times New Roman" w:cs="Times New Roman"/>
          <w:sz w:val="28"/>
          <w:szCs w:val="28"/>
        </w:rPr>
      </w:pPr>
      <w:r w:rsidRPr="00F64FFA">
        <w:rPr>
          <w:rFonts w:ascii="Times New Roman" w:hAnsi="Times New Roman" w:cs="Times New Roman"/>
          <w:sz w:val="28"/>
          <w:szCs w:val="28"/>
        </w:rPr>
        <w:t>Територія: закрита від авто та сторонніх осіб</w:t>
      </w:r>
    </w:p>
    <w:p w14:paraId="0EB325ED" w14:textId="25148F13" w:rsidR="00F64FFA" w:rsidRPr="00F64FFA" w:rsidRDefault="00F64FFA" w:rsidP="00F64F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64FFA">
        <w:rPr>
          <w:rFonts w:ascii="Times New Roman" w:hAnsi="Times New Roman" w:cs="Times New Roman"/>
          <w:sz w:val="28"/>
          <w:szCs w:val="28"/>
        </w:rPr>
        <w:t>Фундаменти прийняті стрічкові збірні під цегляні стіни та монолітні стаканного типу під колони. Фундаменти укладаються по шару бетонної підготовки товщиною 100 мм.</w:t>
      </w:r>
    </w:p>
    <w:p w14:paraId="4725F3EB" w14:textId="4A5E7F6C" w:rsidR="00F64FFA" w:rsidRDefault="00F64FFA" w:rsidP="00AD377A">
      <w:pPr>
        <w:spacing w:after="0" w:line="360" w:lineRule="auto"/>
        <w:ind w:firstLine="709"/>
        <w:jc w:val="both"/>
        <w:rPr>
          <w:rFonts w:ascii="Times New Roman" w:hAnsi="Times New Roman" w:cs="Times New Roman"/>
          <w:sz w:val="28"/>
          <w:szCs w:val="28"/>
        </w:rPr>
      </w:pPr>
    </w:p>
    <w:p w14:paraId="2DD1CBDA" w14:textId="77777777" w:rsidR="00954FD0" w:rsidRPr="00625216" w:rsidRDefault="00954FD0" w:rsidP="0098605C">
      <w:pPr>
        <w:pStyle w:val="a3"/>
        <w:numPr>
          <w:ilvl w:val="0"/>
          <w:numId w:val="1"/>
        </w:numPr>
        <w:rPr>
          <w:rFonts w:ascii="Times New Roman" w:hAnsi="Times New Roman" w:cs="Times New Roman"/>
          <w:b/>
          <w:bCs/>
          <w:sz w:val="28"/>
          <w:szCs w:val="28"/>
        </w:rPr>
      </w:pPr>
      <w:r w:rsidRPr="00AD377A">
        <w:rPr>
          <w:rFonts w:ascii="Times New Roman" w:hAnsi="Times New Roman" w:cs="Times New Roman"/>
          <w:b/>
          <w:bCs/>
          <w:sz w:val="32"/>
          <w:szCs w:val="32"/>
        </w:rPr>
        <w:t xml:space="preserve">АРХІТЕКТУРНО-БУДІВЕЛЬНИЙ </w:t>
      </w:r>
      <w:r>
        <w:rPr>
          <w:rFonts w:ascii="Times New Roman" w:hAnsi="Times New Roman" w:cs="Times New Roman"/>
          <w:b/>
          <w:bCs/>
          <w:sz w:val="32"/>
          <w:szCs w:val="32"/>
        </w:rPr>
        <w:t>РОЗДІЛ</w:t>
      </w:r>
    </w:p>
    <w:p w14:paraId="64863340" w14:textId="77777777" w:rsidR="00954FD0" w:rsidRPr="00625216" w:rsidRDefault="00954FD0" w:rsidP="0098605C">
      <w:pPr>
        <w:pStyle w:val="a3"/>
        <w:spacing w:after="0" w:line="360" w:lineRule="auto"/>
        <w:ind w:left="1069"/>
        <w:rPr>
          <w:rFonts w:ascii="Times New Roman" w:hAnsi="Times New Roman" w:cs="Times New Roman"/>
          <w:b/>
          <w:bCs/>
          <w:sz w:val="28"/>
          <w:szCs w:val="28"/>
        </w:rPr>
      </w:pPr>
      <w:r w:rsidRPr="00625216">
        <w:rPr>
          <w:rFonts w:ascii="Times New Roman" w:hAnsi="Times New Roman" w:cs="Times New Roman"/>
          <w:b/>
          <w:bCs/>
          <w:sz w:val="28"/>
          <w:szCs w:val="28"/>
        </w:rPr>
        <w:t>1.1.Вихідні дані для проектування</w:t>
      </w:r>
    </w:p>
    <w:p w14:paraId="0B68FBEA" w14:textId="04ED27DD" w:rsidR="00954FD0" w:rsidRPr="00625216" w:rsidRDefault="00954FD0" w:rsidP="0098605C">
      <w:pPr>
        <w:pStyle w:val="a3"/>
        <w:spacing w:after="0" w:line="360" w:lineRule="auto"/>
        <w:ind w:left="0" w:firstLine="709"/>
        <w:rPr>
          <w:rFonts w:ascii="Times New Roman" w:hAnsi="Times New Roman" w:cs="Times New Roman"/>
          <w:sz w:val="28"/>
          <w:szCs w:val="28"/>
        </w:rPr>
      </w:pPr>
      <w:r w:rsidRPr="00625216">
        <w:rPr>
          <w:rFonts w:ascii="Times New Roman" w:hAnsi="Times New Roman" w:cs="Times New Roman"/>
          <w:sz w:val="28"/>
          <w:szCs w:val="28"/>
        </w:rPr>
        <w:t xml:space="preserve">Згідно завдання потрібно розробити </w:t>
      </w:r>
      <w:r w:rsidR="000B37B2">
        <w:rPr>
          <w:rFonts w:ascii="Times New Roman" w:hAnsi="Times New Roman" w:cs="Times New Roman"/>
          <w:sz w:val="28"/>
          <w:szCs w:val="28"/>
        </w:rPr>
        <w:t>16-</w:t>
      </w:r>
      <w:r>
        <w:rPr>
          <w:rFonts w:ascii="Times New Roman" w:hAnsi="Times New Roman" w:cs="Times New Roman"/>
          <w:sz w:val="28"/>
          <w:szCs w:val="28"/>
        </w:rPr>
        <w:t>ти</w:t>
      </w:r>
      <w:r w:rsidR="000B37B2">
        <w:rPr>
          <w:rFonts w:ascii="Times New Roman" w:hAnsi="Times New Roman" w:cs="Times New Roman"/>
          <w:sz w:val="28"/>
          <w:szCs w:val="28"/>
        </w:rPr>
        <w:t xml:space="preserve"> </w:t>
      </w:r>
      <w:r>
        <w:rPr>
          <w:rFonts w:ascii="Times New Roman" w:hAnsi="Times New Roman" w:cs="Times New Roman"/>
          <w:sz w:val="28"/>
          <w:szCs w:val="28"/>
        </w:rPr>
        <w:t xml:space="preserve">поверховий житловий будинок в </w:t>
      </w:r>
      <w:r w:rsidRPr="00625216">
        <w:t xml:space="preserve"> </w:t>
      </w:r>
      <w:r w:rsidRPr="00625216">
        <w:rPr>
          <w:rFonts w:ascii="Times New Roman" w:hAnsi="Times New Roman" w:cs="Times New Roman"/>
          <w:sz w:val="28"/>
          <w:szCs w:val="28"/>
        </w:rPr>
        <w:t xml:space="preserve">м. </w:t>
      </w:r>
      <w:r w:rsidR="000B37B2">
        <w:rPr>
          <w:rFonts w:ascii="Times New Roman" w:hAnsi="Times New Roman" w:cs="Times New Roman"/>
          <w:sz w:val="28"/>
          <w:szCs w:val="28"/>
        </w:rPr>
        <w:t>Київ</w:t>
      </w:r>
    </w:p>
    <w:p w14:paraId="12E2466E" w14:textId="77777777" w:rsidR="00DA096D" w:rsidRDefault="000B37B2" w:rsidP="0098605C">
      <w:pPr>
        <w:spacing w:after="0" w:line="360" w:lineRule="auto"/>
        <w:ind w:left="1069"/>
        <w:rPr>
          <w:rFonts w:ascii="Times New Roman" w:hAnsi="Times New Roman" w:cs="Times New Roman"/>
          <w:sz w:val="28"/>
          <w:szCs w:val="28"/>
        </w:rPr>
      </w:pPr>
      <w:r w:rsidRPr="000B37B2">
        <w:rPr>
          <w:rFonts w:ascii="Times New Roman" w:hAnsi="Times New Roman" w:cs="Times New Roman"/>
          <w:sz w:val="28"/>
          <w:szCs w:val="28"/>
        </w:rPr>
        <w:t>м. Київ відноситься до І кліматичної зони – Північно-Західна [1].</w:t>
      </w:r>
    </w:p>
    <w:p w14:paraId="48783C6E" w14:textId="17053933" w:rsidR="000B37B2" w:rsidRDefault="000B37B2" w:rsidP="0098605C">
      <w:pPr>
        <w:spacing w:after="0" w:line="360" w:lineRule="auto"/>
        <w:ind w:left="1069"/>
        <w:rPr>
          <w:rFonts w:ascii="Times New Roman" w:hAnsi="Times New Roman" w:cs="Times New Roman"/>
          <w:sz w:val="28"/>
          <w:szCs w:val="28"/>
        </w:rPr>
      </w:pPr>
      <w:r w:rsidRPr="000B37B2">
        <w:rPr>
          <w:rFonts w:ascii="Times New Roman" w:hAnsi="Times New Roman" w:cs="Times New Roman"/>
          <w:sz w:val="28"/>
          <w:szCs w:val="28"/>
        </w:rPr>
        <w:t>Клімат Києва помірно континентальний, із м’якою зимою і теплим літом.</w:t>
      </w:r>
    </w:p>
    <w:p w14:paraId="6C12D731" w14:textId="463DB5E7" w:rsidR="000B37B2" w:rsidRPr="000B37B2" w:rsidRDefault="000B37B2" w:rsidP="0098605C">
      <w:pPr>
        <w:spacing w:after="0" w:line="360" w:lineRule="auto"/>
        <w:ind w:left="1069"/>
        <w:rPr>
          <w:rFonts w:ascii="Times New Roman" w:hAnsi="Times New Roman" w:cs="Times New Roman"/>
          <w:sz w:val="28"/>
          <w:szCs w:val="28"/>
        </w:rPr>
      </w:pPr>
      <w:r w:rsidRPr="000B37B2">
        <w:rPr>
          <w:rFonts w:ascii="Times New Roman" w:hAnsi="Times New Roman" w:cs="Times New Roman"/>
          <w:sz w:val="28"/>
          <w:szCs w:val="28"/>
        </w:rPr>
        <w:t>Середньомісячні температури січня −3,5 °C, липня +20,5 °C. [1]. Глибина промерзання ґрунту – 0,9м [1].</w:t>
      </w:r>
    </w:p>
    <w:p w14:paraId="29D65542" w14:textId="77777777" w:rsidR="000B37B2" w:rsidRPr="000B37B2" w:rsidRDefault="000B37B2" w:rsidP="0098605C">
      <w:pPr>
        <w:spacing w:after="0" w:line="360" w:lineRule="auto"/>
        <w:ind w:left="1069"/>
        <w:rPr>
          <w:rFonts w:ascii="Times New Roman" w:hAnsi="Times New Roman" w:cs="Times New Roman"/>
          <w:sz w:val="28"/>
          <w:szCs w:val="28"/>
        </w:rPr>
      </w:pPr>
      <w:r w:rsidRPr="000B37B2">
        <w:rPr>
          <w:rFonts w:ascii="Times New Roman" w:hAnsi="Times New Roman" w:cs="Times New Roman"/>
          <w:sz w:val="28"/>
          <w:szCs w:val="28"/>
        </w:rPr>
        <w:t>Клас будівлі – 2.</w:t>
      </w:r>
    </w:p>
    <w:p w14:paraId="1E919288" w14:textId="77777777" w:rsidR="000B37B2" w:rsidRPr="000B37B2" w:rsidRDefault="000B37B2" w:rsidP="0098605C">
      <w:pPr>
        <w:spacing w:after="0" w:line="360" w:lineRule="auto"/>
        <w:ind w:left="1069"/>
        <w:rPr>
          <w:rFonts w:ascii="Times New Roman" w:hAnsi="Times New Roman" w:cs="Times New Roman"/>
          <w:sz w:val="28"/>
          <w:szCs w:val="28"/>
        </w:rPr>
      </w:pPr>
      <w:r w:rsidRPr="000B37B2">
        <w:rPr>
          <w:rFonts w:ascii="Times New Roman" w:hAnsi="Times New Roman" w:cs="Times New Roman"/>
          <w:sz w:val="28"/>
          <w:szCs w:val="28"/>
        </w:rPr>
        <w:t>Ступінь довговічності – 2. Ступінь вогнестійкості – 2.</w:t>
      </w:r>
    </w:p>
    <w:p w14:paraId="064097D8" w14:textId="3E7017F1" w:rsidR="000B37B2" w:rsidRDefault="000B37B2" w:rsidP="0098605C">
      <w:pPr>
        <w:spacing w:after="0" w:line="360" w:lineRule="auto"/>
        <w:ind w:left="1069"/>
        <w:rPr>
          <w:rFonts w:ascii="Times New Roman" w:hAnsi="Times New Roman" w:cs="Times New Roman"/>
          <w:sz w:val="28"/>
          <w:szCs w:val="28"/>
        </w:rPr>
      </w:pPr>
      <w:r w:rsidRPr="000B37B2">
        <w:rPr>
          <w:rFonts w:ascii="Times New Roman" w:hAnsi="Times New Roman" w:cs="Times New Roman"/>
          <w:sz w:val="28"/>
          <w:szCs w:val="28"/>
        </w:rPr>
        <w:t>Напрямок переважаючих вітрів: влітку – північно-західний [1]; взимку – західний [1].</w:t>
      </w:r>
    </w:p>
    <w:p w14:paraId="699E903C" w14:textId="6D535E27" w:rsidR="000B37B2" w:rsidRDefault="000B37B2" w:rsidP="0098605C">
      <w:pPr>
        <w:spacing w:after="0" w:line="360" w:lineRule="auto"/>
        <w:ind w:left="1069"/>
        <w:rPr>
          <w:rFonts w:ascii="Times New Roman" w:hAnsi="Times New Roman" w:cs="Times New Roman"/>
          <w:sz w:val="28"/>
          <w:szCs w:val="28"/>
        </w:rPr>
      </w:pPr>
      <w:r w:rsidRPr="000B37B2">
        <w:rPr>
          <w:rFonts w:ascii="Times New Roman" w:hAnsi="Times New Roman" w:cs="Times New Roman"/>
          <w:sz w:val="28"/>
          <w:szCs w:val="28"/>
        </w:rPr>
        <w:t>Вага снігового покрову – 0,7 кПа [2].</w:t>
      </w:r>
    </w:p>
    <w:p w14:paraId="20628C25" w14:textId="77777777" w:rsidR="000B37B2" w:rsidRDefault="000B37B2" w:rsidP="0098605C">
      <w:pPr>
        <w:spacing w:after="0" w:line="360" w:lineRule="auto"/>
        <w:ind w:left="1069"/>
        <w:rPr>
          <w:rFonts w:ascii="Times New Roman" w:hAnsi="Times New Roman" w:cs="Times New Roman"/>
          <w:sz w:val="28"/>
          <w:szCs w:val="28"/>
        </w:rPr>
      </w:pPr>
      <w:r w:rsidRPr="000B37B2">
        <w:rPr>
          <w:rFonts w:ascii="Times New Roman" w:hAnsi="Times New Roman" w:cs="Times New Roman"/>
          <w:sz w:val="28"/>
          <w:szCs w:val="28"/>
        </w:rPr>
        <w:t>Вітрове навантаження – 0,3 кПа [2].</w:t>
      </w:r>
    </w:p>
    <w:p w14:paraId="4FBB3A5E" w14:textId="6AD3474D" w:rsidR="00954FD0" w:rsidRDefault="00954FD0" w:rsidP="0098605C">
      <w:pPr>
        <w:spacing w:after="0" w:line="360" w:lineRule="auto"/>
        <w:ind w:left="1069"/>
        <w:rPr>
          <w:rFonts w:ascii="Times New Roman" w:hAnsi="Times New Roman" w:cs="Times New Roman"/>
          <w:b/>
          <w:bCs/>
          <w:sz w:val="28"/>
          <w:szCs w:val="28"/>
        </w:rPr>
      </w:pPr>
      <w:r>
        <w:rPr>
          <w:rFonts w:ascii="Times New Roman" w:hAnsi="Times New Roman" w:cs="Times New Roman"/>
          <w:b/>
          <w:bCs/>
          <w:sz w:val="28"/>
          <w:szCs w:val="28"/>
        </w:rPr>
        <w:t>1.2.</w:t>
      </w:r>
      <w:r w:rsidRPr="003601DD">
        <w:rPr>
          <w:rFonts w:ascii="Times New Roman" w:hAnsi="Times New Roman" w:cs="Times New Roman"/>
          <w:b/>
          <w:bCs/>
          <w:sz w:val="28"/>
          <w:szCs w:val="28"/>
        </w:rPr>
        <w:t>Генеральний план</w:t>
      </w:r>
    </w:p>
    <w:p w14:paraId="6939D0E2" w14:textId="324FE3B2" w:rsidR="00DA096D" w:rsidRPr="00DA096D" w:rsidRDefault="00DA096D" w:rsidP="0098605C">
      <w:pPr>
        <w:spacing w:after="0" w:line="360" w:lineRule="auto"/>
        <w:ind w:left="1069"/>
        <w:rPr>
          <w:rFonts w:ascii="Times New Roman" w:hAnsi="Times New Roman" w:cs="Times New Roman"/>
          <w:sz w:val="28"/>
          <w:szCs w:val="28"/>
        </w:rPr>
      </w:pPr>
      <w:r w:rsidRPr="00DA096D">
        <w:rPr>
          <w:rFonts w:ascii="Times New Roman" w:hAnsi="Times New Roman" w:cs="Times New Roman"/>
          <w:sz w:val="28"/>
          <w:szCs w:val="28"/>
        </w:rPr>
        <w:t>Рішення генерального плану будівлі, що проєктується узгоджено з існуючим генеральним планом забудови ЖК</w:t>
      </w:r>
      <w:r w:rsidRPr="00DA096D">
        <w:t xml:space="preserve"> </w:t>
      </w:r>
      <w:r w:rsidRPr="00DA096D">
        <w:rPr>
          <w:rFonts w:ascii="Times New Roman" w:hAnsi="Times New Roman" w:cs="Times New Roman"/>
          <w:sz w:val="28"/>
          <w:szCs w:val="28"/>
        </w:rPr>
        <w:t>Montreal House м. Київ.</w:t>
      </w:r>
    </w:p>
    <w:p w14:paraId="6A0F4A43" w14:textId="3DDF024D" w:rsidR="00DA096D" w:rsidRPr="00DA096D" w:rsidRDefault="00DA096D" w:rsidP="0098605C">
      <w:pPr>
        <w:spacing w:after="0" w:line="360" w:lineRule="auto"/>
        <w:ind w:left="1069"/>
        <w:rPr>
          <w:rFonts w:ascii="Times New Roman" w:hAnsi="Times New Roman" w:cs="Times New Roman"/>
          <w:sz w:val="28"/>
          <w:szCs w:val="28"/>
        </w:rPr>
      </w:pPr>
      <w:r w:rsidRPr="00DA096D">
        <w:rPr>
          <w:rFonts w:ascii="Times New Roman" w:hAnsi="Times New Roman" w:cs="Times New Roman"/>
          <w:sz w:val="28"/>
          <w:szCs w:val="28"/>
        </w:rPr>
        <w:t>Вся територія в межах відведеної ділянки й прилеглих вулиць упорядковується й озеленюється.</w:t>
      </w:r>
    </w:p>
    <w:p w14:paraId="67A0D636" w14:textId="2F680742" w:rsidR="00DA096D" w:rsidRPr="00DA096D" w:rsidRDefault="00DA096D" w:rsidP="0098605C">
      <w:pPr>
        <w:spacing w:after="0" w:line="360" w:lineRule="auto"/>
        <w:ind w:left="1069"/>
        <w:rPr>
          <w:rFonts w:ascii="Times New Roman" w:hAnsi="Times New Roman" w:cs="Times New Roman"/>
          <w:sz w:val="28"/>
          <w:szCs w:val="28"/>
        </w:rPr>
      </w:pPr>
      <w:r w:rsidRPr="00DA096D">
        <w:rPr>
          <w:rFonts w:ascii="Times New Roman" w:hAnsi="Times New Roman" w:cs="Times New Roman"/>
          <w:sz w:val="28"/>
          <w:szCs w:val="28"/>
        </w:rPr>
        <w:t>Вивезення надлишків рослинного ґрунту з ділянки будівництва проводиться на територію, яка знаходиться на відстані 5 км від площі будівництва.</w:t>
      </w:r>
    </w:p>
    <w:p w14:paraId="568EA198" w14:textId="77777777" w:rsidR="00DA096D" w:rsidRPr="00DA096D" w:rsidRDefault="00DA096D" w:rsidP="0098605C">
      <w:pPr>
        <w:spacing w:after="0" w:line="360" w:lineRule="auto"/>
        <w:ind w:left="1069"/>
        <w:rPr>
          <w:rFonts w:ascii="Times New Roman" w:hAnsi="Times New Roman" w:cs="Times New Roman"/>
          <w:sz w:val="28"/>
          <w:szCs w:val="28"/>
        </w:rPr>
      </w:pPr>
      <w:r w:rsidRPr="00DA096D">
        <w:rPr>
          <w:rFonts w:ascii="Times New Roman" w:hAnsi="Times New Roman" w:cs="Times New Roman"/>
          <w:sz w:val="28"/>
          <w:szCs w:val="28"/>
        </w:rPr>
        <w:t>На ділянці передбачений господарський двір, на якому розміщуються: майданчики для побутових потреб та відпочинку жителів.</w:t>
      </w:r>
    </w:p>
    <w:p w14:paraId="7B563511" w14:textId="77777777" w:rsidR="00DA096D" w:rsidRPr="00DA096D" w:rsidRDefault="00DA096D" w:rsidP="0098605C">
      <w:pPr>
        <w:spacing w:after="0" w:line="360" w:lineRule="auto"/>
        <w:ind w:left="1069"/>
        <w:rPr>
          <w:rFonts w:ascii="Times New Roman" w:hAnsi="Times New Roman" w:cs="Times New Roman"/>
          <w:sz w:val="28"/>
          <w:szCs w:val="28"/>
        </w:rPr>
      </w:pPr>
      <w:r w:rsidRPr="00DA096D">
        <w:rPr>
          <w:rFonts w:ascii="Times New Roman" w:hAnsi="Times New Roman" w:cs="Times New Roman"/>
          <w:sz w:val="28"/>
          <w:szCs w:val="28"/>
        </w:rPr>
        <w:t>Проєктом передбачаються природоохоронні заходи: рекультивація землі, очищення від сухого сміття, ефективність зелених насаджень.</w:t>
      </w:r>
    </w:p>
    <w:p w14:paraId="331CAE23" w14:textId="77777777" w:rsidR="00DA096D" w:rsidRPr="00DA096D" w:rsidRDefault="00DA096D" w:rsidP="0098605C">
      <w:pPr>
        <w:spacing w:after="0" w:line="360" w:lineRule="auto"/>
        <w:ind w:left="1069"/>
        <w:rPr>
          <w:rFonts w:ascii="Times New Roman" w:hAnsi="Times New Roman" w:cs="Times New Roman"/>
          <w:sz w:val="28"/>
          <w:szCs w:val="28"/>
        </w:rPr>
      </w:pPr>
      <w:r w:rsidRPr="00DA096D">
        <w:rPr>
          <w:rFonts w:ascii="Times New Roman" w:hAnsi="Times New Roman" w:cs="Times New Roman"/>
          <w:sz w:val="28"/>
          <w:szCs w:val="28"/>
        </w:rPr>
        <w:t>На ділянці містяться зелені насадження, які включаються в загальну систему озеленення.</w:t>
      </w:r>
    </w:p>
    <w:p w14:paraId="6E514D6D" w14:textId="77777777" w:rsidR="00DA096D" w:rsidRPr="00DA096D" w:rsidRDefault="00DA096D" w:rsidP="00DA096D">
      <w:pPr>
        <w:spacing w:after="0" w:line="360" w:lineRule="auto"/>
        <w:ind w:left="1069"/>
        <w:jc w:val="both"/>
        <w:rPr>
          <w:rFonts w:ascii="Times New Roman" w:hAnsi="Times New Roman" w:cs="Times New Roman"/>
          <w:sz w:val="28"/>
          <w:szCs w:val="28"/>
        </w:rPr>
      </w:pPr>
      <w:r w:rsidRPr="00DA096D">
        <w:rPr>
          <w:rFonts w:ascii="Times New Roman" w:hAnsi="Times New Roman" w:cs="Times New Roman"/>
          <w:sz w:val="28"/>
          <w:szCs w:val="28"/>
        </w:rPr>
        <w:lastRenderedPageBreak/>
        <w:t>Для озеленення проєктом прийнято стандартний посадковий матеріал, у відповідності з асортиментом місцевих розсадників.</w:t>
      </w:r>
    </w:p>
    <w:p w14:paraId="40145133" w14:textId="77777777" w:rsidR="00DA096D" w:rsidRPr="00DA096D" w:rsidRDefault="00DA096D" w:rsidP="00DA096D">
      <w:pPr>
        <w:spacing w:after="0" w:line="360" w:lineRule="auto"/>
        <w:ind w:left="1069"/>
        <w:jc w:val="both"/>
        <w:rPr>
          <w:rFonts w:ascii="Times New Roman" w:hAnsi="Times New Roman" w:cs="Times New Roman"/>
          <w:sz w:val="28"/>
          <w:szCs w:val="28"/>
        </w:rPr>
      </w:pPr>
      <w:r w:rsidRPr="00DA096D">
        <w:rPr>
          <w:rFonts w:ascii="Times New Roman" w:hAnsi="Times New Roman" w:cs="Times New Roman"/>
          <w:sz w:val="28"/>
          <w:szCs w:val="28"/>
        </w:rPr>
        <w:t>Підбір багаторічників визначається місцевими можливостями, а для посіву газонів застосовується склад трав’янистих рослин.</w:t>
      </w:r>
    </w:p>
    <w:p w14:paraId="38B6E134" w14:textId="65FAD1A2" w:rsidR="00DA096D" w:rsidRPr="00DA096D" w:rsidRDefault="00DA096D" w:rsidP="00DA096D">
      <w:pPr>
        <w:spacing w:after="0" w:line="360" w:lineRule="auto"/>
        <w:ind w:left="1069"/>
        <w:jc w:val="both"/>
        <w:rPr>
          <w:rFonts w:ascii="Times New Roman" w:hAnsi="Times New Roman" w:cs="Times New Roman"/>
          <w:sz w:val="28"/>
          <w:szCs w:val="28"/>
        </w:rPr>
      </w:pPr>
      <w:r w:rsidRPr="00DA096D">
        <w:rPr>
          <w:rFonts w:ascii="Times New Roman" w:hAnsi="Times New Roman" w:cs="Times New Roman"/>
          <w:sz w:val="28"/>
          <w:szCs w:val="28"/>
        </w:rPr>
        <w:t>Планування зелених насаджень ув’язане з розміщенням інженерних комунікацій.</w:t>
      </w:r>
      <w:r w:rsidR="00811F56">
        <w:rPr>
          <w:rFonts w:ascii="Times New Roman" w:hAnsi="Times New Roman" w:cs="Times New Roman"/>
          <w:sz w:val="28"/>
          <w:szCs w:val="28"/>
        </w:rPr>
        <w:t xml:space="preserve"> </w:t>
      </w:r>
      <w:r w:rsidRPr="00DA096D">
        <w:rPr>
          <w:rFonts w:ascii="Times New Roman" w:hAnsi="Times New Roman" w:cs="Times New Roman"/>
          <w:sz w:val="28"/>
          <w:szCs w:val="28"/>
        </w:rPr>
        <w:t>Озеленення перед будинкової смуги вирішено влаштуванням газонів з груповим насадженням багаторічних квітів.</w:t>
      </w:r>
    </w:p>
    <w:p w14:paraId="5AEA5DFB" w14:textId="77777777" w:rsidR="00DA096D" w:rsidRPr="00DA096D" w:rsidRDefault="00DA096D" w:rsidP="00DA096D">
      <w:pPr>
        <w:spacing w:after="0" w:line="360" w:lineRule="auto"/>
        <w:ind w:left="1069"/>
        <w:jc w:val="both"/>
        <w:rPr>
          <w:rFonts w:ascii="Times New Roman" w:hAnsi="Times New Roman" w:cs="Times New Roman"/>
          <w:sz w:val="28"/>
          <w:szCs w:val="28"/>
        </w:rPr>
      </w:pPr>
      <w:r w:rsidRPr="00DA096D">
        <w:rPr>
          <w:rFonts w:ascii="Times New Roman" w:hAnsi="Times New Roman" w:cs="Times New Roman"/>
          <w:sz w:val="28"/>
          <w:szCs w:val="28"/>
        </w:rPr>
        <w:t>Зелені насадження, які містяться на ділянці, максимально зберігаються в загальній організації озеленення.</w:t>
      </w:r>
    </w:p>
    <w:p w14:paraId="5CBB135F" w14:textId="5E6FCCE7" w:rsidR="00954FD0" w:rsidRDefault="00954FD0" w:rsidP="004409BD">
      <w:pPr>
        <w:pStyle w:val="a3"/>
        <w:spacing w:after="0" w:line="360" w:lineRule="auto"/>
        <w:ind w:left="0" w:firstLine="709"/>
        <w:jc w:val="both"/>
        <w:rPr>
          <w:rFonts w:ascii="Times New Roman" w:hAnsi="Times New Roman" w:cs="Times New Roman"/>
          <w:sz w:val="28"/>
          <w:szCs w:val="28"/>
        </w:rPr>
      </w:pPr>
      <w:r w:rsidRPr="00AD377A">
        <w:rPr>
          <w:rFonts w:ascii="Times New Roman" w:hAnsi="Times New Roman" w:cs="Times New Roman"/>
          <w:sz w:val="28"/>
          <w:szCs w:val="28"/>
        </w:rPr>
        <w:t>Ділянка будівництва має наступні майданчики:</w:t>
      </w:r>
    </w:p>
    <w:p w14:paraId="0FE2FA95" w14:textId="77777777" w:rsidR="00954FD0" w:rsidRPr="007B5B38" w:rsidRDefault="00954FD0" w:rsidP="004409BD">
      <w:pPr>
        <w:pStyle w:val="a3"/>
        <w:numPr>
          <w:ilvl w:val="0"/>
          <w:numId w:val="2"/>
        </w:numPr>
        <w:spacing w:after="0" w:line="360" w:lineRule="auto"/>
        <w:jc w:val="both"/>
        <w:rPr>
          <w:rFonts w:ascii="Times New Roman" w:hAnsi="Times New Roman" w:cs="Times New Roman"/>
          <w:sz w:val="28"/>
          <w:szCs w:val="28"/>
        </w:rPr>
      </w:pPr>
      <w:r w:rsidRPr="007B5B38">
        <w:rPr>
          <w:rFonts w:ascii="Times New Roman" w:hAnsi="Times New Roman" w:cs="Times New Roman"/>
          <w:sz w:val="28"/>
          <w:szCs w:val="28"/>
        </w:rPr>
        <w:t xml:space="preserve"> майданчик для відпочинку,</w:t>
      </w:r>
    </w:p>
    <w:p w14:paraId="11B3DC28" w14:textId="77777777" w:rsidR="00954FD0" w:rsidRPr="007B5B38" w:rsidRDefault="00954FD0" w:rsidP="004409BD">
      <w:pPr>
        <w:pStyle w:val="a3"/>
        <w:numPr>
          <w:ilvl w:val="0"/>
          <w:numId w:val="2"/>
        </w:numPr>
        <w:spacing w:after="0" w:line="360" w:lineRule="auto"/>
        <w:jc w:val="both"/>
        <w:rPr>
          <w:rFonts w:ascii="Times New Roman" w:hAnsi="Times New Roman" w:cs="Times New Roman"/>
          <w:sz w:val="28"/>
          <w:szCs w:val="28"/>
        </w:rPr>
      </w:pPr>
      <w:r w:rsidRPr="007B5B38">
        <w:rPr>
          <w:rFonts w:ascii="Times New Roman" w:hAnsi="Times New Roman" w:cs="Times New Roman"/>
          <w:sz w:val="28"/>
          <w:szCs w:val="28"/>
        </w:rPr>
        <w:t xml:space="preserve"> майданчик для сміттєзбиральників,</w:t>
      </w:r>
    </w:p>
    <w:p w14:paraId="3C119C95" w14:textId="77777777" w:rsidR="00954FD0" w:rsidRPr="007B5B38" w:rsidRDefault="00954FD0" w:rsidP="004409BD">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7B5B38">
        <w:rPr>
          <w:rFonts w:ascii="Times New Roman" w:hAnsi="Times New Roman" w:cs="Times New Roman"/>
          <w:sz w:val="28"/>
          <w:szCs w:val="28"/>
        </w:rPr>
        <w:t>спортивний майданчик,</w:t>
      </w:r>
    </w:p>
    <w:p w14:paraId="0AB0E6DC" w14:textId="77777777" w:rsidR="00954FD0" w:rsidRDefault="00954FD0" w:rsidP="004409BD">
      <w:pPr>
        <w:pStyle w:val="a3"/>
        <w:numPr>
          <w:ilvl w:val="0"/>
          <w:numId w:val="2"/>
        </w:numPr>
        <w:spacing w:after="0" w:line="360" w:lineRule="auto"/>
        <w:jc w:val="both"/>
        <w:rPr>
          <w:rFonts w:ascii="Times New Roman" w:hAnsi="Times New Roman" w:cs="Times New Roman"/>
          <w:sz w:val="28"/>
          <w:szCs w:val="28"/>
        </w:rPr>
      </w:pPr>
      <w:r w:rsidRPr="007B5B38">
        <w:rPr>
          <w:rFonts w:ascii="Times New Roman" w:hAnsi="Times New Roman" w:cs="Times New Roman"/>
          <w:sz w:val="28"/>
          <w:szCs w:val="28"/>
        </w:rPr>
        <w:t xml:space="preserve"> стоянка для автомобілів,</w:t>
      </w:r>
    </w:p>
    <w:p w14:paraId="3F953A86" w14:textId="6FD1A32F" w:rsidR="00954FD0" w:rsidRDefault="00954FD0" w:rsidP="004409BD">
      <w:pPr>
        <w:pStyle w:val="a3"/>
        <w:spacing w:after="0" w:line="360" w:lineRule="auto"/>
        <w:ind w:left="0" w:firstLine="709"/>
        <w:jc w:val="both"/>
        <w:rPr>
          <w:rFonts w:ascii="Times New Roman" w:hAnsi="Times New Roman" w:cs="Times New Roman"/>
          <w:sz w:val="28"/>
          <w:szCs w:val="28"/>
        </w:rPr>
      </w:pPr>
      <w:r w:rsidRPr="00625216">
        <w:rPr>
          <w:rFonts w:ascii="Times New Roman" w:hAnsi="Times New Roman" w:cs="Times New Roman"/>
          <w:sz w:val="28"/>
          <w:szCs w:val="28"/>
        </w:rPr>
        <w:t>Покриття проїздів і майданчиків –  тротуарна плитка.</w:t>
      </w:r>
    </w:p>
    <w:p w14:paraId="5AF2EDC9" w14:textId="586E2E0B" w:rsidR="00954FD0" w:rsidRDefault="00954FD0" w:rsidP="004409BD">
      <w:pPr>
        <w:pStyle w:val="a3"/>
        <w:spacing w:after="0" w:line="360" w:lineRule="auto"/>
        <w:ind w:left="0" w:firstLine="709"/>
        <w:jc w:val="both"/>
        <w:rPr>
          <w:rFonts w:ascii="Times New Roman" w:hAnsi="Times New Roman" w:cs="Times New Roman"/>
          <w:sz w:val="28"/>
          <w:szCs w:val="28"/>
        </w:rPr>
      </w:pPr>
      <w:r w:rsidRPr="00625216">
        <w:rPr>
          <w:rFonts w:ascii="Times New Roman" w:hAnsi="Times New Roman" w:cs="Times New Roman"/>
          <w:sz w:val="28"/>
          <w:szCs w:val="28"/>
        </w:rPr>
        <w:t>Відстані між проектованим і існуючими будинками відповідають санітарним і протипожежним вимогам.</w:t>
      </w:r>
    </w:p>
    <w:p w14:paraId="34992052" w14:textId="308C18BF" w:rsidR="00954FD0" w:rsidRDefault="00954FD0" w:rsidP="004409BD">
      <w:pPr>
        <w:pStyle w:val="a3"/>
        <w:spacing w:after="0" w:line="360" w:lineRule="auto"/>
        <w:ind w:left="0" w:firstLine="709"/>
        <w:jc w:val="center"/>
        <w:rPr>
          <w:rFonts w:ascii="Times New Roman" w:hAnsi="Times New Roman" w:cs="Times New Roman"/>
          <w:b/>
          <w:bCs/>
          <w:sz w:val="28"/>
          <w:szCs w:val="28"/>
        </w:rPr>
      </w:pPr>
      <w:r w:rsidRPr="003601DD">
        <w:rPr>
          <w:rFonts w:ascii="Times New Roman" w:hAnsi="Times New Roman" w:cs="Times New Roman"/>
          <w:b/>
          <w:bCs/>
          <w:sz w:val="28"/>
          <w:szCs w:val="28"/>
        </w:rPr>
        <w:t>1.</w:t>
      </w:r>
      <w:r>
        <w:rPr>
          <w:rFonts w:ascii="Times New Roman" w:hAnsi="Times New Roman" w:cs="Times New Roman"/>
          <w:b/>
          <w:bCs/>
          <w:sz w:val="28"/>
          <w:szCs w:val="28"/>
        </w:rPr>
        <w:t>3</w:t>
      </w:r>
      <w:r w:rsidRPr="003601DD">
        <w:rPr>
          <w:rFonts w:ascii="Times New Roman" w:hAnsi="Times New Roman" w:cs="Times New Roman"/>
          <w:b/>
          <w:bCs/>
          <w:sz w:val="28"/>
          <w:szCs w:val="28"/>
        </w:rPr>
        <w:t>. Конструктивна частина</w:t>
      </w:r>
    </w:p>
    <w:p w14:paraId="6DED80FD" w14:textId="22A06CDE" w:rsidR="0098605C" w:rsidRDefault="0098605C" w:rsidP="008B7932">
      <w:pPr>
        <w:pStyle w:val="a3"/>
        <w:spacing w:after="0" w:line="360" w:lineRule="auto"/>
        <w:ind w:firstLine="709"/>
        <w:jc w:val="both"/>
        <w:rPr>
          <w:rFonts w:ascii="Times New Roman" w:hAnsi="Times New Roman" w:cs="Times New Roman"/>
          <w:sz w:val="28"/>
          <w:szCs w:val="28"/>
        </w:rPr>
      </w:pPr>
      <w:r w:rsidRPr="0098605C">
        <w:rPr>
          <w:rFonts w:ascii="Times New Roman" w:hAnsi="Times New Roman" w:cs="Times New Roman"/>
          <w:sz w:val="28"/>
          <w:szCs w:val="28"/>
        </w:rPr>
        <w:t>Всі конструктивні елементи будівлі прийняті з</w:t>
      </w:r>
      <w:r>
        <w:rPr>
          <w:rFonts w:ascii="Times New Roman" w:hAnsi="Times New Roman" w:cs="Times New Roman"/>
          <w:sz w:val="28"/>
          <w:szCs w:val="28"/>
        </w:rPr>
        <w:t>гідно</w:t>
      </w:r>
      <w:r w:rsidRPr="0098605C">
        <w:rPr>
          <w:rFonts w:ascii="Times New Roman" w:hAnsi="Times New Roman" w:cs="Times New Roman"/>
          <w:sz w:val="28"/>
          <w:szCs w:val="28"/>
        </w:rPr>
        <w:t xml:space="preserve"> діючими ДБН</w:t>
      </w:r>
      <w:r>
        <w:rPr>
          <w:rFonts w:ascii="Times New Roman" w:hAnsi="Times New Roman" w:cs="Times New Roman"/>
          <w:sz w:val="28"/>
          <w:szCs w:val="28"/>
        </w:rPr>
        <w:t>,ГОСТ</w:t>
      </w:r>
      <w:r w:rsidR="00811F56" w:rsidRPr="00811F56">
        <w:rPr>
          <w:rFonts w:ascii="Times New Roman" w:hAnsi="Times New Roman" w:cs="Times New Roman"/>
          <w:sz w:val="28"/>
          <w:szCs w:val="28"/>
        </w:rPr>
        <w:t>[</w:t>
      </w:r>
      <w:r w:rsidR="00811F56">
        <w:rPr>
          <w:rFonts w:ascii="Times New Roman" w:hAnsi="Times New Roman" w:cs="Times New Roman"/>
          <w:sz w:val="28"/>
          <w:szCs w:val="28"/>
        </w:rPr>
        <w:t>1,2</w:t>
      </w:r>
      <w:r w:rsidR="00811F56" w:rsidRPr="00811F56">
        <w:rPr>
          <w:rFonts w:ascii="Times New Roman" w:hAnsi="Times New Roman" w:cs="Times New Roman"/>
          <w:sz w:val="28"/>
          <w:szCs w:val="28"/>
        </w:rPr>
        <w:t>]</w:t>
      </w:r>
      <w:r>
        <w:rPr>
          <w:rFonts w:ascii="Times New Roman" w:hAnsi="Times New Roman" w:cs="Times New Roman"/>
          <w:sz w:val="28"/>
          <w:szCs w:val="28"/>
        </w:rPr>
        <w:t>.</w:t>
      </w:r>
    </w:p>
    <w:p w14:paraId="527CC1A1" w14:textId="49BA6783" w:rsidR="00DA096D" w:rsidRPr="008B7932" w:rsidRDefault="00DA096D"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Будівля обладн</w:t>
      </w:r>
      <w:r w:rsidR="00CE5472">
        <w:rPr>
          <w:rFonts w:ascii="Times New Roman" w:hAnsi="Times New Roman" w:cs="Times New Roman"/>
          <w:sz w:val="28"/>
          <w:szCs w:val="28"/>
        </w:rPr>
        <w:t>ана</w:t>
      </w:r>
      <w:r w:rsidRPr="008B7932">
        <w:rPr>
          <w:rFonts w:ascii="Times New Roman" w:hAnsi="Times New Roman" w:cs="Times New Roman"/>
          <w:sz w:val="28"/>
          <w:szCs w:val="28"/>
        </w:rPr>
        <w:t>:</w:t>
      </w:r>
    </w:p>
    <w:p w14:paraId="171D1515" w14:textId="77777777" w:rsidR="00DA096D" w:rsidRPr="008B7932" w:rsidRDefault="00DA096D"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w:t>
      </w:r>
      <w:r w:rsidRPr="008B7932">
        <w:rPr>
          <w:rFonts w:ascii="Times New Roman" w:hAnsi="Times New Roman" w:cs="Times New Roman"/>
          <w:sz w:val="28"/>
          <w:szCs w:val="28"/>
        </w:rPr>
        <w:tab/>
        <w:t>господарчо-питним й протипожежним водопроводом,</w:t>
      </w:r>
    </w:p>
    <w:p w14:paraId="1550791C" w14:textId="77777777" w:rsidR="00DA096D" w:rsidRPr="008B7932" w:rsidRDefault="00DA096D"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w:t>
      </w:r>
      <w:r w:rsidRPr="008B7932">
        <w:rPr>
          <w:rFonts w:ascii="Times New Roman" w:hAnsi="Times New Roman" w:cs="Times New Roman"/>
          <w:sz w:val="28"/>
          <w:szCs w:val="28"/>
        </w:rPr>
        <w:tab/>
        <w:t>каналізацією,</w:t>
      </w:r>
    </w:p>
    <w:p w14:paraId="4B42EA28" w14:textId="77777777" w:rsidR="00DA096D" w:rsidRPr="008B7932" w:rsidRDefault="00DA096D"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w:t>
      </w:r>
      <w:r w:rsidRPr="008B7932">
        <w:rPr>
          <w:rFonts w:ascii="Times New Roman" w:hAnsi="Times New Roman" w:cs="Times New Roman"/>
          <w:sz w:val="28"/>
          <w:szCs w:val="28"/>
        </w:rPr>
        <w:tab/>
        <w:t>опаленням,</w:t>
      </w:r>
    </w:p>
    <w:p w14:paraId="611DE934" w14:textId="77777777" w:rsidR="00DA096D" w:rsidRPr="008B7932" w:rsidRDefault="00DA096D"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w:t>
      </w:r>
      <w:r w:rsidRPr="008B7932">
        <w:rPr>
          <w:rFonts w:ascii="Times New Roman" w:hAnsi="Times New Roman" w:cs="Times New Roman"/>
          <w:sz w:val="28"/>
          <w:szCs w:val="28"/>
        </w:rPr>
        <w:tab/>
        <w:t>вентиляцією,</w:t>
      </w:r>
    </w:p>
    <w:p w14:paraId="53886693" w14:textId="77777777" w:rsidR="00DA096D" w:rsidRPr="008B7932" w:rsidRDefault="00DA096D"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w:t>
      </w:r>
      <w:r w:rsidRPr="008B7932">
        <w:rPr>
          <w:rFonts w:ascii="Times New Roman" w:hAnsi="Times New Roman" w:cs="Times New Roman"/>
          <w:sz w:val="28"/>
          <w:szCs w:val="28"/>
        </w:rPr>
        <w:tab/>
        <w:t>внутрішнім водостоком,</w:t>
      </w:r>
    </w:p>
    <w:p w14:paraId="4982A8B3" w14:textId="32D40AD1" w:rsidR="000B37B2" w:rsidRPr="008B7932" w:rsidRDefault="00DA096D"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w:t>
      </w:r>
      <w:r w:rsidRPr="008B7932">
        <w:rPr>
          <w:rFonts w:ascii="Times New Roman" w:hAnsi="Times New Roman" w:cs="Times New Roman"/>
          <w:sz w:val="28"/>
          <w:szCs w:val="28"/>
        </w:rPr>
        <w:tab/>
        <w:t>електрообладнанням.</w:t>
      </w:r>
    </w:p>
    <w:p w14:paraId="348EB252" w14:textId="77777777"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98605C">
        <w:rPr>
          <w:rFonts w:ascii="Times New Roman" w:hAnsi="Times New Roman" w:cs="Times New Roman"/>
          <w:i/>
          <w:iCs/>
          <w:sz w:val="28"/>
          <w:szCs w:val="28"/>
        </w:rPr>
        <w:t>Водопостачання.</w:t>
      </w:r>
      <w:r w:rsidRPr="008B7932">
        <w:rPr>
          <w:rFonts w:ascii="Times New Roman" w:hAnsi="Times New Roman" w:cs="Times New Roman"/>
          <w:sz w:val="28"/>
          <w:szCs w:val="28"/>
        </w:rPr>
        <w:t xml:space="preserve"> Джерелом водопостачання слугує існуюча водопровідна мережа d=200 мм. Тиск води у точці підключення складає 0,5 МПа, що забезпечує розрахунковий тиск на вводі в будівлю. По трасі </w:t>
      </w:r>
      <w:r w:rsidRPr="008B7932">
        <w:rPr>
          <w:rFonts w:ascii="Times New Roman" w:hAnsi="Times New Roman" w:cs="Times New Roman"/>
          <w:sz w:val="28"/>
          <w:szCs w:val="28"/>
        </w:rPr>
        <w:lastRenderedPageBreak/>
        <w:t>водопроводу в колодязях встановлюють пожежні гідранти. Водопровідна мережа запроєктована з мідних зварних водопровідних труб протяжністю 25 м.</w:t>
      </w:r>
    </w:p>
    <w:p w14:paraId="615BBEB7" w14:textId="31E80A63"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98605C">
        <w:rPr>
          <w:rFonts w:ascii="Times New Roman" w:hAnsi="Times New Roman" w:cs="Times New Roman"/>
          <w:i/>
          <w:iCs/>
          <w:sz w:val="28"/>
          <w:szCs w:val="28"/>
        </w:rPr>
        <w:t>Каналізація.</w:t>
      </w:r>
      <w:r w:rsidRPr="008B7932">
        <w:rPr>
          <w:rFonts w:ascii="Times New Roman" w:hAnsi="Times New Roman" w:cs="Times New Roman"/>
          <w:sz w:val="28"/>
          <w:szCs w:val="28"/>
        </w:rPr>
        <w:t xml:space="preserve"> Відведення стічних вод від житлового будинку запроєктоване в існуючий каналізаційний колектор d=400 мм, потім на існуючі місцеві очисні споруди</w:t>
      </w:r>
      <w:r w:rsidR="00811F56" w:rsidRPr="00811F56">
        <w:rPr>
          <w:rFonts w:ascii="Times New Roman" w:hAnsi="Times New Roman" w:cs="Times New Roman"/>
          <w:sz w:val="28"/>
          <w:szCs w:val="28"/>
        </w:rPr>
        <w:t>[</w:t>
      </w:r>
      <w:r w:rsidR="00811F56">
        <w:rPr>
          <w:rFonts w:ascii="Times New Roman" w:hAnsi="Times New Roman" w:cs="Times New Roman"/>
          <w:sz w:val="28"/>
          <w:szCs w:val="28"/>
        </w:rPr>
        <w:t>5</w:t>
      </w:r>
      <w:r w:rsidR="00811F56" w:rsidRPr="00811F56">
        <w:rPr>
          <w:rFonts w:ascii="Times New Roman" w:hAnsi="Times New Roman" w:cs="Times New Roman"/>
          <w:sz w:val="28"/>
          <w:szCs w:val="28"/>
        </w:rPr>
        <w:t>].</w:t>
      </w:r>
    </w:p>
    <w:p w14:paraId="17B064E6" w14:textId="77777777"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98605C">
        <w:rPr>
          <w:rFonts w:ascii="Times New Roman" w:hAnsi="Times New Roman" w:cs="Times New Roman"/>
          <w:i/>
          <w:iCs/>
          <w:sz w:val="28"/>
          <w:szCs w:val="28"/>
        </w:rPr>
        <w:t>Енергопостачання.</w:t>
      </w:r>
      <w:r w:rsidRPr="008B7932">
        <w:rPr>
          <w:rFonts w:ascii="Times New Roman" w:hAnsi="Times New Roman" w:cs="Times New Roman"/>
          <w:sz w:val="28"/>
          <w:szCs w:val="28"/>
        </w:rPr>
        <w:t xml:space="preserve"> Електропостачання будівлі передбачається від трансформаторної підстанції КТП-160, потужністю на вводі 99 кВт. По ступеню надійності електропостачання споживач відноситься до ІІ категорії.</w:t>
      </w:r>
    </w:p>
    <w:p w14:paraId="54068915" w14:textId="77777777" w:rsidR="00811F56" w:rsidRDefault="000B37B2" w:rsidP="00811F56">
      <w:pPr>
        <w:pStyle w:val="a3"/>
        <w:spacing w:after="0" w:line="360" w:lineRule="auto"/>
        <w:ind w:firstLine="709"/>
        <w:jc w:val="both"/>
        <w:rPr>
          <w:rFonts w:ascii="Times New Roman" w:hAnsi="Times New Roman" w:cs="Times New Roman"/>
          <w:sz w:val="28"/>
          <w:szCs w:val="28"/>
        </w:rPr>
      </w:pPr>
      <w:r w:rsidRPr="0098605C">
        <w:rPr>
          <w:rFonts w:ascii="Times New Roman" w:hAnsi="Times New Roman" w:cs="Times New Roman"/>
          <w:i/>
          <w:iCs/>
          <w:sz w:val="28"/>
          <w:szCs w:val="28"/>
        </w:rPr>
        <w:t>Теплопостачання.</w:t>
      </w:r>
      <w:r w:rsidRPr="008B7932">
        <w:rPr>
          <w:rFonts w:ascii="Times New Roman" w:hAnsi="Times New Roman" w:cs="Times New Roman"/>
          <w:sz w:val="28"/>
          <w:szCs w:val="28"/>
        </w:rPr>
        <w:t xml:space="preserve"> Джерелом теплопостачання являється міська мережа теплопостачання.</w:t>
      </w:r>
    </w:p>
    <w:p w14:paraId="39BD5D4B" w14:textId="2C7B6A64" w:rsidR="000B37B2" w:rsidRPr="008B7932" w:rsidRDefault="0098605C" w:rsidP="00811F56">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w:t>
      </w:r>
      <w:r w:rsidR="000B37B2" w:rsidRPr="008B7932">
        <w:rPr>
          <w:rFonts w:ascii="Times New Roman" w:hAnsi="Times New Roman" w:cs="Times New Roman"/>
          <w:sz w:val="28"/>
          <w:szCs w:val="28"/>
        </w:rPr>
        <w:t xml:space="preserve"> технічними умовами на застосування конструкцій, виробів й матеріалів передбачено наступні рішення</w:t>
      </w:r>
      <w:r>
        <w:rPr>
          <w:rFonts w:ascii="Times New Roman" w:hAnsi="Times New Roman" w:cs="Times New Roman"/>
          <w:sz w:val="28"/>
          <w:szCs w:val="28"/>
        </w:rPr>
        <w:t>:</w:t>
      </w:r>
    </w:p>
    <w:p w14:paraId="30B0EC00" w14:textId="56B21083"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1.</w:t>
      </w:r>
      <w:r w:rsidRPr="008B7932">
        <w:rPr>
          <w:rFonts w:ascii="Times New Roman" w:hAnsi="Times New Roman" w:cs="Times New Roman"/>
          <w:sz w:val="28"/>
          <w:szCs w:val="28"/>
        </w:rPr>
        <w:tab/>
        <w:t>Фундаменти прийняті стрічкові збірні і складаються із залізобетонних подушок по серії 1.112-5 ДСТУ Б В.2.6-109:2010 та бетонних блоків ДСТУ Б.В.2.6-108:2010, та монолітні стаканного типу. Фундаменти укладаються по шару бетонної підготовки товщиною 100 мм</w:t>
      </w:r>
      <w:r w:rsidR="00811F56" w:rsidRPr="00811F56">
        <w:rPr>
          <w:rFonts w:ascii="Times New Roman" w:hAnsi="Times New Roman" w:cs="Times New Roman"/>
          <w:sz w:val="28"/>
          <w:szCs w:val="28"/>
        </w:rPr>
        <w:t>[7].</w:t>
      </w:r>
    </w:p>
    <w:p w14:paraId="0E5A891B" w14:textId="293CFFBC"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 xml:space="preserve">Для влаштування підземного гаражу застосовані монолітні залізобетонні колони К1 та ригелі перерізом 60 см х 60 см з важкого бетону </w:t>
      </w:r>
      <w:r w:rsidR="005307E0">
        <w:rPr>
          <w:rFonts w:ascii="Times New Roman" w:hAnsi="Times New Roman" w:cs="Times New Roman"/>
          <w:sz w:val="28"/>
          <w:szCs w:val="28"/>
        </w:rPr>
        <w:t>С30/</w:t>
      </w:r>
      <w:r w:rsidRPr="008B7932">
        <w:rPr>
          <w:rFonts w:ascii="Times New Roman" w:hAnsi="Times New Roman" w:cs="Times New Roman"/>
          <w:sz w:val="28"/>
          <w:szCs w:val="28"/>
        </w:rPr>
        <w:t>35.</w:t>
      </w:r>
    </w:p>
    <w:p w14:paraId="5C9799D8" w14:textId="1F025E1A"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2.</w:t>
      </w:r>
      <w:r w:rsidR="005307E0">
        <w:rPr>
          <w:rFonts w:ascii="Times New Roman" w:hAnsi="Times New Roman" w:cs="Times New Roman"/>
          <w:sz w:val="28"/>
          <w:szCs w:val="28"/>
        </w:rPr>
        <w:t xml:space="preserve"> </w:t>
      </w:r>
      <w:r w:rsidRPr="008B7932">
        <w:rPr>
          <w:rFonts w:ascii="Times New Roman" w:hAnsi="Times New Roman" w:cs="Times New Roman"/>
          <w:sz w:val="28"/>
          <w:szCs w:val="28"/>
        </w:rPr>
        <w:t xml:space="preserve">Стіни прийняті з </w:t>
      </w:r>
      <w:r w:rsidR="005307E0">
        <w:rPr>
          <w:rFonts w:ascii="Times New Roman" w:hAnsi="Times New Roman" w:cs="Times New Roman"/>
          <w:sz w:val="28"/>
          <w:szCs w:val="28"/>
        </w:rPr>
        <w:t>керамічної</w:t>
      </w:r>
      <w:r w:rsidRPr="008B7932">
        <w:rPr>
          <w:rFonts w:ascii="Times New Roman" w:hAnsi="Times New Roman" w:cs="Times New Roman"/>
          <w:sz w:val="28"/>
          <w:szCs w:val="28"/>
        </w:rPr>
        <w:t xml:space="preserve"> цегли,</w:t>
      </w:r>
      <w:r w:rsidR="0098605C">
        <w:rPr>
          <w:rFonts w:ascii="Times New Roman" w:hAnsi="Times New Roman" w:cs="Times New Roman"/>
          <w:sz w:val="28"/>
          <w:szCs w:val="28"/>
        </w:rPr>
        <w:t xml:space="preserve"> з армуванням. Стіна </w:t>
      </w:r>
      <w:r w:rsidR="005307E0">
        <w:rPr>
          <w:rFonts w:ascii="Times New Roman" w:hAnsi="Times New Roman" w:cs="Times New Roman"/>
          <w:sz w:val="28"/>
          <w:szCs w:val="28"/>
        </w:rPr>
        <w:t>товщиною 380 мм</w:t>
      </w:r>
      <w:r w:rsidR="0098605C">
        <w:rPr>
          <w:rFonts w:ascii="Times New Roman" w:hAnsi="Times New Roman" w:cs="Times New Roman"/>
          <w:sz w:val="28"/>
          <w:szCs w:val="28"/>
        </w:rPr>
        <w:t xml:space="preserve">. </w:t>
      </w:r>
      <w:r w:rsidRPr="008B7932">
        <w:rPr>
          <w:rFonts w:ascii="Times New Roman" w:hAnsi="Times New Roman" w:cs="Times New Roman"/>
          <w:sz w:val="28"/>
          <w:szCs w:val="28"/>
        </w:rPr>
        <w:t xml:space="preserve">Армування стін сіткою з </w:t>
      </w:r>
      <w:r w:rsidR="0098605C">
        <w:rPr>
          <w:rFonts w:ascii="Times New Roman" w:hAnsi="Times New Roman" w:cs="Times New Roman"/>
          <w:sz w:val="28"/>
          <w:szCs w:val="28"/>
        </w:rPr>
        <w:t>кроком</w:t>
      </w:r>
      <w:r w:rsidRPr="008B7932">
        <w:rPr>
          <w:rFonts w:ascii="Times New Roman" w:hAnsi="Times New Roman" w:cs="Times New Roman"/>
          <w:sz w:val="28"/>
          <w:szCs w:val="28"/>
        </w:rPr>
        <w:t xml:space="preserve"> 50 мм х 50 мм з </w:t>
      </w:r>
      <w:r w:rsidR="0098605C">
        <w:rPr>
          <w:rFonts w:ascii="Times New Roman" w:hAnsi="Times New Roman" w:cs="Times New Roman"/>
          <w:sz w:val="28"/>
          <w:szCs w:val="28"/>
        </w:rPr>
        <w:t>дроту</w:t>
      </w:r>
      <w:r w:rsidRPr="008B7932">
        <w:rPr>
          <w:rFonts w:ascii="Times New Roman" w:hAnsi="Times New Roman" w:cs="Times New Roman"/>
          <w:sz w:val="28"/>
          <w:szCs w:val="28"/>
        </w:rPr>
        <w:t xml:space="preserve"> 4</w:t>
      </w:r>
      <w:r w:rsidRPr="008B7932">
        <w:rPr>
          <w:rFonts w:ascii="Times New Roman" w:hAnsi="Times New Roman" w:cs="Times New Roman"/>
          <w:sz w:val="28"/>
          <w:szCs w:val="28"/>
        </w:rPr>
        <w:t>В</w:t>
      </w:r>
      <w:r w:rsidR="0098605C">
        <w:rPr>
          <w:rFonts w:ascii="Times New Roman" w:hAnsi="Times New Roman" w:cs="Times New Roman"/>
          <w:sz w:val="28"/>
          <w:szCs w:val="28"/>
        </w:rPr>
        <w:t>р</w:t>
      </w:r>
      <w:r w:rsidRPr="008B7932">
        <w:rPr>
          <w:rFonts w:ascii="Times New Roman" w:hAnsi="Times New Roman" w:cs="Times New Roman"/>
          <w:sz w:val="28"/>
          <w:szCs w:val="28"/>
        </w:rPr>
        <w:t>1.</w:t>
      </w:r>
    </w:p>
    <w:p w14:paraId="7B2D6F30" w14:textId="74DA5282"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 xml:space="preserve"> 3.</w:t>
      </w:r>
      <w:r w:rsidRPr="008B7932">
        <w:rPr>
          <w:rFonts w:ascii="Times New Roman" w:hAnsi="Times New Roman" w:cs="Times New Roman"/>
          <w:sz w:val="28"/>
          <w:szCs w:val="28"/>
        </w:rPr>
        <w:tab/>
        <w:t xml:space="preserve">Перекриття і покриття </w:t>
      </w:r>
      <w:r w:rsidR="0098605C">
        <w:rPr>
          <w:rFonts w:ascii="Times New Roman" w:hAnsi="Times New Roman" w:cs="Times New Roman"/>
          <w:sz w:val="28"/>
          <w:szCs w:val="28"/>
        </w:rPr>
        <w:t>за</w:t>
      </w:r>
      <w:r w:rsidRPr="008B7932">
        <w:rPr>
          <w:rFonts w:ascii="Times New Roman" w:hAnsi="Times New Roman" w:cs="Times New Roman"/>
          <w:sz w:val="28"/>
          <w:szCs w:val="28"/>
        </w:rPr>
        <w:t>про</w:t>
      </w:r>
      <w:r w:rsidR="0098605C">
        <w:rPr>
          <w:rFonts w:ascii="Times New Roman" w:hAnsi="Times New Roman" w:cs="Times New Roman"/>
          <w:sz w:val="28"/>
          <w:szCs w:val="28"/>
        </w:rPr>
        <w:t>е</w:t>
      </w:r>
      <w:r w:rsidRPr="008B7932">
        <w:rPr>
          <w:rFonts w:ascii="Times New Roman" w:hAnsi="Times New Roman" w:cs="Times New Roman"/>
          <w:sz w:val="28"/>
          <w:szCs w:val="28"/>
        </w:rPr>
        <w:t>кт</w:t>
      </w:r>
      <w:r w:rsidR="0098605C">
        <w:rPr>
          <w:rFonts w:ascii="Times New Roman" w:hAnsi="Times New Roman" w:cs="Times New Roman"/>
          <w:sz w:val="28"/>
          <w:szCs w:val="28"/>
        </w:rPr>
        <w:t>овано</w:t>
      </w:r>
      <w:r w:rsidRPr="008B7932">
        <w:rPr>
          <w:rFonts w:ascii="Times New Roman" w:hAnsi="Times New Roman" w:cs="Times New Roman"/>
          <w:sz w:val="28"/>
          <w:szCs w:val="28"/>
        </w:rPr>
        <w:t xml:space="preserve"> з типових збірних залізобетонних плит з попереднім напруженням арматури сері</w:t>
      </w:r>
      <w:r w:rsidR="0098605C">
        <w:rPr>
          <w:rFonts w:ascii="Times New Roman" w:hAnsi="Times New Roman" w:cs="Times New Roman"/>
          <w:sz w:val="28"/>
          <w:szCs w:val="28"/>
        </w:rPr>
        <w:t>я</w:t>
      </w:r>
      <w:r w:rsidRPr="008B7932">
        <w:rPr>
          <w:rFonts w:ascii="Times New Roman" w:hAnsi="Times New Roman" w:cs="Times New Roman"/>
          <w:sz w:val="28"/>
          <w:szCs w:val="28"/>
        </w:rPr>
        <w:t xml:space="preserve"> 1.141-1. </w:t>
      </w:r>
    </w:p>
    <w:p w14:paraId="052684E5" w14:textId="54E2CCDD"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4.</w:t>
      </w:r>
      <w:r w:rsidR="005307E0" w:rsidRPr="005307E0">
        <w:t xml:space="preserve"> </w:t>
      </w:r>
      <w:r w:rsidR="005307E0" w:rsidRPr="005307E0">
        <w:rPr>
          <w:rFonts w:ascii="Times New Roman" w:hAnsi="Times New Roman" w:cs="Times New Roman"/>
          <w:sz w:val="28"/>
          <w:szCs w:val="28"/>
        </w:rPr>
        <w:t xml:space="preserve">Перегородки – з цегли товщиною 120мм, армування виконувати через кожні </w:t>
      </w:r>
      <w:r w:rsidR="005307E0">
        <w:rPr>
          <w:rFonts w:ascii="Times New Roman" w:hAnsi="Times New Roman" w:cs="Times New Roman"/>
          <w:sz w:val="28"/>
          <w:szCs w:val="28"/>
        </w:rPr>
        <w:t>4</w:t>
      </w:r>
      <w:r w:rsidR="005307E0" w:rsidRPr="005307E0">
        <w:rPr>
          <w:rFonts w:ascii="Times New Roman" w:hAnsi="Times New Roman" w:cs="Times New Roman"/>
          <w:sz w:val="28"/>
          <w:szCs w:val="28"/>
        </w:rPr>
        <w:t xml:space="preserve"> рядів кладки.</w:t>
      </w:r>
      <w:r w:rsidRPr="008B7932">
        <w:rPr>
          <w:rFonts w:ascii="Times New Roman" w:hAnsi="Times New Roman" w:cs="Times New Roman"/>
          <w:sz w:val="28"/>
          <w:szCs w:val="28"/>
        </w:rPr>
        <w:tab/>
      </w:r>
    </w:p>
    <w:p w14:paraId="31C5003C" w14:textId="769C30BF"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lastRenderedPageBreak/>
        <w:t xml:space="preserve">5.Сходи прийняті із збірних залізобетонних маршів по серії 1.251-4 -6 і збірних залізобетонних площадок по серії 1.252-41. </w:t>
      </w:r>
      <w:r w:rsidR="008B7932">
        <w:rPr>
          <w:rFonts w:ascii="Times New Roman" w:hAnsi="Times New Roman" w:cs="Times New Roman"/>
          <w:sz w:val="28"/>
          <w:szCs w:val="28"/>
        </w:rPr>
        <w:t>Запроектовано е</w:t>
      </w:r>
      <w:r w:rsidRPr="008B7932">
        <w:rPr>
          <w:rFonts w:ascii="Times New Roman" w:hAnsi="Times New Roman" w:cs="Times New Roman"/>
          <w:sz w:val="28"/>
          <w:szCs w:val="28"/>
        </w:rPr>
        <w:t>вакуаційні сходи на дах.</w:t>
      </w:r>
    </w:p>
    <w:p w14:paraId="77585391" w14:textId="61070266"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 xml:space="preserve">6.Покрівля приймається рулонною з лінкрому в 4 шари з захисним шаром гравію, склеюється бітумною мастикою. В місцях примикання покрівлі до парапетів укладено допоміжні два шари лінкрому. і оббиваються оцинкованою покрівельною сталлю. </w:t>
      </w:r>
    </w:p>
    <w:p w14:paraId="128AD751" w14:textId="64F3FC5D"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 xml:space="preserve">7.Відведення дощових і талих вод з покрівлі будівлі здійснюється внутрішнім водостоком в зовнішню мережу дощової каналізації. Внутрішні водостоки виконуються з метало пластикових труб Ø100мм </w:t>
      </w:r>
      <w:r w:rsidR="008B7932">
        <w:rPr>
          <w:rFonts w:ascii="Times New Roman" w:hAnsi="Times New Roman" w:cs="Times New Roman"/>
          <w:sz w:val="28"/>
          <w:szCs w:val="28"/>
        </w:rPr>
        <w:t>.</w:t>
      </w:r>
    </w:p>
    <w:p w14:paraId="7372F8CB" w14:textId="6EAEADD5"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 xml:space="preserve">8.Підлога в приміщеннях повинна задовольняти умовам міцності, опору зносу, достатньої еластичності, безшумності, зручності прибирання. </w:t>
      </w:r>
    </w:p>
    <w:p w14:paraId="493FFF82" w14:textId="44E2185E"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 xml:space="preserve">9.Віконні прорізи </w:t>
      </w:r>
      <w:r w:rsidR="008B7932">
        <w:rPr>
          <w:rFonts w:ascii="Times New Roman" w:hAnsi="Times New Roman" w:cs="Times New Roman"/>
          <w:sz w:val="28"/>
          <w:szCs w:val="28"/>
        </w:rPr>
        <w:t>металопластикові</w:t>
      </w:r>
      <w:r w:rsidRPr="008B7932">
        <w:rPr>
          <w:rFonts w:ascii="Times New Roman" w:hAnsi="Times New Roman" w:cs="Times New Roman"/>
          <w:sz w:val="28"/>
          <w:szCs w:val="28"/>
        </w:rPr>
        <w:t xml:space="preserve"> рами з потрійним склінням енергозберігаючим склом марки «Low-E». Вікна вибрані згідно ДБН</w:t>
      </w:r>
      <w:r w:rsidR="00811F56" w:rsidRPr="00811F56">
        <w:rPr>
          <w:rFonts w:ascii="Times New Roman" w:hAnsi="Times New Roman" w:cs="Times New Roman"/>
          <w:sz w:val="28"/>
          <w:szCs w:val="28"/>
        </w:rPr>
        <w:t>[7].</w:t>
      </w:r>
    </w:p>
    <w:p w14:paraId="0BE8F0C2" w14:textId="30CD99FA" w:rsid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10.</w:t>
      </w:r>
      <w:r w:rsidRPr="008B7932">
        <w:rPr>
          <w:rFonts w:ascii="Times New Roman" w:hAnsi="Times New Roman" w:cs="Times New Roman"/>
          <w:sz w:val="28"/>
          <w:szCs w:val="28"/>
        </w:rPr>
        <w:tab/>
        <w:t>Двері</w:t>
      </w:r>
      <w:r w:rsidR="008B7932">
        <w:rPr>
          <w:rFonts w:ascii="Times New Roman" w:hAnsi="Times New Roman" w:cs="Times New Roman"/>
          <w:sz w:val="28"/>
          <w:szCs w:val="28"/>
        </w:rPr>
        <w:t xml:space="preserve"> </w:t>
      </w:r>
      <w:r w:rsidRPr="008B7932">
        <w:rPr>
          <w:rFonts w:ascii="Times New Roman" w:hAnsi="Times New Roman" w:cs="Times New Roman"/>
          <w:sz w:val="28"/>
          <w:szCs w:val="28"/>
        </w:rPr>
        <w:t>-</w:t>
      </w:r>
      <w:r w:rsidR="008B7932">
        <w:rPr>
          <w:rFonts w:ascii="Times New Roman" w:hAnsi="Times New Roman" w:cs="Times New Roman"/>
          <w:sz w:val="28"/>
          <w:szCs w:val="28"/>
        </w:rPr>
        <w:t xml:space="preserve"> </w:t>
      </w:r>
      <w:r w:rsidRPr="008B7932">
        <w:rPr>
          <w:rFonts w:ascii="Times New Roman" w:hAnsi="Times New Roman" w:cs="Times New Roman"/>
          <w:sz w:val="28"/>
          <w:szCs w:val="28"/>
        </w:rPr>
        <w:t xml:space="preserve">по  ГОСТ  6629-74 </w:t>
      </w:r>
    </w:p>
    <w:p w14:paraId="3CDEE889" w14:textId="0DD2D044" w:rsidR="000B37B2" w:rsidRPr="008B7932" w:rsidRDefault="008B7932" w:rsidP="008B7932">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000B37B2" w:rsidRPr="008B7932">
        <w:rPr>
          <w:rFonts w:ascii="Times New Roman" w:hAnsi="Times New Roman" w:cs="Times New Roman"/>
          <w:sz w:val="28"/>
          <w:szCs w:val="28"/>
        </w:rPr>
        <w:t>Ворота</w:t>
      </w:r>
      <w:r>
        <w:rPr>
          <w:rFonts w:ascii="Times New Roman" w:hAnsi="Times New Roman" w:cs="Times New Roman"/>
          <w:sz w:val="28"/>
          <w:szCs w:val="28"/>
        </w:rPr>
        <w:t xml:space="preserve"> </w:t>
      </w:r>
      <w:r w:rsidR="000B37B2" w:rsidRPr="008B7932">
        <w:rPr>
          <w:rFonts w:ascii="Times New Roman" w:hAnsi="Times New Roman" w:cs="Times New Roman"/>
          <w:sz w:val="28"/>
          <w:szCs w:val="28"/>
        </w:rPr>
        <w:t>-</w:t>
      </w:r>
      <w:r>
        <w:rPr>
          <w:rFonts w:ascii="Times New Roman" w:hAnsi="Times New Roman" w:cs="Times New Roman"/>
          <w:sz w:val="28"/>
          <w:szCs w:val="28"/>
        </w:rPr>
        <w:t xml:space="preserve"> </w:t>
      </w:r>
      <w:r w:rsidR="000B37B2" w:rsidRPr="008B7932">
        <w:rPr>
          <w:rFonts w:ascii="Times New Roman" w:hAnsi="Times New Roman" w:cs="Times New Roman"/>
          <w:sz w:val="28"/>
          <w:szCs w:val="28"/>
        </w:rPr>
        <w:t>металеві по серії 1.435.9-17.</w:t>
      </w:r>
    </w:p>
    <w:p w14:paraId="51E6100D" w14:textId="5A98DEC4"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12. Перемички</w:t>
      </w:r>
      <w:r w:rsidR="008B7932">
        <w:rPr>
          <w:rFonts w:ascii="Times New Roman" w:hAnsi="Times New Roman" w:cs="Times New Roman"/>
          <w:sz w:val="28"/>
          <w:szCs w:val="28"/>
        </w:rPr>
        <w:t xml:space="preserve"> - </w:t>
      </w:r>
      <w:r w:rsidRPr="008B7932">
        <w:rPr>
          <w:rFonts w:ascii="Times New Roman" w:hAnsi="Times New Roman" w:cs="Times New Roman"/>
          <w:sz w:val="28"/>
          <w:szCs w:val="28"/>
        </w:rPr>
        <w:t xml:space="preserve">збірні залізобетонні Серія 1.038.1-1. </w:t>
      </w:r>
    </w:p>
    <w:p w14:paraId="249217BE" w14:textId="47FA1A89"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12. Ліфти</w:t>
      </w:r>
      <w:r w:rsidR="008B7932">
        <w:rPr>
          <w:rFonts w:ascii="Times New Roman" w:hAnsi="Times New Roman" w:cs="Times New Roman"/>
          <w:sz w:val="28"/>
          <w:szCs w:val="28"/>
        </w:rPr>
        <w:t xml:space="preserve"> - </w:t>
      </w:r>
      <w:r w:rsidRPr="008B7932">
        <w:rPr>
          <w:rFonts w:ascii="Times New Roman" w:hAnsi="Times New Roman" w:cs="Times New Roman"/>
          <w:sz w:val="28"/>
          <w:szCs w:val="28"/>
        </w:rPr>
        <w:t xml:space="preserve">передбачено 2 ліфти площею: вантажний - 4,5м2 та пасажирський - 2,5 м2. Ліфти прийняті за ДСТУ Б В.2.6-111:2010. </w:t>
      </w:r>
    </w:p>
    <w:p w14:paraId="66EF5DBF" w14:textId="10451513" w:rsidR="000B37B2" w:rsidRPr="008B7932" w:rsidRDefault="008B7932" w:rsidP="008B7932">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000B37B2" w:rsidRPr="008B7932">
        <w:rPr>
          <w:rFonts w:ascii="Times New Roman" w:hAnsi="Times New Roman" w:cs="Times New Roman"/>
          <w:sz w:val="28"/>
          <w:szCs w:val="28"/>
        </w:rPr>
        <w:t xml:space="preserve">Зовнішні стіни будівлі </w:t>
      </w:r>
      <w:r>
        <w:rPr>
          <w:rFonts w:ascii="Times New Roman" w:hAnsi="Times New Roman" w:cs="Times New Roman"/>
          <w:sz w:val="28"/>
          <w:szCs w:val="28"/>
        </w:rPr>
        <w:t>у</w:t>
      </w:r>
      <w:r w:rsidR="000B37B2" w:rsidRPr="008B7932">
        <w:rPr>
          <w:rFonts w:ascii="Times New Roman" w:hAnsi="Times New Roman" w:cs="Times New Roman"/>
          <w:sz w:val="28"/>
          <w:szCs w:val="28"/>
        </w:rPr>
        <w:t>тепл</w:t>
      </w:r>
      <w:r>
        <w:rPr>
          <w:rFonts w:ascii="Times New Roman" w:hAnsi="Times New Roman" w:cs="Times New Roman"/>
          <w:sz w:val="28"/>
          <w:szCs w:val="28"/>
        </w:rPr>
        <w:t>юють</w:t>
      </w:r>
      <w:r w:rsidR="000B37B2" w:rsidRPr="008B7932">
        <w:rPr>
          <w:rFonts w:ascii="Times New Roman" w:hAnsi="Times New Roman" w:cs="Times New Roman"/>
          <w:sz w:val="28"/>
          <w:szCs w:val="28"/>
        </w:rPr>
        <w:t xml:space="preserve"> мінеральною ватою </w:t>
      </w:r>
    </w:p>
    <w:p w14:paraId="4BC7137A" w14:textId="262C7ADB" w:rsidR="000B37B2" w:rsidRPr="008B7932" w:rsidRDefault="008B7932" w:rsidP="008B7932">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14. </w:t>
      </w:r>
      <w:r w:rsidR="000B37B2" w:rsidRPr="008B7932">
        <w:rPr>
          <w:rFonts w:ascii="Times New Roman" w:hAnsi="Times New Roman" w:cs="Times New Roman"/>
          <w:sz w:val="28"/>
          <w:szCs w:val="28"/>
        </w:rPr>
        <w:t>Цоколь будівлі оздоблюється плитами із штучного мармуру.</w:t>
      </w:r>
    </w:p>
    <w:p w14:paraId="144743EF" w14:textId="708B80EE" w:rsidR="008B7932" w:rsidRDefault="005307E0" w:rsidP="005307E0">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15. </w:t>
      </w:r>
      <w:bookmarkStart w:id="2" w:name="_Hlk200908478"/>
      <w:r w:rsidRPr="005307E0">
        <w:rPr>
          <w:rFonts w:ascii="Times New Roman" w:hAnsi="Times New Roman" w:cs="Times New Roman"/>
          <w:sz w:val="28"/>
          <w:szCs w:val="28"/>
        </w:rPr>
        <w:t>Перегородки – з цегли товщиною 120мм, армування виконувати через кожні 6 рядів кладки.</w:t>
      </w:r>
    </w:p>
    <w:bookmarkEnd w:id="2"/>
    <w:p w14:paraId="76D4FC7B" w14:textId="0D05D130"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ab/>
        <w:t>Протипожежні заходи</w:t>
      </w:r>
    </w:p>
    <w:p w14:paraId="7C393FF5" w14:textId="07FF3D64"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Ступінь вогнестійкості будівлі ІІ.</w:t>
      </w:r>
    </w:p>
    <w:p w14:paraId="4CEBAE41" w14:textId="49E2D2D2" w:rsidR="008B7932" w:rsidRDefault="005307E0" w:rsidP="008B7932">
      <w:pPr>
        <w:pStyle w:val="a3"/>
        <w:spacing w:after="0" w:line="360" w:lineRule="auto"/>
        <w:ind w:firstLine="709"/>
        <w:jc w:val="both"/>
        <w:rPr>
          <w:rFonts w:ascii="Times New Roman" w:hAnsi="Times New Roman" w:cs="Times New Roman"/>
          <w:sz w:val="28"/>
          <w:szCs w:val="28"/>
        </w:rPr>
      </w:pPr>
      <w:r w:rsidRPr="005307E0">
        <w:rPr>
          <w:rFonts w:ascii="Times New Roman" w:hAnsi="Times New Roman" w:cs="Times New Roman"/>
          <w:sz w:val="28"/>
          <w:szCs w:val="28"/>
        </w:rPr>
        <w:t>Для забезпечення швидкої евакуації всі двері відчиняються на зовні по напрямку руху на вулицю виходячи з умов евакуації людей з будівлі при пожежі.</w:t>
      </w:r>
      <w:r w:rsidR="005C684F">
        <w:rPr>
          <w:rFonts w:ascii="Times New Roman" w:hAnsi="Times New Roman" w:cs="Times New Roman"/>
          <w:sz w:val="28"/>
          <w:szCs w:val="28"/>
        </w:rPr>
        <w:t xml:space="preserve"> </w:t>
      </w:r>
      <w:r w:rsidR="000B37B2" w:rsidRPr="008B7932">
        <w:rPr>
          <w:rFonts w:ascii="Times New Roman" w:hAnsi="Times New Roman" w:cs="Times New Roman"/>
          <w:sz w:val="28"/>
          <w:szCs w:val="28"/>
        </w:rPr>
        <w:t xml:space="preserve">Евакуаційні шляхи забезпечують евакуацію через сходові клітини класу Н1, </w:t>
      </w:r>
      <w:r w:rsidR="008B7932">
        <w:rPr>
          <w:rFonts w:ascii="Times New Roman" w:hAnsi="Times New Roman" w:cs="Times New Roman"/>
          <w:sz w:val="28"/>
          <w:szCs w:val="28"/>
        </w:rPr>
        <w:t>люди які</w:t>
      </w:r>
      <w:r w:rsidR="000B37B2" w:rsidRPr="008B7932">
        <w:rPr>
          <w:rFonts w:ascii="Times New Roman" w:hAnsi="Times New Roman" w:cs="Times New Roman"/>
          <w:sz w:val="28"/>
          <w:szCs w:val="28"/>
        </w:rPr>
        <w:t xml:space="preserve"> знаходяться в приміщеннях</w:t>
      </w:r>
      <w:r>
        <w:rPr>
          <w:rFonts w:ascii="Times New Roman" w:hAnsi="Times New Roman" w:cs="Times New Roman"/>
          <w:sz w:val="28"/>
          <w:szCs w:val="28"/>
        </w:rPr>
        <w:t xml:space="preserve"> </w:t>
      </w:r>
      <w:r w:rsidR="000B37B2" w:rsidRPr="008B7932">
        <w:rPr>
          <w:rFonts w:ascii="Times New Roman" w:hAnsi="Times New Roman" w:cs="Times New Roman"/>
          <w:sz w:val="28"/>
          <w:szCs w:val="28"/>
        </w:rPr>
        <w:t>-</w:t>
      </w:r>
      <w:r>
        <w:rPr>
          <w:rFonts w:ascii="Times New Roman" w:hAnsi="Times New Roman" w:cs="Times New Roman"/>
          <w:sz w:val="28"/>
          <w:szCs w:val="28"/>
        </w:rPr>
        <w:t xml:space="preserve"> </w:t>
      </w:r>
      <w:r w:rsidR="000B37B2" w:rsidRPr="008B7932">
        <w:rPr>
          <w:rFonts w:ascii="Times New Roman" w:hAnsi="Times New Roman" w:cs="Times New Roman"/>
          <w:sz w:val="28"/>
          <w:szCs w:val="28"/>
        </w:rPr>
        <w:t>центральні входи, евакуаційні сходи й запасні виходи</w:t>
      </w:r>
      <w:r w:rsidR="00811F56" w:rsidRPr="00811F56">
        <w:rPr>
          <w:rFonts w:ascii="Times New Roman" w:hAnsi="Times New Roman" w:cs="Times New Roman"/>
          <w:sz w:val="28"/>
          <w:szCs w:val="28"/>
        </w:rPr>
        <w:t>[</w:t>
      </w:r>
      <w:r w:rsidR="00811F56">
        <w:rPr>
          <w:rFonts w:ascii="Times New Roman" w:hAnsi="Times New Roman" w:cs="Times New Roman"/>
          <w:sz w:val="28"/>
          <w:szCs w:val="28"/>
        </w:rPr>
        <w:t>5</w:t>
      </w:r>
      <w:r w:rsidR="00811F56" w:rsidRPr="00811F56">
        <w:rPr>
          <w:rFonts w:ascii="Times New Roman" w:hAnsi="Times New Roman" w:cs="Times New Roman"/>
          <w:sz w:val="28"/>
          <w:szCs w:val="28"/>
        </w:rPr>
        <w:t>].</w:t>
      </w:r>
      <w:r w:rsidRPr="005307E0">
        <w:t xml:space="preserve"> </w:t>
      </w:r>
    </w:p>
    <w:p w14:paraId="260CF8C9" w14:textId="4D8F5799" w:rsid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lastRenderedPageBreak/>
        <w:t>Зовнішнє пожеж</w:t>
      </w:r>
      <w:r w:rsidR="005C684F">
        <w:rPr>
          <w:rFonts w:ascii="Times New Roman" w:hAnsi="Times New Roman" w:cs="Times New Roman"/>
          <w:sz w:val="28"/>
          <w:szCs w:val="28"/>
        </w:rPr>
        <w:t>о</w:t>
      </w:r>
      <w:r w:rsidRPr="008B7932">
        <w:rPr>
          <w:rFonts w:ascii="Times New Roman" w:hAnsi="Times New Roman" w:cs="Times New Roman"/>
          <w:sz w:val="28"/>
          <w:szCs w:val="28"/>
        </w:rPr>
        <w:t>гасіння буде здійснюватися пожежними машинами з забором води з пожежних гідрантів.</w:t>
      </w:r>
    </w:p>
    <w:p w14:paraId="3B578827" w14:textId="4D7D3E32" w:rsidR="000B37B2" w:rsidRPr="008B7932" w:rsidRDefault="000B37B2" w:rsidP="008B7932">
      <w:pPr>
        <w:pStyle w:val="a3"/>
        <w:spacing w:after="0" w:line="360" w:lineRule="auto"/>
        <w:ind w:firstLine="709"/>
        <w:jc w:val="both"/>
        <w:rPr>
          <w:rFonts w:ascii="Times New Roman" w:hAnsi="Times New Roman" w:cs="Times New Roman"/>
          <w:sz w:val="28"/>
          <w:szCs w:val="28"/>
        </w:rPr>
      </w:pPr>
      <w:r w:rsidRPr="008B7932">
        <w:rPr>
          <w:rFonts w:ascii="Times New Roman" w:hAnsi="Times New Roman" w:cs="Times New Roman"/>
          <w:sz w:val="28"/>
          <w:szCs w:val="28"/>
        </w:rPr>
        <w:t>Внутрішнє пожеж</w:t>
      </w:r>
      <w:r w:rsidR="005C684F">
        <w:rPr>
          <w:rFonts w:ascii="Times New Roman" w:hAnsi="Times New Roman" w:cs="Times New Roman"/>
          <w:sz w:val="28"/>
          <w:szCs w:val="28"/>
        </w:rPr>
        <w:t>о</w:t>
      </w:r>
      <w:r w:rsidRPr="008B7932">
        <w:rPr>
          <w:rFonts w:ascii="Times New Roman" w:hAnsi="Times New Roman" w:cs="Times New Roman"/>
          <w:sz w:val="28"/>
          <w:szCs w:val="28"/>
        </w:rPr>
        <w:t xml:space="preserve">гасіння здійснюється за допомогою пожежних </w:t>
      </w:r>
      <w:r w:rsidR="008B7932">
        <w:rPr>
          <w:rFonts w:ascii="Times New Roman" w:hAnsi="Times New Roman" w:cs="Times New Roman"/>
          <w:sz w:val="28"/>
          <w:szCs w:val="28"/>
        </w:rPr>
        <w:t>щ</w:t>
      </w:r>
      <w:r w:rsidRPr="008B7932">
        <w:rPr>
          <w:rFonts w:ascii="Times New Roman" w:hAnsi="Times New Roman" w:cs="Times New Roman"/>
          <w:sz w:val="28"/>
          <w:szCs w:val="28"/>
        </w:rPr>
        <w:t xml:space="preserve">итків, які </w:t>
      </w:r>
      <w:r w:rsidR="008B7932">
        <w:rPr>
          <w:rFonts w:ascii="Times New Roman" w:hAnsi="Times New Roman" w:cs="Times New Roman"/>
          <w:sz w:val="28"/>
          <w:szCs w:val="28"/>
        </w:rPr>
        <w:t>передбачені на</w:t>
      </w:r>
      <w:r w:rsidRPr="008B7932">
        <w:rPr>
          <w:rFonts w:ascii="Times New Roman" w:hAnsi="Times New Roman" w:cs="Times New Roman"/>
          <w:sz w:val="28"/>
          <w:szCs w:val="28"/>
        </w:rPr>
        <w:t xml:space="preserve"> кожному поверсі біля ліфтів</w:t>
      </w:r>
      <w:r w:rsidR="00811F56" w:rsidRPr="00811F56">
        <w:rPr>
          <w:rFonts w:ascii="Times New Roman" w:hAnsi="Times New Roman" w:cs="Times New Roman"/>
          <w:sz w:val="28"/>
          <w:szCs w:val="28"/>
        </w:rPr>
        <w:t>[</w:t>
      </w:r>
      <w:r w:rsidR="00811F56">
        <w:rPr>
          <w:rFonts w:ascii="Times New Roman" w:hAnsi="Times New Roman" w:cs="Times New Roman"/>
          <w:sz w:val="28"/>
          <w:szCs w:val="28"/>
        </w:rPr>
        <w:t>5</w:t>
      </w:r>
      <w:r w:rsidR="00811F56" w:rsidRPr="00811F56">
        <w:rPr>
          <w:rFonts w:ascii="Times New Roman" w:hAnsi="Times New Roman" w:cs="Times New Roman"/>
          <w:sz w:val="28"/>
          <w:szCs w:val="28"/>
        </w:rPr>
        <w:t>].</w:t>
      </w:r>
    </w:p>
    <w:p w14:paraId="33E107E4" w14:textId="53F1AFB3" w:rsidR="005C684F" w:rsidRPr="005C684F" w:rsidRDefault="005C684F" w:rsidP="005C684F">
      <w:pPr>
        <w:pStyle w:val="a3"/>
        <w:spacing w:after="0" w:line="360" w:lineRule="auto"/>
        <w:ind w:firstLine="709"/>
        <w:jc w:val="both"/>
        <w:rPr>
          <w:rFonts w:ascii="Times New Roman" w:hAnsi="Times New Roman" w:cs="Times New Roman"/>
          <w:sz w:val="28"/>
          <w:szCs w:val="28"/>
        </w:rPr>
      </w:pPr>
      <w:r w:rsidRPr="005C684F">
        <w:rPr>
          <w:rFonts w:ascii="Times New Roman" w:hAnsi="Times New Roman" w:cs="Times New Roman"/>
          <w:i/>
          <w:iCs/>
          <w:sz w:val="28"/>
          <w:szCs w:val="28"/>
        </w:rPr>
        <w:t>Опалювання</w:t>
      </w:r>
      <w:r w:rsidRPr="005C684F">
        <w:rPr>
          <w:rFonts w:ascii="Times New Roman" w:hAnsi="Times New Roman" w:cs="Times New Roman"/>
          <w:sz w:val="28"/>
          <w:szCs w:val="28"/>
        </w:rPr>
        <w:t xml:space="preserve"> передбачено індивідуальне в кожну квартиру,</w:t>
      </w:r>
      <w:r w:rsidR="00811F56">
        <w:rPr>
          <w:rFonts w:ascii="Times New Roman" w:hAnsi="Times New Roman" w:cs="Times New Roman"/>
          <w:sz w:val="28"/>
          <w:szCs w:val="28"/>
        </w:rPr>
        <w:t xml:space="preserve"> </w:t>
      </w:r>
      <w:r w:rsidRPr="005C684F">
        <w:rPr>
          <w:rFonts w:ascii="Times New Roman" w:hAnsi="Times New Roman" w:cs="Times New Roman"/>
          <w:sz w:val="28"/>
          <w:szCs w:val="28"/>
        </w:rPr>
        <w:t>з розташуванням котельної на горищі житлового будинку з підключенням до системи сонячних батарей</w:t>
      </w:r>
      <w:r w:rsidR="00811F56">
        <w:rPr>
          <w:rFonts w:ascii="Times New Roman" w:hAnsi="Times New Roman" w:cs="Times New Roman"/>
          <w:sz w:val="28"/>
          <w:szCs w:val="28"/>
        </w:rPr>
        <w:t xml:space="preserve"> </w:t>
      </w:r>
      <w:r w:rsidR="00811F56" w:rsidRPr="00811F56">
        <w:rPr>
          <w:rFonts w:ascii="Times New Roman" w:hAnsi="Times New Roman" w:cs="Times New Roman"/>
          <w:sz w:val="28"/>
          <w:szCs w:val="28"/>
        </w:rPr>
        <w:t>[</w:t>
      </w:r>
      <w:r w:rsidR="00811F56">
        <w:rPr>
          <w:rFonts w:ascii="Times New Roman" w:hAnsi="Times New Roman" w:cs="Times New Roman"/>
          <w:sz w:val="28"/>
          <w:szCs w:val="28"/>
        </w:rPr>
        <w:t>6</w:t>
      </w:r>
      <w:r w:rsidR="00811F56" w:rsidRPr="00811F56">
        <w:rPr>
          <w:rFonts w:ascii="Times New Roman" w:hAnsi="Times New Roman" w:cs="Times New Roman"/>
          <w:sz w:val="28"/>
          <w:szCs w:val="28"/>
        </w:rPr>
        <w:t>].</w:t>
      </w:r>
    </w:p>
    <w:p w14:paraId="5AF88ADF" w14:textId="60A2BD55" w:rsidR="005C684F" w:rsidRPr="005C684F" w:rsidRDefault="005C684F" w:rsidP="005C684F">
      <w:pPr>
        <w:pStyle w:val="a3"/>
        <w:spacing w:after="0" w:line="360" w:lineRule="auto"/>
        <w:ind w:firstLine="709"/>
        <w:jc w:val="both"/>
        <w:rPr>
          <w:rFonts w:ascii="Times New Roman" w:hAnsi="Times New Roman" w:cs="Times New Roman"/>
          <w:sz w:val="28"/>
          <w:szCs w:val="28"/>
        </w:rPr>
      </w:pPr>
      <w:r w:rsidRPr="005C684F">
        <w:rPr>
          <w:rFonts w:ascii="Times New Roman" w:hAnsi="Times New Roman" w:cs="Times New Roman"/>
          <w:i/>
          <w:iCs/>
          <w:sz w:val="28"/>
          <w:szCs w:val="28"/>
        </w:rPr>
        <w:t>Вентиляція</w:t>
      </w:r>
      <w:r w:rsidRPr="005C684F">
        <w:rPr>
          <w:rFonts w:ascii="Times New Roman" w:hAnsi="Times New Roman" w:cs="Times New Roman"/>
          <w:sz w:val="28"/>
          <w:szCs w:val="28"/>
        </w:rPr>
        <w:t xml:space="preserve"> повітрообміни приміщень визначені для житлової частини будівлі по кратностям, з умов забезпечення санітарної норми подачі зовнішнього повітря. Вентиляція будинку прийнята припливно-витяжна природна. Витяжка,  через вентиляційні канали, розміщені в кухнях, ванних кімнатах і санвузлах, приток неорганізований через нещільність віконних і дверних отворів. Вентиляційні канали прийняті прямокутної форми і розташовуються у внутрішніх капітальних стінах</w:t>
      </w:r>
      <w:r w:rsidR="00811F56" w:rsidRPr="00811F56">
        <w:rPr>
          <w:rFonts w:ascii="Times New Roman" w:hAnsi="Times New Roman" w:cs="Times New Roman"/>
          <w:sz w:val="28"/>
          <w:szCs w:val="28"/>
        </w:rPr>
        <w:t>[</w:t>
      </w:r>
      <w:r w:rsidR="00811F56">
        <w:rPr>
          <w:rFonts w:ascii="Times New Roman" w:hAnsi="Times New Roman" w:cs="Times New Roman"/>
          <w:sz w:val="28"/>
          <w:szCs w:val="28"/>
        </w:rPr>
        <w:t>6</w:t>
      </w:r>
      <w:r w:rsidR="00811F56" w:rsidRPr="00811F56">
        <w:rPr>
          <w:rFonts w:ascii="Times New Roman" w:hAnsi="Times New Roman" w:cs="Times New Roman"/>
          <w:sz w:val="28"/>
          <w:szCs w:val="28"/>
        </w:rPr>
        <w:t>].</w:t>
      </w:r>
      <w:r w:rsidRPr="005C684F">
        <w:rPr>
          <w:rFonts w:ascii="Times New Roman" w:hAnsi="Times New Roman" w:cs="Times New Roman"/>
          <w:sz w:val="28"/>
          <w:szCs w:val="28"/>
        </w:rPr>
        <w:t>.</w:t>
      </w:r>
    </w:p>
    <w:p w14:paraId="00D1EA0C" w14:textId="1B7C2F11" w:rsidR="005C684F" w:rsidRDefault="005C684F" w:rsidP="005C684F">
      <w:pPr>
        <w:pStyle w:val="a3"/>
        <w:spacing w:after="0" w:line="360" w:lineRule="auto"/>
        <w:ind w:firstLine="709"/>
        <w:jc w:val="both"/>
        <w:rPr>
          <w:rFonts w:ascii="Times New Roman" w:hAnsi="Times New Roman" w:cs="Times New Roman"/>
          <w:sz w:val="28"/>
          <w:szCs w:val="28"/>
        </w:rPr>
      </w:pPr>
      <w:r w:rsidRPr="005C684F">
        <w:rPr>
          <w:rFonts w:ascii="Times New Roman" w:hAnsi="Times New Roman" w:cs="Times New Roman"/>
          <w:i/>
          <w:iCs/>
          <w:sz w:val="28"/>
          <w:szCs w:val="28"/>
        </w:rPr>
        <w:t>Заземлення</w:t>
      </w:r>
      <w:r w:rsidRPr="005C684F">
        <w:rPr>
          <w:rFonts w:ascii="Times New Roman" w:hAnsi="Times New Roman" w:cs="Times New Roman"/>
          <w:sz w:val="28"/>
          <w:szCs w:val="28"/>
        </w:rPr>
        <w:t xml:space="preserve">  </w:t>
      </w:r>
      <w:r>
        <w:rPr>
          <w:rFonts w:ascii="Times New Roman" w:hAnsi="Times New Roman" w:cs="Times New Roman"/>
          <w:sz w:val="28"/>
          <w:szCs w:val="28"/>
        </w:rPr>
        <w:t>в</w:t>
      </w:r>
      <w:r w:rsidRPr="005C684F">
        <w:rPr>
          <w:rFonts w:ascii="Times New Roman" w:hAnsi="Times New Roman" w:cs="Times New Roman"/>
          <w:sz w:val="28"/>
          <w:szCs w:val="28"/>
        </w:rPr>
        <w:t>икористовують круглу сталь діаметром 1</w:t>
      </w:r>
      <w:r w:rsidR="00897A7E">
        <w:rPr>
          <w:rFonts w:ascii="Times New Roman" w:hAnsi="Times New Roman" w:cs="Times New Roman"/>
          <w:sz w:val="28"/>
          <w:szCs w:val="28"/>
        </w:rPr>
        <w:t>0</w:t>
      </w:r>
      <w:r w:rsidRPr="005C684F">
        <w:rPr>
          <w:rFonts w:ascii="Times New Roman" w:hAnsi="Times New Roman" w:cs="Times New Roman"/>
          <w:sz w:val="28"/>
          <w:szCs w:val="28"/>
        </w:rPr>
        <w:t xml:space="preserve"> мм, яку забивають в землю на глибину 0.</w:t>
      </w:r>
      <w:r w:rsidR="00897A7E">
        <w:rPr>
          <w:rFonts w:ascii="Times New Roman" w:hAnsi="Times New Roman" w:cs="Times New Roman"/>
          <w:sz w:val="28"/>
          <w:szCs w:val="28"/>
        </w:rPr>
        <w:t>8</w:t>
      </w:r>
      <w:r w:rsidRPr="005C684F">
        <w:rPr>
          <w:rFonts w:ascii="Times New Roman" w:hAnsi="Times New Roman" w:cs="Times New Roman"/>
          <w:sz w:val="28"/>
          <w:szCs w:val="28"/>
        </w:rPr>
        <w:t xml:space="preserve">м від поверхні. Заземлювачі </w:t>
      </w:r>
      <w:r>
        <w:rPr>
          <w:rFonts w:ascii="Times New Roman" w:hAnsi="Times New Roman" w:cs="Times New Roman"/>
          <w:sz w:val="28"/>
          <w:szCs w:val="28"/>
        </w:rPr>
        <w:t xml:space="preserve">мають бути </w:t>
      </w:r>
      <w:r w:rsidRPr="005C684F">
        <w:rPr>
          <w:rFonts w:ascii="Times New Roman" w:hAnsi="Times New Roman" w:cs="Times New Roman"/>
          <w:sz w:val="28"/>
          <w:szCs w:val="28"/>
        </w:rPr>
        <w:t xml:space="preserve">з’єднані між собою металевою пластиною </w:t>
      </w:r>
      <w:r w:rsidR="00897A7E">
        <w:rPr>
          <w:rFonts w:ascii="Times New Roman" w:hAnsi="Times New Roman" w:cs="Times New Roman"/>
          <w:sz w:val="28"/>
          <w:szCs w:val="28"/>
        </w:rPr>
        <w:t>5</w:t>
      </w:r>
      <w:r w:rsidRPr="005C684F">
        <w:rPr>
          <w:rFonts w:ascii="Times New Roman" w:hAnsi="Times New Roman" w:cs="Times New Roman"/>
          <w:sz w:val="28"/>
          <w:szCs w:val="28"/>
        </w:rPr>
        <w:t>0х4мм.</w:t>
      </w:r>
    </w:p>
    <w:p w14:paraId="4C564F79" w14:textId="7565848A" w:rsidR="005C684F" w:rsidRDefault="005C684F" w:rsidP="008B7932">
      <w:pPr>
        <w:pStyle w:val="a3"/>
        <w:spacing w:after="0" w:line="360" w:lineRule="auto"/>
        <w:ind w:firstLine="709"/>
        <w:jc w:val="both"/>
        <w:rPr>
          <w:rFonts w:ascii="Times New Roman" w:hAnsi="Times New Roman" w:cs="Times New Roman"/>
          <w:sz w:val="28"/>
          <w:szCs w:val="28"/>
        </w:rPr>
      </w:pPr>
    </w:p>
    <w:p w14:paraId="529AA0E9" w14:textId="111BF160" w:rsidR="005C684F" w:rsidRDefault="005C684F" w:rsidP="008B7932">
      <w:pPr>
        <w:pStyle w:val="a3"/>
        <w:spacing w:after="0" w:line="360" w:lineRule="auto"/>
        <w:ind w:firstLine="709"/>
        <w:jc w:val="both"/>
        <w:rPr>
          <w:rFonts w:ascii="Times New Roman" w:hAnsi="Times New Roman" w:cs="Times New Roman"/>
          <w:sz w:val="28"/>
          <w:szCs w:val="28"/>
        </w:rPr>
      </w:pPr>
    </w:p>
    <w:p w14:paraId="7807A479" w14:textId="583DA36D" w:rsidR="005C684F" w:rsidRDefault="005C684F" w:rsidP="008B7932">
      <w:pPr>
        <w:pStyle w:val="a3"/>
        <w:spacing w:after="0" w:line="360" w:lineRule="auto"/>
        <w:ind w:firstLine="709"/>
        <w:jc w:val="both"/>
        <w:rPr>
          <w:rFonts w:ascii="Times New Roman" w:hAnsi="Times New Roman" w:cs="Times New Roman"/>
          <w:sz w:val="28"/>
          <w:szCs w:val="28"/>
        </w:rPr>
      </w:pPr>
    </w:p>
    <w:p w14:paraId="4FB374F9" w14:textId="329B4F45" w:rsidR="005C684F" w:rsidRDefault="005C684F" w:rsidP="008B7932">
      <w:pPr>
        <w:pStyle w:val="a3"/>
        <w:spacing w:after="0" w:line="360" w:lineRule="auto"/>
        <w:ind w:firstLine="709"/>
        <w:jc w:val="both"/>
        <w:rPr>
          <w:rFonts w:ascii="Times New Roman" w:hAnsi="Times New Roman" w:cs="Times New Roman"/>
          <w:sz w:val="28"/>
          <w:szCs w:val="28"/>
        </w:rPr>
      </w:pPr>
    </w:p>
    <w:p w14:paraId="0B3CE99B" w14:textId="3ADA8320" w:rsidR="005C684F" w:rsidRDefault="005C684F" w:rsidP="008B7932">
      <w:pPr>
        <w:pStyle w:val="a3"/>
        <w:spacing w:after="0" w:line="360" w:lineRule="auto"/>
        <w:ind w:firstLine="709"/>
        <w:jc w:val="both"/>
        <w:rPr>
          <w:rFonts w:ascii="Times New Roman" w:hAnsi="Times New Roman" w:cs="Times New Roman"/>
          <w:sz w:val="28"/>
          <w:szCs w:val="28"/>
        </w:rPr>
      </w:pPr>
    </w:p>
    <w:p w14:paraId="6BE535B8" w14:textId="534ABE8A" w:rsidR="005C684F" w:rsidRDefault="005C684F" w:rsidP="008B7932">
      <w:pPr>
        <w:pStyle w:val="a3"/>
        <w:spacing w:after="0" w:line="360" w:lineRule="auto"/>
        <w:ind w:firstLine="709"/>
        <w:jc w:val="both"/>
        <w:rPr>
          <w:rFonts w:ascii="Times New Roman" w:hAnsi="Times New Roman" w:cs="Times New Roman"/>
          <w:sz w:val="28"/>
          <w:szCs w:val="28"/>
        </w:rPr>
      </w:pPr>
    </w:p>
    <w:p w14:paraId="757CA725" w14:textId="4A252FAD" w:rsidR="005C684F" w:rsidRDefault="005C684F" w:rsidP="008B7932">
      <w:pPr>
        <w:pStyle w:val="a3"/>
        <w:spacing w:after="0" w:line="360" w:lineRule="auto"/>
        <w:ind w:firstLine="709"/>
        <w:jc w:val="both"/>
        <w:rPr>
          <w:rFonts w:ascii="Times New Roman" w:hAnsi="Times New Roman" w:cs="Times New Roman"/>
          <w:sz w:val="28"/>
          <w:szCs w:val="28"/>
        </w:rPr>
      </w:pPr>
    </w:p>
    <w:p w14:paraId="0FA2D5CB" w14:textId="74F08D55" w:rsidR="005C684F" w:rsidRDefault="005C684F" w:rsidP="008B7932">
      <w:pPr>
        <w:pStyle w:val="a3"/>
        <w:spacing w:after="0" w:line="360" w:lineRule="auto"/>
        <w:ind w:firstLine="709"/>
        <w:jc w:val="both"/>
        <w:rPr>
          <w:rFonts w:ascii="Times New Roman" w:hAnsi="Times New Roman" w:cs="Times New Roman"/>
          <w:sz w:val="28"/>
          <w:szCs w:val="28"/>
        </w:rPr>
      </w:pPr>
    </w:p>
    <w:p w14:paraId="4B6AE5BF" w14:textId="5EFCB191" w:rsidR="005C684F" w:rsidRDefault="005C684F" w:rsidP="008B7932">
      <w:pPr>
        <w:pStyle w:val="a3"/>
        <w:spacing w:after="0" w:line="360" w:lineRule="auto"/>
        <w:ind w:firstLine="709"/>
        <w:jc w:val="both"/>
        <w:rPr>
          <w:rFonts w:ascii="Times New Roman" w:hAnsi="Times New Roman" w:cs="Times New Roman"/>
          <w:sz w:val="28"/>
          <w:szCs w:val="28"/>
        </w:rPr>
      </w:pPr>
    </w:p>
    <w:p w14:paraId="1F34F812" w14:textId="4E1D8FB3" w:rsidR="005C684F" w:rsidRDefault="005C684F" w:rsidP="008B7932">
      <w:pPr>
        <w:pStyle w:val="a3"/>
        <w:spacing w:after="0" w:line="360" w:lineRule="auto"/>
        <w:ind w:firstLine="709"/>
        <w:jc w:val="both"/>
        <w:rPr>
          <w:rFonts w:ascii="Times New Roman" w:hAnsi="Times New Roman" w:cs="Times New Roman"/>
          <w:sz w:val="28"/>
          <w:szCs w:val="28"/>
        </w:rPr>
      </w:pPr>
    </w:p>
    <w:p w14:paraId="5F1E929A" w14:textId="77777777" w:rsidR="005C684F" w:rsidRDefault="005C684F" w:rsidP="008B7932">
      <w:pPr>
        <w:pStyle w:val="a3"/>
        <w:spacing w:after="0" w:line="360" w:lineRule="auto"/>
        <w:ind w:firstLine="709"/>
        <w:jc w:val="both"/>
        <w:rPr>
          <w:rFonts w:ascii="Times New Roman" w:hAnsi="Times New Roman" w:cs="Times New Roman"/>
          <w:sz w:val="28"/>
          <w:szCs w:val="28"/>
        </w:rPr>
      </w:pPr>
    </w:p>
    <w:p w14:paraId="02E2570D" w14:textId="77777777" w:rsidR="005C684F" w:rsidRDefault="005C684F" w:rsidP="008B7932">
      <w:pPr>
        <w:pStyle w:val="a3"/>
        <w:spacing w:after="0" w:line="360" w:lineRule="auto"/>
        <w:ind w:firstLine="709"/>
        <w:jc w:val="both"/>
        <w:rPr>
          <w:rFonts w:ascii="Times New Roman" w:hAnsi="Times New Roman" w:cs="Times New Roman"/>
          <w:sz w:val="28"/>
          <w:szCs w:val="28"/>
        </w:rPr>
      </w:pPr>
    </w:p>
    <w:p w14:paraId="10A71A11" w14:textId="77777777" w:rsidR="005C684F" w:rsidRDefault="005C684F" w:rsidP="008B7932">
      <w:pPr>
        <w:pStyle w:val="a3"/>
        <w:spacing w:after="0" w:line="360" w:lineRule="auto"/>
        <w:ind w:firstLine="709"/>
        <w:jc w:val="both"/>
        <w:rPr>
          <w:rFonts w:ascii="Times New Roman" w:hAnsi="Times New Roman" w:cs="Times New Roman"/>
          <w:sz w:val="28"/>
          <w:szCs w:val="28"/>
        </w:rPr>
      </w:pPr>
    </w:p>
    <w:p w14:paraId="624F9AF6" w14:textId="21B750E5" w:rsidR="005C684F" w:rsidRPr="005C684F" w:rsidRDefault="005C684F" w:rsidP="008B7932">
      <w:pPr>
        <w:pStyle w:val="a3"/>
        <w:spacing w:after="0" w:line="360" w:lineRule="auto"/>
        <w:ind w:firstLine="709"/>
        <w:jc w:val="both"/>
        <w:rPr>
          <w:rFonts w:ascii="Times New Roman" w:hAnsi="Times New Roman" w:cs="Times New Roman"/>
          <w:b/>
          <w:bCs/>
          <w:sz w:val="28"/>
          <w:szCs w:val="28"/>
        </w:rPr>
      </w:pPr>
      <w:r w:rsidRPr="005C684F">
        <w:rPr>
          <w:rFonts w:ascii="Times New Roman" w:hAnsi="Times New Roman" w:cs="Times New Roman"/>
          <w:b/>
          <w:bCs/>
          <w:sz w:val="28"/>
          <w:szCs w:val="28"/>
        </w:rPr>
        <w:lastRenderedPageBreak/>
        <w:t>2. РОЗРАХУНКОВО-КОНСТРУКТИВНИЙ РОЗДІЛ</w:t>
      </w:r>
    </w:p>
    <w:p w14:paraId="4DE03D6C" w14:textId="3B3AB7EF" w:rsidR="000B37B2" w:rsidRPr="008B7932" w:rsidRDefault="00591E34" w:rsidP="008B7932">
      <w:pPr>
        <w:pStyle w:val="a3"/>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2.1.</w:t>
      </w:r>
      <w:r w:rsidR="000B37B2" w:rsidRPr="008B7932">
        <w:rPr>
          <w:rFonts w:ascii="Times New Roman" w:hAnsi="Times New Roman" w:cs="Times New Roman"/>
          <w:sz w:val="28"/>
          <w:szCs w:val="28"/>
        </w:rPr>
        <w:t xml:space="preserve"> </w:t>
      </w:r>
      <w:r w:rsidR="005307E0">
        <w:rPr>
          <w:rFonts w:ascii="Times New Roman" w:hAnsi="Times New Roman" w:cs="Times New Roman"/>
          <w:sz w:val="28"/>
          <w:szCs w:val="28"/>
        </w:rPr>
        <w:t>Г</w:t>
      </w:r>
      <w:r w:rsidR="000B37B2" w:rsidRPr="008B7932">
        <w:rPr>
          <w:rFonts w:ascii="Times New Roman" w:hAnsi="Times New Roman" w:cs="Times New Roman"/>
          <w:sz w:val="28"/>
          <w:szCs w:val="28"/>
        </w:rPr>
        <w:t>еологічн</w:t>
      </w:r>
      <w:r w:rsidR="005307E0">
        <w:rPr>
          <w:rFonts w:ascii="Times New Roman" w:hAnsi="Times New Roman" w:cs="Times New Roman"/>
          <w:sz w:val="28"/>
          <w:szCs w:val="28"/>
        </w:rPr>
        <w:t>і</w:t>
      </w:r>
      <w:r w:rsidR="000B37B2" w:rsidRPr="008B7932">
        <w:rPr>
          <w:rFonts w:ascii="Times New Roman" w:hAnsi="Times New Roman" w:cs="Times New Roman"/>
          <w:sz w:val="28"/>
          <w:szCs w:val="28"/>
        </w:rPr>
        <w:t xml:space="preserve"> вишукуван</w:t>
      </w:r>
      <w:r w:rsidR="005307E0">
        <w:rPr>
          <w:rFonts w:ascii="Times New Roman" w:hAnsi="Times New Roman" w:cs="Times New Roman"/>
          <w:sz w:val="28"/>
          <w:szCs w:val="28"/>
        </w:rPr>
        <w:t>ня</w:t>
      </w:r>
      <w:r w:rsidR="000B37B2" w:rsidRPr="008B7932">
        <w:rPr>
          <w:rFonts w:ascii="Times New Roman" w:hAnsi="Times New Roman" w:cs="Times New Roman"/>
          <w:sz w:val="28"/>
          <w:szCs w:val="28"/>
        </w:rPr>
        <w:t xml:space="preserve"> на ділянці будівництва</w:t>
      </w:r>
      <w:r w:rsidR="005307E0">
        <w:rPr>
          <w:rFonts w:ascii="Times New Roman" w:hAnsi="Times New Roman" w:cs="Times New Roman"/>
          <w:sz w:val="28"/>
          <w:szCs w:val="28"/>
        </w:rPr>
        <w:t xml:space="preserve"> виявили, що </w:t>
      </w:r>
      <w:r w:rsidR="000B37B2" w:rsidRPr="008B7932">
        <w:rPr>
          <w:rFonts w:ascii="Times New Roman" w:hAnsi="Times New Roman" w:cs="Times New Roman"/>
          <w:sz w:val="28"/>
          <w:szCs w:val="28"/>
        </w:rPr>
        <w:t xml:space="preserve"> підземні води ніякого впливу на ґрунт не мають, і не можуть слугувати причиною підтоплення. </w:t>
      </w:r>
    </w:p>
    <w:p w14:paraId="2EA13F43" w14:textId="77777777" w:rsidR="000B37B2" w:rsidRPr="000B37B2" w:rsidRDefault="000B37B2" w:rsidP="000B37B2">
      <w:pPr>
        <w:pStyle w:val="a3"/>
        <w:spacing w:after="0" w:line="360" w:lineRule="auto"/>
        <w:ind w:firstLine="709"/>
        <w:jc w:val="center"/>
        <w:rPr>
          <w:rFonts w:ascii="Times New Roman" w:hAnsi="Times New Roman" w:cs="Times New Roman"/>
          <w:b/>
          <w:bCs/>
          <w:sz w:val="28"/>
          <w:szCs w:val="28"/>
        </w:rPr>
      </w:pPr>
    </w:p>
    <w:p w14:paraId="099E1A3A" w14:textId="1C7D3327" w:rsidR="000B37B2" w:rsidRDefault="00DA096D" w:rsidP="004409BD">
      <w:pPr>
        <w:pStyle w:val="a3"/>
        <w:spacing w:after="0" w:line="360" w:lineRule="auto"/>
        <w:ind w:left="0" w:firstLine="709"/>
        <w:jc w:val="center"/>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14:anchorId="6B994DF4" wp14:editId="3414C959">
            <wp:extent cx="4344035" cy="375729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44035" cy="3757295"/>
                    </a:xfrm>
                    <a:prstGeom prst="rect">
                      <a:avLst/>
                    </a:prstGeom>
                    <a:noFill/>
                  </pic:spPr>
                </pic:pic>
              </a:graphicData>
            </a:graphic>
          </wp:inline>
        </w:drawing>
      </w:r>
    </w:p>
    <w:p w14:paraId="295E8B7E" w14:textId="77777777" w:rsidR="005307E0" w:rsidRDefault="005307E0" w:rsidP="005307E0">
      <w:pPr>
        <w:pStyle w:val="a3"/>
        <w:spacing w:after="0" w:line="360" w:lineRule="auto"/>
        <w:ind w:firstLine="709"/>
        <w:jc w:val="both"/>
        <w:rPr>
          <w:rFonts w:ascii="Times New Roman" w:hAnsi="Times New Roman" w:cs="Times New Roman"/>
          <w:sz w:val="28"/>
          <w:szCs w:val="28"/>
        </w:rPr>
      </w:pPr>
      <w:r w:rsidRPr="005307E0">
        <w:rPr>
          <w:rFonts w:ascii="Times New Roman" w:hAnsi="Times New Roman" w:cs="Times New Roman"/>
          <w:sz w:val="28"/>
          <w:szCs w:val="28"/>
        </w:rPr>
        <w:t xml:space="preserve">Рослинний шар ґрунту на ділянці складає </w:t>
      </w:r>
      <w:r>
        <w:rPr>
          <w:rFonts w:ascii="Times New Roman" w:hAnsi="Times New Roman" w:cs="Times New Roman"/>
          <w:sz w:val="28"/>
          <w:szCs w:val="28"/>
        </w:rPr>
        <w:t>6</w:t>
      </w:r>
      <w:r w:rsidRPr="005307E0">
        <w:rPr>
          <w:rFonts w:ascii="Times New Roman" w:hAnsi="Times New Roman" w:cs="Times New Roman"/>
          <w:sz w:val="28"/>
          <w:szCs w:val="28"/>
        </w:rPr>
        <w:t xml:space="preserve">0 см товщиною. </w:t>
      </w:r>
    </w:p>
    <w:p w14:paraId="5F931E1F" w14:textId="005ABF4D" w:rsidR="005307E0" w:rsidRPr="005307E0" w:rsidRDefault="005307E0" w:rsidP="005307E0">
      <w:pPr>
        <w:pStyle w:val="a3"/>
        <w:spacing w:after="0" w:line="360" w:lineRule="auto"/>
        <w:ind w:firstLine="709"/>
        <w:jc w:val="both"/>
        <w:rPr>
          <w:rFonts w:ascii="Times New Roman" w:hAnsi="Times New Roman" w:cs="Times New Roman"/>
          <w:sz w:val="28"/>
          <w:szCs w:val="28"/>
        </w:rPr>
      </w:pPr>
      <w:r w:rsidRPr="005307E0">
        <w:rPr>
          <w:rFonts w:ascii="Times New Roman" w:hAnsi="Times New Roman" w:cs="Times New Roman"/>
          <w:sz w:val="28"/>
          <w:szCs w:val="28"/>
        </w:rPr>
        <w:t>Ґрунтові води не</w:t>
      </w:r>
      <w:r>
        <w:rPr>
          <w:rFonts w:ascii="Times New Roman" w:hAnsi="Times New Roman" w:cs="Times New Roman"/>
          <w:sz w:val="28"/>
          <w:szCs w:val="28"/>
        </w:rPr>
        <w:t xml:space="preserve"> має</w:t>
      </w:r>
      <w:r w:rsidRPr="005307E0">
        <w:rPr>
          <w:rFonts w:ascii="Times New Roman" w:hAnsi="Times New Roman" w:cs="Times New Roman"/>
          <w:sz w:val="28"/>
          <w:szCs w:val="28"/>
        </w:rPr>
        <w:t>.</w:t>
      </w:r>
    </w:p>
    <w:p w14:paraId="29F77EF4" w14:textId="755DB180" w:rsidR="005307E0" w:rsidRPr="005307E0" w:rsidRDefault="005307E0" w:rsidP="005307E0">
      <w:pPr>
        <w:pStyle w:val="a3"/>
        <w:spacing w:after="0" w:line="360" w:lineRule="auto"/>
        <w:ind w:firstLine="709"/>
        <w:jc w:val="both"/>
        <w:rPr>
          <w:rFonts w:ascii="Times New Roman" w:hAnsi="Times New Roman" w:cs="Times New Roman"/>
          <w:sz w:val="28"/>
          <w:szCs w:val="28"/>
        </w:rPr>
      </w:pPr>
      <w:r w:rsidRPr="005307E0">
        <w:rPr>
          <w:rFonts w:ascii="Times New Roman" w:hAnsi="Times New Roman" w:cs="Times New Roman"/>
          <w:sz w:val="28"/>
          <w:szCs w:val="28"/>
        </w:rPr>
        <w:t>Нормативна глибина промерзання ґрунтів 1,2 м.</w:t>
      </w:r>
    </w:p>
    <w:p w14:paraId="7C01D490" w14:textId="266F7ACE" w:rsidR="005307E0" w:rsidRPr="005307E0" w:rsidRDefault="005307E0" w:rsidP="005307E0">
      <w:pPr>
        <w:pStyle w:val="a3"/>
        <w:spacing w:after="0" w:line="360" w:lineRule="auto"/>
        <w:ind w:firstLine="709"/>
        <w:jc w:val="both"/>
        <w:rPr>
          <w:rFonts w:ascii="Times New Roman" w:hAnsi="Times New Roman" w:cs="Times New Roman"/>
          <w:sz w:val="28"/>
          <w:szCs w:val="28"/>
        </w:rPr>
      </w:pPr>
      <w:r w:rsidRPr="005307E0">
        <w:rPr>
          <w:rFonts w:ascii="Times New Roman" w:hAnsi="Times New Roman" w:cs="Times New Roman"/>
          <w:sz w:val="28"/>
          <w:szCs w:val="28"/>
        </w:rPr>
        <w:t xml:space="preserve"> Ґрунти не просадкові.</w:t>
      </w:r>
    </w:p>
    <w:p w14:paraId="6D449B0F" w14:textId="75B27A62" w:rsidR="005307E0" w:rsidRPr="005307E0" w:rsidRDefault="005307E0" w:rsidP="005307E0">
      <w:pPr>
        <w:pStyle w:val="a3"/>
        <w:spacing w:after="0" w:line="360" w:lineRule="auto"/>
        <w:ind w:firstLine="709"/>
        <w:jc w:val="both"/>
        <w:rPr>
          <w:rFonts w:ascii="Times New Roman" w:hAnsi="Times New Roman" w:cs="Times New Roman"/>
          <w:sz w:val="28"/>
          <w:szCs w:val="28"/>
        </w:rPr>
      </w:pPr>
      <w:r w:rsidRPr="005307E0">
        <w:rPr>
          <w:rFonts w:ascii="Times New Roman" w:hAnsi="Times New Roman" w:cs="Times New Roman"/>
          <w:sz w:val="28"/>
          <w:szCs w:val="28"/>
        </w:rPr>
        <w:t>Середній розрахунковий тиск на основу R</w:t>
      </w:r>
      <w:r>
        <w:rPr>
          <w:rFonts w:ascii="Times New Roman" w:hAnsi="Times New Roman" w:cs="Times New Roman"/>
          <w:sz w:val="28"/>
          <w:szCs w:val="28"/>
        </w:rPr>
        <w:t>о</w:t>
      </w:r>
      <w:r w:rsidRPr="005307E0">
        <w:rPr>
          <w:rFonts w:ascii="Times New Roman" w:hAnsi="Times New Roman" w:cs="Times New Roman"/>
          <w:sz w:val="28"/>
          <w:szCs w:val="28"/>
        </w:rPr>
        <w:t>=250 кПа.</w:t>
      </w:r>
    </w:p>
    <w:p w14:paraId="4B3608FB" w14:textId="1FE5F5C9" w:rsidR="000B37B2" w:rsidRDefault="005307E0" w:rsidP="005307E0">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5307E0">
        <w:rPr>
          <w:rFonts w:ascii="Times New Roman" w:hAnsi="Times New Roman" w:cs="Times New Roman"/>
          <w:sz w:val="28"/>
          <w:szCs w:val="28"/>
        </w:rPr>
        <w:t>По підтопленості ділянка відноситься до ІV типу</w:t>
      </w:r>
    </w:p>
    <w:p w14:paraId="67B84267" w14:textId="77777777" w:rsidR="005C684F" w:rsidRDefault="005C684F" w:rsidP="005C684F">
      <w:pPr>
        <w:pStyle w:val="a3"/>
        <w:spacing w:after="0" w:line="360" w:lineRule="auto"/>
        <w:ind w:firstLine="709"/>
        <w:jc w:val="both"/>
        <w:rPr>
          <w:rFonts w:ascii="Times New Roman" w:hAnsi="Times New Roman" w:cs="Times New Roman"/>
          <w:b/>
          <w:bCs/>
          <w:sz w:val="28"/>
          <w:szCs w:val="28"/>
        </w:rPr>
      </w:pPr>
    </w:p>
    <w:p w14:paraId="60618773" w14:textId="088B1357" w:rsidR="005C684F" w:rsidRPr="005C684F" w:rsidRDefault="005C684F" w:rsidP="005C684F">
      <w:pPr>
        <w:pStyle w:val="a3"/>
        <w:spacing w:after="0" w:line="360" w:lineRule="auto"/>
        <w:ind w:firstLine="709"/>
        <w:jc w:val="both"/>
        <w:rPr>
          <w:rFonts w:ascii="Times New Roman" w:hAnsi="Times New Roman" w:cs="Times New Roman"/>
          <w:sz w:val="28"/>
          <w:szCs w:val="28"/>
        </w:rPr>
      </w:pPr>
      <w:r w:rsidRPr="005C684F">
        <w:rPr>
          <w:rFonts w:ascii="Times New Roman" w:hAnsi="Times New Roman" w:cs="Times New Roman"/>
          <w:sz w:val="28"/>
          <w:szCs w:val="28"/>
        </w:rPr>
        <w:t>Ф</w:t>
      </w:r>
      <w:r w:rsidRPr="005C684F">
        <w:rPr>
          <w:rFonts w:ascii="Times New Roman" w:hAnsi="Times New Roman" w:cs="Times New Roman"/>
          <w:sz w:val="28"/>
          <w:szCs w:val="28"/>
        </w:rPr>
        <w:t>ізико-механічні характеристики</w:t>
      </w:r>
      <w:r>
        <w:rPr>
          <w:rFonts w:ascii="Times New Roman" w:hAnsi="Times New Roman" w:cs="Times New Roman"/>
          <w:sz w:val="28"/>
          <w:szCs w:val="28"/>
        </w:rPr>
        <w:t xml:space="preserve"> наших</w:t>
      </w:r>
      <w:r w:rsidRPr="005C684F">
        <w:rPr>
          <w:rFonts w:ascii="Times New Roman" w:hAnsi="Times New Roman" w:cs="Times New Roman"/>
          <w:sz w:val="28"/>
          <w:szCs w:val="28"/>
        </w:rPr>
        <w:t xml:space="preserve"> чотирьох шарів ґрунтів, що</w:t>
      </w:r>
      <w:r w:rsidR="00897A7E">
        <w:rPr>
          <w:rFonts w:ascii="Times New Roman" w:hAnsi="Times New Roman" w:cs="Times New Roman"/>
          <w:sz w:val="28"/>
          <w:szCs w:val="28"/>
        </w:rPr>
        <w:t xml:space="preserve"> </w:t>
      </w:r>
      <w:r>
        <w:rPr>
          <w:rFonts w:ascii="Times New Roman" w:hAnsi="Times New Roman" w:cs="Times New Roman"/>
          <w:sz w:val="28"/>
          <w:szCs w:val="28"/>
        </w:rPr>
        <w:t>під</w:t>
      </w:r>
      <w:r w:rsidRPr="005C684F">
        <w:rPr>
          <w:rFonts w:ascii="Times New Roman" w:hAnsi="Times New Roman" w:cs="Times New Roman"/>
          <w:sz w:val="28"/>
          <w:szCs w:val="28"/>
        </w:rPr>
        <w:t xml:space="preserve"> забудов</w:t>
      </w:r>
      <w:r>
        <w:rPr>
          <w:rFonts w:ascii="Times New Roman" w:hAnsi="Times New Roman" w:cs="Times New Roman"/>
          <w:sz w:val="28"/>
          <w:szCs w:val="28"/>
        </w:rPr>
        <w:t>у</w:t>
      </w:r>
      <w:r w:rsidRPr="005C684F">
        <w:rPr>
          <w:rFonts w:ascii="Times New Roman" w:hAnsi="Times New Roman" w:cs="Times New Roman"/>
          <w:sz w:val="28"/>
          <w:szCs w:val="28"/>
        </w:rPr>
        <w:t>.</w:t>
      </w:r>
      <w:r>
        <w:rPr>
          <w:rFonts w:ascii="Times New Roman" w:hAnsi="Times New Roman" w:cs="Times New Roman"/>
          <w:sz w:val="28"/>
          <w:szCs w:val="28"/>
        </w:rPr>
        <w:t xml:space="preserve"> Проводимо ряд розрахунків та визначаємо наступне:</w:t>
      </w:r>
    </w:p>
    <w:p w14:paraId="56BDED68" w14:textId="271066CC" w:rsidR="005C684F" w:rsidRPr="00B47A90" w:rsidRDefault="005C684F" w:rsidP="00B47A90">
      <w:pPr>
        <w:spacing w:after="0" w:line="360" w:lineRule="auto"/>
        <w:jc w:val="both"/>
        <w:rPr>
          <w:rFonts w:ascii="Times New Roman" w:hAnsi="Times New Roman" w:cs="Times New Roman"/>
          <w:sz w:val="28"/>
          <w:szCs w:val="28"/>
        </w:rPr>
      </w:pPr>
      <w:r w:rsidRPr="00B47A90">
        <w:rPr>
          <w:rFonts w:ascii="Times New Roman" w:hAnsi="Times New Roman" w:cs="Times New Roman"/>
          <w:sz w:val="28"/>
          <w:szCs w:val="28"/>
        </w:rPr>
        <w:t>Шар № 1 - Ґрунт рослинного шару.</w:t>
      </w:r>
      <w:r w:rsidRPr="00B47A90">
        <w:rPr>
          <w:rFonts w:ascii="Times New Roman" w:hAnsi="Times New Roman" w:cs="Times New Roman"/>
          <w:sz w:val="28"/>
          <w:szCs w:val="28"/>
        </w:rPr>
        <w:t xml:space="preserve"> - </w:t>
      </w:r>
      <w:r w:rsidRPr="00B47A90">
        <w:rPr>
          <w:rFonts w:ascii="Times New Roman" w:hAnsi="Times New Roman" w:cs="Times New Roman"/>
          <w:sz w:val="28"/>
          <w:szCs w:val="28"/>
        </w:rPr>
        <w:t>неоднорідність властивостей ґрунт у якості природної основи використовувати не рекомендується.</w:t>
      </w:r>
    </w:p>
    <w:p w14:paraId="4F49A4F1" w14:textId="51DDD7A0" w:rsidR="005C684F" w:rsidRPr="00B47A90" w:rsidRDefault="005C684F" w:rsidP="00B47A90">
      <w:pPr>
        <w:spacing w:after="0" w:line="360" w:lineRule="auto"/>
        <w:jc w:val="both"/>
        <w:rPr>
          <w:rFonts w:ascii="Times New Roman" w:hAnsi="Times New Roman" w:cs="Times New Roman"/>
          <w:sz w:val="28"/>
          <w:szCs w:val="28"/>
        </w:rPr>
      </w:pPr>
      <w:r w:rsidRPr="00B47A90">
        <w:rPr>
          <w:rFonts w:ascii="Times New Roman" w:hAnsi="Times New Roman" w:cs="Times New Roman"/>
          <w:sz w:val="28"/>
          <w:szCs w:val="28"/>
        </w:rPr>
        <w:t>Шар № 2 - Пісок пилуватий</w:t>
      </w:r>
      <w:r w:rsidRPr="00B47A90">
        <w:rPr>
          <w:rFonts w:ascii="Times New Roman" w:hAnsi="Times New Roman" w:cs="Times New Roman"/>
          <w:sz w:val="28"/>
          <w:szCs w:val="28"/>
        </w:rPr>
        <w:t xml:space="preserve">, </w:t>
      </w:r>
      <w:r w:rsidRPr="00B47A90">
        <w:rPr>
          <w:rFonts w:ascii="Times New Roman" w:hAnsi="Times New Roman" w:cs="Times New Roman"/>
          <w:sz w:val="28"/>
          <w:szCs w:val="28"/>
        </w:rPr>
        <w:t>середньої щільності, малого ступеня водонасичення</w:t>
      </w:r>
    </w:p>
    <w:p w14:paraId="383EBCDC" w14:textId="622090D7" w:rsidR="005C684F" w:rsidRPr="00B47A90" w:rsidRDefault="005C684F" w:rsidP="00B47A90">
      <w:pPr>
        <w:spacing w:after="0" w:line="360" w:lineRule="auto"/>
        <w:jc w:val="both"/>
        <w:rPr>
          <w:rFonts w:ascii="Times New Roman" w:hAnsi="Times New Roman" w:cs="Times New Roman"/>
          <w:sz w:val="28"/>
          <w:szCs w:val="28"/>
        </w:rPr>
      </w:pPr>
      <w:r w:rsidRPr="00B47A90">
        <w:rPr>
          <w:rFonts w:ascii="Times New Roman" w:hAnsi="Times New Roman" w:cs="Times New Roman"/>
          <w:sz w:val="28"/>
          <w:szCs w:val="28"/>
        </w:rPr>
        <w:lastRenderedPageBreak/>
        <w:t>Шар № 3</w:t>
      </w:r>
      <w:r w:rsidR="00897A7E">
        <w:rPr>
          <w:rFonts w:ascii="Times New Roman" w:hAnsi="Times New Roman" w:cs="Times New Roman"/>
          <w:sz w:val="28"/>
          <w:szCs w:val="28"/>
        </w:rPr>
        <w:t xml:space="preserve"> -</w:t>
      </w:r>
      <w:r w:rsidRPr="00B47A90">
        <w:rPr>
          <w:rFonts w:ascii="Times New Roman" w:hAnsi="Times New Roman" w:cs="Times New Roman"/>
          <w:sz w:val="28"/>
          <w:szCs w:val="28"/>
        </w:rPr>
        <w:t xml:space="preserve"> Глинистий ґрунт</w:t>
      </w:r>
      <w:r w:rsidRPr="00B47A90">
        <w:rPr>
          <w:rFonts w:ascii="Times New Roman" w:hAnsi="Times New Roman" w:cs="Times New Roman"/>
          <w:sz w:val="28"/>
          <w:szCs w:val="28"/>
        </w:rPr>
        <w:t xml:space="preserve">, </w:t>
      </w:r>
      <w:r w:rsidRPr="00B47A90">
        <w:rPr>
          <w:rFonts w:ascii="Times New Roman" w:hAnsi="Times New Roman" w:cs="Times New Roman"/>
          <w:sz w:val="28"/>
          <w:szCs w:val="28"/>
        </w:rPr>
        <w:t>твердий, не просадковий</w:t>
      </w:r>
    </w:p>
    <w:p w14:paraId="10D3AD45" w14:textId="4430D92F" w:rsidR="005C684F" w:rsidRPr="00B47A90" w:rsidRDefault="005C684F" w:rsidP="00B47A90">
      <w:pPr>
        <w:spacing w:after="0" w:line="360" w:lineRule="auto"/>
        <w:jc w:val="both"/>
        <w:rPr>
          <w:rFonts w:ascii="Times New Roman" w:hAnsi="Times New Roman" w:cs="Times New Roman"/>
          <w:sz w:val="28"/>
          <w:szCs w:val="28"/>
        </w:rPr>
      </w:pPr>
      <w:r w:rsidRPr="00B47A90">
        <w:rPr>
          <w:rFonts w:ascii="Times New Roman" w:hAnsi="Times New Roman" w:cs="Times New Roman"/>
          <w:sz w:val="28"/>
          <w:szCs w:val="28"/>
        </w:rPr>
        <w:t>Шар</w:t>
      </w:r>
      <w:r w:rsidR="00897A7E">
        <w:rPr>
          <w:rFonts w:ascii="Times New Roman" w:hAnsi="Times New Roman" w:cs="Times New Roman"/>
          <w:sz w:val="28"/>
          <w:szCs w:val="28"/>
        </w:rPr>
        <w:t xml:space="preserve"> </w:t>
      </w:r>
      <w:r w:rsidRPr="00B47A90">
        <w:rPr>
          <w:rFonts w:ascii="Times New Roman" w:hAnsi="Times New Roman" w:cs="Times New Roman"/>
          <w:sz w:val="28"/>
          <w:szCs w:val="28"/>
        </w:rPr>
        <w:t>№4 - Пісок дрібний</w:t>
      </w:r>
      <w:r w:rsidRPr="00B47A90">
        <w:rPr>
          <w:rFonts w:ascii="Times New Roman" w:hAnsi="Times New Roman" w:cs="Times New Roman"/>
          <w:sz w:val="28"/>
          <w:szCs w:val="28"/>
        </w:rPr>
        <w:t xml:space="preserve">, </w:t>
      </w:r>
      <w:r w:rsidRPr="00B47A90">
        <w:rPr>
          <w:rFonts w:ascii="Times New Roman" w:hAnsi="Times New Roman" w:cs="Times New Roman"/>
          <w:sz w:val="28"/>
          <w:szCs w:val="28"/>
        </w:rPr>
        <w:t>середньої щільності</w:t>
      </w:r>
      <w:r w:rsidRPr="00B47A90">
        <w:rPr>
          <w:rFonts w:ascii="Times New Roman" w:hAnsi="Times New Roman" w:cs="Times New Roman"/>
          <w:sz w:val="28"/>
          <w:szCs w:val="28"/>
        </w:rPr>
        <w:t xml:space="preserve">, </w:t>
      </w:r>
      <w:r w:rsidRPr="00B47A90">
        <w:rPr>
          <w:rFonts w:ascii="Times New Roman" w:hAnsi="Times New Roman" w:cs="Times New Roman"/>
          <w:sz w:val="28"/>
          <w:szCs w:val="28"/>
        </w:rPr>
        <w:t>середнього ступеню водонасичення</w:t>
      </w:r>
    </w:p>
    <w:p w14:paraId="481FA76C" w14:textId="59CDE662" w:rsidR="005C684F" w:rsidRPr="00B47A90" w:rsidRDefault="005C684F" w:rsidP="00B47A90">
      <w:pPr>
        <w:spacing w:after="0" w:line="360" w:lineRule="auto"/>
        <w:jc w:val="both"/>
        <w:rPr>
          <w:rFonts w:ascii="Times New Roman" w:hAnsi="Times New Roman" w:cs="Times New Roman"/>
          <w:sz w:val="28"/>
          <w:szCs w:val="28"/>
        </w:rPr>
      </w:pPr>
      <w:r w:rsidRPr="00B47A90">
        <w:rPr>
          <w:rFonts w:ascii="Times New Roman" w:hAnsi="Times New Roman" w:cs="Times New Roman"/>
          <w:sz w:val="28"/>
          <w:szCs w:val="28"/>
        </w:rPr>
        <w:t>Р</w:t>
      </w:r>
      <w:r w:rsidRPr="00B47A90">
        <w:rPr>
          <w:rFonts w:ascii="Times New Roman" w:hAnsi="Times New Roman" w:cs="Times New Roman"/>
          <w:sz w:val="28"/>
          <w:szCs w:val="28"/>
        </w:rPr>
        <w:t>озрахунковий опір фундаментів R</w:t>
      </w:r>
      <w:r w:rsidRPr="00B47A90">
        <w:rPr>
          <w:rFonts w:ascii="Times New Roman" w:hAnsi="Times New Roman" w:cs="Times New Roman"/>
          <w:sz w:val="28"/>
          <w:szCs w:val="28"/>
        </w:rPr>
        <w:t>о</w:t>
      </w:r>
      <w:r w:rsidRPr="00B47A90">
        <w:rPr>
          <w:rFonts w:ascii="Times New Roman" w:hAnsi="Times New Roman" w:cs="Times New Roman"/>
          <w:sz w:val="28"/>
          <w:szCs w:val="28"/>
        </w:rPr>
        <w:t>=200 кПа [6].</w:t>
      </w:r>
    </w:p>
    <w:p w14:paraId="5412D9CA" w14:textId="7B318B51" w:rsidR="005307E0" w:rsidRPr="00B47A90" w:rsidRDefault="00F01737" w:rsidP="00B47A90">
      <w:pPr>
        <w:spacing w:after="0" w:line="360" w:lineRule="auto"/>
        <w:jc w:val="both"/>
        <w:rPr>
          <w:rFonts w:ascii="Times New Roman" w:hAnsi="Times New Roman" w:cs="Times New Roman"/>
          <w:sz w:val="28"/>
          <w:szCs w:val="28"/>
        </w:rPr>
      </w:pPr>
      <w:r w:rsidRPr="00B47A90">
        <w:rPr>
          <w:rFonts w:ascii="Times New Roman" w:hAnsi="Times New Roman" w:cs="Times New Roman"/>
          <w:sz w:val="28"/>
          <w:szCs w:val="28"/>
        </w:rPr>
        <w:t>Глибину закладення фундаменту з</w:t>
      </w:r>
      <w:r w:rsidRPr="00B47A90">
        <w:rPr>
          <w:rFonts w:ascii="Times New Roman" w:hAnsi="Times New Roman" w:cs="Times New Roman"/>
          <w:sz w:val="28"/>
          <w:szCs w:val="28"/>
        </w:rPr>
        <w:t>гідно</w:t>
      </w:r>
      <w:r w:rsidRPr="00B47A90">
        <w:rPr>
          <w:rFonts w:ascii="Times New Roman" w:hAnsi="Times New Roman" w:cs="Times New Roman"/>
          <w:sz w:val="28"/>
          <w:szCs w:val="28"/>
        </w:rPr>
        <w:t xml:space="preserve"> розрахунк</w:t>
      </w:r>
      <w:r w:rsidRPr="00B47A90">
        <w:rPr>
          <w:rFonts w:ascii="Times New Roman" w:hAnsi="Times New Roman" w:cs="Times New Roman"/>
          <w:sz w:val="28"/>
          <w:szCs w:val="28"/>
        </w:rPr>
        <w:t>а</w:t>
      </w:r>
      <w:r w:rsidRPr="00B47A90">
        <w:rPr>
          <w:rFonts w:ascii="Times New Roman" w:hAnsi="Times New Roman" w:cs="Times New Roman"/>
          <w:sz w:val="28"/>
          <w:szCs w:val="28"/>
        </w:rPr>
        <w:t xml:space="preserve"> приймаємо -5,</w:t>
      </w:r>
      <w:r w:rsidRPr="00B47A90">
        <w:rPr>
          <w:rFonts w:ascii="Times New Roman" w:hAnsi="Times New Roman" w:cs="Times New Roman"/>
          <w:sz w:val="28"/>
          <w:szCs w:val="28"/>
        </w:rPr>
        <w:t>6</w:t>
      </w:r>
      <w:r w:rsidRPr="00B47A90">
        <w:rPr>
          <w:rFonts w:ascii="Times New Roman" w:hAnsi="Times New Roman" w:cs="Times New Roman"/>
          <w:sz w:val="28"/>
          <w:szCs w:val="28"/>
        </w:rPr>
        <w:t>; -6,</w:t>
      </w:r>
      <w:r w:rsidRPr="00B47A90">
        <w:rPr>
          <w:rFonts w:ascii="Times New Roman" w:hAnsi="Times New Roman" w:cs="Times New Roman"/>
          <w:sz w:val="28"/>
          <w:szCs w:val="28"/>
        </w:rPr>
        <w:t>88</w:t>
      </w:r>
      <w:r w:rsidRPr="00B47A90">
        <w:rPr>
          <w:rFonts w:ascii="Times New Roman" w:hAnsi="Times New Roman" w:cs="Times New Roman"/>
          <w:sz w:val="28"/>
          <w:szCs w:val="28"/>
        </w:rPr>
        <w:t>м.</w:t>
      </w:r>
    </w:p>
    <w:p w14:paraId="55547A24" w14:textId="77777777" w:rsidR="0098605C" w:rsidRDefault="0098605C" w:rsidP="0014524C">
      <w:pPr>
        <w:spacing w:after="0" w:line="360" w:lineRule="auto"/>
        <w:ind w:firstLine="709"/>
        <w:jc w:val="both"/>
        <w:rPr>
          <w:rFonts w:ascii="Times New Roman" w:hAnsi="Times New Roman" w:cs="Times New Roman"/>
          <w:sz w:val="28"/>
          <w:szCs w:val="28"/>
        </w:rPr>
      </w:pPr>
    </w:p>
    <w:p w14:paraId="7A311567" w14:textId="15EED755"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2.</w:t>
      </w:r>
      <w:r w:rsidRPr="00591E34">
        <w:rPr>
          <w:rFonts w:ascii="Times New Roman" w:hAnsi="Times New Roman" w:cs="Times New Roman"/>
          <w:sz w:val="28"/>
          <w:szCs w:val="28"/>
        </w:rPr>
        <w:t>2</w:t>
      </w:r>
      <w:r w:rsidRPr="00591E34">
        <w:rPr>
          <w:rFonts w:ascii="Times New Roman" w:hAnsi="Times New Roman" w:cs="Times New Roman"/>
          <w:sz w:val="28"/>
          <w:szCs w:val="28"/>
        </w:rPr>
        <w:t>.</w:t>
      </w:r>
      <w:r>
        <w:rPr>
          <w:rFonts w:ascii="Times New Roman" w:hAnsi="Times New Roman" w:cs="Times New Roman"/>
          <w:sz w:val="28"/>
          <w:szCs w:val="28"/>
        </w:rPr>
        <w:t xml:space="preserve"> </w:t>
      </w:r>
      <w:r w:rsidRPr="00591E34">
        <w:rPr>
          <w:rFonts w:ascii="Times New Roman" w:hAnsi="Times New Roman" w:cs="Times New Roman"/>
          <w:sz w:val="28"/>
          <w:szCs w:val="28"/>
        </w:rPr>
        <w:t xml:space="preserve">Розрахунок та конструювання багатопустотної залізобетонної плити перекриття </w:t>
      </w:r>
    </w:p>
    <w:p w14:paraId="480F0801" w14:textId="0310AC5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Багатопустотна залізобетонна плита перекриття приймається висотою 220мм. Номінальна ширина плити – Bн = 1200 мм, номінальна довжина плити – Lн = 5300 мм</w:t>
      </w:r>
      <w:r w:rsidR="00897A7E">
        <w:rPr>
          <w:rFonts w:ascii="Times New Roman" w:hAnsi="Times New Roman" w:cs="Times New Roman"/>
          <w:sz w:val="28"/>
          <w:szCs w:val="28"/>
        </w:rPr>
        <w:t xml:space="preserve"> відповідно до планів</w:t>
      </w:r>
      <w:r w:rsidRPr="00591E34">
        <w:rPr>
          <w:rFonts w:ascii="Times New Roman" w:hAnsi="Times New Roman" w:cs="Times New Roman"/>
          <w:sz w:val="28"/>
          <w:szCs w:val="28"/>
        </w:rPr>
        <w:t xml:space="preserve">. </w:t>
      </w:r>
    </w:p>
    <w:p w14:paraId="03B2E44F"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Діаметр отворів у відповідності з прийнятою висотою плити, згідно типових конструкцій, приймаємо 159мм, тоді товщина поличок в плиті буде: </w:t>
      </w:r>
    </w:p>
    <w:p w14:paraId="00ED6B4B"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(220 - 159) : 2 = 30,5мм. </w:t>
      </w:r>
    </w:p>
    <w:p w14:paraId="2F39BF64"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Приймаємо товщину верхньої полиці h’f = 31 мм., тоді товщина нижньої полиці hf = 30 мм. </w:t>
      </w:r>
    </w:p>
    <w:p w14:paraId="55701A12"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Ширина швів між плитами перекриття прийнята 10мм. В цьому випадку приймається конструктивна ширина плити </w:t>
      </w:r>
    </w:p>
    <w:p w14:paraId="48A51977"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В=Вн-10 = 1200-10 = 1190мм. </w:t>
      </w:r>
    </w:p>
    <w:p w14:paraId="7D7B71BD" w14:textId="23D516E4"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Найменша відстань між отворами плити 30мм, найбільша 41мм. Приймаючи товщину проміжних ребер 41мм, отримуємо крок отворів в плиті  159+41=220мм, тому приймаємо необхідну кількість отворів у плиті</w:t>
      </w:r>
      <w:r>
        <w:rPr>
          <w:rFonts w:ascii="Times New Roman" w:hAnsi="Times New Roman" w:cs="Times New Roman"/>
          <w:sz w:val="28"/>
          <w:szCs w:val="28"/>
        </w:rPr>
        <w:t xml:space="preserve"> </w:t>
      </w:r>
      <w:r w:rsidRPr="00591E34">
        <w:rPr>
          <w:rFonts w:ascii="Times New Roman" w:hAnsi="Times New Roman" w:cs="Times New Roman"/>
          <w:sz w:val="28"/>
          <w:szCs w:val="28"/>
        </w:rPr>
        <w:t>6</w:t>
      </w:r>
      <w:r>
        <w:rPr>
          <w:rFonts w:ascii="Times New Roman" w:hAnsi="Times New Roman" w:cs="Times New Roman"/>
          <w:sz w:val="28"/>
          <w:szCs w:val="28"/>
        </w:rPr>
        <w:t xml:space="preserve"> </w:t>
      </w:r>
      <w:r w:rsidRPr="00591E34">
        <w:rPr>
          <w:rFonts w:ascii="Times New Roman" w:hAnsi="Times New Roman" w:cs="Times New Roman"/>
          <w:sz w:val="28"/>
          <w:szCs w:val="28"/>
        </w:rPr>
        <w:t>діаметром 159</w:t>
      </w:r>
      <w:r>
        <w:rPr>
          <w:rFonts w:ascii="Times New Roman" w:hAnsi="Times New Roman" w:cs="Times New Roman"/>
          <w:sz w:val="28"/>
          <w:szCs w:val="28"/>
        </w:rPr>
        <w:t>мм</w:t>
      </w:r>
      <w:r w:rsidRPr="00591E34">
        <w:rPr>
          <w:rFonts w:ascii="Times New Roman" w:hAnsi="Times New Roman" w:cs="Times New Roman"/>
          <w:sz w:val="28"/>
          <w:szCs w:val="28"/>
        </w:rPr>
        <w:t xml:space="preserve">, що необхідно для розрахунку ширини крайніх ребер: </w:t>
      </w:r>
    </w:p>
    <w:p w14:paraId="03C75663"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1) знаходимо ширину проміжних ребер  (6-1) ∙ 41 = 205 мм; </w:t>
      </w:r>
    </w:p>
    <w:p w14:paraId="1149D36F"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2) знаходимо суму отворів в плиті 6 ∙ 159 = 954 мм; </w:t>
      </w:r>
    </w:p>
    <w:p w14:paraId="5840F708"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3) отримуємо суму проміжних ребер і отворів: 206 + 954 = 1160 мм.</w:t>
      </w:r>
    </w:p>
    <w:p w14:paraId="4F51C01A" w14:textId="0645035C"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На крайні ребра залишається  = 15,0 мм.</w:t>
      </w:r>
    </w:p>
    <w:p w14:paraId="50E10881" w14:textId="77777777" w:rsid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Пустотна плита перекриття працює як однопролітна балка.</w:t>
      </w:r>
    </w:p>
    <w:p w14:paraId="0E438941" w14:textId="5EA42E5D"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Розрахунковий проліт плити, при опиранні її на стіни шириною </w:t>
      </w:r>
      <w:r>
        <w:rPr>
          <w:rFonts w:ascii="Times New Roman" w:hAnsi="Times New Roman" w:cs="Times New Roman"/>
          <w:sz w:val="28"/>
          <w:szCs w:val="28"/>
        </w:rPr>
        <w:t>1</w:t>
      </w:r>
      <w:r w:rsidRPr="00591E34">
        <w:rPr>
          <w:rFonts w:ascii="Times New Roman" w:hAnsi="Times New Roman" w:cs="Times New Roman"/>
          <w:sz w:val="28"/>
          <w:szCs w:val="28"/>
        </w:rPr>
        <w:t>20 мм та зазором між плитами 20 мм, вираховує</w:t>
      </w:r>
      <w:r>
        <w:rPr>
          <w:rFonts w:ascii="Times New Roman" w:hAnsi="Times New Roman" w:cs="Times New Roman"/>
          <w:sz w:val="28"/>
          <w:szCs w:val="28"/>
        </w:rPr>
        <w:t>ться</w:t>
      </w:r>
      <w:r w:rsidRPr="00591E34">
        <w:rPr>
          <w:rFonts w:ascii="Times New Roman" w:hAnsi="Times New Roman" w:cs="Times New Roman"/>
          <w:sz w:val="28"/>
          <w:szCs w:val="28"/>
        </w:rPr>
        <w:t xml:space="preserve"> за формулою</w:t>
      </w:r>
    </w:p>
    <w:p w14:paraId="4FF533FE" w14:textId="6314B38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lastRenderedPageBreak/>
        <w:t>l</w:t>
      </w:r>
      <w:r>
        <w:rPr>
          <w:rFonts w:ascii="Times New Roman" w:hAnsi="Times New Roman" w:cs="Times New Roman"/>
          <w:sz w:val="28"/>
          <w:szCs w:val="28"/>
        </w:rPr>
        <w:t>о</w:t>
      </w:r>
      <w:r w:rsidRPr="00591E34">
        <w:rPr>
          <w:rFonts w:ascii="Times New Roman" w:hAnsi="Times New Roman" w:cs="Times New Roman"/>
          <w:sz w:val="28"/>
          <w:szCs w:val="28"/>
        </w:rPr>
        <w:t xml:space="preserve"> = Lн –  2 = 5400 –140 = 5260 мм.</w:t>
      </w:r>
    </w:p>
    <w:p w14:paraId="04D981FF" w14:textId="77777777" w:rsid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При розрахунку на міцність переріз плити може розглядатись як тавровий з висотою верхньої полиці h’f = 31 мм. </w:t>
      </w:r>
    </w:p>
    <w:p w14:paraId="0CD865A7" w14:textId="43B4241D"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Враховуючи шпонки, довжина яких в цій плиті по 15 мм, ширина верхньої полиці тавра розраховується за формулою b’f  = 1190 - 30 = 1160 мм. </w:t>
      </w:r>
    </w:p>
    <w:p w14:paraId="64C06AFE" w14:textId="5C682005"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Ширина ребра тавра дорівнює сумі товщин всіх ребер і вирах</w:t>
      </w:r>
      <w:r>
        <w:rPr>
          <w:rFonts w:ascii="Times New Roman" w:hAnsi="Times New Roman" w:cs="Times New Roman"/>
          <w:sz w:val="28"/>
          <w:szCs w:val="28"/>
        </w:rPr>
        <w:t>о</w:t>
      </w:r>
      <w:r w:rsidRPr="00591E34">
        <w:rPr>
          <w:rFonts w:ascii="Times New Roman" w:hAnsi="Times New Roman" w:cs="Times New Roman"/>
          <w:sz w:val="28"/>
          <w:szCs w:val="28"/>
        </w:rPr>
        <w:t>в</w:t>
      </w:r>
      <w:r>
        <w:rPr>
          <w:rFonts w:ascii="Times New Roman" w:hAnsi="Times New Roman" w:cs="Times New Roman"/>
          <w:sz w:val="28"/>
          <w:szCs w:val="28"/>
        </w:rPr>
        <w:t>ується</w:t>
      </w:r>
      <w:r w:rsidRPr="00591E34">
        <w:rPr>
          <w:rFonts w:ascii="Times New Roman" w:hAnsi="Times New Roman" w:cs="Times New Roman"/>
          <w:sz w:val="28"/>
          <w:szCs w:val="28"/>
        </w:rPr>
        <w:t xml:space="preserve"> за формулою: b = В – 2 · 15 – 159 · 6 = 1190 – 30 – 954 = 206 мм.</w:t>
      </w:r>
    </w:p>
    <w:p w14:paraId="44D57C5F" w14:textId="315F1763"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Навантаження на 1 м довжини плити перекриття з ширин</w:t>
      </w:r>
      <w:r>
        <w:rPr>
          <w:rFonts w:ascii="Times New Roman" w:hAnsi="Times New Roman" w:cs="Times New Roman"/>
          <w:sz w:val="28"/>
          <w:szCs w:val="28"/>
        </w:rPr>
        <w:t>ою</w:t>
      </w:r>
      <w:r w:rsidRPr="00591E34">
        <w:rPr>
          <w:rFonts w:ascii="Times New Roman" w:hAnsi="Times New Roman" w:cs="Times New Roman"/>
          <w:sz w:val="28"/>
          <w:szCs w:val="28"/>
        </w:rPr>
        <w:t xml:space="preserve"> Bн = 1200 мм = 1,2 м. </w:t>
      </w:r>
      <w:r>
        <w:rPr>
          <w:rFonts w:ascii="Times New Roman" w:hAnsi="Times New Roman" w:cs="Times New Roman"/>
          <w:sz w:val="28"/>
          <w:szCs w:val="28"/>
        </w:rPr>
        <w:t>тому</w:t>
      </w:r>
      <w:r w:rsidRPr="00591E34">
        <w:rPr>
          <w:rFonts w:ascii="Times New Roman" w:hAnsi="Times New Roman" w:cs="Times New Roman"/>
          <w:sz w:val="28"/>
          <w:szCs w:val="28"/>
        </w:rPr>
        <w:t xml:space="preserve"> площа поперечного перерізу плити </w:t>
      </w:r>
      <w:r>
        <w:rPr>
          <w:rFonts w:ascii="Times New Roman" w:hAnsi="Times New Roman" w:cs="Times New Roman"/>
          <w:sz w:val="28"/>
          <w:szCs w:val="28"/>
        </w:rPr>
        <w:t>:</w:t>
      </w:r>
      <w:r w:rsidRPr="00591E34">
        <w:rPr>
          <w:rFonts w:ascii="Times New Roman" w:hAnsi="Times New Roman" w:cs="Times New Roman"/>
          <w:sz w:val="28"/>
          <w:szCs w:val="28"/>
        </w:rPr>
        <w:t xml:space="preserve"> </w:t>
      </w:r>
    </w:p>
    <w:p w14:paraId="4D112A25"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1,46 · 0,031 + 1,19 · 0,03 + 0,347 · 0,159 = 0,145 м2.</w:t>
      </w:r>
    </w:p>
    <w:p w14:paraId="2E65FC2B" w14:textId="534910F0"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Навантаження на 1 м довжини плити перекриття</w:t>
      </w:r>
      <w:r w:rsidR="00E12249">
        <w:rPr>
          <w:rFonts w:ascii="Times New Roman" w:hAnsi="Times New Roman" w:cs="Times New Roman"/>
          <w:sz w:val="28"/>
          <w:szCs w:val="28"/>
        </w:rPr>
        <w:t>:</w:t>
      </w:r>
    </w:p>
    <w:p w14:paraId="09BB0E8E" w14:textId="43237A51" w:rsidR="00591E34" w:rsidRPr="00591E34" w:rsidRDefault="00E12249"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Повне</w:t>
      </w:r>
      <w:r w:rsidRPr="00591E34">
        <w:rPr>
          <w:rFonts w:ascii="Times New Roman" w:hAnsi="Times New Roman" w:cs="Times New Roman"/>
          <w:sz w:val="28"/>
          <w:szCs w:val="28"/>
        </w:rPr>
        <w:t xml:space="preserve"> </w:t>
      </w:r>
      <w:r>
        <w:rPr>
          <w:rFonts w:ascii="Times New Roman" w:hAnsi="Times New Roman" w:cs="Times New Roman"/>
          <w:sz w:val="28"/>
          <w:szCs w:val="28"/>
        </w:rPr>
        <w:t>н</w:t>
      </w:r>
      <w:r w:rsidR="00591E34" w:rsidRPr="00591E34">
        <w:rPr>
          <w:rFonts w:ascii="Times New Roman" w:hAnsi="Times New Roman" w:cs="Times New Roman"/>
          <w:sz w:val="28"/>
          <w:szCs w:val="28"/>
        </w:rPr>
        <w:t>ормативне значення</w:t>
      </w:r>
      <w:r w:rsidR="00591E34" w:rsidRPr="00591E34">
        <w:rPr>
          <w:rFonts w:ascii="Times New Roman" w:hAnsi="Times New Roman" w:cs="Times New Roman"/>
          <w:sz w:val="28"/>
          <w:szCs w:val="28"/>
        </w:rPr>
        <w:tab/>
      </w:r>
      <w:r>
        <w:rPr>
          <w:rFonts w:ascii="Times New Roman" w:hAnsi="Times New Roman" w:cs="Times New Roman"/>
          <w:sz w:val="28"/>
          <w:szCs w:val="28"/>
        </w:rPr>
        <w:t>-</w:t>
      </w:r>
      <w:r w:rsidR="00591E34" w:rsidRPr="00591E34">
        <w:rPr>
          <w:rFonts w:ascii="Times New Roman" w:hAnsi="Times New Roman" w:cs="Times New Roman"/>
          <w:sz w:val="28"/>
          <w:szCs w:val="28"/>
        </w:rPr>
        <w:t xml:space="preserve"> </w:t>
      </w:r>
      <w:r w:rsidRPr="00591E34">
        <w:rPr>
          <w:rFonts w:ascii="Times New Roman" w:hAnsi="Times New Roman" w:cs="Times New Roman"/>
          <w:sz w:val="28"/>
          <w:szCs w:val="28"/>
        </w:rPr>
        <w:t>7,938</w:t>
      </w:r>
      <w:r w:rsidRPr="00E12249">
        <w:rPr>
          <w:rFonts w:ascii="Times New Roman" w:hAnsi="Times New Roman" w:cs="Times New Roman"/>
          <w:sz w:val="28"/>
          <w:szCs w:val="28"/>
        </w:rPr>
        <w:t xml:space="preserve"> </w:t>
      </w:r>
      <w:r w:rsidRPr="00591E34">
        <w:rPr>
          <w:rFonts w:ascii="Times New Roman" w:hAnsi="Times New Roman" w:cs="Times New Roman"/>
          <w:sz w:val="28"/>
          <w:szCs w:val="28"/>
        </w:rPr>
        <w:t>кН/м</w:t>
      </w:r>
    </w:p>
    <w:p w14:paraId="682A0898" w14:textId="5C299AC6" w:rsidR="00591E34" w:rsidRPr="00591E34" w:rsidRDefault="00E12249" w:rsidP="00591E34">
      <w:pPr>
        <w:spacing w:after="0" w:line="360" w:lineRule="auto"/>
        <w:ind w:firstLine="709"/>
        <w:jc w:val="both"/>
        <w:rPr>
          <w:rFonts w:ascii="Times New Roman" w:hAnsi="Times New Roman" w:cs="Times New Roman"/>
          <w:sz w:val="28"/>
          <w:szCs w:val="28"/>
        </w:rPr>
      </w:pPr>
      <w:r w:rsidRPr="00E12249">
        <w:rPr>
          <w:rFonts w:ascii="Times New Roman" w:hAnsi="Times New Roman" w:cs="Times New Roman"/>
          <w:sz w:val="28"/>
          <w:szCs w:val="28"/>
        </w:rPr>
        <w:t>Повне</w:t>
      </w:r>
      <w:r w:rsidRPr="00E12249">
        <w:rPr>
          <w:rFonts w:ascii="Times New Roman" w:hAnsi="Times New Roman" w:cs="Times New Roman"/>
          <w:sz w:val="28"/>
          <w:szCs w:val="28"/>
        </w:rPr>
        <w:t xml:space="preserve"> </w:t>
      </w:r>
      <w:r>
        <w:rPr>
          <w:rFonts w:ascii="Times New Roman" w:hAnsi="Times New Roman" w:cs="Times New Roman"/>
          <w:sz w:val="28"/>
          <w:szCs w:val="28"/>
        </w:rPr>
        <w:t>р</w:t>
      </w:r>
      <w:r w:rsidR="00591E34" w:rsidRPr="00591E34">
        <w:rPr>
          <w:rFonts w:ascii="Times New Roman" w:hAnsi="Times New Roman" w:cs="Times New Roman"/>
          <w:sz w:val="28"/>
          <w:szCs w:val="28"/>
        </w:rPr>
        <w:t xml:space="preserve">озрахункове значення </w:t>
      </w:r>
      <w:r>
        <w:rPr>
          <w:rFonts w:ascii="Times New Roman" w:hAnsi="Times New Roman" w:cs="Times New Roman"/>
          <w:sz w:val="28"/>
          <w:szCs w:val="28"/>
        </w:rPr>
        <w:t xml:space="preserve">- </w:t>
      </w:r>
      <w:r w:rsidRPr="00591E34">
        <w:rPr>
          <w:rFonts w:ascii="Times New Roman" w:hAnsi="Times New Roman" w:cs="Times New Roman"/>
          <w:sz w:val="28"/>
          <w:szCs w:val="28"/>
        </w:rPr>
        <w:t>9,283</w:t>
      </w:r>
      <w:r w:rsidRPr="00E12249">
        <w:rPr>
          <w:rFonts w:ascii="Times New Roman" w:hAnsi="Times New Roman" w:cs="Times New Roman"/>
          <w:sz w:val="28"/>
          <w:szCs w:val="28"/>
        </w:rPr>
        <w:t xml:space="preserve"> </w:t>
      </w:r>
      <w:r w:rsidRPr="00591E34">
        <w:rPr>
          <w:rFonts w:ascii="Times New Roman" w:hAnsi="Times New Roman" w:cs="Times New Roman"/>
          <w:sz w:val="28"/>
          <w:szCs w:val="28"/>
        </w:rPr>
        <w:t>кН/м</w:t>
      </w:r>
    </w:p>
    <w:p w14:paraId="4874E7C4" w14:textId="6EE83B3A" w:rsidR="00591E34" w:rsidRPr="00591E34" w:rsidRDefault="00E12249"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Розрахункова довжина плити  l</w:t>
      </w:r>
      <w:r>
        <w:rPr>
          <w:rFonts w:ascii="Times New Roman" w:hAnsi="Times New Roman" w:cs="Times New Roman"/>
          <w:sz w:val="28"/>
          <w:szCs w:val="28"/>
        </w:rPr>
        <w:t>о</w:t>
      </w:r>
      <w:r w:rsidRPr="00591E34">
        <w:rPr>
          <w:rFonts w:ascii="Times New Roman" w:hAnsi="Times New Roman" w:cs="Times New Roman"/>
          <w:sz w:val="28"/>
          <w:szCs w:val="28"/>
        </w:rPr>
        <w:t xml:space="preserve"> = 5,26 м.</w:t>
      </w:r>
      <w:r w:rsidR="00591E34" w:rsidRPr="00591E34">
        <w:rPr>
          <w:rFonts w:ascii="Times New Roman" w:hAnsi="Times New Roman" w:cs="Times New Roman"/>
          <w:sz w:val="28"/>
          <w:szCs w:val="28"/>
        </w:rPr>
        <w:tab/>
      </w:r>
    </w:p>
    <w:p w14:paraId="20647A16" w14:textId="5E35249E" w:rsidR="00591E34" w:rsidRPr="00591E34" w:rsidRDefault="00591E34" w:rsidP="00E12249">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C7F18ED" wp14:editId="08C5D0E8">
            <wp:extent cx="4002259" cy="358176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18029" cy="3595876"/>
                    </a:xfrm>
                    <a:prstGeom prst="rect">
                      <a:avLst/>
                    </a:prstGeom>
                    <a:noFill/>
                  </pic:spPr>
                </pic:pic>
              </a:graphicData>
            </a:graphic>
          </wp:inline>
        </w:drawing>
      </w:r>
    </w:p>
    <w:p w14:paraId="49AC560A" w14:textId="3DB42752"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Рис. </w:t>
      </w:r>
      <w:r w:rsidR="00E12249">
        <w:rPr>
          <w:rFonts w:ascii="Times New Roman" w:hAnsi="Times New Roman" w:cs="Times New Roman"/>
          <w:sz w:val="28"/>
          <w:szCs w:val="28"/>
        </w:rPr>
        <w:t>2.2</w:t>
      </w:r>
      <w:r w:rsidRPr="00591E34">
        <w:rPr>
          <w:rFonts w:ascii="Times New Roman" w:hAnsi="Times New Roman" w:cs="Times New Roman"/>
          <w:sz w:val="28"/>
          <w:szCs w:val="28"/>
        </w:rPr>
        <w:t>. Розрахункова схема плити</w:t>
      </w:r>
    </w:p>
    <w:p w14:paraId="7F63074D" w14:textId="77777777" w:rsidR="00B47A90"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ab/>
      </w:r>
    </w:p>
    <w:p w14:paraId="736D9260" w14:textId="209E9912"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 </w:t>
      </w:r>
    </w:p>
    <w:p w14:paraId="4D95576C"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lastRenderedPageBreak/>
        <w:t xml:space="preserve">Розрахунковий переріз плити приймається тавровим, згідно фактичного перетину плити. </w:t>
      </w:r>
    </w:p>
    <w:p w14:paraId="5A232AEA" w14:textId="27EBFACC" w:rsidR="00591E34" w:rsidRPr="00591E34" w:rsidRDefault="00591E34" w:rsidP="00E12249">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391E447" wp14:editId="67AA081B">
            <wp:extent cx="3485515" cy="16383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85515" cy="1638300"/>
                    </a:xfrm>
                    <a:prstGeom prst="rect">
                      <a:avLst/>
                    </a:prstGeom>
                    <a:noFill/>
                  </pic:spPr>
                </pic:pic>
              </a:graphicData>
            </a:graphic>
          </wp:inline>
        </w:drawing>
      </w:r>
    </w:p>
    <w:p w14:paraId="12324653" w14:textId="336622D4"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Рис 2.</w:t>
      </w:r>
      <w:r w:rsidR="00E12249">
        <w:rPr>
          <w:rFonts w:ascii="Times New Roman" w:hAnsi="Times New Roman" w:cs="Times New Roman"/>
          <w:sz w:val="28"/>
          <w:szCs w:val="28"/>
        </w:rPr>
        <w:t>3.</w:t>
      </w:r>
      <w:r w:rsidRPr="00591E34">
        <w:rPr>
          <w:rFonts w:ascii="Times New Roman" w:hAnsi="Times New Roman" w:cs="Times New Roman"/>
          <w:sz w:val="28"/>
          <w:szCs w:val="28"/>
        </w:rPr>
        <w:t>Розрахунковий переріз плити</w:t>
      </w:r>
    </w:p>
    <w:p w14:paraId="4B0DB217" w14:textId="77777777" w:rsidR="00591E34" w:rsidRPr="00591E34" w:rsidRDefault="00591E34" w:rsidP="00591E34">
      <w:pPr>
        <w:spacing w:after="0" w:line="360" w:lineRule="auto"/>
        <w:ind w:firstLine="709"/>
        <w:jc w:val="both"/>
        <w:rPr>
          <w:rFonts w:ascii="Times New Roman" w:hAnsi="Times New Roman" w:cs="Times New Roman"/>
          <w:sz w:val="28"/>
          <w:szCs w:val="28"/>
        </w:rPr>
      </w:pPr>
    </w:p>
    <w:p w14:paraId="6775EDF3"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Розрахунок міцності плити по нормальному перетину до поздовжньої осі</w:t>
      </w:r>
    </w:p>
    <w:p w14:paraId="12E056E3" w14:textId="77777777" w:rsidR="00E12249"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Плита збірна заводського виготовлення, приймаємо бетон марки C20/25: розрахунковий опір бетону для граничних станів першої групи буде:</w:t>
      </w:r>
    </w:p>
    <w:p w14:paraId="5728A8F4" w14:textId="77777777" w:rsidR="00E12249" w:rsidRDefault="00E12249" w:rsidP="00591E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91E34" w:rsidRPr="00591E34">
        <w:rPr>
          <w:rFonts w:ascii="Times New Roman" w:hAnsi="Times New Roman" w:cs="Times New Roman"/>
          <w:sz w:val="28"/>
          <w:szCs w:val="28"/>
        </w:rPr>
        <w:t xml:space="preserve">  на стиск осьовий (призматична міцність) fck = 13 МПа, </w:t>
      </w:r>
    </w:p>
    <w:p w14:paraId="4B019413" w14:textId="77777777" w:rsidR="00E12249" w:rsidRDefault="00E12249" w:rsidP="00591E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91E34" w:rsidRPr="00591E34">
        <w:rPr>
          <w:rFonts w:ascii="Times New Roman" w:hAnsi="Times New Roman" w:cs="Times New Roman"/>
          <w:sz w:val="28"/>
          <w:szCs w:val="28"/>
        </w:rPr>
        <w:t xml:space="preserve">на розтяг осьовий  fctk = 0,95  МПа. </w:t>
      </w:r>
    </w:p>
    <w:p w14:paraId="32367C10" w14:textId="184931A0"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Коефіцієнт умов роботи бетону γb1 = 0,9.</w:t>
      </w:r>
    </w:p>
    <w:p w14:paraId="6F424428" w14:textId="58CBD678"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Арматуру для робочих стрижнів класу А600C - fyd=365МПа. </w:t>
      </w:r>
      <w:r w:rsidR="00E12249">
        <w:rPr>
          <w:rFonts w:ascii="Times New Roman" w:hAnsi="Times New Roman" w:cs="Times New Roman"/>
          <w:sz w:val="28"/>
          <w:szCs w:val="28"/>
        </w:rPr>
        <w:t xml:space="preserve">            К</w:t>
      </w:r>
      <w:r w:rsidRPr="00591E34">
        <w:rPr>
          <w:rFonts w:ascii="Times New Roman" w:hAnsi="Times New Roman" w:cs="Times New Roman"/>
          <w:sz w:val="28"/>
          <w:szCs w:val="28"/>
        </w:rPr>
        <w:t>онструктивн</w:t>
      </w:r>
      <w:r w:rsidR="00E12249">
        <w:rPr>
          <w:rFonts w:ascii="Times New Roman" w:hAnsi="Times New Roman" w:cs="Times New Roman"/>
          <w:sz w:val="28"/>
          <w:szCs w:val="28"/>
        </w:rPr>
        <w:t>а</w:t>
      </w:r>
      <w:r w:rsidRPr="00591E34">
        <w:rPr>
          <w:rFonts w:ascii="Times New Roman" w:hAnsi="Times New Roman" w:cs="Times New Roman"/>
          <w:sz w:val="28"/>
          <w:szCs w:val="28"/>
        </w:rPr>
        <w:t xml:space="preserve"> арматури приймаємо  В500: fyd = 260 МПа .</w:t>
      </w:r>
    </w:p>
    <w:p w14:paraId="5C3DA445"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Робоча висота перерізу </w:t>
      </w:r>
    </w:p>
    <w:p w14:paraId="43D3E114" w14:textId="4C2E27FF"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h</w:t>
      </w:r>
      <w:r w:rsidR="00E12249">
        <w:rPr>
          <w:rFonts w:ascii="Times New Roman" w:hAnsi="Times New Roman" w:cs="Times New Roman"/>
          <w:sz w:val="28"/>
          <w:szCs w:val="28"/>
        </w:rPr>
        <w:t>о</w:t>
      </w:r>
      <w:r w:rsidRPr="00591E34">
        <w:rPr>
          <w:rFonts w:ascii="Times New Roman" w:hAnsi="Times New Roman" w:cs="Times New Roman"/>
          <w:sz w:val="28"/>
          <w:szCs w:val="28"/>
        </w:rPr>
        <w:t xml:space="preserve"> = h – hзс - 0,5 · d = 220 – 15 – 10 = 195 мм,  де hзс =15 мм </w:t>
      </w:r>
    </w:p>
    <w:p w14:paraId="326E9954" w14:textId="67DC984D"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Визначимо заздалегідь положення нейтральної </w:t>
      </w:r>
      <w:r w:rsidR="00E12249">
        <w:rPr>
          <w:rFonts w:ascii="Times New Roman" w:hAnsi="Times New Roman" w:cs="Times New Roman"/>
          <w:sz w:val="28"/>
          <w:szCs w:val="28"/>
        </w:rPr>
        <w:t xml:space="preserve">осі, </w:t>
      </w:r>
      <w:r w:rsidRPr="00591E34">
        <w:rPr>
          <w:rFonts w:ascii="Times New Roman" w:hAnsi="Times New Roman" w:cs="Times New Roman"/>
          <w:sz w:val="28"/>
          <w:szCs w:val="28"/>
        </w:rPr>
        <w:t>вирахуємо момент, який сприймає переріз при  х = h’f:</w:t>
      </w:r>
    </w:p>
    <w:p w14:paraId="57FCF5EB" w14:textId="35C7836A"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Мп = fck · b’f  · h’f  · (h0 – 0,5 · h’f) = 13 · 1,46 · 0,031 · (0,195 – 0,5 · 0,031) · 1000 = =105,6 кН·м &gt; М = 39,8 кН·м – нейтральна вісь проходить в межах товщини полиці, таким чином маємо перший випадок роботи таврового перерізу і розрахунок пров</w:t>
      </w:r>
      <w:r w:rsidR="00E12249">
        <w:rPr>
          <w:rFonts w:ascii="Times New Roman" w:hAnsi="Times New Roman" w:cs="Times New Roman"/>
          <w:sz w:val="28"/>
          <w:szCs w:val="28"/>
        </w:rPr>
        <w:t>о</w:t>
      </w:r>
      <w:r w:rsidRPr="00591E34">
        <w:rPr>
          <w:rFonts w:ascii="Times New Roman" w:hAnsi="Times New Roman" w:cs="Times New Roman"/>
          <w:sz w:val="28"/>
          <w:szCs w:val="28"/>
        </w:rPr>
        <w:t>диться</w:t>
      </w:r>
      <w:r w:rsidR="00E12249">
        <w:rPr>
          <w:rFonts w:ascii="Times New Roman" w:hAnsi="Times New Roman" w:cs="Times New Roman"/>
          <w:sz w:val="28"/>
          <w:szCs w:val="28"/>
        </w:rPr>
        <w:t>,</w:t>
      </w:r>
      <w:r w:rsidRPr="00591E34">
        <w:rPr>
          <w:rFonts w:ascii="Times New Roman" w:hAnsi="Times New Roman" w:cs="Times New Roman"/>
          <w:sz w:val="28"/>
          <w:szCs w:val="28"/>
        </w:rPr>
        <w:t xml:space="preserve"> як для прямокутного перерізу шириною b’f.</w:t>
      </w:r>
    </w:p>
    <w:p w14:paraId="40E5E49C" w14:textId="47734540"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За табл. знаходимо значення ξ = 0,0</w:t>
      </w:r>
      <w:r w:rsidR="00E12249">
        <w:rPr>
          <w:rFonts w:ascii="Times New Roman" w:hAnsi="Times New Roman" w:cs="Times New Roman"/>
          <w:sz w:val="28"/>
          <w:szCs w:val="28"/>
        </w:rPr>
        <w:t>6</w:t>
      </w:r>
      <w:r w:rsidRPr="00591E34">
        <w:rPr>
          <w:rFonts w:ascii="Times New Roman" w:hAnsi="Times New Roman" w:cs="Times New Roman"/>
          <w:sz w:val="28"/>
          <w:szCs w:val="28"/>
        </w:rPr>
        <w:t>7; η=0,9</w:t>
      </w:r>
      <w:r w:rsidR="00E12249">
        <w:rPr>
          <w:rFonts w:ascii="Times New Roman" w:hAnsi="Times New Roman" w:cs="Times New Roman"/>
          <w:sz w:val="28"/>
          <w:szCs w:val="28"/>
        </w:rPr>
        <w:t>81</w:t>
      </w:r>
      <w:r w:rsidRPr="00591E34">
        <w:rPr>
          <w:rFonts w:ascii="Times New Roman" w:hAnsi="Times New Roman" w:cs="Times New Roman"/>
          <w:sz w:val="28"/>
          <w:szCs w:val="28"/>
        </w:rPr>
        <w:t>.</w:t>
      </w:r>
    </w:p>
    <w:p w14:paraId="4E7FFCFA" w14:textId="4F9A1266"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Знаходимо висоту стиснутої зони  х = ξ · h0 = 0,0</w:t>
      </w:r>
      <w:r w:rsidR="00E12249">
        <w:rPr>
          <w:rFonts w:ascii="Times New Roman" w:hAnsi="Times New Roman" w:cs="Times New Roman"/>
          <w:sz w:val="28"/>
          <w:szCs w:val="28"/>
        </w:rPr>
        <w:t>6</w:t>
      </w:r>
      <w:r w:rsidRPr="00591E34">
        <w:rPr>
          <w:rFonts w:ascii="Times New Roman" w:hAnsi="Times New Roman" w:cs="Times New Roman"/>
          <w:sz w:val="28"/>
          <w:szCs w:val="28"/>
        </w:rPr>
        <w:t>7 ·195 = 1</w:t>
      </w:r>
      <w:r w:rsidR="00E12249">
        <w:rPr>
          <w:rFonts w:ascii="Times New Roman" w:hAnsi="Times New Roman" w:cs="Times New Roman"/>
          <w:sz w:val="28"/>
          <w:szCs w:val="28"/>
        </w:rPr>
        <w:t>2</w:t>
      </w:r>
      <w:r w:rsidRPr="00591E34">
        <w:rPr>
          <w:rFonts w:ascii="Times New Roman" w:hAnsi="Times New Roman" w:cs="Times New Roman"/>
          <w:sz w:val="28"/>
          <w:szCs w:val="28"/>
        </w:rPr>
        <w:t xml:space="preserve"> мм.</w:t>
      </w:r>
    </w:p>
    <w:p w14:paraId="1976DE51" w14:textId="0B02C75E"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Знаходимо необхідну площу перерізу робочої арматури As = 9,</w:t>
      </w:r>
      <w:r w:rsidR="00E12249">
        <w:rPr>
          <w:rFonts w:ascii="Times New Roman" w:hAnsi="Times New Roman" w:cs="Times New Roman"/>
          <w:sz w:val="28"/>
          <w:szCs w:val="28"/>
        </w:rPr>
        <w:t>9</w:t>
      </w:r>
      <w:r w:rsidRPr="00591E34">
        <w:rPr>
          <w:rFonts w:ascii="Times New Roman" w:hAnsi="Times New Roman" w:cs="Times New Roman"/>
          <w:sz w:val="28"/>
          <w:szCs w:val="28"/>
        </w:rPr>
        <w:t>1 см2.</w:t>
      </w:r>
    </w:p>
    <w:p w14:paraId="67A19EE0" w14:textId="77777777" w:rsidR="00897A7E"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lastRenderedPageBreak/>
        <w:t xml:space="preserve">Для плити </w:t>
      </w:r>
      <w:r w:rsidR="00E12249">
        <w:rPr>
          <w:rFonts w:ascii="Times New Roman" w:hAnsi="Times New Roman" w:cs="Times New Roman"/>
          <w:sz w:val="28"/>
          <w:szCs w:val="28"/>
        </w:rPr>
        <w:t>не</w:t>
      </w:r>
      <w:r w:rsidRPr="00591E34">
        <w:rPr>
          <w:rFonts w:ascii="Times New Roman" w:hAnsi="Times New Roman" w:cs="Times New Roman"/>
          <w:sz w:val="28"/>
          <w:szCs w:val="28"/>
        </w:rPr>
        <w:t xml:space="preserve"> попередньо напру</w:t>
      </w:r>
      <w:r w:rsidR="00E12249">
        <w:rPr>
          <w:rFonts w:ascii="Times New Roman" w:hAnsi="Times New Roman" w:cs="Times New Roman"/>
          <w:sz w:val="28"/>
          <w:szCs w:val="28"/>
        </w:rPr>
        <w:t>жених</w:t>
      </w:r>
      <w:r w:rsidRPr="00591E34">
        <w:rPr>
          <w:rFonts w:ascii="Times New Roman" w:hAnsi="Times New Roman" w:cs="Times New Roman"/>
          <w:sz w:val="28"/>
          <w:szCs w:val="28"/>
        </w:rPr>
        <w:t xml:space="preserve"> кількість робочих стрижнів </w:t>
      </w:r>
      <w:r w:rsidR="00E12249">
        <w:rPr>
          <w:rFonts w:ascii="Times New Roman" w:hAnsi="Times New Roman" w:cs="Times New Roman"/>
          <w:sz w:val="28"/>
          <w:szCs w:val="28"/>
        </w:rPr>
        <w:t>п</w:t>
      </w:r>
      <w:r w:rsidRPr="00591E34">
        <w:rPr>
          <w:rFonts w:ascii="Times New Roman" w:hAnsi="Times New Roman" w:cs="Times New Roman"/>
          <w:sz w:val="28"/>
          <w:szCs w:val="28"/>
        </w:rPr>
        <w:t xml:space="preserve">рийнято за кількістю ребер, n = 8. </w:t>
      </w:r>
    </w:p>
    <w:p w14:paraId="0792004E" w14:textId="1EEF9130" w:rsidR="00591E34" w:rsidRPr="00591E34" w:rsidRDefault="00E12249" w:rsidP="00591E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Неох</w:t>
      </w:r>
      <w:r w:rsidR="00591E34" w:rsidRPr="00591E34">
        <w:rPr>
          <w:rFonts w:ascii="Times New Roman" w:hAnsi="Times New Roman" w:cs="Times New Roman"/>
          <w:sz w:val="28"/>
          <w:szCs w:val="28"/>
        </w:rPr>
        <w:t>і</w:t>
      </w:r>
      <w:r>
        <w:rPr>
          <w:rFonts w:ascii="Times New Roman" w:hAnsi="Times New Roman" w:cs="Times New Roman"/>
          <w:sz w:val="28"/>
          <w:szCs w:val="28"/>
        </w:rPr>
        <w:t>д</w:t>
      </w:r>
      <w:r w:rsidR="00591E34" w:rsidRPr="00591E34">
        <w:rPr>
          <w:rFonts w:ascii="Times New Roman" w:hAnsi="Times New Roman" w:cs="Times New Roman"/>
          <w:sz w:val="28"/>
          <w:szCs w:val="28"/>
        </w:rPr>
        <w:t>на площа поперечного перерізу одного робочого стрижня становить: As1 = As / n = 9,</w:t>
      </w:r>
      <w:r>
        <w:rPr>
          <w:rFonts w:ascii="Times New Roman" w:hAnsi="Times New Roman" w:cs="Times New Roman"/>
          <w:sz w:val="28"/>
          <w:szCs w:val="28"/>
        </w:rPr>
        <w:t>9</w:t>
      </w:r>
      <w:r w:rsidR="00591E34" w:rsidRPr="00591E34">
        <w:rPr>
          <w:rFonts w:ascii="Times New Roman" w:hAnsi="Times New Roman" w:cs="Times New Roman"/>
          <w:sz w:val="28"/>
          <w:szCs w:val="28"/>
        </w:rPr>
        <w:t>1 / 8 = 1,2</w:t>
      </w:r>
      <w:r>
        <w:rPr>
          <w:rFonts w:ascii="Times New Roman" w:hAnsi="Times New Roman" w:cs="Times New Roman"/>
          <w:sz w:val="28"/>
          <w:szCs w:val="28"/>
        </w:rPr>
        <w:t>4</w:t>
      </w:r>
      <w:r w:rsidR="00591E34" w:rsidRPr="00591E34">
        <w:rPr>
          <w:rFonts w:ascii="Times New Roman" w:hAnsi="Times New Roman" w:cs="Times New Roman"/>
          <w:sz w:val="28"/>
          <w:szCs w:val="28"/>
        </w:rPr>
        <w:t xml:space="preserve"> см2.</w:t>
      </w:r>
    </w:p>
    <w:p w14:paraId="0722702E"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Приймаємо 8 Ø 10 А600C з As = 1,54 · 8 = 12,32 см2</w:t>
      </w:r>
    </w:p>
    <w:p w14:paraId="4F364D46" w14:textId="47B5D806"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Перевіряємо умову забезпечення міцності бетону на стиск по похил</w:t>
      </w:r>
      <w:r w:rsidR="00E12249">
        <w:rPr>
          <w:rFonts w:ascii="Times New Roman" w:hAnsi="Times New Roman" w:cs="Times New Roman"/>
          <w:sz w:val="28"/>
          <w:szCs w:val="28"/>
        </w:rPr>
        <w:t>ому</w:t>
      </w:r>
      <w:r w:rsidRPr="00591E34">
        <w:rPr>
          <w:rFonts w:ascii="Times New Roman" w:hAnsi="Times New Roman" w:cs="Times New Roman"/>
          <w:sz w:val="28"/>
          <w:szCs w:val="28"/>
        </w:rPr>
        <w:t xml:space="preserve"> </w:t>
      </w:r>
      <w:r w:rsidR="00E12249">
        <w:rPr>
          <w:rFonts w:ascii="Times New Roman" w:hAnsi="Times New Roman" w:cs="Times New Roman"/>
          <w:sz w:val="28"/>
          <w:szCs w:val="28"/>
        </w:rPr>
        <w:t>перерізу</w:t>
      </w:r>
      <w:r w:rsidRPr="00591E34">
        <w:rPr>
          <w:rFonts w:ascii="Times New Roman" w:hAnsi="Times New Roman" w:cs="Times New Roman"/>
          <w:sz w:val="28"/>
          <w:szCs w:val="28"/>
        </w:rPr>
        <w:t xml:space="preserve"> між тріщинами при дії поперечної сили  V = 2</w:t>
      </w:r>
      <w:r w:rsidR="00E12249">
        <w:rPr>
          <w:rFonts w:ascii="Times New Roman" w:hAnsi="Times New Roman" w:cs="Times New Roman"/>
          <w:sz w:val="28"/>
          <w:szCs w:val="28"/>
        </w:rPr>
        <w:t>5</w:t>
      </w:r>
      <w:r w:rsidRPr="00591E34">
        <w:rPr>
          <w:rFonts w:ascii="Times New Roman" w:hAnsi="Times New Roman" w:cs="Times New Roman"/>
          <w:sz w:val="28"/>
          <w:szCs w:val="28"/>
        </w:rPr>
        <w:t>,</w:t>
      </w:r>
      <w:r w:rsidR="00E12249">
        <w:rPr>
          <w:rFonts w:ascii="Times New Roman" w:hAnsi="Times New Roman" w:cs="Times New Roman"/>
          <w:sz w:val="28"/>
          <w:szCs w:val="28"/>
        </w:rPr>
        <w:t>5</w:t>
      </w:r>
      <w:r w:rsidRPr="00591E34">
        <w:rPr>
          <w:rFonts w:ascii="Times New Roman" w:hAnsi="Times New Roman" w:cs="Times New Roman"/>
          <w:sz w:val="28"/>
          <w:szCs w:val="28"/>
        </w:rPr>
        <w:t>2 кН:</w:t>
      </w:r>
    </w:p>
    <w:p w14:paraId="713F4654"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V≤ 0,3 ∙ φω1 · φb1 · fck · b · h0</w:t>
      </w:r>
    </w:p>
    <w:p w14:paraId="31B39381" w14:textId="77777777" w:rsidR="00E12249"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де      φω1 - коефіцієнт, що враховує вплив хомутів:</w:t>
      </w:r>
      <w:r w:rsidRPr="00591E34">
        <w:rPr>
          <w:rFonts w:ascii="Times New Roman" w:hAnsi="Times New Roman" w:cs="Times New Roman"/>
          <w:sz w:val="28"/>
          <w:szCs w:val="28"/>
        </w:rPr>
        <w:tab/>
      </w:r>
    </w:p>
    <w:p w14:paraId="2379FDE7" w14:textId="262D44C2"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φω1 = 1 + 5 · α · μω ≤ 1,3,</w:t>
      </w:r>
    </w:p>
    <w:p w14:paraId="1A0E4449"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де   α – коефіцієнт, для важкого бетону α = 0,85, при використанні коефіцієнта умов роботи бетону γb2 = 0,9;</w:t>
      </w:r>
    </w:p>
    <w:p w14:paraId="305E754B" w14:textId="019F7E2C"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μω – коефіцієнт поперечного армування:</w:t>
      </w:r>
      <w:r w:rsidRPr="00591E34">
        <w:rPr>
          <w:rFonts w:ascii="Times New Roman" w:hAnsi="Times New Roman" w:cs="Times New Roman"/>
          <w:sz w:val="28"/>
          <w:szCs w:val="28"/>
        </w:rPr>
        <w:tab/>
        <w:t xml:space="preserve"> </w:t>
      </w:r>
    </w:p>
    <w:p w14:paraId="32C690BE"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φb1 – коефіцієнт, що оцінює здатність різних видів бетону до перерозподілу зусиль: </w:t>
      </w:r>
      <w:r w:rsidRPr="00591E34">
        <w:rPr>
          <w:rFonts w:ascii="Times New Roman" w:hAnsi="Times New Roman" w:cs="Times New Roman"/>
          <w:sz w:val="28"/>
          <w:szCs w:val="28"/>
        </w:rPr>
        <w:tab/>
        <w:t>φb1 = 1 – β · fck,</w:t>
      </w:r>
    </w:p>
    <w:p w14:paraId="06ABA257"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де β - коефіцієнт, для важкого бетону β = 0,01.</w:t>
      </w:r>
    </w:p>
    <w:p w14:paraId="017FAADE"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ab/>
        <w:t>φb1 = 1 – 0,01 · 13 = 0,87;</w:t>
      </w:r>
    </w:p>
    <w:p w14:paraId="620D915C" w14:textId="270B1696" w:rsidR="00B47A90" w:rsidRDefault="00B47A90" w:rsidP="00591E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із</w:t>
      </w:r>
      <w:r w:rsidR="00591E34" w:rsidRPr="00591E34">
        <w:rPr>
          <w:rFonts w:ascii="Times New Roman" w:hAnsi="Times New Roman" w:cs="Times New Roman"/>
          <w:sz w:val="28"/>
          <w:szCs w:val="28"/>
        </w:rPr>
        <w:t xml:space="preserve"> умов зварювання поздовжньо</w:t>
      </w:r>
      <w:r>
        <w:rPr>
          <w:rFonts w:ascii="Times New Roman" w:hAnsi="Times New Roman" w:cs="Times New Roman"/>
          <w:sz w:val="28"/>
          <w:szCs w:val="28"/>
        </w:rPr>
        <w:t>ї</w:t>
      </w:r>
      <w:r w:rsidR="00591E34" w:rsidRPr="00591E34">
        <w:rPr>
          <w:rFonts w:ascii="Times New Roman" w:hAnsi="Times New Roman" w:cs="Times New Roman"/>
          <w:sz w:val="28"/>
          <w:szCs w:val="28"/>
        </w:rPr>
        <w:t xml:space="preserve"> робочо</w:t>
      </w:r>
      <w:r>
        <w:rPr>
          <w:rFonts w:ascii="Times New Roman" w:hAnsi="Times New Roman" w:cs="Times New Roman"/>
          <w:sz w:val="28"/>
          <w:szCs w:val="28"/>
        </w:rPr>
        <w:t>ї</w:t>
      </w:r>
      <w:r w:rsidR="00591E34" w:rsidRPr="00591E34">
        <w:rPr>
          <w:rFonts w:ascii="Times New Roman" w:hAnsi="Times New Roman" w:cs="Times New Roman"/>
          <w:sz w:val="28"/>
          <w:szCs w:val="28"/>
        </w:rPr>
        <w:t xml:space="preserve"> арматур</w:t>
      </w:r>
      <w:r>
        <w:rPr>
          <w:rFonts w:ascii="Times New Roman" w:hAnsi="Times New Roman" w:cs="Times New Roman"/>
          <w:sz w:val="28"/>
          <w:szCs w:val="28"/>
        </w:rPr>
        <w:t>и</w:t>
      </w:r>
      <w:r w:rsidR="00591E34" w:rsidRPr="00591E34">
        <w:rPr>
          <w:rFonts w:ascii="Times New Roman" w:hAnsi="Times New Roman" w:cs="Times New Roman"/>
          <w:sz w:val="28"/>
          <w:szCs w:val="28"/>
        </w:rPr>
        <w:t xml:space="preserve"> Ø10А600С  приймаємо поперечн</w:t>
      </w:r>
      <w:r>
        <w:rPr>
          <w:rFonts w:ascii="Times New Roman" w:hAnsi="Times New Roman" w:cs="Times New Roman"/>
          <w:sz w:val="28"/>
          <w:szCs w:val="28"/>
        </w:rPr>
        <w:t>у</w:t>
      </w:r>
      <w:r w:rsidR="00591E34" w:rsidRPr="00591E34">
        <w:rPr>
          <w:rFonts w:ascii="Times New Roman" w:hAnsi="Times New Roman" w:cs="Times New Roman"/>
          <w:sz w:val="28"/>
          <w:szCs w:val="28"/>
        </w:rPr>
        <w:t xml:space="preserve"> арматур</w:t>
      </w:r>
      <w:r>
        <w:rPr>
          <w:rFonts w:ascii="Times New Roman" w:hAnsi="Times New Roman" w:cs="Times New Roman"/>
          <w:sz w:val="28"/>
          <w:szCs w:val="28"/>
        </w:rPr>
        <w:t>у</w:t>
      </w:r>
      <w:r w:rsidR="00591E34" w:rsidRPr="00591E34">
        <w:rPr>
          <w:rFonts w:ascii="Times New Roman" w:hAnsi="Times New Roman" w:cs="Times New Roman"/>
          <w:sz w:val="28"/>
          <w:szCs w:val="28"/>
        </w:rPr>
        <w:t xml:space="preserve"> </w:t>
      </w:r>
      <w:r w:rsidRPr="00B47A90">
        <w:rPr>
          <w:rFonts w:ascii="Times New Roman" w:hAnsi="Times New Roman" w:cs="Times New Roman"/>
          <w:sz w:val="28"/>
          <w:szCs w:val="28"/>
        </w:rPr>
        <w:t>Ø</w:t>
      </w:r>
      <w:r w:rsidRPr="00B47A90">
        <w:rPr>
          <w:rFonts w:ascii="Times New Roman" w:hAnsi="Times New Roman" w:cs="Times New Roman"/>
          <w:sz w:val="28"/>
          <w:szCs w:val="28"/>
        </w:rPr>
        <w:t xml:space="preserve"> </w:t>
      </w:r>
      <w:r w:rsidR="00591E34" w:rsidRPr="00591E34">
        <w:rPr>
          <w:rFonts w:ascii="Times New Roman" w:hAnsi="Times New Roman" w:cs="Times New Roman"/>
          <w:sz w:val="28"/>
          <w:szCs w:val="28"/>
        </w:rPr>
        <w:t xml:space="preserve">4 В500 з площею перерізу 0,196 см2, </w:t>
      </w:r>
    </w:p>
    <w:p w14:paraId="19CAB029" w14:textId="3C3F8B64"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При </w:t>
      </w:r>
      <w:r w:rsidR="00B47A90">
        <w:rPr>
          <w:rFonts w:ascii="Times New Roman" w:hAnsi="Times New Roman" w:cs="Times New Roman"/>
          <w:sz w:val="28"/>
          <w:szCs w:val="28"/>
        </w:rPr>
        <w:t>кількості</w:t>
      </w:r>
      <w:r w:rsidRPr="00591E34">
        <w:rPr>
          <w:rFonts w:ascii="Times New Roman" w:hAnsi="Times New Roman" w:cs="Times New Roman"/>
          <w:sz w:val="28"/>
          <w:szCs w:val="28"/>
        </w:rPr>
        <w:t xml:space="preserve"> поздовжніх стержнів n = 8 </w:t>
      </w:r>
      <w:r w:rsidR="00B47A90">
        <w:rPr>
          <w:rFonts w:ascii="Times New Roman" w:hAnsi="Times New Roman" w:cs="Times New Roman"/>
          <w:sz w:val="28"/>
          <w:szCs w:val="28"/>
        </w:rPr>
        <w:t>,</w:t>
      </w:r>
      <w:r w:rsidRPr="00591E34">
        <w:rPr>
          <w:rFonts w:ascii="Times New Roman" w:hAnsi="Times New Roman" w:cs="Times New Roman"/>
          <w:sz w:val="28"/>
          <w:szCs w:val="28"/>
        </w:rPr>
        <w:t xml:space="preserve"> Аsω = 8 · 0,196 = 1,57 см2.</w:t>
      </w:r>
    </w:p>
    <w:p w14:paraId="0FD4E080"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Крок поперечної арматури в при опорній зоні довжиною h </w:t>
      </w:r>
      <w:r w:rsidRPr="00591E34">
        <w:rPr>
          <w:rFonts w:ascii="Times New Roman" w:hAnsi="Times New Roman" w:cs="Times New Roman"/>
          <w:sz w:val="28"/>
          <w:szCs w:val="28"/>
        </w:rPr>
        <w:t> 1/4 прольоту при h ≤ 450 мм не повинен перевищувати s≤h / 2 = 11 см та s ≤ 15 см.</w:t>
      </w:r>
    </w:p>
    <w:p w14:paraId="149B3D77" w14:textId="77777777" w:rsidR="00B47A90"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 Обчислюємо S = 22 / 2 = 11 см, приймаємо S = 10 см.  = 0,0011;</w:t>
      </w:r>
    </w:p>
    <w:p w14:paraId="6BFF6F67" w14:textId="2291CBC9"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 φω1 = 1 + 5 · 0,85 · 0,0011 = 1,005 &lt; 1,3;</w:t>
      </w:r>
    </w:p>
    <w:p w14:paraId="112EA6F1" w14:textId="77777777" w:rsidR="00B47A90" w:rsidRDefault="00591E34" w:rsidP="00B47A90">
      <w:pPr>
        <w:spacing w:after="0" w:line="360" w:lineRule="auto"/>
        <w:jc w:val="both"/>
        <w:rPr>
          <w:rFonts w:ascii="Times New Roman" w:hAnsi="Times New Roman" w:cs="Times New Roman"/>
          <w:sz w:val="28"/>
          <w:szCs w:val="28"/>
        </w:rPr>
      </w:pPr>
      <w:r w:rsidRPr="00591E34">
        <w:rPr>
          <w:rFonts w:ascii="Times New Roman" w:hAnsi="Times New Roman" w:cs="Times New Roman"/>
          <w:sz w:val="28"/>
          <w:szCs w:val="28"/>
        </w:rPr>
        <w:t xml:space="preserve">0,3 ∙ φω1 · φb1 · fck · b · h0 = 0,3 ∙ 1,005 ∙ 13 ∙ 149 ∙ 19,5   100 = 1138810 Н = </w:t>
      </w:r>
    </w:p>
    <w:p w14:paraId="4161BD13" w14:textId="425FC75E" w:rsidR="00591E34" w:rsidRPr="00591E34" w:rsidRDefault="00591E34" w:rsidP="00B47A90">
      <w:pPr>
        <w:spacing w:after="0" w:line="360" w:lineRule="auto"/>
        <w:jc w:val="both"/>
        <w:rPr>
          <w:rFonts w:ascii="Times New Roman" w:hAnsi="Times New Roman" w:cs="Times New Roman"/>
          <w:sz w:val="28"/>
          <w:szCs w:val="28"/>
        </w:rPr>
      </w:pPr>
      <w:r w:rsidRPr="00591E34">
        <w:rPr>
          <w:rFonts w:ascii="Times New Roman" w:hAnsi="Times New Roman" w:cs="Times New Roman"/>
          <w:sz w:val="28"/>
          <w:szCs w:val="28"/>
        </w:rPr>
        <w:t xml:space="preserve">    = 1138,8 кН &gt; V = 2</w:t>
      </w:r>
      <w:r w:rsidR="00B47A90">
        <w:rPr>
          <w:rFonts w:ascii="Times New Roman" w:hAnsi="Times New Roman" w:cs="Times New Roman"/>
          <w:sz w:val="28"/>
          <w:szCs w:val="28"/>
        </w:rPr>
        <w:t>5</w:t>
      </w:r>
      <w:r w:rsidRPr="00591E34">
        <w:rPr>
          <w:rFonts w:ascii="Times New Roman" w:hAnsi="Times New Roman" w:cs="Times New Roman"/>
          <w:sz w:val="28"/>
          <w:szCs w:val="28"/>
        </w:rPr>
        <w:t>,</w:t>
      </w:r>
      <w:r w:rsidR="00B47A90">
        <w:rPr>
          <w:rFonts w:ascii="Times New Roman" w:hAnsi="Times New Roman" w:cs="Times New Roman"/>
          <w:sz w:val="28"/>
          <w:szCs w:val="28"/>
        </w:rPr>
        <w:t>5</w:t>
      </w:r>
      <w:r w:rsidRPr="00591E34">
        <w:rPr>
          <w:rFonts w:ascii="Times New Roman" w:hAnsi="Times New Roman" w:cs="Times New Roman"/>
          <w:sz w:val="28"/>
          <w:szCs w:val="28"/>
        </w:rPr>
        <w:t>2 кН.</w:t>
      </w:r>
    </w:p>
    <w:p w14:paraId="038AFAE2" w14:textId="77777777" w:rsidR="00B47A90"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Умова виконується, тобто поперечна арматура приймається конструктивно. </w:t>
      </w:r>
    </w:p>
    <w:p w14:paraId="5D9F6914" w14:textId="4E09516D" w:rsidR="00591E34" w:rsidRPr="00591E34" w:rsidRDefault="00B47A90" w:rsidP="00591E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w:t>
      </w:r>
      <w:r w:rsidR="00591E34" w:rsidRPr="00591E34">
        <w:rPr>
          <w:rFonts w:ascii="Times New Roman" w:hAnsi="Times New Roman" w:cs="Times New Roman"/>
          <w:sz w:val="28"/>
          <w:szCs w:val="28"/>
        </w:rPr>
        <w:t xml:space="preserve">ертикальні каркаси </w:t>
      </w:r>
      <w:r>
        <w:rPr>
          <w:rFonts w:ascii="Times New Roman" w:hAnsi="Times New Roman" w:cs="Times New Roman"/>
          <w:sz w:val="28"/>
          <w:szCs w:val="28"/>
        </w:rPr>
        <w:t>в</w:t>
      </w:r>
      <w:r w:rsidR="00591E34" w:rsidRPr="00591E34">
        <w:rPr>
          <w:rFonts w:ascii="Times New Roman" w:hAnsi="Times New Roman" w:cs="Times New Roman"/>
          <w:sz w:val="28"/>
          <w:szCs w:val="28"/>
        </w:rPr>
        <w:t>становлюють через 3-4 отвори, прий</w:t>
      </w:r>
      <w:r>
        <w:rPr>
          <w:rFonts w:ascii="Times New Roman" w:hAnsi="Times New Roman" w:cs="Times New Roman"/>
          <w:sz w:val="28"/>
          <w:szCs w:val="28"/>
        </w:rPr>
        <w:t>нято</w:t>
      </w:r>
      <w:r w:rsidR="00591E34" w:rsidRPr="00591E34">
        <w:rPr>
          <w:rFonts w:ascii="Times New Roman" w:hAnsi="Times New Roman" w:cs="Times New Roman"/>
          <w:sz w:val="28"/>
          <w:szCs w:val="28"/>
        </w:rPr>
        <w:t xml:space="preserve"> чотири вертикальних каркаса арматури </w:t>
      </w:r>
      <w:bookmarkStart w:id="3" w:name="_Hlk200911178"/>
      <w:r w:rsidR="00591E34" w:rsidRPr="00591E34">
        <w:rPr>
          <w:rFonts w:ascii="Times New Roman" w:hAnsi="Times New Roman" w:cs="Times New Roman"/>
          <w:sz w:val="28"/>
          <w:szCs w:val="28"/>
        </w:rPr>
        <w:t>Ø</w:t>
      </w:r>
      <w:bookmarkEnd w:id="3"/>
      <w:r w:rsidR="00591E34" w:rsidRPr="00591E34">
        <w:rPr>
          <w:rFonts w:ascii="Times New Roman" w:hAnsi="Times New Roman" w:cs="Times New Roman"/>
          <w:sz w:val="28"/>
          <w:szCs w:val="28"/>
        </w:rPr>
        <w:t>6 А240C,</w:t>
      </w:r>
      <w:r>
        <w:rPr>
          <w:rFonts w:ascii="Times New Roman" w:hAnsi="Times New Roman" w:cs="Times New Roman"/>
          <w:sz w:val="28"/>
          <w:szCs w:val="28"/>
        </w:rPr>
        <w:t>і</w:t>
      </w:r>
      <w:r w:rsidR="00591E34" w:rsidRPr="00591E34">
        <w:rPr>
          <w:rFonts w:ascii="Times New Roman" w:hAnsi="Times New Roman" w:cs="Times New Roman"/>
          <w:sz w:val="28"/>
          <w:szCs w:val="28"/>
        </w:rPr>
        <w:t xml:space="preserve"> стр</w:t>
      </w:r>
      <w:r>
        <w:rPr>
          <w:rFonts w:ascii="Times New Roman" w:hAnsi="Times New Roman" w:cs="Times New Roman"/>
          <w:sz w:val="28"/>
          <w:szCs w:val="28"/>
        </w:rPr>
        <w:t>е</w:t>
      </w:r>
      <w:r w:rsidR="00591E34" w:rsidRPr="00591E34">
        <w:rPr>
          <w:rFonts w:ascii="Times New Roman" w:hAnsi="Times New Roman" w:cs="Times New Roman"/>
          <w:sz w:val="28"/>
          <w:szCs w:val="28"/>
        </w:rPr>
        <w:t xml:space="preserve">жні - </w:t>
      </w:r>
      <w:r w:rsidRPr="00B47A90">
        <w:rPr>
          <w:rFonts w:ascii="Times New Roman" w:hAnsi="Times New Roman" w:cs="Times New Roman"/>
          <w:sz w:val="28"/>
          <w:szCs w:val="28"/>
        </w:rPr>
        <w:t>Ø</w:t>
      </w:r>
      <w:r w:rsidRPr="00B47A90">
        <w:rPr>
          <w:rFonts w:ascii="Times New Roman" w:hAnsi="Times New Roman" w:cs="Times New Roman"/>
          <w:sz w:val="28"/>
          <w:szCs w:val="28"/>
        </w:rPr>
        <w:t xml:space="preserve"> </w:t>
      </w:r>
      <w:r w:rsidR="00591E34" w:rsidRPr="00591E34">
        <w:rPr>
          <w:rFonts w:ascii="Times New Roman" w:hAnsi="Times New Roman" w:cs="Times New Roman"/>
          <w:sz w:val="28"/>
          <w:szCs w:val="28"/>
        </w:rPr>
        <w:t>4 В500.</w:t>
      </w:r>
    </w:p>
    <w:p w14:paraId="478F02AD" w14:textId="61E60863"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lastRenderedPageBreak/>
        <w:t>Відповідно до вимог конструювання залізобетонних конструкцій та враховуючи те, що плита сприймає рівномірно розподілене навантаження і поперечна сила V = 2</w:t>
      </w:r>
      <w:r w:rsidR="00B47A90">
        <w:rPr>
          <w:rFonts w:ascii="Times New Roman" w:hAnsi="Times New Roman" w:cs="Times New Roman"/>
          <w:sz w:val="28"/>
          <w:szCs w:val="28"/>
        </w:rPr>
        <w:t>5</w:t>
      </w:r>
      <w:r w:rsidRPr="00591E34">
        <w:rPr>
          <w:rFonts w:ascii="Times New Roman" w:hAnsi="Times New Roman" w:cs="Times New Roman"/>
          <w:sz w:val="28"/>
          <w:szCs w:val="28"/>
        </w:rPr>
        <w:t>,</w:t>
      </w:r>
      <w:r w:rsidR="00B47A90">
        <w:rPr>
          <w:rFonts w:ascii="Times New Roman" w:hAnsi="Times New Roman" w:cs="Times New Roman"/>
          <w:sz w:val="28"/>
          <w:szCs w:val="28"/>
        </w:rPr>
        <w:t>52</w:t>
      </w:r>
      <w:r w:rsidRPr="00591E34">
        <w:rPr>
          <w:rFonts w:ascii="Times New Roman" w:hAnsi="Times New Roman" w:cs="Times New Roman"/>
          <w:sz w:val="28"/>
          <w:szCs w:val="28"/>
        </w:rPr>
        <w:t xml:space="preserve"> кН діє тільки у торців плити, а в середині вона стає рівною нулю, каркаси із поперечними вертикальними стрижнями ставимо тільки по торцях плити  0,25 · l0 = 0,25  ·526 = 1315 мм.</w:t>
      </w:r>
    </w:p>
    <w:p w14:paraId="7AA03A66"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Розрахунок плити на розкриття тріщин. </w:t>
      </w:r>
    </w:p>
    <w:p w14:paraId="3C872B2D" w14:textId="77777777" w:rsidR="00B47A90"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Плита перекриття відноситься до третьої категорії тріщиностійкості, як елемент, що експлуатується  в закритому приміщенні. </w:t>
      </w:r>
    </w:p>
    <w:p w14:paraId="6FED667E" w14:textId="50DCAA89" w:rsidR="00591E34" w:rsidRPr="00591E34" w:rsidRDefault="00591E34" w:rsidP="00897A7E">
      <w:pPr>
        <w:spacing w:after="0" w:line="360" w:lineRule="auto"/>
        <w:jc w:val="both"/>
        <w:rPr>
          <w:rFonts w:ascii="Times New Roman" w:hAnsi="Times New Roman" w:cs="Times New Roman"/>
          <w:sz w:val="28"/>
          <w:szCs w:val="28"/>
        </w:rPr>
      </w:pPr>
      <w:r w:rsidRPr="00591E34">
        <w:rPr>
          <w:rFonts w:ascii="Times New Roman" w:hAnsi="Times New Roman" w:cs="Times New Roman"/>
          <w:sz w:val="28"/>
          <w:szCs w:val="28"/>
        </w:rPr>
        <w:t>Гранично допустима ширина розкриття тріщин acrc1=0,4 мм і acrc2=0,3 мм.</w:t>
      </w:r>
    </w:p>
    <w:p w14:paraId="0181F154"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Для елементів третьої категорії тріщиностійкості, розрахованих на розкриття тріщин, нормальних до повздовжньої осі, при дії короткочасних і довготривалих навантажень повинна виконуватись умова:</w:t>
      </w:r>
    </w:p>
    <w:p w14:paraId="7113D93D"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acrc=acrc1-acrc2+acrc3&lt;acrc,max,</w:t>
      </w:r>
    </w:p>
    <w:p w14:paraId="2181DC12"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де acrc1-acrc2 – нарощування ширини розкриття тріщин в результаті короткочасного збільшення навантаження від постійного і довготривалого до повного; acrc3 – ширина розкриття тріщин від довготривалої дії постійного і довготривалого навантаження.</w:t>
      </w:r>
    </w:p>
    <w:p w14:paraId="0DE45491"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Ширину розкриття тріщин визначаємо за формулою:</w:t>
      </w:r>
    </w:p>
    <w:p w14:paraId="0B8CF0BB"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acrc=δ×φl×η× ×20×(3,5-100×μ)× ;</w:t>
      </w:r>
    </w:p>
    <w:p w14:paraId="38FBF64C"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 для обчислення acrc використовуємо дані норм і величин, отриманні при визначенні прогинів:</w:t>
      </w:r>
    </w:p>
    <w:p w14:paraId="35249C93"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δ=1 - як для згинаючих елементів;</w:t>
      </w:r>
    </w:p>
    <w:p w14:paraId="58977A82"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η=1 - для стержневої арматури періодичного профілю;</w:t>
      </w:r>
    </w:p>
    <w:p w14:paraId="4643B587"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d=1,2 см - за розрахунком;</w:t>
      </w:r>
    </w:p>
    <w:p w14:paraId="2E97CFE4"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Es=2,1×105 мПа – для сталі;</w:t>
      </w:r>
    </w:p>
    <w:p w14:paraId="110F1B1F"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a=1, так як а2=3 см&lt;0,2×h=0,2×30=6,0 см;</w:t>
      </w:r>
    </w:p>
    <w:p w14:paraId="2A7DD384" w14:textId="7BFEEB1B" w:rsidR="00B47A90" w:rsidRDefault="00B47A90" w:rsidP="00591E34">
      <w:pPr>
        <w:spacing w:after="0" w:line="360" w:lineRule="auto"/>
        <w:ind w:firstLine="709"/>
        <w:jc w:val="both"/>
        <w:rPr>
          <w:rFonts w:ascii="Times New Roman" w:hAnsi="Times New Roman" w:cs="Times New Roman"/>
          <w:sz w:val="28"/>
          <w:szCs w:val="28"/>
        </w:rPr>
      </w:pPr>
      <w:r w:rsidRPr="00B47A90">
        <w:rPr>
          <w:rFonts w:ascii="Times New Roman" w:hAnsi="Times New Roman" w:cs="Times New Roman"/>
          <w:sz w:val="28"/>
          <w:szCs w:val="28"/>
        </w:rPr>
        <w:t>φ</w:t>
      </w:r>
      <w:r w:rsidRPr="00B47A90">
        <w:rPr>
          <w:rFonts w:ascii="Times New Roman" w:hAnsi="Times New Roman" w:cs="Times New Roman"/>
          <w:sz w:val="28"/>
          <w:szCs w:val="28"/>
        </w:rPr>
        <w:t xml:space="preserve"> </w:t>
      </w:r>
      <w:r w:rsidR="00591E34" w:rsidRPr="00591E34">
        <w:rPr>
          <w:rFonts w:ascii="Times New Roman" w:hAnsi="Times New Roman" w:cs="Times New Roman"/>
          <w:sz w:val="28"/>
          <w:szCs w:val="28"/>
        </w:rPr>
        <w:t xml:space="preserve">l=1 – при короткочасних навантаженнях </w:t>
      </w:r>
    </w:p>
    <w:p w14:paraId="0B903E12" w14:textId="3828457F"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φ</w:t>
      </w:r>
      <w:r w:rsidR="00B47A90">
        <w:rPr>
          <w:rFonts w:ascii="Times New Roman" w:hAnsi="Times New Roman" w:cs="Times New Roman"/>
          <w:sz w:val="28"/>
          <w:szCs w:val="28"/>
        </w:rPr>
        <w:t>1</w:t>
      </w:r>
      <w:r w:rsidRPr="00591E34">
        <w:rPr>
          <w:rFonts w:ascii="Times New Roman" w:hAnsi="Times New Roman" w:cs="Times New Roman"/>
          <w:sz w:val="28"/>
          <w:szCs w:val="28"/>
        </w:rPr>
        <w:t>=1,5-15×μ – при постійних і довготривалих навантаженнях;</w:t>
      </w:r>
    </w:p>
    <w:p w14:paraId="37A9E8CB"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 μ= &gt;μ=0,02</w:t>
      </w:r>
    </w:p>
    <w:p w14:paraId="0C548CB1"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приймаємо μ=0,02, тоді φl=1,2-15×0,02=0,9;</w:t>
      </w:r>
    </w:p>
    <w:p w14:paraId="6E509585"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lastRenderedPageBreak/>
        <w:t>продовжуємо розрахунок як таврових перерізів.</w:t>
      </w:r>
    </w:p>
    <w:p w14:paraId="2484F7FE" w14:textId="65D2FDC0"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Значення z1= 2</w:t>
      </w:r>
      <w:r w:rsidR="00B47A90">
        <w:rPr>
          <w:rFonts w:ascii="Times New Roman" w:hAnsi="Times New Roman" w:cs="Times New Roman"/>
          <w:sz w:val="28"/>
          <w:szCs w:val="28"/>
        </w:rPr>
        <w:t>5</w:t>
      </w:r>
      <w:r w:rsidRPr="00591E34">
        <w:rPr>
          <w:rFonts w:ascii="Times New Roman" w:hAnsi="Times New Roman" w:cs="Times New Roman"/>
          <w:sz w:val="28"/>
          <w:szCs w:val="28"/>
        </w:rPr>
        <w:t>,75см.</w:t>
      </w:r>
    </w:p>
    <w:p w14:paraId="1C2A9BAD" w14:textId="396ABF03"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Пружньо</w:t>
      </w:r>
      <w:r w:rsidR="00B47A90">
        <w:rPr>
          <w:rFonts w:ascii="Times New Roman" w:hAnsi="Times New Roman" w:cs="Times New Roman"/>
          <w:sz w:val="28"/>
          <w:szCs w:val="28"/>
        </w:rPr>
        <w:t xml:space="preserve"> </w:t>
      </w:r>
      <w:r w:rsidRPr="00591E34">
        <w:rPr>
          <w:rFonts w:ascii="Times New Roman" w:hAnsi="Times New Roman" w:cs="Times New Roman"/>
          <w:sz w:val="28"/>
          <w:szCs w:val="28"/>
        </w:rPr>
        <w:t>пластичний момент опору залізобетонного таврового перерізу після утворення тріщин : Ws=As×z1=7,97×2</w:t>
      </w:r>
      <w:r w:rsidR="00B47A90">
        <w:rPr>
          <w:rFonts w:ascii="Times New Roman" w:hAnsi="Times New Roman" w:cs="Times New Roman"/>
          <w:sz w:val="28"/>
          <w:szCs w:val="28"/>
        </w:rPr>
        <w:t>5</w:t>
      </w:r>
      <w:r w:rsidRPr="00591E34">
        <w:rPr>
          <w:rFonts w:ascii="Times New Roman" w:hAnsi="Times New Roman" w:cs="Times New Roman"/>
          <w:sz w:val="28"/>
          <w:szCs w:val="28"/>
        </w:rPr>
        <w:t>,75=19</w:t>
      </w:r>
      <w:r w:rsidR="00B47A90">
        <w:rPr>
          <w:rFonts w:ascii="Times New Roman" w:hAnsi="Times New Roman" w:cs="Times New Roman"/>
          <w:sz w:val="28"/>
          <w:szCs w:val="28"/>
        </w:rPr>
        <w:t>9</w:t>
      </w:r>
      <w:r w:rsidRPr="00591E34">
        <w:rPr>
          <w:rFonts w:ascii="Times New Roman" w:hAnsi="Times New Roman" w:cs="Times New Roman"/>
          <w:sz w:val="28"/>
          <w:szCs w:val="28"/>
        </w:rPr>
        <w:t xml:space="preserve"> см2.</w:t>
      </w:r>
    </w:p>
    <w:p w14:paraId="29A2EB81"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Розрахунок на довготривале розкриття тріщин.</w:t>
      </w:r>
    </w:p>
    <w:p w14:paraId="6A317B6B"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Напруження в розтягнутій арматурі при дії постійних довготривалих навантажень  Н/см2=129 мПа.</w:t>
      </w:r>
    </w:p>
    <w:p w14:paraId="0758A39F"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Ширина розкриття тріщин від дії постійного і довготривалого навантажень при </w:t>
      </w:r>
      <w:r w:rsidRPr="00591E34">
        <w:rPr>
          <w:rFonts w:ascii="Times New Roman" w:hAnsi="Times New Roman" w:cs="Times New Roman"/>
          <w:sz w:val="28"/>
          <w:szCs w:val="28"/>
        </w:rPr>
        <w:t>l=0,9</w:t>
      </w:r>
    </w:p>
    <w:p w14:paraId="6E89C5E1" w14:textId="1F8ED3FD" w:rsidR="00591E34" w:rsidRPr="00591E34" w:rsidRDefault="00591E34" w:rsidP="00B47A90">
      <w:pPr>
        <w:spacing w:after="0" w:line="360" w:lineRule="auto"/>
        <w:jc w:val="both"/>
        <w:rPr>
          <w:rFonts w:ascii="Times New Roman" w:hAnsi="Times New Roman" w:cs="Times New Roman"/>
          <w:sz w:val="28"/>
          <w:szCs w:val="28"/>
        </w:rPr>
      </w:pPr>
      <w:r w:rsidRPr="00591E34">
        <w:rPr>
          <w:rFonts w:ascii="Times New Roman" w:hAnsi="Times New Roman" w:cs="Times New Roman"/>
          <w:sz w:val="28"/>
          <w:szCs w:val="28"/>
        </w:rPr>
        <w:t>аcrc3=1×1×0,9×(129/2,1×105)×20×(3,5-100×0,02)× ×1=0,038мм&lt;acrc,max=0,3</w:t>
      </w:r>
    </w:p>
    <w:p w14:paraId="36792EA4"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умова виконується.</w:t>
      </w:r>
    </w:p>
    <w:p w14:paraId="61FF249D"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Розрахунок на короткочасне розкриття тріщин.</w:t>
      </w:r>
    </w:p>
    <w:p w14:paraId="142C8F7A"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Напруження в розтягнутій арматурі при дії всіх нормальних навантажень</w:t>
      </w:r>
    </w:p>
    <w:p w14:paraId="0C88F924" w14:textId="70CB156E"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s1=Mn/Ws=19</w:t>
      </w:r>
      <w:r w:rsidR="00B47A90">
        <w:rPr>
          <w:rFonts w:ascii="Times New Roman" w:hAnsi="Times New Roman" w:cs="Times New Roman"/>
          <w:sz w:val="28"/>
          <w:szCs w:val="28"/>
        </w:rPr>
        <w:t>8</w:t>
      </w:r>
      <w:r w:rsidRPr="00591E34">
        <w:rPr>
          <w:rFonts w:ascii="Times New Roman" w:hAnsi="Times New Roman" w:cs="Times New Roman"/>
          <w:sz w:val="28"/>
          <w:szCs w:val="28"/>
        </w:rPr>
        <w:t>00 Н/см2=19</w:t>
      </w:r>
      <w:r w:rsidR="00B47A90">
        <w:rPr>
          <w:rFonts w:ascii="Times New Roman" w:hAnsi="Times New Roman" w:cs="Times New Roman"/>
          <w:sz w:val="28"/>
          <w:szCs w:val="28"/>
        </w:rPr>
        <w:t>8</w:t>
      </w:r>
      <w:r w:rsidRPr="00591E34">
        <w:rPr>
          <w:rFonts w:ascii="Times New Roman" w:hAnsi="Times New Roman" w:cs="Times New Roman"/>
          <w:sz w:val="28"/>
          <w:szCs w:val="28"/>
        </w:rPr>
        <w:t xml:space="preserve"> мПа.</w:t>
      </w:r>
    </w:p>
    <w:p w14:paraId="7DCA87EE" w14:textId="561EDDCB"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Приріст напружень від короткочасного збільшення навантаження від довготривалого до її повної величини  </w:t>
      </w:r>
      <w:r w:rsidRPr="00591E34">
        <w:rPr>
          <w:rFonts w:ascii="Times New Roman" w:hAnsi="Times New Roman" w:cs="Times New Roman"/>
          <w:sz w:val="28"/>
          <w:szCs w:val="28"/>
        </w:rPr>
        <w:t>s=</w:t>
      </w:r>
      <w:r w:rsidRPr="00591E34">
        <w:rPr>
          <w:rFonts w:ascii="Times New Roman" w:hAnsi="Times New Roman" w:cs="Times New Roman"/>
          <w:sz w:val="28"/>
          <w:szCs w:val="28"/>
        </w:rPr>
        <w:t>s1-</w:t>
      </w:r>
      <w:r w:rsidRPr="00591E34">
        <w:rPr>
          <w:rFonts w:ascii="Times New Roman" w:hAnsi="Times New Roman" w:cs="Times New Roman"/>
          <w:sz w:val="28"/>
          <w:szCs w:val="28"/>
        </w:rPr>
        <w:t>s2=19</w:t>
      </w:r>
      <w:r w:rsidR="00B47A90">
        <w:rPr>
          <w:rFonts w:ascii="Times New Roman" w:hAnsi="Times New Roman" w:cs="Times New Roman"/>
          <w:sz w:val="28"/>
          <w:szCs w:val="28"/>
        </w:rPr>
        <w:t>8</w:t>
      </w:r>
      <w:r w:rsidRPr="00591E34">
        <w:rPr>
          <w:rFonts w:ascii="Times New Roman" w:hAnsi="Times New Roman" w:cs="Times New Roman"/>
          <w:sz w:val="28"/>
          <w:szCs w:val="28"/>
        </w:rPr>
        <w:t>-129=</w:t>
      </w:r>
      <w:r w:rsidR="00B47A90">
        <w:rPr>
          <w:rFonts w:ascii="Times New Roman" w:hAnsi="Times New Roman" w:cs="Times New Roman"/>
          <w:sz w:val="28"/>
          <w:szCs w:val="28"/>
        </w:rPr>
        <w:t>69</w:t>
      </w:r>
      <w:r w:rsidRPr="00591E34">
        <w:rPr>
          <w:rFonts w:ascii="Times New Roman" w:hAnsi="Times New Roman" w:cs="Times New Roman"/>
          <w:sz w:val="28"/>
          <w:szCs w:val="28"/>
        </w:rPr>
        <w:t xml:space="preserve"> мПа.</w:t>
      </w:r>
    </w:p>
    <w:p w14:paraId="5DCDBBF5" w14:textId="7136FC78"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Відповідний приріст ширини розкриття тріщин при </w:t>
      </w:r>
      <w:r w:rsidRPr="00591E34">
        <w:rPr>
          <w:rFonts w:ascii="Times New Roman" w:hAnsi="Times New Roman" w:cs="Times New Roman"/>
          <w:sz w:val="28"/>
          <w:szCs w:val="28"/>
        </w:rPr>
        <w:t>l=1 за формулою буде: acrc=acrc1-acrc2=1×1×1×(</w:t>
      </w:r>
      <w:r w:rsidR="00B47A90">
        <w:rPr>
          <w:rFonts w:ascii="Times New Roman" w:hAnsi="Times New Roman" w:cs="Times New Roman"/>
          <w:sz w:val="28"/>
          <w:szCs w:val="28"/>
        </w:rPr>
        <w:t>69</w:t>
      </w:r>
      <w:r w:rsidRPr="00591E34">
        <w:rPr>
          <w:rFonts w:ascii="Times New Roman" w:hAnsi="Times New Roman" w:cs="Times New Roman"/>
          <w:sz w:val="28"/>
          <w:szCs w:val="28"/>
        </w:rPr>
        <w:t>/2,1×105)×20×(3,5-100×0,02)× ×1=0,02</w:t>
      </w:r>
      <w:r w:rsidR="00B47A90">
        <w:rPr>
          <w:rFonts w:ascii="Times New Roman" w:hAnsi="Times New Roman" w:cs="Times New Roman"/>
          <w:sz w:val="28"/>
          <w:szCs w:val="28"/>
        </w:rPr>
        <w:t>1</w:t>
      </w:r>
      <w:r w:rsidRPr="00591E34">
        <w:rPr>
          <w:rFonts w:ascii="Times New Roman" w:hAnsi="Times New Roman" w:cs="Times New Roman"/>
          <w:sz w:val="28"/>
          <w:szCs w:val="28"/>
        </w:rPr>
        <w:t xml:space="preserve"> мм.</w:t>
      </w:r>
    </w:p>
    <w:p w14:paraId="38B081A4" w14:textId="0F4B9FC5"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Ширина розкриття тріщин при спільній дії всіх навантажень acrc=0,02</w:t>
      </w:r>
      <w:r w:rsidR="00B47A90">
        <w:rPr>
          <w:rFonts w:ascii="Times New Roman" w:hAnsi="Times New Roman" w:cs="Times New Roman"/>
          <w:sz w:val="28"/>
          <w:szCs w:val="28"/>
        </w:rPr>
        <w:t>1</w:t>
      </w:r>
      <w:r w:rsidRPr="00591E34">
        <w:rPr>
          <w:rFonts w:ascii="Times New Roman" w:hAnsi="Times New Roman" w:cs="Times New Roman"/>
          <w:sz w:val="28"/>
          <w:szCs w:val="28"/>
        </w:rPr>
        <w:t>+0,038=0,06</w:t>
      </w:r>
      <w:r w:rsidR="00B47A90">
        <w:rPr>
          <w:rFonts w:ascii="Times New Roman" w:hAnsi="Times New Roman" w:cs="Times New Roman"/>
          <w:sz w:val="28"/>
          <w:szCs w:val="28"/>
        </w:rPr>
        <w:t>7</w:t>
      </w:r>
      <w:r w:rsidRPr="00591E34">
        <w:rPr>
          <w:rFonts w:ascii="Times New Roman" w:hAnsi="Times New Roman" w:cs="Times New Roman"/>
          <w:sz w:val="28"/>
          <w:szCs w:val="28"/>
        </w:rPr>
        <w:t xml:space="preserve"> мм &lt;acrc1,max=0,4 мм, тобто умова виконується.</w:t>
      </w:r>
    </w:p>
    <w:p w14:paraId="6589A31C" w14:textId="4BF7BAD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Так, як sw за розрахунком величина від`ємна, то розкриття тріщин, похилих до повздовжньої осі, не буде.</w:t>
      </w:r>
    </w:p>
    <w:p w14:paraId="6C4344BB"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Перевірка плити на монтажні навантаження.</w:t>
      </w:r>
    </w:p>
    <w:p w14:paraId="6BB0B8C9"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Плита має чотири монтажні петлі із сталі класу А240C, розташовані на віддалі 70 см від кінців плити з врахуванням коефіцієнту динамічності kd=1,4 розрахункове навантаження від власної ваги плити</w:t>
      </w:r>
    </w:p>
    <w:p w14:paraId="75ADE4C9"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q=kd×</w:t>
      </w:r>
      <w:r w:rsidRPr="00591E34">
        <w:rPr>
          <w:rFonts w:ascii="Times New Roman" w:hAnsi="Times New Roman" w:cs="Times New Roman"/>
          <w:sz w:val="28"/>
          <w:szCs w:val="28"/>
        </w:rPr>
        <w:t>f×g×b=1,4×1,1×3750×1,19=6880 H/м,</w:t>
      </w:r>
    </w:p>
    <w:p w14:paraId="2B2EF745"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де g=hred×</w:t>
      </w:r>
      <w:r w:rsidRPr="00591E34">
        <w:rPr>
          <w:rFonts w:ascii="Times New Roman" w:hAnsi="Times New Roman" w:cs="Times New Roman"/>
          <w:sz w:val="28"/>
          <w:szCs w:val="28"/>
        </w:rPr>
        <w:t xml:space="preserve">=0,15×25000=3750Н/м – власна вага плити; b – конструктивна ширина плити; hred – приведена товщина плити; </w:t>
      </w:r>
      <w:r w:rsidRPr="00591E34">
        <w:rPr>
          <w:rFonts w:ascii="Times New Roman" w:hAnsi="Times New Roman" w:cs="Times New Roman"/>
          <w:sz w:val="28"/>
          <w:szCs w:val="28"/>
        </w:rPr>
        <w:t> – густина бетону.</w:t>
      </w:r>
    </w:p>
    <w:p w14:paraId="43D0DC78"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Від`ємний згинаючий момент консольної частини плити</w:t>
      </w:r>
    </w:p>
    <w:p w14:paraId="3EA6CF98"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lastRenderedPageBreak/>
        <w:t>М=q×l2/2=6880×4,962/2 =84629,5 Н×м.</w:t>
      </w:r>
    </w:p>
    <w:p w14:paraId="2076D88E"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Цей момент сприймається повздовжньою монтажною арматурою каркасів. z1=0,9×h0, тоді площа перерізу вказаної арматури складає</w:t>
      </w:r>
    </w:p>
    <w:p w14:paraId="0A5E8D5D"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As= = 15,27 см2.</w:t>
      </w:r>
    </w:p>
    <w:p w14:paraId="6861F117" w14:textId="77777777" w:rsidR="00591E34" w:rsidRPr="00591E34"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 xml:space="preserve">Конструювання плити. </w:t>
      </w:r>
    </w:p>
    <w:p w14:paraId="13F01E57" w14:textId="77777777" w:rsidR="00795309"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Робочі стрижні Ø10А600C вкладаємо по низу плити в кожне ребро</w:t>
      </w:r>
      <w:r w:rsidR="00795309">
        <w:rPr>
          <w:rFonts w:ascii="Times New Roman" w:hAnsi="Times New Roman" w:cs="Times New Roman"/>
          <w:sz w:val="28"/>
          <w:szCs w:val="28"/>
        </w:rPr>
        <w:t>,</w:t>
      </w:r>
      <w:r w:rsidRPr="00591E34">
        <w:rPr>
          <w:rFonts w:ascii="Times New Roman" w:hAnsi="Times New Roman" w:cs="Times New Roman"/>
          <w:sz w:val="28"/>
          <w:szCs w:val="28"/>
        </w:rPr>
        <w:t xml:space="preserve"> стр</w:t>
      </w:r>
      <w:r w:rsidR="00795309">
        <w:rPr>
          <w:rFonts w:ascii="Times New Roman" w:hAnsi="Times New Roman" w:cs="Times New Roman"/>
          <w:sz w:val="28"/>
          <w:szCs w:val="28"/>
        </w:rPr>
        <w:t>е</w:t>
      </w:r>
      <w:r w:rsidRPr="00591E34">
        <w:rPr>
          <w:rFonts w:ascii="Times New Roman" w:hAnsi="Times New Roman" w:cs="Times New Roman"/>
          <w:sz w:val="28"/>
          <w:szCs w:val="28"/>
        </w:rPr>
        <w:t>жні з’єднуємо в нижню сітку поперечними конструктивними стрижнями</w:t>
      </w:r>
      <w:r w:rsidR="00795309">
        <w:rPr>
          <w:rFonts w:ascii="Times New Roman" w:hAnsi="Times New Roman" w:cs="Times New Roman"/>
          <w:sz w:val="28"/>
          <w:szCs w:val="28"/>
        </w:rPr>
        <w:t>.</w:t>
      </w:r>
      <w:r w:rsidRPr="00591E34">
        <w:rPr>
          <w:rFonts w:ascii="Times New Roman" w:hAnsi="Times New Roman" w:cs="Times New Roman"/>
          <w:sz w:val="28"/>
          <w:szCs w:val="28"/>
        </w:rPr>
        <w:t xml:space="preserve"> </w:t>
      </w:r>
    </w:p>
    <w:p w14:paraId="106AE410" w14:textId="41CCA9BA" w:rsidR="00591E34" w:rsidRPr="00591E34" w:rsidRDefault="00795309" w:rsidP="00591E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591E34" w:rsidRPr="00591E34">
        <w:rPr>
          <w:rFonts w:ascii="Times New Roman" w:hAnsi="Times New Roman" w:cs="Times New Roman"/>
          <w:sz w:val="28"/>
          <w:szCs w:val="28"/>
        </w:rPr>
        <w:t>іаметр робочих стрижнів 10 мм</w:t>
      </w:r>
      <w:r>
        <w:rPr>
          <w:rFonts w:ascii="Times New Roman" w:hAnsi="Times New Roman" w:cs="Times New Roman"/>
          <w:sz w:val="28"/>
          <w:szCs w:val="28"/>
        </w:rPr>
        <w:t>,</w:t>
      </w:r>
      <w:r w:rsidR="00591E34" w:rsidRPr="00591E34">
        <w:rPr>
          <w:rFonts w:ascii="Times New Roman" w:hAnsi="Times New Roman" w:cs="Times New Roman"/>
          <w:sz w:val="28"/>
          <w:szCs w:val="28"/>
        </w:rPr>
        <w:t xml:space="preserve">поперечних горизонтальних  </w:t>
      </w:r>
      <w:bookmarkStart w:id="4" w:name="_Hlk200912612"/>
      <w:r w:rsidRPr="00795309">
        <w:rPr>
          <w:rFonts w:ascii="Times New Roman" w:hAnsi="Times New Roman" w:cs="Times New Roman"/>
          <w:sz w:val="28"/>
          <w:szCs w:val="28"/>
        </w:rPr>
        <w:t>Ø</w:t>
      </w:r>
      <w:bookmarkEnd w:id="4"/>
      <w:r w:rsidR="00591E34" w:rsidRPr="00591E34">
        <w:rPr>
          <w:rFonts w:ascii="Times New Roman" w:hAnsi="Times New Roman" w:cs="Times New Roman"/>
          <w:sz w:val="28"/>
          <w:szCs w:val="28"/>
        </w:rPr>
        <w:t xml:space="preserve">4В500. Крок поперечних горизонтальних стрижнів прийнято 300 мм із розрахунку </w:t>
      </w:r>
    </w:p>
    <w:p w14:paraId="48FACCF9" w14:textId="77777777" w:rsidR="00795309" w:rsidRDefault="00591E34" w:rsidP="00591E34">
      <w:pPr>
        <w:spacing w:after="0" w:line="360" w:lineRule="auto"/>
        <w:ind w:firstLine="709"/>
        <w:jc w:val="both"/>
        <w:rPr>
          <w:rFonts w:ascii="Times New Roman" w:hAnsi="Times New Roman" w:cs="Times New Roman"/>
          <w:sz w:val="28"/>
          <w:szCs w:val="28"/>
        </w:rPr>
      </w:pPr>
      <w:r w:rsidRPr="00591E34">
        <w:rPr>
          <w:rFonts w:ascii="Times New Roman" w:hAnsi="Times New Roman" w:cs="Times New Roman"/>
          <w:sz w:val="28"/>
          <w:szCs w:val="28"/>
        </w:rPr>
        <w:t>По верху плити ставимо конструктивну сітку із арматурного дроту Ø4В500 в цій сітці по</w:t>
      </w:r>
      <w:r w:rsidR="00795309">
        <w:rPr>
          <w:rFonts w:ascii="Times New Roman" w:hAnsi="Times New Roman" w:cs="Times New Roman"/>
          <w:sz w:val="28"/>
          <w:szCs w:val="28"/>
        </w:rPr>
        <w:t>з</w:t>
      </w:r>
      <w:r w:rsidRPr="00591E34">
        <w:rPr>
          <w:rFonts w:ascii="Times New Roman" w:hAnsi="Times New Roman" w:cs="Times New Roman"/>
          <w:sz w:val="28"/>
          <w:szCs w:val="28"/>
        </w:rPr>
        <w:t>довжні стр</w:t>
      </w:r>
      <w:r w:rsidR="00795309">
        <w:rPr>
          <w:rFonts w:ascii="Times New Roman" w:hAnsi="Times New Roman" w:cs="Times New Roman"/>
          <w:sz w:val="28"/>
          <w:szCs w:val="28"/>
        </w:rPr>
        <w:t>е</w:t>
      </w:r>
      <w:r w:rsidRPr="00591E34">
        <w:rPr>
          <w:rFonts w:ascii="Times New Roman" w:hAnsi="Times New Roman" w:cs="Times New Roman"/>
          <w:sz w:val="28"/>
          <w:szCs w:val="28"/>
        </w:rPr>
        <w:t xml:space="preserve">жні розміщують над отворами із кроком 150 мм. </w:t>
      </w:r>
    </w:p>
    <w:p w14:paraId="6FBBF215" w14:textId="51411621" w:rsidR="00591E34" w:rsidRPr="00591E34" w:rsidRDefault="00795309" w:rsidP="00591E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591E34" w:rsidRPr="00591E34">
        <w:rPr>
          <w:rFonts w:ascii="Times New Roman" w:hAnsi="Times New Roman" w:cs="Times New Roman"/>
          <w:sz w:val="28"/>
          <w:szCs w:val="28"/>
        </w:rPr>
        <w:t xml:space="preserve">ітки за допомогою вертикальних каркасів з’єднуємо в просторовий каркас. </w:t>
      </w:r>
    </w:p>
    <w:p w14:paraId="2169573E" w14:textId="2895729B"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2.</w:t>
      </w:r>
      <w:r>
        <w:rPr>
          <w:rFonts w:ascii="Times New Roman" w:hAnsi="Times New Roman" w:cs="Times New Roman"/>
          <w:sz w:val="28"/>
          <w:szCs w:val="28"/>
        </w:rPr>
        <w:t>3</w:t>
      </w:r>
      <w:r w:rsidRPr="00E86C37">
        <w:rPr>
          <w:rFonts w:ascii="Times New Roman" w:hAnsi="Times New Roman" w:cs="Times New Roman"/>
          <w:sz w:val="28"/>
          <w:szCs w:val="28"/>
        </w:rPr>
        <w:t>. Р</w:t>
      </w:r>
      <w:r>
        <w:rPr>
          <w:rFonts w:ascii="Times New Roman" w:hAnsi="Times New Roman" w:cs="Times New Roman"/>
          <w:sz w:val="28"/>
          <w:szCs w:val="28"/>
        </w:rPr>
        <w:t>озрахунок залізобетонної балконної плити</w:t>
      </w:r>
      <w:r w:rsidRPr="00E86C37">
        <w:rPr>
          <w:rFonts w:ascii="Times New Roman" w:hAnsi="Times New Roman" w:cs="Times New Roman"/>
          <w:sz w:val="28"/>
          <w:szCs w:val="28"/>
        </w:rPr>
        <w:t xml:space="preserve">   </w:t>
      </w:r>
    </w:p>
    <w:p w14:paraId="6A4483E3" w14:textId="0D622622"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Маса плити – G=1,08</w:t>
      </w:r>
      <w:r w:rsidR="00897A7E">
        <w:rPr>
          <w:rFonts w:ascii="Times New Roman" w:hAnsi="Times New Roman" w:cs="Times New Roman"/>
          <w:sz w:val="28"/>
          <w:szCs w:val="28"/>
        </w:rPr>
        <w:t>6</w:t>
      </w:r>
      <w:r w:rsidRPr="00E86C37">
        <w:rPr>
          <w:rFonts w:ascii="Times New Roman" w:hAnsi="Times New Roman" w:cs="Times New Roman"/>
          <w:sz w:val="28"/>
          <w:szCs w:val="28"/>
        </w:rPr>
        <w:t xml:space="preserve"> m </w:t>
      </w:r>
    </w:p>
    <w:p w14:paraId="61848676" w14:textId="6902733E"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Об’єм бетону – 0,43</w:t>
      </w:r>
      <w:r w:rsidR="00897A7E">
        <w:rPr>
          <w:rFonts w:ascii="Times New Roman" w:hAnsi="Times New Roman" w:cs="Times New Roman"/>
          <w:sz w:val="28"/>
          <w:szCs w:val="28"/>
        </w:rPr>
        <w:t>3</w:t>
      </w:r>
      <w:r w:rsidRPr="00E86C37">
        <w:rPr>
          <w:rFonts w:ascii="Times New Roman" w:hAnsi="Times New Roman" w:cs="Times New Roman"/>
          <w:sz w:val="28"/>
          <w:szCs w:val="28"/>
        </w:rPr>
        <w:t xml:space="preserve"> м3 </w:t>
      </w:r>
    </w:p>
    <w:p w14:paraId="619DF613" w14:textId="706A78F5" w:rsidR="00E86C37" w:rsidRPr="00E86C37" w:rsidRDefault="00E86C37" w:rsidP="00E86C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E86C37">
        <w:rPr>
          <w:rFonts w:ascii="Times New Roman" w:hAnsi="Times New Roman" w:cs="Times New Roman"/>
          <w:sz w:val="28"/>
          <w:szCs w:val="28"/>
        </w:rPr>
        <w:t>бетон важкий класу С 20/25</w:t>
      </w:r>
    </w:p>
    <w:p w14:paraId="0427C03D" w14:textId="04D307AA" w:rsidR="00E86C37" w:rsidRPr="00E86C37" w:rsidRDefault="00E86C37" w:rsidP="00E86C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E86C37">
        <w:rPr>
          <w:rFonts w:ascii="Times New Roman" w:hAnsi="Times New Roman" w:cs="Times New Roman"/>
          <w:sz w:val="28"/>
          <w:szCs w:val="28"/>
        </w:rPr>
        <w:t xml:space="preserve"> робоча арматура класу А400С</w:t>
      </w:r>
    </w:p>
    <w:p w14:paraId="0A89EA2F" w14:textId="7371D0F7" w:rsidR="00E86C37" w:rsidRPr="00E86C37" w:rsidRDefault="00E86C37" w:rsidP="00E86C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E86C37">
        <w:rPr>
          <w:rFonts w:ascii="Times New Roman" w:hAnsi="Times New Roman" w:cs="Times New Roman"/>
          <w:sz w:val="28"/>
          <w:szCs w:val="28"/>
        </w:rPr>
        <w:t xml:space="preserve"> монтажна і конструктивна арматура В500, А240С</w:t>
      </w:r>
    </w:p>
    <w:p w14:paraId="67E9D4A1" w14:textId="3FAF3821"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Балконна плита розраховується, як плита защемлена в опорних ребрах, кінці якої закріплені в цегляних стрічках товщиною 510мм і прикріплені до нижче розташованих перемичок при допомозі анкерів, приварених до закладних деталей.</w:t>
      </w:r>
    </w:p>
    <w:p w14:paraId="108F103D" w14:textId="40091DD5"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 xml:space="preserve">Виліт плити </w:t>
      </w:r>
      <w:r w:rsidRPr="00897A7E">
        <w:rPr>
          <w:rFonts w:ascii="Times New Roman" w:hAnsi="Times New Roman" w:cs="Times New Roman"/>
          <w:i/>
          <w:iCs/>
          <w:sz w:val="28"/>
          <w:szCs w:val="28"/>
        </w:rPr>
        <w:t>l = 1,0м = 1000мм</w:t>
      </w:r>
    </w:p>
    <w:p w14:paraId="40471CB2" w14:textId="19DE39F8" w:rsidR="00E86C37" w:rsidRPr="00E86C37" w:rsidRDefault="00E86C37" w:rsidP="00E86C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E86C37">
        <w:rPr>
          <w:rFonts w:ascii="Times New Roman" w:hAnsi="Times New Roman" w:cs="Times New Roman"/>
          <w:sz w:val="28"/>
          <w:szCs w:val="28"/>
        </w:rPr>
        <w:t>іючі навантаження:</w:t>
      </w:r>
    </w:p>
    <w:p w14:paraId="2903AD35" w14:textId="4E421310" w:rsidR="00E86C37" w:rsidRDefault="00E86C37" w:rsidP="00E86C37">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w:t>
      </w:r>
      <w:r w:rsidRPr="00E86C37">
        <w:rPr>
          <w:rFonts w:ascii="Times New Roman" w:hAnsi="Times New Roman" w:cs="Times New Roman"/>
          <w:sz w:val="28"/>
          <w:szCs w:val="28"/>
        </w:rPr>
        <w:t xml:space="preserve">остійне від власної ваги, тимчасове нормативне Vn = </w:t>
      </w:r>
      <w:r w:rsidR="00897A7E">
        <w:rPr>
          <w:rFonts w:ascii="Times New Roman" w:hAnsi="Times New Roman" w:cs="Times New Roman"/>
          <w:sz w:val="28"/>
          <w:szCs w:val="28"/>
        </w:rPr>
        <w:t>5</w:t>
      </w:r>
      <w:r w:rsidRPr="00E86C37">
        <w:rPr>
          <w:rFonts w:ascii="Times New Roman" w:hAnsi="Times New Roman" w:cs="Times New Roman"/>
          <w:sz w:val="28"/>
          <w:szCs w:val="28"/>
        </w:rPr>
        <w:t xml:space="preserve">,0 КН/см2, </w:t>
      </w:r>
    </w:p>
    <w:p w14:paraId="0306194B" w14:textId="49A8E243" w:rsidR="00E86C37" w:rsidRDefault="00E86C37" w:rsidP="00E86C37">
      <w:pPr>
        <w:pStyle w:val="a3"/>
        <w:numPr>
          <w:ilvl w:val="0"/>
          <w:numId w:val="3"/>
        </w:numPr>
        <w:spacing w:after="0" w:line="360" w:lineRule="auto"/>
        <w:jc w:val="both"/>
        <w:rPr>
          <w:rFonts w:ascii="Times New Roman" w:hAnsi="Times New Roman" w:cs="Times New Roman"/>
          <w:sz w:val="28"/>
          <w:szCs w:val="28"/>
        </w:rPr>
      </w:pPr>
      <w:r w:rsidRPr="00E86C37">
        <w:rPr>
          <w:rFonts w:ascii="Times New Roman" w:hAnsi="Times New Roman" w:cs="Times New Roman"/>
          <w:sz w:val="28"/>
          <w:szCs w:val="28"/>
        </w:rPr>
        <w:t xml:space="preserve">від підвішених вазонків </w:t>
      </w:r>
      <w:r w:rsidR="00897A7E">
        <w:rPr>
          <w:rFonts w:ascii="Times New Roman" w:hAnsi="Times New Roman" w:cs="Times New Roman"/>
          <w:sz w:val="28"/>
          <w:szCs w:val="28"/>
        </w:rPr>
        <w:t>0</w:t>
      </w:r>
      <w:r w:rsidRPr="00E86C37">
        <w:rPr>
          <w:rFonts w:ascii="Times New Roman" w:hAnsi="Times New Roman" w:cs="Times New Roman"/>
          <w:sz w:val="28"/>
          <w:szCs w:val="28"/>
        </w:rPr>
        <w:t>,</w:t>
      </w:r>
      <w:r w:rsidR="00897A7E">
        <w:rPr>
          <w:rFonts w:ascii="Times New Roman" w:hAnsi="Times New Roman" w:cs="Times New Roman"/>
          <w:sz w:val="28"/>
          <w:szCs w:val="28"/>
        </w:rPr>
        <w:t>8</w:t>
      </w:r>
      <w:r w:rsidRPr="00E86C37">
        <w:rPr>
          <w:rFonts w:ascii="Times New Roman" w:hAnsi="Times New Roman" w:cs="Times New Roman"/>
          <w:sz w:val="28"/>
          <w:szCs w:val="28"/>
        </w:rPr>
        <w:t xml:space="preserve"> КН/см2, </w:t>
      </w:r>
    </w:p>
    <w:p w14:paraId="0379EDC6" w14:textId="77777777" w:rsidR="00E86C37" w:rsidRDefault="00E86C37" w:rsidP="00E86C37">
      <w:pPr>
        <w:pStyle w:val="a3"/>
        <w:numPr>
          <w:ilvl w:val="0"/>
          <w:numId w:val="3"/>
        </w:numPr>
        <w:spacing w:after="0" w:line="360" w:lineRule="auto"/>
        <w:jc w:val="both"/>
        <w:rPr>
          <w:rFonts w:ascii="Times New Roman" w:hAnsi="Times New Roman" w:cs="Times New Roman"/>
          <w:sz w:val="28"/>
          <w:szCs w:val="28"/>
        </w:rPr>
      </w:pPr>
      <w:r w:rsidRPr="00E86C37">
        <w:rPr>
          <w:rFonts w:ascii="Times New Roman" w:hAnsi="Times New Roman" w:cs="Times New Roman"/>
          <w:sz w:val="28"/>
          <w:szCs w:val="28"/>
        </w:rPr>
        <w:t>зосередження вертикальне на квадратній площадці 10x10см – F = 10</w:t>
      </w:r>
    </w:p>
    <w:p w14:paraId="1842F948" w14:textId="53E46EF3" w:rsidR="00591E34" w:rsidRPr="00E86C37" w:rsidRDefault="00E86C37" w:rsidP="00E86C37">
      <w:pPr>
        <w:pStyle w:val="a3"/>
        <w:spacing w:after="0" w:line="360" w:lineRule="auto"/>
        <w:ind w:left="1069"/>
        <w:jc w:val="both"/>
        <w:rPr>
          <w:rFonts w:ascii="Times New Roman" w:hAnsi="Times New Roman" w:cs="Times New Roman"/>
          <w:sz w:val="28"/>
          <w:szCs w:val="28"/>
        </w:rPr>
      </w:pPr>
      <w:r w:rsidRPr="00E86C37">
        <w:rPr>
          <w:rFonts w:ascii="Times New Roman" w:hAnsi="Times New Roman" w:cs="Times New Roman"/>
          <w:sz w:val="28"/>
          <w:szCs w:val="28"/>
        </w:rPr>
        <w:t xml:space="preserve"> Для розрахунку </w:t>
      </w:r>
      <w:r>
        <w:rPr>
          <w:rFonts w:ascii="Times New Roman" w:hAnsi="Times New Roman" w:cs="Times New Roman"/>
          <w:sz w:val="28"/>
          <w:szCs w:val="28"/>
        </w:rPr>
        <w:t xml:space="preserve">приймаємо </w:t>
      </w:r>
      <w:r w:rsidRPr="00E86C37">
        <w:rPr>
          <w:rFonts w:ascii="Times New Roman" w:hAnsi="Times New Roman" w:cs="Times New Roman"/>
          <w:sz w:val="28"/>
          <w:szCs w:val="28"/>
        </w:rPr>
        <w:t xml:space="preserve"> ширин</w:t>
      </w:r>
      <w:r>
        <w:rPr>
          <w:rFonts w:ascii="Times New Roman" w:hAnsi="Times New Roman" w:cs="Times New Roman"/>
          <w:sz w:val="28"/>
          <w:szCs w:val="28"/>
        </w:rPr>
        <w:t>у</w:t>
      </w:r>
      <w:r w:rsidRPr="00E86C37">
        <w:rPr>
          <w:rFonts w:ascii="Times New Roman" w:hAnsi="Times New Roman" w:cs="Times New Roman"/>
          <w:sz w:val="28"/>
          <w:szCs w:val="28"/>
        </w:rPr>
        <w:t xml:space="preserve"> в = 1м = 10см</w:t>
      </w:r>
    </w:p>
    <w:p w14:paraId="7C8A470A" w14:textId="77777777" w:rsidR="00897A7E"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r>
    </w:p>
    <w:p w14:paraId="66BC833E" w14:textId="6EFD0A8A" w:rsidR="002045A3" w:rsidRDefault="002045A3" w:rsidP="00E86C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Статичний розрахунок </w:t>
      </w:r>
    </w:p>
    <w:p w14:paraId="54E1BB50" w14:textId="77777777"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Задаємося процентом армування для плит μ=0,3 %=0,003</w:t>
      </w:r>
    </w:p>
    <w:p w14:paraId="10AFC34B" w14:textId="77777777"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 xml:space="preserve">Задаємося діаметром стержнів робочої арматури α=8мм, товщина захисного шару с=10мм. Віддаль від центру ваги арматури до розтягнутої грані перерізу бетону. </w:t>
      </w:r>
    </w:p>
    <w:p w14:paraId="58A30AB3" w14:textId="4D1046F6"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 xml:space="preserve">Необхідна повна висота перерізу плити  h=10см </w:t>
      </w:r>
    </w:p>
    <w:p w14:paraId="01DE59BC" w14:textId="77777777"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 xml:space="preserve">Робоча висота перерізу  </w:t>
      </w:r>
    </w:p>
    <w:p w14:paraId="4A253991" w14:textId="6FCEB3E6"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М=</w:t>
      </w:r>
      <w:r w:rsidR="00897A7E">
        <w:rPr>
          <w:rFonts w:ascii="Times New Roman" w:hAnsi="Times New Roman" w:cs="Times New Roman"/>
          <w:sz w:val="28"/>
          <w:szCs w:val="28"/>
        </w:rPr>
        <w:t>8</w:t>
      </w:r>
      <w:r w:rsidRPr="00E86C37">
        <w:rPr>
          <w:rFonts w:ascii="Times New Roman" w:hAnsi="Times New Roman" w:cs="Times New Roman"/>
          <w:sz w:val="28"/>
          <w:szCs w:val="28"/>
        </w:rPr>
        <w:t xml:space="preserve">05 </w:t>
      </w:r>
      <w:r w:rsidR="002045A3">
        <w:rPr>
          <w:rFonts w:ascii="Times New Roman" w:hAnsi="Times New Roman" w:cs="Times New Roman"/>
          <w:sz w:val="28"/>
          <w:szCs w:val="28"/>
        </w:rPr>
        <w:t>к</w:t>
      </w:r>
      <w:r w:rsidRPr="00E86C37">
        <w:rPr>
          <w:rFonts w:ascii="Times New Roman" w:hAnsi="Times New Roman" w:cs="Times New Roman"/>
          <w:sz w:val="28"/>
          <w:szCs w:val="28"/>
        </w:rPr>
        <w:t>Нсм; в=100см.</w:t>
      </w:r>
    </w:p>
    <w:p w14:paraId="111E5955" w14:textId="398F31F8"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 xml:space="preserve">Для бетону </w:t>
      </w:r>
      <w:r w:rsidR="002045A3">
        <w:rPr>
          <w:rFonts w:ascii="Times New Roman" w:hAnsi="Times New Roman" w:cs="Times New Roman"/>
          <w:sz w:val="28"/>
          <w:szCs w:val="28"/>
        </w:rPr>
        <w:t>С</w:t>
      </w:r>
      <w:r w:rsidRPr="00E86C37">
        <w:rPr>
          <w:rFonts w:ascii="Times New Roman" w:hAnsi="Times New Roman" w:cs="Times New Roman"/>
          <w:sz w:val="28"/>
          <w:szCs w:val="28"/>
        </w:rPr>
        <w:t xml:space="preserve">20/25 і </w:t>
      </w:r>
      <w:r w:rsidR="002045A3">
        <w:rPr>
          <w:rFonts w:ascii="Times New Roman" w:hAnsi="Times New Roman" w:cs="Times New Roman"/>
          <w:sz w:val="28"/>
          <w:szCs w:val="28"/>
        </w:rPr>
        <w:t>арматури</w:t>
      </w:r>
      <w:r w:rsidRPr="00E86C37">
        <w:rPr>
          <w:rFonts w:ascii="Times New Roman" w:hAnsi="Times New Roman" w:cs="Times New Roman"/>
          <w:sz w:val="28"/>
          <w:szCs w:val="28"/>
        </w:rPr>
        <w:t xml:space="preserve"> А400С (6-8мм) граничні значення ξR=0,632;</w:t>
      </w:r>
    </w:p>
    <w:p w14:paraId="5455BA57" w14:textId="77777777"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АR=0,432; при γв1=0,9</w:t>
      </w:r>
    </w:p>
    <w:p w14:paraId="7E8287D4" w14:textId="3A952790"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Приймаємо крок між стержнями сітки С</w:t>
      </w:r>
      <w:r w:rsidR="002045A3">
        <w:rPr>
          <w:rFonts w:ascii="Times New Roman" w:hAnsi="Times New Roman" w:cs="Times New Roman"/>
          <w:sz w:val="28"/>
          <w:szCs w:val="28"/>
        </w:rPr>
        <w:t>1</w:t>
      </w:r>
      <w:r w:rsidRPr="00E86C37">
        <w:rPr>
          <w:rFonts w:ascii="Times New Roman" w:hAnsi="Times New Roman" w:cs="Times New Roman"/>
          <w:sz w:val="28"/>
          <w:szCs w:val="28"/>
        </w:rPr>
        <w:t xml:space="preserve"> 100мм=10см, на  ширину 1000</w:t>
      </w:r>
      <w:r w:rsidR="002045A3">
        <w:rPr>
          <w:rFonts w:ascii="Times New Roman" w:hAnsi="Times New Roman" w:cs="Times New Roman"/>
          <w:sz w:val="28"/>
          <w:szCs w:val="28"/>
        </w:rPr>
        <w:t xml:space="preserve"> </w:t>
      </w:r>
      <w:r w:rsidRPr="00E86C37">
        <w:rPr>
          <w:rFonts w:ascii="Times New Roman" w:hAnsi="Times New Roman" w:cs="Times New Roman"/>
          <w:sz w:val="28"/>
          <w:szCs w:val="28"/>
        </w:rPr>
        <w:t>мм припадає 10 стержнів.</w:t>
      </w:r>
    </w:p>
    <w:p w14:paraId="70A1D5E9" w14:textId="33DD2D92"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 xml:space="preserve">Приймаємо 10 </w:t>
      </w:r>
      <w:r w:rsidR="002045A3" w:rsidRPr="002045A3">
        <w:rPr>
          <w:rFonts w:ascii="Times New Roman" w:hAnsi="Times New Roman" w:cs="Times New Roman"/>
          <w:sz w:val="28"/>
          <w:szCs w:val="28"/>
        </w:rPr>
        <w:t>Ø</w:t>
      </w:r>
      <w:r w:rsidR="002045A3" w:rsidRPr="002045A3">
        <w:rPr>
          <w:rFonts w:ascii="Times New Roman" w:hAnsi="Times New Roman" w:cs="Times New Roman"/>
          <w:sz w:val="28"/>
          <w:szCs w:val="28"/>
        </w:rPr>
        <w:t xml:space="preserve"> </w:t>
      </w:r>
      <w:r w:rsidRPr="00E86C37">
        <w:rPr>
          <w:rFonts w:ascii="Times New Roman" w:hAnsi="Times New Roman" w:cs="Times New Roman"/>
          <w:sz w:val="28"/>
          <w:szCs w:val="28"/>
        </w:rPr>
        <w:t>6А400С Апрs=2,84см2&gt;Апотрs=2,43см2</w:t>
      </w:r>
    </w:p>
    <w:p w14:paraId="0B983C44" w14:textId="769C09F9"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r>
      <w:r w:rsidR="002045A3">
        <w:rPr>
          <w:rFonts w:ascii="Times New Roman" w:hAnsi="Times New Roman" w:cs="Times New Roman"/>
          <w:sz w:val="28"/>
          <w:szCs w:val="28"/>
        </w:rPr>
        <w:t>А</w:t>
      </w:r>
      <w:r w:rsidRPr="00E86C37">
        <w:rPr>
          <w:rFonts w:ascii="Times New Roman" w:hAnsi="Times New Roman" w:cs="Times New Roman"/>
          <w:sz w:val="28"/>
          <w:szCs w:val="28"/>
        </w:rPr>
        <w:t>рматуру в сітці С1 приймаємо діаметр</w:t>
      </w:r>
      <w:r w:rsidR="002045A3">
        <w:rPr>
          <w:rFonts w:ascii="Times New Roman" w:hAnsi="Times New Roman" w:cs="Times New Roman"/>
          <w:sz w:val="28"/>
          <w:szCs w:val="28"/>
        </w:rPr>
        <w:t>ом</w:t>
      </w:r>
      <w:r w:rsidRPr="00E86C37">
        <w:rPr>
          <w:rFonts w:ascii="Times New Roman" w:hAnsi="Times New Roman" w:cs="Times New Roman"/>
          <w:sz w:val="28"/>
          <w:szCs w:val="28"/>
        </w:rPr>
        <w:t xml:space="preserve"> </w:t>
      </w:r>
      <w:r w:rsidR="002045A3" w:rsidRPr="002045A3">
        <w:rPr>
          <w:rFonts w:ascii="Times New Roman" w:hAnsi="Times New Roman" w:cs="Times New Roman"/>
          <w:sz w:val="28"/>
          <w:szCs w:val="28"/>
        </w:rPr>
        <w:t>Ø</w:t>
      </w:r>
      <w:r w:rsidR="002045A3">
        <w:rPr>
          <w:rFonts w:ascii="Times New Roman" w:hAnsi="Times New Roman" w:cs="Times New Roman"/>
          <w:sz w:val="28"/>
          <w:szCs w:val="28"/>
        </w:rPr>
        <w:t>8</w:t>
      </w:r>
      <w:r w:rsidRPr="00E86C37">
        <w:rPr>
          <w:rFonts w:ascii="Times New Roman" w:hAnsi="Times New Roman" w:cs="Times New Roman"/>
          <w:sz w:val="28"/>
          <w:szCs w:val="28"/>
        </w:rPr>
        <w:t xml:space="preserve">A400С згідно умов технології зварювання не менше </w:t>
      </w:r>
      <w:r w:rsidR="002045A3" w:rsidRPr="002045A3">
        <w:rPr>
          <w:rFonts w:ascii="Times New Roman" w:hAnsi="Times New Roman" w:cs="Times New Roman"/>
          <w:sz w:val="28"/>
          <w:szCs w:val="28"/>
        </w:rPr>
        <w:t>Ø</w:t>
      </w:r>
      <w:r w:rsidR="002045A3" w:rsidRPr="002045A3">
        <w:rPr>
          <w:rFonts w:ascii="Times New Roman" w:hAnsi="Times New Roman" w:cs="Times New Roman"/>
          <w:sz w:val="28"/>
          <w:szCs w:val="28"/>
        </w:rPr>
        <w:t xml:space="preserve"> </w:t>
      </w:r>
      <w:r w:rsidR="002045A3">
        <w:rPr>
          <w:rFonts w:ascii="Times New Roman" w:hAnsi="Times New Roman" w:cs="Times New Roman"/>
          <w:sz w:val="28"/>
          <w:szCs w:val="28"/>
        </w:rPr>
        <w:t>4</w:t>
      </w:r>
      <w:r w:rsidRPr="00E86C37">
        <w:rPr>
          <w:rFonts w:ascii="Times New Roman" w:hAnsi="Times New Roman" w:cs="Times New Roman"/>
          <w:sz w:val="28"/>
          <w:szCs w:val="28"/>
        </w:rPr>
        <w:t xml:space="preserve">В500. Приймаємо </w:t>
      </w:r>
      <w:r w:rsidR="002045A3" w:rsidRPr="002045A3">
        <w:rPr>
          <w:rFonts w:ascii="Times New Roman" w:hAnsi="Times New Roman" w:cs="Times New Roman"/>
          <w:sz w:val="28"/>
          <w:szCs w:val="28"/>
        </w:rPr>
        <w:t>Ø</w:t>
      </w:r>
      <w:r w:rsidR="002045A3" w:rsidRPr="002045A3">
        <w:rPr>
          <w:rFonts w:ascii="Times New Roman" w:hAnsi="Times New Roman" w:cs="Times New Roman"/>
          <w:sz w:val="28"/>
          <w:szCs w:val="28"/>
        </w:rPr>
        <w:t xml:space="preserve"> </w:t>
      </w:r>
      <w:r w:rsidRPr="00E86C37">
        <w:rPr>
          <w:rFonts w:ascii="Times New Roman" w:hAnsi="Times New Roman" w:cs="Times New Roman"/>
          <w:sz w:val="28"/>
          <w:szCs w:val="28"/>
        </w:rPr>
        <w:t>5В500</w:t>
      </w:r>
    </w:p>
    <w:p w14:paraId="5B709BBA" w14:textId="07D9B2B5"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r>
      <w:r w:rsidR="002045A3">
        <w:rPr>
          <w:rFonts w:ascii="Times New Roman" w:hAnsi="Times New Roman" w:cs="Times New Roman"/>
          <w:sz w:val="28"/>
          <w:szCs w:val="28"/>
        </w:rPr>
        <w:t>М</w:t>
      </w:r>
      <w:r w:rsidRPr="00E86C37">
        <w:rPr>
          <w:rFonts w:ascii="Times New Roman" w:hAnsi="Times New Roman" w:cs="Times New Roman"/>
          <w:sz w:val="28"/>
          <w:szCs w:val="28"/>
        </w:rPr>
        <w:t>іцність перерізу забезпечена.</w:t>
      </w:r>
    </w:p>
    <w:p w14:paraId="17877AA8" w14:textId="3EDACDF2"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 xml:space="preserve">Після досягнення бетоном </w:t>
      </w:r>
      <w:r w:rsidR="002045A3">
        <w:rPr>
          <w:rFonts w:ascii="Times New Roman" w:hAnsi="Times New Roman" w:cs="Times New Roman"/>
          <w:sz w:val="28"/>
          <w:szCs w:val="28"/>
        </w:rPr>
        <w:t>8</w:t>
      </w:r>
      <w:r w:rsidRPr="00E86C37">
        <w:rPr>
          <w:rFonts w:ascii="Times New Roman" w:hAnsi="Times New Roman" w:cs="Times New Roman"/>
          <w:sz w:val="28"/>
          <w:szCs w:val="28"/>
        </w:rPr>
        <w:t>0% проектної міцності, плита в</w:t>
      </w:r>
      <w:r w:rsidR="002045A3">
        <w:rPr>
          <w:rFonts w:ascii="Times New Roman" w:hAnsi="Times New Roman" w:cs="Times New Roman"/>
          <w:sz w:val="28"/>
          <w:szCs w:val="28"/>
        </w:rPr>
        <w:t>и</w:t>
      </w:r>
      <w:r w:rsidRPr="00E86C37">
        <w:rPr>
          <w:rFonts w:ascii="Times New Roman" w:hAnsi="Times New Roman" w:cs="Times New Roman"/>
          <w:sz w:val="28"/>
          <w:szCs w:val="28"/>
        </w:rPr>
        <w:t xml:space="preserve">тягується з форми </w:t>
      </w:r>
      <w:r w:rsidR="002045A3">
        <w:rPr>
          <w:rFonts w:ascii="Times New Roman" w:hAnsi="Times New Roman" w:cs="Times New Roman"/>
          <w:sz w:val="28"/>
          <w:szCs w:val="28"/>
        </w:rPr>
        <w:t>за</w:t>
      </w:r>
      <w:r w:rsidRPr="00E86C37">
        <w:rPr>
          <w:rFonts w:ascii="Times New Roman" w:hAnsi="Times New Roman" w:cs="Times New Roman"/>
          <w:sz w:val="28"/>
          <w:szCs w:val="28"/>
        </w:rPr>
        <w:t xml:space="preserve"> допомогою монтажних петель,</w:t>
      </w:r>
      <w:r w:rsidR="002045A3">
        <w:rPr>
          <w:rFonts w:ascii="Times New Roman" w:hAnsi="Times New Roman" w:cs="Times New Roman"/>
          <w:sz w:val="28"/>
          <w:szCs w:val="28"/>
        </w:rPr>
        <w:t xml:space="preserve"> які</w:t>
      </w:r>
      <w:r w:rsidRPr="00E86C37">
        <w:rPr>
          <w:rFonts w:ascii="Times New Roman" w:hAnsi="Times New Roman" w:cs="Times New Roman"/>
          <w:sz w:val="28"/>
          <w:szCs w:val="28"/>
        </w:rPr>
        <w:t xml:space="preserve"> встановлен</w:t>
      </w:r>
      <w:r w:rsidR="002045A3">
        <w:rPr>
          <w:rFonts w:ascii="Times New Roman" w:hAnsi="Times New Roman" w:cs="Times New Roman"/>
          <w:sz w:val="28"/>
          <w:szCs w:val="28"/>
        </w:rPr>
        <w:t>і</w:t>
      </w:r>
      <w:r w:rsidRPr="00E86C37">
        <w:rPr>
          <w:rFonts w:ascii="Times New Roman" w:hAnsi="Times New Roman" w:cs="Times New Roman"/>
          <w:sz w:val="28"/>
          <w:szCs w:val="28"/>
        </w:rPr>
        <w:t xml:space="preserve"> на 0,4м від торців. При складуванні плита вкладається на деревяні прокладки, які розташовані на цій ж віддалі від торців. Таким чином в даній стадії плита розгляд</w:t>
      </w:r>
      <w:r w:rsidR="002045A3">
        <w:rPr>
          <w:rFonts w:ascii="Times New Roman" w:hAnsi="Times New Roman" w:cs="Times New Roman"/>
          <w:sz w:val="28"/>
          <w:szCs w:val="28"/>
        </w:rPr>
        <w:t>а</w:t>
      </w:r>
      <w:r w:rsidRPr="00E86C37">
        <w:rPr>
          <w:rFonts w:ascii="Times New Roman" w:hAnsi="Times New Roman" w:cs="Times New Roman"/>
          <w:sz w:val="28"/>
          <w:szCs w:val="28"/>
        </w:rPr>
        <w:t xml:space="preserve">ється в статичному відношенню, як вільно лежача однопролітна балка з двосторонніми консолями довжиною </w:t>
      </w:r>
      <w:r w:rsidRPr="002045A3">
        <w:rPr>
          <w:rFonts w:ascii="Times New Roman" w:hAnsi="Times New Roman" w:cs="Times New Roman"/>
          <w:i/>
          <w:iCs/>
          <w:sz w:val="28"/>
          <w:szCs w:val="28"/>
        </w:rPr>
        <w:t>l = 400мм = 0</w:t>
      </w:r>
      <w:r w:rsidR="002045A3">
        <w:rPr>
          <w:rFonts w:ascii="Times New Roman" w:hAnsi="Times New Roman" w:cs="Times New Roman"/>
          <w:i/>
          <w:iCs/>
          <w:sz w:val="28"/>
          <w:szCs w:val="28"/>
        </w:rPr>
        <w:t>,0</w:t>
      </w:r>
      <w:r w:rsidRPr="002045A3">
        <w:rPr>
          <w:rFonts w:ascii="Times New Roman" w:hAnsi="Times New Roman" w:cs="Times New Roman"/>
          <w:i/>
          <w:iCs/>
          <w:sz w:val="28"/>
          <w:szCs w:val="28"/>
        </w:rPr>
        <w:t>4м</w:t>
      </w:r>
      <w:r w:rsidRPr="00E86C37">
        <w:rPr>
          <w:rFonts w:ascii="Times New Roman" w:hAnsi="Times New Roman" w:cs="Times New Roman"/>
          <w:sz w:val="28"/>
          <w:szCs w:val="28"/>
        </w:rPr>
        <w:t xml:space="preserve"> і розрахунковим пролітом</w:t>
      </w:r>
      <w:r w:rsidR="002045A3">
        <w:rPr>
          <w:rFonts w:ascii="Times New Roman" w:hAnsi="Times New Roman" w:cs="Times New Roman"/>
          <w:sz w:val="28"/>
          <w:szCs w:val="28"/>
        </w:rPr>
        <w:t xml:space="preserve"> </w:t>
      </w:r>
      <w:r w:rsidRPr="002045A3">
        <w:rPr>
          <w:rFonts w:ascii="Times New Roman" w:hAnsi="Times New Roman" w:cs="Times New Roman"/>
          <w:i/>
          <w:iCs/>
          <w:sz w:val="28"/>
          <w:szCs w:val="28"/>
        </w:rPr>
        <w:t>l = lплити-2lk = 3190-800=2,39м,</w:t>
      </w:r>
      <w:r w:rsidRPr="00E86C37">
        <w:rPr>
          <w:rFonts w:ascii="Times New Roman" w:hAnsi="Times New Roman" w:cs="Times New Roman"/>
          <w:sz w:val="28"/>
          <w:szCs w:val="28"/>
        </w:rPr>
        <w:t>на яку діє навантаження від власної ваги</w:t>
      </w:r>
    </w:p>
    <w:p w14:paraId="437940E5" w14:textId="19D45280"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 xml:space="preserve">Перевірка міцності </w:t>
      </w:r>
      <w:r w:rsidR="002045A3">
        <w:rPr>
          <w:rFonts w:ascii="Times New Roman" w:hAnsi="Times New Roman" w:cs="Times New Roman"/>
          <w:sz w:val="28"/>
          <w:szCs w:val="28"/>
        </w:rPr>
        <w:t>:</w:t>
      </w:r>
    </w:p>
    <w:p w14:paraId="0962EF13" w14:textId="63A81EB9" w:rsidR="00E86C37" w:rsidRPr="00E86C37" w:rsidRDefault="002045A3" w:rsidP="00E86C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Тавровий переріз - в</w:t>
      </w:r>
      <w:r w:rsidR="00E86C37" w:rsidRPr="00E86C37">
        <w:rPr>
          <w:rFonts w:ascii="Times New Roman" w:hAnsi="Times New Roman" w:cs="Times New Roman"/>
          <w:sz w:val="28"/>
          <w:szCs w:val="28"/>
        </w:rPr>
        <w:t>исота перерізу h=150мм=15см</w:t>
      </w:r>
      <w:r>
        <w:rPr>
          <w:rFonts w:ascii="Times New Roman" w:hAnsi="Times New Roman" w:cs="Times New Roman"/>
          <w:sz w:val="28"/>
          <w:szCs w:val="28"/>
        </w:rPr>
        <w:t>,</w:t>
      </w:r>
    </w:p>
    <w:p w14:paraId="337A5FAE" w14:textId="2FF1FB37"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r>
      <w:r w:rsidR="002045A3">
        <w:rPr>
          <w:rFonts w:ascii="Times New Roman" w:hAnsi="Times New Roman" w:cs="Times New Roman"/>
          <w:sz w:val="28"/>
          <w:szCs w:val="28"/>
        </w:rPr>
        <w:t xml:space="preserve">                       ш</w:t>
      </w:r>
      <w:r w:rsidRPr="00E86C37">
        <w:rPr>
          <w:rFonts w:ascii="Times New Roman" w:hAnsi="Times New Roman" w:cs="Times New Roman"/>
          <w:sz w:val="28"/>
          <w:szCs w:val="28"/>
        </w:rPr>
        <w:t>ирина перерізу в=370мм=37см</w:t>
      </w:r>
    </w:p>
    <w:p w14:paraId="32C2713D" w14:textId="269837CB"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r>
      <w:r w:rsidR="002045A3">
        <w:rPr>
          <w:rFonts w:ascii="Times New Roman" w:hAnsi="Times New Roman" w:cs="Times New Roman"/>
          <w:sz w:val="28"/>
          <w:szCs w:val="28"/>
        </w:rPr>
        <w:t xml:space="preserve">                       р</w:t>
      </w:r>
      <w:r w:rsidRPr="00E86C37">
        <w:rPr>
          <w:rFonts w:ascii="Times New Roman" w:hAnsi="Times New Roman" w:cs="Times New Roman"/>
          <w:sz w:val="28"/>
          <w:szCs w:val="28"/>
        </w:rPr>
        <w:t>обоча висота перерізу h0=h-a=150-31=119мм=11,9см</w:t>
      </w:r>
    </w:p>
    <w:p w14:paraId="687EF352" w14:textId="38A11E6B"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lastRenderedPageBreak/>
        <w:t>Навантаження від власної ваги частини таврового перерізу з врахуванням коефіцієнту динамічності γд=1,6 і коефіцієнту надійності щодо навантаження γf=1,1</w:t>
      </w:r>
    </w:p>
    <w:p w14:paraId="3EEF7118" w14:textId="1F94EF35"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 xml:space="preserve"> </w:t>
      </w:r>
      <w:r w:rsidR="002045A3">
        <w:rPr>
          <w:rFonts w:ascii="Times New Roman" w:hAnsi="Times New Roman" w:cs="Times New Roman"/>
          <w:sz w:val="28"/>
          <w:szCs w:val="28"/>
        </w:rPr>
        <w:t>Отже,в</w:t>
      </w:r>
      <w:r w:rsidRPr="00E86C37">
        <w:rPr>
          <w:rFonts w:ascii="Times New Roman" w:hAnsi="Times New Roman" w:cs="Times New Roman"/>
          <w:sz w:val="28"/>
          <w:szCs w:val="28"/>
        </w:rPr>
        <w:t xml:space="preserve"> розтягнутій зоні ребра прийнято 3 </w:t>
      </w:r>
      <w:r w:rsidR="002045A3" w:rsidRPr="002045A3">
        <w:rPr>
          <w:rFonts w:ascii="Times New Roman" w:hAnsi="Times New Roman" w:cs="Times New Roman"/>
          <w:sz w:val="28"/>
          <w:szCs w:val="28"/>
        </w:rPr>
        <w:t>Ø</w:t>
      </w:r>
      <w:r w:rsidR="002045A3" w:rsidRPr="002045A3">
        <w:rPr>
          <w:rFonts w:ascii="Times New Roman" w:hAnsi="Times New Roman" w:cs="Times New Roman"/>
          <w:sz w:val="28"/>
          <w:szCs w:val="28"/>
        </w:rPr>
        <w:t xml:space="preserve"> </w:t>
      </w:r>
      <w:r w:rsidRPr="00E86C37">
        <w:rPr>
          <w:rFonts w:ascii="Times New Roman" w:hAnsi="Times New Roman" w:cs="Times New Roman"/>
          <w:sz w:val="28"/>
          <w:szCs w:val="28"/>
        </w:rPr>
        <w:t>12 A400С в сітці С3 з площею перерізу арматури Аs = 3,</w:t>
      </w:r>
      <w:r w:rsidR="00897A7E">
        <w:rPr>
          <w:rFonts w:ascii="Times New Roman" w:hAnsi="Times New Roman" w:cs="Times New Roman"/>
          <w:sz w:val="28"/>
          <w:szCs w:val="28"/>
        </w:rPr>
        <w:t>4</w:t>
      </w:r>
      <w:r w:rsidRPr="00E86C37">
        <w:rPr>
          <w:rFonts w:ascii="Times New Roman" w:hAnsi="Times New Roman" w:cs="Times New Roman"/>
          <w:sz w:val="28"/>
          <w:szCs w:val="28"/>
        </w:rPr>
        <w:t xml:space="preserve">см2 і частини плити 5 </w:t>
      </w:r>
      <w:r w:rsidR="002045A3" w:rsidRPr="002045A3">
        <w:rPr>
          <w:rFonts w:ascii="Times New Roman" w:hAnsi="Times New Roman" w:cs="Times New Roman"/>
          <w:sz w:val="28"/>
          <w:szCs w:val="28"/>
        </w:rPr>
        <w:t>Ø</w:t>
      </w:r>
      <w:r w:rsidR="002045A3" w:rsidRPr="002045A3">
        <w:rPr>
          <w:rFonts w:ascii="Times New Roman" w:hAnsi="Times New Roman" w:cs="Times New Roman"/>
          <w:sz w:val="28"/>
          <w:szCs w:val="28"/>
        </w:rPr>
        <w:t xml:space="preserve"> </w:t>
      </w:r>
      <w:r w:rsidR="002045A3">
        <w:rPr>
          <w:rFonts w:ascii="Times New Roman" w:hAnsi="Times New Roman" w:cs="Times New Roman"/>
          <w:sz w:val="28"/>
          <w:szCs w:val="28"/>
        </w:rPr>
        <w:t>6</w:t>
      </w:r>
      <w:r w:rsidRPr="00E86C37">
        <w:rPr>
          <w:rFonts w:ascii="Times New Roman" w:hAnsi="Times New Roman" w:cs="Times New Roman"/>
          <w:sz w:val="28"/>
          <w:szCs w:val="28"/>
        </w:rPr>
        <w:t xml:space="preserve"> В500 в сітці С2  з площею Аі = 0,</w:t>
      </w:r>
      <w:r w:rsidR="002045A3">
        <w:rPr>
          <w:rFonts w:ascii="Times New Roman" w:hAnsi="Times New Roman" w:cs="Times New Roman"/>
          <w:sz w:val="28"/>
          <w:szCs w:val="28"/>
        </w:rPr>
        <w:t>1</w:t>
      </w:r>
      <w:r w:rsidR="00897A7E">
        <w:rPr>
          <w:rFonts w:ascii="Times New Roman" w:hAnsi="Times New Roman" w:cs="Times New Roman"/>
          <w:sz w:val="28"/>
          <w:szCs w:val="28"/>
        </w:rPr>
        <w:t>10</w:t>
      </w:r>
      <w:r w:rsidRPr="00E86C37">
        <w:rPr>
          <w:rFonts w:ascii="Times New Roman" w:hAnsi="Times New Roman" w:cs="Times New Roman"/>
          <w:sz w:val="28"/>
          <w:szCs w:val="28"/>
        </w:rPr>
        <w:t>см2</w:t>
      </w:r>
    </w:p>
    <w:p w14:paraId="02D28D93" w14:textId="6617FFF7"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Загальна площа перерізу всієї арматури в розтягнутій зоні</w:t>
      </w:r>
    </w:p>
    <w:p w14:paraId="628DEA6F" w14:textId="0A5923BC"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Аs=3,</w:t>
      </w:r>
      <w:r w:rsidR="00897A7E">
        <w:rPr>
          <w:rFonts w:ascii="Times New Roman" w:hAnsi="Times New Roman" w:cs="Times New Roman"/>
          <w:sz w:val="28"/>
          <w:szCs w:val="28"/>
        </w:rPr>
        <w:t>4</w:t>
      </w:r>
      <w:r w:rsidRPr="00E86C37">
        <w:rPr>
          <w:rFonts w:ascii="Times New Roman" w:hAnsi="Times New Roman" w:cs="Times New Roman"/>
          <w:sz w:val="28"/>
          <w:szCs w:val="28"/>
        </w:rPr>
        <w:t>+0,</w:t>
      </w:r>
      <w:r w:rsidR="002045A3">
        <w:rPr>
          <w:rFonts w:ascii="Times New Roman" w:hAnsi="Times New Roman" w:cs="Times New Roman"/>
          <w:sz w:val="28"/>
          <w:szCs w:val="28"/>
        </w:rPr>
        <w:t>1</w:t>
      </w:r>
      <w:r w:rsidR="00897A7E">
        <w:rPr>
          <w:rFonts w:ascii="Times New Roman" w:hAnsi="Times New Roman" w:cs="Times New Roman"/>
          <w:sz w:val="28"/>
          <w:szCs w:val="28"/>
        </w:rPr>
        <w:t>10</w:t>
      </w:r>
      <w:r w:rsidRPr="00E86C37">
        <w:rPr>
          <w:rFonts w:ascii="Times New Roman" w:hAnsi="Times New Roman" w:cs="Times New Roman"/>
          <w:sz w:val="28"/>
          <w:szCs w:val="28"/>
        </w:rPr>
        <w:t>=</w:t>
      </w:r>
      <w:r w:rsidR="002045A3">
        <w:rPr>
          <w:rFonts w:ascii="Times New Roman" w:hAnsi="Times New Roman" w:cs="Times New Roman"/>
          <w:sz w:val="28"/>
          <w:szCs w:val="28"/>
        </w:rPr>
        <w:t>3</w:t>
      </w:r>
      <w:r w:rsidRPr="00E86C37">
        <w:rPr>
          <w:rFonts w:ascii="Times New Roman" w:hAnsi="Times New Roman" w:cs="Times New Roman"/>
          <w:sz w:val="28"/>
          <w:szCs w:val="28"/>
        </w:rPr>
        <w:t>,</w:t>
      </w:r>
      <w:r w:rsidR="00897A7E">
        <w:rPr>
          <w:rFonts w:ascii="Times New Roman" w:hAnsi="Times New Roman" w:cs="Times New Roman"/>
          <w:sz w:val="28"/>
          <w:szCs w:val="28"/>
        </w:rPr>
        <w:t>51</w:t>
      </w:r>
      <w:r w:rsidRPr="00E86C37">
        <w:rPr>
          <w:rFonts w:ascii="Times New Roman" w:hAnsi="Times New Roman" w:cs="Times New Roman"/>
          <w:sz w:val="28"/>
          <w:szCs w:val="28"/>
        </w:rPr>
        <w:t>см2</w:t>
      </w:r>
    </w:p>
    <w:p w14:paraId="7967A0B4" w14:textId="41C38165"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Арматура А400С  fyd=fyk/  s=400/1.1=36.3 КН/см2 (d12)</w:t>
      </w:r>
    </w:p>
    <w:p w14:paraId="178D1E51" w14:textId="4CC82F87" w:rsidR="00E86C37" w:rsidRPr="00E86C37" w:rsidRDefault="002045A3" w:rsidP="00E86C37">
      <w:pPr>
        <w:spacing w:after="0" w:line="360" w:lineRule="auto"/>
        <w:ind w:firstLine="709"/>
        <w:jc w:val="both"/>
        <w:rPr>
          <w:rFonts w:ascii="Times New Roman" w:hAnsi="Times New Roman" w:cs="Times New Roman"/>
          <w:sz w:val="28"/>
          <w:szCs w:val="28"/>
        </w:rPr>
      </w:pPr>
      <w:r w:rsidRPr="002045A3">
        <w:rPr>
          <w:rFonts w:ascii="Times New Roman" w:hAnsi="Times New Roman" w:cs="Times New Roman"/>
          <w:sz w:val="28"/>
          <w:szCs w:val="28"/>
        </w:rPr>
        <w:t>Ø</w:t>
      </w:r>
      <w:r w:rsidRPr="002045A3">
        <w:rPr>
          <w:rFonts w:ascii="Times New Roman" w:hAnsi="Times New Roman" w:cs="Times New Roman"/>
          <w:sz w:val="28"/>
          <w:szCs w:val="28"/>
        </w:rPr>
        <w:t xml:space="preserve"> </w:t>
      </w:r>
      <w:r w:rsidR="00E86C37" w:rsidRPr="00E86C37">
        <w:rPr>
          <w:rFonts w:ascii="Times New Roman" w:hAnsi="Times New Roman" w:cs="Times New Roman"/>
          <w:sz w:val="28"/>
          <w:szCs w:val="28"/>
        </w:rPr>
        <w:t>5 В500 fyk=500 МПа= 50 КН/см2</w:t>
      </w:r>
    </w:p>
    <w:p w14:paraId="162CF8B6" w14:textId="77777777" w:rsidR="008B7E84"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 xml:space="preserve">Так як х=2см&lt;xR=7,52см, </w:t>
      </w:r>
    </w:p>
    <w:p w14:paraId="06FFFC73" w14:textId="52760F12"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то</w:t>
      </w:r>
      <w:r w:rsidR="008B7E84">
        <w:rPr>
          <w:rFonts w:ascii="Times New Roman" w:hAnsi="Times New Roman" w:cs="Times New Roman"/>
          <w:sz w:val="28"/>
          <w:szCs w:val="28"/>
        </w:rPr>
        <w:t>му</w:t>
      </w:r>
      <w:r w:rsidRPr="00E86C37">
        <w:rPr>
          <w:rFonts w:ascii="Times New Roman" w:hAnsi="Times New Roman" w:cs="Times New Roman"/>
          <w:sz w:val="28"/>
          <w:szCs w:val="28"/>
        </w:rPr>
        <w:t xml:space="preserve"> міцність</w:t>
      </w:r>
      <w:r w:rsidR="002045A3">
        <w:rPr>
          <w:rFonts w:ascii="Times New Roman" w:hAnsi="Times New Roman" w:cs="Times New Roman"/>
          <w:sz w:val="28"/>
          <w:szCs w:val="28"/>
        </w:rPr>
        <w:t xml:space="preserve"> </w:t>
      </w:r>
      <w:r w:rsidRPr="00E86C37">
        <w:rPr>
          <w:rFonts w:ascii="Times New Roman" w:hAnsi="Times New Roman" w:cs="Times New Roman"/>
          <w:sz w:val="28"/>
          <w:szCs w:val="28"/>
        </w:rPr>
        <w:t>таврового перерізу забезпечена.</w:t>
      </w:r>
    </w:p>
    <w:p w14:paraId="6445D7A2" w14:textId="56499221"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П</w:t>
      </w:r>
      <w:r w:rsidR="002045A3">
        <w:rPr>
          <w:rFonts w:ascii="Times New Roman" w:hAnsi="Times New Roman" w:cs="Times New Roman"/>
          <w:sz w:val="28"/>
          <w:szCs w:val="28"/>
        </w:rPr>
        <w:t>рямокутний переріз</w:t>
      </w:r>
    </w:p>
    <w:p w14:paraId="1C8F3172" w14:textId="62206A56"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Ширина перерізу</w:t>
      </w:r>
      <w:r w:rsidR="00AC4DAA">
        <w:rPr>
          <w:rFonts w:ascii="Times New Roman" w:hAnsi="Times New Roman" w:cs="Times New Roman"/>
          <w:sz w:val="28"/>
          <w:szCs w:val="28"/>
        </w:rPr>
        <w:t xml:space="preserve">  </w:t>
      </w:r>
      <w:r w:rsidRPr="00E86C37">
        <w:rPr>
          <w:rFonts w:ascii="Times New Roman" w:hAnsi="Times New Roman" w:cs="Times New Roman"/>
          <w:sz w:val="28"/>
          <w:szCs w:val="28"/>
        </w:rPr>
        <w:t>в=(В-в)-lзв=(1370-370)-400=600</w:t>
      </w:r>
    </w:p>
    <w:p w14:paraId="12C9C353" w14:textId="57ED1A9D"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Середня висота перерізу</w:t>
      </w:r>
      <w:r w:rsidR="00AC4DAA">
        <w:rPr>
          <w:rFonts w:ascii="Times New Roman" w:hAnsi="Times New Roman" w:cs="Times New Roman"/>
          <w:sz w:val="28"/>
          <w:szCs w:val="28"/>
        </w:rPr>
        <w:t xml:space="preserve"> </w:t>
      </w:r>
      <w:r w:rsidRPr="00E86C37">
        <w:rPr>
          <w:rFonts w:ascii="Times New Roman" w:hAnsi="Times New Roman" w:cs="Times New Roman"/>
          <w:sz w:val="28"/>
          <w:szCs w:val="28"/>
        </w:rPr>
        <w:t>Hсер=0,5(80+90)=85мм=8,5см</w:t>
      </w:r>
    </w:p>
    <w:p w14:paraId="6156F3CF" w14:textId="2C3E7384" w:rsidR="00E86C37" w:rsidRPr="00E86C37" w:rsidRDefault="00897A7E" w:rsidP="00E86C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п</w:t>
      </w:r>
      <w:r w:rsidR="00E86C37" w:rsidRPr="00E86C37">
        <w:rPr>
          <w:rFonts w:ascii="Times New Roman" w:hAnsi="Times New Roman" w:cs="Times New Roman"/>
          <w:sz w:val="28"/>
          <w:szCs w:val="28"/>
        </w:rPr>
        <w:t>ри а=с+1,5d=20+1,5∙5=27,5мм=28мм</w:t>
      </w:r>
    </w:p>
    <w:p w14:paraId="6A3F8E3B" w14:textId="2BB95371"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ab/>
        <w:t>Робоча висота перерізу</w:t>
      </w:r>
      <w:r w:rsidR="00AC4DAA">
        <w:rPr>
          <w:rFonts w:ascii="Times New Roman" w:hAnsi="Times New Roman" w:cs="Times New Roman"/>
          <w:sz w:val="28"/>
          <w:szCs w:val="28"/>
        </w:rPr>
        <w:t xml:space="preserve"> </w:t>
      </w:r>
      <w:r w:rsidRPr="00E86C37">
        <w:rPr>
          <w:rFonts w:ascii="Times New Roman" w:hAnsi="Times New Roman" w:cs="Times New Roman"/>
          <w:sz w:val="28"/>
          <w:szCs w:val="28"/>
        </w:rPr>
        <w:t>H</w:t>
      </w:r>
      <w:r w:rsidR="00AC4DAA">
        <w:rPr>
          <w:rFonts w:ascii="Times New Roman" w:hAnsi="Times New Roman" w:cs="Times New Roman"/>
          <w:sz w:val="28"/>
          <w:szCs w:val="28"/>
        </w:rPr>
        <w:t>о</w:t>
      </w:r>
      <w:r w:rsidRPr="00E86C37">
        <w:rPr>
          <w:rFonts w:ascii="Times New Roman" w:hAnsi="Times New Roman" w:cs="Times New Roman"/>
          <w:sz w:val="28"/>
          <w:szCs w:val="28"/>
        </w:rPr>
        <w:t>=hcер.-a=85-28=5,7cм=57мм</w:t>
      </w:r>
    </w:p>
    <w:p w14:paraId="59046F91" w14:textId="6E65D8C2"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В розтягнутій зоні залишеного прямокутного перерізу прийнято 4</w:t>
      </w:r>
      <w:r w:rsidR="00AC4DAA" w:rsidRPr="00AC4DAA">
        <w:t xml:space="preserve"> </w:t>
      </w:r>
      <w:r w:rsidR="00AC4DAA" w:rsidRPr="00AC4DAA">
        <w:rPr>
          <w:rFonts w:ascii="Times New Roman" w:hAnsi="Times New Roman" w:cs="Times New Roman"/>
          <w:sz w:val="28"/>
          <w:szCs w:val="28"/>
        </w:rPr>
        <w:t>Ø</w:t>
      </w:r>
      <w:r w:rsidR="00AC4DAA">
        <w:rPr>
          <w:rFonts w:ascii="Times New Roman" w:hAnsi="Times New Roman" w:cs="Times New Roman"/>
          <w:sz w:val="28"/>
          <w:szCs w:val="28"/>
        </w:rPr>
        <w:t>6</w:t>
      </w:r>
      <w:r w:rsidRPr="00E86C37">
        <w:rPr>
          <w:rFonts w:ascii="Times New Roman" w:hAnsi="Times New Roman" w:cs="Times New Roman"/>
          <w:sz w:val="28"/>
          <w:szCs w:val="28"/>
        </w:rPr>
        <w:t>Вр-1 з площею перерізу арматури Аs=0,</w:t>
      </w:r>
      <w:r w:rsidR="00AC4DAA">
        <w:rPr>
          <w:rFonts w:ascii="Times New Roman" w:hAnsi="Times New Roman" w:cs="Times New Roman"/>
          <w:sz w:val="28"/>
          <w:szCs w:val="28"/>
        </w:rPr>
        <w:t>92</w:t>
      </w:r>
      <w:r w:rsidRPr="00E86C37">
        <w:rPr>
          <w:rFonts w:ascii="Times New Roman" w:hAnsi="Times New Roman" w:cs="Times New Roman"/>
          <w:sz w:val="28"/>
          <w:szCs w:val="28"/>
        </w:rPr>
        <w:t>см2</w:t>
      </w:r>
    </w:p>
    <w:p w14:paraId="572F1DAE" w14:textId="25B135AE" w:rsidR="00E86C37" w:rsidRPr="00E86C37" w:rsidRDefault="00E86C37" w:rsidP="00F96CDE">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Гранична висота стиснутої зони бетону</w:t>
      </w:r>
      <w:r w:rsidR="00F96CDE">
        <w:rPr>
          <w:rFonts w:ascii="Times New Roman" w:hAnsi="Times New Roman" w:cs="Times New Roman"/>
          <w:sz w:val="28"/>
          <w:szCs w:val="28"/>
        </w:rPr>
        <w:t xml:space="preserve"> </w:t>
      </w:r>
      <w:r w:rsidRPr="00E86C37">
        <w:rPr>
          <w:rFonts w:ascii="Times New Roman" w:hAnsi="Times New Roman" w:cs="Times New Roman"/>
          <w:sz w:val="28"/>
          <w:szCs w:val="28"/>
        </w:rPr>
        <w:t xml:space="preserve"> x=0,48см&lt;xR=3,6см, то міцність </w:t>
      </w:r>
      <w:r w:rsidR="00F96CDE" w:rsidRPr="00E86C37">
        <w:rPr>
          <w:rFonts w:ascii="Times New Roman" w:hAnsi="Times New Roman" w:cs="Times New Roman"/>
          <w:sz w:val="28"/>
          <w:szCs w:val="28"/>
        </w:rPr>
        <w:t>прямокутного перерізу забезпечена</w:t>
      </w:r>
      <w:r w:rsidR="00F96CDE" w:rsidRPr="00E86C37">
        <w:rPr>
          <w:rFonts w:ascii="Times New Roman" w:hAnsi="Times New Roman" w:cs="Times New Roman"/>
          <w:sz w:val="28"/>
          <w:szCs w:val="28"/>
        </w:rPr>
        <w:t xml:space="preserve"> </w:t>
      </w:r>
    </w:p>
    <w:p w14:paraId="45928AA8" w14:textId="77777777"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По розрахунку двох перерізів армуємо балконну плиту в розтягнутій зоні.</w:t>
      </w:r>
    </w:p>
    <w:p w14:paraId="11F4D99E" w14:textId="4F1A7FA1"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Вага балконної плити з урахуванням коефіцієнтів γg=1,4 і γf=1,1</w:t>
      </w:r>
    </w:p>
    <w:p w14:paraId="794D44C8" w14:textId="77777777"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 xml:space="preserve">Маса плити G=10.85 * 1.1=11,9КН </w:t>
      </w:r>
    </w:p>
    <w:p w14:paraId="2454AA50" w14:textId="05A89EF2" w:rsidR="00E86C37" w:rsidRP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 xml:space="preserve">Площа поперечного перерізу петлі </w:t>
      </w:r>
      <w:r w:rsidR="00F96CDE">
        <w:rPr>
          <w:rFonts w:ascii="Times New Roman" w:hAnsi="Times New Roman" w:cs="Times New Roman"/>
          <w:sz w:val="28"/>
          <w:szCs w:val="28"/>
        </w:rPr>
        <w:t>і</w:t>
      </w:r>
      <w:r w:rsidRPr="00E86C37">
        <w:rPr>
          <w:rFonts w:ascii="Times New Roman" w:hAnsi="Times New Roman" w:cs="Times New Roman"/>
          <w:sz w:val="28"/>
          <w:szCs w:val="28"/>
        </w:rPr>
        <w:t>з сталі класу А240C при fyd=225МПа=22,5КН/см2</w:t>
      </w:r>
    </w:p>
    <w:p w14:paraId="7EBB8131" w14:textId="240E5423" w:rsidR="00E86C37" w:rsidRDefault="00E86C37" w:rsidP="00E86C37">
      <w:pPr>
        <w:spacing w:after="0" w:line="360" w:lineRule="auto"/>
        <w:ind w:firstLine="709"/>
        <w:jc w:val="both"/>
        <w:rPr>
          <w:rFonts w:ascii="Times New Roman" w:hAnsi="Times New Roman" w:cs="Times New Roman"/>
          <w:sz w:val="28"/>
          <w:szCs w:val="28"/>
        </w:rPr>
      </w:pPr>
      <w:r w:rsidRPr="00E86C37">
        <w:rPr>
          <w:rFonts w:ascii="Times New Roman" w:hAnsi="Times New Roman" w:cs="Times New Roman"/>
          <w:sz w:val="28"/>
          <w:szCs w:val="28"/>
        </w:rPr>
        <w:t xml:space="preserve"> Приймаємо петлю </w:t>
      </w:r>
      <w:r w:rsidR="00F96CDE" w:rsidRPr="00F96CDE">
        <w:rPr>
          <w:rFonts w:ascii="Times New Roman" w:hAnsi="Times New Roman" w:cs="Times New Roman"/>
          <w:sz w:val="28"/>
          <w:szCs w:val="28"/>
        </w:rPr>
        <w:t>Ø</w:t>
      </w:r>
      <w:r w:rsidR="00F96CDE" w:rsidRPr="00F96CDE">
        <w:rPr>
          <w:rFonts w:ascii="Times New Roman" w:hAnsi="Times New Roman" w:cs="Times New Roman"/>
          <w:sz w:val="28"/>
          <w:szCs w:val="28"/>
        </w:rPr>
        <w:t xml:space="preserve"> </w:t>
      </w:r>
      <w:r w:rsidRPr="00E86C37">
        <w:rPr>
          <w:rFonts w:ascii="Times New Roman" w:hAnsi="Times New Roman" w:cs="Times New Roman"/>
          <w:sz w:val="28"/>
          <w:szCs w:val="28"/>
        </w:rPr>
        <w:t>8A240C</w:t>
      </w:r>
      <w:r w:rsidR="00F96CDE">
        <w:rPr>
          <w:rFonts w:ascii="Times New Roman" w:hAnsi="Times New Roman" w:cs="Times New Roman"/>
          <w:sz w:val="28"/>
          <w:szCs w:val="28"/>
        </w:rPr>
        <w:t>.</w:t>
      </w:r>
    </w:p>
    <w:p w14:paraId="54BE7F42" w14:textId="115DC0D6" w:rsidR="00AD595E" w:rsidRDefault="00AD595E" w:rsidP="00E86C37">
      <w:pPr>
        <w:spacing w:after="0" w:line="360" w:lineRule="auto"/>
        <w:ind w:firstLine="709"/>
        <w:jc w:val="both"/>
        <w:rPr>
          <w:rFonts w:ascii="Times New Roman" w:hAnsi="Times New Roman" w:cs="Times New Roman"/>
          <w:sz w:val="28"/>
          <w:szCs w:val="28"/>
        </w:rPr>
      </w:pPr>
    </w:p>
    <w:p w14:paraId="54BB9A46" w14:textId="3C1A42AD" w:rsidR="00AD595E" w:rsidRDefault="00AD595E" w:rsidP="00E86C37">
      <w:pPr>
        <w:spacing w:after="0" w:line="360" w:lineRule="auto"/>
        <w:ind w:firstLine="709"/>
        <w:jc w:val="both"/>
        <w:rPr>
          <w:rFonts w:ascii="Times New Roman" w:hAnsi="Times New Roman" w:cs="Times New Roman"/>
          <w:sz w:val="28"/>
          <w:szCs w:val="28"/>
        </w:rPr>
      </w:pPr>
    </w:p>
    <w:p w14:paraId="567CB91E" w14:textId="73778F78" w:rsidR="00AD595E" w:rsidRDefault="00AD595E" w:rsidP="00E86C37">
      <w:pPr>
        <w:spacing w:after="0" w:line="360" w:lineRule="auto"/>
        <w:ind w:firstLine="709"/>
        <w:jc w:val="both"/>
        <w:rPr>
          <w:rFonts w:ascii="Times New Roman" w:hAnsi="Times New Roman" w:cs="Times New Roman"/>
          <w:sz w:val="28"/>
          <w:szCs w:val="28"/>
        </w:rPr>
      </w:pPr>
    </w:p>
    <w:p w14:paraId="4CC7EEA5" w14:textId="77777777" w:rsidR="008B7E84" w:rsidRPr="00E86C37" w:rsidRDefault="008B7E84" w:rsidP="00E86C37">
      <w:pPr>
        <w:spacing w:after="0" w:line="360" w:lineRule="auto"/>
        <w:ind w:firstLine="709"/>
        <w:jc w:val="both"/>
        <w:rPr>
          <w:rFonts w:ascii="Times New Roman" w:hAnsi="Times New Roman" w:cs="Times New Roman"/>
          <w:sz w:val="28"/>
          <w:szCs w:val="28"/>
        </w:rPr>
      </w:pPr>
    </w:p>
    <w:p w14:paraId="77C215B7" w14:textId="51DF2FB1" w:rsidR="00D64096" w:rsidRDefault="00D64096" w:rsidP="00D64096">
      <w:pPr>
        <w:spacing w:after="0" w:line="360" w:lineRule="auto"/>
        <w:ind w:firstLine="709"/>
        <w:jc w:val="center"/>
        <w:rPr>
          <w:rFonts w:ascii="Times New Roman" w:hAnsi="Times New Roman" w:cs="Times New Roman"/>
          <w:b/>
          <w:bCs/>
          <w:sz w:val="28"/>
          <w:szCs w:val="28"/>
        </w:rPr>
      </w:pPr>
      <w:r w:rsidRPr="00D64096">
        <w:rPr>
          <w:rFonts w:ascii="Times New Roman" w:hAnsi="Times New Roman" w:cs="Times New Roman"/>
          <w:b/>
          <w:bCs/>
          <w:sz w:val="28"/>
          <w:szCs w:val="28"/>
        </w:rPr>
        <w:t>Розрахунок багатопустотної плити ПК ЛІРА</w:t>
      </w:r>
    </w:p>
    <w:p w14:paraId="7A3584F8" w14:textId="4ECF3600" w:rsid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Багатопустотні плити перекриття застосовуються у будівництві житлових, громадських та адміністративних будівель з використанням різноманітних матеріалів стін: цегли, бетонних блоків, моноліту, стінових панелей та інших стінових матеріалів, які використовуються у звичайних умовах будівництва. Багатопорожнисті плити перекриття відрізняються різноманітністю розмірів, високою жорсткістю, міцністю та зручністю монтажу. У даній статті ми розглянемо процес моделювання таких плит за допомогою програмного комплексу ЛІРА-САПР</w:t>
      </w:r>
      <w:r w:rsidR="00106DE2">
        <w:rPr>
          <w:rFonts w:ascii="Times New Roman" w:hAnsi="Times New Roman" w:cs="Times New Roman"/>
          <w:sz w:val="28"/>
          <w:szCs w:val="28"/>
        </w:rPr>
        <w:t xml:space="preserve"> </w:t>
      </w:r>
      <w:r w:rsidR="00106DE2" w:rsidRPr="00106DE2">
        <w:rPr>
          <w:rFonts w:ascii="Times New Roman" w:hAnsi="Times New Roman" w:cs="Times New Roman"/>
          <w:sz w:val="28"/>
          <w:szCs w:val="28"/>
        </w:rPr>
        <w:t>[</w:t>
      </w:r>
      <w:r w:rsidR="00106DE2">
        <w:rPr>
          <w:rFonts w:ascii="Times New Roman" w:hAnsi="Times New Roman" w:cs="Times New Roman"/>
          <w:sz w:val="28"/>
          <w:szCs w:val="28"/>
        </w:rPr>
        <w:t>10</w:t>
      </w:r>
      <w:r w:rsidR="00106DE2" w:rsidRPr="00106DE2">
        <w:rPr>
          <w:rFonts w:ascii="Times New Roman" w:hAnsi="Times New Roman" w:cs="Times New Roman"/>
          <w:sz w:val="28"/>
          <w:szCs w:val="28"/>
        </w:rPr>
        <w:t>].</w:t>
      </w:r>
    </w:p>
    <w:p w14:paraId="7A7FD808" w14:textId="04F7354A" w:rsidR="00D64096" w:rsidRDefault="00D64096" w:rsidP="00D6409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364E3F3" wp14:editId="40FC29EE">
            <wp:extent cx="5141742" cy="2775120"/>
            <wp:effectExtent l="0" t="0" r="1905"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08163" cy="2810969"/>
                    </a:xfrm>
                    <a:prstGeom prst="rect">
                      <a:avLst/>
                    </a:prstGeom>
                    <a:noFill/>
                  </pic:spPr>
                </pic:pic>
              </a:graphicData>
            </a:graphic>
          </wp:inline>
        </w:drawing>
      </w:r>
    </w:p>
    <w:p w14:paraId="4339C7C7" w14:textId="5EB1468B" w:rsidR="00D64096" w:rsidRPr="00D64096" w:rsidRDefault="00D64096" w:rsidP="00D6409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7241A0C" wp14:editId="7B44D11C">
            <wp:extent cx="5539740" cy="2139600"/>
            <wp:effectExtent l="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54205" cy="2145187"/>
                    </a:xfrm>
                    <a:prstGeom prst="rect">
                      <a:avLst/>
                    </a:prstGeom>
                    <a:noFill/>
                  </pic:spPr>
                </pic:pic>
              </a:graphicData>
            </a:graphic>
          </wp:inline>
        </w:drawing>
      </w:r>
    </w:p>
    <w:p w14:paraId="00ABDF33" w14:textId="77777777" w:rsidR="00D64096" w:rsidRDefault="00D64096" w:rsidP="00D64096">
      <w:pPr>
        <w:spacing w:after="0" w:line="360" w:lineRule="auto"/>
        <w:ind w:firstLine="709"/>
        <w:jc w:val="both"/>
        <w:rPr>
          <w:rFonts w:ascii="Times New Roman" w:hAnsi="Times New Roman" w:cs="Times New Roman"/>
          <w:sz w:val="28"/>
          <w:szCs w:val="28"/>
        </w:rPr>
      </w:pPr>
    </w:p>
    <w:p w14:paraId="42526452" w14:textId="2318FC6B" w:rsidR="00D64096" w:rsidRDefault="00D64096" w:rsidP="00D6409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6B7E1CBA" wp14:editId="72F72BD6">
            <wp:extent cx="5006343" cy="4408463"/>
            <wp:effectExtent l="0" t="0" r="381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16740" cy="4417619"/>
                    </a:xfrm>
                    <a:prstGeom prst="rect">
                      <a:avLst/>
                    </a:prstGeom>
                    <a:noFill/>
                  </pic:spPr>
                </pic:pic>
              </a:graphicData>
            </a:graphic>
          </wp:inline>
        </w:drawing>
      </w:r>
    </w:p>
    <w:p w14:paraId="084A5D49" w14:textId="18D661ED"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Бетон С</w:t>
      </w:r>
      <w:r w:rsidR="008B7E84">
        <w:rPr>
          <w:rFonts w:ascii="Times New Roman" w:hAnsi="Times New Roman" w:cs="Times New Roman"/>
          <w:sz w:val="24"/>
          <w:szCs w:val="24"/>
        </w:rPr>
        <w:t>3</w:t>
      </w:r>
      <w:r w:rsidRPr="00C91703">
        <w:rPr>
          <w:rFonts w:ascii="Times New Roman" w:hAnsi="Times New Roman" w:cs="Times New Roman"/>
          <w:sz w:val="24"/>
          <w:szCs w:val="24"/>
        </w:rPr>
        <w:t>0/</w:t>
      </w:r>
      <w:r w:rsidR="008B7E84">
        <w:rPr>
          <w:rFonts w:ascii="Times New Roman" w:hAnsi="Times New Roman" w:cs="Times New Roman"/>
          <w:sz w:val="24"/>
          <w:szCs w:val="24"/>
        </w:rPr>
        <w:t>3</w:t>
      </w:r>
      <w:r w:rsidRPr="00C91703">
        <w:rPr>
          <w:rFonts w:ascii="Times New Roman" w:hAnsi="Times New Roman" w:cs="Times New Roman"/>
          <w:sz w:val="24"/>
          <w:szCs w:val="24"/>
        </w:rPr>
        <w:t>5, Арматура сіток А400</w:t>
      </w:r>
      <w:r w:rsidRPr="00C91703">
        <w:rPr>
          <w:rFonts w:ascii="Times New Roman" w:hAnsi="Times New Roman" w:cs="Times New Roman"/>
          <w:sz w:val="24"/>
          <w:szCs w:val="24"/>
        </w:rPr>
        <w:t>С.</w:t>
      </w:r>
    </w:p>
    <w:p w14:paraId="6BC81014" w14:textId="27E96A73"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Навантаження: власна вага+підлога+корисне 4кН/м2</w:t>
      </w:r>
    </w:p>
    <w:p w14:paraId="751DC02E" w14:textId="77777777"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Товщина плити 220мм</w:t>
      </w:r>
    </w:p>
    <w:p w14:paraId="0ED68859" w14:textId="32355B30" w:rsidR="00D64096" w:rsidRPr="00D64096" w:rsidRDefault="00D64096" w:rsidP="00D64096">
      <w:pPr>
        <w:spacing w:after="0" w:line="360" w:lineRule="auto"/>
        <w:ind w:firstLine="709"/>
        <w:jc w:val="both"/>
        <w:rPr>
          <w:rFonts w:ascii="Times New Roman" w:hAnsi="Times New Roman" w:cs="Times New Roman"/>
          <w:sz w:val="24"/>
          <w:szCs w:val="24"/>
        </w:rPr>
      </w:pPr>
      <w:r w:rsidRPr="00D64096">
        <w:rPr>
          <w:rFonts w:ascii="Times New Roman" w:hAnsi="Times New Roman" w:cs="Times New Roman"/>
          <w:sz w:val="28"/>
          <w:szCs w:val="28"/>
        </w:rPr>
        <w:t xml:space="preserve"> </w:t>
      </w:r>
      <w:r w:rsidRPr="00D64096">
        <w:rPr>
          <w:rFonts w:ascii="Times New Roman" w:hAnsi="Times New Roman" w:cs="Times New Roman"/>
          <w:sz w:val="24"/>
          <w:szCs w:val="24"/>
        </w:rPr>
        <w:t>Розрахункова схема</w:t>
      </w:r>
    </w:p>
    <w:p w14:paraId="57396957" w14:textId="2071361B"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7535A300" wp14:editId="1302F994">
            <wp:extent cx="5229096" cy="3169929"/>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59657" cy="3188455"/>
                    </a:xfrm>
                    <a:prstGeom prst="rect">
                      <a:avLst/>
                    </a:prstGeom>
                    <a:noFill/>
                  </pic:spPr>
                </pic:pic>
              </a:graphicData>
            </a:graphic>
          </wp:inline>
        </w:drawing>
      </w:r>
    </w:p>
    <w:p w14:paraId="0A2A1C02" w14:textId="77777777" w:rsidR="00C91703" w:rsidRDefault="00C91703" w:rsidP="00D64096">
      <w:pPr>
        <w:spacing w:after="0" w:line="360" w:lineRule="auto"/>
        <w:ind w:firstLine="709"/>
        <w:jc w:val="both"/>
        <w:rPr>
          <w:rFonts w:ascii="Times New Roman" w:hAnsi="Times New Roman" w:cs="Times New Roman"/>
          <w:sz w:val="24"/>
          <w:szCs w:val="24"/>
        </w:rPr>
      </w:pPr>
    </w:p>
    <w:p w14:paraId="508B127C" w14:textId="742D5531" w:rsidR="00D64096" w:rsidRPr="00D64096" w:rsidRDefault="00D64096" w:rsidP="00D64096">
      <w:pPr>
        <w:spacing w:after="0" w:line="360" w:lineRule="auto"/>
        <w:ind w:firstLine="709"/>
        <w:jc w:val="both"/>
        <w:rPr>
          <w:rFonts w:ascii="Times New Roman" w:hAnsi="Times New Roman" w:cs="Times New Roman"/>
          <w:sz w:val="24"/>
          <w:szCs w:val="24"/>
        </w:rPr>
      </w:pPr>
      <w:r w:rsidRPr="00D64096">
        <w:rPr>
          <w:rFonts w:ascii="Times New Roman" w:hAnsi="Times New Roman" w:cs="Times New Roman"/>
          <w:sz w:val="24"/>
          <w:szCs w:val="24"/>
        </w:rPr>
        <w:lastRenderedPageBreak/>
        <w:t xml:space="preserve">Розрахункова схема з навантаженням від власної ваги і корисного 4 кН/м2 </w:t>
      </w:r>
    </w:p>
    <w:p w14:paraId="1E5D1B41" w14:textId="31C9F260" w:rsidR="00D64096" w:rsidRDefault="00D64096" w:rsidP="00D6409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A46AD7F" wp14:editId="5A65549B">
            <wp:extent cx="5373859" cy="25908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2744" cy="2604726"/>
                    </a:xfrm>
                    <a:prstGeom prst="rect">
                      <a:avLst/>
                    </a:prstGeom>
                    <a:noFill/>
                  </pic:spPr>
                </pic:pic>
              </a:graphicData>
            </a:graphic>
          </wp:inline>
        </w:drawing>
      </w:r>
    </w:p>
    <w:p w14:paraId="0250FDC3" w14:textId="241A36EB" w:rsidR="00D64096" w:rsidRPr="00D64096" w:rsidRDefault="00D64096" w:rsidP="00D64096">
      <w:pPr>
        <w:spacing w:after="0" w:line="360" w:lineRule="auto"/>
        <w:ind w:firstLine="709"/>
        <w:jc w:val="both"/>
        <w:rPr>
          <w:rFonts w:ascii="Times New Roman" w:hAnsi="Times New Roman" w:cs="Times New Roman"/>
          <w:sz w:val="24"/>
          <w:szCs w:val="24"/>
        </w:rPr>
      </w:pPr>
      <w:r w:rsidRPr="00D64096">
        <w:rPr>
          <w:rFonts w:ascii="Times New Roman" w:hAnsi="Times New Roman" w:cs="Times New Roman"/>
          <w:sz w:val="24"/>
          <w:szCs w:val="24"/>
        </w:rPr>
        <w:t>Схема переміщень відносно осі Z</w:t>
      </w:r>
    </w:p>
    <w:p w14:paraId="7823C5BA" w14:textId="3536DCC9"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6B7D19F1" wp14:editId="690323A3">
            <wp:extent cx="5416061" cy="239050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50865" cy="2405870"/>
                    </a:xfrm>
                    <a:prstGeom prst="rect">
                      <a:avLst/>
                    </a:prstGeom>
                    <a:noFill/>
                  </pic:spPr>
                </pic:pic>
              </a:graphicData>
            </a:graphic>
          </wp:inline>
        </w:drawing>
      </w:r>
    </w:p>
    <w:p w14:paraId="0F657101" w14:textId="77777777"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Ізополя переміщень відносно осі Z</w:t>
      </w:r>
    </w:p>
    <w:p w14:paraId="41ACE44B" w14:textId="1BA5B565"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569278AE" wp14:editId="1FA5BF12">
            <wp:extent cx="5507501" cy="263398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09941" cy="2635147"/>
                    </a:xfrm>
                    <a:prstGeom prst="rect">
                      <a:avLst/>
                    </a:prstGeom>
                    <a:noFill/>
                  </pic:spPr>
                </pic:pic>
              </a:graphicData>
            </a:graphic>
          </wp:inline>
        </w:drawing>
      </w:r>
    </w:p>
    <w:p w14:paraId="555DF7F9" w14:textId="77777777" w:rsidR="00C91703" w:rsidRDefault="00C91703" w:rsidP="00D64096">
      <w:pPr>
        <w:spacing w:after="0" w:line="360" w:lineRule="auto"/>
        <w:ind w:firstLine="709"/>
        <w:jc w:val="both"/>
        <w:rPr>
          <w:rFonts w:ascii="Times New Roman" w:hAnsi="Times New Roman" w:cs="Times New Roman"/>
          <w:sz w:val="28"/>
          <w:szCs w:val="28"/>
        </w:rPr>
      </w:pPr>
    </w:p>
    <w:p w14:paraId="750E60A9" w14:textId="77777777" w:rsidR="00C91703" w:rsidRDefault="00C91703" w:rsidP="00D64096">
      <w:pPr>
        <w:spacing w:after="0" w:line="360" w:lineRule="auto"/>
        <w:ind w:firstLine="709"/>
        <w:jc w:val="both"/>
        <w:rPr>
          <w:rFonts w:ascii="Times New Roman" w:hAnsi="Times New Roman" w:cs="Times New Roman"/>
          <w:sz w:val="24"/>
          <w:szCs w:val="24"/>
        </w:rPr>
      </w:pPr>
    </w:p>
    <w:p w14:paraId="20BEDC2D" w14:textId="349FE484"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lastRenderedPageBreak/>
        <w:t>Епюра моментів відносно осі У</w:t>
      </w:r>
    </w:p>
    <w:p w14:paraId="55117666" w14:textId="42FA3D15"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45B5A1C6" wp14:editId="2686B060">
            <wp:extent cx="5521569" cy="2737485"/>
            <wp:effectExtent l="0" t="0" r="3175" b="571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24326" cy="2738852"/>
                    </a:xfrm>
                    <a:prstGeom prst="rect">
                      <a:avLst/>
                    </a:prstGeom>
                    <a:noFill/>
                  </pic:spPr>
                </pic:pic>
              </a:graphicData>
            </a:graphic>
          </wp:inline>
        </w:drawing>
      </w:r>
    </w:p>
    <w:p w14:paraId="19F80EE8" w14:textId="77777777"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Епюра моментів відносно осі Z</w:t>
      </w:r>
    </w:p>
    <w:p w14:paraId="5C60AAAE" w14:textId="4AD4DA61"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34DA68C1" wp14:editId="3E629A70">
            <wp:extent cx="5563772" cy="2700655"/>
            <wp:effectExtent l="0" t="0" r="0" b="444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66945" cy="2702195"/>
                    </a:xfrm>
                    <a:prstGeom prst="rect">
                      <a:avLst/>
                    </a:prstGeom>
                    <a:noFill/>
                  </pic:spPr>
                </pic:pic>
              </a:graphicData>
            </a:graphic>
          </wp:inline>
        </w:drawing>
      </w:r>
    </w:p>
    <w:p w14:paraId="0380AB3C" w14:textId="77777777"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Епюра нормальних зусиль</w:t>
      </w:r>
    </w:p>
    <w:p w14:paraId="7A35BDFD" w14:textId="64C1C9FD"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11313F9F" wp14:editId="274D78E5">
            <wp:extent cx="4951827" cy="2560320"/>
            <wp:effectExtent l="0" t="0" r="127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51827" cy="2560320"/>
                    </a:xfrm>
                    <a:prstGeom prst="rect">
                      <a:avLst/>
                    </a:prstGeom>
                    <a:noFill/>
                  </pic:spPr>
                </pic:pic>
              </a:graphicData>
            </a:graphic>
          </wp:inline>
        </w:drawing>
      </w:r>
    </w:p>
    <w:p w14:paraId="7AC67EA7" w14:textId="263CCABE"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lastRenderedPageBreak/>
        <w:t>Ізополя  Мх</w:t>
      </w:r>
    </w:p>
    <w:p w14:paraId="2BF5D4AA" w14:textId="63599AA7" w:rsidR="00D64096" w:rsidRPr="00D64096" w:rsidRDefault="00D64096" w:rsidP="00D6409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72F200A" wp14:editId="4B97D71C">
            <wp:extent cx="4974590" cy="263769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78089" cy="2639547"/>
                    </a:xfrm>
                    <a:prstGeom prst="rect">
                      <a:avLst/>
                    </a:prstGeom>
                    <a:noFill/>
                  </pic:spPr>
                </pic:pic>
              </a:graphicData>
            </a:graphic>
          </wp:inline>
        </w:drawing>
      </w:r>
    </w:p>
    <w:p w14:paraId="10EC4B50" w14:textId="77777777"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Ізополя  Му</w:t>
      </w:r>
    </w:p>
    <w:p w14:paraId="5411EF76" w14:textId="1A2F7EE7"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3FA8BDD6" wp14:editId="2E67AA30">
            <wp:extent cx="4965700" cy="2700997"/>
            <wp:effectExtent l="0" t="0" r="6350" b="444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70944" cy="2703849"/>
                    </a:xfrm>
                    <a:prstGeom prst="rect">
                      <a:avLst/>
                    </a:prstGeom>
                    <a:noFill/>
                  </pic:spPr>
                </pic:pic>
              </a:graphicData>
            </a:graphic>
          </wp:inline>
        </w:drawing>
      </w:r>
    </w:p>
    <w:p w14:paraId="4F1C72EF" w14:textId="77777777"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Ізополя  Мху</w:t>
      </w:r>
    </w:p>
    <w:p w14:paraId="11721857" w14:textId="52935F1B"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180E73AB" wp14:editId="29198504">
            <wp:extent cx="4992986" cy="2468880"/>
            <wp:effectExtent l="0" t="0" r="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36943" cy="2490616"/>
                    </a:xfrm>
                    <a:prstGeom prst="rect">
                      <a:avLst/>
                    </a:prstGeom>
                    <a:noFill/>
                  </pic:spPr>
                </pic:pic>
              </a:graphicData>
            </a:graphic>
          </wp:inline>
        </w:drawing>
      </w:r>
    </w:p>
    <w:p w14:paraId="0D3AE6E8" w14:textId="77777777" w:rsidR="00C91703" w:rsidRDefault="00C91703" w:rsidP="00D64096">
      <w:pPr>
        <w:spacing w:after="0" w:line="360" w:lineRule="auto"/>
        <w:ind w:firstLine="709"/>
        <w:jc w:val="both"/>
        <w:rPr>
          <w:rFonts w:ascii="Times New Roman" w:hAnsi="Times New Roman" w:cs="Times New Roman"/>
          <w:sz w:val="24"/>
          <w:szCs w:val="24"/>
        </w:rPr>
      </w:pPr>
    </w:p>
    <w:p w14:paraId="611C6917" w14:textId="6223A9ED"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lastRenderedPageBreak/>
        <w:t>Ізополя  Qх</w:t>
      </w:r>
    </w:p>
    <w:p w14:paraId="6F45CCDA" w14:textId="5310BF7F"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73C40357" wp14:editId="2615A9F5">
            <wp:extent cx="4962525" cy="284099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62525" cy="2840990"/>
                    </a:xfrm>
                    <a:prstGeom prst="rect">
                      <a:avLst/>
                    </a:prstGeom>
                    <a:noFill/>
                  </pic:spPr>
                </pic:pic>
              </a:graphicData>
            </a:graphic>
          </wp:inline>
        </w:drawing>
      </w:r>
    </w:p>
    <w:p w14:paraId="63D0CC91" w14:textId="77777777"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Ізополя  Qу</w:t>
      </w:r>
    </w:p>
    <w:p w14:paraId="5C44BCCD" w14:textId="31FF6999"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122CCF82" wp14:editId="0C9101D1">
            <wp:extent cx="4962525" cy="2468880"/>
            <wp:effectExtent l="0" t="0" r="9525"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62525" cy="2468880"/>
                    </a:xfrm>
                    <a:prstGeom prst="rect">
                      <a:avLst/>
                    </a:prstGeom>
                    <a:noFill/>
                  </pic:spPr>
                </pic:pic>
              </a:graphicData>
            </a:graphic>
          </wp:inline>
        </w:drawing>
      </w:r>
    </w:p>
    <w:p w14:paraId="540BF46A" w14:textId="77777777"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Площа арматури верхніх сіток в напрямку осі У</w:t>
      </w:r>
    </w:p>
    <w:p w14:paraId="69AC6E95" w14:textId="1FC028AB"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69026E98" wp14:editId="1931574B">
            <wp:extent cx="4994030" cy="2510751"/>
            <wp:effectExtent l="0" t="0" r="0"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22705" cy="2525167"/>
                    </a:xfrm>
                    <a:prstGeom prst="rect">
                      <a:avLst/>
                    </a:prstGeom>
                    <a:noFill/>
                  </pic:spPr>
                </pic:pic>
              </a:graphicData>
            </a:graphic>
          </wp:inline>
        </w:drawing>
      </w:r>
    </w:p>
    <w:p w14:paraId="7FF956D3" w14:textId="77777777" w:rsidR="00C91703" w:rsidRDefault="00C91703" w:rsidP="00D64096">
      <w:pPr>
        <w:spacing w:after="0" w:line="360" w:lineRule="auto"/>
        <w:ind w:firstLine="709"/>
        <w:jc w:val="both"/>
        <w:rPr>
          <w:rFonts w:ascii="Times New Roman" w:hAnsi="Times New Roman" w:cs="Times New Roman"/>
          <w:sz w:val="24"/>
          <w:szCs w:val="24"/>
        </w:rPr>
      </w:pPr>
    </w:p>
    <w:p w14:paraId="171B2F6F" w14:textId="27B904C9"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lastRenderedPageBreak/>
        <w:t>Площа арматури верхніх сіток в напрямку осі Х</w:t>
      </w:r>
    </w:p>
    <w:p w14:paraId="08F77EFB" w14:textId="4B28E166"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14446E78" wp14:editId="55CC9BFC">
            <wp:extent cx="5057335" cy="2816860"/>
            <wp:effectExtent l="0" t="0" r="0" b="254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57578" cy="2816995"/>
                    </a:xfrm>
                    <a:prstGeom prst="rect">
                      <a:avLst/>
                    </a:prstGeom>
                    <a:noFill/>
                  </pic:spPr>
                </pic:pic>
              </a:graphicData>
            </a:graphic>
          </wp:inline>
        </w:drawing>
      </w:r>
    </w:p>
    <w:p w14:paraId="3BD29E78" w14:textId="77777777" w:rsidR="00D64096" w:rsidRPr="00C91703" w:rsidRDefault="00D64096" w:rsidP="00D64096">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Площа арматури нижніх сіток в напрямку осі У</w:t>
      </w:r>
    </w:p>
    <w:p w14:paraId="1A162BA0" w14:textId="5225FAAE" w:rsidR="00D64096" w:rsidRPr="00D64096" w:rsidRDefault="00D64096" w:rsidP="00D64096">
      <w:pPr>
        <w:spacing w:after="0" w:line="360" w:lineRule="auto"/>
        <w:ind w:firstLine="709"/>
        <w:jc w:val="both"/>
        <w:rPr>
          <w:rFonts w:ascii="Times New Roman" w:hAnsi="Times New Roman" w:cs="Times New Roman"/>
          <w:sz w:val="28"/>
          <w:szCs w:val="28"/>
        </w:rPr>
      </w:pPr>
      <w:r w:rsidRPr="00D64096">
        <w:rPr>
          <w:rFonts w:ascii="Times New Roman" w:hAnsi="Times New Roman" w:cs="Times New Roman"/>
          <w:sz w:val="28"/>
          <w:szCs w:val="28"/>
        </w:rPr>
        <w:t xml:space="preserve"> </w:t>
      </w:r>
      <w:r>
        <w:rPr>
          <w:rFonts w:ascii="Times New Roman" w:hAnsi="Times New Roman" w:cs="Times New Roman"/>
          <w:noProof/>
          <w:sz w:val="28"/>
          <w:szCs w:val="28"/>
        </w:rPr>
        <w:drawing>
          <wp:inline distT="0" distB="0" distL="0" distR="0" wp14:anchorId="45258E87" wp14:editId="3D5DCA48">
            <wp:extent cx="5139690" cy="2755900"/>
            <wp:effectExtent l="0" t="0" r="381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39690" cy="2755900"/>
                    </a:xfrm>
                    <a:prstGeom prst="rect">
                      <a:avLst/>
                    </a:prstGeom>
                    <a:noFill/>
                  </pic:spPr>
                </pic:pic>
              </a:graphicData>
            </a:graphic>
          </wp:inline>
        </w:drawing>
      </w:r>
    </w:p>
    <w:p w14:paraId="492FB98C" w14:textId="3F353276" w:rsidR="00D64096" w:rsidRPr="00C91703" w:rsidRDefault="00C91703" w:rsidP="00AD595E">
      <w:pPr>
        <w:spacing w:after="0" w:line="360" w:lineRule="auto"/>
        <w:ind w:firstLine="709"/>
        <w:jc w:val="both"/>
        <w:rPr>
          <w:rFonts w:ascii="Times New Roman" w:hAnsi="Times New Roman" w:cs="Times New Roman"/>
          <w:sz w:val="24"/>
          <w:szCs w:val="24"/>
        </w:rPr>
      </w:pPr>
      <w:r w:rsidRPr="00C91703">
        <w:rPr>
          <w:rFonts w:ascii="Times New Roman" w:hAnsi="Times New Roman" w:cs="Times New Roman"/>
          <w:sz w:val="24"/>
          <w:szCs w:val="24"/>
        </w:rPr>
        <w:t>Площа арматури нижніх сіток в напрямку осі У</w:t>
      </w:r>
    </w:p>
    <w:p w14:paraId="35EE1E94" w14:textId="3C3049B7" w:rsidR="00D64096" w:rsidRDefault="00D64096" w:rsidP="00AD595E">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FC177E0" wp14:editId="4FACAEDB">
            <wp:extent cx="5219114" cy="2433320"/>
            <wp:effectExtent l="0" t="0" r="635"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38185" cy="2442212"/>
                    </a:xfrm>
                    <a:prstGeom prst="rect">
                      <a:avLst/>
                    </a:prstGeom>
                    <a:noFill/>
                  </pic:spPr>
                </pic:pic>
              </a:graphicData>
            </a:graphic>
          </wp:inline>
        </w:drawing>
      </w:r>
    </w:p>
    <w:p w14:paraId="195D6A4A" w14:textId="60799891" w:rsidR="00AD595E" w:rsidRPr="00AD595E" w:rsidRDefault="00AD595E" w:rsidP="00AD59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2</w:t>
      </w:r>
      <w:r w:rsidRPr="00AD595E">
        <w:rPr>
          <w:rFonts w:ascii="Times New Roman" w:hAnsi="Times New Roman" w:cs="Times New Roman"/>
          <w:sz w:val="28"/>
          <w:szCs w:val="28"/>
        </w:rPr>
        <w:t>.</w:t>
      </w:r>
      <w:r>
        <w:rPr>
          <w:rFonts w:ascii="Times New Roman" w:hAnsi="Times New Roman" w:cs="Times New Roman"/>
          <w:sz w:val="28"/>
          <w:szCs w:val="28"/>
        </w:rPr>
        <w:t>4</w:t>
      </w:r>
      <w:r w:rsidRPr="00AD595E">
        <w:rPr>
          <w:rFonts w:ascii="Times New Roman" w:hAnsi="Times New Roman" w:cs="Times New Roman"/>
          <w:sz w:val="28"/>
          <w:szCs w:val="28"/>
        </w:rPr>
        <w:tab/>
        <w:t>Розрахунок залізобетонної колони</w:t>
      </w:r>
    </w:p>
    <w:p w14:paraId="73DC86E8" w14:textId="5C73129C"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Збір навантажень</w:t>
      </w:r>
    </w:p>
    <w:p w14:paraId="6E306E36" w14:textId="462AD05F"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Визначаємо площу розподілу навантажень: A </w:t>
      </w:r>
      <w:r>
        <w:rPr>
          <w:rFonts w:ascii="Times New Roman" w:hAnsi="Times New Roman" w:cs="Times New Roman"/>
          <w:sz w:val="28"/>
          <w:szCs w:val="28"/>
        </w:rPr>
        <w:t>=</w:t>
      </w:r>
      <w:r w:rsidRPr="00AD595E">
        <w:rPr>
          <w:rFonts w:ascii="Times New Roman" w:hAnsi="Times New Roman" w:cs="Times New Roman"/>
          <w:sz w:val="28"/>
          <w:szCs w:val="28"/>
        </w:rPr>
        <w:t xml:space="preserve"> b</w:t>
      </w:r>
      <w:r>
        <w:rPr>
          <w:rFonts w:ascii="Times New Roman" w:hAnsi="Times New Roman" w:cs="Times New Roman"/>
          <w:sz w:val="28"/>
          <w:szCs w:val="28"/>
        </w:rPr>
        <w:t>х</w:t>
      </w:r>
      <w:r w:rsidRPr="00AD595E">
        <w:rPr>
          <w:rFonts w:ascii="Times New Roman" w:hAnsi="Times New Roman" w:cs="Times New Roman"/>
          <w:sz w:val="28"/>
          <w:szCs w:val="28"/>
        </w:rPr>
        <w:t xml:space="preserve"> l,</w:t>
      </w:r>
    </w:p>
    <w:p w14:paraId="3C80C032" w14:textId="3CA23337"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b - ширина ділянки</w:t>
      </w:r>
      <w:r w:rsidRPr="00AD595E">
        <w:rPr>
          <w:rFonts w:ascii="Times New Roman" w:hAnsi="Times New Roman" w:cs="Times New Roman"/>
          <w:sz w:val="28"/>
          <w:szCs w:val="28"/>
        </w:rPr>
        <w:t xml:space="preserve"> </w:t>
      </w:r>
      <w:r w:rsidRPr="00AD595E">
        <w:rPr>
          <w:rFonts w:ascii="Times New Roman" w:hAnsi="Times New Roman" w:cs="Times New Roman"/>
          <w:sz w:val="28"/>
          <w:szCs w:val="28"/>
        </w:rPr>
        <w:t>м2, м; l - довжина ділянки, м, де А - площа</w:t>
      </w:r>
      <w:r w:rsidRPr="00AD595E">
        <w:rPr>
          <w:rFonts w:ascii="Times New Roman" w:hAnsi="Times New Roman" w:cs="Times New Roman"/>
          <w:sz w:val="28"/>
          <w:szCs w:val="28"/>
        </w:rPr>
        <w:t xml:space="preserve"> </w:t>
      </w:r>
      <w:r w:rsidRPr="00AD595E">
        <w:rPr>
          <w:rFonts w:ascii="Times New Roman" w:hAnsi="Times New Roman" w:cs="Times New Roman"/>
          <w:sz w:val="28"/>
          <w:szCs w:val="28"/>
        </w:rPr>
        <w:t>м2</w:t>
      </w:r>
    </w:p>
    <w:p w14:paraId="45CD8ABC" w14:textId="7238D130"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 Площа розподілу навантажень становить: A </w:t>
      </w:r>
      <w:r>
        <w:rPr>
          <w:rFonts w:ascii="Times New Roman" w:hAnsi="Times New Roman" w:cs="Times New Roman"/>
          <w:sz w:val="28"/>
          <w:szCs w:val="28"/>
        </w:rPr>
        <w:t>=</w:t>
      </w:r>
      <w:r w:rsidRPr="00AD595E">
        <w:rPr>
          <w:rFonts w:ascii="Times New Roman" w:hAnsi="Times New Roman" w:cs="Times New Roman"/>
          <w:sz w:val="28"/>
          <w:szCs w:val="28"/>
        </w:rPr>
        <w:t xml:space="preserve"> 6,</w:t>
      </w:r>
      <w:r w:rsidR="00106DE2">
        <w:rPr>
          <w:rFonts w:ascii="Times New Roman" w:hAnsi="Times New Roman" w:cs="Times New Roman"/>
          <w:sz w:val="28"/>
          <w:szCs w:val="28"/>
        </w:rPr>
        <w:t>4</w:t>
      </w:r>
      <w:r w:rsidRPr="00AD595E">
        <w:rPr>
          <w:rFonts w:ascii="Times New Roman" w:hAnsi="Times New Roman" w:cs="Times New Roman"/>
          <w:sz w:val="28"/>
          <w:szCs w:val="28"/>
        </w:rPr>
        <w:t xml:space="preserve"> </w:t>
      </w:r>
      <w:r>
        <w:rPr>
          <w:rFonts w:ascii="Times New Roman" w:hAnsi="Times New Roman" w:cs="Times New Roman"/>
          <w:sz w:val="28"/>
          <w:szCs w:val="28"/>
        </w:rPr>
        <w:t>х</w:t>
      </w:r>
      <w:r w:rsidRPr="00AD595E">
        <w:rPr>
          <w:rFonts w:ascii="Times New Roman" w:hAnsi="Times New Roman" w:cs="Times New Roman"/>
          <w:sz w:val="28"/>
          <w:szCs w:val="28"/>
        </w:rPr>
        <w:t xml:space="preserve"> 7,</w:t>
      </w:r>
      <w:r w:rsidR="00106DE2">
        <w:rPr>
          <w:rFonts w:ascii="Times New Roman" w:hAnsi="Times New Roman" w:cs="Times New Roman"/>
          <w:sz w:val="28"/>
          <w:szCs w:val="28"/>
        </w:rPr>
        <w:t>7</w:t>
      </w:r>
      <w:r w:rsidRPr="00AD595E">
        <w:rPr>
          <w:rFonts w:ascii="Times New Roman" w:hAnsi="Times New Roman" w:cs="Times New Roman"/>
          <w:sz w:val="28"/>
          <w:szCs w:val="28"/>
        </w:rPr>
        <w:t xml:space="preserve"> </w:t>
      </w:r>
      <w:r>
        <w:rPr>
          <w:rFonts w:ascii="Times New Roman" w:hAnsi="Times New Roman" w:cs="Times New Roman"/>
          <w:sz w:val="28"/>
          <w:szCs w:val="28"/>
        </w:rPr>
        <w:t>=</w:t>
      </w:r>
      <w:r w:rsidRPr="00AD595E">
        <w:rPr>
          <w:rFonts w:ascii="Times New Roman" w:hAnsi="Times New Roman" w:cs="Times New Roman"/>
          <w:sz w:val="28"/>
          <w:szCs w:val="28"/>
        </w:rPr>
        <w:t xml:space="preserve"> 4</w:t>
      </w:r>
      <w:r w:rsidR="00106DE2">
        <w:rPr>
          <w:rFonts w:ascii="Times New Roman" w:hAnsi="Times New Roman" w:cs="Times New Roman"/>
          <w:sz w:val="28"/>
          <w:szCs w:val="28"/>
        </w:rPr>
        <w:t>9</w:t>
      </w:r>
      <w:r w:rsidRPr="00AD595E">
        <w:rPr>
          <w:rFonts w:ascii="Times New Roman" w:hAnsi="Times New Roman" w:cs="Times New Roman"/>
          <w:sz w:val="28"/>
          <w:szCs w:val="28"/>
        </w:rPr>
        <w:t>,</w:t>
      </w:r>
      <w:r w:rsidR="00106DE2">
        <w:rPr>
          <w:rFonts w:ascii="Times New Roman" w:hAnsi="Times New Roman" w:cs="Times New Roman"/>
          <w:sz w:val="28"/>
          <w:szCs w:val="28"/>
        </w:rPr>
        <w:t>3</w:t>
      </w:r>
      <w:r w:rsidRPr="00AD595E">
        <w:rPr>
          <w:rFonts w:ascii="Times New Roman" w:hAnsi="Times New Roman" w:cs="Times New Roman"/>
          <w:sz w:val="28"/>
          <w:szCs w:val="28"/>
        </w:rPr>
        <w:t xml:space="preserve"> м2. Визначаємо навантаження:</w:t>
      </w:r>
    </w:p>
    <w:p w14:paraId="10BC53F0" w14:textId="27598A6D"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1.</w:t>
      </w:r>
      <w:r w:rsidRPr="00AD595E">
        <w:rPr>
          <w:rFonts w:ascii="Times New Roman" w:hAnsi="Times New Roman" w:cs="Times New Roman"/>
          <w:sz w:val="28"/>
          <w:szCs w:val="28"/>
        </w:rPr>
        <w:tab/>
        <w:t xml:space="preserve">Вага від багатопустотних плит, кН: Q </w:t>
      </w:r>
      <w:r>
        <w:rPr>
          <w:rFonts w:ascii="Times New Roman" w:hAnsi="Times New Roman" w:cs="Times New Roman"/>
          <w:sz w:val="28"/>
          <w:szCs w:val="28"/>
        </w:rPr>
        <w:t>=</w:t>
      </w:r>
      <w:r w:rsidRPr="00AD595E">
        <w:rPr>
          <w:rFonts w:ascii="Times New Roman" w:hAnsi="Times New Roman" w:cs="Times New Roman"/>
          <w:sz w:val="28"/>
          <w:szCs w:val="28"/>
        </w:rPr>
        <w:t xml:space="preserve"> An </w:t>
      </w:r>
      <w:r>
        <w:rPr>
          <w:rFonts w:ascii="Times New Roman" w:hAnsi="Times New Roman" w:cs="Times New Roman"/>
          <w:sz w:val="28"/>
          <w:szCs w:val="28"/>
        </w:rPr>
        <w:t>х</w:t>
      </w:r>
      <w:r w:rsidRPr="00AD595E">
        <w:rPr>
          <w:rFonts w:ascii="Times New Roman" w:hAnsi="Times New Roman" w:cs="Times New Roman"/>
          <w:sz w:val="28"/>
          <w:szCs w:val="28"/>
        </w:rPr>
        <w:t xml:space="preserve"> n </w:t>
      </w:r>
      <w:r>
        <w:rPr>
          <w:rFonts w:ascii="Times New Roman" w:hAnsi="Times New Roman" w:cs="Times New Roman"/>
          <w:sz w:val="28"/>
          <w:szCs w:val="28"/>
        </w:rPr>
        <w:t>х</w:t>
      </w:r>
      <w:r w:rsidRPr="00AD595E">
        <w:rPr>
          <w:rFonts w:ascii="Times New Roman" w:hAnsi="Times New Roman" w:cs="Times New Roman"/>
          <w:sz w:val="28"/>
          <w:szCs w:val="28"/>
        </w:rPr>
        <w:t xml:space="preserve"> gn , де Аn-n- площа ділянки</w:t>
      </w:r>
      <w:r>
        <w:rPr>
          <w:rFonts w:ascii="Times New Roman" w:hAnsi="Times New Roman" w:cs="Times New Roman"/>
          <w:sz w:val="28"/>
          <w:szCs w:val="28"/>
        </w:rPr>
        <w:t xml:space="preserve"> </w:t>
      </w:r>
      <w:r w:rsidRPr="00AD595E">
        <w:rPr>
          <w:rFonts w:ascii="Times New Roman" w:hAnsi="Times New Roman" w:cs="Times New Roman"/>
          <w:sz w:val="28"/>
          <w:szCs w:val="28"/>
        </w:rPr>
        <w:t>відповідного</w:t>
      </w:r>
      <w:r w:rsidRPr="00AD595E">
        <w:rPr>
          <w:rFonts w:ascii="Times New Roman" w:hAnsi="Times New Roman" w:cs="Times New Roman"/>
          <w:sz w:val="28"/>
          <w:szCs w:val="28"/>
        </w:rPr>
        <w:tab/>
        <w:t>перерізу,</w:t>
      </w:r>
      <w:r w:rsidRPr="00AD595E">
        <w:rPr>
          <w:rFonts w:ascii="Times New Roman" w:hAnsi="Times New Roman" w:cs="Times New Roman"/>
          <w:sz w:val="28"/>
          <w:szCs w:val="28"/>
        </w:rPr>
        <w:tab/>
        <w:t>м2;</w:t>
      </w:r>
      <w:r w:rsidRPr="00AD595E">
        <w:rPr>
          <w:rFonts w:ascii="Times New Roman" w:hAnsi="Times New Roman" w:cs="Times New Roman"/>
          <w:sz w:val="28"/>
          <w:szCs w:val="28"/>
        </w:rPr>
        <w:tab/>
        <w:t>gn–власна</w:t>
      </w:r>
      <w:r w:rsidRPr="00AD595E">
        <w:rPr>
          <w:rFonts w:ascii="Times New Roman" w:hAnsi="Times New Roman" w:cs="Times New Roman"/>
          <w:sz w:val="28"/>
          <w:szCs w:val="28"/>
        </w:rPr>
        <w:tab/>
        <w:t>вага</w:t>
      </w:r>
      <w:r w:rsidRPr="00AD595E">
        <w:rPr>
          <w:rFonts w:ascii="Times New Roman" w:hAnsi="Times New Roman" w:cs="Times New Roman"/>
          <w:sz w:val="28"/>
          <w:szCs w:val="28"/>
        </w:rPr>
        <w:tab/>
        <w:t>покриття,кН/м2.</w:t>
      </w:r>
    </w:p>
    <w:p w14:paraId="23ECCCB8" w14:textId="677496B3"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Q </w:t>
      </w:r>
      <w:r>
        <w:rPr>
          <w:rFonts w:ascii="Times New Roman" w:hAnsi="Times New Roman" w:cs="Times New Roman"/>
          <w:sz w:val="28"/>
          <w:szCs w:val="28"/>
        </w:rPr>
        <w:t>=</w:t>
      </w:r>
      <w:r w:rsidRPr="00AD595E">
        <w:rPr>
          <w:rFonts w:ascii="Times New Roman" w:hAnsi="Times New Roman" w:cs="Times New Roman"/>
          <w:sz w:val="28"/>
          <w:szCs w:val="28"/>
        </w:rPr>
        <w:t xml:space="preserve"> 4</w:t>
      </w:r>
      <w:r w:rsidR="00106DE2">
        <w:rPr>
          <w:rFonts w:ascii="Times New Roman" w:hAnsi="Times New Roman" w:cs="Times New Roman"/>
          <w:sz w:val="28"/>
          <w:szCs w:val="28"/>
        </w:rPr>
        <w:t>9</w:t>
      </w:r>
      <w:r w:rsidRPr="00AD595E">
        <w:rPr>
          <w:rFonts w:ascii="Times New Roman" w:hAnsi="Times New Roman" w:cs="Times New Roman"/>
          <w:sz w:val="28"/>
          <w:szCs w:val="28"/>
        </w:rPr>
        <w:t>,</w:t>
      </w:r>
      <w:r w:rsidR="00106DE2">
        <w:rPr>
          <w:rFonts w:ascii="Times New Roman" w:hAnsi="Times New Roman" w:cs="Times New Roman"/>
          <w:sz w:val="28"/>
          <w:szCs w:val="28"/>
        </w:rPr>
        <w:t>3</w:t>
      </w:r>
      <w:r w:rsidRPr="00AD595E">
        <w:rPr>
          <w:rFonts w:ascii="Times New Roman" w:hAnsi="Times New Roman" w:cs="Times New Roman"/>
          <w:sz w:val="28"/>
          <w:szCs w:val="28"/>
        </w:rPr>
        <w:t xml:space="preserve"> * (18 * 3) </w:t>
      </w:r>
      <w:r>
        <w:rPr>
          <w:rFonts w:ascii="Times New Roman" w:hAnsi="Times New Roman" w:cs="Times New Roman"/>
          <w:sz w:val="28"/>
          <w:szCs w:val="28"/>
        </w:rPr>
        <w:t>=</w:t>
      </w:r>
      <w:r w:rsidRPr="00AD595E">
        <w:rPr>
          <w:rFonts w:ascii="Times New Roman" w:hAnsi="Times New Roman" w:cs="Times New Roman"/>
          <w:sz w:val="28"/>
          <w:szCs w:val="28"/>
        </w:rPr>
        <w:t xml:space="preserve"> 26</w:t>
      </w:r>
      <w:r w:rsidR="00106DE2">
        <w:rPr>
          <w:rFonts w:ascii="Times New Roman" w:hAnsi="Times New Roman" w:cs="Times New Roman"/>
          <w:sz w:val="28"/>
          <w:szCs w:val="28"/>
        </w:rPr>
        <w:t>62</w:t>
      </w:r>
      <w:r w:rsidRPr="00AD595E">
        <w:rPr>
          <w:rFonts w:ascii="Times New Roman" w:hAnsi="Times New Roman" w:cs="Times New Roman"/>
          <w:sz w:val="28"/>
          <w:szCs w:val="28"/>
        </w:rPr>
        <w:t xml:space="preserve"> кН.</w:t>
      </w:r>
    </w:p>
    <w:p w14:paraId="333E6091" w14:textId="1DA834C7"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2.</w:t>
      </w:r>
      <w:r w:rsidRPr="00AD595E">
        <w:rPr>
          <w:rFonts w:ascii="Times New Roman" w:hAnsi="Times New Roman" w:cs="Times New Roman"/>
          <w:sz w:val="28"/>
          <w:szCs w:val="28"/>
        </w:rPr>
        <w:tab/>
        <w:t xml:space="preserve">Вага від балок, кН: Q </w:t>
      </w:r>
      <w:r>
        <w:rPr>
          <w:rFonts w:ascii="Times New Roman" w:hAnsi="Times New Roman" w:cs="Times New Roman"/>
          <w:sz w:val="28"/>
          <w:szCs w:val="28"/>
        </w:rPr>
        <w:t>=</w:t>
      </w:r>
      <w:r w:rsidRPr="00AD595E">
        <w:rPr>
          <w:rFonts w:ascii="Times New Roman" w:hAnsi="Times New Roman" w:cs="Times New Roman"/>
          <w:sz w:val="28"/>
          <w:szCs w:val="28"/>
        </w:rPr>
        <w:t xml:space="preserve"> Ln </w:t>
      </w:r>
      <w:r>
        <w:rPr>
          <w:rFonts w:ascii="Times New Roman" w:hAnsi="Times New Roman" w:cs="Times New Roman"/>
          <w:sz w:val="28"/>
          <w:szCs w:val="28"/>
        </w:rPr>
        <w:t>х</w:t>
      </w:r>
      <w:r w:rsidRPr="00AD595E">
        <w:rPr>
          <w:rFonts w:ascii="Times New Roman" w:hAnsi="Times New Roman" w:cs="Times New Roman"/>
          <w:sz w:val="28"/>
          <w:szCs w:val="28"/>
        </w:rPr>
        <w:t xml:space="preserve"> n </w:t>
      </w:r>
      <w:r>
        <w:rPr>
          <w:rFonts w:ascii="Times New Roman" w:hAnsi="Times New Roman" w:cs="Times New Roman"/>
          <w:sz w:val="28"/>
          <w:szCs w:val="28"/>
        </w:rPr>
        <w:t>х</w:t>
      </w:r>
      <w:r w:rsidRPr="00AD595E">
        <w:rPr>
          <w:rFonts w:ascii="Times New Roman" w:hAnsi="Times New Roman" w:cs="Times New Roman"/>
          <w:sz w:val="28"/>
          <w:szCs w:val="28"/>
        </w:rPr>
        <w:t xml:space="preserve"> gn , де Ln-n- довжина балки на відповідного</w:t>
      </w:r>
      <w:r>
        <w:rPr>
          <w:rFonts w:ascii="Times New Roman" w:hAnsi="Times New Roman" w:cs="Times New Roman"/>
          <w:sz w:val="28"/>
          <w:szCs w:val="28"/>
        </w:rPr>
        <w:t xml:space="preserve"> </w:t>
      </w:r>
      <w:r w:rsidRPr="00AD595E">
        <w:rPr>
          <w:rFonts w:ascii="Times New Roman" w:hAnsi="Times New Roman" w:cs="Times New Roman"/>
          <w:sz w:val="28"/>
          <w:szCs w:val="28"/>
        </w:rPr>
        <w:t xml:space="preserve">перерізу, м2; Q </w:t>
      </w:r>
      <w:r>
        <w:rPr>
          <w:rFonts w:ascii="Times New Roman" w:hAnsi="Times New Roman" w:cs="Times New Roman"/>
          <w:sz w:val="28"/>
          <w:szCs w:val="28"/>
        </w:rPr>
        <w:t>=</w:t>
      </w:r>
      <w:r w:rsidRPr="00AD595E">
        <w:rPr>
          <w:rFonts w:ascii="Times New Roman" w:hAnsi="Times New Roman" w:cs="Times New Roman"/>
          <w:sz w:val="28"/>
          <w:szCs w:val="28"/>
        </w:rPr>
        <w:t xml:space="preserve"> (5,</w:t>
      </w:r>
      <w:r w:rsidR="00106DE2">
        <w:rPr>
          <w:rFonts w:ascii="Times New Roman" w:hAnsi="Times New Roman" w:cs="Times New Roman"/>
          <w:sz w:val="28"/>
          <w:szCs w:val="28"/>
        </w:rPr>
        <w:t>8</w:t>
      </w:r>
      <w:r w:rsidRPr="00AD595E">
        <w:rPr>
          <w:rFonts w:ascii="Times New Roman" w:hAnsi="Times New Roman" w:cs="Times New Roman"/>
          <w:sz w:val="28"/>
          <w:szCs w:val="28"/>
        </w:rPr>
        <w:t xml:space="preserve"> </w:t>
      </w:r>
      <w:r>
        <w:rPr>
          <w:rFonts w:ascii="Times New Roman" w:hAnsi="Times New Roman" w:cs="Times New Roman"/>
          <w:sz w:val="28"/>
          <w:szCs w:val="28"/>
        </w:rPr>
        <w:t>х</w:t>
      </w:r>
      <w:r w:rsidRPr="00AD595E">
        <w:rPr>
          <w:rFonts w:ascii="Times New Roman" w:hAnsi="Times New Roman" w:cs="Times New Roman"/>
          <w:sz w:val="28"/>
          <w:szCs w:val="28"/>
        </w:rPr>
        <w:t xml:space="preserve"> 7) * (0,6 * 0,6 * 2500 ) </w:t>
      </w:r>
      <w:r>
        <w:rPr>
          <w:rFonts w:ascii="Times New Roman" w:hAnsi="Times New Roman" w:cs="Times New Roman"/>
          <w:sz w:val="28"/>
          <w:szCs w:val="28"/>
        </w:rPr>
        <w:t>=</w:t>
      </w:r>
      <w:r w:rsidRPr="00AD595E">
        <w:rPr>
          <w:rFonts w:ascii="Times New Roman" w:hAnsi="Times New Roman" w:cs="Times New Roman"/>
          <w:sz w:val="28"/>
          <w:szCs w:val="28"/>
        </w:rPr>
        <w:t xml:space="preserve"> 11</w:t>
      </w:r>
      <w:r w:rsidR="00106DE2">
        <w:rPr>
          <w:rFonts w:ascii="Times New Roman" w:hAnsi="Times New Roman" w:cs="Times New Roman"/>
          <w:sz w:val="28"/>
          <w:szCs w:val="28"/>
        </w:rPr>
        <w:t>6</w:t>
      </w:r>
      <w:r w:rsidRPr="00AD595E">
        <w:rPr>
          <w:rFonts w:ascii="Times New Roman" w:hAnsi="Times New Roman" w:cs="Times New Roman"/>
          <w:sz w:val="28"/>
          <w:szCs w:val="28"/>
        </w:rPr>
        <w:t xml:space="preserve"> кН.</w:t>
      </w:r>
    </w:p>
    <w:p w14:paraId="7B0B7689" w14:textId="341988A3"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3.</w:t>
      </w:r>
      <w:r w:rsidRPr="00AD595E">
        <w:rPr>
          <w:rFonts w:ascii="Times New Roman" w:hAnsi="Times New Roman" w:cs="Times New Roman"/>
          <w:sz w:val="28"/>
          <w:szCs w:val="28"/>
        </w:rPr>
        <w:tab/>
        <w:t xml:space="preserve">Вага внутрішнього стінового огородження, кН: Q </w:t>
      </w:r>
      <w:r>
        <w:rPr>
          <w:rFonts w:ascii="Times New Roman" w:hAnsi="Times New Roman" w:cs="Times New Roman"/>
          <w:sz w:val="28"/>
          <w:szCs w:val="28"/>
        </w:rPr>
        <w:t>=</w:t>
      </w:r>
      <w:r w:rsidRPr="00AD595E">
        <w:rPr>
          <w:rFonts w:ascii="Times New Roman" w:hAnsi="Times New Roman" w:cs="Times New Roman"/>
          <w:sz w:val="28"/>
          <w:szCs w:val="28"/>
        </w:rPr>
        <w:t xml:space="preserve"> gп.в.о. *  2 </w:t>
      </w:r>
    </w:p>
    <w:p w14:paraId="0FC73E2C" w14:textId="5BF198CB"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4.</w:t>
      </w:r>
      <w:r w:rsidRPr="00AD595E">
        <w:rPr>
          <w:rFonts w:ascii="Times New Roman" w:hAnsi="Times New Roman" w:cs="Times New Roman"/>
          <w:sz w:val="28"/>
          <w:szCs w:val="28"/>
        </w:rPr>
        <w:tab/>
        <w:t xml:space="preserve">Снігове навантаження: S ð </w:t>
      </w:r>
      <w:r>
        <w:rPr>
          <w:rFonts w:ascii="Times New Roman" w:hAnsi="Times New Roman" w:cs="Times New Roman"/>
          <w:sz w:val="28"/>
          <w:szCs w:val="28"/>
        </w:rPr>
        <w:t>=</w:t>
      </w:r>
      <w:r w:rsidRPr="00AD595E">
        <w:rPr>
          <w:rFonts w:ascii="Times New Roman" w:hAnsi="Times New Roman" w:cs="Times New Roman"/>
          <w:sz w:val="28"/>
          <w:szCs w:val="28"/>
        </w:rPr>
        <w:t xml:space="preserve"> Sí </w:t>
      </w:r>
      <w:r>
        <w:rPr>
          <w:rFonts w:ascii="Times New Roman" w:hAnsi="Times New Roman" w:cs="Times New Roman"/>
          <w:sz w:val="28"/>
          <w:szCs w:val="28"/>
        </w:rPr>
        <w:t>х</w:t>
      </w:r>
      <w:r w:rsidRPr="00AD595E">
        <w:rPr>
          <w:rFonts w:ascii="Times New Roman" w:hAnsi="Times New Roman" w:cs="Times New Roman"/>
          <w:sz w:val="28"/>
          <w:szCs w:val="28"/>
        </w:rPr>
        <w:t xml:space="preserve"> f , де  f  - коефіцієнт надійності; Sр -розрахункове снігове навантаження. S р </w:t>
      </w:r>
      <w:r>
        <w:rPr>
          <w:rFonts w:ascii="Times New Roman" w:hAnsi="Times New Roman" w:cs="Times New Roman"/>
          <w:sz w:val="28"/>
          <w:szCs w:val="28"/>
        </w:rPr>
        <w:t>=х</w:t>
      </w:r>
      <w:r w:rsidRPr="00AD595E">
        <w:rPr>
          <w:rFonts w:ascii="Times New Roman" w:hAnsi="Times New Roman" w:cs="Times New Roman"/>
          <w:sz w:val="28"/>
          <w:szCs w:val="28"/>
        </w:rPr>
        <w:t xml:space="preserve"> * S</w:t>
      </w:r>
      <w:r>
        <w:rPr>
          <w:rFonts w:ascii="Times New Roman" w:hAnsi="Times New Roman" w:cs="Times New Roman"/>
          <w:sz w:val="28"/>
          <w:szCs w:val="28"/>
        </w:rPr>
        <w:t>о</w:t>
      </w:r>
      <w:r w:rsidRPr="00AD595E">
        <w:rPr>
          <w:rFonts w:ascii="Times New Roman" w:hAnsi="Times New Roman" w:cs="Times New Roman"/>
          <w:sz w:val="28"/>
          <w:szCs w:val="28"/>
        </w:rPr>
        <w:t xml:space="preserve"> , де S</w:t>
      </w:r>
      <w:r>
        <w:rPr>
          <w:rFonts w:ascii="Times New Roman" w:hAnsi="Times New Roman" w:cs="Times New Roman"/>
          <w:sz w:val="28"/>
          <w:szCs w:val="28"/>
        </w:rPr>
        <w:t>о</w:t>
      </w:r>
      <w:r w:rsidRPr="00AD595E">
        <w:rPr>
          <w:rFonts w:ascii="Times New Roman" w:hAnsi="Times New Roman" w:cs="Times New Roman"/>
          <w:sz w:val="28"/>
          <w:szCs w:val="28"/>
        </w:rPr>
        <w:t xml:space="preserve"> - нормативні значення ваги</w:t>
      </w:r>
      <w:r>
        <w:rPr>
          <w:rFonts w:ascii="Times New Roman" w:hAnsi="Times New Roman" w:cs="Times New Roman"/>
          <w:sz w:val="28"/>
          <w:szCs w:val="28"/>
        </w:rPr>
        <w:t xml:space="preserve"> </w:t>
      </w:r>
      <w:r w:rsidRPr="00AD595E">
        <w:rPr>
          <w:rFonts w:ascii="Times New Roman" w:hAnsi="Times New Roman" w:cs="Times New Roman"/>
          <w:sz w:val="28"/>
          <w:szCs w:val="28"/>
        </w:rPr>
        <w:t>снігового покриття; S</w:t>
      </w:r>
      <w:r>
        <w:rPr>
          <w:rFonts w:ascii="Times New Roman" w:hAnsi="Times New Roman" w:cs="Times New Roman"/>
          <w:sz w:val="28"/>
          <w:szCs w:val="28"/>
        </w:rPr>
        <w:t>о</w:t>
      </w:r>
      <w:r w:rsidRPr="00AD595E">
        <w:rPr>
          <w:rFonts w:ascii="Times New Roman" w:hAnsi="Times New Roman" w:cs="Times New Roman"/>
          <w:sz w:val="28"/>
          <w:szCs w:val="28"/>
        </w:rPr>
        <w:t xml:space="preserve">=0,5 кH/м2[2,т абл.4]; </w:t>
      </w:r>
      <w:r w:rsidRPr="00AD595E">
        <w:rPr>
          <w:rFonts w:ascii="Times New Roman" w:hAnsi="Times New Roman" w:cs="Times New Roman"/>
          <w:sz w:val="28"/>
          <w:szCs w:val="28"/>
        </w:rPr>
        <w:t> - перевідний коефіцієнт [2].</w:t>
      </w:r>
    </w:p>
    <w:p w14:paraId="0EA33495" w14:textId="2DF86AB9"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2S р </w:t>
      </w:r>
      <w:r>
        <w:rPr>
          <w:rFonts w:ascii="Times New Roman" w:hAnsi="Times New Roman" w:cs="Times New Roman"/>
          <w:sz w:val="28"/>
          <w:szCs w:val="28"/>
        </w:rPr>
        <w:t>=</w:t>
      </w:r>
      <w:r w:rsidRPr="00AD595E">
        <w:rPr>
          <w:rFonts w:ascii="Times New Roman" w:hAnsi="Times New Roman" w:cs="Times New Roman"/>
          <w:sz w:val="28"/>
          <w:szCs w:val="28"/>
        </w:rPr>
        <w:t xml:space="preserve"> 1 * 0,5 </w:t>
      </w:r>
      <w:r>
        <w:rPr>
          <w:rFonts w:ascii="Times New Roman" w:hAnsi="Times New Roman" w:cs="Times New Roman"/>
          <w:sz w:val="28"/>
          <w:szCs w:val="28"/>
        </w:rPr>
        <w:t>=</w:t>
      </w:r>
      <w:r w:rsidRPr="00AD595E">
        <w:rPr>
          <w:rFonts w:ascii="Times New Roman" w:hAnsi="Times New Roman" w:cs="Times New Roman"/>
          <w:sz w:val="28"/>
          <w:szCs w:val="28"/>
        </w:rPr>
        <w:t xml:space="preserve"> 0,5 кH/м .</w:t>
      </w:r>
    </w:p>
    <w:p w14:paraId="73066D95" w14:textId="77777777" w:rsidR="00106DE2"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 Виконуємо розрахунок:Sд </w:t>
      </w:r>
      <w:r>
        <w:rPr>
          <w:rFonts w:ascii="Times New Roman" w:hAnsi="Times New Roman" w:cs="Times New Roman"/>
          <w:sz w:val="28"/>
          <w:szCs w:val="28"/>
        </w:rPr>
        <w:t>=</w:t>
      </w:r>
      <w:r w:rsidRPr="00AD595E">
        <w:rPr>
          <w:rFonts w:ascii="Times New Roman" w:hAnsi="Times New Roman" w:cs="Times New Roman"/>
          <w:sz w:val="28"/>
          <w:szCs w:val="28"/>
        </w:rPr>
        <w:t xml:space="preserve"> 0,5 *1,6 </w:t>
      </w:r>
      <w:r>
        <w:rPr>
          <w:rFonts w:ascii="Times New Roman" w:hAnsi="Times New Roman" w:cs="Times New Roman"/>
          <w:sz w:val="28"/>
          <w:szCs w:val="28"/>
        </w:rPr>
        <w:t>=</w:t>
      </w:r>
      <w:r w:rsidRPr="00AD595E">
        <w:rPr>
          <w:rFonts w:ascii="Times New Roman" w:hAnsi="Times New Roman" w:cs="Times New Roman"/>
          <w:sz w:val="28"/>
          <w:szCs w:val="28"/>
        </w:rPr>
        <w:t xml:space="preserve"> 0,8кН,  Q </w:t>
      </w:r>
      <w:r>
        <w:rPr>
          <w:rFonts w:ascii="Times New Roman" w:hAnsi="Times New Roman" w:cs="Times New Roman"/>
          <w:sz w:val="28"/>
          <w:szCs w:val="28"/>
        </w:rPr>
        <w:t>=</w:t>
      </w:r>
      <w:r w:rsidRPr="00AD595E">
        <w:rPr>
          <w:rFonts w:ascii="Times New Roman" w:hAnsi="Times New Roman" w:cs="Times New Roman"/>
          <w:sz w:val="28"/>
          <w:szCs w:val="28"/>
        </w:rPr>
        <w:t xml:space="preserve"> S ð </w:t>
      </w:r>
      <w:r>
        <w:rPr>
          <w:rFonts w:ascii="Times New Roman" w:hAnsi="Times New Roman" w:cs="Times New Roman"/>
          <w:sz w:val="28"/>
          <w:szCs w:val="28"/>
        </w:rPr>
        <w:t>х</w:t>
      </w:r>
      <w:r w:rsidRPr="00AD595E">
        <w:rPr>
          <w:rFonts w:ascii="Times New Roman" w:hAnsi="Times New Roman" w:cs="Times New Roman"/>
          <w:sz w:val="28"/>
          <w:szCs w:val="28"/>
        </w:rPr>
        <w:t xml:space="preserve"> An</w:t>
      </w:r>
      <w:r>
        <w:rPr>
          <w:rFonts w:ascii="Times New Roman" w:hAnsi="Times New Roman" w:cs="Times New Roman"/>
          <w:sz w:val="28"/>
          <w:szCs w:val="28"/>
        </w:rPr>
        <w:t>х</w:t>
      </w:r>
      <w:r w:rsidRPr="00AD595E">
        <w:rPr>
          <w:rFonts w:ascii="Times New Roman" w:hAnsi="Times New Roman" w:cs="Times New Roman"/>
          <w:sz w:val="28"/>
          <w:szCs w:val="28"/>
        </w:rPr>
        <w:t>n ,</w:t>
      </w:r>
    </w:p>
    <w:p w14:paraId="48702840" w14:textId="59061517"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 що дорівнює</w:t>
      </w:r>
      <w:r>
        <w:rPr>
          <w:rFonts w:ascii="Times New Roman" w:hAnsi="Times New Roman" w:cs="Times New Roman"/>
          <w:sz w:val="28"/>
          <w:szCs w:val="28"/>
        </w:rPr>
        <w:t xml:space="preserve">  </w:t>
      </w:r>
      <w:r w:rsidRPr="00AD595E">
        <w:rPr>
          <w:rFonts w:ascii="Times New Roman" w:hAnsi="Times New Roman" w:cs="Times New Roman"/>
          <w:sz w:val="28"/>
          <w:szCs w:val="28"/>
        </w:rPr>
        <w:t xml:space="preserve">Q </w:t>
      </w:r>
      <w:r>
        <w:rPr>
          <w:rFonts w:ascii="Times New Roman" w:hAnsi="Times New Roman" w:cs="Times New Roman"/>
          <w:sz w:val="28"/>
          <w:szCs w:val="28"/>
        </w:rPr>
        <w:t>=</w:t>
      </w:r>
      <w:r w:rsidRPr="00AD595E">
        <w:rPr>
          <w:rFonts w:ascii="Times New Roman" w:hAnsi="Times New Roman" w:cs="Times New Roman"/>
          <w:sz w:val="28"/>
          <w:szCs w:val="28"/>
        </w:rPr>
        <w:t xml:space="preserve"> 0,8 * 4</w:t>
      </w:r>
      <w:r w:rsidR="00106DE2">
        <w:rPr>
          <w:rFonts w:ascii="Times New Roman" w:hAnsi="Times New Roman" w:cs="Times New Roman"/>
          <w:sz w:val="28"/>
          <w:szCs w:val="28"/>
        </w:rPr>
        <w:t>9</w:t>
      </w:r>
      <w:r w:rsidRPr="00AD595E">
        <w:rPr>
          <w:rFonts w:ascii="Times New Roman" w:hAnsi="Times New Roman" w:cs="Times New Roman"/>
          <w:sz w:val="28"/>
          <w:szCs w:val="28"/>
        </w:rPr>
        <w:t>,</w:t>
      </w:r>
      <w:r w:rsidR="00106DE2">
        <w:rPr>
          <w:rFonts w:ascii="Times New Roman" w:hAnsi="Times New Roman" w:cs="Times New Roman"/>
          <w:sz w:val="28"/>
          <w:szCs w:val="28"/>
        </w:rPr>
        <w:t>3</w:t>
      </w:r>
      <w:r w:rsidRPr="00AD595E">
        <w:rPr>
          <w:rFonts w:ascii="Times New Roman" w:hAnsi="Times New Roman" w:cs="Times New Roman"/>
          <w:sz w:val="28"/>
          <w:szCs w:val="28"/>
        </w:rPr>
        <w:t xml:space="preserve"> </w:t>
      </w:r>
      <w:r>
        <w:rPr>
          <w:rFonts w:ascii="Times New Roman" w:hAnsi="Times New Roman" w:cs="Times New Roman"/>
          <w:sz w:val="28"/>
          <w:szCs w:val="28"/>
        </w:rPr>
        <w:t>=</w:t>
      </w:r>
      <w:r w:rsidRPr="00AD595E">
        <w:rPr>
          <w:rFonts w:ascii="Times New Roman" w:hAnsi="Times New Roman" w:cs="Times New Roman"/>
          <w:sz w:val="28"/>
          <w:szCs w:val="28"/>
        </w:rPr>
        <w:t xml:space="preserve"> 39</w:t>
      </w:r>
      <w:r w:rsidR="00106DE2">
        <w:rPr>
          <w:rFonts w:ascii="Times New Roman" w:hAnsi="Times New Roman" w:cs="Times New Roman"/>
          <w:sz w:val="28"/>
          <w:szCs w:val="28"/>
        </w:rPr>
        <w:t>,44</w:t>
      </w:r>
      <w:r w:rsidRPr="00AD595E">
        <w:rPr>
          <w:rFonts w:ascii="Times New Roman" w:hAnsi="Times New Roman" w:cs="Times New Roman"/>
          <w:sz w:val="28"/>
          <w:szCs w:val="28"/>
        </w:rPr>
        <w:t xml:space="preserve"> кН.</w:t>
      </w:r>
    </w:p>
    <w:p w14:paraId="4C723A94" w14:textId="13ADECD2"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5.</w:t>
      </w:r>
      <w:r w:rsidRPr="00AD595E">
        <w:rPr>
          <w:rFonts w:ascii="Times New Roman" w:hAnsi="Times New Roman" w:cs="Times New Roman"/>
          <w:sz w:val="28"/>
          <w:szCs w:val="28"/>
        </w:rPr>
        <w:tab/>
        <w:t xml:space="preserve">Тимчасове навантаження на міжповерхове перекриття: Q </w:t>
      </w:r>
      <w:r>
        <w:rPr>
          <w:rFonts w:ascii="Times New Roman" w:hAnsi="Times New Roman" w:cs="Times New Roman"/>
          <w:sz w:val="28"/>
          <w:szCs w:val="28"/>
        </w:rPr>
        <w:t>=</w:t>
      </w:r>
      <w:r w:rsidRPr="00AD595E">
        <w:rPr>
          <w:rFonts w:ascii="Times New Roman" w:hAnsi="Times New Roman" w:cs="Times New Roman"/>
          <w:sz w:val="28"/>
          <w:szCs w:val="28"/>
        </w:rPr>
        <w:t xml:space="preserve"> g н</w:t>
      </w:r>
      <w:r>
        <w:rPr>
          <w:rFonts w:ascii="Times New Roman" w:hAnsi="Times New Roman" w:cs="Times New Roman"/>
          <w:sz w:val="28"/>
          <w:szCs w:val="28"/>
        </w:rPr>
        <w:t>х</w:t>
      </w:r>
      <w:r w:rsidRPr="00AD595E">
        <w:rPr>
          <w:rFonts w:ascii="Times New Roman" w:hAnsi="Times New Roman" w:cs="Times New Roman"/>
          <w:sz w:val="28"/>
          <w:szCs w:val="28"/>
        </w:rPr>
        <w:t xml:space="preserve"> </w:t>
      </w:r>
      <w:r w:rsidRPr="00AD595E">
        <w:rPr>
          <w:rFonts w:ascii="Times New Roman" w:hAnsi="Times New Roman" w:cs="Times New Roman"/>
          <w:sz w:val="28"/>
          <w:szCs w:val="28"/>
        </w:rPr>
        <w:t xml:space="preserve"> nn </w:t>
      </w:r>
      <w:r>
        <w:rPr>
          <w:rFonts w:ascii="Times New Roman" w:hAnsi="Times New Roman" w:cs="Times New Roman"/>
          <w:sz w:val="28"/>
          <w:szCs w:val="28"/>
        </w:rPr>
        <w:t>х</w:t>
      </w:r>
      <w:r w:rsidRPr="00AD595E">
        <w:rPr>
          <w:rFonts w:ascii="Times New Roman" w:hAnsi="Times New Roman" w:cs="Times New Roman"/>
          <w:sz w:val="28"/>
          <w:szCs w:val="28"/>
        </w:rPr>
        <w:t xml:space="preserve">An n ,де nn - кількість поверхів. Таким чином, Q </w:t>
      </w:r>
      <w:r>
        <w:rPr>
          <w:rFonts w:ascii="Times New Roman" w:hAnsi="Times New Roman" w:cs="Times New Roman"/>
          <w:sz w:val="28"/>
          <w:szCs w:val="28"/>
        </w:rPr>
        <w:t>=</w:t>
      </w:r>
      <w:r w:rsidRPr="00AD595E">
        <w:rPr>
          <w:rFonts w:ascii="Times New Roman" w:hAnsi="Times New Roman" w:cs="Times New Roman"/>
          <w:sz w:val="28"/>
          <w:szCs w:val="28"/>
        </w:rPr>
        <w:t xml:space="preserve"> 1,5 *16 * </w:t>
      </w:r>
      <w:r w:rsidR="00106DE2">
        <w:rPr>
          <w:rFonts w:ascii="Times New Roman" w:hAnsi="Times New Roman" w:cs="Times New Roman"/>
          <w:sz w:val="28"/>
          <w:szCs w:val="28"/>
        </w:rPr>
        <w:t>49</w:t>
      </w:r>
      <w:r w:rsidRPr="00AD595E">
        <w:rPr>
          <w:rFonts w:ascii="Times New Roman" w:hAnsi="Times New Roman" w:cs="Times New Roman"/>
          <w:sz w:val="28"/>
          <w:szCs w:val="28"/>
        </w:rPr>
        <w:t>,</w:t>
      </w:r>
      <w:r w:rsidR="00106DE2">
        <w:rPr>
          <w:rFonts w:ascii="Times New Roman" w:hAnsi="Times New Roman" w:cs="Times New Roman"/>
          <w:sz w:val="28"/>
          <w:szCs w:val="28"/>
        </w:rPr>
        <w:t>3</w:t>
      </w:r>
      <w:r w:rsidRPr="00AD595E">
        <w:rPr>
          <w:rFonts w:ascii="Times New Roman" w:hAnsi="Times New Roman" w:cs="Times New Roman"/>
          <w:sz w:val="28"/>
          <w:szCs w:val="28"/>
        </w:rPr>
        <w:t xml:space="preserve"> </w:t>
      </w:r>
      <w:r>
        <w:rPr>
          <w:rFonts w:ascii="Times New Roman" w:hAnsi="Times New Roman" w:cs="Times New Roman"/>
          <w:sz w:val="28"/>
          <w:szCs w:val="28"/>
        </w:rPr>
        <w:t>=</w:t>
      </w:r>
      <w:r w:rsidRPr="00AD595E">
        <w:rPr>
          <w:rFonts w:ascii="Times New Roman" w:hAnsi="Times New Roman" w:cs="Times New Roman"/>
          <w:sz w:val="28"/>
          <w:szCs w:val="28"/>
        </w:rPr>
        <w:t xml:space="preserve"> 1</w:t>
      </w:r>
      <w:r w:rsidR="00106DE2">
        <w:rPr>
          <w:rFonts w:ascii="Times New Roman" w:hAnsi="Times New Roman" w:cs="Times New Roman"/>
          <w:sz w:val="28"/>
          <w:szCs w:val="28"/>
        </w:rPr>
        <w:t>1</w:t>
      </w:r>
      <w:r w:rsidRPr="00AD595E">
        <w:rPr>
          <w:rFonts w:ascii="Times New Roman" w:hAnsi="Times New Roman" w:cs="Times New Roman"/>
          <w:sz w:val="28"/>
          <w:szCs w:val="28"/>
        </w:rPr>
        <w:t>8</w:t>
      </w:r>
      <w:r w:rsidR="00106DE2">
        <w:rPr>
          <w:rFonts w:ascii="Times New Roman" w:hAnsi="Times New Roman" w:cs="Times New Roman"/>
          <w:sz w:val="28"/>
          <w:szCs w:val="28"/>
        </w:rPr>
        <w:t>3</w:t>
      </w:r>
      <w:r w:rsidRPr="00AD595E">
        <w:rPr>
          <w:rFonts w:ascii="Times New Roman" w:hAnsi="Times New Roman" w:cs="Times New Roman"/>
          <w:sz w:val="28"/>
          <w:szCs w:val="28"/>
        </w:rPr>
        <w:t xml:space="preserve"> кН.</w:t>
      </w:r>
    </w:p>
    <w:p w14:paraId="3E04C9F8" w14:textId="77777777" w:rsidR="008B7E84" w:rsidRDefault="008B7E84" w:rsidP="00AD595E">
      <w:pPr>
        <w:spacing w:after="0" w:line="360" w:lineRule="auto"/>
        <w:ind w:firstLine="709"/>
        <w:jc w:val="both"/>
        <w:rPr>
          <w:rFonts w:ascii="Times New Roman" w:hAnsi="Times New Roman" w:cs="Times New Roman"/>
          <w:sz w:val="28"/>
          <w:szCs w:val="28"/>
        </w:rPr>
      </w:pPr>
    </w:p>
    <w:p w14:paraId="16FACCC5" w14:textId="77777777" w:rsidR="008B7E84" w:rsidRDefault="008B7E84" w:rsidP="00AD595E">
      <w:pPr>
        <w:spacing w:after="0" w:line="360" w:lineRule="auto"/>
        <w:ind w:firstLine="709"/>
        <w:jc w:val="both"/>
        <w:rPr>
          <w:rFonts w:ascii="Times New Roman" w:hAnsi="Times New Roman" w:cs="Times New Roman"/>
          <w:sz w:val="28"/>
          <w:szCs w:val="28"/>
        </w:rPr>
      </w:pPr>
    </w:p>
    <w:p w14:paraId="27FF1A89" w14:textId="77777777" w:rsidR="008B7E84" w:rsidRDefault="008B7E84" w:rsidP="00AD595E">
      <w:pPr>
        <w:spacing w:after="0" w:line="360" w:lineRule="auto"/>
        <w:ind w:firstLine="709"/>
        <w:jc w:val="both"/>
        <w:rPr>
          <w:rFonts w:ascii="Times New Roman" w:hAnsi="Times New Roman" w:cs="Times New Roman"/>
          <w:sz w:val="28"/>
          <w:szCs w:val="28"/>
        </w:rPr>
      </w:pPr>
    </w:p>
    <w:p w14:paraId="0DEB7C10" w14:textId="77777777" w:rsidR="008B7E84" w:rsidRDefault="008B7E84" w:rsidP="00AD595E">
      <w:pPr>
        <w:spacing w:after="0" w:line="360" w:lineRule="auto"/>
        <w:ind w:firstLine="709"/>
        <w:jc w:val="both"/>
        <w:rPr>
          <w:rFonts w:ascii="Times New Roman" w:hAnsi="Times New Roman" w:cs="Times New Roman"/>
          <w:sz w:val="28"/>
          <w:szCs w:val="28"/>
        </w:rPr>
      </w:pPr>
    </w:p>
    <w:p w14:paraId="7B21B4E3" w14:textId="77777777" w:rsidR="008B7E84" w:rsidRDefault="008B7E84" w:rsidP="00AD595E">
      <w:pPr>
        <w:spacing w:after="0" w:line="360" w:lineRule="auto"/>
        <w:ind w:firstLine="709"/>
        <w:jc w:val="both"/>
        <w:rPr>
          <w:rFonts w:ascii="Times New Roman" w:hAnsi="Times New Roman" w:cs="Times New Roman"/>
          <w:sz w:val="28"/>
          <w:szCs w:val="28"/>
        </w:rPr>
      </w:pPr>
    </w:p>
    <w:p w14:paraId="50D86DA5" w14:textId="77777777" w:rsidR="008B7E84" w:rsidRDefault="008B7E84" w:rsidP="00AD595E">
      <w:pPr>
        <w:spacing w:after="0" w:line="360" w:lineRule="auto"/>
        <w:ind w:firstLine="709"/>
        <w:jc w:val="both"/>
        <w:rPr>
          <w:rFonts w:ascii="Times New Roman" w:hAnsi="Times New Roman" w:cs="Times New Roman"/>
          <w:sz w:val="28"/>
          <w:szCs w:val="28"/>
        </w:rPr>
      </w:pPr>
    </w:p>
    <w:p w14:paraId="2276D5E8" w14:textId="77777777" w:rsidR="008B7E84" w:rsidRDefault="008B7E84" w:rsidP="00AD595E">
      <w:pPr>
        <w:spacing w:after="0" w:line="360" w:lineRule="auto"/>
        <w:ind w:firstLine="709"/>
        <w:jc w:val="both"/>
        <w:rPr>
          <w:rFonts w:ascii="Times New Roman" w:hAnsi="Times New Roman" w:cs="Times New Roman"/>
          <w:sz w:val="28"/>
          <w:szCs w:val="28"/>
        </w:rPr>
      </w:pPr>
    </w:p>
    <w:p w14:paraId="3E9D2542" w14:textId="77777777" w:rsidR="008B7E84" w:rsidRDefault="008B7E84" w:rsidP="00AD595E">
      <w:pPr>
        <w:spacing w:after="0" w:line="360" w:lineRule="auto"/>
        <w:ind w:firstLine="709"/>
        <w:jc w:val="both"/>
        <w:rPr>
          <w:rFonts w:ascii="Times New Roman" w:hAnsi="Times New Roman" w:cs="Times New Roman"/>
          <w:sz w:val="28"/>
          <w:szCs w:val="28"/>
        </w:rPr>
      </w:pPr>
    </w:p>
    <w:p w14:paraId="1B0A7B48" w14:textId="77777777" w:rsidR="008B7E84" w:rsidRDefault="008B7E84" w:rsidP="00AD595E">
      <w:pPr>
        <w:spacing w:after="0" w:line="360" w:lineRule="auto"/>
        <w:ind w:firstLine="709"/>
        <w:jc w:val="both"/>
        <w:rPr>
          <w:rFonts w:ascii="Times New Roman" w:hAnsi="Times New Roman" w:cs="Times New Roman"/>
          <w:sz w:val="28"/>
          <w:szCs w:val="28"/>
        </w:rPr>
      </w:pPr>
    </w:p>
    <w:p w14:paraId="2E7B5B0C" w14:textId="77777777" w:rsidR="008B7E84" w:rsidRDefault="008B7E84" w:rsidP="00AD595E">
      <w:pPr>
        <w:spacing w:after="0" w:line="360" w:lineRule="auto"/>
        <w:ind w:firstLine="709"/>
        <w:jc w:val="both"/>
        <w:rPr>
          <w:rFonts w:ascii="Times New Roman" w:hAnsi="Times New Roman" w:cs="Times New Roman"/>
          <w:sz w:val="28"/>
          <w:szCs w:val="28"/>
        </w:rPr>
      </w:pPr>
    </w:p>
    <w:p w14:paraId="553E243E" w14:textId="3CB93D2D" w:rsidR="00AD595E" w:rsidRPr="00AD595E" w:rsidRDefault="00AD595E" w:rsidP="008B7E84">
      <w:pPr>
        <w:spacing w:after="0" w:line="360" w:lineRule="auto"/>
        <w:ind w:firstLine="709"/>
        <w:jc w:val="center"/>
        <w:rPr>
          <w:rFonts w:ascii="Times New Roman" w:hAnsi="Times New Roman" w:cs="Times New Roman"/>
          <w:sz w:val="28"/>
          <w:szCs w:val="28"/>
        </w:rPr>
      </w:pPr>
      <w:r w:rsidRPr="00AD595E">
        <w:rPr>
          <w:rFonts w:ascii="Times New Roman" w:hAnsi="Times New Roman" w:cs="Times New Roman"/>
          <w:sz w:val="28"/>
          <w:szCs w:val="28"/>
        </w:rPr>
        <w:lastRenderedPageBreak/>
        <w:t>Збір навантажень</w:t>
      </w:r>
    </w:p>
    <w:tbl>
      <w:tblPr>
        <w:tblStyle w:val="a9"/>
        <w:tblW w:w="0" w:type="auto"/>
        <w:tblLook w:val="04A0" w:firstRow="1" w:lastRow="0" w:firstColumn="1" w:lastColumn="0" w:noHBand="0" w:noVBand="1"/>
      </w:tblPr>
      <w:tblGrid>
        <w:gridCol w:w="4476"/>
        <w:gridCol w:w="2182"/>
        <w:gridCol w:w="283"/>
        <w:gridCol w:w="2686"/>
      </w:tblGrid>
      <w:tr w:rsidR="008B7E84" w14:paraId="324C9C6A" w14:textId="77777777" w:rsidTr="008B7E84">
        <w:tc>
          <w:tcPr>
            <w:tcW w:w="4476" w:type="dxa"/>
          </w:tcPr>
          <w:p w14:paraId="30AAC01A" w14:textId="2B64A130"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Вид навантаження</w:t>
            </w:r>
          </w:p>
        </w:tc>
        <w:tc>
          <w:tcPr>
            <w:tcW w:w="2182" w:type="dxa"/>
          </w:tcPr>
          <w:p w14:paraId="21987219" w14:textId="5AD50794"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Нормативне,</w:t>
            </w:r>
            <w:r w:rsidRPr="00AD595E">
              <w:rPr>
                <w:rFonts w:ascii="Times New Roman" w:hAnsi="Times New Roman" w:cs="Times New Roman"/>
                <w:sz w:val="28"/>
                <w:szCs w:val="28"/>
              </w:rPr>
              <w:t xml:space="preserve"> </w:t>
            </w:r>
            <w:r w:rsidRPr="00AD595E">
              <w:rPr>
                <w:rFonts w:ascii="Times New Roman" w:hAnsi="Times New Roman" w:cs="Times New Roman"/>
                <w:sz w:val="28"/>
                <w:szCs w:val="28"/>
              </w:rPr>
              <w:t>кН</w:t>
            </w:r>
          </w:p>
        </w:tc>
        <w:tc>
          <w:tcPr>
            <w:tcW w:w="283" w:type="dxa"/>
            <w:vMerge w:val="restart"/>
          </w:tcPr>
          <w:p w14:paraId="705DFBF3"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6097956F" w14:textId="102F5167"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Розрахункове, кН</w:t>
            </w:r>
          </w:p>
        </w:tc>
      </w:tr>
      <w:tr w:rsidR="008B7E84" w14:paraId="5A41AFD2" w14:textId="77777777" w:rsidTr="008B7E84">
        <w:tc>
          <w:tcPr>
            <w:tcW w:w="4476" w:type="dxa"/>
          </w:tcPr>
          <w:p w14:paraId="40196739" w14:textId="2F79A86E"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Постійні навантаження</w:t>
            </w:r>
            <w:r w:rsidRPr="00AD595E">
              <w:rPr>
                <w:rFonts w:ascii="Times New Roman" w:hAnsi="Times New Roman" w:cs="Times New Roman"/>
                <w:sz w:val="28"/>
                <w:szCs w:val="28"/>
              </w:rPr>
              <w:tab/>
            </w:r>
          </w:p>
        </w:tc>
        <w:tc>
          <w:tcPr>
            <w:tcW w:w="2182" w:type="dxa"/>
          </w:tcPr>
          <w:p w14:paraId="2999D1F2" w14:textId="77777777" w:rsidR="008B7E84" w:rsidRDefault="008B7E84" w:rsidP="00AD595E">
            <w:pPr>
              <w:spacing w:after="0" w:line="360" w:lineRule="auto"/>
              <w:jc w:val="both"/>
              <w:rPr>
                <w:rFonts w:ascii="Times New Roman" w:hAnsi="Times New Roman" w:cs="Times New Roman"/>
                <w:sz w:val="28"/>
                <w:szCs w:val="28"/>
              </w:rPr>
            </w:pPr>
          </w:p>
        </w:tc>
        <w:tc>
          <w:tcPr>
            <w:tcW w:w="283" w:type="dxa"/>
            <w:vMerge/>
          </w:tcPr>
          <w:p w14:paraId="0D17FB65"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6C141A4B" w14:textId="77777777" w:rsidR="008B7E84" w:rsidRDefault="008B7E84" w:rsidP="00AD595E">
            <w:pPr>
              <w:spacing w:after="0" w:line="360" w:lineRule="auto"/>
              <w:jc w:val="both"/>
              <w:rPr>
                <w:rFonts w:ascii="Times New Roman" w:hAnsi="Times New Roman" w:cs="Times New Roman"/>
                <w:sz w:val="28"/>
                <w:szCs w:val="28"/>
              </w:rPr>
            </w:pPr>
          </w:p>
        </w:tc>
      </w:tr>
      <w:tr w:rsidR="008B7E84" w14:paraId="063004F3" w14:textId="77777777" w:rsidTr="008B7E84">
        <w:tc>
          <w:tcPr>
            <w:tcW w:w="4476" w:type="dxa"/>
          </w:tcPr>
          <w:p w14:paraId="2502FFCE" w14:textId="562D2D25"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Вага багатопустотних плит</w:t>
            </w:r>
          </w:p>
        </w:tc>
        <w:tc>
          <w:tcPr>
            <w:tcW w:w="2182" w:type="dxa"/>
          </w:tcPr>
          <w:p w14:paraId="7F1C469E" w14:textId="2B1FB8FD"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2600</w:t>
            </w:r>
            <w:r w:rsidRPr="00AD595E">
              <w:rPr>
                <w:rFonts w:ascii="Times New Roman" w:hAnsi="Times New Roman" w:cs="Times New Roman"/>
                <w:sz w:val="28"/>
                <w:szCs w:val="28"/>
              </w:rPr>
              <w:tab/>
            </w:r>
          </w:p>
        </w:tc>
        <w:tc>
          <w:tcPr>
            <w:tcW w:w="283" w:type="dxa"/>
            <w:vMerge/>
          </w:tcPr>
          <w:p w14:paraId="7ACE11DB"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4E900581" w14:textId="7B089274"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2860</w:t>
            </w:r>
          </w:p>
        </w:tc>
      </w:tr>
      <w:tr w:rsidR="008B7E84" w14:paraId="122893FD" w14:textId="77777777" w:rsidTr="008B7E84">
        <w:tc>
          <w:tcPr>
            <w:tcW w:w="4476" w:type="dxa"/>
          </w:tcPr>
          <w:p w14:paraId="7B3AA502" w14:textId="005637CF" w:rsidR="008B7E84" w:rsidRDefault="008B7E84" w:rsidP="000D37FC">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Вага балок</w:t>
            </w:r>
            <w:r w:rsidRPr="00AD595E">
              <w:rPr>
                <w:rFonts w:ascii="Times New Roman" w:hAnsi="Times New Roman" w:cs="Times New Roman"/>
                <w:sz w:val="28"/>
                <w:szCs w:val="28"/>
              </w:rPr>
              <w:tab/>
            </w:r>
          </w:p>
        </w:tc>
        <w:tc>
          <w:tcPr>
            <w:tcW w:w="2182" w:type="dxa"/>
          </w:tcPr>
          <w:p w14:paraId="13D9298D" w14:textId="52DFB07B"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1</w:t>
            </w:r>
            <w:r w:rsidR="00106DE2">
              <w:rPr>
                <w:rFonts w:ascii="Times New Roman" w:hAnsi="Times New Roman" w:cs="Times New Roman"/>
                <w:sz w:val="28"/>
                <w:szCs w:val="28"/>
              </w:rPr>
              <w:t>20</w:t>
            </w:r>
          </w:p>
        </w:tc>
        <w:tc>
          <w:tcPr>
            <w:tcW w:w="283" w:type="dxa"/>
            <w:vMerge/>
          </w:tcPr>
          <w:p w14:paraId="0D1BC863"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7DE34059" w14:textId="07794285"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1</w:t>
            </w:r>
            <w:r w:rsidR="00106DE2">
              <w:rPr>
                <w:rFonts w:ascii="Times New Roman" w:hAnsi="Times New Roman" w:cs="Times New Roman"/>
                <w:sz w:val="28"/>
                <w:szCs w:val="28"/>
              </w:rPr>
              <w:t>30</w:t>
            </w:r>
          </w:p>
        </w:tc>
      </w:tr>
      <w:tr w:rsidR="008B7E84" w14:paraId="7EA5E262" w14:textId="77777777" w:rsidTr="008B7E84">
        <w:tc>
          <w:tcPr>
            <w:tcW w:w="4476" w:type="dxa"/>
          </w:tcPr>
          <w:p w14:paraId="39C21BEA" w14:textId="73563D25" w:rsidR="008B7E84" w:rsidRDefault="008B7E84" w:rsidP="000D37FC">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Внутрішнє стінове огородження</w:t>
            </w:r>
          </w:p>
        </w:tc>
        <w:tc>
          <w:tcPr>
            <w:tcW w:w="2182" w:type="dxa"/>
          </w:tcPr>
          <w:p w14:paraId="66B5B307" w14:textId="72335163"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2</w:t>
            </w:r>
            <w:r w:rsidR="00106DE2">
              <w:rPr>
                <w:rFonts w:ascii="Times New Roman" w:hAnsi="Times New Roman" w:cs="Times New Roman"/>
                <w:sz w:val="28"/>
                <w:szCs w:val="28"/>
              </w:rPr>
              <w:t>8</w:t>
            </w:r>
            <w:r>
              <w:rPr>
                <w:rFonts w:ascii="Times New Roman" w:hAnsi="Times New Roman" w:cs="Times New Roman"/>
                <w:sz w:val="28"/>
                <w:szCs w:val="28"/>
              </w:rPr>
              <w:t>5</w:t>
            </w:r>
          </w:p>
        </w:tc>
        <w:tc>
          <w:tcPr>
            <w:tcW w:w="283" w:type="dxa"/>
            <w:vMerge/>
          </w:tcPr>
          <w:p w14:paraId="63A1F745"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57980934" w14:textId="0F625919"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2</w:t>
            </w:r>
            <w:r>
              <w:rPr>
                <w:rFonts w:ascii="Times New Roman" w:hAnsi="Times New Roman" w:cs="Times New Roman"/>
                <w:sz w:val="28"/>
                <w:szCs w:val="28"/>
              </w:rPr>
              <w:t>9</w:t>
            </w:r>
            <w:r w:rsidR="00106DE2">
              <w:rPr>
                <w:rFonts w:ascii="Times New Roman" w:hAnsi="Times New Roman" w:cs="Times New Roman"/>
                <w:sz w:val="28"/>
                <w:szCs w:val="28"/>
              </w:rPr>
              <w:t>9</w:t>
            </w:r>
          </w:p>
        </w:tc>
      </w:tr>
      <w:tr w:rsidR="008B7E84" w14:paraId="158F0E4C" w14:textId="77777777" w:rsidTr="008B7E84">
        <w:tc>
          <w:tcPr>
            <w:tcW w:w="4476" w:type="dxa"/>
          </w:tcPr>
          <w:p w14:paraId="3CEAC948" w14:textId="0D88BAEA" w:rsidR="008B7E84" w:rsidRDefault="008B7E84" w:rsidP="000D37FC">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Всього</w:t>
            </w:r>
          </w:p>
        </w:tc>
        <w:tc>
          <w:tcPr>
            <w:tcW w:w="2182" w:type="dxa"/>
          </w:tcPr>
          <w:p w14:paraId="1638966A" w14:textId="4AB028A7" w:rsidR="008B7E84" w:rsidRDefault="00106DE2" w:rsidP="00AD595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3005</w:t>
            </w:r>
          </w:p>
        </w:tc>
        <w:tc>
          <w:tcPr>
            <w:tcW w:w="283" w:type="dxa"/>
            <w:vMerge/>
          </w:tcPr>
          <w:p w14:paraId="13EF3062"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5A1FEB34" w14:textId="1F78E63B"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32</w:t>
            </w:r>
            <w:r>
              <w:rPr>
                <w:rFonts w:ascii="Times New Roman" w:hAnsi="Times New Roman" w:cs="Times New Roman"/>
                <w:sz w:val="28"/>
                <w:szCs w:val="28"/>
              </w:rPr>
              <w:t>8</w:t>
            </w:r>
            <w:r w:rsidR="00106DE2">
              <w:rPr>
                <w:rFonts w:ascii="Times New Roman" w:hAnsi="Times New Roman" w:cs="Times New Roman"/>
                <w:sz w:val="28"/>
                <w:szCs w:val="28"/>
              </w:rPr>
              <w:t>9</w:t>
            </w:r>
          </w:p>
        </w:tc>
      </w:tr>
      <w:tr w:rsidR="008B7E84" w14:paraId="3DEC96EF" w14:textId="77777777" w:rsidTr="008B7E84">
        <w:tc>
          <w:tcPr>
            <w:tcW w:w="4476" w:type="dxa"/>
          </w:tcPr>
          <w:p w14:paraId="2C243C5F" w14:textId="1D2FB130"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Тимчасові навантаження</w:t>
            </w:r>
          </w:p>
        </w:tc>
        <w:tc>
          <w:tcPr>
            <w:tcW w:w="2182" w:type="dxa"/>
          </w:tcPr>
          <w:p w14:paraId="052CDC49" w14:textId="77777777" w:rsidR="008B7E84" w:rsidRDefault="008B7E84" w:rsidP="00AD595E">
            <w:pPr>
              <w:spacing w:after="0" w:line="360" w:lineRule="auto"/>
              <w:jc w:val="both"/>
              <w:rPr>
                <w:rFonts w:ascii="Times New Roman" w:hAnsi="Times New Roman" w:cs="Times New Roman"/>
                <w:sz w:val="28"/>
                <w:szCs w:val="28"/>
              </w:rPr>
            </w:pPr>
          </w:p>
        </w:tc>
        <w:tc>
          <w:tcPr>
            <w:tcW w:w="283" w:type="dxa"/>
            <w:vMerge/>
          </w:tcPr>
          <w:p w14:paraId="250B92D8"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480D3665" w14:textId="77777777" w:rsidR="008B7E84" w:rsidRDefault="008B7E84" w:rsidP="00AD595E">
            <w:pPr>
              <w:spacing w:after="0" w:line="360" w:lineRule="auto"/>
              <w:jc w:val="both"/>
              <w:rPr>
                <w:rFonts w:ascii="Times New Roman" w:hAnsi="Times New Roman" w:cs="Times New Roman"/>
                <w:sz w:val="28"/>
                <w:szCs w:val="28"/>
              </w:rPr>
            </w:pPr>
          </w:p>
        </w:tc>
      </w:tr>
      <w:tr w:rsidR="008B7E84" w14:paraId="6E6B7842" w14:textId="77777777" w:rsidTr="008B7E84">
        <w:tc>
          <w:tcPr>
            <w:tcW w:w="4476" w:type="dxa"/>
          </w:tcPr>
          <w:p w14:paraId="7FEA3B37" w14:textId="5D4A54B6" w:rsidR="008B7E84" w:rsidRDefault="008B7E84" w:rsidP="000D37FC">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Снігове навантаження</w:t>
            </w:r>
            <w:r w:rsidRPr="00AD595E">
              <w:rPr>
                <w:rFonts w:ascii="Times New Roman" w:hAnsi="Times New Roman" w:cs="Times New Roman"/>
                <w:sz w:val="28"/>
                <w:szCs w:val="28"/>
              </w:rPr>
              <w:tab/>
            </w:r>
          </w:p>
        </w:tc>
        <w:tc>
          <w:tcPr>
            <w:tcW w:w="2182" w:type="dxa"/>
          </w:tcPr>
          <w:p w14:paraId="57EEAA7C" w14:textId="7A22C6C2"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39</w:t>
            </w:r>
          </w:p>
        </w:tc>
        <w:tc>
          <w:tcPr>
            <w:tcW w:w="283" w:type="dxa"/>
            <w:vMerge/>
          </w:tcPr>
          <w:p w14:paraId="7A0F3A79"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35433595" w14:textId="53589DC8"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42</w:t>
            </w:r>
          </w:p>
        </w:tc>
      </w:tr>
      <w:tr w:rsidR="008B7E84" w14:paraId="4E1E71C7" w14:textId="77777777" w:rsidTr="008B7E84">
        <w:tc>
          <w:tcPr>
            <w:tcW w:w="4476" w:type="dxa"/>
          </w:tcPr>
          <w:p w14:paraId="4E5F2EBC" w14:textId="3A6B0C68" w:rsidR="008B7E84" w:rsidRDefault="008B7E84" w:rsidP="000D37FC">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На міжповерхове перекриття</w:t>
            </w:r>
            <w:r w:rsidRPr="00AD595E">
              <w:rPr>
                <w:rFonts w:ascii="Times New Roman" w:hAnsi="Times New Roman" w:cs="Times New Roman"/>
                <w:sz w:val="28"/>
                <w:szCs w:val="28"/>
              </w:rPr>
              <w:tab/>
            </w:r>
          </w:p>
        </w:tc>
        <w:tc>
          <w:tcPr>
            <w:tcW w:w="2182" w:type="dxa"/>
          </w:tcPr>
          <w:p w14:paraId="3490D457" w14:textId="43193389"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11</w:t>
            </w:r>
            <w:r w:rsidR="00106DE2">
              <w:rPr>
                <w:rFonts w:ascii="Times New Roman" w:hAnsi="Times New Roman" w:cs="Times New Roman"/>
                <w:sz w:val="28"/>
                <w:szCs w:val="28"/>
              </w:rPr>
              <w:t>70</w:t>
            </w:r>
          </w:p>
        </w:tc>
        <w:tc>
          <w:tcPr>
            <w:tcW w:w="283" w:type="dxa"/>
            <w:vMerge/>
          </w:tcPr>
          <w:p w14:paraId="332ED29E"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2652B60A" w14:textId="1640FAC8"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12</w:t>
            </w:r>
            <w:r w:rsidR="00106DE2">
              <w:rPr>
                <w:rFonts w:ascii="Times New Roman" w:hAnsi="Times New Roman" w:cs="Times New Roman"/>
                <w:sz w:val="28"/>
                <w:szCs w:val="28"/>
              </w:rPr>
              <w:t>90</w:t>
            </w:r>
          </w:p>
        </w:tc>
      </w:tr>
      <w:tr w:rsidR="008B7E84" w14:paraId="5291A92D" w14:textId="77777777" w:rsidTr="008B7E84">
        <w:tc>
          <w:tcPr>
            <w:tcW w:w="4476" w:type="dxa"/>
          </w:tcPr>
          <w:p w14:paraId="3FE15150" w14:textId="37C7CAF2" w:rsidR="008B7E84" w:rsidRDefault="008B7E84" w:rsidP="000D37FC">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Всього</w:t>
            </w:r>
            <w:r w:rsidRPr="00AD595E">
              <w:rPr>
                <w:rFonts w:ascii="Times New Roman" w:hAnsi="Times New Roman" w:cs="Times New Roman"/>
                <w:sz w:val="28"/>
                <w:szCs w:val="28"/>
              </w:rPr>
              <w:tab/>
            </w:r>
            <w:r w:rsidRPr="00AD595E">
              <w:rPr>
                <w:rFonts w:ascii="Times New Roman" w:hAnsi="Times New Roman" w:cs="Times New Roman"/>
                <w:sz w:val="28"/>
                <w:szCs w:val="28"/>
              </w:rPr>
              <w:tab/>
            </w:r>
          </w:p>
        </w:tc>
        <w:tc>
          <w:tcPr>
            <w:tcW w:w="2182" w:type="dxa"/>
          </w:tcPr>
          <w:p w14:paraId="41F9507D" w14:textId="49F80A43"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1</w:t>
            </w:r>
            <w:r>
              <w:rPr>
                <w:rFonts w:ascii="Times New Roman" w:hAnsi="Times New Roman" w:cs="Times New Roman"/>
                <w:sz w:val="28"/>
                <w:szCs w:val="28"/>
              </w:rPr>
              <w:t>20</w:t>
            </w:r>
            <w:r w:rsidR="00106DE2">
              <w:rPr>
                <w:rFonts w:ascii="Times New Roman" w:hAnsi="Times New Roman" w:cs="Times New Roman"/>
                <w:sz w:val="28"/>
                <w:szCs w:val="28"/>
              </w:rPr>
              <w:t>9</w:t>
            </w:r>
          </w:p>
        </w:tc>
        <w:tc>
          <w:tcPr>
            <w:tcW w:w="283" w:type="dxa"/>
            <w:vMerge/>
          </w:tcPr>
          <w:p w14:paraId="1491B0DE"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343AE5E1" w14:textId="0BE19E35"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13</w:t>
            </w:r>
            <w:r w:rsidR="00106DE2">
              <w:rPr>
                <w:rFonts w:ascii="Times New Roman" w:hAnsi="Times New Roman" w:cs="Times New Roman"/>
                <w:sz w:val="28"/>
                <w:szCs w:val="28"/>
              </w:rPr>
              <w:t>32</w:t>
            </w:r>
          </w:p>
        </w:tc>
      </w:tr>
      <w:tr w:rsidR="008B7E84" w14:paraId="70265966" w14:textId="77777777" w:rsidTr="008B7E84">
        <w:tc>
          <w:tcPr>
            <w:tcW w:w="4476" w:type="dxa"/>
          </w:tcPr>
          <w:p w14:paraId="38672B49" w14:textId="2E869BE2" w:rsidR="008B7E84" w:rsidRDefault="008B7E84" w:rsidP="000D37FC">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Разом</w:t>
            </w:r>
          </w:p>
        </w:tc>
        <w:tc>
          <w:tcPr>
            <w:tcW w:w="2182" w:type="dxa"/>
          </w:tcPr>
          <w:p w14:paraId="68F46EE7" w14:textId="5202158E"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4</w:t>
            </w:r>
            <w:r>
              <w:rPr>
                <w:rFonts w:ascii="Times New Roman" w:hAnsi="Times New Roman" w:cs="Times New Roman"/>
                <w:sz w:val="28"/>
                <w:szCs w:val="28"/>
              </w:rPr>
              <w:t>2</w:t>
            </w:r>
            <w:r w:rsidR="00106DE2">
              <w:rPr>
                <w:rFonts w:ascii="Times New Roman" w:hAnsi="Times New Roman" w:cs="Times New Roman"/>
                <w:sz w:val="28"/>
                <w:szCs w:val="28"/>
              </w:rPr>
              <w:t>14</w:t>
            </w:r>
          </w:p>
        </w:tc>
        <w:tc>
          <w:tcPr>
            <w:tcW w:w="283" w:type="dxa"/>
            <w:vMerge/>
          </w:tcPr>
          <w:p w14:paraId="044F7687" w14:textId="77777777" w:rsidR="008B7E84" w:rsidRDefault="008B7E84" w:rsidP="00AD595E">
            <w:pPr>
              <w:spacing w:after="0" w:line="360" w:lineRule="auto"/>
              <w:jc w:val="both"/>
              <w:rPr>
                <w:rFonts w:ascii="Times New Roman" w:hAnsi="Times New Roman" w:cs="Times New Roman"/>
                <w:sz w:val="28"/>
                <w:szCs w:val="28"/>
              </w:rPr>
            </w:pPr>
          </w:p>
        </w:tc>
        <w:tc>
          <w:tcPr>
            <w:tcW w:w="2686" w:type="dxa"/>
          </w:tcPr>
          <w:p w14:paraId="7782CE04" w14:textId="0A83ABA3" w:rsidR="008B7E84" w:rsidRDefault="008B7E84" w:rsidP="00AD595E">
            <w:pPr>
              <w:spacing w:after="0" w:line="360" w:lineRule="auto"/>
              <w:jc w:val="both"/>
              <w:rPr>
                <w:rFonts w:ascii="Times New Roman" w:hAnsi="Times New Roman" w:cs="Times New Roman"/>
                <w:sz w:val="28"/>
                <w:szCs w:val="28"/>
              </w:rPr>
            </w:pPr>
            <w:r w:rsidRPr="00AD595E">
              <w:rPr>
                <w:rFonts w:ascii="Times New Roman" w:hAnsi="Times New Roman" w:cs="Times New Roman"/>
                <w:sz w:val="28"/>
                <w:szCs w:val="28"/>
              </w:rPr>
              <w:t>4</w:t>
            </w:r>
            <w:r>
              <w:rPr>
                <w:rFonts w:ascii="Times New Roman" w:hAnsi="Times New Roman" w:cs="Times New Roman"/>
                <w:sz w:val="28"/>
                <w:szCs w:val="28"/>
              </w:rPr>
              <w:t>6</w:t>
            </w:r>
            <w:r w:rsidR="00106DE2">
              <w:rPr>
                <w:rFonts w:ascii="Times New Roman" w:hAnsi="Times New Roman" w:cs="Times New Roman"/>
                <w:sz w:val="28"/>
                <w:szCs w:val="28"/>
              </w:rPr>
              <w:t>21</w:t>
            </w:r>
          </w:p>
        </w:tc>
      </w:tr>
    </w:tbl>
    <w:p w14:paraId="4C014E9E" w14:textId="77777777" w:rsidR="00AD595E" w:rsidRPr="00AD595E" w:rsidRDefault="00AD595E" w:rsidP="00AD595E">
      <w:pPr>
        <w:spacing w:after="0" w:line="360" w:lineRule="auto"/>
        <w:ind w:firstLine="709"/>
        <w:jc w:val="both"/>
        <w:rPr>
          <w:rFonts w:ascii="Times New Roman" w:hAnsi="Times New Roman" w:cs="Times New Roman"/>
          <w:sz w:val="28"/>
          <w:szCs w:val="28"/>
        </w:rPr>
      </w:pPr>
    </w:p>
    <w:p w14:paraId="766EE40B" w14:textId="5E841B55"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ab/>
      </w:r>
      <w:r w:rsidR="000D37FC">
        <w:rPr>
          <w:rFonts w:ascii="Times New Roman" w:hAnsi="Times New Roman" w:cs="Times New Roman"/>
          <w:sz w:val="28"/>
          <w:szCs w:val="28"/>
        </w:rPr>
        <w:t>В</w:t>
      </w:r>
      <w:r w:rsidRPr="00AD595E">
        <w:rPr>
          <w:rFonts w:ascii="Times New Roman" w:hAnsi="Times New Roman" w:cs="Times New Roman"/>
          <w:sz w:val="28"/>
          <w:szCs w:val="28"/>
        </w:rPr>
        <w:t>изначення згинальних моментів колони</w:t>
      </w:r>
    </w:p>
    <w:p w14:paraId="172F5FE7" w14:textId="77777777"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Визначаємо максимальний момент колон – при завантаженні без моментів.</w:t>
      </w:r>
    </w:p>
    <w:p w14:paraId="0F7EE123" w14:textId="77777777"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При дії тривалих навантажень:</w:t>
      </w:r>
    </w:p>
    <w:p w14:paraId="35828C0B" w14:textId="2252A154"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М</w:t>
      </w:r>
      <w:r w:rsidR="000D37FC">
        <w:rPr>
          <w:rFonts w:ascii="Times New Roman" w:hAnsi="Times New Roman" w:cs="Times New Roman"/>
          <w:sz w:val="28"/>
          <w:szCs w:val="28"/>
        </w:rPr>
        <w:t xml:space="preserve"> =</w:t>
      </w:r>
      <w:r w:rsidRPr="00AD595E">
        <w:rPr>
          <w:rFonts w:ascii="Times New Roman" w:hAnsi="Times New Roman" w:cs="Times New Roman"/>
          <w:sz w:val="28"/>
          <w:szCs w:val="28"/>
        </w:rPr>
        <w:t xml:space="preserve"> 19</w:t>
      </w:r>
      <w:r w:rsidR="00106DE2">
        <w:rPr>
          <w:rFonts w:ascii="Times New Roman" w:hAnsi="Times New Roman" w:cs="Times New Roman"/>
          <w:sz w:val="28"/>
          <w:szCs w:val="28"/>
        </w:rPr>
        <w:t>4</w:t>
      </w:r>
      <w:r w:rsidRPr="00AD595E">
        <w:rPr>
          <w:rFonts w:ascii="Times New Roman" w:hAnsi="Times New Roman" w:cs="Times New Roman"/>
          <w:sz w:val="28"/>
          <w:szCs w:val="28"/>
        </w:rPr>
        <w:t>91 , кНм</w:t>
      </w:r>
    </w:p>
    <w:p w14:paraId="6C435CE2" w14:textId="499391D0"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М</w:t>
      </w:r>
      <w:r w:rsidR="000D37FC">
        <w:rPr>
          <w:rFonts w:ascii="Times New Roman" w:hAnsi="Times New Roman" w:cs="Times New Roman"/>
          <w:sz w:val="28"/>
          <w:szCs w:val="28"/>
        </w:rPr>
        <w:t xml:space="preserve"> =</w:t>
      </w:r>
      <w:r w:rsidRPr="00AD595E">
        <w:rPr>
          <w:rFonts w:ascii="Times New Roman" w:hAnsi="Times New Roman" w:cs="Times New Roman"/>
          <w:sz w:val="28"/>
          <w:szCs w:val="28"/>
        </w:rPr>
        <w:t>17</w:t>
      </w:r>
      <w:r w:rsidR="00106DE2">
        <w:rPr>
          <w:rFonts w:ascii="Times New Roman" w:hAnsi="Times New Roman" w:cs="Times New Roman"/>
          <w:sz w:val="28"/>
          <w:szCs w:val="28"/>
        </w:rPr>
        <w:t>8</w:t>
      </w:r>
      <w:r w:rsidRPr="00AD595E">
        <w:rPr>
          <w:rFonts w:ascii="Times New Roman" w:hAnsi="Times New Roman" w:cs="Times New Roman"/>
          <w:sz w:val="28"/>
          <w:szCs w:val="28"/>
        </w:rPr>
        <w:t>01 . кНм</w:t>
      </w:r>
    </w:p>
    <w:p w14:paraId="4C08705E" w14:textId="661BF22D"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 При дії повного навантаження</w:t>
      </w:r>
    </w:p>
    <w:p w14:paraId="5AA3BD90" w14:textId="65946978" w:rsidR="000D37FC" w:rsidRPr="00AD595E" w:rsidRDefault="00AD595E" w:rsidP="000D37FC">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М 21 </w:t>
      </w:r>
      <w:r w:rsidR="000D37FC">
        <w:rPr>
          <w:rFonts w:ascii="Times New Roman" w:hAnsi="Times New Roman" w:cs="Times New Roman"/>
          <w:sz w:val="28"/>
          <w:szCs w:val="28"/>
        </w:rPr>
        <w:t>=</w:t>
      </w:r>
      <w:r w:rsidRPr="00AD595E">
        <w:rPr>
          <w:rFonts w:ascii="Times New Roman" w:hAnsi="Times New Roman" w:cs="Times New Roman"/>
          <w:sz w:val="28"/>
          <w:szCs w:val="28"/>
        </w:rPr>
        <w:t xml:space="preserve"> 19</w:t>
      </w:r>
      <w:r w:rsidR="00106DE2">
        <w:rPr>
          <w:rFonts w:ascii="Times New Roman" w:hAnsi="Times New Roman" w:cs="Times New Roman"/>
          <w:sz w:val="28"/>
          <w:szCs w:val="28"/>
        </w:rPr>
        <w:t>4</w:t>
      </w:r>
      <w:r w:rsidRPr="00AD595E">
        <w:rPr>
          <w:rFonts w:ascii="Times New Roman" w:hAnsi="Times New Roman" w:cs="Times New Roman"/>
          <w:sz w:val="28"/>
          <w:szCs w:val="28"/>
        </w:rPr>
        <w:t>91</w:t>
      </w:r>
      <w:r w:rsidR="000D37FC">
        <w:rPr>
          <w:rFonts w:ascii="Times New Roman" w:hAnsi="Times New Roman" w:cs="Times New Roman"/>
          <w:sz w:val="28"/>
          <w:szCs w:val="28"/>
        </w:rPr>
        <w:t>х</w:t>
      </w:r>
      <w:r w:rsidR="000D37FC" w:rsidRPr="00AD595E">
        <w:rPr>
          <w:rFonts w:ascii="Times New Roman" w:hAnsi="Times New Roman" w:cs="Times New Roman"/>
          <w:sz w:val="28"/>
          <w:szCs w:val="28"/>
        </w:rPr>
        <w:t xml:space="preserve"> 0,062 *1316 * 7,62 </w:t>
      </w:r>
      <w:r w:rsidR="000D37FC">
        <w:rPr>
          <w:rFonts w:ascii="Times New Roman" w:hAnsi="Times New Roman" w:cs="Times New Roman"/>
          <w:sz w:val="28"/>
          <w:szCs w:val="28"/>
        </w:rPr>
        <w:t>=</w:t>
      </w:r>
      <w:r w:rsidR="000D37FC" w:rsidRPr="00AD595E">
        <w:rPr>
          <w:rFonts w:ascii="Times New Roman" w:hAnsi="Times New Roman" w:cs="Times New Roman"/>
          <w:sz w:val="28"/>
          <w:szCs w:val="28"/>
        </w:rPr>
        <w:t>2</w:t>
      </w:r>
      <w:r w:rsidR="00106DE2">
        <w:rPr>
          <w:rFonts w:ascii="Times New Roman" w:hAnsi="Times New Roman" w:cs="Times New Roman"/>
          <w:sz w:val="28"/>
          <w:szCs w:val="28"/>
        </w:rPr>
        <w:t>3</w:t>
      </w:r>
      <w:r w:rsidR="000D37FC" w:rsidRPr="00AD595E">
        <w:rPr>
          <w:rFonts w:ascii="Times New Roman" w:hAnsi="Times New Roman" w:cs="Times New Roman"/>
          <w:sz w:val="28"/>
          <w:szCs w:val="28"/>
        </w:rPr>
        <w:t>0</w:t>
      </w:r>
      <w:r w:rsidR="000D37FC">
        <w:rPr>
          <w:rFonts w:ascii="Times New Roman" w:hAnsi="Times New Roman" w:cs="Times New Roman"/>
          <w:sz w:val="28"/>
          <w:szCs w:val="28"/>
        </w:rPr>
        <w:t>1</w:t>
      </w:r>
      <w:r w:rsidR="000D37FC" w:rsidRPr="00AD595E">
        <w:rPr>
          <w:rFonts w:ascii="Times New Roman" w:hAnsi="Times New Roman" w:cs="Times New Roman"/>
          <w:sz w:val="28"/>
          <w:szCs w:val="28"/>
        </w:rPr>
        <w:t>4, кНм</w:t>
      </w:r>
    </w:p>
    <w:p w14:paraId="515D080C" w14:textId="3F8A35C7" w:rsidR="000D37FC" w:rsidRPr="00AD595E" w:rsidRDefault="00AD595E" w:rsidP="000D37FC">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М 23 </w:t>
      </w:r>
      <w:r w:rsidR="000D37FC">
        <w:rPr>
          <w:rFonts w:ascii="Times New Roman" w:hAnsi="Times New Roman" w:cs="Times New Roman"/>
          <w:sz w:val="28"/>
          <w:szCs w:val="28"/>
        </w:rPr>
        <w:t>=</w:t>
      </w:r>
      <w:r w:rsidRPr="00AD595E">
        <w:rPr>
          <w:rFonts w:ascii="Times New Roman" w:hAnsi="Times New Roman" w:cs="Times New Roman"/>
          <w:sz w:val="28"/>
          <w:szCs w:val="28"/>
        </w:rPr>
        <w:t xml:space="preserve"> 17</w:t>
      </w:r>
      <w:r w:rsidR="00106DE2">
        <w:rPr>
          <w:rFonts w:ascii="Times New Roman" w:hAnsi="Times New Roman" w:cs="Times New Roman"/>
          <w:sz w:val="28"/>
          <w:szCs w:val="28"/>
        </w:rPr>
        <w:t>8</w:t>
      </w:r>
      <w:r w:rsidRPr="00AD595E">
        <w:rPr>
          <w:rFonts w:ascii="Times New Roman" w:hAnsi="Times New Roman" w:cs="Times New Roman"/>
          <w:sz w:val="28"/>
          <w:szCs w:val="28"/>
        </w:rPr>
        <w:t>01</w:t>
      </w:r>
      <w:r w:rsidR="000D37FC">
        <w:rPr>
          <w:rFonts w:ascii="Times New Roman" w:hAnsi="Times New Roman" w:cs="Times New Roman"/>
          <w:sz w:val="28"/>
          <w:szCs w:val="28"/>
        </w:rPr>
        <w:t>х</w:t>
      </w:r>
      <w:r w:rsidR="000D37FC" w:rsidRPr="00AD595E">
        <w:rPr>
          <w:rFonts w:ascii="Times New Roman" w:hAnsi="Times New Roman" w:cs="Times New Roman"/>
          <w:sz w:val="28"/>
          <w:szCs w:val="28"/>
        </w:rPr>
        <w:t xml:space="preserve"> 0,030 *1316 * 7,62 </w:t>
      </w:r>
      <w:r w:rsidR="000D37FC">
        <w:rPr>
          <w:rFonts w:ascii="Times New Roman" w:hAnsi="Times New Roman" w:cs="Times New Roman"/>
          <w:sz w:val="28"/>
          <w:szCs w:val="28"/>
        </w:rPr>
        <w:t>=</w:t>
      </w:r>
      <w:r w:rsidR="000D37FC" w:rsidRPr="00AD595E">
        <w:rPr>
          <w:rFonts w:ascii="Times New Roman" w:hAnsi="Times New Roman" w:cs="Times New Roman"/>
          <w:sz w:val="28"/>
          <w:szCs w:val="28"/>
        </w:rPr>
        <w:t>19</w:t>
      </w:r>
      <w:r w:rsidR="00106DE2">
        <w:rPr>
          <w:rFonts w:ascii="Times New Roman" w:hAnsi="Times New Roman" w:cs="Times New Roman"/>
          <w:sz w:val="28"/>
          <w:szCs w:val="28"/>
        </w:rPr>
        <w:t>87</w:t>
      </w:r>
      <w:r w:rsidR="000D37FC">
        <w:rPr>
          <w:rFonts w:ascii="Times New Roman" w:hAnsi="Times New Roman" w:cs="Times New Roman"/>
          <w:sz w:val="28"/>
          <w:szCs w:val="28"/>
        </w:rPr>
        <w:t>8</w:t>
      </w:r>
      <w:r w:rsidR="000D37FC" w:rsidRPr="000D37FC">
        <w:rPr>
          <w:rFonts w:ascii="Times New Roman" w:hAnsi="Times New Roman" w:cs="Times New Roman"/>
          <w:sz w:val="28"/>
          <w:szCs w:val="28"/>
        </w:rPr>
        <w:t xml:space="preserve"> </w:t>
      </w:r>
      <w:r w:rsidR="000D37FC" w:rsidRPr="00AD595E">
        <w:rPr>
          <w:rFonts w:ascii="Times New Roman" w:hAnsi="Times New Roman" w:cs="Times New Roman"/>
          <w:sz w:val="28"/>
          <w:szCs w:val="28"/>
        </w:rPr>
        <w:t>кНм</w:t>
      </w:r>
    </w:p>
    <w:p w14:paraId="5D6DBCAF" w14:textId="77777777"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Різниця абсолютних значень опорних моментів у вузлі рами:</w:t>
      </w:r>
    </w:p>
    <w:p w14:paraId="55EC687B" w14:textId="4703FFEB"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при тривалих навантаженнях: </w:t>
      </w:r>
      <w:r w:rsidRPr="00AD595E">
        <w:rPr>
          <w:rFonts w:ascii="Times New Roman" w:hAnsi="Times New Roman" w:cs="Times New Roman"/>
          <w:sz w:val="28"/>
          <w:szCs w:val="28"/>
        </w:rPr>
        <w:t xml:space="preserve">М </w:t>
      </w:r>
      <w:r w:rsidR="000D37FC">
        <w:rPr>
          <w:rFonts w:ascii="Times New Roman" w:hAnsi="Times New Roman" w:cs="Times New Roman"/>
          <w:sz w:val="28"/>
          <w:szCs w:val="28"/>
        </w:rPr>
        <w:t>=</w:t>
      </w:r>
      <w:r w:rsidRPr="00AD595E">
        <w:rPr>
          <w:rFonts w:ascii="Times New Roman" w:hAnsi="Times New Roman" w:cs="Times New Roman"/>
          <w:sz w:val="28"/>
          <w:szCs w:val="28"/>
        </w:rPr>
        <w:t>22</w:t>
      </w:r>
      <w:r w:rsidR="00106DE2">
        <w:rPr>
          <w:rFonts w:ascii="Times New Roman" w:hAnsi="Times New Roman" w:cs="Times New Roman"/>
          <w:sz w:val="28"/>
          <w:szCs w:val="28"/>
        </w:rPr>
        <w:t>9</w:t>
      </w:r>
      <w:r w:rsidR="000D37FC">
        <w:rPr>
          <w:rFonts w:ascii="Times New Roman" w:hAnsi="Times New Roman" w:cs="Times New Roman"/>
          <w:sz w:val="28"/>
          <w:szCs w:val="28"/>
        </w:rPr>
        <w:t>9</w:t>
      </w:r>
      <w:r w:rsidRPr="00AD595E">
        <w:rPr>
          <w:rFonts w:ascii="Times New Roman" w:hAnsi="Times New Roman" w:cs="Times New Roman"/>
          <w:sz w:val="28"/>
          <w:szCs w:val="28"/>
        </w:rPr>
        <w:t xml:space="preserve">  кНм;</w:t>
      </w:r>
    </w:p>
    <w:p w14:paraId="69710787" w14:textId="16D2F222"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при повному навантажені: </w:t>
      </w:r>
      <w:r w:rsidRPr="00AD595E">
        <w:rPr>
          <w:rFonts w:ascii="Times New Roman" w:hAnsi="Times New Roman" w:cs="Times New Roman"/>
          <w:sz w:val="28"/>
          <w:szCs w:val="28"/>
        </w:rPr>
        <w:t xml:space="preserve">М </w:t>
      </w:r>
      <w:r w:rsidR="000D37FC">
        <w:rPr>
          <w:rFonts w:ascii="Times New Roman" w:hAnsi="Times New Roman" w:cs="Times New Roman"/>
          <w:sz w:val="28"/>
          <w:szCs w:val="28"/>
        </w:rPr>
        <w:t>=</w:t>
      </w:r>
      <w:r w:rsidRPr="00AD595E">
        <w:rPr>
          <w:rFonts w:ascii="Times New Roman" w:hAnsi="Times New Roman" w:cs="Times New Roman"/>
          <w:sz w:val="28"/>
          <w:szCs w:val="28"/>
        </w:rPr>
        <w:t xml:space="preserve"> 47</w:t>
      </w:r>
      <w:r w:rsidR="00106DE2">
        <w:rPr>
          <w:rFonts w:ascii="Times New Roman" w:hAnsi="Times New Roman" w:cs="Times New Roman"/>
          <w:sz w:val="28"/>
          <w:szCs w:val="28"/>
        </w:rPr>
        <w:t>2</w:t>
      </w:r>
      <w:r w:rsidR="000D37FC">
        <w:rPr>
          <w:rFonts w:ascii="Times New Roman" w:hAnsi="Times New Roman" w:cs="Times New Roman"/>
          <w:sz w:val="28"/>
          <w:szCs w:val="28"/>
        </w:rPr>
        <w:t>8</w:t>
      </w:r>
      <w:r w:rsidRPr="00AD595E">
        <w:rPr>
          <w:rFonts w:ascii="Times New Roman" w:hAnsi="Times New Roman" w:cs="Times New Roman"/>
          <w:sz w:val="28"/>
          <w:szCs w:val="28"/>
        </w:rPr>
        <w:t xml:space="preserve">  кНм.</w:t>
      </w:r>
    </w:p>
    <w:p w14:paraId="303AC5DF" w14:textId="77777777"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Згинальний момент колони:</w:t>
      </w:r>
    </w:p>
    <w:p w14:paraId="053726F5" w14:textId="4D87BB3C" w:rsidR="000D37FC"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від тривалих навантажень: М </w:t>
      </w:r>
      <w:r w:rsidR="000D37FC">
        <w:rPr>
          <w:rFonts w:ascii="Times New Roman" w:hAnsi="Times New Roman" w:cs="Times New Roman"/>
          <w:sz w:val="28"/>
          <w:szCs w:val="28"/>
        </w:rPr>
        <w:t>=10</w:t>
      </w:r>
      <w:r w:rsidRPr="00AD595E">
        <w:rPr>
          <w:rFonts w:ascii="Times New Roman" w:hAnsi="Times New Roman" w:cs="Times New Roman"/>
          <w:sz w:val="28"/>
          <w:szCs w:val="28"/>
        </w:rPr>
        <w:t>1</w:t>
      </w:r>
      <w:r w:rsidR="00106DE2">
        <w:rPr>
          <w:rFonts w:ascii="Times New Roman" w:hAnsi="Times New Roman" w:cs="Times New Roman"/>
          <w:sz w:val="28"/>
          <w:szCs w:val="28"/>
        </w:rPr>
        <w:t>4</w:t>
      </w:r>
      <w:r w:rsidRPr="00AD595E">
        <w:rPr>
          <w:rFonts w:ascii="Times New Roman" w:hAnsi="Times New Roman" w:cs="Times New Roman"/>
          <w:sz w:val="28"/>
          <w:szCs w:val="28"/>
        </w:rPr>
        <w:t xml:space="preserve"> кНм;</w:t>
      </w:r>
    </w:p>
    <w:p w14:paraId="59C5D134" w14:textId="4BAA5559"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 xml:space="preserve">від повного навантаження: М </w:t>
      </w:r>
      <w:r w:rsidR="000D37FC">
        <w:rPr>
          <w:rFonts w:ascii="Times New Roman" w:hAnsi="Times New Roman" w:cs="Times New Roman"/>
          <w:sz w:val="28"/>
          <w:szCs w:val="28"/>
        </w:rPr>
        <w:t>=</w:t>
      </w:r>
      <w:r w:rsidRPr="00AD595E">
        <w:rPr>
          <w:rFonts w:ascii="Times New Roman" w:hAnsi="Times New Roman" w:cs="Times New Roman"/>
          <w:sz w:val="28"/>
          <w:szCs w:val="28"/>
        </w:rPr>
        <w:t>1</w:t>
      </w:r>
      <w:r w:rsidR="000D37FC">
        <w:rPr>
          <w:rFonts w:ascii="Times New Roman" w:hAnsi="Times New Roman" w:cs="Times New Roman"/>
          <w:sz w:val="28"/>
          <w:szCs w:val="28"/>
        </w:rPr>
        <w:t>9</w:t>
      </w:r>
      <w:r w:rsidRPr="00AD595E">
        <w:rPr>
          <w:rFonts w:ascii="Times New Roman" w:hAnsi="Times New Roman" w:cs="Times New Roman"/>
          <w:sz w:val="28"/>
          <w:szCs w:val="28"/>
        </w:rPr>
        <w:t>8</w:t>
      </w:r>
      <w:r w:rsidR="00106DE2">
        <w:rPr>
          <w:rFonts w:ascii="Times New Roman" w:hAnsi="Times New Roman" w:cs="Times New Roman"/>
          <w:sz w:val="28"/>
          <w:szCs w:val="28"/>
        </w:rPr>
        <w:t>8</w:t>
      </w:r>
      <w:r w:rsidRPr="00AD595E">
        <w:rPr>
          <w:rFonts w:ascii="Times New Roman" w:hAnsi="Times New Roman" w:cs="Times New Roman"/>
          <w:sz w:val="28"/>
          <w:szCs w:val="28"/>
        </w:rPr>
        <w:t xml:space="preserve"> кНм;</w:t>
      </w:r>
    </w:p>
    <w:p w14:paraId="544F4C49" w14:textId="4210CCE0"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ab/>
        <w:t>Характеристика міцності бетону та арматури</w:t>
      </w:r>
    </w:p>
    <w:p w14:paraId="012E72F3" w14:textId="631AC2E7"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Залізобетонну колону армуємо арматурою класу А</w:t>
      </w:r>
      <w:r w:rsidR="000D37FC">
        <w:rPr>
          <w:rFonts w:ascii="Times New Roman" w:hAnsi="Times New Roman" w:cs="Times New Roman"/>
          <w:sz w:val="28"/>
          <w:szCs w:val="28"/>
        </w:rPr>
        <w:t>400С</w:t>
      </w:r>
      <w:r w:rsidRPr="00AD595E">
        <w:rPr>
          <w:rFonts w:ascii="Times New Roman" w:hAnsi="Times New Roman" w:cs="Times New Roman"/>
          <w:sz w:val="28"/>
          <w:szCs w:val="28"/>
        </w:rPr>
        <w:t>.</w:t>
      </w:r>
    </w:p>
    <w:p w14:paraId="6DFC935D" w14:textId="4498E47E"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lastRenderedPageBreak/>
        <w:t xml:space="preserve">Бетон важкий класу </w:t>
      </w:r>
      <w:r w:rsidR="000D37FC">
        <w:rPr>
          <w:rFonts w:ascii="Times New Roman" w:hAnsi="Times New Roman" w:cs="Times New Roman"/>
          <w:sz w:val="28"/>
          <w:szCs w:val="28"/>
        </w:rPr>
        <w:t>С30/</w:t>
      </w:r>
      <w:r w:rsidRPr="00AD595E">
        <w:rPr>
          <w:rFonts w:ascii="Times New Roman" w:hAnsi="Times New Roman" w:cs="Times New Roman"/>
          <w:sz w:val="28"/>
          <w:szCs w:val="28"/>
        </w:rPr>
        <w:t xml:space="preserve">35, коефіцієнт умов роботи бетону γb2 = 1, </w:t>
      </w:r>
      <w:r w:rsidR="00886A7A">
        <w:rPr>
          <w:rFonts w:ascii="Times New Roman" w:hAnsi="Times New Roman" w:cs="Times New Roman"/>
          <w:sz w:val="28"/>
          <w:szCs w:val="28"/>
        </w:rPr>
        <w:t>6</w:t>
      </w:r>
      <w:r w:rsidRPr="00AD595E">
        <w:rPr>
          <w:rFonts w:ascii="Times New Roman" w:hAnsi="Times New Roman" w:cs="Times New Roman"/>
          <w:sz w:val="28"/>
          <w:szCs w:val="28"/>
        </w:rPr>
        <w:t xml:space="preserve">  початковий  модуль  пружності  бетону Еb = 34500 МПа.</w:t>
      </w:r>
    </w:p>
    <w:p w14:paraId="3EC24DA9" w14:textId="7C3759BB"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ab/>
        <w:t>Підбір перерізу симетричної арматури</w:t>
      </w:r>
    </w:p>
    <w:p w14:paraId="3F2A3059" w14:textId="6DB879AF"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Робоча висота перерізу: h</w:t>
      </w:r>
      <w:r w:rsidR="00106DE2">
        <w:rPr>
          <w:rFonts w:ascii="Times New Roman" w:hAnsi="Times New Roman" w:cs="Times New Roman"/>
          <w:sz w:val="28"/>
          <w:szCs w:val="28"/>
        </w:rPr>
        <w:t>о</w:t>
      </w:r>
      <w:r w:rsidRPr="00AD595E">
        <w:rPr>
          <w:rFonts w:ascii="Times New Roman" w:hAnsi="Times New Roman" w:cs="Times New Roman"/>
          <w:sz w:val="28"/>
          <w:szCs w:val="28"/>
        </w:rPr>
        <w:t xml:space="preserve"> </w:t>
      </w:r>
      <w:r w:rsidR="00886A7A">
        <w:rPr>
          <w:rFonts w:ascii="Times New Roman" w:hAnsi="Times New Roman" w:cs="Times New Roman"/>
          <w:sz w:val="28"/>
          <w:szCs w:val="28"/>
        </w:rPr>
        <w:t>=</w:t>
      </w:r>
      <w:r w:rsidRPr="00AD595E">
        <w:rPr>
          <w:rFonts w:ascii="Times New Roman" w:hAnsi="Times New Roman" w:cs="Times New Roman"/>
          <w:sz w:val="28"/>
          <w:szCs w:val="28"/>
        </w:rPr>
        <w:t xml:space="preserve"> h </w:t>
      </w:r>
      <w:r w:rsidR="00886A7A">
        <w:rPr>
          <w:rFonts w:ascii="Times New Roman" w:hAnsi="Times New Roman" w:cs="Times New Roman"/>
          <w:sz w:val="28"/>
          <w:szCs w:val="28"/>
        </w:rPr>
        <w:t>-</w:t>
      </w:r>
      <w:r w:rsidRPr="00AD595E">
        <w:rPr>
          <w:rFonts w:ascii="Times New Roman" w:hAnsi="Times New Roman" w:cs="Times New Roman"/>
          <w:sz w:val="28"/>
          <w:szCs w:val="28"/>
        </w:rPr>
        <w:t xml:space="preserve"> a </w:t>
      </w:r>
      <w:r w:rsidR="00886A7A">
        <w:rPr>
          <w:rFonts w:ascii="Times New Roman" w:hAnsi="Times New Roman" w:cs="Times New Roman"/>
          <w:sz w:val="28"/>
          <w:szCs w:val="28"/>
        </w:rPr>
        <w:t>=</w:t>
      </w:r>
      <w:r w:rsidRPr="00AD595E">
        <w:rPr>
          <w:rFonts w:ascii="Times New Roman" w:hAnsi="Times New Roman" w:cs="Times New Roman"/>
          <w:sz w:val="28"/>
          <w:szCs w:val="28"/>
        </w:rPr>
        <w:t xml:space="preserve"> 60 </w:t>
      </w:r>
      <w:r w:rsidR="00886A7A">
        <w:rPr>
          <w:rFonts w:ascii="Times New Roman" w:hAnsi="Times New Roman" w:cs="Times New Roman"/>
          <w:sz w:val="28"/>
          <w:szCs w:val="28"/>
        </w:rPr>
        <w:t>-</w:t>
      </w:r>
      <w:r w:rsidRPr="00AD595E">
        <w:rPr>
          <w:rFonts w:ascii="Times New Roman" w:hAnsi="Times New Roman" w:cs="Times New Roman"/>
          <w:sz w:val="28"/>
          <w:szCs w:val="28"/>
        </w:rPr>
        <w:t xml:space="preserve"> 4 </w:t>
      </w:r>
      <w:r w:rsidR="00886A7A">
        <w:rPr>
          <w:rFonts w:ascii="Times New Roman" w:hAnsi="Times New Roman" w:cs="Times New Roman"/>
          <w:sz w:val="28"/>
          <w:szCs w:val="28"/>
        </w:rPr>
        <w:t>=</w:t>
      </w:r>
      <w:r w:rsidRPr="00AD595E">
        <w:rPr>
          <w:rFonts w:ascii="Times New Roman" w:hAnsi="Times New Roman" w:cs="Times New Roman"/>
          <w:sz w:val="28"/>
          <w:szCs w:val="28"/>
        </w:rPr>
        <w:t xml:space="preserve"> 56 см, ширина b=60 см. Ексцентриситет сили:</w:t>
      </w:r>
    </w:p>
    <w:p w14:paraId="49DE5EA3" w14:textId="3B735A25" w:rsidR="00AD595E" w:rsidRP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Оскільки ексцентриситет сили е</w:t>
      </w:r>
      <w:r w:rsidR="00886A7A">
        <w:rPr>
          <w:rFonts w:ascii="Times New Roman" w:hAnsi="Times New Roman" w:cs="Times New Roman"/>
          <w:sz w:val="28"/>
          <w:szCs w:val="28"/>
        </w:rPr>
        <w:t>о</w:t>
      </w:r>
      <w:r w:rsidRPr="00AD595E">
        <w:rPr>
          <w:rFonts w:ascii="Times New Roman" w:hAnsi="Times New Roman" w:cs="Times New Roman"/>
          <w:sz w:val="28"/>
          <w:szCs w:val="28"/>
        </w:rPr>
        <w:t xml:space="preserve"> = 0,8</w:t>
      </w:r>
      <w:r w:rsidR="00106DE2">
        <w:rPr>
          <w:rFonts w:ascii="Times New Roman" w:hAnsi="Times New Roman" w:cs="Times New Roman"/>
          <w:sz w:val="28"/>
          <w:szCs w:val="28"/>
        </w:rPr>
        <w:t>70</w:t>
      </w:r>
      <w:r w:rsidRPr="00AD595E">
        <w:rPr>
          <w:rFonts w:ascii="Times New Roman" w:hAnsi="Times New Roman" w:cs="Times New Roman"/>
          <w:sz w:val="28"/>
          <w:szCs w:val="28"/>
        </w:rPr>
        <w:t xml:space="preserve"> см менше випадкового ексцентриситету е</w:t>
      </w:r>
      <w:r w:rsidR="00886A7A">
        <w:rPr>
          <w:rFonts w:ascii="Times New Roman" w:hAnsi="Times New Roman" w:cs="Times New Roman"/>
          <w:sz w:val="28"/>
          <w:szCs w:val="28"/>
        </w:rPr>
        <w:t>о</w:t>
      </w:r>
      <w:r w:rsidRPr="00AD595E">
        <w:rPr>
          <w:rFonts w:ascii="Times New Roman" w:hAnsi="Times New Roman" w:cs="Times New Roman"/>
          <w:sz w:val="28"/>
          <w:szCs w:val="28"/>
        </w:rPr>
        <w:t xml:space="preserve"> = 2 см, то приймають для розрахунку статично невизначеної системи - випадковий момент.</w:t>
      </w:r>
    </w:p>
    <w:p w14:paraId="72E168C8" w14:textId="0E1E47D9" w:rsidR="00AD595E" w:rsidRDefault="00AD595E" w:rsidP="00AD595E">
      <w:pPr>
        <w:spacing w:after="0" w:line="360" w:lineRule="auto"/>
        <w:ind w:firstLine="709"/>
        <w:jc w:val="both"/>
        <w:rPr>
          <w:rFonts w:ascii="Times New Roman" w:hAnsi="Times New Roman" w:cs="Times New Roman"/>
          <w:sz w:val="28"/>
          <w:szCs w:val="28"/>
        </w:rPr>
      </w:pPr>
      <w:r w:rsidRPr="00AD595E">
        <w:rPr>
          <w:rFonts w:ascii="Times New Roman" w:hAnsi="Times New Roman" w:cs="Times New Roman"/>
          <w:sz w:val="28"/>
          <w:szCs w:val="28"/>
        </w:rPr>
        <w:t>Знаходимо значення моментів в перерізі відповідно осі, що проходить через центр ваги найменше зжатої (розтягнутої) арматури.</w:t>
      </w:r>
    </w:p>
    <w:p w14:paraId="476F9AB0" w14:textId="2826D60F" w:rsidR="00D513A1"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 xml:space="preserve">Приймаємо </w:t>
      </w:r>
      <w:r w:rsidR="00106DE2">
        <w:rPr>
          <w:rFonts w:ascii="Times New Roman" w:hAnsi="Times New Roman" w:cs="Times New Roman"/>
          <w:sz w:val="28"/>
          <w:szCs w:val="28"/>
        </w:rPr>
        <w:t>22</w:t>
      </w:r>
      <w:r w:rsidRPr="00886A7A">
        <w:rPr>
          <w:rFonts w:ascii="Times New Roman" w:hAnsi="Times New Roman" w:cs="Times New Roman"/>
          <w:sz w:val="28"/>
          <w:szCs w:val="28"/>
        </w:rPr>
        <w:t>Ø40 А</w:t>
      </w:r>
      <w:r>
        <w:rPr>
          <w:rFonts w:ascii="Times New Roman" w:hAnsi="Times New Roman" w:cs="Times New Roman"/>
          <w:sz w:val="28"/>
          <w:szCs w:val="28"/>
        </w:rPr>
        <w:t>400С</w:t>
      </w:r>
      <w:r w:rsidRPr="00886A7A">
        <w:rPr>
          <w:rFonts w:ascii="Times New Roman" w:hAnsi="Times New Roman" w:cs="Times New Roman"/>
          <w:sz w:val="28"/>
          <w:szCs w:val="28"/>
        </w:rPr>
        <w:t xml:space="preserve"> </w:t>
      </w:r>
      <w:r>
        <w:rPr>
          <w:rFonts w:ascii="Times New Roman" w:hAnsi="Times New Roman" w:cs="Times New Roman"/>
          <w:sz w:val="28"/>
          <w:szCs w:val="28"/>
        </w:rPr>
        <w:t>де</w:t>
      </w:r>
      <w:r w:rsidRPr="00886A7A">
        <w:rPr>
          <w:rFonts w:ascii="Times New Roman" w:hAnsi="Times New Roman" w:cs="Times New Roman"/>
          <w:sz w:val="28"/>
          <w:szCs w:val="28"/>
        </w:rPr>
        <w:t xml:space="preserve"> Аs= </w:t>
      </w:r>
      <w:r w:rsidR="00D513A1">
        <w:rPr>
          <w:rFonts w:ascii="Times New Roman" w:hAnsi="Times New Roman" w:cs="Times New Roman"/>
          <w:sz w:val="28"/>
          <w:szCs w:val="28"/>
        </w:rPr>
        <w:t>380</w:t>
      </w:r>
      <w:r w:rsidRPr="00886A7A">
        <w:rPr>
          <w:rFonts w:ascii="Times New Roman" w:hAnsi="Times New Roman" w:cs="Times New Roman"/>
          <w:sz w:val="28"/>
          <w:szCs w:val="28"/>
        </w:rPr>
        <w:t xml:space="preserve"> см2.</w:t>
      </w:r>
    </w:p>
    <w:p w14:paraId="05CE316B" w14:textId="0F7757C1" w:rsidR="00886A7A" w:rsidRDefault="00D513A1" w:rsidP="00886A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D513A1">
        <w:t xml:space="preserve"> </w:t>
      </w:r>
      <w:r>
        <w:rPr>
          <w:rFonts w:ascii="Times New Roman" w:hAnsi="Times New Roman" w:cs="Times New Roman"/>
          <w:sz w:val="28"/>
          <w:szCs w:val="28"/>
        </w:rPr>
        <w:t>3</w:t>
      </w:r>
      <w:r w:rsidRPr="00D513A1">
        <w:rPr>
          <w:rFonts w:ascii="Times New Roman" w:hAnsi="Times New Roman" w:cs="Times New Roman"/>
          <w:sz w:val="28"/>
          <w:szCs w:val="28"/>
        </w:rPr>
        <w:t xml:space="preserve">2Ø40 А400С де Аs= </w:t>
      </w:r>
      <w:r>
        <w:rPr>
          <w:rFonts w:ascii="Times New Roman" w:hAnsi="Times New Roman" w:cs="Times New Roman"/>
          <w:sz w:val="28"/>
          <w:szCs w:val="28"/>
        </w:rPr>
        <w:t>804</w:t>
      </w:r>
      <w:r w:rsidRPr="00D513A1">
        <w:rPr>
          <w:rFonts w:ascii="Times New Roman" w:hAnsi="Times New Roman" w:cs="Times New Roman"/>
          <w:sz w:val="28"/>
          <w:szCs w:val="28"/>
        </w:rPr>
        <w:t xml:space="preserve"> см2.</w:t>
      </w:r>
    </w:p>
    <w:p w14:paraId="75A80F40" w14:textId="77777777" w:rsidR="00D513A1" w:rsidRPr="00886A7A" w:rsidRDefault="00D513A1" w:rsidP="00886A7A">
      <w:pPr>
        <w:spacing w:after="0" w:line="360" w:lineRule="auto"/>
        <w:ind w:firstLine="709"/>
        <w:jc w:val="both"/>
        <w:rPr>
          <w:rFonts w:ascii="Times New Roman" w:hAnsi="Times New Roman" w:cs="Times New Roman"/>
          <w:sz w:val="28"/>
          <w:szCs w:val="28"/>
        </w:rPr>
      </w:pPr>
    </w:p>
    <w:p w14:paraId="3AB6FA9E" w14:textId="69DBCD23" w:rsid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Схема армування колони К1 та схема каркасів і сіток наведені на рисунках 2.</w:t>
      </w:r>
      <w:r>
        <w:rPr>
          <w:rFonts w:ascii="Times New Roman" w:hAnsi="Times New Roman" w:cs="Times New Roman"/>
          <w:sz w:val="28"/>
          <w:szCs w:val="28"/>
        </w:rPr>
        <w:t>5</w:t>
      </w:r>
      <w:r w:rsidRPr="00886A7A">
        <w:rPr>
          <w:rFonts w:ascii="Times New Roman" w:hAnsi="Times New Roman" w:cs="Times New Roman"/>
          <w:sz w:val="28"/>
          <w:szCs w:val="28"/>
        </w:rPr>
        <w:t xml:space="preserve"> та 2.</w:t>
      </w:r>
      <w:r>
        <w:rPr>
          <w:rFonts w:ascii="Times New Roman" w:hAnsi="Times New Roman" w:cs="Times New Roman"/>
          <w:sz w:val="28"/>
          <w:szCs w:val="28"/>
        </w:rPr>
        <w:t>6</w:t>
      </w:r>
      <w:r w:rsidRPr="00886A7A">
        <w:rPr>
          <w:rFonts w:ascii="Times New Roman" w:hAnsi="Times New Roman" w:cs="Times New Roman"/>
          <w:sz w:val="28"/>
          <w:szCs w:val="28"/>
        </w:rPr>
        <w:t xml:space="preserve"> відповідно.</w:t>
      </w:r>
    </w:p>
    <w:p w14:paraId="3059A8C8" w14:textId="1E58A25E" w:rsidR="00886A7A" w:rsidRDefault="00886A7A" w:rsidP="00886A7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anchor distT="0" distB="0" distL="114300" distR="114300" simplePos="0" relativeHeight="251658240" behindDoc="0" locked="0" layoutInCell="1" allowOverlap="1" wp14:anchorId="11A0F3E4" wp14:editId="7DF41C05">
            <wp:simplePos x="0" y="0"/>
            <wp:positionH relativeFrom="column">
              <wp:posOffset>450068</wp:posOffset>
            </wp:positionH>
            <wp:positionV relativeFrom="paragraph">
              <wp:posOffset>-2442</wp:posOffset>
            </wp:positionV>
            <wp:extent cx="1706880" cy="3025140"/>
            <wp:effectExtent l="0" t="0" r="7620" b="381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706880" cy="302514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rPr>
        <w:t xml:space="preserve">     </w:t>
      </w:r>
      <w:r>
        <w:rPr>
          <w:rFonts w:ascii="Times New Roman" w:hAnsi="Times New Roman" w:cs="Times New Roman"/>
          <w:noProof/>
          <w:sz w:val="28"/>
          <w:szCs w:val="28"/>
        </w:rPr>
        <w:drawing>
          <wp:inline distT="0" distB="0" distL="0" distR="0" wp14:anchorId="1EA64D26" wp14:editId="6CEA67B8">
            <wp:extent cx="1264920" cy="1082040"/>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64920" cy="1082040"/>
                    </a:xfrm>
                    <a:prstGeom prst="rect">
                      <a:avLst/>
                    </a:prstGeom>
                    <a:noFill/>
                  </pic:spPr>
                </pic:pic>
              </a:graphicData>
            </a:graphic>
          </wp:inline>
        </w:drawing>
      </w:r>
    </w:p>
    <w:p w14:paraId="79BFFAB2" w14:textId="77777777" w:rsidR="00D513A1" w:rsidRDefault="00D513A1" w:rsidP="00886A7A">
      <w:pPr>
        <w:spacing w:after="0" w:line="360" w:lineRule="auto"/>
        <w:ind w:firstLine="709"/>
        <w:jc w:val="both"/>
        <w:rPr>
          <w:rFonts w:ascii="Times New Roman" w:hAnsi="Times New Roman" w:cs="Times New Roman"/>
          <w:sz w:val="28"/>
          <w:szCs w:val="28"/>
        </w:rPr>
      </w:pPr>
    </w:p>
    <w:p w14:paraId="3694EF27" w14:textId="77777777" w:rsidR="00D513A1" w:rsidRDefault="00D513A1" w:rsidP="00886A7A">
      <w:pPr>
        <w:spacing w:after="0" w:line="360" w:lineRule="auto"/>
        <w:ind w:firstLine="709"/>
        <w:jc w:val="both"/>
        <w:rPr>
          <w:rFonts w:ascii="Times New Roman" w:hAnsi="Times New Roman" w:cs="Times New Roman"/>
          <w:sz w:val="28"/>
          <w:szCs w:val="28"/>
        </w:rPr>
      </w:pPr>
    </w:p>
    <w:p w14:paraId="538D3E9A" w14:textId="77777777" w:rsidR="00D513A1" w:rsidRDefault="00D513A1" w:rsidP="00886A7A">
      <w:pPr>
        <w:spacing w:after="0" w:line="360" w:lineRule="auto"/>
        <w:ind w:firstLine="709"/>
        <w:jc w:val="both"/>
        <w:rPr>
          <w:rFonts w:ascii="Times New Roman" w:hAnsi="Times New Roman" w:cs="Times New Roman"/>
          <w:sz w:val="28"/>
          <w:szCs w:val="28"/>
        </w:rPr>
      </w:pPr>
    </w:p>
    <w:p w14:paraId="70340AA0" w14:textId="77777777" w:rsidR="00D513A1" w:rsidRDefault="00D513A1" w:rsidP="00886A7A">
      <w:pPr>
        <w:spacing w:after="0" w:line="360" w:lineRule="auto"/>
        <w:ind w:firstLine="709"/>
        <w:jc w:val="both"/>
        <w:rPr>
          <w:rFonts w:ascii="Times New Roman" w:hAnsi="Times New Roman" w:cs="Times New Roman"/>
          <w:sz w:val="28"/>
          <w:szCs w:val="28"/>
        </w:rPr>
      </w:pPr>
    </w:p>
    <w:p w14:paraId="6FB10AF3" w14:textId="77777777" w:rsidR="00D513A1" w:rsidRDefault="00D513A1" w:rsidP="00886A7A">
      <w:pPr>
        <w:spacing w:after="0" w:line="360" w:lineRule="auto"/>
        <w:ind w:firstLine="709"/>
        <w:jc w:val="both"/>
        <w:rPr>
          <w:rFonts w:ascii="Times New Roman" w:hAnsi="Times New Roman" w:cs="Times New Roman"/>
          <w:sz w:val="28"/>
          <w:szCs w:val="28"/>
        </w:rPr>
      </w:pPr>
    </w:p>
    <w:p w14:paraId="2AF2E1E2" w14:textId="77777777" w:rsidR="00D513A1" w:rsidRDefault="00D513A1" w:rsidP="00886A7A">
      <w:pPr>
        <w:spacing w:after="0" w:line="360" w:lineRule="auto"/>
        <w:ind w:firstLine="709"/>
        <w:jc w:val="both"/>
        <w:rPr>
          <w:rFonts w:ascii="Times New Roman" w:hAnsi="Times New Roman" w:cs="Times New Roman"/>
          <w:sz w:val="28"/>
          <w:szCs w:val="28"/>
        </w:rPr>
      </w:pPr>
    </w:p>
    <w:p w14:paraId="47C71FD8" w14:textId="75FDF6D3" w:rsid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Рисунок 2.</w:t>
      </w:r>
      <w:r>
        <w:rPr>
          <w:rFonts w:ascii="Times New Roman" w:hAnsi="Times New Roman" w:cs="Times New Roman"/>
          <w:sz w:val="28"/>
          <w:szCs w:val="28"/>
        </w:rPr>
        <w:t>5</w:t>
      </w:r>
      <w:r w:rsidRPr="00886A7A">
        <w:rPr>
          <w:rFonts w:ascii="Times New Roman" w:hAnsi="Times New Roman" w:cs="Times New Roman"/>
          <w:sz w:val="28"/>
          <w:szCs w:val="28"/>
        </w:rPr>
        <w:t xml:space="preserve"> – Схема армування колони К1</w:t>
      </w:r>
    </w:p>
    <w:p w14:paraId="19968C21" w14:textId="0A348AC6" w:rsidR="00886A7A" w:rsidRDefault="00886A7A" w:rsidP="00886A7A">
      <w:pPr>
        <w:spacing w:after="0" w:line="360" w:lineRule="auto"/>
        <w:ind w:firstLine="709"/>
        <w:jc w:val="both"/>
        <w:rPr>
          <w:rFonts w:ascii="Times New Roman" w:hAnsi="Times New Roman" w:cs="Times New Roman"/>
          <w:noProof/>
          <w:sz w:val="28"/>
          <w:szCs w:val="28"/>
        </w:rPr>
      </w:pPr>
      <w:r>
        <w:rPr>
          <w:rFonts w:ascii="Times New Roman" w:hAnsi="Times New Roman" w:cs="Times New Roman"/>
          <w:noProof/>
          <w:sz w:val="28"/>
          <w:szCs w:val="28"/>
        </w:rPr>
        <w:lastRenderedPageBreak/>
        <w:t xml:space="preserve"> </w:t>
      </w:r>
      <w:r>
        <w:rPr>
          <w:rFonts w:ascii="Times New Roman" w:hAnsi="Times New Roman" w:cs="Times New Roman"/>
          <w:noProof/>
          <w:sz w:val="28"/>
          <w:szCs w:val="28"/>
        </w:rPr>
        <w:drawing>
          <wp:anchor distT="0" distB="0" distL="114300" distR="114300" simplePos="0" relativeHeight="251659264" behindDoc="0" locked="0" layoutInCell="1" allowOverlap="1" wp14:anchorId="2A46AD70" wp14:editId="49701435">
            <wp:simplePos x="0" y="0"/>
            <wp:positionH relativeFrom="column">
              <wp:posOffset>492125</wp:posOffset>
            </wp:positionH>
            <wp:positionV relativeFrom="paragraph">
              <wp:posOffset>0</wp:posOffset>
            </wp:positionV>
            <wp:extent cx="1024255" cy="3420110"/>
            <wp:effectExtent l="0" t="0" r="4445" b="889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024255" cy="342011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rPr>
        <w:t xml:space="preserve">    </w:t>
      </w:r>
      <w:r>
        <w:rPr>
          <w:rFonts w:ascii="Times New Roman" w:hAnsi="Times New Roman" w:cs="Times New Roman"/>
          <w:noProof/>
          <w:sz w:val="28"/>
          <w:szCs w:val="28"/>
        </w:rPr>
        <w:drawing>
          <wp:inline distT="0" distB="0" distL="0" distR="0" wp14:anchorId="34D7E5E3" wp14:editId="71C6BC4D">
            <wp:extent cx="960120" cy="1082040"/>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60120" cy="1082040"/>
                    </a:xfrm>
                    <a:prstGeom prst="rect">
                      <a:avLst/>
                    </a:prstGeom>
                    <a:noFill/>
                  </pic:spPr>
                </pic:pic>
              </a:graphicData>
            </a:graphic>
          </wp:inline>
        </w:drawing>
      </w:r>
      <w:r>
        <w:rPr>
          <w:rFonts w:ascii="Times New Roman" w:hAnsi="Times New Roman" w:cs="Times New Roman"/>
          <w:noProof/>
          <w:sz w:val="28"/>
          <w:szCs w:val="28"/>
        </w:rPr>
        <w:t xml:space="preserve">      </w:t>
      </w:r>
      <w:r>
        <w:rPr>
          <w:rFonts w:ascii="Times New Roman" w:hAnsi="Times New Roman" w:cs="Times New Roman"/>
          <w:noProof/>
          <w:sz w:val="28"/>
          <w:szCs w:val="28"/>
        </w:rPr>
        <w:drawing>
          <wp:anchor distT="0" distB="0" distL="114300" distR="114300" simplePos="0" relativeHeight="251660288" behindDoc="0" locked="0" layoutInCell="1" allowOverlap="1" wp14:anchorId="0F8ABA0F" wp14:editId="31DDA8DD">
            <wp:simplePos x="0" y="0"/>
            <wp:positionH relativeFrom="column">
              <wp:posOffset>4937125</wp:posOffset>
            </wp:positionH>
            <wp:positionV relativeFrom="paragraph">
              <wp:posOffset>208280</wp:posOffset>
            </wp:positionV>
            <wp:extent cx="1181100" cy="876300"/>
            <wp:effectExtent l="0" t="0" r="0" b="0"/>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181100" cy="87630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rPr>
        <w:t xml:space="preserve">    </w:t>
      </w:r>
      <w:r>
        <w:rPr>
          <w:rFonts w:ascii="Times New Roman" w:hAnsi="Times New Roman" w:cs="Times New Roman"/>
          <w:noProof/>
          <w:sz w:val="28"/>
          <w:szCs w:val="28"/>
        </w:rPr>
        <w:drawing>
          <wp:inline distT="0" distB="0" distL="0" distR="0" wp14:anchorId="22E2EB66" wp14:editId="564BAE47">
            <wp:extent cx="1607820" cy="1424940"/>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607820" cy="1424940"/>
                    </a:xfrm>
                    <a:prstGeom prst="rect">
                      <a:avLst/>
                    </a:prstGeom>
                    <a:noFill/>
                  </pic:spPr>
                </pic:pic>
              </a:graphicData>
            </a:graphic>
          </wp:inline>
        </w:drawing>
      </w:r>
    </w:p>
    <w:p w14:paraId="1CBC8348" w14:textId="34FFD4E8" w:rsidR="00886A7A" w:rsidRDefault="00886A7A" w:rsidP="00886A7A">
      <w:pPr>
        <w:spacing w:after="0" w:line="360" w:lineRule="auto"/>
        <w:ind w:firstLine="709"/>
        <w:jc w:val="both"/>
        <w:rPr>
          <w:rFonts w:ascii="Times New Roman" w:hAnsi="Times New Roman" w:cs="Times New Roman"/>
          <w:noProof/>
          <w:sz w:val="28"/>
          <w:szCs w:val="28"/>
        </w:rPr>
      </w:pPr>
    </w:p>
    <w:p w14:paraId="6EDF9D3D" w14:textId="77777777" w:rsidR="00D513A1" w:rsidRDefault="00D513A1" w:rsidP="00886A7A">
      <w:pPr>
        <w:spacing w:after="0" w:line="360" w:lineRule="auto"/>
        <w:ind w:firstLine="709"/>
        <w:jc w:val="both"/>
        <w:rPr>
          <w:rFonts w:ascii="Times New Roman" w:hAnsi="Times New Roman" w:cs="Times New Roman"/>
          <w:noProof/>
          <w:sz w:val="28"/>
          <w:szCs w:val="28"/>
        </w:rPr>
      </w:pPr>
    </w:p>
    <w:p w14:paraId="0038DA4C" w14:textId="77777777" w:rsidR="00D513A1" w:rsidRDefault="00D513A1" w:rsidP="00886A7A">
      <w:pPr>
        <w:spacing w:after="0" w:line="360" w:lineRule="auto"/>
        <w:ind w:firstLine="709"/>
        <w:jc w:val="both"/>
        <w:rPr>
          <w:rFonts w:ascii="Times New Roman" w:hAnsi="Times New Roman" w:cs="Times New Roman"/>
          <w:noProof/>
          <w:sz w:val="28"/>
          <w:szCs w:val="28"/>
        </w:rPr>
      </w:pPr>
    </w:p>
    <w:p w14:paraId="55978AD1" w14:textId="13A01B02" w:rsidR="00886A7A" w:rsidRDefault="00886A7A" w:rsidP="00886A7A">
      <w:pPr>
        <w:spacing w:after="0" w:line="360" w:lineRule="auto"/>
        <w:ind w:firstLine="709"/>
        <w:jc w:val="both"/>
        <w:rPr>
          <w:rFonts w:ascii="Times New Roman" w:hAnsi="Times New Roman" w:cs="Times New Roman"/>
          <w:noProof/>
          <w:sz w:val="28"/>
          <w:szCs w:val="28"/>
        </w:rPr>
      </w:pPr>
      <w:r w:rsidRPr="00886A7A">
        <w:rPr>
          <w:rFonts w:ascii="Times New Roman" w:hAnsi="Times New Roman" w:cs="Times New Roman"/>
          <w:noProof/>
          <w:sz w:val="28"/>
          <w:szCs w:val="28"/>
        </w:rPr>
        <w:t>Рисунок 2.</w:t>
      </w:r>
      <w:r>
        <w:rPr>
          <w:rFonts w:ascii="Times New Roman" w:hAnsi="Times New Roman" w:cs="Times New Roman"/>
          <w:noProof/>
          <w:sz w:val="28"/>
          <w:szCs w:val="28"/>
        </w:rPr>
        <w:t>6</w:t>
      </w:r>
      <w:r w:rsidRPr="00886A7A">
        <w:rPr>
          <w:rFonts w:ascii="Times New Roman" w:hAnsi="Times New Roman" w:cs="Times New Roman"/>
          <w:noProof/>
          <w:sz w:val="28"/>
          <w:szCs w:val="28"/>
        </w:rPr>
        <w:t xml:space="preserve"> – Схема каркасів та сіток</w:t>
      </w:r>
    </w:p>
    <w:p w14:paraId="613462FB"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1A05DCA2"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5DFFAFC7"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728C4755"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3AC7D043"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32644942"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6056692E"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26F63D5A"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3F5D18E5"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5C34D4AA"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3F23236C"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612F0F4D"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5199DA63"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5C3D812A" w14:textId="201B3C6D" w:rsidR="00CE5472" w:rsidRDefault="00CE5472" w:rsidP="00886A7A">
      <w:pPr>
        <w:spacing w:after="0" w:line="360" w:lineRule="auto"/>
        <w:ind w:firstLine="709"/>
        <w:jc w:val="both"/>
        <w:rPr>
          <w:rFonts w:ascii="Times New Roman" w:hAnsi="Times New Roman" w:cs="Times New Roman"/>
          <w:b/>
          <w:bCs/>
          <w:sz w:val="28"/>
          <w:szCs w:val="28"/>
        </w:rPr>
      </w:pPr>
    </w:p>
    <w:p w14:paraId="4FE9D885" w14:textId="77777777" w:rsidR="00D513A1" w:rsidRDefault="00D513A1" w:rsidP="00886A7A">
      <w:pPr>
        <w:spacing w:after="0" w:line="360" w:lineRule="auto"/>
        <w:ind w:firstLine="709"/>
        <w:jc w:val="both"/>
        <w:rPr>
          <w:rFonts w:ascii="Times New Roman" w:hAnsi="Times New Roman" w:cs="Times New Roman"/>
          <w:b/>
          <w:bCs/>
          <w:sz w:val="28"/>
          <w:szCs w:val="28"/>
        </w:rPr>
      </w:pPr>
    </w:p>
    <w:p w14:paraId="5DDBF5CD"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558B8EF0" w14:textId="77777777" w:rsidR="00CE5472" w:rsidRDefault="00CE5472" w:rsidP="00886A7A">
      <w:pPr>
        <w:spacing w:after="0" w:line="360" w:lineRule="auto"/>
        <w:ind w:firstLine="709"/>
        <w:jc w:val="both"/>
        <w:rPr>
          <w:rFonts w:ascii="Times New Roman" w:hAnsi="Times New Roman" w:cs="Times New Roman"/>
          <w:b/>
          <w:bCs/>
          <w:sz w:val="28"/>
          <w:szCs w:val="28"/>
        </w:rPr>
      </w:pPr>
    </w:p>
    <w:p w14:paraId="398C8662" w14:textId="5A71A9CA" w:rsidR="00886A7A" w:rsidRPr="00886A7A" w:rsidRDefault="00886A7A" w:rsidP="00886A7A">
      <w:pPr>
        <w:spacing w:after="0" w:line="360" w:lineRule="auto"/>
        <w:ind w:firstLine="709"/>
        <w:jc w:val="both"/>
        <w:rPr>
          <w:rFonts w:ascii="Times New Roman" w:hAnsi="Times New Roman" w:cs="Times New Roman"/>
          <w:b/>
          <w:bCs/>
          <w:sz w:val="28"/>
          <w:szCs w:val="28"/>
        </w:rPr>
      </w:pPr>
      <w:r w:rsidRPr="00886A7A">
        <w:rPr>
          <w:rFonts w:ascii="Times New Roman" w:hAnsi="Times New Roman" w:cs="Times New Roman"/>
          <w:b/>
          <w:bCs/>
          <w:sz w:val="28"/>
          <w:szCs w:val="28"/>
        </w:rPr>
        <w:lastRenderedPageBreak/>
        <w:t>РОЗДІЛ 3. ТЕХНОЛОГІЧНО-</w:t>
      </w:r>
      <w:r>
        <w:rPr>
          <w:rFonts w:ascii="Times New Roman" w:hAnsi="Times New Roman" w:cs="Times New Roman"/>
          <w:b/>
          <w:bCs/>
          <w:sz w:val="28"/>
          <w:szCs w:val="28"/>
        </w:rPr>
        <w:t xml:space="preserve"> ОРГАНІЗАЦІЙНИЙ</w:t>
      </w:r>
    </w:p>
    <w:p w14:paraId="22B23063" w14:textId="77777777" w:rsidR="00886A7A" w:rsidRP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3.1</w:t>
      </w:r>
      <w:r w:rsidRPr="00886A7A">
        <w:rPr>
          <w:rFonts w:ascii="Times New Roman" w:hAnsi="Times New Roman" w:cs="Times New Roman"/>
          <w:sz w:val="28"/>
          <w:szCs w:val="28"/>
        </w:rPr>
        <w:tab/>
        <w:t>Технологія будівельного виробництва</w:t>
      </w:r>
    </w:p>
    <w:p w14:paraId="7C580EB5" w14:textId="00F831DB" w:rsidR="00886A7A" w:rsidRP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 xml:space="preserve">Технологічна карта розроблена на цегляну кладку та монтажні роботи типового 16-ти поверхового житлового будинку будівельним об’ємом </w:t>
      </w:r>
      <w:r w:rsidR="00D513A1">
        <w:rPr>
          <w:rFonts w:ascii="Times New Roman" w:hAnsi="Times New Roman" w:cs="Times New Roman"/>
          <w:sz w:val="28"/>
          <w:szCs w:val="28"/>
        </w:rPr>
        <w:t>10047</w:t>
      </w:r>
      <w:r w:rsidRPr="00886A7A">
        <w:rPr>
          <w:rFonts w:ascii="Times New Roman" w:hAnsi="Times New Roman" w:cs="Times New Roman"/>
          <w:sz w:val="28"/>
          <w:szCs w:val="28"/>
        </w:rPr>
        <w:t xml:space="preserve"> м3, </w:t>
      </w:r>
      <w:r>
        <w:rPr>
          <w:rFonts w:ascii="Times New Roman" w:hAnsi="Times New Roman" w:cs="Times New Roman"/>
          <w:sz w:val="28"/>
          <w:szCs w:val="28"/>
        </w:rPr>
        <w:t xml:space="preserve"> </w:t>
      </w:r>
      <w:r w:rsidRPr="00886A7A">
        <w:rPr>
          <w:rFonts w:ascii="Times New Roman" w:hAnsi="Times New Roman" w:cs="Times New Roman"/>
          <w:sz w:val="28"/>
          <w:szCs w:val="28"/>
        </w:rPr>
        <w:t>який умовно розбитий на 2 захватки</w:t>
      </w:r>
      <w:r w:rsidR="00D513A1" w:rsidRPr="00D513A1">
        <w:rPr>
          <w:rFonts w:ascii="Times New Roman" w:hAnsi="Times New Roman" w:cs="Times New Roman"/>
          <w:sz w:val="28"/>
          <w:szCs w:val="28"/>
        </w:rPr>
        <w:t>[</w:t>
      </w:r>
      <w:r w:rsidR="00D513A1">
        <w:rPr>
          <w:rFonts w:ascii="Times New Roman" w:hAnsi="Times New Roman" w:cs="Times New Roman"/>
          <w:sz w:val="28"/>
          <w:szCs w:val="28"/>
        </w:rPr>
        <w:t>8</w:t>
      </w:r>
      <w:r w:rsidR="00D513A1" w:rsidRPr="00D513A1">
        <w:rPr>
          <w:rFonts w:ascii="Times New Roman" w:hAnsi="Times New Roman" w:cs="Times New Roman"/>
          <w:sz w:val="28"/>
          <w:szCs w:val="28"/>
        </w:rPr>
        <w:t>];</w:t>
      </w:r>
    </w:p>
    <w:p w14:paraId="593926AB" w14:textId="77777777" w:rsidR="00886A7A" w:rsidRP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Комплексна бригада чисельністю N=18 чоловік виконує весь комплекс</w:t>
      </w:r>
    </w:p>
    <w:p w14:paraId="4B47496A" w14:textId="77777777" w:rsidR="00886A7A" w:rsidRP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Монтаж перемичок, плит перекриття та лоджій, маршових сходів і</w:t>
      </w:r>
    </w:p>
    <w:p w14:paraId="08D831EB" w14:textId="0BCE476C" w:rsidR="00886A7A" w:rsidRP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площадок здійснюється паралельно з муруванням стін</w:t>
      </w:r>
      <w:r w:rsidR="00D513A1" w:rsidRPr="00D513A1">
        <w:rPr>
          <w:rFonts w:ascii="Times New Roman" w:hAnsi="Times New Roman" w:cs="Times New Roman"/>
          <w:sz w:val="28"/>
          <w:szCs w:val="28"/>
        </w:rPr>
        <w:t>[</w:t>
      </w:r>
      <w:r w:rsidR="00D513A1">
        <w:rPr>
          <w:rFonts w:ascii="Times New Roman" w:hAnsi="Times New Roman" w:cs="Times New Roman"/>
          <w:sz w:val="28"/>
          <w:szCs w:val="28"/>
        </w:rPr>
        <w:t>8</w:t>
      </w:r>
      <w:r w:rsidR="00D513A1" w:rsidRPr="00D513A1">
        <w:rPr>
          <w:rFonts w:ascii="Times New Roman" w:hAnsi="Times New Roman" w:cs="Times New Roman"/>
          <w:sz w:val="28"/>
          <w:szCs w:val="28"/>
        </w:rPr>
        <w:t>];</w:t>
      </w:r>
      <w:r w:rsidRPr="00886A7A">
        <w:rPr>
          <w:rFonts w:ascii="Times New Roman" w:hAnsi="Times New Roman" w:cs="Times New Roman"/>
          <w:sz w:val="28"/>
          <w:szCs w:val="28"/>
        </w:rPr>
        <w:t>.</w:t>
      </w:r>
    </w:p>
    <w:p w14:paraId="3354277E" w14:textId="77777777" w:rsidR="00886A7A" w:rsidRP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Монтаж конструкцій організовано потоковим методом у дві зміни.</w:t>
      </w:r>
    </w:p>
    <w:p w14:paraId="3E7BC9D7" w14:textId="26CE3639" w:rsidR="00886A7A" w:rsidRP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 xml:space="preserve">Головним методом виробництва робіт при кам’яній кладці та монтажі є поточний, </w:t>
      </w:r>
      <w:r>
        <w:rPr>
          <w:rFonts w:ascii="Times New Roman" w:hAnsi="Times New Roman" w:cs="Times New Roman"/>
          <w:sz w:val="28"/>
          <w:szCs w:val="28"/>
        </w:rPr>
        <w:t>з такими</w:t>
      </w:r>
      <w:r w:rsidRPr="00886A7A">
        <w:rPr>
          <w:rFonts w:ascii="Times New Roman" w:hAnsi="Times New Roman" w:cs="Times New Roman"/>
          <w:sz w:val="28"/>
          <w:szCs w:val="28"/>
        </w:rPr>
        <w:t xml:space="preserve"> принцип</w:t>
      </w:r>
      <w:r w:rsidR="00F70906">
        <w:rPr>
          <w:rFonts w:ascii="Times New Roman" w:hAnsi="Times New Roman" w:cs="Times New Roman"/>
          <w:sz w:val="28"/>
          <w:szCs w:val="28"/>
        </w:rPr>
        <w:t>ами</w:t>
      </w:r>
      <w:r w:rsidR="00D513A1" w:rsidRPr="00D513A1">
        <w:rPr>
          <w:rFonts w:ascii="Times New Roman" w:hAnsi="Times New Roman" w:cs="Times New Roman"/>
          <w:sz w:val="28"/>
          <w:szCs w:val="28"/>
        </w:rPr>
        <w:t>[</w:t>
      </w:r>
      <w:r w:rsidR="00D513A1">
        <w:rPr>
          <w:rFonts w:ascii="Times New Roman" w:hAnsi="Times New Roman" w:cs="Times New Roman"/>
          <w:sz w:val="28"/>
          <w:szCs w:val="28"/>
        </w:rPr>
        <w:t>8</w:t>
      </w:r>
      <w:r w:rsidR="00D513A1" w:rsidRPr="00D513A1">
        <w:rPr>
          <w:rFonts w:ascii="Times New Roman" w:hAnsi="Times New Roman" w:cs="Times New Roman"/>
          <w:sz w:val="28"/>
          <w:szCs w:val="28"/>
        </w:rPr>
        <w:t>];</w:t>
      </w:r>
      <w:r w:rsidRPr="00886A7A">
        <w:rPr>
          <w:rFonts w:ascii="Times New Roman" w:hAnsi="Times New Roman" w:cs="Times New Roman"/>
          <w:sz w:val="28"/>
          <w:szCs w:val="28"/>
        </w:rPr>
        <w:t>:</w:t>
      </w:r>
    </w:p>
    <w:p w14:paraId="2DFB185F" w14:textId="1C942F12" w:rsidR="00886A7A" w:rsidRPr="00886A7A" w:rsidRDefault="00F70906" w:rsidP="00886A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86A7A" w:rsidRPr="00886A7A">
        <w:rPr>
          <w:rFonts w:ascii="Times New Roman" w:hAnsi="Times New Roman" w:cs="Times New Roman"/>
          <w:sz w:val="28"/>
          <w:szCs w:val="28"/>
        </w:rPr>
        <w:tab/>
        <w:t>розділ комплексу робіт по захватно-ярусній системі;</w:t>
      </w:r>
    </w:p>
    <w:p w14:paraId="2670EAE3" w14:textId="77777777" w:rsidR="00F70906" w:rsidRDefault="00F70906" w:rsidP="00886A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86A7A" w:rsidRPr="00886A7A">
        <w:rPr>
          <w:rFonts w:ascii="Times New Roman" w:hAnsi="Times New Roman" w:cs="Times New Roman"/>
          <w:sz w:val="28"/>
          <w:szCs w:val="28"/>
        </w:rPr>
        <w:tab/>
        <w:t>розподіл</w:t>
      </w:r>
      <w:r w:rsidR="00886A7A" w:rsidRPr="00886A7A">
        <w:rPr>
          <w:rFonts w:ascii="Times New Roman" w:hAnsi="Times New Roman" w:cs="Times New Roman"/>
          <w:sz w:val="28"/>
          <w:szCs w:val="28"/>
        </w:rPr>
        <w:tab/>
        <w:t>комплексу</w:t>
      </w:r>
      <w:r w:rsidR="00886A7A" w:rsidRPr="00886A7A">
        <w:rPr>
          <w:rFonts w:ascii="Times New Roman" w:hAnsi="Times New Roman" w:cs="Times New Roman"/>
          <w:sz w:val="28"/>
          <w:szCs w:val="28"/>
        </w:rPr>
        <w:tab/>
        <w:t>робіт</w:t>
      </w:r>
      <w:r w:rsidR="00886A7A" w:rsidRPr="00886A7A">
        <w:rPr>
          <w:rFonts w:ascii="Times New Roman" w:hAnsi="Times New Roman" w:cs="Times New Roman"/>
          <w:sz w:val="28"/>
          <w:szCs w:val="28"/>
        </w:rPr>
        <w:tab/>
        <w:t>на</w:t>
      </w:r>
      <w:r w:rsidR="00886A7A" w:rsidRPr="00886A7A">
        <w:rPr>
          <w:rFonts w:ascii="Times New Roman" w:hAnsi="Times New Roman" w:cs="Times New Roman"/>
          <w:sz w:val="28"/>
          <w:szCs w:val="28"/>
        </w:rPr>
        <w:tab/>
        <w:t>складові</w:t>
      </w:r>
      <w:r w:rsidR="00886A7A" w:rsidRPr="00886A7A">
        <w:rPr>
          <w:rFonts w:ascii="Times New Roman" w:hAnsi="Times New Roman" w:cs="Times New Roman"/>
          <w:sz w:val="28"/>
          <w:szCs w:val="28"/>
        </w:rPr>
        <w:tab/>
        <w:t>процеси</w:t>
      </w:r>
    </w:p>
    <w:p w14:paraId="14E2B122" w14:textId="7B2977FC" w:rsidR="00886A7A" w:rsidRPr="00886A7A" w:rsidRDefault="00F70906" w:rsidP="00886A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86A7A" w:rsidRPr="00886A7A">
        <w:rPr>
          <w:rFonts w:ascii="Times New Roman" w:hAnsi="Times New Roman" w:cs="Times New Roman"/>
          <w:sz w:val="28"/>
          <w:szCs w:val="28"/>
        </w:rPr>
        <w:tab/>
        <w:t>організація спеціалізованих часток;</w:t>
      </w:r>
    </w:p>
    <w:p w14:paraId="57B216CE" w14:textId="00ECFE87" w:rsidR="00886A7A" w:rsidRPr="00886A7A" w:rsidRDefault="00F70906" w:rsidP="00886A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886A7A" w:rsidRPr="00886A7A">
        <w:rPr>
          <w:rFonts w:ascii="Times New Roman" w:hAnsi="Times New Roman" w:cs="Times New Roman"/>
          <w:sz w:val="28"/>
          <w:szCs w:val="28"/>
        </w:rPr>
        <w:tab/>
        <w:t>послідовність</w:t>
      </w:r>
      <w:r w:rsidR="00886A7A" w:rsidRPr="00886A7A">
        <w:rPr>
          <w:rFonts w:ascii="Times New Roman" w:hAnsi="Times New Roman" w:cs="Times New Roman"/>
          <w:sz w:val="28"/>
          <w:szCs w:val="28"/>
        </w:rPr>
        <w:tab/>
        <w:t>виконання</w:t>
      </w:r>
      <w:r w:rsidR="00886A7A" w:rsidRPr="00886A7A">
        <w:rPr>
          <w:rFonts w:ascii="Times New Roman" w:hAnsi="Times New Roman" w:cs="Times New Roman"/>
          <w:sz w:val="28"/>
          <w:szCs w:val="28"/>
        </w:rPr>
        <w:tab/>
        <w:t>процесів</w:t>
      </w:r>
      <w:r w:rsidR="00886A7A" w:rsidRPr="00886A7A">
        <w:rPr>
          <w:rFonts w:ascii="Times New Roman" w:hAnsi="Times New Roman" w:cs="Times New Roman"/>
          <w:sz w:val="28"/>
          <w:szCs w:val="28"/>
        </w:rPr>
        <w:tab/>
        <w:t>спеціалізованими</w:t>
      </w:r>
      <w:r>
        <w:rPr>
          <w:rFonts w:ascii="Times New Roman" w:hAnsi="Times New Roman" w:cs="Times New Roman"/>
          <w:sz w:val="28"/>
          <w:szCs w:val="28"/>
        </w:rPr>
        <w:t xml:space="preserve"> </w:t>
      </w:r>
      <w:r w:rsidR="00886A7A" w:rsidRPr="00886A7A">
        <w:rPr>
          <w:rFonts w:ascii="Times New Roman" w:hAnsi="Times New Roman" w:cs="Times New Roman"/>
          <w:sz w:val="28"/>
          <w:szCs w:val="28"/>
        </w:rPr>
        <w:tab/>
        <w:t>частками комплексних бригад у однаковому темпі.</w:t>
      </w:r>
    </w:p>
    <w:p w14:paraId="6621B22D" w14:textId="103A1AA6" w:rsidR="00886A7A" w:rsidRPr="00886A7A" w:rsidRDefault="00886A7A" w:rsidP="00886A7A">
      <w:pPr>
        <w:spacing w:after="0" w:line="360" w:lineRule="auto"/>
        <w:ind w:firstLine="709"/>
        <w:jc w:val="both"/>
        <w:rPr>
          <w:rFonts w:ascii="Times New Roman" w:hAnsi="Times New Roman" w:cs="Times New Roman"/>
          <w:sz w:val="28"/>
          <w:szCs w:val="28"/>
        </w:rPr>
      </w:pPr>
      <w:r w:rsidRPr="00886A7A">
        <w:rPr>
          <w:rFonts w:ascii="Times New Roman" w:hAnsi="Times New Roman" w:cs="Times New Roman"/>
          <w:sz w:val="28"/>
          <w:szCs w:val="28"/>
        </w:rPr>
        <w:t>Перехід ланок з захватки на захватку для виконання одних і тих же процесів виконується через рівні проміжки часу, що називаються кроком потоку</w:t>
      </w:r>
      <w:r w:rsidR="00D513A1" w:rsidRPr="00D513A1">
        <w:rPr>
          <w:rFonts w:ascii="Times New Roman" w:hAnsi="Times New Roman" w:cs="Times New Roman"/>
          <w:sz w:val="28"/>
          <w:szCs w:val="28"/>
        </w:rPr>
        <w:t>[</w:t>
      </w:r>
      <w:r w:rsidR="00D513A1">
        <w:rPr>
          <w:rFonts w:ascii="Times New Roman" w:hAnsi="Times New Roman" w:cs="Times New Roman"/>
          <w:sz w:val="28"/>
          <w:szCs w:val="28"/>
        </w:rPr>
        <w:t>8</w:t>
      </w:r>
      <w:r w:rsidR="00D513A1" w:rsidRPr="00D513A1">
        <w:rPr>
          <w:rFonts w:ascii="Times New Roman" w:hAnsi="Times New Roman" w:cs="Times New Roman"/>
          <w:sz w:val="28"/>
          <w:szCs w:val="28"/>
        </w:rPr>
        <w:t>]</w:t>
      </w:r>
      <w:r w:rsidRPr="00886A7A">
        <w:rPr>
          <w:rFonts w:ascii="Times New Roman" w:hAnsi="Times New Roman" w:cs="Times New Roman"/>
          <w:sz w:val="28"/>
          <w:szCs w:val="28"/>
        </w:rPr>
        <w:t>.</w:t>
      </w:r>
    </w:p>
    <w:p w14:paraId="116E1312" w14:textId="7267CFCC" w:rsidR="00F70906" w:rsidRPr="00C91703" w:rsidRDefault="00F70906" w:rsidP="00F70906">
      <w:pPr>
        <w:spacing w:after="0" w:line="360" w:lineRule="auto"/>
        <w:ind w:firstLine="709"/>
        <w:jc w:val="both"/>
        <w:rPr>
          <w:rFonts w:ascii="Times New Roman" w:hAnsi="Times New Roman" w:cs="Times New Roman"/>
          <w:b/>
          <w:bCs/>
          <w:sz w:val="28"/>
          <w:szCs w:val="28"/>
        </w:rPr>
      </w:pPr>
      <w:r w:rsidRPr="00F70906">
        <w:rPr>
          <w:rFonts w:ascii="Times New Roman" w:hAnsi="Times New Roman" w:cs="Times New Roman"/>
          <w:sz w:val="28"/>
          <w:szCs w:val="28"/>
        </w:rPr>
        <w:tab/>
      </w:r>
      <w:r w:rsidRPr="00C91703">
        <w:rPr>
          <w:rFonts w:ascii="Times New Roman" w:hAnsi="Times New Roman" w:cs="Times New Roman"/>
          <w:b/>
          <w:bCs/>
          <w:sz w:val="28"/>
          <w:szCs w:val="28"/>
        </w:rPr>
        <w:t>Вибір крану</w:t>
      </w:r>
    </w:p>
    <w:p w14:paraId="46DE424D" w14:textId="3C81E95E"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При об’єднан</w:t>
      </w:r>
      <w:r>
        <w:rPr>
          <w:rFonts w:ascii="Times New Roman" w:hAnsi="Times New Roman" w:cs="Times New Roman"/>
          <w:sz w:val="28"/>
          <w:szCs w:val="28"/>
        </w:rPr>
        <w:t>ні</w:t>
      </w:r>
      <w:r w:rsidRPr="00F70906">
        <w:rPr>
          <w:rFonts w:ascii="Times New Roman" w:hAnsi="Times New Roman" w:cs="Times New Roman"/>
          <w:sz w:val="28"/>
          <w:szCs w:val="28"/>
        </w:rPr>
        <w:t xml:space="preserve"> кам’яних та монтажних робіт</w:t>
      </w:r>
      <w:r>
        <w:rPr>
          <w:rFonts w:ascii="Times New Roman" w:hAnsi="Times New Roman" w:cs="Times New Roman"/>
          <w:sz w:val="28"/>
          <w:szCs w:val="28"/>
        </w:rPr>
        <w:t xml:space="preserve">, </w:t>
      </w:r>
      <w:r w:rsidRPr="00F70906">
        <w:rPr>
          <w:rFonts w:ascii="Times New Roman" w:hAnsi="Times New Roman" w:cs="Times New Roman"/>
          <w:sz w:val="28"/>
          <w:szCs w:val="28"/>
        </w:rPr>
        <w:t xml:space="preserve">кран може використовуватися </w:t>
      </w:r>
      <w:r>
        <w:rPr>
          <w:rFonts w:ascii="Times New Roman" w:hAnsi="Times New Roman" w:cs="Times New Roman"/>
          <w:sz w:val="28"/>
          <w:szCs w:val="28"/>
        </w:rPr>
        <w:t xml:space="preserve">ще й для </w:t>
      </w:r>
      <w:r w:rsidRPr="00F70906">
        <w:rPr>
          <w:rFonts w:ascii="Times New Roman" w:hAnsi="Times New Roman" w:cs="Times New Roman"/>
          <w:sz w:val="28"/>
          <w:szCs w:val="28"/>
        </w:rPr>
        <w:t>інших робіт</w:t>
      </w:r>
      <w:r w:rsidR="00D513A1" w:rsidRPr="00D513A1">
        <w:rPr>
          <w:rFonts w:ascii="Times New Roman" w:hAnsi="Times New Roman" w:cs="Times New Roman"/>
          <w:sz w:val="28"/>
          <w:szCs w:val="28"/>
        </w:rPr>
        <w:t>[</w:t>
      </w:r>
      <w:r w:rsidR="00D513A1">
        <w:rPr>
          <w:rFonts w:ascii="Times New Roman" w:hAnsi="Times New Roman" w:cs="Times New Roman"/>
          <w:sz w:val="28"/>
          <w:szCs w:val="28"/>
        </w:rPr>
        <w:t>8</w:t>
      </w:r>
      <w:r w:rsidR="00D513A1" w:rsidRPr="00D513A1">
        <w:rPr>
          <w:rFonts w:ascii="Times New Roman" w:hAnsi="Times New Roman" w:cs="Times New Roman"/>
          <w:sz w:val="28"/>
          <w:szCs w:val="28"/>
        </w:rPr>
        <w:t>];</w:t>
      </w:r>
      <w:r w:rsidRPr="00F70906">
        <w:rPr>
          <w:rFonts w:ascii="Times New Roman" w:hAnsi="Times New Roman" w:cs="Times New Roman"/>
          <w:sz w:val="28"/>
          <w:szCs w:val="28"/>
        </w:rPr>
        <w:t>.</w:t>
      </w:r>
    </w:p>
    <w:p w14:paraId="57A2569E" w14:textId="334D785F" w:rsidR="00F70906" w:rsidRPr="00F70906" w:rsidRDefault="00F70906" w:rsidP="00F709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Тоді</w:t>
      </w:r>
      <w:r w:rsidRPr="00F70906">
        <w:rPr>
          <w:rFonts w:ascii="Times New Roman" w:hAnsi="Times New Roman" w:cs="Times New Roman"/>
          <w:sz w:val="28"/>
          <w:szCs w:val="28"/>
        </w:rPr>
        <w:t xml:space="preserve"> кран працює по черзі </w:t>
      </w:r>
      <w:r>
        <w:rPr>
          <w:rFonts w:ascii="Times New Roman" w:hAnsi="Times New Roman" w:cs="Times New Roman"/>
          <w:sz w:val="28"/>
          <w:szCs w:val="28"/>
        </w:rPr>
        <w:t>для</w:t>
      </w:r>
      <w:r w:rsidRPr="00F70906">
        <w:rPr>
          <w:rFonts w:ascii="Times New Roman" w:hAnsi="Times New Roman" w:cs="Times New Roman"/>
          <w:sz w:val="28"/>
          <w:szCs w:val="28"/>
        </w:rPr>
        <w:t xml:space="preserve"> муляр</w:t>
      </w:r>
      <w:r>
        <w:rPr>
          <w:rFonts w:ascii="Times New Roman" w:hAnsi="Times New Roman" w:cs="Times New Roman"/>
          <w:sz w:val="28"/>
          <w:szCs w:val="28"/>
        </w:rPr>
        <w:t>ів</w:t>
      </w:r>
      <w:r w:rsidRPr="00F70906">
        <w:rPr>
          <w:rFonts w:ascii="Times New Roman" w:hAnsi="Times New Roman" w:cs="Times New Roman"/>
          <w:sz w:val="28"/>
          <w:szCs w:val="28"/>
        </w:rPr>
        <w:t xml:space="preserve"> і монтажниками.</w:t>
      </w:r>
    </w:p>
    <w:p w14:paraId="1F4DB748" w14:textId="77777777" w:rsid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Кран вибирає</w:t>
      </w:r>
      <w:r>
        <w:rPr>
          <w:rFonts w:ascii="Times New Roman" w:hAnsi="Times New Roman" w:cs="Times New Roman"/>
          <w:sz w:val="28"/>
          <w:szCs w:val="28"/>
        </w:rPr>
        <w:t>мо</w:t>
      </w:r>
      <w:r w:rsidRPr="00F70906">
        <w:rPr>
          <w:rFonts w:ascii="Times New Roman" w:hAnsi="Times New Roman" w:cs="Times New Roman"/>
          <w:sz w:val="28"/>
          <w:szCs w:val="28"/>
        </w:rPr>
        <w:t xml:space="preserve"> </w:t>
      </w:r>
      <w:r>
        <w:rPr>
          <w:rFonts w:ascii="Times New Roman" w:hAnsi="Times New Roman" w:cs="Times New Roman"/>
          <w:sz w:val="28"/>
          <w:szCs w:val="28"/>
        </w:rPr>
        <w:t>за</w:t>
      </w:r>
      <w:r w:rsidRPr="00F70906">
        <w:rPr>
          <w:rFonts w:ascii="Times New Roman" w:hAnsi="Times New Roman" w:cs="Times New Roman"/>
          <w:sz w:val="28"/>
          <w:szCs w:val="28"/>
        </w:rPr>
        <w:t xml:space="preserve"> технічн</w:t>
      </w:r>
      <w:r>
        <w:rPr>
          <w:rFonts w:ascii="Times New Roman" w:hAnsi="Times New Roman" w:cs="Times New Roman"/>
          <w:sz w:val="28"/>
          <w:szCs w:val="28"/>
        </w:rPr>
        <w:t>ими</w:t>
      </w:r>
      <w:r w:rsidRPr="00F70906">
        <w:rPr>
          <w:rFonts w:ascii="Times New Roman" w:hAnsi="Times New Roman" w:cs="Times New Roman"/>
          <w:sz w:val="28"/>
          <w:szCs w:val="28"/>
        </w:rPr>
        <w:t xml:space="preserve"> </w:t>
      </w:r>
      <w:r w:rsidRPr="00F70906">
        <w:rPr>
          <w:rFonts w:ascii="Times New Roman" w:hAnsi="Times New Roman" w:cs="Times New Roman"/>
          <w:sz w:val="28"/>
          <w:szCs w:val="28"/>
        </w:rPr>
        <w:t>факторам</w:t>
      </w:r>
      <w:r>
        <w:rPr>
          <w:rFonts w:ascii="Times New Roman" w:hAnsi="Times New Roman" w:cs="Times New Roman"/>
          <w:sz w:val="28"/>
          <w:szCs w:val="28"/>
        </w:rPr>
        <w:t>и</w:t>
      </w:r>
      <w:r w:rsidRPr="00F70906">
        <w:rPr>
          <w:rFonts w:ascii="Times New Roman" w:hAnsi="Times New Roman" w:cs="Times New Roman"/>
          <w:sz w:val="28"/>
          <w:szCs w:val="28"/>
        </w:rPr>
        <w:t xml:space="preserve"> </w:t>
      </w:r>
      <w:r>
        <w:rPr>
          <w:rFonts w:ascii="Times New Roman" w:hAnsi="Times New Roman" w:cs="Times New Roman"/>
          <w:sz w:val="28"/>
          <w:szCs w:val="28"/>
        </w:rPr>
        <w:t xml:space="preserve"> - </w:t>
      </w:r>
      <w:r w:rsidRPr="00F70906">
        <w:rPr>
          <w:rFonts w:ascii="Times New Roman" w:hAnsi="Times New Roman" w:cs="Times New Roman"/>
          <w:sz w:val="28"/>
          <w:szCs w:val="28"/>
        </w:rPr>
        <w:t xml:space="preserve">розміри будівлі, габарити та об’єм елементів, що піднімаються тощо. </w:t>
      </w:r>
      <w:r>
        <w:rPr>
          <w:rFonts w:ascii="Times New Roman" w:hAnsi="Times New Roman" w:cs="Times New Roman"/>
          <w:sz w:val="28"/>
          <w:szCs w:val="28"/>
        </w:rPr>
        <w:t xml:space="preserve"> </w:t>
      </w:r>
    </w:p>
    <w:p w14:paraId="2550D217" w14:textId="516CD381" w:rsidR="00F70906" w:rsidRPr="00F70906" w:rsidRDefault="00F70906" w:rsidP="00F709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Тому в</w:t>
      </w:r>
      <w:r w:rsidRPr="00F70906">
        <w:rPr>
          <w:rFonts w:ascii="Times New Roman" w:hAnsi="Times New Roman" w:cs="Times New Roman"/>
          <w:sz w:val="28"/>
          <w:szCs w:val="28"/>
        </w:rPr>
        <w:t>изначають потрібні</w:t>
      </w:r>
      <w:r>
        <w:rPr>
          <w:rFonts w:ascii="Times New Roman" w:hAnsi="Times New Roman" w:cs="Times New Roman"/>
          <w:sz w:val="28"/>
          <w:szCs w:val="28"/>
        </w:rPr>
        <w:t xml:space="preserve"> </w:t>
      </w:r>
      <w:r w:rsidRPr="00F70906">
        <w:rPr>
          <w:rFonts w:ascii="Times New Roman" w:hAnsi="Times New Roman" w:cs="Times New Roman"/>
          <w:sz w:val="28"/>
          <w:szCs w:val="28"/>
        </w:rPr>
        <w:t xml:space="preserve">параметри крану: вантажопідйомність, висоту піднімання крюка, виліт стріли. </w:t>
      </w:r>
    </w:p>
    <w:p w14:paraId="2898778D"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Вибір кранів по технічним характеристикам. Вантажопідйомність крану:</w:t>
      </w:r>
    </w:p>
    <w:p w14:paraId="34C917A5" w14:textId="30476972"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Qкр . </w:t>
      </w:r>
      <w:r>
        <w:rPr>
          <w:rFonts w:ascii="Times New Roman" w:hAnsi="Times New Roman" w:cs="Times New Roman"/>
          <w:sz w:val="28"/>
          <w:szCs w:val="28"/>
        </w:rPr>
        <w:t>=</w:t>
      </w:r>
      <w:r w:rsidRPr="00F70906">
        <w:rPr>
          <w:rFonts w:ascii="Times New Roman" w:hAnsi="Times New Roman" w:cs="Times New Roman"/>
          <w:sz w:val="28"/>
          <w:szCs w:val="28"/>
        </w:rPr>
        <w:t xml:space="preserve"> Qел. </w:t>
      </w:r>
      <w:r>
        <w:rPr>
          <w:rFonts w:ascii="Times New Roman" w:hAnsi="Times New Roman" w:cs="Times New Roman"/>
          <w:sz w:val="28"/>
          <w:szCs w:val="28"/>
        </w:rPr>
        <w:t>х</w:t>
      </w:r>
      <w:r w:rsidRPr="00F70906">
        <w:rPr>
          <w:rFonts w:ascii="Times New Roman" w:hAnsi="Times New Roman" w:cs="Times New Roman"/>
          <w:sz w:val="28"/>
          <w:szCs w:val="28"/>
        </w:rPr>
        <w:t xml:space="preserve"> Qос ,</w:t>
      </w:r>
    </w:p>
    <w:p w14:paraId="73C2A7F5" w14:textId="31DCE93A"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де Qел. – вага самого важкого елементу (плита перекриття = 3,</w:t>
      </w:r>
      <w:r w:rsidR="00D513A1">
        <w:rPr>
          <w:rFonts w:ascii="Times New Roman" w:hAnsi="Times New Roman" w:cs="Times New Roman"/>
          <w:sz w:val="28"/>
          <w:szCs w:val="28"/>
        </w:rPr>
        <w:t>5</w:t>
      </w:r>
      <w:r w:rsidRPr="00F70906">
        <w:rPr>
          <w:rFonts w:ascii="Times New Roman" w:hAnsi="Times New Roman" w:cs="Times New Roman"/>
          <w:sz w:val="28"/>
          <w:szCs w:val="28"/>
        </w:rPr>
        <w:t xml:space="preserve"> т);</w:t>
      </w:r>
    </w:p>
    <w:p w14:paraId="0DB24690" w14:textId="3789EB40"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lastRenderedPageBreak/>
        <w:t>Qос. – вага монтажного пристрою (строп - Qос= 0,0</w:t>
      </w:r>
      <w:r w:rsidR="00D513A1">
        <w:rPr>
          <w:rFonts w:ascii="Times New Roman" w:hAnsi="Times New Roman" w:cs="Times New Roman"/>
          <w:sz w:val="28"/>
          <w:szCs w:val="28"/>
        </w:rPr>
        <w:t>8</w:t>
      </w:r>
      <w:r w:rsidRPr="00F70906">
        <w:rPr>
          <w:rFonts w:ascii="Times New Roman" w:hAnsi="Times New Roman" w:cs="Times New Roman"/>
          <w:sz w:val="28"/>
          <w:szCs w:val="28"/>
        </w:rPr>
        <w:t xml:space="preserve"> т).</w:t>
      </w:r>
    </w:p>
    <w:p w14:paraId="32C27D1F" w14:textId="32CE6278" w:rsid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Відповідно до розрахунку: Qкр </w:t>
      </w:r>
      <w:r>
        <w:rPr>
          <w:rFonts w:ascii="Times New Roman" w:hAnsi="Times New Roman" w:cs="Times New Roman"/>
          <w:sz w:val="28"/>
          <w:szCs w:val="28"/>
        </w:rPr>
        <w:t>=</w:t>
      </w:r>
      <w:r w:rsidRPr="00F70906">
        <w:rPr>
          <w:rFonts w:ascii="Times New Roman" w:hAnsi="Times New Roman" w:cs="Times New Roman"/>
          <w:sz w:val="28"/>
          <w:szCs w:val="28"/>
        </w:rPr>
        <w:t xml:space="preserve"> 3,</w:t>
      </w:r>
      <w:r w:rsidR="00D513A1">
        <w:rPr>
          <w:rFonts w:ascii="Times New Roman" w:hAnsi="Times New Roman" w:cs="Times New Roman"/>
          <w:sz w:val="28"/>
          <w:szCs w:val="28"/>
        </w:rPr>
        <w:t>5</w:t>
      </w:r>
      <w:r w:rsidRPr="00F70906">
        <w:rPr>
          <w:rFonts w:ascii="Times New Roman" w:hAnsi="Times New Roman" w:cs="Times New Roman"/>
          <w:sz w:val="28"/>
          <w:szCs w:val="28"/>
        </w:rPr>
        <w:t xml:space="preserve"> </w:t>
      </w:r>
      <w:r>
        <w:rPr>
          <w:rFonts w:ascii="Times New Roman" w:hAnsi="Times New Roman" w:cs="Times New Roman"/>
          <w:sz w:val="28"/>
          <w:szCs w:val="28"/>
        </w:rPr>
        <w:t>х</w:t>
      </w:r>
      <w:r w:rsidRPr="00F70906">
        <w:rPr>
          <w:rFonts w:ascii="Times New Roman" w:hAnsi="Times New Roman" w:cs="Times New Roman"/>
          <w:sz w:val="28"/>
          <w:szCs w:val="28"/>
        </w:rPr>
        <w:t xml:space="preserve"> 0,</w:t>
      </w:r>
      <w:r w:rsidR="00D513A1">
        <w:rPr>
          <w:rFonts w:ascii="Times New Roman" w:hAnsi="Times New Roman" w:cs="Times New Roman"/>
          <w:sz w:val="28"/>
          <w:szCs w:val="28"/>
        </w:rPr>
        <w:t>08</w:t>
      </w:r>
      <w:r w:rsidRPr="00F70906">
        <w:rPr>
          <w:rFonts w:ascii="Times New Roman" w:hAnsi="Times New Roman" w:cs="Times New Roman"/>
          <w:sz w:val="28"/>
          <w:szCs w:val="28"/>
        </w:rPr>
        <w:t xml:space="preserve"> </w:t>
      </w:r>
      <w:r>
        <w:rPr>
          <w:rFonts w:ascii="Times New Roman" w:hAnsi="Times New Roman" w:cs="Times New Roman"/>
          <w:sz w:val="28"/>
          <w:szCs w:val="28"/>
        </w:rPr>
        <w:t>=</w:t>
      </w:r>
      <w:r w:rsidR="00D513A1">
        <w:rPr>
          <w:rFonts w:ascii="Times New Roman" w:hAnsi="Times New Roman" w:cs="Times New Roman"/>
          <w:sz w:val="28"/>
          <w:szCs w:val="28"/>
        </w:rPr>
        <w:t>2</w:t>
      </w:r>
      <w:r w:rsidRPr="00F70906">
        <w:rPr>
          <w:rFonts w:ascii="Times New Roman" w:hAnsi="Times New Roman" w:cs="Times New Roman"/>
          <w:sz w:val="28"/>
          <w:szCs w:val="28"/>
        </w:rPr>
        <w:t>,</w:t>
      </w:r>
      <w:r w:rsidR="00D513A1">
        <w:rPr>
          <w:rFonts w:ascii="Times New Roman" w:hAnsi="Times New Roman" w:cs="Times New Roman"/>
          <w:sz w:val="28"/>
          <w:szCs w:val="28"/>
        </w:rPr>
        <w:t>8</w:t>
      </w:r>
      <w:r w:rsidRPr="00F70906">
        <w:rPr>
          <w:rFonts w:ascii="Times New Roman" w:hAnsi="Times New Roman" w:cs="Times New Roman"/>
          <w:sz w:val="28"/>
          <w:szCs w:val="28"/>
        </w:rPr>
        <w:t xml:space="preserve"> т.</w:t>
      </w:r>
    </w:p>
    <w:p w14:paraId="009EC79A" w14:textId="3A8B5E6A"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 Висота піднімання гака:</w:t>
      </w:r>
    </w:p>
    <w:p w14:paraId="665C0036" w14:textId="4510C79C"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Н к </w:t>
      </w:r>
      <w:r>
        <w:rPr>
          <w:rFonts w:ascii="Times New Roman" w:hAnsi="Times New Roman" w:cs="Times New Roman"/>
          <w:sz w:val="28"/>
          <w:szCs w:val="28"/>
        </w:rPr>
        <w:t>=</w:t>
      </w:r>
      <w:r w:rsidRPr="00F70906">
        <w:rPr>
          <w:rFonts w:ascii="Times New Roman" w:hAnsi="Times New Roman" w:cs="Times New Roman"/>
          <w:sz w:val="28"/>
          <w:szCs w:val="28"/>
        </w:rPr>
        <w:t xml:space="preserve"> hопор. </w:t>
      </w:r>
      <w:r>
        <w:rPr>
          <w:rFonts w:ascii="Times New Roman" w:hAnsi="Times New Roman" w:cs="Times New Roman"/>
          <w:sz w:val="28"/>
          <w:szCs w:val="28"/>
        </w:rPr>
        <w:t>+</w:t>
      </w:r>
      <w:r w:rsidRPr="00F70906">
        <w:rPr>
          <w:rFonts w:ascii="Times New Roman" w:hAnsi="Times New Roman" w:cs="Times New Roman"/>
          <w:sz w:val="28"/>
          <w:szCs w:val="28"/>
        </w:rPr>
        <w:t xml:space="preserve"> а </w:t>
      </w:r>
      <w:r>
        <w:rPr>
          <w:rFonts w:ascii="Times New Roman" w:hAnsi="Times New Roman" w:cs="Times New Roman"/>
          <w:sz w:val="28"/>
          <w:szCs w:val="28"/>
        </w:rPr>
        <w:t>+</w:t>
      </w:r>
      <w:r w:rsidRPr="00F70906">
        <w:rPr>
          <w:rFonts w:ascii="Times New Roman" w:hAnsi="Times New Roman" w:cs="Times New Roman"/>
          <w:sz w:val="28"/>
          <w:szCs w:val="28"/>
        </w:rPr>
        <w:t xml:space="preserve"> hел</w:t>
      </w:r>
      <w:r>
        <w:rPr>
          <w:rFonts w:ascii="Times New Roman" w:hAnsi="Times New Roman" w:cs="Times New Roman"/>
          <w:sz w:val="28"/>
          <w:szCs w:val="28"/>
        </w:rPr>
        <w:t>+</w:t>
      </w:r>
      <w:r w:rsidRPr="00F70906">
        <w:rPr>
          <w:rFonts w:ascii="Times New Roman" w:hAnsi="Times New Roman" w:cs="Times New Roman"/>
          <w:sz w:val="28"/>
          <w:szCs w:val="28"/>
        </w:rPr>
        <w:t xml:space="preserve"> hcтт. </w:t>
      </w:r>
      <w:r>
        <w:rPr>
          <w:rFonts w:ascii="Times New Roman" w:hAnsi="Times New Roman" w:cs="Times New Roman"/>
          <w:sz w:val="28"/>
          <w:szCs w:val="28"/>
        </w:rPr>
        <w:t>+</w:t>
      </w:r>
      <w:r w:rsidRPr="00F70906">
        <w:rPr>
          <w:rFonts w:ascii="Times New Roman" w:hAnsi="Times New Roman" w:cs="Times New Roman"/>
          <w:sz w:val="28"/>
          <w:szCs w:val="28"/>
        </w:rPr>
        <w:t>hпол. ,</w:t>
      </w:r>
    </w:p>
    <w:p w14:paraId="7DD48758" w14:textId="69C6C1D2"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де hопор. – висота опори елементу, що монтується над рівнем стоянки крану,</w:t>
      </w:r>
      <w:r>
        <w:rPr>
          <w:rFonts w:ascii="Times New Roman" w:hAnsi="Times New Roman" w:cs="Times New Roman"/>
          <w:sz w:val="28"/>
          <w:szCs w:val="28"/>
        </w:rPr>
        <w:t xml:space="preserve"> </w:t>
      </w:r>
      <w:r w:rsidRPr="00F70906">
        <w:rPr>
          <w:rFonts w:ascii="Times New Roman" w:hAnsi="Times New Roman" w:cs="Times New Roman"/>
          <w:sz w:val="28"/>
          <w:szCs w:val="28"/>
        </w:rPr>
        <w:t xml:space="preserve">hопор. = </w:t>
      </w:r>
      <w:r>
        <w:rPr>
          <w:rFonts w:ascii="Times New Roman" w:hAnsi="Times New Roman" w:cs="Times New Roman"/>
          <w:sz w:val="28"/>
          <w:szCs w:val="28"/>
        </w:rPr>
        <w:t>57</w:t>
      </w:r>
      <w:r w:rsidRPr="00F70906">
        <w:rPr>
          <w:rFonts w:ascii="Times New Roman" w:hAnsi="Times New Roman" w:cs="Times New Roman"/>
          <w:sz w:val="28"/>
          <w:szCs w:val="28"/>
        </w:rPr>
        <w:t>,</w:t>
      </w:r>
      <w:r w:rsidR="00D513A1">
        <w:rPr>
          <w:rFonts w:ascii="Times New Roman" w:hAnsi="Times New Roman" w:cs="Times New Roman"/>
          <w:sz w:val="28"/>
          <w:szCs w:val="28"/>
        </w:rPr>
        <w:t>5</w:t>
      </w:r>
      <w:r w:rsidRPr="00F70906">
        <w:rPr>
          <w:rFonts w:ascii="Times New Roman" w:hAnsi="Times New Roman" w:cs="Times New Roman"/>
          <w:sz w:val="28"/>
          <w:szCs w:val="28"/>
        </w:rPr>
        <w:t xml:space="preserve"> м;</w:t>
      </w:r>
    </w:p>
    <w:p w14:paraId="5D5929A3" w14:textId="1E701B46"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a – запас по висоті, необхідний по умовам монтування, a = 0,5 м.</w:t>
      </w:r>
    </w:p>
    <w:p w14:paraId="409F36FE" w14:textId="3DD91706"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Тобто, Нк </w:t>
      </w:r>
      <w:r>
        <w:rPr>
          <w:rFonts w:ascii="Times New Roman" w:hAnsi="Times New Roman" w:cs="Times New Roman"/>
          <w:sz w:val="28"/>
          <w:szCs w:val="28"/>
        </w:rPr>
        <w:t>=</w:t>
      </w:r>
      <w:r w:rsidRPr="00F70906">
        <w:rPr>
          <w:rFonts w:ascii="Times New Roman" w:hAnsi="Times New Roman" w:cs="Times New Roman"/>
          <w:sz w:val="28"/>
          <w:szCs w:val="28"/>
        </w:rPr>
        <w:t xml:space="preserve"> </w:t>
      </w:r>
      <w:r>
        <w:rPr>
          <w:rFonts w:ascii="Times New Roman" w:hAnsi="Times New Roman" w:cs="Times New Roman"/>
          <w:sz w:val="28"/>
          <w:szCs w:val="28"/>
        </w:rPr>
        <w:t>57</w:t>
      </w:r>
      <w:r w:rsidRPr="00F70906">
        <w:rPr>
          <w:rFonts w:ascii="Times New Roman" w:hAnsi="Times New Roman" w:cs="Times New Roman"/>
          <w:sz w:val="28"/>
          <w:szCs w:val="28"/>
        </w:rPr>
        <w:t>,</w:t>
      </w:r>
      <w:r w:rsidR="00D513A1">
        <w:rPr>
          <w:rFonts w:ascii="Times New Roman" w:hAnsi="Times New Roman" w:cs="Times New Roman"/>
          <w:sz w:val="28"/>
          <w:szCs w:val="28"/>
        </w:rPr>
        <w:t>5</w:t>
      </w:r>
      <w:r w:rsidRPr="00F70906">
        <w:rPr>
          <w:rFonts w:ascii="Times New Roman" w:hAnsi="Times New Roman" w:cs="Times New Roman"/>
          <w:sz w:val="28"/>
          <w:szCs w:val="28"/>
        </w:rPr>
        <w:t xml:space="preserve"> </w:t>
      </w:r>
      <w:r>
        <w:rPr>
          <w:rFonts w:ascii="Times New Roman" w:hAnsi="Times New Roman" w:cs="Times New Roman"/>
          <w:sz w:val="28"/>
          <w:szCs w:val="28"/>
        </w:rPr>
        <w:t>+</w:t>
      </w:r>
      <w:r w:rsidRPr="00F70906">
        <w:rPr>
          <w:rFonts w:ascii="Times New Roman" w:hAnsi="Times New Roman" w:cs="Times New Roman"/>
          <w:sz w:val="28"/>
          <w:szCs w:val="28"/>
        </w:rPr>
        <w:t xml:space="preserve"> 0,5 </w:t>
      </w:r>
      <w:r>
        <w:rPr>
          <w:rFonts w:ascii="Times New Roman" w:hAnsi="Times New Roman" w:cs="Times New Roman"/>
          <w:sz w:val="28"/>
          <w:szCs w:val="28"/>
        </w:rPr>
        <w:t>+</w:t>
      </w:r>
      <w:r w:rsidRPr="00F70906">
        <w:rPr>
          <w:rFonts w:ascii="Times New Roman" w:hAnsi="Times New Roman" w:cs="Times New Roman"/>
          <w:sz w:val="28"/>
          <w:szCs w:val="28"/>
        </w:rPr>
        <w:t xml:space="preserve"> 4 </w:t>
      </w:r>
      <w:r>
        <w:rPr>
          <w:rFonts w:ascii="Times New Roman" w:hAnsi="Times New Roman" w:cs="Times New Roman"/>
          <w:sz w:val="28"/>
          <w:szCs w:val="28"/>
        </w:rPr>
        <w:t>+</w:t>
      </w:r>
      <w:r w:rsidRPr="00F70906">
        <w:rPr>
          <w:rFonts w:ascii="Times New Roman" w:hAnsi="Times New Roman" w:cs="Times New Roman"/>
          <w:sz w:val="28"/>
          <w:szCs w:val="28"/>
        </w:rPr>
        <w:t xml:space="preserve"> 4,2 </w:t>
      </w:r>
      <w:r>
        <w:rPr>
          <w:rFonts w:ascii="Times New Roman" w:hAnsi="Times New Roman" w:cs="Times New Roman"/>
          <w:sz w:val="28"/>
          <w:szCs w:val="28"/>
        </w:rPr>
        <w:t>+</w:t>
      </w:r>
      <w:r w:rsidRPr="00F70906">
        <w:rPr>
          <w:rFonts w:ascii="Times New Roman" w:hAnsi="Times New Roman" w:cs="Times New Roman"/>
          <w:sz w:val="28"/>
          <w:szCs w:val="28"/>
        </w:rPr>
        <w:t xml:space="preserve"> 1,5 </w:t>
      </w:r>
      <w:r>
        <w:rPr>
          <w:rFonts w:ascii="Times New Roman" w:hAnsi="Times New Roman" w:cs="Times New Roman"/>
          <w:sz w:val="28"/>
          <w:szCs w:val="28"/>
        </w:rPr>
        <w:t>=</w:t>
      </w:r>
      <w:r w:rsidRPr="00F70906">
        <w:rPr>
          <w:rFonts w:ascii="Times New Roman" w:hAnsi="Times New Roman" w:cs="Times New Roman"/>
          <w:sz w:val="28"/>
          <w:szCs w:val="28"/>
        </w:rPr>
        <w:t xml:space="preserve"> </w:t>
      </w:r>
      <w:r>
        <w:rPr>
          <w:rFonts w:ascii="Times New Roman" w:hAnsi="Times New Roman" w:cs="Times New Roman"/>
          <w:sz w:val="28"/>
          <w:szCs w:val="28"/>
        </w:rPr>
        <w:t>67</w:t>
      </w:r>
      <w:r w:rsidRPr="00F70906">
        <w:rPr>
          <w:rFonts w:ascii="Times New Roman" w:hAnsi="Times New Roman" w:cs="Times New Roman"/>
          <w:sz w:val="28"/>
          <w:szCs w:val="28"/>
        </w:rPr>
        <w:t>,</w:t>
      </w:r>
      <w:r w:rsidR="00D513A1">
        <w:rPr>
          <w:rFonts w:ascii="Times New Roman" w:hAnsi="Times New Roman" w:cs="Times New Roman"/>
          <w:sz w:val="28"/>
          <w:szCs w:val="28"/>
        </w:rPr>
        <w:t>7</w:t>
      </w:r>
      <w:r w:rsidRPr="00F70906">
        <w:rPr>
          <w:rFonts w:ascii="Times New Roman" w:hAnsi="Times New Roman" w:cs="Times New Roman"/>
          <w:sz w:val="28"/>
          <w:szCs w:val="28"/>
        </w:rPr>
        <w:t xml:space="preserve"> м.</w:t>
      </w:r>
    </w:p>
    <w:p w14:paraId="370D93E1"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Виліт стріли:</w:t>
      </w:r>
    </w:p>
    <w:p w14:paraId="0D7BBC01" w14:textId="5FADDF53"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Lc </w:t>
      </w:r>
      <w:r>
        <w:rPr>
          <w:rFonts w:ascii="Times New Roman" w:hAnsi="Times New Roman" w:cs="Times New Roman"/>
          <w:sz w:val="28"/>
          <w:szCs w:val="28"/>
        </w:rPr>
        <w:t>=</w:t>
      </w:r>
      <w:r w:rsidRPr="00F70906">
        <w:rPr>
          <w:rFonts w:ascii="Times New Roman" w:hAnsi="Times New Roman" w:cs="Times New Roman"/>
          <w:sz w:val="28"/>
          <w:szCs w:val="28"/>
        </w:rPr>
        <w:t xml:space="preserve"> l1 </w:t>
      </w:r>
      <w:r>
        <w:rPr>
          <w:rFonts w:ascii="Times New Roman" w:hAnsi="Times New Roman" w:cs="Times New Roman"/>
          <w:sz w:val="28"/>
          <w:szCs w:val="28"/>
        </w:rPr>
        <w:t>х</w:t>
      </w:r>
      <w:r w:rsidRPr="00F70906">
        <w:rPr>
          <w:rFonts w:ascii="Times New Roman" w:hAnsi="Times New Roman" w:cs="Times New Roman"/>
          <w:sz w:val="28"/>
          <w:szCs w:val="28"/>
        </w:rPr>
        <w:t xml:space="preserve"> l2 </w:t>
      </w:r>
      <w:r>
        <w:rPr>
          <w:rFonts w:ascii="Times New Roman" w:hAnsi="Times New Roman" w:cs="Times New Roman"/>
          <w:sz w:val="28"/>
          <w:szCs w:val="28"/>
        </w:rPr>
        <w:t>х</w:t>
      </w:r>
      <w:r w:rsidRPr="00F70906">
        <w:rPr>
          <w:rFonts w:ascii="Times New Roman" w:hAnsi="Times New Roman" w:cs="Times New Roman"/>
          <w:sz w:val="28"/>
          <w:szCs w:val="28"/>
        </w:rPr>
        <w:t>l3 ,</w:t>
      </w:r>
    </w:p>
    <w:p w14:paraId="5987BB53" w14:textId="78C3976F"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де </w:t>
      </w:r>
      <w:r w:rsidRPr="00C91703">
        <w:rPr>
          <w:rFonts w:ascii="Times New Roman" w:hAnsi="Times New Roman" w:cs="Times New Roman"/>
          <w:i/>
          <w:iCs/>
          <w:sz w:val="28"/>
          <w:szCs w:val="28"/>
        </w:rPr>
        <w:t>l1</w:t>
      </w:r>
      <w:r w:rsidRPr="00F70906">
        <w:rPr>
          <w:rFonts w:ascii="Times New Roman" w:hAnsi="Times New Roman" w:cs="Times New Roman"/>
          <w:sz w:val="28"/>
          <w:szCs w:val="28"/>
        </w:rPr>
        <w:t xml:space="preserve"> – половина ширини колії баштового крану, </w:t>
      </w:r>
      <w:r w:rsidRPr="00C91703">
        <w:rPr>
          <w:rFonts w:ascii="Times New Roman" w:hAnsi="Times New Roman" w:cs="Times New Roman"/>
          <w:i/>
          <w:iCs/>
          <w:sz w:val="28"/>
          <w:szCs w:val="28"/>
        </w:rPr>
        <w:t>l1 = 3,</w:t>
      </w:r>
      <w:r w:rsidR="00D513A1">
        <w:rPr>
          <w:rFonts w:ascii="Times New Roman" w:hAnsi="Times New Roman" w:cs="Times New Roman"/>
          <w:i/>
          <w:iCs/>
          <w:sz w:val="28"/>
          <w:szCs w:val="28"/>
        </w:rPr>
        <w:t>8</w:t>
      </w:r>
      <w:r w:rsidRPr="00C91703">
        <w:rPr>
          <w:rFonts w:ascii="Times New Roman" w:hAnsi="Times New Roman" w:cs="Times New Roman"/>
          <w:i/>
          <w:iCs/>
          <w:sz w:val="28"/>
          <w:szCs w:val="28"/>
        </w:rPr>
        <w:t xml:space="preserve"> м;</w:t>
      </w:r>
    </w:p>
    <w:p w14:paraId="152A1638" w14:textId="7B1D0C3C" w:rsidR="00886A7A"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l2 – відстань між зовнішньою</w:t>
      </w:r>
      <w:r>
        <w:rPr>
          <w:rFonts w:ascii="Times New Roman" w:hAnsi="Times New Roman" w:cs="Times New Roman"/>
          <w:sz w:val="28"/>
          <w:szCs w:val="28"/>
        </w:rPr>
        <w:t xml:space="preserve"> </w:t>
      </w:r>
      <w:r w:rsidRPr="00F70906">
        <w:rPr>
          <w:rFonts w:ascii="Times New Roman" w:hAnsi="Times New Roman" w:cs="Times New Roman"/>
          <w:sz w:val="28"/>
          <w:szCs w:val="28"/>
        </w:rPr>
        <w:t>поверхнею</w:t>
      </w:r>
      <w:r w:rsidRPr="00F70906">
        <w:rPr>
          <w:rFonts w:ascii="Times New Roman" w:hAnsi="Times New Roman" w:cs="Times New Roman"/>
          <w:sz w:val="28"/>
          <w:szCs w:val="28"/>
        </w:rPr>
        <w:tab/>
        <w:t>будівлі</w:t>
      </w:r>
      <w:r w:rsidRPr="00F70906">
        <w:rPr>
          <w:rFonts w:ascii="Times New Roman" w:hAnsi="Times New Roman" w:cs="Times New Roman"/>
          <w:sz w:val="28"/>
          <w:szCs w:val="28"/>
        </w:rPr>
        <w:tab/>
        <w:t>та межею</w:t>
      </w:r>
      <w:r w:rsidRPr="00F70906">
        <w:rPr>
          <w:rFonts w:ascii="Times New Roman" w:hAnsi="Times New Roman" w:cs="Times New Roman"/>
          <w:sz w:val="28"/>
          <w:szCs w:val="28"/>
        </w:rPr>
        <w:tab/>
        <w:t xml:space="preserve">близько лежачої рейки, l2 = </w:t>
      </w:r>
      <w:r w:rsidR="00D513A1">
        <w:rPr>
          <w:rFonts w:ascii="Times New Roman" w:hAnsi="Times New Roman" w:cs="Times New Roman"/>
          <w:sz w:val="28"/>
          <w:szCs w:val="28"/>
        </w:rPr>
        <w:t>2,5</w:t>
      </w:r>
      <w:r w:rsidRPr="00F70906">
        <w:rPr>
          <w:rFonts w:ascii="Times New Roman" w:hAnsi="Times New Roman" w:cs="Times New Roman"/>
          <w:sz w:val="28"/>
          <w:szCs w:val="28"/>
        </w:rPr>
        <w:t xml:space="preserve"> м;</w:t>
      </w:r>
    </w:p>
    <w:p w14:paraId="252CA1E0" w14:textId="721C30E9" w:rsidR="00F70906" w:rsidRDefault="00F70906" w:rsidP="00F7090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01A5EE6" wp14:editId="4018D5B8">
            <wp:extent cx="3487420" cy="3676015"/>
            <wp:effectExtent l="0" t="0" r="0" b="63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87420" cy="3676015"/>
                    </a:xfrm>
                    <a:prstGeom prst="rect">
                      <a:avLst/>
                    </a:prstGeom>
                    <a:noFill/>
                  </pic:spPr>
                </pic:pic>
              </a:graphicData>
            </a:graphic>
          </wp:inline>
        </w:drawing>
      </w:r>
    </w:p>
    <w:p w14:paraId="0F3DA2A8" w14:textId="77777777" w:rsidR="00F70906" w:rsidRPr="00F70906" w:rsidRDefault="00F70906" w:rsidP="00F70906">
      <w:pPr>
        <w:rPr>
          <w:rFonts w:ascii="Times New Roman" w:hAnsi="Times New Roman" w:cs="Times New Roman"/>
          <w:sz w:val="28"/>
          <w:szCs w:val="28"/>
        </w:rPr>
      </w:pPr>
      <w:r w:rsidRPr="00F70906">
        <w:rPr>
          <w:rFonts w:ascii="Times New Roman" w:hAnsi="Times New Roman" w:cs="Times New Roman"/>
          <w:sz w:val="28"/>
          <w:szCs w:val="28"/>
        </w:rPr>
        <w:t>Рисунок 3.1 – Вибір крана графічним методом</w:t>
      </w:r>
    </w:p>
    <w:p w14:paraId="0E5B4CE8" w14:textId="77777777" w:rsidR="006E53AD" w:rsidRDefault="006E53AD" w:rsidP="00F70906">
      <w:pPr>
        <w:spacing w:after="0" w:line="360" w:lineRule="auto"/>
        <w:ind w:firstLine="709"/>
        <w:jc w:val="both"/>
        <w:rPr>
          <w:rFonts w:ascii="Times New Roman" w:hAnsi="Times New Roman" w:cs="Times New Roman"/>
          <w:sz w:val="28"/>
          <w:szCs w:val="28"/>
        </w:rPr>
      </w:pPr>
    </w:p>
    <w:p w14:paraId="3E8D58F9" w14:textId="66A13A63" w:rsidR="00F70906" w:rsidRDefault="00F70906" w:rsidP="00F709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Вибрано</w:t>
      </w:r>
      <w:r w:rsidRPr="00F70906">
        <w:rPr>
          <w:rFonts w:ascii="Times New Roman" w:hAnsi="Times New Roman" w:cs="Times New Roman"/>
          <w:sz w:val="28"/>
          <w:szCs w:val="28"/>
        </w:rPr>
        <w:t xml:space="preserve"> баштовий кран КБ-502</w:t>
      </w:r>
      <w:r w:rsidR="00D513A1">
        <w:rPr>
          <w:rFonts w:ascii="Times New Roman" w:hAnsi="Times New Roman" w:cs="Times New Roman"/>
          <w:sz w:val="28"/>
          <w:szCs w:val="28"/>
        </w:rPr>
        <w:t>, характеристики за посиланням</w:t>
      </w:r>
      <w:r w:rsidR="00D513A1" w:rsidRPr="00D513A1">
        <w:rPr>
          <w:rFonts w:ascii="Times New Roman" w:hAnsi="Times New Roman" w:cs="Times New Roman"/>
          <w:sz w:val="28"/>
          <w:szCs w:val="28"/>
        </w:rPr>
        <w:t>[</w:t>
      </w:r>
      <w:r w:rsidR="00D513A1">
        <w:rPr>
          <w:rFonts w:ascii="Times New Roman" w:hAnsi="Times New Roman" w:cs="Times New Roman"/>
          <w:sz w:val="28"/>
          <w:szCs w:val="28"/>
        </w:rPr>
        <w:t>9</w:t>
      </w:r>
      <w:r w:rsidR="00D513A1" w:rsidRPr="00D513A1">
        <w:rPr>
          <w:rFonts w:ascii="Times New Roman" w:hAnsi="Times New Roman" w:cs="Times New Roman"/>
          <w:sz w:val="28"/>
          <w:szCs w:val="28"/>
        </w:rPr>
        <w:t>]</w:t>
      </w:r>
    </w:p>
    <w:p w14:paraId="41C52DA6" w14:textId="77777777" w:rsidR="00D513A1" w:rsidRDefault="00D513A1" w:rsidP="00F70906">
      <w:pPr>
        <w:spacing w:after="0" w:line="360" w:lineRule="auto"/>
        <w:ind w:firstLine="709"/>
        <w:jc w:val="both"/>
        <w:rPr>
          <w:rFonts w:ascii="Times New Roman" w:hAnsi="Times New Roman" w:cs="Times New Roman"/>
          <w:i/>
          <w:iCs/>
          <w:sz w:val="28"/>
          <w:szCs w:val="28"/>
        </w:rPr>
      </w:pPr>
    </w:p>
    <w:p w14:paraId="7435B3B3" w14:textId="246B41B9" w:rsidR="00F70906" w:rsidRPr="008B7E84" w:rsidRDefault="00F70906" w:rsidP="00F70906">
      <w:pPr>
        <w:spacing w:after="0" w:line="360" w:lineRule="auto"/>
        <w:ind w:firstLine="709"/>
        <w:jc w:val="both"/>
        <w:rPr>
          <w:rFonts w:ascii="Times New Roman" w:hAnsi="Times New Roman" w:cs="Times New Roman"/>
          <w:i/>
          <w:iCs/>
          <w:sz w:val="28"/>
          <w:szCs w:val="28"/>
        </w:rPr>
      </w:pPr>
      <w:r w:rsidRPr="008B7E84">
        <w:rPr>
          <w:rFonts w:ascii="Times New Roman" w:hAnsi="Times New Roman" w:cs="Times New Roman"/>
          <w:i/>
          <w:iCs/>
          <w:sz w:val="28"/>
          <w:szCs w:val="28"/>
        </w:rPr>
        <w:lastRenderedPageBreak/>
        <w:t>Технологія зведення цегляних стін</w:t>
      </w:r>
    </w:p>
    <w:p w14:paraId="4B3BCCAB" w14:textId="5303B9E0"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До початку будівництва необхідно виконати внутрішньо-майданчикові підготовчі роботи</w:t>
      </w:r>
      <w:r w:rsidR="00D513A1">
        <w:rPr>
          <w:rFonts w:ascii="Times New Roman" w:hAnsi="Times New Roman" w:cs="Times New Roman"/>
          <w:sz w:val="28"/>
          <w:szCs w:val="28"/>
        </w:rPr>
        <w:t>,</w:t>
      </w:r>
      <w:r w:rsidRPr="00F70906">
        <w:rPr>
          <w:rFonts w:ascii="Times New Roman" w:hAnsi="Times New Roman" w:cs="Times New Roman"/>
          <w:sz w:val="28"/>
          <w:szCs w:val="28"/>
        </w:rPr>
        <w:t xml:space="preserve"> починають з розчищення будівельного майданчика, планування території і виконання геодезичної розбив</w:t>
      </w:r>
      <w:r w:rsidR="00D513A1">
        <w:rPr>
          <w:rFonts w:ascii="Times New Roman" w:hAnsi="Times New Roman" w:cs="Times New Roman"/>
          <w:sz w:val="28"/>
          <w:szCs w:val="28"/>
        </w:rPr>
        <w:t>ки</w:t>
      </w:r>
      <w:r w:rsidRPr="00F70906">
        <w:rPr>
          <w:rFonts w:ascii="Times New Roman" w:hAnsi="Times New Roman" w:cs="Times New Roman"/>
          <w:sz w:val="28"/>
          <w:szCs w:val="28"/>
        </w:rPr>
        <w:t xml:space="preserve"> основи під будівництво</w:t>
      </w:r>
      <w:r w:rsidR="00D513A1">
        <w:rPr>
          <w:rFonts w:ascii="Times New Roman" w:hAnsi="Times New Roman" w:cs="Times New Roman"/>
          <w:sz w:val="28"/>
          <w:szCs w:val="28"/>
        </w:rPr>
        <w:t xml:space="preserve">, </w:t>
      </w:r>
      <w:r w:rsidRPr="00F70906">
        <w:rPr>
          <w:rFonts w:ascii="Times New Roman" w:hAnsi="Times New Roman" w:cs="Times New Roman"/>
          <w:sz w:val="28"/>
          <w:szCs w:val="28"/>
        </w:rPr>
        <w:t xml:space="preserve">прокладання тимчасових і постійних інженерних мереж. </w:t>
      </w:r>
      <w:r w:rsidR="00D513A1">
        <w:rPr>
          <w:rFonts w:ascii="Times New Roman" w:hAnsi="Times New Roman" w:cs="Times New Roman"/>
          <w:sz w:val="28"/>
          <w:szCs w:val="28"/>
        </w:rPr>
        <w:t>П</w:t>
      </w:r>
      <w:r w:rsidRPr="00F70906">
        <w:rPr>
          <w:rFonts w:ascii="Times New Roman" w:hAnsi="Times New Roman" w:cs="Times New Roman"/>
          <w:sz w:val="28"/>
          <w:szCs w:val="28"/>
        </w:rPr>
        <w:t>риготовляють необхідні приоб’єктні склади, побутові приміщення та інші споруди</w:t>
      </w:r>
      <w:bookmarkStart w:id="5" w:name="_Hlk201048958"/>
      <w:r w:rsidR="00D513A1" w:rsidRPr="00D513A1">
        <w:rPr>
          <w:rFonts w:ascii="Times New Roman" w:hAnsi="Times New Roman" w:cs="Times New Roman"/>
          <w:sz w:val="28"/>
          <w:szCs w:val="28"/>
        </w:rPr>
        <w:t>[</w:t>
      </w:r>
      <w:r w:rsidR="0069456F">
        <w:rPr>
          <w:rFonts w:ascii="Times New Roman" w:hAnsi="Times New Roman" w:cs="Times New Roman"/>
          <w:sz w:val="28"/>
          <w:szCs w:val="28"/>
        </w:rPr>
        <w:t>13</w:t>
      </w:r>
      <w:r w:rsidR="00D513A1" w:rsidRPr="00D513A1">
        <w:rPr>
          <w:rFonts w:ascii="Times New Roman" w:hAnsi="Times New Roman" w:cs="Times New Roman"/>
          <w:sz w:val="28"/>
          <w:szCs w:val="28"/>
        </w:rPr>
        <w:t>]</w:t>
      </w:r>
      <w:r w:rsidRPr="00F70906">
        <w:rPr>
          <w:rFonts w:ascii="Times New Roman" w:hAnsi="Times New Roman" w:cs="Times New Roman"/>
          <w:sz w:val="28"/>
          <w:szCs w:val="28"/>
        </w:rPr>
        <w:t>.</w:t>
      </w:r>
      <w:bookmarkEnd w:id="5"/>
    </w:p>
    <w:p w14:paraId="502792AA" w14:textId="58201147" w:rsidR="00F70906" w:rsidRPr="00F70906" w:rsidRDefault="00D513A1" w:rsidP="00F709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F70906" w:rsidRPr="00F70906">
        <w:rPr>
          <w:rFonts w:ascii="Times New Roman" w:hAnsi="Times New Roman" w:cs="Times New Roman"/>
          <w:sz w:val="28"/>
          <w:szCs w:val="28"/>
        </w:rPr>
        <w:t>оботи нульового циклу, виконує генпідрядник:</w:t>
      </w:r>
    </w:p>
    <w:p w14:paraId="193255BB" w14:textId="3415215F" w:rsidR="00F70906" w:rsidRPr="008B7E84" w:rsidRDefault="00F70906" w:rsidP="008B7E84">
      <w:pPr>
        <w:pStyle w:val="a3"/>
        <w:numPr>
          <w:ilvl w:val="0"/>
          <w:numId w:val="4"/>
        </w:numPr>
        <w:spacing w:after="0" w:line="360" w:lineRule="auto"/>
        <w:jc w:val="both"/>
        <w:rPr>
          <w:rFonts w:ascii="Times New Roman" w:hAnsi="Times New Roman" w:cs="Times New Roman"/>
          <w:sz w:val="28"/>
          <w:szCs w:val="28"/>
        </w:rPr>
      </w:pPr>
      <w:r w:rsidRPr="008B7E84">
        <w:rPr>
          <w:rFonts w:ascii="Times New Roman" w:hAnsi="Times New Roman" w:cs="Times New Roman"/>
          <w:sz w:val="28"/>
          <w:szCs w:val="28"/>
        </w:rPr>
        <w:tab/>
        <w:t>підготовка основ під фундаменти;</w:t>
      </w:r>
    </w:p>
    <w:p w14:paraId="3B0FB5D5" w14:textId="73A5A0C2" w:rsidR="00F70906" w:rsidRPr="008B7E84" w:rsidRDefault="00F70906" w:rsidP="008B7E84">
      <w:pPr>
        <w:pStyle w:val="a3"/>
        <w:numPr>
          <w:ilvl w:val="0"/>
          <w:numId w:val="4"/>
        </w:numPr>
        <w:spacing w:after="0" w:line="360" w:lineRule="auto"/>
        <w:jc w:val="both"/>
        <w:rPr>
          <w:rFonts w:ascii="Times New Roman" w:hAnsi="Times New Roman" w:cs="Times New Roman"/>
          <w:sz w:val="28"/>
          <w:szCs w:val="28"/>
        </w:rPr>
      </w:pPr>
      <w:r w:rsidRPr="008B7E84">
        <w:rPr>
          <w:rFonts w:ascii="Times New Roman" w:hAnsi="Times New Roman" w:cs="Times New Roman"/>
          <w:sz w:val="28"/>
          <w:szCs w:val="28"/>
        </w:rPr>
        <w:tab/>
        <w:t>монтаж стрічкових фундаментів;</w:t>
      </w:r>
    </w:p>
    <w:p w14:paraId="64BF907B" w14:textId="455F49F9" w:rsidR="00F70906" w:rsidRPr="008B7E84" w:rsidRDefault="00F70906" w:rsidP="008B7E84">
      <w:pPr>
        <w:pStyle w:val="a3"/>
        <w:numPr>
          <w:ilvl w:val="0"/>
          <w:numId w:val="4"/>
        </w:numPr>
        <w:spacing w:after="0" w:line="360" w:lineRule="auto"/>
        <w:jc w:val="both"/>
        <w:rPr>
          <w:rFonts w:ascii="Times New Roman" w:hAnsi="Times New Roman" w:cs="Times New Roman"/>
          <w:sz w:val="28"/>
          <w:szCs w:val="28"/>
        </w:rPr>
      </w:pPr>
      <w:r w:rsidRPr="008B7E84">
        <w:rPr>
          <w:rFonts w:ascii="Times New Roman" w:hAnsi="Times New Roman" w:cs="Times New Roman"/>
          <w:sz w:val="28"/>
          <w:szCs w:val="28"/>
        </w:rPr>
        <w:tab/>
        <w:t>влаштування внутрішніх підземних комунікацій;</w:t>
      </w:r>
    </w:p>
    <w:p w14:paraId="2416B24D" w14:textId="12A7AB32" w:rsidR="00F70906" w:rsidRPr="008B7E84" w:rsidRDefault="00F70906" w:rsidP="008B7E84">
      <w:pPr>
        <w:pStyle w:val="a3"/>
        <w:numPr>
          <w:ilvl w:val="0"/>
          <w:numId w:val="4"/>
        </w:numPr>
        <w:spacing w:after="0" w:line="360" w:lineRule="auto"/>
        <w:jc w:val="both"/>
        <w:rPr>
          <w:rFonts w:ascii="Times New Roman" w:hAnsi="Times New Roman" w:cs="Times New Roman"/>
          <w:sz w:val="28"/>
          <w:szCs w:val="28"/>
        </w:rPr>
      </w:pPr>
      <w:r w:rsidRPr="008B7E84">
        <w:rPr>
          <w:rFonts w:ascii="Times New Roman" w:hAnsi="Times New Roman" w:cs="Times New Roman"/>
          <w:sz w:val="28"/>
          <w:szCs w:val="28"/>
        </w:rPr>
        <w:tab/>
        <w:t>зворотне засипання пазух фундаментів з ущільненням;</w:t>
      </w:r>
    </w:p>
    <w:p w14:paraId="15C2F1DE" w14:textId="0B45DFCE" w:rsidR="00F70906" w:rsidRPr="008B7E84" w:rsidRDefault="00F70906" w:rsidP="008B7E84">
      <w:pPr>
        <w:pStyle w:val="a3"/>
        <w:numPr>
          <w:ilvl w:val="0"/>
          <w:numId w:val="4"/>
        </w:numPr>
        <w:spacing w:after="0" w:line="360" w:lineRule="auto"/>
        <w:jc w:val="both"/>
        <w:rPr>
          <w:rFonts w:ascii="Times New Roman" w:hAnsi="Times New Roman" w:cs="Times New Roman"/>
          <w:sz w:val="28"/>
          <w:szCs w:val="28"/>
        </w:rPr>
      </w:pPr>
      <w:r w:rsidRPr="008B7E84">
        <w:rPr>
          <w:rFonts w:ascii="Times New Roman" w:hAnsi="Times New Roman" w:cs="Times New Roman"/>
          <w:sz w:val="28"/>
          <w:szCs w:val="28"/>
        </w:rPr>
        <w:tab/>
        <w:t>улаштування підкранових колій під баштовий кран;</w:t>
      </w:r>
    </w:p>
    <w:p w14:paraId="0595B56D" w14:textId="77777777" w:rsidR="004A4D64"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Складування будівельних конструкцій. </w:t>
      </w:r>
    </w:p>
    <w:p w14:paraId="7A062507" w14:textId="5510502D"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Склади необхідні для зберігання і підготовки конструкцій до виконання робіт</w:t>
      </w:r>
      <w:r w:rsidR="004A4D64" w:rsidRPr="004A4D64">
        <w:rPr>
          <w:rFonts w:ascii="Times New Roman" w:hAnsi="Times New Roman" w:cs="Times New Roman"/>
          <w:sz w:val="28"/>
          <w:szCs w:val="28"/>
        </w:rPr>
        <w:t>[</w:t>
      </w:r>
      <w:r w:rsidR="0069456F">
        <w:rPr>
          <w:rFonts w:ascii="Times New Roman" w:hAnsi="Times New Roman" w:cs="Times New Roman"/>
          <w:sz w:val="28"/>
          <w:szCs w:val="28"/>
        </w:rPr>
        <w:t>13</w:t>
      </w:r>
      <w:r w:rsidR="004A4D64" w:rsidRPr="004A4D64">
        <w:rPr>
          <w:rFonts w:ascii="Times New Roman" w:hAnsi="Times New Roman" w:cs="Times New Roman"/>
          <w:sz w:val="28"/>
          <w:szCs w:val="28"/>
        </w:rPr>
        <w:t>].</w:t>
      </w:r>
      <w:r w:rsidR="004A4D64">
        <w:rPr>
          <w:rFonts w:ascii="Times New Roman" w:hAnsi="Times New Roman" w:cs="Times New Roman"/>
          <w:sz w:val="28"/>
          <w:szCs w:val="28"/>
        </w:rPr>
        <w:t xml:space="preserve"> </w:t>
      </w:r>
      <w:r w:rsidRPr="00F70906">
        <w:rPr>
          <w:rFonts w:ascii="Times New Roman" w:hAnsi="Times New Roman" w:cs="Times New Roman"/>
          <w:sz w:val="28"/>
          <w:szCs w:val="28"/>
        </w:rPr>
        <w:t>Призначенні для складів майданчики повинні бути сплановані з нахилом для збігання води, освітлені для роботи у нічний час, з позначками місць в’їзду, розвороту і стоянок для транспорту, проходів для робітників</w:t>
      </w:r>
      <w:r w:rsidR="004A4D64" w:rsidRPr="004A4D64">
        <w:rPr>
          <w:rFonts w:ascii="Times New Roman" w:hAnsi="Times New Roman" w:cs="Times New Roman"/>
          <w:sz w:val="28"/>
          <w:szCs w:val="28"/>
        </w:rPr>
        <w:t>[9].</w:t>
      </w:r>
    </w:p>
    <w:p w14:paraId="58C778E0"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На складах виконуються такі операції:</w:t>
      </w:r>
    </w:p>
    <w:p w14:paraId="7775029D" w14:textId="1872BEF3" w:rsidR="00F70906" w:rsidRPr="008B7E84" w:rsidRDefault="00F70906" w:rsidP="008B7E84">
      <w:pPr>
        <w:pStyle w:val="a3"/>
        <w:numPr>
          <w:ilvl w:val="0"/>
          <w:numId w:val="5"/>
        </w:numPr>
        <w:spacing w:after="0" w:line="360" w:lineRule="auto"/>
        <w:jc w:val="both"/>
        <w:rPr>
          <w:rFonts w:ascii="Times New Roman" w:hAnsi="Times New Roman" w:cs="Times New Roman"/>
          <w:sz w:val="28"/>
          <w:szCs w:val="28"/>
        </w:rPr>
      </w:pPr>
      <w:r w:rsidRPr="008B7E84">
        <w:rPr>
          <w:rFonts w:ascii="Times New Roman" w:hAnsi="Times New Roman" w:cs="Times New Roman"/>
          <w:sz w:val="28"/>
          <w:szCs w:val="28"/>
        </w:rPr>
        <w:t>розвантаження і перевірка якості конструкцій і матеріалів;</w:t>
      </w:r>
    </w:p>
    <w:p w14:paraId="5EF227AF" w14:textId="58009DED" w:rsidR="00F70906" w:rsidRPr="008B7E84" w:rsidRDefault="00F70906" w:rsidP="008B7E84">
      <w:pPr>
        <w:pStyle w:val="a3"/>
        <w:numPr>
          <w:ilvl w:val="0"/>
          <w:numId w:val="5"/>
        </w:numPr>
        <w:spacing w:after="0" w:line="360" w:lineRule="auto"/>
        <w:jc w:val="both"/>
        <w:rPr>
          <w:rFonts w:ascii="Times New Roman" w:hAnsi="Times New Roman" w:cs="Times New Roman"/>
          <w:sz w:val="28"/>
          <w:szCs w:val="28"/>
        </w:rPr>
      </w:pPr>
      <w:r w:rsidRPr="008B7E84">
        <w:rPr>
          <w:rFonts w:ascii="Times New Roman" w:hAnsi="Times New Roman" w:cs="Times New Roman"/>
          <w:sz w:val="28"/>
          <w:szCs w:val="28"/>
        </w:rPr>
        <w:t>облік і складування за видами і марками;</w:t>
      </w:r>
    </w:p>
    <w:p w14:paraId="0AE95F16" w14:textId="0EBF99D9" w:rsidR="00F70906" w:rsidRPr="008B7E84" w:rsidRDefault="00F70906" w:rsidP="008B7E84">
      <w:pPr>
        <w:pStyle w:val="a3"/>
        <w:numPr>
          <w:ilvl w:val="0"/>
          <w:numId w:val="5"/>
        </w:numPr>
        <w:spacing w:after="0" w:line="360" w:lineRule="auto"/>
        <w:jc w:val="both"/>
        <w:rPr>
          <w:rFonts w:ascii="Times New Roman" w:hAnsi="Times New Roman" w:cs="Times New Roman"/>
          <w:sz w:val="28"/>
          <w:szCs w:val="28"/>
        </w:rPr>
      </w:pPr>
      <w:r w:rsidRPr="008B7E84">
        <w:rPr>
          <w:rFonts w:ascii="Times New Roman" w:hAnsi="Times New Roman" w:cs="Times New Roman"/>
          <w:sz w:val="28"/>
          <w:szCs w:val="28"/>
        </w:rPr>
        <w:t>підготовка конструкцій до монтажу;</w:t>
      </w:r>
    </w:p>
    <w:p w14:paraId="35F181CB" w14:textId="79BF827D" w:rsidR="00F70906" w:rsidRPr="008B7E84" w:rsidRDefault="00F70906" w:rsidP="008B7E84">
      <w:pPr>
        <w:pStyle w:val="a3"/>
        <w:numPr>
          <w:ilvl w:val="0"/>
          <w:numId w:val="5"/>
        </w:numPr>
        <w:spacing w:after="0" w:line="360" w:lineRule="auto"/>
        <w:jc w:val="both"/>
        <w:rPr>
          <w:rFonts w:ascii="Times New Roman" w:hAnsi="Times New Roman" w:cs="Times New Roman"/>
          <w:sz w:val="28"/>
          <w:szCs w:val="28"/>
        </w:rPr>
      </w:pPr>
      <w:r w:rsidRPr="008B7E84">
        <w:rPr>
          <w:rFonts w:ascii="Times New Roman" w:hAnsi="Times New Roman" w:cs="Times New Roman"/>
          <w:sz w:val="28"/>
          <w:szCs w:val="28"/>
        </w:rPr>
        <w:t>підготовка і відправка конструкцій до робочих місць.</w:t>
      </w:r>
    </w:p>
    <w:p w14:paraId="0D0D286F" w14:textId="6DF8A389"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Матеріали та конструкції повинні бути розташовані так, щоб робітники мали вільний доступ для перевірки, стропування та відправки їх до робочих місць</w:t>
      </w:r>
      <w:r w:rsidR="004A4D64" w:rsidRPr="004A4D64">
        <w:rPr>
          <w:rFonts w:ascii="Times New Roman" w:hAnsi="Times New Roman" w:cs="Times New Roman"/>
          <w:sz w:val="28"/>
          <w:szCs w:val="28"/>
        </w:rPr>
        <w:t>[</w:t>
      </w:r>
      <w:r w:rsidR="004A4D64">
        <w:rPr>
          <w:rFonts w:ascii="Times New Roman" w:hAnsi="Times New Roman" w:cs="Times New Roman"/>
          <w:sz w:val="28"/>
          <w:szCs w:val="28"/>
        </w:rPr>
        <w:t>11</w:t>
      </w:r>
      <w:r w:rsidR="004A4D64" w:rsidRPr="004A4D64">
        <w:rPr>
          <w:rFonts w:ascii="Times New Roman" w:hAnsi="Times New Roman" w:cs="Times New Roman"/>
          <w:sz w:val="28"/>
          <w:szCs w:val="28"/>
        </w:rPr>
        <w:t>].</w:t>
      </w:r>
    </w:p>
    <w:p w14:paraId="1D0BB61F" w14:textId="61A64852"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Цегла складується по марках і сортах на піддонах у два яруси, приблизно по 1,6м кожен. До робочих місць піддони з цеглою подають за допомогою захвата-футляра</w:t>
      </w:r>
      <w:r w:rsidR="004A4D64">
        <w:rPr>
          <w:rFonts w:ascii="Times New Roman" w:hAnsi="Times New Roman" w:cs="Times New Roman"/>
          <w:sz w:val="28"/>
          <w:szCs w:val="28"/>
        </w:rPr>
        <w:t xml:space="preserve"> </w:t>
      </w:r>
      <w:r w:rsidR="004A4D64" w:rsidRPr="004A4D64">
        <w:rPr>
          <w:rFonts w:ascii="Times New Roman" w:hAnsi="Times New Roman" w:cs="Times New Roman"/>
          <w:sz w:val="28"/>
          <w:szCs w:val="28"/>
        </w:rPr>
        <w:t>[</w:t>
      </w:r>
      <w:r w:rsidR="004A4D64">
        <w:rPr>
          <w:rFonts w:ascii="Times New Roman" w:hAnsi="Times New Roman" w:cs="Times New Roman"/>
          <w:sz w:val="28"/>
          <w:szCs w:val="28"/>
        </w:rPr>
        <w:t>1</w:t>
      </w:r>
      <w:r w:rsidR="0069456F">
        <w:rPr>
          <w:rFonts w:ascii="Times New Roman" w:hAnsi="Times New Roman" w:cs="Times New Roman"/>
          <w:sz w:val="28"/>
          <w:szCs w:val="28"/>
        </w:rPr>
        <w:t>3</w:t>
      </w:r>
      <w:r w:rsidR="004A4D64" w:rsidRPr="004A4D64">
        <w:rPr>
          <w:rFonts w:ascii="Times New Roman" w:hAnsi="Times New Roman" w:cs="Times New Roman"/>
          <w:sz w:val="28"/>
          <w:szCs w:val="28"/>
        </w:rPr>
        <w:t>].</w:t>
      </w:r>
      <w:r w:rsidR="004A4D64">
        <w:rPr>
          <w:rFonts w:ascii="Times New Roman" w:hAnsi="Times New Roman" w:cs="Times New Roman"/>
          <w:sz w:val="28"/>
          <w:szCs w:val="28"/>
        </w:rPr>
        <w:t xml:space="preserve"> </w:t>
      </w:r>
    </w:p>
    <w:p w14:paraId="65568858"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Перемички укладають у штабеля висотою до 1,5м, розміщаючи підкладки на відстані 20-40 см від кінців.</w:t>
      </w:r>
    </w:p>
    <w:p w14:paraId="43B983F1" w14:textId="40B5B48F"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lastRenderedPageBreak/>
        <w:t>Маршові сходи укладають ступенями вверх. Підкладки розміщують на відстані 20 см від їх країв.</w:t>
      </w:r>
    </w:p>
    <w:p w14:paraId="3F078493"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Маршові площадки розміщують у горизонтальному положенні висотою у два ряди. Підкладки розміщують на відстані 15-20см від країв.</w:t>
      </w:r>
    </w:p>
    <w:p w14:paraId="1E75D4F2"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Плити перекриття та лоджій розміщують у горизонтальному положенні висотою до 2,5м.</w:t>
      </w:r>
    </w:p>
    <w:p w14:paraId="2976FDB7" w14:textId="55B92AF4"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Процес цегляної кладки складається з таких операцій: установлення і переустановлення порядівок і причалки; подавання і розкладання цегли і розчину; укладання цегли у верстові ряди і забутку; рубання і обтісування цегли; розшивання швів (у разі потреби); контрольно-вимірювальні операції</w:t>
      </w:r>
      <w:r w:rsidR="004A4D64">
        <w:rPr>
          <w:rFonts w:ascii="Times New Roman" w:hAnsi="Times New Roman" w:cs="Times New Roman"/>
          <w:sz w:val="28"/>
          <w:szCs w:val="28"/>
        </w:rPr>
        <w:t xml:space="preserve"> </w:t>
      </w:r>
      <w:r w:rsidR="004A4D64" w:rsidRPr="004A4D64">
        <w:rPr>
          <w:rFonts w:ascii="Times New Roman" w:hAnsi="Times New Roman" w:cs="Times New Roman"/>
          <w:sz w:val="28"/>
          <w:szCs w:val="28"/>
        </w:rPr>
        <w:t>[</w:t>
      </w:r>
      <w:r w:rsidR="004A4D64">
        <w:rPr>
          <w:rFonts w:ascii="Times New Roman" w:hAnsi="Times New Roman" w:cs="Times New Roman"/>
          <w:sz w:val="28"/>
          <w:szCs w:val="28"/>
        </w:rPr>
        <w:t>1</w:t>
      </w:r>
      <w:r w:rsidR="0069456F">
        <w:rPr>
          <w:rFonts w:ascii="Times New Roman" w:hAnsi="Times New Roman" w:cs="Times New Roman"/>
          <w:sz w:val="28"/>
          <w:szCs w:val="28"/>
        </w:rPr>
        <w:t>3</w:t>
      </w:r>
      <w:r w:rsidR="004A4D64" w:rsidRPr="004A4D64">
        <w:rPr>
          <w:rFonts w:ascii="Times New Roman" w:hAnsi="Times New Roman" w:cs="Times New Roman"/>
          <w:sz w:val="28"/>
          <w:szCs w:val="28"/>
        </w:rPr>
        <w:t>].</w:t>
      </w:r>
    </w:p>
    <w:p w14:paraId="54F018FD" w14:textId="293B877B"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Порядовки встановлюють під нівелір на всіх кутах, примиканнях і перетинаннях стін, а також через кожні 12м на їхніх прямих ділянках</w:t>
      </w:r>
      <w:r w:rsidR="004A4D64" w:rsidRPr="004A4D64">
        <w:rPr>
          <w:rFonts w:ascii="Times New Roman" w:hAnsi="Times New Roman" w:cs="Times New Roman"/>
          <w:sz w:val="28"/>
          <w:szCs w:val="28"/>
        </w:rPr>
        <w:t>[</w:t>
      </w:r>
      <w:r w:rsidR="004A4D64">
        <w:rPr>
          <w:rFonts w:ascii="Times New Roman" w:hAnsi="Times New Roman" w:cs="Times New Roman"/>
          <w:sz w:val="28"/>
          <w:szCs w:val="28"/>
        </w:rPr>
        <w:t>1</w:t>
      </w:r>
      <w:r w:rsidR="0069456F">
        <w:rPr>
          <w:rFonts w:ascii="Times New Roman" w:hAnsi="Times New Roman" w:cs="Times New Roman"/>
          <w:sz w:val="28"/>
          <w:szCs w:val="28"/>
        </w:rPr>
        <w:t>3</w:t>
      </w:r>
      <w:r w:rsidR="004A4D64" w:rsidRPr="004A4D64">
        <w:rPr>
          <w:rFonts w:ascii="Times New Roman" w:hAnsi="Times New Roman" w:cs="Times New Roman"/>
          <w:sz w:val="28"/>
          <w:szCs w:val="28"/>
        </w:rPr>
        <w:t>].</w:t>
      </w:r>
      <w:r w:rsidRPr="00F70906">
        <w:rPr>
          <w:rFonts w:ascii="Times New Roman" w:hAnsi="Times New Roman" w:cs="Times New Roman"/>
          <w:sz w:val="28"/>
          <w:szCs w:val="28"/>
        </w:rPr>
        <w:t>. На порядовки за допомогою нівеліра, гнучкого водяного рівня або спеціальних лазерних приладів виносять позначки низу віконних прорізів, перемичок, перекриттів і покриттів сходових площадок та інших елементів, монтаж (укладка) яких пов'язаний з кладкою стін і перегородок.</w:t>
      </w:r>
    </w:p>
    <w:p w14:paraId="2596DBC7" w14:textId="3553C9AC" w:rsidR="00F70906" w:rsidRPr="00F70906" w:rsidRDefault="00F70906" w:rsidP="006E53AD">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Причалку натягують між повзунками порядовок або причальними скобами і переміщують за ходом кладки вгору, для чого пересувають повзунки або переставляють скоби</w:t>
      </w:r>
      <w:r w:rsidR="004A4D64">
        <w:rPr>
          <w:rFonts w:ascii="Times New Roman" w:hAnsi="Times New Roman" w:cs="Times New Roman"/>
          <w:sz w:val="28"/>
          <w:szCs w:val="28"/>
        </w:rPr>
        <w:t xml:space="preserve"> </w:t>
      </w:r>
      <w:bookmarkStart w:id="6" w:name="_Hlk201049924"/>
      <w:r w:rsidR="004A4D64" w:rsidRPr="004A4D64">
        <w:rPr>
          <w:rFonts w:ascii="Times New Roman" w:hAnsi="Times New Roman" w:cs="Times New Roman"/>
          <w:sz w:val="28"/>
          <w:szCs w:val="28"/>
        </w:rPr>
        <w:t>[</w:t>
      </w:r>
      <w:r w:rsidR="004A4D64">
        <w:rPr>
          <w:rFonts w:ascii="Times New Roman" w:hAnsi="Times New Roman" w:cs="Times New Roman"/>
          <w:sz w:val="28"/>
          <w:szCs w:val="28"/>
        </w:rPr>
        <w:t>10</w:t>
      </w:r>
      <w:r w:rsidR="004A4D64" w:rsidRPr="004A4D64">
        <w:rPr>
          <w:rFonts w:ascii="Times New Roman" w:hAnsi="Times New Roman" w:cs="Times New Roman"/>
          <w:sz w:val="28"/>
          <w:szCs w:val="28"/>
        </w:rPr>
        <w:t>]</w:t>
      </w:r>
      <w:bookmarkEnd w:id="6"/>
      <w:r w:rsidR="004A4D64" w:rsidRPr="004A4D64">
        <w:rPr>
          <w:rFonts w:ascii="Times New Roman" w:hAnsi="Times New Roman" w:cs="Times New Roman"/>
          <w:sz w:val="28"/>
          <w:szCs w:val="28"/>
        </w:rPr>
        <w:t>.</w:t>
      </w:r>
      <w:r w:rsidRPr="00F70906">
        <w:rPr>
          <w:rFonts w:ascii="Times New Roman" w:hAnsi="Times New Roman" w:cs="Times New Roman"/>
          <w:sz w:val="28"/>
          <w:szCs w:val="28"/>
        </w:rPr>
        <w:t>. Під час кладки зовнішніх верстових рядів причалку натягують для кожного ряду, а внутрішніх — через кожні два-три ряди. Щоб причалка не провисала, під неї між порядовками (причальними скобами) через кожні 4...5 м укладають на розчині маякові цеглини, на кожну з них на ребро кладуть цеглини і затискують між ними</w:t>
      </w:r>
      <w:r w:rsidR="006E53AD">
        <w:rPr>
          <w:rFonts w:ascii="Times New Roman" w:hAnsi="Times New Roman" w:cs="Times New Roman"/>
          <w:sz w:val="28"/>
          <w:szCs w:val="28"/>
        </w:rPr>
        <w:t xml:space="preserve"> </w:t>
      </w:r>
      <w:r w:rsidRPr="00F70906">
        <w:rPr>
          <w:rFonts w:ascii="Times New Roman" w:hAnsi="Times New Roman" w:cs="Times New Roman"/>
          <w:sz w:val="28"/>
          <w:szCs w:val="28"/>
        </w:rPr>
        <w:t>причалку. Шнур-причалку можна кріпити, прив'язуючи до цвяхів, які закріплюються у швах мурування.</w:t>
      </w:r>
    </w:p>
    <w:p w14:paraId="277A3AAF" w14:textId="7B52DEC9"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Потім викладають маяки у вигляді збіжної штраби, розташовуючи їх у кутах і на межі зведеної ділянки. Розкладають цеглу на стіні, стелять розчин і викладають зовнішню версту. Подальші операції залежать від прийнятого порядку мурування: порядного, східчастого чи змішаного</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172A19CD"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Стіни або простінки мурують за однорядною (ланцюговою) системою.</w:t>
      </w:r>
    </w:p>
    <w:p w14:paraId="452C993A"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Стовпи, простінки завширшки до 1м мурують за трирядною системою.</w:t>
      </w:r>
    </w:p>
    <w:p w14:paraId="5AFF120C" w14:textId="3465FB72"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lastRenderedPageBreak/>
        <w:t>Тичкові ряди мурування викладають з цілих цеглин. Незалежно від прийнятої системи перев'язки, тичкові ряди обов'язково викладають у нижньому (першому) і верхньому (останньому) рядах конструкції, на рівні обрізів стін і стовпів, у виступаючих рядах мурування (карнизах, поясах)</w:t>
      </w:r>
      <w:r w:rsidR="0069456F" w:rsidRPr="0069456F">
        <w:t xml:space="preserve"> </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0664373F"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За багаторядної системи перев'язування швів обов'язково укладають тичкові ряди під опорні частини прогонів, плит, перекриттів.</w:t>
      </w:r>
    </w:p>
    <w:p w14:paraId="4DA81A0B"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Прямокутні арматурні сітки укладають через 5 рядів кладки.</w:t>
      </w:r>
    </w:p>
    <w:p w14:paraId="44FBEDA4"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За однорядної системи перев'язування швів збірні конструкції опираються на ложкові ряди мурування.</w:t>
      </w:r>
    </w:p>
    <w:p w14:paraId="0FD877A9" w14:textId="4C93EE76"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Застосування половинок цеглин припускається тільки при муруванні забутки і мало навантажених конструкцій (під вікнами). Усі шви (горизонтальні, вертикальні) в перемичках, стовпах, простінках мають бути заповнені повністю, за винятком швів при муруванні впустошовку. Тричвертки, чвертки, половинки укладають колотою стороною всередину</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5</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7E734204"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Помости. Для організації роботи на висоті застосовують допоміжні інвентарні пристрої - помости, у стиснутий зонах - переносні столики.</w:t>
      </w:r>
    </w:p>
    <w:p w14:paraId="26B8996D"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Запроєктована будівля зводиться за однорядною (ланцюговою) системою перев’язування швів.</w:t>
      </w:r>
    </w:p>
    <w:p w14:paraId="12E2BBC0" w14:textId="28D8435B"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Мурування за ланцюговою (однорядною) системою перев'язування швів виконують, дотримуючись таких правил</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1F495D5D" w14:textId="177B5C20" w:rsidR="00F70906" w:rsidRPr="006E53AD" w:rsidRDefault="00F70906" w:rsidP="006E53AD">
      <w:pPr>
        <w:pStyle w:val="a3"/>
        <w:numPr>
          <w:ilvl w:val="0"/>
          <w:numId w:val="5"/>
        </w:numPr>
        <w:spacing w:after="0" w:line="360" w:lineRule="auto"/>
        <w:jc w:val="both"/>
        <w:rPr>
          <w:rFonts w:ascii="Times New Roman" w:hAnsi="Times New Roman" w:cs="Times New Roman"/>
          <w:sz w:val="28"/>
          <w:szCs w:val="28"/>
        </w:rPr>
      </w:pPr>
      <w:r w:rsidRPr="006E53AD">
        <w:rPr>
          <w:rFonts w:ascii="Times New Roman" w:hAnsi="Times New Roman" w:cs="Times New Roman"/>
          <w:sz w:val="28"/>
          <w:szCs w:val="28"/>
        </w:rPr>
        <w:t>перший (нижній) ряд укладається тичками;</w:t>
      </w:r>
    </w:p>
    <w:p w14:paraId="5C8F7D7E" w14:textId="42EBA1D3" w:rsidR="00F70906" w:rsidRPr="006E53AD" w:rsidRDefault="00F70906" w:rsidP="006E53AD">
      <w:pPr>
        <w:pStyle w:val="a3"/>
        <w:numPr>
          <w:ilvl w:val="0"/>
          <w:numId w:val="5"/>
        </w:numPr>
        <w:spacing w:after="0" w:line="360" w:lineRule="auto"/>
        <w:jc w:val="both"/>
        <w:rPr>
          <w:rFonts w:ascii="Times New Roman" w:hAnsi="Times New Roman" w:cs="Times New Roman"/>
          <w:sz w:val="28"/>
          <w:szCs w:val="28"/>
        </w:rPr>
      </w:pPr>
      <w:r w:rsidRPr="006E53AD">
        <w:rPr>
          <w:rFonts w:ascii="Times New Roman" w:hAnsi="Times New Roman" w:cs="Times New Roman"/>
          <w:sz w:val="28"/>
          <w:szCs w:val="28"/>
        </w:rPr>
        <w:t>тичкові й ложкові ряди послідовно чергуються між собою;</w:t>
      </w:r>
    </w:p>
    <w:p w14:paraId="0D9E2756" w14:textId="21EB9ADC" w:rsidR="00F70906" w:rsidRPr="006E53AD" w:rsidRDefault="00F70906" w:rsidP="006E53AD">
      <w:pPr>
        <w:pStyle w:val="a3"/>
        <w:numPr>
          <w:ilvl w:val="0"/>
          <w:numId w:val="5"/>
        </w:numPr>
        <w:spacing w:after="0" w:line="360" w:lineRule="auto"/>
        <w:jc w:val="both"/>
        <w:rPr>
          <w:rFonts w:ascii="Times New Roman" w:hAnsi="Times New Roman" w:cs="Times New Roman"/>
          <w:sz w:val="28"/>
          <w:szCs w:val="28"/>
        </w:rPr>
      </w:pPr>
      <w:r w:rsidRPr="006E53AD">
        <w:rPr>
          <w:rFonts w:ascii="Times New Roman" w:hAnsi="Times New Roman" w:cs="Times New Roman"/>
          <w:sz w:val="28"/>
          <w:szCs w:val="28"/>
        </w:rPr>
        <w:t>поперечні вертикальні шви на лицьовій поверхні перев'язуються на 0,25 цеглини;</w:t>
      </w:r>
    </w:p>
    <w:p w14:paraId="0757BF8C" w14:textId="05D89388" w:rsidR="00F70906" w:rsidRPr="006E53AD" w:rsidRDefault="00F70906" w:rsidP="006E53AD">
      <w:pPr>
        <w:pStyle w:val="a3"/>
        <w:numPr>
          <w:ilvl w:val="0"/>
          <w:numId w:val="5"/>
        </w:numPr>
        <w:spacing w:after="0" w:line="360" w:lineRule="auto"/>
        <w:jc w:val="both"/>
        <w:rPr>
          <w:rFonts w:ascii="Times New Roman" w:hAnsi="Times New Roman" w:cs="Times New Roman"/>
          <w:sz w:val="28"/>
          <w:szCs w:val="28"/>
        </w:rPr>
      </w:pPr>
      <w:r w:rsidRPr="006E53AD">
        <w:rPr>
          <w:rFonts w:ascii="Times New Roman" w:hAnsi="Times New Roman" w:cs="Times New Roman"/>
          <w:sz w:val="28"/>
          <w:szCs w:val="28"/>
        </w:rPr>
        <w:t>поздовжні вертикальні шви (по ширині стіни) перев'язуються 0,5 цеглини;</w:t>
      </w:r>
    </w:p>
    <w:p w14:paraId="4C5C2544" w14:textId="47C9BA10" w:rsidR="00F70906" w:rsidRPr="006E53AD" w:rsidRDefault="00F70906" w:rsidP="006E53AD">
      <w:pPr>
        <w:pStyle w:val="a3"/>
        <w:numPr>
          <w:ilvl w:val="0"/>
          <w:numId w:val="5"/>
        </w:numPr>
        <w:spacing w:after="0" w:line="360" w:lineRule="auto"/>
        <w:jc w:val="both"/>
        <w:rPr>
          <w:rFonts w:ascii="Times New Roman" w:hAnsi="Times New Roman" w:cs="Times New Roman"/>
          <w:sz w:val="28"/>
          <w:szCs w:val="28"/>
        </w:rPr>
      </w:pPr>
      <w:r w:rsidRPr="006E53AD">
        <w:rPr>
          <w:rFonts w:ascii="Times New Roman" w:hAnsi="Times New Roman" w:cs="Times New Roman"/>
          <w:sz w:val="28"/>
          <w:szCs w:val="28"/>
        </w:rPr>
        <w:t>мурування завершують тичковими рядами.</w:t>
      </w:r>
    </w:p>
    <w:p w14:paraId="060E7F84"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За однорядною (ланцюговою) системою перев'язування швів застосовують простий, але трудомісткий порядовий спосіб. Наступний ряд мурують після укладання верст і забутки попереднього.</w:t>
      </w:r>
    </w:p>
    <w:p w14:paraId="753EAE50" w14:textId="51E6E03F"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lastRenderedPageBreak/>
        <w:t>Для полегшення рекомендується після цеглин тичкового ряду зовнішньої версти покласти ложковий другий ряд зовнішньої версти, потім внутрішньої версти і забутку стіни. При такій послідовності доводиться рідше переходити від зовнішніх верст на внутрішні</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9</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00B21838" w14:textId="540BD2B0" w:rsidR="00F70906" w:rsidRPr="00F70906" w:rsidRDefault="00F70906" w:rsidP="00F70906">
      <w:pPr>
        <w:spacing w:after="0" w:line="360" w:lineRule="auto"/>
        <w:ind w:firstLine="709"/>
        <w:jc w:val="both"/>
        <w:rPr>
          <w:rFonts w:ascii="Times New Roman" w:hAnsi="Times New Roman" w:cs="Times New Roman"/>
          <w:sz w:val="28"/>
          <w:szCs w:val="28"/>
        </w:rPr>
      </w:pPr>
      <w:r w:rsidRPr="008B7E84">
        <w:rPr>
          <w:rFonts w:ascii="Times New Roman" w:hAnsi="Times New Roman" w:cs="Times New Roman"/>
          <w:i/>
          <w:iCs/>
          <w:sz w:val="28"/>
          <w:szCs w:val="28"/>
        </w:rPr>
        <w:t>Мурування глухих стін.</w:t>
      </w:r>
      <w:r w:rsidRPr="00F70906">
        <w:rPr>
          <w:rFonts w:ascii="Times New Roman" w:hAnsi="Times New Roman" w:cs="Times New Roman"/>
          <w:sz w:val="28"/>
          <w:szCs w:val="28"/>
        </w:rPr>
        <w:t xml:space="preserve"> При зведенні глухих стін спочатку виконують мурування зовнішніх тичкових верст першого ряду, а другу зовнішню версту – ложковими. </w:t>
      </w:r>
    </w:p>
    <w:p w14:paraId="040E6E7B" w14:textId="77777777" w:rsidR="00F70906" w:rsidRPr="008B7E84" w:rsidRDefault="00F70906" w:rsidP="00F70906">
      <w:pPr>
        <w:spacing w:after="0" w:line="360" w:lineRule="auto"/>
        <w:ind w:firstLine="709"/>
        <w:jc w:val="both"/>
        <w:rPr>
          <w:rFonts w:ascii="Times New Roman" w:hAnsi="Times New Roman" w:cs="Times New Roman"/>
          <w:i/>
          <w:iCs/>
          <w:sz w:val="28"/>
          <w:szCs w:val="28"/>
        </w:rPr>
      </w:pPr>
      <w:r w:rsidRPr="008B7E84">
        <w:rPr>
          <w:rFonts w:ascii="Times New Roman" w:hAnsi="Times New Roman" w:cs="Times New Roman"/>
          <w:i/>
          <w:iCs/>
          <w:sz w:val="28"/>
          <w:szCs w:val="28"/>
        </w:rPr>
        <w:t>Мурування простінків.</w:t>
      </w:r>
    </w:p>
    <w:p w14:paraId="38B121FA" w14:textId="28929D85"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Простінки кладуть за трирядною системою перев'язування, яка допускає збігання поперечних вертикальних швів у трьох суміжних рядах кладки. Ці шви перекривають цеглою кожного четвертого попереч</w:t>
      </w:r>
      <w:r w:rsidR="006E53AD">
        <w:rPr>
          <w:rFonts w:ascii="Times New Roman" w:hAnsi="Times New Roman" w:cs="Times New Roman"/>
          <w:sz w:val="28"/>
          <w:szCs w:val="28"/>
        </w:rPr>
        <w:t>н</w:t>
      </w:r>
      <w:r w:rsidRPr="00F70906">
        <w:rPr>
          <w:rFonts w:ascii="Times New Roman" w:hAnsi="Times New Roman" w:cs="Times New Roman"/>
          <w:sz w:val="28"/>
          <w:szCs w:val="28"/>
        </w:rPr>
        <w:t>икового ряду</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9</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7E713D9F"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При кладці простінків для утворення чвертин у першому поперечниковому ряду кладуть чвертки, а у ложковому ряду - половинки цеглин. Простінки у 21/2 цеглини завтовшки зводять із відбірної цегли з суворим дотриманням горизонтальності рядів та вертикальності граней кутів і порядового заповнення розчином горизонтальних і вертикальних поперечних швів.</w:t>
      </w:r>
    </w:p>
    <w:p w14:paraId="525AC6F6" w14:textId="33F80F83"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 По закінченні робіт на ярус-захватці бригада встановлює помости або підготовлює їх та цеглу для роботи бригади другої зміни.</w:t>
      </w:r>
    </w:p>
    <w:p w14:paraId="7F8FBC81" w14:textId="7D188320"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Схема операційного контролю. У процесі зведення кам'яних конструкцій здійснюється виробничий контроль якості робіт, який включає: вхідний контроль робочої документації, конструкцій, стінових виробів, напівфабрикатів і матеріалів; операційний контроль окремих процесів і операцій; приймальний контроль кам'яних конструкцій</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3,19</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483FABB5" w14:textId="0FA22903"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Контрольно-вимірювальні операції під час зведення конструкцій систематично контролюють прямолінійність і вертикальність поверхонь, прорізів і кутів кладки, горизонтальність рядів, правильність перев'язування і товщину швів, факт армування, щоб оперативно усунути виявлені причини браку або відхилення від прийнятої технології чи проєкту</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8</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4DAB088F" w14:textId="29A97B6F"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Вертикальність поверхонь, кутів і прорізів контролюють виском не рідше двох разів на кожний метр висоти кладки. Відхилення вертикальності поверхонь </w:t>
      </w:r>
      <w:r w:rsidRPr="00F70906">
        <w:rPr>
          <w:rFonts w:ascii="Times New Roman" w:hAnsi="Times New Roman" w:cs="Times New Roman"/>
          <w:sz w:val="28"/>
          <w:szCs w:val="28"/>
        </w:rPr>
        <w:lastRenderedPageBreak/>
        <w:t>і кутів не повинно перевищувати 10мм один поверх і 30мм усієї будівлі. Відхилення рядів кладки від шонталі допускається не більше ніж 20мм на 10м довжини стіни</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3, 18</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35742C91" w14:textId="77777777"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Горизонтальність рядів кладки і відповідність їх позначок проєктним контролюють нівеліром кілька разів по ходу кладки стін кожного поверху. Крім того, не рідше двох разів на 1м висоти положення рядів кладки перевіряють рівнем-правилом.</w:t>
      </w:r>
    </w:p>
    <w:p w14:paraId="44DE8F9E" w14:textId="46678CF0"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Товщину швів контролюють, періодично замірюючи висоту п'яти-шести рядів кладки і вираховуючи середнє її значення</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29386B2E" w14:textId="41852148"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Під час вхідного контролю робочої документації перевіряють її комплектність і відповідність нормативним вимогам. При вхідному контролі конструкцій, стінових виробів, заготовок і напівфабрикатів здійснюють їх зовнішній огляд, перевіряють відповідність їх проєкту, вимогам стандартів і нормативним документам, а також наявність і зміст супроводжувальних документів, паспортів і сертифікатів</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3,15,16</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34A56BBF" w14:textId="2370C85F"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 Операційний контроль здійснюють під час виконання кладочних операцій і спрямовують на забезпечення своєчасного виявлення дефектів, виправлення та запобігання їх. При операційному контролі перевіряють: додержання технології виконання кладкових операцій; відповідність кам'яних робіт робочій документації, будівельним нормам, правилам і стандартам - правильність перев'язування швів, геометричні розміри конструктивних елементів кам'яної кладки, горизонтальність рядів кладки, вертикальність поверхонь і кутів, прорізів, товщину та заповнення швів тощо</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6</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49234E09" w14:textId="55D7609F"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Під час приймального контролю перевіряють якість виконання робіт відповідно до проєкту та нормативних вимог. Прийманню підлягають як закінчені роботи із зведення кам’яних конструкцій, так і приховані, які підлягають попередньому прийманню зі складанням актів на приховані роботи. Приймання робіт здійснюється до опорядження кам’яних конструкцій</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6</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6A758C54" w14:textId="5DB94BB6" w:rsidR="00F70906" w:rsidRP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 xml:space="preserve">Попередньому прийманню зі складанням актів на приховані роботи підлягають: основи і фундаменти – якість і стан ґрунтів, глибина залягання і </w:t>
      </w:r>
      <w:r w:rsidRPr="00F70906">
        <w:rPr>
          <w:rFonts w:ascii="Times New Roman" w:hAnsi="Times New Roman" w:cs="Times New Roman"/>
          <w:sz w:val="28"/>
          <w:szCs w:val="28"/>
        </w:rPr>
        <w:lastRenderedPageBreak/>
        <w:t>розміри фундаментів; якість кладки, наявність гідроізоляції кладки, арматури, анкерів, закладних деталей і захист їх від корозії; надійність закріплення карнизів, балконів та інших консольних конструкцій; конструкція і положення місць обпирання панелей перекриття, перемичок на стіни та закладання їх у кладку; наявність та конструкція осадових, деформаційних, антисейсмічних швів, антисейсмічних поясів, їх розміри, армування і міцністні показники; геодезичні розбивні роботи та інші приховані роботи</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7</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5B76D0E8" w14:textId="27320ADB" w:rsidR="00F70906" w:rsidRDefault="00F70906" w:rsidP="00F70906">
      <w:pPr>
        <w:spacing w:after="0" w:line="360" w:lineRule="auto"/>
        <w:ind w:firstLine="709"/>
        <w:jc w:val="both"/>
        <w:rPr>
          <w:rFonts w:ascii="Times New Roman" w:hAnsi="Times New Roman" w:cs="Times New Roman"/>
          <w:sz w:val="28"/>
          <w:szCs w:val="28"/>
        </w:rPr>
      </w:pPr>
      <w:r w:rsidRPr="00F70906">
        <w:rPr>
          <w:rFonts w:ascii="Times New Roman" w:hAnsi="Times New Roman" w:cs="Times New Roman"/>
          <w:sz w:val="28"/>
          <w:szCs w:val="28"/>
        </w:rPr>
        <w:t>При прийманні закінчених робіт перевіряють правильність перев’язування швів, геометричні розміри, положення і відхилення елементів кам’яної кладки (прорізи, простінки, стовпи тощо) відносно розбивних осей, горизонтальність рядів кладки, вертикальність поверхонь, кутів і прорізів, товщину та заповнення швів</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16</w:t>
      </w:r>
      <w:r w:rsidR="0069456F" w:rsidRPr="0069456F">
        <w:rPr>
          <w:rFonts w:ascii="Times New Roman" w:hAnsi="Times New Roman" w:cs="Times New Roman"/>
          <w:sz w:val="28"/>
          <w:szCs w:val="28"/>
        </w:rPr>
        <w:t>]</w:t>
      </w:r>
      <w:r w:rsidRPr="00F70906">
        <w:rPr>
          <w:rFonts w:ascii="Times New Roman" w:hAnsi="Times New Roman" w:cs="Times New Roman"/>
          <w:sz w:val="28"/>
          <w:szCs w:val="28"/>
        </w:rPr>
        <w:t>.</w:t>
      </w:r>
    </w:p>
    <w:p w14:paraId="2882F315" w14:textId="73ABCC7F"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Правила техніки безпеки при виконанні кам’яних робіт. При виконанні кам’яних робіт потрібно дотримуватися чинних державних актів і будівельних норм, інструкцій з безпечної експлуатації будівельних машин, механізмів та технологічного оснащення, вимог з електро-, пожежо- та вибухобезпеки, а також вимог з виробничої санітарії і гігієни праці</w:t>
      </w:r>
      <w:r w:rsidR="0069456F" w:rsidRPr="0069456F">
        <w:rPr>
          <w:rFonts w:ascii="Times New Roman" w:hAnsi="Times New Roman" w:cs="Times New Roman"/>
          <w:sz w:val="28"/>
          <w:szCs w:val="28"/>
        </w:rPr>
        <w:t>[</w:t>
      </w:r>
      <w:r w:rsidR="0069456F">
        <w:rPr>
          <w:rFonts w:ascii="Times New Roman" w:hAnsi="Times New Roman" w:cs="Times New Roman"/>
          <w:sz w:val="28"/>
          <w:szCs w:val="28"/>
        </w:rPr>
        <w:t>21</w:t>
      </w:r>
      <w:r w:rsidR="0069456F" w:rsidRPr="0069456F">
        <w:rPr>
          <w:rFonts w:ascii="Times New Roman" w:hAnsi="Times New Roman" w:cs="Times New Roman"/>
          <w:sz w:val="28"/>
          <w:szCs w:val="28"/>
        </w:rPr>
        <w:t>]</w:t>
      </w:r>
      <w:r w:rsidRPr="003D5B7A">
        <w:rPr>
          <w:rFonts w:ascii="Times New Roman" w:hAnsi="Times New Roman" w:cs="Times New Roman"/>
          <w:sz w:val="28"/>
          <w:szCs w:val="28"/>
        </w:rPr>
        <w:t>.</w:t>
      </w:r>
    </w:p>
    <w:p w14:paraId="42B44678"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Риштування мають відповідати вимогам міцності, мати достатньо просторову сталість і бути надійно закріпленими до стін будівлі. Стояки трубчастих риштувань слід встановлювати у башмаки, а при недостатній міцності основи ще і на підкладки з дощок 50 мм завтовшки, які укладають по спланованій поверхні, і кріпити до стіни гаками за анкери, які закладають у</w:t>
      </w:r>
    </w:p>
    <w:p w14:paraId="063DBFD0" w14:textId="77777777" w:rsidR="0069456F" w:rsidRDefault="003D5B7A" w:rsidP="008B7E84">
      <w:pPr>
        <w:spacing w:after="0" w:line="360" w:lineRule="auto"/>
        <w:jc w:val="both"/>
        <w:rPr>
          <w:rFonts w:ascii="Times New Roman" w:hAnsi="Times New Roman" w:cs="Times New Roman"/>
          <w:sz w:val="28"/>
          <w:szCs w:val="28"/>
        </w:rPr>
      </w:pPr>
      <w:r w:rsidRPr="003D5B7A">
        <w:rPr>
          <w:rFonts w:ascii="Times New Roman" w:hAnsi="Times New Roman" w:cs="Times New Roman"/>
          <w:sz w:val="28"/>
          <w:szCs w:val="28"/>
        </w:rPr>
        <w:t>кладку під час її виконання</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w:t>
      </w:r>
      <w:r w:rsidR="0069456F" w:rsidRPr="0069456F">
        <w:rPr>
          <w:rFonts w:ascii="Times New Roman" w:hAnsi="Times New Roman" w:cs="Times New Roman"/>
          <w:sz w:val="28"/>
          <w:szCs w:val="28"/>
        </w:rPr>
        <w:t>]</w:t>
      </w:r>
      <w:r w:rsidRPr="003D5B7A">
        <w:rPr>
          <w:rFonts w:ascii="Times New Roman" w:hAnsi="Times New Roman" w:cs="Times New Roman"/>
          <w:sz w:val="28"/>
          <w:szCs w:val="28"/>
        </w:rPr>
        <w:t xml:space="preserve">. </w:t>
      </w:r>
    </w:p>
    <w:p w14:paraId="78F57E0E" w14:textId="0AFD90A7" w:rsidR="0069456F" w:rsidRDefault="0069456F" w:rsidP="008B7E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D5B7A" w:rsidRPr="003D5B7A">
        <w:rPr>
          <w:rFonts w:ascii="Times New Roman" w:hAnsi="Times New Roman" w:cs="Times New Roman"/>
          <w:sz w:val="28"/>
          <w:szCs w:val="28"/>
        </w:rPr>
        <w:t>Просторову сталість і незмінність риштувань треба заземлити та захистити від блискавки. Риштування і помости потрібно оснащувати огорожею заввишки не менше 1 м, що складається з поручня, проміжної та бортової дошок заввишки не менше ніж 150 мм. Проміжок між стіною і робочим настилом риштувань не повинен перевищувати 50 мм</w:t>
      </w:r>
      <w:r w:rsidRPr="0069456F">
        <w:rPr>
          <w:rFonts w:ascii="Times New Roman" w:hAnsi="Times New Roman" w:cs="Times New Roman"/>
          <w:sz w:val="28"/>
          <w:szCs w:val="28"/>
        </w:rPr>
        <w:t>[1</w:t>
      </w:r>
      <w:r>
        <w:rPr>
          <w:rFonts w:ascii="Times New Roman" w:hAnsi="Times New Roman" w:cs="Times New Roman"/>
          <w:sz w:val="28"/>
          <w:szCs w:val="28"/>
        </w:rPr>
        <w:t>3</w:t>
      </w:r>
      <w:r w:rsidRPr="0069456F">
        <w:rPr>
          <w:rFonts w:ascii="Times New Roman" w:hAnsi="Times New Roman" w:cs="Times New Roman"/>
          <w:sz w:val="28"/>
          <w:szCs w:val="28"/>
        </w:rPr>
        <w:t>]</w:t>
      </w:r>
      <w:r w:rsidR="003D5B7A" w:rsidRPr="003D5B7A">
        <w:rPr>
          <w:rFonts w:ascii="Times New Roman" w:hAnsi="Times New Roman" w:cs="Times New Roman"/>
          <w:sz w:val="28"/>
          <w:szCs w:val="28"/>
        </w:rPr>
        <w:t xml:space="preserve">. </w:t>
      </w:r>
    </w:p>
    <w:p w14:paraId="38EE7918" w14:textId="261F836D" w:rsidR="003D5B7A" w:rsidRPr="003D5B7A" w:rsidRDefault="0069456F" w:rsidP="008B7E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D5B7A" w:rsidRPr="003D5B7A">
        <w:rPr>
          <w:rFonts w:ascii="Times New Roman" w:hAnsi="Times New Roman" w:cs="Times New Roman"/>
          <w:sz w:val="28"/>
          <w:szCs w:val="28"/>
        </w:rPr>
        <w:t xml:space="preserve">Будівельні матеріали слід рівномірно розташовувати в межах риштувань і помостів, робочі настили регулярно очищувати від сміття, а взимку від снігу й </w:t>
      </w:r>
      <w:r w:rsidR="003D5B7A" w:rsidRPr="003D5B7A">
        <w:rPr>
          <w:rFonts w:ascii="Times New Roman" w:hAnsi="Times New Roman" w:cs="Times New Roman"/>
          <w:sz w:val="28"/>
          <w:szCs w:val="28"/>
        </w:rPr>
        <w:lastRenderedPageBreak/>
        <w:t>ожеледиці та посипати піском. Усі отвори у стінах, які розташовані на рівні настилу риштувань і помостів або не вище ніж 0,6 м від їхньої поверхні, а також ліфтові шахти без настилу треба закривати інвентарною огорожею</w:t>
      </w:r>
      <w:r w:rsidRPr="0069456F">
        <w:rPr>
          <w:rFonts w:ascii="Times New Roman" w:hAnsi="Times New Roman" w:cs="Times New Roman"/>
          <w:sz w:val="28"/>
          <w:szCs w:val="28"/>
        </w:rPr>
        <w:t>[1</w:t>
      </w:r>
      <w:r>
        <w:rPr>
          <w:rFonts w:ascii="Times New Roman" w:hAnsi="Times New Roman" w:cs="Times New Roman"/>
          <w:sz w:val="28"/>
          <w:szCs w:val="28"/>
        </w:rPr>
        <w:t>3,14,15</w:t>
      </w:r>
      <w:r w:rsidRPr="0069456F">
        <w:rPr>
          <w:rFonts w:ascii="Times New Roman" w:hAnsi="Times New Roman" w:cs="Times New Roman"/>
          <w:sz w:val="28"/>
          <w:szCs w:val="28"/>
        </w:rPr>
        <w:t>]</w:t>
      </w:r>
      <w:r w:rsidR="003D5B7A" w:rsidRPr="003D5B7A">
        <w:rPr>
          <w:rFonts w:ascii="Times New Roman" w:hAnsi="Times New Roman" w:cs="Times New Roman"/>
          <w:sz w:val="28"/>
          <w:szCs w:val="28"/>
        </w:rPr>
        <w:t>.</w:t>
      </w:r>
    </w:p>
    <w:p w14:paraId="2FA85BF2" w14:textId="275A2898"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На робоче місце цеглу слід подавати пакетами на піддонах з футлярами, які виключають її випадання. Монтажну оснастку, за допомогою якої подають матеріали на яруси, потрібно укомплектувати пристроями, які включають їх самостійне розкриття і випадання матеріалів</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4</w:t>
      </w:r>
      <w:r w:rsidR="0069456F" w:rsidRPr="0069456F">
        <w:rPr>
          <w:rFonts w:ascii="Times New Roman" w:hAnsi="Times New Roman" w:cs="Times New Roman"/>
          <w:sz w:val="28"/>
          <w:szCs w:val="28"/>
        </w:rPr>
        <w:t>]</w:t>
      </w:r>
      <w:r w:rsidRPr="003D5B7A">
        <w:rPr>
          <w:rFonts w:ascii="Times New Roman" w:hAnsi="Times New Roman" w:cs="Times New Roman"/>
          <w:sz w:val="28"/>
          <w:szCs w:val="28"/>
        </w:rPr>
        <w:t>.</w:t>
      </w:r>
    </w:p>
    <w:p w14:paraId="68DC1EAA" w14:textId="7C10B75B"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Кожний ярус стіни слід класти на таку висоту, щоб після наступного підрощування риштувань або помостів він був вище рівня робочого місця муляра не менше як на 2-3 ряди кладки</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w:t>
      </w:r>
      <w:r w:rsidR="0069456F" w:rsidRPr="0069456F">
        <w:rPr>
          <w:rFonts w:ascii="Times New Roman" w:hAnsi="Times New Roman" w:cs="Times New Roman"/>
          <w:sz w:val="28"/>
          <w:szCs w:val="28"/>
        </w:rPr>
        <w:t>]</w:t>
      </w:r>
      <w:r w:rsidRPr="003D5B7A">
        <w:rPr>
          <w:rFonts w:ascii="Times New Roman" w:hAnsi="Times New Roman" w:cs="Times New Roman"/>
          <w:sz w:val="28"/>
          <w:szCs w:val="28"/>
        </w:rPr>
        <w:t>.</w:t>
      </w:r>
    </w:p>
    <w:p w14:paraId="5F915219"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При кладці стін з внутрішніх помостів по периметру будівлі або споруди обов’язково встановлюють зовнішні захисні козирки у вигляді суцільного настилу завширшки 1,5м по кронштейнах з підйомом від стіни вгору під кутом</w:t>
      </w:r>
    </w:p>
    <w:p w14:paraId="650769F6" w14:textId="77777777" w:rsidR="003D5B7A" w:rsidRPr="003D5B7A" w:rsidRDefault="003D5B7A" w:rsidP="008B7E84">
      <w:pPr>
        <w:spacing w:after="0" w:line="360" w:lineRule="auto"/>
        <w:jc w:val="both"/>
        <w:rPr>
          <w:rFonts w:ascii="Times New Roman" w:hAnsi="Times New Roman" w:cs="Times New Roman"/>
          <w:sz w:val="28"/>
          <w:szCs w:val="28"/>
        </w:rPr>
      </w:pPr>
      <w:r w:rsidRPr="003D5B7A">
        <w:rPr>
          <w:rFonts w:ascii="Times New Roman" w:hAnsi="Times New Roman" w:cs="Times New Roman"/>
          <w:sz w:val="28"/>
          <w:szCs w:val="28"/>
        </w:rPr>
        <w:t>200. Перший ряд козирків закріплюють по закінчені кладки стін будівлі на</w:t>
      </w:r>
    </w:p>
    <w:p w14:paraId="32CEAF77" w14:textId="2B2297C4" w:rsidR="0069456F" w:rsidRDefault="003D5B7A" w:rsidP="008B7E84">
      <w:pPr>
        <w:spacing w:after="0" w:line="360" w:lineRule="auto"/>
        <w:jc w:val="both"/>
        <w:rPr>
          <w:rFonts w:ascii="Times New Roman" w:hAnsi="Times New Roman" w:cs="Times New Roman"/>
          <w:sz w:val="28"/>
          <w:szCs w:val="28"/>
        </w:rPr>
      </w:pPr>
      <w:r w:rsidRPr="003D5B7A">
        <w:rPr>
          <w:rFonts w:ascii="Times New Roman" w:hAnsi="Times New Roman" w:cs="Times New Roman"/>
          <w:sz w:val="28"/>
          <w:szCs w:val="28"/>
        </w:rPr>
        <w:t>висоті 6…7м від землі, а другий встановлюють та потім переставляють через кожні 6…7м з заходом кладки</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5</w:t>
      </w:r>
      <w:r w:rsidR="0069456F" w:rsidRPr="0069456F">
        <w:rPr>
          <w:rFonts w:ascii="Times New Roman" w:hAnsi="Times New Roman" w:cs="Times New Roman"/>
          <w:sz w:val="28"/>
          <w:szCs w:val="28"/>
        </w:rPr>
        <w:t>]</w:t>
      </w:r>
      <w:r w:rsidR="0069456F">
        <w:rPr>
          <w:rFonts w:ascii="Times New Roman" w:hAnsi="Times New Roman" w:cs="Times New Roman"/>
          <w:sz w:val="28"/>
          <w:szCs w:val="28"/>
        </w:rPr>
        <w:t xml:space="preserve"> </w:t>
      </w:r>
      <w:r w:rsidRPr="003D5B7A">
        <w:rPr>
          <w:rFonts w:ascii="Times New Roman" w:hAnsi="Times New Roman" w:cs="Times New Roman"/>
          <w:sz w:val="28"/>
          <w:szCs w:val="28"/>
        </w:rPr>
        <w:t>.</w:t>
      </w:r>
    </w:p>
    <w:p w14:paraId="6878FD3F" w14:textId="724FFC96" w:rsidR="003D5B7A" w:rsidRPr="003D5B7A" w:rsidRDefault="0069456F" w:rsidP="008B7E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D5B7A" w:rsidRPr="003D5B7A">
        <w:rPr>
          <w:rFonts w:ascii="Times New Roman" w:hAnsi="Times New Roman" w:cs="Times New Roman"/>
          <w:sz w:val="28"/>
          <w:szCs w:val="28"/>
        </w:rPr>
        <w:t>Козирки розраховані на зосереджене навантаження 1,6кН, яке прикладене у середині прогону з урахуванням динамічного коефіцієнта. Над входом до сходової клітки потрібно встановлювати навіси розмірами в плані 2х2 м. Останнім часом застосовують спеціальні пристрої для уловлювання падаючих предметів та тимчасову огорожу, яку виготовляють з використанням синтетичних сіток, які навішені на кронштейни, стропів, гальмових пристроїв тощо</w:t>
      </w:r>
      <w:r w:rsidRPr="0069456F">
        <w:rPr>
          <w:rFonts w:ascii="Times New Roman" w:hAnsi="Times New Roman" w:cs="Times New Roman"/>
          <w:sz w:val="28"/>
          <w:szCs w:val="28"/>
        </w:rPr>
        <w:t>[1</w:t>
      </w:r>
      <w:r>
        <w:rPr>
          <w:rFonts w:ascii="Times New Roman" w:hAnsi="Times New Roman" w:cs="Times New Roman"/>
          <w:sz w:val="28"/>
          <w:szCs w:val="28"/>
        </w:rPr>
        <w:t>5</w:t>
      </w:r>
      <w:r w:rsidRPr="0069456F">
        <w:rPr>
          <w:rFonts w:ascii="Times New Roman" w:hAnsi="Times New Roman" w:cs="Times New Roman"/>
          <w:sz w:val="28"/>
          <w:szCs w:val="28"/>
        </w:rPr>
        <w:t>]</w:t>
      </w:r>
      <w:r w:rsidR="003D5B7A" w:rsidRPr="003D5B7A">
        <w:rPr>
          <w:rFonts w:ascii="Times New Roman" w:hAnsi="Times New Roman" w:cs="Times New Roman"/>
          <w:sz w:val="28"/>
          <w:szCs w:val="28"/>
        </w:rPr>
        <w:t>.</w:t>
      </w:r>
    </w:p>
    <w:p w14:paraId="6323FD45" w14:textId="4C485D40"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 Робітників слід забезпечити засобами індивідуального захисту та спецодягу; вони повинні мати відповідні спеціальності і навички безпечної праці, в тому числі під час виконання робіт в екстремальних умовах – узимку, при використанні хімічних добавок, при кладці з електропрогріванням тощо</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3,15</w:t>
      </w:r>
      <w:r w:rsidR="0069456F" w:rsidRPr="0069456F">
        <w:rPr>
          <w:rFonts w:ascii="Times New Roman" w:hAnsi="Times New Roman" w:cs="Times New Roman"/>
          <w:sz w:val="28"/>
          <w:szCs w:val="28"/>
        </w:rPr>
        <w:t>]</w:t>
      </w:r>
      <w:r w:rsidRPr="003D5B7A">
        <w:rPr>
          <w:rFonts w:ascii="Times New Roman" w:hAnsi="Times New Roman" w:cs="Times New Roman"/>
          <w:sz w:val="28"/>
          <w:szCs w:val="28"/>
        </w:rPr>
        <w:t>.</w:t>
      </w:r>
    </w:p>
    <w:p w14:paraId="79B9CA12" w14:textId="77777777" w:rsidR="0069456F" w:rsidRDefault="0069456F" w:rsidP="003D5B7A">
      <w:pPr>
        <w:spacing w:after="0" w:line="360" w:lineRule="auto"/>
        <w:ind w:firstLine="709"/>
        <w:jc w:val="both"/>
        <w:rPr>
          <w:rFonts w:ascii="Times New Roman" w:hAnsi="Times New Roman" w:cs="Times New Roman"/>
          <w:i/>
          <w:iCs/>
          <w:sz w:val="28"/>
          <w:szCs w:val="28"/>
        </w:rPr>
      </w:pPr>
    </w:p>
    <w:p w14:paraId="3536C6C5" w14:textId="77777777" w:rsidR="0069456F" w:rsidRDefault="0069456F" w:rsidP="003D5B7A">
      <w:pPr>
        <w:spacing w:after="0" w:line="360" w:lineRule="auto"/>
        <w:ind w:firstLine="709"/>
        <w:jc w:val="both"/>
        <w:rPr>
          <w:rFonts w:ascii="Times New Roman" w:hAnsi="Times New Roman" w:cs="Times New Roman"/>
          <w:i/>
          <w:iCs/>
          <w:sz w:val="28"/>
          <w:szCs w:val="28"/>
        </w:rPr>
      </w:pPr>
    </w:p>
    <w:p w14:paraId="3CD39D8A" w14:textId="678A06E1" w:rsidR="003D5B7A" w:rsidRPr="008B7E84" w:rsidRDefault="003D5B7A" w:rsidP="003D5B7A">
      <w:pPr>
        <w:spacing w:after="0" w:line="360" w:lineRule="auto"/>
        <w:ind w:firstLine="709"/>
        <w:jc w:val="both"/>
        <w:rPr>
          <w:rFonts w:ascii="Times New Roman" w:hAnsi="Times New Roman" w:cs="Times New Roman"/>
          <w:i/>
          <w:iCs/>
          <w:sz w:val="28"/>
          <w:szCs w:val="28"/>
        </w:rPr>
      </w:pPr>
      <w:r w:rsidRPr="008B7E84">
        <w:rPr>
          <w:rFonts w:ascii="Times New Roman" w:hAnsi="Times New Roman" w:cs="Times New Roman"/>
          <w:i/>
          <w:iCs/>
          <w:sz w:val="28"/>
          <w:szCs w:val="28"/>
        </w:rPr>
        <w:lastRenderedPageBreak/>
        <w:t>Монтування збірних залізобетонних елементів</w:t>
      </w:r>
    </w:p>
    <w:p w14:paraId="1D4F7BD8" w14:textId="6712BB21"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Монтаж сходових площадок і сходів. Сходові площадки та сходи монтують одночасно з муруванням сходових кліток і стін. Установлення площадок і сходів здійснюють у такій послідовності: розмічають місця установлення деталей, стропують деталі, підготовляють розчинову постіль, монтують сходові площадки і сходи за допомогою крана, вивіряють, замонолічують стики розчином, установлюють тимчасові огорожі сходів</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8</w:t>
      </w:r>
      <w:r w:rsidR="0069456F" w:rsidRPr="0069456F">
        <w:rPr>
          <w:rFonts w:ascii="Times New Roman" w:hAnsi="Times New Roman" w:cs="Times New Roman"/>
          <w:sz w:val="28"/>
          <w:szCs w:val="28"/>
        </w:rPr>
        <w:t>]</w:t>
      </w:r>
      <w:r w:rsidRPr="003D5B7A">
        <w:rPr>
          <w:rFonts w:ascii="Times New Roman" w:hAnsi="Times New Roman" w:cs="Times New Roman"/>
          <w:sz w:val="28"/>
          <w:szCs w:val="28"/>
        </w:rPr>
        <w:t>.</w:t>
      </w:r>
    </w:p>
    <w:p w14:paraId="0D4ED69A" w14:textId="55EB3C39"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Для розмічання місця установлення проміжної площадки першого поверху будівлі перевіряють правилом і метром відповідність позначок опорної консолі й перекриття. Сталевою рулеткою відміряють від позначки чистої підлоги першого поверху відстань до низу площадки, що монтується, і наносять риску біля місця установлення консолі, після чого за допомогою гнучкого рівня позначку переносять до місця опирання площадки на протилежній стіні. Наступні площадки розмічають у тій самій послідовності. Стропують площадку чотиривітковим стропом і подають на місце укладання у горизонтальному положенні</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3,18</w:t>
      </w:r>
      <w:r w:rsidR="0069456F" w:rsidRPr="0069456F">
        <w:rPr>
          <w:rFonts w:ascii="Times New Roman" w:hAnsi="Times New Roman" w:cs="Times New Roman"/>
          <w:sz w:val="28"/>
          <w:szCs w:val="28"/>
        </w:rPr>
        <w:t>]</w:t>
      </w:r>
      <w:r w:rsidRPr="003D5B7A">
        <w:rPr>
          <w:rFonts w:ascii="Times New Roman" w:hAnsi="Times New Roman" w:cs="Times New Roman"/>
          <w:sz w:val="28"/>
          <w:szCs w:val="28"/>
        </w:rPr>
        <w:t>.</w:t>
      </w:r>
    </w:p>
    <w:p w14:paraId="248B9036" w14:textId="0BB57D50"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У місцях опирання площадки розстилають шар розчину на 3...5 мм вище проєктного рівня. Правильність укладання по висоті контролюють по рисках, а горизонтальність - правилом з рівнем. Положення площадок вивіряють шаблоном, його прикладають в точках опирання косоурів сходів</w:t>
      </w:r>
      <w:r w:rsidR="0069456F" w:rsidRPr="0069456F">
        <w:rPr>
          <w:rFonts w:ascii="Times New Roman" w:hAnsi="Times New Roman" w:cs="Times New Roman"/>
          <w:sz w:val="28"/>
          <w:szCs w:val="28"/>
        </w:rPr>
        <w:t>[1</w:t>
      </w:r>
      <w:r w:rsidR="0069456F">
        <w:rPr>
          <w:rFonts w:ascii="Times New Roman" w:hAnsi="Times New Roman" w:cs="Times New Roman"/>
          <w:sz w:val="28"/>
          <w:szCs w:val="28"/>
        </w:rPr>
        <w:t>3,18</w:t>
      </w:r>
      <w:r w:rsidR="0069456F" w:rsidRPr="0069456F">
        <w:rPr>
          <w:rFonts w:ascii="Times New Roman" w:hAnsi="Times New Roman" w:cs="Times New Roman"/>
          <w:sz w:val="28"/>
          <w:szCs w:val="28"/>
        </w:rPr>
        <w:t>]</w:t>
      </w:r>
      <w:r w:rsidRPr="003D5B7A">
        <w:rPr>
          <w:rFonts w:ascii="Times New Roman" w:hAnsi="Times New Roman" w:cs="Times New Roman"/>
          <w:sz w:val="28"/>
          <w:szCs w:val="28"/>
        </w:rPr>
        <w:t>.</w:t>
      </w:r>
    </w:p>
    <w:p w14:paraId="19283F49"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Сходи захоплюють спеціальним стропом, який забезпечує подавання до місця укладання в положенні, близькому до проєктного. Спочатку опускають нижній кінець сходів на розташовану нижче площадку, а потім верхній, що</w:t>
      </w:r>
    </w:p>
    <w:p w14:paraId="701453E8" w14:textId="2B61112F" w:rsidR="003D5B7A" w:rsidRPr="003D5B7A" w:rsidRDefault="003D5B7A" w:rsidP="008B7E84">
      <w:pPr>
        <w:spacing w:after="0" w:line="360" w:lineRule="auto"/>
        <w:jc w:val="both"/>
        <w:rPr>
          <w:rFonts w:ascii="Times New Roman" w:hAnsi="Times New Roman" w:cs="Times New Roman"/>
          <w:sz w:val="28"/>
          <w:szCs w:val="28"/>
        </w:rPr>
      </w:pPr>
      <w:r w:rsidRPr="003D5B7A">
        <w:rPr>
          <w:rFonts w:ascii="Times New Roman" w:hAnsi="Times New Roman" w:cs="Times New Roman"/>
          <w:sz w:val="28"/>
          <w:szCs w:val="28"/>
        </w:rPr>
        <w:t>запобігає заклинюванню. Після вивірення положення сходів і площадок монтажний проріз замонолічують цементним розчином</w:t>
      </w:r>
      <w:r w:rsidR="00E9702A">
        <w:rPr>
          <w:rFonts w:ascii="Times New Roman" w:hAnsi="Times New Roman" w:cs="Times New Roman"/>
          <w:sz w:val="28"/>
          <w:szCs w:val="28"/>
        </w:rPr>
        <w:t xml:space="preserve"> </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13,17</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56E3D501" w14:textId="37CF0195"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Після закінчення монтажу сходів ставлять постійну або тимчасову огорожу</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8</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7D6F6C97" w14:textId="593C1581" w:rsidR="003D5B7A" w:rsidRPr="003D5B7A" w:rsidRDefault="003D5B7A" w:rsidP="003D5B7A">
      <w:pPr>
        <w:spacing w:after="0" w:line="360" w:lineRule="auto"/>
        <w:ind w:firstLine="709"/>
        <w:jc w:val="both"/>
        <w:rPr>
          <w:rFonts w:ascii="Times New Roman" w:hAnsi="Times New Roman" w:cs="Times New Roman"/>
          <w:sz w:val="28"/>
          <w:szCs w:val="28"/>
        </w:rPr>
      </w:pPr>
      <w:r w:rsidRPr="008B7E84">
        <w:rPr>
          <w:rFonts w:ascii="Times New Roman" w:hAnsi="Times New Roman" w:cs="Times New Roman"/>
          <w:i/>
          <w:iCs/>
          <w:sz w:val="28"/>
          <w:szCs w:val="28"/>
        </w:rPr>
        <w:t>Монтаж плит перекриття та лоджій.</w:t>
      </w:r>
      <w:r w:rsidRPr="003D5B7A">
        <w:rPr>
          <w:rFonts w:ascii="Times New Roman" w:hAnsi="Times New Roman" w:cs="Times New Roman"/>
          <w:sz w:val="28"/>
          <w:szCs w:val="28"/>
        </w:rPr>
        <w:t xml:space="preserve"> У цегляних будівлях монтування плит перекриття починають після того, як усі елементи зовнішніх та внутрішніх стін у межах поверху або захватки будуть зведені до проєктної позначки</w:t>
      </w:r>
      <w:r w:rsidR="00E9702A" w:rsidRPr="00E9702A">
        <w:rPr>
          <w:rFonts w:ascii="Times New Roman" w:hAnsi="Times New Roman" w:cs="Times New Roman"/>
          <w:sz w:val="28"/>
          <w:szCs w:val="28"/>
        </w:rPr>
        <w:t>[</w:t>
      </w:r>
      <w:r w:rsidR="00E9702A">
        <w:rPr>
          <w:rFonts w:ascii="Times New Roman" w:hAnsi="Times New Roman" w:cs="Times New Roman"/>
          <w:sz w:val="28"/>
          <w:szCs w:val="28"/>
        </w:rPr>
        <w:t>22</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36A5C5E8" w14:textId="17A0A6E0"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lastRenderedPageBreak/>
        <w:t>До початку монтування перекриттів перевіряють стан верхніх опорних частин кладки та прогонів, які повинні знаходитися в одній площині (різниця у позначках у межах поверху не повинна перевищувати 15 мм)</w:t>
      </w:r>
      <w:r w:rsidR="00E9702A" w:rsidRPr="00E9702A">
        <w:t xml:space="preserve"> </w:t>
      </w:r>
      <w:r w:rsidR="00E9702A" w:rsidRPr="00E9702A">
        <w:rPr>
          <w:rFonts w:ascii="Times New Roman" w:hAnsi="Times New Roman" w:cs="Times New Roman"/>
          <w:sz w:val="28"/>
          <w:szCs w:val="28"/>
        </w:rPr>
        <w:t>[</w:t>
      </w:r>
      <w:r w:rsidR="00E9702A">
        <w:rPr>
          <w:rFonts w:ascii="Times New Roman" w:hAnsi="Times New Roman" w:cs="Times New Roman"/>
          <w:sz w:val="28"/>
          <w:szCs w:val="28"/>
        </w:rPr>
        <w:t>21</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10A6223C" w14:textId="19FC3ED6"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Необхідно забезпечити горизонтальність стелі, що утворюється перекриттям. Для цього у межах захватки по периметру верху стін або прогонів за допомогою нівеліру наносять риски, які відповідають горизонту, що монтується, тобто позначці, на якій буде знаходитися низ конструкцій перекриття. Потім по нівелірним позначкам вкладають шар розчину, що вирівнює (стяжка), рівняють шар розчину правилом і після того, як стяжка набере 50% міцності, монтують плити перекриття, розстеляючи на опорних поверхнях шар свіжого розчину товщиною 4 мм</w:t>
      </w:r>
      <w:r w:rsidR="00E9702A" w:rsidRPr="00E9702A">
        <w:rPr>
          <w:rFonts w:ascii="Times New Roman" w:hAnsi="Times New Roman" w:cs="Times New Roman"/>
          <w:sz w:val="28"/>
          <w:szCs w:val="28"/>
        </w:rPr>
        <w:t>[</w:t>
      </w:r>
      <w:r w:rsidR="00E9702A">
        <w:rPr>
          <w:rFonts w:ascii="Times New Roman" w:hAnsi="Times New Roman" w:cs="Times New Roman"/>
          <w:sz w:val="28"/>
          <w:szCs w:val="28"/>
        </w:rPr>
        <w:t>20</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507C202D" w14:textId="5651692A"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Монтування перекриття ведуть ланкою з п'яти чоловік: машиніст крану, три монтажники та такелажник. Такелажник стропує плити чотирьохвітковим стропом. Два монтажники, що знаходяться на перекритті, приймають плиту, розвертають її та направляють при опусканні в проєктне положення. Необхідне пересування плити монтажники виконують ломиками до зняття строп. Після вкладання кожної плити перевіряють горизонтальність стелі візуванням по її площині. Якщо площина плити не співпадає з суміжною, раніше укладеною, більше ніж на 4 мм, плиту піднімають краном, виправляють постіль з розчину та встановлюють заново</w:t>
      </w:r>
      <w:r w:rsidR="00E9702A" w:rsidRPr="00E9702A">
        <w:rPr>
          <w:rFonts w:ascii="Times New Roman" w:hAnsi="Times New Roman" w:cs="Times New Roman"/>
          <w:sz w:val="28"/>
          <w:szCs w:val="28"/>
        </w:rPr>
        <w:t>[</w:t>
      </w:r>
      <w:r w:rsidR="00E9702A">
        <w:rPr>
          <w:rFonts w:ascii="Times New Roman" w:hAnsi="Times New Roman" w:cs="Times New Roman"/>
          <w:sz w:val="28"/>
          <w:szCs w:val="28"/>
        </w:rPr>
        <w:t>21</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44EB4A05"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Плити перекриття після вивірки закріплюють: монтажні петлі плит приварюють  до  анкерів,  заробленим  при  кладці  в  стіни,  суміжні  плити</w:t>
      </w:r>
    </w:p>
    <w:p w14:paraId="7C458C89" w14:textId="5FD152DB" w:rsidR="003D5B7A" w:rsidRPr="003D5B7A" w:rsidRDefault="003D5B7A" w:rsidP="00E9702A">
      <w:pPr>
        <w:spacing w:after="0" w:line="360" w:lineRule="auto"/>
        <w:jc w:val="both"/>
        <w:rPr>
          <w:rFonts w:ascii="Times New Roman" w:hAnsi="Times New Roman" w:cs="Times New Roman"/>
          <w:sz w:val="28"/>
          <w:szCs w:val="28"/>
        </w:rPr>
      </w:pPr>
      <w:r w:rsidRPr="003D5B7A">
        <w:rPr>
          <w:rFonts w:ascii="Times New Roman" w:hAnsi="Times New Roman" w:cs="Times New Roman"/>
          <w:sz w:val="28"/>
          <w:szCs w:val="28"/>
        </w:rPr>
        <w:t>закріплюють між собою анкерами за монтажні петлі. Стики плит перекриття зі стінами зароблюють вслід за монтуванням перекриття</w:t>
      </w:r>
      <w:r w:rsidR="00E9702A" w:rsidRPr="00E9702A">
        <w:rPr>
          <w:rFonts w:ascii="Times New Roman" w:hAnsi="Times New Roman" w:cs="Times New Roman"/>
          <w:sz w:val="28"/>
          <w:szCs w:val="28"/>
        </w:rPr>
        <w:t>[</w:t>
      </w:r>
      <w:r w:rsidR="00E9702A">
        <w:rPr>
          <w:rFonts w:ascii="Times New Roman" w:hAnsi="Times New Roman" w:cs="Times New Roman"/>
          <w:sz w:val="28"/>
          <w:szCs w:val="28"/>
        </w:rPr>
        <w:t>21</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132D64CD" w14:textId="05CC3100" w:rsidR="003D5B7A" w:rsidRPr="003D5B7A" w:rsidRDefault="003D5B7A" w:rsidP="003D5B7A">
      <w:pPr>
        <w:spacing w:after="0" w:line="360" w:lineRule="auto"/>
        <w:ind w:firstLine="709"/>
        <w:jc w:val="both"/>
        <w:rPr>
          <w:rFonts w:ascii="Times New Roman" w:hAnsi="Times New Roman" w:cs="Times New Roman"/>
          <w:sz w:val="28"/>
          <w:szCs w:val="28"/>
        </w:rPr>
      </w:pPr>
      <w:r w:rsidRPr="008B7E84">
        <w:rPr>
          <w:rFonts w:ascii="Times New Roman" w:hAnsi="Times New Roman" w:cs="Times New Roman"/>
          <w:i/>
          <w:iCs/>
          <w:sz w:val="28"/>
          <w:szCs w:val="28"/>
        </w:rPr>
        <w:t>Контроль та оцінка якості робіт.</w:t>
      </w:r>
      <w:r w:rsidRPr="003D5B7A">
        <w:rPr>
          <w:rFonts w:ascii="Times New Roman" w:hAnsi="Times New Roman" w:cs="Times New Roman"/>
          <w:sz w:val="28"/>
          <w:szCs w:val="28"/>
        </w:rPr>
        <w:t xml:space="preserve"> Сходові марші та майданчики монтують по мірі зведення стін будівлі. Проміжний майданчик та перший марш встановлюють по ходу кладки внутрішніх стін драбинної клітки. Другий (поверховий) майданчик та другий марш – по закінченню кладки поверху</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3,15</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4F80B7DB" w14:textId="04B683C9"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До початку монтування сходових майданчиків та маршів перевіряють їх розміри. Потім розмічають місця встановлення майданчиків, наносять шар </w:t>
      </w:r>
      <w:r w:rsidRPr="003D5B7A">
        <w:rPr>
          <w:rFonts w:ascii="Times New Roman" w:hAnsi="Times New Roman" w:cs="Times New Roman"/>
          <w:sz w:val="28"/>
          <w:szCs w:val="28"/>
        </w:rPr>
        <w:lastRenderedPageBreak/>
        <w:t>розчину та встановлюють майданчик. Методи встановлення сходових майданчиків не відрізняються від прийомів вкладання плит перекриття</w:t>
      </w:r>
      <w:r w:rsidR="00E9702A" w:rsidRPr="00E9702A">
        <w:rPr>
          <w:rFonts w:ascii="Times New Roman" w:hAnsi="Times New Roman" w:cs="Times New Roman"/>
          <w:sz w:val="28"/>
          <w:szCs w:val="28"/>
        </w:rPr>
        <w:t>[</w:t>
      </w:r>
      <w:r w:rsidR="00E9702A">
        <w:rPr>
          <w:rFonts w:ascii="Times New Roman" w:hAnsi="Times New Roman" w:cs="Times New Roman"/>
          <w:sz w:val="28"/>
          <w:szCs w:val="28"/>
        </w:rPr>
        <w:t>22</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181A2CEB" w14:textId="71D951D1"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Для вивірки стану сходових майданчиків у плані застосовують дерев’яний шаблон, що копіює профіль опорної частини драбинного маршу</w:t>
      </w:r>
      <w:r w:rsidR="00E9702A" w:rsidRPr="00E9702A">
        <w:rPr>
          <w:rFonts w:ascii="Times New Roman" w:hAnsi="Times New Roman" w:cs="Times New Roman"/>
          <w:sz w:val="28"/>
          <w:szCs w:val="28"/>
        </w:rPr>
        <w:t>[</w:t>
      </w:r>
      <w:r w:rsidR="00E9702A">
        <w:rPr>
          <w:rFonts w:ascii="Times New Roman" w:hAnsi="Times New Roman" w:cs="Times New Roman"/>
          <w:sz w:val="28"/>
          <w:szCs w:val="28"/>
        </w:rPr>
        <w:t>22</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3F39FD7A" w14:textId="57BB254A"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Відразу ж після вивірки стану майданчику монтують драбинний марш, який подають краном за допомогою чотирьохвіткового захвату (стропу) з двома укороченими вітками. При встановленні сходового маршу його спочатку опирають на нижній майданчик, а потім на верхній</w:t>
      </w:r>
      <w:r w:rsidR="00E9702A" w:rsidRPr="00E9702A">
        <w:rPr>
          <w:rFonts w:ascii="Times New Roman" w:hAnsi="Times New Roman" w:cs="Times New Roman"/>
          <w:sz w:val="28"/>
          <w:szCs w:val="28"/>
        </w:rPr>
        <w:t>[</w:t>
      </w:r>
      <w:r w:rsidR="00E9702A">
        <w:rPr>
          <w:rFonts w:ascii="Times New Roman" w:hAnsi="Times New Roman" w:cs="Times New Roman"/>
          <w:sz w:val="28"/>
          <w:szCs w:val="28"/>
        </w:rPr>
        <w:t>22</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2EBDFD73" w14:textId="3849311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Перед встановленням маршу монтувальники будують на опорних місцях сходових майданчиків постіль із розчину, накидаючи та рівняючи її кельмою</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3</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49B0ED3C" w14:textId="14B38658"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На висоті 30 см від місця посадки маршу встановлюють на місце спочатку нижній кінець маршу, потім верхній. Неточності встановлення виправляють ломиками, після чого відчіпляють строп, замоноличують стики між маршами та майданчиками цементним розчином та встановлюють інвентарні огорожі</w:t>
      </w:r>
      <w:r w:rsidR="00E9702A" w:rsidRPr="00E9702A">
        <w:rPr>
          <w:rFonts w:ascii="Times New Roman" w:hAnsi="Times New Roman" w:cs="Times New Roman"/>
          <w:sz w:val="28"/>
          <w:szCs w:val="28"/>
        </w:rPr>
        <w:t>[10]</w:t>
      </w:r>
      <w:r w:rsidRPr="003D5B7A">
        <w:rPr>
          <w:rFonts w:ascii="Times New Roman" w:hAnsi="Times New Roman" w:cs="Times New Roman"/>
          <w:sz w:val="28"/>
          <w:szCs w:val="28"/>
        </w:rPr>
        <w:t>.</w:t>
      </w:r>
    </w:p>
    <w:p w14:paraId="2389E313"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Існують допустимі відхилення від проєктного стану збірних сходових маршів та майданчиків:</w:t>
      </w:r>
    </w:p>
    <w:p w14:paraId="71429215" w14:textId="27C7BD5C" w:rsidR="003D5B7A" w:rsidRPr="006E53AD" w:rsidRDefault="006E53AD" w:rsidP="006E53A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3D5B7A" w:rsidRPr="006E53AD">
        <w:rPr>
          <w:rFonts w:ascii="Times New Roman" w:hAnsi="Times New Roman" w:cs="Times New Roman"/>
          <w:sz w:val="28"/>
          <w:szCs w:val="28"/>
        </w:rPr>
        <w:t>відхилення позначки верху сходового майданчика від проєктної –5 мм;</w:t>
      </w:r>
    </w:p>
    <w:p w14:paraId="1AD8DBF3" w14:textId="1B2D70B7" w:rsidR="003D5B7A" w:rsidRPr="003D5B7A" w:rsidRDefault="006E53AD" w:rsidP="003D5B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D5B7A" w:rsidRPr="003D5B7A">
        <w:rPr>
          <w:rFonts w:ascii="Times New Roman" w:hAnsi="Times New Roman" w:cs="Times New Roman"/>
          <w:sz w:val="28"/>
          <w:szCs w:val="28"/>
        </w:rPr>
        <w:tab/>
        <w:t>відхилення майданчиків від горизонталі – 5 мм;</w:t>
      </w:r>
    </w:p>
    <w:p w14:paraId="0C7AC87B" w14:textId="3949E35D" w:rsidR="003D5B7A" w:rsidRPr="003D5B7A" w:rsidRDefault="006E53AD" w:rsidP="003D5B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D5B7A" w:rsidRPr="003D5B7A">
        <w:rPr>
          <w:rFonts w:ascii="Times New Roman" w:hAnsi="Times New Roman" w:cs="Times New Roman"/>
          <w:sz w:val="28"/>
          <w:szCs w:val="28"/>
        </w:rPr>
        <w:tab/>
        <w:t>різність відміток верхньої поверхні суміжних сходів – 3 мм;</w:t>
      </w:r>
    </w:p>
    <w:p w14:paraId="5D69C9EF" w14:textId="62A43A2E" w:rsidR="003D5B7A" w:rsidRPr="003D5B7A" w:rsidRDefault="006E53AD" w:rsidP="003D5B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3D5B7A" w:rsidRPr="003D5B7A">
        <w:rPr>
          <w:rFonts w:ascii="Times New Roman" w:hAnsi="Times New Roman" w:cs="Times New Roman"/>
          <w:sz w:val="28"/>
          <w:szCs w:val="28"/>
        </w:rPr>
        <w:tab/>
        <w:t>відхилення від горизонталі проступок сходового маршу – 5 мм.</w:t>
      </w:r>
    </w:p>
    <w:p w14:paraId="65D4448F" w14:textId="1B570023" w:rsid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 Техніка безпеки при монтажних роботах. </w:t>
      </w:r>
    </w:p>
    <w:p w14:paraId="1EE84E65" w14:textId="1B742289"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В процесі монтажу збірних конструкцій повинна забезпечуватися безпечність всіх працюючих у зоні дії підйомних механізмів та встановлення конструкцій. Для цього роботи ведуть такими методами і в такій технологічній послідовності, які передбачені про</w:t>
      </w:r>
      <w:r>
        <w:rPr>
          <w:rFonts w:ascii="Times New Roman" w:hAnsi="Times New Roman" w:cs="Times New Roman"/>
          <w:sz w:val="28"/>
          <w:szCs w:val="28"/>
        </w:rPr>
        <w:t>е</w:t>
      </w:r>
      <w:r w:rsidRPr="003D5B7A">
        <w:rPr>
          <w:rFonts w:ascii="Times New Roman" w:hAnsi="Times New Roman" w:cs="Times New Roman"/>
          <w:sz w:val="28"/>
          <w:szCs w:val="28"/>
        </w:rPr>
        <w:t>ктом виробництва монтажних робіт та технологічними картами</w:t>
      </w:r>
      <w:r w:rsidR="00E9702A" w:rsidRPr="00E9702A">
        <w:rPr>
          <w:rFonts w:ascii="Times New Roman" w:hAnsi="Times New Roman" w:cs="Times New Roman"/>
          <w:sz w:val="28"/>
          <w:szCs w:val="28"/>
        </w:rPr>
        <w:t>[</w:t>
      </w:r>
      <w:r w:rsidR="00E9702A">
        <w:rPr>
          <w:rFonts w:ascii="Times New Roman" w:hAnsi="Times New Roman" w:cs="Times New Roman"/>
          <w:sz w:val="28"/>
          <w:szCs w:val="28"/>
        </w:rPr>
        <w:t>23</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511445CB" w14:textId="1474D2CE"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Насамперед забезпечують правильне розташування та складування конструкцій, а також монтажних пристосувань, інвентарю та оснастки; </w:t>
      </w:r>
      <w:r w:rsidRPr="003D5B7A">
        <w:rPr>
          <w:rFonts w:ascii="Times New Roman" w:hAnsi="Times New Roman" w:cs="Times New Roman"/>
          <w:sz w:val="28"/>
          <w:szCs w:val="28"/>
        </w:rPr>
        <w:lastRenderedPageBreak/>
        <w:t>встановлюють в необхідних містах таблички та огорожі небезпечних зон, надписи та сигнали, що попереджають про небезпеку або забороняють рух</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3</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11C65311" w14:textId="7098F092"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Монтажні механізми допускаються до експлуатації після засвідчення та приймання їх у відповідності з правилами технагляду. Працювати на кранах дозволяється працівникам, що пройшли спеціальний інструктаж та мають спеціальне посвідчення інспекції на право керування краном даного типу. При підніманні вантажів машиніст крану зобов'язаний попереджувати працюючих монтажників звуковим сигналом</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3,22</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006D703F" w14:textId="15D80836"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Перед початком монтажних робіт систематично оглядають монтажне обладнання, що застосовується</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3</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0177D5CA" w14:textId="1E90FCA4"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Під час перерви у роботі забороняється залишати вантаж висячим на гаку крану</w:t>
      </w:r>
      <w:r w:rsidR="00E9702A" w:rsidRPr="00E9702A">
        <w:rPr>
          <w:rFonts w:ascii="Times New Roman" w:hAnsi="Times New Roman" w:cs="Times New Roman"/>
          <w:sz w:val="28"/>
          <w:szCs w:val="28"/>
        </w:rPr>
        <w:t>[</w:t>
      </w:r>
      <w:r w:rsidR="00E9702A">
        <w:rPr>
          <w:rFonts w:ascii="Times New Roman" w:hAnsi="Times New Roman" w:cs="Times New Roman"/>
          <w:sz w:val="28"/>
          <w:szCs w:val="28"/>
        </w:rPr>
        <w:t>9,13</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6D516300" w14:textId="1F3A6798"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Більш небезпечні вважаються роботи на висоті. Тому всі монтажники повинні користуватися запобіжними поясами. Карабіни запобіжних поясів монтажників при роботі на висоті пристьобують до стійких конструкцій. Для перенесення інструменту, гайок, шайб монтажники повинні користуватись спеціальними ящиками. Запобіжні пояси через кожні 6 місяців, а також перед видачею для користування випробовують на статичне навантаження</w:t>
      </w:r>
      <w:r w:rsidR="00E9702A">
        <w:rPr>
          <w:rFonts w:ascii="Times New Roman" w:hAnsi="Times New Roman" w:cs="Times New Roman"/>
          <w:sz w:val="28"/>
          <w:szCs w:val="28"/>
        </w:rPr>
        <w:t>.</w:t>
      </w:r>
      <w:r w:rsidRPr="003D5B7A">
        <w:rPr>
          <w:rFonts w:ascii="Times New Roman" w:hAnsi="Times New Roman" w:cs="Times New Roman"/>
          <w:sz w:val="28"/>
          <w:szCs w:val="28"/>
        </w:rPr>
        <w:t xml:space="preserve"> На кожному паску ставлять його номер та дату випробовування</w:t>
      </w:r>
      <w:r w:rsidR="00E9702A">
        <w:rPr>
          <w:rFonts w:ascii="Times New Roman" w:hAnsi="Times New Roman" w:cs="Times New Roman"/>
          <w:sz w:val="28"/>
          <w:szCs w:val="28"/>
        </w:rPr>
        <w:t xml:space="preserve"> </w:t>
      </w:r>
      <w:r w:rsidR="00E9702A" w:rsidRPr="00E9702A">
        <w:rPr>
          <w:rFonts w:ascii="Times New Roman" w:hAnsi="Times New Roman" w:cs="Times New Roman"/>
          <w:sz w:val="28"/>
          <w:szCs w:val="28"/>
        </w:rPr>
        <w:t>[10]</w:t>
      </w:r>
      <w:r w:rsidRPr="003D5B7A">
        <w:rPr>
          <w:rFonts w:ascii="Times New Roman" w:hAnsi="Times New Roman" w:cs="Times New Roman"/>
          <w:sz w:val="28"/>
          <w:szCs w:val="28"/>
        </w:rPr>
        <w:t>.</w:t>
      </w:r>
    </w:p>
    <w:p w14:paraId="34373F65" w14:textId="2BD3463E" w:rsid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Необхідно проводити здачу (технічне освідчення) скритих робіт з складанням відповідних актів. Приховані роботи повинні бути прийняті до початку наступних робіт</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3</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p>
    <w:p w14:paraId="05F1401E" w14:textId="633A7AC2" w:rsidR="005A7C8C"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ab/>
      </w:r>
    </w:p>
    <w:p w14:paraId="55845432" w14:textId="509ED555" w:rsidR="00E9702A" w:rsidRDefault="00E9702A" w:rsidP="003D5B7A">
      <w:pPr>
        <w:spacing w:after="0" w:line="360" w:lineRule="auto"/>
        <w:ind w:firstLine="709"/>
        <w:jc w:val="both"/>
        <w:rPr>
          <w:rFonts w:ascii="Times New Roman" w:hAnsi="Times New Roman" w:cs="Times New Roman"/>
          <w:sz w:val="28"/>
          <w:szCs w:val="28"/>
        </w:rPr>
      </w:pPr>
    </w:p>
    <w:p w14:paraId="786B0F8B" w14:textId="3E403664" w:rsidR="00E9702A" w:rsidRDefault="00E9702A" w:rsidP="003D5B7A">
      <w:pPr>
        <w:spacing w:after="0" w:line="360" w:lineRule="auto"/>
        <w:ind w:firstLine="709"/>
        <w:jc w:val="both"/>
        <w:rPr>
          <w:rFonts w:ascii="Times New Roman" w:hAnsi="Times New Roman" w:cs="Times New Roman"/>
          <w:sz w:val="28"/>
          <w:szCs w:val="28"/>
        </w:rPr>
      </w:pPr>
    </w:p>
    <w:p w14:paraId="40736D93" w14:textId="273F72AD" w:rsidR="00E9702A" w:rsidRDefault="00E9702A" w:rsidP="003D5B7A">
      <w:pPr>
        <w:spacing w:after="0" w:line="360" w:lineRule="auto"/>
        <w:ind w:firstLine="709"/>
        <w:jc w:val="both"/>
        <w:rPr>
          <w:rFonts w:ascii="Times New Roman" w:hAnsi="Times New Roman" w:cs="Times New Roman"/>
          <w:sz w:val="28"/>
          <w:szCs w:val="28"/>
        </w:rPr>
      </w:pPr>
    </w:p>
    <w:p w14:paraId="481F1B42" w14:textId="6C658698" w:rsidR="00E9702A" w:rsidRDefault="00E9702A" w:rsidP="003D5B7A">
      <w:pPr>
        <w:spacing w:after="0" w:line="360" w:lineRule="auto"/>
        <w:ind w:firstLine="709"/>
        <w:jc w:val="both"/>
        <w:rPr>
          <w:rFonts w:ascii="Times New Roman" w:hAnsi="Times New Roman" w:cs="Times New Roman"/>
          <w:sz w:val="28"/>
          <w:szCs w:val="28"/>
        </w:rPr>
      </w:pPr>
    </w:p>
    <w:p w14:paraId="0DE96A56" w14:textId="77777777" w:rsidR="00E9702A" w:rsidRDefault="00E9702A" w:rsidP="003D5B7A">
      <w:pPr>
        <w:spacing w:after="0" w:line="360" w:lineRule="auto"/>
        <w:ind w:firstLine="709"/>
        <w:jc w:val="both"/>
        <w:rPr>
          <w:rFonts w:ascii="Times New Roman" w:hAnsi="Times New Roman" w:cs="Times New Roman"/>
          <w:sz w:val="28"/>
          <w:szCs w:val="28"/>
        </w:rPr>
      </w:pPr>
    </w:p>
    <w:p w14:paraId="028BD468" w14:textId="77777777" w:rsidR="005A7C8C" w:rsidRDefault="005A7C8C" w:rsidP="003D5B7A">
      <w:pPr>
        <w:spacing w:after="0" w:line="360" w:lineRule="auto"/>
        <w:ind w:firstLine="709"/>
        <w:jc w:val="both"/>
        <w:rPr>
          <w:rFonts w:ascii="Times New Roman" w:hAnsi="Times New Roman" w:cs="Times New Roman"/>
          <w:sz w:val="28"/>
          <w:szCs w:val="28"/>
        </w:rPr>
      </w:pPr>
    </w:p>
    <w:p w14:paraId="0F528537" w14:textId="77777777" w:rsidR="005A7C8C" w:rsidRDefault="005A7C8C" w:rsidP="003D5B7A">
      <w:pPr>
        <w:spacing w:after="0" w:line="360" w:lineRule="auto"/>
        <w:ind w:firstLine="709"/>
        <w:jc w:val="both"/>
        <w:rPr>
          <w:rFonts w:ascii="Times New Roman" w:hAnsi="Times New Roman" w:cs="Times New Roman"/>
          <w:sz w:val="28"/>
          <w:szCs w:val="28"/>
        </w:rPr>
      </w:pPr>
    </w:p>
    <w:p w14:paraId="04DA7C45" w14:textId="496052BA" w:rsidR="003D5B7A" w:rsidRPr="003D5B7A" w:rsidRDefault="003D5B7A" w:rsidP="003D5B7A">
      <w:pPr>
        <w:spacing w:after="0" w:line="360" w:lineRule="auto"/>
        <w:ind w:firstLine="709"/>
        <w:jc w:val="both"/>
        <w:rPr>
          <w:rFonts w:ascii="Times New Roman" w:hAnsi="Times New Roman" w:cs="Times New Roman"/>
          <w:b/>
          <w:bCs/>
          <w:sz w:val="28"/>
          <w:szCs w:val="28"/>
        </w:rPr>
      </w:pPr>
      <w:r w:rsidRPr="003D5B7A">
        <w:rPr>
          <w:rFonts w:ascii="Times New Roman" w:hAnsi="Times New Roman" w:cs="Times New Roman"/>
          <w:b/>
          <w:bCs/>
          <w:sz w:val="28"/>
          <w:szCs w:val="28"/>
        </w:rPr>
        <w:lastRenderedPageBreak/>
        <w:t>Розробка календарного плану</w:t>
      </w:r>
    </w:p>
    <w:p w14:paraId="4CDE0994" w14:textId="0C1E1DF3"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Календарний план будівництва об’єкта призначений для визначення послідовності і термінів виконання загально-будівельних, спеціальних і монтажних робіт, здійснюваних при зведенні об’єкту</w:t>
      </w:r>
      <w:bookmarkStart w:id="7" w:name="_Hlk201050395"/>
      <w:r w:rsidR="00E9702A" w:rsidRPr="00E9702A">
        <w:rPr>
          <w:rFonts w:ascii="Times New Roman" w:hAnsi="Times New Roman" w:cs="Times New Roman"/>
          <w:sz w:val="28"/>
          <w:szCs w:val="28"/>
        </w:rPr>
        <w:t>[</w:t>
      </w:r>
      <w:r w:rsidR="00632355">
        <w:rPr>
          <w:rFonts w:ascii="Times New Roman" w:hAnsi="Times New Roman" w:cs="Times New Roman"/>
          <w:sz w:val="28"/>
          <w:szCs w:val="28"/>
        </w:rPr>
        <w:t>13</w:t>
      </w:r>
      <w:r w:rsidR="00E9702A" w:rsidRPr="00E9702A">
        <w:rPr>
          <w:rFonts w:ascii="Times New Roman" w:hAnsi="Times New Roman" w:cs="Times New Roman"/>
          <w:sz w:val="28"/>
          <w:szCs w:val="28"/>
        </w:rPr>
        <w:t>]</w:t>
      </w:r>
      <w:r w:rsidRPr="003D5B7A">
        <w:rPr>
          <w:rFonts w:ascii="Times New Roman" w:hAnsi="Times New Roman" w:cs="Times New Roman"/>
          <w:sz w:val="28"/>
          <w:szCs w:val="28"/>
        </w:rPr>
        <w:t>.</w:t>
      </w:r>
      <w:bookmarkEnd w:id="7"/>
    </w:p>
    <w:p w14:paraId="7D225A8A"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Порядок розробки календарного плану:</w:t>
      </w:r>
    </w:p>
    <w:p w14:paraId="29F84FED"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у лівій частині розміщається:</w:t>
      </w:r>
    </w:p>
    <w:p w14:paraId="361F113D" w14:textId="21335F8A"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1)</w:t>
      </w:r>
      <w:r w:rsidRPr="003D5B7A">
        <w:rPr>
          <w:rFonts w:ascii="Times New Roman" w:hAnsi="Times New Roman" w:cs="Times New Roman"/>
          <w:sz w:val="28"/>
          <w:szCs w:val="28"/>
        </w:rPr>
        <w:tab/>
        <w:t>перелік робіт у технологічній послідовності, їхні обсяги по відомості обсягів робіт;</w:t>
      </w:r>
    </w:p>
    <w:p w14:paraId="60E51857" w14:textId="74141E13"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2)</w:t>
      </w:r>
      <w:r w:rsidRPr="003D5B7A">
        <w:rPr>
          <w:rFonts w:ascii="Times New Roman" w:hAnsi="Times New Roman" w:cs="Times New Roman"/>
          <w:sz w:val="28"/>
          <w:szCs w:val="28"/>
        </w:rPr>
        <w:tab/>
        <w:t>трудомісткість робіт і витрати машинного часу згідно калькуляції трудових витрат, заробітної плати;</w:t>
      </w:r>
    </w:p>
    <w:p w14:paraId="4FE3B0E0"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3)</w:t>
      </w:r>
      <w:r w:rsidRPr="003D5B7A">
        <w:rPr>
          <w:rFonts w:ascii="Times New Roman" w:hAnsi="Times New Roman" w:cs="Times New Roman"/>
          <w:sz w:val="28"/>
          <w:szCs w:val="28"/>
        </w:rPr>
        <w:tab/>
        <w:t>склад бригади;</w:t>
      </w:r>
    </w:p>
    <w:p w14:paraId="6D055119"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4)</w:t>
      </w:r>
      <w:r w:rsidRPr="003D5B7A">
        <w:rPr>
          <w:rFonts w:ascii="Times New Roman" w:hAnsi="Times New Roman" w:cs="Times New Roman"/>
          <w:sz w:val="28"/>
          <w:szCs w:val="28"/>
        </w:rPr>
        <w:tab/>
        <w:t>тривалість окремих робіт і їхнє сполучення між собою, причому тривалість механізованих робіт повинна встановлюватися тільки виходячи з продуктивності машин.</w:t>
      </w:r>
    </w:p>
    <w:p w14:paraId="0005101E"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у правій частині показуємо:</w:t>
      </w:r>
    </w:p>
    <w:p w14:paraId="5D47EEE4"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1)</w:t>
      </w:r>
      <w:r w:rsidRPr="003D5B7A">
        <w:rPr>
          <w:rFonts w:ascii="Times New Roman" w:hAnsi="Times New Roman" w:cs="Times New Roman"/>
          <w:sz w:val="28"/>
          <w:szCs w:val="28"/>
        </w:rPr>
        <w:tab/>
        <w:t>графік виконання робіт;</w:t>
      </w:r>
    </w:p>
    <w:p w14:paraId="2BA4902D"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2)</w:t>
      </w:r>
      <w:r w:rsidRPr="003D5B7A">
        <w:rPr>
          <w:rFonts w:ascii="Times New Roman" w:hAnsi="Times New Roman" w:cs="Times New Roman"/>
          <w:sz w:val="28"/>
          <w:szCs w:val="28"/>
        </w:rPr>
        <w:tab/>
        <w:t>послідовність і ув'язування робіт між собою.</w:t>
      </w:r>
    </w:p>
    <w:p w14:paraId="633BCC89" w14:textId="5B02EC56"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Календарні терміни виконання визначених робіт установлювали з умови дотримання строгої технологічної послідовності з урахуванням необхідності в мінімально можливий термін надати фронт для здійснення наступних робіт</w:t>
      </w:r>
      <w:r w:rsidR="00E9702A" w:rsidRPr="00E9702A">
        <w:rPr>
          <w:rFonts w:ascii="Times New Roman" w:hAnsi="Times New Roman" w:cs="Times New Roman"/>
          <w:sz w:val="28"/>
          <w:szCs w:val="28"/>
        </w:rPr>
        <w:t>[13].</w:t>
      </w:r>
    </w:p>
    <w:p w14:paraId="08229AD6" w14:textId="10E9E0D3"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При складанні графіка беремо до уваги доцільність рівномірного споживання основних ресурсів, насамперед трудових</w:t>
      </w:r>
      <w:r w:rsidR="00E9702A" w:rsidRPr="00E9702A">
        <w:rPr>
          <w:rFonts w:ascii="Times New Roman" w:hAnsi="Times New Roman" w:cs="Times New Roman"/>
          <w:sz w:val="28"/>
          <w:szCs w:val="28"/>
        </w:rPr>
        <w:t>[13].</w:t>
      </w:r>
    </w:p>
    <w:p w14:paraId="724EA9B7" w14:textId="0314737C"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 Всі механізовані роботи, що виконуються з використанням значних будівельних машин (екскаваторів, кранів і т. п.) повинні виконуватися у дві зміни</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5</w:t>
      </w:r>
      <w:r w:rsidR="00E9702A" w:rsidRPr="00E9702A">
        <w:rPr>
          <w:rFonts w:ascii="Times New Roman" w:hAnsi="Times New Roman" w:cs="Times New Roman"/>
          <w:sz w:val="28"/>
          <w:szCs w:val="28"/>
        </w:rPr>
        <w:t>].</w:t>
      </w:r>
    </w:p>
    <w:p w14:paraId="4ED1BEBA" w14:textId="7754D620"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При визначенні тривалості окремих будівельних процесів розрізняють механізовані і немеханізовані процеси</w:t>
      </w:r>
      <w:r w:rsidR="00E9702A" w:rsidRPr="00E9702A">
        <w:rPr>
          <w:rFonts w:ascii="Times New Roman" w:hAnsi="Times New Roman" w:cs="Times New Roman"/>
          <w:sz w:val="28"/>
          <w:szCs w:val="28"/>
        </w:rPr>
        <w:t>[1</w:t>
      </w:r>
      <w:r w:rsidR="00E9702A">
        <w:rPr>
          <w:rFonts w:ascii="Times New Roman" w:hAnsi="Times New Roman" w:cs="Times New Roman"/>
          <w:sz w:val="28"/>
          <w:szCs w:val="28"/>
        </w:rPr>
        <w:t>5</w:t>
      </w:r>
      <w:r w:rsidR="00E9702A" w:rsidRPr="00E9702A">
        <w:rPr>
          <w:rFonts w:ascii="Times New Roman" w:hAnsi="Times New Roman" w:cs="Times New Roman"/>
          <w:sz w:val="28"/>
          <w:szCs w:val="28"/>
        </w:rPr>
        <w:t>].</w:t>
      </w:r>
    </w:p>
    <w:p w14:paraId="0D62AFB1" w14:textId="30DF37AA" w:rsid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Тривалість немеханізованих процесів визначаються в такий спосіб: прийнявши кількість робітників, розподілом загальної трудомісткості роботи на прийняту кількість робітників визначається тривалість її виконання</w:t>
      </w:r>
      <w:r w:rsidR="00E9702A" w:rsidRPr="00E9702A">
        <w:rPr>
          <w:rFonts w:ascii="Times New Roman" w:hAnsi="Times New Roman" w:cs="Times New Roman"/>
          <w:sz w:val="28"/>
          <w:szCs w:val="28"/>
        </w:rPr>
        <w:t>[13].</w:t>
      </w:r>
    </w:p>
    <w:p w14:paraId="01B68392" w14:textId="7E673A5D"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lastRenderedPageBreak/>
        <w:t>Земляні роботи</w:t>
      </w:r>
    </w:p>
    <w:p w14:paraId="51E21C87" w14:textId="4903D550"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При виконанні земляних робіт прийнято оптимальний комплект землерийної техніки: для попереднього планування, зрізання ґрунту, зворотного засипання котловану, планування підсипки під підлоги, приймаємо бульдозер Д-159Б</w:t>
      </w:r>
      <w:r w:rsidR="00632355">
        <w:rPr>
          <w:rFonts w:ascii="Times New Roman" w:hAnsi="Times New Roman" w:cs="Times New Roman"/>
          <w:sz w:val="28"/>
          <w:szCs w:val="28"/>
        </w:rPr>
        <w:t xml:space="preserve"> характеристики </w:t>
      </w:r>
      <w:r w:rsidR="00632355" w:rsidRPr="00632355">
        <w:rPr>
          <w:rFonts w:ascii="Times New Roman" w:hAnsi="Times New Roman" w:cs="Times New Roman"/>
          <w:sz w:val="28"/>
          <w:szCs w:val="28"/>
        </w:rPr>
        <w:t>[</w:t>
      </w:r>
      <w:r w:rsidR="00632355">
        <w:rPr>
          <w:rFonts w:ascii="Times New Roman" w:hAnsi="Times New Roman" w:cs="Times New Roman"/>
          <w:sz w:val="28"/>
          <w:szCs w:val="28"/>
        </w:rPr>
        <w:t>6</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 xml:space="preserve"> </w:t>
      </w:r>
    </w:p>
    <w:p w14:paraId="6A6D527D" w14:textId="72CCB9F5"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Розроблення котловану під фундаменти виконує</w:t>
      </w:r>
      <w:r w:rsidR="006E53AD">
        <w:rPr>
          <w:rFonts w:ascii="Times New Roman" w:hAnsi="Times New Roman" w:cs="Times New Roman"/>
          <w:sz w:val="28"/>
          <w:szCs w:val="28"/>
        </w:rPr>
        <w:t xml:space="preserve"> </w:t>
      </w:r>
      <w:r w:rsidRPr="00632355">
        <w:rPr>
          <w:rFonts w:ascii="Times New Roman" w:hAnsi="Times New Roman" w:cs="Times New Roman"/>
          <w:sz w:val="28"/>
          <w:szCs w:val="28"/>
        </w:rPr>
        <w:t xml:space="preserve">екскаватором </w:t>
      </w:r>
      <w:r w:rsidR="006E53AD" w:rsidRPr="00632355">
        <w:rPr>
          <w:rFonts w:ascii="Times New Roman" w:hAnsi="Times New Roman" w:cs="Times New Roman"/>
          <w:sz w:val="28"/>
          <w:szCs w:val="28"/>
        </w:rPr>
        <w:t>Є 625 Б</w:t>
      </w:r>
      <w:r w:rsidRPr="003D5B7A">
        <w:rPr>
          <w:rFonts w:ascii="Times New Roman" w:hAnsi="Times New Roman" w:cs="Times New Roman"/>
          <w:sz w:val="28"/>
          <w:szCs w:val="28"/>
        </w:rPr>
        <w:t>.</w:t>
      </w:r>
    </w:p>
    <w:p w14:paraId="400DF70A" w14:textId="6DAD37A2"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Роботи по монтажу фундаментів</w:t>
      </w:r>
      <w:r w:rsidR="00632355" w:rsidRPr="00632355">
        <w:rPr>
          <w:rFonts w:ascii="Times New Roman" w:hAnsi="Times New Roman" w:cs="Times New Roman"/>
          <w:sz w:val="28"/>
          <w:szCs w:val="28"/>
        </w:rPr>
        <w:t>[</w:t>
      </w:r>
      <w:r w:rsidR="00632355">
        <w:rPr>
          <w:rFonts w:ascii="Times New Roman" w:hAnsi="Times New Roman" w:cs="Times New Roman"/>
          <w:sz w:val="28"/>
          <w:szCs w:val="28"/>
        </w:rPr>
        <w:t>7</w:t>
      </w:r>
      <w:r w:rsidR="00632355" w:rsidRPr="00632355">
        <w:rPr>
          <w:rFonts w:ascii="Times New Roman" w:hAnsi="Times New Roman" w:cs="Times New Roman"/>
          <w:sz w:val="28"/>
          <w:szCs w:val="28"/>
        </w:rPr>
        <w:t>].</w:t>
      </w:r>
    </w:p>
    <w:p w14:paraId="72CB196A" w14:textId="6B3CE66D"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Роботи по монтажу фундаментів виконуються за допомогою кранів. Монтаж блоків-подушок починають з укладання кутових блоків-подушок, які є маяковими, а також проміжних маякових блоків на відстані близько. Проміжні блоки укладають послідовно від маякового кутового блоку до маякового проміжного, визначаючи їхнє положення в плані по причалці і за монтажним зазором між встановлюваним і раніше встановленим блоками</w:t>
      </w:r>
      <w:r w:rsidR="00632355" w:rsidRPr="00632355">
        <w:rPr>
          <w:rFonts w:ascii="Times New Roman" w:hAnsi="Times New Roman" w:cs="Times New Roman"/>
          <w:sz w:val="28"/>
          <w:szCs w:val="28"/>
        </w:rPr>
        <w:t>[</w:t>
      </w:r>
      <w:r w:rsidR="00632355">
        <w:rPr>
          <w:rFonts w:ascii="Times New Roman" w:hAnsi="Times New Roman" w:cs="Times New Roman"/>
          <w:sz w:val="28"/>
          <w:szCs w:val="28"/>
        </w:rPr>
        <w:t>5,6</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749AEF17" w14:textId="258D151F"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Стінові блоки фундаментів монтують по рядах, починаючи також з укладання маякових і проміжних блоків. Проєктне положення цих блоків визначають по рисках, нанесених на маякові кутові і проміжні блоки-подушки. Після визначення положення маякових стінових блоків їх закріплюють рисками на блоках-подушках і від цих рисок за допомогою рулетки проводять розбивку положення проміжних боків по всіх стрічках фундаментів, виконуючи цю розбивку по робочих кресленнях розкладки блоків фундаментів</w:t>
      </w:r>
      <w:r w:rsidR="00632355" w:rsidRPr="00632355">
        <w:rPr>
          <w:rFonts w:ascii="Times New Roman" w:hAnsi="Times New Roman" w:cs="Times New Roman"/>
          <w:sz w:val="28"/>
          <w:szCs w:val="28"/>
        </w:rPr>
        <w:t>[</w:t>
      </w:r>
      <w:r w:rsidR="00632355">
        <w:rPr>
          <w:rFonts w:ascii="Times New Roman" w:hAnsi="Times New Roman" w:cs="Times New Roman"/>
          <w:sz w:val="28"/>
          <w:szCs w:val="28"/>
        </w:rPr>
        <w:t>7,8</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5E2C0B49" w14:textId="2BEE98EC" w:rsidR="00D446AC"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Виконання монолітних фундаментів та монолітного каркасу виконує бригада бетонників. При влаштуванні монолітних конструкцій використовується  бетононасос  з  стаціонарним  пневмонагнітачем</w:t>
      </w:r>
      <w:r w:rsidR="00632355" w:rsidRPr="00632355">
        <w:rPr>
          <w:rFonts w:ascii="Times New Roman" w:hAnsi="Times New Roman" w:cs="Times New Roman"/>
          <w:sz w:val="28"/>
          <w:szCs w:val="28"/>
        </w:rPr>
        <w:t>[</w:t>
      </w:r>
      <w:r w:rsidR="00632355">
        <w:rPr>
          <w:rFonts w:ascii="Times New Roman" w:hAnsi="Times New Roman" w:cs="Times New Roman"/>
          <w:sz w:val="28"/>
          <w:szCs w:val="28"/>
        </w:rPr>
        <w:t>8</w:t>
      </w:r>
      <w:r w:rsidR="00632355" w:rsidRPr="00632355">
        <w:rPr>
          <w:rFonts w:ascii="Times New Roman" w:hAnsi="Times New Roman" w:cs="Times New Roman"/>
          <w:sz w:val="28"/>
          <w:szCs w:val="28"/>
        </w:rPr>
        <w:t>].</w:t>
      </w:r>
      <w:r w:rsidR="00632355">
        <w:rPr>
          <w:rFonts w:ascii="Times New Roman" w:hAnsi="Times New Roman" w:cs="Times New Roman"/>
          <w:sz w:val="28"/>
          <w:szCs w:val="28"/>
        </w:rPr>
        <w:t xml:space="preserve"> </w:t>
      </w:r>
      <w:r w:rsidRPr="003D5B7A">
        <w:rPr>
          <w:rFonts w:ascii="Times New Roman" w:hAnsi="Times New Roman" w:cs="Times New Roman"/>
          <w:sz w:val="28"/>
          <w:szCs w:val="28"/>
        </w:rPr>
        <w:t xml:space="preserve">. </w:t>
      </w:r>
    </w:p>
    <w:p w14:paraId="66771AC8" w14:textId="19C92FF2"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 Для</w:t>
      </w:r>
      <w:r w:rsidR="00D446AC">
        <w:rPr>
          <w:rFonts w:ascii="Times New Roman" w:hAnsi="Times New Roman" w:cs="Times New Roman"/>
          <w:sz w:val="28"/>
          <w:szCs w:val="28"/>
        </w:rPr>
        <w:t xml:space="preserve"> </w:t>
      </w:r>
      <w:r w:rsidRPr="003D5B7A">
        <w:rPr>
          <w:rFonts w:ascii="Times New Roman" w:hAnsi="Times New Roman" w:cs="Times New Roman"/>
          <w:sz w:val="28"/>
          <w:szCs w:val="28"/>
        </w:rPr>
        <w:t>ущільнення бетонної суміші використовуємо вібратори ИВ-2А.</w:t>
      </w:r>
    </w:p>
    <w:p w14:paraId="024B4E9D"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Колони та фундаменти бетонуються одразу на всю висоту.</w:t>
      </w:r>
    </w:p>
    <w:p w14:paraId="7161EED4" w14:textId="7C27FAC5"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Бетонну підготовку під підлогу та стяжку укладають по маячних рейках з ущільненням бетону віброрейкою. Свіжоукладений бетон загладжують затиральною машиною</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2</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2DF14803" w14:textId="77777777" w:rsidR="00632355" w:rsidRDefault="00632355" w:rsidP="003D5B7A">
      <w:pPr>
        <w:spacing w:after="0" w:line="360" w:lineRule="auto"/>
        <w:ind w:firstLine="709"/>
        <w:jc w:val="both"/>
        <w:rPr>
          <w:rFonts w:ascii="Times New Roman" w:hAnsi="Times New Roman" w:cs="Times New Roman"/>
          <w:sz w:val="28"/>
          <w:szCs w:val="28"/>
        </w:rPr>
      </w:pPr>
    </w:p>
    <w:p w14:paraId="5046556A" w14:textId="77777777" w:rsidR="00632355" w:rsidRDefault="00632355" w:rsidP="003D5B7A">
      <w:pPr>
        <w:spacing w:after="0" w:line="360" w:lineRule="auto"/>
        <w:ind w:firstLine="709"/>
        <w:jc w:val="both"/>
        <w:rPr>
          <w:rFonts w:ascii="Times New Roman" w:hAnsi="Times New Roman" w:cs="Times New Roman"/>
          <w:sz w:val="28"/>
          <w:szCs w:val="28"/>
        </w:rPr>
      </w:pPr>
    </w:p>
    <w:p w14:paraId="7D0DA71F" w14:textId="1C645610"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lastRenderedPageBreak/>
        <w:t>Мурування стін та монтажні роботи</w:t>
      </w:r>
    </w:p>
    <w:p w14:paraId="0FD13F89" w14:textId="34E35745"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Для подачі на робоче місце цегли, розчину, помостів, укладання збірних елементів – плит перекриття, перемичок використовуємо баштовий кран КБ- 502, з довжиною стріли L=35 м та вантажопідйомністю –10 т</w:t>
      </w:r>
      <w:r w:rsidR="00632355" w:rsidRPr="00632355">
        <w:rPr>
          <w:rFonts w:ascii="Times New Roman" w:hAnsi="Times New Roman" w:cs="Times New Roman"/>
          <w:sz w:val="28"/>
          <w:szCs w:val="28"/>
        </w:rPr>
        <w:t>[13].</w:t>
      </w:r>
      <w:r w:rsidRPr="003D5B7A">
        <w:rPr>
          <w:rFonts w:ascii="Times New Roman" w:hAnsi="Times New Roman" w:cs="Times New Roman"/>
          <w:sz w:val="28"/>
          <w:szCs w:val="28"/>
        </w:rPr>
        <w:t>.</w:t>
      </w:r>
    </w:p>
    <w:p w14:paraId="697F2B21" w14:textId="7EF655B9"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При установленні конструкцій будівлі користуються комплектом вантажозахватних пристроїв та інвентарними помостами. Транспортування збірних залізобетонних виробів здійснюється спеціальним автотранспортом</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2</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4EA69250" w14:textId="6DEBF6B3"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Мурування зовнішніх і внутрішніх стін, перегородок, сходів, плит перекриття виконується по поверхово ―знизу-вверх‖ комплексною бригадою, яка виконує весь комплекс робіт</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4</w:t>
      </w:r>
      <w:r w:rsidR="00632355" w:rsidRPr="00632355">
        <w:rPr>
          <w:rFonts w:ascii="Times New Roman" w:hAnsi="Times New Roman" w:cs="Times New Roman"/>
          <w:sz w:val="28"/>
          <w:szCs w:val="28"/>
        </w:rPr>
        <w:t>].</w:t>
      </w:r>
      <w:r w:rsidR="00632355">
        <w:rPr>
          <w:rFonts w:ascii="Times New Roman" w:hAnsi="Times New Roman" w:cs="Times New Roman"/>
          <w:sz w:val="28"/>
          <w:szCs w:val="28"/>
        </w:rPr>
        <w:t xml:space="preserve"> </w:t>
      </w:r>
      <w:r w:rsidRPr="003D5B7A">
        <w:rPr>
          <w:rFonts w:ascii="Times New Roman" w:hAnsi="Times New Roman" w:cs="Times New Roman"/>
          <w:sz w:val="28"/>
          <w:szCs w:val="28"/>
        </w:rPr>
        <w:t>.</w:t>
      </w:r>
    </w:p>
    <w:p w14:paraId="6747F488" w14:textId="3A66B726"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Елементи будівлі монтуються вільним методом монтажу, який передбачає підйом і переміщення конструкцій у просторі без обмежень з подальшим її нарощуванням у вертикальному чи горизонтальному напрямку. При цьому методі елементи встановлюють без спеціальних пристроїв, а точність монтажу забезпечується візуальним контролем. При вільному методі монтажу може бути забезпечений вільний рух елемента в момент його установки в проєктне положення обмежуючими і фіксуючими пристроями в елементах, а також різного роду кондукторами і маніпуляторами, які дають можливість точно встановити елементи.</w:t>
      </w:r>
      <w:r w:rsidR="00632355" w:rsidRPr="00632355">
        <w:t xml:space="preserve"> </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0</w:t>
      </w:r>
      <w:r w:rsidR="00632355" w:rsidRPr="00632355">
        <w:rPr>
          <w:rFonts w:ascii="Times New Roman" w:hAnsi="Times New Roman" w:cs="Times New Roman"/>
          <w:sz w:val="28"/>
          <w:szCs w:val="28"/>
        </w:rPr>
        <w:t>].</w:t>
      </w:r>
    </w:p>
    <w:p w14:paraId="29B80C9A" w14:textId="409E3D03"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Покрівельні роботи</w:t>
      </w:r>
    </w:p>
    <w:p w14:paraId="14C82D3D"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Проєктом передбачена чотирьохшарова рулонна покрівля.</w:t>
      </w:r>
    </w:p>
    <w:p w14:paraId="5E7C46F7" w14:textId="50E89590"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Рулонні матеріали приклеюють на основу в кілька шарів мастики, створюючи гнучкий водоізоляційний килим. Цією ж мастикою килим приклеюють до основи</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8</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60BB4859" w14:textId="6B05A5F8"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Для влаштування покрівлі використовується холодна мастика БН-IV</w:t>
      </w:r>
      <w:r w:rsidR="00632355">
        <w:rPr>
          <w:rFonts w:ascii="Times New Roman" w:hAnsi="Times New Roman" w:cs="Times New Roman"/>
          <w:sz w:val="28"/>
          <w:szCs w:val="28"/>
        </w:rPr>
        <w:t xml:space="preserve"> характеристика за ДСТУ</w:t>
      </w:r>
      <w:r w:rsidRPr="003D5B7A">
        <w:rPr>
          <w:rFonts w:ascii="Times New Roman" w:hAnsi="Times New Roman" w:cs="Times New Roman"/>
          <w:sz w:val="28"/>
          <w:szCs w:val="28"/>
        </w:rPr>
        <w:t>.</w:t>
      </w:r>
    </w:p>
    <w:p w14:paraId="0BD35747" w14:textId="5E48E635"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Подавання матеріалів при покрівельних роботах здійснюється будівельним підіймачем</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8</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45C7E335" w14:textId="2386FDD3"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lastRenderedPageBreak/>
        <w:t>Основою для рулонного килима при залізобетонних несучих конструкціях є вирівнюючий шар, укладений по шару утеплювача. Стяжки виконують з цементно-піщаного розчину. Стяжки розбивають температурно-усадочними швами на квадрати розміром не більше 6х6м</w:t>
      </w:r>
      <w:r w:rsidR="00632355" w:rsidRPr="00632355">
        <w:rPr>
          <w:rFonts w:ascii="Times New Roman" w:hAnsi="Times New Roman" w:cs="Times New Roman"/>
          <w:sz w:val="28"/>
          <w:szCs w:val="28"/>
        </w:rPr>
        <w:t>[</w:t>
      </w:r>
      <w:r w:rsidR="00632355">
        <w:rPr>
          <w:rFonts w:ascii="Times New Roman" w:hAnsi="Times New Roman" w:cs="Times New Roman"/>
          <w:sz w:val="28"/>
          <w:szCs w:val="28"/>
        </w:rPr>
        <w:t>9</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20644CBC"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Покрівельні роботи виконують за допомогою засобів малої механізації.</w:t>
      </w:r>
    </w:p>
    <w:p w14:paraId="42E09207" w14:textId="133B33AD"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Роботи починають з очистки основи від бруду і пилу. Для цього використовують стиснене повітря. Так як перший шар повинен бути наклеєний на суху основу, після очистки попередньо перевіряють його сухість пробним наклеюванням шматка рулонного матеріалу. Якщо при його відриванні мастика не відстає, основа вважається достатньо сухою. В іншому випадку застосовують штучну сушку основи</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1</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3C4EE631"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Рулонний килим наклеюють шарами: спочатку перший шар по усій площі захватки, потім, після його перевірки і приймання, другий шар і т.д.</w:t>
      </w:r>
    </w:p>
    <w:p w14:paraId="27BFE1F1" w14:textId="360749E4"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Штукатурні роботи</w:t>
      </w:r>
    </w:p>
    <w:p w14:paraId="074B9287" w14:textId="3BAA0C14"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Для штукатурення стін прийнято штукатурну станцію ―Салют-2</w:t>
      </w:r>
      <w:r w:rsidR="004A3EA5">
        <w:rPr>
          <w:rFonts w:ascii="Times New Roman" w:hAnsi="Times New Roman" w:cs="Times New Roman"/>
          <w:sz w:val="28"/>
          <w:szCs w:val="28"/>
        </w:rPr>
        <w:t>.</w:t>
      </w:r>
      <w:r w:rsidRPr="003D5B7A">
        <w:rPr>
          <w:rFonts w:ascii="Times New Roman" w:hAnsi="Times New Roman" w:cs="Times New Roman"/>
          <w:sz w:val="28"/>
          <w:szCs w:val="28"/>
        </w:rPr>
        <w:t xml:space="preserve"> Шар набризку, ґрунту і накривки виконується механізованим способом без компресорною форсункою, а затирання накривки – затиральними машинами СОЛ – 55</w:t>
      </w:r>
      <w:r w:rsidR="004A3EA5">
        <w:rPr>
          <w:rFonts w:ascii="Times New Roman" w:hAnsi="Times New Roman" w:cs="Times New Roman"/>
          <w:sz w:val="28"/>
          <w:szCs w:val="28"/>
        </w:rPr>
        <w:t>.</w:t>
      </w:r>
      <w:r w:rsidRPr="003D5B7A">
        <w:rPr>
          <w:rFonts w:ascii="Times New Roman" w:hAnsi="Times New Roman" w:cs="Times New Roman"/>
          <w:sz w:val="28"/>
          <w:szCs w:val="28"/>
        </w:rPr>
        <w:t>Штукатурний розчин постачається централізовано</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1</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4ABC0CCF" w14:textId="4A4DD942" w:rsidR="003D5B7A" w:rsidRPr="005A7C8C" w:rsidRDefault="003D5B7A" w:rsidP="003D5B7A">
      <w:pPr>
        <w:spacing w:after="0" w:line="360" w:lineRule="auto"/>
        <w:ind w:firstLine="709"/>
        <w:jc w:val="both"/>
        <w:rPr>
          <w:rFonts w:ascii="Times New Roman" w:hAnsi="Times New Roman" w:cs="Times New Roman"/>
          <w:i/>
          <w:iCs/>
          <w:sz w:val="28"/>
          <w:szCs w:val="28"/>
        </w:rPr>
      </w:pPr>
      <w:r w:rsidRPr="003D5B7A">
        <w:rPr>
          <w:rFonts w:ascii="Times New Roman" w:hAnsi="Times New Roman" w:cs="Times New Roman"/>
          <w:sz w:val="28"/>
          <w:szCs w:val="28"/>
        </w:rPr>
        <w:t xml:space="preserve"> </w:t>
      </w:r>
      <w:r w:rsidRPr="005A7C8C">
        <w:rPr>
          <w:rFonts w:ascii="Times New Roman" w:hAnsi="Times New Roman" w:cs="Times New Roman"/>
          <w:i/>
          <w:iCs/>
          <w:sz w:val="28"/>
          <w:szCs w:val="28"/>
        </w:rPr>
        <w:t>Фарбування поверхонь</w:t>
      </w:r>
    </w:p>
    <w:p w14:paraId="1D0F5B5A" w14:textId="77777777" w:rsidR="004A3EA5"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Для проведення малярних робіт приймаємо малярну станцію МС-2 </w:t>
      </w:r>
      <w:r w:rsidR="004A3EA5">
        <w:rPr>
          <w:rFonts w:ascii="Times New Roman" w:hAnsi="Times New Roman" w:cs="Times New Roman"/>
          <w:sz w:val="28"/>
          <w:szCs w:val="28"/>
        </w:rPr>
        <w:t>.</w:t>
      </w:r>
    </w:p>
    <w:p w14:paraId="2B4445FB" w14:textId="7130471C"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Фарби постачаються у готовому вигляді зі складів.</w:t>
      </w:r>
    </w:p>
    <w:p w14:paraId="753D6D6C"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Фарбування звичайно виконують вертикальними смугами так, щоб кожна наступна смуга перекривала попередню на 3 – 4см.</w:t>
      </w:r>
    </w:p>
    <w:p w14:paraId="509BADC3" w14:textId="59A3D29A"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Малярні роботи приймають після висихання водяних фарб чи коли з’явиться міцна плівка на поверхнях, пофарбованих олійними чи синтетичними складами</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1</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2ECE92B8" w14:textId="6CF244EB" w:rsidR="003D5B7A" w:rsidRPr="005A7C8C" w:rsidRDefault="003D5B7A" w:rsidP="003D5B7A">
      <w:pPr>
        <w:spacing w:after="0" w:line="360" w:lineRule="auto"/>
        <w:ind w:firstLine="709"/>
        <w:jc w:val="both"/>
        <w:rPr>
          <w:rFonts w:ascii="Times New Roman" w:hAnsi="Times New Roman" w:cs="Times New Roman"/>
          <w:i/>
          <w:iCs/>
          <w:sz w:val="28"/>
          <w:szCs w:val="28"/>
        </w:rPr>
      </w:pPr>
      <w:r w:rsidRPr="005A7C8C">
        <w:rPr>
          <w:rFonts w:ascii="Times New Roman" w:hAnsi="Times New Roman" w:cs="Times New Roman"/>
          <w:i/>
          <w:iCs/>
          <w:sz w:val="28"/>
          <w:szCs w:val="28"/>
        </w:rPr>
        <w:t>Оздоблювальні роботи</w:t>
      </w:r>
    </w:p>
    <w:p w14:paraId="45DF6526" w14:textId="4CC2DB75"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Лицювання стін керамічною плиткою і обклеювання стін шпалерами виконується вручну, з використанням засобів малої механізації робіт</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1</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14DE30EA" w14:textId="3C560CF4"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lastRenderedPageBreak/>
        <w:t>Підлоги</w:t>
      </w:r>
      <w:r w:rsidRPr="003D5B7A">
        <w:rPr>
          <w:rFonts w:ascii="Times New Roman" w:hAnsi="Times New Roman" w:cs="Times New Roman"/>
          <w:sz w:val="28"/>
          <w:szCs w:val="28"/>
        </w:rPr>
        <w:tab/>
        <w:t>мозаїчні,</w:t>
      </w:r>
      <w:r w:rsidRPr="003D5B7A">
        <w:rPr>
          <w:rFonts w:ascii="Times New Roman" w:hAnsi="Times New Roman" w:cs="Times New Roman"/>
          <w:sz w:val="28"/>
          <w:szCs w:val="28"/>
        </w:rPr>
        <w:tab/>
        <w:t>з</w:t>
      </w:r>
      <w:r w:rsidRPr="003D5B7A">
        <w:rPr>
          <w:rFonts w:ascii="Times New Roman" w:hAnsi="Times New Roman" w:cs="Times New Roman"/>
          <w:sz w:val="28"/>
          <w:szCs w:val="28"/>
        </w:rPr>
        <w:tab/>
        <w:t>керамічної плитки,</w:t>
      </w:r>
      <w:r w:rsidRPr="003D5B7A">
        <w:rPr>
          <w:rFonts w:ascii="Times New Roman" w:hAnsi="Times New Roman" w:cs="Times New Roman"/>
          <w:sz w:val="28"/>
          <w:szCs w:val="28"/>
        </w:rPr>
        <w:tab/>
        <w:t>з</w:t>
      </w:r>
      <w:r w:rsidRPr="003D5B7A">
        <w:rPr>
          <w:rFonts w:ascii="Times New Roman" w:hAnsi="Times New Roman" w:cs="Times New Roman"/>
          <w:sz w:val="28"/>
          <w:szCs w:val="28"/>
        </w:rPr>
        <w:tab/>
        <w:t>ламінату та</w:t>
      </w:r>
      <w:r w:rsidR="004A3EA5">
        <w:rPr>
          <w:rFonts w:ascii="Times New Roman" w:hAnsi="Times New Roman" w:cs="Times New Roman"/>
          <w:sz w:val="28"/>
          <w:szCs w:val="28"/>
        </w:rPr>
        <w:t xml:space="preserve"> </w:t>
      </w:r>
      <w:r w:rsidRPr="003D5B7A">
        <w:rPr>
          <w:rFonts w:ascii="Times New Roman" w:hAnsi="Times New Roman" w:cs="Times New Roman"/>
          <w:sz w:val="28"/>
          <w:szCs w:val="28"/>
        </w:rPr>
        <w:t>лінолеуму виконуються вручну, з використанням засобів малої механізації робіт.</w:t>
      </w:r>
    </w:p>
    <w:p w14:paraId="2B072B32" w14:textId="461649FF"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Підлоги виконують по цементно-піщаним стяжкам</w:t>
      </w:r>
      <w:r w:rsidR="00632355" w:rsidRPr="00632355">
        <w:rPr>
          <w:rFonts w:ascii="Times New Roman" w:hAnsi="Times New Roman" w:cs="Times New Roman"/>
          <w:sz w:val="28"/>
          <w:szCs w:val="28"/>
        </w:rPr>
        <w:t>[</w:t>
      </w:r>
      <w:r w:rsidR="00632355">
        <w:rPr>
          <w:rFonts w:ascii="Times New Roman" w:hAnsi="Times New Roman" w:cs="Times New Roman"/>
          <w:sz w:val="28"/>
          <w:szCs w:val="28"/>
        </w:rPr>
        <w:t>11</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53A98A45"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Будгенплан розроблено на період розгорнутого будівництва (зведення коробки будівлі) з урахуванням рішень генерального плану об’єкта і відповідно технології спорудження об’єкта, прийнятій у календарному плані, дотримання</w:t>
      </w:r>
    </w:p>
    <w:p w14:paraId="380879EF" w14:textId="412CEDDD" w:rsidR="003D5B7A" w:rsidRPr="003D5B7A" w:rsidRDefault="003D5B7A" w:rsidP="00D446AC">
      <w:pPr>
        <w:spacing w:after="0" w:line="360" w:lineRule="auto"/>
        <w:jc w:val="both"/>
        <w:rPr>
          <w:rFonts w:ascii="Times New Roman" w:hAnsi="Times New Roman" w:cs="Times New Roman"/>
          <w:sz w:val="28"/>
          <w:szCs w:val="28"/>
        </w:rPr>
      </w:pPr>
      <w:r w:rsidRPr="003D5B7A">
        <w:rPr>
          <w:rFonts w:ascii="Times New Roman" w:hAnsi="Times New Roman" w:cs="Times New Roman"/>
          <w:sz w:val="28"/>
          <w:szCs w:val="28"/>
        </w:rPr>
        <w:t>вимог охорони праці, техніки безпеки, протипожежних вимог і санітарних норм, охорони довкілля, раціонального використання площі будмайданчика, найменших витрат на спорудження тимчасових будівель та споруд згідно діючих нормативних документів</w:t>
      </w:r>
      <w:r w:rsidR="00632355" w:rsidRPr="00632355">
        <w:rPr>
          <w:rFonts w:ascii="Times New Roman" w:hAnsi="Times New Roman" w:cs="Times New Roman"/>
          <w:sz w:val="28"/>
          <w:szCs w:val="28"/>
        </w:rPr>
        <w:t>[13].</w:t>
      </w:r>
      <w:r w:rsidRPr="003D5B7A">
        <w:rPr>
          <w:rFonts w:ascii="Times New Roman" w:hAnsi="Times New Roman" w:cs="Times New Roman"/>
          <w:sz w:val="28"/>
          <w:szCs w:val="28"/>
        </w:rPr>
        <w:t>.</w:t>
      </w:r>
    </w:p>
    <w:p w14:paraId="383A88E3" w14:textId="5F762AB0"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Зв’язок будівельного майданчика з зовнішніми шляхами сполучення здійснюється дорогами з удосконаленим твердим покриттям, об’єкт розташований в міській зоні</w:t>
      </w:r>
      <w:r w:rsidR="00632355" w:rsidRPr="00632355">
        <w:rPr>
          <w:rFonts w:ascii="Times New Roman" w:hAnsi="Times New Roman" w:cs="Times New Roman"/>
          <w:sz w:val="28"/>
          <w:szCs w:val="28"/>
        </w:rPr>
        <w:t>[13].</w:t>
      </w:r>
      <w:r w:rsidR="00632355">
        <w:rPr>
          <w:rFonts w:ascii="Times New Roman" w:hAnsi="Times New Roman" w:cs="Times New Roman"/>
          <w:sz w:val="28"/>
          <w:szCs w:val="28"/>
        </w:rPr>
        <w:t xml:space="preserve"> </w:t>
      </w:r>
      <w:r w:rsidRPr="003D5B7A">
        <w:rPr>
          <w:rFonts w:ascii="Times New Roman" w:hAnsi="Times New Roman" w:cs="Times New Roman"/>
          <w:sz w:val="28"/>
          <w:szCs w:val="28"/>
        </w:rPr>
        <w:t>.</w:t>
      </w:r>
    </w:p>
    <w:p w14:paraId="38A235BF" w14:textId="5A1ADA44"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Для транспортування конструкцій, будівельних матеріалів, обладнання запроєктовані тимчасові дороги з максимальним використанням постійних доріг. Дороги запроєктовані двосторонні шириною 6м, з їх розширенням на поворотах. Матеріал доріг – збірні залізобетонні плити. Між дорогою і складами (утеплювача, руберойду, цегли та ін.) передбачена смуга шириною 4 м для стоянки транспорту в період розвантаження будматеріалів і конструкцій</w:t>
      </w:r>
      <w:r w:rsidR="00632355" w:rsidRPr="00632355">
        <w:rPr>
          <w:rFonts w:ascii="Times New Roman" w:hAnsi="Times New Roman" w:cs="Times New Roman"/>
          <w:sz w:val="28"/>
          <w:szCs w:val="28"/>
        </w:rPr>
        <w:t>[13].</w:t>
      </w:r>
      <w:r w:rsidRPr="003D5B7A">
        <w:rPr>
          <w:rFonts w:ascii="Times New Roman" w:hAnsi="Times New Roman" w:cs="Times New Roman"/>
          <w:sz w:val="28"/>
          <w:szCs w:val="28"/>
        </w:rPr>
        <w:t>.</w:t>
      </w:r>
    </w:p>
    <w:p w14:paraId="41F4AC97" w14:textId="1B02B62C"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На будівельному майданчику передбачено два в’їзди, один – запасний. Складування матеріалів від дороги ведеться на відстані не менше 1 м</w:t>
      </w:r>
      <w:r w:rsidR="00632355" w:rsidRPr="00632355">
        <w:rPr>
          <w:rFonts w:ascii="Times New Roman" w:hAnsi="Times New Roman" w:cs="Times New Roman"/>
          <w:sz w:val="28"/>
          <w:szCs w:val="28"/>
        </w:rPr>
        <w:t>[13].</w:t>
      </w:r>
      <w:r w:rsidRPr="003D5B7A">
        <w:rPr>
          <w:rFonts w:ascii="Times New Roman" w:hAnsi="Times New Roman" w:cs="Times New Roman"/>
          <w:sz w:val="28"/>
          <w:szCs w:val="28"/>
        </w:rPr>
        <w:t>.</w:t>
      </w:r>
    </w:p>
    <w:p w14:paraId="628DEC47"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Для організації складського господарства на будівельному майданчику передбачено:</w:t>
      </w:r>
    </w:p>
    <w:p w14:paraId="79AE4E4F"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w:t>
      </w:r>
      <w:r w:rsidRPr="003D5B7A">
        <w:rPr>
          <w:rFonts w:ascii="Times New Roman" w:hAnsi="Times New Roman" w:cs="Times New Roman"/>
          <w:sz w:val="28"/>
          <w:szCs w:val="28"/>
        </w:rPr>
        <w:tab/>
        <w:t>відкриті площадки для зберігання цегли, збірних залізобетонних конструкцій та інших матеріалів на які не впливають коливання температури та вологість;</w:t>
      </w:r>
    </w:p>
    <w:p w14:paraId="2EFF29D5"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w:t>
      </w:r>
      <w:r w:rsidRPr="003D5B7A">
        <w:rPr>
          <w:rFonts w:ascii="Times New Roman" w:hAnsi="Times New Roman" w:cs="Times New Roman"/>
          <w:sz w:val="28"/>
          <w:szCs w:val="28"/>
        </w:rPr>
        <w:tab/>
        <w:t>навіси для зберігання столярних виробів, рулонних матеріалів та ін.;</w:t>
      </w:r>
    </w:p>
    <w:p w14:paraId="7A6D2377" w14:textId="4C3BC2E2"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w:t>
      </w:r>
      <w:r w:rsidRPr="003D5B7A">
        <w:rPr>
          <w:rFonts w:ascii="Times New Roman" w:hAnsi="Times New Roman" w:cs="Times New Roman"/>
          <w:sz w:val="28"/>
          <w:szCs w:val="28"/>
        </w:rPr>
        <w:tab/>
        <w:t>закриті склади для зберігання лакофарбових матеріалів, скла, спецодягу,</w:t>
      </w:r>
      <w:r w:rsidR="004A3EA5">
        <w:rPr>
          <w:rFonts w:ascii="Times New Roman" w:hAnsi="Times New Roman" w:cs="Times New Roman"/>
          <w:sz w:val="28"/>
          <w:szCs w:val="28"/>
        </w:rPr>
        <w:t xml:space="preserve"> </w:t>
      </w:r>
      <w:r w:rsidRPr="003D5B7A">
        <w:rPr>
          <w:rFonts w:ascii="Times New Roman" w:hAnsi="Times New Roman" w:cs="Times New Roman"/>
          <w:sz w:val="28"/>
          <w:szCs w:val="28"/>
        </w:rPr>
        <w:t>тощо.</w:t>
      </w:r>
    </w:p>
    <w:p w14:paraId="58EF0AA3" w14:textId="2E63E2CB"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lastRenderedPageBreak/>
        <w:t>Складування</w:t>
      </w:r>
      <w:r w:rsidRPr="003D5B7A">
        <w:rPr>
          <w:rFonts w:ascii="Times New Roman" w:hAnsi="Times New Roman" w:cs="Times New Roman"/>
          <w:sz w:val="28"/>
          <w:szCs w:val="28"/>
        </w:rPr>
        <w:tab/>
        <w:t>матеріалів</w:t>
      </w:r>
      <w:r w:rsidRPr="003D5B7A">
        <w:rPr>
          <w:rFonts w:ascii="Times New Roman" w:hAnsi="Times New Roman" w:cs="Times New Roman"/>
          <w:sz w:val="28"/>
          <w:szCs w:val="28"/>
        </w:rPr>
        <w:tab/>
        <w:t>ведеться</w:t>
      </w:r>
      <w:r w:rsidRPr="003D5B7A">
        <w:rPr>
          <w:rFonts w:ascii="Times New Roman" w:hAnsi="Times New Roman" w:cs="Times New Roman"/>
          <w:sz w:val="28"/>
          <w:szCs w:val="28"/>
        </w:rPr>
        <w:tab/>
        <w:t>за</w:t>
      </w:r>
      <w:r w:rsidRPr="003D5B7A">
        <w:rPr>
          <w:rFonts w:ascii="Times New Roman" w:hAnsi="Times New Roman" w:cs="Times New Roman"/>
          <w:sz w:val="28"/>
          <w:szCs w:val="28"/>
        </w:rPr>
        <w:tab/>
        <w:t>марками,</w:t>
      </w:r>
      <w:r w:rsidRPr="003D5B7A">
        <w:rPr>
          <w:rFonts w:ascii="Times New Roman" w:hAnsi="Times New Roman" w:cs="Times New Roman"/>
          <w:sz w:val="28"/>
          <w:szCs w:val="28"/>
        </w:rPr>
        <w:tab/>
        <w:t>типами,</w:t>
      </w:r>
      <w:r w:rsidR="00D446AC">
        <w:rPr>
          <w:rFonts w:ascii="Times New Roman" w:hAnsi="Times New Roman" w:cs="Times New Roman"/>
          <w:sz w:val="28"/>
          <w:szCs w:val="28"/>
        </w:rPr>
        <w:t xml:space="preserve"> </w:t>
      </w:r>
      <w:r w:rsidRPr="003D5B7A">
        <w:rPr>
          <w:rFonts w:ascii="Times New Roman" w:hAnsi="Times New Roman" w:cs="Times New Roman"/>
          <w:sz w:val="28"/>
          <w:szCs w:val="28"/>
        </w:rPr>
        <w:t>розмірами</w:t>
      </w:r>
      <w:r w:rsidRPr="003D5B7A">
        <w:rPr>
          <w:rFonts w:ascii="Times New Roman" w:hAnsi="Times New Roman" w:cs="Times New Roman"/>
          <w:sz w:val="28"/>
          <w:szCs w:val="28"/>
        </w:rPr>
        <w:tab/>
        <w:t>з</w:t>
      </w:r>
      <w:r w:rsidR="00D446AC">
        <w:rPr>
          <w:rFonts w:ascii="Times New Roman" w:hAnsi="Times New Roman" w:cs="Times New Roman"/>
          <w:sz w:val="28"/>
          <w:szCs w:val="28"/>
        </w:rPr>
        <w:t xml:space="preserve"> </w:t>
      </w:r>
      <w:r w:rsidRPr="003D5B7A">
        <w:rPr>
          <w:rFonts w:ascii="Times New Roman" w:hAnsi="Times New Roman" w:cs="Times New Roman"/>
          <w:sz w:val="28"/>
          <w:szCs w:val="28"/>
        </w:rPr>
        <w:t>урахуванням висоти складування, проходів, проїздів та норм складування матеріалів. Майданчик для складування матеріалів ущільнюється, планується з нахилом і=0,05 % від будівлі для стоку поверхневих вод</w:t>
      </w:r>
      <w:r w:rsidR="00632355" w:rsidRPr="00632355">
        <w:rPr>
          <w:rFonts w:ascii="Times New Roman" w:hAnsi="Times New Roman" w:cs="Times New Roman"/>
          <w:sz w:val="28"/>
          <w:szCs w:val="28"/>
        </w:rPr>
        <w:t>[1</w:t>
      </w:r>
      <w:r w:rsidR="00632355">
        <w:rPr>
          <w:rFonts w:ascii="Times New Roman" w:hAnsi="Times New Roman" w:cs="Times New Roman"/>
          <w:sz w:val="28"/>
          <w:szCs w:val="28"/>
        </w:rPr>
        <w:t>9</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6578024E"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Побутові приміщення використовуються пересувного та контейнерного типу. На будівельному майданчику прийняті побутові приміщення згідно з діючими нормами.</w:t>
      </w:r>
    </w:p>
    <w:p w14:paraId="5A2D4405" w14:textId="1C389FBD"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 Водопостачання будмайданчику здійснюється від існуючої водопровідної мережі діаметром 200мм, прокладеної поряд з будівельним майданчиком</w:t>
      </w:r>
      <w:r w:rsidR="00632355" w:rsidRPr="00632355">
        <w:rPr>
          <w:rFonts w:ascii="Times New Roman" w:hAnsi="Times New Roman" w:cs="Times New Roman"/>
          <w:sz w:val="28"/>
          <w:szCs w:val="28"/>
        </w:rPr>
        <w:t>[</w:t>
      </w:r>
      <w:r w:rsidR="00632355">
        <w:rPr>
          <w:rFonts w:ascii="Times New Roman" w:hAnsi="Times New Roman" w:cs="Times New Roman"/>
          <w:sz w:val="28"/>
          <w:szCs w:val="28"/>
        </w:rPr>
        <w:t>8</w:t>
      </w:r>
      <w:r w:rsidR="00632355" w:rsidRPr="00632355">
        <w:rPr>
          <w:rFonts w:ascii="Times New Roman" w:hAnsi="Times New Roman" w:cs="Times New Roman"/>
          <w:sz w:val="28"/>
          <w:szCs w:val="28"/>
        </w:rPr>
        <w:t>].</w:t>
      </w:r>
      <w:r w:rsidRPr="003D5B7A">
        <w:rPr>
          <w:rFonts w:ascii="Times New Roman" w:hAnsi="Times New Roman" w:cs="Times New Roman"/>
          <w:sz w:val="28"/>
          <w:szCs w:val="28"/>
        </w:rPr>
        <w:t>.</w:t>
      </w:r>
    </w:p>
    <w:p w14:paraId="15974D35"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Постачання</w:t>
      </w:r>
      <w:r w:rsidRPr="003D5B7A">
        <w:rPr>
          <w:rFonts w:ascii="Times New Roman" w:hAnsi="Times New Roman" w:cs="Times New Roman"/>
          <w:sz w:val="28"/>
          <w:szCs w:val="28"/>
        </w:rPr>
        <w:tab/>
        <w:t>електроенергією</w:t>
      </w:r>
      <w:r w:rsidRPr="003D5B7A">
        <w:rPr>
          <w:rFonts w:ascii="Times New Roman" w:hAnsi="Times New Roman" w:cs="Times New Roman"/>
          <w:sz w:val="28"/>
          <w:szCs w:val="28"/>
        </w:rPr>
        <w:tab/>
        <w:t>здійснюється</w:t>
      </w:r>
      <w:r w:rsidRPr="003D5B7A">
        <w:rPr>
          <w:rFonts w:ascii="Times New Roman" w:hAnsi="Times New Roman" w:cs="Times New Roman"/>
          <w:sz w:val="28"/>
          <w:szCs w:val="28"/>
        </w:rPr>
        <w:tab/>
        <w:t>підключенням трансформаторної підстанції до існуючої електромережі напругою 10кВт.</w:t>
      </w:r>
    </w:p>
    <w:p w14:paraId="6879B87A" w14:textId="3C969E0E" w:rsid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При проєктуванні будгенплану передбачено загальне освітлення будмайданчику з застосуванням прожекторів, розміщених на опорах освітлювальної мережі</w:t>
      </w:r>
      <w:r w:rsidR="00632355" w:rsidRPr="00632355">
        <w:rPr>
          <w:rFonts w:ascii="Times New Roman" w:hAnsi="Times New Roman" w:cs="Times New Roman"/>
          <w:sz w:val="28"/>
          <w:szCs w:val="28"/>
        </w:rPr>
        <w:t>[13].</w:t>
      </w:r>
      <w:r w:rsidR="00D446AC">
        <w:rPr>
          <w:rFonts w:ascii="Times New Roman" w:hAnsi="Times New Roman" w:cs="Times New Roman"/>
          <w:sz w:val="28"/>
          <w:szCs w:val="28"/>
        </w:rPr>
        <w:t>.</w:t>
      </w:r>
    </w:p>
    <w:p w14:paraId="20A71270" w14:textId="2C1D998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Територія будівництва огороджується 2 метровим парканом</w:t>
      </w:r>
      <w:r w:rsidR="00632355">
        <w:rPr>
          <w:rFonts w:ascii="Times New Roman" w:hAnsi="Times New Roman" w:cs="Times New Roman"/>
          <w:sz w:val="28"/>
          <w:szCs w:val="28"/>
        </w:rPr>
        <w:t xml:space="preserve"> згідно вимог і ПВР</w:t>
      </w:r>
      <w:r w:rsidRPr="003D5B7A">
        <w:rPr>
          <w:rFonts w:ascii="Times New Roman" w:hAnsi="Times New Roman" w:cs="Times New Roman"/>
          <w:sz w:val="28"/>
          <w:szCs w:val="28"/>
        </w:rPr>
        <w:t>.</w:t>
      </w:r>
    </w:p>
    <w:p w14:paraId="0C7D9CBB" w14:textId="47995B54" w:rsidR="003D5B7A" w:rsidRPr="005A7C8C" w:rsidRDefault="003D5B7A" w:rsidP="003D5B7A">
      <w:pPr>
        <w:spacing w:after="0" w:line="360" w:lineRule="auto"/>
        <w:ind w:firstLine="709"/>
        <w:jc w:val="both"/>
        <w:rPr>
          <w:rFonts w:ascii="Times New Roman" w:hAnsi="Times New Roman" w:cs="Times New Roman"/>
          <w:i/>
          <w:iCs/>
          <w:sz w:val="28"/>
          <w:szCs w:val="28"/>
        </w:rPr>
      </w:pPr>
      <w:r w:rsidRPr="003D5B7A">
        <w:rPr>
          <w:rFonts w:ascii="Times New Roman" w:hAnsi="Times New Roman" w:cs="Times New Roman"/>
          <w:sz w:val="28"/>
          <w:szCs w:val="28"/>
        </w:rPr>
        <w:tab/>
      </w:r>
      <w:r w:rsidRPr="005A7C8C">
        <w:rPr>
          <w:rFonts w:ascii="Times New Roman" w:hAnsi="Times New Roman" w:cs="Times New Roman"/>
          <w:i/>
          <w:iCs/>
          <w:sz w:val="28"/>
          <w:szCs w:val="28"/>
        </w:rPr>
        <w:t>Визначення потреби в тимчасових будівлях та спорудах</w:t>
      </w:r>
    </w:p>
    <w:p w14:paraId="5E82E959" w14:textId="01B967A9" w:rsidR="003D5B7A" w:rsidRDefault="003D5B7A" w:rsidP="003D5B7A">
      <w:pPr>
        <w:spacing w:after="0" w:line="360" w:lineRule="auto"/>
        <w:ind w:firstLine="709"/>
        <w:jc w:val="both"/>
      </w:pPr>
      <w:r w:rsidRPr="003D5B7A">
        <w:rPr>
          <w:rFonts w:ascii="Times New Roman" w:hAnsi="Times New Roman" w:cs="Times New Roman"/>
          <w:sz w:val="28"/>
          <w:szCs w:val="28"/>
        </w:rPr>
        <w:t>Максимальна кількість робітників прийнята з календарного графіка N1=6</w:t>
      </w:r>
      <w:r w:rsidR="00632355">
        <w:rPr>
          <w:rFonts w:ascii="Times New Roman" w:hAnsi="Times New Roman" w:cs="Times New Roman"/>
          <w:sz w:val="28"/>
          <w:szCs w:val="28"/>
        </w:rPr>
        <w:t>5</w:t>
      </w:r>
      <w:r w:rsidRPr="003D5B7A">
        <w:rPr>
          <w:rFonts w:ascii="Times New Roman" w:hAnsi="Times New Roman" w:cs="Times New Roman"/>
          <w:sz w:val="28"/>
          <w:szCs w:val="28"/>
        </w:rPr>
        <w:t>чол.,</w:t>
      </w:r>
      <w:r w:rsidRPr="003D5B7A">
        <w:t xml:space="preserve"> </w:t>
      </w:r>
    </w:p>
    <w:p w14:paraId="0561291F" w14:textId="6B42832F" w:rsid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Всього максимальна кількість робітників в день – 8</w:t>
      </w:r>
      <w:r w:rsidR="00632355">
        <w:rPr>
          <w:rFonts w:ascii="Times New Roman" w:hAnsi="Times New Roman" w:cs="Times New Roman"/>
          <w:sz w:val="28"/>
          <w:szCs w:val="28"/>
        </w:rPr>
        <w:t>6</w:t>
      </w:r>
      <w:r w:rsidRPr="003D5B7A">
        <w:rPr>
          <w:rFonts w:ascii="Times New Roman" w:hAnsi="Times New Roman" w:cs="Times New Roman"/>
          <w:sz w:val="28"/>
          <w:szCs w:val="28"/>
        </w:rPr>
        <w:t xml:space="preserve"> чоловік. В найбільш завантажену зміну працює 4</w:t>
      </w:r>
      <w:r w:rsidR="00632355">
        <w:rPr>
          <w:rFonts w:ascii="Times New Roman" w:hAnsi="Times New Roman" w:cs="Times New Roman"/>
          <w:sz w:val="28"/>
          <w:szCs w:val="28"/>
        </w:rPr>
        <w:t>2</w:t>
      </w:r>
      <w:r w:rsidRPr="003D5B7A">
        <w:rPr>
          <w:rFonts w:ascii="Times New Roman" w:hAnsi="Times New Roman" w:cs="Times New Roman"/>
          <w:sz w:val="28"/>
          <w:szCs w:val="28"/>
        </w:rPr>
        <w:t xml:space="preserve"> чоловік.</w:t>
      </w:r>
    </w:p>
    <w:p w14:paraId="4BEB5E43" w14:textId="61517CCE" w:rsidR="003D5B7A" w:rsidRPr="005A7C8C" w:rsidRDefault="003D5B7A" w:rsidP="003D5B7A">
      <w:pPr>
        <w:spacing w:after="0" w:line="360" w:lineRule="auto"/>
        <w:ind w:firstLine="709"/>
        <w:jc w:val="both"/>
        <w:rPr>
          <w:rFonts w:ascii="Times New Roman" w:hAnsi="Times New Roman" w:cs="Times New Roman"/>
          <w:i/>
          <w:iCs/>
          <w:sz w:val="28"/>
          <w:szCs w:val="28"/>
        </w:rPr>
      </w:pPr>
      <w:r w:rsidRPr="005A7C8C">
        <w:rPr>
          <w:rFonts w:ascii="Times New Roman" w:hAnsi="Times New Roman" w:cs="Times New Roman"/>
          <w:i/>
          <w:iCs/>
          <w:sz w:val="28"/>
          <w:szCs w:val="28"/>
        </w:rPr>
        <w:t>Тимчасове водопостачання</w:t>
      </w:r>
    </w:p>
    <w:p w14:paraId="1277F48B" w14:textId="31DC1A1A" w:rsid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Розрахунок тимчасового водопостачання на стадії ПВР зводиться до визначення потреби води для виробничих (Qвр), господарських (Qгп), пожежних(Qпож) цілей, а також визначення діаметра водопровідної напірної мережі</w:t>
      </w:r>
      <w:r w:rsidR="00632355" w:rsidRPr="00632355">
        <w:rPr>
          <w:rFonts w:ascii="Times New Roman" w:hAnsi="Times New Roman" w:cs="Times New Roman"/>
          <w:sz w:val="28"/>
          <w:szCs w:val="28"/>
        </w:rPr>
        <w:t>[13].</w:t>
      </w:r>
    </w:p>
    <w:p w14:paraId="20668C2C"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Витрати води для протипожежних цілей визначається з розрахунку одночасної дії не менш двох пожежних гідрантів із витратою води 5 л/с на</w:t>
      </w:r>
    </w:p>
    <w:p w14:paraId="65C37E77" w14:textId="73D4F9DE" w:rsidR="003D5B7A" w:rsidRDefault="003D5B7A" w:rsidP="00632355">
      <w:pPr>
        <w:spacing w:after="0" w:line="360" w:lineRule="auto"/>
        <w:jc w:val="both"/>
        <w:rPr>
          <w:rFonts w:ascii="Times New Roman" w:hAnsi="Times New Roman" w:cs="Times New Roman"/>
          <w:sz w:val="28"/>
          <w:szCs w:val="28"/>
        </w:rPr>
      </w:pPr>
      <w:r w:rsidRPr="003D5B7A">
        <w:rPr>
          <w:rFonts w:ascii="Times New Roman" w:hAnsi="Times New Roman" w:cs="Times New Roman"/>
          <w:sz w:val="28"/>
          <w:szCs w:val="28"/>
        </w:rPr>
        <w:t>кожний струмінь</w:t>
      </w:r>
      <w:r w:rsidR="00632355">
        <w:rPr>
          <w:rFonts w:ascii="Times New Roman" w:hAnsi="Times New Roman" w:cs="Times New Roman"/>
          <w:sz w:val="28"/>
          <w:szCs w:val="28"/>
        </w:rPr>
        <w:t>.</w:t>
      </w:r>
    </w:p>
    <w:p w14:paraId="75AF4959" w14:textId="4C82A445" w:rsid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Приймаємо</w:t>
      </w:r>
      <w:r w:rsidRPr="003D5B7A">
        <w:rPr>
          <w:rFonts w:ascii="Times New Roman" w:hAnsi="Times New Roman" w:cs="Times New Roman"/>
          <w:sz w:val="28"/>
          <w:szCs w:val="28"/>
        </w:rPr>
        <w:tab/>
        <w:t>діаметр</w:t>
      </w:r>
      <w:r w:rsidRPr="003D5B7A">
        <w:rPr>
          <w:rFonts w:ascii="Times New Roman" w:hAnsi="Times New Roman" w:cs="Times New Roman"/>
          <w:sz w:val="28"/>
          <w:szCs w:val="28"/>
        </w:rPr>
        <w:tab/>
        <w:t>зовнішнього</w:t>
      </w:r>
      <w:r w:rsidRPr="003D5B7A">
        <w:rPr>
          <w:rFonts w:ascii="Times New Roman" w:hAnsi="Times New Roman" w:cs="Times New Roman"/>
          <w:sz w:val="28"/>
          <w:szCs w:val="28"/>
        </w:rPr>
        <w:tab/>
        <w:t>водопроводу</w:t>
      </w:r>
      <w:r w:rsidRPr="003D5B7A">
        <w:rPr>
          <w:rFonts w:ascii="Times New Roman" w:hAnsi="Times New Roman" w:cs="Times New Roman"/>
          <w:sz w:val="28"/>
          <w:szCs w:val="28"/>
        </w:rPr>
        <w:tab/>
        <w:t>100</w:t>
      </w:r>
      <w:r w:rsidRPr="003D5B7A">
        <w:rPr>
          <w:rFonts w:ascii="Times New Roman" w:hAnsi="Times New Roman" w:cs="Times New Roman"/>
          <w:sz w:val="28"/>
          <w:szCs w:val="28"/>
        </w:rPr>
        <w:tab/>
        <w:t>мм.</w:t>
      </w:r>
      <w:r w:rsidRPr="003D5B7A">
        <w:rPr>
          <w:rFonts w:ascii="Times New Roman" w:hAnsi="Times New Roman" w:cs="Times New Roman"/>
          <w:sz w:val="28"/>
          <w:szCs w:val="28"/>
        </w:rPr>
        <w:tab/>
      </w:r>
    </w:p>
    <w:p w14:paraId="161C4D94" w14:textId="0E2DDC22" w:rsidR="003D5B7A" w:rsidRPr="005A7C8C" w:rsidRDefault="003D5B7A" w:rsidP="003D5B7A">
      <w:pPr>
        <w:spacing w:after="0" w:line="360" w:lineRule="auto"/>
        <w:ind w:firstLine="709"/>
        <w:jc w:val="both"/>
        <w:rPr>
          <w:rFonts w:ascii="Times New Roman" w:hAnsi="Times New Roman" w:cs="Times New Roman"/>
          <w:i/>
          <w:iCs/>
          <w:sz w:val="28"/>
          <w:szCs w:val="28"/>
        </w:rPr>
      </w:pPr>
      <w:r w:rsidRPr="003D5B7A">
        <w:rPr>
          <w:rFonts w:ascii="Times New Roman" w:hAnsi="Times New Roman" w:cs="Times New Roman"/>
          <w:sz w:val="28"/>
          <w:szCs w:val="28"/>
        </w:rPr>
        <w:lastRenderedPageBreak/>
        <w:tab/>
      </w:r>
      <w:r w:rsidRPr="005A7C8C">
        <w:rPr>
          <w:rFonts w:ascii="Times New Roman" w:hAnsi="Times New Roman" w:cs="Times New Roman"/>
          <w:i/>
          <w:iCs/>
          <w:sz w:val="28"/>
          <w:szCs w:val="28"/>
        </w:rPr>
        <w:t>Визначення освітлювальних приладів</w:t>
      </w:r>
    </w:p>
    <w:p w14:paraId="56D8DE36"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Визначаємо</w:t>
      </w:r>
      <w:r w:rsidRPr="003D5B7A">
        <w:rPr>
          <w:rFonts w:ascii="Times New Roman" w:hAnsi="Times New Roman" w:cs="Times New Roman"/>
          <w:sz w:val="28"/>
          <w:szCs w:val="28"/>
        </w:rPr>
        <w:tab/>
        <w:t>світловий</w:t>
      </w:r>
      <w:r w:rsidRPr="003D5B7A">
        <w:rPr>
          <w:rFonts w:ascii="Times New Roman" w:hAnsi="Times New Roman" w:cs="Times New Roman"/>
          <w:sz w:val="28"/>
          <w:szCs w:val="28"/>
        </w:rPr>
        <w:tab/>
        <w:t>потік</w:t>
      </w:r>
      <w:r w:rsidRPr="003D5B7A">
        <w:rPr>
          <w:rFonts w:ascii="Times New Roman" w:hAnsi="Times New Roman" w:cs="Times New Roman"/>
          <w:sz w:val="28"/>
          <w:szCs w:val="28"/>
        </w:rPr>
        <w:tab/>
        <w:t>в</w:t>
      </w:r>
      <w:r w:rsidRPr="003D5B7A">
        <w:rPr>
          <w:rFonts w:ascii="Times New Roman" w:hAnsi="Times New Roman" w:cs="Times New Roman"/>
          <w:sz w:val="28"/>
          <w:szCs w:val="28"/>
        </w:rPr>
        <w:tab/>
        <w:t>лм,</w:t>
      </w:r>
      <w:r w:rsidRPr="003D5B7A">
        <w:rPr>
          <w:rFonts w:ascii="Times New Roman" w:hAnsi="Times New Roman" w:cs="Times New Roman"/>
          <w:sz w:val="28"/>
          <w:szCs w:val="28"/>
        </w:rPr>
        <w:tab/>
        <w:t>що</w:t>
      </w:r>
      <w:r w:rsidRPr="003D5B7A">
        <w:rPr>
          <w:rFonts w:ascii="Times New Roman" w:hAnsi="Times New Roman" w:cs="Times New Roman"/>
          <w:sz w:val="28"/>
          <w:szCs w:val="28"/>
        </w:rPr>
        <w:tab/>
        <w:t>необхідний</w:t>
      </w:r>
      <w:r w:rsidRPr="003D5B7A">
        <w:rPr>
          <w:rFonts w:ascii="Times New Roman" w:hAnsi="Times New Roman" w:cs="Times New Roman"/>
          <w:sz w:val="28"/>
          <w:szCs w:val="28"/>
        </w:rPr>
        <w:tab/>
        <w:t>для</w:t>
      </w:r>
      <w:r w:rsidRPr="003D5B7A">
        <w:rPr>
          <w:rFonts w:ascii="Times New Roman" w:hAnsi="Times New Roman" w:cs="Times New Roman"/>
          <w:sz w:val="28"/>
          <w:szCs w:val="28"/>
        </w:rPr>
        <w:tab/>
        <w:t>освітлення майданчика:</w:t>
      </w:r>
    </w:p>
    <w:p w14:paraId="58D1A757" w14:textId="72E864F4"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F </w:t>
      </w:r>
      <w:r w:rsidR="00632355">
        <w:rPr>
          <w:rFonts w:ascii="Times New Roman" w:hAnsi="Times New Roman" w:cs="Times New Roman"/>
          <w:sz w:val="28"/>
          <w:szCs w:val="28"/>
        </w:rPr>
        <w:t>=</w:t>
      </w:r>
      <w:r w:rsidRPr="003D5B7A">
        <w:rPr>
          <w:rFonts w:ascii="Times New Roman" w:hAnsi="Times New Roman" w:cs="Times New Roman"/>
          <w:sz w:val="28"/>
          <w:szCs w:val="28"/>
        </w:rPr>
        <w:t xml:space="preserve"> Eср * I * k * m ,</w:t>
      </w:r>
    </w:p>
    <w:p w14:paraId="5D3A03F2"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де Ecp - середня освітленість будівельного майданчика, лм;</w:t>
      </w:r>
    </w:p>
    <w:p w14:paraId="15B64265"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I - освітлена площа, м2;</w:t>
      </w:r>
    </w:p>
    <w:p w14:paraId="0C1DCA40"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k - коефіцієнт запасу=1,2;</w:t>
      </w:r>
    </w:p>
    <w:p w14:paraId="6DE4BD82"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m - коефіцієнт, що враховує втрати світла = 1,5.</w:t>
      </w:r>
    </w:p>
    <w:p w14:paraId="7B471045" w14:textId="2776CE9C"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 xml:space="preserve">Розрахунок: F </w:t>
      </w:r>
      <w:r w:rsidR="00632355">
        <w:rPr>
          <w:rFonts w:ascii="Times New Roman" w:hAnsi="Times New Roman" w:cs="Times New Roman"/>
          <w:sz w:val="28"/>
          <w:szCs w:val="28"/>
        </w:rPr>
        <w:t>=</w:t>
      </w:r>
      <w:r w:rsidRPr="003D5B7A">
        <w:rPr>
          <w:rFonts w:ascii="Times New Roman" w:hAnsi="Times New Roman" w:cs="Times New Roman"/>
          <w:sz w:val="28"/>
          <w:szCs w:val="28"/>
        </w:rPr>
        <w:t xml:space="preserve"> 5 * (7</w:t>
      </w:r>
      <w:r w:rsidR="00632355">
        <w:rPr>
          <w:rFonts w:ascii="Times New Roman" w:hAnsi="Times New Roman" w:cs="Times New Roman"/>
          <w:sz w:val="28"/>
          <w:szCs w:val="28"/>
        </w:rPr>
        <w:t>1</w:t>
      </w:r>
      <w:r w:rsidRPr="003D5B7A">
        <w:rPr>
          <w:rFonts w:ascii="Times New Roman" w:hAnsi="Times New Roman" w:cs="Times New Roman"/>
          <w:sz w:val="28"/>
          <w:szCs w:val="28"/>
        </w:rPr>
        <w:t>,</w:t>
      </w:r>
      <w:r w:rsidR="00632355">
        <w:rPr>
          <w:rFonts w:ascii="Times New Roman" w:hAnsi="Times New Roman" w:cs="Times New Roman"/>
          <w:sz w:val="28"/>
          <w:szCs w:val="28"/>
        </w:rPr>
        <w:t>1</w:t>
      </w:r>
      <w:r w:rsidRPr="003D5B7A">
        <w:rPr>
          <w:rFonts w:ascii="Times New Roman" w:hAnsi="Times New Roman" w:cs="Times New Roman"/>
          <w:sz w:val="28"/>
          <w:szCs w:val="28"/>
        </w:rPr>
        <w:t xml:space="preserve"> * 9</w:t>
      </w:r>
      <w:r w:rsidR="00632355">
        <w:rPr>
          <w:rFonts w:ascii="Times New Roman" w:hAnsi="Times New Roman" w:cs="Times New Roman"/>
          <w:sz w:val="28"/>
          <w:szCs w:val="28"/>
        </w:rPr>
        <w:t>8</w:t>
      </w:r>
      <w:r w:rsidRPr="003D5B7A">
        <w:rPr>
          <w:rFonts w:ascii="Times New Roman" w:hAnsi="Times New Roman" w:cs="Times New Roman"/>
          <w:sz w:val="28"/>
          <w:szCs w:val="28"/>
        </w:rPr>
        <w:t>,</w:t>
      </w:r>
      <w:r w:rsidR="00632355">
        <w:rPr>
          <w:rFonts w:ascii="Times New Roman" w:hAnsi="Times New Roman" w:cs="Times New Roman"/>
          <w:sz w:val="28"/>
          <w:szCs w:val="28"/>
        </w:rPr>
        <w:t>1</w:t>
      </w:r>
      <w:r w:rsidRPr="003D5B7A">
        <w:rPr>
          <w:rFonts w:ascii="Times New Roman" w:hAnsi="Times New Roman" w:cs="Times New Roman"/>
          <w:sz w:val="28"/>
          <w:szCs w:val="28"/>
        </w:rPr>
        <w:t xml:space="preserve">6) *1,2 *1,5 </w:t>
      </w:r>
      <w:r w:rsidR="00632355">
        <w:rPr>
          <w:rFonts w:ascii="Times New Roman" w:hAnsi="Times New Roman" w:cs="Times New Roman"/>
          <w:sz w:val="28"/>
          <w:szCs w:val="28"/>
        </w:rPr>
        <w:t>=</w:t>
      </w:r>
      <w:r w:rsidRPr="003D5B7A">
        <w:rPr>
          <w:rFonts w:ascii="Times New Roman" w:hAnsi="Times New Roman" w:cs="Times New Roman"/>
          <w:sz w:val="28"/>
          <w:szCs w:val="28"/>
        </w:rPr>
        <w:t xml:space="preserve"> 6</w:t>
      </w:r>
      <w:r w:rsidR="00632355">
        <w:rPr>
          <w:rFonts w:ascii="Times New Roman" w:hAnsi="Times New Roman" w:cs="Times New Roman"/>
          <w:sz w:val="28"/>
          <w:szCs w:val="28"/>
        </w:rPr>
        <w:t>45</w:t>
      </w:r>
      <w:r w:rsidRPr="003D5B7A">
        <w:rPr>
          <w:rFonts w:ascii="Times New Roman" w:hAnsi="Times New Roman" w:cs="Times New Roman"/>
          <w:sz w:val="28"/>
          <w:szCs w:val="28"/>
        </w:rPr>
        <w:t>95  лм.</w:t>
      </w:r>
    </w:p>
    <w:p w14:paraId="799109A8" w14:textId="03C86D7D"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Таким чином для освітлення будівельного майданчика встановлюємо 10 прожекторів ПК–95.</w:t>
      </w:r>
    </w:p>
    <w:p w14:paraId="41872194" w14:textId="1062AA0B" w:rsidR="003D5B7A" w:rsidRPr="005A7C8C" w:rsidRDefault="003D5B7A" w:rsidP="003D5B7A">
      <w:pPr>
        <w:spacing w:after="0" w:line="360" w:lineRule="auto"/>
        <w:ind w:firstLine="709"/>
        <w:jc w:val="both"/>
        <w:rPr>
          <w:rFonts w:ascii="Times New Roman" w:hAnsi="Times New Roman" w:cs="Times New Roman"/>
          <w:i/>
          <w:iCs/>
          <w:sz w:val="28"/>
          <w:szCs w:val="28"/>
        </w:rPr>
      </w:pPr>
      <w:r w:rsidRPr="003D5B7A">
        <w:rPr>
          <w:rFonts w:ascii="Times New Roman" w:hAnsi="Times New Roman" w:cs="Times New Roman"/>
          <w:sz w:val="28"/>
          <w:szCs w:val="28"/>
        </w:rPr>
        <w:tab/>
      </w:r>
      <w:r w:rsidRPr="005A7C8C">
        <w:rPr>
          <w:rFonts w:ascii="Times New Roman" w:hAnsi="Times New Roman" w:cs="Times New Roman"/>
          <w:i/>
          <w:iCs/>
          <w:sz w:val="28"/>
          <w:szCs w:val="28"/>
        </w:rPr>
        <w:t>Тимчасове електропостачання</w:t>
      </w:r>
    </w:p>
    <w:p w14:paraId="4D35273E" w14:textId="4932B7AF" w:rsid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В відповідності з календарним графіком виробництва будівельно- монтажних робіт по головному корпусу визначаємо кількість спожитої електроенергії</w:t>
      </w:r>
      <w:r w:rsidR="00632355">
        <w:rPr>
          <w:rFonts w:ascii="Times New Roman" w:hAnsi="Times New Roman" w:cs="Times New Roman"/>
          <w:sz w:val="28"/>
          <w:szCs w:val="28"/>
        </w:rPr>
        <w:t xml:space="preserve"> </w:t>
      </w:r>
      <w:r w:rsidRPr="003D5B7A">
        <w:rPr>
          <w:rFonts w:ascii="Times New Roman" w:hAnsi="Times New Roman" w:cs="Times New Roman"/>
          <w:sz w:val="28"/>
          <w:szCs w:val="28"/>
        </w:rPr>
        <w:tab/>
        <w:t>приймаємо</w:t>
      </w:r>
      <w:r w:rsidRPr="003D5B7A">
        <w:rPr>
          <w:rFonts w:ascii="Times New Roman" w:hAnsi="Times New Roman" w:cs="Times New Roman"/>
          <w:sz w:val="28"/>
          <w:szCs w:val="28"/>
        </w:rPr>
        <w:tab/>
        <w:t>для</w:t>
      </w:r>
      <w:r w:rsidRPr="003D5B7A">
        <w:rPr>
          <w:rFonts w:ascii="Times New Roman" w:hAnsi="Times New Roman" w:cs="Times New Roman"/>
          <w:sz w:val="28"/>
          <w:szCs w:val="28"/>
        </w:rPr>
        <w:tab/>
        <w:t>тимчасового</w:t>
      </w:r>
      <w:r w:rsidR="005A7C8C">
        <w:rPr>
          <w:rFonts w:ascii="Times New Roman" w:hAnsi="Times New Roman" w:cs="Times New Roman"/>
          <w:sz w:val="28"/>
          <w:szCs w:val="28"/>
        </w:rPr>
        <w:t xml:space="preserve"> </w:t>
      </w:r>
      <w:r w:rsidRPr="003D5B7A">
        <w:rPr>
          <w:rFonts w:ascii="Times New Roman" w:hAnsi="Times New Roman" w:cs="Times New Roman"/>
          <w:sz w:val="28"/>
          <w:szCs w:val="28"/>
        </w:rPr>
        <w:t>забезпечення будівельного</w:t>
      </w:r>
      <w:r w:rsidR="00632355">
        <w:rPr>
          <w:rFonts w:ascii="Times New Roman" w:hAnsi="Times New Roman" w:cs="Times New Roman"/>
          <w:sz w:val="28"/>
          <w:szCs w:val="28"/>
        </w:rPr>
        <w:t xml:space="preserve"> </w:t>
      </w:r>
      <w:r w:rsidRPr="003D5B7A">
        <w:rPr>
          <w:rFonts w:ascii="Times New Roman" w:hAnsi="Times New Roman" w:cs="Times New Roman"/>
          <w:sz w:val="28"/>
          <w:szCs w:val="28"/>
        </w:rPr>
        <w:t>майданчика</w:t>
      </w:r>
      <w:r w:rsidRPr="003D5B7A">
        <w:rPr>
          <w:rFonts w:ascii="Times New Roman" w:hAnsi="Times New Roman" w:cs="Times New Roman"/>
          <w:sz w:val="28"/>
          <w:szCs w:val="28"/>
        </w:rPr>
        <w:tab/>
        <w:t>електроенергією</w:t>
      </w:r>
      <w:r w:rsidRPr="003D5B7A">
        <w:rPr>
          <w:rFonts w:ascii="Times New Roman" w:hAnsi="Times New Roman" w:cs="Times New Roman"/>
          <w:sz w:val="28"/>
          <w:szCs w:val="28"/>
        </w:rPr>
        <w:tab/>
      </w:r>
      <w:r w:rsidRPr="003D5B7A">
        <w:rPr>
          <w:rFonts w:ascii="Times New Roman" w:hAnsi="Times New Roman" w:cs="Times New Roman"/>
          <w:sz w:val="28"/>
          <w:szCs w:val="28"/>
        </w:rPr>
        <w:tab/>
        <w:t>трансформатор</w:t>
      </w:r>
      <w:r w:rsidR="00C63E7E">
        <w:rPr>
          <w:rFonts w:ascii="Times New Roman" w:hAnsi="Times New Roman" w:cs="Times New Roman"/>
          <w:sz w:val="28"/>
          <w:szCs w:val="28"/>
        </w:rPr>
        <w:t xml:space="preserve">             </w:t>
      </w:r>
      <w:r w:rsidRPr="003D5B7A">
        <w:rPr>
          <w:rFonts w:ascii="Times New Roman" w:hAnsi="Times New Roman" w:cs="Times New Roman"/>
          <w:sz w:val="28"/>
          <w:szCs w:val="28"/>
        </w:rPr>
        <w:t>СКТП-150-</w:t>
      </w:r>
      <w:r w:rsidR="005A7C8C">
        <w:rPr>
          <w:rFonts w:ascii="Times New Roman" w:hAnsi="Times New Roman" w:cs="Times New Roman"/>
          <w:sz w:val="28"/>
          <w:szCs w:val="28"/>
        </w:rPr>
        <w:t xml:space="preserve"> </w:t>
      </w:r>
      <w:r w:rsidRPr="003D5B7A">
        <w:rPr>
          <w:rFonts w:ascii="Times New Roman" w:hAnsi="Times New Roman" w:cs="Times New Roman"/>
          <w:sz w:val="28"/>
          <w:szCs w:val="28"/>
        </w:rPr>
        <w:t>10(6)/0,4(0,23)</w:t>
      </w:r>
      <w:r w:rsidRPr="003D5B7A">
        <w:rPr>
          <w:rFonts w:ascii="Times New Roman" w:hAnsi="Times New Roman" w:cs="Times New Roman"/>
          <w:sz w:val="28"/>
          <w:szCs w:val="28"/>
        </w:rPr>
        <w:tab/>
        <w:t>закритої</w:t>
      </w:r>
      <w:r w:rsidRPr="003D5B7A">
        <w:rPr>
          <w:rFonts w:ascii="Times New Roman" w:hAnsi="Times New Roman" w:cs="Times New Roman"/>
          <w:sz w:val="28"/>
          <w:szCs w:val="28"/>
        </w:rPr>
        <w:tab/>
        <w:t>конструкції</w:t>
      </w:r>
      <w:r w:rsidRPr="003D5B7A">
        <w:rPr>
          <w:rFonts w:ascii="Times New Roman" w:hAnsi="Times New Roman" w:cs="Times New Roman"/>
          <w:sz w:val="28"/>
          <w:szCs w:val="28"/>
        </w:rPr>
        <w:tab/>
        <w:t>.</w:t>
      </w:r>
    </w:p>
    <w:p w14:paraId="36F4B685" w14:textId="3422297C" w:rsidR="003D5B7A" w:rsidRDefault="003D5B7A" w:rsidP="003D5B7A">
      <w:pPr>
        <w:spacing w:after="0" w:line="360" w:lineRule="auto"/>
        <w:ind w:firstLine="709"/>
        <w:jc w:val="both"/>
        <w:rPr>
          <w:rFonts w:ascii="Times New Roman" w:hAnsi="Times New Roman" w:cs="Times New Roman"/>
          <w:sz w:val="28"/>
          <w:szCs w:val="28"/>
        </w:rPr>
      </w:pPr>
    </w:p>
    <w:p w14:paraId="1D9E4A73" w14:textId="4E056854" w:rsidR="00D446AC" w:rsidRDefault="00D446AC" w:rsidP="003D5B7A">
      <w:pPr>
        <w:spacing w:after="0" w:line="360" w:lineRule="auto"/>
        <w:ind w:firstLine="709"/>
        <w:jc w:val="both"/>
        <w:rPr>
          <w:rFonts w:ascii="Times New Roman" w:hAnsi="Times New Roman" w:cs="Times New Roman"/>
          <w:sz w:val="28"/>
          <w:szCs w:val="28"/>
        </w:rPr>
      </w:pPr>
    </w:p>
    <w:p w14:paraId="40803C40" w14:textId="12944602" w:rsidR="005A7C8C" w:rsidRDefault="005A7C8C" w:rsidP="003D5B7A">
      <w:pPr>
        <w:spacing w:after="0" w:line="360" w:lineRule="auto"/>
        <w:ind w:firstLine="709"/>
        <w:jc w:val="both"/>
        <w:rPr>
          <w:rFonts w:ascii="Times New Roman" w:hAnsi="Times New Roman" w:cs="Times New Roman"/>
          <w:sz w:val="28"/>
          <w:szCs w:val="28"/>
        </w:rPr>
      </w:pPr>
    </w:p>
    <w:p w14:paraId="5D4E7DA3" w14:textId="2736B7EC" w:rsidR="005A7C8C" w:rsidRDefault="005A7C8C" w:rsidP="003D5B7A">
      <w:pPr>
        <w:spacing w:after="0" w:line="360" w:lineRule="auto"/>
        <w:ind w:firstLine="709"/>
        <w:jc w:val="both"/>
        <w:rPr>
          <w:rFonts w:ascii="Times New Roman" w:hAnsi="Times New Roman" w:cs="Times New Roman"/>
          <w:sz w:val="28"/>
          <w:szCs w:val="28"/>
        </w:rPr>
      </w:pPr>
    </w:p>
    <w:p w14:paraId="793AAD2D" w14:textId="5B128C62" w:rsidR="005A7C8C" w:rsidRDefault="005A7C8C" w:rsidP="003D5B7A">
      <w:pPr>
        <w:spacing w:after="0" w:line="360" w:lineRule="auto"/>
        <w:ind w:firstLine="709"/>
        <w:jc w:val="both"/>
        <w:rPr>
          <w:rFonts w:ascii="Times New Roman" w:hAnsi="Times New Roman" w:cs="Times New Roman"/>
          <w:sz w:val="28"/>
          <w:szCs w:val="28"/>
        </w:rPr>
      </w:pPr>
    </w:p>
    <w:p w14:paraId="71A08150" w14:textId="358DC19D" w:rsidR="005A7C8C" w:rsidRDefault="005A7C8C" w:rsidP="003D5B7A">
      <w:pPr>
        <w:spacing w:after="0" w:line="360" w:lineRule="auto"/>
        <w:ind w:firstLine="709"/>
        <w:jc w:val="both"/>
        <w:rPr>
          <w:rFonts w:ascii="Times New Roman" w:hAnsi="Times New Roman" w:cs="Times New Roman"/>
          <w:sz w:val="28"/>
          <w:szCs w:val="28"/>
        </w:rPr>
      </w:pPr>
    </w:p>
    <w:p w14:paraId="1A497F13" w14:textId="109CC9FB" w:rsidR="005A7C8C" w:rsidRDefault="005A7C8C" w:rsidP="003D5B7A">
      <w:pPr>
        <w:spacing w:after="0" w:line="360" w:lineRule="auto"/>
        <w:ind w:firstLine="709"/>
        <w:jc w:val="both"/>
        <w:rPr>
          <w:rFonts w:ascii="Times New Roman" w:hAnsi="Times New Roman" w:cs="Times New Roman"/>
          <w:sz w:val="28"/>
          <w:szCs w:val="28"/>
        </w:rPr>
      </w:pPr>
    </w:p>
    <w:p w14:paraId="69FD5FFF" w14:textId="3858B438" w:rsidR="005A7C8C" w:rsidRDefault="005A7C8C" w:rsidP="003D5B7A">
      <w:pPr>
        <w:spacing w:after="0" w:line="360" w:lineRule="auto"/>
        <w:ind w:firstLine="709"/>
        <w:jc w:val="both"/>
        <w:rPr>
          <w:rFonts w:ascii="Times New Roman" w:hAnsi="Times New Roman" w:cs="Times New Roman"/>
          <w:sz w:val="28"/>
          <w:szCs w:val="28"/>
        </w:rPr>
      </w:pPr>
    </w:p>
    <w:p w14:paraId="3E06A87A" w14:textId="207A2BE3" w:rsidR="005A7C8C" w:rsidRDefault="005A7C8C" w:rsidP="003D5B7A">
      <w:pPr>
        <w:spacing w:after="0" w:line="360" w:lineRule="auto"/>
        <w:ind w:firstLine="709"/>
        <w:jc w:val="both"/>
        <w:rPr>
          <w:rFonts w:ascii="Times New Roman" w:hAnsi="Times New Roman" w:cs="Times New Roman"/>
          <w:sz w:val="28"/>
          <w:szCs w:val="28"/>
        </w:rPr>
      </w:pPr>
    </w:p>
    <w:p w14:paraId="09F25598" w14:textId="30CA6F8D" w:rsidR="005A7C8C" w:rsidRDefault="005A7C8C" w:rsidP="003D5B7A">
      <w:pPr>
        <w:spacing w:after="0" w:line="360" w:lineRule="auto"/>
        <w:ind w:firstLine="709"/>
        <w:jc w:val="both"/>
        <w:rPr>
          <w:rFonts w:ascii="Times New Roman" w:hAnsi="Times New Roman" w:cs="Times New Roman"/>
          <w:sz w:val="28"/>
          <w:szCs w:val="28"/>
        </w:rPr>
      </w:pPr>
    </w:p>
    <w:p w14:paraId="61264B10" w14:textId="151A92A9" w:rsidR="005A7C8C" w:rsidRDefault="005A7C8C" w:rsidP="003D5B7A">
      <w:pPr>
        <w:spacing w:after="0" w:line="360" w:lineRule="auto"/>
        <w:ind w:firstLine="709"/>
        <w:jc w:val="both"/>
        <w:rPr>
          <w:rFonts w:ascii="Times New Roman" w:hAnsi="Times New Roman" w:cs="Times New Roman"/>
          <w:sz w:val="28"/>
          <w:szCs w:val="28"/>
        </w:rPr>
      </w:pPr>
    </w:p>
    <w:p w14:paraId="37791BD0" w14:textId="3C2CB9CD" w:rsidR="005A7C8C" w:rsidRDefault="005A7C8C" w:rsidP="003D5B7A">
      <w:pPr>
        <w:spacing w:after="0" w:line="360" w:lineRule="auto"/>
        <w:ind w:firstLine="709"/>
        <w:jc w:val="both"/>
        <w:rPr>
          <w:rFonts w:ascii="Times New Roman" w:hAnsi="Times New Roman" w:cs="Times New Roman"/>
          <w:sz w:val="28"/>
          <w:szCs w:val="28"/>
        </w:rPr>
      </w:pPr>
    </w:p>
    <w:p w14:paraId="1AE0D301" w14:textId="5E5B09D1" w:rsidR="005A7C8C" w:rsidRDefault="005A7C8C" w:rsidP="003D5B7A">
      <w:pPr>
        <w:spacing w:after="0" w:line="360" w:lineRule="auto"/>
        <w:ind w:firstLine="709"/>
        <w:jc w:val="both"/>
        <w:rPr>
          <w:rFonts w:ascii="Times New Roman" w:hAnsi="Times New Roman" w:cs="Times New Roman"/>
          <w:sz w:val="28"/>
          <w:szCs w:val="28"/>
        </w:rPr>
      </w:pPr>
    </w:p>
    <w:p w14:paraId="5E2D228D" w14:textId="0202CA31" w:rsidR="004A4D64" w:rsidRPr="004A4D64" w:rsidRDefault="004A4D64" w:rsidP="004A4D64">
      <w:pPr>
        <w:spacing w:after="0" w:line="360" w:lineRule="auto"/>
        <w:ind w:firstLine="709"/>
        <w:jc w:val="center"/>
        <w:rPr>
          <w:rFonts w:ascii="Times New Roman" w:hAnsi="Times New Roman" w:cs="Times New Roman"/>
          <w:b/>
          <w:bCs/>
          <w:sz w:val="28"/>
          <w:szCs w:val="28"/>
        </w:rPr>
      </w:pPr>
      <w:r w:rsidRPr="004A4D64">
        <w:rPr>
          <w:rFonts w:ascii="Times New Roman" w:hAnsi="Times New Roman" w:cs="Times New Roman"/>
          <w:b/>
          <w:bCs/>
          <w:sz w:val="28"/>
          <w:szCs w:val="28"/>
        </w:rPr>
        <w:lastRenderedPageBreak/>
        <w:t>ВИСНОВОК</w:t>
      </w:r>
    </w:p>
    <w:p w14:paraId="71D1EEAD" w14:textId="593E1C81"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 xml:space="preserve">Запроєктований житловий будинок має в плані </w:t>
      </w:r>
      <w:r w:rsidR="00C63E7E">
        <w:rPr>
          <w:rFonts w:ascii="Times New Roman" w:hAnsi="Times New Roman" w:cs="Times New Roman"/>
          <w:sz w:val="28"/>
          <w:szCs w:val="28"/>
        </w:rPr>
        <w:t xml:space="preserve">не правильну </w:t>
      </w:r>
      <w:r w:rsidRPr="004A4D64">
        <w:rPr>
          <w:rFonts w:ascii="Times New Roman" w:hAnsi="Times New Roman" w:cs="Times New Roman"/>
          <w:sz w:val="28"/>
          <w:szCs w:val="28"/>
        </w:rPr>
        <w:t>форму з розмірами в осях 3</w:t>
      </w:r>
      <w:r w:rsidR="00656F1E">
        <w:rPr>
          <w:rFonts w:ascii="Times New Roman" w:hAnsi="Times New Roman" w:cs="Times New Roman"/>
          <w:sz w:val="28"/>
          <w:szCs w:val="28"/>
        </w:rPr>
        <w:t>7,7</w:t>
      </w:r>
      <w:r w:rsidRPr="004A4D64">
        <w:rPr>
          <w:rFonts w:ascii="Times New Roman" w:hAnsi="Times New Roman" w:cs="Times New Roman"/>
          <w:sz w:val="28"/>
          <w:szCs w:val="28"/>
        </w:rPr>
        <w:t xml:space="preserve">х </w:t>
      </w:r>
      <w:r w:rsidR="00656F1E">
        <w:rPr>
          <w:rFonts w:ascii="Times New Roman" w:hAnsi="Times New Roman" w:cs="Times New Roman"/>
          <w:sz w:val="28"/>
          <w:szCs w:val="28"/>
        </w:rPr>
        <w:t>14,85</w:t>
      </w:r>
      <w:r w:rsidRPr="004A4D64">
        <w:rPr>
          <w:rFonts w:ascii="Times New Roman" w:hAnsi="Times New Roman" w:cs="Times New Roman"/>
          <w:sz w:val="28"/>
          <w:szCs w:val="28"/>
        </w:rPr>
        <w:t xml:space="preserve"> м. Будівля 16 поверхова</w:t>
      </w:r>
      <w:r w:rsidR="00656F1E">
        <w:rPr>
          <w:rFonts w:ascii="Times New Roman" w:hAnsi="Times New Roman" w:cs="Times New Roman"/>
          <w:sz w:val="28"/>
          <w:szCs w:val="28"/>
        </w:rPr>
        <w:t xml:space="preserve"> житлова, на першому поверсі розміщено офісні приміщення та підземний паркінг</w:t>
      </w:r>
      <w:r w:rsidRPr="004A4D64">
        <w:rPr>
          <w:rFonts w:ascii="Times New Roman" w:hAnsi="Times New Roman" w:cs="Times New Roman"/>
          <w:sz w:val="28"/>
          <w:szCs w:val="28"/>
        </w:rPr>
        <w:t>. Висота поверхів – 3,</w:t>
      </w:r>
      <w:r w:rsidR="00656F1E">
        <w:rPr>
          <w:rFonts w:ascii="Times New Roman" w:hAnsi="Times New Roman" w:cs="Times New Roman"/>
          <w:sz w:val="28"/>
          <w:szCs w:val="28"/>
        </w:rPr>
        <w:t>0</w:t>
      </w:r>
      <w:r w:rsidRPr="004A4D64">
        <w:rPr>
          <w:rFonts w:ascii="Times New Roman" w:hAnsi="Times New Roman" w:cs="Times New Roman"/>
          <w:sz w:val="28"/>
          <w:szCs w:val="28"/>
        </w:rPr>
        <w:t>0 м. Висота будівлі 6</w:t>
      </w:r>
      <w:r w:rsidR="00656F1E">
        <w:rPr>
          <w:rFonts w:ascii="Times New Roman" w:hAnsi="Times New Roman" w:cs="Times New Roman"/>
          <w:sz w:val="28"/>
          <w:szCs w:val="28"/>
        </w:rPr>
        <w:t>1</w:t>
      </w:r>
      <w:r w:rsidRPr="004A4D64">
        <w:rPr>
          <w:rFonts w:ascii="Times New Roman" w:hAnsi="Times New Roman" w:cs="Times New Roman"/>
          <w:sz w:val="28"/>
          <w:szCs w:val="28"/>
        </w:rPr>
        <w:t>,</w:t>
      </w:r>
      <w:r w:rsidR="00656F1E">
        <w:rPr>
          <w:rFonts w:ascii="Times New Roman" w:hAnsi="Times New Roman" w:cs="Times New Roman"/>
          <w:sz w:val="28"/>
          <w:szCs w:val="28"/>
        </w:rPr>
        <w:t>17</w:t>
      </w:r>
      <w:r w:rsidRPr="004A4D64">
        <w:rPr>
          <w:rFonts w:ascii="Times New Roman" w:hAnsi="Times New Roman" w:cs="Times New Roman"/>
          <w:sz w:val="28"/>
          <w:szCs w:val="28"/>
        </w:rPr>
        <w:t xml:space="preserve"> м.</w:t>
      </w:r>
    </w:p>
    <w:p w14:paraId="1DBE5DE2" w14:textId="516ABC16"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 xml:space="preserve">1. </w:t>
      </w:r>
      <w:r w:rsidR="00656F1E">
        <w:rPr>
          <w:rFonts w:ascii="Times New Roman" w:hAnsi="Times New Roman" w:cs="Times New Roman"/>
          <w:sz w:val="28"/>
          <w:szCs w:val="28"/>
        </w:rPr>
        <w:t>П</w:t>
      </w:r>
      <w:r w:rsidRPr="004A4D64">
        <w:rPr>
          <w:rFonts w:ascii="Times New Roman" w:hAnsi="Times New Roman" w:cs="Times New Roman"/>
          <w:sz w:val="28"/>
          <w:szCs w:val="28"/>
        </w:rPr>
        <w:t>ерш</w:t>
      </w:r>
      <w:r w:rsidR="00656F1E">
        <w:rPr>
          <w:rFonts w:ascii="Times New Roman" w:hAnsi="Times New Roman" w:cs="Times New Roman"/>
          <w:sz w:val="28"/>
          <w:szCs w:val="28"/>
        </w:rPr>
        <w:t xml:space="preserve">ий </w:t>
      </w:r>
      <w:r w:rsidRPr="004A4D64">
        <w:rPr>
          <w:rFonts w:ascii="Times New Roman" w:hAnsi="Times New Roman" w:cs="Times New Roman"/>
          <w:sz w:val="28"/>
          <w:szCs w:val="28"/>
        </w:rPr>
        <w:t xml:space="preserve">розділ </w:t>
      </w:r>
      <w:r w:rsidR="00656F1E">
        <w:rPr>
          <w:rFonts w:ascii="Times New Roman" w:hAnsi="Times New Roman" w:cs="Times New Roman"/>
          <w:sz w:val="28"/>
          <w:szCs w:val="28"/>
        </w:rPr>
        <w:t xml:space="preserve">– це </w:t>
      </w:r>
      <w:r w:rsidRPr="004A4D64">
        <w:rPr>
          <w:rFonts w:ascii="Times New Roman" w:hAnsi="Times New Roman" w:cs="Times New Roman"/>
          <w:sz w:val="28"/>
          <w:szCs w:val="28"/>
        </w:rPr>
        <w:t xml:space="preserve">архітектурно-будівельні </w:t>
      </w:r>
      <w:r w:rsidR="00656F1E">
        <w:rPr>
          <w:rFonts w:ascii="Times New Roman" w:hAnsi="Times New Roman" w:cs="Times New Roman"/>
          <w:sz w:val="28"/>
          <w:szCs w:val="28"/>
        </w:rPr>
        <w:t>ви</w:t>
      </w:r>
      <w:r w:rsidRPr="004A4D64">
        <w:rPr>
          <w:rFonts w:ascii="Times New Roman" w:hAnsi="Times New Roman" w:cs="Times New Roman"/>
          <w:sz w:val="28"/>
          <w:szCs w:val="28"/>
        </w:rPr>
        <w:t>рішення щодо багатоповерхового житлового будинку,</w:t>
      </w:r>
      <w:r w:rsidR="00656F1E">
        <w:rPr>
          <w:rFonts w:ascii="Times New Roman" w:hAnsi="Times New Roman" w:cs="Times New Roman"/>
          <w:sz w:val="28"/>
          <w:szCs w:val="28"/>
        </w:rPr>
        <w:t xml:space="preserve"> а саме</w:t>
      </w:r>
      <w:r w:rsidRPr="004A4D64">
        <w:rPr>
          <w:rFonts w:ascii="Times New Roman" w:hAnsi="Times New Roman" w:cs="Times New Roman"/>
          <w:sz w:val="28"/>
          <w:szCs w:val="28"/>
        </w:rPr>
        <w:t xml:space="preserve"> загальні характеристики району будівництва</w:t>
      </w:r>
      <w:r w:rsidR="00656F1E">
        <w:rPr>
          <w:rFonts w:ascii="Times New Roman" w:hAnsi="Times New Roman" w:cs="Times New Roman"/>
          <w:sz w:val="28"/>
          <w:szCs w:val="28"/>
        </w:rPr>
        <w:t>,</w:t>
      </w:r>
      <w:r w:rsidRPr="004A4D64">
        <w:rPr>
          <w:rFonts w:ascii="Times New Roman" w:hAnsi="Times New Roman" w:cs="Times New Roman"/>
          <w:sz w:val="28"/>
          <w:szCs w:val="28"/>
        </w:rPr>
        <w:t>ТЕП, об’ємно- планувальні рішення, зовнішні та внутрішні інженерні мережі, зовнішнє та внутрішнє опорядження, опис генплану, виконано ТТР огородження, покриття</w:t>
      </w:r>
      <w:r w:rsidR="00656F1E">
        <w:rPr>
          <w:rFonts w:ascii="Times New Roman" w:hAnsi="Times New Roman" w:cs="Times New Roman"/>
          <w:sz w:val="28"/>
          <w:szCs w:val="28"/>
        </w:rPr>
        <w:t>.</w:t>
      </w:r>
    </w:p>
    <w:p w14:paraId="79DAFFAB" w14:textId="0A0F7E20" w:rsidR="004A4D64" w:rsidRPr="004A4D64" w:rsidRDefault="00656F1E" w:rsidP="004A4D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4A4D64" w:rsidRPr="004A4D64">
        <w:rPr>
          <w:rFonts w:ascii="Times New Roman" w:hAnsi="Times New Roman" w:cs="Times New Roman"/>
          <w:sz w:val="28"/>
          <w:szCs w:val="28"/>
        </w:rPr>
        <w:t xml:space="preserve"> </w:t>
      </w:r>
      <w:r>
        <w:rPr>
          <w:rFonts w:ascii="Times New Roman" w:hAnsi="Times New Roman" w:cs="Times New Roman"/>
          <w:sz w:val="28"/>
          <w:szCs w:val="28"/>
        </w:rPr>
        <w:t>Д</w:t>
      </w:r>
      <w:r w:rsidR="004A4D64" w:rsidRPr="004A4D64">
        <w:rPr>
          <w:rFonts w:ascii="Times New Roman" w:hAnsi="Times New Roman" w:cs="Times New Roman"/>
          <w:sz w:val="28"/>
          <w:szCs w:val="28"/>
        </w:rPr>
        <w:t>руг</w:t>
      </w:r>
      <w:r>
        <w:rPr>
          <w:rFonts w:ascii="Times New Roman" w:hAnsi="Times New Roman" w:cs="Times New Roman"/>
          <w:sz w:val="28"/>
          <w:szCs w:val="28"/>
        </w:rPr>
        <w:t>ий</w:t>
      </w:r>
      <w:r w:rsidR="004A4D64" w:rsidRPr="004A4D64">
        <w:rPr>
          <w:rFonts w:ascii="Times New Roman" w:hAnsi="Times New Roman" w:cs="Times New Roman"/>
          <w:sz w:val="28"/>
          <w:szCs w:val="28"/>
        </w:rPr>
        <w:t xml:space="preserve"> розділ </w:t>
      </w:r>
      <w:r>
        <w:rPr>
          <w:rFonts w:ascii="Times New Roman" w:hAnsi="Times New Roman" w:cs="Times New Roman"/>
          <w:sz w:val="28"/>
          <w:szCs w:val="28"/>
        </w:rPr>
        <w:t>- це</w:t>
      </w:r>
      <w:r w:rsidR="004A4D64" w:rsidRPr="004A4D64">
        <w:rPr>
          <w:rFonts w:ascii="Times New Roman" w:hAnsi="Times New Roman" w:cs="Times New Roman"/>
          <w:sz w:val="28"/>
          <w:szCs w:val="28"/>
        </w:rPr>
        <w:t xml:space="preserve"> оцінка інженерно-геологічних умов ділянки, </w:t>
      </w:r>
      <w:r>
        <w:rPr>
          <w:rFonts w:ascii="Times New Roman" w:hAnsi="Times New Roman" w:cs="Times New Roman"/>
          <w:sz w:val="28"/>
          <w:szCs w:val="28"/>
        </w:rPr>
        <w:t>проведено</w:t>
      </w:r>
      <w:r w:rsidR="004A4D64" w:rsidRPr="004A4D64">
        <w:rPr>
          <w:rFonts w:ascii="Times New Roman" w:hAnsi="Times New Roman" w:cs="Times New Roman"/>
          <w:sz w:val="28"/>
          <w:szCs w:val="28"/>
        </w:rPr>
        <w:t xml:space="preserve"> розрахунки фізико-механічних характеристик шарів ґрунтів, глибин</w:t>
      </w:r>
      <w:r>
        <w:rPr>
          <w:rFonts w:ascii="Times New Roman" w:hAnsi="Times New Roman" w:cs="Times New Roman"/>
          <w:sz w:val="28"/>
          <w:szCs w:val="28"/>
        </w:rPr>
        <w:t>у</w:t>
      </w:r>
      <w:r w:rsidR="004A4D64" w:rsidRPr="004A4D64">
        <w:rPr>
          <w:rFonts w:ascii="Times New Roman" w:hAnsi="Times New Roman" w:cs="Times New Roman"/>
          <w:sz w:val="28"/>
          <w:szCs w:val="28"/>
        </w:rPr>
        <w:t xml:space="preserve"> закладання фундаментів</w:t>
      </w:r>
      <w:r>
        <w:rPr>
          <w:rFonts w:ascii="Times New Roman" w:hAnsi="Times New Roman" w:cs="Times New Roman"/>
          <w:sz w:val="28"/>
          <w:szCs w:val="28"/>
        </w:rPr>
        <w:t xml:space="preserve">. </w:t>
      </w:r>
      <w:r w:rsidR="004A4D64" w:rsidRPr="004A4D64">
        <w:rPr>
          <w:rFonts w:ascii="Times New Roman" w:hAnsi="Times New Roman" w:cs="Times New Roman"/>
          <w:sz w:val="28"/>
          <w:szCs w:val="28"/>
        </w:rPr>
        <w:t xml:space="preserve">Виконано розрахунки </w:t>
      </w:r>
      <w:r>
        <w:rPr>
          <w:rFonts w:ascii="Times New Roman" w:hAnsi="Times New Roman" w:cs="Times New Roman"/>
          <w:sz w:val="28"/>
          <w:szCs w:val="28"/>
        </w:rPr>
        <w:t>багатопустотної плити ПК ЛІРА, плити балкону,</w:t>
      </w:r>
      <w:r w:rsidR="004A4D64" w:rsidRPr="004A4D64">
        <w:rPr>
          <w:rFonts w:ascii="Times New Roman" w:hAnsi="Times New Roman" w:cs="Times New Roman"/>
          <w:sz w:val="28"/>
          <w:szCs w:val="28"/>
        </w:rPr>
        <w:t>колони К1</w:t>
      </w:r>
      <w:r>
        <w:rPr>
          <w:rFonts w:ascii="Times New Roman" w:hAnsi="Times New Roman" w:cs="Times New Roman"/>
          <w:sz w:val="28"/>
          <w:szCs w:val="28"/>
        </w:rPr>
        <w:t>.</w:t>
      </w:r>
    </w:p>
    <w:p w14:paraId="70D80B0E" w14:textId="77777777" w:rsidR="00656F1E" w:rsidRDefault="00656F1E" w:rsidP="004A4D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Т</w:t>
      </w:r>
      <w:r w:rsidR="004A4D64" w:rsidRPr="004A4D64">
        <w:rPr>
          <w:rFonts w:ascii="Times New Roman" w:hAnsi="Times New Roman" w:cs="Times New Roman"/>
          <w:sz w:val="28"/>
          <w:szCs w:val="28"/>
        </w:rPr>
        <w:t>рет</w:t>
      </w:r>
      <w:r>
        <w:rPr>
          <w:rFonts w:ascii="Times New Roman" w:hAnsi="Times New Roman" w:cs="Times New Roman"/>
          <w:sz w:val="28"/>
          <w:szCs w:val="28"/>
        </w:rPr>
        <w:t>ій</w:t>
      </w:r>
      <w:r w:rsidR="004A4D64" w:rsidRPr="004A4D64">
        <w:rPr>
          <w:rFonts w:ascii="Times New Roman" w:hAnsi="Times New Roman" w:cs="Times New Roman"/>
          <w:sz w:val="28"/>
          <w:szCs w:val="28"/>
        </w:rPr>
        <w:t xml:space="preserve"> розділ </w:t>
      </w:r>
      <w:r>
        <w:rPr>
          <w:rFonts w:ascii="Times New Roman" w:hAnsi="Times New Roman" w:cs="Times New Roman"/>
          <w:sz w:val="28"/>
          <w:szCs w:val="28"/>
        </w:rPr>
        <w:t>- це</w:t>
      </w:r>
      <w:r w:rsidR="004A4D64" w:rsidRPr="004A4D64">
        <w:rPr>
          <w:rFonts w:ascii="Times New Roman" w:hAnsi="Times New Roman" w:cs="Times New Roman"/>
          <w:sz w:val="28"/>
          <w:szCs w:val="28"/>
        </w:rPr>
        <w:t xml:space="preserve"> технологія будівельного виробництва: підраховані обсяги робіт; виконано вибір баштового крану КБ-502; підібрано контроль та оцінка якості робіт, наведені правила техніки безпеки при виконанні кам’яних робіт</w:t>
      </w:r>
      <w:r>
        <w:rPr>
          <w:rFonts w:ascii="Times New Roman" w:hAnsi="Times New Roman" w:cs="Times New Roman"/>
          <w:sz w:val="28"/>
          <w:szCs w:val="28"/>
        </w:rPr>
        <w:t>, р</w:t>
      </w:r>
      <w:r w:rsidR="004A4D64" w:rsidRPr="004A4D64">
        <w:rPr>
          <w:rFonts w:ascii="Times New Roman" w:hAnsi="Times New Roman" w:cs="Times New Roman"/>
          <w:sz w:val="28"/>
          <w:szCs w:val="28"/>
        </w:rPr>
        <w:t>озглянуто монтування збірних залізобетонних елементів</w:t>
      </w:r>
      <w:r>
        <w:rPr>
          <w:rFonts w:ascii="Times New Roman" w:hAnsi="Times New Roman" w:cs="Times New Roman"/>
          <w:sz w:val="28"/>
          <w:szCs w:val="28"/>
        </w:rPr>
        <w:t>.</w:t>
      </w:r>
    </w:p>
    <w:p w14:paraId="2F987622" w14:textId="16D3BEDD" w:rsidR="00656F1E" w:rsidRDefault="00656F1E" w:rsidP="004A4D6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додатках виконано </w:t>
      </w:r>
      <w:r w:rsidR="00713839" w:rsidRPr="004A4D64">
        <w:rPr>
          <w:rFonts w:ascii="Times New Roman" w:hAnsi="Times New Roman" w:cs="Times New Roman"/>
          <w:sz w:val="28"/>
          <w:szCs w:val="28"/>
        </w:rPr>
        <w:t>зведений</w:t>
      </w:r>
      <w:r w:rsidR="00713839">
        <w:rPr>
          <w:rFonts w:ascii="Times New Roman" w:hAnsi="Times New Roman" w:cs="Times New Roman"/>
          <w:sz w:val="28"/>
          <w:szCs w:val="28"/>
        </w:rPr>
        <w:t xml:space="preserve"> </w:t>
      </w:r>
      <w:r>
        <w:rPr>
          <w:rFonts w:ascii="Times New Roman" w:hAnsi="Times New Roman" w:cs="Times New Roman"/>
          <w:sz w:val="28"/>
          <w:szCs w:val="28"/>
        </w:rPr>
        <w:t>кошторисний розрахунок та правила поведінки на будівельному майданчику з дотриманням чинних норм охорони праці.</w:t>
      </w:r>
    </w:p>
    <w:p w14:paraId="58C814F7" w14:textId="1144968A" w:rsidR="004A4D64" w:rsidRDefault="00713839" w:rsidP="003D5B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Використано певний перелік літературних джерел, що подається в роботі.</w:t>
      </w:r>
    </w:p>
    <w:p w14:paraId="56A6B9F6" w14:textId="5538EB9B" w:rsidR="00713839" w:rsidRDefault="00713839" w:rsidP="003D5B7A">
      <w:pPr>
        <w:spacing w:after="0" w:line="360" w:lineRule="auto"/>
        <w:ind w:firstLine="709"/>
        <w:jc w:val="both"/>
        <w:rPr>
          <w:rFonts w:ascii="Times New Roman" w:hAnsi="Times New Roman" w:cs="Times New Roman"/>
          <w:sz w:val="28"/>
          <w:szCs w:val="28"/>
        </w:rPr>
      </w:pPr>
    </w:p>
    <w:p w14:paraId="03B37FF7" w14:textId="77777777" w:rsidR="00713839" w:rsidRDefault="00713839" w:rsidP="003D5B7A">
      <w:pPr>
        <w:spacing w:after="0" w:line="360" w:lineRule="auto"/>
        <w:ind w:firstLine="709"/>
        <w:jc w:val="both"/>
        <w:rPr>
          <w:rFonts w:ascii="Times New Roman" w:hAnsi="Times New Roman" w:cs="Times New Roman"/>
          <w:sz w:val="28"/>
          <w:szCs w:val="28"/>
        </w:rPr>
      </w:pPr>
    </w:p>
    <w:p w14:paraId="4960E9E3" w14:textId="77777777" w:rsidR="004A4D64" w:rsidRDefault="004A4D64" w:rsidP="004A4D64">
      <w:pPr>
        <w:spacing w:after="0" w:line="360" w:lineRule="auto"/>
        <w:ind w:firstLine="709"/>
        <w:jc w:val="both"/>
        <w:rPr>
          <w:rFonts w:ascii="Times New Roman" w:hAnsi="Times New Roman" w:cs="Times New Roman"/>
          <w:sz w:val="28"/>
          <w:szCs w:val="28"/>
        </w:rPr>
      </w:pPr>
    </w:p>
    <w:p w14:paraId="7003FAF2" w14:textId="77777777" w:rsidR="004A4D64" w:rsidRDefault="004A4D64" w:rsidP="004A4D64">
      <w:pPr>
        <w:spacing w:after="0" w:line="360" w:lineRule="auto"/>
        <w:ind w:firstLine="709"/>
        <w:jc w:val="both"/>
        <w:rPr>
          <w:rFonts w:ascii="Times New Roman" w:hAnsi="Times New Roman" w:cs="Times New Roman"/>
          <w:sz w:val="28"/>
          <w:szCs w:val="28"/>
        </w:rPr>
      </w:pPr>
    </w:p>
    <w:p w14:paraId="3273093C" w14:textId="00844B6C" w:rsidR="004A4D64" w:rsidRDefault="004A4D64" w:rsidP="004A4D64">
      <w:pPr>
        <w:spacing w:after="0" w:line="360" w:lineRule="auto"/>
        <w:ind w:firstLine="709"/>
        <w:jc w:val="both"/>
        <w:rPr>
          <w:rFonts w:ascii="Times New Roman" w:hAnsi="Times New Roman" w:cs="Times New Roman"/>
          <w:sz w:val="28"/>
          <w:szCs w:val="28"/>
        </w:rPr>
      </w:pPr>
    </w:p>
    <w:p w14:paraId="6E4E2A19" w14:textId="47B2064E" w:rsidR="00632355" w:rsidRDefault="00632355" w:rsidP="004A4D64">
      <w:pPr>
        <w:spacing w:after="0" w:line="360" w:lineRule="auto"/>
        <w:ind w:firstLine="709"/>
        <w:jc w:val="both"/>
        <w:rPr>
          <w:rFonts w:ascii="Times New Roman" w:hAnsi="Times New Roman" w:cs="Times New Roman"/>
          <w:sz w:val="28"/>
          <w:szCs w:val="28"/>
        </w:rPr>
      </w:pPr>
    </w:p>
    <w:p w14:paraId="13A8C212" w14:textId="77777777" w:rsidR="00632355" w:rsidRDefault="00632355" w:rsidP="004A4D64">
      <w:pPr>
        <w:spacing w:after="0" w:line="360" w:lineRule="auto"/>
        <w:ind w:firstLine="709"/>
        <w:jc w:val="both"/>
        <w:rPr>
          <w:rFonts w:ascii="Times New Roman" w:hAnsi="Times New Roman" w:cs="Times New Roman"/>
          <w:sz w:val="28"/>
          <w:szCs w:val="28"/>
        </w:rPr>
      </w:pPr>
    </w:p>
    <w:p w14:paraId="6D5AB466" w14:textId="77777777" w:rsidR="004A4D64" w:rsidRDefault="004A4D64" w:rsidP="004A4D64">
      <w:pPr>
        <w:spacing w:after="0" w:line="360" w:lineRule="auto"/>
        <w:ind w:firstLine="709"/>
        <w:jc w:val="both"/>
        <w:rPr>
          <w:rFonts w:ascii="Times New Roman" w:hAnsi="Times New Roman" w:cs="Times New Roman"/>
          <w:sz w:val="28"/>
          <w:szCs w:val="28"/>
        </w:rPr>
      </w:pPr>
    </w:p>
    <w:p w14:paraId="545122FF" w14:textId="0236049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lastRenderedPageBreak/>
        <w:t>ПЕРЕЛІК ДЖЕРЕЛ ПОСИЛАННЯ</w:t>
      </w:r>
    </w:p>
    <w:p w14:paraId="47B87843"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w:t>
      </w:r>
      <w:r w:rsidRPr="004A4D64">
        <w:rPr>
          <w:rFonts w:ascii="Times New Roman" w:hAnsi="Times New Roman" w:cs="Times New Roman"/>
          <w:sz w:val="28"/>
          <w:szCs w:val="28"/>
        </w:rPr>
        <w:tab/>
        <w:t>ДСТУ-Н Б В.1.1-27:2010 Будівельна кліматологія</w:t>
      </w:r>
    </w:p>
    <w:p w14:paraId="0AEA8433"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w:t>
      </w:r>
      <w:r w:rsidRPr="004A4D64">
        <w:rPr>
          <w:rFonts w:ascii="Times New Roman" w:hAnsi="Times New Roman" w:cs="Times New Roman"/>
          <w:sz w:val="28"/>
          <w:szCs w:val="28"/>
        </w:rPr>
        <w:tab/>
        <w:t>ДБН В.1.2-2: 2006 Навантаження і впливи. Норми проєктування.</w:t>
      </w:r>
    </w:p>
    <w:p w14:paraId="61DE548B"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3.</w:t>
      </w:r>
      <w:r w:rsidRPr="004A4D64">
        <w:rPr>
          <w:rFonts w:ascii="Times New Roman" w:hAnsi="Times New Roman" w:cs="Times New Roman"/>
          <w:sz w:val="28"/>
          <w:szCs w:val="28"/>
        </w:rPr>
        <w:tab/>
        <w:t>ДБН В.2.6-31:2006 Теплова ізоляція будівель.</w:t>
      </w:r>
    </w:p>
    <w:p w14:paraId="295E454B"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4.</w:t>
      </w:r>
      <w:r w:rsidRPr="004A4D64">
        <w:rPr>
          <w:rFonts w:ascii="Times New Roman" w:hAnsi="Times New Roman" w:cs="Times New Roman"/>
          <w:sz w:val="28"/>
          <w:szCs w:val="28"/>
        </w:rPr>
        <w:tab/>
        <w:t>ДБН А.3.1-5-96 (п.1). «Земельні роботи.»</w:t>
      </w:r>
    </w:p>
    <w:p w14:paraId="20951E32"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5.</w:t>
      </w:r>
      <w:r w:rsidRPr="004A4D64">
        <w:rPr>
          <w:rFonts w:ascii="Times New Roman" w:hAnsi="Times New Roman" w:cs="Times New Roman"/>
          <w:sz w:val="28"/>
          <w:szCs w:val="28"/>
        </w:rPr>
        <w:tab/>
        <w:t>ДБН</w:t>
      </w:r>
      <w:r w:rsidRPr="004A4D64">
        <w:rPr>
          <w:rFonts w:ascii="Times New Roman" w:hAnsi="Times New Roman" w:cs="Times New Roman"/>
          <w:sz w:val="28"/>
          <w:szCs w:val="28"/>
        </w:rPr>
        <w:tab/>
        <w:t>В.2.1-10-2009.</w:t>
      </w:r>
      <w:r w:rsidRPr="004A4D64">
        <w:rPr>
          <w:rFonts w:ascii="Times New Roman" w:hAnsi="Times New Roman" w:cs="Times New Roman"/>
          <w:sz w:val="28"/>
          <w:szCs w:val="28"/>
        </w:rPr>
        <w:tab/>
        <w:t>Основи</w:t>
      </w:r>
      <w:r w:rsidRPr="004A4D64">
        <w:rPr>
          <w:rFonts w:ascii="Times New Roman" w:hAnsi="Times New Roman" w:cs="Times New Roman"/>
          <w:sz w:val="28"/>
          <w:szCs w:val="28"/>
        </w:rPr>
        <w:tab/>
        <w:t>та</w:t>
      </w:r>
      <w:r w:rsidRPr="004A4D64">
        <w:rPr>
          <w:rFonts w:ascii="Times New Roman" w:hAnsi="Times New Roman" w:cs="Times New Roman"/>
          <w:sz w:val="28"/>
          <w:szCs w:val="28"/>
        </w:rPr>
        <w:tab/>
        <w:t>фундаменти</w:t>
      </w:r>
      <w:r w:rsidRPr="004A4D64">
        <w:rPr>
          <w:rFonts w:ascii="Times New Roman" w:hAnsi="Times New Roman" w:cs="Times New Roman"/>
          <w:sz w:val="28"/>
          <w:szCs w:val="28"/>
        </w:rPr>
        <w:tab/>
        <w:t>споруд.</w:t>
      </w:r>
      <w:r w:rsidRPr="004A4D64">
        <w:rPr>
          <w:rFonts w:ascii="Times New Roman" w:hAnsi="Times New Roman" w:cs="Times New Roman"/>
          <w:sz w:val="28"/>
          <w:szCs w:val="28"/>
        </w:rPr>
        <w:tab/>
        <w:t>Основні положення проєктування.</w:t>
      </w:r>
    </w:p>
    <w:p w14:paraId="13B436BD"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6.</w:t>
      </w:r>
      <w:r w:rsidRPr="004A4D64">
        <w:rPr>
          <w:rFonts w:ascii="Times New Roman" w:hAnsi="Times New Roman" w:cs="Times New Roman"/>
          <w:sz w:val="28"/>
          <w:szCs w:val="28"/>
        </w:rPr>
        <w:tab/>
        <w:t>ДСТУ Б В. 2.1-2 - 96 (ГОСТ25100 - 95). Ґрунти. Класифікація. Державний стандарт України.</w:t>
      </w:r>
    </w:p>
    <w:p w14:paraId="03A4AA95"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7.</w:t>
      </w:r>
      <w:r w:rsidRPr="004A4D64">
        <w:rPr>
          <w:rFonts w:ascii="Times New Roman" w:hAnsi="Times New Roman" w:cs="Times New Roman"/>
          <w:sz w:val="28"/>
          <w:szCs w:val="28"/>
        </w:rPr>
        <w:tab/>
        <w:t>Шашенко О.М. Механіка ґрунтів: навчальний посібник / Шашенко О.М., Пустовойтенко В.П., Хозяйкина Н.В. // – К.: Новий друк, 2009. – 208 с.</w:t>
      </w:r>
    </w:p>
    <w:p w14:paraId="5F30D943"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8.</w:t>
      </w:r>
      <w:r w:rsidRPr="004A4D64">
        <w:rPr>
          <w:rFonts w:ascii="Times New Roman" w:hAnsi="Times New Roman" w:cs="Times New Roman"/>
          <w:sz w:val="28"/>
          <w:szCs w:val="28"/>
        </w:rPr>
        <w:tab/>
        <w:t>Механіка ґрунтів. Основи та фундаменти: Підручник / В.Б. Швець, І.П. Бойко, Ю.Л. Винников, М.Л. Зоценко, О.О. Петраков, О.В. Солодянкін, В.Г. Шаповал, О.М. Шашенко, С.В. Біда. – Дніпропетровськ: «Пороги», 2014.– 231 с.</w:t>
      </w:r>
    </w:p>
    <w:p w14:paraId="700BD5F3"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9.</w:t>
      </w:r>
      <w:r w:rsidRPr="004A4D64">
        <w:rPr>
          <w:rFonts w:ascii="Times New Roman" w:hAnsi="Times New Roman" w:cs="Times New Roman"/>
          <w:sz w:val="28"/>
          <w:szCs w:val="28"/>
        </w:rPr>
        <w:tab/>
        <w:t>ДСТУ Б В.2.1-27:2010 Палі. Визначення несучої здатності.</w:t>
      </w:r>
    </w:p>
    <w:p w14:paraId="111BB9BA"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10.</w:t>
      </w:r>
      <w:r w:rsidRPr="004A4D64">
        <w:rPr>
          <w:rFonts w:ascii="Times New Roman" w:hAnsi="Times New Roman" w:cs="Times New Roman"/>
          <w:sz w:val="28"/>
          <w:szCs w:val="28"/>
        </w:rPr>
        <w:tab/>
        <w:t>ДБНВ 1.2.-2:2006. «Навантаження і впливи. Норми проєктування».</w:t>
      </w:r>
    </w:p>
    <w:p w14:paraId="6FB0BE27"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11.</w:t>
      </w:r>
      <w:r w:rsidRPr="004A4D64">
        <w:rPr>
          <w:rFonts w:ascii="Times New Roman" w:hAnsi="Times New Roman" w:cs="Times New Roman"/>
          <w:sz w:val="28"/>
          <w:szCs w:val="28"/>
        </w:rPr>
        <w:tab/>
        <w:t>ДБН В.1.2-14-2009 Загальні принципи забезпечення надійності та конструктивної безпеки будівель, споруд, будівельних конструкцій та основ</w:t>
      </w:r>
    </w:p>
    <w:p w14:paraId="6A7BD71A"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12.</w:t>
      </w:r>
      <w:r w:rsidRPr="004A4D64">
        <w:rPr>
          <w:rFonts w:ascii="Times New Roman" w:hAnsi="Times New Roman" w:cs="Times New Roman"/>
          <w:sz w:val="28"/>
          <w:szCs w:val="28"/>
        </w:rPr>
        <w:tab/>
        <w:t>ДБН В.2.6-98:2009 Бетонні та залізобетонні конструкції. Основні положення.</w:t>
      </w:r>
    </w:p>
    <w:p w14:paraId="2BF7E0E1"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13.</w:t>
      </w:r>
      <w:r w:rsidRPr="004A4D64">
        <w:rPr>
          <w:rFonts w:ascii="Times New Roman" w:hAnsi="Times New Roman" w:cs="Times New Roman"/>
          <w:sz w:val="28"/>
          <w:szCs w:val="28"/>
        </w:rPr>
        <w:tab/>
        <w:t>ДБН А.3.1-5:2016 Організація будівельного виробництва</w:t>
      </w:r>
    </w:p>
    <w:p w14:paraId="5F7AE8CF"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14.</w:t>
      </w:r>
      <w:r w:rsidRPr="004A4D64">
        <w:rPr>
          <w:rFonts w:ascii="Times New Roman" w:hAnsi="Times New Roman" w:cs="Times New Roman"/>
          <w:sz w:val="28"/>
          <w:szCs w:val="28"/>
        </w:rPr>
        <w:tab/>
        <w:t>ДБН В.2.6-163:2010 Сталеві конструкції.</w:t>
      </w:r>
    </w:p>
    <w:p w14:paraId="09423B92"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15.</w:t>
      </w:r>
      <w:r w:rsidRPr="004A4D64">
        <w:rPr>
          <w:rFonts w:ascii="Times New Roman" w:hAnsi="Times New Roman" w:cs="Times New Roman"/>
          <w:sz w:val="28"/>
          <w:szCs w:val="28"/>
        </w:rPr>
        <w:tab/>
        <w:t>ДБН В.2.6-163:2010 Монтаж стальних конструкції</w:t>
      </w:r>
    </w:p>
    <w:p w14:paraId="4CF418DE"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16.</w:t>
      </w:r>
      <w:r w:rsidRPr="004A4D64">
        <w:rPr>
          <w:rFonts w:ascii="Times New Roman" w:hAnsi="Times New Roman" w:cs="Times New Roman"/>
          <w:sz w:val="28"/>
          <w:szCs w:val="28"/>
        </w:rPr>
        <w:tab/>
        <w:t>ДБН</w:t>
      </w:r>
      <w:r w:rsidRPr="004A4D64">
        <w:rPr>
          <w:rFonts w:ascii="Times New Roman" w:hAnsi="Times New Roman" w:cs="Times New Roman"/>
          <w:sz w:val="28"/>
          <w:szCs w:val="28"/>
        </w:rPr>
        <w:tab/>
        <w:t>А.3.2-2-2009</w:t>
      </w:r>
      <w:r w:rsidRPr="004A4D64">
        <w:rPr>
          <w:rFonts w:ascii="Times New Roman" w:hAnsi="Times New Roman" w:cs="Times New Roman"/>
          <w:sz w:val="28"/>
          <w:szCs w:val="28"/>
        </w:rPr>
        <w:tab/>
        <w:t>Охорона</w:t>
      </w:r>
      <w:r w:rsidRPr="004A4D64">
        <w:rPr>
          <w:rFonts w:ascii="Times New Roman" w:hAnsi="Times New Roman" w:cs="Times New Roman"/>
          <w:sz w:val="28"/>
          <w:szCs w:val="28"/>
        </w:rPr>
        <w:tab/>
        <w:t>праці</w:t>
      </w:r>
      <w:r w:rsidRPr="004A4D64">
        <w:rPr>
          <w:rFonts w:ascii="Times New Roman" w:hAnsi="Times New Roman" w:cs="Times New Roman"/>
          <w:sz w:val="28"/>
          <w:szCs w:val="28"/>
        </w:rPr>
        <w:tab/>
        <w:t>і</w:t>
      </w:r>
      <w:r w:rsidRPr="004A4D64">
        <w:rPr>
          <w:rFonts w:ascii="Times New Roman" w:hAnsi="Times New Roman" w:cs="Times New Roman"/>
          <w:sz w:val="28"/>
          <w:szCs w:val="28"/>
        </w:rPr>
        <w:tab/>
        <w:t>промислова</w:t>
      </w:r>
      <w:r w:rsidRPr="004A4D64">
        <w:rPr>
          <w:rFonts w:ascii="Times New Roman" w:hAnsi="Times New Roman" w:cs="Times New Roman"/>
          <w:sz w:val="28"/>
          <w:szCs w:val="28"/>
        </w:rPr>
        <w:tab/>
        <w:t>безпека</w:t>
      </w:r>
      <w:r w:rsidRPr="004A4D64">
        <w:rPr>
          <w:rFonts w:ascii="Times New Roman" w:hAnsi="Times New Roman" w:cs="Times New Roman"/>
          <w:sz w:val="28"/>
          <w:szCs w:val="28"/>
        </w:rPr>
        <w:tab/>
        <w:t>в будівництві</w:t>
      </w:r>
    </w:p>
    <w:p w14:paraId="4B6AEBC4"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17.</w:t>
      </w:r>
      <w:r w:rsidRPr="004A4D64">
        <w:rPr>
          <w:rFonts w:ascii="Times New Roman" w:hAnsi="Times New Roman" w:cs="Times New Roman"/>
          <w:sz w:val="28"/>
          <w:szCs w:val="28"/>
        </w:rPr>
        <w:tab/>
        <w:t>ДБНВ 1.1-7-2000 «Пожежна безпека об’єктів будівництва.»</w:t>
      </w:r>
    </w:p>
    <w:p w14:paraId="5FE3A65A"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18.</w:t>
      </w:r>
      <w:r w:rsidRPr="004A4D64">
        <w:rPr>
          <w:rFonts w:ascii="Times New Roman" w:hAnsi="Times New Roman" w:cs="Times New Roman"/>
          <w:sz w:val="28"/>
          <w:szCs w:val="28"/>
        </w:rPr>
        <w:tab/>
        <w:t>ДСТУ Б В.2.6-193:2013 Захист металевих конструкцій від корозії. Вимоги до проєктування</w:t>
      </w:r>
    </w:p>
    <w:p w14:paraId="3B71B6F8"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lastRenderedPageBreak/>
        <w:t xml:space="preserve"> 19.</w:t>
      </w:r>
      <w:r w:rsidRPr="004A4D64">
        <w:rPr>
          <w:rFonts w:ascii="Times New Roman" w:hAnsi="Times New Roman" w:cs="Times New Roman"/>
          <w:sz w:val="28"/>
          <w:szCs w:val="28"/>
        </w:rPr>
        <w:tab/>
        <w:t>Каталог</w:t>
      </w:r>
      <w:r w:rsidRPr="004A4D64">
        <w:rPr>
          <w:rFonts w:ascii="Times New Roman" w:hAnsi="Times New Roman" w:cs="Times New Roman"/>
          <w:sz w:val="28"/>
          <w:szCs w:val="28"/>
        </w:rPr>
        <w:tab/>
        <w:t>продукції</w:t>
      </w:r>
      <w:r w:rsidRPr="004A4D64">
        <w:rPr>
          <w:rFonts w:ascii="Times New Roman" w:hAnsi="Times New Roman" w:cs="Times New Roman"/>
          <w:sz w:val="28"/>
          <w:szCs w:val="28"/>
        </w:rPr>
        <w:tab/>
        <w:t>Rockwool.</w:t>
      </w:r>
      <w:r w:rsidRPr="004A4D64">
        <w:rPr>
          <w:rFonts w:ascii="Times New Roman" w:hAnsi="Times New Roman" w:cs="Times New Roman"/>
          <w:sz w:val="28"/>
          <w:szCs w:val="28"/>
        </w:rPr>
        <w:tab/>
        <w:t>Електроний</w:t>
      </w:r>
      <w:r w:rsidRPr="004A4D64">
        <w:rPr>
          <w:rFonts w:ascii="Times New Roman" w:hAnsi="Times New Roman" w:cs="Times New Roman"/>
          <w:sz w:val="28"/>
          <w:szCs w:val="28"/>
        </w:rPr>
        <w:tab/>
        <w:t>ресурс: https://www.rockwool.ua/technical- documentation/Catalogs/?selectedCat=%D0%BA%D0%B0%D1%82%D0%B0%D0</w:t>
      </w:r>
    </w:p>
    <w:p w14:paraId="14850DA1"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%BB%D0%BE%D0%B3%D0%B8</w:t>
      </w:r>
    </w:p>
    <w:p w14:paraId="4F68A28B"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20.</w:t>
      </w:r>
      <w:r w:rsidRPr="004A4D64">
        <w:rPr>
          <w:rFonts w:ascii="Times New Roman" w:hAnsi="Times New Roman" w:cs="Times New Roman"/>
          <w:sz w:val="28"/>
          <w:szCs w:val="28"/>
        </w:rPr>
        <w:tab/>
        <w:t>ДСТУ Б Д.1.1-1:2013 Правила визначення вартості будівництва</w:t>
      </w:r>
    </w:p>
    <w:p w14:paraId="7C308C27"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21.</w:t>
      </w:r>
      <w:r w:rsidRPr="004A4D64">
        <w:rPr>
          <w:rFonts w:ascii="Times New Roman" w:hAnsi="Times New Roman" w:cs="Times New Roman"/>
          <w:sz w:val="28"/>
          <w:szCs w:val="28"/>
        </w:rPr>
        <w:tab/>
        <w:t>Методичні рекомендації до виконання та захисту кваліфікаційної роботи магістрів спеціальності 192 Будівництво та цивільна інженерія / О.В. Халимендик, В.Є. Волкова, С.М. Гапєєв, Р.М. Терещук, О.Є. Нечитайло, К.В. Кравченко, Г.П. Іванова. – Дніпро: НТУ «Дніпровська політехніка», 2019. – 46 с.</w:t>
      </w:r>
    </w:p>
    <w:p w14:paraId="6D7DB651"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ДБН В.2.3-15:2007 "Споруди транспорту. Автостоянки і гаражі для легкових автомобілів".</w:t>
      </w:r>
    </w:p>
    <w:p w14:paraId="0AC82EE6"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22.</w:t>
      </w:r>
      <w:r w:rsidRPr="004A4D64">
        <w:rPr>
          <w:rFonts w:ascii="Times New Roman" w:hAnsi="Times New Roman" w:cs="Times New Roman"/>
          <w:sz w:val="28"/>
          <w:szCs w:val="28"/>
        </w:rPr>
        <w:tab/>
        <w:t>ДБН В.2.2-5-97 "Будинки і споруди. захисні споруди цивільної оборони".</w:t>
      </w:r>
    </w:p>
    <w:p w14:paraId="3CBBEF91"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23.</w:t>
      </w:r>
      <w:r w:rsidRPr="004A4D64">
        <w:rPr>
          <w:rFonts w:ascii="Times New Roman" w:hAnsi="Times New Roman" w:cs="Times New Roman"/>
          <w:sz w:val="28"/>
          <w:szCs w:val="28"/>
        </w:rPr>
        <w:tab/>
        <w:t>ДБН В.1.2-14-2018 "Система забезпечення надійності та безпеки будівельних об’єктів. Загальні принципи забезпечення надійності та конструктивної безпеки будівель і споруд".</w:t>
      </w:r>
    </w:p>
    <w:p w14:paraId="10E2687E"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24.</w:t>
      </w:r>
      <w:r w:rsidRPr="004A4D64">
        <w:rPr>
          <w:rFonts w:ascii="Times New Roman" w:hAnsi="Times New Roman" w:cs="Times New Roman"/>
          <w:sz w:val="28"/>
          <w:szCs w:val="28"/>
        </w:rPr>
        <w:tab/>
        <w:t>ДСТУ 8855:2019 "Будівлі та споруди. Визначення класу наслідків (відповідальності)".</w:t>
      </w:r>
    </w:p>
    <w:p w14:paraId="58CF62F1"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 xml:space="preserve"> 25.</w:t>
      </w:r>
      <w:r w:rsidRPr="004A4D64">
        <w:rPr>
          <w:rFonts w:ascii="Times New Roman" w:hAnsi="Times New Roman" w:cs="Times New Roman"/>
          <w:sz w:val="28"/>
          <w:szCs w:val="28"/>
        </w:rPr>
        <w:tab/>
        <w:t>ДБН В.1.1-7:2016 "Пожежна безпека об`єктів будівництва. Загальні вимоги".</w:t>
      </w:r>
    </w:p>
    <w:p w14:paraId="2713A818"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26.</w:t>
      </w:r>
      <w:r w:rsidRPr="004A4D64">
        <w:rPr>
          <w:rFonts w:ascii="Times New Roman" w:hAnsi="Times New Roman" w:cs="Times New Roman"/>
          <w:sz w:val="28"/>
          <w:szCs w:val="28"/>
        </w:rPr>
        <w:tab/>
        <w:t>ДСТУ Б В.2.6-109:2010 "Конструкції будинків і споруд. Плити залізобетонні стрічкових фундаментів. Технічні умови".</w:t>
      </w:r>
    </w:p>
    <w:p w14:paraId="382473D1"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27.</w:t>
      </w:r>
      <w:r w:rsidRPr="004A4D64">
        <w:rPr>
          <w:rFonts w:ascii="Times New Roman" w:hAnsi="Times New Roman" w:cs="Times New Roman"/>
          <w:sz w:val="28"/>
          <w:szCs w:val="28"/>
        </w:rPr>
        <w:tab/>
        <w:t>ДСТУ Б В.2.6-108:2010 "Конструкції будинків і споруд. Блоки бетонні для стін підвалів. Технічні умови".</w:t>
      </w:r>
    </w:p>
    <w:p w14:paraId="697BDD42"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28.</w:t>
      </w:r>
      <w:r w:rsidRPr="004A4D64">
        <w:rPr>
          <w:rFonts w:ascii="Times New Roman" w:hAnsi="Times New Roman" w:cs="Times New Roman"/>
          <w:sz w:val="28"/>
          <w:szCs w:val="28"/>
        </w:rPr>
        <w:tab/>
        <w:t>ДСТУ Б В.2.6-62:2008 "Конструкції будинків і споруд. Марші та сходові площадки залізобетонні. Технічні умови".</w:t>
      </w:r>
    </w:p>
    <w:p w14:paraId="4FE41FFE" w14:textId="77777777" w:rsidR="004A4D64" w:rsidRP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29.</w:t>
      </w:r>
      <w:r w:rsidRPr="004A4D64">
        <w:rPr>
          <w:rFonts w:ascii="Times New Roman" w:hAnsi="Times New Roman" w:cs="Times New Roman"/>
          <w:sz w:val="28"/>
          <w:szCs w:val="28"/>
        </w:rPr>
        <w:tab/>
        <w:t>ДСТУ Б В.2.6-49:2008 "Конструкції будинків і споруд. Огорожі сходів, балконів і дахів сталеві. Загальні технічні умови".</w:t>
      </w:r>
    </w:p>
    <w:p w14:paraId="65FB337E" w14:textId="7DAC2624" w:rsidR="004A4D64" w:rsidRDefault="004A4D64" w:rsidP="004A4D64">
      <w:pPr>
        <w:spacing w:after="0" w:line="360" w:lineRule="auto"/>
        <w:ind w:firstLine="709"/>
        <w:jc w:val="both"/>
        <w:rPr>
          <w:rFonts w:ascii="Times New Roman" w:hAnsi="Times New Roman" w:cs="Times New Roman"/>
          <w:sz w:val="28"/>
          <w:szCs w:val="28"/>
        </w:rPr>
      </w:pPr>
      <w:r w:rsidRPr="004A4D64">
        <w:rPr>
          <w:rFonts w:ascii="Times New Roman" w:hAnsi="Times New Roman" w:cs="Times New Roman"/>
          <w:sz w:val="28"/>
          <w:szCs w:val="28"/>
        </w:rPr>
        <w:t>30.</w:t>
      </w:r>
      <w:r w:rsidRPr="004A4D64">
        <w:rPr>
          <w:rFonts w:ascii="Times New Roman" w:hAnsi="Times New Roman" w:cs="Times New Roman"/>
          <w:sz w:val="28"/>
          <w:szCs w:val="28"/>
        </w:rPr>
        <w:tab/>
        <w:t>ДСТУ ENV 206:2018 "Бетон. Технічні вимоги, експлуатаційні характеристики, виробництво та критерії відповідності".</w:t>
      </w:r>
    </w:p>
    <w:p w14:paraId="60F1685A" w14:textId="588EED30" w:rsidR="004A4D64" w:rsidRPr="004A4D64" w:rsidRDefault="00AF4B7E" w:rsidP="003D5B7A">
      <w:pPr>
        <w:spacing w:after="0" w:line="360" w:lineRule="auto"/>
        <w:ind w:firstLine="709"/>
        <w:jc w:val="both"/>
        <w:rPr>
          <w:rFonts w:ascii="Times New Roman" w:hAnsi="Times New Roman" w:cs="Times New Roman"/>
          <w:b/>
          <w:bCs/>
          <w:sz w:val="28"/>
          <w:szCs w:val="28"/>
        </w:rPr>
      </w:pPr>
      <w:r w:rsidRPr="004A4D64">
        <w:rPr>
          <w:rFonts w:ascii="Times New Roman" w:hAnsi="Times New Roman" w:cs="Times New Roman"/>
          <w:b/>
          <w:bCs/>
          <w:sz w:val="28"/>
          <w:szCs w:val="28"/>
        </w:rPr>
        <w:lastRenderedPageBreak/>
        <w:t>ДОДАТОК 1</w:t>
      </w:r>
      <w:r w:rsidR="004A4D64" w:rsidRPr="004A4D64">
        <w:rPr>
          <w:rFonts w:ascii="Times New Roman" w:hAnsi="Times New Roman" w:cs="Times New Roman"/>
          <w:b/>
          <w:bCs/>
          <w:sz w:val="28"/>
          <w:szCs w:val="28"/>
        </w:rPr>
        <w:t xml:space="preserve"> ЕКОНОМІКА БУДІВНИЦТВА</w:t>
      </w:r>
      <w:r w:rsidR="003D5B7A" w:rsidRPr="004A4D64">
        <w:rPr>
          <w:rFonts w:ascii="Times New Roman" w:hAnsi="Times New Roman" w:cs="Times New Roman"/>
          <w:b/>
          <w:bCs/>
          <w:sz w:val="28"/>
          <w:szCs w:val="28"/>
        </w:rPr>
        <w:tab/>
      </w:r>
    </w:p>
    <w:p w14:paraId="29A0FB9C"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Для підрахунків економічних показників вище наведених технологій була використана розрахункова програма комплексу «Автоматизований випуск кошторисів» - ПК АВК-5.</w:t>
      </w:r>
    </w:p>
    <w:p w14:paraId="1FE16B63"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Програмний комплекс «ПК АВК-5» призначений для автоматизації розрахунку кошторисної документації за однорівневою методикою ціноутворення, відповідно до вимог ДБН Д.1.1-1-2000, на всіх етапах її формування: інвесторської документація; договірна ціна; взаєморозрахунки за виконані роботи.</w:t>
      </w:r>
    </w:p>
    <w:p w14:paraId="555372FF" w14:textId="77777777" w:rsidR="003D5B7A" w:rsidRPr="003D5B7A" w:rsidRDefault="003D5B7A" w:rsidP="003D5B7A">
      <w:pPr>
        <w:spacing w:after="0" w:line="360" w:lineRule="auto"/>
        <w:ind w:firstLine="709"/>
        <w:jc w:val="both"/>
        <w:rPr>
          <w:rFonts w:ascii="Times New Roman" w:hAnsi="Times New Roman" w:cs="Times New Roman"/>
          <w:sz w:val="28"/>
          <w:szCs w:val="28"/>
        </w:rPr>
      </w:pPr>
      <w:r w:rsidRPr="003D5B7A">
        <w:rPr>
          <w:rFonts w:ascii="Times New Roman" w:hAnsi="Times New Roman" w:cs="Times New Roman"/>
          <w:sz w:val="28"/>
          <w:szCs w:val="28"/>
        </w:rPr>
        <w:t>Кошторисна документація складена зі застосуванням правил визначення вартості будівництва ДСТУ Б Д.1.1-1:2013.</w:t>
      </w:r>
    </w:p>
    <w:p w14:paraId="7271AA1C" w14:textId="58B8EEEB" w:rsidR="00D446AC" w:rsidRDefault="00D446AC" w:rsidP="003D5B7A">
      <w:pPr>
        <w:spacing w:after="0" w:line="360" w:lineRule="auto"/>
        <w:ind w:firstLine="709"/>
        <w:jc w:val="both"/>
        <w:rPr>
          <w:rFonts w:ascii="Times New Roman" w:hAnsi="Times New Roman" w:cs="Times New Roman"/>
          <w:sz w:val="28"/>
          <w:szCs w:val="28"/>
        </w:rPr>
      </w:pPr>
    </w:p>
    <w:p w14:paraId="49B28689" w14:textId="60E01574" w:rsidR="00D446AC" w:rsidRDefault="00D446AC" w:rsidP="003D5B7A">
      <w:pPr>
        <w:spacing w:after="0" w:line="360" w:lineRule="auto"/>
        <w:ind w:firstLine="709"/>
        <w:jc w:val="both"/>
        <w:rPr>
          <w:rFonts w:ascii="Times New Roman" w:hAnsi="Times New Roman" w:cs="Times New Roman"/>
          <w:sz w:val="28"/>
          <w:szCs w:val="28"/>
        </w:rPr>
      </w:pPr>
    </w:p>
    <w:p w14:paraId="0FA3DB42" w14:textId="1C1F3DD5" w:rsidR="00D446AC" w:rsidRDefault="00D446AC" w:rsidP="003D5B7A">
      <w:pPr>
        <w:spacing w:after="0" w:line="360" w:lineRule="auto"/>
        <w:ind w:firstLine="709"/>
        <w:jc w:val="both"/>
        <w:rPr>
          <w:rFonts w:ascii="Times New Roman" w:hAnsi="Times New Roman" w:cs="Times New Roman"/>
          <w:sz w:val="28"/>
          <w:szCs w:val="28"/>
        </w:rPr>
      </w:pPr>
    </w:p>
    <w:p w14:paraId="7593D976" w14:textId="440A6FD7" w:rsidR="00D446AC" w:rsidRDefault="00D446AC" w:rsidP="003D5B7A">
      <w:pPr>
        <w:spacing w:after="0" w:line="360" w:lineRule="auto"/>
        <w:ind w:firstLine="709"/>
        <w:jc w:val="both"/>
        <w:rPr>
          <w:rFonts w:ascii="Times New Roman" w:hAnsi="Times New Roman" w:cs="Times New Roman"/>
          <w:sz w:val="28"/>
          <w:szCs w:val="28"/>
        </w:rPr>
      </w:pPr>
    </w:p>
    <w:p w14:paraId="5F715B34" w14:textId="1AC4BA67" w:rsidR="00D446AC" w:rsidRDefault="00D446AC" w:rsidP="003D5B7A">
      <w:pPr>
        <w:spacing w:after="0" w:line="360" w:lineRule="auto"/>
        <w:ind w:firstLine="709"/>
        <w:jc w:val="both"/>
        <w:rPr>
          <w:rFonts w:ascii="Times New Roman" w:hAnsi="Times New Roman" w:cs="Times New Roman"/>
          <w:sz w:val="28"/>
          <w:szCs w:val="28"/>
        </w:rPr>
      </w:pPr>
    </w:p>
    <w:p w14:paraId="082FB319" w14:textId="28F689F8" w:rsidR="00D446AC" w:rsidRDefault="00D446AC" w:rsidP="003D5B7A">
      <w:pPr>
        <w:spacing w:after="0" w:line="360" w:lineRule="auto"/>
        <w:ind w:firstLine="709"/>
        <w:jc w:val="both"/>
        <w:rPr>
          <w:rFonts w:ascii="Times New Roman" w:hAnsi="Times New Roman" w:cs="Times New Roman"/>
          <w:sz w:val="28"/>
          <w:szCs w:val="28"/>
        </w:rPr>
      </w:pPr>
    </w:p>
    <w:p w14:paraId="1517B84D" w14:textId="4A062735" w:rsidR="00D446AC" w:rsidRDefault="00D446AC" w:rsidP="003D5B7A">
      <w:pPr>
        <w:spacing w:after="0" w:line="360" w:lineRule="auto"/>
        <w:ind w:firstLine="709"/>
        <w:jc w:val="both"/>
        <w:rPr>
          <w:rFonts w:ascii="Times New Roman" w:hAnsi="Times New Roman" w:cs="Times New Roman"/>
          <w:sz w:val="28"/>
          <w:szCs w:val="28"/>
        </w:rPr>
      </w:pPr>
    </w:p>
    <w:p w14:paraId="691AEFCC" w14:textId="496E5341" w:rsidR="00D446AC" w:rsidRDefault="00D446AC" w:rsidP="003D5B7A">
      <w:pPr>
        <w:spacing w:after="0" w:line="360" w:lineRule="auto"/>
        <w:ind w:firstLine="709"/>
        <w:jc w:val="both"/>
        <w:rPr>
          <w:rFonts w:ascii="Times New Roman" w:hAnsi="Times New Roman" w:cs="Times New Roman"/>
          <w:sz w:val="28"/>
          <w:szCs w:val="28"/>
        </w:rPr>
      </w:pPr>
    </w:p>
    <w:p w14:paraId="287CBEE7" w14:textId="54B47909" w:rsidR="00D446AC" w:rsidRDefault="00D446AC" w:rsidP="003D5B7A">
      <w:pPr>
        <w:spacing w:after="0" w:line="360" w:lineRule="auto"/>
        <w:ind w:firstLine="709"/>
        <w:jc w:val="both"/>
        <w:rPr>
          <w:rFonts w:ascii="Times New Roman" w:hAnsi="Times New Roman" w:cs="Times New Roman"/>
          <w:sz w:val="28"/>
          <w:szCs w:val="28"/>
        </w:rPr>
      </w:pPr>
    </w:p>
    <w:p w14:paraId="2A94354C" w14:textId="12CD7516" w:rsidR="00D446AC" w:rsidRDefault="00D446AC" w:rsidP="003D5B7A">
      <w:pPr>
        <w:spacing w:after="0" w:line="360" w:lineRule="auto"/>
        <w:ind w:firstLine="709"/>
        <w:jc w:val="both"/>
        <w:rPr>
          <w:rFonts w:ascii="Times New Roman" w:hAnsi="Times New Roman" w:cs="Times New Roman"/>
          <w:sz w:val="28"/>
          <w:szCs w:val="28"/>
        </w:rPr>
      </w:pPr>
    </w:p>
    <w:p w14:paraId="6F11839D" w14:textId="0DF307D6" w:rsidR="00D446AC" w:rsidRDefault="00D446AC" w:rsidP="003D5B7A">
      <w:pPr>
        <w:spacing w:after="0" w:line="360" w:lineRule="auto"/>
        <w:ind w:firstLine="709"/>
        <w:jc w:val="both"/>
        <w:rPr>
          <w:rFonts w:ascii="Times New Roman" w:hAnsi="Times New Roman" w:cs="Times New Roman"/>
          <w:sz w:val="28"/>
          <w:szCs w:val="28"/>
        </w:rPr>
      </w:pPr>
    </w:p>
    <w:p w14:paraId="3F806280" w14:textId="3B4FA676" w:rsidR="00D446AC" w:rsidRDefault="00D446AC" w:rsidP="003D5B7A">
      <w:pPr>
        <w:spacing w:after="0" w:line="360" w:lineRule="auto"/>
        <w:ind w:firstLine="709"/>
        <w:jc w:val="both"/>
        <w:rPr>
          <w:rFonts w:ascii="Times New Roman" w:hAnsi="Times New Roman" w:cs="Times New Roman"/>
          <w:sz w:val="28"/>
          <w:szCs w:val="28"/>
        </w:rPr>
      </w:pPr>
    </w:p>
    <w:p w14:paraId="79B1CE29" w14:textId="50FAF7E1" w:rsidR="00D446AC" w:rsidRDefault="00D446AC" w:rsidP="003D5B7A">
      <w:pPr>
        <w:spacing w:after="0" w:line="360" w:lineRule="auto"/>
        <w:ind w:firstLine="709"/>
        <w:jc w:val="both"/>
        <w:rPr>
          <w:rFonts w:ascii="Times New Roman" w:hAnsi="Times New Roman" w:cs="Times New Roman"/>
          <w:sz w:val="28"/>
          <w:szCs w:val="28"/>
        </w:rPr>
      </w:pPr>
    </w:p>
    <w:p w14:paraId="47044A67" w14:textId="0AA73F31" w:rsidR="004A4D64" w:rsidRDefault="004A4D64" w:rsidP="003D5B7A">
      <w:pPr>
        <w:spacing w:after="0" w:line="360" w:lineRule="auto"/>
        <w:ind w:firstLine="709"/>
        <w:jc w:val="both"/>
        <w:rPr>
          <w:rFonts w:ascii="Times New Roman" w:hAnsi="Times New Roman" w:cs="Times New Roman"/>
          <w:sz w:val="28"/>
          <w:szCs w:val="28"/>
        </w:rPr>
      </w:pPr>
    </w:p>
    <w:p w14:paraId="4D2FF23F" w14:textId="436D449C" w:rsidR="004A4D64" w:rsidRDefault="004A4D64" w:rsidP="003D5B7A">
      <w:pPr>
        <w:spacing w:after="0" w:line="360" w:lineRule="auto"/>
        <w:ind w:firstLine="709"/>
        <w:jc w:val="both"/>
        <w:rPr>
          <w:rFonts w:ascii="Times New Roman" w:hAnsi="Times New Roman" w:cs="Times New Roman"/>
          <w:sz w:val="28"/>
          <w:szCs w:val="28"/>
        </w:rPr>
      </w:pPr>
    </w:p>
    <w:p w14:paraId="51EDF9D3" w14:textId="3195F5BC" w:rsidR="004A4D64" w:rsidRDefault="004A4D64" w:rsidP="003D5B7A">
      <w:pPr>
        <w:spacing w:after="0" w:line="360" w:lineRule="auto"/>
        <w:ind w:firstLine="709"/>
        <w:jc w:val="both"/>
        <w:rPr>
          <w:rFonts w:ascii="Times New Roman" w:hAnsi="Times New Roman" w:cs="Times New Roman"/>
          <w:sz w:val="28"/>
          <w:szCs w:val="28"/>
        </w:rPr>
      </w:pPr>
    </w:p>
    <w:p w14:paraId="6100FE38" w14:textId="7E258AC6" w:rsidR="004A4D64" w:rsidRDefault="004A4D64" w:rsidP="003D5B7A">
      <w:pPr>
        <w:spacing w:after="0" w:line="360" w:lineRule="auto"/>
        <w:ind w:firstLine="709"/>
        <w:jc w:val="both"/>
        <w:rPr>
          <w:rFonts w:ascii="Times New Roman" w:hAnsi="Times New Roman" w:cs="Times New Roman"/>
          <w:sz w:val="28"/>
          <w:szCs w:val="28"/>
        </w:rPr>
      </w:pPr>
    </w:p>
    <w:p w14:paraId="0149C55F" w14:textId="06256F4F" w:rsidR="004A4D64" w:rsidRDefault="004A4D64" w:rsidP="003D5B7A">
      <w:pPr>
        <w:spacing w:after="0" w:line="360" w:lineRule="auto"/>
        <w:ind w:firstLine="709"/>
        <w:jc w:val="both"/>
        <w:rPr>
          <w:rFonts w:ascii="Times New Roman" w:hAnsi="Times New Roman" w:cs="Times New Roman"/>
          <w:sz w:val="28"/>
          <w:szCs w:val="28"/>
        </w:rPr>
      </w:pPr>
    </w:p>
    <w:p w14:paraId="652BDA1A" w14:textId="77777777" w:rsidR="004A4D64" w:rsidRDefault="004A4D64" w:rsidP="003D5B7A">
      <w:pPr>
        <w:spacing w:after="0" w:line="360" w:lineRule="auto"/>
        <w:ind w:firstLine="709"/>
        <w:jc w:val="both"/>
        <w:rPr>
          <w:rFonts w:ascii="Times New Roman" w:hAnsi="Times New Roman" w:cs="Times New Roman"/>
          <w:sz w:val="28"/>
          <w:szCs w:val="28"/>
        </w:rPr>
      </w:pPr>
    </w:p>
    <w:p w14:paraId="4CA99A73" w14:textId="06559084" w:rsidR="00D446AC" w:rsidRPr="004A4D64" w:rsidRDefault="004A4D64" w:rsidP="003D5B7A">
      <w:pPr>
        <w:spacing w:after="0" w:line="360" w:lineRule="auto"/>
        <w:ind w:firstLine="709"/>
        <w:jc w:val="both"/>
        <w:rPr>
          <w:rFonts w:ascii="Times New Roman" w:hAnsi="Times New Roman" w:cs="Times New Roman"/>
          <w:b/>
          <w:bCs/>
          <w:sz w:val="28"/>
          <w:szCs w:val="28"/>
        </w:rPr>
      </w:pPr>
      <w:r w:rsidRPr="004A4D64">
        <w:rPr>
          <w:rFonts w:ascii="Times New Roman" w:hAnsi="Times New Roman" w:cs="Times New Roman"/>
          <w:b/>
          <w:bCs/>
          <w:sz w:val="28"/>
          <w:szCs w:val="28"/>
        </w:rPr>
        <w:lastRenderedPageBreak/>
        <w:t>ДОДАТОК 2 ОХОРОНА ПРАЦІ</w:t>
      </w:r>
    </w:p>
    <w:p w14:paraId="0241272E"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Під час зведення будівельних об'єктів повинні бути вжиті заходи для запобігання впливу на працівників та населення, яке перебуває на прилеглій до будівельного об'єкта території, небезпечних і шкідливих виробничих факторів. За можливості впливу таких факторів необхідно розробити та реалізувати заходи відповідно до вимог цих Норм, інших нормативних документів, нормативно- правових актів.</w:t>
      </w:r>
    </w:p>
    <w:p w14:paraId="1888B42B"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Вимоги до заходів із забезпечення безпеки праці необхідно зазначити у проектно-технологічній документації – проектах організації будівництва –ПОБ, проектах виконання робіт – ПВР (додаток В).</w:t>
      </w:r>
    </w:p>
    <w:p w14:paraId="4F74840A"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Виконання будівельно-монтажних робіт без ПВР забороняється.</w:t>
      </w:r>
    </w:p>
    <w:p w14:paraId="43FA657D" w14:textId="6F8FADDE"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Організаціяі виконання будівельно-монтажних робіт повинні відповідати вимогам:</w:t>
      </w:r>
    </w:p>
    <w:p w14:paraId="78143324"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законодавства України про охорону праці (далі –законодавство);</w:t>
      </w:r>
    </w:p>
    <w:p w14:paraId="39FAD7E7"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природоохоронного законодавства;</w:t>
      </w:r>
    </w:p>
    <w:p w14:paraId="67397B14"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нормативно-правових актів, що містять вимоги з охорони праці;</w:t>
      </w:r>
    </w:p>
    <w:p w14:paraId="23339704"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державних стандартів системи стандартів безпеки праці (ССБП);</w:t>
      </w:r>
    </w:p>
    <w:p w14:paraId="0D354BBF"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державних будівельних норм (ДБН);</w:t>
      </w:r>
    </w:p>
    <w:p w14:paraId="50A7A950"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правил безпечного зведення та безпечної експлуатації будинків і споруд;</w:t>
      </w:r>
    </w:p>
    <w:p w14:paraId="4B17547A"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галузевих правил і типових інструкцій з охорони праці, що затверджені у визначеному порядку;</w:t>
      </w:r>
    </w:p>
    <w:p w14:paraId="5910B42B"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гігієнічних нормативів, санітарних правил і норм,затверджених Міністерством охорони здоров'я України.</w:t>
      </w:r>
    </w:p>
    <w:p w14:paraId="70DCCC61" w14:textId="4260F920"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Під час виконання будівельно-монтажних робіт в умовах впливу шкідливих і небезпечних факторів з використанням технологічного оснащення, устаткування, транспортних засобів, стосовно яких вимоги безпечного виконання робіт даними Нормами не передбачені, необхідно застосовувати технічні рішення і дотримуватись правил безпеки праці, що зазначені в інших нормативних документах, інструкціях та проектно-технологічній документації.</w:t>
      </w:r>
    </w:p>
    <w:p w14:paraId="6199A19E"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lastRenderedPageBreak/>
        <w:t xml:space="preserve">  Розробляти проектно-технологічну документацію можуть тільки організації та фахівці, які мають ліцензію на виконання таких робіт. Експертиза є обов'язковою і здійснюється організаціями, що мають право на виконання такого виду робіт.</w:t>
      </w:r>
    </w:p>
    <w:p w14:paraId="5DDA1851" w14:textId="48928A49"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Вимоги безпеки праці нормативно-правових актів і відомчих нормативних документів не повинні суперечити положенням цих Норм. За наявності розбіжностей ці Норми є пріоритетними.</w:t>
      </w:r>
    </w:p>
    <w:p w14:paraId="12E3C72D" w14:textId="5B777231"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Замовник за 30 робочих днів до початку основних будівельно- монтажних робіт зобов'язаний повідомити територіальний орган Держгірпромнагляду про дату початку робіт за формою згідно з додатком Н ДБН А.3.1-5.</w:t>
      </w:r>
    </w:p>
    <w:p w14:paraId="475CC477"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Виконанню основних будівельно-монтажних робіт на об'єктах будівництва повинен передувати комплекс підготовчих заходів і робіт згідно з 1.5 ДБН А.3.1-5.</w:t>
      </w:r>
    </w:p>
    <w:p w14:paraId="4CE9EF22"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Завершення цих робіт згідно з додатком Н ДБН А.3.1-5 підтверджується актом комісії про закінчення позамайданчикових і внутрішньомайданчикових підготовчих робіт і готовність об'єкта до початку будівництва.</w:t>
      </w:r>
    </w:p>
    <w:p w14:paraId="2F3DCBDC" w14:textId="4587C664" w:rsid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  Відповідно до цього додатка керівник генпідрядної організації за 10 робочих днів до початку основних будівельно-монтажних робіт зобов'язаний поінформувати членів цієї комісії та представника територіального органу Держгірпромнагляду про дату і місце її роботи.</w:t>
      </w:r>
    </w:p>
    <w:p w14:paraId="68D2326F" w14:textId="18E54968"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Склад і зміст основних рішень по техніці безпеки в ПВР.</w:t>
      </w:r>
    </w:p>
    <w:p w14:paraId="62E5BC31"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ППР повинні містити технічні рішення й основні організаційні заходи щодо забезпечення безпеки провадження робіт і санітарно-технічному обслуговуванню працюючих.</w:t>
      </w:r>
    </w:p>
    <w:p w14:paraId="227184E9"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У ПВР повинні бути відбиті вимоги по:</w:t>
      </w:r>
    </w:p>
    <w:p w14:paraId="7804A1B4"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забезпеченню монтажної технологічності конструкцій й устаткування;</w:t>
      </w:r>
    </w:p>
    <w:p w14:paraId="64BC6608"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зниженню обсягів і трудомісткості робіт, виконуваної в умові виробничої небезпеки;</w:t>
      </w:r>
    </w:p>
    <w:p w14:paraId="2AA333A0"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безпечному розміщенню машин і механізмів;</w:t>
      </w:r>
    </w:p>
    <w:p w14:paraId="5200381F"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організації робочих місць із застосуванням технічних засобів безпеки.</w:t>
      </w:r>
    </w:p>
    <w:p w14:paraId="6D75E389"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lastRenderedPageBreak/>
        <w:t>Крім того, повинні бути зазначені:</w:t>
      </w:r>
    </w:p>
    <w:p w14:paraId="5EA6FCA6"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номенклатура пристроїв, пристосувань і засобів індивідуального й колективного захисту працюючих і визначена потреба  в них;</w:t>
      </w:r>
    </w:p>
    <w:p w14:paraId="47374C23"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засобу висвітлення будівельного майданчика, робочих місць, проходів і проїздів, а також засобу зв'язку й сигналізації;</w:t>
      </w:r>
    </w:p>
    <w:p w14:paraId="2F70C0C5"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вимоги по санітарно-побутовому обслуговуванню працюючих.</w:t>
      </w:r>
    </w:p>
    <w:p w14:paraId="13A0082E"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Для попередження небезпеки падіння працюючих з висоти в ППР варто передбачати:</w:t>
      </w:r>
    </w:p>
    <w:p w14:paraId="7D66928A"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скорочення обсягів верхолазних робіт насамперед введення за рахунок впровадження конвеєрної, укрупненої збірки, великоблочного або без кранового результату монтажу;</w:t>
      </w:r>
    </w:p>
    <w:p w14:paraId="6310C36C"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переважний першочергове влаштування постійних конструкцій, що обгороджують (стін, панелей, огороджень балконів і прорізів);</w:t>
      </w:r>
    </w:p>
    <w:p w14:paraId="1525F9DA"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тимчасове влаштування, що обгороджують, задовольняючим вимогам техніки безпеки;</w:t>
      </w:r>
    </w:p>
    <w:p w14:paraId="6CEEDE15"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 xml:space="preserve">Пожежна безпека. Основними причинами пожежної небезпеки є несправні електрообладнання або струмоведучі частини, рулонні покрівельні матеріали, а також ті ділянки будинку, які ставляться до категорій Б, В, Г по вибухонебезпечності, пожежної й вибухової небезпеки:Б – вибухово-небезпечне  виробництво, у якому застосовуються рідини з температурним спалахом від 29°С до 61°С; В – пожежонебезпечне виробництво, у якому застосовуються тверді речовини й матеріали, що згоряють. Г – виробництво пов'язане з обробкою неспалювальних речовин  у гарячому, розпеченому стані з виділенням променистого тепла.                                </w:t>
      </w:r>
    </w:p>
    <w:p w14:paraId="22CACD2F"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При розробці буд. генплану території будівництва визначаються найнебезпечніші зони. У цих зонах установлюються пожежні щити, які повинні бути укомплектовані: два порошкових вогнегасники й один вуглекислотний, ящик з піском, відром  і лопатою.</w:t>
      </w:r>
    </w:p>
    <w:p w14:paraId="592E39CC"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Будівельна ділянка повинна бути постійно чистою. З місця провадження робіт необхідно забирати будівельні відходи, тому що вони здатні горіти.</w:t>
      </w:r>
    </w:p>
    <w:p w14:paraId="5D6C2A03"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lastRenderedPageBreak/>
        <w:t>Розводити вогонь для спалювання сміття категорично забороняється,</w:t>
      </w:r>
    </w:p>
    <w:p w14:paraId="1994AC4E"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Передбачено під'їзди пожежних машин будь-якому місцю виникнення пожежі.Будівельна  ділянка   забезпечена   тимчасовим   пожежним водопроводом, пожежними гідрантами.</w:t>
      </w:r>
    </w:p>
    <w:p w14:paraId="77A2DF6F"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Для паління виділені спеціальні місця.</w:t>
      </w:r>
    </w:p>
    <w:p w14:paraId="3E62A0E2"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Санітарія й гігієна праці. Питання виробничої санітарії й гігієни праці в будівництві регламентовані зводом нормативних документів, що включають правила, норми, інструкції з різних аспектів гігієни й охорони праці.                            Призначення документів полягає в створенні сприятливих і здорових умов праці, що виключають травматизм і професійну захворюваність трудящих. На будівельному майданчику проектуються побутові приміщення. До цих приміщень ставляться кімната для прийому їжі, у якій передбачений умивальник для миття рук, кімната для брудного й чистого одягу, душова, кімната для відпочинку. Повинно бути передбачене її освітлення в темний час доби</w:t>
      </w:r>
    </w:p>
    <w:p w14:paraId="68C2C5CE"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Пил і гази.Робітники при просіванні сипучих матеріалів, при підготовці поверхні будівельних конструкцій підлягають впливу пилу.</w:t>
      </w:r>
    </w:p>
    <w:p w14:paraId="132B6986"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Для захисту від впливу пилу на робітників застосовують способи індивідуального захисту: окуляри, респіратори, протигази, скафандри, які захищають органи дихання.</w:t>
      </w:r>
    </w:p>
    <w:p w14:paraId="037BEC8F" w14:textId="77777777" w:rsidR="0069456F" w:rsidRPr="0069456F"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Поверхні конструкцій змочують, потім очищають, також необхідно поливати дороги.</w:t>
      </w:r>
    </w:p>
    <w:p w14:paraId="15CC8390" w14:textId="56DCFA27" w:rsidR="00D446AC" w:rsidRDefault="0069456F" w:rsidP="0069456F">
      <w:pPr>
        <w:spacing w:after="0" w:line="360" w:lineRule="auto"/>
        <w:ind w:firstLine="709"/>
        <w:jc w:val="both"/>
        <w:rPr>
          <w:rFonts w:ascii="Times New Roman" w:hAnsi="Times New Roman" w:cs="Times New Roman"/>
          <w:sz w:val="28"/>
          <w:szCs w:val="28"/>
        </w:rPr>
      </w:pPr>
      <w:r w:rsidRPr="0069456F">
        <w:rPr>
          <w:rFonts w:ascii="Times New Roman" w:hAnsi="Times New Roman" w:cs="Times New Roman"/>
          <w:sz w:val="28"/>
          <w:szCs w:val="28"/>
        </w:rPr>
        <w:t>Викидати сміття дозволяється тільки з вікон першого поверху. Зона викидання повинна бути обгороджена. Склади сипучих матеріалів необхідно розміщати з підвітряної сторони: вплив  отруєних рідин відбувається при виробництві бетону, зварювальних і малярських роботах.</w:t>
      </w:r>
    </w:p>
    <w:p w14:paraId="76759BC2" w14:textId="77777777" w:rsidR="0069456F" w:rsidRDefault="0069456F" w:rsidP="0069456F">
      <w:pPr>
        <w:spacing w:after="0" w:line="360" w:lineRule="auto"/>
        <w:ind w:firstLine="709"/>
        <w:jc w:val="both"/>
        <w:rPr>
          <w:rFonts w:ascii="Times New Roman" w:hAnsi="Times New Roman" w:cs="Times New Roman"/>
          <w:sz w:val="28"/>
          <w:szCs w:val="28"/>
        </w:rPr>
      </w:pPr>
    </w:p>
    <w:sectPr w:rsidR="0069456F" w:rsidSect="00B313AF">
      <w:footerReference w:type="default" r:id="rId37"/>
      <w:pgSz w:w="11906" w:h="16838" w:code="9"/>
      <w:pgMar w:top="1134" w:right="851" w:bottom="1134" w:left="1418" w:header="680" w:footer="680"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0A80C9" w14:textId="77777777" w:rsidR="00D2742C" w:rsidRDefault="00D2742C">
      <w:r>
        <w:separator/>
      </w:r>
    </w:p>
  </w:endnote>
  <w:endnote w:type="continuationSeparator" w:id="0">
    <w:p w14:paraId="72EA2185" w14:textId="77777777" w:rsidR="00D2742C" w:rsidRDefault="00D27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4CCD7" w14:textId="77777777" w:rsidR="00954FD0" w:rsidRPr="00B313AF" w:rsidRDefault="00954FD0" w:rsidP="00333CFA">
    <w:pPr>
      <w:pStyle w:val="a4"/>
      <w:framePr w:wrap="auto" w:vAnchor="text" w:hAnchor="margin" w:xAlign="right" w:y="1"/>
      <w:rPr>
        <w:rStyle w:val="a6"/>
        <w:rFonts w:ascii="Times New Roman" w:hAnsi="Times New Roman" w:cs="Times New Roman"/>
        <w:sz w:val="24"/>
        <w:szCs w:val="24"/>
      </w:rPr>
    </w:pPr>
    <w:r w:rsidRPr="00B313AF">
      <w:rPr>
        <w:rStyle w:val="a6"/>
        <w:rFonts w:ascii="Times New Roman" w:hAnsi="Times New Roman" w:cs="Times New Roman"/>
        <w:sz w:val="24"/>
        <w:szCs w:val="24"/>
      </w:rPr>
      <w:fldChar w:fldCharType="begin"/>
    </w:r>
    <w:r w:rsidRPr="00B313AF">
      <w:rPr>
        <w:rStyle w:val="a6"/>
        <w:rFonts w:ascii="Times New Roman" w:hAnsi="Times New Roman" w:cs="Times New Roman"/>
        <w:sz w:val="24"/>
        <w:szCs w:val="24"/>
      </w:rPr>
      <w:instrText xml:space="preserve">PAGE  </w:instrText>
    </w:r>
    <w:r w:rsidRPr="00B313AF">
      <w:rPr>
        <w:rStyle w:val="a6"/>
        <w:rFonts w:ascii="Times New Roman" w:hAnsi="Times New Roman" w:cs="Times New Roman"/>
        <w:sz w:val="24"/>
        <w:szCs w:val="24"/>
      </w:rPr>
      <w:fldChar w:fldCharType="separate"/>
    </w:r>
    <w:r>
      <w:rPr>
        <w:rStyle w:val="a6"/>
        <w:rFonts w:ascii="Times New Roman" w:hAnsi="Times New Roman" w:cs="Times New Roman"/>
        <w:noProof/>
        <w:sz w:val="24"/>
        <w:szCs w:val="24"/>
      </w:rPr>
      <w:t>4</w:t>
    </w:r>
    <w:r w:rsidRPr="00B313AF">
      <w:rPr>
        <w:rStyle w:val="a6"/>
        <w:rFonts w:ascii="Times New Roman" w:hAnsi="Times New Roman" w:cs="Times New Roman"/>
        <w:sz w:val="24"/>
        <w:szCs w:val="24"/>
      </w:rPr>
      <w:fldChar w:fldCharType="end"/>
    </w:r>
  </w:p>
  <w:p w14:paraId="52B3124C" w14:textId="77777777" w:rsidR="00954FD0" w:rsidRDefault="00954FD0" w:rsidP="00B313AF">
    <w:pPr>
      <w:pStyle w:val="a4"/>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D375B4" w14:textId="77777777" w:rsidR="00D2742C" w:rsidRDefault="00D2742C">
      <w:r>
        <w:separator/>
      </w:r>
    </w:p>
  </w:footnote>
  <w:footnote w:type="continuationSeparator" w:id="0">
    <w:p w14:paraId="442DD0CD" w14:textId="77777777" w:rsidR="00D2742C" w:rsidRDefault="00D274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A807BA"/>
    <w:multiLevelType w:val="hybridMultilevel"/>
    <w:tmpl w:val="07441322"/>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1" w15:restartNumberingAfterBreak="0">
    <w:nsid w:val="126D0594"/>
    <w:multiLevelType w:val="hybridMultilevel"/>
    <w:tmpl w:val="B3FC54D6"/>
    <w:lvl w:ilvl="0" w:tplc="E536D958">
      <w:start w:val="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13C060FC"/>
    <w:multiLevelType w:val="hybridMultilevel"/>
    <w:tmpl w:val="0A46865C"/>
    <w:lvl w:ilvl="0" w:tplc="E536D958">
      <w:start w:val="2"/>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29AD152C"/>
    <w:multiLevelType w:val="hybridMultilevel"/>
    <w:tmpl w:val="BB785D46"/>
    <w:lvl w:ilvl="0" w:tplc="E536D958">
      <w:start w:val="2"/>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5A3617A"/>
    <w:multiLevelType w:val="multilevel"/>
    <w:tmpl w:val="CEF89258"/>
    <w:lvl w:ilvl="0">
      <w:start w:val="1"/>
      <w:numFmt w:val="decimal"/>
      <w:lvlText w:val="%1."/>
      <w:lvlJc w:val="left"/>
      <w:pPr>
        <w:ind w:left="2203" w:hanging="360"/>
      </w:pPr>
      <w:rPr>
        <w:rFonts w:hint="default"/>
      </w:rPr>
    </w:lvl>
    <w:lvl w:ilvl="1">
      <w:start w:val="1"/>
      <w:numFmt w:val="decimal"/>
      <w:isLgl/>
      <w:lvlText w:val="%1.%2."/>
      <w:lvlJc w:val="left"/>
      <w:pPr>
        <w:ind w:left="2923" w:hanging="720"/>
      </w:pPr>
      <w:rPr>
        <w:rFonts w:hint="default"/>
      </w:rPr>
    </w:lvl>
    <w:lvl w:ilvl="2">
      <w:start w:val="1"/>
      <w:numFmt w:val="decimal"/>
      <w:isLgl/>
      <w:lvlText w:val="%1.%2.%3."/>
      <w:lvlJc w:val="left"/>
      <w:pPr>
        <w:ind w:left="3283" w:hanging="720"/>
      </w:pPr>
      <w:rPr>
        <w:rFonts w:hint="default"/>
      </w:rPr>
    </w:lvl>
    <w:lvl w:ilvl="3">
      <w:start w:val="1"/>
      <w:numFmt w:val="decimal"/>
      <w:isLgl/>
      <w:lvlText w:val="%1.%2.%3.%4."/>
      <w:lvlJc w:val="left"/>
      <w:pPr>
        <w:ind w:left="4003" w:hanging="1080"/>
      </w:pPr>
      <w:rPr>
        <w:rFonts w:hint="default"/>
      </w:rPr>
    </w:lvl>
    <w:lvl w:ilvl="4">
      <w:start w:val="1"/>
      <w:numFmt w:val="decimal"/>
      <w:isLgl/>
      <w:lvlText w:val="%1.%2.%3.%4.%5."/>
      <w:lvlJc w:val="left"/>
      <w:pPr>
        <w:ind w:left="4363" w:hanging="1080"/>
      </w:pPr>
      <w:rPr>
        <w:rFonts w:hint="default"/>
      </w:rPr>
    </w:lvl>
    <w:lvl w:ilvl="5">
      <w:start w:val="1"/>
      <w:numFmt w:val="decimal"/>
      <w:isLgl/>
      <w:lvlText w:val="%1.%2.%3.%4.%5.%6."/>
      <w:lvlJc w:val="left"/>
      <w:pPr>
        <w:ind w:left="5083" w:hanging="1440"/>
      </w:pPr>
      <w:rPr>
        <w:rFonts w:hint="default"/>
      </w:rPr>
    </w:lvl>
    <w:lvl w:ilvl="6">
      <w:start w:val="1"/>
      <w:numFmt w:val="decimal"/>
      <w:isLgl/>
      <w:lvlText w:val="%1.%2.%3.%4.%5.%6.%7."/>
      <w:lvlJc w:val="left"/>
      <w:pPr>
        <w:ind w:left="5803" w:hanging="1800"/>
      </w:pPr>
      <w:rPr>
        <w:rFonts w:hint="default"/>
      </w:rPr>
    </w:lvl>
    <w:lvl w:ilvl="7">
      <w:start w:val="1"/>
      <w:numFmt w:val="decimal"/>
      <w:isLgl/>
      <w:lvlText w:val="%1.%2.%3.%4.%5.%6.%7.%8."/>
      <w:lvlJc w:val="left"/>
      <w:pPr>
        <w:ind w:left="6163" w:hanging="1800"/>
      </w:pPr>
      <w:rPr>
        <w:rFonts w:hint="default"/>
      </w:rPr>
    </w:lvl>
    <w:lvl w:ilvl="8">
      <w:start w:val="1"/>
      <w:numFmt w:val="decimal"/>
      <w:isLgl/>
      <w:lvlText w:val="%1.%2.%3.%4.%5.%6.%7.%8.%9."/>
      <w:lvlJc w:val="left"/>
      <w:pPr>
        <w:ind w:left="6883" w:hanging="2160"/>
      </w:pPr>
      <w:rPr>
        <w:rFonts w:hint="default"/>
      </w:rPr>
    </w:lvl>
  </w:abstractNum>
  <w:abstractNum w:abstractNumId="5" w15:restartNumberingAfterBreak="0">
    <w:nsid w:val="6966443D"/>
    <w:multiLevelType w:val="hybridMultilevel"/>
    <w:tmpl w:val="16B6BFFC"/>
    <w:lvl w:ilvl="0" w:tplc="E536D958">
      <w:start w:val="2"/>
      <w:numFmt w:val="bullet"/>
      <w:lvlText w:val="-"/>
      <w:lvlJc w:val="left"/>
      <w:pPr>
        <w:ind w:left="1778"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0"/>
  </w:num>
  <w:num w:numId="3">
    <w:abstractNumId w:val="1"/>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468D"/>
    <w:rsid w:val="00014933"/>
    <w:rsid w:val="000B37B2"/>
    <w:rsid w:val="000D37FC"/>
    <w:rsid w:val="00106DE2"/>
    <w:rsid w:val="0014524C"/>
    <w:rsid w:val="001D379B"/>
    <w:rsid w:val="002045A3"/>
    <w:rsid w:val="00253614"/>
    <w:rsid w:val="00302D11"/>
    <w:rsid w:val="00333CFA"/>
    <w:rsid w:val="003601DD"/>
    <w:rsid w:val="003D0344"/>
    <w:rsid w:val="003D5B7A"/>
    <w:rsid w:val="003E47A5"/>
    <w:rsid w:val="004409BD"/>
    <w:rsid w:val="00452318"/>
    <w:rsid w:val="00463762"/>
    <w:rsid w:val="00480F5D"/>
    <w:rsid w:val="004A3EA5"/>
    <w:rsid w:val="004A4D64"/>
    <w:rsid w:val="004D3DC5"/>
    <w:rsid w:val="005307E0"/>
    <w:rsid w:val="00583750"/>
    <w:rsid w:val="00591E34"/>
    <w:rsid w:val="005A7C8C"/>
    <w:rsid w:val="005B0D72"/>
    <w:rsid w:val="005C684F"/>
    <w:rsid w:val="005E6C7B"/>
    <w:rsid w:val="00625216"/>
    <w:rsid w:val="00632355"/>
    <w:rsid w:val="0065002F"/>
    <w:rsid w:val="00651982"/>
    <w:rsid w:val="00656F1E"/>
    <w:rsid w:val="0069456F"/>
    <w:rsid w:val="006E53AD"/>
    <w:rsid w:val="00713839"/>
    <w:rsid w:val="00740692"/>
    <w:rsid w:val="00795309"/>
    <w:rsid w:val="007B5B38"/>
    <w:rsid w:val="007E7CB9"/>
    <w:rsid w:val="00803E21"/>
    <w:rsid w:val="00811F56"/>
    <w:rsid w:val="00886A7A"/>
    <w:rsid w:val="008948B3"/>
    <w:rsid w:val="00897A7E"/>
    <w:rsid w:val="008A599C"/>
    <w:rsid w:val="008B7932"/>
    <w:rsid w:val="008B7E84"/>
    <w:rsid w:val="008F4FC2"/>
    <w:rsid w:val="00947BAB"/>
    <w:rsid w:val="00954FD0"/>
    <w:rsid w:val="0098605C"/>
    <w:rsid w:val="009A1433"/>
    <w:rsid w:val="009F695B"/>
    <w:rsid w:val="00A46126"/>
    <w:rsid w:val="00AB4888"/>
    <w:rsid w:val="00AC4DAA"/>
    <w:rsid w:val="00AD377A"/>
    <w:rsid w:val="00AD595E"/>
    <w:rsid w:val="00AF4B7E"/>
    <w:rsid w:val="00B313AF"/>
    <w:rsid w:val="00B4278F"/>
    <w:rsid w:val="00B47A90"/>
    <w:rsid w:val="00BF135B"/>
    <w:rsid w:val="00C63E7E"/>
    <w:rsid w:val="00C91703"/>
    <w:rsid w:val="00CA577C"/>
    <w:rsid w:val="00CE5472"/>
    <w:rsid w:val="00D2742C"/>
    <w:rsid w:val="00D32F68"/>
    <w:rsid w:val="00D446AC"/>
    <w:rsid w:val="00D513A1"/>
    <w:rsid w:val="00D64096"/>
    <w:rsid w:val="00D6468D"/>
    <w:rsid w:val="00DA096D"/>
    <w:rsid w:val="00E12249"/>
    <w:rsid w:val="00E86C37"/>
    <w:rsid w:val="00E9702A"/>
    <w:rsid w:val="00EA2E4A"/>
    <w:rsid w:val="00F01737"/>
    <w:rsid w:val="00F21D68"/>
    <w:rsid w:val="00F64FFA"/>
    <w:rsid w:val="00F70906"/>
    <w:rsid w:val="00F71F4A"/>
    <w:rsid w:val="00F73A40"/>
    <w:rsid w:val="00F96CDE"/>
    <w:rsid w:val="00FB0B73"/>
    <w:rsid w:val="00FF26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82C01D"/>
  <w15:docId w15:val="{D34C3EF2-3362-4D3C-B0AF-06343AC0B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5002F"/>
    <w:pPr>
      <w:spacing w:after="200" w:line="276" w:lineRule="auto"/>
    </w:pPr>
    <w:rPr>
      <w:rFonts w:cs="Calibri"/>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B4888"/>
    <w:pPr>
      <w:ind w:left="720"/>
    </w:pPr>
  </w:style>
  <w:style w:type="paragraph" w:styleId="a4">
    <w:name w:val="footer"/>
    <w:basedOn w:val="a"/>
    <w:link w:val="a5"/>
    <w:uiPriority w:val="99"/>
    <w:rsid w:val="00B313AF"/>
    <w:pPr>
      <w:tabs>
        <w:tab w:val="center" w:pos="4677"/>
        <w:tab w:val="right" w:pos="9355"/>
      </w:tabs>
    </w:pPr>
  </w:style>
  <w:style w:type="character" w:customStyle="1" w:styleId="a5">
    <w:name w:val="Нижній колонтитул Знак"/>
    <w:basedOn w:val="a0"/>
    <w:link w:val="a4"/>
    <w:uiPriority w:val="99"/>
    <w:semiHidden/>
    <w:rsid w:val="00D244FD"/>
    <w:rPr>
      <w:rFonts w:cs="Calibri"/>
      <w:lang w:val="uk-UA" w:eastAsia="en-US"/>
    </w:rPr>
  </w:style>
  <w:style w:type="character" w:styleId="a6">
    <w:name w:val="page number"/>
    <w:basedOn w:val="a0"/>
    <w:uiPriority w:val="99"/>
    <w:rsid w:val="00B313AF"/>
  </w:style>
  <w:style w:type="paragraph" w:styleId="a7">
    <w:name w:val="header"/>
    <w:basedOn w:val="a"/>
    <w:link w:val="a8"/>
    <w:uiPriority w:val="99"/>
    <w:rsid w:val="00B313AF"/>
    <w:pPr>
      <w:tabs>
        <w:tab w:val="center" w:pos="4677"/>
        <w:tab w:val="right" w:pos="9355"/>
      </w:tabs>
    </w:pPr>
  </w:style>
  <w:style w:type="character" w:customStyle="1" w:styleId="a8">
    <w:name w:val="Верхній колонтитул Знак"/>
    <w:basedOn w:val="a0"/>
    <w:link w:val="a7"/>
    <w:uiPriority w:val="99"/>
    <w:semiHidden/>
    <w:rsid w:val="00D244FD"/>
    <w:rPr>
      <w:rFonts w:cs="Calibri"/>
      <w:lang w:val="uk-UA" w:eastAsia="en-US"/>
    </w:rPr>
  </w:style>
  <w:style w:type="table" w:styleId="a9">
    <w:name w:val="Table Grid"/>
    <w:basedOn w:val="a1"/>
    <w:unhideWhenUsed/>
    <w:locked/>
    <w:rsid w:val="001D37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theme" Target="theme/theme1.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D6CA6E-70AF-4A79-A4AC-0C0ACEFA2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890</TotalTime>
  <Pages>60</Pages>
  <Words>11425</Words>
  <Characters>65126</Characters>
  <Application>Microsoft Office Word</Application>
  <DocSecurity>0</DocSecurity>
  <Lines>542</Lines>
  <Paragraphs>152</Paragraphs>
  <ScaleCrop>false</ScaleCrop>
  <HeadingPairs>
    <vt:vector size="2" baseType="variant">
      <vt:variant>
        <vt:lpstr>Назва</vt:lpstr>
      </vt:variant>
      <vt:variant>
        <vt:i4>1</vt:i4>
      </vt:variant>
    </vt:vector>
  </HeadingPairs>
  <TitlesOfParts>
    <vt:vector size="1" baseType="lpstr">
      <vt:lpstr>ЗМІСТ</vt:lpstr>
    </vt:vector>
  </TitlesOfParts>
  <Company>GiS</Company>
  <LinksUpToDate>false</LinksUpToDate>
  <CharactersWithSpaces>76399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Lite</dc:creator>
  <cp:keywords/>
  <dc:description/>
  <cp:lastModifiedBy>User</cp:lastModifiedBy>
  <cp:revision>15</cp:revision>
  <dcterms:created xsi:type="dcterms:W3CDTF">2025-06-15T15:16:00Z</dcterms:created>
  <dcterms:modified xsi:type="dcterms:W3CDTF">2025-06-17T08:40:00Z</dcterms:modified>
</cp:coreProperties>
</file>