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3"/>
        <w:gridCol w:w="1204"/>
        <w:gridCol w:w="92"/>
        <w:gridCol w:w="252"/>
        <w:gridCol w:w="458"/>
        <w:gridCol w:w="236"/>
        <w:gridCol w:w="165"/>
        <w:gridCol w:w="516"/>
        <w:gridCol w:w="264"/>
        <w:gridCol w:w="424"/>
        <w:gridCol w:w="851"/>
        <w:gridCol w:w="142"/>
        <w:gridCol w:w="142"/>
        <w:gridCol w:w="69"/>
        <w:gridCol w:w="73"/>
        <w:gridCol w:w="1130"/>
        <w:gridCol w:w="1204"/>
        <w:gridCol w:w="1204"/>
      </w:tblGrid>
      <w:tr w:rsidR="00736586" w:rsidRPr="004C0ACE" w:rsidTr="00AE0F1C">
        <w:tc>
          <w:tcPr>
            <w:tcW w:w="9629" w:type="dxa"/>
            <w:gridSpan w:val="18"/>
          </w:tcPr>
          <w:p w:rsidR="00736586" w:rsidRPr="004C0ACE" w:rsidRDefault="00736586" w:rsidP="00AE0F1C">
            <w:pPr>
              <w:jc w:val="center"/>
              <w:rPr>
                <w:rFonts w:ascii="Times New Roman" w:eastAsia="Times New Roman" w:hAnsi="Times New Roman" w:cs="Times New Roman"/>
                <w:b/>
                <w:sz w:val="28"/>
                <w:szCs w:val="28"/>
                <w:lang w:eastAsia="ru-RU"/>
              </w:rPr>
            </w:pPr>
            <w:bookmarkStart w:id="0" w:name="_Toc156416242"/>
            <w:bookmarkStart w:id="1" w:name="_Toc156416025"/>
            <w:r w:rsidRPr="004C0ACE">
              <w:rPr>
                <w:rFonts w:ascii="Times New Roman" w:eastAsia="Times New Roman" w:hAnsi="Times New Roman" w:cs="Times New Roman"/>
                <w:b/>
                <w:sz w:val="28"/>
                <w:szCs w:val="28"/>
                <w:lang w:eastAsia="ru-RU"/>
              </w:rPr>
              <w:t>Міністерство освіти і науки України</w:t>
            </w:r>
          </w:p>
          <w:p w:rsidR="00736586" w:rsidRPr="004C0ACE" w:rsidRDefault="00736586" w:rsidP="00AE0F1C">
            <w:pPr>
              <w:jc w:val="center"/>
              <w:rPr>
                <w:rFonts w:ascii="Times New Roman" w:eastAsia="Times New Roman" w:hAnsi="Times New Roman" w:cs="Times New Roman"/>
                <w:b/>
                <w:sz w:val="28"/>
                <w:szCs w:val="28"/>
                <w:lang w:eastAsia="ru-RU"/>
              </w:rPr>
            </w:pPr>
            <w:r w:rsidRPr="004C0ACE">
              <w:rPr>
                <w:rFonts w:ascii="Times New Roman" w:eastAsia="Times New Roman" w:hAnsi="Times New Roman" w:cs="Times New Roman"/>
                <w:b/>
                <w:sz w:val="28"/>
                <w:szCs w:val="28"/>
                <w:lang w:eastAsia="ru-RU"/>
              </w:rPr>
              <w:t>Івано-Франківський національний технічний університет нафти і газу</w:t>
            </w:r>
          </w:p>
          <w:p w:rsidR="00736586" w:rsidRPr="004C0ACE" w:rsidRDefault="00736586" w:rsidP="00AE0F1C">
            <w:pPr>
              <w:jc w:val="center"/>
              <w:rPr>
                <w:rFonts w:ascii="Times New Roman" w:eastAsia="Times New Roman" w:hAnsi="Times New Roman" w:cs="Times New Roman"/>
                <w:b/>
                <w:sz w:val="28"/>
                <w:szCs w:val="28"/>
                <w:lang w:eastAsia="ru-RU"/>
              </w:rPr>
            </w:pPr>
            <w:r w:rsidRPr="004C0ACE">
              <w:rPr>
                <w:rFonts w:ascii="Times New Roman" w:eastAsia="Times New Roman" w:hAnsi="Times New Roman" w:cs="Times New Roman"/>
                <w:b/>
                <w:sz w:val="28"/>
                <w:szCs w:val="28"/>
                <w:lang w:eastAsia="ru-RU"/>
              </w:rPr>
              <w:t xml:space="preserve">Інститут архітектури, будівництва </w:t>
            </w:r>
            <w:r>
              <w:rPr>
                <w:rFonts w:ascii="Times New Roman" w:eastAsia="Times New Roman" w:hAnsi="Times New Roman" w:cs="Times New Roman"/>
                <w:b/>
                <w:sz w:val="28"/>
                <w:szCs w:val="28"/>
                <w:lang w:eastAsia="ru-RU"/>
              </w:rPr>
              <w:t>та</w:t>
            </w:r>
            <w:r w:rsidRPr="004C0ACE">
              <w:rPr>
                <w:rFonts w:ascii="Times New Roman" w:eastAsia="Times New Roman" w:hAnsi="Times New Roman" w:cs="Times New Roman"/>
                <w:b/>
                <w:sz w:val="28"/>
                <w:szCs w:val="28"/>
                <w:lang w:eastAsia="ru-RU"/>
              </w:rPr>
              <w:t xml:space="preserve"> енергетики</w:t>
            </w:r>
          </w:p>
          <w:p w:rsidR="00736586" w:rsidRPr="004C0ACE" w:rsidRDefault="00736586" w:rsidP="00AE0F1C">
            <w:pPr>
              <w:jc w:val="center"/>
              <w:rPr>
                <w:rFonts w:ascii="Times New Roman" w:eastAsia="Times New Roman" w:hAnsi="Times New Roman" w:cs="Times New Roman"/>
                <w:b/>
                <w:sz w:val="28"/>
                <w:szCs w:val="28"/>
                <w:lang w:eastAsia="ru-RU"/>
              </w:rPr>
            </w:pPr>
            <w:r w:rsidRPr="004C0ACE">
              <w:rPr>
                <w:rFonts w:ascii="Times New Roman" w:eastAsia="Times New Roman" w:hAnsi="Times New Roman" w:cs="Times New Roman"/>
                <w:b/>
                <w:sz w:val="28"/>
                <w:szCs w:val="28"/>
                <w:lang w:eastAsia="ru-RU"/>
              </w:rPr>
              <w:t>Кафедра будівництва</w:t>
            </w:r>
            <w:r w:rsidRPr="004C0ACE">
              <w:rPr>
                <w:rFonts w:ascii="Times New Roman" w:eastAsia="Times New Roman" w:hAnsi="Times New Roman" w:cs="Times New Roman"/>
                <w:b/>
                <w:sz w:val="28"/>
                <w:szCs w:val="28"/>
                <w:lang w:val="ru-RU" w:eastAsia="ru-RU"/>
              </w:rPr>
              <w:t xml:space="preserve"> </w:t>
            </w:r>
            <w:r w:rsidRPr="004C0ACE">
              <w:rPr>
                <w:rFonts w:ascii="Times New Roman" w:eastAsia="Times New Roman" w:hAnsi="Times New Roman" w:cs="Times New Roman"/>
                <w:b/>
                <w:sz w:val="28"/>
                <w:szCs w:val="28"/>
                <w:lang w:eastAsia="ru-RU"/>
              </w:rPr>
              <w:t>та енергоефективних споруд</w:t>
            </w:r>
          </w:p>
          <w:p w:rsidR="00736586" w:rsidRPr="004C0ACE" w:rsidRDefault="00736586" w:rsidP="00AE0F1C">
            <w:pPr>
              <w:jc w:val="center"/>
              <w:rPr>
                <w:rFonts w:ascii="Times New Roman" w:hAnsi="Times New Roman" w:cs="Times New Roman"/>
                <w:bCs/>
                <w:sz w:val="28"/>
                <w:szCs w:val="28"/>
              </w:rPr>
            </w:pPr>
          </w:p>
        </w:tc>
      </w:tr>
      <w:tr w:rsidR="00736586" w:rsidRPr="004C0ACE" w:rsidTr="00AE0F1C">
        <w:tc>
          <w:tcPr>
            <w:tcW w:w="9629" w:type="dxa"/>
            <w:gridSpan w:val="18"/>
            <w:tcBorders>
              <w:bottom w:val="single" w:sz="4" w:space="0" w:color="auto"/>
            </w:tcBorders>
          </w:tcPr>
          <w:p w:rsidR="00736586" w:rsidRPr="004C0ACE" w:rsidRDefault="00EC5233" w:rsidP="00AE0F1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Чемерис А.В.</w:t>
            </w:r>
          </w:p>
        </w:tc>
      </w:tr>
      <w:tr w:rsidR="00736586" w:rsidRPr="004C0ACE" w:rsidTr="00AE0F1C">
        <w:tc>
          <w:tcPr>
            <w:tcW w:w="9629" w:type="dxa"/>
            <w:gridSpan w:val="18"/>
            <w:tcBorders>
              <w:top w:val="single" w:sz="4" w:space="0" w:color="auto"/>
            </w:tcBorders>
          </w:tcPr>
          <w:p w:rsidR="00736586" w:rsidRPr="004C0ACE" w:rsidRDefault="00736586" w:rsidP="00AE0F1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bidi="ur-PK"/>
              </w:rPr>
              <w:t>(прізвище, ім’я, по батькові виконавця роботи)</w:t>
            </w:r>
          </w:p>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1203" w:type="dxa"/>
          </w:tcPr>
          <w:p w:rsidR="00736586" w:rsidRPr="004C0ACE" w:rsidRDefault="00736586" w:rsidP="00AE0F1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rPr>
              <w:t>УДК</w:t>
            </w:r>
          </w:p>
        </w:tc>
        <w:tc>
          <w:tcPr>
            <w:tcW w:w="1204" w:type="dxa"/>
            <w:tcBorders>
              <w:bottom w:val="single" w:sz="4" w:space="0" w:color="auto"/>
            </w:tcBorders>
          </w:tcPr>
          <w:p w:rsidR="00736586" w:rsidRPr="004C0ACE" w:rsidRDefault="00736586" w:rsidP="00AE0F1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rPr>
              <w:t>6</w:t>
            </w:r>
          </w:p>
        </w:tc>
        <w:tc>
          <w:tcPr>
            <w:tcW w:w="1203" w:type="dxa"/>
            <w:gridSpan w:val="5"/>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gridSpan w:val="3"/>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gridSpan w:val="4"/>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3" w:type="dxa"/>
            <w:gridSpan w:val="2"/>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tcPr>
          <w:p w:rsidR="00736586" w:rsidRPr="004C0ACE" w:rsidRDefault="00736586" w:rsidP="00AE0F1C">
            <w:pPr>
              <w:jc w:val="right"/>
              <w:rPr>
                <w:rFonts w:ascii="Times New Roman" w:eastAsia="Times New Roman" w:hAnsi="Times New Roman" w:cs="Times New Roman"/>
                <w:sz w:val="28"/>
                <w:szCs w:val="28"/>
                <w:lang w:eastAsia="ru-RU" w:bidi="ur-PK"/>
              </w:rPr>
            </w:pPr>
          </w:p>
        </w:tc>
        <w:tc>
          <w:tcPr>
            <w:tcW w:w="1204" w:type="dxa"/>
          </w:tcPr>
          <w:p w:rsidR="00736586" w:rsidRPr="004C0ACE" w:rsidRDefault="00736586" w:rsidP="00AE0F1C">
            <w:pPr>
              <w:jc w:val="center"/>
              <w:rPr>
                <w:rFonts w:ascii="Times New Roman" w:eastAsia="Times New Roman" w:hAnsi="Times New Roman" w:cs="Times New Roman"/>
                <w:sz w:val="28"/>
                <w:szCs w:val="28"/>
                <w:lang w:eastAsia="ru-RU" w:bidi="ur-PK"/>
              </w:rPr>
            </w:pPr>
          </w:p>
        </w:tc>
      </w:tr>
      <w:tr w:rsidR="00736586" w:rsidRPr="004C0ACE" w:rsidTr="00AE0F1C">
        <w:tc>
          <w:tcPr>
            <w:tcW w:w="1203" w:type="dxa"/>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bidi="ur-PK"/>
              </w:rPr>
            </w:pPr>
            <w:r w:rsidRPr="004C0ACE">
              <w:rPr>
                <w:rFonts w:ascii="Times New Roman" w:eastAsia="Times New Roman" w:hAnsi="Times New Roman" w:cs="Times New Roman"/>
                <w:sz w:val="28"/>
                <w:szCs w:val="28"/>
                <w:lang w:eastAsia="ru-RU" w:bidi="ur-PK"/>
              </w:rPr>
              <w:t>(індекс)</w:t>
            </w:r>
          </w:p>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3" w:type="dxa"/>
            <w:gridSpan w:val="5"/>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gridSpan w:val="3"/>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gridSpan w:val="4"/>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3" w:type="dxa"/>
            <w:gridSpan w:val="2"/>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tcPr>
          <w:p w:rsidR="00736586" w:rsidRPr="004C0ACE" w:rsidRDefault="00736586" w:rsidP="00AE0F1C">
            <w:pPr>
              <w:jc w:val="center"/>
              <w:rPr>
                <w:rFonts w:ascii="Times New Roman" w:eastAsia="Times New Roman" w:hAnsi="Times New Roman" w:cs="Times New Roman"/>
                <w:sz w:val="28"/>
                <w:szCs w:val="28"/>
                <w:lang w:eastAsia="ru-RU" w:bidi="ur-PK"/>
              </w:rPr>
            </w:pPr>
          </w:p>
        </w:tc>
        <w:tc>
          <w:tcPr>
            <w:tcW w:w="1204" w:type="dxa"/>
          </w:tcPr>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9629" w:type="dxa"/>
            <w:gridSpan w:val="18"/>
          </w:tcPr>
          <w:p w:rsidR="00736586" w:rsidRDefault="00736586" w:rsidP="00AE0F1C">
            <w:pPr>
              <w:jc w:val="center"/>
              <w:rPr>
                <w:rFonts w:ascii="Times New Roman" w:eastAsia="Times New Roman" w:hAnsi="Times New Roman" w:cs="Times New Roman"/>
                <w:b/>
                <w:sz w:val="40"/>
                <w:szCs w:val="28"/>
                <w:lang w:eastAsia="ru-RU"/>
              </w:rPr>
            </w:pPr>
            <w:r>
              <w:rPr>
                <w:rFonts w:ascii="Times New Roman" w:eastAsia="Times New Roman" w:hAnsi="Times New Roman" w:cs="Times New Roman"/>
                <w:b/>
                <w:sz w:val="40"/>
                <w:szCs w:val="28"/>
                <w:lang w:eastAsia="ru-RU"/>
              </w:rPr>
              <w:t>БАКАЛАВРСЬКА</w:t>
            </w:r>
            <w:r w:rsidRPr="004C0ACE">
              <w:rPr>
                <w:rFonts w:ascii="Times New Roman" w:eastAsia="Times New Roman" w:hAnsi="Times New Roman" w:cs="Times New Roman"/>
                <w:b/>
                <w:sz w:val="40"/>
                <w:szCs w:val="28"/>
                <w:lang w:eastAsia="ru-RU"/>
              </w:rPr>
              <w:t xml:space="preserve"> РОБОТА</w:t>
            </w:r>
          </w:p>
          <w:p w:rsidR="00736586" w:rsidRPr="004C0ACE" w:rsidRDefault="00736586" w:rsidP="00AE0F1C">
            <w:pPr>
              <w:jc w:val="center"/>
              <w:rPr>
                <w:rFonts w:ascii="Times New Roman" w:eastAsia="Times New Roman" w:hAnsi="Times New Roman" w:cs="Times New Roman"/>
                <w:b/>
                <w:sz w:val="36"/>
                <w:szCs w:val="28"/>
                <w:lang w:eastAsia="ru-RU"/>
              </w:rPr>
            </w:pPr>
          </w:p>
        </w:tc>
      </w:tr>
      <w:tr w:rsidR="00736586" w:rsidRPr="004C0ACE" w:rsidTr="00AE0F1C">
        <w:tc>
          <w:tcPr>
            <w:tcW w:w="9629" w:type="dxa"/>
            <w:gridSpan w:val="18"/>
            <w:tcBorders>
              <w:bottom w:val="single" w:sz="4" w:space="0" w:color="auto"/>
            </w:tcBorders>
          </w:tcPr>
          <w:p w:rsidR="00736586" w:rsidRPr="00404CD3" w:rsidRDefault="00EC5233" w:rsidP="00AE0F1C">
            <w:pPr>
              <w:jc w:val="center"/>
              <w:rPr>
                <w:rFonts w:ascii="Times New Roman" w:eastAsia="Times New Roman" w:hAnsi="Times New Roman" w:cs="Times New Roman"/>
                <w:b/>
                <w:sz w:val="28"/>
                <w:szCs w:val="28"/>
                <w:lang w:eastAsia="ru-RU"/>
              </w:rPr>
            </w:pPr>
            <w:r w:rsidRPr="00570781">
              <w:rPr>
                <w:sz w:val="28"/>
                <w:szCs w:val="28"/>
              </w:rPr>
              <w:t>Культурно-діловий</w:t>
            </w:r>
            <w:r>
              <w:rPr>
                <w:sz w:val="28"/>
                <w:szCs w:val="28"/>
              </w:rPr>
              <w:t xml:space="preserve"> центр </w:t>
            </w:r>
            <w:r w:rsidRPr="00570781">
              <w:rPr>
                <w:sz w:val="28"/>
                <w:szCs w:val="28"/>
              </w:rPr>
              <w:t>в м. Ананьїв Одеської обл.</w:t>
            </w:r>
          </w:p>
        </w:tc>
      </w:tr>
      <w:tr w:rsidR="00736586" w:rsidRPr="004C0ACE" w:rsidTr="00AE0F1C">
        <w:tc>
          <w:tcPr>
            <w:tcW w:w="9629" w:type="dxa"/>
            <w:gridSpan w:val="18"/>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rPr>
            </w:pPr>
            <w:r w:rsidRPr="004C0ACE">
              <w:rPr>
                <w:rFonts w:ascii="Times New Roman" w:eastAsia="Times New Roman" w:hAnsi="Times New Roman" w:cs="Times New Roman"/>
                <w:sz w:val="28"/>
                <w:szCs w:val="28"/>
                <w:lang w:eastAsia="ru-RU"/>
              </w:rPr>
              <w:t>(назва роботи)</w:t>
            </w:r>
          </w:p>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9629" w:type="dxa"/>
            <w:gridSpan w:val="18"/>
            <w:tcBorders>
              <w:bottom w:val="single" w:sz="4" w:space="0" w:color="auto"/>
            </w:tcBorders>
          </w:tcPr>
          <w:p w:rsidR="00736586" w:rsidRPr="004C0ACE" w:rsidRDefault="00736586" w:rsidP="00AE0F1C">
            <w:pPr>
              <w:jc w:val="center"/>
              <w:rPr>
                <w:rFonts w:ascii="Times New Roman" w:eastAsia="Times New Roman" w:hAnsi="Times New Roman" w:cs="Times New Roman"/>
                <w:sz w:val="28"/>
                <w:szCs w:val="28"/>
                <w:lang w:eastAsia="ru-RU"/>
              </w:rPr>
            </w:pPr>
            <w:r w:rsidRPr="00301234">
              <w:rPr>
                <w:rFonts w:ascii="Times New Roman" w:eastAsia="Times New Roman" w:hAnsi="Times New Roman" w:cs="Times New Roman"/>
                <w:sz w:val="28"/>
                <w:szCs w:val="28"/>
                <w:lang w:eastAsia="ru-RU"/>
              </w:rPr>
              <w:t>Будівництво та цивільна інженерія</w:t>
            </w:r>
          </w:p>
        </w:tc>
      </w:tr>
      <w:tr w:rsidR="00736586" w:rsidRPr="004C0ACE" w:rsidTr="00AE0F1C">
        <w:tc>
          <w:tcPr>
            <w:tcW w:w="9629" w:type="dxa"/>
            <w:gridSpan w:val="18"/>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bidi="ur-PK"/>
              </w:rPr>
            </w:pPr>
            <w:r w:rsidRPr="00AF5E0D">
              <w:rPr>
                <w:rFonts w:ascii="Times New Roman" w:eastAsia="Times New Roman" w:hAnsi="Times New Roman" w:cs="Times New Roman"/>
                <w:sz w:val="28"/>
                <w:szCs w:val="28"/>
                <w:lang w:eastAsia="ru-RU" w:bidi="ur-PK"/>
              </w:rPr>
              <w:t>(назва освітньої програми)</w:t>
            </w:r>
          </w:p>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9629" w:type="dxa"/>
            <w:gridSpan w:val="18"/>
            <w:tcBorders>
              <w:bottom w:val="single" w:sz="4" w:space="0" w:color="auto"/>
            </w:tcBorders>
          </w:tcPr>
          <w:p w:rsidR="00736586" w:rsidRPr="004C0ACE" w:rsidRDefault="00736586" w:rsidP="00AE0F1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192 – «</w:t>
            </w:r>
            <w:r w:rsidRPr="004C0ACE">
              <w:rPr>
                <w:rFonts w:ascii="Times New Roman" w:eastAsia="Times New Roman" w:hAnsi="Times New Roman" w:cs="Times New Roman"/>
                <w:sz w:val="28"/>
                <w:szCs w:val="28"/>
                <w:lang w:eastAsia="ru-RU"/>
              </w:rPr>
              <w:t>Бу</w:t>
            </w:r>
            <w:r>
              <w:rPr>
                <w:rFonts w:ascii="Times New Roman" w:eastAsia="Times New Roman" w:hAnsi="Times New Roman" w:cs="Times New Roman"/>
                <w:sz w:val="28"/>
                <w:szCs w:val="28"/>
                <w:lang w:eastAsia="ru-RU"/>
              </w:rPr>
              <w:t>дівництво та цивільна інженерія»</w:t>
            </w:r>
          </w:p>
        </w:tc>
      </w:tr>
      <w:tr w:rsidR="00736586" w:rsidRPr="004C0ACE" w:rsidTr="00AE0F1C">
        <w:tc>
          <w:tcPr>
            <w:tcW w:w="9629" w:type="dxa"/>
            <w:gridSpan w:val="18"/>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rPr>
            </w:pPr>
            <w:r w:rsidRPr="004C0ACE">
              <w:rPr>
                <w:rFonts w:ascii="Times New Roman" w:eastAsia="Times New Roman" w:hAnsi="Times New Roman" w:cs="Times New Roman"/>
                <w:sz w:val="28"/>
                <w:szCs w:val="28"/>
                <w:lang w:eastAsia="ru-RU"/>
              </w:rPr>
              <w:t>(шифр і назва спеціальності)</w:t>
            </w:r>
          </w:p>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9629" w:type="dxa"/>
            <w:gridSpan w:val="18"/>
          </w:tcPr>
          <w:p w:rsidR="00736586" w:rsidRPr="004C0ACE" w:rsidRDefault="00736586" w:rsidP="00AE0F1C">
            <w:pPr>
              <w:jc w:val="center"/>
              <w:rPr>
                <w:rFonts w:ascii="Times New Roman" w:eastAsia="Times New Roman" w:hAnsi="Times New Roman" w:cs="Times New Roman"/>
                <w:sz w:val="28"/>
                <w:szCs w:val="28"/>
                <w:lang w:eastAsia="ru-RU"/>
              </w:rPr>
            </w:pPr>
            <w:r w:rsidRPr="00301234">
              <w:rPr>
                <w:rFonts w:ascii="Times New Roman" w:eastAsia="Times New Roman" w:hAnsi="Times New Roman" w:cs="Times New Roman"/>
                <w:sz w:val="28"/>
                <w:szCs w:val="28"/>
                <w:lang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tc>
      </w:tr>
      <w:tr w:rsidR="00736586" w:rsidRPr="004C0ACE" w:rsidTr="00AE0F1C">
        <w:tc>
          <w:tcPr>
            <w:tcW w:w="9629" w:type="dxa"/>
            <w:gridSpan w:val="18"/>
          </w:tcPr>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9629" w:type="dxa"/>
            <w:gridSpan w:val="18"/>
            <w:tcBorders>
              <w:bottom w:val="single" w:sz="4" w:space="0" w:color="auto"/>
            </w:tcBorders>
          </w:tcPr>
          <w:p w:rsidR="00736586" w:rsidRPr="00B4091A" w:rsidRDefault="00736586" w:rsidP="00AE0F1C">
            <w:pPr>
              <w:jc w:val="center"/>
              <w:rPr>
                <w:rFonts w:ascii="Times New Roman" w:eastAsia="Times New Roman" w:hAnsi="Times New Roman" w:cs="Times New Roman"/>
                <w:sz w:val="28"/>
                <w:szCs w:val="28"/>
                <w:lang w:val="ru-RU" w:eastAsia="ru-RU"/>
              </w:rPr>
            </w:pPr>
          </w:p>
        </w:tc>
      </w:tr>
      <w:tr w:rsidR="00736586" w:rsidRPr="004C0ACE" w:rsidTr="00AE0F1C">
        <w:tc>
          <w:tcPr>
            <w:tcW w:w="9629" w:type="dxa"/>
            <w:gridSpan w:val="18"/>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bidi="ur-PK"/>
              </w:rPr>
            </w:pPr>
            <w:r w:rsidRPr="00AF5E0D">
              <w:rPr>
                <w:rFonts w:ascii="Times New Roman" w:eastAsia="Times New Roman" w:hAnsi="Times New Roman" w:cs="Times New Roman"/>
                <w:sz w:val="28"/>
                <w:szCs w:val="28"/>
                <w:lang w:eastAsia="ru-RU" w:bidi="ur-PK"/>
              </w:rPr>
              <w:t>(підпис, ініціали та прізвище здобувача освітнього ступеня)</w:t>
            </w:r>
          </w:p>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3209" w:type="dxa"/>
            <w:gridSpan w:val="5"/>
            <w:tcBorders>
              <w:bottom w:val="single" w:sz="4" w:space="0" w:color="auto"/>
            </w:tcBorders>
          </w:tcPr>
          <w:p w:rsidR="00736586" w:rsidRPr="00AF5E0D" w:rsidRDefault="00736586" w:rsidP="00AE0F1C">
            <w:pPr>
              <w:rPr>
                <w:rFonts w:ascii="Times New Roman" w:eastAsia="Times New Roman" w:hAnsi="Times New Roman" w:cs="Times New Roman"/>
                <w:sz w:val="28"/>
                <w:szCs w:val="28"/>
                <w:lang w:eastAsia="ru-RU" w:bidi="ur-PK"/>
              </w:rPr>
            </w:pPr>
            <w:r w:rsidRPr="00C83332">
              <w:rPr>
                <w:rFonts w:ascii="Times New Roman" w:eastAsia="Times New Roman" w:hAnsi="Times New Roman" w:cs="Times New Roman"/>
                <w:i/>
                <w:sz w:val="28"/>
                <w:szCs w:val="28"/>
                <w:lang w:eastAsia="ru-RU"/>
              </w:rPr>
              <w:t>Науковий керівник</w:t>
            </w:r>
          </w:p>
        </w:tc>
        <w:tc>
          <w:tcPr>
            <w:tcW w:w="236" w:type="dxa"/>
            <w:tcBorders>
              <w:bottom w:val="single" w:sz="4" w:space="0" w:color="auto"/>
            </w:tcBorders>
          </w:tcPr>
          <w:p w:rsidR="00736586" w:rsidRPr="00AF5E0D" w:rsidRDefault="00736586" w:rsidP="00AE0F1C">
            <w:pPr>
              <w:jc w:val="center"/>
              <w:rPr>
                <w:rFonts w:ascii="Times New Roman" w:eastAsia="Times New Roman" w:hAnsi="Times New Roman" w:cs="Times New Roman"/>
                <w:sz w:val="28"/>
                <w:szCs w:val="28"/>
                <w:lang w:eastAsia="ru-RU" w:bidi="ur-PK"/>
              </w:rPr>
            </w:pPr>
          </w:p>
        </w:tc>
        <w:tc>
          <w:tcPr>
            <w:tcW w:w="2362" w:type="dxa"/>
            <w:gridSpan w:val="6"/>
            <w:tcBorders>
              <w:bottom w:val="single" w:sz="4" w:space="0" w:color="auto"/>
            </w:tcBorders>
          </w:tcPr>
          <w:p w:rsidR="00736586" w:rsidRPr="00AF5E0D" w:rsidRDefault="00736586" w:rsidP="00AE0F1C">
            <w:pPr>
              <w:jc w:val="center"/>
              <w:rPr>
                <w:rFonts w:ascii="Times New Roman" w:eastAsia="Times New Roman" w:hAnsi="Times New Roman" w:cs="Times New Roman"/>
                <w:sz w:val="28"/>
                <w:szCs w:val="28"/>
                <w:lang w:eastAsia="ru-RU" w:bidi="ur-PK"/>
              </w:rPr>
            </w:pPr>
          </w:p>
        </w:tc>
        <w:tc>
          <w:tcPr>
            <w:tcW w:w="284" w:type="dxa"/>
            <w:gridSpan w:val="3"/>
            <w:tcBorders>
              <w:bottom w:val="single" w:sz="4" w:space="0" w:color="auto"/>
            </w:tcBorders>
          </w:tcPr>
          <w:p w:rsidR="00736586" w:rsidRPr="00AF5E0D" w:rsidRDefault="00736586" w:rsidP="00AE0F1C">
            <w:pPr>
              <w:jc w:val="center"/>
              <w:rPr>
                <w:rFonts w:ascii="Times New Roman" w:eastAsia="Times New Roman" w:hAnsi="Times New Roman" w:cs="Times New Roman"/>
                <w:sz w:val="28"/>
                <w:szCs w:val="28"/>
                <w:lang w:eastAsia="ru-RU" w:bidi="ur-PK"/>
              </w:rPr>
            </w:pPr>
          </w:p>
        </w:tc>
        <w:tc>
          <w:tcPr>
            <w:tcW w:w="3538" w:type="dxa"/>
            <w:gridSpan w:val="3"/>
            <w:tcBorders>
              <w:bottom w:val="single" w:sz="4" w:space="0" w:color="auto"/>
            </w:tcBorders>
          </w:tcPr>
          <w:p w:rsidR="00736586" w:rsidRPr="00AF5E0D" w:rsidRDefault="00736586" w:rsidP="00AE0F1C">
            <w:pPr>
              <w:rPr>
                <w:rFonts w:ascii="Times New Roman" w:eastAsia="Times New Roman" w:hAnsi="Times New Roman" w:cs="Times New Roman"/>
                <w:sz w:val="28"/>
                <w:szCs w:val="28"/>
                <w:lang w:eastAsia="ru-RU" w:bidi="ur-PK"/>
              </w:rPr>
            </w:pPr>
          </w:p>
        </w:tc>
      </w:tr>
      <w:tr w:rsidR="00736586" w:rsidRPr="004C0ACE" w:rsidTr="00AE0F1C">
        <w:tc>
          <w:tcPr>
            <w:tcW w:w="9629" w:type="dxa"/>
            <w:gridSpan w:val="18"/>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bidi="ur-PK"/>
              </w:rPr>
            </w:pPr>
            <w:r w:rsidRPr="00AF5E0D">
              <w:rPr>
                <w:rFonts w:ascii="Times New Roman" w:eastAsia="Times New Roman" w:hAnsi="Times New Roman" w:cs="Times New Roman"/>
                <w:sz w:val="28"/>
                <w:szCs w:val="28"/>
                <w:lang w:eastAsia="ru-RU" w:bidi="ur-PK"/>
              </w:rPr>
              <w:t>(прізвище, ім’я, по батькові, науковий ступінь, вчене звання)</w:t>
            </w:r>
          </w:p>
          <w:p w:rsidR="00736586" w:rsidRPr="004C0ACE" w:rsidRDefault="00736586" w:rsidP="00AE0F1C">
            <w:pPr>
              <w:jc w:val="center"/>
              <w:rPr>
                <w:rFonts w:ascii="Times New Roman" w:eastAsia="Times New Roman" w:hAnsi="Times New Roman" w:cs="Times New Roman"/>
                <w:sz w:val="28"/>
                <w:szCs w:val="28"/>
                <w:lang w:eastAsia="ru-RU"/>
              </w:rPr>
            </w:pPr>
          </w:p>
        </w:tc>
      </w:tr>
      <w:tr w:rsidR="00736586" w:rsidRPr="004C0ACE" w:rsidTr="00AE0F1C">
        <w:tc>
          <w:tcPr>
            <w:tcW w:w="9629" w:type="dxa"/>
            <w:gridSpan w:val="18"/>
          </w:tcPr>
          <w:p w:rsidR="00736586" w:rsidRDefault="00736586" w:rsidP="00AE0F1C">
            <w:pPr>
              <w:rPr>
                <w:rFonts w:ascii="Times New Roman" w:eastAsia="Times New Roman" w:hAnsi="Times New Roman" w:cs="Times New Roman"/>
                <w:b/>
                <w:sz w:val="28"/>
                <w:szCs w:val="28"/>
                <w:lang w:eastAsia="ru-RU"/>
              </w:rPr>
            </w:pPr>
            <w:r w:rsidRPr="00AB5CBC">
              <w:rPr>
                <w:rFonts w:ascii="Times New Roman" w:eastAsia="Times New Roman" w:hAnsi="Times New Roman" w:cs="Times New Roman"/>
                <w:b/>
                <w:sz w:val="28"/>
                <w:szCs w:val="28"/>
                <w:lang w:eastAsia="ru-RU"/>
              </w:rPr>
              <w:t>Допущено до захисту</w:t>
            </w:r>
          </w:p>
          <w:p w:rsidR="00736586" w:rsidRDefault="00736586" w:rsidP="00AE0F1C">
            <w:pPr>
              <w:jc w:val="both"/>
              <w:rPr>
                <w:rFonts w:ascii="Times New Roman" w:eastAsia="Times New Roman" w:hAnsi="Times New Roman" w:cs="Times New Roman"/>
                <w:i/>
                <w:sz w:val="28"/>
                <w:szCs w:val="28"/>
                <w:u w:val="single"/>
                <w:lang w:eastAsia="ru-RU"/>
              </w:rPr>
            </w:pPr>
            <w:r w:rsidRPr="00AF5E0D">
              <w:rPr>
                <w:rFonts w:ascii="Times New Roman" w:eastAsia="Times New Roman" w:hAnsi="Times New Roman" w:cs="Times New Roman"/>
                <w:i/>
                <w:sz w:val="28"/>
                <w:szCs w:val="28"/>
                <w:u w:val="single"/>
                <w:lang w:eastAsia="ru-RU"/>
              </w:rPr>
              <w:t>Завідувач кафедри</w:t>
            </w:r>
          </w:p>
          <w:p w:rsidR="00736586" w:rsidRPr="00AB5CBC" w:rsidRDefault="00736586" w:rsidP="00AE0F1C">
            <w:pPr>
              <w:jc w:val="both"/>
              <w:rPr>
                <w:rFonts w:ascii="Times New Roman" w:eastAsia="Times New Roman" w:hAnsi="Times New Roman" w:cs="Times New Roman"/>
                <w:i/>
                <w:sz w:val="28"/>
                <w:szCs w:val="28"/>
                <w:u w:val="single"/>
                <w:lang w:eastAsia="ru-RU"/>
              </w:rPr>
            </w:pPr>
          </w:p>
        </w:tc>
      </w:tr>
      <w:tr w:rsidR="00736586" w:rsidRPr="004C0ACE" w:rsidTr="00AE0F1C">
        <w:tc>
          <w:tcPr>
            <w:tcW w:w="2499" w:type="dxa"/>
            <w:gridSpan w:val="3"/>
            <w:tcBorders>
              <w:bottom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Завідувач кафедри</w:t>
            </w:r>
          </w:p>
        </w:tc>
        <w:tc>
          <w:tcPr>
            <w:tcW w:w="252"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375" w:type="dxa"/>
            <w:gridSpan w:val="4"/>
            <w:tcBorders>
              <w:bottom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264"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275" w:type="dxa"/>
            <w:gridSpan w:val="2"/>
            <w:tcBorders>
              <w:bottom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284" w:type="dxa"/>
            <w:gridSpan w:val="2"/>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3680" w:type="dxa"/>
            <w:gridSpan w:val="5"/>
            <w:tcBorders>
              <w:bottom w:val="single" w:sz="4" w:space="0" w:color="auto"/>
            </w:tcBorders>
          </w:tcPr>
          <w:p w:rsidR="00736586" w:rsidRPr="00AB5CBC" w:rsidRDefault="00736586" w:rsidP="00AE0F1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Pr="00AB5CB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В</w:t>
            </w:r>
            <w:r w:rsidRPr="00AB5CB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Андрусяк</w:t>
            </w:r>
          </w:p>
        </w:tc>
      </w:tr>
      <w:tr w:rsidR="00736586" w:rsidRPr="004C0ACE" w:rsidTr="00AE0F1C">
        <w:tc>
          <w:tcPr>
            <w:tcW w:w="2499" w:type="dxa"/>
            <w:gridSpan w:val="3"/>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(посада)</w:t>
            </w:r>
          </w:p>
          <w:p w:rsidR="00736586" w:rsidRPr="00AB5CBC" w:rsidRDefault="00736586" w:rsidP="00AE0F1C">
            <w:pPr>
              <w:jc w:val="center"/>
              <w:rPr>
                <w:rFonts w:ascii="Times New Roman" w:eastAsia="Times New Roman" w:hAnsi="Times New Roman" w:cs="Times New Roman"/>
                <w:b/>
                <w:sz w:val="28"/>
                <w:szCs w:val="28"/>
                <w:lang w:eastAsia="ru-RU"/>
              </w:rPr>
            </w:pPr>
          </w:p>
        </w:tc>
        <w:tc>
          <w:tcPr>
            <w:tcW w:w="252"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375" w:type="dxa"/>
            <w:gridSpan w:val="4"/>
            <w:tcBorders>
              <w:top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(підпис)</w:t>
            </w:r>
          </w:p>
        </w:tc>
        <w:tc>
          <w:tcPr>
            <w:tcW w:w="264"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275" w:type="dxa"/>
            <w:gridSpan w:val="2"/>
            <w:tcBorders>
              <w:top w:val="single" w:sz="4" w:space="0" w:color="auto"/>
            </w:tcBorders>
          </w:tcPr>
          <w:p w:rsidR="00736586" w:rsidRPr="00AB5CBC" w:rsidRDefault="00736586" w:rsidP="00AE0F1C">
            <w:pPr>
              <w:jc w:val="center"/>
              <w:rPr>
                <w:rFonts w:ascii="Times New Roman" w:eastAsia="Times New Roman" w:hAnsi="Times New Roman" w:cs="Times New Roman"/>
                <w:sz w:val="28"/>
                <w:szCs w:val="28"/>
                <w:lang w:eastAsia="ru-RU"/>
              </w:rPr>
            </w:pPr>
            <w:r w:rsidRPr="00AB5CBC">
              <w:rPr>
                <w:rFonts w:ascii="Times New Roman" w:eastAsia="Times New Roman" w:hAnsi="Times New Roman" w:cs="Times New Roman"/>
                <w:sz w:val="28"/>
                <w:szCs w:val="28"/>
                <w:lang w:eastAsia="ru-RU"/>
              </w:rPr>
              <w:t>(дата)</w:t>
            </w:r>
          </w:p>
        </w:tc>
        <w:tc>
          <w:tcPr>
            <w:tcW w:w="284" w:type="dxa"/>
            <w:gridSpan w:val="2"/>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3680" w:type="dxa"/>
            <w:gridSpan w:val="5"/>
            <w:tcBorders>
              <w:top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r w:rsidRPr="00AF5E0D">
              <w:rPr>
                <w:rFonts w:ascii="Times New Roman" w:eastAsia="Times New Roman" w:hAnsi="Times New Roman" w:cs="Times New Roman"/>
                <w:sz w:val="28"/>
                <w:szCs w:val="28"/>
                <w:lang w:eastAsia="ru-RU" w:bidi="ur-PK"/>
              </w:rPr>
              <w:t>(ініціали та прізвище)</w:t>
            </w:r>
          </w:p>
        </w:tc>
      </w:tr>
      <w:tr w:rsidR="00736586" w:rsidRPr="004C0ACE" w:rsidTr="00AE0F1C">
        <w:tc>
          <w:tcPr>
            <w:tcW w:w="9629" w:type="dxa"/>
            <w:gridSpan w:val="18"/>
          </w:tcPr>
          <w:p w:rsidR="00736586" w:rsidRPr="00AB5CBC" w:rsidRDefault="00736586" w:rsidP="00AE0F1C">
            <w:pPr>
              <w:rPr>
                <w:rFonts w:ascii="Times New Roman" w:eastAsia="Times New Roman" w:hAnsi="Times New Roman" w:cs="Times New Roman"/>
                <w:sz w:val="28"/>
                <w:szCs w:val="28"/>
                <w:lang w:eastAsia="ru-RU" w:bidi="ur-PK"/>
              </w:rPr>
            </w:pPr>
            <w:r w:rsidRPr="00AB5CBC">
              <w:rPr>
                <w:rFonts w:ascii="Times New Roman" w:eastAsia="Times New Roman" w:hAnsi="Times New Roman" w:cs="Times New Roman"/>
                <w:sz w:val="28"/>
                <w:szCs w:val="28"/>
                <w:lang w:eastAsia="ru-RU" w:bidi="ur-PK"/>
              </w:rPr>
              <w:t>Рецензент</w:t>
            </w:r>
          </w:p>
        </w:tc>
      </w:tr>
      <w:tr w:rsidR="00736586" w:rsidRPr="00AB5CBC" w:rsidTr="00AE0F1C">
        <w:tc>
          <w:tcPr>
            <w:tcW w:w="2499" w:type="dxa"/>
            <w:gridSpan w:val="3"/>
            <w:tcBorders>
              <w:bottom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252"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375" w:type="dxa"/>
            <w:gridSpan w:val="4"/>
            <w:tcBorders>
              <w:bottom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264"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275" w:type="dxa"/>
            <w:gridSpan w:val="2"/>
            <w:tcBorders>
              <w:bottom w:val="single" w:sz="4" w:space="0" w:color="auto"/>
            </w:tcBorders>
          </w:tcPr>
          <w:p w:rsidR="00736586" w:rsidRPr="00AB5CBC" w:rsidRDefault="00736586" w:rsidP="00AE0F1C">
            <w:pPr>
              <w:jc w:val="center"/>
              <w:rPr>
                <w:rFonts w:ascii="Times New Roman" w:eastAsia="Times New Roman" w:hAnsi="Times New Roman" w:cs="Times New Roman"/>
                <w:sz w:val="28"/>
                <w:szCs w:val="28"/>
                <w:lang w:eastAsia="ru-RU"/>
              </w:rPr>
            </w:pPr>
          </w:p>
        </w:tc>
        <w:tc>
          <w:tcPr>
            <w:tcW w:w="284" w:type="dxa"/>
            <w:gridSpan w:val="2"/>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3680" w:type="dxa"/>
            <w:gridSpan w:val="5"/>
            <w:tcBorders>
              <w:bottom w:val="single" w:sz="4" w:space="0" w:color="auto"/>
            </w:tcBorders>
          </w:tcPr>
          <w:p w:rsidR="00736586" w:rsidRPr="00AB5CBC" w:rsidRDefault="00736586" w:rsidP="00AE0F1C">
            <w:pPr>
              <w:jc w:val="center"/>
              <w:rPr>
                <w:rFonts w:ascii="Times New Roman" w:eastAsia="Times New Roman" w:hAnsi="Times New Roman" w:cs="Times New Roman"/>
                <w:sz w:val="28"/>
                <w:szCs w:val="28"/>
                <w:lang w:eastAsia="ru-RU"/>
              </w:rPr>
            </w:pPr>
          </w:p>
        </w:tc>
      </w:tr>
      <w:tr w:rsidR="00736586" w:rsidRPr="00AB5CBC" w:rsidTr="00AE0F1C">
        <w:tc>
          <w:tcPr>
            <w:tcW w:w="2499" w:type="dxa"/>
            <w:gridSpan w:val="3"/>
            <w:tcBorders>
              <w:top w:val="single" w:sz="4" w:space="0" w:color="auto"/>
            </w:tcBorders>
          </w:tcPr>
          <w:p w:rsidR="00736586" w:rsidRDefault="00736586" w:rsidP="00AE0F1C">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(посада)</w:t>
            </w:r>
          </w:p>
          <w:p w:rsidR="00736586" w:rsidRPr="00AB5CBC" w:rsidRDefault="00736586" w:rsidP="00AE0F1C">
            <w:pPr>
              <w:jc w:val="center"/>
              <w:rPr>
                <w:rFonts w:ascii="Times New Roman" w:eastAsia="Times New Roman" w:hAnsi="Times New Roman" w:cs="Times New Roman"/>
                <w:b/>
                <w:sz w:val="28"/>
                <w:szCs w:val="28"/>
                <w:lang w:eastAsia="ru-RU"/>
              </w:rPr>
            </w:pPr>
          </w:p>
        </w:tc>
        <w:tc>
          <w:tcPr>
            <w:tcW w:w="252"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375" w:type="dxa"/>
            <w:gridSpan w:val="4"/>
            <w:tcBorders>
              <w:top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(підпис)</w:t>
            </w:r>
          </w:p>
        </w:tc>
        <w:tc>
          <w:tcPr>
            <w:tcW w:w="264" w:type="dxa"/>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1275" w:type="dxa"/>
            <w:gridSpan w:val="2"/>
            <w:tcBorders>
              <w:top w:val="single" w:sz="4" w:space="0" w:color="auto"/>
            </w:tcBorders>
          </w:tcPr>
          <w:p w:rsidR="00736586" w:rsidRPr="00AB5CBC" w:rsidRDefault="00736586" w:rsidP="00AE0F1C">
            <w:pPr>
              <w:jc w:val="center"/>
              <w:rPr>
                <w:rFonts w:ascii="Times New Roman" w:eastAsia="Times New Roman" w:hAnsi="Times New Roman" w:cs="Times New Roman"/>
                <w:sz w:val="28"/>
                <w:szCs w:val="28"/>
                <w:lang w:eastAsia="ru-RU"/>
              </w:rPr>
            </w:pPr>
            <w:r w:rsidRPr="00AB5CBC">
              <w:rPr>
                <w:rFonts w:ascii="Times New Roman" w:eastAsia="Times New Roman" w:hAnsi="Times New Roman" w:cs="Times New Roman"/>
                <w:sz w:val="28"/>
                <w:szCs w:val="28"/>
                <w:lang w:eastAsia="ru-RU"/>
              </w:rPr>
              <w:t>(дата)</w:t>
            </w:r>
          </w:p>
        </w:tc>
        <w:tc>
          <w:tcPr>
            <w:tcW w:w="284" w:type="dxa"/>
            <w:gridSpan w:val="2"/>
          </w:tcPr>
          <w:p w:rsidR="00736586" w:rsidRPr="00AB5CBC" w:rsidRDefault="00736586" w:rsidP="00AE0F1C">
            <w:pPr>
              <w:jc w:val="center"/>
              <w:rPr>
                <w:rFonts w:ascii="Times New Roman" w:eastAsia="Times New Roman" w:hAnsi="Times New Roman" w:cs="Times New Roman"/>
                <w:b/>
                <w:sz w:val="28"/>
                <w:szCs w:val="28"/>
                <w:lang w:eastAsia="ru-RU"/>
              </w:rPr>
            </w:pPr>
          </w:p>
        </w:tc>
        <w:tc>
          <w:tcPr>
            <w:tcW w:w="3680" w:type="dxa"/>
            <w:gridSpan w:val="5"/>
            <w:tcBorders>
              <w:top w:val="single" w:sz="4" w:space="0" w:color="auto"/>
            </w:tcBorders>
          </w:tcPr>
          <w:p w:rsidR="00736586" w:rsidRPr="00AB5CBC" w:rsidRDefault="00736586" w:rsidP="00AE0F1C">
            <w:pPr>
              <w:jc w:val="center"/>
              <w:rPr>
                <w:rFonts w:ascii="Times New Roman" w:eastAsia="Times New Roman" w:hAnsi="Times New Roman" w:cs="Times New Roman"/>
                <w:b/>
                <w:sz w:val="28"/>
                <w:szCs w:val="28"/>
                <w:lang w:eastAsia="ru-RU"/>
              </w:rPr>
            </w:pPr>
            <w:r w:rsidRPr="00AF5E0D">
              <w:rPr>
                <w:rFonts w:ascii="Times New Roman" w:eastAsia="Times New Roman" w:hAnsi="Times New Roman" w:cs="Times New Roman"/>
                <w:sz w:val="28"/>
                <w:szCs w:val="28"/>
                <w:lang w:eastAsia="ru-RU" w:bidi="ur-PK"/>
              </w:rPr>
              <w:t>(ініціали та прізвище)</w:t>
            </w:r>
          </w:p>
        </w:tc>
      </w:tr>
      <w:tr w:rsidR="00736586" w:rsidRPr="00AB5CBC" w:rsidTr="00AE0F1C">
        <w:tc>
          <w:tcPr>
            <w:tcW w:w="9629" w:type="dxa"/>
            <w:gridSpan w:val="18"/>
          </w:tcPr>
          <w:p w:rsidR="00736586" w:rsidRPr="00FD75C7" w:rsidRDefault="00736586" w:rsidP="00AE0F1C">
            <w:pPr>
              <w:jc w:val="center"/>
              <w:rPr>
                <w:rFonts w:ascii="Times New Roman" w:eastAsia="Times New Roman" w:hAnsi="Times New Roman" w:cs="Times New Roman"/>
                <w:b/>
                <w:sz w:val="28"/>
                <w:szCs w:val="28"/>
                <w:lang w:eastAsia="ru-RU"/>
              </w:rPr>
            </w:pPr>
            <w:r w:rsidRPr="00AF5E0D">
              <w:rPr>
                <w:rFonts w:ascii="Times New Roman" w:eastAsia="Times New Roman" w:hAnsi="Times New Roman" w:cs="Times New Roman"/>
                <w:b/>
                <w:sz w:val="28"/>
                <w:szCs w:val="28"/>
                <w:lang w:eastAsia="ru-RU"/>
              </w:rPr>
              <w:t>Івано-Франківськ – 202</w:t>
            </w:r>
            <w:r w:rsidR="00AE0F1C">
              <w:rPr>
                <w:rFonts w:ascii="Times New Roman" w:eastAsia="Times New Roman" w:hAnsi="Times New Roman" w:cs="Times New Roman"/>
                <w:b/>
                <w:sz w:val="28"/>
                <w:szCs w:val="28"/>
                <w:lang w:eastAsia="ru-RU"/>
              </w:rPr>
              <w:t>5</w:t>
            </w:r>
          </w:p>
        </w:tc>
      </w:tr>
    </w:tbl>
    <w:p w:rsidR="00736586" w:rsidRDefault="00736586">
      <w:pPr>
        <w:rPr>
          <w:rFonts w:ascii="Times New Roman" w:hAnsi="Times New Roman" w:cs="Times New Roman"/>
        </w:rPr>
      </w:pPr>
    </w:p>
    <w:p w:rsidR="00736586" w:rsidRDefault="00736586">
      <w:pPr>
        <w:rPr>
          <w:rFonts w:ascii="Times New Roman" w:hAnsi="Times New Roman" w:cs="Times New Roman"/>
        </w:rPr>
      </w:pPr>
      <w:r>
        <w:rPr>
          <w:rFonts w:ascii="Times New Roman" w:hAnsi="Times New Roman" w:cs="Times New Roman"/>
        </w:rPr>
        <w:br w:type="page"/>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709"/>
        <w:gridCol w:w="1280"/>
        <w:gridCol w:w="1843"/>
        <w:gridCol w:w="2194"/>
        <w:gridCol w:w="2195"/>
      </w:tblGrid>
      <w:tr w:rsidR="00736586" w:rsidRPr="00FD75C7" w:rsidTr="00AE0F1C">
        <w:trPr>
          <w:trHeight w:val="1266"/>
        </w:trPr>
        <w:tc>
          <w:tcPr>
            <w:tcW w:w="9634" w:type="dxa"/>
            <w:gridSpan w:val="6"/>
          </w:tcPr>
          <w:p w:rsidR="00736586" w:rsidRPr="00FD75C7" w:rsidRDefault="00736586" w:rsidP="00AE0F1C">
            <w:pPr>
              <w:spacing w:line="360" w:lineRule="auto"/>
              <w:jc w:val="center"/>
              <w:rPr>
                <w:rFonts w:ascii="Times New Roman" w:eastAsia="Times New Roman" w:hAnsi="Times New Roman" w:cs="Times New Roman"/>
                <w:b/>
                <w:sz w:val="28"/>
                <w:szCs w:val="28"/>
                <w:lang w:eastAsia="ru-RU" w:bidi="ur-PK"/>
              </w:rPr>
            </w:pPr>
            <w:r w:rsidRPr="00FD75C7">
              <w:rPr>
                <w:rFonts w:ascii="Times New Roman" w:eastAsia="Times New Roman" w:hAnsi="Times New Roman" w:cs="Times New Roman"/>
                <w:b/>
                <w:sz w:val="28"/>
                <w:szCs w:val="28"/>
                <w:lang w:eastAsia="ru-RU" w:bidi="ur-PK"/>
              </w:rPr>
              <w:lastRenderedPageBreak/>
              <w:t>Івано-Франківський національний технічний університет нафти і газу</w:t>
            </w:r>
          </w:p>
          <w:p w:rsidR="00736586" w:rsidRPr="00FD75C7" w:rsidRDefault="00736586" w:rsidP="00AE0F1C">
            <w:pPr>
              <w:jc w:val="center"/>
              <w:rPr>
                <w:rFonts w:ascii="Times New Roman" w:eastAsia="Times New Roman" w:hAnsi="Times New Roman" w:cs="Times New Roman"/>
                <w:i/>
                <w:sz w:val="26"/>
                <w:szCs w:val="26"/>
                <w:lang w:eastAsia="ru-RU" w:bidi="ur-PK"/>
              </w:rPr>
            </w:pPr>
            <w:r w:rsidRPr="00FD75C7">
              <w:rPr>
                <w:rFonts w:ascii="Times New Roman" w:eastAsia="Times New Roman" w:hAnsi="Times New Roman" w:cs="Times New Roman"/>
                <w:sz w:val="26"/>
                <w:szCs w:val="26"/>
                <w:lang w:eastAsia="ru-RU" w:bidi="ur-PK"/>
              </w:rPr>
              <w:t>Інститут</w:t>
            </w:r>
            <w:r>
              <w:rPr>
                <w:rFonts w:ascii="Times New Roman" w:eastAsia="Times New Roman" w:hAnsi="Times New Roman" w:cs="Times New Roman"/>
                <w:sz w:val="26"/>
                <w:szCs w:val="26"/>
                <w:lang w:eastAsia="ru-RU" w:bidi="ur-PK"/>
              </w:rPr>
              <w:t xml:space="preserve"> </w:t>
            </w:r>
            <w:r w:rsidRPr="00FD75C7">
              <w:rPr>
                <w:rFonts w:ascii="Times New Roman" w:eastAsia="Times New Roman" w:hAnsi="Times New Roman" w:cs="Times New Roman"/>
                <w:i/>
                <w:sz w:val="26"/>
                <w:szCs w:val="26"/>
                <w:u w:val="single"/>
                <w:lang w:eastAsia="ru-RU" w:bidi="ur-PK"/>
              </w:rPr>
              <w:t xml:space="preserve">архітектури,будівництва і енергетики </w:t>
            </w:r>
            <w:r w:rsidRPr="00FD75C7">
              <w:rPr>
                <w:rFonts w:ascii="Times New Roman" w:eastAsia="Times New Roman" w:hAnsi="Times New Roman" w:cs="Times New Roman"/>
                <w:sz w:val="26"/>
                <w:szCs w:val="26"/>
                <w:lang w:eastAsia="ru-RU" w:bidi="ur-PK"/>
              </w:rPr>
              <w:t>Кафедра</w:t>
            </w:r>
            <w:r>
              <w:rPr>
                <w:rFonts w:ascii="Times New Roman" w:eastAsia="Times New Roman" w:hAnsi="Times New Roman" w:cs="Times New Roman"/>
                <w:sz w:val="26"/>
                <w:szCs w:val="26"/>
                <w:lang w:eastAsia="ru-RU" w:bidi="ur-PK"/>
              </w:rPr>
              <w:t xml:space="preserve"> </w:t>
            </w:r>
            <w:r w:rsidRPr="00FD75C7">
              <w:rPr>
                <w:rFonts w:ascii="Times New Roman" w:eastAsia="Times New Roman" w:hAnsi="Times New Roman" w:cs="Times New Roman"/>
                <w:i/>
                <w:sz w:val="26"/>
                <w:szCs w:val="26"/>
                <w:u w:val="single"/>
                <w:lang w:eastAsia="ru-RU" w:bidi="ur-PK"/>
              </w:rPr>
              <w:t>будівництва</w:t>
            </w:r>
          </w:p>
          <w:p w:rsidR="00736586" w:rsidRPr="00FD75C7" w:rsidRDefault="00736586" w:rsidP="00AE0F1C">
            <w:pPr>
              <w:jc w:val="center"/>
              <w:rPr>
                <w:rFonts w:ascii="Times New Roman" w:eastAsia="Times New Roman" w:hAnsi="Times New Roman" w:cs="Times New Roman"/>
                <w:sz w:val="26"/>
                <w:szCs w:val="26"/>
                <w:lang w:eastAsia="ru-RU" w:bidi="ur-PK"/>
              </w:rPr>
            </w:pPr>
            <w:r w:rsidRPr="00FD75C7">
              <w:rPr>
                <w:rFonts w:ascii="Times New Roman" w:eastAsia="Times New Roman" w:hAnsi="Times New Roman" w:cs="Times New Roman"/>
                <w:sz w:val="26"/>
                <w:szCs w:val="26"/>
                <w:lang w:eastAsia="ru-RU" w:bidi="ur-PK"/>
              </w:rPr>
              <w:t>Спеціальність</w:t>
            </w:r>
            <w:r>
              <w:rPr>
                <w:rFonts w:ascii="Times New Roman" w:eastAsia="Times New Roman" w:hAnsi="Times New Roman" w:cs="Times New Roman"/>
                <w:sz w:val="28"/>
                <w:szCs w:val="28"/>
                <w:u w:val="single"/>
                <w:lang w:eastAsia="ru-RU" w:bidi="ur-PK"/>
              </w:rPr>
              <w:t xml:space="preserve"> </w:t>
            </w:r>
            <w:r w:rsidRPr="00FD75C7">
              <w:rPr>
                <w:rFonts w:ascii="Times New Roman" w:eastAsia="Times New Roman" w:hAnsi="Times New Roman" w:cs="Times New Roman"/>
                <w:i/>
                <w:sz w:val="28"/>
                <w:szCs w:val="28"/>
                <w:u w:val="single"/>
                <w:lang w:eastAsia="ru-RU" w:bidi="ur-PK"/>
              </w:rPr>
              <w:t>192 - “Будівництво та цивільна інженерія”</w:t>
            </w:r>
          </w:p>
          <w:p w:rsidR="00736586" w:rsidRPr="00FD75C7" w:rsidRDefault="00736586" w:rsidP="00AE0F1C">
            <w:pPr>
              <w:jc w:val="center"/>
              <w:rPr>
                <w:rFonts w:ascii="Times New Roman" w:eastAsia="Times New Roman" w:hAnsi="Times New Roman" w:cs="Times New Roman"/>
                <w:i/>
                <w:sz w:val="26"/>
                <w:szCs w:val="26"/>
                <w:u w:val="single"/>
                <w:lang w:eastAsia="ru-RU" w:bidi="ur-PK"/>
              </w:rPr>
            </w:pPr>
            <w:r w:rsidRPr="00FD75C7">
              <w:rPr>
                <w:rFonts w:ascii="Times New Roman" w:eastAsia="Times New Roman" w:hAnsi="Times New Roman" w:cs="Times New Roman"/>
                <w:sz w:val="26"/>
                <w:szCs w:val="26"/>
                <w:lang w:eastAsia="ru-RU" w:bidi="ur-PK"/>
              </w:rPr>
              <w:t>Освітньо-професійна програма</w:t>
            </w:r>
            <w:r w:rsidRPr="00FD75C7">
              <w:rPr>
                <w:rFonts w:ascii="Times New Roman" w:eastAsia="Times New Roman" w:hAnsi="Times New Roman" w:cs="Times New Roman"/>
                <w:i/>
                <w:sz w:val="26"/>
                <w:szCs w:val="26"/>
                <w:lang w:eastAsia="ru-RU" w:bidi="ur-PK"/>
              </w:rPr>
              <w:t xml:space="preserve"> </w:t>
            </w:r>
            <w:r w:rsidRPr="00FD75C7">
              <w:rPr>
                <w:rFonts w:ascii="Times New Roman" w:eastAsia="Times New Roman" w:hAnsi="Times New Roman" w:cs="Times New Roman"/>
                <w:i/>
                <w:sz w:val="26"/>
                <w:szCs w:val="26"/>
                <w:u w:val="single"/>
                <w:lang w:eastAsia="ru-RU" w:bidi="ur-PK"/>
              </w:rPr>
              <w:t>будівництво та цивільна інженерія</w:t>
            </w:r>
          </w:p>
          <w:p w:rsidR="00736586" w:rsidRPr="00FD75C7" w:rsidRDefault="00736586" w:rsidP="00AE0F1C">
            <w:pPr>
              <w:jc w:val="center"/>
              <w:rPr>
                <w:rFonts w:ascii="Times New Roman" w:hAnsi="Times New Roman" w:cs="Times New Roman"/>
                <w:b/>
                <w:bCs/>
                <w:sz w:val="28"/>
                <w:szCs w:val="28"/>
              </w:rPr>
            </w:pPr>
          </w:p>
        </w:tc>
      </w:tr>
      <w:tr w:rsidR="00736586" w:rsidRPr="00FD75C7" w:rsidTr="00AE0F1C">
        <w:tc>
          <w:tcPr>
            <w:tcW w:w="3402" w:type="dxa"/>
            <w:gridSpan w:val="3"/>
          </w:tcPr>
          <w:p w:rsidR="00736586" w:rsidRPr="00FD75C7" w:rsidRDefault="00736586" w:rsidP="00AE0F1C">
            <w:pPr>
              <w:rPr>
                <w:rFonts w:ascii="Times New Roman" w:hAnsi="Times New Roman" w:cs="Times New Roman"/>
                <w:b/>
                <w:bCs/>
                <w:sz w:val="28"/>
                <w:szCs w:val="28"/>
              </w:rPr>
            </w:pPr>
          </w:p>
        </w:tc>
        <w:tc>
          <w:tcPr>
            <w:tcW w:w="1843" w:type="dxa"/>
          </w:tcPr>
          <w:p w:rsidR="00736586" w:rsidRPr="00FD75C7" w:rsidRDefault="00736586" w:rsidP="00AE0F1C">
            <w:pPr>
              <w:rPr>
                <w:rFonts w:ascii="Times New Roman" w:hAnsi="Times New Roman" w:cs="Times New Roman"/>
                <w:b/>
                <w:bCs/>
                <w:sz w:val="28"/>
                <w:szCs w:val="28"/>
              </w:rPr>
            </w:pPr>
          </w:p>
        </w:tc>
        <w:tc>
          <w:tcPr>
            <w:tcW w:w="4389" w:type="dxa"/>
            <w:gridSpan w:val="2"/>
          </w:tcPr>
          <w:p w:rsidR="00736586" w:rsidRPr="00FD75C7" w:rsidRDefault="00736586" w:rsidP="00AE0F1C">
            <w:pPr>
              <w:rPr>
                <w:rFonts w:ascii="Times New Roman" w:hAnsi="Times New Roman" w:cs="Times New Roman"/>
                <w:bCs/>
                <w:sz w:val="28"/>
                <w:szCs w:val="28"/>
              </w:rPr>
            </w:pPr>
            <w:r w:rsidRPr="00FD75C7">
              <w:rPr>
                <w:rFonts w:ascii="Times New Roman" w:hAnsi="Times New Roman" w:cs="Times New Roman"/>
                <w:bCs/>
                <w:sz w:val="28"/>
                <w:szCs w:val="28"/>
              </w:rPr>
              <w:t>ЗАТВЕРДЖУЮ</w:t>
            </w:r>
          </w:p>
          <w:p w:rsidR="00736586" w:rsidRPr="00FD75C7" w:rsidRDefault="00736586" w:rsidP="00AE0F1C">
            <w:pPr>
              <w:rPr>
                <w:rFonts w:ascii="Times New Roman" w:hAnsi="Times New Roman" w:cs="Times New Roman"/>
                <w:bCs/>
                <w:sz w:val="26"/>
                <w:szCs w:val="26"/>
              </w:rPr>
            </w:pPr>
            <w:r w:rsidRPr="00FD75C7">
              <w:rPr>
                <w:rFonts w:ascii="Times New Roman" w:hAnsi="Times New Roman" w:cs="Times New Roman"/>
                <w:bCs/>
                <w:sz w:val="26"/>
                <w:szCs w:val="26"/>
              </w:rPr>
              <w:t>Завідувач кафедри</w:t>
            </w:r>
          </w:p>
          <w:p w:rsidR="00736586" w:rsidRPr="00FD75C7" w:rsidRDefault="00736586" w:rsidP="00AE0F1C">
            <w:pPr>
              <w:rPr>
                <w:rFonts w:ascii="Times New Roman" w:hAnsi="Times New Roman" w:cs="Times New Roman"/>
                <w:bCs/>
                <w:sz w:val="26"/>
                <w:szCs w:val="26"/>
              </w:rPr>
            </w:pPr>
            <w:r>
              <w:rPr>
                <w:rFonts w:ascii="Times New Roman" w:hAnsi="Times New Roman" w:cs="Times New Roman"/>
                <w:bCs/>
                <w:sz w:val="26"/>
                <w:szCs w:val="26"/>
              </w:rPr>
              <w:t>Андрусяк</w:t>
            </w:r>
            <w:r w:rsidRPr="00FD75C7">
              <w:rPr>
                <w:rFonts w:ascii="Times New Roman" w:hAnsi="Times New Roman" w:cs="Times New Roman"/>
                <w:bCs/>
                <w:sz w:val="26"/>
                <w:szCs w:val="26"/>
              </w:rPr>
              <w:t xml:space="preserve"> </w:t>
            </w:r>
            <w:r>
              <w:rPr>
                <w:rFonts w:ascii="Times New Roman" w:hAnsi="Times New Roman" w:cs="Times New Roman"/>
                <w:bCs/>
                <w:sz w:val="26"/>
                <w:szCs w:val="26"/>
              </w:rPr>
              <w:t>А</w:t>
            </w:r>
            <w:r w:rsidRPr="00FD75C7">
              <w:rPr>
                <w:rFonts w:ascii="Times New Roman" w:hAnsi="Times New Roman" w:cs="Times New Roman"/>
                <w:bCs/>
                <w:sz w:val="26"/>
                <w:szCs w:val="26"/>
              </w:rPr>
              <w:t>.</w:t>
            </w:r>
            <w:r>
              <w:rPr>
                <w:rFonts w:ascii="Times New Roman" w:hAnsi="Times New Roman" w:cs="Times New Roman"/>
                <w:bCs/>
                <w:sz w:val="26"/>
                <w:szCs w:val="26"/>
              </w:rPr>
              <w:t>В</w:t>
            </w:r>
            <w:r w:rsidRPr="00FD75C7">
              <w:rPr>
                <w:rFonts w:ascii="Times New Roman" w:hAnsi="Times New Roman" w:cs="Times New Roman"/>
                <w:bCs/>
                <w:sz w:val="26"/>
                <w:szCs w:val="26"/>
              </w:rPr>
              <w:t>. _____________</w:t>
            </w:r>
          </w:p>
          <w:p w:rsidR="00736586" w:rsidRPr="00FD75C7" w:rsidRDefault="00736586" w:rsidP="00AE0F1C">
            <w:pPr>
              <w:rPr>
                <w:rFonts w:ascii="Times New Roman" w:hAnsi="Times New Roman" w:cs="Times New Roman"/>
                <w:bCs/>
                <w:sz w:val="26"/>
                <w:szCs w:val="26"/>
              </w:rPr>
            </w:pPr>
            <w:r w:rsidRPr="00FD75C7">
              <w:rPr>
                <w:rFonts w:ascii="Times New Roman" w:hAnsi="Times New Roman" w:cs="Times New Roman"/>
                <w:bCs/>
                <w:sz w:val="26"/>
                <w:szCs w:val="26"/>
              </w:rPr>
              <w:t xml:space="preserve">«___» ___________ </w:t>
            </w:r>
            <w:r w:rsidRPr="00FD75C7">
              <w:rPr>
                <w:rFonts w:ascii="Times New Roman" w:hAnsi="Times New Roman" w:cs="Times New Roman"/>
                <w:bCs/>
                <w:i/>
                <w:sz w:val="26"/>
                <w:szCs w:val="26"/>
              </w:rPr>
              <w:t>2024 р.</w:t>
            </w:r>
          </w:p>
          <w:p w:rsidR="00736586" w:rsidRPr="00FD75C7" w:rsidRDefault="00736586" w:rsidP="00AE0F1C">
            <w:pPr>
              <w:rPr>
                <w:rFonts w:ascii="Times New Roman" w:hAnsi="Times New Roman" w:cs="Times New Roman"/>
                <w:bCs/>
                <w:sz w:val="28"/>
                <w:szCs w:val="28"/>
              </w:rPr>
            </w:pPr>
          </w:p>
        </w:tc>
      </w:tr>
      <w:tr w:rsidR="00736586" w:rsidRPr="00FD75C7" w:rsidTr="00AE0F1C">
        <w:tc>
          <w:tcPr>
            <w:tcW w:w="9634" w:type="dxa"/>
            <w:gridSpan w:val="6"/>
          </w:tcPr>
          <w:p w:rsidR="00736586" w:rsidRPr="00FD75C7" w:rsidRDefault="00736586" w:rsidP="00AE0F1C">
            <w:pPr>
              <w:jc w:val="center"/>
              <w:rPr>
                <w:rFonts w:ascii="Times New Roman" w:eastAsia="Times New Roman" w:hAnsi="Times New Roman" w:cs="Times New Roman"/>
                <w:b/>
                <w:sz w:val="38"/>
                <w:szCs w:val="38"/>
                <w:lang w:eastAsia="ru-RU" w:bidi="ur-PK"/>
              </w:rPr>
            </w:pPr>
            <w:r w:rsidRPr="00FD75C7">
              <w:rPr>
                <w:rFonts w:ascii="Times New Roman" w:eastAsia="Times New Roman" w:hAnsi="Times New Roman" w:cs="Times New Roman"/>
                <w:b/>
                <w:sz w:val="38"/>
                <w:szCs w:val="38"/>
                <w:lang w:eastAsia="ru-RU" w:bidi="ur-PK"/>
              </w:rPr>
              <w:t>ЗАВДАННЯ</w:t>
            </w:r>
          </w:p>
          <w:p w:rsidR="00736586" w:rsidRPr="00FD75C7" w:rsidRDefault="00736586" w:rsidP="00AE0F1C">
            <w:pPr>
              <w:jc w:val="center"/>
              <w:rPr>
                <w:rFonts w:ascii="Times New Roman" w:eastAsia="Times New Roman" w:hAnsi="Times New Roman" w:cs="Times New Roman"/>
                <w:b/>
                <w:sz w:val="38"/>
                <w:szCs w:val="38"/>
                <w:lang w:eastAsia="ru-RU" w:bidi="ur-PK"/>
              </w:rPr>
            </w:pPr>
            <w:r w:rsidRPr="00FD75C7">
              <w:rPr>
                <w:rFonts w:ascii="Times New Roman" w:eastAsia="Times New Roman" w:hAnsi="Times New Roman" w:cs="Times New Roman"/>
                <w:b/>
                <w:sz w:val="38"/>
                <w:szCs w:val="38"/>
                <w:lang w:eastAsia="ru-RU" w:bidi="ur-PK"/>
              </w:rPr>
              <w:t xml:space="preserve">НА </w:t>
            </w:r>
            <w:r>
              <w:rPr>
                <w:rFonts w:ascii="Times New Roman" w:eastAsia="Times New Roman" w:hAnsi="Times New Roman" w:cs="Times New Roman"/>
                <w:b/>
                <w:sz w:val="38"/>
                <w:szCs w:val="38"/>
                <w:lang w:eastAsia="ru-RU" w:bidi="ur-PK"/>
              </w:rPr>
              <w:t>БАКАЛАВРСЬКУ</w:t>
            </w:r>
            <w:r w:rsidRPr="00FD75C7">
              <w:rPr>
                <w:rFonts w:ascii="Times New Roman" w:eastAsia="Times New Roman" w:hAnsi="Times New Roman" w:cs="Times New Roman"/>
                <w:b/>
                <w:sz w:val="38"/>
                <w:szCs w:val="38"/>
                <w:lang w:eastAsia="ru-RU" w:bidi="ur-PK"/>
              </w:rPr>
              <w:t xml:space="preserve"> РОБОТУ</w:t>
            </w:r>
          </w:p>
          <w:p w:rsidR="00736586" w:rsidRPr="00FD75C7" w:rsidRDefault="00736586" w:rsidP="00AE0F1C">
            <w:pPr>
              <w:jc w:val="center"/>
              <w:rPr>
                <w:rFonts w:ascii="Times New Roman" w:hAnsi="Times New Roman" w:cs="Times New Roman"/>
                <w:b/>
                <w:bCs/>
                <w:sz w:val="28"/>
                <w:szCs w:val="28"/>
              </w:rPr>
            </w:pPr>
          </w:p>
        </w:tc>
      </w:tr>
      <w:tr w:rsidR="00736586" w:rsidRPr="00FD75C7" w:rsidTr="00AE0F1C">
        <w:tc>
          <w:tcPr>
            <w:tcW w:w="1413" w:type="dxa"/>
          </w:tcPr>
          <w:p w:rsidR="00736586" w:rsidRPr="00FD75C7" w:rsidRDefault="00736586" w:rsidP="00AE0F1C">
            <w:pPr>
              <w:rPr>
                <w:rFonts w:ascii="Times New Roman" w:hAnsi="Times New Roman" w:cs="Times New Roman"/>
                <w:b/>
                <w:bCs/>
                <w:sz w:val="26"/>
                <w:szCs w:val="26"/>
              </w:rPr>
            </w:pPr>
            <w:r w:rsidRPr="00FD75C7">
              <w:rPr>
                <w:rFonts w:ascii="Times New Roman" w:eastAsia="Times New Roman" w:hAnsi="Times New Roman" w:cs="Times New Roman"/>
                <w:sz w:val="26"/>
                <w:szCs w:val="26"/>
                <w:lang w:eastAsia="uk-UA"/>
              </w:rPr>
              <w:t>Студенту</w:t>
            </w:r>
          </w:p>
        </w:tc>
        <w:tc>
          <w:tcPr>
            <w:tcW w:w="8221" w:type="dxa"/>
            <w:gridSpan w:val="5"/>
            <w:tcBorders>
              <w:bottom w:val="single" w:sz="4" w:space="0" w:color="auto"/>
            </w:tcBorders>
          </w:tcPr>
          <w:p w:rsidR="00736586" w:rsidRPr="00E1757B" w:rsidRDefault="00B154D8" w:rsidP="00AE0F1C">
            <w:pPr>
              <w:jc w:val="center"/>
              <w:rPr>
                <w:rFonts w:ascii="Times New Roman" w:hAnsi="Times New Roman" w:cs="Times New Roman"/>
                <w:b/>
                <w:bCs/>
                <w:sz w:val="26"/>
                <w:szCs w:val="26"/>
                <w:lang w:val="en-US"/>
              </w:rPr>
            </w:pPr>
            <w:r>
              <w:rPr>
                <w:rFonts w:ascii="Times New Roman" w:eastAsia="Times New Roman" w:hAnsi="Times New Roman" w:cs="Times New Roman"/>
                <w:sz w:val="26"/>
                <w:szCs w:val="26"/>
                <w:lang w:eastAsia="uk-UA"/>
              </w:rPr>
              <w:t>Чемерису Андрію</w:t>
            </w:r>
            <w:r w:rsidR="00736586">
              <w:rPr>
                <w:rFonts w:ascii="Times New Roman" w:eastAsia="Times New Roman" w:hAnsi="Times New Roman" w:cs="Times New Roman"/>
                <w:sz w:val="26"/>
                <w:szCs w:val="26"/>
                <w:lang w:eastAsia="uk-UA"/>
              </w:rPr>
              <w:t xml:space="preserve"> Володимировичу</w:t>
            </w:r>
          </w:p>
        </w:tc>
      </w:tr>
      <w:tr w:rsidR="00736586" w:rsidRPr="00FD75C7" w:rsidTr="00AE0F1C">
        <w:tc>
          <w:tcPr>
            <w:tcW w:w="1413" w:type="dxa"/>
          </w:tcPr>
          <w:p w:rsidR="00736586" w:rsidRPr="00FD75C7" w:rsidRDefault="00736586" w:rsidP="00AE0F1C">
            <w:pPr>
              <w:rPr>
                <w:rFonts w:ascii="Times New Roman" w:eastAsia="Times New Roman" w:hAnsi="Times New Roman" w:cs="Times New Roman"/>
                <w:sz w:val="20"/>
                <w:szCs w:val="26"/>
                <w:lang w:eastAsia="uk-UA"/>
              </w:rPr>
            </w:pPr>
          </w:p>
        </w:tc>
        <w:tc>
          <w:tcPr>
            <w:tcW w:w="8221" w:type="dxa"/>
            <w:gridSpan w:val="5"/>
            <w:tcBorders>
              <w:top w:val="single" w:sz="4" w:space="0" w:color="auto"/>
            </w:tcBorders>
          </w:tcPr>
          <w:p w:rsidR="00736586" w:rsidRPr="00FD75C7" w:rsidRDefault="00736586" w:rsidP="00AE0F1C">
            <w:pPr>
              <w:jc w:val="center"/>
              <w:rPr>
                <w:rFonts w:ascii="Times New Roman" w:eastAsia="Times New Roman" w:hAnsi="Times New Roman" w:cs="Times New Roman"/>
                <w:sz w:val="20"/>
                <w:szCs w:val="26"/>
                <w:lang w:eastAsia="uk-UA"/>
              </w:rPr>
            </w:pPr>
            <w:r w:rsidRPr="00FD75C7">
              <w:rPr>
                <w:rFonts w:ascii="Times New Roman" w:eastAsia="Times New Roman" w:hAnsi="Times New Roman" w:cs="Times New Roman"/>
                <w:sz w:val="20"/>
                <w:szCs w:val="24"/>
                <w:lang w:eastAsia="ru-RU" w:bidi="ur-PK"/>
              </w:rPr>
              <w:t>(прізвище, ім’я, по батькові)</w:t>
            </w:r>
          </w:p>
        </w:tc>
      </w:tr>
      <w:tr w:rsidR="00736586" w:rsidRPr="00FD75C7" w:rsidTr="00AE0F1C">
        <w:tc>
          <w:tcPr>
            <w:tcW w:w="2122" w:type="dxa"/>
            <w:gridSpan w:val="2"/>
          </w:tcPr>
          <w:p w:rsidR="00736586" w:rsidRPr="00FD75C7" w:rsidRDefault="00736586" w:rsidP="00AE0F1C">
            <w:pPr>
              <w:rPr>
                <w:rFonts w:ascii="Times New Roman" w:eastAsia="Times New Roman" w:hAnsi="Times New Roman" w:cs="Times New Roman"/>
                <w:sz w:val="28"/>
                <w:szCs w:val="26"/>
                <w:lang w:eastAsia="uk-UA"/>
              </w:rPr>
            </w:pPr>
            <w:r w:rsidRPr="00FD75C7">
              <w:rPr>
                <w:rFonts w:ascii="Times New Roman" w:eastAsia="Times New Roman" w:hAnsi="Times New Roman" w:cs="Times New Roman"/>
                <w:sz w:val="28"/>
                <w:szCs w:val="26"/>
                <w:lang w:eastAsia="uk-UA"/>
              </w:rPr>
              <w:t>1. Тема роботи</w:t>
            </w:r>
          </w:p>
        </w:tc>
        <w:tc>
          <w:tcPr>
            <w:tcW w:w="7512" w:type="dxa"/>
            <w:gridSpan w:val="4"/>
          </w:tcPr>
          <w:p w:rsidR="00736586" w:rsidRPr="0008731F" w:rsidRDefault="00B154D8" w:rsidP="00AE0F1C">
            <w:pPr>
              <w:jc w:val="both"/>
              <w:rPr>
                <w:rFonts w:ascii="Times New Roman" w:eastAsia="Times New Roman" w:hAnsi="Times New Roman" w:cs="Times New Roman"/>
                <w:sz w:val="28"/>
                <w:szCs w:val="24"/>
                <w:u w:val="single"/>
                <w:lang w:eastAsia="ru-RU" w:bidi="ur-PK"/>
              </w:rPr>
            </w:pPr>
            <w:r w:rsidRPr="0008731F">
              <w:rPr>
                <w:rFonts w:ascii="Times New Roman" w:hAnsi="Times New Roman" w:cs="Times New Roman"/>
                <w:sz w:val="28"/>
                <w:szCs w:val="28"/>
              </w:rPr>
              <w:t>Культурно-діловий центр в м. Ананьїв Одеської обл.</w:t>
            </w:r>
          </w:p>
        </w:tc>
      </w:tr>
      <w:tr w:rsidR="00736586" w:rsidRPr="00FD75C7" w:rsidTr="00AE0F1C">
        <w:tc>
          <w:tcPr>
            <w:tcW w:w="9634" w:type="dxa"/>
            <w:gridSpan w:val="6"/>
          </w:tcPr>
          <w:p w:rsidR="00736586" w:rsidRPr="00EA6682" w:rsidRDefault="00736586" w:rsidP="0008731F">
            <w:pPr>
              <w:rPr>
                <w:rFonts w:ascii="Times New Roman" w:eastAsia="Times New Roman" w:hAnsi="Times New Roman" w:cs="Times New Roman"/>
                <w:sz w:val="28"/>
                <w:szCs w:val="28"/>
                <w:u w:val="single"/>
                <w:lang w:val="ru-RU" w:eastAsia="ru-RU"/>
              </w:rPr>
            </w:pPr>
            <w:r w:rsidRPr="00FD75C7">
              <w:rPr>
                <w:rFonts w:ascii="Times New Roman" w:eastAsia="Times New Roman" w:hAnsi="Times New Roman" w:cs="Times New Roman"/>
                <w:sz w:val="28"/>
                <w:szCs w:val="28"/>
                <w:lang w:eastAsia="ru-RU" w:bidi="ur-PK"/>
              </w:rPr>
              <w:t xml:space="preserve">затверджена наказом ректора університету від </w:t>
            </w:r>
            <w:r w:rsidRPr="00FD75C7">
              <w:rPr>
                <w:rFonts w:ascii="Times New Roman" w:eastAsia="Times New Roman" w:hAnsi="Times New Roman" w:cs="Times New Roman"/>
                <w:i/>
                <w:sz w:val="28"/>
                <w:szCs w:val="28"/>
                <w:lang w:eastAsia="ru-RU" w:bidi="ur-PK"/>
              </w:rPr>
              <w:t>р</w:t>
            </w:r>
            <w:r w:rsidRPr="00FD75C7">
              <w:rPr>
                <w:rFonts w:ascii="Times New Roman" w:eastAsia="Times New Roman" w:hAnsi="Times New Roman" w:cs="Times New Roman"/>
                <w:sz w:val="28"/>
                <w:szCs w:val="28"/>
                <w:lang w:eastAsia="ru-RU" w:bidi="ur-PK"/>
              </w:rPr>
              <w:t>. №</w:t>
            </w:r>
            <w:r w:rsidR="001C5429">
              <w:t xml:space="preserve"> </w:t>
            </w:r>
            <w:r w:rsidR="001C5429" w:rsidRPr="001C5429">
              <w:rPr>
                <w:rFonts w:ascii="Times New Roman" w:eastAsia="Times New Roman" w:hAnsi="Times New Roman" w:cs="Times New Roman"/>
                <w:i/>
                <w:sz w:val="28"/>
                <w:szCs w:val="28"/>
                <w:u w:val="single"/>
                <w:lang w:eastAsia="ru-RU" w:bidi="ur-PK"/>
              </w:rPr>
              <w:t>313/7</w:t>
            </w:r>
            <w:r w:rsidR="00EA6682" w:rsidRPr="00EA6682">
              <w:rPr>
                <w:rFonts w:ascii="Times New Roman" w:eastAsia="Times New Roman" w:hAnsi="Times New Roman" w:cs="Times New Roman"/>
                <w:i/>
                <w:sz w:val="28"/>
                <w:szCs w:val="28"/>
                <w:u w:val="single"/>
                <w:lang w:val="ru-RU" w:eastAsia="ru-RU" w:bidi="ur-PK"/>
              </w:rPr>
              <w:t>.</w:t>
            </w:r>
          </w:p>
        </w:tc>
      </w:tr>
      <w:tr w:rsidR="00736586" w:rsidRPr="00FD75C7" w:rsidTr="00AE0F1C">
        <w:tc>
          <w:tcPr>
            <w:tcW w:w="9634" w:type="dxa"/>
            <w:gridSpan w:val="6"/>
          </w:tcPr>
          <w:p w:rsidR="00736586" w:rsidRPr="00FD75C7" w:rsidRDefault="00736586" w:rsidP="00AE0F1C">
            <w:pPr>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8"/>
                <w:lang w:eastAsia="ru-RU" w:bidi="ur-PK"/>
              </w:rPr>
              <w:t>2. Термін здачі студентом закінченої роботи «___»</w:t>
            </w:r>
            <w:r w:rsidR="0008731F">
              <w:rPr>
                <w:rFonts w:ascii="Times New Roman" w:eastAsia="Times New Roman" w:hAnsi="Times New Roman" w:cs="Times New Roman"/>
                <w:i/>
                <w:sz w:val="28"/>
                <w:szCs w:val="28"/>
                <w:lang w:eastAsia="ru-RU" w:bidi="ur-PK"/>
              </w:rPr>
              <w:tab/>
              <w:t>__________2025</w:t>
            </w:r>
            <w:r w:rsidRPr="00FD75C7">
              <w:rPr>
                <w:rFonts w:ascii="Times New Roman" w:eastAsia="Times New Roman" w:hAnsi="Times New Roman" w:cs="Times New Roman"/>
                <w:i/>
                <w:sz w:val="28"/>
                <w:szCs w:val="28"/>
                <w:lang w:eastAsia="ru-RU" w:bidi="ur-PK"/>
              </w:rPr>
              <w:t xml:space="preserve"> р</w:t>
            </w:r>
            <w:r w:rsidRPr="00FD75C7">
              <w:rPr>
                <w:rFonts w:ascii="Times New Roman" w:eastAsia="Times New Roman" w:hAnsi="Times New Roman" w:cs="Times New Roman"/>
                <w:sz w:val="28"/>
                <w:szCs w:val="28"/>
                <w:lang w:eastAsia="ru-RU" w:bidi="ur-PK"/>
              </w:rPr>
              <w:t>.</w:t>
            </w:r>
          </w:p>
        </w:tc>
      </w:tr>
      <w:tr w:rsidR="00736586" w:rsidRPr="00FD75C7" w:rsidTr="00AE0F1C">
        <w:tc>
          <w:tcPr>
            <w:tcW w:w="3402" w:type="dxa"/>
            <w:gridSpan w:val="3"/>
          </w:tcPr>
          <w:p w:rsidR="00736586" w:rsidRPr="00FD75C7" w:rsidRDefault="00736586" w:rsidP="00AE0F1C">
            <w:pPr>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8"/>
                <w:lang w:eastAsia="ru-RU" w:bidi="ur-PK"/>
              </w:rPr>
              <w:t>3. Вихідні дані до роботи</w:t>
            </w:r>
          </w:p>
        </w:tc>
        <w:tc>
          <w:tcPr>
            <w:tcW w:w="6232" w:type="dxa"/>
            <w:gridSpan w:val="3"/>
            <w:tcBorders>
              <w:bottom w:val="single" w:sz="4" w:space="0" w:color="auto"/>
            </w:tcBorders>
          </w:tcPr>
          <w:p w:rsidR="00736586" w:rsidRPr="00FD75C7" w:rsidRDefault="00736586" w:rsidP="00AE0F1C">
            <w:pPr>
              <w:rPr>
                <w:rFonts w:ascii="Times New Roman" w:eastAsia="Times New Roman" w:hAnsi="Times New Roman" w:cs="Times New Roman"/>
                <w:sz w:val="28"/>
                <w:szCs w:val="28"/>
                <w:lang w:eastAsia="ru-RU" w:bidi="ur-PK"/>
              </w:rPr>
            </w:pPr>
          </w:p>
        </w:tc>
      </w:tr>
      <w:tr w:rsidR="00736586" w:rsidRPr="00FD75C7" w:rsidTr="00AE0F1C">
        <w:tc>
          <w:tcPr>
            <w:tcW w:w="9634" w:type="dxa"/>
            <w:gridSpan w:val="6"/>
            <w:tcBorders>
              <w:bottom w:val="single" w:sz="4" w:space="0" w:color="auto"/>
            </w:tcBorders>
          </w:tcPr>
          <w:p w:rsidR="00736586" w:rsidRPr="00FD75C7" w:rsidRDefault="00736586" w:rsidP="00AE0F1C">
            <w:pPr>
              <w:rPr>
                <w:rFonts w:ascii="Times New Roman" w:eastAsia="Times New Roman" w:hAnsi="Times New Roman" w:cs="Times New Roman"/>
                <w:sz w:val="28"/>
                <w:szCs w:val="28"/>
                <w:lang w:eastAsia="ru-RU" w:bidi="ur-PK"/>
              </w:rPr>
            </w:pPr>
          </w:p>
        </w:tc>
      </w:tr>
      <w:tr w:rsidR="00736586" w:rsidRPr="00FD75C7" w:rsidTr="00AE0F1C">
        <w:tc>
          <w:tcPr>
            <w:tcW w:w="9634" w:type="dxa"/>
            <w:gridSpan w:val="6"/>
            <w:tcBorders>
              <w:top w:val="single" w:sz="4" w:space="0" w:color="auto"/>
              <w:bottom w:val="single" w:sz="4" w:space="0" w:color="auto"/>
            </w:tcBorders>
          </w:tcPr>
          <w:p w:rsidR="00736586" w:rsidRPr="00FD75C7" w:rsidRDefault="00736586" w:rsidP="00AE0F1C">
            <w:pPr>
              <w:rPr>
                <w:rFonts w:ascii="Times New Roman" w:eastAsia="Times New Roman" w:hAnsi="Times New Roman" w:cs="Times New Roman"/>
                <w:sz w:val="28"/>
                <w:szCs w:val="28"/>
                <w:lang w:eastAsia="ru-RU" w:bidi="ur-PK"/>
              </w:rPr>
            </w:pPr>
          </w:p>
        </w:tc>
      </w:tr>
      <w:tr w:rsidR="00736586" w:rsidRPr="00FD75C7" w:rsidTr="00AE0F1C">
        <w:tc>
          <w:tcPr>
            <w:tcW w:w="9634" w:type="dxa"/>
            <w:gridSpan w:val="6"/>
            <w:tcBorders>
              <w:top w:val="single" w:sz="4" w:space="0" w:color="auto"/>
              <w:bottom w:val="single" w:sz="4" w:space="0" w:color="auto"/>
            </w:tcBorders>
          </w:tcPr>
          <w:p w:rsidR="00736586" w:rsidRPr="00FD75C7" w:rsidRDefault="00736586" w:rsidP="00AE0F1C">
            <w:pPr>
              <w:rPr>
                <w:rFonts w:ascii="Times New Roman" w:eastAsia="Times New Roman" w:hAnsi="Times New Roman" w:cs="Times New Roman"/>
                <w:sz w:val="28"/>
                <w:szCs w:val="28"/>
                <w:lang w:eastAsia="ru-RU" w:bidi="ur-PK"/>
              </w:rPr>
            </w:pPr>
          </w:p>
        </w:tc>
      </w:tr>
      <w:tr w:rsidR="00736586" w:rsidRPr="00FD75C7" w:rsidTr="00AE0F1C">
        <w:tc>
          <w:tcPr>
            <w:tcW w:w="9634" w:type="dxa"/>
            <w:gridSpan w:val="6"/>
            <w:tcBorders>
              <w:top w:val="single" w:sz="4" w:space="0" w:color="auto"/>
              <w:bottom w:val="single" w:sz="4" w:space="0" w:color="auto"/>
            </w:tcBorders>
          </w:tcPr>
          <w:p w:rsidR="00736586" w:rsidRPr="00FD75C7" w:rsidRDefault="00736586" w:rsidP="00AE0F1C">
            <w:pPr>
              <w:rPr>
                <w:rFonts w:ascii="Times New Roman" w:eastAsia="Times New Roman" w:hAnsi="Times New Roman" w:cs="Times New Roman"/>
                <w:sz w:val="28"/>
                <w:szCs w:val="28"/>
                <w:lang w:eastAsia="ru-RU" w:bidi="ur-PK"/>
              </w:rPr>
            </w:pPr>
          </w:p>
        </w:tc>
      </w:tr>
      <w:tr w:rsidR="00736586" w:rsidRPr="00FD75C7" w:rsidTr="00AE0F1C">
        <w:tc>
          <w:tcPr>
            <w:tcW w:w="9634" w:type="dxa"/>
            <w:gridSpan w:val="6"/>
            <w:tcBorders>
              <w:top w:val="single" w:sz="4" w:space="0" w:color="auto"/>
            </w:tcBorders>
          </w:tcPr>
          <w:p w:rsidR="00736586" w:rsidRPr="00FD75C7" w:rsidRDefault="00736586" w:rsidP="00AE0F1C">
            <w:pPr>
              <w:rPr>
                <w:rFonts w:ascii="Times New Roman" w:eastAsia="Times New Roman" w:hAnsi="Times New Roman" w:cs="Times New Roman"/>
                <w:sz w:val="28"/>
                <w:szCs w:val="28"/>
                <w:lang w:eastAsia="ru-RU" w:bidi="ur-PK"/>
              </w:rPr>
            </w:pPr>
          </w:p>
        </w:tc>
      </w:tr>
      <w:tr w:rsidR="00736586" w:rsidRPr="00FD75C7" w:rsidTr="00AE0F1C">
        <w:tc>
          <w:tcPr>
            <w:tcW w:w="9634" w:type="dxa"/>
            <w:gridSpan w:val="6"/>
            <w:tcBorders>
              <w:bottom w:val="single" w:sz="4" w:space="0" w:color="auto"/>
            </w:tcBorders>
          </w:tcPr>
          <w:p w:rsidR="00736586" w:rsidRPr="00FD75C7" w:rsidRDefault="00736586" w:rsidP="00AE0F1C">
            <w:pPr>
              <w:jc w:val="both"/>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7"/>
                <w:szCs w:val="27"/>
                <w:lang w:eastAsia="ru-RU" w:bidi="ur-PK"/>
              </w:rPr>
              <w:t>4</w:t>
            </w:r>
            <w:r>
              <w:rPr>
                <w:rFonts w:ascii="Times New Roman" w:eastAsia="Times New Roman" w:hAnsi="Times New Roman" w:cs="Times New Roman"/>
                <w:sz w:val="27"/>
                <w:szCs w:val="27"/>
                <w:lang w:eastAsia="ru-RU" w:bidi="ur-PK"/>
              </w:rPr>
              <w:t>.</w:t>
            </w:r>
            <w:r w:rsidRPr="00FD75C7">
              <w:rPr>
                <w:rFonts w:ascii="Times New Roman" w:eastAsia="Times New Roman" w:hAnsi="Times New Roman" w:cs="Times New Roman"/>
                <w:sz w:val="27"/>
                <w:szCs w:val="27"/>
                <w:lang w:eastAsia="ru-RU" w:bidi="ur-PK"/>
              </w:rPr>
              <w:t xml:space="preserve"> </w:t>
            </w:r>
            <w:r w:rsidRPr="00FD75C7">
              <w:rPr>
                <w:rFonts w:ascii="Times New Roman" w:eastAsia="Times New Roman" w:hAnsi="Times New Roman" w:cs="Times New Roman"/>
                <w:sz w:val="27"/>
                <w:szCs w:val="27"/>
                <w:u w:val="single"/>
                <w:lang w:eastAsia="ru-RU" w:bidi="ur-PK"/>
              </w:rPr>
              <w:t>Зміст розрахунково-пояснювальної записки (перелік питань, що належить розробити) не</w:t>
            </w:r>
            <w:r w:rsidRPr="00FD75C7">
              <w:rPr>
                <w:rFonts w:ascii="Times New Roman" w:eastAsia="Times New Roman" w:hAnsi="Times New Roman" w:cs="Times New Roman"/>
                <w:i/>
                <w:iCs/>
                <w:color w:val="000000"/>
                <w:spacing w:val="-14"/>
                <w:sz w:val="27"/>
                <w:szCs w:val="27"/>
                <w:u w:val="single"/>
                <w:lang w:eastAsia="ru-RU" w:bidi="ur-PK"/>
              </w:rPr>
              <w:t xml:space="preserve"> </w:t>
            </w:r>
            <w:r w:rsidRPr="00FD75C7">
              <w:rPr>
                <w:rFonts w:ascii="Times New Roman" w:eastAsia="Times New Roman" w:hAnsi="Times New Roman" w:cs="Times New Roman"/>
                <w:sz w:val="28"/>
                <w:szCs w:val="28"/>
                <w:u w:val="single"/>
                <w:lang w:eastAsia="ru-RU" w:bidi="ur-PK"/>
              </w:rPr>
              <w:t xml:space="preserve">більше 70-80 сторінок вступ, архітектурно-будівельний розділ, розрахунково-конструктивний розділ, технологічно-організаційний розділ, </w:t>
            </w:r>
            <w:r w:rsidRPr="00301234">
              <w:rPr>
                <w:rFonts w:ascii="Times New Roman" w:eastAsia="Times New Roman" w:hAnsi="Times New Roman" w:cs="Times New Roman"/>
                <w:sz w:val="28"/>
                <w:szCs w:val="28"/>
                <w:lang w:eastAsia="ru-RU" w:bidi="ur-PK"/>
              </w:rPr>
              <w:t>економіка будівництва, охорона праці, висновки, бібліографічний</w:t>
            </w:r>
            <w:r w:rsidRPr="00FD75C7">
              <w:rPr>
                <w:rFonts w:ascii="Times New Roman" w:eastAsia="Times New Roman" w:hAnsi="Times New Roman" w:cs="Times New Roman"/>
                <w:sz w:val="28"/>
                <w:szCs w:val="28"/>
                <w:lang w:eastAsia="ru-RU" w:bidi="ur-PK"/>
              </w:rPr>
              <w:t xml:space="preserve"> список</w:t>
            </w:r>
          </w:p>
        </w:tc>
      </w:tr>
      <w:tr w:rsidR="00736586" w:rsidRPr="00FD75C7" w:rsidTr="00AE0F1C">
        <w:tc>
          <w:tcPr>
            <w:tcW w:w="9634" w:type="dxa"/>
            <w:gridSpan w:val="6"/>
            <w:tcBorders>
              <w:top w:val="single" w:sz="4" w:space="0" w:color="auto"/>
            </w:tcBorders>
          </w:tcPr>
          <w:p w:rsidR="00736586" w:rsidRPr="00FD75C7" w:rsidRDefault="00736586" w:rsidP="00AE0F1C">
            <w:pPr>
              <w:jc w:val="both"/>
              <w:rPr>
                <w:rFonts w:ascii="Times New Roman" w:eastAsia="Times New Roman" w:hAnsi="Times New Roman" w:cs="Times New Roman"/>
                <w:sz w:val="27"/>
                <w:szCs w:val="27"/>
                <w:lang w:eastAsia="ru-RU" w:bidi="ur-PK"/>
              </w:rPr>
            </w:pPr>
          </w:p>
        </w:tc>
      </w:tr>
      <w:tr w:rsidR="00736586" w:rsidRPr="00FD75C7" w:rsidTr="00AE0F1C">
        <w:tc>
          <w:tcPr>
            <w:tcW w:w="9634" w:type="dxa"/>
            <w:gridSpan w:val="6"/>
            <w:tcBorders>
              <w:bottom w:val="single" w:sz="4" w:space="0" w:color="auto"/>
            </w:tcBorders>
          </w:tcPr>
          <w:p w:rsidR="00736586" w:rsidRPr="00FD75C7" w:rsidRDefault="00736586" w:rsidP="00AE0F1C">
            <w:pPr>
              <w:tabs>
                <w:tab w:val="left" w:pos="1365"/>
              </w:tabs>
              <w:jc w:val="both"/>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8"/>
                <w:lang w:eastAsia="ru-RU" w:bidi="ur-PK"/>
              </w:rPr>
              <w:t>5. Перелік графічного матеріалу</w:t>
            </w:r>
            <w:r>
              <w:rPr>
                <w:rFonts w:ascii="Times New Roman" w:eastAsia="Times New Roman" w:hAnsi="Times New Roman" w:cs="Times New Roman"/>
                <w:sz w:val="28"/>
                <w:szCs w:val="28"/>
                <w:lang w:eastAsia="ru-RU" w:bidi="ur-PK"/>
              </w:rPr>
              <w:t xml:space="preserve"> </w:t>
            </w:r>
            <w:r w:rsidRPr="00301234">
              <w:rPr>
                <w:rFonts w:ascii="Times New Roman" w:eastAsia="Times New Roman" w:hAnsi="Times New Roman" w:cs="Times New Roman"/>
                <w:sz w:val="28"/>
                <w:szCs w:val="28"/>
                <w:u w:val="single"/>
                <w:lang w:val="ru-RU" w:eastAsia="ru-RU" w:bidi="ur-PK"/>
              </w:rPr>
              <w:t>6 листів А1 генплан, фасади, розрізи,</w:t>
            </w:r>
            <w:r>
              <w:rPr>
                <w:rFonts w:ascii="Times New Roman" w:eastAsia="Times New Roman" w:hAnsi="Times New Roman" w:cs="Times New Roman"/>
                <w:sz w:val="28"/>
                <w:szCs w:val="28"/>
                <w:u w:val="single"/>
                <w:lang w:val="ru-RU" w:eastAsia="ru-RU" w:bidi="ur-PK"/>
              </w:rPr>
              <w:t xml:space="preserve"> плани поверхів</w:t>
            </w:r>
            <w:r w:rsidRPr="00B02A7C">
              <w:rPr>
                <w:rFonts w:ascii="Times New Roman" w:eastAsia="Times New Roman" w:hAnsi="Times New Roman" w:cs="Times New Roman"/>
                <w:sz w:val="28"/>
                <w:szCs w:val="28"/>
                <w:u w:val="single"/>
                <w:lang w:val="ru-RU" w:eastAsia="ru-RU" w:bidi="ur-PK"/>
              </w:rPr>
              <w:t>, конструктивна частина та розрахунки, технологічна карта,</w:t>
            </w:r>
            <w:r w:rsidRPr="00301234">
              <w:rPr>
                <w:rFonts w:ascii="Times New Roman" w:eastAsia="Times New Roman" w:hAnsi="Times New Roman" w:cs="Times New Roman"/>
                <w:sz w:val="28"/>
                <w:szCs w:val="28"/>
                <w:lang w:val="ru-RU" w:eastAsia="ru-RU" w:bidi="ur-PK"/>
              </w:rPr>
              <w:t xml:space="preserve"> </w:t>
            </w:r>
            <w:r>
              <w:rPr>
                <w:rFonts w:ascii="Times New Roman" w:eastAsia="Times New Roman" w:hAnsi="Times New Roman" w:cs="Times New Roman"/>
                <w:sz w:val="28"/>
                <w:szCs w:val="28"/>
                <w:lang w:val="ru-RU" w:eastAsia="ru-RU" w:bidi="ur-PK"/>
              </w:rPr>
              <w:t>календарний план</w:t>
            </w:r>
          </w:p>
        </w:tc>
      </w:tr>
      <w:tr w:rsidR="00736586" w:rsidRPr="00FD75C7" w:rsidTr="00AE0F1C">
        <w:tc>
          <w:tcPr>
            <w:tcW w:w="9634" w:type="dxa"/>
            <w:gridSpan w:val="6"/>
            <w:tcBorders>
              <w:top w:val="single" w:sz="4" w:space="0" w:color="auto"/>
            </w:tcBorders>
          </w:tcPr>
          <w:p w:rsidR="00736586" w:rsidRPr="00FD75C7" w:rsidRDefault="00736586" w:rsidP="00AE0F1C">
            <w:pPr>
              <w:tabs>
                <w:tab w:val="left" w:pos="1365"/>
              </w:tabs>
              <w:jc w:val="both"/>
              <w:rPr>
                <w:rFonts w:ascii="Times New Roman" w:eastAsia="Times New Roman" w:hAnsi="Times New Roman" w:cs="Times New Roman"/>
                <w:sz w:val="28"/>
                <w:szCs w:val="28"/>
                <w:lang w:eastAsia="ru-RU" w:bidi="ur-PK"/>
              </w:rPr>
            </w:pPr>
          </w:p>
        </w:tc>
      </w:tr>
      <w:tr w:rsidR="00736586" w:rsidRPr="00FD75C7" w:rsidTr="00AE0F1C">
        <w:tc>
          <w:tcPr>
            <w:tcW w:w="9634" w:type="dxa"/>
            <w:gridSpan w:val="6"/>
          </w:tcPr>
          <w:p w:rsidR="00736586" w:rsidRPr="00FD75C7" w:rsidRDefault="00736586" w:rsidP="00AE0F1C">
            <w:pPr>
              <w:tabs>
                <w:tab w:val="left" w:pos="1365"/>
              </w:tabs>
              <w:jc w:val="both"/>
              <w:rPr>
                <w:rFonts w:ascii="Times New Roman" w:eastAsia="Times New Roman" w:hAnsi="Times New Roman" w:cs="Times New Roman"/>
                <w:sz w:val="28"/>
                <w:szCs w:val="28"/>
                <w:lang w:eastAsia="ru-RU" w:bidi="ur-PK"/>
              </w:rPr>
            </w:pPr>
            <w:r w:rsidRPr="00FD75C7">
              <w:rPr>
                <w:rFonts w:ascii="Times New Roman" w:eastAsia="Times New Roman" w:hAnsi="Times New Roman" w:cs="Times New Roman"/>
                <w:sz w:val="28"/>
                <w:szCs w:val="26"/>
                <w:lang w:val="ru-RU" w:eastAsia="ru-RU" w:bidi="ur-PK"/>
              </w:rPr>
              <w:t xml:space="preserve">6. </w:t>
            </w:r>
            <w:r w:rsidRPr="00FD75C7">
              <w:rPr>
                <w:rFonts w:ascii="Times New Roman" w:eastAsia="Times New Roman" w:hAnsi="Times New Roman" w:cs="Times New Roman"/>
                <w:sz w:val="28"/>
                <w:szCs w:val="26"/>
                <w:lang w:eastAsia="ru-RU" w:bidi="ur-PK"/>
              </w:rPr>
              <w:t>Консультанти з роботи (за необхідністю)</w:t>
            </w:r>
          </w:p>
        </w:tc>
      </w:tr>
      <w:tr w:rsidR="00736586" w:rsidRPr="00FD75C7" w:rsidTr="00AE0F1C">
        <w:tc>
          <w:tcPr>
            <w:tcW w:w="9634" w:type="dxa"/>
            <w:gridSpan w:val="6"/>
            <w:tcBorders>
              <w:bottom w:val="single" w:sz="4" w:space="0" w:color="auto"/>
            </w:tcBorders>
          </w:tcPr>
          <w:p w:rsidR="00736586" w:rsidRPr="00FD75C7" w:rsidRDefault="00736586" w:rsidP="00AE0F1C">
            <w:pPr>
              <w:tabs>
                <w:tab w:val="left" w:pos="1365"/>
              </w:tabs>
              <w:jc w:val="both"/>
              <w:rPr>
                <w:rFonts w:ascii="Times New Roman" w:eastAsia="Times New Roman" w:hAnsi="Times New Roman" w:cs="Times New Roman"/>
                <w:sz w:val="28"/>
                <w:szCs w:val="26"/>
                <w:lang w:val="ru-RU" w:eastAsia="ru-RU" w:bidi="ur-PK"/>
              </w:rPr>
            </w:pPr>
          </w:p>
        </w:tc>
      </w:tr>
      <w:tr w:rsidR="00736586" w:rsidRPr="00FD75C7" w:rsidTr="00AE0F1C">
        <w:tc>
          <w:tcPr>
            <w:tcW w:w="3402" w:type="dxa"/>
            <w:gridSpan w:val="3"/>
            <w:vMerge w:val="restart"/>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Розділ</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Консультант</w:t>
            </w:r>
          </w:p>
        </w:tc>
        <w:tc>
          <w:tcPr>
            <w:tcW w:w="4389" w:type="dxa"/>
            <w:gridSpan w:val="2"/>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Підпис, дата</w:t>
            </w:r>
          </w:p>
        </w:tc>
      </w:tr>
      <w:tr w:rsidR="00736586" w:rsidRPr="00FD75C7" w:rsidTr="00AE0F1C">
        <w:tc>
          <w:tcPr>
            <w:tcW w:w="3402" w:type="dxa"/>
            <w:gridSpan w:val="3"/>
            <w:vMerge/>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c>
          <w:tcPr>
            <w:tcW w:w="1843" w:type="dxa"/>
            <w:vMerge/>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Завдання видав</w:t>
            </w:r>
          </w:p>
        </w:tc>
        <w:tc>
          <w:tcPr>
            <w:tcW w:w="2195"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Завдання прийняв</w:t>
            </w:r>
          </w:p>
        </w:tc>
      </w:tr>
      <w:tr w:rsidR="00736586" w:rsidRPr="00FD75C7" w:rsidTr="00AE0F1C">
        <w:tc>
          <w:tcPr>
            <w:tcW w:w="3402" w:type="dxa"/>
            <w:gridSpan w:val="3"/>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r w:rsidRPr="00FD75C7">
              <w:rPr>
                <w:rFonts w:ascii="Times New Roman" w:eastAsia="Times New Roman" w:hAnsi="Times New Roman" w:cs="Times New Roman"/>
                <w:sz w:val="24"/>
                <w:szCs w:val="26"/>
                <w:lang w:val="ru-RU" w:eastAsia="ru-RU" w:bidi="ur-PK"/>
              </w:rPr>
              <w:t>Архітектурно-будівельний</w:t>
            </w:r>
          </w:p>
        </w:tc>
        <w:tc>
          <w:tcPr>
            <w:tcW w:w="1843"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r>
      <w:tr w:rsidR="00736586" w:rsidRPr="00FD75C7" w:rsidTr="00AE0F1C">
        <w:tc>
          <w:tcPr>
            <w:tcW w:w="3402" w:type="dxa"/>
            <w:gridSpan w:val="3"/>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Розрахунково-конструктивний</w:t>
            </w:r>
          </w:p>
        </w:tc>
        <w:tc>
          <w:tcPr>
            <w:tcW w:w="1843"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w:t>
            </w:r>
          </w:p>
        </w:tc>
        <w:tc>
          <w:tcPr>
            <w:tcW w:w="2194"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p>
        </w:tc>
      </w:tr>
      <w:tr w:rsidR="00736586" w:rsidRPr="00FD75C7" w:rsidTr="00AE0F1C">
        <w:tc>
          <w:tcPr>
            <w:tcW w:w="3402" w:type="dxa"/>
            <w:gridSpan w:val="3"/>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Технологічно-організаційний</w:t>
            </w:r>
          </w:p>
        </w:tc>
        <w:tc>
          <w:tcPr>
            <w:tcW w:w="1843"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c>
          <w:tcPr>
            <w:tcW w:w="2194"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p>
        </w:tc>
      </w:tr>
      <w:tr w:rsidR="00736586" w:rsidRPr="00FD75C7" w:rsidTr="00AE0F1C">
        <w:tc>
          <w:tcPr>
            <w:tcW w:w="3402" w:type="dxa"/>
            <w:gridSpan w:val="3"/>
            <w:tcBorders>
              <w:top w:val="single" w:sz="4" w:space="0" w:color="auto"/>
              <w:left w:val="single" w:sz="4" w:space="0" w:color="auto"/>
              <w:bottom w:val="single" w:sz="4" w:space="0" w:color="auto"/>
              <w:right w:val="single" w:sz="4" w:space="0" w:color="auto"/>
            </w:tcBorders>
            <w:vAlign w:val="center"/>
          </w:tcPr>
          <w:p w:rsidR="00736586" w:rsidRDefault="00736586" w:rsidP="00AE0F1C">
            <w:pPr>
              <w:tabs>
                <w:tab w:val="left" w:pos="1365"/>
              </w:tabs>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Економіка будівництва</w:t>
            </w:r>
          </w:p>
        </w:tc>
        <w:tc>
          <w:tcPr>
            <w:tcW w:w="1843"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w:t>
            </w:r>
          </w:p>
        </w:tc>
        <w:tc>
          <w:tcPr>
            <w:tcW w:w="2194"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p>
        </w:tc>
      </w:tr>
      <w:tr w:rsidR="00736586" w:rsidRPr="00FD75C7" w:rsidTr="00AE0F1C">
        <w:tc>
          <w:tcPr>
            <w:tcW w:w="3402" w:type="dxa"/>
            <w:gridSpan w:val="3"/>
            <w:tcBorders>
              <w:top w:val="single" w:sz="4" w:space="0" w:color="auto"/>
              <w:left w:val="single" w:sz="4" w:space="0" w:color="auto"/>
              <w:bottom w:val="single" w:sz="4" w:space="0" w:color="auto"/>
              <w:right w:val="single" w:sz="4" w:space="0" w:color="auto"/>
            </w:tcBorders>
            <w:vAlign w:val="center"/>
          </w:tcPr>
          <w:p w:rsidR="00736586" w:rsidRDefault="00736586" w:rsidP="00AE0F1C">
            <w:pPr>
              <w:tabs>
                <w:tab w:val="left" w:pos="1365"/>
              </w:tabs>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Охорона праці</w:t>
            </w:r>
          </w:p>
        </w:tc>
        <w:tc>
          <w:tcPr>
            <w:tcW w:w="1843"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jc w:val="center"/>
              <w:rPr>
                <w:rFonts w:ascii="Times New Roman" w:eastAsia="Times New Roman" w:hAnsi="Times New Roman" w:cs="Times New Roman"/>
                <w:sz w:val="24"/>
                <w:szCs w:val="26"/>
                <w:lang w:val="ru-RU" w:eastAsia="ru-RU" w:bidi="ur-PK"/>
              </w:rPr>
            </w:pPr>
            <w:r>
              <w:rPr>
                <w:rFonts w:ascii="Times New Roman" w:eastAsia="Times New Roman" w:hAnsi="Times New Roman" w:cs="Times New Roman"/>
                <w:sz w:val="24"/>
                <w:szCs w:val="26"/>
                <w:lang w:val="ru-RU" w:eastAsia="ru-RU" w:bidi="ur-PK"/>
              </w:rPr>
              <w:t>.</w:t>
            </w:r>
          </w:p>
        </w:tc>
        <w:tc>
          <w:tcPr>
            <w:tcW w:w="2194"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p>
        </w:tc>
        <w:tc>
          <w:tcPr>
            <w:tcW w:w="2195" w:type="dxa"/>
            <w:tcBorders>
              <w:top w:val="single" w:sz="4" w:space="0" w:color="auto"/>
              <w:left w:val="single" w:sz="4" w:space="0" w:color="auto"/>
              <w:bottom w:val="single" w:sz="4" w:space="0" w:color="auto"/>
              <w:right w:val="single" w:sz="4" w:space="0" w:color="auto"/>
            </w:tcBorders>
            <w:vAlign w:val="center"/>
          </w:tcPr>
          <w:p w:rsidR="00736586" w:rsidRPr="00FD75C7" w:rsidRDefault="00736586" w:rsidP="00AE0F1C">
            <w:pPr>
              <w:tabs>
                <w:tab w:val="left" w:pos="1365"/>
              </w:tabs>
              <w:rPr>
                <w:rFonts w:ascii="Times New Roman" w:eastAsia="Times New Roman" w:hAnsi="Times New Roman" w:cs="Times New Roman"/>
                <w:sz w:val="24"/>
                <w:szCs w:val="26"/>
                <w:lang w:val="ru-RU" w:eastAsia="ru-RU" w:bidi="ur-PK"/>
              </w:rPr>
            </w:pPr>
          </w:p>
        </w:tc>
      </w:tr>
    </w:tbl>
    <w:p w:rsidR="00736586" w:rsidRDefault="00736586">
      <w:pPr>
        <w:rPr>
          <w:rFonts w:ascii="Times New Roman" w:hAnsi="Times New Roman" w:cs="Times New Roman"/>
        </w:rPr>
      </w:pPr>
    </w:p>
    <w:p w:rsidR="00736586" w:rsidRDefault="00736586">
      <w:pPr>
        <w:rPr>
          <w:rFonts w:ascii="Times New Roman" w:hAnsi="Times New Roman" w:cs="Times New Roman"/>
        </w:rPr>
      </w:pPr>
      <w:r>
        <w:rPr>
          <w:rFonts w:ascii="Times New Roman" w:hAnsi="Times New Roman" w:cs="Times New Roman"/>
        </w:rPr>
        <w:br w:type="page"/>
      </w:r>
    </w:p>
    <w:tbl>
      <w:tblPr>
        <w:tblStyle w:val="a9"/>
        <w:tblW w:w="0" w:type="auto"/>
        <w:tblLook w:val="04A0" w:firstRow="1" w:lastRow="0" w:firstColumn="1" w:lastColumn="0" w:noHBand="0" w:noVBand="1"/>
      </w:tblPr>
      <w:tblGrid>
        <w:gridCol w:w="3539"/>
        <w:gridCol w:w="312"/>
        <w:gridCol w:w="1926"/>
        <w:gridCol w:w="236"/>
        <w:gridCol w:w="219"/>
        <w:gridCol w:w="2127"/>
        <w:gridCol w:w="1275"/>
      </w:tblGrid>
      <w:tr w:rsidR="00736586" w:rsidTr="00AE0F1C">
        <w:tc>
          <w:tcPr>
            <w:tcW w:w="9634" w:type="dxa"/>
            <w:gridSpan w:val="7"/>
            <w:tcBorders>
              <w:top w:val="nil"/>
              <w:left w:val="nil"/>
              <w:bottom w:val="single" w:sz="4" w:space="0" w:color="auto"/>
              <w:right w:val="nil"/>
            </w:tcBorders>
          </w:tcPr>
          <w:p w:rsidR="00736586" w:rsidRDefault="00736586" w:rsidP="00AE0F1C">
            <w:pPr>
              <w:tabs>
                <w:tab w:val="center" w:pos="4706"/>
                <w:tab w:val="left" w:pos="7436"/>
              </w:tabs>
              <w:rPr>
                <w:rFonts w:ascii="Times New Roman" w:eastAsia="Times New Roman" w:hAnsi="Times New Roman" w:cs="Times New Roman"/>
                <w:b/>
                <w:sz w:val="38"/>
                <w:szCs w:val="38"/>
                <w:lang w:eastAsia="ru-RU" w:bidi="ur-PK"/>
              </w:rPr>
            </w:pPr>
            <w:r>
              <w:rPr>
                <w:rFonts w:ascii="Times New Roman" w:hAnsi="Times New Roman" w:cs="Times New Roman"/>
              </w:rPr>
              <w:lastRenderedPageBreak/>
              <w:br w:type="page"/>
            </w:r>
            <w:r>
              <w:rPr>
                <w:rFonts w:ascii="Times New Roman" w:eastAsia="Times New Roman" w:hAnsi="Times New Roman" w:cs="Times New Roman"/>
                <w:b/>
                <w:sz w:val="38"/>
                <w:szCs w:val="38"/>
                <w:lang w:eastAsia="ru-RU" w:bidi="ur-PK"/>
              </w:rPr>
              <w:tab/>
            </w:r>
            <w:r w:rsidRPr="00AF5E0D">
              <w:rPr>
                <w:rFonts w:ascii="Times New Roman" w:eastAsia="Times New Roman" w:hAnsi="Times New Roman" w:cs="Times New Roman"/>
                <w:b/>
                <w:sz w:val="38"/>
                <w:szCs w:val="38"/>
                <w:lang w:eastAsia="ru-RU" w:bidi="ur-PK"/>
              </w:rPr>
              <w:t>КАЛЕНДАРНИЙ ПЛАН</w:t>
            </w:r>
            <w:r>
              <w:rPr>
                <w:rFonts w:ascii="Times New Roman" w:eastAsia="Times New Roman" w:hAnsi="Times New Roman" w:cs="Times New Roman"/>
                <w:b/>
                <w:sz w:val="38"/>
                <w:szCs w:val="38"/>
                <w:lang w:eastAsia="ru-RU" w:bidi="ur-PK"/>
              </w:rPr>
              <w:tab/>
            </w:r>
          </w:p>
          <w:p w:rsidR="00736586" w:rsidRPr="007E37DB" w:rsidRDefault="00736586" w:rsidP="00AE0F1C">
            <w:pPr>
              <w:tabs>
                <w:tab w:val="center" w:pos="4706"/>
                <w:tab w:val="left" w:pos="7436"/>
              </w:tabs>
              <w:rPr>
                <w:rFonts w:ascii="Times New Roman" w:hAnsi="Times New Roman" w:cs="Times New Roman"/>
                <w:b/>
                <w:bCs/>
                <w:sz w:val="24"/>
                <w:szCs w:val="28"/>
              </w:rPr>
            </w:pPr>
          </w:p>
        </w:tc>
      </w:tr>
      <w:tr w:rsidR="00736586" w:rsidTr="00AE0F1C">
        <w:trPr>
          <w:trHeight w:val="46"/>
        </w:trPr>
        <w:tc>
          <w:tcPr>
            <w:tcW w:w="6232" w:type="dxa"/>
            <w:gridSpan w:val="5"/>
            <w:tcBorders>
              <w:top w:val="single" w:sz="4" w:space="0" w:color="auto"/>
            </w:tcBorders>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Номер і назва етапів магістерської роботи</w:t>
            </w:r>
          </w:p>
        </w:tc>
        <w:tc>
          <w:tcPr>
            <w:tcW w:w="2127" w:type="dxa"/>
            <w:tcBorders>
              <w:top w:val="single" w:sz="4" w:space="0" w:color="auto"/>
            </w:tcBorders>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Термін виконання етапів</w:t>
            </w:r>
          </w:p>
        </w:tc>
        <w:tc>
          <w:tcPr>
            <w:tcW w:w="1275" w:type="dxa"/>
            <w:tcBorders>
              <w:top w:val="single" w:sz="4" w:space="0" w:color="auto"/>
            </w:tcBorders>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Примітка</w:t>
            </w:r>
          </w:p>
        </w:tc>
      </w:tr>
      <w:tr w:rsidR="00736586" w:rsidTr="00AE0F1C">
        <w:trPr>
          <w:trHeight w:val="45"/>
        </w:trPr>
        <w:tc>
          <w:tcPr>
            <w:tcW w:w="6232" w:type="dxa"/>
            <w:gridSpan w:val="5"/>
          </w:tcPr>
          <w:p w:rsidR="00736586" w:rsidRPr="007E37DB" w:rsidRDefault="00736586" w:rsidP="00AE0F1C">
            <w:pP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Вступ, огляд місцевості будівництва</w:t>
            </w:r>
          </w:p>
        </w:tc>
        <w:tc>
          <w:tcPr>
            <w:tcW w:w="2127" w:type="dxa"/>
            <w:vAlign w:val="center"/>
          </w:tcPr>
          <w:p w:rsidR="00736586" w:rsidRPr="007E37DB" w:rsidRDefault="00736586" w:rsidP="00AE0F1C">
            <w:pPr>
              <w:rPr>
                <w:rFonts w:ascii="Times New Roman" w:hAnsi="Times New Roman" w:cs="Times New Roman"/>
                <w:b/>
                <w:bCs/>
                <w:sz w:val="24"/>
                <w:szCs w:val="28"/>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Pr>
          <w:p w:rsidR="00736586" w:rsidRPr="00DA6EC4" w:rsidRDefault="00736586" w:rsidP="00736586">
            <w:pPr>
              <w:pStyle w:val="aa"/>
              <w:numPr>
                <w:ilvl w:val="0"/>
                <w:numId w:val="12"/>
              </w:numPr>
              <w:ind w:left="318" w:hanging="284"/>
              <w:rPr>
                <w:rFonts w:ascii="Times New Roman" w:hAnsi="Times New Roman" w:cs="Times New Roman"/>
                <w:b/>
                <w:bCs/>
                <w:sz w:val="24"/>
                <w:szCs w:val="28"/>
              </w:rPr>
            </w:pPr>
            <w:r w:rsidRPr="00DA6EC4">
              <w:rPr>
                <w:rFonts w:ascii="Times New Roman" w:eastAsia="Times New Roman" w:hAnsi="Times New Roman" w:cs="Times New Roman"/>
                <w:sz w:val="24"/>
                <w:szCs w:val="24"/>
                <w:lang w:eastAsia="ru-RU" w:bidi="ur-PK"/>
              </w:rPr>
              <w:t>Архітектурно-будівельний розділ</w:t>
            </w:r>
          </w:p>
        </w:tc>
        <w:tc>
          <w:tcPr>
            <w:tcW w:w="2127" w:type="dxa"/>
            <w:vAlign w:val="center"/>
          </w:tcPr>
          <w:p w:rsidR="00736586" w:rsidRPr="007E37DB" w:rsidRDefault="00736586" w:rsidP="00AE0F1C">
            <w:pPr>
              <w:rPr>
                <w:rFonts w:ascii="Times New Roman" w:hAnsi="Times New Roman" w:cs="Times New Roman"/>
                <w:b/>
                <w:bCs/>
                <w:sz w:val="24"/>
                <w:szCs w:val="28"/>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Pr>
          <w:p w:rsidR="00736586" w:rsidRPr="00DA6EC4" w:rsidRDefault="00736586" w:rsidP="00736586">
            <w:pPr>
              <w:pStyle w:val="aa"/>
              <w:numPr>
                <w:ilvl w:val="0"/>
                <w:numId w:val="12"/>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Розрахунково-конструктивний розділ</w:t>
            </w:r>
          </w:p>
        </w:tc>
        <w:tc>
          <w:tcPr>
            <w:tcW w:w="2127" w:type="dxa"/>
            <w:vAlign w:val="center"/>
          </w:tcPr>
          <w:p w:rsidR="00736586" w:rsidRPr="003148B7" w:rsidRDefault="00736586" w:rsidP="00AE0F1C">
            <w:pPr>
              <w:rPr>
                <w:rFonts w:ascii="Times New Roman" w:eastAsia="Times New Roman" w:hAnsi="Times New Roman" w:cs="Times New Roman"/>
                <w:sz w:val="24"/>
                <w:szCs w:val="24"/>
                <w:lang w:eastAsia="ru-RU" w:bidi="ur-PK"/>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Pr>
          <w:p w:rsidR="00736586" w:rsidRPr="00DA6EC4" w:rsidRDefault="00736586" w:rsidP="00736586">
            <w:pPr>
              <w:pStyle w:val="aa"/>
              <w:numPr>
                <w:ilvl w:val="0"/>
                <w:numId w:val="12"/>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Технологічно-організаційний розділ</w:t>
            </w:r>
          </w:p>
        </w:tc>
        <w:tc>
          <w:tcPr>
            <w:tcW w:w="2127" w:type="dxa"/>
            <w:vAlign w:val="center"/>
          </w:tcPr>
          <w:p w:rsidR="00736586" w:rsidRPr="007E37DB" w:rsidRDefault="00736586" w:rsidP="00AE0F1C">
            <w:pPr>
              <w:rPr>
                <w:rFonts w:ascii="Times New Roman" w:hAnsi="Times New Roman" w:cs="Times New Roman"/>
                <w:b/>
                <w:bCs/>
                <w:sz w:val="24"/>
                <w:szCs w:val="28"/>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Pr>
          <w:p w:rsidR="00736586" w:rsidRPr="00DA6EC4" w:rsidRDefault="00736586" w:rsidP="00736586">
            <w:pPr>
              <w:pStyle w:val="aa"/>
              <w:numPr>
                <w:ilvl w:val="0"/>
                <w:numId w:val="12"/>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Економіка будівництва</w:t>
            </w:r>
          </w:p>
        </w:tc>
        <w:tc>
          <w:tcPr>
            <w:tcW w:w="2127" w:type="dxa"/>
            <w:vAlign w:val="center"/>
          </w:tcPr>
          <w:p w:rsidR="00736586" w:rsidRPr="007E37DB" w:rsidRDefault="00736586" w:rsidP="00AE0F1C">
            <w:pPr>
              <w:rPr>
                <w:rFonts w:ascii="Times New Roman" w:hAnsi="Times New Roman" w:cs="Times New Roman"/>
                <w:b/>
                <w:bCs/>
                <w:sz w:val="24"/>
                <w:szCs w:val="28"/>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Pr>
          <w:p w:rsidR="00736586" w:rsidRPr="00DA6EC4" w:rsidRDefault="00736586" w:rsidP="00736586">
            <w:pPr>
              <w:pStyle w:val="aa"/>
              <w:numPr>
                <w:ilvl w:val="0"/>
                <w:numId w:val="12"/>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Охорона праці</w:t>
            </w:r>
          </w:p>
        </w:tc>
        <w:tc>
          <w:tcPr>
            <w:tcW w:w="2127" w:type="dxa"/>
            <w:vAlign w:val="center"/>
          </w:tcPr>
          <w:p w:rsidR="00736586" w:rsidRPr="007E37DB" w:rsidRDefault="00736586" w:rsidP="00AE0F1C">
            <w:pPr>
              <w:rPr>
                <w:rFonts w:ascii="Times New Roman" w:hAnsi="Times New Roman" w:cs="Times New Roman"/>
                <w:b/>
                <w:bCs/>
                <w:sz w:val="24"/>
                <w:szCs w:val="28"/>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Pr>
          <w:p w:rsidR="00736586" w:rsidRPr="00DA6EC4" w:rsidRDefault="00736586" w:rsidP="00736586">
            <w:pPr>
              <w:pStyle w:val="aa"/>
              <w:numPr>
                <w:ilvl w:val="0"/>
                <w:numId w:val="12"/>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Висновки,</w:t>
            </w:r>
            <w:r>
              <w:rPr>
                <w:rFonts w:ascii="Times New Roman" w:eastAsia="Times New Roman" w:hAnsi="Times New Roman" w:cs="Times New Roman"/>
                <w:sz w:val="24"/>
                <w:szCs w:val="24"/>
                <w:lang w:eastAsia="ru-RU" w:bidi="ur-PK"/>
              </w:rPr>
              <w:t xml:space="preserve"> </w:t>
            </w:r>
            <w:r w:rsidRPr="00AF5E0D">
              <w:rPr>
                <w:rFonts w:ascii="Times New Roman" w:eastAsia="Times New Roman" w:hAnsi="Times New Roman" w:cs="Times New Roman"/>
                <w:sz w:val="24"/>
                <w:szCs w:val="24"/>
                <w:lang w:eastAsia="ru-RU" w:bidi="ur-PK"/>
              </w:rPr>
              <w:t>зміст</w:t>
            </w:r>
          </w:p>
        </w:tc>
        <w:tc>
          <w:tcPr>
            <w:tcW w:w="2127" w:type="dxa"/>
            <w:vAlign w:val="center"/>
          </w:tcPr>
          <w:p w:rsidR="00736586" w:rsidRPr="007E37DB" w:rsidRDefault="00736586" w:rsidP="00AE0F1C">
            <w:pPr>
              <w:rPr>
                <w:rFonts w:ascii="Times New Roman" w:hAnsi="Times New Roman" w:cs="Times New Roman"/>
                <w:b/>
                <w:bCs/>
                <w:sz w:val="24"/>
                <w:szCs w:val="28"/>
              </w:rPr>
            </w:pPr>
          </w:p>
        </w:tc>
        <w:tc>
          <w:tcPr>
            <w:tcW w:w="1275" w:type="dxa"/>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6232" w:type="dxa"/>
            <w:gridSpan w:val="5"/>
            <w:tcBorders>
              <w:bottom w:val="single" w:sz="4" w:space="0" w:color="auto"/>
            </w:tcBorders>
          </w:tcPr>
          <w:p w:rsidR="00736586" w:rsidRPr="00DA6EC4" w:rsidRDefault="00736586" w:rsidP="00736586">
            <w:pPr>
              <w:pStyle w:val="aa"/>
              <w:numPr>
                <w:ilvl w:val="0"/>
                <w:numId w:val="12"/>
              </w:numPr>
              <w:ind w:left="318" w:hanging="284"/>
              <w:rPr>
                <w:rFonts w:ascii="Times New Roman" w:eastAsia="Times New Roman" w:hAnsi="Times New Roman" w:cs="Times New Roman"/>
                <w:sz w:val="24"/>
                <w:szCs w:val="24"/>
                <w:lang w:eastAsia="ru-RU" w:bidi="ur-PK"/>
              </w:rPr>
            </w:pPr>
            <w:r w:rsidRPr="00AF5E0D">
              <w:rPr>
                <w:rFonts w:ascii="Times New Roman" w:eastAsia="Times New Roman" w:hAnsi="Times New Roman" w:cs="Times New Roman"/>
                <w:sz w:val="24"/>
                <w:szCs w:val="24"/>
                <w:lang w:eastAsia="ru-RU" w:bidi="ur-PK"/>
              </w:rPr>
              <w:t>Бібліографічний список</w:t>
            </w:r>
          </w:p>
        </w:tc>
        <w:tc>
          <w:tcPr>
            <w:tcW w:w="2127" w:type="dxa"/>
            <w:tcBorders>
              <w:bottom w:val="single" w:sz="4" w:space="0" w:color="auto"/>
            </w:tcBorders>
            <w:vAlign w:val="center"/>
          </w:tcPr>
          <w:p w:rsidR="00736586" w:rsidRPr="007E37DB" w:rsidRDefault="00736586" w:rsidP="00AE0F1C">
            <w:pPr>
              <w:rPr>
                <w:rFonts w:ascii="Times New Roman" w:hAnsi="Times New Roman" w:cs="Times New Roman"/>
                <w:b/>
                <w:bCs/>
                <w:sz w:val="24"/>
                <w:szCs w:val="28"/>
              </w:rPr>
            </w:pPr>
          </w:p>
        </w:tc>
        <w:tc>
          <w:tcPr>
            <w:tcW w:w="1275" w:type="dxa"/>
            <w:tcBorders>
              <w:bottom w:val="single" w:sz="4" w:space="0" w:color="auto"/>
            </w:tcBorders>
            <w:vAlign w:val="center"/>
          </w:tcPr>
          <w:p w:rsidR="00736586" w:rsidRPr="007E37DB" w:rsidRDefault="00736586" w:rsidP="00AE0F1C">
            <w:pPr>
              <w:jc w:val="center"/>
              <w:rPr>
                <w:rFonts w:ascii="Times New Roman" w:hAnsi="Times New Roman" w:cs="Times New Roman"/>
                <w:b/>
                <w:bCs/>
                <w:sz w:val="24"/>
                <w:szCs w:val="28"/>
              </w:rPr>
            </w:pPr>
            <w:r w:rsidRPr="00AF5E0D">
              <w:rPr>
                <w:rFonts w:ascii="Times New Roman" w:eastAsia="Times New Roman" w:hAnsi="Times New Roman" w:cs="Times New Roman"/>
                <w:sz w:val="24"/>
                <w:szCs w:val="24"/>
                <w:lang w:eastAsia="ru-RU" w:bidi="ur-PK"/>
              </w:rPr>
              <w:t>виконано</w:t>
            </w:r>
          </w:p>
        </w:tc>
      </w:tr>
      <w:tr w:rsidR="00736586" w:rsidTr="00AE0F1C">
        <w:trPr>
          <w:trHeight w:val="45"/>
        </w:trPr>
        <w:tc>
          <w:tcPr>
            <w:tcW w:w="9634" w:type="dxa"/>
            <w:gridSpan w:val="7"/>
            <w:tcBorders>
              <w:top w:val="single" w:sz="4" w:space="0" w:color="auto"/>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r>
      <w:tr w:rsidR="00736586" w:rsidTr="00AE0F1C">
        <w:trPr>
          <w:trHeight w:val="45"/>
        </w:trPr>
        <w:tc>
          <w:tcPr>
            <w:tcW w:w="3539" w:type="dxa"/>
            <w:tcBorders>
              <w:top w:val="nil"/>
              <w:left w:val="nil"/>
              <w:bottom w:val="nil"/>
              <w:right w:val="nil"/>
            </w:tcBorders>
          </w:tcPr>
          <w:p w:rsidR="00736586" w:rsidRPr="002D19DD" w:rsidRDefault="00736586" w:rsidP="00AE0F1C">
            <w:pP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Студент</w:t>
            </w:r>
          </w:p>
        </w:tc>
        <w:tc>
          <w:tcPr>
            <w:tcW w:w="312"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1926" w:type="dxa"/>
            <w:tcBorders>
              <w:top w:val="nil"/>
              <w:left w:val="nil"/>
              <w:bottom w:val="single" w:sz="4" w:space="0" w:color="auto"/>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236"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single" w:sz="4" w:space="0" w:color="auto"/>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r>
      <w:tr w:rsidR="00736586" w:rsidTr="00AE0F1C">
        <w:trPr>
          <w:trHeight w:val="45"/>
        </w:trPr>
        <w:tc>
          <w:tcPr>
            <w:tcW w:w="3539"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312" w:type="dxa"/>
            <w:tcBorders>
              <w:top w:val="nil"/>
              <w:left w:val="nil"/>
              <w:bottom w:val="nil"/>
              <w:right w:val="nil"/>
            </w:tcBorders>
          </w:tcPr>
          <w:p w:rsidR="00736586" w:rsidRPr="00AF5E0D" w:rsidRDefault="00736586" w:rsidP="00AE0F1C">
            <w:pPr>
              <w:rPr>
                <w:rFonts w:ascii="Times New Roman" w:eastAsia="Times New Roman" w:hAnsi="Times New Roman" w:cs="Times New Roman"/>
                <w:sz w:val="24"/>
                <w:szCs w:val="24"/>
                <w:lang w:eastAsia="ru-RU" w:bidi="ur-PK"/>
              </w:rPr>
            </w:pPr>
          </w:p>
        </w:tc>
        <w:tc>
          <w:tcPr>
            <w:tcW w:w="1926"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(підпис)</w:t>
            </w:r>
          </w:p>
        </w:tc>
        <w:tc>
          <w:tcPr>
            <w:tcW w:w="236"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(розшифровка підпису)</w:t>
            </w:r>
          </w:p>
        </w:tc>
      </w:tr>
      <w:tr w:rsidR="00736586" w:rsidTr="00AE0F1C">
        <w:trPr>
          <w:trHeight w:val="45"/>
        </w:trPr>
        <w:tc>
          <w:tcPr>
            <w:tcW w:w="9634" w:type="dxa"/>
            <w:gridSpan w:val="7"/>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r>
      <w:tr w:rsidR="00736586" w:rsidRPr="00AF5E0D" w:rsidTr="00AE0F1C">
        <w:trPr>
          <w:trHeight w:val="45"/>
        </w:trPr>
        <w:tc>
          <w:tcPr>
            <w:tcW w:w="3539" w:type="dxa"/>
            <w:tcBorders>
              <w:top w:val="nil"/>
              <w:left w:val="nil"/>
              <w:bottom w:val="nil"/>
              <w:right w:val="nil"/>
            </w:tcBorders>
          </w:tcPr>
          <w:p w:rsidR="00736586" w:rsidRPr="002D19DD" w:rsidRDefault="00736586" w:rsidP="00AE0F1C">
            <w:pP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Керівник роботи</w:t>
            </w:r>
          </w:p>
        </w:tc>
        <w:tc>
          <w:tcPr>
            <w:tcW w:w="312"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1926" w:type="dxa"/>
            <w:tcBorders>
              <w:top w:val="nil"/>
              <w:left w:val="nil"/>
              <w:bottom w:val="single" w:sz="4" w:space="0" w:color="auto"/>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236"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single" w:sz="4" w:space="0" w:color="auto"/>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r>
      <w:tr w:rsidR="00736586" w:rsidRPr="00AF5E0D" w:rsidTr="00AE0F1C">
        <w:trPr>
          <w:trHeight w:val="45"/>
        </w:trPr>
        <w:tc>
          <w:tcPr>
            <w:tcW w:w="3539"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312" w:type="dxa"/>
            <w:tcBorders>
              <w:top w:val="nil"/>
              <w:left w:val="nil"/>
              <w:bottom w:val="nil"/>
              <w:right w:val="nil"/>
            </w:tcBorders>
          </w:tcPr>
          <w:p w:rsidR="00736586" w:rsidRPr="00AF5E0D" w:rsidRDefault="00736586" w:rsidP="00AE0F1C">
            <w:pPr>
              <w:rPr>
                <w:rFonts w:ascii="Times New Roman" w:eastAsia="Times New Roman" w:hAnsi="Times New Roman" w:cs="Times New Roman"/>
                <w:sz w:val="24"/>
                <w:szCs w:val="24"/>
                <w:lang w:eastAsia="ru-RU" w:bidi="ur-PK"/>
              </w:rPr>
            </w:pPr>
          </w:p>
        </w:tc>
        <w:tc>
          <w:tcPr>
            <w:tcW w:w="1926"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(підпис)</w:t>
            </w:r>
          </w:p>
        </w:tc>
        <w:tc>
          <w:tcPr>
            <w:tcW w:w="236" w:type="dxa"/>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p>
        </w:tc>
        <w:tc>
          <w:tcPr>
            <w:tcW w:w="3621" w:type="dxa"/>
            <w:gridSpan w:val="3"/>
            <w:tcBorders>
              <w:top w:val="nil"/>
              <w:left w:val="nil"/>
              <w:bottom w:val="nil"/>
              <w:right w:val="nil"/>
            </w:tcBorders>
          </w:tcPr>
          <w:p w:rsidR="00736586" w:rsidRPr="00AF5E0D" w:rsidRDefault="00736586" w:rsidP="00AE0F1C">
            <w:pPr>
              <w:jc w:val="center"/>
              <w:rPr>
                <w:rFonts w:ascii="Times New Roman" w:eastAsia="Times New Roman" w:hAnsi="Times New Roman" w:cs="Times New Roman"/>
                <w:sz w:val="24"/>
                <w:szCs w:val="24"/>
                <w:lang w:eastAsia="ru-RU" w:bidi="ur-PK"/>
              </w:rPr>
            </w:pPr>
            <w:r>
              <w:rPr>
                <w:rFonts w:ascii="Times New Roman" w:eastAsia="Times New Roman" w:hAnsi="Times New Roman" w:cs="Times New Roman"/>
                <w:sz w:val="24"/>
                <w:szCs w:val="24"/>
                <w:lang w:eastAsia="ru-RU" w:bidi="ur-PK"/>
              </w:rPr>
              <w:t>(розшифровка підпису)</w:t>
            </w:r>
          </w:p>
        </w:tc>
      </w:tr>
    </w:tbl>
    <w:p w:rsidR="00736586" w:rsidRDefault="00736586">
      <w:pPr>
        <w:rPr>
          <w:rFonts w:ascii="Times New Roman" w:hAnsi="Times New Roman" w:cs="Times New Roman"/>
        </w:rPr>
      </w:pPr>
    </w:p>
    <w:p w:rsidR="00736586" w:rsidRDefault="00736586">
      <w:pPr>
        <w:rPr>
          <w:rFonts w:ascii="Times New Roman" w:hAnsi="Times New Roman" w:cs="Times New Roman"/>
        </w:rPr>
      </w:pPr>
      <w:r>
        <w:rPr>
          <w:rFonts w:ascii="Times New Roman" w:hAnsi="Times New Roman" w:cs="Times New Roman"/>
        </w:rPr>
        <w:br w:type="page"/>
      </w:r>
    </w:p>
    <w:p w:rsidR="00736586" w:rsidRDefault="00736586" w:rsidP="00736586">
      <w:pPr>
        <w:pStyle w:val="1"/>
        <w:spacing w:after="240" w:line="360" w:lineRule="auto"/>
        <w:jc w:val="center"/>
        <w:rPr>
          <w:rFonts w:ascii="Times New Roman" w:hAnsi="Times New Roman" w:cs="Times New Roman"/>
        </w:rPr>
      </w:pPr>
      <w:bookmarkStart w:id="2" w:name="_Toc168588833"/>
      <w:r w:rsidRPr="00736586">
        <w:rPr>
          <w:rFonts w:ascii="Times New Roman" w:hAnsi="Times New Roman" w:cs="Times New Roman"/>
          <w:b/>
          <w:bCs/>
          <w:color w:val="auto"/>
          <w:sz w:val="28"/>
          <w:szCs w:val="28"/>
        </w:rPr>
        <w:lastRenderedPageBreak/>
        <w:t>РЕФЕРАТ</w:t>
      </w:r>
      <w:bookmarkEnd w:id="2"/>
    </w:p>
    <w:p w:rsidR="00203957" w:rsidRPr="00B154D8" w:rsidRDefault="00203957" w:rsidP="00203957">
      <w:pPr>
        <w:spacing w:line="360" w:lineRule="auto"/>
        <w:ind w:firstLine="708"/>
        <w:jc w:val="both"/>
        <w:rPr>
          <w:rFonts w:ascii="Times New Roman" w:hAnsi="Times New Roman" w:cs="Times New Roman"/>
          <w:sz w:val="28"/>
          <w:szCs w:val="28"/>
        </w:rPr>
      </w:pPr>
      <w:r w:rsidRPr="00203957">
        <w:rPr>
          <w:rFonts w:ascii="Times New Roman" w:hAnsi="Times New Roman" w:cs="Times New Roman"/>
          <w:sz w:val="28"/>
          <w:szCs w:val="28"/>
        </w:rPr>
        <w:t xml:space="preserve">Дана бакалаврська робота </w:t>
      </w:r>
      <w:r w:rsidRPr="00E94B9C">
        <w:rPr>
          <w:rFonts w:ascii="Times New Roman" w:hAnsi="Times New Roman" w:cs="Times New Roman"/>
          <w:sz w:val="28"/>
          <w:szCs w:val="28"/>
        </w:rPr>
        <w:t xml:space="preserve">присвячена розробці </w:t>
      </w:r>
      <w:r w:rsidR="007D6353" w:rsidRPr="00E94B9C">
        <w:rPr>
          <w:rFonts w:ascii="Times New Roman" w:hAnsi="Times New Roman" w:cs="Times New Roman"/>
          <w:sz w:val="28"/>
          <w:szCs w:val="28"/>
        </w:rPr>
        <w:t>проєкт</w:t>
      </w:r>
      <w:r w:rsidRPr="00E94B9C">
        <w:rPr>
          <w:rFonts w:ascii="Times New Roman" w:hAnsi="Times New Roman" w:cs="Times New Roman"/>
          <w:sz w:val="28"/>
          <w:szCs w:val="28"/>
        </w:rPr>
        <w:t xml:space="preserve">у </w:t>
      </w:r>
      <w:r w:rsidR="00E94B9C">
        <w:rPr>
          <w:rFonts w:ascii="Times New Roman" w:hAnsi="Times New Roman" w:cs="Times New Roman"/>
          <w:sz w:val="28"/>
          <w:szCs w:val="28"/>
        </w:rPr>
        <w:t>«</w:t>
      </w:r>
      <w:r w:rsidR="00B154D8" w:rsidRPr="00E94B9C">
        <w:rPr>
          <w:rFonts w:ascii="Times New Roman" w:hAnsi="Times New Roman" w:cs="Times New Roman"/>
          <w:sz w:val="28"/>
          <w:szCs w:val="28"/>
        </w:rPr>
        <w:t>Культурно-діловий центр в м. Ананьїв Одеської обл</w:t>
      </w:r>
      <w:r w:rsidR="00B81C01" w:rsidRPr="00E94B9C">
        <w:rPr>
          <w:rFonts w:ascii="Times New Roman" w:hAnsi="Times New Roman" w:cs="Times New Roman"/>
          <w:sz w:val="28"/>
          <w:szCs w:val="28"/>
        </w:rPr>
        <w:t>асті</w:t>
      </w:r>
      <w:r w:rsidR="00E94B9C">
        <w:rPr>
          <w:rFonts w:ascii="Times New Roman" w:hAnsi="Times New Roman" w:cs="Times New Roman"/>
          <w:sz w:val="28"/>
          <w:szCs w:val="28"/>
        </w:rPr>
        <w:t>»</w:t>
      </w:r>
      <w:r w:rsidR="00B81C01" w:rsidRPr="00E94B9C">
        <w:rPr>
          <w:rFonts w:ascii="Times New Roman" w:hAnsi="Times New Roman" w:cs="Times New Roman"/>
          <w:sz w:val="28"/>
          <w:szCs w:val="28"/>
        </w:rPr>
        <w:t>.</w:t>
      </w:r>
      <w:r w:rsidRPr="00E94B9C">
        <w:rPr>
          <w:rFonts w:ascii="Times New Roman" w:hAnsi="Times New Roman" w:cs="Times New Roman"/>
          <w:sz w:val="28"/>
          <w:szCs w:val="28"/>
        </w:rPr>
        <w:t xml:space="preserve"> </w:t>
      </w:r>
      <w:r w:rsidR="007D6353" w:rsidRPr="00E94B9C">
        <w:rPr>
          <w:rFonts w:ascii="Times New Roman" w:hAnsi="Times New Roman" w:cs="Times New Roman"/>
          <w:sz w:val="28"/>
          <w:szCs w:val="28"/>
        </w:rPr>
        <w:t>Проєкт</w:t>
      </w:r>
      <w:r w:rsidRPr="00E94B9C">
        <w:rPr>
          <w:rFonts w:ascii="Times New Roman" w:hAnsi="Times New Roman" w:cs="Times New Roman"/>
          <w:sz w:val="28"/>
          <w:szCs w:val="28"/>
        </w:rPr>
        <w:t xml:space="preserve"> передбачає створення сучасного, </w:t>
      </w:r>
      <w:r w:rsidR="00B154D8" w:rsidRPr="00E94B9C">
        <w:rPr>
          <w:rFonts w:ascii="Times New Roman" w:hAnsi="Times New Roman" w:cs="Times New Roman"/>
          <w:sz w:val="28"/>
          <w:szCs w:val="28"/>
        </w:rPr>
        <w:t>багато</w:t>
      </w:r>
      <w:r w:rsidRPr="00E94B9C">
        <w:rPr>
          <w:rFonts w:ascii="Times New Roman" w:hAnsi="Times New Roman" w:cs="Times New Roman"/>
          <w:sz w:val="28"/>
          <w:szCs w:val="28"/>
        </w:rPr>
        <w:t>функціонального та об’єкта, який відповідатиме</w:t>
      </w:r>
      <w:r w:rsidRPr="00203957">
        <w:rPr>
          <w:rFonts w:ascii="Times New Roman" w:hAnsi="Times New Roman" w:cs="Times New Roman"/>
          <w:sz w:val="28"/>
          <w:szCs w:val="28"/>
        </w:rPr>
        <w:t xml:space="preserve"> всім вимогам комфорту та безпеки.</w:t>
      </w:r>
    </w:p>
    <w:p w:rsidR="00203957" w:rsidRPr="00203957" w:rsidRDefault="00203957" w:rsidP="00203957">
      <w:pPr>
        <w:spacing w:line="360" w:lineRule="auto"/>
        <w:ind w:firstLine="708"/>
        <w:jc w:val="both"/>
        <w:rPr>
          <w:rFonts w:ascii="Times New Roman" w:hAnsi="Times New Roman" w:cs="Times New Roman"/>
          <w:sz w:val="28"/>
          <w:szCs w:val="28"/>
        </w:rPr>
      </w:pPr>
      <w:r w:rsidRPr="00203957">
        <w:rPr>
          <w:rFonts w:ascii="Times New Roman" w:hAnsi="Times New Roman" w:cs="Times New Roman"/>
          <w:sz w:val="28"/>
          <w:szCs w:val="28"/>
        </w:rPr>
        <w:t xml:space="preserve">У роботі розглянуто такі аспекти </w:t>
      </w:r>
      <w:r w:rsidR="007D6353">
        <w:rPr>
          <w:rFonts w:ascii="Times New Roman" w:hAnsi="Times New Roman" w:cs="Times New Roman"/>
          <w:sz w:val="28"/>
          <w:szCs w:val="28"/>
        </w:rPr>
        <w:t>проєкт</w:t>
      </w:r>
      <w:r w:rsidRPr="00203957">
        <w:rPr>
          <w:rFonts w:ascii="Times New Roman" w:hAnsi="Times New Roman" w:cs="Times New Roman"/>
          <w:sz w:val="28"/>
          <w:szCs w:val="28"/>
        </w:rPr>
        <w:t>ування:</w:t>
      </w:r>
    </w:p>
    <w:p w:rsidR="00203957" w:rsidRPr="00203957" w:rsidRDefault="00203957" w:rsidP="00203957">
      <w:pPr>
        <w:pStyle w:val="aa"/>
        <w:numPr>
          <w:ilvl w:val="0"/>
          <w:numId w:val="13"/>
        </w:numPr>
        <w:spacing w:line="360" w:lineRule="auto"/>
        <w:jc w:val="both"/>
        <w:rPr>
          <w:rFonts w:ascii="Times New Roman" w:hAnsi="Times New Roman" w:cs="Times New Roman"/>
          <w:sz w:val="28"/>
          <w:szCs w:val="28"/>
        </w:rPr>
      </w:pPr>
      <w:r w:rsidRPr="00203957">
        <w:rPr>
          <w:rFonts w:ascii="Times New Roman" w:hAnsi="Times New Roman" w:cs="Times New Roman"/>
          <w:sz w:val="28"/>
          <w:szCs w:val="28"/>
        </w:rPr>
        <w:t>Архітектурно-планувальні рішення: Вибір оптимального планування будинку з урахуванням функціональних зон та інсоляції приміщень.</w:t>
      </w:r>
    </w:p>
    <w:p w:rsidR="00203957" w:rsidRPr="00203957" w:rsidRDefault="00203957" w:rsidP="00203957">
      <w:pPr>
        <w:pStyle w:val="aa"/>
        <w:numPr>
          <w:ilvl w:val="0"/>
          <w:numId w:val="13"/>
        </w:numPr>
        <w:spacing w:line="360" w:lineRule="auto"/>
        <w:jc w:val="both"/>
        <w:rPr>
          <w:rFonts w:ascii="Times New Roman" w:hAnsi="Times New Roman" w:cs="Times New Roman"/>
          <w:sz w:val="28"/>
          <w:szCs w:val="28"/>
        </w:rPr>
      </w:pPr>
      <w:r w:rsidRPr="00203957">
        <w:rPr>
          <w:rFonts w:ascii="Times New Roman" w:hAnsi="Times New Roman" w:cs="Times New Roman"/>
          <w:sz w:val="28"/>
          <w:szCs w:val="28"/>
        </w:rPr>
        <w:t>Конструктивні рішення: Вибір матеріалів та технологій будівництва, розрахунок несучих конструкцій, фундаментів, покрівлі та оздоблювальних матеріалів.</w:t>
      </w:r>
    </w:p>
    <w:p w:rsidR="00203957" w:rsidRPr="00203957" w:rsidRDefault="00203957" w:rsidP="00203957">
      <w:pPr>
        <w:pStyle w:val="aa"/>
        <w:numPr>
          <w:ilvl w:val="0"/>
          <w:numId w:val="13"/>
        </w:numPr>
        <w:spacing w:line="360" w:lineRule="auto"/>
        <w:jc w:val="both"/>
        <w:rPr>
          <w:rFonts w:ascii="Times New Roman" w:hAnsi="Times New Roman" w:cs="Times New Roman"/>
          <w:sz w:val="28"/>
          <w:szCs w:val="28"/>
        </w:rPr>
      </w:pPr>
      <w:r w:rsidRPr="00203957">
        <w:rPr>
          <w:rFonts w:ascii="Times New Roman" w:hAnsi="Times New Roman" w:cs="Times New Roman"/>
          <w:sz w:val="28"/>
          <w:szCs w:val="28"/>
        </w:rPr>
        <w:t>Економічний розрахунок: Оцінка вартості будівництва, матеріалів та робіт, складання кошторису.</w:t>
      </w:r>
    </w:p>
    <w:p w:rsidR="00C04B71" w:rsidRDefault="00203957" w:rsidP="00203957">
      <w:pPr>
        <w:spacing w:line="360" w:lineRule="auto"/>
        <w:ind w:firstLine="708"/>
        <w:jc w:val="both"/>
        <w:rPr>
          <w:rFonts w:ascii="Times New Roman" w:hAnsi="Times New Roman" w:cs="Times New Roman"/>
        </w:rPr>
      </w:pPr>
      <w:r w:rsidRPr="00203957">
        <w:rPr>
          <w:rFonts w:ascii="Times New Roman" w:hAnsi="Times New Roman" w:cs="Times New Roman"/>
          <w:sz w:val="28"/>
          <w:szCs w:val="28"/>
        </w:rPr>
        <w:t xml:space="preserve">Результати досліджень та розрахунків свідчать про можливість реалізації </w:t>
      </w:r>
      <w:r w:rsidR="007D6353">
        <w:rPr>
          <w:rFonts w:ascii="Times New Roman" w:hAnsi="Times New Roman" w:cs="Times New Roman"/>
          <w:sz w:val="28"/>
          <w:szCs w:val="28"/>
        </w:rPr>
        <w:t>проєкт</w:t>
      </w:r>
      <w:r w:rsidRPr="00203957">
        <w:rPr>
          <w:rFonts w:ascii="Times New Roman" w:hAnsi="Times New Roman" w:cs="Times New Roman"/>
          <w:sz w:val="28"/>
          <w:szCs w:val="28"/>
        </w:rPr>
        <w:t xml:space="preserve">у з дотриманням сучасних стандартів та норм будівництва, що забезпечить комфортне проживання мешканців та довговічність експлуатації будинку. </w:t>
      </w:r>
      <w:r w:rsidR="007D6353">
        <w:rPr>
          <w:rFonts w:ascii="Times New Roman" w:hAnsi="Times New Roman" w:cs="Times New Roman"/>
          <w:sz w:val="28"/>
          <w:szCs w:val="28"/>
        </w:rPr>
        <w:t>Проєкт</w:t>
      </w:r>
      <w:r w:rsidRPr="00203957">
        <w:rPr>
          <w:rFonts w:ascii="Times New Roman" w:hAnsi="Times New Roman" w:cs="Times New Roman"/>
          <w:sz w:val="28"/>
          <w:szCs w:val="28"/>
        </w:rPr>
        <w:t xml:space="preserve"> враховує локальні кліматичні умови та особливості регіону, що дозволяє знизити витрати на опалення та кондиціонування.</w:t>
      </w:r>
      <w:r w:rsidR="00C04B71">
        <w:rPr>
          <w:rFonts w:ascii="Times New Roman" w:hAnsi="Times New Roman" w:cs="Times New Roman"/>
        </w:rPr>
        <w:br w:type="page"/>
      </w:r>
    </w:p>
    <w:bookmarkStart w:id="3" w:name="_Toc168588834" w:displacedByCustomXml="next"/>
    <w:sdt>
      <w:sdtPr>
        <w:rPr>
          <w:rFonts w:asciiTheme="minorHAnsi" w:eastAsiaTheme="minorHAnsi" w:hAnsiTheme="minorHAnsi" w:cstheme="minorBidi"/>
          <w:color w:val="auto"/>
          <w:sz w:val="22"/>
          <w:szCs w:val="22"/>
        </w:rPr>
        <w:id w:val="-989780607"/>
        <w:docPartObj>
          <w:docPartGallery w:val="Table of Contents"/>
          <w:docPartUnique/>
        </w:docPartObj>
      </w:sdtPr>
      <w:sdtEndPr>
        <w:rPr>
          <w:b/>
          <w:bCs/>
        </w:rPr>
      </w:sdtEndPr>
      <w:sdtContent>
        <w:p w:rsidR="00C04B71" w:rsidRPr="00C04B71" w:rsidRDefault="00C04B71" w:rsidP="00736586">
          <w:pPr>
            <w:pStyle w:val="1"/>
            <w:spacing w:line="360" w:lineRule="auto"/>
            <w:jc w:val="center"/>
            <w:rPr>
              <w:rFonts w:ascii="Times New Roman" w:hAnsi="Times New Roman" w:cs="Times New Roman"/>
              <w:b/>
              <w:bCs/>
              <w:color w:val="auto"/>
              <w:sz w:val="28"/>
              <w:szCs w:val="28"/>
            </w:rPr>
          </w:pPr>
          <w:r w:rsidRPr="00C04B71">
            <w:rPr>
              <w:rFonts w:ascii="Times New Roman" w:hAnsi="Times New Roman" w:cs="Times New Roman"/>
              <w:b/>
              <w:bCs/>
              <w:color w:val="auto"/>
              <w:sz w:val="28"/>
              <w:szCs w:val="28"/>
            </w:rPr>
            <w:t>ЗМІСТ</w:t>
          </w:r>
          <w:bookmarkEnd w:id="3"/>
        </w:p>
        <w:p w:rsidR="00B66797" w:rsidRPr="00CA607D" w:rsidRDefault="00852559" w:rsidP="00B66797">
          <w:pPr>
            <w:pStyle w:val="11"/>
            <w:tabs>
              <w:tab w:val="right" w:leader="dot" w:pos="10260"/>
            </w:tabs>
            <w:spacing w:line="360" w:lineRule="auto"/>
            <w:jc w:val="both"/>
            <w:rPr>
              <w:rFonts w:ascii="Times New Roman" w:eastAsiaTheme="minorEastAsia" w:hAnsi="Times New Roman" w:cs="Times New Roman"/>
              <w:noProof/>
              <w:kern w:val="2"/>
              <w:sz w:val="28"/>
              <w:szCs w:val="28"/>
              <w:lang w:eastAsia="uk-UA"/>
            </w:rPr>
          </w:pPr>
          <w:r w:rsidRPr="00C04B71">
            <w:rPr>
              <w:rFonts w:ascii="Times New Roman" w:hAnsi="Times New Roman" w:cs="Times New Roman"/>
              <w:sz w:val="28"/>
              <w:szCs w:val="28"/>
            </w:rPr>
            <w:fldChar w:fldCharType="begin"/>
          </w:r>
          <w:r w:rsidR="00C04B71" w:rsidRPr="00C04B71">
            <w:rPr>
              <w:rFonts w:ascii="Times New Roman" w:hAnsi="Times New Roman" w:cs="Times New Roman"/>
              <w:sz w:val="28"/>
              <w:szCs w:val="28"/>
            </w:rPr>
            <w:instrText xml:space="preserve"> TOC \o "1-3" \h \z \u </w:instrText>
          </w:r>
          <w:r w:rsidRPr="00C04B71">
            <w:rPr>
              <w:rFonts w:ascii="Times New Roman" w:hAnsi="Times New Roman" w:cs="Times New Roman"/>
              <w:sz w:val="28"/>
              <w:szCs w:val="28"/>
            </w:rPr>
            <w:fldChar w:fldCharType="separate"/>
          </w:r>
          <w:hyperlink w:anchor="_Toc168588835" w:history="1">
            <w:r w:rsidR="00B66797" w:rsidRPr="00CA607D">
              <w:rPr>
                <w:rStyle w:val="a4"/>
                <w:rFonts w:ascii="Times New Roman" w:hAnsi="Times New Roman" w:cs="Times New Roman"/>
                <w:noProof/>
                <w:sz w:val="28"/>
                <w:szCs w:val="28"/>
              </w:rPr>
              <w:t>ВСТУП</w:t>
            </w:r>
            <w:r w:rsidR="00B66797" w:rsidRPr="00CA607D">
              <w:rPr>
                <w:rFonts w:ascii="Times New Roman" w:hAnsi="Times New Roman" w:cs="Times New Roman"/>
                <w:noProof/>
                <w:webHidden/>
                <w:sz w:val="28"/>
                <w:szCs w:val="28"/>
              </w:rPr>
              <w:tab/>
            </w:r>
            <w:r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_Toc168588835 \h </w:instrText>
            </w:r>
            <w:r w:rsidRPr="00CA607D">
              <w:rPr>
                <w:rFonts w:ascii="Times New Roman" w:hAnsi="Times New Roman" w:cs="Times New Roman"/>
                <w:noProof/>
                <w:webHidden/>
                <w:sz w:val="28"/>
                <w:szCs w:val="28"/>
              </w:rPr>
            </w:r>
            <w:r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6</w:t>
            </w:r>
            <w:r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left" w:pos="1320"/>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36" w:history="1">
            <w:r w:rsidR="00B66797" w:rsidRPr="00CA607D">
              <w:rPr>
                <w:rStyle w:val="a4"/>
                <w:rFonts w:ascii="Times New Roman" w:hAnsi="Times New Roman" w:cs="Times New Roman"/>
                <w:noProof/>
                <w:sz w:val="28"/>
                <w:szCs w:val="28"/>
              </w:rPr>
              <w:t>РОЗДІЛ 1.</w:t>
            </w:r>
            <w:r w:rsidR="00B66797" w:rsidRPr="00CA607D">
              <w:rPr>
                <w:rFonts w:ascii="Times New Roman" w:eastAsiaTheme="minorEastAsia" w:hAnsi="Times New Roman" w:cs="Times New Roman"/>
                <w:noProof/>
                <w:kern w:val="2"/>
                <w:sz w:val="28"/>
                <w:szCs w:val="28"/>
                <w:lang w:eastAsia="uk-UA"/>
              </w:rPr>
              <w:tab/>
            </w:r>
            <w:r w:rsidR="00B66797" w:rsidRPr="00CA607D">
              <w:rPr>
                <w:rStyle w:val="a4"/>
                <w:rFonts w:ascii="Times New Roman" w:hAnsi="Times New Roman" w:cs="Times New Roman"/>
                <w:noProof/>
                <w:sz w:val="28"/>
                <w:szCs w:val="28"/>
              </w:rPr>
              <w:t>АРХІТЕКТУРНО-БУДІВЕЛЬНИЙ</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_Toc168588836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8</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left" w:pos="1320"/>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41" w:history="1">
            <w:r w:rsidR="00B66797" w:rsidRPr="00CA607D">
              <w:rPr>
                <w:rStyle w:val="a4"/>
                <w:rFonts w:ascii="Times New Roman" w:hAnsi="Times New Roman" w:cs="Times New Roman"/>
                <w:noProof/>
                <w:sz w:val="28"/>
                <w:szCs w:val="28"/>
              </w:rPr>
              <w:t>РОЗДІЛ 2.</w:t>
            </w:r>
            <w:r w:rsidR="00B66797" w:rsidRPr="00CA607D">
              <w:rPr>
                <w:rFonts w:ascii="Times New Roman" w:eastAsiaTheme="minorEastAsia" w:hAnsi="Times New Roman" w:cs="Times New Roman"/>
                <w:noProof/>
                <w:kern w:val="2"/>
                <w:sz w:val="28"/>
                <w:szCs w:val="28"/>
                <w:lang w:eastAsia="uk-UA"/>
              </w:rPr>
              <w:tab/>
            </w:r>
            <w:r w:rsidR="00B66797" w:rsidRPr="00CA607D">
              <w:rPr>
                <w:rStyle w:val="a4"/>
                <w:rFonts w:ascii="Times New Roman" w:hAnsi="Times New Roman" w:cs="Times New Roman"/>
                <w:noProof/>
                <w:sz w:val="28"/>
                <w:szCs w:val="28"/>
              </w:rPr>
              <w:t>РОЗРАХУНКОВО-КОНСТРУКТИВНИЙ</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_Toc168588841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11</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left" w:pos="1320"/>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58" w:history="1">
            <w:r w:rsidR="00B66797" w:rsidRPr="00CA607D">
              <w:rPr>
                <w:rStyle w:val="a4"/>
                <w:rFonts w:ascii="Times New Roman" w:hAnsi="Times New Roman" w:cs="Times New Roman"/>
                <w:noProof/>
                <w:sz w:val="28"/>
                <w:szCs w:val="28"/>
              </w:rPr>
              <w:t>РОЗДІЛ 3.</w:t>
            </w:r>
            <w:r w:rsidR="00B66797" w:rsidRPr="00CA607D">
              <w:rPr>
                <w:rFonts w:ascii="Times New Roman" w:eastAsiaTheme="minorEastAsia" w:hAnsi="Times New Roman" w:cs="Times New Roman"/>
                <w:noProof/>
                <w:kern w:val="2"/>
                <w:sz w:val="28"/>
                <w:szCs w:val="28"/>
                <w:lang w:eastAsia="uk-UA"/>
              </w:rPr>
              <w:tab/>
            </w:r>
            <w:r w:rsidR="00B66797" w:rsidRPr="00CA607D">
              <w:rPr>
                <w:rStyle w:val="a4"/>
                <w:rFonts w:ascii="Times New Roman" w:hAnsi="Times New Roman" w:cs="Times New Roman"/>
                <w:noProof/>
                <w:sz w:val="28"/>
                <w:szCs w:val="28"/>
              </w:rPr>
              <w:t>ТЕХНОЛОГІЧНО-ОРГАНІЗАЦІЙНИЙ</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_Toc168588858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53</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69" w:history="1">
            <w:r w:rsidR="00B66797" w:rsidRPr="00CA607D">
              <w:rPr>
                <w:rStyle w:val="a4"/>
                <w:rFonts w:ascii="Times New Roman" w:hAnsi="Times New Roman" w:cs="Times New Roman"/>
                <w:noProof/>
                <w:sz w:val="28"/>
                <w:szCs w:val="28"/>
              </w:rPr>
              <w:t>ВИСНОВКИ ТА ПРОПОЗИЦІЇ</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_Toc168588869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69</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70" w:history="1">
            <w:r w:rsidR="00B66797" w:rsidRPr="00CA607D">
              <w:rPr>
                <w:rStyle w:val="a4"/>
                <w:rFonts w:ascii="Times New Roman" w:hAnsi="Times New Roman" w:cs="Times New Roman"/>
                <w:noProof/>
                <w:sz w:val="28"/>
                <w:szCs w:val="28"/>
              </w:rPr>
              <w:t>СПИСОК ВИКОРИСТАНОЇ ЛІТЕРАТУРИ</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_Toc168588870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70</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71" w:history="1">
            <w:r w:rsidR="00B66797" w:rsidRPr="00CA607D">
              <w:rPr>
                <w:rStyle w:val="a4"/>
                <w:rFonts w:ascii="Times New Roman" w:hAnsi="Times New Roman" w:cs="Times New Roman"/>
                <w:noProof/>
                <w:sz w:val="28"/>
                <w:szCs w:val="28"/>
              </w:rPr>
              <w:t>ДОДАТКИ</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_Toc168588871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72</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72" w:history="1">
            <w:r w:rsidR="00B66797" w:rsidRPr="00CA607D">
              <w:rPr>
                <w:rStyle w:val="a4"/>
                <w:rFonts w:ascii="Times New Roman" w:hAnsi="Times New Roman" w:cs="Times New Roman"/>
                <w:noProof/>
                <w:sz w:val="28"/>
                <w:szCs w:val="28"/>
              </w:rPr>
              <w:t>ДОДАТОК А. ЕКОНОМІКА БУДІВНИЦТВА</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_Toc168588872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72</w:t>
            </w:r>
            <w:r w:rsidR="00852559" w:rsidRPr="00CA607D">
              <w:rPr>
                <w:rFonts w:ascii="Times New Roman" w:hAnsi="Times New Roman" w:cs="Times New Roman"/>
                <w:noProof/>
                <w:webHidden/>
                <w:sz w:val="28"/>
                <w:szCs w:val="28"/>
              </w:rPr>
              <w:fldChar w:fldCharType="end"/>
            </w:r>
          </w:hyperlink>
        </w:p>
        <w:p w:rsidR="00B66797" w:rsidRPr="00CA607D" w:rsidRDefault="00C92485" w:rsidP="00B66797">
          <w:pPr>
            <w:pStyle w:val="11"/>
            <w:tabs>
              <w:tab w:val="right" w:leader="dot" w:pos="10260"/>
            </w:tabs>
            <w:spacing w:line="360" w:lineRule="auto"/>
            <w:jc w:val="both"/>
            <w:rPr>
              <w:rFonts w:ascii="Times New Roman" w:eastAsiaTheme="minorEastAsia" w:hAnsi="Times New Roman" w:cs="Times New Roman"/>
              <w:noProof/>
              <w:kern w:val="2"/>
              <w:sz w:val="28"/>
              <w:szCs w:val="28"/>
              <w:lang w:eastAsia="uk-UA"/>
            </w:rPr>
          </w:pPr>
          <w:hyperlink w:anchor="_Toc168588873" w:history="1">
            <w:r w:rsidR="00B66797" w:rsidRPr="00CA607D">
              <w:rPr>
                <w:rStyle w:val="a4"/>
                <w:rFonts w:ascii="Times New Roman" w:hAnsi="Times New Roman" w:cs="Times New Roman"/>
                <w:noProof/>
                <w:sz w:val="28"/>
                <w:szCs w:val="28"/>
              </w:rPr>
              <w:t>ДОДАТОК Б. ОХОРОНА ПРАЦІ</w:t>
            </w:r>
            <w:r w:rsidR="00B66797" w:rsidRPr="00CA607D">
              <w:rPr>
                <w:rFonts w:ascii="Times New Roman" w:hAnsi="Times New Roman" w:cs="Times New Roman"/>
                <w:noProof/>
                <w:webHidden/>
                <w:sz w:val="28"/>
                <w:szCs w:val="28"/>
              </w:rPr>
              <w:tab/>
            </w:r>
            <w:r w:rsidR="00852559" w:rsidRPr="00CA607D">
              <w:rPr>
                <w:rFonts w:ascii="Times New Roman" w:hAnsi="Times New Roman" w:cs="Times New Roman"/>
                <w:noProof/>
                <w:webHidden/>
                <w:sz w:val="28"/>
                <w:szCs w:val="28"/>
              </w:rPr>
              <w:fldChar w:fldCharType="begin"/>
            </w:r>
            <w:r w:rsidR="00B66797" w:rsidRPr="00CA607D">
              <w:rPr>
                <w:rFonts w:ascii="Times New Roman" w:hAnsi="Times New Roman" w:cs="Times New Roman"/>
                <w:noProof/>
                <w:webHidden/>
                <w:sz w:val="28"/>
                <w:szCs w:val="28"/>
              </w:rPr>
              <w:instrText xml:space="preserve"> PAGEREF _Toc168588873 \h </w:instrText>
            </w:r>
            <w:r w:rsidR="00852559" w:rsidRPr="00CA607D">
              <w:rPr>
                <w:rFonts w:ascii="Times New Roman" w:hAnsi="Times New Roman" w:cs="Times New Roman"/>
                <w:noProof/>
                <w:webHidden/>
                <w:sz w:val="28"/>
                <w:szCs w:val="28"/>
              </w:rPr>
            </w:r>
            <w:r w:rsidR="00852559" w:rsidRPr="00CA607D">
              <w:rPr>
                <w:rFonts w:ascii="Times New Roman" w:hAnsi="Times New Roman" w:cs="Times New Roman"/>
                <w:noProof/>
                <w:webHidden/>
                <w:sz w:val="28"/>
                <w:szCs w:val="28"/>
              </w:rPr>
              <w:fldChar w:fldCharType="separate"/>
            </w:r>
            <w:r w:rsidR="00F27506" w:rsidRPr="00CA607D">
              <w:rPr>
                <w:rFonts w:ascii="Times New Roman" w:hAnsi="Times New Roman" w:cs="Times New Roman"/>
                <w:noProof/>
                <w:webHidden/>
                <w:sz w:val="28"/>
                <w:szCs w:val="28"/>
              </w:rPr>
              <w:t>95</w:t>
            </w:r>
            <w:r w:rsidR="00852559" w:rsidRPr="00CA607D">
              <w:rPr>
                <w:rFonts w:ascii="Times New Roman" w:hAnsi="Times New Roman" w:cs="Times New Roman"/>
                <w:noProof/>
                <w:webHidden/>
                <w:sz w:val="28"/>
                <w:szCs w:val="28"/>
              </w:rPr>
              <w:fldChar w:fldCharType="end"/>
            </w:r>
          </w:hyperlink>
        </w:p>
        <w:p w:rsidR="00C04B71" w:rsidRDefault="00852559" w:rsidP="00C04B71">
          <w:pPr>
            <w:jc w:val="both"/>
          </w:pPr>
          <w:r w:rsidRPr="00C04B71">
            <w:rPr>
              <w:rFonts w:ascii="Times New Roman" w:hAnsi="Times New Roman" w:cs="Times New Roman"/>
              <w:b/>
              <w:bCs/>
              <w:sz w:val="28"/>
              <w:szCs w:val="28"/>
            </w:rPr>
            <w:fldChar w:fldCharType="end"/>
          </w:r>
        </w:p>
      </w:sdtContent>
    </w:sdt>
    <w:p w:rsidR="00A02FB0" w:rsidRPr="00C26E74" w:rsidRDefault="00A02FB0">
      <w:pPr>
        <w:rPr>
          <w:rFonts w:ascii="Times New Roman" w:hAnsi="Times New Roman" w:cs="Times New Roman"/>
        </w:rPr>
      </w:pPr>
    </w:p>
    <w:p w:rsidR="00A02FB0" w:rsidRPr="00C26E74" w:rsidRDefault="00A02FB0">
      <w:pPr>
        <w:rPr>
          <w:rFonts w:ascii="Times New Roman" w:eastAsiaTheme="majorEastAsia" w:hAnsi="Times New Roman" w:cs="Times New Roman"/>
          <w:b/>
          <w:bCs/>
          <w:sz w:val="28"/>
          <w:szCs w:val="28"/>
        </w:rPr>
      </w:pPr>
      <w:r w:rsidRPr="00C26E74">
        <w:rPr>
          <w:rFonts w:ascii="Times New Roman" w:hAnsi="Times New Roman" w:cs="Times New Roman"/>
          <w:b/>
          <w:bCs/>
          <w:sz w:val="28"/>
          <w:szCs w:val="28"/>
        </w:rPr>
        <w:br w:type="page"/>
      </w:r>
    </w:p>
    <w:p w:rsidR="00376738" w:rsidRPr="00C26E74" w:rsidRDefault="00952FA2" w:rsidP="009A66F8">
      <w:pPr>
        <w:pStyle w:val="1"/>
        <w:spacing w:after="240" w:line="360" w:lineRule="auto"/>
        <w:jc w:val="center"/>
        <w:rPr>
          <w:rFonts w:ascii="Times New Roman" w:hAnsi="Times New Roman" w:cs="Times New Roman"/>
          <w:b/>
          <w:bCs/>
          <w:color w:val="auto"/>
          <w:sz w:val="28"/>
          <w:szCs w:val="28"/>
        </w:rPr>
      </w:pPr>
      <w:bookmarkStart w:id="4" w:name="_Toc166702725"/>
      <w:bookmarkStart w:id="5" w:name="_Toc168588835"/>
      <w:r w:rsidRPr="00C26E74">
        <w:rPr>
          <w:rFonts w:ascii="Times New Roman" w:hAnsi="Times New Roman" w:cs="Times New Roman"/>
          <w:b/>
          <w:bCs/>
          <w:color w:val="auto"/>
          <w:sz w:val="28"/>
          <w:szCs w:val="28"/>
        </w:rPr>
        <w:lastRenderedPageBreak/>
        <w:t>ВСТУП</w:t>
      </w:r>
      <w:bookmarkEnd w:id="0"/>
      <w:bookmarkEnd w:id="1"/>
      <w:bookmarkEnd w:id="4"/>
      <w:bookmarkEnd w:id="5"/>
    </w:p>
    <w:p w:rsidR="00742383" w:rsidRPr="00F675AA" w:rsidRDefault="00DD7F5D" w:rsidP="009A66F8">
      <w:pPr>
        <w:spacing w:line="360" w:lineRule="auto"/>
        <w:ind w:firstLine="708"/>
        <w:jc w:val="both"/>
        <w:rPr>
          <w:rFonts w:ascii="Times New Roman" w:hAnsi="Times New Roman" w:cs="Times New Roman"/>
          <w:sz w:val="28"/>
          <w:szCs w:val="28"/>
        </w:rPr>
      </w:pPr>
      <w:r w:rsidRPr="00BA6AEE">
        <w:rPr>
          <w:rFonts w:ascii="Times New Roman" w:hAnsi="Times New Roman" w:cs="Times New Roman"/>
          <w:sz w:val="28"/>
          <w:szCs w:val="28"/>
        </w:rPr>
        <w:t>Бакалаврська</w:t>
      </w:r>
      <w:r w:rsidR="00742383" w:rsidRPr="00BA6AEE">
        <w:rPr>
          <w:rFonts w:ascii="Times New Roman" w:hAnsi="Times New Roman" w:cs="Times New Roman"/>
          <w:sz w:val="28"/>
          <w:szCs w:val="28"/>
        </w:rPr>
        <w:t xml:space="preserve"> кваліфікаційна робота на тему </w:t>
      </w:r>
      <w:r w:rsidR="009A66F8" w:rsidRPr="00BA6AEE">
        <w:rPr>
          <w:rFonts w:ascii="Times New Roman" w:hAnsi="Times New Roman" w:cs="Times New Roman"/>
          <w:sz w:val="28"/>
          <w:szCs w:val="28"/>
        </w:rPr>
        <w:t>«</w:t>
      </w:r>
      <w:r w:rsidR="00FA39DD" w:rsidRPr="00FA39DD">
        <w:rPr>
          <w:rFonts w:ascii="Times New Roman" w:hAnsi="Times New Roman" w:cs="Times New Roman"/>
          <w:sz w:val="28"/>
          <w:szCs w:val="28"/>
        </w:rPr>
        <w:t>Культурно-діловий центр в м. Ананьїв Одеської обл.</w:t>
      </w:r>
      <w:r w:rsidR="009A66F8" w:rsidRPr="00BA6AEE">
        <w:rPr>
          <w:rFonts w:ascii="Times New Roman" w:hAnsi="Times New Roman" w:cs="Times New Roman"/>
          <w:sz w:val="28"/>
          <w:szCs w:val="28"/>
        </w:rPr>
        <w:t>»</w:t>
      </w:r>
      <w:r w:rsidR="00742383" w:rsidRPr="00BA6AEE">
        <w:rPr>
          <w:rFonts w:ascii="Times New Roman" w:hAnsi="Times New Roman" w:cs="Times New Roman"/>
          <w:sz w:val="28"/>
          <w:szCs w:val="28"/>
        </w:rPr>
        <w:t xml:space="preserve"> виконана на підставі завдання, виданого ка</w:t>
      </w:r>
      <w:r w:rsidR="00FA39DD">
        <w:rPr>
          <w:rFonts w:ascii="Times New Roman" w:hAnsi="Times New Roman" w:cs="Times New Roman"/>
          <w:sz w:val="28"/>
          <w:szCs w:val="28"/>
        </w:rPr>
        <w:t>ф</w:t>
      </w:r>
      <w:r w:rsidR="00742383" w:rsidRPr="00BA6AEE">
        <w:rPr>
          <w:rFonts w:ascii="Times New Roman" w:hAnsi="Times New Roman" w:cs="Times New Roman"/>
          <w:sz w:val="28"/>
          <w:szCs w:val="28"/>
        </w:rPr>
        <w:t>едрою, а також чинних в Україні нормативних документів у галузі будівництва.</w:t>
      </w:r>
    </w:p>
    <w:p w:rsidR="00742383" w:rsidRPr="0008731F" w:rsidRDefault="00742383" w:rsidP="009A66F8">
      <w:pPr>
        <w:spacing w:line="360" w:lineRule="auto"/>
        <w:ind w:firstLine="708"/>
        <w:jc w:val="both"/>
        <w:rPr>
          <w:rFonts w:ascii="Times New Roman" w:hAnsi="Times New Roman" w:cs="Times New Roman"/>
          <w:sz w:val="28"/>
          <w:szCs w:val="28"/>
        </w:rPr>
      </w:pPr>
      <w:r w:rsidRPr="00BA6AEE">
        <w:rPr>
          <w:rFonts w:ascii="Times New Roman" w:hAnsi="Times New Roman" w:cs="Times New Roman"/>
          <w:sz w:val="28"/>
          <w:szCs w:val="28"/>
        </w:rPr>
        <w:t xml:space="preserve"> У </w:t>
      </w:r>
      <w:r w:rsidR="003F592C" w:rsidRPr="00BA6AEE">
        <w:rPr>
          <w:rFonts w:ascii="Times New Roman" w:hAnsi="Times New Roman" w:cs="Times New Roman"/>
          <w:sz w:val="28"/>
          <w:szCs w:val="28"/>
        </w:rPr>
        <w:t>Б</w:t>
      </w:r>
      <w:r w:rsidRPr="00BA6AEE">
        <w:rPr>
          <w:rFonts w:ascii="Times New Roman" w:hAnsi="Times New Roman" w:cs="Times New Roman"/>
          <w:sz w:val="28"/>
          <w:szCs w:val="28"/>
        </w:rPr>
        <w:t>КР запро</w:t>
      </w:r>
      <w:r w:rsidR="003F592C" w:rsidRPr="00BA6AEE">
        <w:rPr>
          <w:rFonts w:ascii="Times New Roman" w:hAnsi="Times New Roman" w:cs="Times New Roman"/>
          <w:sz w:val="28"/>
          <w:szCs w:val="28"/>
        </w:rPr>
        <w:t>є</w:t>
      </w:r>
      <w:r w:rsidRPr="00BA6AEE">
        <w:rPr>
          <w:rFonts w:ascii="Times New Roman" w:hAnsi="Times New Roman" w:cs="Times New Roman"/>
          <w:sz w:val="28"/>
          <w:szCs w:val="28"/>
        </w:rPr>
        <w:t xml:space="preserve">ктовано </w:t>
      </w:r>
      <w:r w:rsidR="0008731F">
        <w:rPr>
          <w:rFonts w:ascii="Times New Roman" w:hAnsi="Times New Roman" w:cs="Times New Roman"/>
          <w:sz w:val="28"/>
          <w:szCs w:val="28"/>
        </w:rPr>
        <w:t>будівлю</w:t>
      </w:r>
      <w:r w:rsidR="003F592C" w:rsidRPr="00BA6AEE">
        <w:rPr>
          <w:rFonts w:ascii="Times New Roman" w:hAnsi="Times New Roman" w:cs="Times New Roman"/>
          <w:sz w:val="28"/>
          <w:szCs w:val="28"/>
        </w:rPr>
        <w:t xml:space="preserve"> у </w:t>
      </w:r>
      <w:r w:rsidR="0008731F">
        <w:rPr>
          <w:rFonts w:ascii="Times New Roman" w:hAnsi="Times New Roman" w:cs="Times New Roman"/>
          <w:sz w:val="28"/>
          <w:szCs w:val="28"/>
        </w:rPr>
        <w:t>м.</w:t>
      </w:r>
      <w:r w:rsidR="00B81C01">
        <w:rPr>
          <w:rFonts w:ascii="Times New Roman" w:hAnsi="Times New Roman" w:cs="Times New Roman"/>
          <w:sz w:val="28"/>
          <w:szCs w:val="28"/>
        </w:rPr>
        <w:t xml:space="preserve"> </w:t>
      </w:r>
      <w:r w:rsidR="0008731F">
        <w:rPr>
          <w:rFonts w:ascii="Times New Roman" w:hAnsi="Times New Roman" w:cs="Times New Roman"/>
          <w:sz w:val="28"/>
          <w:szCs w:val="28"/>
        </w:rPr>
        <w:t>Ананьїв</w:t>
      </w:r>
      <w:r w:rsidRPr="00BA6AEE">
        <w:rPr>
          <w:rFonts w:ascii="Times New Roman" w:hAnsi="Times New Roman" w:cs="Times New Roman"/>
          <w:sz w:val="28"/>
          <w:szCs w:val="28"/>
        </w:rPr>
        <w:t xml:space="preserve">, а також виконано </w:t>
      </w:r>
      <w:r w:rsidR="003F592C" w:rsidRPr="00BA6AEE">
        <w:rPr>
          <w:rFonts w:ascii="Times New Roman" w:hAnsi="Times New Roman" w:cs="Times New Roman"/>
          <w:sz w:val="28"/>
          <w:szCs w:val="28"/>
        </w:rPr>
        <w:t xml:space="preserve">розрахунки залізобетонної плити перекриття, </w:t>
      </w:r>
      <w:r w:rsidR="002A4173">
        <w:rPr>
          <w:rFonts w:ascii="Times New Roman" w:hAnsi="Times New Roman" w:cs="Times New Roman"/>
          <w:sz w:val="28"/>
          <w:szCs w:val="28"/>
        </w:rPr>
        <w:t>залізобетонної колони</w:t>
      </w:r>
      <w:r w:rsidR="003F592C" w:rsidRPr="00BA6AEE">
        <w:rPr>
          <w:rFonts w:ascii="Times New Roman" w:hAnsi="Times New Roman" w:cs="Times New Roman"/>
          <w:sz w:val="28"/>
          <w:szCs w:val="28"/>
        </w:rPr>
        <w:t xml:space="preserve"> та залізобетонної </w:t>
      </w:r>
      <w:r w:rsidR="002A4173">
        <w:rPr>
          <w:rFonts w:ascii="Times New Roman" w:hAnsi="Times New Roman" w:cs="Times New Roman"/>
          <w:sz w:val="28"/>
          <w:szCs w:val="28"/>
        </w:rPr>
        <w:t>балки</w:t>
      </w:r>
      <w:r w:rsidR="003F592C" w:rsidRPr="00BA6AEE">
        <w:rPr>
          <w:rFonts w:ascii="Times New Roman" w:hAnsi="Times New Roman" w:cs="Times New Roman"/>
          <w:sz w:val="28"/>
          <w:szCs w:val="28"/>
        </w:rPr>
        <w:t xml:space="preserve"> у ПК ЛІРА-САПР</w:t>
      </w:r>
      <w:r w:rsidRPr="00BA6AEE">
        <w:rPr>
          <w:rFonts w:ascii="Times New Roman" w:hAnsi="Times New Roman" w:cs="Times New Roman"/>
          <w:sz w:val="28"/>
          <w:szCs w:val="28"/>
        </w:rPr>
        <w:t>.</w:t>
      </w:r>
    </w:p>
    <w:p w:rsidR="005F583A" w:rsidRPr="005F583A" w:rsidRDefault="00742383" w:rsidP="005F583A">
      <w:pPr>
        <w:spacing w:line="360" w:lineRule="auto"/>
        <w:ind w:firstLine="708"/>
        <w:jc w:val="both"/>
        <w:rPr>
          <w:rFonts w:ascii="Times New Roman" w:hAnsi="Times New Roman" w:cs="Times New Roman"/>
          <w:b/>
          <w:bCs/>
          <w:sz w:val="28"/>
          <w:szCs w:val="28"/>
        </w:rPr>
      </w:pPr>
      <w:r w:rsidRPr="005F583A">
        <w:rPr>
          <w:rFonts w:ascii="Times New Roman" w:hAnsi="Times New Roman" w:cs="Times New Roman"/>
          <w:b/>
          <w:bCs/>
          <w:sz w:val="28"/>
          <w:szCs w:val="28"/>
        </w:rPr>
        <w:t>Актуальність теми</w:t>
      </w:r>
      <w:r w:rsidR="005F583A" w:rsidRPr="005F583A">
        <w:rPr>
          <w:rFonts w:ascii="Times New Roman" w:hAnsi="Times New Roman" w:cs="Times New Roman"/>
          <w:b/>
          <w:bCs/>
          <w:sz w:val="28"/>
          <w:szCs w:val="28"/>
        </w:rPr>
        <w:t>:</w:t>
      </w:r>
    </w:p>
    <w:p w:rsidR="002E1A84" w:rsidRDefault="002E1A84" w:rsidP="002E1A84">
      <w:pPr>
        <w:pStyle w:val="aa"/>
        <w:numPr>
          <w:ilvl w:val="0"/>
          <w:numId w:val="40"/>
        </w:numPr>
        <w:spacing w:after="0" w:line="360" w:lineRule="auto"/>
        <w:jc w:val="both"/>
        <w:rPr>
          <w:rFonts w:ascii="Times New Roman" w:hAnsi="Times New Roman" w:cs="Times New Roman"/>
          <w:iCs/>
          <w:sz w:val="28"/>
          <w:szCs w:val="28"/>
        </w:rPr>
      </w:pPr>
      <w:r w:rsidRPr="002E1A84">
        <w:rPr>
          <w:rFonts w:ascii="Times New Roman" w:hAnsi="Times New Roman" w:cs="Times New Roman"/>
          <w:iCs/>
          <w:sz w:val="28"/>
          <w:szCs w:val="28"/>
        </w:rPr>
        <w:t>створення робочих місць;</w:t>
      </w:r>
    </w:p>
    <w:p w:rsidR="00375D43" w:rsidRPr="00375D43" w:rsidRDefault="00375D43" w:rsidP="00375D43">
      <w:pPr>
        <w:pStyle w:val="aa"/>
        <w:spacing w:after="0" w:line="360" w:lineRule="auto"/>
        <w:ind w:left="1068"/>
        <w:jc w:val="both"/>
        <w:rPr>
          <w:rFonts w:ascii="Times New Roman" w:hAnsi="Times New Roman" w:cs="Times New Roman"/>
          <w:iCs/>
          <w:sz w:val="28"/>
          <w:szCs w:val="28"/>
        </w:rPr>
      </w:pPr>
      <w:r w:rsidRPr="00375D43">
        <w:rPr>
          <w:rFonts w:ascii="Times New Roman" w:hAnsi="Times New Roman" w:cs="Times New Roman"/>
          <w:sz w:val="28"/>
          <w:szCs w:val="28"/>
        </w:rPr>
        <w:t>Проєкт дозволить значно підвищити рівень зайнятості населення. Завдяки будівництву та експлуатації нових офісних приміщень з’являться численні робочі місця як для будівельників, так і для обслуговуючого персоналу та працівників майбутніх офісів. Це сприятиме покращенню економічної ситуації в регіоні та підвищенню якості життя мешканців.</w:t>
      </w:r>
    </w:p>
    <w:p w:rsidR="002E1A84" w:rsidRPr="00375D43" w:rsidRDefault="002E1A84" w:rsidP="002E1A84">
      <w:pPr>
        <w:pStyle w:val="aa"/>
        <w:numPr>
          <w:ilvl w:val="0"/>
          <w:numId w:val="40"/>
        </w:numPr>
        <w:spacing w:line="360" w:lineRule="auto"/>
        <w:jc w:val="both"/>
        <w:rPr>
          <w:rFonts w:ascii="Times New Roman" w:hAnsi="Times New Roman" w:cs="Times New Roman"/>
          <w:sz w:val="28"/>
          <w:szCs w:val="28"/>
        </w:rPr>
      </w:pPr>
      <w:r w:rsidRPr="00593D49">
        <w:rPr>
          <w:rFonts w:ascii="Times New Roman" w:hAnsi="Times New Roman" w:cs="Times New Roman"/>
          <w:iCs/>
          <w:sz w:val="28"/>
          <w:szCs w:val="28"/>
        </w:rPr>
        <w:t>гостра потреба в офісних  приміщеннях для даної території ;</w:t>
      </w:r>
    </w:p>
    <w:p w:rsidR="00375D43" w:rsidRPr="00375D43" w:rsidRDefault="00375D43" w:rsidP="00375D43">
      <w:pPr>
        <w:pStyle w:val="aa"/>
        <w:spacing w:line="360" w:lineRule="auto"/>
        <w:ind w:left="1068"/>
        <w:jc w:val="both"/>
        <w:rPr>
          <w:rFonts w:ascii="Times New Roman" w:hAnsi="Times New Roman" w:cs="Times New Roman"/>
          <w:sz w:val="28"/>
          <w:szCs w:val="28"/>
        </w:rPr>
      </w:pPr>
      <w:r w:rsidRPr="00375D43">
        <w:rPr>
          <w:rFonts w:ascii="Times New Roman" w:hAnsi="Times New Roman" w:cs="Times New Roman"/>
          <w:sz w:val="28"/>
          <w:szCs w:val="28"/>
        </w:rPr>
        <w:t>На сьогоднішній день у цьому районі спостерігається суттєвий дефіцит сучасних офісних площ, які відповідають сучасним стандартам комфорту та функціональності. Це створює певні труднощі для розвитку малого та середнього бізнесу, обмежує можливості інвестиційної діяльності. Новий проєкт забезпечить бізнес та організації якісною інфраструктурою для ведення діяльності.</w:t>
      </w:r>
    </w:p>
    <w:p w:rsidR="002E1A84" w:rsidRPr="00375D43" w:rsidRDefault="002E1A84" w:rsidP="002E1A84">
      <w:pPr>
        <w:pStyle w:val="aa"/>
        <w:numPr>
          <w:ilvl w:val="0"/>
          <w:numId w:val="40"/>
        </w:numPr>
        <w:spacing w:after="0" w:line="360" w:lineRule="auto"/>
        <w:jc w:val="both"/>
        <w:rPr>
          <w:rFonts w:ascii="Times New Roman" w:hAnsi="Times New Roman" w:cs="Times New Roman"/>
          <w:sz w:val="28"/>
          <w:szCs w:val="28"/>
        </w:rPr>
      </w:pPr>
      <w:r w:rsidRPr="00593D49">
        <w:rPr>
          <w:rFonts w:ascii="Times New Roman" w:hAnsi="Times New Roman" w:cs="Times New Roman"/>
          <w:iCs/>
          <w:sz w:val="28"/>
          <w:szCs w:val="28"/>
        </w:rPr>
        <w:t>невпорядкований існуючий стан даної території та прилеглих до неї земель;</w:t>
      </w:r>
    </w:p>
    <w:p w:rsidR="00375D43" w:rsidRPr="00375D43" w:rsidRDefault="00375D43" w:rsidP="00B81C01">
      <w:pPr>
        <w:pStyle w:val="aa"/>
        <w:spacing w:after="0" w:line="360" w:lineRule="auto"/>
        <w:ind w:left="1066"/>
        <w:jc w:val="both"/>
        <w:rPr>
          <w:rFonts w:ascii="Times New Roman" w:hAnsi="Times New Roman" w:cs="Times New Roman"/>
          <w:sz w:val="28"/>
          <w:szCs w:val="28"/>
        </w:rPr>
      </w:pPr>
      <w:r w:rsidRPr="00375D43">
        <w:rPr>
          <w:rFonts w:ascii="Times New Roman" w:hAnsi="Times New Roman" w:cs="Times New Roman"/>
          <w:sz w:val="28"/>
          <w:szCs w:val="28"/>
        </w:rPr>
        <w:t>Територія, на якій планується будівництво, наразі перебуває у занедбаному та невпорядкованому стані. Це не тільки створює негативний імідж міста, а й знижує привабливість району для мешканців та інвесторів. Реалізація проєкту передбачає комплексне впорядкування території, благоустрій та озеленення, що позитивно вплине на зовнішній вигляд міста.</w:t>
      </w:r>
    </w:p>
    <w:p w:rsidR="005F583A" w:rsidRDefault="00593D49" w:rsidP="00B81C01">
      <w:pPr>
        <w:pStyle w:val="aa"/>
        <w:numPr>
          <w:ilvl w:val="0"/>
          <w:numId w:val="40"/>
        </w:numPr>
        <w:autoSpaceDE w:val="0"/>
        <w:autoSpaceDN w:val="0"/>
        <w:adjustRightInd w:val="0"/>
        <w:spacing w:after="0" w:line="360" w:lineRule="auto"/>
        <w:ind w:left="1066" w:hanging="357"/>
        <w:rPr>
          <w:rFonts w:ascii="Times New Roman" w:hAnsi="Times New Roman" w:cs="Times New Roman"/>
          <w:iCs/>
          <w:sz w:val="28"/>
          <w:szCs w:val="28"/>
        </w:rPr>
      </w:pPr>
      <w:r w:rsidRPr="00593D49">
        <w:rPr>
          <w:rFonts w:ascii="Times New Roman" w:hAnsi="Times New Roman" w:cs="Times New Roman"/>
          <w:iCs/>
          <w:sz w:val="28"/>
          <w:szCs w:val="28"/>
        </w:rPr>
        <w:t>необхідність залучення коштів у міський бюджет для реалізації програми соціально-економічного розвитку.</w:t>
      </w:r>
    </w:p>
    <w:p w:rsidR="00375D43" w:rsidRPr="00375D43" w:rsidRDefault="00375D43" w:rsidP="00B81C01">
      <w:pPr>
        <w:pStyle w:val="aa"/>
        <w:autoSpaceDE w:val="0"/>
        <w:autoSpaceDN w:val="0"/>
        <w:adjustRightInd w:val="0"/>
        <w:spacing w:after="0" w:line="360" w:lineRule="auto"/>
        <w:ind w:left="1066"/>
        <w:jc w:val="both"/>
        <w:rPr>
          <w:rFonts w:ascii="Times New Roman" w:hAnsi="Times New Roman" w:cs="Times New Roman"/>
          <w:iCs/>
          <w:sz w:val="28"/>
          <w:szCs w:val="28"/>
        </w:rPr>
      </w:pPr>
      <w:r w:rsidRPr="00375D43">
        <w:rPr>
          <w:rFonts w:ascii="Times New Roman" w:hAnsi="Times New Roman" w:cs="Times New Roman"/>
          <w:sz w:val="28"/>
          <w:szCs w:val="28"/>
        </w:rPr>
        <w:lastRenderedPageBreak/>
        <w:t>Реалізація проєкту відкриє додаткові джерела надходжень у міський бюджет – як за рахунок податків та зборів, так і завдяки новим робочим місцям та розвитку підприємництва. Ці кошти будуть спрямовані на виконання програми соціально-економічного розвитку міста, що передбачає модернізацію інфраструктури, покращення соціальних умов для мешканців та підвищення конкурентоспроможності регіону в цілому.</w:t>
      </w:r>
    </w:p>
    <w:p w:rsidR="00375D43" w:rsidRDefault="00375D43" w:rsidP="00375D43">
      <w:pPr>
        <w:spacing w:line="360" w:lineRule="auto"/>
        <w:jc w:val="both"/>
        <w:rPr>
          <w:rFonts w:ascii="Times New Roman" w:hAnsi="Times New Roman" w:cs="Times New Roman"/>
          <w:b/>
          <w:bCs/>
          <w:sz w:val="28"/>
          <w:szCs w:val="28"/>
        </w:rPr>
      </w:pPr>
    </w:p>
    <w:p w:rsidR="00742383" w:rsidRPr="00BA6AEE" w:rsidRDefault="00742383" w:rsidP="00375D43">
      <w:pPr>
        <w:spacing w:line="360" w:lineRule="auto"/>
        <w:jc w:val="both"/>
        <w:rPr>
          <w:rFonts w:ascii="Times New Roman" w:hAnsi="Times New Roman" w:cs="Times New Roman"/>
          <w:sz w:val="28"/>
          <w:szCs w:val="28"/>
        </w:rPr>
      </w:pPr>
      <w:r w:rsidRPr="005F583A">
        <w:rPr>
          <w:rFonts w:ascii="Times New Roman" w:hAnsi="Times New Roman" w:cs="Times New Roman"/>
          <w:b/>
          <w:bCs/>
          <w:sz w:val="28"/>
          <w:szCs w:val="28"/>
        </w:rPr>
        <w:t>Мета і задачі роботи.</w:t>
      </w:r>
      <w:r w:rsidRPr="00BA6AEE">
        <w:rPr>
          <w:rFonts w:ascii="Times New Roman" w:hAnsi="Times New Roman" w:cs="Times New Roman"/>
          <w:sz w:val="28"/>
          <w:szCs w:val="28"/>
        </w:rPr>
        <w:t xml:space="preserve">  Метою </w:t>
      </w:r>
      <w:r w:rsidR="003F592C" w:rsidRPr="00BA6AEE">
        <w:rPr>
          <w:rFonts w:ascii="Times New Roman" w:hAnsi="Times New Roman" w:cs="Times New Roman"/>
          <w:sz w:val="28"/>
          <w:szCs w:val="28"/>
        </w:rPr>
        <w:t xml:space="preserve">бакалаврської </w:t>
      </w:r>
      <w:r w:rsidRPr="00BA6AEE">
        <w:rPr>
          <w:rFonts w:ascii="Times New Roman" w:hAnsi="Times New Roman" w:cs="Times New Roman"/>
          <w:sz w:val="28"/>
          <w:szCs w:val="28"/>
        </w:rPr>
        <w:t xml:space="preserve">кваліфікаційної роботи є </w:t>
      </w:r>
      <w:r w:rsidR="003F592C" w:rsidRPr="00BA6AEE">
        <w:rPr>
          <w:rFonts w:ascii="Times New Roman" w:hAnsi="Times New Roman" w:cs="Times New Roman"/>
          <w:sz w:val="28"/>
          <w:szCs w:val="28"/>
        </w:rPr>
        <w:t>демонстрація розрахунку будівельних конструкцій</w:t>
      </w:r>
      <w:r w:rsidR="005F466D">
        <w:rPr>
          <w:rFonts w:ascii="Times New Roman" w:hAnsi="Times New Roman" w:cs="Times New Roman"/>
          <w:sz w:val="28"/>
          <w:szCs w:val="28"/>
        </w:rPr>
        <w:t xml:space="preserve"> у ПК ЛІРА-САПР</w:t>
      </w:r>
      <w:r w:rsidRPr="00BA6AEE">
        <w:rPr>
          <w:rFonts w:ascii="Times New Roman" w:hAnsi="Times New Roman" w:cs="Times New Roman"/>
          <w:sz w:val="28"/>
          <w:szCs w:val="28"/>
        </w:rPr>
        <w:t>.</w:t>
      </w:r>
    </w:p>
    <w:p w:rsidR="00742383" w:rsidRPr="005F583A" w:rsidRDefault="00742383" w:rsidP="009A66F8">
      <w:pPr>
        <w:spacing w:line="360" w:lineRule="auto"/>
        <w:ind w:firstLine="708"/>
        <w:jc w:val="both"/>
        <w:rPr>
          <w:rFonts w:ascii="Times New Roman" w:hAnsi="Times New Roman" w:cs="Times New Roman"/>
          <w:b/>
          <w:bCs/>
          <w:sz w:val="28"/>
          <w:szCs w:val="28"/>
        </w:rPr>
      </w:pPr>
      <w:r w:rsidRPr="005F583A">
        <w:rPr>
          <w:rFonts w:ascii="Times New Roman" w:hAnsi="Times New Roman" w:cs="Times New Roman"/>
          <w:b/>
          <w:bCs/>
          <w:sz w:val="28"/>
          <w:szCs w:val="28"/>
        </w:rPr>
        <w:t>Відповідно сформульовано задачі дослідження:</w:t>
      </w:r>
    </w:p>
    <w:p w:rsidR="00742383" w:rsidRPr="00BA6AEE" w:rsidRDefault="00742383" w:rsidP="00820D00">
      <w:pPr>
        <w:pStyle w:val="aa"/>
        <w:numPr>
          <w:ilvl w:val="0"/>
          <w:numId w:val="1"/>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розробити </w:t>
      </w:r>
      <w:r w:rsidR="005F466D">
        <w:rPr>
          <w:rFonts w:ascii="Times New Roman" w:hAnsi="Times New Roman" w:cs="Times New Roman"/>
          <w:sz w:val="28"/>
          <w:szCs w:val="28"/>
        </w:rPr>
        <w:t>скінченноелементні</w:t>
      </w:r>
      <w:r w:rsidRPr="00BA6AEE">
        <w:rPr>
          <w:rFonts w:ascii="Times New Roman" w:hAnsi="Times New Roman" w:cs="Times New Roman"/>
          <w:sz w:val="28"/>
          <w:szCs w:val="28"/>
        </w:rPr>
        <w:t xml:space="preserve"> моделі, що описують основні особливості роботи </w:t>
      </w:r>
      <w:r w:rsidR="005F466D">
        <w:rPr>
          <w:rFonts w:ascii="Times New Roman" w:hAnsi="Times New Roman" w:cs="Times New Roman"/>
          <w:sz w:val="28"/>
          <w:szCs w:val="28"/>
        </w:rPr>
        <w:t xml:space="preserve">несучих </w:t>
      </w:r>
      <w:r w:rsidRPr="00BA6AEE">
        <w:rPr>
          <w:rFonts w:ascii="Times New Roman" w:hAnsi="Times New Roman" w:cs="Times New Roman"/>
          <w:sz w:val="28"/>
          <w:szCs w:val="28"/>
        </w:rPr>
        <w:t>конструкцій;</w:t>
      </w:r>
    </w:p>
    <w:p w:rsidR="00742383" w:rsidRPr="00BA6AEE" w:rsidRDefault="00742383" w:rsidP="00820D00">
      <w:pPr>
        <w:pStyle w:val="aa"/>
        <w:numPr>
          <w:ilvl w:val="0"/>
          <w:numId w:val="1"/>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розробити алгоритм і числову методику та принципи визначення (розрахунку) </w:t>
      </w:r>
      <w:r w:rsidR="003F592C" w:rsidRPr="00BA6AEE">
        <w:rPr>
          <w:rFonts w:ascii="Times New Roman" w:hAnsi="Times New Roman" w:cs="Times New Roman"/>
          <w:sz w:val="28"/>
          <w:szCs w:val="28"/>
        </w:rPr>
        <w:t>стійкості</w:t>
      </w:r>
      <w:r w:rsidRPr="00BA6AEE">
        <w:rPr>
          <w:rFonts w:ascii="Times New Roman" w:hAnsi="Times New Roman" w:cs="Times New Roman"/>
          <w:sz w:val="28"/>
          <w:szCs w:val="28"/>
        </w:rPr>
        <w:t xml:space="preserve"> залізобетону, який експлуатується.</w:t>
      </w:r>
    </w:p>
    <w:p w:rsidR="00E221EF" w:rsidRPr="005F583A" w:rsidRDefault="00742383" w:rsidP="009A66F8">
      <w:pPr>
        <w:spacing w:line="360" w:lineRule="auto"/>
        <w:ind w:firstLine="708"/>
        <w:jc w:val="both"/>
        <w:rPr>
          <w:rFonts w:ascii="Times New Roman" w:hAnsi="Times New Roman" w:cs="Times New Roman"/>
          <w:b/>
          <w:bCs/>
          <w:sz w:val="28"/>
          <w:szCs w:val="28"/>
        </w:rPr>
      </w:pPr>
      <w:r w:rsidRPr="005F583A">
        <w:rPr>
          <w:rFonts w:ascii="Times New Roman" w:hAnsi="Times New Roman" w:cs="Times New Roman"/>
          <w:b/>
          <w:bCs/>
          <w:sz w:val="28"/>
          <w:szCs w:val="28"/>
        </w:rPr>
        <w:t>Об'єкт</w:t>
      </w:r>
      <w:r w:rsidR="00E221EF" w:rsidRPr="005F583A">
        <w:rPr>
          <w:rFonts w:ascii="Times New Roman" w:hAnsi="Times New Roman" w:cs="Times New Roman"/>
          <w:b/>
          <w:bCs/>
          <w:sz w:val="28"/>
          <w:szCs w:val="28"/>
        </w:rPr>
        <w:t>ами</w:t>
      </w:r>
      <w:r w:rsidRPr="005F583A">
        <w:rPr>
          <w:rFonts w:ascii="Times New Roman" w:hAnsi="Times New Roman" w:cs="Times New Roman"/>
          <w:b/>
          <w:bCs/>
          <w:sz w:val="28"/>
          <w:szCs w:val="28"/>
        </w:rPr>
        <w:t xml:space="preserve"> </w:t>
      </w:r>
      <w:r w:rsidR="003F592C" w:rsidRPr="005F583A">
        <w:rPr>
          <w:rFonts w:ascii="Times New Roman" w:hAnsi="Times New Roman" w:cs="Times New Roman"/>
          <w:b/>
          <w:bCs/>
          <w:sz w:val="28"/>
          <w:szCs w:val="28"/>
        </w:rPr>
        <w:t>роботи</w:t>
      </w:r>
      <w:r w:rsidRPr="005F583A">
        <w:rPr>
          <w:rFonts w:ascii="Times New Roman" w:hAnsi="Times New Roman" w:cs="Times New Roman"/>
          <w:b/>
          <w:bCs/>
          <w:sz w:val="28"/>
          <w:szCs w:val="28"/>
        </w:rPr>
        <w:t xml:space="preserve"> є</w:t>
      </w:r>
      <w:r w:rsidR="00E221EF" w:rsidRPr="005F583A">
        <w:rPr>
          <w:rFonts w:ascii="Times New Roman" w:hAnsi="Times New Roman" w:cs="Times New Roman"/>
          <w:b/>
          <w:bCs/>
          <w:sz w:val="28"/>
          <w:szCs w:val="28"/>
        </w:rPr>
        <w:t>:</w:t>
      </w:r>
    </w:p>
    <w:p w:rsidR="00E221EF" w:rsidRPr="00BA6AEE" w:rsidRDefault="00375D43" w:rsidP="00820D00">
      <w:pPr>
        <w:pStyle w:val="aa"/>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залізобетонна плита перекриття</w:t>
      </w:r>
      <w:r w:rsidR="00E221EF" w:rsidRPr="00BA6AEE">
        <w:rPr>
          <w:rFonts w:ascii="Times New Roman" w:hAnsi="Times New Roman" w:cs="Times New Roman"/>
          <w:sz w:val="28"/>
          <w:szCs w:val="28"/>
        </w:rPr>
        <w:t>;</w:t>
      </w:r>
    </w:p>
    <w:p w:rsidR="00E221EF" w:rsidRPr="00BA6AEE" w:rsidRDefault="005F466D" w:rsidP="00820D00">
      <w:pPr>
        <w:pStyle w:val="aa"/>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залізобетонна колона</w:t>
      </w:r>
      <w:r w:rsidR="00E221EF" w:rsidRPr="00BA6AEE">
        <w:rPr>
          <w:rFonts w:ascii="Times New Roman" w:hAnsi="Times New Roman" w:cs="Times New Roman"/>
          <w:sz w:val="28"/>
          <w:szCs w:val="28"/>
        </w:rPr>
        <w:t>;</w:t>
      </w:r>
    </w:p>
    <w:p w:rsidR="000636F9" w:rsidRPr="00C26E74" w:rsidRDefault="003F592C" w:rsidP="00820D00">
      <w:pPr>
        <w:pStyle w:val="aa"/>
        <w:numPr>
          <w:ilvl w:val="0"/>
          <w:numId w:val="1"/>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залізобетонна </w:t>
      </w:r>
      <w:r w:rsidR="002A4173">
        <w:rPr>
          <w:rFonts w:ascii="Times New Roman" w:hAnsi="Times New Roman" w:cs="Times New Roman"/>
          <w:sz w:val="28"/>
          <w:szCs w:val="28"/>
        </w:rPr>
        <w:t>балка</w:t>
      </w:r>
      <w:r w:rsidR="00742383" w:rsidRPr="00BA6AEE">
        <w:rPr>
          <w:rFonts w:ascii="Times New Roman" w:hAnsi="Times New Roman" w:cs="Times New Roman"/>
          <w:sz w:val="28"/>
          <w:szCs w:val="28"/>
        </w:rPr>
        <w:t>.</w:t>
      </w:r>
      <w:bookmarkStart w:id="6" w:name="_Toc156416026"/>
      <w:r w:rsidR="000636F9" w:rsidRPr="00C26E74">
        <w:rPr>
          <w:rFonts w:ascii="Times New Roman" w:hAnsi="Times New Roman" w:cs="Times New Roman"/>
          <w:b/>
          <w:bCs/>
          <w:sz w:val="28"/>
          <w:szCs w:val="28"/>
        </w:rPr>
        <w:br w:type="page"/>
      </w:r>
    </w:p>
    <w:p w:rsidR="00952FA2" w:rsidRPr="00C26E74" w:rsidRDefault="00952FA2" w:rsidP="00820D00">
      <w:pPr>
        <w:pStyle w:val="1"/>
        <w:numPr>
          <w:ilvl w:val="0"/>
          <w:numId w:val="4"/>
        </w:numPr>
        <w:spacing w:after="240" w:line="360" w:lineRule="auto"/>
        <w:jc w:val="center"/>
        <w:rPr>
          <w:rFonts w:ascii="Times New Roman" w:hAnsi="Times New Roman" w:cs="Times New Roman"/>
          <w:b/>
          <w:bCs/>
          <w:color w:val="auto"/>
          <w:sz w:val="28"/>
          <w:szCs w:val="28"/>
        </w:rPr>
      </w:pPr>
      <w:bookmarkStart w:id="7" w:name="_Toc156416243"/>
      <w:bookmarkStart w:id="8" w:name="_Toc166702726"/>
      <w:bookmarkStart w:id="9" w:name="_Toc168588836"/>
      <w:r w:rsidRPr="00C26E74">
        <w:rPr>
          <w:rFonts w:ascii="Times New Roman" w:hAnsi="Times New Roman" w:cs="Times New Roman"/>
          <w:b/>
          <w:bCs/>
          <w:color w:val="auto"/>
          <w:sz w:val="28"/>
          <w:szCs w:val="28"/>
        </w:rPr>
        <w:lastRenderedPageBreak/>
        <w:t>АРХІТЕКТУРНО-БУДІВЕЛЬНИЙ</w:t>
      </w:r>
      <w:bookmarkEnd w:id="6"/>
      <w:bookmarkEnd w:id="7"/>
      <w:bookmarkEnd w:id="8"/>
      <w:bookmarkEnd w:id="9"/>
    </w:p>
    <w:p w:rsidR="00DB318B" w:rsidRPr="001471A9" w:rsidRDefault="00DB318B"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lang w:val="ru-RU"/>
        </w:rPr>
      </w:pPr>
      <w:bookmarkStart w:id="10" w:name="_Toc167677685"/>
      <w:bookmarkStart w:id="11" w:name="_Toc168588837"/>
      <w:r w:rsidRPr="001471A9">
        <w:rPr>
          <w:rFonts w:ascii="Times New Roman" w:hAnsi="Times New Roman" w:cs="Times New Roman"/>
          <w:b/>
          <w:bCs/>
          <w:color w:val="auto"/>
          <w:sz w:val="28"/>
          <w:szCs w:val="28"/>
        </w:rPr>
        <w:t>Характеристика району будівництва</w:t>
      </w:r>
      <w:r w:rsidR="00EB4406" w:rsidRPr="001471A9">
        <w:rPr>
          <w:rFonts w:ascii="Times New Roman" w:hAnsi="Times New Roman" w:cs="Times New Roman"/>
          <w:b/>
          <w:bCs/>
          <w:color w:val="auto"/>
          <w:sz w:val="28"/>
          <w:szCs w:val="28"/>
          <w:lang w:val="ru-RU"/>
        </w:rPr>
        <w:t>.</w:t>
      </w:r>
      <w:bookmarkEnd w:id="10"/>
      <w:bookmarkEnd w:id="11"/>
    </w:p>
    <w:p w:rsidR="00EB4406" w:rsidRPr="00F675AA" w:rsidRDefault="00EB4406" w:rsidP="009A66F8">
      <w:pPr>
        <w:spacing w:line="360" w:lineRule="auto"/>
        <w:ind w:firstLine="708"/>
        <w:jc w:val="both"/>
        <w:rPr>
          <w:rFonts w:ascii="Times New Roman" w:hAnsi="Times New Roman" w:cs="Times New Roman"/>
          <w:sz w:val="28"/>
          <w:szCs w:val="28"/>
          <w:lang w:val="en-US"/>
        </w:rPr>
      </w:pPr>
      <w:r w:rsidRPr="00BA6AEE">
        <w:rPr>
          <w:rFonts w:ascii="Times New Roman" w:hAnsi="Times New Roman" w:cs="Times New Roman"/>
          <w:sz w:val="28"/>
          <w:szCs w:val="28"/>
        </w:rPr>
        <w:t xml:space="preserve">Планувальна зона: згідно з генпланом, що розглядається даним проєктом, земельна ділянка, яка знаходиться за адресою: </w:t>
      </w:r>
      <w:r w:rsidR="00B81C01" w:rsidRPr="00B81C01">
        <w:rPr>
          <w:rFonts w:ascii="Times New Roman" w:hAnsi="Times New Roman" w:cs="Times New Roman"/>
          <w:sz w:val="28"/>
          <w:szCs w:val="28"/>
        </w:rPr>
        <w:t>м. Ананьїв</w:t>
      </w:r>
      <w:r w:rsidR="00B81C01">
        <w:rPr>
          <w:rFonts w:ascii="Times New Roman" w:hAnsi="Times New Roman" w:cs="Times New Roman"/>
          <w:sz w:val="28"/>
          <w:szCs w:val="28"/>
        </w:rPr>
        <w:t>,</w:t>
      </w:r>
      <w:r w:rsidR="00B81C01" w:rsidRPr="00B81C01">
        <w:rPr>
          <w:rFonts w:ascii="Times New Roman" w:hAnsi="Times New Roman" w:cs="Times New Roman"/>
          <w:sz w:val="28"/>
          <w:szCs w:val="28"/>
        </w:rPr>
        <w:t xml:space="preserve"> Одеськ</w:t>
      </w:r>
      <w:r w:rsidR="00B81C01">
        <w:rPr>
          <w:rFonts w:ascii="Times New Roman" w:hAnsi="Times New Roman" w:cs="Times New Roman"/>
          <w:sz w:val="28"/>
          <w:szCs w:val="28"/>
        </w:rPr>
        <w:t>а</w:t>
      </w:r>
      <w:r w:rsidR="00B81C01" w:rsidRPr="00B81C01">
        <w:rPr>
          <w:rFonts w:ascii="Times New Roman" w:hAnsi="Times New Roman" w:cs="Times New Roman"/>
          <w:sz w:val="28"/>
          <w:szCs w:val="28"/>
        </w:rPr>
        <w:t xml:space="preserve"> обл</w:t>
      </w:r>
      <w:r w:rsidR="00B81C01">
        <w:rPr>
          <w:rFonts w:ascii="Times New Roman" w:hAnsi="Times New Roman" w:cs="Times New Roman"/>
          <w:sz w:val="28"/>
          <w:szCs w:val="28"/>
        </w:rPr>
        <w:t>асть</w:t>
      </w:r>
      <w:r w:rsidRPr="00BA6AEE">
        <w:rPr>
          <w:rFonts w:ascii="Times New Roman" w:hAnsi="Times New Roman" w:cs="Times New Roman"/>
          <w:sz w:val="28"/>
          <w:szCs w:val="28"/>
        </w:rPr>
        <w:t xml:space="preserve">, загальною площею </w:t>
      </w:r>
      <w:r w:rsidR="00ED62A0" w:rsidRPr="00ED62A0">
        <w:rPr>
          <w:rFonts w:ascii="Times New Roman" w:hAnsi="Times New Roman" w:cs="Times New Roman"/>
          <w:sz w:val="28"/>
          <w:szCs w:val="28"/>
        </w:rPr>
        <w:t>0</w:t>
      </w:r>
      <w:r w:rsidRPr="00ED62A0">
        <w:rPr>
          <w:rFonts w:ascii="Times New Roman" w:hAnsi="Times New Roman" w:cs="Times New Roman"/>
          <w:sz w:val="28"/>
          <w:szCs w:val="28"/>
        </w:rPr>
        <w:t>,</w:t>
      </w:r>
      <w:r w:rsidR="00ED62A0" w:rsidRPr="00ED62A0">
        <w:rPr>
          <w:rFonts w:ascii="Times New Roman" w:hAnsi="Times New Roman" w:cs="Times New Roman"/>
          <w:sz w:val="28"/>
          <w:szCs w:val="28"/>
        </w:rPr>
        <w:t>196</w:t>
      </w:r>
      <w:r w:rsidRPr="00ED62A0">
        <w:rPr>
          <w:rFonts w:ascii="Times New Roman" w:hAnsi="Times New Roman" w:cs="Times New Roman"/>
          <w:sz w:val="28"/>
          <w:szCs w:val="28"/>
        </w:rPr>
        <w:t xml:space="preserve"> га</w:t>
      </w:r>
      <w:r w:rsidR="00BA6AEE">
        <w:rPr>
          <w:rFonts w:ascii="Times New Roman" w:hAnsi="Times New Roman" w:cs="Times New Roman"/>
          <w:sz w:val="28"/>
          <w:szCs w:val="28"/>
        </w:rPr>
        <w:t>.</w:t>
      </w:r>
    </w:p>
    <w:p w:rsidR="00EB4406" w:rsidRPr="001471A9" w:rsidRDefault="00EB4406"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bookmarkStart w:id="12" w:name="_Toc167677686"/>
      <w:bookmarkStart w:id="13" w:name="_Toc168588838"/>
      <w:r w:rsidRPr="001471A9">
        <w:rPr>
          <w:rFonts w:ascii="Times New Roman" w:hAnsi="Times New Roman" w:cs="Times New Roman"/>
          <w:b/>
          <w:bCs/>
          <w:color w:val="auto"/>
          <w:sz w:val="28"/>
          <w:szCs w:val="28"/>
        </w:rPr>
        <w:t>Короткий опис об’єкту.</w:t>
      </w:r>
      <w:bookmarkEnd w:id="12"/>
      <w:bookmarkEnd w:id="13"/>
    </w:p>
    <w:p w:rsidR="00417053" w:rsidRDefault="00C00874" w:rsidP="00417053">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r w:rsidRPr="00B4091A">
        <w:rPr>
          <w:rFonts w:ascii="Times New Roman" w:eastAsia="Calibri" w:hAnsi="Times New Roman" w:cs="Times New Roman"/>
          <w:sz w:val="28"/>
          <w:szCs w:val="28"/>
        </w:rPr>
        <w:t>Проектований об’єкт</w:t>
      </w:r>
      <w:r w:rsidRPr="00B4091A">
        <w:rPr>
          <w:rFonts w:ascii="Times New Roman" w:eastAsia="Calibri" w:hAnsi="Times New Roman" w:cs="Times New Roman"/>
          <w:b/>
          <w:sz w:val="28"/>
          <w:szCs w:val="28"/>
        </w:rPr>
        <w:t xml:space="preserve"> – </w:t>
      </w:r>
      <w:r w:rsidRPr="00B4091A">
        <w:rPr>
          <w:rFonts w:ascii="Times New Roman" w:hAnsi="Times New Roman" w:cs="Times New Roman"/>
          <w:b/>
          <w:sz w:val="28"/>
          <w:szCs w:val="28"/>
          <w:u w:val="single"/>
        </w:rPr>
        <w:t>Бізнес</w:t>
      </w:r>
      <w:r w:rsidRPr="00B4091A">
        <w:rPr>
          <w:rFonts w:ascii="Times New Roman" w:eastAsia="Calibri" w:hAnsi="Times New Roman" w:cs="Times New Roman"/>
          <w:b/>
          <w:sz w:val="28"/>
          <w:szCs w:val="28"/>
          <w:u w:val="single"/>
        </w:rPr>
        <w:t xml:space="preserve"> </w:t>
      </w:r>
      <w:r w:rsidR="00B4091A">
        <w:rPr>
          <w:rFonts w:ascii="Times New Roman" w:eastAsia="Calibri" w:hAnsi="Times New Roman" w:cs="Times New Roman"/>
          <w:b/>
          <w:sz w:val="28"/>
          <w:szCs w:val="28"/>
          <w:u w:val="single"/>
        </w:rPr>
        <w:t xml:space="preserve">центр </w:t>
      </w:r>
      <w:r w:rsidRPr="00B4091A">
        <w:rPr>
          <w:rFonts w:ascii="Times New Roman" w:eastAsia="Calibri" w:hAnsi="Times New Roman" w:cs="Times New Roman"/>
          <w:b/>
          <w:sz w:val="28"/>
          <w:szCs w:val="28"/>
          <w:u w:val="single"/>
        </w:rPr>
        <w:t>з кінозалом</w:t>
      </w:r>
      <w:r w:rsidRPr="00B4091A">
        <w:rPr>
          <w:rFonts w:ascii="Times New Roman" w:eastAsia="Calibri" w:hAnsi="Times New Roman" w:cs="Times New Roman"/>
          <w:b/>
          <w:sz w:val="28"/>
          <w:szCs w:val="28"/>
        </w:rPr>
        <w:t xml:space="preserve">, </w:t>
      </w:r>
      <w:r w:rsidRPr="00B4091A">
        <w:rPr>
          <w:rFonts w:ascii="Times New Roman" w:eastAsia="Calibri" w:hAnsi="Times New Roman" w:cs="Times New Roman"/>
          <w:sz w:val="28"/>
          <w:szCs w:val="28"/>
        </w:rPr>
        <w:t xml:space="preserve">запроектований </w:t>
      </w:r>
      <w:r w:rsidR="00B81C01" w:rsidRPr="00B4091A">
        <w:rPr>
          <w:rFonts w:ascii="Times New Roman" w:eastAsia="Calibri" w:hAnsi="Times New Roman" w:cs="Times New Roman"/>
          <w:sz w:val="28"/>
          <w:szCs w:val="28"/>
        </w:rPr>
        <w:t>чотир</w:t>
      </w:r>
      <w:r w:rsidR="00B81C01">
        <w:rPr>
          <w:rFonts w:ascii="Times New Roman" w:eastAsia="Calibri" w:hAnsi="Times New Roman" w:cs="Times New Roman"/>
          <w:sz w:val="28"/>
          <w:szCs w:val="28"/>
        </w:rPr>
        <w:t>и</w:t>
      </w:r>
      <w:r w:rsidR="00B81C01" w:rsidRPr="00B4091A">
        <w:rPr>
          <w:rFonts w:ascii="Times New Roman" w:eastAsia="Calibri" w:hAnsi="Times New Roman" w:cs="Times New Roman"/>
          <w:sz w:val="28"/>
          <w:szCs w:val="28"/>
        </w:rPr>
        <w:t>поверховим</w:t>
      </w:r>
      <w:r w:rsidRPr="00B4091A">
        <w:rPr>
          <w:rFonts w:ascii="Times New Roman" w:eastAsia="Calibri" w:hAnsi="Times New Roman" w:cs="Times New Roman"/>
          <w:sz w:val="28"/>
          <w:szCs w:val="28"/>
        </w:rPr>
        <w:t>.</w:t>
      </w:r>
      <w:r w:rsidRPr="00B4091A">
        <w:rPr>
          <w:rFonts w:ascii="Times New Roman" w:eastAsia="Calibri" w:hAnsi="Times New Roman" w:cs="Times New Roman"/>
          <w:b/>
          <w:sz w:val="28"/>
          <w:szCs w:val="28"/>
        </w:rPr>
        <w:t xml:space="preserve"> </w:t>
      </w:r>
      <w:r w:rsidRPr="00B4091A">
        <w:rPr>
          <w:rFonts w:ascii="Times New Roman" w:eastAsia="Calibri" w:hAnsi="Times New Roman" w:cs="Times New Roman"/>
          <w:sz w:val="28"/>
          <w:szCs w:val="28"/>
        </w:rPr>
        <w:t xml:space="preserve">Будівля призначена для розміщення </w:t>
      </w:r>
      <w:r w:rsidRPr="00B4091A">
        <w:rPr>
          <w:rFonts w:ascii="Times New Roman" w:hAnsi="Times New Roman" w:cs="Times New Roman"/>
          <w:sz w:val="28"/>
          <w:szCs w:val="28"/>
        </w:rPr>
        <w:t>офісних</w:t>
      </w:r>
      <w:r w:rsidRPr="00B4091A">
        <w:rPr>
          <w:rFonts w:ascii="Times New Roman" w:eastAsia="Calibri" w:hAnsi="Times New Roman" w:cs="Times New Roman"/>
          <w:sz w:val="28"/>
          <w:szCs w:val="28"/>
        </w:rPr>
        <w:t xml:space="preserve"> приміщень на 1-му та 2-му поверхах. На </w:t>
      </w:r>
      <w:r w:rsidRPr="00B81C01">
        <w:rPr>
          <w:rFonts w:ascii="Times New Roman" w:eastAsia="Calibri" w:hAnsi="Times New Roman" w:cs="Times New Roman"/>
          <w:sz w:val="28"/>
          <w:szCs w:val="28"/>
        </w:rPr>
        <w:t>третьому поверсі запроектован</w:t>
      </w:r>
      <w:r w:rsidR="00B81C01">
        <w:rPr>
          <w:rFonts w:ascii="Times New Roman" w:eastAsia="Calibri" w:hAnsi="Times New Roman" w:cs="Times New Roman"/>
          <w:sz w:val="28"/>
          <w:szCs w:val="28"/>
        </w:rPr>
        <w:t>ий</w:t>
      </w:r>
      <w:r w:rsidRPr="00B81C01">
        <w:rPr>
          <w:rFonts w:ascii="Times New Roman" w:eastAsia="Calibri" w:hAnsi="Times New Roman" w:cs="Times New Roman"/>
          <w:sz w:val="28"/>
          <w:szCs w:val="28"/>
        </w:rPr>
        <w:t xml:space="preserve"> кінозал на 100 місць. На четвертому поверсі </w:t>
      </w:r>
      <w:r w:rsidR="00B81C01">
        <w:rPr>
          <w:rFonts w:ascii="Times New Roman" w:eastAsia="Calibri" w:hAnsi="Times New Roman" w:cs="Times New Roman"/>
          <w:sz w:val="28"/>
          <w:szCs w:val="28"/>
        </w:rPr>
        <w:t xml:space="preserve">- </w:t>
      </w:r>
      <w:r w:rsidRPr="00B81C01">
        <w:rPr>
          <w:rFonts w:ascii="Times New Roman" w:eastAsia="Calibri" w:hAnsi="Times New Roman" w:cs="Times New Roman"/>
          <w:sz w:val="28"/>
          <w:szCs w:val="28"/>
        </w:rPr>
        <w:t>зал на 26 місць. Відповідно</w:t>
      </w:r>
      <w:r w:rsidRPr="00B4091A">
        <w:rPr>
          <w:rFonts w:ascii="Times New Roman" w:eastAsia="Calibri" w:hAnsi="Times New Roman" w:cs="Times New Roman"/>
          <w:sz w:val="28"/>
          <w:szCs w:val="28"/>
        </w:rPr>
        <w:t>, на кожному з поверхів (3, 4) передбачено зони очікування з баром та тераси. Також на третьому поверсі запроектовано офісні приміщення. У підвальному поверсі запроектовано паркінг на 17 паркомісць, приміщення для розміщення технічного обладнання. Також передбачено побутові приміщення</w:t>
      </w:r>
      <w:r w:rsidR="00B81C01">
        <w:rPr>
          <w:rFonts w:ascii="Times New Roman" w:eastAsia="Calibri" w:hAnsi="Times New Roman" w:cs="Times New Roman"/>
          <w:sz w:val="28"/>
          <w:szCs w:val="28"/>
        </w:rPr>
        <w:t>, які</w:t>
      </w:r>
      <w:r w:rsidRPr="00B4091A">
        <w:rPr>
          <w:rFonts w:ascii="Times New Roman" w:eastAsia="Calibri" w:hAnsi="Times New Roman" w:cs="Times New Roman"/>
          <w:sz w:val="28"/>
          <w:szCs w:val="28"/>
        </w:rPr>
        <w:t xml:space="preserve"> </w:t>
      </w:r>
      <w:r w:rsidR="00B81C01">
        <w:rPr>
          <w:rFonts w:ascii="Times New Roman" w:eastAsia="Calibri" w:hAnsi="Times New Roman" w:cs="Times New Roman"/>
          <w:sz w:val="28"/>
          <w:szCs w:val="28"/>
        </w:rPr>
        <w:t xml:space="preserve">можуть використовуватись для </w:t>
      </w:r>
      <w:r w:rsidRPr="00B4091A">
        <w:rPr>
          <w:rFonts w:ascii="Times New Roman" w:eastAsia="Calibri" w:hAnsi="Times New Roman" w:cs="Times New Roman"/>
          <w:sz w:val="28"/>
          <w:szCs w:val="28"/>
        </w:rPr>
        <w:t>укриття людей.</w:t>
      </w:r>
      <w:r w:rsidRPr="00B4091A">
        <w:rPr>
          <w:rFonts w:ascii="Times New Roman" w:hAnsi="Times New Roman" w:cs="Times New Roman"/>
          <w:sz w:val="28"/>
          <w:szCs w:val="28"/>
        </w:rPr>
        <w:t xml:space="preserve"> </w:t>
      </w:r>
      <w:r w:rsidRPr="00B4091A">
        <w:rPr>
          <w:rFonts w:ascii="Times New Roman" w:eastAsia="Calibri" w:hAnsi="Times New Roman" w:cs="Times New Roman"/>
          <w:sz w:val="28"/>
          <w:szCs w:val="28"/>
        </w:rPr>
        <w:t xml:space="preserve">Кількість працюючих </w:t>
      </w:r>
      <w:r w:rsidR="00417053">
        <w:rPr>
          <w:rFonts w:ascii="Times New Roman" w:eastAsia="Calibri" w:hAnsi="Times New Roman" w:cs="Times New Roman"/>
          <w:sz w:val="28"/>
          <w:szCs w:val="28"/>
        </w:rPr>
        <w:t xml:space="preserve">торгової частини будівлі </w:t>
      </w:r>
      <w:r w:rsidRPr="00B4091A">
        <w:rPr>
          <w:rFonts w:ascii="Times New Roman" w:eastAsia="Calibri" w:hAnsi="Times New Roman" w:cs="Times New Roman"/>
          <w:sz w:val="28"/>
          <w:szCs w:val="28"/>
        </w:rPr>
        <w:t>на 1-</w:t>
      </w:r>
      <w:r w:rsidR="00B81C01">
        <w:rPr>
          <w:rFonts w:ascii="Times New Roman" w:eastAsia="Calibri" w:hAnsi="Times New Roman" w:cs="Times New Roman"/>
          <w:sz w:val="28"/>
          <w:szCs w:val="28"/>
        </w:rPr>
        <w:t>му</w:t>
      </w:r>
      <w:r w:rsidR="00417053">
        <w:rPr>
          <w:rFonts w:ascii="Times New Roman" w:eastAsia="Calibri" w:hAnsi="Times New Roman" w:cs="Times New Roman"/>
          <w:sz w:val="28"/>
          <w:szCs w:val="28"/>
        </w:rPr>
        <w:t xml:space="preserve"> поверсі</w:t>
      </w:r>
      <w:r w:rsidRPr="00B4091A">
        <w:rPr>
          <w:rFonts w:ascii="Times New Roman" w:eastAsia="Calibri" w:hAnsi="Times New Roman" w:cs="Times New Roman"/>
          <w:sz w:val="28"/>
          <w:szCs w:val="28"/>
        </w:rPr>
        <w:t xml:space="preserve"> </w:t>
      </w:r>
      <w:r w:rsidR="00417053">
        <w:rPr>
          <w:rFonts w:ascii="Times New Roman" w:eastAsia="Calibri" w:hAnsi="Times New Roman" w:cs="Times New Roman"/>
          <w:sz w:val="28"/>
          <w:szCs w:val="28"/>
        </w:rPr>
        <w:t>с</w:t>
      </w:r>
      <w:r w:rsidRPr="00B4091A">
        <w:rPr>
          <w:rFonts w:ascii="Times New Roman" w:eastAsia="Calibri" w:hAnsi="Times New Roman" w:cs="Times New Roman"/>
          <w:sz w:val="28"/>
          <w:szCs w:val="28"/>
        </w:rPr>
        <w:t>тановить 43</w:t>
      </w:r>
      <w:r w:rsidRPr="00B4091A">
        <w:rPr>
          <w:rFonts w:ascii="Times New Roman" w:hAnsi="Times New Roman" w:cs="Times New Roman"/>
          <w:sz w:val="28"/>
          <w:szCs w:val="28"/>
        </w:rPr>
        <w:t xml:space="preserve"> </w:t>
      </w:r>
      <w:r w:rsidRPr="00B4091A">
        <w:rPr>
          <w:rFonts w:ascii="Times New Roman" w:eastAsia="Calibri" w:hAnsi="Times New Roman" w:cs="Times New Roman"/>
          <w:sz w:val="28"/>
          <w:szCs w:val="28"/>
        </w:rPr>
        <w:t>особи, в тому числі: 39 осіб – працівники (продавці) торгових приміщень, 2 особи для прибирання приміщень (включно для офісних приміщень 3-го поверху) та два охоронці.</w:t>
      </w:r>
      <w:r w:rsidR="00417053">
        <w:rPr>
          <w:rFonts w:ascii="Times New Roman" w:eastAsia="Calibri" w:hAnsi="Times New Roman" w:cs="Times New Roman"/>
          <w:sz w:val="28"/>
          <w:szCs w:val="28"/>
        </w:rPr>
        <w:t xml:space="preserve"> </w:t>
      </w:r>
    </w:p>
    <w:p w:rsidR="00417053" w:rsidRDefault="00417053" w:rsidP="00417053">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r w:rsidRPr="00417053">
        <w:rPr>
          <w:rFonts w:ascii="Times New Roman" w:eastAsia="Calibri" w:hAnsi="Times New Roman" w:cs="Times New Roman"/>
          <w:sz w:val="28"/>
          <w:szCs w:val="28"/>
        </w:rPr>
        <w:t>Кількість працівників офісних приміщень на другому поверсі становить 60 осіб (згідно з 8.2 ДБН В.2.2-23[19] кількість працівників офісних приміщень визначають з розрахунку 6 м</w:t>
      </w:r>
      <w:r w:rsidRPr="00417053">
        <w:rPr>
          <w:rFonts w:ascii="Times New Roman" w:eastAsia="Calibri" w:hAnsi="Times New Roman" w:cs="Times New Roman"/>
          <w:sz w:val="28"/>
          <w:szCs w:val="28"/>
          <w:vertAlign w:val="superscript"/>
        </w:rPr>
        <w:t>2</w:t>
      </w:r>
      <w:r w:rsidRPr="00417053">
        <w:rPr>
          <w:rFonts w:ascii="Times New Roman" w:eastAsia="Calibri" w:hAnsi="Times New Roman" w:cs="Times New Roman"/>
          <w:sz w:val="28"/>
          <w:szCs w:val="28"/>
        </w:rPr>
        <w:t xml:space="preserve"> офісної площі на особу).</w:t>
      </w:r>
    </w:p>
    <w:p w:rsidR="00417053" w:rsidRDefault="00C00874" w:rsidP="00417053">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r w:rsidRPr="00B4091A">
        <w:rPr>
          <w:rFonts w:ascii="Times New Roman" w:eastAsia="Calibri" w:hAnsi="Times New Roman" w:cs="Times New Roman"/>
          <w:sz w:val="28"/>
          <w:szCs w:val="28"/>
        </w:rPr>
        <w:t>На 3-</w:t>
      </w:r>
      <w:r w:rsidR="00417053">
        <w:rPr>
          <w:rFonts w:ascii="Times New Roman" w:eastAsia="Calibri" w:hAnsi="Times New Roman" w:cs="Times New Roman"/>
          <w:sz w:val="28"/>
          <w:szCs w:val="28"/>
        </w:rPr>
        <w:t>му</w:t>
      </w:r>
      <w:r w:rsidRPr="00B4091A">
        <w:rPr>
          <w:rFonts w:ascii="Times New Roman" w:eastAsia="Calibri" w:hAnsi="Times New Roman" w:cs="Times New Roman"/>
          <w:sz w:val="28"/>
          <w:szCs w:val="28"/>
        </w:rPr>
        <w:t xml:space="preserve"> та 4-му поверхах у приміщеннях групи кінозалу загальна кількість працюючих становить 12 осіб (включаючи працівників адміністративного приміщення, обслуговуючий персонал та працівників для прибирання приміщень).</w:t>
      </w:r>
      <w:bookmarkStart w:id="14" w:name="_Toc167677687"/>
      <w:bookmarkStart w:id="15" w:name="_Toc168588839"/>
    </w:p>
    <w:p w:rsidR="007C35FE" w:rsidRPr="00B4091A" w:rsidRDefault="007C35FE" w:rsidP="00417053">
      <w:pPr>
        <w:widowControl w:val="0"/>
        <w:autoSpaceDE w:val="0"/>
        <w:autoSpaceDN w:val="0"/>
        <w:adjustRightInd w:val="0"/>
        <w:spacing w:after="0" w:line="360" w:lineRule="auto"/>
        <w:ind w:firstLine="567"/>
        <w:jc w:val="both"/>
        <w:rPr>
          <w:rFonts w:ascii="Times New Roman" w:eastAsia="Calibri" w:hAnsi="Times New Roman" w:cs="Times New Roman"/>
          <w:iCs/>
          <w:sz w:val="28"/>
          <w:szCs w:val="28"/>
          <w:lang w:eastAsia="uk-UA"/>
        </w:rPr>
      </w:pPr>
      <w:r w:rsidRPr="00B4091A">
        <w:rPr>
          <w:rFonts w:ascii="Times New Roman" w:eastAsia="Calibri" w:hAnsi="Times New Roman" w:cs="Times New Roman"/>
          <w:iCs/>
          <w:sz w:val="28"/>
          <w:szCs w:val="28"/>
          <w:lang w:eastAsia="uk-UA"/>
        </w:rPr>
        <w:t>Конструктивна схема будівлі пропонується монолітно-каркасного типу з несучими залізобетонними колонами/пілонами, залізобетонним</w:t>
      </w:r>
      <w:r w:rsidR="00B4091A">
        <w:rPr>
          <w:rFonts w:ascii="Times New Roman" w:eastAsia="Calibri" w:hAnsi="Times New Roman" w:cs="Times New Roman"/>
          <w:iCs/>
          <w:sz w:val="28"/>
          <w:szCs w:val="28"/>
          <w:lang w:eastAsia="uk-UA"/>
        </w:rPr>
        <w:t xml:space="preserve"> </w:t>
      </w:r>
      <w:r w:rsidRPr="00B4091A">
        <w:rPr>
          <w:rFonts w:ascii="Times New Roman" w:eastAsia="Calibri" w:hAnsi="Times New Roman" w:cs="Times New Roman"/>
          <w:iCs/>
          <w:sz w:val="28"/>
          <w:szCs w:val="28"/>
          <w:lang w:eastAsia="uk-UA"/>
        </w:rPr>
        <w:t>перекриттям, фундаменти – з.б. монолітна фундаментна плита, покрівля двох типів – плоска з покриттям ПВХ-мембраною, та експлуатована з влаштування відкритих терас (покриття: рулонний газон, бруківка, терасна дошка). Стіни – з керамічної цегли.</w:t>
      </w:r>
      <w:r w:rsidRPr="00B4091A">
        <w:rPr>
          <w:rFonts w:ascii="Times New Roman" w:hAnsi="Times New Roman" w:cs="Times New Roman"/>
          <w:iCs/>
          <w:sz w:val="28"/>
          <w:szCs w:val="28"/>
          <w:lang w:eastAsia="uk-UA"/>
        </w:rPr>
        <w:t xml:space="preserve"> </w:t>
      </w:r>
      <w:r w:rsidRPr="00B4091A">
        <w:rPr>
          <w:rFonts w:ascii="Times New Roman" w:eastAsia="Calibri" w:hAnsi="Times New Roman" w:cs="Times New Roman"/>
          <w:iCs/>
          <w:sz w:val="28"/>
          <w:szCs w:val="28"/>
          <w:lang w:eastAsia="uk-UA"/>
        </w:rPr>
        <w:t xml:space="preserve">За </w:t>
      </w:r>
      <w:r w:rsidRPr="00B4091A">
        <w:rPr>
          <w:rFonts w:ascii="Times New Roman" w:eastAsia="Calibri" w:hAnsi="Times New Roman" w:cs="Times New Roman"/>
          <w:iCs/>
          <w:sz w:val="28"/>
          <w:szCs w:val="28"/>
          <w:lang w:eastAsia="uk-UA"/>
        </w:rPr>
        <w:lastRenderedPageBreak/>
        <w:t>своїм архітектурно-планувальним та об’ємно-просторовим рішенням дана будівля є сучасною з простотою форм. За своїм стилістичним вирішенням будівля доповнить архітектурний ансамбль вулиці і стане її домінантним елементом.</w:t>
      </w:r>
    </w:p>
    <w:p w:rsidR="00EB4406" w:rsidRPr="001471A9" w:rsidRDefault="00EB4406" w:rsidP="00417053">
      <w:pPr>
        <w:pStyle w:val="1"/>
        <w:numPr>
          <w:ilvl w:val="1"/>
          <w:numId w:val="4"/>
        </w:numPr>
        <w:tabs>
          <w:tab w:val="left" w:pos="1843"/>
          <w:tab w:val="left" w:pos="1985"/>
        </w:tabs>
        <w:spacing w:after="120" w:line="360" w:lineRule="auto"/>
        <w:ind w:left="1276" w:hanging="574"/>
        <w:rPr>
          <w:rFonts w:ascii="Times New Roman" w:hAnsi="Times New Roman" w:cs="Times New Roman"/>
          <w:b/>
          <w:bCs/>
          <w:color w:val="auto"/>
          <w:sz w:val="28"/>
          <w:szCs w:val="28"/>
        </w:rPr>
      </w:pPr>
      <w:r w:rsidRPr="001471A9">
        <w:rPr>
          <w:rFonts w:ascii="Times New Roman" w:hAnsi="Times New Roman" w:cs="Times New Roman"/>
          <w:b/>
          <w:bCs/>
          <w:color w:val="auto"/>
          <w:sz w:val="28"/>
          <w:szCs w:val="28"/>
        </w:rPr>
        <w:t>Кліматичні умови району.</w:t>
      </w:r>
      <w:bookmarkEnd w:id="14"/>
      <w:bookmarkEnd w:id="15"/>
    </w:p>
    <w:p w:rsidR="00EB4406" w:rsidRPr="00BA6AEE" w:rsidRDefault="00EB4406" w:rsidP="00417053">
      <w:pPr>
        <w:spacing w:after="0" w:line="360" w:lineRule="auto"/>
        <w:ind w:firstLine="708"/>
        <w:jc w:val="both"/>
        <w:rPr>
          <w:rFonts w:ascii="Times New Roman" w:hAnsi="Times New Roman" w:cs="Times New Roman"/>
          <w:sz w:val="28"/>
          <w:szCs w:val="28"/>
        </w:rPr>
      </w:pPr>
      <w:r w:rsidRPr="00BA6AEE">
        <w:rPr>
          <w:rFonts w:ascii="Times New Roman" w:hAnsi="Times New Roman" w:cs="Times New Roman"/>
          <w:sz w:val="28"/>
          <w:szCs w:val="28"/>
        </w:rPr>
        <w:t>Проєкт розроблений для кліматичної зони ІІІ-А.</w:t>
      </w:r>
    </w:p>
    <w:p w:rsidR="00EB4406" w:rsidRPr="00F675AA" w:rsidRDefault="00EB4406" w:rsidP="00417053">
      <w:pPr>
        <w:spacing w:after="0" w:line="360" w:lineRule="auto"/>
        <w:ind w:firstLine="708"/>
        <w:jc w:val="both"/>
        <w:rPr>
          <w:rFonts w:ascii="Times New Roman" w:hAnsi="Times New Roman" w:cs="Times New Roman"/>
          <w:sz w:val="28"/>
          <w:szCs w:val="28"/>
          <w:lang w:val="ru-RU"/>
        </w:rPr>
      </w:pPr>
      <w:r w:rsidRPr="00BA6AEE">
        <w:rPr>
          <w:rFonts w:ascii="Times New Roman" w:hAnsi="Times New Roman" w:cs="Times New Roman"/>
          <w:sz w:val="28"/>
          <w:szCs w:val="28"/>
        </w:rPr>
        <w:t>Зона вологості зовнішнього клімату згідно – волога.</w:t>
      </w:r>
    </w:p>
    <w:p w:rsidR="00EB4406" w:rsidRPr="00BA6AEE" w:rsidRDefault="00EB4406" w:rsidP="00417053">
      <w:pPr>
        <w:spacing w:after="0" w:line="360" w:lineRule="auto"/>
        <w:ind w:firstLine="708"/>
        <w:jc w:val="both"/>
        <w:rPr>
          <w:rFonts w:ascii="Times New Roman" w:hAnsi="Times New Roman" w:cs="Times New Roman"/>
          <w:sz w:val="28"/>
          <w:szCs w:val="28"/>
        </w:rPr>
      </w:pPr>
      <w:r w:rsidRPr="00BA6AEE">
        <w:rPr>
          <w:rFonts w:ascii="Times New Roman" w:hAnsi="Times New Roman" w:cs="Times New Roman"/>
          <w:sz w:val="28"/>
          <w:szCs w:val="28"/>
        </w:rPr>
        <w:t>Характеристичні значення</w:t>
      </w:r>
      <w:r w:rsidR="00B74C6D">
        <w:rPr>
          <w:rFonts w:ascii="Times New Roman" w:hAnsi="Times New Roman" w:cs="Times New Roman"/>
          <w:sz w:val="28"/>
          <w:szCs w:val="28"/>
        </w:rPr>
        <w:t xml:space="preserve"> навантажень і впливів для ІІІ–ї вітрової зони</w:t>
      </w:r>
      <w:r w:rsidRPr="00BA6AEE">
        <w:rPr>
          <w:rFonts w:ascii="Times New Roman" w:hAnsi="Times New Roman" w:cs="Times New Roman"/>
          <w:sz w:val="28"/>
          <w:szCs w:val="28"/>
        </w:rPr>
        <w:t>,</w:t>
      </w:r>
      <w:r w:rsidR="00B74C6D" w:rsidRPr="00B74C6D">
        <w:rPr>
          <w:rFonts w:ascii="Times New Roman" w:hAnsi="Times New Roman" w:cs="Times New Roman"/>
          <w:sz w:val="28"/>
          <w:szCs w:val="28"/>
        </w:rPr>
        <w:t xml:space="preserve"> </w:t>
      </w:r>
      <w:r w:rsidR="00B74C6D">
        <w:rPr>
          <w:rFonts w:ascii="Times New Roman" w:hAnsi="Times New Roman" w:cs="Times New Roman"/>
          <w:sz w:val="28"/>
          <w:szCs w:val="28"/>
        </w:rPr>
        <w:t>ІІ-ї вітрової  зони,</w:t>
      </w:r>
      <w:r w:rsidRPr="00BA6AEE">
        <w:rPr>
          <w:rFonts w:ascii="Times New Roman" w:hAnsi="Times New Roman" w:cs="Times New Roman"/>
          <w:sz w:val="28"/>
          <w:szCs w:val="28"/>
        </w:rPr>
        <w:t xml:space="preserve"> згідно ДБН В.1.2-2:2006, становлять: </w:t>
      </w:r>
    </w:p>
    <w:p w:rsidR="00EB4406" w:rsidRPr="00BA6AEE" w:rsidRDefault="00EB4406" w:rsidP="00417053">
      <w:pPr>
        <w:pStyle w:val="aa"/>
        <w:numPr>
          <w:ilvl w:val="0"/>
          <w:numId w:val="2"/>
        </w:numPr>
        <w:spacing w:after="0" w:line="360" w:lineRule="auto"/>
        <w:jc w:val="both"/>
        <w:rPr>
          <w:rFonts w:ascii="Times New Roman" w:hAnsi="Times New Roman" w:cs="Times New Roman"/>
          <w:sz w:val="28"/>
          <w:szCs w:val="28"/>
        </w:rPr>
      </w:pPr>
      <w:r w:rsidRPr="00BA6AEE">
        <w:rPr>
          <w:rFonts w:ascii="Times New Roman" w:hAnsi="Times New Roman" w:cs="Times New Roman"/>
          <w:sz w:val="28"/>
          <w:szCs w:val="28"/>
        </w:rPr>
        <w:t>переважаючі напрямки вітру – північно-західні вітри;</w:t>
      </w:r>
    </w:p>
    <w:p w:rsidR="00EB4406" w:rsidRPr="00BA6AEE" w:rsidRDefault="00EB4406" w:rsidP="00417053">
      <w:pPr>
        <w:pStyle w:val="aa"/>
        <w:numPr>
          <w:ilvl w:val="0"/>
          <w:numId w:val="2"/>
        </w:numPr>
        <w:spacing w:after="0"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вітрове навантаження – </w:t>
      </w:r>
      <w:r w:rsidR="00766715">
        <w:rPr>
          <w:rFonts w:ascii="Times New Roman" w:hAnsi="Times New Roman" w:cs="Times New Roman"/>
          <w:sz w:val="28"/>
          <w:szCs w:val="28"/>
        </w:rPr>
        <w:t>450</w:t>
      </w:r>
      <w:r w:rsidRPr="00BA6AEE">
        <w:rPr>
          <w:rFonts w:ascii="Times New Roman" w:hAnsi="Times New Roman" w:cs="Times New Roman"/>
          <w:sz w:val="28"/>
          <w:szCs w:val="28"/>
        </w:rPr>
        <w:t xml:space="preserve"> Па;</w:t>
      </w:r>
    </w:p>
    <w:p w:rsidR="00EB4406" w:rsidRPr="00BA6AEE" w:rsidRDefault="00B74C6D" w:rsidP="00417053">
      <w:pPr>
        <w:pStyle w:val="aa"/>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гранична швидкість вітру –23</w:t>
      </w:r>
      <w:r w:rsidR="00EB4406" w:rsidRPr="00BA6AEE">
        <w:rPr>
          <w:rFonts w:ascii="Times New Roman" w:hAnsi="Times New Roman" w:cs="Times New Roman"/>
          <w:sz w:val="28"/>
          <w:szCs w:val="28"/>
        </w:rPr>
        <w:t xml:space="preserve"> м/с;</w:t>
      </w:r>
    </w:p>
    <w:p w:rsidR="00EB4406" w:rsidRPr="00BA6AEE" w:rsidRDefault="00EB4406" w:rsidP="00417053">
      <w:pPr>
        <w:pStyle w:val="aa"/>
        <w:numPr>
          <w:ilvl w:val="0"/>
          <w:numId w:val="2"/>
        </w:numPr>
        <w:spacing w:after="0" w:line="360" w:lineRule="auto"/>
        <w:jc w:val="both"/>
        <w:rPr>
          <w:rFonts w:ascii="Times New Roman" w:hAnsi="Times New Roman" w:cs="Times New Roman"/>
          <w:sz w:val="28"/>
          <w:szCs w:val="28"/>
        </w:rPr>
      </w:pPr>
      <w:r w:rsidRPr="00BA6AEE">
        <w:rPr>
          <w:rFonts w:ascii="Times New Roman" w:hAnsi="Times New Roman" w:cs="Times New Roman"/>
          <w:sz w:val="28"/>
          <w:szCs w:val="28"/>
        </w:rPr>
        <w:t>снігове навантаження – 1</w:t>
      </w:r>
      <w:r w:rsidR="00766715">
        <w:rPr>
          <w:rFonts w:ascii="Times New Roman" w:hAnsi="Times New Roman" w:cs="Times New Roman"/>
          <w:sz w:val="28"/>
          <w:szCs w:val="28"/>
        </w:rPr>
        <w:t>17</w:t>
      </w:r>
      <w:r w:rsidRPr="00BA6AEE">
        <w:rPr>
          <w:rFonts w:ascii="Times New Roman" w:hAnsi="Times New Roman" w:cs="Times New Roman"/>
          <w:sz w:val="28"/>
          <w:szCs w:val="28"/>
        </w:rPr>
        <w:t>0 Па ;</w:t>
      </w:r>
    </w:p>
    <w:p w:rsidR="00EB4406" w:rsidRPr="00BA6AEE" w:rsidRDefault="00EB4406" w:rsidP="00417053">
      <w:pPr>
        <w:pStyle w:val="aa"/>
        <w:numPr>
          <w:ilvl w:val="0"/>
          <w:numId w:val="2"/>
        </w:numPr>
        <w:spacing w:after="0" w:line="360" w:lineRule="auto"/>
        <w:jc w:val="both"/>
        <w:rPr>
          <w:rFonts w:ascii="Times New Roman" w:hAnsi="Times New Roman" w:cs="Times New Roman"/>
          <w:sz w:val="28"/>
          <w:szCs w:val="28"/>
        </w:rPr>
      </w:pPr>
      <w:r w:rsidRPr="00BA6AEE">
        <w:rPr>
          <w:rFonts w:ascii="Times New Roman" w:hAnsi="Times New Roman" w:cs="Times New Roman"/>
          <w:sz w:val="28"/>
          <w:szCs w:val="28"/>
        </w:rPr>
        <w:t>товщина стінки оже</w:t>
      </w:r>
      <w:r w:rsidR="00766715">
        <w:rPr>
          <w:rFonts w:ascii="Times New Roman" w:hAnsi="Times New Roman" w:cs="Times New Roman"/>
          <w:sz w:val="28"/>
          <w:szCs w:val="28"/>
        </w:rPr>
        <w:t>леді – 23</w:t>
      </w:r>
      <w:r w:rsidRPr="00BA6AEE">
        <w:rPr>
          <w:rFonts w:ascii="Times New Roman" w:hAnsi="Times New Roman" w:cs="Times New Roman"/>
          <w:sz w:val="28"/>
          <w:szCs w:val="28"/>
        </w:rPr>
        <w:t xml:space="preserve"> мм;</w:t>
      </w:r>
    </w:p>
    <w:p w:rsidR="00EB4406" w:rsidRPr="00BA6AEE" w:rsidRDefault="009A66F8" w:rsidP="00417053">
      <w:pPr>
        <w:pStyle w:val="aa"/>
        <w:numPr>
          <w:ilvl w:val="0"/>
          <w:numId w:val="2"/>
        </w:numPr>
        <w:spacing w:after="0" w:line="360" w:lineRule="auto"/>
        <w:jc w:val="both"/>
        <w:rPr>
          <w:rFonts w:ascii="Times New Roman" w:hAnsi="Times New Roman" w:cs="Times New Roman"/>
          <w:sz w:val="28"/>
          <w:szCs w:val="28"/>
        </w:rPr>
      </w:pPr>
      <w:r w:rsidRPr="00BA6AEE">
        <w:rPr>
          <w:rFonts w:ascii="Times New Roman" w:hAnsi="Times New Roman" w:cs="Times New Roman"/>
          <w:sz w:val="28"/>
          <w:szCs w:val="28"/>
        </w:rPr>
        <w:t>в</w:t>
      </w:r>
      <w:r w:rsidR="00EB4406" w:rsidRPr="00BA6AEE">
        <w:rPr>
          <w:rFonts w:ascii="Times New Roman" w:hAnsi="Times New Roman" w:cs="Times New Roman"/>
          <w:sz w:val="28"/>
          <w:szCs w:val="28"/>
        </w:rPr>
        <w:t xml:space="preserve">ітрове навантаження при ожеледі – </w:t>
      </w:r>
      <w:r w:rsidR="00766715">
        <w:rPr>
          <w:rFonts w:ascii="Times New Roman" w:hAnsi="Times New Roman" w:cs="Times New Roman"/>
          <w:sz w:val="28"/>
          <w:szCs w:val="28"/>
        </w:rPr>
        <w:t>27</w:t>
      </w:r>
      <w:r w:rsidR="00EB4406" w:rsidRPr="00BA6AEE">
        <w:rPr>
          <w:rFonts w:ascii="Times New Roman" w:hAnsi="Times New Roman" w:cs="Times New Roman"/>
          <w:sz w:val="28"/>
          <w:szCs w:val="28"/>
        </w:rPr>
        <w:t>0 Па.</w:t>
      </w:r>
    </w:p>
    <w:p w:rsidR="00EB4406" w:rsidRPr="00BA6AEE" w:rsidRDefault="00EB4406" w:rsidP="00417053">
      <w:pPr>
        <w:spacing w:before="120" w:line="360" w:lineRule="auto"/>
        <w:ind w:firstLine="708"/>
        <w:jc w:val="both"/>
        <w:rPr>
          <w:rFonts w:ascii="Times New Roman" w:hAnsi="Times New Roman" w:cs="Times New Roman"/>
          <w:sz w:val="28"/>
          <w:szCs w:val="28"/>
        </w:rPr>
      </w:pPr>
      <w:r w:rsidRPr="00BA6AEE">
        <w:rPr>
          <w:rFonts w:ascii="Times New Roman" w:hAnsi="Times New Roman" w:cs="Times New Roman"/>
          <w:sz w:val="28"/>
          <w:szCs w:val="28"/>
        </w:rPr>
        <w:t xml:space="preserve">Кліматологічні показники згідно ДСТУ-Н Б В 1.1-27:2010 та </w:t>
      </w:r>
      <w:r w:rsidR="00FE2DD1" w:rsidRPr="00BA6AEE">
        <w:rPr>
          <w:rFonts w:ascii="Times New Roman" w:hAnsi="Times New Roman" w:cs="Times New Roman"/>
          <w:sz w:val="28"/>
          <w:szCs w:val="28"/>
        </w:rPr>
        <w:t>ДБН В.1.2-2:2006</w:t>
      </w:r>
      <w:r w:rsidR="00B74C6D">
        <w:rPr>
          <w:rFonts w:ascii="Times New Roman" w:hAnsi="Times New Roman" w:cs="Times New Roman"/>
          <w:sz w:val="28"/>
          <w:szCs w:val="28"/>
        </w:rPr>
        <w:t xml:space="preserve"> для І</w:t>
      </w:r>
      <w:r w:rsidRPr="00BA6AEE">
        <w:rPr>
          <w:rFonts w:ascii="Times New Roman" w:hAnsi="Times New Roman" w:cs="Times New Roman"/>
          <w:sz w:val="28"/>
          <w:szCs w:val="28"/>
        </w:rPr>
        <w:t>-А кліматичної зони, становлять:</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середня те</w:t>
      </w:r>
      <w:r w:rsidR="00B74C6D">
        <w:rPr>
          <w:rFonts w:ascii="Times New Roman" w:hAnsi="Times New Roman" w:cs="Times New Roman"/>
          <w:sz w:val="28"/>
          <w:szCs w:val="28"/>
        </w:rPr>
        <w:t>мпература повітря за січень – -</w:t>
      </w:r>
      <w:r w:rsidR="00672BFA">
        <w:rPr>
          <w:rFonts w:ascii="Times New Roman" w:hAnsi="Times New Roman" w:cs="Times New Roman"/>
          <w:sz w:val="28"/>
          <w:szCs w:val="28"/>
        </w:rPr>
        <w:t>4</w:t>
      </w:r>
      <w:r w:rsidR="00B74C6D">
        <w:rPr>
          <w:rFonts w:ascii="Times New Roman" w:hAnsi="Times New Roman" w:cs="Times New Roman"/>
          <w:sz w:val="28"/>
          <w:szCs w:val="28"/>
        </w:rPr>
        <w:t>,3</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максимальна температура найхолоднішого місяця – </w:t>
      </w:r>
      <w:r w:rsidR="00672BFA">
        <w:rPr>
          <w:rFonts w:ascii="Times New Roman" w:hAnsi="Times New Roman" w:cs="Times New Roman"/>
          <w:sz w:val="28"/>
          <w:szCs w:val="28"/>
        </w:rPr>
        <w:t>+ 0,3</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середня температура повітря за липень – +</w:t>
      </w:r>
      <w:r w:rsidR="00672BFA">
        <w:rPr>
          <w:rFonts w:ascii="Times New Roman" w:hAnsi="Times New Roman" w:cs="Times New Roman"/>
          <w:sz w:val="28"/>
          <w:szCs w:val="28"/>
        </w:rPr>
        <w:t>20,5</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максимальна температура повітря найжаркішого місяця – +</w:t>
      </w:r>
      <w:r w:rsidR="00672BFA">
        <w:rPr>
          <w:rFonts w:ascii="Times New Roman" w:hAnsi="Times New Roman" w:cs="Times New Roman"/>
          <w:sz w:val="28"/>
          <w:szCs w:val="28"/>
        </w:rPr>
        <w:t>34</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абсолютна температура повітря мінімальна – -3</w:t>
      </w:r>
      <w:r w:rsidR="00672BFA">
        <w:rPr>
          <w:rFonts w:ascii="Times New Roman" w:hAnsi="Times New Roman" w:cs="Times New Roman"/>
          <w:sz w:val="28"/>
          <w:szCs w:val="28"/>
        </w:rPr>
        <w:t>0</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абсолютна темпе</w:t>
      </w:r>
      <w:r w:rsidR="00672BFA">
        <w:rPr>
          <w:rFonts w:ascii="Times New Roman" w:hAnsi="Times New Roman" w:cs="Times New Roman"/>
          <w:sz w:val="28"/>
          <w:szCs w:val="28"/>
        </w:rPr>
        <w:t>ратура повітря максимальна – +39</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середня температура найбільш </w:t>
      </w:r>
      <w:r w:rsidR="00672BFA">
        <w:rPr>
          <w:rFonts w:ascii="Times New Roman" w:hAnsi="Times New Roman" w:cs="Times New Roman"/>
          <w:sz w:val="28"/>
          <w:szCs w:val="28"/>
        </w:rPr>
        <w:t>холодної п’ятиденки – -21</w:t>
      </w:r>
      <w:r w:rsidRPr="00BA6AEE">
        <w:rPr>
          <w:rFonts w:ascii="Times New Roman" w:hAnsi="Times New Roman" w:cs="Times New Roman"/>
          <w:sz w:val="28"/>
          <w:szCs w:val="28"/>
        </w:rPr>
        <w:t>⁰C;</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середня температ</w:t>
      </w:r>
      <w:r w:rsidR="00672BFA">
        <w:rPr>
          <w:rFonts w:ascii="Times New Roman" w:hAnsi="Times New Roman" w:cs="Times New Roman"/>
          <w:sz w:val="28"/>
          <w:szCs w:val="28"/>
        </w:rPr>
        <w:t>ура найбільш холодної доби – -25</w:t>
      </w:r>
      <w:r w:rsidRPr="00BA6AEE">
        <w:rPr>
          <w:rFonts w:ascii="Times New Roman" w:hAnsi="Times New Roman" w:cs="Times New Roman"/>
          <w:sz w:val="28"/>
          <w:szCs w:val="28"/>
        </w:rPr>
        <w:t>⁰C;</w:t>
      </w:r>
    </w:p>
    <w:p w:rsidR="00EB4406" w:rsidRPr="00BA6AEE" w:rsidRDefault="00544625" w:rsidP="00820D00">
      <w:pPr>
        <w:pStyle w:val="aa"/>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опадів за рік – 514</w:t>
      </w:r>
      <w:r w:rsidR="00EB4406" w:rsidRPr="00BA6AEE">
        <w:rPr>
          <w:rFonts w:ascii="Times New Roman" w:hAnsi="Times New Roman" w:cs="Times New Roman"/>
          <w:sz w:val="28"/>
          <w:szCs w:val="28"/>
        </w:rPr>
        <w:t xml:space="preserve"> мм;</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відносна вологість повітря у липні – </w:t>
      </w:r>
      <w:r w:rsidR="00544625">
        <w:rPr>
          <w:rFonts w:ascii="Times New Roman" w:hAnsi="Times New Roman" w:cs="Times New Roman"/>
          <w:sz w:val="28"/>
          <w:szCs w:val="28"/>
        </w:rPr>
        <w:t>5</w:t>
      </w:r>
      <w:r w:rsidRPr="00BA6AEE">
        <w:rPr>
          <w:rFonts w:ascii="Times New Roman" w:hAnsi="Times New Roman" w:cs="Times New Roman"/>
          <w:sz w:val="28"/>
          <w:szCs w:val="28"/>
        </w:rPr>
        <w:t>5%;</w:t>
      </w:r>
    </w:p>
    <w:p w:rsidR="00EB4406" w:rsidRPr="00BA6AEE" w:rsidRDefault="00EB4406" w:rsidP="00820D00">
      <w:pPr>
        <w:pStyle w:val="aa"/>
        <w:numPr>
          <w:ilvl w:val="0"/>
          <w:numId w:val="2"/>
        </w:numPr>
        <w:spacing w:line="360" w:lineRule="auto"/>
        <w:jc w:val="both"/>
        <w:rPr>
          <w:rFonts w:ascii="Times New Roman" w:hAnsi="Times New Roman" w:cs="Times New Roman"/>
          <w:sz w:val="28"/>
          <w:szCs w:val="28"/>
        </w:rPr>
      </w:pPr>
      <w:r w:rsidRPr="00BA6AEE">
        <w:rPr>
          <w:rFonts w:ascii="Times New Roman" w:hAnsi="Times New Roman" w:cs="Times New Roman"/>
          <w:sz w:val="28"/>
          <w:szCs w:val="28"/>
        </w:rPr>
        <w:t xml:space="preserve">швидкість вітру у січні – </w:t>
      </w:r>
      <w:r w:rsidR="00544625">
        <w:rPr>
          <w:rFonts w:ascii="Times New Roman" w:hAnsi="Times New Roman" w:cs="Times New Roman"/>
          <w:sz w:val="28"/>
          <w:szCs w:val="28"/>
        </w:rPr>
        <w:t>5</w:t>
      </w:r>
      <w:r w:rsidRPr="00BA6AEE">
        <w:rPr>
          <w:rFonts w:ascii="Times New Roman" w:hAnsi="Times New Roman" w:cs="Times New Roman"/>
          <w:sz w:val="28"/>
          <w:szCs w:val="28"/>
        </w:rPr>
        <w:t xml:space="preserve"> м/с</w:t>
      </w:r>
      <w:r w:rsidR="009A66F8" w:rsidRPr="00BA6AEE">
        <w:rPr>
          <w:rFonts w:ascii="Times New Roman" w:hAnsi="Times New Roman" w:cs="Times New Roman"/>
          <w:sz w:val="28"/>
          <w:szCs w:val="28"/>
        </w:rPr>
        <w:t>.</w:t>
      </w:r>
    </w:p>
    <w:p w:rsidR="00EB4406" w:rsidRPr="00F675AA" w:rsidRDefault="00EB4406" w:rsidP="009A66F8">
      <w:pPr>
        <w:spacing w:line="360" w:lineRule="auto"/>
        <w:ind w:firstLine="708"/>
        <w:jc w:val="both"/>
        <w:rPr>
          <w:rFonts w:ascii="Times New Roman" w:hAnsi="Times New Roman" w:cs="Times New Roman"/>
          <w:sz w:val="28"/>
          <w:szCs w:val="28"/>
          <w:lang w:val="ru-RU"/>
        </w:rPr>
      </w:pPr>
      <w:r w:rsidRPr="00BA6AEE">
        <w:rPr>
          <w:rFonts w:ascii="Times New Roman" w:hAnsi="Times New Roman" w:cs="Times New Roman"/>
          <w:sz w:val="28"/>
          <w:szCs w:val="28"/>
        </w:rPr>
        <w:t>По шкалі сейсмічності територія відноситься до 6-ти бальної зони</w:t>
      </w:r>
      <w:r w:rsidR="009A66F8" w:rsidRPr="00BA6AEE">
        <w:rPr>
          <w:rFonts w:ascii="Times New Roman" w:hAnsi="Times New Roman" w:cs="Times New Roman"/>
          <w:sz w:val="28"/>
          <w:szCs w:val="28"/>
        </w:rPr>
        <w:t>.</w:t>
      </w:r>
      <w:r w:rsidR="00B50F9F" w:rsidRPr="00B50F9F">
        <w:rPr>
          <w:rFonts w:ascii="Times New Roman" w:hAnsi="Times New Roman" w:cs="Times New Roman"/>
          <w:sz w:val="28"/>
          <w:szCs w:val="28"/>
          <w:lang w:val="ru-RU"/>
        </w:rPr>
        <w:t xml:space="preserve"> </w:t>
      </w:r>
      <w:r w:rsidR="00F675AA" w:rsidRPr="00F675AA">
        <w:rPr>
          <w:rFonts w:ascii="Times New Roman" w:hAnsi="Times New Roman" w:cs="Times New Roman"/>
          <w:sz w:val="28"/>
          <w:szCs w:val="28"/>
          <w:lang w:val="ru-RU"/>
        </w:rPr>
        <w:t>[</w:t>
      </w:r>
      <w:r w:rsidR="00F032BE">
        <w:rPr>
          <w:rFonts w:ascii="Times New Roman" w:hAnsi="Times New Roman" w:cs="Times New Roman"/>
          <w:sz w:val="28"/>
          <w:szCs w:val="28"/>
        </w:rPr>
        <w:t>3</w:t>
      </w:r>
      <w:r w:rsidR="007D6353">
        <w:rPr>
          <w:rFonts w:ascii="Times New Roman" w:hAnsi="Times New Roman" w:cs="Times New Roman"/>
          <w:sz w:val="28"/>
          <w:szCs w:val="28"/>
          <w:lang w:val="en-US"/>
        </w:rPr>
        <w:t xml:space="preserve">, </w:t>
      </w:r>
      <w:r w:rsidR="00F032BE">
        <w:rPr>
          <w:rFonts w:ascii="Times New Roman" w:hAnsi="Times New Roman" w:cs="Times New Roman"/>
          <w:sz w:val="28"/>
          <w:szCs w:val="28"/>
        </w:rPr>
        <w:t>4</w:t>
      </w:r>
      <w:r w:rsidR="00B50F9F">
        <w:rPr>
          <w:rFonts w:ascii="Times New Roman" w:hAnsi="Times New Roman" w:cs="Times New Roman"/>
          <w:sz w:val="28"/>
          <w:szCs w:val="28"/>
          <w:lang w:val="en-US"/>
        </w:rPr>
        <w:t xml:space="preserve">, </w:t>
      </w:r>
      <w:r w:rsidR="00F032BE">
        <w:rPr>
          <w:rFonts w:ascii="Times New Roman" w:hAnsi="Times New Roman" w:cs="Times New Roman"/>
          <w:sz w:val="28"/>
          <w:szCs w:val="28"/>
        </w:rPr>
        <w:t>8</w:t>
      </w:r>
      <w:r w:rsidR="00F675AA" w:rsidRPr="00F675AA">
        <w:rPr>
          <w:rFonts w:ascii="Times New Roman" w:hAnsi="Times New Roman" w:cs="Times New Roman"/>
          <w:sz w:val="28"/>
          <w:szCs w:val="28"/>
          <w:lang w:val="ru-RU"/>
        </w:rPr>
        <w:t>]</w:t>
      </w:r>
    </w:p>
    <w:p w:rsidR="009A66F8" w:rsidRPr="001471A9" w:rsidRDefault="009A66F8"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bookmarkStart w:id="16" w:name="_Toc167677688"/>
      <w:bookmarkStart w:id="17" w:name="_Toc168588840"/>
      <w:r w:rsidRPr="001471A9">
        <w:rPr>
          <w:rFonts w:ascii="Times New Roman" w:hAnsi="Times New Roman" w:cs="Times New Roman"/>
          <w:b/>
          <w:bCs/>
          <w:color w:val="auto"/>
          <w:sz w:val="28"/>
          <w:szCs w:val="28"/>
        </w:rPr>
        <w:lastRenderedPageBreak/>
        <w:t>Конструктивна частина.</w:t>
      </w:r>
      <w:bookmarkEnd w:id="16"/>
      <w:bookmarkEnd w:id="17"/>
    </w:p>
    <w:p w:rsidR="00915DCD" w:rsidRPr="00F675AA" w:rsidRDefault="00915DCD" w:rsidP="00417053">
      <w:pPr>
        <w:spacing w:after="0" w:line="360" w:lineRule="auto"/>
        <w:ind w:firstLine="708"/>
        <w:jc w:val="both"/>
        <w:rPr>
          <w:rFonts w:ascii="Times New Roman" w:hAnsi="Times New Roman" w:cs="Times New Roman"/>
          <w:sz w:val="28"/>
          <w:szCs w:val="28"/>
        </w:rPr>
      </w:pPr>
      <w:r w:rsidRPr="00915DCD">
        <w:rPr>
          <w:rFonts w:ascii="Times New Roman" w:hAnsi="Times New Roman" w:cs="Times New Roman"/>
          <w:sz w:val="28"/>
          <w:szCs w:val="28"/>
        </w:rPr>
        <w:t>Структурна схема будівлі передбачає використання стінової конструкції з цегляних стін, які мають поздовжні та поперечні нес</w:t>
      </w:r>
      <w:r w:rsidR="00B4091A">
        <w:rPr>
          <w:rFonts w:ascii="Times New Roman" w:hAnsi="Times New Roman" w:cs="Times New Roman"/>
          <w:sz w:val="28"/>
          <w:szCs w:val="28"/>
        </w:rPr>
        <w:t>учі елементи і з'єднані монолітними</w:t>
      </w:r>
      <w:r w:rsidRPr="00915DCD">
        <w:rPr>
          <w:rFonts w:ascii="Times New Roman" w:hAnsi="Times New Roman" w:cs="Times New Roman"/>
          <w:sz w:val="28"/>
          <w:szCs w:val="28"/>
        </w:rPr>
        <w:t xml:space="preserve"> </w:t>
      </w:r>
      <w:r w:rsidR="00B4091A">
        <w:rPr>
          <w:rFonts w:ascii="Times New Roman" w:hAnsi="Times New Roman" w:cs="Times New Roman"/>
          <w:sz w:val="28"/>
          <w:szCs w:val="28"/>
        </w:rPr>
        <w:t>залізобетонними</w:t>
      </w:r>
      <w:r w:rsidRPr="00915DCD">
        <w:rPr>
          <w:rFonts w:ascii="Times New Roman" w:hAnsi="Times New Roman" w:cs="Times New Roman"/>
          <w:sz w:val="28"/>
          <w:szCs w:val="28"/>
        </w:rPr>
        <w:t xml:space="preserve"> плитами.</w:t>
      </w:r>
    </w:p>
    <w:p w:rsidR="00417053" w:rsidRDefault="00B4091A" w:rsidP="00417053">
      <w:pPr>
        <w:spacing w:after="0" w:line="360" w:lineRule="auto"/>
        <w:ind w:firstLine="708"/>
        <w:jc w:val="both"/>
        <w:rPr>
          <w:rFonts w:ascii="Times New Roman" w:hAnsi="Times New Roman" w:cs="Times New Roman"/>
          <w:sz w:val="28"/>
          <w:szCs w:val="28"/>
        </w:rPr>
      </w:pPr>
      <w:r w:rsidRPr="00B4091A">
        <w:rPr>
          <w:rFonts w:ascii="Times New Roman" w:hAnsi="Times New Roman" w:cs="Times New Roman"/>
          <w:color w:val="000000"/>
          <w:sz w:val="28"/>
          <w:szCs w:val="28"/>
          <w:lang w:eastAsia="uk-UA"/>
        </w:rPr>
        <w:t>Фундаменти - фундаментна плита із бетону класу C20/25, F100,W6</w:t>
      </w:r>
      <w:r w:rsidR="00915DCD" w:rsidRPr="00915DCD">
        <w:rPr>
          <w:rFonts w:ascii="Times New Roman" w:hAnsi="Times New Roman" w:cs="Times New Roman"/>
          <w:sz w:val="28"/>
          <w:szCs w:val="28"/>
        </w:rPr>
        <w:t xml:space="preserve">, </w:t>
      </w:r>
      <w:r w:rsidR="0020212D">
        <w:rPr>
          <w:rFonts w:ascii="Times New Roman" w:hAnsi="Times New Roman" w:cs="Times New Roman"/>
          <w:sz w:val="28"/>
          <w:szCs w:val="28"/>
        </w:rPr>
        <w:t>шари армування виконуємо</w:t>
      </w:r>
      <w:r w:rsidR="00915DCD" w:rsidRPr="00915DCD">
        <w:rPr>
          <w:rFonts w:ascii="Times New Roman" w:hAnsi="Times New Roman" w:cs="Times New Roman"/>
          <w:sz w:val="28"/>
          <w:szCs w:val="28"/>
        </w:rPr>
        <w:t xml:space="preserve"> </w:t>
      </w:r>
      <w:r w:rsidR="0020212D">
        <w:rPr>
          <w:rFonts w:ascii="Times New Roman" w:hAnsi="Times New Roman" w:cs="Times New Roman"/>
          <w:sz w:val="28"/>
          <w:szCs w:val="28"/>
        </w:rPr>
        <w:t xml:space="preserve">з </w:t>
      </w:r>
      <w:r w:rsidR="00915DCD" w:rsidRPr="00915DCD">
        <w:rPr>
          <w:rFonts w:ascii="Times New Roman" w:hAnsi="Times New Roman" w:cs="Times New Roman"/>
          <w:sz w:val="28"/>
          <w:szCs w:val="28"/>
        </w:rPr>
        <w:t>армат</w:t>
      </w:r>
      <w:r w:rsidR="0020212D">
        <w:rPr>
          <w:rFonts w:ascii="Times New Roman" w:hAnsi="Times New Roman" w:cs="Times New Roman"/>
          <w:sz w:val="28"/>
          <w:szCs w:val="28"/>
        </w:rPr>
        <w:t>ури</w:t>
      </w:r>
      <w:r>
        <w:rPr>
          <w:rFonts w:ascii="Times New Roman" w:hAnsi="Times New Roman" w:cs="Times New Roman"/>
          <w:sz w:val="28"/>
          <w:szCs w:val="28"/>
        </w:rPr>
        <w:t xml:space="preserve"> діаметром 16 мм класу А500C.</w:t>
      </w:r>
    </w:p>
    <w:p w:rsidR="0020212D" w:rsidRPr="0020212D" w:rsidRDefault="0020212D" w:rsidP="00417053">
      <w:pPr>
        <w:spacing w:after="0" w:line="360" w:lineRule="auto"/>
        <w:ind w:firstLine="708"/>
        <w:jc w:val="both"/>
        <w:rPr>
          <w:rFonts w:ascii="Times New Roman" w:hAnsi="Times New Roman" w:cs="Times New Roman"/>
          <w:color w:val="000000"/>
          <w:sz w:val="28"/>
          <w:szCs w:val="28"/>
          <w:lang w:eastAsia="uk-UA"/>
        </w:rPr>
      </w:pPr>
      <w:r w:rsidRPr="0020212D">
        <w:rPr>
          <w:rFonts w:ascii="Times New Roman" w:hAnsi="Times New Roman" w:cs="Times New Roman"/>
          <w:color w:val="000000"/>
          <w:sz w:val="28"/>
          <w:szCs w:val="28"/>
          <w:lang w:eastAsia="uk-UA"/>
        </w:rPr>
        <w:t>Підготовка  під фундаментну плиту  - монолітний бетон класу С8/10,F100,W6</w:t>
      </w:r>
      <w:r>
        <w:rPr>
          <w:rFonts w:ascii="Times New Roman" w:hAnsi="Times New Roman" w:cs="Times New Roman"/>
          <w:color w:val="000000"/>
          <w:sz w:val="28"/>
          <w:szCs w:val="28"/>
          <w:lang w:eastAsia="uk-UA"/>
        </w:rPr>
        <w:t>.</w:t>
      </w:r>
    </w:p>
    <w:p w:rsidR="00915DCD" w:rsidRPr="00AA1788" w:rsidRDefault="00915DCD" w:rsidP="00417053">
      <w:pPr>
        <w:spacing w:after="0" w:line="360" w:lineRule="auto"/>
        <w:ind w:firstLine="708"/>
        <w:jc w:val="both"/>
        <w:rPr>
          <w:rFonts w:ascii="Times New Roman" w:hAnsi="Times New Roman" w:cs="Times New Roman"/>
          <w:sz w:val="28"/>
          <w:szCs w:val="28"/>
        </w:rPr>
      </w:pPr>
      <w:r w:rsidRPr="00915DCD">
        <w:rPr>
          <w:rFonts w:ascii="Times New Roman" w:hAnsi="Times New Roman" w:cs="Times New Roman"/>
          <w:sz w:val="28"/>
          <w:szCs w:val="28"/>
        </w:rPr>
        <w:t>Вертикальна гідроізоляція стін, що контактують з ґрунтом, і фундаментів виконується за допомогою обмазувального методу у два шари по підготовленій поверхні.</w:t>
      </w:r>
    </w:p>
    <w:p w:rsidR="0020212D" w:rsidRPr="0020212D" w:rsidRDefault="0020212D" w:rsidP="00417053">
      <w:pPr>
        <w:spacing w:after="0" w:line="360" w:lineRule="auto"/>
        <w:ind w:firstLine="708"/>
        <w:jc w:val="both"/>
        <w:rPr>
          <w:rFonts w:ascii="Times New Roman" w:hAnsi="Times New Roman" w:cs="Times New Roman"/>
          <w:color w:val="000000"/>
          <w:sz w:val="28"/>
          <w:szCs w:val="28"/>
          <w:lang w:eastAsia="uk-UA"/>
        </w:rPr>
      </w:pPr>
      <w:r w:rsidRPr="0020212D">
        <w:rPr>
          <w:rFonts w:ascii="Times New Roman" w:hAnsi="Times New Roman" w:cs="Times New Roman"/>
          <w:color w:val="000000"/>
          <w:sz w:val="28"/>
          <w:szCs w:val="28"/>
          <w:lang w:eastAsia="uk-UA"/>
        </w:rPr>
        <w:t>Стіни підвального поверху монолітні із бетонну класу С20/25,F100,W6.</w:t>
      </w:r>
    </w:p>
    <w:p w:rsidR="0020212D" w:rsidRDefault="0020212D" w:rsidP="00417053">
      <w:pPr>
        <w:spacing w:after="0" w:line="360" w:lineRule="auto"/>
        <w:ind w:firstLine="708"/>
        <w:jc w:val="both"/>
        <w:rPr>
          <w:rFonts w:ascii="Times New Roman" w:hAnsi="Times New Roman" w:cs="Times New Roman"/>
          <w:color w:val="000000"/>
          <w:sz w:val="28"/>
          <w:szCs w:val="28"/>
          <w:lang w:eastAsia="uk-UA"/>
        </w:rPr>
      </w:pPr>
      <w:r w:rsidRPr="00D96873">
        <w:rPr>
          <w:rFonts w:ascii="Times New Roman" w:hAnsi="Times New Roman" w:cs="Times New Roman"/>
          <w:color w:val="000000"/>
          <w:sz w:val="28"/>
          <w:szCs w:val="28"/>
          <w:lang w:eastAsia="uk-UA"/>
        </w:rPr>
        <w:t>Всі зовнішні заповнювані стіни виконанні із керамічної цегли.</w:t>
      </w:r>
    </w:p>
    <w:p w:rsidR="00B91C46" w:rsidRPr="00B91C46" w:rsidRDefault="00B91C46" w:rsidP="00417053">
      <w:pPr>
        <w:spacing w:after="0" w:line="360" w:lineRule="auto"/>
        <w:ind w:firstLine="708"/>
        <w:jc w:val="both"/>
        <w:rPr>
          <w:rFonts w:ascii="Times New Roman" w:hAnsi="Times New Roman" w:cs="Times New Roman"/>
          <w:color w:val="000000"/>
          <w:sz w:val="28"/>
          <w:szCs w:val="28"/>
          <w:lang w:eastAsia="uk-UA"/>
        </w:rPr>
      </w:pPr>
      <w:r w:rsidRPr="00B91C46">
        <w:rPr>
          <w:rFonts w:ascii="Times New Roman" w:hAnsi="Times New Roman" w:cs="Times New Roman"/>
          <w:color w:val="000000"/>
          <w:sz w:val="28"/>
          <w:szCs w:val="28"/>
          <w:lang w:eastAsia="uk-UA"/>
        </w:rPr>
        <w:t>Кладку огороджуючих конструкцій стін будівлі передбачено із керамічної цегли товщиною 250мм.</w:t>
      </w:r>
    </w:p>
    <w:p w:rsidR="00915DCD" w:rsidRDefault="00D96873" w:rsidP="00417053">
      <w:pPr>
        <w:spacing w:after="0" w:line="360" w:lineRule="auto"/>
        <w:ind w:firstLine="708"/>
        <w:jc w:val="both"/>
        <w:rPr>
          <w:rFonts w:ascii="Times New Roman" w:hAnsi="Times New Roman" w:cs="Times New Roman"/>
          <w:color w:val="000000"/>
          <w:sz w:val="28"/>
          <w:szCs w:val="28"/>
          <w:lang w:eastAsia="uk-UA"/>
        </w:rPr>
      </w:pPr>
      <w:r w:rsidRPr="00D96873">
        <w:rPr>
          <w:rFonts w:ascii="Times New Roman" w:hAnsi="Times New Roman" w:cs="Times New Roman"/>
          <w:color w:val="000000"/>
          <w:sz w:val="28"/>
          <w:szCs w:val="28"/>
          <w:lang w:eastAsia="uk-UA"/>
        </w:rPr>
        <w:t>Внутрішні перегородки – газобетонний блок товщ. 100, 200мм. (600 кг/м3), керамічна цегла М100.</w:t>
      </w:r>
    </w:p>
    <w:p w:rsidR="00367727" w:rsidRPr="0008731F" w:rsidRDefault="00367727" w:rsidP="00417053">
      <w:pPr>
        <w:spacing w:after="0" w:line="360" w:lineRule="auto"/>
        <w:ind w:firstLine="708"/>
        <w:jc w:val="both"/>
        <w:rPr>
          <w:rFonts w:ascii="Times New Roman" w:hAnsi="Times New Roman" w:cs="Times New Roman"/>
          <w:color w:val="000000"/>
          <w:sz w:val="28"/>
          <w:szCs w:val="28"/>
          <w:lang w:val="ru-RU" w:eastAsia="uk-UA"/>
        </w:rPr>
      </w:pPr>
      <w:r w:rsidRPr="00367727">
        <w:rPr>
          <w:rFonts w:ascii="Times New Roman" w:hAnsi="Times New Roman" w:cs="Times New Roman"/>
          <w:color w:val="000000"/>
          <w:sz w:val="28"/>
          <w:szCs w:val="28"/>
          <w:lang w:eastAsia="uk-UA"/>
        </w:rPr>
        <w:t>Гідроізоляція елементів виконана</w:t>
      </w:r>
      <w:r w:rsidRPr="0008731F">
        <w:rPr>
          <w:rFonts w:ascii="Times New Roman" w:hAnsi="Times New Roman" w:cs="Times New Roman"/>
          <w:color w:val="000000"/>
          <w:sz w:val="28"/>
          <w:szCs w:val="28"/>
          <w:lang w:val="ru-RU" w:eastAsia="uk-UA"/>
        </w:rPr>
        <w:t>:</w:t>
      </w:r>
    </w:p>
    <w:p w:rsidR="00526FB6" w:rsidRPr="00526FB6" w:rsidRDefault="00526FB6" w:rsidP="00417053">
      <w:pPr>
        <w:autoSpaceDE w:val="0"/>
        <w:autoSpaceDN w:val="0"/>
        <w:adjustRightInd w:val="0"/>
        <w:spacing w:after="0" w:line="288" w:lineRule="auto"/>
        <w:ind w:firstLine="709"/>
        <w:rPr>
          <w:rFonts w:ascii="Times New Roman" w:hAnsi="Times New Roman" w:cs="Times New Roman"/>
          <w:color w:val="000000"/>
          <w:sz w:val="28"/>
          <w:szCs w:val="28"/>
          <w:lang w:eastAsia="uk-UA"/>
        </w:rPr>
      </w:pPr>
      <w:r w:rsidRPr="00526FB6">
        <w:rPr>
          <w:rFonts w:ascii="Times New Roman" w:hAnsi="Times New Roman" w:cs="Times New Roman"/>
          <w:color w:val="000000"/>
          <w:sz w:val="28"/>
          <w:szCs w:val="28"/>
          <w:lang w:eastAsia="uk-UA"/>
        </w:rPr>
        <w:t xml:space="preserve">Горизонтальна - із рулонна бітумна в 2 шари на відм. -6.600, -3.600, -3.400. </w:t>
      </w:r>
    </w:p>
    <w:p w:rsidR="00526FB6" w:rsidRPr="00526FB6" w:rsidRDefault="00526FB6" w:rsidP="00417053">
      <w:pPr>
        <w:spacing w:after="0" w:line="360" w:lineRule="auto"/>
        <w:ind w:firstLine="708"/>
        <w:jc w:val="both"/>
        <w:rPr>
          <w:rFonts w:ascii="Times New Roman" w:hAnsi="Times New Roman" w:cs="Times New Roman"/>
          <w:sz w:val="28"/>
          <w:szCs w:val="28"/>
        </w:rPr>
      </w:pPr>
      <w:r w:rsidRPr="00526FB6">
        <w:rPr>
          <w:rFonts w:ascii="Times New Roman" w:hAnsi="Times New Roman" w:cs="Times New Roman"/>
          <w:color w:val="000000"/>
          <w:sz w:val="28"/>
          <w:szCs w:val="28"/>
          <w:lang w:eastAsia="uk-UA"/>
        </w:rPr>
        <w:t>Вертикальна -  Cerasit CR65, від відмітки 0.000 до відмітки -8.300(-7.000, -7.200)</w:t>
      </w:r>
      <w:r w:rsidR="00417053">
        <w:rPr>
          <w:rFonts w:ascii="Times New Roman" w:hAnsi="Times New Roman" w:cs="Times New Roman"/>
          <w:color w:val="000000"/>
          <w:sz w:val="28"/>
          <w:szCs w:val="28"/>
          <w:lang w:eastAsia="uk-UA"/>
        </w:rPr>
        <w:t xml:space="preserve"> п</w:t>
      </w:r>
      <w:r w:rsidRPr="00526FB6">
        <w:rPr>
          <w:rFonts w:ascii="Times New Roman" w:hAnsi="Times New Roman" w:cs="Times New Roman"/>
          <w:color w:val="000000"/>
          <w:sz w:val="28"/>
          <w:szCs w:val="28"/>
          <w:lang w:eastAsia="uk-UA"/>
        </w:rPr>
        <w:t>о всьому периметру будівлі.</w:t>
      </w:r>
    </w:p>
    <w:p w:rsidR="00417053" w:rsidRDefault="00D96873" w:rsidP="00417053">
      <w:pPr>
        <w:spacing w:after="0" w:line="360" w:lineRule="auto"/>
        <w:ind w:firstLine="708"/>
        <w:jc w:val="both"/>
        <w:rPr>
          <w:rFonts w:ascii="Times New Roman" w:hAnsi="Times New Roman" w:cs="Times New Roman"/>
          <w:sz w:val="28"/>
          <w:szCs w:val="28"/>
        </w:rPr>
      </w:pPr>
      <w:r w:rsidRPr="00D96873">
        <w:rPr>
          <w:rFonts w:ascii="Times New Roman" w:hAnsi="Times New Roman" w:cs="Times New Roman"/>
          <w:color w:val="000000"/>
          <w:sz w:val="28"/>
          <w:szCs w:val="28"/>
          <w:lang w:eastAsia="uk-UA"/>
        </w:rPr>
        <w:t>Монолітне перекриття запроектовані із бетонну класом  С20/25, F100,W4</w:t>
      </w:r>
      <w:r w:rsidR="00915DCD" w:rsidRPr="00915DCD">
        <w:rPr>
          <w:rFonts w:ascii="Times New Roman" w:hAnsi="Times New Roman" w:cs="Times New Roman"/>
          <w:sz w:val="28"/>
          <w:szCs w:val="28"/>
        </w:rPr>
        <w:t>.</w:t>
      </w:r>
    </w:p>
    <w:p w:rsidR="0007162C" w:rsidRPr="0009583F" w:rsidRDefault="0007162C" w:rsidP="00417053">
      <w:pPr>
        <w:spacing w:after="0" w:line="360" w:lineRule="auto"/>
        <w:ind w:firstLine="708"/>
        <w:jc w:val="both"/>
        <w:rPr>
          <w:rFonts w:ascii="Times New Roman" w:hAnsi="Times New Roman" w:cs="Times New Roman"/>
          <w:sz w:val="28"/>
          <w:szCs w:val="28"/>
        </w:rPr>
      </w:pPr>
      <w:r w:rsidRPr="00C26E74">
        <w:rPr>
          <w:rFonts w:ascii="Times New Roman" w:hAnsi="Times New Roman" w:cs="Times New Roman"/>
          <w:color w:val="000000"/>
          <w:sz w:val="28"/>
          <w:szCs w:val="28"/>
        </w:rPr>
        <w:br w:type="page"/>
      </w:r>
    </w:p>
    <w:p w:rsidR="0007162C" w:rsidRPr="00C26E74" w:rsidRDefault="0007162C" w:rsidP="00820D00">
      <w:pPr>
        <w:pStyle w:val="1"/>
        <w:numPr>
          <w:ilvl w:val="0"/>
          <w:numId w:val="4"/>
        </w:numPr>
        <w:spacing w:after="240" w:line="360" w:lineRule="auto"/>
        <w:jc w:val="center"/>
        <w:rPr>
          <w:rFonts w:ascii="Times New Roman" w:hAnsi="Times New Roman" w:cs="Times New Roman"/>
          <w:b/>
          <w:bCs/>
          <w:color w:val="auto"/>
          <w:sz w:val="28"/>
          <w:szCs w:val="28"/>
        </w:rPr>
      </w:pPr>
      <w:bookmarkStart w:id="18" w:name="_Toc166702727"/>
      <w:bookmarkStart w:id="19" w:name="_Toc168588841"/>
      <w:r w:rsidRPr="00C26E74">
        <w:rPr>
          <w:rFonts w:ascii="Times New Roman" w:hAnsi="Times New Roman" w:cs="Times New Roman"/>
          <w:b/>
          <w:bCs/>
          <w:color w:val="auto"/>
          <w:sz w:val="28"/>
          <w:szCs w:val="28"/>
        </w:rPr>
        <w:lastRenderedPageBreak/>
        <w:t>РОЗРАХУНКОВО-КОНСТРУКТИВНИЙ</w:t>
      </w:r>
      <w:bookmarkEnd w:id="18"/>
      <w:bookmarkEnd w:id="19"/>
    </w:p>
    <w:p w:rsidR="0007162C" w:rsidRPr="001471A9" w:rsidRDefault="0007162C"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bookmarkStart w:id="20" w:name="_Toc167677690"/>
      <w:bookmarkStart w:id="21" w:name="_Toc168588842"/>
      <w:r w:rsidRPr="001471A9">
        <w:rPr>
          <w:rFonts w:ascii="Times New Roman" w:hAnsi="Times New Roman" w:cs="Times New Roman"/>
          <w:b/>
          <w:bCs/>
          <w:color w:val="auto"/>
          <w:sz w:val="28"/>
          <w:szCs w:val="28"/>
        </w:rPr>
        <w:t>Розрахунок плити</w:t>
      </w:r>
      <w:r w:rsidR="003F77C6" w:rsidRPr="001471A9">
        <w:rPr>
          <w:rFonts w:ascii="Times New Roman" w:hAnsi="Times New Roman" w:cs="Times New Roman"/>
          <w:b/>
          <w:bCs/>
          <w:color w:val="auto"/>
          <w:sz w:val="28"/>
          <w:szCs w:val="28"/>
        </w:rPr>
        <w:t xml:space="preserve"> ПБ-90.12.8</w:t>
      </w:r>
      <w:r w:rsidRPr="001471A9">
        <w:rPr>
          <w:rFonts w:ascii="Times New Roman" w:hAnsi="Times New Roman" w:cs="Times New Roman"/>
          <w:b/>
          <w:bCs/>
          <w:color w:val="auto"/>
          <w:sz w:val="28"/>
          <w:szCs w:val="28"/>
        </w:rPr>
        <w:t xml:space="preserve"> у ПК «ЛІРА-САПР».</w:t>
      </w:r>
      <w:bookmarkEnd w:id="20"/>
      <w:bookmarkEnd w:id="21"/>
    </w:p>
    <w:p w:rsidR="00AD66CA" w:rsidRPr="001471A9" w:rsidRDefault="00AD66CA" w:rsidP="00820D00">
      <w:pPr>
        <w:pStyle w:val="1"/>
        <w:numPr>
          <w:ilvl w:val="2"/>
          <w:numId w:val="4"/>
        </w:numPr>
        <w:tabs>
          <w:tab w:val="left" w:pos="1418"/>
        </w:tabs>
        <w:spacing w:after="240" w:line="360" w:lineRule="auto"/>
        <w:rPr>
          <w:rFonts w:ascii="Times New Roman" w:hAnsi="Times New Roman" w:cs="Times New Roman"/>
          <w:b/>
          <w:bCs/>
          <w:color w:val="auto"/>
          <w:sz w:val="28"/>
          <w:szCs w:val="28"/>
        </w:rPr>
      </w:pPr>
      <w:bookmarkStart w:id="22" w:name="_Toc167677691"/>
      <w:bookmarkStart w:id="23" w:name="_Toc168588843"/>
      <w:r w:rsidRPr="001471A9">
        <w:rPr>
          <w:rFonts w:ascii="Times New Roman" w:hAnsi="Times New Roman" w:cs="Times New Roman"/>
          <w:b/>
          <w:bCs/>
          <w:color w:val="auto"/>
          <w:sz w:val="28"/>
          <w:szCs w:val="28"/>
        </w:rPr>
        <w:t xml:space="preserve">Хід введення даних </w:t>
      </w:r>
      <w:r w:rsidR="004531DB" w:rsidRPr="001471A9">
        <w:rPr>
          <w:rFonts w:ascii="Times New Roman" w:hAnsi="Times New Roman" w:cs="Times New Roman"/>
          <w:b/>
          <w:bCs/>
          <w:color w:val="auto"/>
          <w:sz w:val="28"/>
          <w:szCs w:val="28"/>
        </w:rPr>
        <w:t xml:space="preserve">плити </w:t>
      </w:r>
      <w:r w:rsidR="00040E23">
        <w:rPr>
          <w:rFonts w:ascii="Times New Roman" w:hAnsi="Times New Roman" w:cs="Times New Roman"/>
          <w:b/>
          <w:bCs/>
          <w:color w:val="auto"/>
          <w:sz w:val="28"/>
          <w:szCs w:val="28"/>
        </w:rPr>
        <w:t>ПМ-4</w:t>
      </w:r>
      <w:r w:rsidR="000315AA">
        <w:rPr>
          <w:rFonts w:ascii="Times New Roman" w:hAnsi="Times New Roman" w:cs="Times New Roman"/>
          <w:b/>
          <w:bCs/>
          <w:color w:val="auto"/>
          <w:sz w:val="28"/>
          <w:szCs w:val="28"/>
        </w:rPr>
        <w:t xml:space="preserve"> </w:t>
      </w:r>
      <w:r w:rsidRPr="001471A9">
        <w:rPr>
          <w:rFonts w:ascii="Times New Roman" w:hAnsi="Times New Roman" w:cs="Times New Roman"/>
          <w:b/>
          <w:bCs/>
          <w:color w:val="auto"/>
          <w:sz w:val="28"/>
          <w:szCs w:val="28"/>
        </w:rPr>
        <w:t>та навантажень, що діють на неї у ПК «ЛІРА-САПР».</w:t>
      </w:r>
      <w:bookmarkEnd w:id="22"/>
      <w:bookmarkEnd w:id="23"/>
    </w:p>
    <w:p w:rsidR="004531DB" w:rsidRPr="00C26E74" w:rsidRDefault="00C92485" w:rsidP="0007162C">
      <w:pPr>
        <w:spacing w:line="360" w:lineRule="auto"/>
        <w:jc w:val="center"/>
        <w:rPr>
          <w:rFonts w:ascii="Times New Roman" w:hAnsi="Times New Roman" w:cs="Times New Roman"/>
          <w:color w:val="000000"/>
          <w:sz w:val="28"/>
          <w:szCs w:val="28"/>
        </w:rPr>
      </w:pPr>
      <w:r w:rsidRPr="00C92485">
        <w:rPr>
          <w:noProof/>
          <w:lang w:eastAsia="uk-UA"/>
        </w:rPr>
        <w:drawing>
          <wp:inline distT="0" distB="0" distL="0" distR="0">
            <wp:extent cx="6521450" cy="3486716"/>
            <wp:effectExtent l="0" t="0" r="0" b="0"/>
            <wp:docPr id="2" name="Рисунок 2" descr="E:\диплом\Плита са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диплом\Плита сап.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21450" cy="3486716"/>
                    </a:xfrm>
                    <a:prstGeom prst="rect">
                      <a:avLst/>
                    </a:prstGeom>
                    <a:noFill/>
                    <a:ln>
                      <a:noFill/>
                    </a:ln>
                  </pic:spPr>
                </pic:pic>
              </a:graphicData>
            </a:graphic>
          </wp:inline>
        </w:drawing>
      </w:r>
    </w:p>
    <w:p w:rsidR="007363A6" w:rsidRPr="00C26E74" w:rsidRDefault="00040E23"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Модель плити перекриття в програмі САПФІР</w:t>
      </w:r>
      <w:r w:rsidR="007363A6" w:rsidRPr="00C26E74">
        <w:rPr>
          <w:rFonts w:ascii="Times New Roman" w:hAnsi="Times New Roman" w:cs="Times New Roman"/>
          <w:i/>
          <w:iCs/>
          <w:color w:val="000000"/>
          <w:sz w:val="28"/>
          <w:szCs w:val="28"/>
        </w:rPr>
        <w:t>.</w:t>
      </w:r>
    </w:p>
    <w:p w:rsidR="00DB318B" w:rsidRPr="00C26E74" w:rsidRDefault="00040E23" w:rsidP="0007162C">
      <w:pPr>
        <w:spacing w:line="360" w:lineRule="auto"/>
        <w:jc w:val="center"/>
        <w:rPr>
          <w:rFonts w:ascii="Times New Roman" w:hAnsi="Times New Roman" w:cs="Times New Roman"/>
          <w:color w:val="000000"/>
          <w:sz w:val="28"/>
          <w:szCs w:val="28"/>
        </w:rPr>
      </w:pPr>
      <w:r w:rsidRPr="00040E23">
        <w:rPr>
          <w:noProof/>
          <w:lang w:eastAsia="uk-UA"/>
        </w:rPr>
        <w:drawing>
          <wp:inline distT="0" distB="0" distL="0" distR="0">
            <wp:extent cx="5219700" cy="295275"/>
            <wp:effectExtent l="0" t="0" r="0" b="0"/>
            <wp:docPr id="9" name="Рисунок 9" descr="E:\диплом\нав са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диплом\нав сап.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9700" cy="295275"/>
                    </a:xfrm>
                    <a:prstGeom prst="rect">
                      <a:avLst/>
                    </a:prstGeom>
                    <a:noFill/>
                    <a:ln>
                      <a:noFill/>
                    </a:ln>
                  </pic:spPr>
                </pic:pic>
              </a:graphicData>
            </a:graphic>
          </wp:inline>
        </w:drawing>
      </w:r>
    </w:p>
    <w:p w:rsidR="0007162C" w:rsidRDefault="00040E23"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Задання навантаження на плиту перекриття в програмі САПФІР</w:t>
      </w:r>
    </w:p>
    <w:p w:rsidR="00040E23" w:rsidRDefault="00040E23" w:rsidP="00040E23">
      <w:pPr>
        <w:tabs>
          <w:tab w:val="left" w:pos="2127"/>
        </w:tabs>
        <w:spacing w:line="360" w:lineRule="auto"/>
        <w:ind w:left="360"/>
        <w:rPr>
          <w:rFonts w:ascii="Times New Roman" w:hAnsi="Times New Roman" w:cs="Times New Roman"/>
          <w:i/>
          <w:iCs/>
          <w:color w:val="000000"/>
          <w:sz w:val="28"/>
          <w:szCs w:val="28"/>
        </w:rPr>
      </w:pPr>
      <w:r w:rsidRPr="00040E23">
        <w:rPr>
          <w:rFonts w:ascii="Times New Roman" w:hAnsi="Times New Roman" w:cs="Times New Roman"/>
          <w:i/>
          <w:iCs/>
          <w:noProof/>
          <w:color w:val="000000"/>
          <w:sz w:val="28"/>
          <w:szCs w:val="28"/>
          <w:lang w:eastAsia="uk-UA"/>
        </w:rPr>
        <w:lastRenderedPageBreak/>
        <w:drawing>
          <wp:inline distT="0" distB="0" distL="0" distR="0">
            <wp:extent cx="6521450" cy="3762581"/>
            <wp:effectExtent l="0" t="0" r="0" b="0"/>
            <wp:docPr id="10" name="Рисунок 10" descr="E:\диплом\анал.мод. са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диплом\анал.мод. сап.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21450" cy="3762581"/>
                    </a:xfrm>
                    <a:prstGeom prst="rect">
                      <a:avLst/>
                    </a:prstGeom>
                    <a:noFill/>
                    <a:ln>
                      <a:noFill/>
                    </a:ln>
                  </pic:spPr>
                </pic:pic>
              </a:graphicData>
            </a:graphic>
          </wp:inline>
        </w:drawing>
      </w:r>
    </w:p>
    <w:p w:rsidR="00040E23" w:rsidRPr="00040E23" w:rsidRDefault="00040E23" w:rsidP="00040E23">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Сторення аналітичної модель в програмі САПФІР та перевід її в програмний комплекс ЛІРА-САПР</w:t>
      </w:r>
    </w:p>
    <w:p w:rsidR="0007162C" w:rsidRPr="00C26E74" w:rsidRDefault="00CB0B82" w:rsidP="0007162C">
      <w:pPr>
        <w:spacing w:line="360" w:lineRule="auto"/>
        <w:jc w:val="center"/>
        <w:rPr>
          <w:rFonts w:ascii="Times New Roman" w:hAnsi="Times New Roman" w:cs="Times New Roman"/>
          <w:i/>
          <w:iCs/>
          <w:color w:val="000000"/>
          <w:sz w:val="28"/>
          <w:szCs w:val="28"/>
        </w:rPr>
      </w:pPr>
      <w:r w:rsidRPr="00CB0B82">
        <w:rPr>
          <w:noProof/>
          <w:lang w:eastAsia="uk-UA"/>
        </w:rPr>
        <w:drawing>
          <wp:inline distT="0" distB="0" distL="0" distR="0">
            <wp:extent cx="6521450" cy="2794421"/>
            <wp:effectExtent l="0" t="0" r="0" b="0"/>
            <wp:docPr id="42" name="Рисунок 42" descr="C:\Users\Public\Documents\LIRA SAPR\LIRA SAPR 2017\Work\ТК_кінотеатр_Косів_КБ.DOCS\scr06.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Public\Documents\LIRA SAPR\LIRA SAPR 2017\Work\ТК_кінотеатр_Косів_КБ.DOCS\scr06.em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B82B24" w:rsidRPr="00C26E74" w:rsidRDefault="005103B0"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Завантаження 1- власна вага (приймаємо-0,55т</w:t>
      </w:r>
      <w:r w:rsidR="007363A6" w:rsidRPr="00C26E74">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p>
    <w:p w:rsidR="003F77C6" w:rsidRDefault="005103B0" w:rsidP="00B3580A">
      <w:pPr>
        <w:spacing w:line="360" w:lineRule="auto"/>
        <w:jc w:val="center"/>
        <w:rPr>
          <w:rFonts w:ascii="Times New Roman" w:hAnsi="Times New Roman" w:cs="Times New Roman"/>
          <w:i/>
          <w:iCs/>
          <w:color w:val="000000"/>
          <w:sz w:val="28"/>
          <w:szCs w:val="28"/>
        </w:rPr>
      </w:pPr>
      <w:bookmarkStart w:id="24" w:name="_Toc156416027"/>
      <w:bookmarkEnd w:id="24"/>
      <w:r w:rsidRPr="005103B0">
        <w:rPr>
          <w:noProof/>
          <w:lang w:eastAsia="uk-UA"/>
        </w:rPr>
        <w:lastRenderedPageBreak/>
        <w:drawing>
          <wp:inline distT="0" distB="0" distL="0" distR="0">
            <wp:extent cx="6521450" cy="2794421"/>
            <wp:effectExtent l="0" t="0" r="0" b="0"/>
            <wp:docPr id="43" name="Рисунок 43" descr="C:\Users\Public\Documents\LIRA SAPR\LIRA SAPR 2017\Work\ТК_кінотеатр_Косів_КБ.DOCS\scr0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Public\Documents\LIRA SAPR\LIRA SAPR 2017\Work\ТК_кінотеатр_Косів_КБ.DOCS\scr07.em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3F77C6" w:rsidRDefault="005103B0"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Завантаження 2- навантаження на плиту (приймаємо-0,6т</w:t>
      </w:r>
      <w:r w:rsidR="003F77C6">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p>
    <w:p w:rsidR="000636F9" w:rsidRPr="00C26E74" w:rsidRDefault="005103B0" w:rsidP="003F77C6">
      <w:pPr>
        <w:spacing w:line="360" w:lineRule="auto"/>
        <w:jc w:val="center"/>
        <w:rPr>
          <w:rFonts w:ascii="Times New Roman" w:hAnsi="Times New Roman" w:cs="Times New Roman"/>
          <w:i/>
          <w:iCs/>
          <w:color w:val="000000"/>
          <w:sz w:val="28"/>
          <w:szCs w:val="28"/>
        </w:rPr>
      </w:pPr>
      <w:r w:rsidRPr="005103B0">
        <w:rPr>
          <w:noProof/>
          <w:lang w:eastAsia="uk-UA"/>
        </w:rPr>
        <w:drawing>
          <wp:inline distT="0" distB="0" distL="0" distR="0">
            <wp:extent cx="6521450" cy="2794421"/>
            <wp:effectExtent l="0" t="0" r="0" b="0"/>
            <wp:docPr id="44" name="Рисунок 44" descr="C:\Users\Public\Documents\LIRA SAPR\LIRA SAPR 2017\Work\ТК_кінотеатр_Косів_КБ.DOCS\scr08.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Public\Documents\LIRA SAPR\LIRA SAPR 2017\Work\ТК_кінотеатр_Косів_КБ.DOCS\scr08.e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7363A6" w:rsidRPr="00C26E74" w:rsidRDefault="005103B0"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Завантаження 3- тимчасове завантаження (приймаємо-0,24т</w:t>
      </w:r>
      <w:r w:rsidR="007363A6" w:rsidRPr="00C26E74">
        <w:rPr>
          <w:rFonts w:ascii="Times New Roman" w:hAnsi="Times New Roman" w:cs="Times New Roman"/>
          <w:i/>
          <w:iCs/>
          <w:color w:val="000000"/>
          <w:sz w:val="28"/>
          <w:szCs w:val="28"/>
        </w:rPr>
        <w:t>.</w:t>
      </w:r>
      <w:r>
        <w:rPr>
          <w:rFonts w:ascii="Times New Roman" w:hAnsi="Times New Roman" w:cs="Times New Roman"/>
          <w:i/>
          <w:iCs/>
          <w:color w:val="000000"/>
          <w:sz w:val="28"/>
          <w:szCs w:val="28"/>
        </w:rPr>
        <w:t>)</w:t>
      </w:r>
    </w:p>
    <w:p w:rsidR="00B3580A" w:rsidRPr="00C26E74" w:rsidRDefault="005103B0" w:rsidP="00B3580A">
      <w:pPr>
        <w:spacing w:line="360" w:lineRule="auto"/>
        <w:jc w:val="center"/>
        <w:rPr>
          <w:rFonts w:ascii="Times New Roman" w:hAnsi="Times New Roman" w:cs="Times New Roman"/>
          <w:i/>
          <w:iCs/>
          <w:color w:val="000000"/>
          <w:sz w:val="28"/>
          <w:szCs w:val="28"/>
        </w:rPr>
      </w:pPr>
      <w:r w:rsidRPr="005103B0">
        <w:rPr>
          <w:noProof/>
          <w:lang w:eastAsia="uk-UA"/>
        </w:rPr>
        <w:lastRenderedPageBreak/>
        <w:drawing>
          <wp:inline distT="0" distB="0" distL="0" distR="0">
            <wp:extent cx="6521450" cy="2794421"/>
            <wp:effectExtent l="0" t="0" r="0" b="0"/>
            <wp:docPr id="45" name="Рисунок 45" descr="C:\Users\Public\Documents\LIRA SAPR\LIRA SAPR 2017\Work\ТК_кінотеатр_Косів_КБ.DOCS\scr09.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Public\Documents\LIRA SAPR\LIRA SAPR 2017\Work\ТК_кінотеатр_Косів_КБ.DOCS\scr09.em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7363A6" w:rsidRPr="00C26E74" w:rsidRDefault="005103B0"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Завантаження 4- завантаження від стін</w:t>
      </w:r>
      <w:r w:rsidR="007363A6" w:rsidRPr="00C26E74">
        <w:rPr>
          <w:rFonts w:ascii="Times New Roman" w:hAnsi="Times New Roman" w:cs="Times New Roman"/>
          <w:i/>
          <w:iCs/>
          <w:color w:val="000000"/>
          <w:sz w:val="28"/>
          <w:szCs w:val="28"/>
        </w:rPr>
        <w:t>.</w:t>
      </w:r>
    </w:p>
    <w:p w:rsidR="00E95B55" w:rsidRPr="00C26E74" w:rsidRDefault="005103B0" w:rsidP="00B3580A">
      <w:pPr>
        <w:spacing w:line="360" w:lineRule="auto"/>
        <w:jc w:val="center"/>
        <w:rPr>
          <w:rFonts w:ascii="Times New Roman" w:hAnsi="Times New Roman" w:cs="Times New Roman"/>
          <w:i/>
          <w:iCs/>
          <w:color w:val="000000"/>
          <w:sz w:val="28"/>
          <w:szCs w:val="28"/>
        </w:rPr>
      </w:pPr>
      <w:r w:rsidRPr="005103B0">
        <w:rPr>
          <w:noProof/>
          <w:lang w:eastAsia="uk-UA"/>
        </w:rPr>
        <w:drawing>
          <wp:inline distT="0" distB="0" distL="0" distR="0">
            <wp:extent cx="6521450" cy="2794421"/>
            <wp:effectExtent l="0" t="0" r="0" b="0"/>
            <wp:docPr id="46" name="Рисунок 46" descr="C:\Users\Public\Documents\LIRA SAPR\LIRA SAPR 2017\Work\ТК_кінотеатр_Косів_КБ.DOCS\scr10.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Public\Documents\LIRA SAPR\LIRA SAPR 2017\Work\ТК_кінотеатр_Косів_КБ.DOCS\scr10.em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7363A6" w:rsidRPr="00C26E74" w:rsidRDefault="005103B0" w:rsidP="00820D00">
      <w:pPr>
        <w:pStyle w:val="aa"/>
        <w:numPr>
          <w:ilvl w:val="0"/>
          <w:numId w:val="3"/>
        </w:numPr>
        <w:tabs>
          <w:tab w:val="left" w:pos="2127"/>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Завантаження 5- вітер (приймаємо-(-0.121)т. вздовж осі Х)</w:t>
      </w:r>
      <w:r w:rsidR="007363A6" w:rsidRPr="00C26E74">
        <w:rPr>
          <w:rFonts w:ascii="Times New Roman" w:hAnsi="Times New Roman" w:cs="Times New Roman"/>
          <w:i/>
          <w:iCs/>
          <w:color w:val="000000"/>
          <w:sz w:val="28"/>
          <w:szCs w:val="28"/>
        </w:rPr>
        <w:t>.</w:t>
      </w:r>
    </w:p>
    <w:p w:rsidR="00E95B55" w:rsidRPr="00C26E74" w:rsidRDefault="00E95B55" w:rsidP="00B3580A">
      <w:pPr>
        <w:spacing w:line="360" w:lineRule="auto"/>
        <w:jc w:val="center"/>
        <w:rPr>
          <w:rFonts w:ascii="Times New Roman" w:hAnsi="Times New Roman" w:cs="Times New Roman"/>
          <w:i/>
          <w:iCs/>
          <w:color w:val="000000"/>
          <w:sz w:val="28"/>
          <w:szCs w:val="28"/>
        </w:rPr>
      </w:pPr>
    </w:p>
    <w:p w:rsidR="00E95B55" w:rsidRPr="00C26E74" w:rsidRDefault="00E95B55" w:rsidP="00B3580A">
      <w:pPr>
        <w:spacing w:line="360" w:lineRule="auto"/>
        <w:jc w:val="center"/>
        <w:rPr>
          <w:rFonts w:ascii="Times New Roman" w:hAnsi="Times New Roman" w:cs="Times New Roman"/>
          <w:i/>
          <w:iCs/>
          <w:color w:val="000000"/>
          <w:sz w:val="28"/>
          <w:szCs w:val="28"/>
        </w:rPr>
      </w:pPr>
    </w:p>
    <w:p w:rsidR="007363A6" w:rsidRPr="00C26E74" w:rsidRDefault="000315AA" w:rsidP="007363A6">
      <w:pPr>
        <w:spacing w:line="360" w:lineRule="auto"/>
        <w:jc w:val="center"/>
        <w:rPr>
          <w:rFonts w:ascii="Times New Roman" w:hAnsi="Times New Roman" w:cs="Times New Roman"/>
          <w:i/>
          <w:iCs/>
          <w:color w:val="000000"/>
          <w:sz w:val="28"/>
          <w:szCs w:val="28"/>
        </w:rPr>
      </w:pPr>
      <w:r w:rsidRPr="000315AA">
        <w:rPr>
          <w:noProof/>
          <w:lang w:eastAsia="uk-UA"/>
        </w:rPr>
        <w:lastRenderedPageBreak/>
        <w:drawing>
          <wp:inline distT="0" distB="0" distL="0" distR="0">
            <wp:extent cx="6521450" cy="2794421"/>
            <wp:effectExtent l="0" t="0" r="0" b="0"/>
            <wp:docPr id="47" name="Рисунок 47" descr="C:\Users\Public\Documents\LIRA SAPR\LIRA SAPR 2017\Work\ТК_кінотеатр_Косів_КБ.DOCS\scr2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Public\Documents\LIRA SAPR\LIRA SAPR 2017\Work\ТК_кінотеатр_Косів_КБ.DOCS\scr20.bmp"/>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7363A6" w:rsidRPr="00C26E74" w:rsidRDefault="007363A6" w:rsidP="00820D00">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lang w:val="ru-RU"/>
        </w:rPr>
        <w:t>3</w:t>
      </w:r>
      <w:r w:rsidRPr="00C26E74">
        <w:rPr>
          <w:rFonts w:ascii="Times New Roman" w:hAnsi="Times New Roman" w:cs="Times New Roman"/>
          <w:i/>
          <w:iCs/>
          <w:color w:val="000000"/>
          <w:sz w:val="28"/>
          <w:szCs w:val="28"/>
          <w:lang w:val="en-US"/>
        </w:rPr>
        <w:t>D</w:t>
      </w:r>
      <w:r w:rsidRPr="00C26E74">
        <w:rPr>
          <w:rFonts w:ascii="Times New Roman" w:hAnsi="Times New Roman" w:cs="Times New Roman"/>
          <w:i/>
          <w:iCs/>
          <w:color w:val="000000"/>
          <w:sz w:val="28"/>
          <w:szCs w:val="28"/>
        </w:rPr>
        <w:t xml:space="preserve"> модель плити перекриття після задання жорсткостей та матеріалів.</w:t>
      </w:r>
    </w:p>
    <w:p w:rsidR="007363A6" w:rsidRPr="00C26E74" w:rsidRDefault="007363A6" w:rsidP="00B3580A">
      <w:pPr>
        <w:spacing w:line="360" w:lineRule="auto"/>
        <w:jc w:val="center"/>
        <w:rPr>
          <w:rFonts w:ascii="Times New Roman" w:hAnsi="Times New Roman" w:cs="Times New Roman"/>
          <w:i/>
          <w:iCs/>
          <w:color w:val="000000"/>
          <w:sz w:val="28"/>
          <w:szCs w:val="28"/>
        </w:rPr>
      </w:pPr>
    </w:p>
    <w:p w:rsidR="004531DB" w:rsidRDefault="004531DB">
      <w:pPr>
        <w:rPr>
          <w:rFonts w:ascii="Times New Roman" w:hAnsi="Times New Roman" w:cs="Times New Roman"/>
          <w:b/>
          <w:bCs/>
          <w:sz w:val="28"/>
          <w:szCs w:val="28"/>
        </w:rPr>
      </w:pPr>
      <w:r>
        <w:rPr>
          <w:rFonts w:ascii="Times New Roman" w:hAnsi="Times New Roman" w:cs="Times New Roman"/>
          <w:b/>
          <w:bCs/>
          <w:sz w:val="28"/>
          <w:szCs w:val="28"/>
        </w:rPr>
        <w:br w:type="page"/>
      </w:r>
    </w:p>
    <w:p w:rsidR="00AD66CA" w:rsidRPr="001471A9" w:rsidRDefault="00AD66CA" w:rsidP="00820D00">
      <w:pPr>
        <w:pStyle w:val="1"/>
        <w:numPr>
          <w:ilvl w:val="2"/>
          <w:numId w:val="4"/>
        </w:numPr>
        <w:tabs>
          <w:tab w:val="left" w:pos="1418"/>
        </w:tabs>
        <w:spacing w:after="240" w:line="360" w:lineRule="auto"/>
        <w:rPr>
          <w:rFonts w:ascii="Times New Roman" w:hAnsi="Times New Roman" w:cs="Times New Roman"/>
          <w:b/>
          <w:bCs/>
          <w:color w:val="auto"/>
          <w:sz w:val="28"/>
          <w:szCs w:val="28"/>
        </w:rPr>
      </w:pPr>
      <w:bookmarkStart w:id="25" w:name="_Toc167677692"/>
      <w:bookmarkStart w:id="26" w:name="_Toc168588844"/>
      <w:r w:rsidRPr="001471A9">
        <w:rPr>
          <w:rFonts w:ascii="Times New Roman" w:hAnsi="Times New Roman" w:cs="Times New Roman"/>
          <w:b/>
          <w:bCs/>
          <w:color w:val="auto"/>
          <w:sz w:val="28"/>
          <w:szCs w:val="28"/>
        </w:rPr>
        <w:lastRenderedPageBreak/>
        <w:t>Аналіз розрахунку плити</w:t>
      </w:r>
      <w:r w:rsidR="009F31CD" w:rsidRPr="001471A9">
        <w:rPr>
          <w:rFonts w:ascii="Times New Roman" w:hAnsi="Times New Roman" w:cs="Times New Roman"/>
          <w:b/>
          <w:bCs/>
          <w:color w:val="auto"/>
          <w:sz w:val="28"/>
          <w:szCs w:val="28"/>
        </w:rPr>
        <w:t xml:space="preserve"> ПБ-90.12.8 </w:t>
      </w:r>
      <w:r w:rsidRPr="001471A9">
        <w:rPr>
          <w:rFonts w:ascii="Times New Roman" w:hAnsi="Times New Roman" w:cs="Times New Roman"/>
          <w:b/>
          <w:bCs/>
          <w:color w:val="auto"/>
          <w:sz w:val="28"/>
          <w:szCs w:val="28"/>
        </w:rPr>
        <w:t>у ПК «ЛІРА-САПР».</w:t>
      </w:r>
      <w:bookmarkEnd w:id="25"/>
      <w:bookmarkEnd w:id="26"/>
    </w:p>
    <w:p w:rsidR="004531DB" w:rsidRPr="001471A9" w:rsidRDefault="004531DB" w:rsidP="00820D00">
      <w:pPr>
        <w:pStyle w:val="1"/>
        <w:numPr>
          <w:ilvl w:val="3"/>
          <w:numId w:val="4"/>
        </w:numPr>
        <w:tabs>
          <w:tab w:val="left" w:pos="1418"/>
          <w:tab w:val="left" w:pos="1701"/>
        </w:tabs>
        <w:spacing w:after="240" w:line="360" w:lineRule="auto"/>
        <w:ind w:left="1276" w:hanging="567"/>
        <w:rPr>
          <w:rFonts w:ascii="Times New Roman" w:hAnsi="Times New Roman" w:cs="Times New Roman"/>
          <w:b/>
          <w:bCs/>
          <w:color w:val="auto"/>
          <w:sz w:val="28"/>
          <w:szCs w:val="28"/>
        </w:rPr>
      </w:pPr>
      <w:bookmarkStart w:id="27" w:name="_Toc167677693"/>
      <w:bookmarkStart w:id="28" w:name="_Toc168588845"/>
      <w:r w:rsidRPr="001471A9">
        <w:rPr>
          <w:rFonts w:ascii="Times New Roman" w:hAnsi="Times New Roman" w:cs="Times New Roman"/>
          <w:b/>
          <w:bCs/>
          <w:color w:val="auto"/>
          <w:sz w:val="28"/>
          <w:szCs w:val="28"/>
        </w:rPr>
        <w:t>Завантаження 1.</w:t>
      </w:r>
      <w:bookmarkEnd w:id="27"/>
      <w:bookmarkEnd w:id="28"/>
    </w:p>
    <w:p w:rsidR="003A3C26" w:rsidRPr="00C26E74" w:rsidRDefault="00CB0B82" w:rsidP="004531DB">
      <w:pPr>
        <w:pStyle w:val="af1"/>
        <w:jc w:val="center"/>
      </w:pPr>
      <w:r w:rsidRPr="00CB0B82">
        <w:rPr>
          <w:noProof/>
        </w:rPr>
        <w:drawing>
          <wp:inline distT="0" distB="0" distL="0" distR="0">
            <wp:extent cx="6521450" cy="2794421"/>
            <wp:effectExtent l="0" t="0" r="0" b="0"/>
            <wp:docPr id="41" name="Рисунок 41" descr="C:\Users\Public\Documents\LIRA SAPR\LIRA SAPR 2017\Work\ТК_кінотеатр_Косів_КБ.DOCS\scr1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Public\Documents\LIRA SAPR\LIRA SAPR 2017\Work\ТК_кінотеатр_Косів_КБ.DOCS\scr11.em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i/>
          <w:iCs/>
          <w:sz w:val="28"/>
          <w:szCs w:val="28"/>
        </w:rPr>
      </w:pPr>
      <w:r w:rsidRPr="00C26E74">
        <w:rPr>
          <w:rFonts w:ascii="Times New Roman" w:hAnsi="Times New Roman" w:cs="Times New Roman"/>
          <w:i/>
          <w:iCs/>
          <w:sz w:val="28"/>
          <w:szCs w:val="28"/>
        </w:rPr>
        <w:t xml:space="preserve">Мозаїка </w:t>
      </w:r>
      <w:r w:rsidR="004531DB">
        <w:rPr>
          <w:rFonts w:ascii="Times New Roman" w:hAnsi="Times New Roman" w:cs="Times New Roman"/>
          <w:i/>
          <w:iCs/>
          <w:sz w:val="28"/>
          <w:szCs w:val="28"/>
        </w:rPr>
        <w:t>переміщень</w:t>
      </w:r>
      <w:r w:rsidRPr="00C26E74">
        <w:rPr>
          <w:rFonts w:ascii="Times New Roman" w:hAnsi="Times New Roman" w:cs="Times New Roman"/>
          <w:i/>
          <w:iCs/>
          <w:sz w:val="28"/>
          <w:szCs w:val="28"/>
        </w:rPr>
        <w:t xml:space="preserve"> по </w:t>
      </w:r>
      <w:r w:rsidR="004531DB">
        <w:rPr>
          <w:rFonts w:ascii="Times New Roman" w:hAnsi="Times New Roman" w:cs="Times New Roman"/>
          <w:i/>
          <w:iCs/>
          <w:sz w:val="28"/>
          <w:szCs w:val="28"/>
          <w:lang w:val="en-US"/>
        </w:rPr>
        <w:t>UX</w:t>
      </w:r>
      <w:r w:rsidR="004531DB" w:rsidRPr="004531DB">
        <w:rPr>
          <w:rFonts w:ascii="Times New Roman" w:hAnsi="Times New Roman" w:cs="Times New Roman"/>
          <w:i/>
          <w:iCs/>
          <w:sz w:val="28"/>
          <w:szCs w:val="28"/>
          <w:lang w:val="ru-RU"/>
        </w:rPr>
        <w:t>(</w:t>
      </w:r>
      <w:r w:rsidR="004531DB">
        <w:rPr>
          <w:rFonts w:ascii="Times New Roman" w:hAnsi="Times New Roman" w:cs="Times New Roman"/>
          <w:i/>
          <w:iCs/>
          <w:sz w:val="28"/>
          <w:szCs w:val="28"/>
          <w:lang w:val="en-US"/>
        </w:rPr>
        <w:t>G</w:t>
      </w:r>
      <w:r w:rsidR="004531DB" w:rsidRPr="004531DB">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drawing>
          <wp:inline distT="0" distB="0" distL="0" distR="0">
            <wp:extent cx="6521450" cy="2794421"/>
            <wp:effectExtent l="0" t="0" r="0" b="0"/>
            <wp:docPr id="35" name="Рисунок 35" descr="C:\Users\Public\Documents\LIRA SAPR\LIRA SAPR 2017\Work\ТК_кінотеатр_Косів_КБ.DOCS\scr1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Public\Documents\LIRA SAPR\LIRA SAPR 2017\Work\ТК_кінотеатр_Косів_КБ.DOCS\scr12.em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Pr>
          <w:rFonts w:ascii="Times New Roman" w:hAnsi="Times New Roman" w:cs="Times New Roman"/>
          <w:i/>
          <w:iCs/>
          <w:sz w:val="28"/>
          <w:szCs w:val="28"/>
        </w:rPr>
        <w:t>переміщень</w:t>
      </w:r>
      <w:r w:rsidRPr="00C26E74">
        <w:rPr>
          <w:rFonts w:ascii="Times New Roman" w:hAnsi="Times New Roman" w:cs="Times New Roman"/>
          <w:i/>
          <w:iCs/>
          <w:sz w:val="28"/>
          <w:szCs w:val="28"/>
        </w:rPr>
        <w:t xml:space="preserve"> по </w:t>
      </w:r>
      <w:r>
        <w:rPr>
          <w:rFonts w:ascii="Times New Roman" w:hAnsi="Times New Roman" w:cs="Times New Roman"/>
          <w:i/>
          <w:iCs/>
          <w:sz w:val="28"/>
          <w:szCs w:val="28"/>
          <w:lang w:val="en-US"/>
        </w:rPr>
        <w:t>UY</w:t>
      </w:r>
      <w:r w:rsidRPr="004531DB">
        <w:rPr>
          <w:rFonts w:ascii="Times New Roman" w:hAnsi="Times New Roman" w:cs="Times New Roman"/>
          <w:i/>
          <w:iCs/>
          <w:sz w:val="28"/>
          <w:szCs w:val="28"/>
          <w:lang w:val="ru-RU"/>
        </w:rPr>
        <w:t>(</w:t>
      </w:r>
      <w:r>
        <w:rPr>
          <w:rFonts w:ascii="Times New Roman" w:hAnsi="Times New Roman" w:cs="Times New Roman"/>
          <w:i/>
          <w:iCs/>
          <w:sz w:val="28"/>
          <w:szCs w:val="28"/>
          <w:lang w:val="en-US"/>
        </w:rPr>
        <w:t>G</w:t>
      </w:r>
      <w:r w:rsidRPr="004531DB">
        <w:rPr>
          <w:rFonts w:ascii="Times New Roman" w:hAnsi="Times New Roman" w:cs="Times New Roman"/>
          <w:i/>
          <w:iCs/>
          <w:sz w:val="28"/>
          <w:szCs w:val="28"/>
          <w:lang w:val="ru-RU"/>
        </w:rPr>
        <w:t>)</w:t>
      </w:r>
      <w:r w:rsidR="0027028D"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lastRenderedPageBreak/>
        <w:drawing>
          <wp:inline distT="0" distB="0" distL="0" distR="0">
            <wp:extent cx="6521450" cy="2794421"/>
            <wp:effectExtent l="0" t="0" r="0" b="0"/>
            <wp:docPr id="27" name="Рисунок 27" descr="C:\Users\Public\Documents\LIRA SAPR\LIRA SAPR 2017\Work\ТК_кінотеатр_Косів_КБ.DOCS\scr13.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Public\Documents\LIRA SAPR\LIRA SAPR 2017\Work\ТК_кінотеатр_Косів_КБ.DOCS\scr13.em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Pr>
          <w:rFonts w:ascii="Times New Roman" w:hAnsi="Times New Roman" w:cs="Times New Roman"/>
          <w:i/>
          <w:iCs/>
          <w:sz w:val="28"/>
          <w:szCs w:val="28"/>
        </w:rPr>
        <w:t>переміщень</w:t>
      </w:r>
      <w:r w:rsidRPr="00C26E74">
        <w:rPr>
          <w:rFonts w:ascii="Times New Roman" w:hAnsi="Times New Roman" w:cs="Times New Roman"/>
          <w:i/>
          <w:iCs/>
          <w:sz w:val="28"/>
          <w:szCs w:val="28"/>
        </w:rPr>
        <w:t xml:space="preserve"> по </w:t>
      </w:r>
      <w:r>
        <w:rPr>
          <w:rFonts w:ascii="Times New Roman" w:hAnsi="Times New Roman" w:cs="Times New Roman"/>
          <w:i/>
          <w:iCs/>
          <w:sz w:val="28"/>
          <w:szCs w:val="28"/>
          <w:lang w:val="en-US"/>
        </w:rPr>
        <w:t>Z</w:t>
      </w:r>
      <w:r w:rsidRPr="004531DB">
        <w:rPr>
          <w:rFonts w:ascii="Times New Roman" w:hAnsi="Times New Roman" w:cs="Times New Roman"/>
          <w:i/>
          <w:iCs/>
          <w:sz w:val="28"/>
          <w:szCs w:val="28"/>
          <w:lang w:val="ru-RU"/>
        </w:rPr>
        <w:t>(</w:t>
      </w:r>
      <w:r>
        <w:rPr>
          <w:rFonts w:ascii="Times New Roman" w:hAnsi="Times New Roman" w:cs="Times New Roman"/>
          <w:i/>
          <w:iCs/>
          <w:sz w:val="28"/>
          <w:szCs w:val="28"/>
          <w:lang w:val="en-US"/>
        </w:rPr>
        <w:t>G</w:t>
      </w:r>
      <w:r w:rsidRPr="004531DB">
        <w:rPr>
          <w:rFonts w:ascii="Times New Roman" w:hAnsi="Times New Roman" w:cs="Times New Roman"/>
          <w:i/>
          <w:iCs/>
          <w:sz w:val="28"/>
          <w:szCs w:val="28"/>
          <w:lang w:val="ru-RU"/>
        </w:rPr>
        <w:t>)</w:t>
      </w:r>
      <w:r w:rsidR="0027028D"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drawing>
          <wp:inline distT="0" distB="0" distL="0" distR="0">
            <wp:extent cx="6521450" cy="2794421"/>
            <wp:effectExtent l="0" t="0" r="0" b="0"/>
            <wp:docPr id="26" name="Рисунок 26" descr="C:\Users\Public\Documents\LIRA SAPR\LIRA SAPR 2017\Work\ТК_кінотеатр_Косів_КБ.DOCS\scr14.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ublic\Documents\LIRA SAPR\LIRA SAPR 2017\Work\ТК_кінотеатр_Косів_КБ.DOCS\scr14.emf"/>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0029550C">
        <w:rPr>
          <w:rFonts w:ascii="Times New Roman" w:hAnsi="Times New Roman" w:cs="Times New Roman"/>
          <w:i/>
          <w:iCs/>
          <w:sz w:val="28"/>
          <w:szCs w:val="28"/>
          <w:lang w:val="en-US"/>
        </w:rPr>
        <w:t>M</w:t>
      </w:r>
      <w:r w:rsidRPr="00C26E74">
        <w:rPr>
          <w:rFonts w:ascii="Times New Roman" w:hAnsi="Times New Roman" w:cs="Times New Roman"/>
          <w:i/>
          <w:iCs/>
          <w:sz w:val="28"/>
          <w:szCs w:val="28"/>
          <w:lang w:val="en-US"/>
        </w:rPr>
        <w:t>x</w:t>
      </w:r>
      <w:r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lastRenderedPageBreak/>
        <w:drawing>
          <wp:inline distT="0" distB="0" distL="0" distR="0">
            <wp:extent cx="6521450" cy="2794421"/>
            <wp:effectExtent l="0" t="0" r="0" b="0"/>
            <wp:docPr id="14" name="Рисунок 14" descr="C:\Users\Public\Documents\LIRA SAPR\LIRA SAPR 2017\Work\ТК_кінотеатр_Косів_КБ.DOCS\scr18.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Public\Documents\LIRA SAPR\LIRA SAPR 2017\Work\ТК_кінотеатр_Косів_КБ.DOCS\scr18.em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0029550C">
        <w:rPr>
          <w:rFonts w:ascii="Times New Roman" w:hAnsi="Times New Roman" w:cs="Times New Roman"/>
          <w:i/>
          <w:iCs/>
          <w:sz w:val="28"/>
          <w:szCs w:val="28"/>
          <w:lang w:val="en-US"/>
        </w:rPr>
        <w:t>M</w:t>
      </w:r>
      <w:r w:rsidRPr="00C26E74">
        <w:rPr>
          <w:rFonts w:ascii="Times New Roman" w:hAnsi="Times New Roman" w:cs="Times New Roman"/>
          <w:i/>
          <w:iCs/>
          <w:sz w:val="28"/>
          <w:szCs w:val="28"/>
          <w:lang w:val="en-US"/>
        </w:rPr>
        <w:t>y</w:t>
      </w:r>
      <w:r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drawing>
          <wp:inline distT="0" distB="0" distL="0" distR="0">
            <wp:extent cx="6521450" cy="2794421"/>
            <wp:effectExtent l="0" t="0" r="0" b="0"/>
            <wp:docPr id="7" name="Рисунок 7" descr="C:\Users\Public\Documents\LIRA SAPR\LIRA SAPR 2017\Work\ТК_кінотеатр_Косів_КБ.DOCS\scr19.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Public\Documents\LIRA SAPR\LIRA SAPR 2017\Work\ТК_кінотеатр_Косів_КБ.DOCS\scr19.emf"/>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Pr>
          <w:rFonts w:ascii="Times New Roman" w:hAnsi="Times New Roman" w:cs="Times New Roman"/>
          <w:i/>
          <w:iCs/>
          <w:sz w:val="28"/>
          <w:szCs w:val="28"/>
          <w:lang w:val="en-US"/>
        </w:rPr>
        <w:t>Mx</w:t>
      </w:r>
      <w:r w:rsidRPr="00C26E74">
        <w:rPr>
          <w:rFonts w:ascii="Times New Roman" w:hAnsi="Times New Roman" w:cs="Times New Roman"/>
          <w:i/>
          <w:iCs/>
          <w:sz w:val="28"/>
          <w:szCs w:val="28"/>
          <w:lang w:val="en-US"/>
        </w:rPr>
        <w:t>y</w:t>
      </w:r>
      <w:r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lastRenderedPageBreak/>
        <w:drawing>
          <wp:inline distT="0" distB="0" distL="0" distR="0">
            <wp:extent cx="6521450" cy="2794421"/>
            <wp:effectExtent l="0" t="0" r="0" b="0"/>
            <wp:docPr id="18" name="Рисунок 18" descr="C:\Users\Public\Documents\LIRA SAPR\LIRA SAPR 2017\Work\ТК_кінотеатр_Косів_КБ.DOCS\scr1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Public\Documents\LIRA SAPR\LIRA SAPR 2017\Work\ТК_кінотеатр_Косів_КБ.DOCS\scr15.emf"/>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Pr>
          <w:rFonts w:ascii="Times New Roman" w:hAnsi="Times New Roman" w:cs="Times New Roman"/>
          <w:i/>
          <w:iCs/>
          <w:sz w:val="28"/>
          <w:szCs w:val="28"/>
          <w:lang w:val="en-US"/>
        </w:rPr>
        <w:t>Qx</w:t>
      </w:r>
      <w:r w:rsidRPr="00C26E74">
        <w:rPr>
          <w:rFonts w:ascii="Times New Roman" w:hAnsi="Times New Roman" w:cs="Times New Roman"/>
          <w:i/>
          <w:iCs/>
          <w:sz w:val="28"/>
          <w:szCs w:val="28"/>
          <w:lang w:val="ru-RU"/>
        </w:rPr>
        <w:t>.</w:t>
      </w:r>
    </w:p>
    <w:p w:rsidR="003A3C26" w:rsidRPr="00C26E74" w:rsidRDefault="00CB0B82" w:rsidP="0027028D">
      <w:pPr>
        <w:pStyle w:val="af1"/>
        <w:jc w:val="center"/>
      </w:pPr>
      <w:r w:rsidRPr="00CB0B82">
        <w:rPr>
          <w:noProof/>
        </w:rPr>
        <w:drawing>
          <wp:inline distT="0" distB="0" distL="0" distR="0">
            <wp:extent cx="6521450" cy="2794421"/>
            <wp:effectExtent l="0" t="0" r="0" b="0"/>
            <wp:docPr id="25" name="Рисунок 25" descr="C:\Users\Public\Documents\LIRA SAPR\LIRA SAPR 2017\Work\ТК_кінотеатр_Косів_КБ.DOCS\scr1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Public\Documents\LIRA SAPR\LIRA SAPR 2017\Work\ТК_кінотеатр_Косів_КБ.DOCS\scr17.em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29550C"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Pr>
          <w:rFonts w:ascii="Times New Roman" w:hAnsi="Times New Roman" w:cs="Times New Roman"/>
          <w:i/>
          <w:iCs/>
          <w:sz w:val="28"/>
          <w:szCs w:val="28"/>
          <w:lang w:val="en-US"/>
        </w:rPr>
        <w:t>Q</w:t>
      </w:r>
      <w:r w:rsidRPr="00C26E74">
        <w:rPr>
          <w:rFonts w:ascii="Times New Roman" w:hAnsi="Times New Roman" w:cs="Times New Roman"/>
          <w:i/>
          <w:iCs/>
          <w:sz w:val="28"/>
          <w:szCs w:val="28"/>
          <w:lang w:val="en-US"/>
        </w:rPr>
        <w:t>y</w:t>
      </w:r>
      <w:r w:rsidRPr="00C26E74">
        <w:rPr>
          <w:rFonts w:ascii="Times New Roman" w:hAnsi="Times New Roman" w:cs="Times New Roman"/>
          <w:i/>
          <w:iCs/>
          <w:sz w:val="28"/>
          <w:szCs w:val="28"/>
          <w:lang w:val="ru-RU"/>
        </w:rPr>
        <w:t>.</w:t>
      </w:r>
    </w:p>
    <w:p w:rsidR="0029550C" w:rsidRDefault="0029550C">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rsidR="0029550C" w:rsidRPr="001471A9" w:rsidRDefault="0029550C" w:rsidP="00820D00">
      <w:pPr>
        <w:pStyle w:val="1"/>
        <w:numPr>
          <w:ilvl w:val="3"/>
          <w:numId w:val="4"/>
        </w:numPr>
        <w:tabs>
          <w:tab w:val="left" w:pos="1418"/>
          <w:tab w:val="left" w:pos="1701"/>
        </w:tabs>
        <w:spacing w:after="240" w:line="360" w:lineRule="auto"/>
        <w:ind w:left="1276" w:hanging="567"/>
        <w:rPr>
          <w:rFonts w:ascii="Times New Roman" w:hAnsi="Times New Roman" w:cs="Times New Roman"/>
          <w:b/>
          <w:bCs/>
          <w:color w:val="auto"/>
          <w:sz w:val="28"/>
          <w:szCs w:val="28"/>
        </w:rPr>
      </w:pPr>
      <w:bookmarkStart w:id="29" w:name="_Toc167677694"/>
      <w:bookmarkStart w:id="30" w:name="_Toc168588846"/>
      <w:r w:rsidRPr="001471A9">
        <w:rPr>
          <w:rFonts w:ascii="Times New Roman" w:hAnsi="Times New Roman" w:cs="Times New Roman"/>
          <w:b/>
          <w:bCs/>
          <w:color w:val="auto"/>
          <w:sz w:val="28"/>
          <w:szCs w:val="28"/>
        </w:rPr>
        <w:lastRenderedPageBreak/>
        <w:t>Завантаження 2.</w:t>
      </w:r>
      <w:bookmarkEnd w:id="29"/>
      <w:bookmarkEnd w:id="30"/>
    </w:p>
    <w:p w:rsidR="0029550C" w:rsidRPr="00C26E74" w:rsidRDefault="000315AA" w:rsidP="0029550C">
      <w:pPr>
        <w:pStyle w:val="af1"/>
        <w:jc w:val="center"/>
      </w:pPr>
      <w:r w:rsidRPr="000315AA">
        <w:rPr>
          <w:noProof/>
        </w:rPr>
        <w:drawing>
          <wp:inline distT="0" distB="0" distL="0" distR="0">
            <wp:extent cx="6521450" cy="2794421"/>
            <wp:effectExtent l="0" t="0" r="0" b="0"/>
            <wp:docPr id="50" name="Рисунок 50" descr="C:\Users\Public\Documents\LIRA SAPR\LIRA SAPR 2017\Work\ТК_кінотеатр_Косів_КБ.DOCS\scr23.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Public\Documents\LIRA SAPR\LIRA SAPR 2017\Work\ТК_кінотеатр_Косів_КБ.DOCS\scr23.em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9550C"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переміщень по </w:t>
      </w:r>
      <w:r w:rsidRPr="00C26E74">
        <w:rPr>
          <w:rFonts w:ascii="Times New Roman" w:hAnsi="Times New Roman" w:cs="Times New Roman"/>
          <w:i/>
          <w:iCs/>
          <w:sz w:val="28"/>
          <w:szCs w:val="28"/>
          <w:lang w:val="en-US"/>
        </w:rPr>
        <w:t>UX</w:t>
      </w:r>
      <w:r w:rsidR="00F67E27" w:rsidRPr="00F67E27">
        <w:rPr>
          <w:rFonts w:ascii="Times New Roman" w:hAnsi="Times New Roman" w:cs="Times New Roman"/>
          <w:i/>
          <w:iCs/>
          <w:sz w:val="28"/>
          <w:szCs w:val="28"/>
          <w:lang w:val="ru-RU"/>
        </w:rPr>
        <w:t>(</w:t>
      </w:r>
      <w:r w:rsidR="00F67E27">
        <w:rPr>
          <w:rFonts w:ascii="Times New Roman" w:hAnsi="Times New Roman" w:cs="Times New Roman"/>
          <w:i/>
          <w:iCs/>
          <w:sz w:val="28"/>
          <w:szCs w:val="28"/>
          <w:lang w:val="en-US"/>
        </w:rPr>
        <w:t>G</w:t>
      </w:r>
      <w:r w:rsidR="00F67E27" w:rsidRPr="00F67E27">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D23809" w:rsidRPr="00D23809" w:rsidRDefault="000315AA" w:rsidP="00D23809">
      <w:pPr>
        <w:spacing w:before="100" w:beforeAutospacing="1" w:after="100" w:afterAutospacing="1" w:line="240" w:lineRule="auto"/>
        <w:rPr>
          <w:rFonts w:ascii="Times New Roman" w:eastAsia="Times New Roman" w:hAnsi="Times New Roman" w:cs="Times New Roman"/>
          <w:sz w:val="24"/>
          <w:szCs w:val="24"/>
          <w:lang w:eastAsia="uk-UA"/>
        </w:rPr>
      </w:pPr>
      <w:r w:rsidRPr="000315AA">
        <w:rPr>
          <w:noProof/>
          <w:lang w:eastAsia="uk-UA"/>
        </w:rPr>
        <w:drawing>
          <wp:inline distT="0" distB="0" distL="0" distR="0">
            <wp:extent cx="6521450" cy="2794421"/>
            <wp:effectExtent l="0" t="0" r="0" b="0"/>
            <wp:docPr id="49" name="Рисунок 49" descr="C:\Users\Public\Documents\LIRA SAPR\LIRA SAPR 2017\Work\ТК_кінотеатр_Косів_КБ.DOCS\scr2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Public\Documents\LIRA SAPR\LIRA SAPR 2017\Work\ТК_кінотеатр_Косів_КБ.DOCS\scr22.em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9550C"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переміщень по </w:t>
      </w:r>
      <w:r w:rsidRPr="00C26E74">
        <w:rPr>
          <w:rFonts w:ascii="Times New Roman" w:hAnsi="Times New Roman" w:cs="Times New Roman"/>
          <w:i/>
          <w:iCs/>
          <w:sz w:val="28"/>
          <w:szCs w:val="28"/>
          <w:lang w:val="en-US"/>
        </w:rPr>
        <w:t>UY</w:t>
      </w:r>
      <w:r w:rsidR="00F67E27" w:rsidRPr="00F67E27">
        <w:rPr>
          <w:rFonts w:ascii="Times New Roman" w:hAnsi="Times New Roman" w:cs="Times New Roman"/>
          <w:i/>
          <w:iCs/>
          <w:sz w:val="28"/>
          <w:szCs w:val="28"/>
          <w:lang w:val="ru-RU"/>
        </w:rPr>
        <w:t>(</w:t>
      </w:r>
      <w:r w:rsidR="00F67E27">
        <w:rPr>
          <w:rFonts w:ascii="Times New Roman" w:hAnsi="Times New Roman" w:cs="Times New Roman"/>
          <w:i/>
          <w:iCs/>
          <w:sz w:val="28"/>
          <w:szCs w:val="28"/>
          <w:lang w:val="en-US"/>
        </w:rPr>
        <w:t>G</w:t>
      </w:r>
      <w:r w:rsidR="00F67E27" w:rsidRPr="00F67E27">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D23809" w:rsidRPr="00D23809" w:rsidRDefault="000315AA" w:rsidP="00D23809">
      <w:pPr>
        <w:spacing w:before="100" w:beforeAutospacing="1" w:after="100" w:afterAutospacing="1" w:line="240" w:lineRule="auto"/>
        <w:ind w:left="360"/>
        <w:rPr>
          <w:rFonts w:ascii="Times New Roman" w:eastAsia="Times New Roman" w:hAnsi="Times New Roman" w:cs="Times New Roman"/>
          <w:sz w:val="24"/>
          <w:szCs w:val="24"/>
          <w:lang w:eastAsia="uk-UA"/>
        </w:rPr>
      </w:pPr>
      <w:r w:rsidRPr="000315AA">
        <w:rPr>
          <w:noProof/>
          <w:lang w:eastAsia="uk-UA"/>
        </w:rPr>
        <w:lastRenderedPageBreak/>
        <w:drawing>
          <wp:inline distT="0" distB="0" distL="0" distR="0">
            <wp:extent cx="6521450" cy="2794421"/>
            <wp:effectExtent l="0" t="0" r="0" b="0"/>
            <wp:docPr id="48" name="Рисунок 48" descr="C:\Users\Public\Documents\LIRA SAPR\LIRA SAPR 2017\Work\ТК_кінотеатр_Косів_КБ.DOCS\scr2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Public\Documents\LIRA SAPR\LIRA SAPR 2017\Work\ТК_кінотеатр_Косів_КБ.DOCS\scr21.emf"/>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9550C" w:rsidRPr="00C26E74" w:rsidRDefault="0029550C"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переміщень по </w:t>
      </w:r>
      <w:r w:rsidRPr="00C26E74">
        <w:rPr>
          <w:rFonts w:ascii="Times New Roman" w:hAnsi="Times New Roman" w:cs="Times New Roman"/>
          <w:i/>
          <w:iCs/>
          <w:sz w:val="28"/>
          <w:szCs w:val="28"/>
          <w:lang w:val="en-US"/>
        </w:rPr>
        <w:t>Z</w:t>
      </w:r>
      <w:r w:rsidR="00F67E27" w:rsidRPr="00F67E27">
        <w:rPr>
          <w:rFonts w:ascii="Times New Roman" w:hAnsi="Times New Roman" w:cs="Times New Roman"/>
          <w:i/>
          <w:iCs/>
          <w:sz w:val="28"/>
          <w:szCs w:val="28"/>
          <w:lang w:val="ru-RU"/>
        </w:rPr>
        <w:t>(</w:t>
      </w:r>
      <w:r w:rsidR="00F67E27">
        <w:rPr>
          <w:rFonts w:ascii="Times New Roman" w:hAnsi="Times New Roman" w:cs="Times New Roman"/>
          <w:i/>
          <w:iCs/>
          <w:sz w:val="28"/>
          <w:szCs w:val="28"/>
          <w:lang w:val="en-US"/>
        </w:rPr>
        <w:t>G</w:t>
      </w:r>
      <w:r w:rsidR="00F67E27" w:rsidRPr="00F67E27">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29550C" w:rsidRDefault="000315AA" w:rsidP="0027028D">
      <w:pPr>
        <w:pStyle w:val="af1"/>
        <w:jc w:val="center"/>
      </w:pPr>
      <w:r w:rsidRPr="000315AA">
        <w:rPr>
          <w:noProof/>
        </w:rPr>
        <w:drawing>
          <wp:inline distT="0" distB="0" distL="0" distR="0">
            <wp:extent cx="6521450" cy="2794421"/>
            <wp:effectExtent l="0" t="0" r="0" b="0"/>
            <wp:docPr id="51" name="Рисунок 51" descr="C:\Users\Public\Documents\LIRA SAPR\LIRA SAPR 2017\Work\ТК_кінотеатр_Косів_КБ.DOCS\scr24.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Public\Documents\LIRA SAPR\LIRA SAPR 2017\Work\ТК_кінотеатр_Косів_КБ.DOCS\scr24.emf"/>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Pr="00C26E74">
        <w:rPr>
          <w:rFonts w:ascii="Times New Roman" w:hAnsi="Times New Roman" w:cs="Times New Roman"/>
          <w:i/>
          <w:iCs/>
          <w:sz w:val="28"/>
          <w:szCs w:val="28"/>
          <w:lang w:val="en-US"/>
        </w:rPr>
        <w:t>Mx</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lastRenderedPageBreak/>
        <w:drawing>
          <wp:inline distT="0" distB="0" distL="0" distR="0">
            <wp:extent cx="6521450" cy="2794421"/>
            <wp:effectExtent l="0" t="0" r="0" b="0"/>
            <wp:docPr id="52" name="Рисунок 52" descr="C:\Users\Public\Documents\LIRA SAPR\LIRA SAPR 2017\Work\ТК_кінотеатр_Косів_КБ.DOCS\scr2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Public\Documents\LIRA SAPR\LIRA SAPR 2017\Work\ТК_кінотеатр_Косів_КБ.DOCS\scr25.emf"/>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Pr="0029550C">
        <w:rPr>
          <w:rFonts w:ascii="Times New Roman" w:hAnsi="Times New Roman" w:cs="Times New Roman"/>
          <w:i/>
          <w:iCs/>
          <w:sz w:val="28"/>
          <w:szCs w:val="28"/>
          <w:lang w:val="ru-RU"/>
        </w:rPr>
        <w:t>My</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drawing>
          <wp:inline distT="0" distB="0" distL="0" distR="0">
            <wp:extent cx="6521450" cy="2794421"/>
            <wp:effectExtent l="0" t="0" r="0" b="0"/>
            <wp:docPr id="54" name="Рисунок 54" descr="C:\Users\Public\Documents\LIRA SAPR\LIRA SAPR 2017\Work\ТК_кінотеатр_Косів_КБ.DOCS\scr2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Public\Documents\LIRA SAPR\LIRA SAPR 2017\Work\ТК_кінотеатр_Косів_КБ.DOCS\scr27.emf"/>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sidR="0029550C" w:rsidRPr="00C26E74">
        <w:rPr>
          <w:rFonts w:ascii="Times New Roman" w:hAnsi="Times New Roman" w:cs="Times New Roman"/>
          <w:i/>
          <w:iCs/>
          <w:sz w:val="28"/>
          <w:szCs w:val="28"/>
        </w:rPr>
        <w:t xml:space="preserve">напружень </w:t>
      </w:r>
      <w:r w:rsidRPr="00C26E74">
        <w:rPr>
          <w:rFonts w:ascii="Times New Roman" w:hAnsi="Times New Roman" w:cs="Times New Roman"/>
          <w:i/>
          <w:iCs/>
          <w:sz w:val="28"/>
          <w:szCs w:val="28"/>
        </w:rPr>
        <w:t xml:space="preserve">по </w:t>
      </w:r>
      <w:r w:rsidRPr="00C26E74">
        <w:rPr>
          <w:rFonts w:ascii="Times New Roman" w:hAnsi="Times New Roman" w:cs="Times New Roman"/>
          <w:i/>
          <w:iCs/>
          <w:sz w:val="28"/>
          <w:szCs w:val="28"/>
          <w:lang w:val="en-US"/>
        </w:rPr>
        <w:t>Mxy</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lastRenderedPageBreak/>
        <w:drawing>
          <wp:inline distT="0" distB="0" distL="0" distR="0">
            <wp:extent cx="6521450" cy="2794421"/>
            <wp:effectExtent l="0" t="0" r="0" b="0"/>
            <wp:docPr id="55" name="Рисунок 55" descr="C:\Users\Public\Documents\LIRA SAPR\LIRA SAPR 2017\Work\ТК_кінотеатр_Косів_КБ.DOCS\scr28.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Public\Documents\LIRA SAPR\LIRA SAPR 2017\Work\ТК_кінотеатр_Косів_КБ.DOCS\scr28.emf"/>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sidRPr="0029550C">
        <w:rPr>
          <w:rFonts w:ascii="Times New Roman" w:hAnsi="Times New Roman" w:cs="Times New Roman"/>
          <w:i/>
          <w:iCs/>
          <w:sz w:val="28"/>
          <w:szCs w:val="28"/>
        </w:rPr>
        <w:t>напружень</w:t>
      </w:r>
      <w:r w:rsidRPr="00C26E74">
        <w:rPr>
          <w:rFonts w:ascii="Times New Roman" w:hAnsi="Times New Roman" w:cs="Times New Roman"/>
          <w:i/>
          <w:iCs/>
          <w:sz w:val="28"/>
          <w:szCs w:val="28"/>
        </w:rPr>
        <w:t xml:space="preserve"> по </w:t>
      </w:r>
      <w:r w:rsidRPr="00C26E74">
        <w:rPr>
          <w:rFonts w:ascii="Times New Roman" w:hAnsi="Times New Roman" w:cs="Times New Roman"/>
          <w:i/>
          <w:iCs/>
          <w:sz w:val="28"/>
          <w:szCs w:val="28"/>
          <w:lang w:val="en-US"/>
        </w:rPr>
        <w:t>Qx</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drawing>
          <wp:inline distT="0" distB="0" distL="0" distR="0">
            <wp:extent cx="6521450" cy="2794421"/>
            <wp:effectExtent l="0" t="0" r="0" b="0"/>
            <wp:docPr id="53" name="Рисунок 53" descr="C:\Users\Public\Documents\LIRA SAPR\LIRA SAPR 2017\Work\ТК_кінотеатр_Косів_КБ.DOCS\scr26.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Public\Documents\LIRA SAPR\LIRA SAPR 2017\Work\ТК_кінотеатр_Косів_КБ.DOCS\scr26.emf"/>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C26E74" w:rsidRDefault="0027028D"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sidRPr="00C26E74">
        <w:rPr>
          <w:rFonts w:ascii="Times New Roman" w:hAnsi="Times New Roman" w:cs="Times New Roman"/>
          <w:i/>
          <w:iCs/>
          <w:color w:val="000000"/>
          <w:sz w:val="28"/>
          <w:szCs w:val="28"/>
        </w:rPr>
        <w:t>напружень</w:t>
      </w:r>
      <w:r w:rsidRPr="00C26E74">
        <w:rPr>
          <w:rFonts w:ascii="Times New Roman" w:hAnsi="Times New Roman" w:cs="Times New Roman"/>
          <w:i/>
          <w:iCs/>
          <w:sz w:val="28"/>
          <w:szCs w:val="28"/>
        </w:rPr>
        <w:t xml:space="preserve"> по </w:t>
      </w:r>
      <w:r w:rsidRPr="00C26E74">
        <w:rPr>
          <w:rFonts w:ascii="Times New Roman" w:hAnsi="Times New Roman" w:cs="Times New Roman"/>
          <w:i/>
          <w:iCs/>
          <w:sz w:val="28"/>
          <w:szCs w:val="28"/>
          <w:lang w:val="en-US"/>
        </w:rPr>
        <w:t>Qy</w:t>
      </w:r>
      <w:r w:rsidRPr="00C26E74">
        <w:rPr>
          <w:rFonts w:ascii="Times New Roman" w:hAnsi="Times New Roman" w:cs="Times New Roman"/>
          <w:i/>
          <w:iCs/>
          <w:sz w:val="28"/>
          <w:szCs w:val="28"/>
          <w:lang w:val="ru-RU"/>
        </w:rPr>
        <w:t>.</w:t>
      </w:r>
    </w:p>
    <w:p w:rsidR="00F67E27" w:rsidRDefault="00F67E27">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rsidR="0029550C" w:rsidRPr="001471A9" w:rsidRDefault="0029550C" w:rsidP="00820D00">
      <w:pPr>
        <w:pStyle w:val="1"/>
        <w:numPr>
          <w:ilvl w:val="3"/>
          <w:numId w:val="4"/>
        </w:numPr>
        <w:tabs>
          <w:tab w:val="left" w:pos="1418"/>
          <w:tab w:val="left" w:pos="1701"/>
        </w:tabs>
        <w:spacing w:after="240" w:line="360" w:lineRule="auto"/>
        <w:ind w:left="1276" w:hanging="567"/>
        <w:rPr>
          <w:rFonts w:ascii="Times New Roman" w:hAnsi="Times New Roman" w:cs="Times New Roman"/>
          <w:b/>
          <w:bCs/>
          <w:color w:val="auto"/>
          <w:sz w:val="28"/>
          <w:szCs w:val="28"/>
        </w:rPr>
      </w:pPr>
      <w:bookmarkStart w:id="31" w:name="_Toc167677695"/>
      <w:bookmarkStart w:id="32" w:name="_Toc168588847"/>
      <w:r w:rsidRPr="001471A9">
        <w:rPr>
          <w:rFonts w:ascii="Times New Roman" w:hAnsi="Times New Roman" w:cs="Times New Roman"/>
          <w:b/>
          <w:bCs/>
          <w:color w:val="auto"/>
          <w:sz w:val="28"/>
          <w:szCs w:val="28"/>
        </w:rPr>
        <w:lastRenderedPageBreak/>
        <w:t>Завантаження 3.</w:t>
      </w:r>
      <w:bookmarkEnd w:id="31"/>
      <w:bookmarkEnd w:id="32"/>
    </w:p>
    <w:p w:rsidR="00F67E27" w:rsidRPr="00C26E74" w:rsidRDefault="003344FB" w:rsidP="00F67E27">
      <w:pPr>
        <w:pStyle w:val="af1"/>
        <w:jc w:val="center"/>
      </w:pPr>
      <w:r w:rsidRPr="003344FB">
        <w:rPr>
          <w:noProof/>
        </w:rPr>
        <w:drawing>
          <wp:inline distT="0" distB="0" distL="0" distR="0">
            <wp:extent cx="6521450" cy="2794421"/>
            <wp:effectExtent l="0" t="0" r="0" b="0"/>
            <wp:docPr id="56" name="Рисунок 56" descr="C:\Users\Public\Documents\LIRA SAPR\LIRA SAPR 2017\Work\ТК_кінотеатр_Косів_КБ.DOCS\scr29.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Public\Documents\LIRA SAPR\LIRA SAPR 2017\Work\ТК_кінотеатр_Косів_КБ.DOCS\scr29.emf"/>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F67E27" w:rsidRPr="00C26E74" w:rsidRDefault="00F67E27"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sidRPr="00F67E27">
        <w:rPr>
          <w:rFonts w:ascii="Times New Roman" w:hAnsi="Times New Roman" w:cs="Times New Roman"/>
          <w:i/>
          <w:iCs/>
          <w:color w:val="000000"/>
          <w:sz w:val="28"/>
          <w:szCs w:val="28"/>
        </w:rPr>
        <w:t>переміщень</w:t>
      </w:r>
      <w:r w:rsidRPr="00C26E74">
        <w:rPr>
          <w:rFonts w:ascii="Times New Roman" w:hAnsi="Times New Roman" w:cs="Times New Roman"/>
          <w:i/>
          <w:iCs/>
          <w:sz w:val="28"/>
          <w:szCs w:val="28"/>
        </w:rPr>
        <w:t xml:space="preserve"> по </w:t>
      </w:r>
      <w:r w:rsidRPr="00C26E74">
        <w:rPr>
          <w:rFonts w:ascii="Times New Roman" w:hAnsi="Times New Roman" w:cs="Times New Roman"/>
          <w:i/>
          <w:iCs/>
          <w:sz w:val="28"/>
          <w:szCs w:val="28"/>
          <w:lang w:val="en-US"/>
        </w:rPr>
        <w:t>UX</w:t>
      </w:r>
      <w:r w:rsidRPr="00F67E27">
        <w:rPr>
          <w:rFonts w:ascii="Times New Roman" w:hAnsi="Times New Roman" w:cs="Times New Roman"/>
          <w:i/>
          <w:iCs/>
          <w:sz w:val="28"/>
          <w:szCs w:val="28"/>
          <w:lang w:val="ru-RU"/>
        </w:rPr>
        <w:t>(</w:t>
      </w:r>
      <w:r>
        <w:rPr>
          <w:rFonts w:ascii="Times New Roman" w:hAnsi="Times New Roman" w:cs="Times New Roman"/>
          <w:i/>
          <w:iCs/>
          <w:sz w:val="28"/>
          <w:szCs w:val="28"/>
          <w:lang w:val="en-US"/>
        </w:rPr>
        <w:t>G</w:t>
      </w:r>
      <w:r w:rsidRPr="00F67E27">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F67E27" w:rsidRPr="00C26E74" w:rsidRDefault="003344FB" w:rsidP="00F67E27">
      <w:pPr>
        <w:pStyle w:val="af1"/>
        <w:jc w:val="center"/>
      </w:pPr>
      <w:r w:rsidRPr="003344FB">
        <w:rPr>
          <w:noProof/>
        </w:rPr>
        <w:drawing>
          <wp:inline distT="0" distB="0" distL="0" distR="0">
            <wp:extent cx="6521450" cy="2794421"/>
            <wp:effectExtent l="0" t="0" r="0" b="0"/>
            <wp:docPr id="57" name="Рисунок 57" descr="C:\Users\Public\Documents\LIRA SAPR\LIRA SAPR 2017\Work\ТК_кінотеатр_Косів_КБ.DOCS\scr30.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Public\Documents\LIRA SAPR\LIRA SAPR 2017\Work\ТК_кінотеатр_Косів_КБ.DOCS\scr30.emf"/>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F67E27" w:rsidRPr="00C26E74" w:rsidRDefault="00F67E27"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переміщень по </w:t>
      </w:r>
      <w:r w:rsidRPr="00C26E74">
        <w:rPr>
          <w:rFonts w:ascii="Times New Roman" w:hAnsi="Times New Roman" w:cs="Times New Roman"/>
          <w:i/>
          <w:iCs/>
          <w:sz w:val="28"/>
          <w:szCs w:val="28"/>
          <w:lang w:val="en-US"/>
        </w:rPr>
        <w:t>UY</w:t>
      </w:r>
      <w:r w:rsidRPr="00F67E27">
        <w:rPr>
          <w:rFonts w:ascii="Times New Roman" w:hAnsi="Times New Roman" w:cs="Times New Roman"/>
          <w:i/>
          <w:iCs/>
          <w:sz w:val="28"/>
          <w:szCs w:val="28"/>
          <w:lang w:val="ru-RU"/>
        </w:rPr>
        <w:t>(</w:t>
      </w:r>
      <w:r>
        <w:rPr>
          <w:rFonts w:ascii="Times New Roman" w:hAnsi="Times New Roman" w:cs="Times New Roman"/>
          <w:i/>
          <w:iCs/>
          <w:sz w:val="28"/>
          <w:szCs w:val="28"/>
          <w:lang w:val="en-US"/>
        </w:rPr>
        <w:t>G</w:t>
      </w:r>
      <w:r w:rsidRPr="00F67E27">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F67E27" w:rsidRPr="00C26E74" w:rsidRDefault="003344FB" w:rsidP="00F67E27">
      <w:pPr>
        <w:pStyle w:val="af1"/>
        <w:jc w:val="center"/>
      </w:pPr>
      <w:r w:rsidRPr="003344FB">
        <w:rPr>
          <w:noProof/>
        </w:rPr>
        <w:lastRenderedPageBreak/>
        <w:drawing>
          <wp:inline distT="0" distB="0" distL="0" distR="0">
            <wp:extent cx="6521450" cy="2794421"/>
            <wp:effectExtent l="0" t="0" r="0" b="0"/>
            <wp:docPr id="62" name="Рисунок 62" descr="C:\Users\Public\Documents\LIRA SAPR\LIRA SAPR 2017\Work\ТК_кінотеатр_Косів_КБ.DOCS\scr3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Public\Documents\LIRA SAPR\LIRA SAPR 2017\Work\ТК_кінотеатр_Косів_КБ.DOCS\scr31.emf"/>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F67E27" w:rsidRDefault="00F67E27" w:rsidP="00820D00">
      <w:pPr>
        <w:pStyle w:val="aa"/>
        <w:numPr>
          <w:ilvl w:val="0"/>
          <w:numId w:val="3"/>
        </w:numPr>
        <w:tabs>
          <w:tab w:val="left" w:pos="2268"/>
        </w:tabs>
        <w:spacing w:line="360" w:lineRule="auto"/>
        <w:jc w:val="center"/>
      </w:pPr>
      <w:r w:rsidRPr="00C26E74">
        <w:rPr>
          <w:rFonts w:ascii="Times New Roman" w:hAnsi="Times New Roman" w:cs="Times New Roman"/>
          <w:i/>
          <w:iCs/>
          <w:sz w:val="28"/>
          <w:szCs w:val="28"/>
        </w:rPr>
        <w:t xml:space="preserve">Мозаїка переміщень по </w:t>
      </w:r>
      <w:r w:rsidRPr="00C26E74">
        <w:rPr>
          <w:rFonts w:ascii="Times New Roman" w:hAnsi="Times New Roman" w:cs="Times New Roman"/>
          <w:i/>
          <w:iCs/>
          <w:sz w:val="28"/>
          <w:szCs w:val="28"/>
          <w:lang w:val="en-US"/>
        </w:rPr>
        <w:t>Z</w:t>
      </w:r>
      <w:r w:rsidRPr="00F67E27">
        <w:rPr>
          <w:rFonts w:ascii="Times New Roman" w:hAnsi="Times New Roman" w:cs="Times New Roman"/>
          <w:i/>
          <w:iCs/>
          <w:sz w:val="28"/>
          <w:szCs w:val="28"/>
          <w:lang w:val="ru-RU"/>
        </w:rPr>
        <w:t>(</w:t>
      </w:r>
      <w:r>
        <w:rPr>
          <w:rFonts w:ascii="Times New Roman" w:hAnsi="Times New Roman" w:cs="Times New Roman"/>
          <w:i/>
          <w:iCs/>
          <w:sz w:val="28"/>
          <w:szCs w:val="28"/>
          <w:lang w:val="en-US"/>
        </w:rPr>
        <w:t>G</w:t>
      </w:r>
      <w:r w:rsidRPr="00F67E27">
        <w:rPr>
          <w:rFonts w:ascii="Times New Roman" w:hAnsi="Times New Roman" w:cs="Times New Roman"/>
          <w:i/>
          <w:iCs/>
          <w:sz w:val="28"/>
          <w:szCs w:val="28"/>
          <w:lang w:val="ru-RU"/>
        </w:rPr>
        <w:t>)</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drawing>
          <wp:inline distT="0" distB="0" distL="0" distR="0">
            <wp:extent cx="6521450" cy="2794421"/>
            <wp:effectExtent l="0" t="0" r="0" b="0"/>
            <wp:docPr id="63" name="Рисунок 63" descr="C:\Users\Public\Documents\LIRA SAPR\LIRA SAPR 2017\Work\ТК_кінотеатр_Косів_КБ.DOCS\scr3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Public\Documents\LIRA SAPR\LIRA SAPR 2017\Work\ТК_кінотеатр_Косів_КБ.DOCS\scr32.emf"/>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0F16A9" w:rsidRPr="005813B8" w:rsidRDefault="000F16A9"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Pr="00C26E74">
        <w:rPr>
          <w:rFonts w:ascii="Times New Roman" w:hAnsi="Times New Roman" w:cs="Times New Roman"/>
          <w:i/>
          <w:iCs/>
          <w:sz w:val="28"/>
          <w:szCs w:val="28"/>
          <w:lang w:val="en-US"/>
        </w:rPr>
        <w:t>Mx</w:t>
      </w:r>
      <w:r w:rsidRPr="00C26E74">
        <w:rPr>
          <w:rFonts w:ascii="Times New Roman" w:hAnsi="Times New Roman" w:cs="Times New Roman"/>
          <w:i/>
          <w:iCs/>
          <w:sz w:val="28"/>
          <w:szCs w:val="28"/>
          <w:lang w:val="ru-RU"/>
        </w:rPr>
        <w:t>.</w:t>
      </w:r>
    </w:p>
    <w:p w:rsidR="005813B8" w:rsidRDefault="005813B8" w:rsidP="005813B8">
      <w:pPr>
        <w:pStyle w:val="aa"/>
        <w:tabs>
          <w:tab w:val="left" w:pos="2268"/>
        </w:tabs>
        <w:spacing w:line="360" w:lineRule="auto"/>
        <w:rPr>
          <w:rFonts w:ascii="Times New Roman" w:hAnsi="Times New Roman" w:cs="Times New Roman"/>
          <w:i/>
          <w:iCs/>
          <w:sz w:val="28"/>
          <w:szCs w:val="28"/>
          <w:lang w:val="ru-RU"/>
        </w:rPr>
      </w:pPr>
    </w:p>
    <w:p w:rsidR="005813B8" w:rsidRDefault="005813B8" w:rsidP="005813B8">
      <w:pPr>
        <w:pStyle w:val="aa"/>
        <w:tabs>
          <w:tab w:val="left" w:pos="2268"/>
        </w:tabs>
        <w:spacing w:line="360" w:lineRule="auto"/>
        <w:rPr>
          <w:rFonts w:ascii="Times New Roman" w:hAnsi="Times New Roman" w:cs="Times New Roman"/>
          <w:i/>
          <w:iCs/>
          <w:sz w:val="28"/>
          <w:szCs w:val="28"/>
          <w:lang w:val="ru-RU"/>
        </w:rPr>
      </w:pPr>
    </w:p>
    <w:p w:rsidR="005813B8" w:rsidRDefault="005813B8" w:rsidP="005813B8">
      <w:pPr>
        <w:pStyle w:val="aa"/>
        <w:tabs>
          <w:tab w:val="left" w:pos="2268"/>
        </w:tabs>
        <w:spacing w:line="360" w:lineRule="auto"/>
        <w:rPr>
          <w:rFonts w:ascii="Times New Roman" w:hAnsi="Times New Roman" w:cs="Times New Roman"/>
          <w:i/>
          <w:iCs/>
          <w:sz w:val="28"/>
          <w:szCs w:val="28"/>
          <w:lang w:val="ru-RU"/>
        </w:rPr>
      </w:pPr>
    </w:p>
    <w:p w:rsidR="005813B8" w:rsidRDefault="005813B8" w:rsidP="005813B8">
      <w:pPr>
        <w:pStyle w:val="aa"/>
        <w:tabs>
          <w:tab w:val="left" w:pos="2268"/>
        </w:tabs>
        <w:spacing w:line="360" w:lineRule="auto"/>
        <w:rPr>
          <w:rFonts w:ascii="Times New Roman" w:hAnsi="Times New Roman" w:cs="Times New Roman"/>
          <w:i/>
          <w:iCs/>
          <w:sz w:val="28"/>
          <w:szCs w:val="28"/>
          <w:lang w:val="ru-RU"/>
        </w:rPr>
      </w:pPr>
    </w:p>
    <w:p w:rsidR="005813B8" w:rsidRPr="005813B8" w:rsidRDefault="005813B8" w:rsidP="005813B8">
      <w:pPr>
        <w:tabs>
          <w:tab w:val="left" w:pos="2268"/>
        </w:tabs>
        <w:spacing w:line="360" w:lineRule="auto"/>
        <w:rPr>
          <w:rFonts w:ascii="Times New Roman" w:hAnsi="Times New Roman" w:cs="Times New Roman"/>
        </w:rPr>
      </w:pPr>
    </w:p>
    <w:p w:rsidR="003A3C26" w:rsidRPr="00C26E74" w:rsidRDefault="003344FB" w:rsidP="0027028D">
      <w:pPr>
        <w:pStyle w:val="af1"/>
        <w:jc w:val="center"/>
      </w:pPr>
      <w:r w:rsidRPr="003344FB">
        <w:rPr>
          <w:noProof/>
        </w:rPr>
        <w:lastRenderedPageBreak/>
        <w:drawing>
          <wp:inline distT="0" distB="0" distL="0" distR="0">
            <wp:extent cx="6521450" cy="2794421"/>
            <wp:effectExtent l="0" t="0" r="0" b="0"/>
            <wp:docPr id="102" name="Рисунок 102" descr="C:\Users\Public\Documents\LIRA SAPR\LIRA SAPR 2017\Work\ТК_кінотеатр_Косів_КБ.DOCS\scr33.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Public\Documents\LIRA SAPR\LIRA SAPR 2017\Work\ТК_кінотеатр_Косів_КБ.DOCS\scr33.emf"/>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0F16A9" w:rsidRPr="00C26E74" w:rsidRDefault="000F16A9"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Pr="00C26E74">
        <w:rPr>
          <w:rFonts w:ascii="Times New Roman" w:hAnsi="Times New Roman" w:cs="Times New Roman"/>
          <w:i/>
          <w:iCs/>
          <w:sz w:val="28"/>
          <w:szCs w:val="28"/>
          <w:lang w:val="en-US"/>
        </w:rPr>
        <w:t>My</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drawing>
          <wp:inline distT="0" distB="0" distL="0" distR="0">
            <wp:extent cx="6521450" cy="2794421"/>
            <wp:effectExtent l="0" t="0" r="0" b="0"/>
            <wp:docPr id="103" name="Рисунок 103" descr="C:\Users\Public\Documents\LIRA SAPR\LIRA SAPR 2017\Work\ТК_кінотеатр_Косів_КБ.DOCS\scr34.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Public\Documents\LIRA SAPR\LIRA SAPR 2017\Work\ТК_кінотеатр_Косів_КБ.DOCS\scr34.emf"/>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0F16A9" w:rsidRPr="00C26E74" w:rsidRDefault="000F16A9"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напружень по </w:t>
      </w:r>
      <w:r w:rsidRPr="00C26E74">
        <w:rPr>
          <w:rFonts w:ascii="Times New Roman" w:hAnsi="Times New Roman" w:cs="Times New Roman"/>
          <w:i/>
          <w:iCs/>
          <w:sz w:val="28"/>
          <w:szCs w:val="28"/>
          <w:lang w:val="en-US"/>
        </w:rPr>
        <w:t>Mxy</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lastRenderedPageBreak/>
        <w:drawing>
          <wp:inline distT="0" distB="0" distL="0" distR="0">
            <wp:extent cx="6521450" cy="2794421"/>
            <wp:effectExtent l="0" t="0" r="0" b="0"/>
            <wp:docPr id="104" name="Рисунок 104" descr="C:\Users\Public\Documents\LIRA SAPR\LIRA SAPR 2017\Work\ТК_кінотеатр_Косів_КБ.DOCS\scr3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Public\Documents\LIRA SAPR\LIRA SAPR 2017\Work\ТК_кінотеатр_Косів_КБ.DOCS\scr35.em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0F16A9" w:rsidRPr="00C26E74" w:rsidRDefault="000F16A9"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sidRPr="00C26E74">
        <w:rPr>
          <w:rFonts w:ascii="Times New Roman" w:hAnsi="Times New Roman" w:cs="Times New Roman"/>
          <w:i/>
          <w:iCs/>
          <w:sz w:val="28"/>
          <w:szCs w:val="28"/>
          <w:lang w:val="ru-RU"/>
        </w:rPr>
        <w:t>напружень</w:t>
      </w:r>
      <w:r w:rsidRPr="00C26E74">
        <w:rPr>
          <w:rFonts w:ascii="Times New Roman" w:hAnsi="Times New Roman" w:cs="Times New Roman"/>
          <w:i/>
          <w:iCs/>
          <w:sz w:val="28"/>
          <w:szCs w:val="28"/>
        </w:rPr>
        <w:t xml:space="preserve"> по </w:t>
      </w:r>
      <w:r w:rsidRPr="00C26E74">
        <w:rPr>
          <w:rFonts w:ascii="Times New Roman" w:hAnsi="Times New Roman" w:cs="Times New Roman"/>
          <w:i/>
          <w:iCs/>
          <w:sz w:val="28"/>
          <w:szCs w:val="28"/>
          <w:lang w:val="en-US"/>
        </w:rPr>
        <w:t>Qx</w:t>
      </w:r>
      <w:r w:rsidRPr="00C26E74">
        <w:rPr>
          <w:rFonts w:ascii="Times New Roman" w:hAnsi="Times New Roman" w:cs="Times New Roman"/>
          <w:i/>
          <w:iCs/>
          <w:sz w:val="28"/>
          <w:szCs w:val="28"/>
          <w:lang w:val="ru-RU"/>
        </w:rPr>
        <w:t>.</w:t>
      </w:r>
    </w:p>
    <w:p w:rsidR="003A3C26" w:rsidRPr="00C26E74" w:rsidRDefault="003344FB" w:rsidP="0027028D">
      <w:pPr>
        <w:pStyle w:val="af1"/>
        <w:jc w:val="center"/>
      </w:pPr>
      <w:r w:rsidRPr="003344FB">
        <w:rPr>
          <w:noProof/>
        </w:rPr>
        <w:drawing>
          <wp:inline distT="0" distB="0" distL="0" distR="0">
            <wp:extent cx="6521450" cy="2794421"/>
            <wp:effectExtent l="0" t="0" r="0" b="0"/>
            <wp:docPr id="105" name="Рисунок 105" descr="C:\Users\Public\Documents\LIRA SAPR\LIRA SAPR 2017\Work\ТК_кінотеатр_Косів_КБ.DOCS\scr36.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Public\Documents\LIRA SAPR\LIRA SAPR 2017\Work\ТК_кінотеатр_Косів_КБ.DOCS\scr36.emf"/>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7028D" w:rsidRPr="00F67E27" w:rsidRDefault="000F16A9" w:rsidP="00820D00">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Мозаїка </w:t>
      </w:r>
      <w:r w:rsidRPr="00C26E74">
        <w:rPr>
          <w:rFonts w:ascii="Times New Roman" w:hAnsi="Times New Roman" w:cs="Times New Roman"/>
          <w:i/>
          <w:iCs/>
          <w:sz w:val="28"/>
          <w:szCs w:val="28"/>
          <w:lang w:val="ru-RU"/>
        </w:rPr>
        <w:t>напружень</w:t>
      </w:r>
      <w:r w:rsidRPr="00C26E74">
        <w:rPr>
          <w:rFonts w:ascii="Times New Roman" w:hAnsi="Times New Roman" w:cs="Times New Roman"/>
          <w:i/>
          <w:iCs/>
          <w:sz w:val="28"/>
          <w:szCs w:val="28"/>
        </w:rPr>
        <w:t xml:space="preserve"> по </w:t>
      </w:r>
      <w:r w:rsidRPr="00C26E74">
        <w:rPr>
          <w:rFonts w:ascii="Times New Roman" w:hAnsi="Times New Roman" w:cs="Times New Roman"/>
          <w:i/>
          <w:iCs/>
          <w:sz w:val="28"/>
          <w:szCs w:val="28"/>
          <w:lang w:val="en-US"/>
        </w:rPr>
        <w:t>Qy</w:t>
      </w:r>
      <w:r w:rsidRPr="00C26E74">
        <w:rPr>
          <w:rFonts w:ascii="Times New Roman" w:hAnsi="Times New Roman" w:cs="Times New Roman"/>
          <w:i/>
          <w:iCs/>
          <w:sz w:val="28"/>
          <w:szCs w:val="28"/>
          <w:lang w:val="ru-RU"/>
        </w:rPr>
        <w:t>.</w:t>
      </w:r>
    </w:p>
    <w:p w:rsidR="005813B8" w:rsidRDefault="005813B8" w:rsidP="005813B8">
      <w:pPr>
        <w:pStyle w:val="aa"/>
        <w:ind w:left="2880"/>
        <w:rPr>
          <w:rFonts w:ascii="Times New Roman" w:hAnsi="Times New Roman" w:cs="Times New Roman"/>
          <w:i/>
          <w:iCs/>
          <w:sz w:val="32"/>
          <w:szCs w:val="32"/>
        </w:rPr>
      </w:pPr>
    </w:p>
    <w:p w:rsidR="005813B8" w:rsidRDefault="005813B8" w:rsidP="005813B8">
      <w:pPr>
        <w:pStyle w:val="aa"/>
        <w:ind w:left="2880"/>
        <w:rPr>
          <w:rFonts w:ascii="Times New Roman" w:hAnsi="Times New Roman" w:cs="Times New Roman"/>
          <w:i/>
          <w:iCs/>
          <w:sz w:val="32"/>
          <w:szCs w:val="32"/>
        </w:rPr>
      </w:pPr>
    </w:p>
    <w:p w:rsidR="005813B8" w:rsidRDefault="005813B8" w:rsidP="005813B8">
      <w:pPr>
        <w:pStyle w:val="aa"/>
        <w:ind w:left="2880"/>
        <w:rPr>
          <w:rFonts w:ascii="Times New Roman" w:hAnsi="Times New Roman" w:cs="Times New Roman"/>
          <w:i/>
          <w:iCs/>
          <w:sz w:val="32"/>
          <w:szCs w:val="32"/>
        </w:rPr>
      </w:pPr>
    </w:p>
    <w:p w:rsidR="005813B8" w:rsidRDefault="005813B8" w:rsidP="005813B8">
      <w:pPr>
        <w:pStyle w:val="aa"/>
        <w:ind w:left="2880"/>
        <w:rPr>
          <w:rFonts w:ascii="Times New Roman" w:hAnsi="Times New Roman" w:cs="Times New Roman"/>
          <w:i/>
          <w:iCs/>
          <w:sz w:val="32"/>
          <w:szCs w:val="32"/>
        </w:rPr>
      </w:pPr>
    </w:p>
    <w:p w:rsidR="005813B8" w:rsidRDefault="005813B8" w:rsidP="005813B8">
      <w:pPr>
        <w:pStyle w:val="aa"/>
        <w:ind w:left="2880"/>
        <w:rPr>
          <w:rFonts w:ascii="Times New Roman" w:hAnsi="Times New Roman" w:cs="Times New Roman"/>
          <w:i/>
          <w:iCs/>
          <w:sz w:val="32"/>
          <w:szCs w:val="32"/>
        </w:rPr>
      </w:pPr>
    </w:p>
    <w:p w:rsidR="005813B8" w:rsidRDefault="005813B8" w:rsidP="005813B8">
      <w:pPr>
        <w:pStyle w:val="aa"/>
        <w:ind w:left="2880"/>
        <w:rPr>
          <w:rFonts w:ascii="Times New Roman" w:hAnsi="Times New Roman" w:cs="Times New Roman"/>
          <w:i/>
          <w:iCs/>
          <w:sz w:val="32"/>
          <w:szCs w:val="32"/>
        </w:rPr>
      </w:pPr>
    </w:p>
    <w:p w:rsidR="005813B8" w:rsidRDefault="005813B8" w:rsidP="005813B8">
      <w:pPr>
        <w:rPr>
          <w:rFonts w:ascii="Times New Roman" w:hAnsi="Times New Roman" w:cs="Times New Roman"/>
          <w:b/>
          <w:iCs/>
          <w:sz w:val="28"/>
          <w:szCs w:val="28"/>
        </w:rPr>
      </w:pPr>
    </w:p>
    <w:p w:rsidR="005813B8" w:rsidRDefault="005813B8" w:rsidP="005813B8">
      <w:pPr>
        <w:rPr>
          <w:rFonts w:ascii="Times New Roman" w:hAnsi="Times New Roman" w:cs="Times New Roman"/>
          <w:b/>
          <w:iCs/>
          <w:sz w:val="28"/>
          <w:szCs w:val="28"/>
        </w:rPr>
      </w:pPr>
    </w:p>
    <w:p w:rsidR="005813B8" w:rsidRDefault="005813B8" w:rsidP="005813B8">
      <w:pPr>
        <w:rPr>
          <w:rFonts w:ascii="Times New Roman" w:hAnsi="Times New Roman" w:cs="Times New Roman"/>
          <w:b/>
          <w:iCs/>
          <w:sz w:val="28"/>
          <w:szCs w:val="28"/>
        </w:rPr>
      </w:pPr>
    </w:p>
    <w:p w:rsidR="005813B8" w:rsidRPr="005813B8" w:rsidRDefault="005813B8" w:rsidP="005813B8">
      <w:pPr>
        <w:rPr>
          <w:rFonts w:ascii="Times New Roman" w:hAnsi="Times New Roman" w:cs="Times New Roman"/>
          <w:b/>
          <w:iCs/>
          <w:sz w:val="28"/>
          <w:szCs w:val="28"/>
        </w:rPr>
      </w:pPr>
      <w:r w:rsidRPr="005813B8">
        <w:rPr>
          <w:rFonts w:ascii="Times New Roman" w:hAnsi="Times New Roman" w:cs="Times New Roman"/>
          <w:b/>
          <w:iCs/>
          <w:sz w:val="28"/>
          <w:szCs w:val="28"/>
        </w:rPr>
        <w:lastRenderedPageBreak/>
        <w:t>2.1.3.4. Завантаження 4</w:t>
      </w:r>
      <w:r>
        <w:rPr>
          <w:rFonts w:ascii="Times New Roman" w:hAnsi="Times New Roman" w:cs="Times New Roman"/>
          <w:b/>
          <w:iCs/>
          <w:sz w:val="28"/>
          <w:szCs w:val="28"/>
        </w:rPr>
        <w:t>.</w:t>
      </w:r>
    </w:p>
    <w:p w:rsidR="005813B8" w:rsidRDefault="003D1742" w:rsidP="003D1742">
      <w:pPr>
        <w:rPr>
          <w:rFonts w:ascii="Times New Roman" w:hAnsi="Times New Roman" w:cs="Times New Roman"/>
          <w:i/>
          <w:iCs/>
          <w:sz w:val="32"/>
          <w:szCs w:val="32"/>
        </w:rPr>
      </w:pPr>
      <w:r w:rsidRPr="003D1742">
        <w:rPr>
          <w:noProof/>
          <w:lang w:eastAsia="uk-UA"/>
        </w:rPr>
        <w:drawing>
          <wp:inline distT="0" distB="0" distL="0" distR="0">
            <wp:extent cx="6521450" cy="2794421"/>
            <wp:effectExtent l="0" t="0" r="0" b="0"/>
            <wp:docPr id="111" name="Рисунок 111" descr="C:\Users\Public\Documents\LIRA SAPR\LIRA SAPR 2017\Work\ТК_кінотеатр_Косів_КБ.DOCS\scr3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Public\Documents\LIRA SAPR\LIRA SAPR 2017\Work\ТК_кінотеатр_Косів_КБ.DOCS\scr37.emf"/>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3D1742" w:rsidRDefault="003D1742" w:rsidP="003D1742">
      <w:pPr>
        <w:pStyle w:val="aa"/>
        <w:tabs>
          <w:tab w:val="left" w:pos="2268"/>
        </w:tabs>
        <w:spacing w:line="360" w:lineRule="auto"/>
        <w:rPr>
          <w:rFonts w:ascii="Times New Roman" w:hAnsi="Times New Roman" w:cs="Times New Roman"/>
          <w:i/>
          <w:iCs/>
          <w:sz w:val="28"/>
          <w:szCs w:val="28"/>
        </w:rPr>
      </w:pPr>
    </w:p>
    <w:p w:rsidR="003D1742" w:rsidRPr="003D1742" w:rsidRDefault="00AB6C8F" w:rsidP="003D1742">
      <w:pPr>
        <w:pStyle w:val="aa"/>
        <w:numPr>
          <w:ilvl w:val="0"/>
          <w:numId w:val="3"/>
        </w:numPr>
        <w:jc w:val="center"/>
        <w:rPr>
          <w:rFonts w:ascii="Times New Roman" w:hAnsi="Times New Roman" w:cs="Times New Roman"/>
          <w:i/>
          <w:iCs/>
          <w:sz w:val="32"/>
          <w:szCs w:val="32"/>
        </w:rPr>
      </w:pPr>
      <w:r w:rsidRPr="00AB6C8F">
        <w:rPr>
          <w:rFonts w:ascii="Times New Roman" w:hAnsi="Times New Roman" w:cs="Times New Roman"/>
          <w:i/>
          <w:iCs/>
          <w:sz w:val="28"/>
          <w:szCs w:val="28"/>
          <w:lang w:val="ru-RU"/>
        </w:rPr>
        <w:t xml:space="preserve"> </w:t>
      </w:r>
      <w:r w:rsidR="003D1742">
        <w:rPr>
          <w:rFonts w:ascii="Times New Roman" w:hAnsi="Times New Roman" w:cs="Times New Roman"/>
          <w:i/>
          <w:iCs/>
          <w:sz w:val="28"/>
          <w:szCs w:val="28"/>
        </w:rPr>
        <w:t xml:space="preserve">Мозаїка переміщень по </w:t>
      </w:r>
      <w:r w:rsidR="003D1742">
        <w:rPr>
          <w:rFonts w:ascii="Times New Roman" w:hAnsi="Times New Roman" w:cs="Times New Roman"/>
          <w:i/>
          <w:iCs/>
          <w:sz w:val="28"/>
          <w:szCs w:val="28"/>
          <w:lang w:val="en-US"/>
        </w:rPr>
        <w:t>Ux</w:t>
      </w:r>
      <w:r w:rsidR="003D1742" w:rsidRPr="003D1742">
        <w:rPr>
          <w:rFonts w:ascii="Times New Roman" w:hAnsi="Times New Roman" w:cs="Times New Roman"/>
          <w:i/>
          <w:iCs/>
          <w:sz w:val="28"/>
          <w:szCs w:val="28"/>
          <w:lang w:val="ru-RU"/>
        </w:rPr>
        <w:t>(</w:t>
      </w:r>
      <w:r w:rsidR="003D1742">
        <w:rPr>
          <w:rFonts w:ascii="Times New Roman" w:hAnsi="Times New Roman" w:cs="Times New Roman"/>
          <w:i/>
          <w:iCs/>
          <w:sz w:val="28"/>
          <w:szCs w:val="28"/>
          <w:lang w:val="en-US"/>
        </w:rPr>
        <w:t>G</w:t>
      </w:r>
      <w:r w:rsidR="003D1742" w:rsidRPr="003D1742">
        <w:rPr>
          <w:rFonts w:ascii="Times New Roman" w:hAnsi="Times New Roman" w:cs="Times New Roman"/>
          <w:i/>
          <w:iCs/>
          <w:sz w:val="28"/>
          <w:szCs w:val="28"/>
          <w:lang w:val="ru-RU"/>
        </w:rPr>
        <w:t>)</w:t>
      </w:r>
      <w:r w:rsidRPr="00AB6C8F">
        <w:rPr>
          <w:rFonts w:ascii="Times New Roman" w:hAnsi="Times New Roman" w:cs="Times New Roman"/>
          <w:i/>
          <w:iCs/>
          <w:sz w:val="28"/>
          <w:szCs w:val="28"/>
          <w:lang w:val="ru-RU"/>
        </w:rPr>
        <w:t>.</w:t>
      </w:r>
    </w:p>
    <w:p w:rsidR="003D1742" w:rsidRDefault="003D1742" w:rsidP="003D1742">
      <w:pPr>
        <w:ind w:left="360"/>
        <w:rPr>
          <w:rFonts w:ascii="Times New Roman" w:hAnsi="Times New Roman" w:cs="Times New Roman"/>
          <w:i/>
          <w:iCs/>
          <w:sz w:val="32"/>
          <w:szCs w:val="32"/>
        </w:rPr>
      </w:pPr>
      <w:r w:rsidRPr="003D1742">
        <w:rPr>
          <w:rFonts w:ascii="Times New Roman" w:hAnsi="Times New Roman" w:cs="Times New Roman"/>
          <w:i/>
          <w:iCs/>
          <w:noProof/>
          <w:sz w:val="32"/>
          <w:szCs w:val="32"/>
          <w:lang w:eastAsia="uk-UA"/>
        </w:rPr>
        <w:drawing>
          <wp:inline distT="0" distB="0" distL="0" distR="0">
            <wp:extent cx="6521450" cy="2794421"/>
            <wp:effectExtent l="0" t="0" r="0" b="0"/>
            <wp:docPr id="114" name="Рисунок 114" descr="C:\Users\Public\Documents\LIRA SAPR\LIRA SAPR 2017\Work\ТК_кінотеатр_Косів_КБ.DOCS\scr38.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Public\Documents\LIRA SAPR\LIRA SAPR 2017\Work\ТК_кінотеатр_Косів_КБ.DOCS\scr38.emf"/>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3D1742" w:rsidRPr="003D1742" w:rsidRDefault="00AB6C8F" w:rsidP="003D1742">
      <w:pPr>
        <w:pStyle w:val="aa"/>
        <w:numPr>
          <w:ilvl w:val="0"/>
          <w:numId w:val="3"/>
        </w:numPr>
        <w:jc w:val="center"/>
        <w:rPr>
          <w:rFonts w:ascii="Times New Roman" w:hAnsi="Times New Roman" w:cs="Times New Roman"/>
          <w:i/>
          <w:iCs/>
          <w:sz w:val="32"/>
          <w:szCs w:val="32"/>
        </w:rPr>
      </w:pPr>
      <w:r w:rsidRPr="00AB6C8F">
        <w:rPr>
          <w:rFonts w:ascii="Times New Roman" w:hAnsi="Times New Roman" w:cs="Times New Roman"/>
          <w:i/>
          <w:iCs/>
          <w:sz w:val="32"/>
          <w:szCs w:val="32"/>
          <w:lang w:val="ru-RU"/>
        </w:rPr>
        <w:t xml:space="preserve"> </w:t>
      </w:r>
      <w:r w:rsidR="003D1742">
        <w:rPr>
          <w:rFonts w:ascii="Times New Roman" w:hAnsi="Times New Roman" w:cs="Times New Roman"/>
          <w:i/>
          <w:iCs/>
          <w:sz w:val="32"/>
          <w:szCs w:val="32"/>
          <w:lang w:val="ru-RU"/>
        </w:rPr>
        <w:t xml:space="preserve">Мозаїка переміщень по </w:t>
      </w:r>
      <w:r w:rsidR="003D1742">
        <w:rPr>
          <w:rFonts w:ascii="Times New Roman" w:hAnsi="Times New Roman" w:cs="Times New Roman"/>
          <w:i/>
          <w:iCs/>
          <w:sz w:val="32"/>
          <w:szCs w:val="32"/>
          <w:lang w:val="en-US"/>
        </w:rPr>
        <w:t>Uy</w:t>
      </w:r>
      <w:r w:rsidR="003D1742" w:rsidRPr="003D1742">
        <w:rPr>
          <w:rFonts w:ascii="Times New Roman" w:hAnsi="Times New Roman" w:cs="Times New Roman"/>
          <w:i/>
          <w:iCs/>
          <w:sz w:val="32"/>
          <w:szCs w:val="32"/>
          <w:lang w:val="ru-RU"/>
        </w:rPr>
        <w:t>(</w:t>
      </w:r>
      <w:r w:rsidR="003D1742">
        <w:rPr>
          <w:rFonts w:ascii="Times New Roman" w:hAnsi="Times New Roman" w:cs="Times New Roman"/>
          <w:i/>
          <w:iCs/>
          <w:sz w:val="32"/>
          <w:szCs w:val="32"/>
          <w:lang w:val="en-US"/>
        </w:rPr>
        <w:t>G</w:t>
      </w:r>
      <w:r w:rsidR="003D1742" w:rsidRPr="003D1742">
        <w:rPr>
          <w:rFonts w:ascii="Times New Roman" w:hAnsi="Times New Roman" w:cs="Times New Roman"/>
          <w:i/>
          <w:iCs/>
          <w:sz w:val="32"/>
          <w:szCs w:val="32"/>
          <w:lang w:val="ru-RU"/>
        </w:rPr>
        <w:t>)</w:t>
      </w:r>
      <w:r w:rsidRPr="00AB6C8F">
        <w:rPr>
          <w:rFonts w:ascii="Times New Roman" w:hAnsi="Times New Roman" w:cs="Times New Roman"/>
          <w:i/>
          <w:iCs/>
          <w:sz w:val="32"/>
          <w:szCs w:val="32"/>
          <w:lang w:val="ru-RU"/>
        </w:rPr>
        <w:t>.</w:t>
      </w:r>
    </w:p>
    <w:p w:rsidR="003D1742" w:rsidRPr="003D1742" w:rsidRDefault="003D1742" w:rsidP="003D1742">
      <w:pPr>
        <w:ind w:left="360"/>
        <w:rPr>
          <w:rFonts w:ascii="Times New Roman" w:hAnsi="Times New Roman" w:cs="Times New Roman"/>
          <w:i/>
          <w:iCs/>
          <w:sz w:val="32"/>
          <w:szCs w:val="32"/>
        </w:rPr>
      </w:pPr>
    </w:p>
    <w:p w:rsidR="003D1742" w:rsidRDefault="003D1742" w:rsidP="003D1742">
      <w:pPr>
        <w:rPr>
          <w:rFonts w:ascii="Times New Roman" w:hAnsi="Times New Roman" w:cs="Times New Roman"/>
          <w:i/>
          <w:iCs/>
          <w:sz w:val="32"/>
          <w:szCs w:val="32"/>
        </w:rPr>
      </w:pPr>
      <w:r w:rsidRPr="003D1742">
        <w:rPr>
          <w:noProof/>
          <w:lang w:eastAsia="uk-UA"/>
        </w:rPr>
        <w:lastRenderedPageBreak/>
        <w:drawing>
          <wp:inline distT="0" distB="0" distL="0" distR="0">
            <wp:extent cx="6521450" cy="2794421"/>
            <wp:effectExtent l="0" t="0" r="0" b="0"/>
            <wp:docPr id="115" name="Рисунок 115" descr="C:\Users\Public\Documents\LIRA SAPR\LIRA SAPR 2017\Work\ТК_кінотеатр_Косів_КБ.DOCS\scr39.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Public\Documents\LIRA SAPR\LIRA SAPR 2017\Work\ТК_кінотеатр_Косів_КБ.DOCS\scr39.emf"/>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3D1742" w:rsidRPr="003D1742" w:rsidRDefault="00AB6C8F" w:rsidP="003D1742">
      <w:pPr>
        <w:pStyle w:val="aa"/>
        <w:numPr>
          <w:ilvl w:val="0"/>
          <w:numId w:val="3"/>
        </w:numPr>
        <w:jc w:val="center"/>
        <w:rPr>
          <w:rFonts w:ascii="Times New Roman" w:hAnsi="Times New Roman" w:cs="Times New Roman"/>
          <w:i/>
          <w:iCs/>
          <w:sz w:val="32"/>
          <w:szCs w:val="32"/>
        </w:rPr>
      </w:pPr>
      <w:r w:rsidRPr="00AB6C8F">
        <w:rPr>
          <w:rFonts w:ascii="Times New Roman" w:hAnsi="Times New Roman" w:cs="Times New Roman"/>
          <w:i/>
          <w:iCs/>
          <w:sz w:val="32"/>
          <w:szCs w:val="32"/>
          <w:lang w:val="ru-RU"/>
        </w:rPr>
        <w:t xml:space="preserve"> </w:t>
      </w:r>
      <w:r w:rsidR="003D1742">
        <w:rPr>
          <w:rFonts w:ascii="Times New Roman" w:hAnsi="Times New Roman" w:cs="Times New Roman"/>
          <w:i/>
          <w:iCs/>
          <w:sz w:val="32"/>
          <w:szCs w:val="32"/>
          <w:lang w:val="ru-RU"/>
        </w:rPr>
        <w:t>Мо</w:t>
      </w:r>
      <w:r w:rsidR="003D1742">
        <w:rPr>
          <w:rFonts w:ascii="Times New Roman" w:hAnsi="Times New Roman" w:cs="Times New Roman"/>
          <w:i/>
          <w:iCs/>
          <w:sz w:val="32"/>
          <w:szCs w:val="32"/>
        </w:rPr>
        <w:t xml:space="preserve">заїка переміщень по </w:t>
      </w:r>
      <w:r w:rsidR="003D1742">
        <w:rPr>
          <w:rFonts w:ascii="Times New Roman" w:hAnsi="Times New Roman" w:cs="Times New Roman"/>
          <w:i/>
          <w:iCs/>
          <w:sz w:val="32"/>
          <w:szCs w:val="32"/>
          <w:lang w:val="en-US"/>
        </w:rPr>
        <w:t>Z</w:t>
      </w:r>
      <w:r w:rsidR="003D1742" w:rsidRPr="003D1742">
        <w:rPr>
          <w:rFonts w:ascii="Times New Roman" w:hAnsi="Times New Roman" w:cs="Times New Roman"/>
          <w:i/>
          <w:iCs/>
          <w:sz w:val="32"/>
          <w:szCs w:val="32"/>
          <w:lang w:val="ru-RU"/>
        </w:rPr>
        <w:t>(</w:t>
      </w:r>
      <w:r w:rsidR="003D1742">
        <w:rPr>
          <w:rFonts w:ascii="Times New Roman" w:hAnsi="Times New Roman" w:cs="Times New Roman"/>
          <w:i/>
          <w:iCs/>
          <w:sz w:val="32"/>
          <w:szCs w:val="32"/>
          <w:lang w:val="en-US"/>
        </w:rPr>
        <w:t>G</w:t>
      </w:r>
      <w:r w:rsidR="003D1742" w:rsidRPr="003D1742">
        <w:rPr>
          <w:rFonts w:ascii="Times New Roman" w:hAnsi="Times New Roman" w:cs="Times New Roman"/>
          <w:i/>
          <w:iCs/>
          <w:sz w:val="32"/>
          <w:szCs w:val="32"/>
          <w:lang w:val="ru-RU"/>
        </w:rPr>
        <w:t>)</w:t>
      </w:r>
      <w:r w:rsidRPr="00AB6C8F">
        <w:rPr>
          <w:rFonts w:ascii="Times New Roman" w:hAnsi="Times New Roman" w:cs="Times New Roman"/>
          <w:i/>
          <w:iCs/>
          <w:sz w:val="32"/>
          <w:szCs w:val="32"/>
          <w:lang w:val="ru-RU"/>
        </w:rPr>
        <w:t>.</w:t>
      </w:r>
    </w:p>
    <w:p w:rsidR="003D1742" w:rsidRDefault="003D1742" w:rsidP="003D1742">
      <w:pPr>
        <w:ind w:left="360"/>
        <w:rPr>
          <w:rFonts w:ascii="Times New Roman" w:hAnsi="Times New Roman" w:cs="Times New Roman"/>
          <w:i/>
          <w:iCs/>
          <w:sz w:val="32"/>
          <w:szCs w:val="32"/>
        </w:rPr>
      </w:pPr>
      <w:r w:rsidRPr="003D1742">
        <w:rPr>
          <w:rFonts w:ascii="Times New Roman" w:hAnsi="Times New Roman" w:cs="Times New Roman"/>
          <w:i/>
          <w:iCs/>
          <w:noProof/>
          <w:sz w:val="32"/>
          <w:szCs w:val="32"/>
          <w:lang w:eastAsia="uk-UA"/>
        </w:rPr>
        <w:drawing>
          <wp:inline distT="0" distB="0" distL="0" distR="0">
            <wp:extent cx="6521450" cy="2794421"/>
            <wp:effectExtent l="0" t="0" r="0" b="0"/>
            <wp:docPr id="116" name="Рисунок 116" descr="C:\Users\Public\Documents\LIRA SAPR\LIRA SAPR 2017\Work\ТК_кінотеатр_Косів_КБ.DOCS\scr40.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Public\Documents\LIRA SAPR\LIRA SAPR 2017\Work\ТК_кінотеатр_Косів_КБ.DOCS\scr40.emf"/>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3D1742" w:rsidRPr="00AB6C8F" w:rsidRDefault="003D1742" w:rsidP="00AB6C8F">
      <w:pPr>
        <w:pStyle w:val="aa"/>
        <w:numPr>
          <w:ilvl w:val="0"/>
          <w:numId w:val="3"/>
        </w:numPr>
        <w:jc w:val="center"/>
        <w:rPr>
          <w:rFonts w:ascii="Times New Roman" w:hAnsi="Times New Roman" w:cs="Times New Roman"/>
          <w:i/>
          <w:iCs/>
          <w:sz w:val="32"/>
          <w:szCs w:val="32"/>
        </w:rPr>
      </w:pPr>
      <w:r>
        <w:rPr>
          <w:rFonts w:ascii="Times New Roman" w:hAnsi="Times New Roman" w:cs="Times New Roman"/>
          <w:i/>
          <w:iCs/>
          <w:sz w:val="32"/>
          <w:szCs w:val="32"/>
        </w:rPr>
        <w:t xml:space="preserve">Мозаїка напружень по </w:t>
      </w:r>
      <w:r>
        <w:rPr>
          <w:rFonts w:ascii="Times New Roman" w:hAnsi="Times New Roman" w:cs="Times New Roman"/>
          <w:i/>
          <w:iCs/>
          <w:sz w:val="32"/>
          <w:szCs w:val="32"/>
          <w:lang w:val="en-US"/>
        </w:rPr>
        <w:t>Mx</w:t>
      </w:r>
      <w:r w:rsidR="00AB6C8F">
        <w:rPr>
          <w:rFonts w:ascii="Times New Roman" w:hAnsi="Times New Roman" w:cs="Times New Roman"/>
          <w:i/>
          <w:iCs/>
          <w:sz w:val="32"/>
          <w:szCs w:val="32"/>
          <w:lang w:val="en-US"/>
        </w:rPr>
        <w:t>.</w:t>
      </w:r>
    </w:p>
    <w:p w:rsidR="00AB6C8F" w:rsidRDefault="00AB6C8F" w:rsidP="00AB6C8F">
      <w:pPr>
        <w:ind w:left="360"/>
        <w:rPr>
          <w:rFonts w:ascii="Times New Roman" w:hAnsi="Times New Roman" w:cs="Times New Roman"/>
          <w:i/>
          <w:iCs/>
          <w:sz w:val="32"/>
          <w:szCs w:val="32"/>
        </w:rPr>
      </w:pPr>
    </w:p>
    <w:p w:rsidR="00AB6C8F" w:rsidRDefault="00AB6C8F" w:rsidP="00AB6C8F">
      <w:pPr>
        <w:ind w:left="360"/>
        <w:rPr>
          <w:rFonts w:ascii="Times New Roman" w:hAnsi="Times New Roman" w:cs="Times New Roman"/>
          <w:i/>
          <w:iCs/>
          <w:sz w:val="32"/>
          <w:szCs w:val="32"/>
        </w:rPr>
      </w:pPr>
      <w:r w:rsidRPr="00AB6C8F">
        <w:rPr>
          <w:rFonts w:ascii="Times New Roman" w:hAnsi="Times New Roman" w:cs="Times New Roman"/>
          <w:i/>
          <w:iCs/>
          <w:noProof/>
          <w:sz w:val="32"/>
          <w:szCs w:val="32"/>
          <w:lang w:eastAsia="uk-UA"/>
        </w:rPr>
        <w:lastRenderedPageBreak/>
        <w:drawing>
          <wp:inline distT="0" distB="0" distL="0" distR="0">
            <wp:extent cx="6521450" cy="2794421"/>
            <wp:effectExtent l="0" t="0" r="0" b="0"/>
            <wp:docPr id="117" name="Рисунок 117" descr="C:\Users\Public\Documents\LIRA SAPR\LIRA SAPR 2017\Work\ТК_кінотеатр_Косів_КБ.DOCS\scr4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Public\Documents\LIRA SAPR\LIRA SAPR 2017\Work\ТК_кінотеатр_Косів_КБ.DOCS\scr41.emf"/>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AB6C8F" w:rsidRPr="00AB6C8F" w:rsidRDefault="00AB6C8F" w:rsidP="00AB6C8F">
      <w:pPr>
        <w:pStyle w:val="aa"/>
        <w:numPr>
          <w:ilvl w:val="0"/>
          <w:numId w:val="3"/>
        </w:numPr>
        <w:jc w:val="center"/>
        <w:rPr>
          <w:rFonts w:ascii="Times New Roman" w:hAnsi="Times New Roman" w:cs="Times New Roman"/>
          <w:i/>
          <w:iCs/>
          <w:sz w:val="32"/>
          <w:szCs w:val="32"/>
        </w:rPr>
      </w:pPr>
      <w:r>
        <w:rPr>
          <w:rFonts w:ascii="Times New Roman" w:hAnsi="Times New Roman" w:cs="Times New Roman"/>
          <w:i/>
          <w:iCs/>
          <w:sz w:val="32"/>
          <w:szCs w:val="32"/>
        </w:rPr>
        <w:t xml:space="preserve">Мозаїка напружень по </w:t>
      </w:r>
      <w:r>
        <w:rPr>
          <w:rFonts w:ascii="Times New Roman" w:hAnsi="Times New Roman" w:cs="Times New Roman"/>
          <w:i/>
          <w:iCs/>
          <w:sz w:val="32"/>
          <w:szCs w:val="32"/>
          <w:lang w:val="en-US"/>
        </w:rPr>
        <w:t>My.</w:t>
      </w:r>
    </w:p>
    <w:p w:rsidR="00AB6C8F" w:rsidRDefault="00AB6C8F" w:rsidP="00AB6C8F">
      <w:pPr>
        <w:ind w:left="360"/>
        <w:rPr>
          <w:rFonts w:ascii="Times New Roman" w:hAnsi="Times New Roman" w:cs="Times New Roman"/>
          <w:i/>
          <w:iCs/>
          <w:sz w:val="32"/>
          <w:szCs w:val="32"/>
        </w:rPr>
      </w:pPr>
      <w:r w:rsidRPr="00AB6C8F">
        <w:rPr>
          <w:rFonts w:ascii="Times New Roman" w:hAnsi="Times New Roman" w:cs="Times New Roman"/>
          <w:i/>
          <w:iCs/>
          <w:noProof/>
          <w:sz w:val="32"/>
          <w:szCs w:val="32"/>
          <w:lang w:eastAsia="uk-UA"/>
        </w:rPr>
        <w:drawing>
          <wp:inline distT="0" distB="0" distL="0" distR="0">
            <wp:extent cx="6521450" cy="2794421"/>
            <wp:effectExtent l="0" t="0" r="0" b="0"/>
            <wp:docPr id="118" name="Рисунок 118" descr="C:\Users\Public\Documents\LIRA SAPR\LIRA SAPR 2017\Work\ТК_кінотеатр_Косів_КБ.DOCS\scr4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Public\Documents\LIRA SAPR\LIRA SAPR 2017\Work\ТК_кінотеатр_Косів_КБ.DOCS\scr42.emf"/>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AB6C8F" w:rsidRPr="00AB6C8F" w:rsidRDefault="00AB6C8F" w:rsidP="00AB6C8F">
      <w:pPr>
        <w:pStyle w:val="aa"/>
        <w:numPr>
          <w:ilvl w:val="0"/>
          <w:numId w:val="3"/>
        </w:numPr>
        <w:jc w:val="center"/>
        <w:rPr>
          <w:rFonts w:ascii="Times New Roman" w:hAnsi="Times New Roman" w:cs="Times New Roman"/>
          <w:i/>
          <w:iCs/>
          <w:sz w:val="32"/>
          <w:szCs w:val="32"/>
        </w:rPr>
      </w:pPr>
      <w:r>
        <w:rPr>
          <w:rFonts w:ascii="Times New Roman" w:hAnsi="Times New Roman" w:cs="Times New Roman"/>
          <w:i/>
          <w:iCs/>
          <w:sz w:val="32"/>
          <w:szCs w:val="32"/>
        </w:rPr>
        <w:t xml:space="preserve">Мозаїка напружень по </w:t>
      </w:r>
      <w:r>
        <w:rPr>
          <w:rFonts w:ascii="Times New Roman" w:hAnsi="Times New Roman" w:cs="Times New Roman"/>
          <w:i/>
          <w:iCs/>
          <w:sz w:val="32"/>
          <w:szCs w:val="32"/>
          <w:lang w:val="en-US"/>
        </w:rPr>
        <w:t>Mxy.</w:t>
      </w:r>
    </w:p>
    <w:p w:rsidR="00AB6C8F" w:rsidRDefault="00AB6C8F" w:rsidP="00AB6C8F">
      <w:pPr>
        <w:ind w:left="360"/>
        <w:rPr>
          <w:rFonts w:ascii="Times New Roman" w:hAnsi="Times New Roman" w:cs="Times New Roman"/>
          <w:i/>
          <w:iCs/>
          <w:sz w:val="32"/>
          <w:szCs w:val="32"/>
        </w:rPr>
      </w:pPr>
    </w:p>
    <w:p w:rsidR="00AB6C8F" w:rsidRDefault="00AB6C8F" w:rsidP="00AB6C8F">
      <w:pPr>
        <w:rPr>
          <w:rFonts w:ascii="Times New Roman" w:hAnsi="Times New Roman" w:cs="Times New Roman"/>
          <w:i/>
          <w:iCs/>
          <w:sz w:val="32"/>
          <w:szCs w:val="32"/>
        </w:rPr>
      </w:pPr>
      <w:r w:rsidRPr="00AB6C8F">
        <w:rPr>
          <w:noProof/>
          <w:lang w:eastAsia="uk-UA"/>
        </w:rPr>
        <w:lastRenderedPageBreak/>
        <w:drawing>
          <wp:inline distT="0" distB="0" distL="0" distR="0">
            <wp:extent cx="6521450" cy="2794421"/>
            <wp:effectExtent l="0" t="0" r="0" b="0"/>
            <wp:docPr id="120" name="Рисунок 120" descr="C:\Users\Public\Documents\LIRA SAPR\LIRA SAPR 2017\Work\ТК_кінотеатр_Косів_КБ.DOCS\scr43.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Public\Documents\LIRA SAPR\LIRA SAPR 2017\Work\ТК_кінотеатр_Косів_КБ.DOCS\scr43.emf"/>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AB6C8F" w:rsidRPr="00AB6C8F" w:rsidRDefault="00AB6C8F" w:rsidP="00AB6C8F">
      <w:pPr>
        <w:pStyle w:val="aa"/>
        <w:numPr>
          <w:ilvl w:val="0"/>
          <w:numId w:val="3"/>
        </w:numPr>
        <w:jc w:val="center"/>
        <w:rPr>
          <w:rFonts w:ascii="Times New Roman" w:hAnsi="Times New Roman" w:cs="Times New Roman"/>
          <w:i/>
          <w:iCs/>
          <w:sz w:val="32"/>
          <w:szCs w:val="32"/>
        </w:rPr>
      </w:pPr>
      <w:r>
        <w:rPr>
          <w:rFonts w:ascii="Times New Roman" w:hAnsi="Times New Roman" w:cs="Times New Roman"/>
          <w:i/>
          <w:iCs/>
          <w:sz w:val="32"/>
          <w:szCs w:val="32"/>
          <w:lang w:val="en-US"/>
        </w:rPr>
        <w:t xml:space="preserve"> </w:t>
      </w:r>
      <w:r>
        <w:rPr>
          <w:rFonts w:ascii="Times New Roman" w:hAnsi="Times New Roman" w:cs="Times New Roman"/>
          <w:i/>
          <w:iCs/>
          <w:sz w:val="32"/>
          <w:szCs w:val="32"/>
        </w:rPr>
        <w:t xml:space="preserve">Мозаїка напружень по </w:t>
      </w:r>
      <w:r>
        <w:rPr>
          <w:rFonts w:ascii="Times New Roman" w:hAnsi="Times New Roman" w:cs="Times New Roman"/>
          <w:i/>
          <w:iCs/>
          <w:sz w:val="32"/>
          <w:szCs w:val="32"/>
          <w:lang w:val="en-US"/>
        </w:rPr>
        <w:t>Qx.</w:t>
      </w:r>
    </w:p>
    <w:p w:rsidR="00AB6C8F" w:rsidRDefault="00AB6C8F" w:rsidP="00AB6C8F">
      <w:pPr>
        <w:ind w:left="360"/>
        <w:rPr>
          <w:rFonts w:ascii="Times New Roman" w:hAnsi="Times New Roman" w:cs="Times New Roman"/>
          <w:i/>
          <w:iCs/>
          <w:sz w:val="32"/>
          <w:szCs w:val="32"/>
        </w:rPr>
      </w:pPr>
      <w:r w:rsidRPr="00AB6C8F">
        <w:rPr>
          <w:rFonts w:ascii="Times New Roman" w:hAnsi="Times New Roman" w:cs="Times New Roman"/>
          <w:i/>
          <w:iCs/>
          <w:noProof/>
          <w:sz w:val="32"/>
          <w:szCs w:val="32"/>
          <w:lang w:eastAsia="uk-UA"/>
        </w:rPr>
        <w:drawing>
          <wp:inline distT="0" distB="0" distL="0" distR="0">
            <wp:extent cx="6521450" cy="2794421"/>
            <wp:effectExtent l="0" t="0" r="0" b="0"/>
            <wp:docPr id="121" name="Рисунок 121" descr="C:\Users\Public\Documents\LIRA SAPR\LIRA SAPR 2017\Work\ТК_кінотеатр_Косів_КБ.DOCS\scr44.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Public\Documents\LIRA SAPR\LIRA SAPR 2017\Work\ТК_кінотеатр_Косів_КБ.DOCS\scr44.emf"/>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AB6C8F" w:rsidRPr="00AB6C8F" w:rsidRDefault="00AB6C8F" w:rsidP="00AB6C8F">
      <w:pPr>
        <w:pStyle w:val="aa"/>
        <w:numPr>
          <w:ilvl w:val="0"/>
          <w:numId w:val="3"/>
        </w:numPr>
        <w:jc w:val="center"/>
        <w:rPr>
          <w:rFonts w:ascii="Times New Roman" w:hAnsi="Times New Roman" w:cs="Times New Roman"/>
          <w:i/>
          <w:iCs/>
          <w:sz w:val="32"/>
          <w:szCs w:val="32"/>
        </w:rPr>
      </w:pPr>
      <w:r>
        <w:rPr>
          <w:rFonts w:ascii="Times New Roman" w:hAnsi="Times New Roman" w:cs="Times New Roman"/>
          <w:i/>
          <w:iCs/>
          <w:sz w:val="32"/>
          <w:szCs w:val="32"/>
        </w:rPr>
        <w:t xml:space="preserve">Мозаїка напружень по </w:t>
      </w:r>
      <w:r>
        <w:rPr>
          <w:rFonts w:ascii="Times New Roman" w:hAnsi="Times New Roman" w:cs="Times New Roman"/>
          <w:i/>
          <w:iCs/>
          <w:sz w:val="32"/>
          <w:szCs w:val="32"/>
          <w:lang w:val="en-US"/>
        </w:rPr>
        <w:t>Qy.</w:t>
      </w:r>
    </w:p>
    <w:p w:rsidR="005B26D8" w:rsidRPr="005813B8" w:rsidRDefault="005813B8" w:rsidP="005813B8">
      <w:pPr>
        <w:pStyle w:val="aa"/>
        <w:numPr>
          <w:ilvl w:val="8"/>
          <w:numId w:val="43"/>
        </w:numPr>
        <w:rPr>
          <w:rFonts w:ascii="Times New Roman" w:hAnsi="Times New Roman" w:cs="Times New Roman"/>
          <w:i/>
          <w:iCs/>
          <w:sz w:val="32"/>
          <w:szCs w:val="32"/>
        </w:rPr>
      </w:pPr>
      <w:r>
        <w:rPr>
          <w:rFonts w:ascii="Times New Roman" w:hAnsi="Times New Roman" w:cs="Times New Roman"/>
          <w:i/>
          <w:iCs/>
          <w:sz w:val="32"/>
          <w:szCs w:val="32"/>
        </w:rPr>
        <w:t>2</w:t>
      </w:r>
      <w:r w:rsidR="003D1742">
        <w:rPr>
          <w:rFonts w:ascii="Times New Roman" w:hAnsi="Times New Roman" w:cs="Times New Roman"/>
          <w:i/>
          <w:iCs/>
          <w:sz w:val="32"/>
          <w:szCs w:val="32"/>
        </w:rPr>
        <w:t>оолорпрол</w:t>
      </w:r>
      <w:r w:rsidR="000F16A9" w:rsidRPr="005813B8">
        <w:rPr>
          <w:rFonts w:ascii="Times New Roman" w:hAnsi="Times New Roman" w:cs="Times New Roman"/>
          <w:i/>
          <w:iCs/>
          <w:sz w:val="32"/>
          <w:szCs w:val="32"/>
        </w:rPr>
        <w:br w:type="page"/>
      </w:r>
    </w:p>
    <w:p w:rsidR="00BA4B73" w:rsidRPr="00B638DF" w:rsidRDefault="00BA4B73" w:rsidP="00BA4B73">
      <w:pPr>
        <w:pStyle w:val="1"/>
        <w:numPr>
          <w:ilvl w:val="2"/>
          <w:numId w:val="4"/>
        </w:numPr>
        <w:tabs>
          <w:tab w:val="left" w:pos="1418"/>
          <w:tab w:val="num" w:pos="2727"/>
        </w:tabs>
        <w:spacing w:after="240" w:line="360" w:lineRule="auto"/>
        <w:rPr>
          <w:rFonts w:ascii="Times New Roman" w:hAnsi="Times New Roman" w:cs="Times New Roman"/>
          <w:b/>
          <w:bCs/>
          <w:color w:val="auto"/>
          <w:sz w:val="28"/>
          <w:szCs w:val="28"/>
        </w:rPr>
      </w:pPr>
      <w:bookmarkStart w:id="33" w:name="_Toc167677696"/>
      <w:bookmarkStart w:id="34" w:name="_Toc168588848"/>
      <w:r w:rsidRPr="00B638DF">
        <w:rPr>
          <w:rFonts w:ascii="Times New Roman" w:hAnsi="Times New Roman" w:cs="Times New Roman"/>
          <w:b/>
          <w:bCs/>
          <w:color w:val="auto"/>
          <w:sz w:val="28"/>
          <w:szCs w:val="28"/>
        </w:rPr>
        <w:lastRenderedPageBreak/>
        <w:t>Звітні таблиці по розрахунку</w:t>
      </w:r>
      <w:r>
        <w:rPr>
          <w:rFonts w:ascii="Times New Roman" w:hAnsi="Times New Roman" w:cs="Times New Roman"/>
          <w:b/>
          <w:bCs/>
          <w:color w:val="auto"/>
          <w:sz w:val="28"/>
          <w:szCs w:val="28"/>
        </w:rPr>
        <w:t xml:space="preserve"> </w:t>
      </w:r>
      <w:r w:rsidRPr="001471A9">
        <w:rPr>
          <w:rFonts w:ascii="Times New Roman" w:hAnsi="Times New Roman" w:cs="Times New Roman"/>
          <w:b/>
          <w:bCs/>
          <w:color w:val="auto"/>
          <w:sz w:val="28"/>
          <w:szCs w:val="28"/>
        </w:rPr>
        <w:t>плити ПБ-90.12.8</w:t>
      </w:r>
      <w:r w:rsidRPr="00FC09C6">
        <w:rPr>
          <w:rFonts w:ascii="Times New Roman" w:hAnsi="Times New Roman" w:cs="Times New Roman"/>
          <w:b/>
          <w:bCs/>
          <w:color w:val="auto"/>
          <w:sz w:val="28"/>
          <w:szCs w:val="28"/>
        </w:rPr>
        <w:t xml:space="preserve"> </w:t>
      </w:r>
      <w:r w:rsidRPr="00B638DF">
        <w:rPr>
          <w:rFonts w:ascii="Times New Roman" w:hAnsi="Times New Roman" w:cs="Times New Roman"/>
          <w:b/>
          <w:bCs/>
          <w:color w:val="auto"/>
          <w:sz w:val="28"/>
          <w:szCs w:val="28"/>
        </w:rPr>
        <w:t>(з ПК ЛІРА-САПР).</w:t>
      </w:r>
    </w:p>
    <w:p w:rsidR="00BA4B73" w:rsidRPr="00B638DF" w:rsidRDefault="00BA4B73" w:rsidP="00BA4B73">
      <w:pPr>
        <w:pStyle w:val="af1"/>
        <w:numPr>
          <w:ilvl w:val="0"/>
          <w:numId w:val="34"/>
        </w:numPr>
        <w:tabs>
          <w:tab w:val="left" w:pos="5670"/>
        </w:tabs>
        <w:ind w:left="3969" w:firstLine="0"/>
        <w:jc w:val="both"/>
        <w:rPr>
          <w:sz w:val="28"/>
          <w:szCs w:val="28"/>
        </w:rPr>
      </w:pPr>
      <w:r w:rsidRPr="00DE159A">
        <w:rPr>
          <w:i/>
          <w:iCs/>
          <w:sz w:val="28"/>
          <w:szCs w:val="28"/>
          <w:u w:val="single"/>
        </w:rPr>
        <w:t>Переміщення</w:t>
      </w:r>
      <w:r>
        <w:rPr>
          <w:i/>
          <w:iCs/>
          <w:sz w:val="28"/>
          <w:szCs w:val="28"/>
          <w:u w:val="single"/>
        </w:rPr>
        <w:t xml:space="preserve"> </w:t>
      </w:r>
      <w:r w:rsidRPr="00DE159A">
        <w:rPr>
          <w:i/>
          <w:iCs/>
          <w:sz w:val="28"/>
          <w:szCs w:val="28"/>
          <w:u w:val="single"/>
        </w:rPr>
        <w:t>вузлів</w:t>
      </w:r>
      <w:r>
        <w:rPr>
          <w:i/>
          <w:iCs/>
          <w:sz w:val="28"/>
          <w:szCs w:val="28"/>
          <w:u w:val="single"/>
        </w:rPr>
        <w:t xml:space="preserve"> </w:t>
      </w:r>
      <w:r w:rsidRPr="00DE159A">
        <w:rPr>
          <w:i/>
          <w:iCs/>
          <w:sz w:val="28"/>
          <w:szCs w:val="28"/>
          <w:u w:val="single"/>
        </w:rPr>
        <w:t>(фрагмент).</w:t>
      </w:r>
      <w:r>
        <w:rPr>
          <w:i/>
          <w:iCs/>
          <w:sz w:val="28"/>
          <w:szCs w:val="28"/>
        </w:rPr>
        <w:t xml:space="preserve"> </w:t>
      </w:r>
      <w:r w:rsidRPr="006A3D2C">
        <w:rPr>
          <w:i/>
          <w:iCs/>
          <w:sz w:val="28"/>
          <w:szCs w:val="28"/>
        </w:rPr>
        <w:t>Одиниці виміру лінійних переміщень: мм</w:t>
      </w:r>
      <w:r>
        <w:rPr>
          <w:i/>
          <w:iCs/>
          <w:sz w:val="28"/>
          <w:szCs w:val="28"/>
        </w:rPr>
        <w:t>.</w:t>
      </w:r>
      <w:r w:rsidRPr="006A3D2C">
        <w:rPr>
          <w:i/>
          <w:iCs/>
          <w:sz w:val="28"/>
          <w:szCs w:val="28"/>
        </w:rPr>
        <w:t xml:space="preserve"> Одиниці виміру кутових переміщень: RD*1000</w:t>
      </w:r>
      <w:r>
        <w:rPr>
          <w:i/>
          <w:iCs/>
          <w:sz w:val="28"/>
          <w:szCs w:val="28"/>
        </w:rPr>
        <w:t>.</w:t>
      </w:r>
    </w:p>
    <w:p w:rsidR="00BA4B73" w:rsidRDefault="007B4E9E" w:rsidP="00BA4B73">
      <w:pPr>
        <w:rPr>
          <w:rFonts w:ascii="Times New Roman" w:eastAsia="Times New Roman" w:hAnsi="Times New Roman" w:cs="Times New Roman"/>
          <w:i/>
          <w:iCs/>
          <w:sz w:val="28"/>
          <w:szCs w:val="28"/>
          <w:lang w:eastAsia="uk-UA"/>
        </w:rPr>
      </w:pPr>
      <w:r w:rsidRPr="007B4E9E">
        <w:rPr>
          <w:noProof/>
          <w:lang w:eastAsia="uk-UA"/>
        </w:rPr>
        <w:drawing>
          <wp:inline distT="0" distB="0" distL="0" distR="0">
            <wp:extent cx="6521450" cy="7903210"/>
            <wp:effectExtent l="0" t="0" r="0" b="2540"/>
            <wp:docPr id="2556699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521450" cy="7903210"/>
                    </a:xfrm>
                    <a:prstGeom prst="rect">
                      <a:avLst/>
                    </a:prstGeom>
                    <a:noFill/>
                    <a:ln>
                      <a:noFill/>
                    </a:ln>
                  </pic:spPr>
                </pic:pic>
              </a:graphicData>
            </a:graphic>
          </wp:inline>
        </w:drawing>
      </w:r>
      <w:r w:rsidRPr="007B4E9E">
        <w:t xml:space="preserve"> </w:t>
      </w:r>
      <w:r w:rsidR="00BA4B73">
        <w:rPr>
          <w:i/>
          <w:iCs/>
          <w:sz w:val="28"/>
          <w:szCs w:val="28"/>
        </w:rPr>
        <w:br w:type="page"/>
      </w:r>
    </w:p>
    <w:p w:rsidR="00BA4B73" w:rsidRPr="00B638DF" w:rsidRDefault="00BA4B73" w:rsidP="00BA4B73">
      <w:pPr>
        <w:pStyle w:val="af1"/>
        <w:numPr>
          <w:ilvl w:val="0"/>
          <w:numId w:val="34"/>
        </w:numPr>
        <w:tabs>
          <w:tab w:val="left" w:pos="5670"/>
        </w:tabs>
        <w:ind w:left="3969" w:firstLine="0"/>
        <w:jc w:val="both"/>
        <w:rPr>
          <w:sz w:val="28"/>
          <w:szCs w:val="28"/>
        </w:rPr>
      </w:pPr>
      <w:r w:rsidRPr="00DE159A">
        <w:rPr>
          <w:i/>
          <w:iCs/>
          <w:sz w:val="28"/>
          <w:szCs w:val="28"/>
          <w:u w:val="single"/>
        </w:rPr>
        <w:lastRenderedPageBreak/>
        <w:t>Зусилля/напруження в елемен-тах (фрагмент).</w:t>
      </w:r>
      <w:r w:rsidRPr="00DE159A">
        <w:rPr>
          <w:i/>
          <w:iCs/>
          <w:sz w:val="28"/>
          <w:szCs w:val="28"/>
          <w:lang w:val="ru-RU"/>
        </w:rPr>
        <w:t xml:space="preserve"> </w:t>
      </w:r>
      <w:r w:rsidRPr="006A3D2C">
        <w:rPr>
          <w:i/>
          <w:iCs/>
          <w:sz w:val="28"/>
          <w:szCs w:val="28"/>
        </w:rPr>
        <w:t>Одиниці виміру зусиль: т</w:t>
      </w:r>
      <w:r>
        <w:rPr>
          <w:i/>
          <w:iCs/>
          <w:sz w:val="28"/>
          <w:szCs w:val="28"/>
        </w:rPr>
        <w:t>.</w:t>
      </w:r>
      <w:r w:rsidRPr="006A3D2C">
        <w:rPr>
          <w:i/>
          <w:iCs/>
          <w:sz w:val="28"/>
          <w:szCs w:val="28"/>
        </w:rPr>
        <w:t xml:space="preserve"> Одиниці виміру напружень: т/м</w:t>
      </w:r>
      <w:r w:rsidRPr="006A3D2C">
        <w:rPr>
          <w:i/>
          <w:iCs/>
          <w:sz w:val="28"/>
          <w:szCs w:val="28"/>
          <w:vertAlign w:val="superscript"/>
        </w:rPr>
        <w:t>2</w:t>
      </w:r>
      <w:r>
        <w:rPr>
          <w:i/>
          <w:iCs/>
          <w:sz w:val="28"/>
          <w:szCs w:val="28"/>
        </w:rPr>
        <w:t xml:space="preserve">. </w:t>
      </w:r>
      <w:r w:rsidRPr="006A3D2C">
        <w:rPr>
          <w:i/>
          <w:iCs/>
          <w:sz w:val="28"/>
          <w:szCs w:val="28"/>
        </w:rPr>
        <w:t>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7B4E9E" w:rsidP="00BA4B73">
      <w:pPr>
        <w:rPr>
          <w:rFonts w:ascii="Times New Roman" w:eastAsia="Times New Roman" w:hAnsi="Times New Roman" w:cs="Times New Roman"/>
          <w:i/>
          <w:iCs/>
          <w:sz w:val="28"/>
          <w:szCs w:val="28"/>
          <w:lang w:eastAsia="uk-UA"/>
        </w:rPr>
      </w:pPr>
      <w:r w:rsidRPr="007B4E9E">
        <w:rPr>
          <w:noProof/>
          <w:lang w:eastAsia="uk-UA"/>
        </w:rPr>
        <w:drawing>
          <wp:inline distT="0" distB="0" distL="0" distR="0">
            <wp:extent cx="6521450" cy="7352665"/>
            <wp:effectExtent l="0" t="0" r="0" b="635"/>
            <wp:docPr id="88758679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521450" cy="7352665"/>
                    </a:xfrm>
                    <a:prstGeom prst="rect">
                      <a:avLst/>
                    </a:prstGeom>
                    <a:noFill/>
                    <a:ln>
                      <a:noFill/>
                    </a:ln>
                  </pic:spPr>
                </pic:pic>
              </a:graphicData>
            </a:graphic>
          </wp:inline>
        </w:drawing>
      </w:r>
      <w:r w:rsidRPr="007B4E9E">
        <w:t xml:space="preserve"> </w:t>
      </w:r>
      <w:r w:rsidR="00BA4B73">
        <w:rPr>
          <w:i/>
          <w:iCs/>
          <w:sz w:val="28"/>
          <w:szCs w:val="28"/>
        </w:rPr>
        <w:br w:type="page"/>
      </w:r>
    </w:p>
    <w:p w:rsidR="00BA4B73" w:rsidRPr="006A3D2C" w:rsidRDefault="00BA4B73" w:rsidP="00BA4B73">
      <w:pPr>
        <w:pStyle w:val="af1"/>
        <w:numPr>
          <w:ilvl w:val="0"/>
          <w:numId w:val="34"/>
        </w:numPr>
        <w:tabs>
          <w:tab w:val="left" w:pos="5670"/>
        </w:tabs>
        <w:ind w:left="3969" w:firstLine="0"/>
        <w:jc w:val="both"/>
        <w:rPr>
          <w:i/>
          <w:iCs/>
          <w:sz w:val="28"/>
          <w:szCs w:val="28"/>
        </w:rPr>
      </w:pPr>
      <w:r w:rsidRPr="00DE159A">
        <w:rPr>
          <w:i/>
          <w:iCs/>
          <w:sz w:val="28"/>
          <w:szCs w:val="28"/>
          <w:u w:val="single"/>
        </w:rPr>
        <w:lastRenderedPageBreak/>
        <w:t>Розрахункові сполучення зусиль</w:t>
      </w:r>
      <w:r>
        <w:rPr>
          <w:i/>
          <w:iCs/>
          <w:sz w:val="28"/>
          <w:szCs w:val="28"/>
          <w:u w:val="single"/>
        </w:rPr>
        <w:t xml:space="preserve"> (фрагмент)</w:t>
      </w:r>
      <w:r w:rsidRPr="00DE159A">
        <w:rPr>
          <w:i/>
          <w:iCs/>
          <w:sz w:val="28"/>
          <w:szCs w:val="28"/>
          <w:u w:val="single"/>
        </w:rPr>
        <w:t>.</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7B4E9E" w:rsidP="00BA4B73">
      <w:r w:rsidRPr="007B4E9E">
        <w:rPr>
          <w:noProof/>
          <w:lang w:eastAsia="uk-UA"/>
        </w:rPr>
        <w:drawing>
          <wp:inline distT="0" distB="0" distL="0" distR="0">
            <wp:extent cx="6521450" cy="7613015"/>
            <wp:effectExtent l="0" t="0" r="0" b="6985"/>
            <wp:docPr id="167108156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521450" cy="7613015"/>
                    </a:xfrm>
                    <a:prstGeom prst="rect">
                      <a:avLst/>
                    </a:prstGeom>
                    <a:noFill/>
                    <a:ln>
                      <a:noFill/>
                    </a:ln>
                  </pic:spPr>
                </pic:pic>
              </a:graphicData>
            </a:graphic>
          </wp:inline>
        </w:drawing>
      </w:r>
    </w:p>
    <w:p w:rsidR="00BA4B73" w:rsidRPr="00A63C77" w:rsidRDefault="00BA4B73" w:rsidP="00BA4B73">
      <w:pPr>
        <w:pStyle w:val="af1"/>
        <w:numPr>
          <w:ilvl w:val="0"/>
          <w:numId w:val="34"/>
        </w:numPr>
        <w:tabs>
          <w:tab w:val="left" w:pos="5670"/>
        </w:tabs>
        <w:ind w:left="3969" w:firstLine="0"/>
        <w:jc w:val="both"/>
        <w:rPr>
          <w:i/>
          <w:iCs/>
          <w:sz w:val="28"/>
          <w:szCs w:val="28"/>
        </w:rPr>
      </w:pPr>
      <w:r w:rsidRPr="00DE159A">
        <w:rPr>
          <w:i/>
          <w:iCs/>
          <w:sz w:val="28"/>
          <w:szCs w:val="28"/>
          <w:u w:val="single"/>
        </w:rPr>
        <w:lastRenderedPageBreak/>
        <w:t>Розрахункові сполучення зусиль (довготривалі)</w:t>
      </w:r>
      <w:r>
        <w:rPr>
          <w:i/>
          <w:iCs/>
          <w:sz w:val="28"/>
          <w:szCs w:val="28"/>
          <w:u w:val="single"/>
        </w:rPr>
        <w:t xml:space="preserve"> (фрагмент)</w:t>
      </w:r>
      <w:r w:rsidRPr="00DE159A">
        <w:rPr>
          <w:i/>
          <w:iCs/>
          <w:sz w:val="28"/>
          <w:szCs w:val="28"/>
          <w:u w:val="single"/>
        </w:rPr>
        <w:t>.</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7B4E9E" w:rsidP="00BA4B73">
      <w:pPr>
        <w:rPr>
          <w:rFonts w:ascii="Times New Roman" w:eastAsia="Times New Roman" w:hAnsi="Times New Roman" w:cs="Times New Roman"/>
          <w:i/>
          <w:iCs/>
          <w:sz w:val="28"/>
          <w:szCs w:val="28"/>
          <w:u w:val="single"/>
          <w:lang w:eastAsia="uk-UA"/>
        </w:rPr>
      </w:pPr>
      <w:r w:rsidRPr="007B4E9E">
        <w:rPr>
          <w:noProof/>
          <w:lang w:eastAsia="uk-UA"/>
        </w:rPr>
        <w:drawing>
          <wp:inline distT="0" distB="0" distL="0" distR="0">
            <wp:extent cx="6521450" cy="7613015"/>
            <wp:effectExtent l="0" t="0" r="0" b="6985"/>
            <wp:docPr id="153697794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521450" cy="7613015"/>
                    </a:xfrm>
                    <a:prstGeom prst="rect">
                      <a:avLst/>
                    </a:prstGeom>
                    <a:noFill/>
                    <a:ln>
                      <a:noFill/>
                    </a:ln>
                  </pic:spPr>
                </pic:pic>
              </a:graphicData>
            </a:graphic>
          </wp:inline>
        </w:drawing>
      </w:r>
      <w:r w:rsidRPr="007B4E9E">
        <w:t xml:space="preserve"> </w:t>
      </w:r>
      <w:r w:rsidR="00BA4B73">
        <w:rPr>
          <w:i/>
          <w:iCs/>
          <w:sz w:val="28"/>
          <w:szCs w:val="28"/>
          <w:u w:val="single"/>
        </w:rPr>
        <w:br w:type="page"/>
      </w:r>
    </w:p>
    <w:p w:rsidR="00BA4B73" w:rsidRPr="00C26E74" w:rsidRDefault="00BA4B73" w:rsidP="00BA4B73">
      <w:pPr>
        <w:pStyle w:val="af1"/>
        <w:numPr>
          <w:ilvl w:val="0"/>
          <w:numId w:val="34"/>
        </w:numPr>
        <w:tabs>
          <w:tab w:val="left" w:pos="5670"/>
        </w:tabs>
        <w:ind w:left="3969" w:firstLine="0"/>
        <w:jc w:val="both"/>
      </w:pPr>
      <w:r>
        <w:rPr>
          <w:i/>
          <w:iCs/>
          <w:sz w:val="28"/>
          <w:szCs w:val="28"/>
          <w:u w:val="single"/>
        </w:rPr>
        <w:lastRenderedPageBreak/>
        <w:t>Нормативні</w:t>
      </w:r>
      <w:r w:rsidRPr="00DE159A">
        <w:rPr>
          <w:i/>
          <w:iCs/>
          <w:sz w:val="28"/>
          <w:szCs w:val="28"/>
          <w:u w:val="single"/>
        </w:rPr>
        <w:t xml:space="preserve"> сполучення зусиль</w:t>
      </w:r>
      <w:r>
        <w:rPr>
          <w:i/>
          <w:iCs/>
          <w:sz w:val="28"/>
          <w:szCs w:val="28"/>
          <w:u w:val="single"/>
        </w:rPr>
        <w:t xml:space="preserve"> (фрагмент)</w:t>
      </w:r>
      <w:r w:rsidRPr="00DE159A">
        <w:rPr>
          <w:i/>
          <w:iCs/>
          <w:sz w:val="28"/>
          <w:szCs w:val="28"/>
          <w:u w:val="single"/>
        </w:rPr>
        <w:t>.</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7B4E9E" w:rsidP="00BA4B73">
      <w:r w:rsidRPr="007B4E9E">
        <w:rPr>
          <w:noProof/>
          <w:lang w:eastAsia="uk-UA"/>
        </w:rPr>
        <w:drawing>
          <wp:inline distT="0" distB="0" distL="0" distR="0">
            <wp:extent cx="6521450" cy="7613015"/>
            <wp:effectExtent l="0" t="0" r="0" b="6985"/>
            <wp:docPr id="69113210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521450" cy="7613015"/>
                    </a:xfrm>
                    <a:prstGeom prst="rect">
                      <a:avLst/>
                    </a:prstGeom>
                    <a:noFill/>
                    <a:ln>
                      <a:noFill/>
                    </a:ln>
                  </pic:spPr>
                </pic:pic>
              </a:graphicData>
            </a:graphic>
          </wp:inline>
        </w:drawing>
      </w:r>
    </w:p>
    <w:p w:rsidR="00BA4B73" w:rsidRPr="000C0478" w:rsidRDefault="00BA4B73" w:rsidP="00BA4B73">
      <w:pPr>
        <w:pStyle w:val="af1"/>
        <w:numPr>
          <w:ilvl w:val="0"/>
          <w:numId w:val="34"/>
        </w:numPr>
        <w:tabs>
          <w:tab w:val="left" w:pos="5670"/>
        </w:tabs>
        <w:ind w:left="3969" w:firstLine="0"/>
        <w:jc w:val="both"/>
        <w:rPr>
          <w:i/>
          <w:iCs/>
          <w:sz w:val="28"/>
          <w:szCs w:val="28"/>
        </w:rPr>
      </w:pPr>
      <w:r>
        <w:rPr>
          <w:i/>
          <w:iCs/>
          <w:sz w:val="28"/>
          <w:szCs w:val="28"/>
          <w:u w:val="single"/>
        </w:rPr>
        <w:lastRenderedPageBreak/>
        <w:t>Нормативні</w:t>
      </w:r>
      <w:r w:rsidRPr="00DE159A">
        <w:rPr>
          <w:i/>
          <w:iCs/>
          <w:sz w:val="28"/>
          <w:szCs w:val="28"/>
          <w:u w:val="single"/>
        </w:rPr>
        <w:t xml:space="preserve"> сполучення зусиль</w:t>
      </w:r>
      <w:r>
        <w:rPr>
          <w:i/>
          <w:iCs/>
          <w:sz w:val="28"/>
          <w:szCs w:val="28"/>
          <w:u w:val="single"/>
        </w:rPr>
        <w:t xml:space="preserve"> (довготривалі) (фрагмент)</w:t>
      </w:r>
      <w:r w:rsidRPr="00DE159A">
        <w:rPr>
          <w:i/>
          <w:iCs/>
          <w:sz w:val="28"/>
          <w:szCs w:val="28"/>
          <w:u w:val="single"/>
        </w:rPr>
        <w:t>.</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DE2E56" w:rsidP="00BA4B73">
      <w:pPr>
        <w:rPr>
          <w:rFonts w:ascii="Times New Roman" w:hAnsi="Times New Roman" w:cs="Times New Roman"/>
          <w:b/>
          <w:bCs/>
          <w:sz w:val="28"/>
          <w:szCs w:val="28"/>
        </w:rPr>
      </w:pPr>
      <w:r w:rsidRPr="00DE2E56">
        <w:rPr>
          <w:noProof/>
          <w:lang w:eastAsia="uk-UA"/>
        </w:rPr>
        <w:drawing>
          <wp:inline distT="0" distB="0" distL="0" distR="0">
            <wp:extent cx="6521450" cy="7613015"/>
            <wp:effectExtent l="0" t="0" r="0" b="6985"/>
            <wp:docPr id="170351492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521450" cy="7613015"/>
                    </a:xfrm>
                    <a:prstGeom prst="rect">
                      <a:avLst/>
                    </a:prstGeom>
                    <a:noFill/>
                    <a:ln>
                      <a:noFill/>
                    </a:ln>
                  </pic:spPr>
                </pic:pic>
              </a:graphicData>
            </a:graphic>
          </wp:inline>
        </w:drawing>
      </w:r>
    </w:p>
    <w:p w:rsidR="00BA4B73" w:rsidRPr="00DC6EBE" w:rsidRDefault="00BA4B73" w:rsidP="00BA4B73">
      <w:pPr>
        <w:pStyle w:val="af1"/>
        <w:numPr>
          <w:ilvl w:val="0"/>
          <w:numId w:val="34"/>
        </w:numPr>
        <w:tabs>
          <w:tab w:val="left" w:pos="5529"/>
        </w:tabs>
        <w:ind w:left="4678" w:firstLine="0"/>
        <w:jc w:val="both"/>
        <w:rPr>
          <w:rFonts w:eastAsiaTheme="majorEastAsia"/>
          <w:b/>
          <w:bCs/>
          <w:sz w:val="28"/>
          <w:szCs w:val="28"/>
          <w:u w:val="single"/>
        </w:rPr>
      </w:pPr>
      <w:r w:rsidRPr="00DC6EBE">
        <w:rPr>
          <w:i/>
          <w:iCs/>
          <w:sz w:val="28"/>
          <w:szCs w:val="28"/>
          <w:u w:val="single"/>
        </w:rPr>
        <w:lastRenderedPageBreak/>
        <w:t>Результати армування у пластинах  ДСТУ 3760-98  (Варіант 1)</w:t>
      </w:r>
      <w:r>
        <w:rPr>
          <w:i/>
          <w:iCs/>
          <w:sz w:val="28"/>
          <w:szCs w:val="28"/>
          <w:u w:val="single"/>
        </w:rPr>
        <w:t xml:space="preserve"> (фрагмент)</w:t>
      </w:r>
      <w:r w:rsidRPr="00DC6EBE">
        <w:rPr>
          <w:i/>
          <w:iCs/>
          <w:sz w:val="28"/>
          <w:szCs w:val="28"/>
          <w:u w:val="single"/>
        </w:rPr>
        <w:t>.</w:t>
      </w:r>
    </w:p>
    <w:p w:rsidR="00BA4B73" w:rsidRDefault="00DE2E56" w:rsidP="00BA4B73">
      <w:r w:rsidRPr="00DE2E56">
        <w:rPr>
          <w:noProof/>
          <w:lang w:eastAsia="uk-UA"/>
        </w:rPr>
        <w:drawing>
          <wp:inline distT="0" distB="0" distL="0" distR="0">
            <wp:extent cx="6076950" cy="8162925"/>
            <wp:effectExtent l="0" t="0" r="0" b="9525"/>
            <wp:docPr id="180129646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076950" cy="8162925"/>
                    </a:xfrm>
                    <a:prstGeom prst="rect">
                      <a:avLst/>
                    </a:prstGeom>
                    <a:noFill/>
                    <a:ln>
                      <a:noFill/>
                    </a:ln>
                  </pic:spPr>
                </pic:pic>
              </a:graphicData>
            </a:graphic>
          </wp:inline>
        </w:drawing>
      </w:r>
    </w:p>
    <w:p w:rsidR="00BA4B73" w:rsidRDefault="00BA4B73">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rsidR="00A65074" w:rsidRPr="001471A9" w:rsidRDefault="00A65074"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r w:rsidRPr="001471A9">
        <w:rPr>
          <w:rFonts w:ascii="Times New Roman" w:hAnsi="Times New Roman" w:cs="Times New Roman"/>
          <w:b/>
          <w:bCs/>
          <w:color w:val="auto"/>
          <w:sz w:val="28"/>
          <w:szCs w:val="28"/>
        </w:rPr>
        <w:lastRenderedPageBreak/>
        <w:t xml:space="preserve">Розрахунок </w:t>
      </w:r>
      <w:r w:rsidR="002A4C4B" w:rsidRPr="001471A9">
        <w:rPr>
          <w:rFonts w:ascii="Times New Roman" w:hAnsi="Times New Roman" w:cs="Times New Roman"/>
          <w:b/>
          <w:bCs/>
          <w:color w:val="auto"/>
          <w:sz w:val="28"/>
          <w:szCs w:val="28"/>
        </w:rPr>
        <w:t>залізобетонної колони</w:t>
      </w:r>
      <w:r w:rsidRPr="001471A9">
        <w:rPr>
          <w:rFonts w:ascii="Times New Roman" w:hAnsi="Times New Roman" w:cs="Times New Roman"/>
          <w:b/>
          <w:bCs/>
          <w:color w:val="auto"/>
          <w:sz w:val="28"/>
          <w:szCs w:val="28"/>
        </w:rPr>
        <w:t xml:space="preserve"> у ПК «ЛІРА-САПР».</w:t>
      </w:r>
      <w:bookmarkEnd w:id="33"/>
      <w:bookmarkEnd w:id="34"/>
    </w:p>
    <w:p w:rsidR="00A65074" w:rsidRPr="001471A9" w:rsidRDefault="00A65074" w:rsidP="00820D00">
      <w:pPr>
        <w:pStyle w:val="1"/>
        <w:numPr>
          <w:ilvl w:val="2"/>
          <w:numId w:val="4"/>
        </w:numPr>
        <w:tabs>
          <w:tab w:val="left" w:pos="1418"/>
        </w:tabs>
        <w:spacing w:after="240" w:line="360" w:lineRule="auto"/>
        <w:rPr>
          <w:rFonts w:ascii="Times New Roman" w:hAnsi="Times New Roman" w:cs="Times New Roman"/>
          <w:b/>
          <w:bCs/>
          <w:color w:val="auto"/>
          <w:sz w:val="28"/>
          <w:szCs w:val="28"/>
        </w:rPr>
      </w:pPr>
      <w:bookmarkStart w:id="35" w:name="_Toc167677697"/>
      <w:bookmarkStart w:id="36" w:name="_Toc168588849"/>
      <w:r w:rsidRPr="001471A9">
        <w:rPr>
          <w:rFonts w:ascii="Times New Roman" w:hAnsi="Times New Roman" w:cs="Times New Roman"/>
          <w:b/>
          <w:bCs/>
          <w:color w:val="auto"/>
          <w:sz w:val="28"/>
          <w:szCs w:val="28"/>
        </w:rPr>
        <w:t xml:space="preserve">Хід введення даних </w:t>
      </w:r>
      <w:r w:rsidR="002A4C4B" w:rsidRPr="001471A9">
        <w:rPr>
          <w:rFonts w:ascii="Times New Roman" w:hAnsi="Times New Roman" w:cs="Times New Roman"/>
          <w:b/>
          <w:bCs/>
          <w:color w:val="auto"/>
          <w:sz w:val="28"/>
          <w:szCs w:val="28"/>
        </w:rPr>
        <w:t xml:space="preserve">залізобетонної колони </w:t>
      </w:r>
      <w:r w:rsidRPr="001471A9">
        <w:rPr>
          <w:rFonts w:ascii="Times New Roman" w:hAnsi="Times New Roman" w:cs="Times New Roman"/>
          <w:b/>
          <w:bCs/>
          <w:color w:val="auto"/>
          <w:sz w:val="28"/>
          <w:szCs w:val="28"/>
        </w:rPr>
        <w:t xml:space="preserve">та навантажень, що діють на </w:t>
      </w:r>
      <w:r w:rsidR="00E92D05" w:rsidRPr="001471A9">
        <w:rPr>
          <w:rFonts w:ascii="Times New Roman" w:hAnsi="Times New Roman" w:cs="Times New Roman"/>
          <w:b/>
          <w:bCs/>
          <w:color w:val="auto"/>
          <w:sz w:val="28"/>
          <w:szCs w:val="28"/>
        </w:rPr>
        <w:t>неї</w:t>
      </w:r>
      <w:r w:rsidRPr="001471A9">
        <w:rPr>
          <w:rFonts w:ascii="Times New Roman" w:hAnsi="Times New Roman" w:cs="Times New Roman"/>
          <w:b/>
          <w:bCs/>
          <w:color w:val="auto"/>
          <w:sz w:val="28"/>
          <w:szCs w:val="28"/>
        </w:rPr>
        <w:t xml:space="preserve"> у ПК «ЛІРА-САПР».</w:t>
      </w:r>
      <w:bookmarkEnd w:id="35"/>
      <w:bookmarkEnd w:id="36"/>
    </w:p>
    <w:p w:rsidR="003A3C26" w:rsidRPr="00C26E74" w:rsidRDefault="002A4C4B" w:rsidP="003A3C26">
      <w:pPr>
        <w:spacing w:line="360" w:lineRule="auto"/>
        <w:jc w:val="center"/>
        <w:rPr>
          <w:rFonts w:ascii="Times New Roman" w:hAnsi="Times New Roman" w:cs="Times New Roman"/>
          <w:i/>
          <w:iCs/>
          <w:color w:val="000000"/>
          <w:sz w:val="28"/>
          <w:szCs w:val="28"/>
        </w:rPr>
      </w:pPr>
      <w:r>
        <w:rPr>
          <w:noProof/>
          <w:lang w:eastAsia="uk-UA"/>
        </w:rPr>
        <w:drawing>
          <wp:inline distT="0" distB="0" distL="0" distR="0">
            <wp:extent cx="3436620" cy="2274570"/>
            <wp:effectExtent l="0" t="0" r="0" b="0"/>
            <wp:docPr id="1" name="Рисунок 1"/>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a:blip r:embed="rId56" cstate="print"/>
                    <a:stretch>
                      <a:fillRect/>
                    </a:stretch>
                  </pic:blipFill>
                  <pic:spPr>
                    <a:xfrm>
                      <a:off x="0" y="0"/>
                      <a:ext cx="3436620" cy="2274570"/>
                    </a:xfrm>
                    <a:prstGeom prst="rect">
                      <a:avLst/>
                    </a:prstGeom>
                  </pic:spPr>
                </pic:pic>
              </a:graphicData>
            </a:graphic>
          </wp:inline>
        </w:drawing>
      </w:r>
    </w:p>
    <w:p w:rsidR="00D25E6F" w:rsidRPr="00C26E74" w:rsidRDefault="00D25E6F"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sz w:val="28"/>
          <w:szCs w:val="28"/>
        </w:rPr>
        <w:t>Вікно</w:t>
      </w:r>
      <w:r w:rsidRPr="00C26E74">
        <w:rPr>
          <w:rFonts w:ascii="Times New Roman" w:hAnsi="Times New Roman" w:cs="Times New Roman"/>
          <w:i/>
          <w:iCs/>
          <w:color w:val="000000"/>
          <w:sz w:val="28"/>
          <w:szCs w:val="28"/>
        </w:rPr>
        <w:t xml:space="preserve"> </w:t>
      </w:r>
      <w:r w:rsidRPr="00074694">
        <w:rPr>
          <w:rFonts w:ascii="Times New Roman" w:hAnsi="Times New Roman" w:cs="Times New Roman"/>
          <w:i/>
          <w:iCs/>
          <w:sz w:val="28"/>
          <w:szCs w:val="28"/>
        </w:rPr>
        <w:t>створення</w:t>
      </w:r>
      <w:r w:rsidRPr="00C26E74">
        <w:rPr>
          <w:rFonts w:ascii="Times New Roman" w:hAnsi="Times New Roman" w:cs="Times New Roman"/>
          <w:i/>
          <w:iCs/>
          <w:color w:val="000000"/>
          <w:sz w:val="28"/>
          <w:szCs w:val="28"/>
        </w:rPr>
        <w:t xml:space="preserve"> задачі.</w:t>
      </w:r>
    </w:p>
    <w:p w:rsidR="00114B7C" w:rsidRPr="00C26E74" w:rsidRDefault="002A4C4B" w:rsidP="003A3C26">
      <w:pPr>
        <w:spacing w:line="360" w:lineRule="auto"/>
        <w:jc w:val="center"/>
        <w:rPr>
          <w:rFonts w:ascii="Times New Roman" w:hAnsi="Times New Roman" w:cs="Times New Roman"/>
          <w:i/>
          <w:iCs/>
          <w:color w:val="000000"/>
          <w:sz w:val="28"/>
          <w:szCs w:val="28"/>
        </w:rPr>
      </w:pPr>
      <w:r>
        <w:rPr>
          <w:noProof/>
          <w:lang w:eastAsia="uk-UA"/>
        </w:rPr>
        <w:drawing>
          <wp:inline distT="0" distB="0" distL="0" distR="0">
            <wp:extent cx="6120765" cy="3317240"/>
            <wp:effectExtent l="0" t="0" r="0" b="0"/>
            <wp:docPr id="5" name="Рисунок 5"/>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a:blip r:embed="rId57" cstate="print"/>
                    <a:stretch>
                      <a:fillRect/>
                    </a:stretch>
                  </pic:blipFill>
                  <pic:spPr>
                    <a:xfrm>
                      <a:off x="0" y="0"/>
                      <a:ext cx="6120765" cy="3317240"/>
                    </a:xfrm>
                    <a:prstGeom prst="rect">
                      <a:avLst/>
                    </a:prstGeom>
                  </pic:spPr>
                </pic:pic>
              </a:graphicData>
            </a:graphic>
          </wp:inline>
        </w:drawing>
      </w:r>
    </w:p>
    <w:p w:rsidR="00114B7C" w:rsidRPr="00C26E74" w:rsidRDefault="006F7B35"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rPr>
        <w:t>Вікна з</w:t>
      </w:r>
      <w:r w:rsidR="00114B7C" w:rsidRPr="00C26E74">
        <w:rPr>
          <w:rFonts w:ascii="Times New Roman" w:hAnsi="Times New Roman" w:cs="Times New Roman"/>
          <w:i/>
          <w:iCs/>
          <w:color w:val="000000"/>
          <w:sz w:val="28"/>
          <w:szCs w:val="28"/>
        </w:rPr>
        <w:t>адання жорсткості.</w:t>
      </w:r>
    </w:p>
    <w:p w:rsidR="00F42758" w:rsidRPr="00C26E74" w:rsidRDefault="002A4C4B" w:rsidP="003A3C26">
      <w:pPr>
        <w:spacing w:line="360" w:lineRule="auto"/>
        <w:jc w:val="center"/>
        <w:rPr>
          <w:rFonts w:ascii="Times New Roman" w:hAnsi="Times New Roman" w:cs="Times New Roman"/>
          <w:i/>
          <w:iCs/>
          <w:color w:val="000000"/>
          <w:sz w:val="28"/>
          <w:szCs w:val="28"/>
        </w:rPr>
      </w:pPr>
      <w:r>
        <w:rPr>
          <w:noProof/>
          <w:lang w:eastAsia="uk-UA"/>
        </w:rPr>
        <w:lastRenderedPageBreak/>
        <w:drawing>
          <wp:inline distT="0" distB="0" distL="0" distR="0">
            <wp:extent cx="5486400" cy="4899660"/>
            <wp:effectExtent l="0" t="0" r="0" b="0"/>
            <wp:docPr id="6" name="Рисунок 6"/>
            <wp:cNvGraphicFramePr/>
            <a:graphic xmlns:a="http://schemas.openxmlformats.org/drawingml/2006/main">
              <a:graphicData uri="http://schemas.openxmlformats.org/drawingml/2006/picture">
                <pic:pic xmlns:pic="http://schemas.openxmlformats.org/drawingml/2006/picture">
                  <pic:nvPicPr>
                    <pic:cNvPr id="53" name="Рисунок 53"/>
                    <pic:cNvPicPr/>
                  </pic:nvPicPr>
                  <pic:blipFill>
                    <a:blip r:embed="rId58" cstate="print"/>
                    <a:stretch>
                      <a:fillRect/>
                    </a:stretch>
                  </pic:blipFill>
                  <pic:spPr>
                    <a:xfrm>
                      <a:off x="0" y="0"/>
                      <a:ext cx="5486400" cy="4899660"/>
                    </a:xfrm>
                    <a:prstGeom prst="rect">
                      <a:avLst/>
                    </a:prstGeom>
                  </pic:spPr>
                </pic:pic>
              </a:graphicData>
            </a:graphic>
          </wp:inline>
        </w:drawing>
      </w:r>
    </w:p>
    <w:p w:rsidR="00AD3777" w:rsidRPr="00C26E74" w:rsidRDefault="006F7B35"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rPr>
        <w:t>Вікна з</w:t>
      </w:r>
      <w:r w:rsidR="00AD3777" w:rsidRPr="00C26E74">
        <w:rPr>
          <w:rFonts w:ascii="Times New Roman" w:hAnsi="Times New Roman" w:cs="Times New Roman"/>
          <w:i/>
          <w:iCs/>
          <w:color w:val="000000"/>
          <w:sz w:val="28"/>
          <w:szCs w:val="28"/>
        </w:rPr>
        <w:t>адання типу.</w:t>
      </w:r>
    </w:p>
    <w:p w:rsidR="00874446" w:rsidRPr="00C26E74" w:rsidRDefault="002A4C4B" w:rsidP="003A3C26">
      <w:pPr>
        <w:spacing w:line="360" w:lineRule="auto"/>
        <w:jc w:val="center"/>
        <w:rPr>
          <w:rFonts w:ascii="Times New Roman" w:hAnsi="Times New Roman" w:cs="Times New Roman"/>
          <w:i/>
          <w:iCs/>
          <w:color w:val="000000"/>
          <w:sz w:val="28"/>
          <w:szCs w:val="28"/>
        </w:rPr>
      </w:pPr>
      <w:r>
        <w:rPr>
          <w:noProof/>
          <w:lang w:eastAsia="uk-UA"/>
        </w:rPr>
        <w:drawing>
          <wp:inline distT="0" distB="0" distL="0" distR="0">
            <wp:extent cx="4892040" cy="3909060"/>
            <wp:effectExtent l="0" t="0" r="3810" b="0"/>
            <wp:docPr id="13" name="Рисунок 13"/>
            <wp:cNvGraphicFramePr/>
            <a:graphic xmlns:a="http://schemas.openxmlformats.org/drawingml/2006/main">
              <a:graphicData uri="http://schemas.openxmlformats.org/drawingml/2006/picture">
                <pic:pic xmlns:pic="http://schemas.openxmlformats.org/drawingml/2006/picture">
                  <pic:nvPicPr>
                    <pic:cNvPr id="50" name="Рисунок 50"/>
                    <pic:cNvPicPr/>
                  </pic:nvPicPr>
                  <pic:blipFill>
                    <a:blip r:embed="rId59" cstate="print"/>
                    <a:stretch>
                      <a:fillRect/>
                    </a:stretch>
                  </pic:blipFill>
                  <pic:spPr>
                    <a:xfrm>
                      <a:off x="0" y="0"/>
                      <a:ext cx="4892040" cy="3909060"/>
                    </a:xfrm>
                    <a:prstGeom prst="rect">
                      <a:avLst/>
                    </a:prstGeom>
                  </pic:spPr>
                </pic:pic>
              </a:graphicData>
            </a:graphic>
          </wp:inline>
        </w:drawing>
      </w:r>
    </w:p>
    <w:p w:rsidR="00874446" w:rsidRPr="00C26E74" w:rsidRDefault="006F7B35"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rPr>
        <w:lastRenderedPageBreak/>
        <w:t>Вікна з</w:t>
      </w:r>
      <w:r w:rsidR="00874446" w:rsidRPr="00C26E74">
        <w:rPr>
          <w:rFonts w:ascii="Times New Roman" w:hAnsi="Times New Roman" w:cs="Times New Roman"/>
          <w:i/>
          <w:iCs/>
          <w:color w:val="000000"/>
          <w:sz w:val="28"/>
          <w:szCs w:val="28"/>
        </w:rPr>
        <w:t>адання бетону.</w:t>
      </w:r>
    </w:p>
    <w:p w:rsidR="00874446" w:rsidRPr="00C26E74" w:rsidRDefault="002A4C4B" w:rsidP="003A3C26">
      <w:pPr>
        <w:spacing w:line="360" w:lineRule="auto"/>
        <w:jc w:val="center"/>
        <w:rPr>
          <w:rFonts w:ascii="Times New Roman" w:hAnsi="Times New Roman" w:cs="Times New Roman"/>
          <w:i/>
          <w:iCs/>
          <w:color w:val="000000"/>
          <w:sz w:val="28"/>
          <w:szCs w:val="28"/>
          <w:lang w:val="en-US"/>
        </w:rPr>
      </w:pPr>
      <w:r>
        <w:rPr>
          <w:noProof/>
          <w:lang w:eastAsia="uk-UA"/>
        </w:rPr>
        <w:drawing>
          <wp:inline distT="0" distB="0" distL="0" distR="0">
            <wp:extent cx="4770120" cy="4575810"/>
            <wp:effectExtent l="0" t="0" r="0" b="0"/>
            <wp:docPr id="17" name="Рисунок 17"/>
            <wp:cNvGraphicFramePr/>
            <a:graphic xmlns:a="http://schemas.openxmlformats.org/drawingml/2006/main">
              <a:graphicData uri="http://schemas.openxmlformats.org/drawingml/2006/picture">
                <pic:pic xmlns:pic="http://schemas.openxmlformats.org/drawingml/2006/picture">
                  <pic:nvPicPr>
                    <pic:cNvPr id="51" name="Рисунок 51"/>
                    <pic:cNvPicPr/>
                  </pic:nvPicPr>
                  <pic:blipFill>
                    <a:blip r:embed="rId60" cstate="print"/>
                    <a:stretch>
                      <a:fillRect/>
                    </a:stretch>
                  </pic:blipFill>
                  <pic:spPr>
                    <a:xfrm>
                      <a:off x="0" y="0"/>
                      <a:ext cx="4770120" cy="4575810"/>
                    </a:xfrm>
                    <a:prstGeom prst="rect">
                      <a:avLst/>
                    </a:prstGeom>
                  </pic:spPr>
                </pic:pic>
              </a:graphicData>
            </a:graphic>
          </wp:inline>
        </w:drawing>
      </w:r>
    </w:p>
    <w:p w:rsidR="00874446" w:rsidRPr="00E92D05" w:rsidRDefault="006F7B35"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rPr>
        <w:t>Вікна з</w:t>
      </w:r>
      <w:r w:rsidR="00874446" w:rsidRPr="00C26E74">
        <w:rPr>
          <w:rFonts w:ascii="Times New Roman" w:hAnsi="Times New Roman" w:cs="Times New Roman"/>
          <w:i/>
          <w:iCs/>
          <w:color w:val="000000"/>
          <w:sz w:val="28"/>
          <w:szCs w:val="28"/>
        </w:rPr>
        <w:t>адання арматури.</w:t>
      </w:r>
    </w:p>
    <w:p w:rsidR="00E62E6B" w:rsidRPr="00C26E74" w:rsidRDefault="002A4C4B" w:rsidP="003A3C26">
      <w:pPr>
        <w:spacing w:line="360" w:lineRule="auto"/>
        <w:jc w:val="center"/>
        <w:rPr>
          <w:rFonts w:ascii="Times New Roman" w:hAnsi="Times New Roman" w:cs="Times New Roman"/>
          <w:i/>
          <w:iCs/>
          <w:color w:val="000000"/>
          <w:sz w:val="28"/>
          <w:szCs w:val="28"/>
        </w:rPr>
      </w:pPr>
      <w:r>
        <w:rPr>
          <w:noProof/>
          <w:lang w:eastAsia="uk-UA"/>
        </w:rPr>
        <w:lastRenderedPageBreak/>
        <w:drawing>
          <wp:inline distT="0" distB="0" distL="0" distR="0">
            <wp:extent cx="1190625" cy="4314825"/>
            <wp:effectExtent l="0" t="0" r="9525" b="9525"/>
            <wp:docPr id="19" name="Рисунок 19"/>
            <wp:cNvGraphicFramePr/>
            <a:graphic xmlns:a="http://schemas.openxmlformats.org/drawingml/2006/main">
              <a:graphicData uri="http://schemas.openxmlformats.org/drawingml/2006/picture">
                <pic:pic xmlns:pic="http://schemas.openxmlformats.org/drawingml/2006/picture">
                  <pic:nvPicPr>
                    <pic:cNvPr id="54" name="Рисунок 54"/>
                    <pic:cNvPicPr/>
                  </pic:nvPicPr>
                  <pic:blipFill>
                    <a:blip r:embed="rId61" cstate="print"/>
                    <a:stretch>
                      <a:fillRect/>
                    </a:stretch>
                  </pic:blipFill>
                  <pic:spPr>
                    <a:xfrm>
                      <a:off x="0" y="0"/>
                      <a:ext cx="1190625" cy="4314825"/>
                    </a:xfrm>
                    <a:prstGeom prst="rect">
                      <a:avLst/>
                    </a:prstGeom>
                  </pic:spPr>
                </pic:pic>
              </a:graphicData>
            </a:graphic>
          </wp:inline>
        </w:drawing>
      </w:r>
    </w:p>
    <w:p w:rsidR="00DC0B34" w:rsidRPr="00C26E74" w:rsidRDefault="00DC0B34"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lang w:val="ru-RU"/>
        </w:rPr>
        <w:t>3</w:t>
      </w:r>
      <w:r w:rsidRPr="00C26E74">
        <w:rPr>
          <w:rFonts w:ascii="Times New Roman" w:hAnsi="Times New Roman" w:cs="Times New Roman"/>
          <w:i/>
          <w:iCs/>
          <w:color w:val="000000"/>
          <w:sz w:val="28"/>
          <w:szCs w:val="28"/>
          <w:lang w:val="en-US"/>
        </w:rPr>
        <w:t>D</w:t>
      </w:r>
      <w:r w:rsidRPr="00C26E74">
        <w:rPr>
          <w:rFonts w:ascii="Times New Roman" w:hAnsi="Times New Roman" w:cs="Times New Roman"/>
          <w:i/>
          <w:iCs/>
          <w:color w:val="000000"/>
          <w:sz w:val="28"/>
          <w:szCs w:val="28"/>
        </w:rPr>
        <w:t xml:space="preserve"> модель </w:t>
      </w:r>
      <w:r w:rsidR="002A4C4B">
        <w:rPr>
          <w:rFonts w:ascii="Times New Roman" w:hAnsi="Times New Roman" w:cs="Times New Roman"/>
          <w:i/>
          <w:iCs/>
          <w:color w:val="000000"/>
          <w:sz w:val="28"/>
          <w:szCs w:val="28"/>
        </w:rPr>
        <w:t>колони</w:t>
      </w:r>
      <w:r w:rsidR="0028250A" w:rsidRPr="00C26E74">
        <w:rPr>
          <w:rFonts w:ascii="Times New Roman" w:hAnsi="Times New Roman" w:cs="Times New Roman"/>
          <w:i/>
          <w:iCs/>
          <w:color w:val="000000"/>
          <w:sz w:val="28"/>
          <w:szCs w:val="28"/>
        </w:rPr>
        <w:t>.</w:t>
      </w:r>
    </w:p>
    <w:p w:rsidR="00114B7C" w:rsidRPr="00C26E74" w:rsidRDefault="002A4C4B" w:rsidP="003A3C26">
      <w:pPr>
        <w:spacing w:line="360" w:lineRule="auto"/>
        <w:jc w:val="center"/>
        <w:rPr>
          <w:rFonts w:ascii="Times New Roman" w:hAnsi="Times New Roman" w:cs="Times New Roman"/>
          <w:i/>
          <w:iCs/>
          <w:color w:val="000000"/>
          <w:sz w:val="28"/>
          <w:szCs w:val="28"/>
        </w:rPr>
      </w:pPr>
      <w:r>
        <w:rPr>
          <w:noProof/>
          <w:lang w:eastAsia="uk-UA"/>
        </w:rPr>
        <w:drawing>
          <wp:inline distT="0" distB="0" distL="0" distR="0">
            <wp:extent cx="5600700" cy="3779520"/>
            <wp:effectExtent l="0" t="0" r="0" b="0"/>
            <wp:docPr id="20" name="Рисунок 20"/>
            <wp:cNvGraphicFramePr/>
            <a:graphic xmlns:a="http://schemas.openxmlformats.org/drawingml/2006/main">
              <a:graphicData uri="http://schemas.openxmlformats.org/drawingml/2006/picture">
                <pic:pic xmlns:pic="http://schemas.openxmlformats.org/drawingml/2006/picture">
                  <pic:nvPicPr>
                    <pic:cNvPr id="55" name="Рисунок 55"/>
                    <pic:cNvPicPr/>
                  </pic:nvPicPr>
                  <pic:blipFill>
                    <a:blip r:embed="rId62" cstate="print"/>
                    <a:stretch>
                      <a:fillRect/>
                    </a:stretch>
                  </pic:blipFill>
                  <pic:spPr>
                    <a:xfrm>
                      <a:off x="0" y="0"/>
                      <a:ext cx="5600700" cy="3779520"/>
                    </a:xfrm>
                    <a:prstGeom prst="rect">
                      <a:avLst/>
                    </a:prstGeom>
                  </pic:spPr>
                </pic:pic>
              </a:graphicData>
            </a:graphic>
          </wp:inline>
        </w:drawing>
      </w:r>
    </w:p>
    <w:p w:rsidR="002A4C4B" w:rsidRDefault="005140D2"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Pr>
          <w:rFonts w:ascii="Times New Roman" w:hAnsi="Times New Roman" w:cs="Times New Roman"/>
          <w:i/>
          <w:iCs/>
          <w:color w:val="000000"/>
          <w:sz w:val="28"/>
          <w:szCs w:val="28"/>
        </w:rPr>
        <w:t>З</w:t>
      </w:r>
      <w:r w:rsidR="00B4376F" w:rsidRPr="00C26E74">
        <w:rPr>
          <w:rFonts w:ascii="Times New Roman" w:hAnsi="Times New Roman" w:cs="Times New Roman"/>
          <w:i/>
          <w:iCs/>
          <w:color w:val="000000"/>
          <w:sz w:val="28"/>
          <w:szCs w:val="28"/>
        </w:rPr>
        <w:t>адання завантаження 1 – власної ваги.</w:t>
      </w:r>
    </w:p>
    <w:p w:rsidR="002A4C4B" w:rsidRPr="002A4C4B" w:rsidRDefault="00555C6B" w:rsidP="002A4C4B">
      <w:pPr>
        <w:tabs>
          <w:tab w:val="left" w:pos="2268"/>
        </w:tabs>
        <w:spacing w:line="360" w:lineRule="auto"/>
        <w:jc w:val="center"/>
        <w:rPr>
          <w:rFonts w:ascii="Times New Roman" w:hAnsi="Times New Roman" w:cs="Times New Roman"/>
          <w:i/>
          <w:iCs/>
          <w:color w:val="000000"/>
          <w:sz w:val="28"/>
          <w:szCs w:val="28"/>
        </w:rPr>
      </w:pPr>
      <w:r w:rsidRPr="00555C6B">
        <w:rPr>
          <w:noProof/>
          <w:lang w:eastAsia="uk-UA"/>
        </w:rPr>
        <w:lastRenderedPageBreak/>
        <w:drawing>
          <wp:inline distT="0" distB="0" distL="0" distR="0">
            <wp:extent cx="623133" cy="5010150"/>
            <wp:effectExtent l="0" t="0" r="0" b="0"/>
            <wp:docPr id="123" name="Рисунок 123" descr="C:\Users\Public\Documents\LIRA SAPR\LIRA SAPR 2017\Work\ТК_кінотеатр_Косів_КБ.DOCS\scr4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Public\Documents\LIRA SAPR\LIRA SAPR 2017\Work\ТК_кінотеатр_Косів_КБ.DOCS\scr45.emf"/>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43386" t="13442" r="52670" b="12551"/>
                    <a:stretch/>
                  </pic:blipFill>
                  <pic:spPr bwMode="auto">
                    <a:xfrm>
                      <a:off x="0" y="0"/>
                      <a:ext cx="641084" cy="5154478"/>
                    </a:xfrm>
                    <a:prstGeom prst="rect">
                      <a:avLst/>
                    </a:prstGeom>
                    <a:noFill/>
                    <a:ln>
                      <a:noFill/>
                    </a:ln>
                    <a:extLst>
                      <a:ext uri="{53640926-AAD7-44D8-BBD7-CCE9431645EC}">
                        <a14:shadowObscured xmlns:a14="http://schemas.microsoft.com/office/drawing/2010/main"/>
                      </a:ext>
                    </a:extLst>
                  </pic:spPr>
                </pic:pic>
              </a:graphicData>
            </a:graphic>
          </wp:inline>
        </w:drawing>
      </w:r>
    </w:p>
    <w:p w:rsidR="00B4376F" w:rsidRPr="00C26E74" w:rsidRDefault="005140D2"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color w:val="000000"/>
          <w:sz w:val="28"/>
          <w:szCs w:val="28"/>
        </w:rPr>
        <w:t>Завантаження 1 – власна вага</w:t>
      </w:r>
      <w:r>
        <w:rPr>
          <w:rFonts w:ascii="Times New Roman" w:hAnsi="Times New Roman" w:cs="Times New Roman"/>
          <w:i/>
          <w:iCs/>
          <w:color w:val="000000"/>
          <w:sz w:val="28"/>
          <w:szCs w:val="28"/>
        </w:rPr>
        <w:t>.</w:t>
      </w:r>
    </w:p>
    <w:p w:rsidR="00DC36DF" w:rsidRPr="001471A9" w:rsidRDefault="00DC36DF" w:rsidP="00820D00">
      <w:pPr>
        <w:pStyle w:val="1"/>
        <w:numPr>
          <w:ilvl w:val="2"/>
          <w:numId w:val="4"/>
        </w:numPr>
        <w:tabs>
          <w:tab w:val="left" w:pos="1418"/>
        </w:tabs>
        <w:spacing w:after="240" w:line="360" w:lineRule="auto"/>
        <w:rPr>
          <w:rFonts w:ascii="Times New Roman" w:hAnsi="Times New Roman" w:cs="Times New Roman"/>
          <w:b/>
          <w:bCs/>
          <w:color w:val="auto"/>
          <w:sz w:val="28"/>
          <w:szCs w:val="28"/>
        </w:rPr>
      </w:pPr>
      <w:bookmarkStart w:id="37" w:name="_Toc167677698"/>
      <w:bookmarkStart w:id="38" w:name="_Toc168588850"/>
      <w:r w:rsidRPr="001471A9">
        <w:rPr>
          <w:rFonts w:ascii="Times New Roman" w:hAnsi="Times New Roman" w:cs="Times New Roman"/>
          <w:b/>
          <w:bCs/>
          <w:color w:val="auto"/>
          <w:sz w:val="28"/>
          <w:szCs w:val="28"/>
        </w:rPr>
        <w:t>Аналіз розрахунку</w:t>
      </w:r>
      <w:r w:rsidR="0084192B" w:rsidRPr="001471A9">
        <w:rPr>
          <w:rFonts w:ascii="Times New Roman" w:hAnsi="Times New Roman" w:cs="Times New Roman"/>
          <w:b/>
          <w:bCs/>
          <w:color w:val="auto"/>
          <w:sz w:val="28"/>
          <w:szCs w:val="28"/>
        </w:rPr>
        <w:t xml:space="preserve"> </w:t>
      </w:r>
      <w:r w:rsidR="005140D2" w:rsidRPr="001471A9">
        <w:rPr>
          <w:rFonts w:ascii="Times New Roman" w:hAnsi="Times New Roman" w:cs="Times New Roman"/>
          <w:b/>
          <w:bCs/>
          <w:color w:val="auto"/>
          <w:sz w:val="28"/>
          <w:szCs w:val="28"/>
        </w:rPr>
        <w:t xml:space="preserve">залізобетонної </w:t>
      </w:r>
      <w:r w:rsidR="002A4C4B" w:rsidRPr="001471A9">
        <w:rPr>
          <w:rFonts w:ascii="Times New Roman" w:hAnsi="Times New Roman" w:cs="Times New Roman"/>
          <w:b/>
          <w:bCs/>
          <w:color w:val="auto"/>
          <w:sz w:val="28"/>
          <w:szCs w:val="28"/>
        </w:rPr>
        <w:t>колони</w:t>
      </w:r>
      <w:r w:rsidR="005140D2" w:rsidRPr="001471A9">
        <w:rPr>
          <w:rFonts w:ascii="Times New Roman" w:hAnsi="Times New Roman" w:cs="Times New Roman"/>
          <w:b/>
          <w:bCs/>
          <w:color w:val="auto"/>
          <w:sz w:val="28"/>
          <w:szCs w:val="28"/>
        </w:rPr>
        <w:t xml:space="preserve"> </w:t>
      </w:r>
      <w:r w:rsidRPr="001471A9">
        <w:rPr>
          <w:rFonts w:ascii="Times New Roman" w:hAnsi="Times New Roman" w:cs="Times New Roman"/>
          <w:b/>
          <w:bCs/>
          <w:color w:val="auto"/>
          <w:sz w:val="28"/>
          <w:szCs w:val="28"/>
        </w:rPr>
        <w:t>у ПК «ЛІРА-САПР».</w:t>
      </w:r>
      <w:bookmarkEnd w:id="37"/>
      <w:bookmarkEnd w:id="38"/>
    </w:p>
    <w:p w:rsidR="005140D2" w:rsidRPr="001471A9" w:rsidRDefault="005140D2" w:rsidP="00820D00">
      <w:pPr>
        <w:pStyle w:val="1"/>
        <w:numPr>
          <w:ilvl w:val="3"/>
          <w:numId w:val="4"/>
        </w:numPr>
        <w:tabs>
          <w:tab w:val="left" w:pos="1418"/>
          <w:tab w:val="left" w:pos="1701"/>
        </w:tabs>
        <w:spacing w:after="240" w:line="360" w:lineRule="auto"/>
        <w:ind w:left="1276" w:hanging="567"/>
        <w:rPr>
          <w:rFonts w:ascii="Times New Roman" w:hAnsi="Times New Roman" w:cs="Times New Roman"/>
          <w:b/>
          <w:bCs/>
          <w:color w:val="auto"/>
          <w:sz w:val="28"/>
          <w:szCs w:val="28"/>
        </w:rPr>
      </w:pPr>
      <w:bookmarkStart w:id="39" w:name="_Toc167677699"/>
      <w:bookmarkStart w:id="40" w:name="_Toc168588851"/>
      <w:r w:rsidRPr="001471A9">
        <w:rPr>
          <w:rFonts w:ascii="Times New Roman" w:hAnsi="Times New Roman" w:cs="Times New Roman"/>
          <w:b/>
          <w:bCs/>
          <w:color w:val="auto"/>
          <w:sz w:val="28"/>
          <w:szCs w:val="28"/>
        </w:rPr>
        <w:t>Завантаження 1.</w:t>
      </w:r>
      <w:bookmarkEnd w:id="39"/>
      <w:bookmarkEnd w:id="40"/>
    </w:p>
    <w:p w:rsidR="00DC36DF" w:rsidRPr="00C26E74" w:rsidRDefault="00555C6B" w:rsidP="00B4376F">
      <w:pPr>
        <w:spacing w:before="100" w:beforeAutospacing="1" w:after="100" w:afterAutospacing="1" w:line="240" w:lineRule="auto"/>
        <w:jc w:val="center"/>
        <w:rPr>
          <w:rFonts w:ascii="Times New Roman" w:eastAsia="Times New Roman" w:hAnsi="Times New Roman" w:cs="Times New Roman"/>
          <w:sz w:val="24"/>
          <w:szCs w:val="24"/>
          <w:lang w:eastAsia="uk-UA"/>
        </w:rPr>
      </w:pPr>
      <w:r w:rsidRPr="00555C6B">
        <w:rPr>
          <w:noProof/>
          <w:lang w:eastAsia="uk-UA"/>
        </w:rPr>
        <w:drawing>
          <wp:inline distT="0" distB="0" distL="0" distR="0">
            <wp:extent cx="6521450" cy="2794421"/>
            <wp:effectExtent l="0" t="0" r="0" b="0"/>
            <wp:docPr id="124" name="Рисунок 124" descr="C:\Users\Public\Documents\LIRA SAPR\LIRA SAPR 2017\Work\ТК_кінотеатр_Косів_КБ.DOCS\scr46.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Public\Documents\LIRA SAPR\LIRA SAPR 2017\Work\ТК_кінотеатр_Косів_КБ.DOCS\scr46.emf"/>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B4376F" w:rsidRPr="00C26E74" w:rsidRDefault="00B4376F" w:rsidP="003D1742">
      <w:pPr>
        <w:pStyle w:val="aa"/>
        <w:numPr>
          <w:ilvl w:val="0"/>
          <w:numId w:val="3"/>
        </w:numPr>
        <w:tabs>
          <w:tab w:val="left" w:pos="2268"/>
        </w:tabs>
        <w:spacing w:line="360" w:lineRule="auto"/>
        <w:jc w:val="center"/>
        <w:rPr>
          <w:rFonts w:ascii="Times New Roman" w:eastAsia="Times New Roman" w:hAnsi="Times New Roman" w:cs="Times New Roman"/>
          <w:sz w:val="28"/>
          <w:szCs w:val="28"/>
          <w:lang w:eastAsia="uk-UA"/>
        </w:rPr>
      </w:pPr>
      <w:r w:rsidRPr="00C26E74">
        <w:rPr>
          <w:rFonts w:ascii="Times New Roman" w:eastAsia="Times New Roman" w:hAnsi="Times New Roman" w:cs="Times New Roman"/>
          <w:i/>
          <w:iCs/>
          <w:sz w:val="28"/>
          <w:szCs w:val="28"/>
          <w:lang w:eastAsia="uk-UA"/>
        </w:rPr>
        <w:lastRenderedPageBreak/>
        <w:t xml:space="preserve">Мозаїка </w:t>
      </w:r>
      <w:r w:rsidRPr="005140D2">
        <w:rPr>
          <w:rFonts w:ascii="Times New Roman" w:hAnsi="Times New Roman" w:cs="Times New Roman"/>
          <w:i/>
          <w:iCs/>
          <w:color w:val="000000"/>
          <w:sz w:val="28"/>
          <w:szCs w:val="28"/>
        </w:rPr>
        <w:t>переміщень</w:t>
      </w:r>
      <w:r w:rsidRPr="00C26E74">
        <w:rPr>
          <w:rFonts w:ascii="Times New Roman" w:eastAsia="Times New Roman" w:hAnsi="Times New Roman" w:cs="Times New Roman"/>
          <w:i/>
          <w:iCs/>
          <w:sz w:val="28"/>
          <w:szCs w:val="28"/>
          <w:lang w:eastAsia="uk-UA"/>
        </w:rPr>
        <w:t xml:space="preserve"> по </w:t>
      </w:r>
      <w:r w:rsidR="00C82C12">
        <w:rPr>
          <w:rFonts w:ascii="Times New Roman" w:eastAsia="Times New Roman" w:hAnsi="Times New Roman" w:cs="Times New Roman"/>
          <w:i/>
          <w:iCs/>
          <w:sz w:val="28"/>
          <w:szCs w:val="28"/>
          <w:lang w:val="en-US" w:eastAsia="uk-UA"/>
        </w:rPr>
        <w:t>Z</w:t>
      </w:r>
      <w:r w:rsidR="005140D2" w:rsidRPr="005140D2">
        <w:rPr>
          <w:rFonts w:ascii="Times New Roman" w:eastAsia="Times New Roman" w:hAnsi="Times New Roman" w:cs="Times New Roman"/>
          <w:i/>
          <w:iCs/>
          <w:sz w:val="28"/>
          <w:szCs w:val="28"/>
          <w:lang w:val="ru-RU" w:eastAsia="uk-UA"/>
        </w:rPr>
        <w:t>(</w:t>
      </w:r>
      <w:r w:rsidR="005140D2">
        <w:rPr>
          <w:rFonts w:ascii="Times New Roman" w:eastAsia="Times New Roman" w:hAnsi="Times New Roman" w:cs="Times New Roman"/>
          <w:i/>
          <w:iCs/>
          <w:sz w:val="28"/>
          <w:szCs w:val="28"/>
          <w:lang w:val="en-US" w:eastAsia="uk-UA"/>
        </w:rPr>
        <w:t>G</w:t>
      </w:r>
      <w:r w:rsidR="005140D2" w:rsidRPr="005140D2">
        <w:rPr>
          <w:rFonts w:ascii="Times New Roman" w:eastAsia="Times New Roman" w:hAnsi="Times New Roman" w:cs="Times New Roman"/>
          <w:i/>
          <w:iCs/>
          <w:sz w:val="28"/>
          <w:szCs w:val="28"/>
          <w:lang w:val="ru-RU" w:eastAsia="uk-UA"/>
        </w:rPr>
        <w:t>)</w:t>
      </w:r>
      <w:r w:rsidRPr="00C26E74">
        <w:rPr>
          <w:rFonts w:ascii="Times New Roman" w:eastAsia="Times New Roman" w:hAnsi="Times New Roman" w:cs="Times New Roman"/>
          <w:i/>
          <w:iCs/>
          <w:sz w:val="28"/>
          <w:szCs w:val="28"/>
          <w:lang w:val="ru-RU" w:eastAsia="uk-UA"/>
        </w:rPr>
        <w:t>.</w:t>
      </w:r>
    </w:p>
    <w:p w:rsidR="00DC36DF" w:rsidRPr="00C26E74" w:rsidRDefault="00555C6B" w:rsidP="00B4376F">
      <w:pPr>
        <w:spacing w:before="100" w:beforeAutospacing="1" w:after="100" w:afterAutospacing="1" w:line="240" w:lineRule="auto"/>
        <w:jc w:val="center"/>
        <w:rPr>
          <w:rFonts w:ascii="Times New Roman" w:eastAsia="Times New Roman" w:hAnsi="Times New Roman" w:cs="Times New Roman"/>
          <w:sz w:val="24"/>
          <w:szCs w:val="24"/>
          <w:lang w:eastAsia="uk-UA"/>
        </w:rPr>
      </w:pPr>
      <w:r w:rsidRPr="00555C6B">
        <w:rPr>
          <w:noProof/>
          <w:lang w:eastAsia="uk-UA"/>
        </w:rPr>
        <w:drawing>
          <wp:inline distT="0" distB="0" distL="0" distR="0">
            <wp:extent cx="6521450" cy="2794421"/>
            <wp:effectExtent l="0" t="0" r="0" b="0"/>
            <wp:docPr id="125" name="Рисунок 125" descr="C:\Users\Public\Documents\LIRA SAPR\LIRA SAPR 2017\Work\ТК_кінотеатр_Косів_КБ.DOCS\scr4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Public\Documents\LIRA SAPR\LIRA SAPR 2017\Work\ТК_кінотеатр_Косів_КБ.DOCS\scr47.emf"/>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5140D2" w:rsidRPr="00555C6B" w:rsidRDefault="005140D2" w:rsidP="00555C6B">
      <w:pPr>
        <w:pStyle w:val="aa"/>
        <w:numPr>
          <w:ilvl w:val="0"/>
          <w:numId w:val="3"/>
        </w:numPr>
        <w:tabs>
          <w:tab w:val="left" w:pos="2268"/>
        </w:tabs>
        <w:spacing w:line="360" w:lineRule="auto"/>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i/>
          <w:iCs/>
          <w:sz w:val="28"/>
          <w:szCs w:val="28"/>
          <w:lang w:eastAsia="uk-UA"/>
        </w:rPr>
        <w:t xml:space="preserve">Епюра </w:t>
      </w:r>
    </w:p>
    <w:p w:rsidR="00555C6B" w:rsidRDefault="00555C6B" w:rsidP="00555C6B">
      <w:pPr>
        <w:pStyle w:val="aa"/>
        <w:tabs>
          <w:tab w:val="left" w:pos="2268"/>
        </w:tabs>
        <w:spacing w:line="360" w:lineRule="auto"/>
        <w:rPr>
          <w:rFonts w:ascii="Times New Roman" w:eastAsia="Times New Roman" w:hAnsi="Times New Roman" w:cs="Times New Roman"/>
          <w:i/>
          <w:iCs/>
          <w:sz w:val="28"/>
          <w:szCs w:val="28"/>
          <w:lang w:val="en-US" w:eastAsia="uk-UA"/>
        </w:rPr>
      </w:pPr>
    </w:p>
    <w:p w:rsidR="00555C6B" w:rsidRPr="00555C6B" w:rsidRDefault="00555C6B" w:rsidP="00555C6B">
      <w:pPr>
        <w:pStyle w:val="aa"/>
        <w:tabs>
          <w:tab w:val="left" w:pos="2268"/>
        </w:tabs>
        <w:spacing w:line="360" w:lineRule="auto"/>
        <w:rPr>
          <w:rFonts w:ascii="Times New Roman" w:eastAsia="Times New Roman" w:hAnsi="Times New Roman" w:cs="Times New Roman"/>
          <w:sz w:val="24"/>
          <w:szCs w:val="24"/>
          <w:lang w:val="en-US" w:eastAsia="uk-UA"/>
        </w:rPr>
      </w:pPr>
    </w:p>
    <w:p w:rsidR="00BA4B73" w:rsidRPr="00B638DF" w:rsidRDefault="00BA4B73" w:rsidP="00BA4B73">
      <w:pPr>
        <w:pStyle w:val="1"/>
        <w:numPr>
          <w:ilvl w:val="2"/>
          <w:numId w:val="4"/>
        </w:numPr>
        <w:tabs>
          <w:tab w:val="left" w:pos="1418"/>
          <w:tab w:val="num" w:pos="2727"/>
        </w:tabs>
        <w:spacing w:after="240" w:line="360" w:lineRule="auto"/>
        <w:rPr>
          <w:rFonts w:ascii="Times New Roman" w:hAnsi="Times New Roman" w:cs="Times New Roman"/>
          <w:b/>
          <w:bCs/>
          <w:color w:val="auto"/>
          <w:sz w:val="28"/>
          <w:szCs w:val="28"/>
        </w:rPr>
      </w:pPr>
      <w:bookmarkStart w:id="41" w:name="_Toc167677701"/>
      <w:bookmarkStart w:id="42" w:name="_Toc168588853"/>
      <w:r w:rsidRPr="00B638DF">
        <w:rPr>
          <w:rFonts w:ascii="Times New Roman" w:hAnsi="Times New Roman" w:cs="Times New Roman"/>
          <w:b/>
          <w:bCs/>
          <w:color w:val="auto"/>
          <w:sz w:val="28"/>
          <w:szCs w:val="28"/>
        </w:rPr>
        <w:t>Звітні таблиці по розрахунку</w:t>
      </w:r>
      <w:r>
        <w:rPr>
          <w:rFonts w:ascii="Times New Roman" w:hAnsi="Times New Roman" w:cs="Times New Roman"/>
          <w:b/>
          <w:bCs/>
          <w:color w:val="auto"/>
          <w:sz w:val="28"/>
          <w:szCs w:val="28"/>
        </w:rPr>
        <w:t xml:space="preserve"> </w:t>
      </w:r>
      <w:r w:rsidRPr="001471A9">
        <w:rPr>
          <w:rFonts w:ascii="Times New Roman" w:hAnsi="Times New Roman" w:cs="Times New Roman"/>
          <w:b/>
          <w:bCs/>
          <w:color w:val="auto"/>
          <w:sz w:val="28"/>
          <w:szCs w:val="28"/>
        </w:rPr>
        <w:t>залізобетонної колони</w:t>
      </w:r>
      <w:r w:rsidRPr="00FC09C6">
        <w:rPr>
          <w:rFonts w:ascii="Times New Roman" w:hAnsi="Times New Roman" w:cs="Times New Roman"/>
          <w:b/>
          <w:bCs/>
          <w:color w:val="auto"/>
          <w:sz w:val="28"/>
          <w:szCs w:val="28"/>
        </w:rPr>
        <w:t xml:space="preserve"> </w:t>
      </w:r>
      <w:r w:rsidRPr="00B638DF">
        <w:rPr>
          <w:rFonts w:ascii="Times New Roman" w:hAnsi="Times New Roman" w:cs="Times New Roman"/>
          <w:b/>
          <w:bCs/>
          <w:color w:val="auto"/>
          <w:sz w:val="28"/>
          <w:szCs w:val="28"/>
        </w:rPr>
        <w:t>(з ПК ЛІРА-САПР).</w:t>
      </w:r>
    </w:p>
    <w:p w:rsidR="00BA4B73" w:rsidRPr="00B638DF" w:rsidRDefault="00BA4B73" w:rsidP="00BA4B73">
      <w:pPr>
        <w:pStyle w:val="af1"/>
        <w:numPr>
          <w:ilvl w:val="0"/>
          <w:numId w:val="34"/>
        </w:numPr>
        <w:tabs>
          <w:tab w:val="left" w:pos="5670"/>
        </w:tabs>
        <w:ind w:left="3969" w:firstLine="0"/>
        <w:jc w:val="both"/>
        <w:rPr>
          <w:sz w:val="28"/>
          <w:szCs w:val="28"/>
        </w:rPr>
      </w:pPr>
      <w:r w:rsidRPr="00DE159A">
        <w:rPr>
          <w:i/>
          <w:iCs/>
          <w:sz w:val="28"/>
          <w:szCs w:val="28"/>
          <w:u w:val="single"/>
        </w:rPr>
        <w:t>Переміщення</w:t>
      </w:r>
      <w:r>
        <w:rPr>
          <w:i/>
          <w:iCs/>
          <w:sz w:val="28"/>
          <w:szCs w:val="28"/>
          <w:u w:val="single"/>
        </w:rPr>
        <w:t xml:space="preserve"> </w:t>
      </w:r>
      <w:r w:rsidRPr="00DE159A">
        <w:rPr>
          <w:i/>
          <w:iCs/>
          <w:sz w:val="28"/>
          <w:szCs w:val="28"/>
          <w:u w:val="single"/>
        </w:rPr>
        <w:t>вузлів.</w:t>
      </w:r>
      <w:r>
        <w:rPr>
          <w:i/>
          <w:iCs/>
          <w:sz w:val="28"/>
          <w:szCs w:val="28"/>
        </w:rPr>
        <w:t xml:space="preserve"> </w:t>
      </w:r>
      <w:r w:rsidRPr="006A3D2C">
        <w:rPr>
          <w:i/>
          <w:iCs/>
          <w:sz w:val="28"/>
          <w:szCs w:val="28"/>
        </w:rPr>
        <w:t>Одиниці виміру лінійних переміщень: мм</w:t>
      </w:r>
      <w:r>
        <w:rPr>
          <w:i/>
          <w:iCs/>
          <w:sz w:val="28"/>
          <w:szCs w:val="28"/>
        </w:rPr>
        <w:t>.</w:t>
      </w:r>
      <w:r w:rsidRPr="006A3D2C">
        <w:rPr>
          <w:i/>
          <w:iCs/>
          <w:sz w:val="28"/>
          <w:szCs w:val="28"/>
        </w:rPr>
        <w:t xml:space="preserve"> Одиниці виміру кутових переміщень: RD*1000</w:t>
      </w:r>
      <w:r>
        <w:rPr>
          <w:i/>
          <w:iCs/>
          <w:sz w:val="28"/>
          <w:szCs w:val="28"/>
        </w:rPr>
        <w:t>.</w:t>
      </w:r>
    </w:p>
    <w:p w:rsidR="00BA4B73" w:rsidRDefault="00DE2E56" w:rsidP="00BA4B73">
      <w:pPr>
        <w:rPr>
          <w:rFonts w:ascii="Times New Roman" w:eastAsia="Times New Roman" w:hAnsi="Times New Roman" w:cs="Times New Roman"/>
          <w:i/>
          <w:iCs/>
          <w:sz w:val="28"/>
          <w:szCs w:val="28"/>
          <w:lang w:eastAsia="uk-UA"/>
        </w:rPr>
      </w:pPr>
      <w:r w:rsidRPr="00DE2E56">
        <w:rPr>
          <w:noProof/>
          <w:lang w:eastAsia="uk-UA"/>
        </w:rPr>
        <w:drawing>
          <wp:inline distT="0" distB="0" distL="0" distR="0">
            <wp:extent cx="6521450" cy="802640"/>
            <wp:effectExtent l="0" t="0" r="0" b="0"/>
            <wp:docPr id="55365262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521450" cy="802640"/>
                    </a:xfrm>
                    <a:prstGeom prst="rect">
                      <a:avLst/>
                    </a:prstGeom>
                    <a:noFill/>
                    <a:ln>
                      <a:noFill/>
                    </a:ln>
                  </pic:spPr>
                </pic:pic>
              </a:graphicData>
            </a:graphic>
          </wp:inline>
        </w:drawing>
      </w:r>
      <w:r w:rsidRPr="00DE2E56">
        <w:t xml:space="preserve"> </w:t>
      </w:r>
    </w:p>
    <w:p w:rsidR="00BA4B73" w:rsidRPr="00B638DF" w:rsidRDefault="00BA4B73" w:rsidP="00BA4B73">
      <w:pPr>
        <w:pStyle w:val="af1"/>
        <w:numPr>
          <w:ilvl w:val="0"/>
          <w:numId w:val="34"/>
        </w:numPr>
        <w:tabs>
          <w:tab w:val="left" w:pos="5670"/>
        </w:tabs>
        <w:ind w:left="3969" w:firstLine="0"/>
        <w:jc w:val="both"/>
        <w:rPr>
          <w:sz w:val="28"/>
          <w:szCs w:val="28"/>
        </w:rPr>
      </w:pPr>
      <w:r w:rsidRPr="00DE159A">
        <w:rPr>
          <w:i/>
          <w:iCs/>
          <w:sz w:val="28"/>
          <w:szCs w:val="28"/>
          <w:u w:val="single"/>
        </w:rPr>
        <w:t>Зусилля/напруження в елементах.</w:t>
      </w:r>
      <w:r w:rsidRPr="00DE159A">
        <w:rPr>
          <w:i/>
          <w:iCs/>
          <w:sz w:val="28"/>
          <w:szCs w:val="28"/>
          <w:lang w:val="ru-RU"/>
        </w:rPr>
        <w:t xml:space="preserve"> </w:t>
      </w:r>
      <w:r w:rsidRPr="006A3D2C">
        <w:rPr>
          <w:i/>
          <w:iCs/>
          <w:sz w:val="28"/>
          <w:szCs w:val="28"/>
        </w:rPr>
        <w:t>Одиниці виміру зусиль: т</w:t>
      </w:r>
      <w:r>
        <w:rPr>
          <w:i/>
          <w:iCs/>
          <w:sz w:val="28"/>
          <w:szCs w:val="28"/>
        </w:rPr>
        <w:t>.</w:t>
      </w:r>
      <w:r w:rsidRPr="006A3D2C">
        <w:rPr>
          <w:i/>
          <w:iCs/>
          <w:sz w:val="28"/>
          <w:szCs w:val="28"/>
        </w:rPr>
        <w:t xml:space="preserve"> Одиниці виміру напружень: т/м</w:t>
      </w:r>
      <w:r w:rsidRPr="006A3D2C">
        <w:rPr>
          <w:i/>
          <w:iCs/>
          <w:sz w:val="28"/>
          <w:szCs w:val="28"/>
          <w:vertAlign w:val="superscript"/>
        </w:rPr>
        <w:t>2</w:t>
      </w:r>
      <w:r>
        <w:rPr>
          <w:i/>
          <w:iCs/>
          <w:sz w:val="28"/>
          <w:szCs w:val="28"/>
        </w:rPr>
        <w:t xml:space="preserve">. </w:t>
      </w:r>
      <w:r w:rsidRPr="006A3D2C">
        <w:rPr>
          <w:i/>
          <w:iCs/>
          <w:sz w:val="28"/>
          <w:szCs w:val="28"/>
        </w:rPr>
        <w:t>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DE2E56" w:rsidP="00BA4B73">
      <w:pPr>
        <w:rPr>
          <w:rFonts w:ascii="Times New Roman" w:eastAsia="Times New Roman" w:hAnsi="Times New Roman" w:cs="Times New Roman"/>
          <w:i/>
          <w:iCs/>
          <w:sz w:val="28"/>
          <w:szCs w:val="28"/>
          <w:lang w:eastAsia="uk-UA"/>
        </w:rPr>
      </w:pPr>
      <w:r w:rsidRPr="00DE2E56">
        <w:rPr>
          <w:noProof/>
          <w:lang w:eastAsia="uk-UA"/>
        </w:rPr>
        <w:lastRenderedPageBreak/>
        <w:drawing>
          <wp:inline distT="0" distB="0" distL="0" distR="0">
            <wp:extent cx="6521450" cy="915035"/>
            <wp:effectExtent l="0" t="0" r="0" b="0"/>
            <wp:docPr id="90352531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521450" cy="915035"/>
                    </a:xfrm>
                    <a:prstGeom prst="rect">
                      <a:avLst/>
                    </a:prstGeom>
                    <a:noFill/>
                    <a:ln>
                      <a:noFill/>
                    </a:ln>
                  </pic:spPr>
                </pic:pic>
              </a:graphicData>
            </a:graphic>
          </wp:inline>
        </w:drawing>
      </w:r>
      <w:r w:rsidRPr="00DE2E56">
        <w:t xml:space="preserve"> </w:t>
      </w:r>
    </w:p>
    <w:p w:rsidR="00BA4B73" w:rsidRPr="006A3D2C" w:rsidRDefault="00BA4B73" w:rsidP="00DE2E56">
      <w:pPr>
        <w:pStyle w:val="af1"/>
        <w:numPr>
          <w:ilvl w:val="0"/>
          <w:numId w:val="34"/>
        </w:numPr>
        <w:tabs>
          <w:tab w:val="left" w:pos="5812"/>
        </w:tabs>
        <w:ind w:left="3969" w:firstLine="0"/>
        <w:jc w:val="both"/>
        <w:rPr>
          <w:i/>
          <w:iCs/>
          <w:sz w:val="28"/>
          <w:szCs w:val="28"/>
        </w:rPr>
      </w:pPr>
      <w:r w:rsidRPr="00DE159A">
        <w:rPr>
          <w:i/>
          <w:iCs/>
          <w:sz w:val="28"/>
          <w:szCs w:val="28"/>
          <w:u w:val="single"/>
        </w:rPr>
        <w:t>Розрахункові сполучення зусиль.</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DE2E56" w:rsidP="00BA4B73">
      <w:r w:rsidRPr="00DE2E56">
        <w:rPr>
          <w:noProof/>
          <w:lang w:eastAsia="uk-UA"/>
        </w:rPr>
        <w:drawing>
          <wp:inline distT="0" distB="0" distL="0" distR="0">
            <wp:extent cx="6521450" cy="859155"/>
            <wp:effectExtent l="0" t="0" r="0" b="0"/>
            <wp:docPr id="38672976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521450" cy="859155"/>
                    </a:xfrm>
                    <a:prstGeom prst="rect">
                      <a:avLst/>
                    </a:prstGeom>
                    <a:noFill/>
                    <a:ln>
                      <a:noFill/>
                    </a:ln>
                  </pic:spPr>
                </pic:pic>
              </a:graphicData>
            </a:graphic>
          </wp:inline>
        </w:drawing>
      </w:r>
    </w:p>
    <w:p w:rsidR="00DE2E56" w:rsidRDefault="00DE2E56">
      <w:pPr>
        <w:rPr>
          <w:rFonts w:ascii="Times New Roman" w:eastAsia="Times New Roman" w:hAnsi="Times New Roman" w:cs="Times New Roman"/>
          <w:i/>
          <w:iCs/>
          <w:sz w:val="28"/>
          <w:szCs w:val="28"/>
          <w:u w:val="single"/>
          <w:lang w:eastAsia="uk-UA"/>
        </w:rPr>
      </w:pPr>
      <w:r>
        <w:rPr>
          <w:i/>
          <w:iCs/>
          <w:sz w:val="28"/>
          <w:szCs w:val="28"/>
          <w:u w:val="single"/>
        </w:rPr>
        <w:br w:type="page"/>
      </w:r>
    </w:p>
    <w:p w:rsidR="00BA4B73" w:rsidRPr="00A63C77" w:rsidRDefault="00BA4B73" w:rsidP="00DE2E56">
      <w:pPr>
        <w:pStyle w:val="af1"/>
        <w:numPr>
          <w:ilvl w:val="0"/>
          <w:numId w:val="34"/>
        </w:numPr>
        <w:tabs>
          <w:tab w:val="left" w:pos="5812"/>
        </w:tabs>
        <w:ind w:left="3969" w:firstLine="0"/>
        <w:jc w:val="both"/>
        <w:rPr>
          <w:i/>
          <w:iCs/>
          <w:sz w:val="28"/>
          <w:szCs w:val="28"/>
        </w:rPr>
      </w:pPr>
      <w:r w:rsidRPr="00DE159A">
        <w:rPr>
          <w:i/>
          <w:iCs/>
          <w:sz w:val="28"/>
          <w:szCs w:val="28"/>
          <w:u w:val="single"/>
        </w:rPr>
        <w:lastRenderedPageBreak/>
        <w:t>Розрахункові сполучення зусиль (довготривалі).</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DE2E56" w:rsidP="00BA4B73">
      <w:pPr>
        <w:rPr>
          <w:rFonts w:ascii="Times New Roman" w:eastAsia="Times New Roman" w:hAnsi="Times New Roman" w:cs="Times New Roman"/>
          <w:i/>
          <w:iCs/>
          <w:sz w:val="28"/>
          <w:szCs w:val="28"/>
          <w:u w:val="single"/>
          <w:lang w:eastAsia="uk-UA"/>
        </w:rPr>
      </w:pPr>
      <w:r w:rsidRPr="00DE2E56">
        <w:rPr>
          <w:noProof/>
          <w:lang w:eastAsia="uk-UA"/>
        </w:rPr>
        <w:drawing>
          <wp:inline distT="0" distB="0" distL="0" distR="0">
            <wp:extent cx="6521450" cy="859155"/>
            <wp:effectExtent l="0" t="0" r="0" b="0"/>
            <wp:docPr id="28193746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521450" cy="859155"/>
                    </a:xfrm>
                    <a:prstGeom prst="rect">
                      <a:avLst/>
                    </a:prstGeom>
                    <a:noFill/>
                    <a:ln>
                      <a:noFill/>
                    </a:ln>
                  </pic:spPr>
                </pic:pic>
              </a:graphicData>
            </a:graphic>
          </wp:inline>
        </w:drawing>
      </w:r>
      <w:r w:rsidRPr="00DE2E56">
        <w:t xml:space="preserve"> </w:t>
      </w:r>
    </w:p>
    <w:p w:rsidR="00BA4B73" w:rsidRPr="00C26E74" w:rsidRDefault="00BA4B73" w:rsidP="00DE2E56">
      <w:pPr>
        <w:pStyle w:val="af1"/>
        <w:numPr>
          <w:ilvl w:val="0"/>
          <w:numId w:val="34"/>
        </w:numPr>
        <w:tabs>
          <w:tab w:val="left" w:pos="5812"/>
        </w:tabs>
        <w:ind w:left="3969" w:firstLine="0"/>
        <w:jc w:val="both"/>
      </w:pPr>
      <w:r>
        <w:rPr>
          <w:i/>
          <w:iCs/>
          <w:sz w:val="28"/>
          <w:szCs w:val="28"/>
          <w:u w:val="single"/>
        </w:rPr>
        <w:t>Нормативні</w:t>
      </w:r>
      <w:r w:rsidRPr="00DE159A">
        <w:rPr>
          <w:i/>
          <w:iCs/>
          <w:sz w:val="28"/>
          <w:szCs w:val="28"/>
          <w:u w:val="single"/>
        </w:rPr>
        <w:t xml:space="preserve"> сполучення зусиль.</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DE2E56" w:rsidP="00BA4B73">
      <w:r w:rsidRPr="00DE2E56">
        <w:rPr>
          <w:noProof/>
          <w:lang w:eastAsia="uk-UA"/>
        </w:rPr>
        <w:drawing>
          <wp:inline distT="0" distB="0" distL="0" distR="0">
            <wp:extent cx="6521450" cy="1422400"/>
            <wp:effectExtent l="0" t="0" r="0" b="6350"/>
            <wp:docPr id="287568517"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521450" cy="1422400"/>
                    </a:xfrm>
                    <a:prstGeom prst="rect">
                      <a:avLst/>
                    </a:prstGeom>
                    <a:noFill/>
                    <a:ln>
                      <a:noFill/>
                    </a:ln>
                  </pic:spPr>
                </pic:pic>
              </a:graphicData>
            </a:graphic>
          </wp:inline>
        </w:drawing>
      </w:r>
    </w:p>
    <w:p w:rsidR="00BA4B73" w:rsidRPr="000C0478" w:rsidRDefault="00BA4B73" w:rsidP="00DE2E56">
      <w:pPr>
        <w:pStyle w:val="af1"/>
        <w:numPr>
          <w:ilvl w:val="0"/>
          <w:numId w:val="34"/>
        </w:numPr>
        <w:tabs>
          <w:tab w:val="left" w:pos="5812"/>
        </w:tabs>
        <w:ind w:left="3969" w:firstLine="0"/>
        <w:jc w:val="both"/>
        <w:rPr>
          <w:i/>
          <w:iCs/>
          <w:sz w:val="28"/>
          <w:szCs w:val="28"/>
        </w:rPr>
      </w:pPr>
      <w:r>
        <w:rPr>
          <w:i/>
          <w:iCs/>
          <w:sz w:val="28"/>
          <w:szCs w:val="28"/>
          <w:u w:val="single"/>
        </w:rPr>
        <w:t>Нормативні</w:t>
      </w:r>
      <w:r w:rsidRPr="00DE159A">
        <w:rPr>
          <w:i/>
          <w:iCs/>
          <w:sz w:val="28"/>
          <w:szCs w:val="28"/>
          <w:u w:val="single"/>
        </w:rPr>
        <w:t xml:space="preserve"> сполучення зусиль</w:t>
      </w:r>
      <w:r>
        <w:rPr>
          <w:i/>
          <w:iCs/>
          <w:sz w:val="28"/>
          <w:szCs w:val="28"/>
          <w:u w:val="single"/>
        </w:rPr>
        <w:t xml:space="preserve"> (довготривалі)</w:t>
      </w:r>
      <w:r w:rsidRPr="00DE159A">
        <w:rPr>
          <w:i/>
          <w:iCs/>
          <w:sz w:val="28"/>
          <w:szCs w:val="28"/>
          <w:u w:val="single"/>
        </w:rPr>
        <w:t>.</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BA4B73" w:rsidRDefault="00AA1799" w:rsidP="00BA4B73">
      <w:pPr>
        <w:rPr>
          <w:rFonts w:ascii="Times New Roman" w:hAnsi="Times New Roman" w:cs="Times New Roman"/>
          <w:b/>
          <w:bCs/>
          <w:sz w:val="28"/>
          <w:szCs w:val="28"/>
        </w:rPr>
      </w:pPr>
      <w:r w:rsidRPr="00AA1799">
        <w:rPr>
          <w:noProof/>
          <w:lang w:eastAsia="uk-UA"/>
        </w:rPr>
        <w:drawing>
          <wp:inline distT="0" distB="0" distL="0" distR="0">
            <wp:extent cx="6521450" cy="1422400"/>
            <wp:effectExtent l="0" t="0" r="0" b="6350"/>
            <wp:docPr id="1316569994"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521450" cy="1422400"/>
                    </a:xfrm>
                    <a:prstGeom prst="rect">
                      <a:avLst/>
                    </a:prstGeom>
                    <a:noFill/>
                    <a:ln>
                      <a:noFill/>
                    </a:ln>
                  </pic:spPr>
                </pic:pic>
              </a:graphicData>
            </a:graphic>
          </wp:inline>
        </w:drawing>
      </w:r>
    </w:p>
    <w:p w:rsidR="00DE2E56" w:rsidRDefault="00DE2E56">
      <w:pPr>
        <w:rPr>
          <w:rFonts w:ascii="Times New Roman" w:eastAsia="Times New Roman" w:hAnsi="Times New Roman" w:cs="Times New Roman"/>
          <w:i/>
          <w:iCs/>
          <w:sz w:val="28"/>
          <w:szCs w:val="28"/>
          <w:u w:val="single"/>
          <w:lang w:eastAsia="uk-UA"/>
        </w:rPr>
      </w:pPr>
      <w:r>
        <w:rPr>
          <w:i/>
          <w:iCs/>
          <w:sz w:val="28"/>
          <w:szCs w:val="28"/>
          <w:u w:val="single"/>
        </w:rPr>
        <w:br w:type="page"/>
      </w:r>
    </w:p>
    <w:p w:rsidR="00BA4B73" w:rsidRPr="00DC6EBE" w:rsidRDefault="00BA4B73" w:rsidP="00DE2E56">
      <w:pPr>
        <w:pStyle w:val="af1"/>
        <w:numPr>
          <w:ilvl w:val="0"/>
          <w:numId w:val="34"/>
        </w:numPr>
        <w:tabs>
          <w:tab w:val="left" w:pos="5812"/>
        </w:tabs>
        <w:ind w:left="3969" w:firstLine="0"/>
        <w:jc w:val="both"/>
        <w:rPr>
          <w:rFonts w:eastAsiaTheme="majorEastAsia"/>
          <w:b/>
          <w:bCs/>
          <w:sz w:val="28"/>
          <w:szCs w:val="28"/>
          <w:u w:val="single"/>
        </w:rPr>
      </w:pPr>
      <w:r w:rsidRPr="00DC6EBE">
        <w:rPr>
          <w:i/>
          <w:iCs/>
          <w:sz w:val="28"/>
          <w:szCs w:val="28"/>
          <w:u w:val="single"/>
        </w:rPr>
        <w:lastRenderedPageBreak/>
        <w:t>Результати армування у пластинах  ДСТУ 3760-98  (Варіант 1).</w:t>
      </w:r>
    </w:p>
    <w:p w:rsidR="00BA4B73" w:rsidRDefault="00AA1799" w:rsidP="00BA4B73">
      <w:r w:rsidRPr="00AA1799">
        <w:rPr>
          <w:noProof/>
          <w:lang w:eastAsia="uk-UA"/>
        </w:rPr>
        <w:drawing>
          <wp:inline distT="0" distB="0" distL="0" distR="0">
            <wp:extent cx="5819775" cy="2276475"/>
            <wp:effectExtent l="0" t="0" r="9525" b="9525"/>
            <wp:docPr id="119645207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819775" cy="2276475"/>
                    </a:xfrm>
                    <a:prstGeom prst="rect">
                      <a:avLst/>
                    </a:prstGeom>
                    <a:noFill/>
                    <a:ln>
                      <a:noFill/>
                    </a:ln>
                  </pic:spPr>
                </pic:pic>
              </a:graphicData>
            </a:graphic>
          </wp:inline>
        </w:drawing>
      </w:r>
    </w:p>
    <w:p w:rsidR="00BA4B73" w:rsidRDefault="00BA4B73">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rsidR="0084192B" w:rsidRPr="001471A9" w:rsidRDefault="0084192B"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r w:rsidRPr="001471A9">
        <w:rPr>
          <w:rFonts w:ascii="Times New Roman" w:hAnsi="Times New Roman" w:cs="Times New Roman"/>
          <w:b/>
          <w:bCs/>
          <w:color w:val="auto"/>
          <w:sz w:val="28"/>
          <w:szCs w:val="28"/>
        </w:rPr>
        <w:lastRenderedPageBreak/>
        <w:t xml:space="preserve">Розрахунок залізобетонної </w:t>
      </w:r>
      <w:r w:rsidR="009F31CD" w:rsidRPr="001471A9">
        <w:rPr>
          <w:rFonts w:ascii="Times New Roman" w:hAnsi="Times New Roman" w:cs="Times New Roman"/>
          <w:b/>
          <w:bCs/>
          <w:color w:val="auto"/>
          <w:sz w:val="28"/>
          <w:szCs w:val="28"/>
        </w:rPr>
        <w:t>балки</w:t>
      </w:r>
      <w:r w:rsidRPr="001471A9">
        <w:rPr>
          <w:rFonts w:ascii="Times New Roman" w:hAnsi="Times New Roman" w:cs="Times New Roman"/>
          <w:b/>
          <w:bCs/>
          <w:color w:val="auto"/>
          <w:sz w:val="28"/>
          <w:szCs w:val="28"/>
        </w:rPr>
        <w:t xml:space="preserve"> у ПК «ЛІРА-САПР».</w:t>
      </w:r>
      <w:bookmarkEnd w:id="41"/>
      <w:bookmarkEnd w:id="42"/>
    </w:p>
    <w:p w:rsidR="0084192B" w:rsidRPr="001471A9" w:rsidRDefault="0084192B" w:rsidP="00820D00">
      <w:pPr>
        <w:pStyle w:val="1"/>
        <w:numPr>
          <w:ilvl w:val="2"/>
          <w:numId w:val="4"/>
        </w:numPr>
        <w:tabs>
          <w:tab w:val="left" w:pos="1418"/>
        </w:tabs>
        <w:spacing w:after="240" w:line="360" w:lineRule="auto"/>
        <w:rPr>
          <w:rFonts w:ascii="Times New Roman" w:hAnsi="Times New Roman" w:cs="Times New Roman"/>
          <w:b/>
          <w:bCs/>
          <w:color w:val="auto"/>
          <w:sz w:val="28"/>
          <w:szCs w:val="28"/>
        </w:rPr>
      </w:pPr>
      <w:bookmarkStart w:id="43" w:name="_Toc167677702"/>
      <w:bookmarkStart w:id="44" w:name="_Toc168588854"/>
      <w:r w:rsidRPr="001471A9">
        <w:rPr>
          <w:rFonts w:ascii="Times New Roman" w:hAnsi="Times New Roman" w:cs="Times New Roman"/>
          <w:b/>
          <w:bCs/>
          <w:color w:val="auto"/>
          <w:sz w:val="28"/>
          <w:szCs w:val="28"/>
        </w:rPr>
        <w:t xml:space="preserve">Хід введення даних </w:t>
      </w:r>
      <w:r w:rsidR="00342EFB" w:rsidRPr="001471A9">
        <w:rPr>
          <w:rFonts w:ascii="Times New Roman" w:hAnsi="Times New Roman" w:cs="Times New Roman"/>
          <w:b/>
          <w:bCs/>
          <w:color w:val="auto"/>
          <w:sz w:val="28"/>
          <w:szCs w:val="28"/>
        </w:rPr>
        <w:t xml:space="preserve">залізобетонної </w:t>
      </w:r>
      <w:r w:rsidR="009F31CD" w:rsidRPr="001471A9">
        <w:rPr>
          <w:rFonts w:ascii="Times New Roman" w:hAnsi="Times New Roman" w:cs="Times New Roman"/>
          <w:b/>
          <w:bCs/>
          <w:color w:val="auto"/>
          <w:sz w:val="28"/>
          <w:szCs w:val="28"/>
        </w:rPr>
        <w:t>балки</w:t>
      </w:r>
      <w:r w:rsidR="00342EFB" w:rsidRPr="001471A9">
        <w:rPr>
          <w:rFonts w:ascii="Times New Roman" w:hAnsi="Times New Roman" w:cs="Times New Roman"/>
          <w:b/>
          <w:bCs/>
          <w:color w:val="auto"/>
          <w:sz w:val="28"/>
          <w:szCs w:val="28"/>
        </w:rPr>
        <w:t xml:space="preserve"> </w:t>
      </w:r>
      <w:r w:rsidRPr="001471A9">
        <w:rPr>
          <w:rFonts w:ascii="Times New Roman" w:hAnsi="Times New Roman" w:cs="Times New Roman"/>
          <w:b/>
          <w:bCs/>
          <w:color w:val="auto"/>
          <w:sz w:val="28"/>
          <w:szCs w:val="28"/>
        </w:rPr>
        <w:t xml:space="preserve">та навантажень, що діють на </w:t>
      </w:r>
      <w:r w:rsidR="00342EFB" w:rsidRPr="001471A9">
        <w:rPr>
          <w:rFonts w:ascii="Times New Roman" w:hAnsi="Times New Roman" w:cs="Times New Roman"/>
          <w:b/>
          <w:bCs/>
          <w:color w:val="auto"/>
          <w:sz w:val="28"/>
          <w:szCs w:val="28"/>
        </w:rPr>
        <w:t>неї</w:t>
      </w:r>
      <w:r w:rsidRPr="001471A9">
        <w:rPr>
          <w:rFonts w:ascii="Times New Roman" w:hAnsi="Times New Roman" w:cs="Times New Roman"/>
          <w:b/>
          <w:bCs/>
          <w:color w:val="auto"/>
          <w:sz w:val="28"/>
          <w:szCs w:val="28"/>
        </w:rPr>
        <w:t xml:space="preserve"> у ПК «ЛІРА-САПР».</w:t>
      </w:r>
      <w:bookmarkEnd w:id="43"/>
      <w:bookmarkEnd w:id="44"/>
    </w:p>
    <w:p w:rsidR="00AC376D" w:rsidRPr="00C26E74" w:rsidRDefault="009276C0" w:rsidP="00DC36DF">
      <w:pPr>
        <w:spacing w:line="360" w:lineRule="auto"/>
        <w:jc w:val="center"/>
        <w:rPr>
          <w:rFonts w:ascii="Times New Roman" w:hAnsi="Times New Roman" w:cs="Times New Roman"/>
          <w:b/>
          <w:bCs/>
          <w:sz w:val="28"/>
          <w:szCs w:val="28"/>
        </w:rPr>
      </w:pPr>
      <w:r>
        <w:rPr>
          <w:noProof/>
          <w:lang w:eastAsia="uk-UA"/>
        </w:rPr>
        <w:drawing>
          <wp:inline distT="0" distB="0" distL="0" distR="0">
            <wp:extent cx="3627120" cy="2560320"/>
            <wp:effectExtent l="0" t="0" r="0" b="0"/>
            <wp:docPr id="95" name="Рисунок 95"/>
            <wp:cNvGraphicFramePr/>
            <a:graphic xmlns:a="http://schemas.openxmlformats.org/drawingml/2006/main">
              <a:graphicData uri="http://schemas.openxmlformats.org/drawingml/2006/picture">
                <pic:pic xmlns:pic="http://schemas.openxmlformats.org/drawingml/2006/picture">
                  <pic:nvPicPr>
                    <pic:cNvPr id="59" name="Рисунок 59"/>
                    <pic:cNvPicPr/>
                  </pic:nvPicPr>
                  <pic:blipFill>
                    <a:blip r:embed="rId71" cstate="print"/>
                    <a:stretch>
                      <a:fillRect/>
                    </a:stretch>
                  </pic:blipFill>
                  <pic:spPr>
                    <a:xfrm>
                      <a:off x="0" y="0"/>
                      <a:ext cx="3627120" cy="2560320"/>
                    </a:xfrm>
                    <a:prstGeom prst="rect">
                      <a:avLst/>
                    </a:prstGeom>
                  </pic:spPr>
                </pic:pic>
              </a:graphicData>
            </a:graphic>
          </wp:inline>
        </w:drawing>
      </w:r>
    </w:p>
    <w:p w:rsidR="007F639C" w:rsidRPr="00C26E74" w:rsidRDefault="007F639C" w:rsidP="003D1742">
      <w:pPr>
        <w:pStyle w:val="aa"/>
        <w:numPr>
          <w:ilvl w:val="0"/>
          <w:numId w:val="3"/>
        </w:numPr>
        <w:tabs>
          <w:tab w:val="left" w:pos="2268"/>
        </w:tabs>
        <w:spacing w:line="360" w:lineRule="auto"/>
        <w:jc w:val="center"/>
        <w:rPr>
          <w:rFonts w:ascii="Times New Roman" w:hAnsi="Times New Roman" w:cs="Times New Roman"/>
          <w:i/>
          <w:iCs/>
          <w:color w:val="000000"/>
          <w:sz w:val="28"/>
          <w:szCs w:val="28"/>
        </w:rPr>
      </w:pPr>
      <w:r w:rsidRPr="00C26E74">
        <w:rPr>
          <w:rFonts w:ascii="Times New Roman" w:hAnsi="Times New Roman" w:cs="Times New Roman"/>
          <w:i/>
          <w:iCs/>
          <w:sz w:val="28"/>
          <w:szCs w:val="28"/>
        </w:rPr>
        <w:t>Вікно</w:t>
      </w:r>
      <w:r w:rsidRPr="00C26E74">
        <w:rPr>
          <w:rFonts w:ascii="Times New Roman" w:hAnsi="Times New Roman" w:cs="Times New Roman"/>
          <w:i/>
          <w:iCs/>
          <w:color w:val="000000"/>
          <w:sz w:val="28"/>
          <w:szCs w:val="28"/>
        </w:rPr>
        <w:t xml:space="preserve"> </w:t>
      </w:r>
      <w:r w:rsidRPr="00C26E74">
        <w:rPr>
          <w:rFonts w:ascii="Times New Roman" w:eastAsia="Times New Roman" w:hAnsi="Times New Roman" w:cs="Times New Roman"/>
          <w:i/>
          <w:iCs/>
          <w:sz w:val="28"/>
          <w:szCs w:val="28"/>
          <w:lang w:eastAsia="uk-UA"/>
        </w:rPr>
        <w:t>створення</w:t>
      </w:r>
      <w:r w:rsidRPr="00C26E74">
        <w:rPr>
          <w:rFonts w:ascii="Times New Roman" w:hAnsi="Times New Roman" w:cs="Times New Roman"/>
          <w:i/>
          <w:iCs/>
          <w:color w:val="000000"/>
          <w:sz w:val="28"/>
          <w:szCs w:val="28"/>
        </w:rPr>
        <w:t xml:space="preserve"> задачі.</w:t>
      </w:r>
    </w:p>
    <w:p w:rsidR="0084192B" w:rsidRPr="00C26E74" w:rsidRDefault="00A140F0" w:rsidP="00DC36DF">
      <w:pPr>
        <w:spacing w:line="360" w:lineRule="auto"/>
        <w:jc w:val="center"/>
        <w:rPr>
          <w:rFonts w:ascii="Times New Roman" w:hAnsi="Times New Roman" w:cs="Times New Roman"/>
          <w:b/>
          <w:bCs/>
          <w:sz w:val="28"/>
          <w:szCs w:val="28"/>
        </w:rPr>
      </w:pPr>
      <w:r w:rsidRPr="00A140F0">
        <w:rPr>
          <w:rFonts w:ascii="Times New Roman" w:hAnsi="Times New Roman" w:cs="Times New Roman"/>
          <w:b/>
          <w:bCs/>
          <w:noProof/>
          <w:sz w:val="28"/>
          <w:szCs w:val="28"/>
          <w:lang w:eastAsia="uk-UA"/>
        </w:rPr>
        <w:drawing>
          <wp:inline distT="0" distB="0" distL="0" distR="0">
            <wp:extent cx="6521450" cy="2794421"/>
            <wp:effectExtent l="0" t="0" r="0" b="0"/>
            <wp:docPr id="126" name="Рисунок 126" descr="C:\Users\Public\Documents\LIRA SAPR\LIRA SAPR 2017\Work\ТК_кінотеатр_Косів_КБ.DOCS\scr48.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Public\Documents\LIRA SAPR\LIRA SAPR 2017\Work\ТК_кінотеатр_Косів_КБ.DOCS\scr48.emf"/>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F83B2B" w:rsidRPr="009276C0" w:rsidRDefault="009276C0" w:rsidP="003D1742">
      <w:pPr>
        <w:pStyle w:val="aa"/>
        <w:numPr>
          <w:ilvl w:val="0"/>
          <w:numId w:val="3"/>
        </w:numPr>
        <w:tabs>
          <w:tab w:val="left" w:pos="2268"/>
        </w:tabs>
        <w:spacing w:line="360" w:lineRule="auto"/>
        <w:jc w:val="center"/>
        <w:rPr>
          <w:rFonts w:ascii="Times New Roman" w:hAnsi="Times New Roman" w:cs="Times New Roman"/>
          <w:b/>
          <w:bCs/>
          <w:sz w:val="28"/>
          <w:szCs w:val="28"/>
        </w:rPr>
      </w:pPr>
      <w:r>
        <w:rPr>
          <w:rFonts w:ascii="Times New Roman" w:hAnsi="Times New Roman" w:cs="Times New Roman"/>
          <w:i/>
          <w:iCs/>
          <w:color w:val="000000"/>
          <w:sz w:val="28"/>
          <w:szCs w:val="28"/>
        </w:rPr>
        <w:t>Скінченноелементна модель залізобетонної балки</w:t>
      </w:r>
      <w:r w:rsidR="007F639C" w:rsidRPr="00C26E74">
        <w:rPr>
          <w:rFonts w:ascii="Times New Roman" w:hAnsi="Times New Roman" w:cs="Times New Roman"/>
          <w:i/>
          <w:iCs/>
          <w:color w:val="000000"/>
          <w:sz w:val="28"/>
          <w:szCs w:val="28"/>
        </w:rPr>
        <w:t>.</w:t>
      </w:r>
    </w:p>
    <w:p w:rsidR="00F83B2B" w:rsidRPr="00F83B2B" w:rsidRDefault="009276C0" w:rsidP="00F83B2B">
      <w:pPr>
        <w:tabs>
          <w:tab w:val="left" w:pos="2268"/>
        </w:tabs>
        <w:spacing w:line="360" w:lineRule="auto"/>
        <w:jc w:val="center"/>
        <w:rPr>
          <w:rFonts w:ascii="Times New Roman" w:hAnsi="Times New Roman" w:cs="Times New Roman"/>
          <w:i/>
          <w:iCs/>
          <w:sz w:val="28"/>
          <w:szCs w:val="28"/>
        </w:rPr>
      </w:pPr>
      <w:r>
        <w:rPr>
          <w:noProof/>
          <w:lang w:eastAsia="uk-UA"/>
        </w:rPr>
        <w:lastRenderedPageBreak/>
        <w:drawing>
          <wp:inline distT="0" distB="0" distL="0" distR="0">
            <wp:extent cx="6120765" cy="3272155"/>
            <wp:effectExtent l="0" t="0" r="0" b="4445"/>
            <wp:docPr id="97" name="Рисунок 97"/>
            <wp:cNvGraphicFramePr/>
            <a:graphic xmlns:a="http://schemas.openxmlformats.org/drawingml/2006/main">
              <a:graphicData uri="http://schemas.openxmlformats.org/drawingml/2006/picture">
                <pic:pic xmlns:pic="http://schemas.openxmlformats.org/drawingml/2006/picture">
                  <pic:nvPicPr>
                    <pic:cNvPr id="65" name="Рисунок 65"/>
                    <pic:cNvPicPr/>
                  </pic:nvPicPr>
                  <pic:blipFill>
                    <a:blip r:embed="rId73" cstate="print"/>
                    <a:stretch>
                      <a:fillRect/>
                    </a:stretch>
                  </pic:blipFill>
                  <pic:spPr>
                    <a:xfrm>
                      <a:off x="0" y="0"/>
                      <a:ext cx="6120765" cy="3272155"/>
                    </a:xfrm>
                    <a:prstGeom prst="rect">
                      <a:avLst/>
                    </a:prstGeom>
                  </pic:spPr>
                </pic:pic>
              </a:graphicData>
            </a:graphic>
          </wp:inline>
        </w:drawing>
      </w:r>
    </w:p>
    <w:p w:rsidR="007F639C" w:rsidRPr="00C26E74" w:rsidRDefault="007F639C" w:rsidP="003D1742">
      <w:pPr>
        <w:pStyle w:val="aa"/>
        <w:numPr>
          <w:ilvl w:val="0"/>
          <w:numId w:val="3"/>
        </w:numPr>
        <w:tabs>
          <w:tab w:val="left" w:pos="2268"/>
        </w:tabs>
        <w:spacing w:line="360" w:lineRule="auto"/>
        <w:jc w:val="center"/>
        <w:rPr>
          <w:rFonts w:ascii="Times New Roman" w:hAnsi="Times New Roman" w:cs="Times New Roman"/>
          <w:i/>
          <w:iCs/>
          <w:sz w:val="28"/>
          <w:szCs w:val="28"/>
        </w:rPr>
      </w:pPr>
      <w:r w:rsidRPr="00C26E74">
        <w:rPr>
          <w:rFonts w:ascii="Times New Roman" w:hAnsi="Times New Roman" w:cs="Times New Roman"/>
          <w:i/>
          <w:iCs/>
          <w:sz w:val="28"/>
          <w:szCs w:val="28"/>
        </w:rPr>
        <w:t xml:space="preserve">Задання </w:t>
      </w:r>
      <w:r w:rsidRPr="00F83B2B">
        <w:rPr>
          <w:rFonts w:ascii="Times New Roman" w:hAnsi="Times New Roman" w:cs="Times New Roman"/>
          <w:i/>
          <w:iCs/>
          <w:color w:val="000000"/>
          <w:sz w:val="28"/>
          <w:szCs w:val="28"/>
        </w:rPr>
        <w:t>жоросткості</w:t>
      </w:r>
      <w:r w:rsidRPr="00C26E74">
        <w:rPr>
          <w:rFonts w:ascii="Times New Roman" w:hAnsi="Times New Roman" w:cs="Times New Roman"/>
          <w:i/>
          <w:iCs/>
          <w:sz w:val="28"/>
          <w:szCs w:val="28"/>
        </w:rPr>
        <w:t>.</w:t>
      </w:r>
    </w:p>
    <w:p w:rsidR="00D62C87" w:rsidRPr="00C26E74" w:rsidRDefault="009276C0" w:rsidP="00DC36DF">
      <w:pPr>
        <w:spacing w:line="360" w:lineRule="auto"/>
        <w:jc w:val="center"/>
        <w:rPr>
          <w:rFonts w:ascii="Times New Roman" w:hAnsi="Times New Roman" w:cs="Times New Roman"/>
          <w:b/>
          <w:bCs/>
          <w:sz w:val="28"/>
          <w:szCs w:val="28"/>
        </w:rPr>
      </w:pPr>
      <w:r>
        <w:rPr>
          <w:noProof/>
          <w:lang w:eastAsia="uk-UA"/>
        </w:rPr>
        <w:drawing>
          <wp:inline distT="0" distB="0" distL="0" distR="0">
            <wp:extent cx="5448300" cy="4495800"/>
            <wp:effectExtent l="0" t="0" r="0" b="0"/>
            <wp:docPr id="67" name="Рисунок 67"/>
            <wp:cNvGraphicFramePr/>
            <a:graphic xmlns:a="http://schemas.openxmlformats.org/drawingml/2006/main">
              <a:graphicData uri="http://schemas.openxmlformats.org/drawingml/2006/picture">
                <pic:pic xmlns:pic="http://schemas.openxmlformats.org/drawingml/2006/picture">
                  <pic:nvPicPr>
                    <pic:cNvPr id="67" name="Рисунок 67"/>
                    <pic:cNvPicPr/>
                  </pic:nvPicPr>
                  <pic:blipFill>
                    <a:blip r:embed="rId74" cstate="print"/>
                    <a:stretch>
                      <a:fillRect/>
                    </a:stretch>
                  </pic:blipFill>
                  <pic:spPr>
                    <a:xfrm>
                      <a:off x="0" y="0"/>
                      <a:ext cx="5448300" cy="4495800"/>
                    </a:xfrm>
                    <a:prstGeom prst="rect">
                      <a:avLst/>
                    </a:prstGeom>
                  </pic:spPr>
                </pic:pic>
              </a:graphicData>
            </a:graphic>
          </wp:inline>
        </w:drawing>
      </w:r>
    </w:p>
    <w:p w:rsidR="007F639C" w:rsidRPr="00C26E74" w:rsidRDefault="007F639C" w:rsidP="003D1742">
      <w:pPr>
        <w:pStyle w:val="aa"/>
        <w:numPr>
          <w:ilvl w:val="0"/>
          <w:numId w:val="3"/>
        </w:numPr>
        <w:tabs>
          <w:tab w:val="left" w:pos="2268"/>
        </w:tabs>
        <w:spacing w:line="360" w:lineRule="auto"/>
        <w:jc w:val="center"/>
        <w:rPr>
          <w:rFonts w:ascii="Times New Roman" w:hAnsi="Times New Roman" w:cs="Times New Roman"/>
          <w:b/>
          <w:bCs/>
          <w:sz w:val="28"/>
          <w:szCs w:val="28"/>
        </w:rPr>
      </w:pPr>
      <w:r w:rsidRPr="00F83B2B">
        <w:rPr>
          <w:rFonts w:ascii="Times New Roman" w:hAnsi="Times New Roman" w:cs="Times New Roman"/>
          <w:i/>
          <w:iCs/>
          <w:color w:val="000000"/>
          <w:sz w:val="28"/>
          <w:szCs w:val="28"/>
        </w:rPr>
        <w:t>Задання</w:t>
      </w:r>
      <w:r w:rsidRPr="00C26E74">
        <w:rPr>
          <w:rFonts w:ascii="Times New Roman" w:hAnsi="Times New Roman" w:cs="Times New Roman"/>
          <w:i/>
          <w:iCs/>
          <w:sz w:val="28"/>
          <w:szCs w:val="28"/>
        </w:rPr>
        <w:t xml:space="preserve"> типу.</w:t>
      </w:r>
    </w:p>
    <w:p w:rsidR="00D62C87" w:rsidRPr="00C26E74" w:rsidRDefault="009276C0" w:rsidP="00DC36DF">
      <w:pPr>
        <w:spacing w:line="360" w:lineRule="auto"/>
        <w:jc w:val="center"/>
        <w:rPr>
          <w:rFonts w:ascii="Times New Roman" w:hAnsi="Times New Roman" w:cs="Times New Roman"/>
          <w:b/>
          <w:bCs/>
          <w:sz w:val="28"/>
          <w:szCs w:val="28"/>
        </w:rPr>
      </w:pPr>
      <w:r>
        <w:rPr>
          <w:noProof/>
          <w:lang w:eastAsia="uk-UA"/>
        </w:rPr>
        <w:lastRenderedPageBreak/>
        <w:drawing>
          <wp:inline distT="0" distB="0" distL="0" distR="0">
            <wp:extent cx="5196840" cy="4213860"/>
            <wp:effectExtent l="0" t="0" r="3810" b="0"/>
            <wp:docPr id="68" name="Рисунок 68"/>
            <wp:cNvGraphicFramePr/>
            <a:graphic xmlns:a="http://schemas.openxmlformats.org/drawingml/2006/main">
              <a:graphicData uri="http://schemas.openxmlformats.org/drawingml/2006/picture">
                <pic:pic xmlns:pic="http://schemas.openxmlformats.org/drawingml/2006/picture">
                  <pic:nvPicPr>
                    <pic:cNvPr id="68" name="Рисунок 68"/>
                    <pic:cNvPicPr/>
                  </pic:nvPicPr>
                  <pic:blipFill>
                    <a:blip r:embed="rId75" cstate="print"/>
                    <a:stretch>
                      <a:fillRect/>
                    </a:stretch>
                  </pic:blipFill>
                  <pic:spPr>
                    <a:xfrm>
                      <a:off x="0" y="0"/>
                      <a:ext cx="5196840" cy="4213860"/>
                    </a:xfrm>
                    <a:prstGeom prst="rect">
                      <a:avLst/>
                    </a:prstGeom>
                  </pic:spPr>
                </pic:pic>
              </a:graphicData>
            </a:graphic>
          </wp:inline>
        </w:drawing>
      </w:r>
    </w:p>
    <w:p w:rsidR="007F639C" w:rsidRPr="00C26E74" w:rsidRDefault="007F639C" w:rsidP="003D1742">
      <w:pPr>
        <w:pStyle w:val="aa"/>
        <w:numPr>
          <w:ilvl w:val="0"/>
          <w:numId w:val="3"/>
        </w:numPr>
        <w:tabs>
          <w:tab w:val="left" w:pos="2268"/>
        </w:tabs>
        <w:spacing w:line="360" w:lineRule="auto"/>
        <w:jc w:val="center"/>
        <w:rPr>
          <w:rFonts w:ascii="Times New Roman" w:hAnsi="Times New Roman" w:cs="Times New Roman"/>
          <w:b/>
          <w:bCs/>
          <w:sz w:val="28"/>
          <w:szCs w:val="28"/>
        </w:rPr>
      </w:pPr>
      <w:r w:rsidRPr="006C111A">
        <w:rPr>
          <w:rFonts w:ascii="Times New Roman" w:hAnsi="Times New Roman" w:cs="Times New Roman"/>
          <w:i/>
          <w:iCs/>
          <w:color w:val="000000"/>
          <w:sz w:val="28"/>
          <w:szCs w:val="28"/>
        </w:rPr>
        <w:t>Задання</w:t>
      </w:r>
      <w:r w:rsidRPr="00C26E74">
        <w:rPr>
          <w:rFonts w:ascii="Times New Roman" w:hAnsi="Times New Roman" w:cs="Times New Roman"/>
          <w:i/>
          <w:iCs/>
          <w:sz w:val="28"/>
          <w:szCs w:val="28"/>
        </w:rPr>
        <w:t xml:space="preserve"> </w:t>
      </w:r>
      <w:r w:rsidRPr="00F83B2B">
        <w:rPr>
          <w:rFonts w:ascii="Times New Roman" w:hAnsi="Times New Roman" w:cs="Times New Roman"/>
          <w:i/>
          <w:iCs/>
          <w:color w:val="000000"/>
          <w:sz w:val="28"/>
          <w:szCs w:val="28"/>
        </w:rPr>
        <w:t>бетону</w:t>
      </w:r>
      <w:r w:rsidRPr="00C26E74">
        <w:rPr>
          <w:rFonts w:ascii="Times New Roman" w:hAnsi="Times New Roman" w:cs="Times New Roman"/>
          <w:i/>
          <w:iCs/>
          <w:sz w:val="28"/>
          <w:szCs w:val="28"/>
        </w:rPr>
        <w:t>.</w:t>
      </w:r>
    </w:p>
    <w:p w:rsidR="00D62C87" w:rsidRPr="00C26E74" w:rsidRDefault="009276C0" w:rsidP="00DC36DF">
      <w:pPr>
        <w:spacing w:line="360" w:lineRule="auto"/>
        <w:jc w:val="center"/>
        <w:rPr>
          <w:rFonts w:ascii="Times New Roman" w:hAnsi="Times New Roman" w:cs="Times New Roman"/>
          <w:b/>
          <w:bCs/>
          <w:sz w:val="28"/>
          <w:szCs w:val="28"/>
        </w:rPr>
      </w:pPr>
      <w:r>
        <w:rPr>
          <w:noProof/>
          <w:lang w:eastAsia="uk-UA"/>
        </w:rPr>
        <w:drawing>
          <wp:inline distT="0" distB="0" distL="0" distR="0">
            <wp:extent cx="5143500" cy="4251960"/>
            <wp:effectExtent l="0" t="0" r="0" b="0"/>
            <wp:docPr id="69" name="Рисунок 69"/>
            <wp:cNvGraphicFramePr/>
            <a:graphic xmlns:a="http://schemas.openxmlformats.org/drawingml/2006/main">
              <a:graphicData uri="http://schemas.openxmlformats.org/drawingml/2006/picture">
                <pic:pic xmlns:pic="http://schemas.openxmlformats.org/drawingml/2006/picture">
                  <pic:nvPicPr>
                    <pic:cNvPr id="69" name="Рисунок 69"/>
                    <pic:cNvPicPr/>
                  </pic:nvPicPr>
                  <pic:blipFill>
                    <a:blip r:embed="rId76" cstate="print"/>
                    <a:stretch>
                      <a:fillRect/>
                    </a:stretch>
                  </pic:blipFill>
                  <pic:spPr>
                    <a:xfrm>
                      <a:off x="0" y="0"/>
                      <a:ext cx="5143500" cy="4251960"/>
                    </a:xfrm>
                    <a:prstGeom prst="rect">
                      <a:avLst/>
                    </a:prstGeom>
                  </pic:spPr>
                </pic:pic>
              </a:graphicData>
            </a:graphic>
          </wp:inline>
        </w:drawing>
      </w:r>
    </w:p>
    <w:p w:rsidR="007F639C" w:rsidRPr="00C26E74" w:rsidRDefault="007F639C" w:rsidP="003D1742">
      <w:pPr>
        <w:pStyle w:val="aa"/>
        <w:numPr>
          <w:ilvl w:val="0"/>
          <w:numId w:val="3"/>
        </w:numPr>
        <w:tabs>
          <w:tab w:val="left" w:pos="2268"/>
        </w:tabs>
        <w:spacing w:line="360" w:lineRule="auto"/>
        <w:jc w:val="center"/>
        <w:rPr>
          <w:rFonts w:ascii="Times New Roman" w:hAnsi="Times New Roman" w:cs="Times New Roman"/>
          <w:b/>
          <w:bCs/>
          <w:sz w:val="28"/>
          <w:szCs w:val="28"/>
        </w:rPr>
      </w:pPr>
      <w:r w:rsidRPr="00C26E74">
        <w:rPr>
          <w:rFonts w:ascii="Times New Roman" w:hAnsi="Times New Roman" w:cs="Times New Roman"/>
          <w:i/>
          <w:iCs/>
          <w:sz w:val="28"/>
          <w:szCs w:val="28"/>
        </w:rPr>
        <w:t xml:space="preserve">Задання </w:t>
      </w:r>
      <w:r w:rsidRPr="006C111A">
        <w:rPr>
          <w:rFonts w:ascii="Times New Roman" w:hAnsi="Times New Roman" w:cs="Times New Roman"/>
          <w:i/>
          <w:iCs/>
          <w:color w:val="000000"/>
          <w:sz w:val="28"/>
          <w:szCs w:val="28"/>
        </w:rPr>
        <w:t>арматури</w:t>
      </w:r>
      <w:r w:rsidRPr="00C26E74">
        <w:rPr>
          <w:rFonts w:ascii="Times New Roman" w:hAnsi="Times New Roman" w:cs="Times New Roman"/>
          <w:i/>
          <w:iCs/>
          <w:sz w:val="28"/>
          <w:szCs w:val="28"/>
        </w:rPr>
        <w:t>.</w:t>
      </w:r>
    </w:p>
    <w:p w:rsidR="00FF26BF" w:rsidRPr="00C26E74" w:rsidRDefault="009276C0" w:rsidP="00DC36DF">
      <w:pPr>
        <w:spacing w:line="360" w:lineRule="auto"/>
        <w:jc w:val="center"/>
        <w:rPr>
          <w:rFonts w:ascii="Times New Roman" w:hAnsi="Times New Roman" w:cs="Times New Roman"/>
          <w:b/>
          <w:bCs/>
          <w:sz w:val="28"/>
          <w:szCs w:val="28"/>
        </w:rPr>
      </w:pPr>
      <w:r>
        <w:rPr>
          <w:noProof/>
          <w:lang w:eastAsia="uk-UA"/>
        </w:rPr>
        <w:lastRenderedPageBreak/>
        <w:drawing>
          <wp:inline distT="0" distB="0" distL="0" distR="0">
            <wp:extent cx="6120765" cy="2757805"/>
            <wp:effectExtent l="0" t="0" r="0" b="4445"/>
            <wp:docPr id="70" name="Рисунок 70"/>
            <wp:cNvGraphicFramePr/>
            <a:graphic xmlns:a="http://schemas.openxmlformats.org/drawingml/2006/main">
              <a:graphicData uri="http://schemas.openxmlformats.org/drawingml/2006/picture">
                <pic:pic xmlns:pic="http://schemas.openxmlformats.org/drawingml/2006/picture">
                  <pic:nvPicPr>
                    <pic:cNvPr id="70" name="Рисунок 70"/>
                    <pic:cNvPicPr/>
                  </pic:nvPicPr>
                  <pic:blipFill>
                    <a:blip r:embed="rId77" cstate="print"/>
                    <a:stretch>
                      <a:fillRect/>
                    </a:stretch>
                  </pic:blipFill>
                  <pic:spPr>
                    <a:xfrm>
                      <a:off x="0" y="0"/>
                      <a:ext cx="6120765" cy="2757805"/>
                    </a:xfrm>
                    <a:prstGeom prst="rect">
                      <a:avLst/>
                    </a:prstGeom>
                  </pic:spPr>
                </pic:pic>
              </a:graphicData>
            </a:graphic>
          </wp:inline>
        </w:drawing>
      </w:r>
    </w:p>
    <w:p w:rsidR="0028250A" w:rsidRPr="00C26E74" w:rsidRDefault="0028250A" w:rsidP="003D1742">
      <w:pPr>
        <w:pStyle w:val="aa"/>
        <w:numPr>
          <w:ilvl w:val="0"/>
          <w:numId w:val="3"/>
        </w:numPr>
        <w:tabs>
          <w:tab w:val="left" w:pos="2268"/>
        </w:tabs>
        <w:spacing w:line="360" w:lineRule="auto"/>
        <w:jc w:val="center"/>
        <w:rPr>
          <w:rFonts w:ascii="Times New Roman" w:hAnsi="Times New Roman" w:cs="Times New Roman"/>
          <w:b/>
          <w:bCs/>
          <w:sz w:val="28"/>
          <w:szCs w:val="28"/>
        </w:rPr>
      </w:pPr>
      <w:r w:rsidRPr="00C26E74">
        <w:rPr>
          <w:rFonts w:ascii="Times New Roman" w:hAnsi="Times New Roman" w:cs="Times New Roman"/>
          <w:i/>
          <w:iCs/>
          <w:color w:val="000000"/>
          <w:sz w:val="28"/>
          <w:szCs w:val="28"/>
          <w:lang w:val="ru-RU"/>
        </w:rPr>
        <w:t>3</w:t>
      </w:r>
      <w:r w:rsidRPr="00C26E74">
        <w:rPr>
          <w:rFonts w:ascii="Times New Roman" w:hAnsi="Times New Roman" w:cs="Times New Roman"/>
          <w:i/>
          <w:iCs/>
          <w:color w:val="000000"/>
          <w:sz w:val="28"/>
          <w:szCs w:val="28"/>
          <w:lang w:val="en-US"/>
        </w:rPr>
        <w:t>D</w:t>
      </w:r>
      <w:r w:rsidRPr="00C26E74">
        <w:rPr>
          <w:rFonts w:ascii="Times New Roman" w:hAnsi="Times New Roman" w:cs="Times New Roman"/>
          <w:i/>
          <w:iCs/>
          <w:color w:val="000000"/>
          <w:sz w:val="28"/>
          <w:szCs w:val="28"/>
        </w:rPr>
        <w:t xml:space="preserve"> модель </w:t>
      </w:r>
      <w:r w:rsidRPr="008661F2">
        <w:rPr>
          <w:rFonts w:ascii="Times New Roman" w:hAnsi="Times New Roman" w:cs="Times New Roman"/>
          <w:i/>
          <w:iCs/>
          <w:sz w:val="28"/>
          <w:szCs w:val="28"/>
        </w:rPr>
        <w:t>залізобетонної</w:t>
      </w:r>
      <w:r w:rsidRPr="00C26E74">
        <w:rPr>
          <w:rFonts w:ascii="Times New Roman" w:hAnsi="Times New Roman" w:cs="Times New Roman"/>
          <w:i/>
          <w:iCs/>
          <w:color w:val="000000"/>
          <w:sz w:val="28"/>
          <w:szCs w:val="28"/>
        </w:rPr>
        <w:t xml:space="preserve"> </w:t>
      </w:r>
      <w:r w:rsidR="009276C0">
        <w:rPr>
          <w:rFonts w:ascii="Times New Roman" w:hAnsi="Times New Roman" w:cs="Times New Roman"/>
          <w:i/>
          <w:iCs/>
          <w:color w:val="000000"/>
          <w:sz w:val="28"/>
          <w:szCs w:val="28"/>
        </w:rPr>
        <w:t>балки</w:t>
      </w:r>
      <w:r w:rsidRPr="00C26E74">
        <w:rPr>
          <w:rFonts w:ascii="Times New Roman" w:hAnsi="Times New Roman" w:cs="Times New Roman"/>
          <w:i/>
          <w:iCs/>
          <w:color w:val="000000"/>
          <w:sz w:val="28"/>
          <w:szCs w:val="28"/>
        </w:rPr>
        <w:t>.</w:t>
      </w:r>
    </w:p>
    <w:p w:rsidR="00D62C87" w:rsidRPr="00C26E74" w:rsidRDefault="00A140F0" w:rsidP="00DC36DF">
      <w:pPr>
        <w:spacing w:line="360" w:lineRule="auto"/>
        <w:jc w:val="center"/>
        <w:rPr>
          <w:rFonts w:ascii="Times New Roman" w:hAnsi="Times New Roman" w:cs="Times New Roman"/>
          <w:b/>
          <w:bCs/>
          <w:sz w:val="28"/>
          <w:szCs w:val="28"/>
        </w:rPr>
      </w:pPr>
      <w:r w:rsidRPr="00A140F0">
        <w:rPr>
          <w:noProof/>
          <w:lang w:eastAsia="uk-UA"/>
        </w:rPr>
        <w:drawing>
          <wp:inline distT="0" distB="0" distL="0" distR="0">
            <wp:extent cx="6521450" cy="2794421"/>
            <wp:effectExtent l="0" t="0" r="0" b="0"/>
            <wp:docPr id="127" name="Рисунок 127" descr="C:\Users\Public\Documents\LIRA SAPR\LIRA SAPR 2017\Work\ТК_кінотеатр_Косів_КБ.DOCS\scr49.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Public\Documents\LIRA SAPR\LIRA SAPR 2017\Work\ТК_кінотеатр_Косів_КБ.DOCS\scr49.emf"/>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28250A" w:rsidRPr="00C26E74" w:rsidRDefault="008661F2" w:rsidP="003D1742">
      <w:pPr>
        <w:pStyle w:val="aa"/>
        <w:numPr>
          <w:ilvl w:val="0"/>
          <w:numId w:val="3"/>
        </w:numPr>
        <w:tabs>
          <w:tab w:val="left" w:pos="2268"/>
        </w:tabs>
        <w:spacing w:line="360" w:lineRule="auto"/>
        <w:jc w:val="center"/>
        <w:rPr>
          <w:rFonts w:ascii="Times New Roman" w:hAnsi="Times New Roman" w:cs="Times New Roman"/>
          <w:b/>
          <w:bCs/>
          <w:sz w:val="28"/>
          <w:szCs w:val="28"/>
        </w:rPr>
      </w:pPr>
      <w:r w:rsidRPr="00C26E74">
        <w:rPr>
          <w:rFonts w:ascii="Times New Roman" w:hAnsi="Times New Roman" w:cs="Times New Roman"/>
          <w:i/>
          <w:iCs/>
          <w:sz w:val="28"/>
          <w:szCs w:val="28"/>
        </w:rPr>
        <w:t>Завантаження</w:t>
      </w:r>
      <w:r w:rsidRPr="00C26E74">
        <w:rPr>
          <w:rFonts w:ascii="Times New Roman" w:hAnsi="Times New Roman" w:cs="Times New Roman"/>
          <w:i/>
          <w:iCs/>
          <w:color w:val="000000"/>
          <w:sz w:val="28"/>
          <w:szCs w:val="28"/>
        </w:rPr>
        <w:t xml:space="preserve"> 1 – власна вага.</w:t>
      </w:r>
    </w:p>
    <w:p w:rsidR="003C1625" w:rsidRPr="00C26E74" w:rsidRDefault="003C1625" w:rsidP="00DC36DF">
      <w:pPr>
        <w:spacing w:line="360" w:lineRule="auto"/>
        <w:jc w:val="center"/>
        <w:rPr>
          <w:rFonts w:ascii="Times New Roman" w:hAnsi="Times New Roman" w:cs="Times New Roman"/>
          <w:b/>
          <w:bCs/>
          <w:sz w:val="28"/>
          <w:szCs w:val="28"/>
        </w:rPr>
      </w:pPr>
    </w:p>
    <w:p w:rsidR="009B57EF" w:rsidRDefault="00BD4B77" w:rsidP="00820D00">
      <w:pPr>
        <w:pStyle w:val="1"/>
        <w:numPr>
          <w:ilvl w:val="2"/>
          <w:numId w:val="4"/>
        </w:numPr>
        <w:tabs>
          <w:tab w:val="left" w:pos="1418"/>
        </w:tabs>
        <w:spacing w:after="240" w:line="360" w:lineRule="auto"/>
        <w:rPr>
          <w:rFonts w:ascii="Times New Roman" w:hAnsi="Times New Roman" w:cs="Times New Roman"/>
          <w:b/>
          <w:bCs/>
          <w:sz w:val="28"/>
          <w:szCs w:val="28"/>
        </w:rPr>
      </w:pPr>
      <w:bookmarkStart w:id="45" w:name="_Toc167677703"/>
      <w:bookmarkStart w:id="46" w:name="_Toc168588855"/>
      <w:r w:rsidRPr="001471A9">
        <w:rPr>
          <w:rFonts w:ascii="Times New Roman" w:hAnsi="Times New Roman" w:cs="Times New Roman"/>
          <w:b/>
          <w:bCs/>
          <w:color w:val="auto"/>
          <w:sz w:val="28"/>
          <w:szCs w:val="28"/>
        </w:rPr>
        <w:lastRenderedPageBreak/>
        <w:t xml:space="preserve">Аналіз розрахунку </w:t>
      </w:r>
      <w:r w:rsidR="0084192B" w:rsidRPr="001471A9">
        <w:rPr>
          <w:rFonts w:ascii="Times New Roman" w:hAnsi="Times New Roman" w:cs="Times New Roman"/>
          <w:b/>
          <w:bCs/>
          <w:color w:val="auto"/>
          <w:sz w:val="28"/>
          <w:szCs w:val="28"/>
        </w:rPr>
        <w:t xml:space="preserve">залізобетонної </w:t>
      </w:r>
      <w:r w:rsidR="009276C0" w:rsidRPr="001471A9">
        <w:rPr>
          <w:rFonts w:ascii="Times New Roman" w:hAnsi="Times New Roman" w:cs="Times New Roman"/>
          <w:b/>
          <w:bCs/>
          <w:color w:val="auto"/>
          <w:sz w:val="28"/>
          <w:szCs w:val="28"/>
        </w:rPr>
        <w:t>балки</w:t>
      </w:r>
      <w:r w:rsidRPr="001471A9">
        <w:rPr>
          <w:rFonts w:ascii="Times New Roman" w:hAnsi="Times New Roman" w:cs="Times New Roman"/>
          <w:b/>
          <w:bCs/>
          <w:color w:val="auto"/>
          <w:sz w:val="28"/>
          <w:szCs w:val="28"/>
        </w:rPr>
        <w:t xml:space="preserve"> у ПК «ЛІРА-САПР».</w:t>
      </w:r>
      <w:bookmarkEnd w:id="45"/>
      <w:bookmarkEnd w:id="46"/>
    </w:p>
    <w:p w:rsidR="00605E06" w:rsidRPr="001471A9" w:rsidRDefault="00495EB4" w:rsidP="00820D00">
      <w:pPr>
        <w:pStyle w:val="1"/>
        <w:numPr>
          <w:ilvl w:val="3"/>
          <w:numId w:val="4"/>
        </w:numPr>
        <w:tabs>
          <w:tab w:val="left" w:pos="1418"/>
          <w:tab w:val="left" w:pos="1701"/>
        </w:tabs>
        <w:spacing w:after="240" w:line="360" w:lineRule="auto"/>
        <w:ind w:left="1276" w:hanging="567"/>
        <w:rPr>
          <w:rFonts w:ascii="Times New Roman" w:hAnsi="Times New Roman" w:cs="Times New Roman"/>
          <w:b/>
          <w:bCs/>
          <w:color w:val="auto"/>
          <w:sz w:val="28"/>
          <w:szCs w:val="28"/>
        </w:rPr>
      </w:pPr>
      <w:bookmarkStart w:id="47" w:name="_Toc167677704"/>
      <w:bookmarkStart w:id="48" w:name="_Toc168588856"/>
      <w:r w:rsidRPr="001471A9">
        <w:rPr>
          <w:rFonts w:ascii="Times New Roman" w:hAnsi="Times New Roman" w:cs="Times New Roman"/>
          <w:b/>
          <w:bCs/>
          <w:color w:val="auto"/>
          <w:sz w:val="28"/>
          <w:szCs w:val="28"/>
        </w:rPr>
        <w:t>З</w:t>
      </w:r>
      <w:r w:rsidR="00605E06" w:rsidRPr="001471A9">
        <w:rPr>
          <w:rFonts w:ascii="Times New Roman" w:hAnsi="Times New Roman" w:cs="Times New Roman"/>
          <w:b/>
          <w:bCs/>
          <w:color w:val="auto"/>
          <w:sz w:val="28"/>
          <w:szCs w:val="28"/>
        </w:rPr>
        <w:t>авантаження 1.</w:t>
      </w:r>
      <w:bookmarkEnd w:id="47"/>
      <w:bookmarkEnd w:id="48"/>
    </w:p>
    <w:p w:rsidR="00495EB4" w:rsidRPr="00495EB4" w:rsidRDefault="00495B4C" w:rsidP="009276C0">
      <w:pPr>
        <w:spacing w:before="100" w:beforeAutospacing="1" w:after="100" w:afterAutospacing="1" w:line="240" w:lineRule="auto"/>
        <w:jc w:val="center"/>
        <w:rPr>
          <w:rFonts w:ascii="Times New Roman" w:eastAsia="Times New Roman" w:hAnsi="Times New Roman" w:cs="Times New Roman"/>
          <w:sz w:val="24"/>
          <w:szCs w:val="24"/>
          <w:lang w:eastAsia="uk-UA"/>
        </w:rPr>
      </w:pPr>
      <w:r w:rsidRPr="00495B4C">
        <w:rPr>
          <w:noProof/>
          <w:lang w:eastAsia="uk-UA"/>
        </w:rPr>
        <w:drawing>
          <wp:inline distT="0" distB="0" distL="0" distR="0">
            <wp:extent cx="6521450" cy="2794421"/>
            <wp:effectExtent l="0" t="0" r="0" b="0"/>
            <wp:docPr id="214031553" name="Рисунок 214031553" descr="C:\Users\Public\Documents\LIRA SAPR\LIRA SAPR 2017\Work\ТК_кінотеатр_Косів_КБ.DOCS\scr5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Public\Documents\LIRA SAPR\LIRA SAPR 2017\Work\ТК_кінотеатр_Косів_КБ.DOCS\scr51.emf"/>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9B57EF" w:rsidRPr="00C26E74" w:rsidRDefault="00495EB4" w:rsidP="003D1742">
      <w:pPr>
        <w:pStyle w:val="aa"/>
        <w:numPr>
          <w:ilvl w:val="0"/>
          <w:numId w:val="3"/>
        </w:numPr>
        <w:tabs>
          <w:tab w:val="left" w:pos="2268"/>
        </w:tabs>
        <w:spacing w:line="360" w:lineRule="auto"/>
        <w:jc w:val="center"/>
        <w:rPr>
          <w:rFonts w:ascii="Times New Roman" w:hAnsi="Times New Roman" w:cs="Times New Roman"/>
        </w:rPr>
      </w:pPr>
      <w:r>
        <w:rPr>
          <w:rFonts w:ascii="Times New Roman" w:hAnsi="Times New Roman" w:cs="Times New Roman"/>
          <w:i/>
          <w:iCs/>
          <w:sz w:val="28"/>
          <w:szCs w:val="28"/>
        </w:rPr>
        <w:t>Мозаїка переміщень</w:t>
      </w:r>
      <w:r w:rsidR="009B57EF" w:rsidRPr="00C26E74">
        <w:rPr>
          <w:rFonts w:ascii="Times New Roman" w:hAnsi="Times New Roman" w:cs="Times New Roman"/>
          <w:i/>
          <w:iCs/>
          <w:sz w:val="28"/>
          <w:szCs w:val="28"/>
        </w:rPr>
        <w:t xml:space="preserve"> </w:t>
      </w:r>
      <w:r w:rsidR="009276C0">
        <w:rPr>
          <w:rFonts w:ascii="Times New Roman" w:hAnsi="Times New Roman" w:cs="Times New Roman"/>
          <w:i/>
          <w:iCs/>
          <w:sz w:val="28"/>
          <w:szCs w:val="28"/>
          <w:lang w:val="en-US"/>
        </w:rPr>
        <w:t>UY</w:t>
      </w:r>
      <w:r>
        <w:rPr>
          <w:rFonts w:ascii="Times New Roman" w:hAnsi="Times New Roman" w:cs="Times New Roman"/>
          <w:i/>
          <w:iCs/>
          <w:sz w:val="28"/>
          <w:szCs w:val="28"/>
          <w:lang w:val="en-US"/>
        </w:rPr>
        <w:t>(G)</w:t>
      </w:r>
      <w:r w:rsidR="009B57EF" w:rsidRPr="00C26E74">
        <w:rPr>
          <w:rFonts w:ascii="Times New Roman" w:hAnsi="Times New Roman" w:cs="Times New Roman"/>
          <w:i/>
          <w:iCs/>
          <w:sz w:val="28"/>
          <w:szCs w:val="28"/>
        </w:rPr>
        <w:t>.</w:t>
      </w:r>
    </w:p>
    <w:p w:rsidR="009B57EF" w:rsidRPr="00C26E74" w:rsidRDefault="00495B4C" w:rsidP="00495EB4">
      <w:pPr>
        <w:pStyle w:val="af1"/>
        <w:jc w:val="center"/>
      </w:pPr>
      <w:r w:rsidRPr="00495B4C">
        <w:rPr>
          <w:noProof/>
        </w:rPr>
        <w:drawing>
          <wp:inline distT="0" distB="0" distL="0" distR="0">
            <wp:extent cx="6521450" cy="2794421"/>
            <wp:effectExtent l="0" t="0" r="0" b="0"/>
            <wp:docPr id="214031555" name="Рисунок 214031555" descr="C:\Users\Public\Documents\LIRA SAPR\LIRA SAPR 2017\Work\ТК_кінотеатр_Косів_КБ.DOCS\scr53.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Public\Documents\LIRA SAPR\LIRA SAPR 2017\Work\ТК_кінотеатр_Косів_КБ.DOCS\scr53.emf"/>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495EB4" w:rsidRPr="009276C0" w:rsidRDefault="009B57EF" w:rsidP="003D1742">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Епюра </w:t>
      </w:r>
      <w:r w:rsidR="009276C0">
        <w:rPr>
          <w:rFonts w:ascii="Times New Roman" w:hAnsi="Times New Roman" w:cs="Times New Roman"/>
          <w:i/>
          <w:iCs/>
          <w:sz w:val="28"/>
          <w:szCs w:val="28"/>
          <w:lang w:val="en-US"/>
        </w:rPr>
        <w:t>My</w:t>
      </w:r>
      <w:r w:rsidRPr="00C26E74">
        <w:rPr>
          <w:rFonts w:ascii="Times New Roman" w:hAnsi="Times New Roman" w:cs="Times New Roman"/>
          <w:i/>
          <w:iCs/>
          <w:sz w:val="28"/>
          <w:szCs w:val="28"/>
        </w:rPr>
        <w:t>.</w:t>
      </w:r>
    </w:p>
    <w:p w:rsidR="009276C0" w:rsidRPr="009276C0" w:rsidRDefault="0089273C" w:rsidP="009276C0">
      <w:pPr>
        <w:tabs>
          <w:tab w:val="left" w:pos="2268"/>
        </w:tabs>
        <w:spacing w:line="360" w:lineRule="auto"/>
        <w:jc w:val="center"/>
        <w:rPr>
          <w:rFonts w:ascii="Times New Roman" w:hAnsi="Times New Roman" w:cs="Times New Roman"/>
        </w:rPr>
      </w:pPr>
      <w:r w:rsidRPr="0089273C">
        <w:rPr>
          <w:noProof/>
          <w:lang w:eastAsia="uk-UA"/>
        </w:rPr>
        <w:lastRenderedPageBreak/>
        <w:drawing>
          <wp:inline distT="0" distB="0" distL="0" distR="0">
            <wp:extent cx="6521450" cy="2794421"/>
            <wp:effectExtent l="0" t="0" r="0" b="0"/>
            <wp:docPr id="214031556" name="Рисунок 214031556" descr="C:\Users\Public\Documents\LIRA SAPR\LIRA SAPR 2017\Work\ТК_кінотеатр_Косів_КБ.DOCS\scr54.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Public\Documents\LIRA SAPR\LIRA SAPR 2017\Work\ТК_кінотеатр_Косів_КБ.DOCS\scr54.emf"/>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9276C0" w:rsidRPr="009276C0" w:rsidRDefault="009276C0" w:rsidP="003D1742">
      <w:pPr>
        <w:pStyle w:val="aa"/>
        <w:numPr>
          <w:ilvl w:val="0"/>
          <w:numId w:val="3"/>
        </w:numPr>
        <w:tabs>
          <w:tab w:val="left" w:pos="2268"/>
        </w:tabs>
        <w:spacing w:line="360" w:lineRule="auto"/>
        <w:jc w:val="center"/>
        <w:rPr>
          <w:rFonts w:ascii="Times New Roman" w:hAnsi="Times New Roman" w:cs="Times New Roman"/>
        </w:rPr>
      </w:pPr>
      <w:r w:rsidRPr="00C26E74">
        <w:rPr>
          <w:rFonts w:ascii="Times New Roman" w:hAnsi="Times New Roman" w:cs="Times New Roman"/>
          <w:i/>
          <w:iCs/>
          <w:sz w:val="28"/>
          <w:szCs w:val="28"/>
        </w:rPr>
        <w:t xml:space="preserve">Епюра </w:t>
      </w:r>
      <w:r>
        <w:rPr>
          <w:rFonts w:ascii="Times New Roman" w:hAnsi="Times New Roman" w:cs="Times New Roman"/>
          <w:i/>
          <w:iCs/>
          <w:sz w:val="28"/>
          <w:szCs w:val="28"/>
          <w:lang w:val="en-US"/>
        </w:rPr>
        <w:t>Qz</w:t>
      </w:r>
      <w:r w:rsidRPr="00C26E74">
        <w:rPr>
          <w:rFonts w:ascii="Times New Roman" w:hAnsi="Times New Roman" w:cs="Times New Roman"/>
          <w:i/>
          <w:iCs/>
          <w:sz w:val="28"/>
          <w:szCs w:val="28"/>
        </w:rPr>
        <w:t>.</w:t>
      </w:r>
    </w:p>
    <w:p w:rsidR="009276C0" w:rsidRPr="009276C0" w:rsidRDefault="0089273C" w:rsidP="009276C0">
      <w:pPr>
        <w:tabs>
          <w:tab w:val="left" w:pos="2268"/>
        </w:tabs>
        <w:spacing w:line="360" w:lineRule="auto"/>
        <w:jc w:val="center"/>
        <w:rPr>
          <w:rFonts w:ascii="Times New Roman" w:hAnsi="Times New Roman" w:cs="Times New Roman"/>
        </w:rPr>
      </w:pPr>
      <w:r w:rsidRPr="0089273C">
        <w:rPr>
          <w:noProof/>
          <w:lang w:eastAsia="uk-UA"/>
        </w:rPr>
        <w:drawing>
          <wp:inline distT="0" distB="0" distL="0" distR="0">
            <wp:extent cx="6521450" cy="2794421"/>
            <wp:effectExtent l="0" t="0" r="0" b="0"/>
            <wp:docPr id="214031557" name="Рисунок 214031557" descr="C:\Users\Public\Documents\LIRA SAPR\LIRA SAPR 2017\Work\ТК_кінотеатр_Косів_КБ.DOCS\scr55.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Public\Documents\LIRA SAPR\LIRA SAPR 2017\Work\ТК_кінотеатр_Косів_КБ.DOCS\scr55.emf"/>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521450" cy="2794421"/>
                    </a:xfrm>
                    <a:prstGeom prst="rect">
                      <a:avLst/>
                    </a:prstGeom>
                    <a:noFill/>
                    <a:ln>
                      <a:noFill/>
                    </a:ln>
                  </pic:spPr>
                </pic:pic>
              </a:graphicData>
            </a:graphic>
          </wp:inline>
        </w:drawing>
      </w:r>
    </w:p>
    <w:p w:rsidR="009276C0" w:rsidRPr="009276C0" w:rsidRDefault="0089273C" w:rsidP="003D1742">
      <w:pPr>
        <w:pStyle w:val="aa"/>
        <w:numPr>
          <w:ilvl w:val="0"/>
          <w:numId w:val="3"/>
        </w:numPr>
        <w:tabs>
          <w:tab w:val="left" w:pos="2268"/>
        </w:tabs>
        <w:spacing w:line="360" w:lineRule="auto"/>
        <w:jc w:val="center"/>
        <w:rPr>
          <w:rFonts w:ascii="Times New Roman" w:hAnsi="Times New Roman" w:cs="Times New Roman"/>
          <w:i/>
          <w:iCs/>
          <w:sz w:val="28"/>
          <w:szCs w:val="28"/>
        </w:rPr>
      </w:pPr>
      <w:r>
        <w:rPr>
          <w:rFonts w:ascii="Times New Roman" w:hAnsi="Times New Roman" w:cs="Times New Roman"/>
          <w:i/>
          <w:iCs/>
          <w:sz w:val="28"/>
          <w:szCs w:val="28"/>
        </w:rPr>
        <w:t>Епюра переміщень Z</w:t>
      </w:r>
      <w:r w:rsidR="009276C0" w:rsidRPr="009276C0">
        <w:rPr>
          <w:rFonts w:ascii="Times New Roman" w:hAnsi="Times New Roman" w:cs="Times New Roman"/>
          <w:i/>
          <w:iCs/>
          <w:sz w:val="28"/>
          <w:szCs w:val="28"/>
        </w:rPr>
        <w:t>.</w:t>
      </w:r>
    </w:p>
    <w:p w:rsidR="009276C0" w:rsidRPr="0089273C" w:rsidRDefault="009276C0" w:rsidP="0089273C">
      <w:pPr>
        <w:rPr>
          <w:rFonts w:ascii="Times New Roman" w:hAnsi="Times New Roman" w:cs="Times New Roman"/>
          <w:b/>
          <w:bCs/>
          <w:sz w:val="28"/>
          <w:szCs w:val="28"/>
        </w:rPr>
      </w:pPr>
      <w:r>
        <w:rPr>
          <w:rFonts w:ascii="Times New Roman" w:hAnsi="Times New Roman" w:cs="Times New Roman"/>
          <w:b/>
          <w:bCs/>
          <w:sz w:val="28"/>
          <w:szCs w:val="28"/>
        </w:rPr>
        <w:br w:type="page"/>
      </w:r>
    </w:p>
    <w:p w:rsidR="004643B9" w:rsidRPr="00B638DF" w:rsidRDefault="004643B9" w:rsidP="004643B9">
      <w:pPr>
        <w:pStyle w:val="1"/>
        <w:numPr>
          <w:ilvl w:val="2"/>
          <w:numId w:val="4"/>
        </w:numPr>
        <w:tabs>
          <w:tab w:val="left" w:pos="1418"/>
          <w:tab w:val="num" w:pos="2727"/>
        </w:tabs>
        <w:spacing w:after="240" w:line="360" w:lineRule="auto"/>
        <w:jc w:val="both"/>
        <w:rPr>
          <w:rFonts w:ascii="Times New Roman" w:hAnsi="Times New Roman" w:cs="Times New Roman"/>
          <w:b/>
          <w:bCs/>
          <w:color w:val="auto"/>
          <w:sz w:val="28"/>
          <w:szCs w:val="28"/>
        </w:rPr>
      </w:pPr>
      <w:bookmarkStart w:id="49" w:name="_Toc168569820"/>
      <w:bookmarkStart w:id="50" w:name="_Toc168588858"/>
      <w:r w:rsidRPr="00B638DF">
        <w:rPr>
          <w:rFonts w:ascii="Times New Roman" w:hAnsi="Times New Roman" w:cs="Times New Roman"/>
          <w:b/>
          <w:bCs/>
          <w:color w:val="auto"/>
          <w:sz w:val="28"/>
          <w:szCs w:val="28"/>
        </w:rPr>
        <w:lastRenderedPageBreak/>
        <w:t>Звітні таблиці по розрахунку</w:t>
      </w:r>
      <w:r>
        <w:rPr>
          <w:rFonts w:ascii="Times New Roman" w:hAnsi="Times New Roman" w:cs="Times New Roman"/>
          <w:b/>
          <w:bCs/>
          <w:color w:val="auto"/>
          <w:sz w:val="28"/>
          <w:szCs w:val="28"/>
        </w:rPr>
        <w:t xml:space="preserve"> </w:t>
      </w:r>
      <w:r w:rsidR="00BA4B73" w:rsidRPr="001471A9">
        <w:rPr>
          <w:rFonts w:ascii="Times New Roman" w:hAnsi="Times New Roman" w:cs="Times New Roman"/>
          <w:b/>
          <w:bCs/>
          <w:color w:val="auto"/>
          <w:sz w:val="28"/>
          <w:szCs w:val="28"/>
        </w:rPr>
        <w:t xml:space="preserve">залізобетонної балки </w:t>
      </w:r>
      <w:r w:rsidRPr="00B638DF">
        <w:rPr>
          <w:rFonts w:ascii="Times New Roman" w:hAnsi="Times New Roman" w:cs="Times New Roman"/>
          <w:b/>
          <w:bCs/>
          <w:color w:val="auto"/>
          <w:sz w:val="28"/>
          <w:szCs w:val="28"/>
        </w:rPr>
        <w:t>(з ПК ЛІРА-САПР).</w:t>
      </w:r>
      <w:bookmarkEnd w:id="49"/>
    </w:p>
    <w:p w:rsidR="00BE35F7" w:rsidRPr="00BE35F7" w:rsidRDefault="004643B9" w:rsidP="00BE35F7">
      <w:pPr>
        <w:pStyle w:val="af1"/>
        <w:numPr>
          <w:ilvl w:val="0"/>
          <w:numId w:val="34"/>
        </w:numPr>
        <w:tabs>
          <w:tab w:val="left" w:pos="5812"/>
        </w:tabs>
        <w:ind w:left="3969" w:firstLine="0"/>
        <w:rPr>
          <w:sz w:val="28"/>
          <w:szCs w:val="28"/>
        </w:rPr>
      </w:pPr>
      <w:r w:rsidRPr="00DE159A">
        <w:rPr>
          <w:i/>
          <w:iCs/>
          <w:sz w:val="28"/>
          <w:szCs w:val="28"/>
          <w:u w:val="single"/>
        </w:rPr>
        <w:t>Переміщення</w:t>
      </w:r>
      <w:r>
        <w:rPr>
          <w:i/>
          <w:iCs/>
          <w:sz w:val="28"/>
          <w:szCs w:val="28"/>
          <w:u w:val="single"/>
        </w:rPr>
        <w:t xml:space="preserve"> </w:t>
      </w:r>
      <w:r w:rsidRPr="00DE159A">
        <w:rPr>
          <w:i/>
          <w:iCs/>
          <w:sz w:val="28"/>
          <w:szCs w:val="28"/>
          <w:u w:val="single"/>
        </w:rPr>
        <w:t>вузлів.</w:t>
      </w:r>
      <w:r>
        <w:rPr>
          <w:i/>
          <w:iCs/>
          <w:sz w:val="28"/>
          <w:szCs w:val="28"/>
        </w:rPr>
        <w:t xml:space="preserve"> </w:t>
      </w:r>
      <w:r w:rsidRPr="006A3D2C">
        <w:rPr>
          <w:i/>
          <w:iCs/>
          <w:sz w:val="28"/>
          <w:szCs w:val="28"/>
        </w:rPr>
        <w:t>Одиниці виміру лінійних переміщень: мм</w:t>
      </w:r>
      <w:r>
        <w:rPr>
          <w:i/>
          <w:iCs/>
          <w:sz w:val="28"/>
          <w:szCs w:val="28"/>
        </w:rPr>
        <w:t>.</w:t>
      </w:r>
      <w:r w:rsidRPr="006A3D2C">
        <w:rPr>
          <w:i/>
          <w:iCs/>
          <w:sz w:val="28"/>
          <w:szCs w:val="28"/>
        </w:rPr>
        <w:t xml:space="preserve"> Одиниці виміру кутових переміщень: RD*1000</w:t>
      </w:r>
      <w:r>
        <w:rPr>
          <w:i/>
          <w:iCs/>
          <w:sz w:val="28"/>
          <w:szCs w:val="28"/>
        </w:rPr>
        <w:t>.</w:t>
      </w:r>
    </w:p>
    <w:tbl>
      <w:tblPr>
        <w:tblStyle w:val="a9"/>
        <w:tblW w:w="5000" w:type="pct"/>
        <w:tblCellMar>
          <w:left w:w="57" w:type="dxa"/>
          <w:right w:w="57" w:type="dxa"/>
        </w:tblCellMar>
        <w:tblLook w:val="04A0" w:firstRow="1" w:lastRow="0" w:firstColumn="1" w:lastColumn="0" w:noHBand="0" w:noVBand="1"/>
      </w:tblPr>
      <w:tblGrid>
        <w:gridCol w:w="740"/>
        <w:gridCol w:w="791"/>
        <w:gridCol w:w="1122"/>
        <w:gridCol w:w="1122"/>
        <w:gridCol w:w="1122"/>
        <w:gridCol w:w="1840"/>
        <w:gridCol w:w="1830"/>
        <w:gridCol w:w="1817"/>
      </w:tblGrid>
      <w:tr w:rsidR="00BE35F7" w:rsidTr="00BE35F7">
        <w:trPr>
          <w:cantSplit/>
          <w:tblHeader/>
        </w:trPr>
        <w:tc>
          <w:tcPr>
            <w:tcW w:w="0" w:type="auto"/>
            <w:gridSpan w:val="8"/>
            <w:tcBorders>
              <w:top w:val="nil"/>
              <w:left w:val="nil"/>
              <w:bottom w:val="single" w:sz="4" w:space="0" w:color="auto"/>
              <w:right w:val="nil"/>
            </w:tcBorders>
            <w:hideMark/>
          </w:tcPr>
          <w:p w:rsidR="00BE35F7" w:rsidRDefault="00BE35F7">
            <w:pPr>
              <w:rPr>
                <w:b/>
                <w:szCs w:val="20"/>
                <w:lang w:val="en-US"/>
              </w:rPr>
            </w:pPr>
            <w:r>
              <w:rPr>
                <w:rFonts w:eastAsia="Times New Roman"/>
                <w:b/>
                <w:iCs/>
                <w:szCs w:val="20"/>
                <w:u w:val="single"/>
              </w:rPr>
              <w:t>Таблица 3 Переміщення (09)</w:t>
            </w:r>
          </w:p>
        </w:tc>
      </w:tr>
      <w:tr w:rsidR="00BE35F7" w:rsidTr="00BE35F7">
        <w:trPr>
          <w:cantSplit/>
          <w:tblHeader/>
        </w:trPr>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Загр</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Узел</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X, мм</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Y, мм</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Z, мм</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UX, RD*1000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UY, RD*1000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b/>
                <w:szCs w:val="20"/>
                <w:lang w:val="en-US"/>
              </w:rPr>
            </w:pPr>
            <w:r>
              <w:rPr>
                <w:b/>
                <w:szCs w:val="20"/>
                <w:lang w:val="en-US"/>
              </w:rPr>
              <w:t>UZ, RD*1000</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1 - СОБСТВЕННЫЙ ВЕС</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2 - НАГРУЗКИ НА ПЛИТЫ</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3 - ВРЕМЕННЫЕ НАГРУЗКИ НА ПЛИТЫ</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4 - НАГРУЗКИ ОТ СТЕН</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5 - ВЕТЕР 0</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6 - 1 -  СЕЙСМИКА 0</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6 - 2 -  СЕЙСМИКА 0</w:t>
            </w:r>
          </w:p>
        </w:tc>
      </w:tr>
      <w:tr w:rsidR="00BE35F7" w:rsidTr="00BE35F7">
        <w:tc>
          <w:tcPr>
            <w:tcW w:w="0" w:type="auto"/>
            <w:gridSpan w:val="8"/>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6 - 4 -  СЕЙСМИКА 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-.04533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-.53377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-.02160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-.11441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.00652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-.04664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-.53809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-.02160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-.11441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.00652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-.05524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.03605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-.57836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-.12053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-.09249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.02306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-.06803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.03450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-.65234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-.15056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-.05264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.02605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-.08135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.03775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-.72617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-.12473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-.00595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.02505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-.09307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.04451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-.77654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-.06434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.03672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.01980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-.10103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.05311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-.79030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.01320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.06424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.01056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-.10182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.06234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-.76301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.09343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.06233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-.01099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-.09116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.07044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-.70273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.16392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.08209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-.03104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-.03835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-.35084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-.03486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.00173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-.03870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-.35781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-.03486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.00173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-.04030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-.00063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-.37508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-.03092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.02215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.00360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-.04194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-.38896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.01995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.00279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-.04316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-.39702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-.00821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.00194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-.04390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-.39679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.01459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.00085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-.38536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.03555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-.00169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-.04122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.01327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-.35913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.06862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-.00969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-.03469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-.31860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.10257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-.01649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-.16295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.00726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.00139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-.16150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.00726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.00139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-.01399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-.16257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-.00910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.00493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-.01671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-.16919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-.00612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.00551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.00794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-.17557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-.00895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.00525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-.02196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.00916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-.17772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.00410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.01065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-.17352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.01495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.00204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.01220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-.16239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.02841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-.00287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.01356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-.14621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.04076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-.00731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-.02323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-.08059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.00093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.03370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.00037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-.02331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-.08041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.00093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.03370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.00037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-.02501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-.08713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.00470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-.02720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-.01705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-.10241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-.03251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.05291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.00353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-.02847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-.01668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-.11911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-.02972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.05868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.00135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-.02857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-.13211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.05908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-.00099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-.02754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-.13838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.05322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-.00280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lastRenderedPageBreak/>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-.01216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.00767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.04014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-.00473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-.01060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-.13131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.04077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-.00721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.01315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-.02236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-.04279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-.00117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-.02236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-.02137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-.04279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-.00117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.01431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-.04695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-.05461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-.00204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.01526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-.07658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-.05854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-.00159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.01591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-.10626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-.05483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-.00096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.01629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-.13213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-.04367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-.00054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-.15024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-.02456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.01916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-.00057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.01667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-.01606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-.15621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.02485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.00063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.01612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-.14853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.01865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.00121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.03961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-.10444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-.06317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-.10499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.03552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-.00140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.03989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-.10444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-.08417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-.10499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.03552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-.00140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.04149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-.10801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-.15330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-.15619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.03115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-.00354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.04269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-.10881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-.24110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-.17758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-.00081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.04218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-.10690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-.33246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-.17028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.03043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.00281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.03991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-.10218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-.41301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-.13550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.04054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.00580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.03661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-.09484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-.46824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-.07180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.05771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.00648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.03356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-.08539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-.48243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.02336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.08005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.00529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.03255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-.07768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-.45411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.09237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.07025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-.00104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-.03728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-.17053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.03604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-.00126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-.07139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-.17053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.03604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-.00126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-.02438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-.16873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-.20161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.03569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-.00277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.01983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-.02393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-.27567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-.20782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.03599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-.00223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.02079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-.02102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-.37969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-.19025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.03937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-.00153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-.46872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-.14933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.04566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-.00160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-.00734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-.53034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-.08328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.05412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-.00345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.02473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.00320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-.55073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.06375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-.00316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.02593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.01264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-.52273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.10225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.04375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-.00272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-.01715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-.10265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-.00250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-.03768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-.10265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-.00250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-.09562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-.11911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-.00228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.00994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-.15845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-.12164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-.00244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-.01688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-.21918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-.11099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.01915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-.00265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-.01394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-.27117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-.08754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.02270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-.00319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.01467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-.30766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-.05058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.02679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-.00446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-.00385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-.32130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.03092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-.00406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.00132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-.30782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.05280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.01910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-.00281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-.07510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.07767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-.61093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.22760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.07769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-.03723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-.05709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.08328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-.49272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.27469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.05951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-.03978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-.03850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.08624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-.35803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.29589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.03409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-.03978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-.02052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.08601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-.22112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.28270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.00780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-.03703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.08276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-.09942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.23027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-.02264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-.02697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-.26538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.12314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-.00397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-.01625</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.02008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-.20545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.13145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-.01451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.02019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-.14429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.12858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-.01276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-.00785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-.08698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.11514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-.01157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-.00296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-.03830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.09179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-.00331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-.00878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-.01727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.01474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-.12460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.05149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-.00858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.01563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-.09866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.05890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.01404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-.00906</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-.00891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.01602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-.07030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.06143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-.00901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lastRenderedPageBreak/>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-.00484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.01584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-.04218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.05766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-.00839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.04702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-.00530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-.00899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-.11900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.03349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.03618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-.00824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-.10023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.04635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.02803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-.00934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-.01058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-.07626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.05525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.01781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-.00982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-.00601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-.04946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.05814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.00739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-.00918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-.00262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.05319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.00129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-.00481</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-.01162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-.13132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.04440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.01311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.00040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.01573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-.01053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-.10789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.05450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.00849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-.00027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-.08124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.05832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.00527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-.00088</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-.01042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-.05430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.05593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.00364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-.00113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.01662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-.01106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-.02994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.04713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.00680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.00144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.03426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-.07204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-.39882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.14009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.05444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-.00562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.03732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-.06845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-.32555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.17022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.03829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-.00727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.04083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-.06678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-.24208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.18429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-.00767</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.04424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-.06674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-.15582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.18254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.01868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-.00669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.04586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-.06776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-.07411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.16420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.02728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.00199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.02755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-.45903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.16419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.02727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-.00413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.02974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.02364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-.37278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.19930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.01503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-.00529</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.03251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.02488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-.27623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.20876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.00714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-.00670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.03590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.02362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-.18129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.19294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.00322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-.00762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.03820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.02065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-.09963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.15175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.01238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.00052</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.01990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-.27402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.08840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.01000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-.00313</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.02148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-.22710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.10917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.00357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-.00370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.02340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.00796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-.17390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.11556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-.00027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-.00460</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6750</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.02572</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.00718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-.12113</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.10769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-.00178</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-.00524</w:t>
            </w:r>
          </w:p>
        </w:tc>
      </w:tr>
      <w:tr w:rsidR="00BE35F7" w:rsidTr="00BE35F7">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6 - 4</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6751</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.02746</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.00549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-.07535</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.08537</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.00519</w:t>
            </w:r>
          </w:p>
        </w:tc>
        <w:tc>
          <w:tcPr>
            <w:tcW w:w="0" w:type="auto"/>
            <w:tcBorders>
              <w:top w:val="single" w:sz="4" w:space="0" w:color="auto"/>
              <w:left w:val="single" w:sz="4" w:space="0" w:color="auto"/>
              <w:bottom w:val="single" w:sz="4" w:space="0" w:color="auto"/>
              <w:right w:val="single" w:sz="4" w:space="0" w:color="auto"/>
            </w:tcBorders>
            <w:hideMark/>
          </w:tcPr>
          <w:p w:rsidR="00BE35F7" w:rsidRDefault="00BE35F7">
            <w:pPr>
              <w:rPr>
                <w:szCs w:val="20"/>
                <w:lang w:val="en-US"/>
              </w:rPr>
            </w:pPr>
            <w:r>
              <w:rPr>
                <w:szCs w:val="20"/>
                <w:lang w:val="en-US"/>
              </w:rPr>
              <w:t>-.00062</w:t>
            </w:r>
          </w:p>
        </w:tc>
      </w:tr>
    </w:tbl>
    <w:p w:rsidR="004643B9" w:rsidRDefault="00835F82" w:rsidP="004643B9">
      <w:pPr>
        <w:rPr>
          <w:rFonts w:ascii="Times New Roman" w:eastAsia="Times New Roman" w:hAnsi="Times New Roman" w:cs="Times New Roman"/>
          <w:i/>
          <w:iCs/>
          <w:sz w:val="28"/>
          <w:szCs w:val="28"/>
          <w:lang w:eastAsia="uk-UA"/>
        </w:rPr>
      </w:pPr>
      <w:r w:rsidRPr="00835F82">
        <w:t xml:space="preserve"> </w:t>
      </w:r>
    </w:p>
    <w:p w:rsidR="004643B9" w:rsidRPr="00B638DF" w:rsidRDefault="004643B9" w:rsidP="002B03BC">
      <w:pPr>
        <w:pStyle w:val="af1"/>
        <w:numPr>
          <w:ilvl w:val="0"/>
          <w:numId w:val="34"/>
        </w:numPr>
        <w:tabs>
          <w:tab w:val="left" w:pos="5812"/>
        </w:tabs>
        <w:ind w:left="3969" w:firstLine="0"/>
        <w:jc w:val="both"/>
        <w:rPr>
          <w:sz w:val="28"/>
          <w:szCs w:val="28"/>
        </w:rPr>
      </w:pPr>
      <w:r w:rsidRPr="00DE159A">
        <w:rPr>
          <w:i/>
          <w:iCs/>
          <w:sz w:val="28"/>
          <w:szCs w:val="28"/>
          <w:u w:val="single"/>
        </w:rPr>
        <w:t>Зусилля/напруження в елементах.</w:t>
      </w:r>
      <w:r w:rsidRPr="00DE159A">
        <w:rPr>
          <w:i/>
          <w:iCs/>
          <w:sz w:val="28"/>
          <w:szCs w:val="28"/>
          <w:lang w:val="ru-RU"/>
        </w:rPr>
        <w:t xml:space="preserve"> </w:t>
      </w:r>
      <w:r w:rsidRPr="006A3D2C">
        <w:rPr>
          <w:i/>
          <w:iCs/>
          <w:sz w:val="28"/>
          <w:szCs w:val="28"/>
        </w:rPr>
        <w:t>Одиниці виміру зусиль: т</w:t>
      </w:r>
      <w:r>
        <w:rPr>
          <w:i/>
          <w:iCs/>
          <w:sz w:val="28"/>
          <w:szCs w:val="28"/>
        </w:rPr>
        <w:t>.</w:t>
      </w:r>
      <w:r w:rsidRPr="006A3D2C">
        <w:rPr>
          <w:i/>
          <w:iCs/>
          <w:sz w:val="28"/>
          <w:szCs w:val="28"/>
        </w:rPr>
        <w:t xml:space="preserve"> Одиниці виміру напружень: т/м</w:t>
      </w:r>
      <w:r w:rsidRPr="006A3D2C">
        <w:rPr>
          <w:i/>
          <w:iCs/>
          <w:sz w:val="28"/>
          <w:szCs w:val="28"/>
          <w:vertAlign w:val="superscript"/>
        </w:rPr>
        <w:t>2</w:t>
      </w:r>
      <w:r>
        <w:rPr>
          <w:i/>
          <w:iCs/>
          <w:sz w:val="28"/>
          <w:szCs w:val="28"/>
        </w:rPr>
        <w:t xml:space="preserve">. </w:t>
      </w:r>
      <w:r w:rsidRPr="006A3D2C">
        <w:rPr>
          <w:i/>
          <w:iCs/>
          <w:sz w:val="28"/>
          <w:szCs w:val="28"/>
        </w:rPr>
        <w:t>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4643B9" w:rsidRDefault="00835F82" w:rsidP="004643B9">
      <w:pPr>
        <w:rPr>
          <w:rFonts w:ascii="Times New Roman" w:eastAsia="Times New Roman" w:hAnsi="Times New Roman" w:cs="Times New Roman"/>
          <w:i/>
          <w:iCs/>
          <w:sz w:val="28"/>
          <w:szCs w:val="28"/>
          <w:lang w:eastAsia="uk-UA"/>
        </w:rPr>
      </w:pPr>
      <w:r w:rsidRPr="00835F82">
        <w:rPr>
          <w:noProof/>
          <w:lang w:eastAsia="uk-UA"/>
        </w:rPr>
        <w:drawing>
          <wp:inline distT="0" distB="0" distL="0" distR="0">
            <wp:extent cx="6521450" cy="1172845"/>
            <wp:effectExtent l="0" t="0" r="0" b="8255"/>
            <wp:docPr id="21378798"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521450" cy="1172845"/>
                    </a:xfrm>
                    <a:prstGeom prst="rect">
                      <a:avLst/>
                    </a:prstGeom>
                    <a:noFill/>
                    <a:ln>
                      <a:noFill/>
                    </a:ln>
                  </pic:spPr>
                </pic:pic>
              </a:graphicData>
            </a:graphic>
          </wp:inline>
        </w:drawing>
      </w:r>
      <w:r w:rsidRPr="00835F82">
        <w:t xml:space="preserve"> </w:t>
      </w:r>
    </w:p>
    <w:p w:rsidR="004643B9" w:rsidRPr="006A3D2C" w:rsidRDefault="004643B9" w:rsidP="002B03BC">
      <w:pPr>
        <w:pStyle w:val="af1"/>
        <w:numPr>
          <w:ilvl w:val="0"/>
          <w:numId w:val="34"/>
        </w:numPr>
        <w:tabs>
          <w:tab w:val="left" w:pos="5812"/>
        </w:tabs>
        <w:ind w:left="3969" w:firstLine="0"/>
        <w:jc w:val="both"/>
        <w:rPr>
          <w:i/>
          <w:iCs/>
          <w:sz w:val="28"/>
          <w:szCs w:val="28"/>
        </w:rPr>
      </w:pPr>
      <w:r w:rsidRPr="00DE159A">
        <w:rPr>
          <w:i/>
          <w:iCs/>
          <w:sz w:val="28"/>
          <w:szCs w:val="28"/>
          <w:u w:val="single"/>
        </w:rPr>
        <w:t>Розрахункові сполучення зусиль.</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 Одиниці виміру розподілених моментів: (т*м)/м</w:t>
      </w:r>
      <w:r>
        <w:rPr>
          <w:i/>
          <w:iCs/>
          <w:sz w:val="28"/>
          <w:szCs w:val="28"/>
        </w:rPr>
        <w:t>.</w:t>
      </w:r>
      <w:r w:rsidRPr="006A3D2C">
        <w:rPr>
          <w:i/>
          <w:iCs/>
          <w:sz w:val="28"/>
          <w:szCs w:val="28"/>
        </w:rPr>
        <w:t xml:space="preserve"> </w:t>
      </w:r>
      <w:r w:rsidRPr="006A3D2C">
        <w:rPr>
          <w:i/>
          <w:iCs/>
          <w:sz w:val="28"/>
          <w:szCs w:val="28"/>
        </w:rPr>
        <w:lastRenderedPageBreak/>
        <w:t>Одиниці виміру розподілених пеpеpізуючих сил: т/м</w:t>
      </w:r>
      <w:r>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4643B9" w:rsidRDefault="00835F82" w:rsidP="004643B9">
      <w:r w:rsidRPr="00835F82">
        <w:rPr>
          <w:noProof/>
          <w:lang w:eastAsia="uk-UA"/>
        </w:rPr>
        <w:drawing>
          <wp:inline distT="0" distB="0" distL="0" distR="0">
            <wp:extent cx="6521450" cy="859155"/>
            <wp:effectExtent l="0" t="0" r="0" b="0"/>
            <wp:docPr id="445573172"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521450" cy="859155"/>
                    </a:xfrm>
                    <a:prstGeom prst="rect">
                      <a:avLst/>
                    </a:prstGeom>
                    <a:noFill/>
                    <a:ln>
                      <a:noFill/>
                    </a:ln>
                  </pic:spPr>
                </pic:pic>
              </a:graphicData>
            </a:graphic>
          </wp:inline>
        </w:drawing>
      </w:r>
    </w:p>
    <w:p w:rsidR="00835F82" w:rsidRDefault="00835F82">
      <w:pPr>
        <w:rPr>
          <w:rFonts w:ascii="Times New Roman" w:eastAsia="Times New Roman" w:hAnsi="Times New Roman" w:cs="Times New Roman"/>
          <w:i/>
          <w:iCs/>
          <w:sz w:val="28"/>
          <w:szCs w:val="28"/>
          <w:u w:val="single"/>
          <w:lang w:eastAsia="uk-UA"/>
        </w:rPr>
      </w:pPr>
      <w:r>
        <w:rPr>
          <w:i/>
          <w:iCs/>
          <w:sz w:val="28"/>
          <w:szCs w:val="28"/>
          <w:u w:val="single"/>
        </w:rPr>
        <w:br w:type="page"/>
      </w:r>
    </w:p>
    <w:p w:rsidR="004643B9" w:rsidRPr="00A63C77" w:rsidRDefault="004643B9" w:rsidP="002B03BC">
      <w:pPr>
        <w:pStyle w:val="af1"/>
        <w:numPr>
          <w:ilvl w:val="0"/>
          <w:numId w:val="34"/>
        </w:numPr>
        <w:tabs>
          <w:tab w:val="left" w:pos="5812"/>
        </w:tabs>
        <w:ind w:left="3969" w:firstLine="0"/>
        <w:jc w:val="both"/>
        <w:rPr>
          <w:i/>
          <w:iCs/>
          <w:sz w:val="28"/>
          <w:szCs w:val="28"/>
        </w:rPr>
      </w:pPr>
      <w:r w:rsidRPr="00DE159A">
        <w:rPr>
          <w:i/>
          <w:iCs/>
          <w:sz w:val="28"/>
          <w:szCs w:val="28"/>
          <w:u w:val="single"/>
        </w:rPr>
        <w:lastRenderedPageBreak/>
        <w:t>Розрахункові сполучення зусиль (довготривалі).</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4643B9" w:rsidRDefault="00835F82" w:rsidP="004643B9">
      <w:pPr>
        <w:rPr>
          <w:rFonts w:ascii="Times New Roman" w:eastAsia="Times New Roman" w:hAnsi="Times New Roman" w:cs="Times New Roman"/>
          <w:i/>
          <w:iCs/>
          <w:sz w:val="28"/>
          <w:szCs w:val="28"/>
          <w:u w:val="single"/>
          <w:lang w:eastAsia="uk-UA"/>
        </w:rPr>
      </w:pPr>
      <w:r w:rsidRPr="00835F82">
        <w:rPr>
          <w:noProof/>
          <w:lang w:eastAsia="uk-UA"/>
        </w:rPr>
        <w:drawing>
          <wp:inline distT="0" distB="0" distL="0" distR="0">
            <wp:extent cx="6521450" cy="859155"/>
            <wp:effectExtent l="0" t="0" r="0" b="0"/>
            <wp:docPr id="42316025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521450" cy="859155"/>
                    </a:xfrm>
                    <a:prstGeom prst="rect">
                      <a:avLst/>
                    </a:prstGeom>
                    <a:noFill/>
                    <a:ln>
                      <a:noFill/>
                    </a:ln>
                  </pic:spPr>
                </pic:pic>
              </a:graphicData>
            </a:graphic>
          </wp:inline>
        </w:drawing>
      </w:r>
      <w:r w:rsidRPr="00835F82">
        <w:t xml:space="preserve"> </w:t>
      </w:r>
    </w:p>
    <w:p w:rsidR="004643B9" w:rsidRPr="00C26E74" w:rsidRDefault="004643B9" w:rsidP="002B03BC">
      <w:pPr>
        <w:pStyle w:val="af1"/>
        <w:numPr>
          <w:ilvl w:val="0"/>
          <w:numId w:val="34"/>
        </w:numPr>
        <w:tabs>
          <w:tab w:val="left" w:pos="5812"/>
        </w:tabs>
        <w:ind w:left="3969" w:firstLine="0"/>
        <w:jc w:val="both"/>
      </w:pPr>
      <w:r>
        <w:rPr>
          <w:i/>
          <w:iCs/>
          <w:sz w:val="28"/>
          <w:szCs w:val="28"/>
          <w:u w:val="single"/>
        </w:rPr>
        <w:t>Нормативні</w:t>
      </w:r>
      <w:r w:rsidRPr="00DE159A">
        <w:rPr>
          <w:i/>
          <w:iCs/>
          <w:sz w:val="28"/>
          <w:szCs w:val="28"/>
          <w:u w:val="single"/>
        </w:rPr>
        <w:t xml:space="preserve"> сполучення зусиль.</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4643B9" w:rsidRDefault="00835F82" w:rsidP="004643B9">
      <w:r w:rsidRPr="00835F82">
        <w:rPr>
          <w:noProof/>
          <w:lang w:eastAsia="uk-UA"/>
        </w:rPr>
        <w:drawing>
          <wp:inline distT="0" distB="0" distL="0" distR="0">
            <wp:extent cx="6521450" cy="1422400"/>
            <wp:effectExtent l="0" t="0" r="0" b="6350"/>
            <wp:docPr id="1263018"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521450" cy="1422400"/>
                    </a:xfrm>
                    <a:prstGeom prst="rect">
                      <a:avLst/>
                    </a:prstGeom>
                    <a:noFill/>
                    <a:ln>
                      <a:noFill/>
                    </a:ln>
                  </pic:spPr>
                </pic:pic>
              </a:graphicData>
            </a:graphic>
          </wp:inline>
        </w:drawing>
      </w:r>
    </w:p>
    <w:p w:rsidR="004643B9" w:rsidRPr="000C0478" w:rsidRDefault="004643B9" w:rsidP="002B03BC">
      <w:pPr>
        <w:pStyle w:val="af1"/>
        <w:numPr>
          <w:ilvl w:val="0"/>
          <w:numId w:val="34"/>
        </w:numPr>
        <w:tabs>
          <w:tab w:val="left" w:pos="5812"/>
        </w:tabs>
        <w:ind w:left="3969" w:firstLine="0"/>
        <w:jc w:val="both"/>
        <w:rPr>
          <w:i/>
          <w:iCs/>
          <w:sz w:val="28"/>
          <w:szCs w:val="28"/>
        </w:rPr>
      </w:pPr>
      <w:r>
        <w:rPr>
          <w:i/>
          <w:iCs/>
          <w:sz w:val="28"/>
          <w:szCs w:val="28"/>
          <w:u w:val="single"/>
        </w:rPr>
        <w:t>Нормативні</w:t>
      </w:r>
      <w:r w:rsidRPr="00DE159A">
        <w:rPr>
          <w:i/>
          <w:iCs/>
          <w:sz w:val="28"/>
          <w:szCs w:val="28"/>
          <w:u w:val="single"/>
        </w:rPr>
        <w:t xml:space="preserve"> сполучення зусиль</w:t>
      </w:r>
      <w:r>
        <w:rPr>
          <w:i/>
          <w:iCs/>
          <w:sz w:val="28"/>
          <w:szCs w:val="28"/>
          <w:u w:val="single"/>
        </w:rPr>
        <w:t xml:space="preserve"> (довготривалі)</w:t>
      </w:r>
      <w:r w:rsidRPr="00DE159A">
        <w:rPr>
          <w:i/>
          <w:iCs/>
          <w:sz w:val="28"/>
          <w:szCs w:val="28"/>
          <w:u w:val="single"/>
        </w:rPr>
        <w:t>.</w:t>
      </w:r>
      <w:r>
        <w:rPr>
          <w:i/>
          <w:iCs/>
          <w:sz w:val="28"/>
          <w:szCs w:val="28"/>
        </w:rPr>
        <w:t xml:space="preserve"> </w:t>
      </w:r>
      <w:r w:rsidRPr="006A3D2C">
        <w:rPr>
          <w:i/>
          <w:iCs/>
          <w:sz w:val="28"/>
          <w:szCs w:val="28"/>
        </w:rPr>
        <w:t>Одиниці виміру зусиль: т Одиниці виміру напружень: т/м</w:t>
      </w:r>
      <w:r w:rsidRPr="006A3D2C">
        <w:rPr>
          <w:i/>
          <w:iCs/>
          <w:sz w:val="28"/>
          <w:szCs w:val="28"/>
          <w:vertAlign w:val="superscript"/>
        </w:rPr>
        <w:t>2</w:t>
      </w:r>
      <w:r>
        <w:rPr>
          <w:i/>
          <w:iCs/>
          <w:sz w:val="28"/>
          <w:szCs w:val="28"/>
        </w:rPr>
        <w:t>.</w:t>
      </w:r>
      <w:r w:rsidRPr="006A3D2C">
        <w:rPr>
          <w:i/>
          <w:iCs/>
          <w:sz w:val="28"/>
          <w:szCs w:val="28"/>
        </w:rPr>
        <w:t xml:space="preserve"> Одиниці виміру моментів: т*м</w:t>
      </w:r>
      <w:r>
        <w:rPr>
          <w:i/>
          <w:iCs/>
          <w:sz w:val="28"/>
          <w:szCs w:val="28"/>
        </w:rPr>
        <w:t>.</w:t>
      </w:r>
      <w:r w:rsidRPr="006A3D2C">
        <w:rPr>
          <w:i/>
          <w:iCs/>
          <w:sz w:val="28"/>
          <w:szCs w:val="28"/>
        </w:rPr>
        <w:t xml:space="preserve"> Одиниці виміру розподілених моментів: (т*м)/м</w:t>
      </w:r>
      <w:r>
        <w:rPr>
          <w:i/>
          <w:iCs/>
          <w:sz w:val="28"/>
          <w:szCs w:val="28"/>
        </w:rPr>
        <w:t>.</w:t>
      </w:r>
      <w:r w:rsidRPr="006A3D2C">
        <w:rPr>
          <w:i/>
          <w:iCs/>
          <w:sz w:val="28"/>
          <w:szCs w:val="28"/>
        </w:rPr>
        <w:t xml:space="preserve"> Одиниці виміру розподілених пеpеpізуючих сил: т/м</w:t>
      </w:r>
      <w:r w:rsidRPr="00DE159A">
        <w:rPr>
          <w:i/>
          <w:iCs/>
          <w:sz w:val="28"/>
          <w:szCs w:val="28"/>
        </w:rPr>
        <w:t>.</w:t>
      </w:r>
      <w:r w:rsidRPr="006A3D2C">
        <w:rPr>
          <w:i/>
          <w:iCs/>
          <w:sz w:val="28"/>
          <w:szCs w:val="28"/>
        </w:rPr>
        <w:t xml:space="preserve"> Одиниці виміру переміщень повеpхностей в елементах: м</w:t>
      </w:r>
      <w:r>
        <w:rPr>
          <w:i/>
          <w:iCs/>
          <w:sz w:val="28"/>
          <w:szCs w:val="28"/>
        </w:rPr>
        <w:t>.</w:t>
      </w:r>
    </w:p>
    <w:p w:rsidR="004643B9" w:rsidRDefault="00835F82" w:rsidP="004643B9">
      <w:pPr>
        <w:rPr>
          <w:rFonts w:ascii="Times New Roman" w:hAnsi="Times New Roman" w:cs="Times New Roman"/>
          <w:b/>
          <w:bCs/>
          <w:sz w:val="28"/>
          <w:szCs w:val="28"/>
        </w:rPr>
      </w:pPr>
      <w:r w:rsidRPr="00835F82">
        <w:rPr>
          <w:noProof/>
          <w:lang w:eastAsia="uk-UA"/>
        </w:rPr>
        <w:drawing>
          <wp:inline distT="0" distB="0" distL="0" distR="0">
            <wp:extent cx="6521450" cy="1422400"/>
            <wp:effectExtent l="0" t="0" r="0" b="6350"/>
            <wp:docPr id="25490106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521450" cy="1422400"/>
                    </a:xfrm>
                    <a:prstGeom prst="rect">
                      <a:avLst/>
                    </a:prstGeom>
                    <a:noFill/>
                    <a:ln>
                      <a:noFill/>
                    </a:ln>
                  </pic:spPr>
                </pic:pic>
              </a:graphicData>
            </a:graphic>
          </wp:inline>
        </w:drawing>
      </w:r>
    </w:p>
    <w:p w:rsidR="004643B9" w:rsidRPr="00DC6EBE" w:rsidRDefault="004643B9" w:rsidP="002B03BC">
      <w:pPr>
        <w:pStyle w:val="af1"/>
        <w:numPr>
          <w:ilvl w:val="0"/>
          <w:numId w:val="34"/>
        </w:numPr>
        <w:tabs>
          <w:tab w:val="left" w:pos="5812"/>
        </w:tabs>
        <w:ind w:left="3969" w:firstLine="0"/>
        <w:jc w:val="both"/>
        <w:rPr>
          <w:rFonts w:eastAsiaTheme="majorEastAsia"/>
          <w:b/>
          <w:bCs/>
          <w:sz w:val="28"/>
          <w:szCs w:val="28"/>
          <w:u w:val="single"/>
        </w:rPr>
      </w:pPr>
      <w:r w:rsidRPr="00DC6EBE">
        <w:rPr>
          <w:i/>
          <w:iCs/>
          <w:sz w:val="28"/>
          <w:szCs w:val="28"/>
          <w:u w:val="single"/>
        </w:rPr>
        <w:lastRenderedPageBreak/>
        <w:t>Результати армування у пластинах  ДСТУ 3760-98  (Варіант 1).</w:t>
      </w:r>
    </w:p>
    <w:p w:rsidR="004643B9" w:rsidRDefault="00835F82" w:rsidP="004643B9">
      <w:r w:rsidRPr="00835F82">
        <w:rPr>
          <w:noProof/>
          <w:lang w:eastAsia="uk-UA"/>
        </w:rPr>
        <w:drawing>
          <wp:inline distT="0" distB="0" distL="0" distR="0">
            <wp:extent cx="5819775" cy="2428875"/>
            <wp:effectExtent l="0" t="0" r="9525" b="9525"/>
            <wp:docPr id="21403156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819775" cy="2428875"/>
                    </a:xfrm>
                    <a:prstGeom prst="rect">
                      <a:avLst/>
                    </a:prstGeom>
                    <a:noFill/>
                    <a:ln>
                      <a:noFill/>
                    </a:ln>
                  </pic:spPr>
                </pic:pic>
              </a:graphicData>
            </a:graphic>
          </wp:inline>
        </w:drawing>
      </w:r>
    </w:p>
    <w:p w:rsidR="004643B9" w:rsidRDefault="004643B9">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rsidR="00B653F4" w:rsidRPr="00D80325" w:rsidRDefault="00CF4636" w:rsidP="00820D00">
      <w:pPr>
        <w:pStyle w:val="1"/>
        <w:numPr>
          <w:ilvl w:val="0"/>
          <w:numId w:val="4"/>
        </w:numPr>
        <w:spacing w:after="240" w:line="360" w:lineRule="auto"/>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ТЕХНОЛОГІЧНО-ОРГАНІЗАЦІЙНИЙ</w:t>
      </w:r>
      <w:bookmarkEnd w:id="50"/>
    </w:p>
    <w:p w:rsidR="00D80325" w:rsidRPr="00D80325" w:rsidRDefault="00D80325"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bookmarkStart w:id="51" w:name="_Toc156330367"/>
      <w:bookmarkStart w:id="52" w:name="_Toc167677707"/>
      <w:bookmarkStart w:id="53" w:name="_Toc168588859"/>
      <w:r w:rsidRPr="00D80325">
        <w:rPr>
          <w:rFonts w:ascii="Times New Roman" w:hAnsi="Times New Roman" w:cs="Times New Roman"/>
          <w:b/>
          <w:bCs/>
          <w:color w:val="auto"/>
          <w:sz w:val="28"/>
          <w:szCs w:val="28"/>
        </w:rPr>
        <w:t>Земляні роботи</w:t>
      </w:r>
      <w:bookmarkEnd w:id="51"/>
      <w:r w:rsidRPr="00D80325">
        <w:rPr>
          <w:rFonts w:ascii="Times New Roman" w:hAnsi="Times New Roman" w:cs="Times New Roman"/>
          <w:b/>
          <w:bCs/>
          <w:color w:val="auto"/>
          <w:sz w:val="28"/>
          <w:szCs w:val="28"/>
        </w:rPr>
        <w:t>.</w:t>
      </w:r>
      <w:bookmarkEnd w:id="52"/>
      <w:bookmarkEnd w:id="53"/>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На основі вихідних даних, виділені наступні інженерно-геологічні елементи (далі ІГЕ):</w:t>
      </w:r>
    </w:p>
    <w:p w:rsidR="00D80325" w:rsidRPr="00AA1788"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ІГЕ-1 – насипний </w:t>
      </w:r>
      <w:r w:rsidR="007D6353" w:rsidRPr="00D80325">
        <w:rPr>
          <w:rFonts w:ascii="Times New Roman" w:eastAsia="Times New Roman" w:hAnsi="Times New Roman" w:cs="Times New Roman"/>
          <w:sz w:val="28"/>
          <w:szCs w:val="28"/>
          <w:lang w:eastAsia="ru-RU" w:bidi="ur-PK"/>
        </w:rPr>
        <w:t>ґрунт</w:t>
      </w:r>
      <w:r w:rsidRPr="00D80325">
        <w:rPr>
          <w:rFonts w:ascii="Times New Roman" w:eastAsia="Times New Roman" w:hAnsi="Times New Roman" w:cs="Times New Roman"/>
          <w:sz w:val="28"/>
          <w:szCs w:val="28"/>
          <w:lang w:eastAsia="ru-RU" w:bidi="ur-PK"/>
        </w:rPr>
        <w:t xml:space="preserve">- асфальт товщиною 3-4 см, щебінь, гравій з суглинистим заповнювачем </w:t>
      </w:r>
      <w:r w:rsidR="007D6353">
        <w:rPr>
          <w:rFonts w:ascii="Times New Roman" w:eastAsia="Times New Roman" w:hAnsi="Times New Roman" w:cs="Times New Roman"/>
          <w:sz w:val="28"/>
          <w:szCs w:val="28"/>
          <w:lang w:eastAsia="ru-RU" w:bidi="ur-PK"/>
        </w:rPr>
        <w:t>товщиною</w:t>
      </w:r>
      <w:r w:rsidRPr="00D80325">
        <w:rPr>
          <w:rFonts w:ascii="Times New Roman" w:eastAsia="Times New Roman" w:hAnsi="Times New Roman" w:cs="Times New Roman"/>
          <w:sz w:val="28"/>
          <w:szCs w:val="28"/>
          <w:lang w:eastAsia="ru-RU" w:bidi="ur-PK"/>
        </w:rPr>
        <w:t xml:space="preserve"> від 0,6 м до 1,8 м (41 а).</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ІГЕ-2 – суглинок чорний, гумусований, тугопластичний з тонкими прошарками супіску голубувато-сірого </w:t>
      </w:r>
      <w:r w:rsidR="007D6353">
        <w:rPr>
          <w:rFonts w:ascii="Times New Roman" w:eastAsia="Times New Roman" w:hAnsi="Times New Roman" w:cs="Times New Roman"/>
          <w:sz w:val="28"/>
          <w:szCs w:val="28"/>
          <w:lang w:eastAsia="ru-RU" w:bidi="ur-PK"/>
        </w:rPr>
        <w:t>товщиною</w:t>
      </w:r>
      <w:r w:rsidR="007D6353" w:rsidRPr="00D80325">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 xml:space="preserve">від 0,5 м до 1,1 м (35 б). </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ІГЕ-3 –суглинок жовтувато-бурий і голубувато-сірий, тугопластичний з тонкими прошарками піску пилуватого, вологого </w:t>
      </w:r>
      <w:r w:rsidR="007D6353">
        <w:rPr>
          <w:rFonts w:ascii="Times New Roman" w:eastAsia="Times New Roman" w:hAnsi="Times New Roman" w:cs="Times New Roman"/>
          <w:sz w:val="28"/>
          <w:szCs w:val="28"/>
          <w:lang w:eastAsia="ru-RU" w:bidi="ur-PK"/>
        </w:rPr>
        <w:t>товщиною</w:t>
      </w:r>
      <w:r w:rsidR="007D6353" w:rsidRPr="00D80325">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 xml:space="preserve">від 1,1 м до 3,4 м (35 б). </w:t>
      </w:r>
    </w:p>
    <w:p w:rsidR="00D80325" w:rsidRPr="00F675AA" w:rsidRDefault="00D80325" w:rsidP="00D80325">
      <w:pPr>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 xml:space="preserve">ІГЕ-4 –супісок жовто-сірий, пластичний з тонкими прошарками піску пилуватого насиченого водою </w:t>
      </w:r>
      <w:r w:rsidR="007D6353">
        <w:rPr>
          <w:rFonts w:ascii="Times New Roman" w:eastAsia="Times New Roman" w:hAnsi="Times New Roman" w:cs="Times New Roman"/>
          <w:sz w:val="28"/>
          <w:szCs w:val="28"/>
          <w:lang w:eastAsia="ru-RU" w:bidi="ur-PK"/>
        </w:rPr>
        <w:t>товщиною</w:t>
      </w:r>
      <w:r w:rsidR="007D6353" w:rsidRPr="00D80325">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від 2,6 м до 6,4 м (36 а).</w:t>
      </w:r>
    </w:p>
    <w:p w:rsidR="00D80325" w:rsidRPr="00654348" w:rsidRDefault="00D80325" w:rsidP="00D80325">
      <w:pPr>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 xml:space="preserve">ІГЕ -5 –глина зеленувато-сіра, тугопластична з включеннями жорстви вапняку до 25% розкритою </w:t>
      </w:r>
      <w:r w:rsidR="007D6353">
        <w:rPr>
          <w:rFonts w:ascii="Times New Roman" w:eastAsia="Times New Roman" w:hAnsi="Times New Roman" w:cs="Times New Roman"/>
          <w:sz w:val="28"/>
          <w:szCs w:val="28"/>
          <w:lang w:eastAsia="ru-RU" w:bidi="ur-PK"/>
        </w:rPr>
        <w:t>товщиною</w:t>
      </w:r>
      <w:r w:rsidR="007D6353" w:rsidRPr="00D80325">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7,2 м (8 в).</w:t>
      </w:r>
    </w:p>
    <w:p w:rsidR="00D80325" w:rsidRPr="00F675AA" w:rsidRDefault="007D6353" w:rsidP="00D80325">
      <w:pPr>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Ґрунтові</w:t>
      </w:r>
      <w:r w:rsidR="00D80325" w:rsidRPr="00D80325">
        <w:rPr>
          <w:rFonts w:ascii="Times New Roman" w:eastAsia="Times New Roman" w:hAnsi="Times New Roman" w:cs="Times New Roman"/>
          <w:sz w:val="28"/>
          <w:szCs w:val="28"/>
          <w:lang w:eastAsia="ru-RU" w:bidi="ur-PK"/>
        </w:rPr>
        <w:t xml:space="preserve"> води на період вишукувань залягали на глибинах 2,0…2,7 м, абсолютні відмітки дзеркала води 319,20…318,60 м. Сезонні коливання ґрунтових вод можуть досягати до 1,0 м від зафіксованого.</w:t>
      </w:r>
    </w:p>
    <w:p w:rsidR="00D80325" w:rsidRPr="00F675AA" w:rsidRDefault="00D80325" w:rsidP="00D80325">
      <w:pPr>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Сейсмічність району згідно ДБН В.1.1-12:2014 − 6 балів.</w:t>
      </w:r>
      <w:r w:rsidR="00FE2DD1">
        <w:rPr>
          <w:rFonts w:ascii="Times New Roman" w:eastAsia="Times New Roman" w:hAnsi="Times New Roman" w:cs="Times New Roman"/>
          <w:sz w:val="28"/>
          <w:szCs w:val="28"/>
          <w:lang w:eastAsia="ru-RU" w:bidi="ur-PK"/>
        </w:rPr>
        <w:t xml:space="preserve"> </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Посадочні ґрунти − відсутні.</w:t>
      </w:r>
    </w:p>
    <w:p w:rsidR="00D80325" w:rsidRPr="007D6353" w:rsidRDefault="00D80325" w:rsidP="00D80325">
      <w:pPr>
        <w:spacing w:after="0" w:line="360" w:lineRule="auto"/>
        <w:ind w:firstLine="567"/>
        <w:jc w:val="both"/>
        <w:rPr>
          <w:rFonts w:ascii="Times New Roman" w:eastAsia="Times New Roman" w:hAnsi="Times New Roman" w:cs="Times New Roman"/>
          <w:sz w:val="28"/>
          <w:szCs w:val="28"/>
          <w:lang w:val="ru-RU" w:eastAsia="ru-RU" w:bidi="ur-PK"/>
        </w:rPr>
      </w:pPr>
      <w:bookmarkStart w:id="54" w:name="_Toc156330368"/>
      <w:r w:rsidRPr="00D80325">
        <w:rPr>
          <w:rFonts w:ascii="Times New Roman" w:eastAsia="Times New Roman" w:hAnsi="Times New Roman" w:cs="Times New Roman"/>
          <w:sz w:val="28"/>
          <w:szCs w:val="28"/>
          <w:lang w:eastAsia="ru-RU" w:bidi="ur-PK"/>
        </w:rPr>
        <w:t>Швидкість транспортування – 15 км/год.</w:t>
      </w:r>
      <w:bookmarkEnd w:id="54"/>
      <w:r w:rsidR="007D6353" w:rsidRPr="007D6353">
        <w:rPr>
          <w:rFonts w:ascii="Times New Roman" w:eastAsia="Times New Roman" w:hAnsi="Times New Roman" w:cs="Times New Roman"/>
          <w:sz w:val="28"/>
          <w:szCs w:val="28"/>
          <w:lang w:val="ru-RU" w:eastAsia="ru-RU" w:bidi="ur-PK"/>
        </w:rPr>
        <w:t xml:space="preserve"> </w:t>
      </w:r>
      <w:r w:rsidR="007D6353" w:rsidRPr="00F675AA">
        <w:rPr>
          <w:rFonts w:ascii="Times New Roman" w:eastAsia="Times New Roman" w:hAnsi="Times New Roman" w:cs="Times New Roman"/>
          <w:sz w:val="28"/>
          <w:szCs w:val="28"/>
          <w:lang w:val="ru-RU" w:eastAsia="ru-RU" w:bidi="ur-PK"/>
        </w:rPr>
        <w:t>[</w:t>
      </w:r>
      <w:r w:rsidR="00F032BE">
        <w:rPr>
          <w:rFonts w:ascii="Times New Roman" w:eastAsia="Times New Roman" w:hAnsi="Times New Roman" w:cs="Times New Roman"/>
          <w:sz w:val="28"/>
          <w:szCs w:val="28"/>
          <w:lang w:val="ru-RU" w:eastAsia="ru-RU" w:bidi="ur-PK"/>
        </w:rPr>
        <w:t>3</w:t>
      </w:r>
      <w:r w:rsidR="007D6353" w:rsidRPr="00AA1788">
        <w:rPr>
          <w:rFonts w:ascii="Times New Roman" w:eastAsia="Times New Roman" w:hAnsi="Times New Roman" w:cs="Times New Roman"/>
          <w:sz w:val="28"/>
          <w:szCs w:val="28"/>
          <w:lang w:val="ru-RU" w:eastAsia="ru-RU" w:bidi="ur-PK"/>
        </w:rPr>
        <w:t xml:space="preserve">, </w:t>
      </w:r>
      <w:r w:rsidR="00F032BE">
        <w:rPr>
          <w:rFonts w:ascii="Times New Roman" w:eastAsia="Times New Roman" w:hAnsi="Times New Roman" w:cs="Times New Roman"/>
          <w:sz w:val="28"/>
          <w:szCs w:val="28"/>
          <w:lang w:val="ru-RU" w:eastAsia="ru-RU" w:bidi="ur-PK"/>
        </w:rPr>
        <w:t>8</w:t>
      </w:r>
      <w:r w:rsidR="007D6353" w:rsidRPr="00F675AA">
        <w:rPr>
          <w:rFonts w:ascii="Times New Roman" w:eastAsia="Times New Roman" w:hAnsi="Times New Roman" w:cs="Times New Roman"/>
          <w:sz w:val="28"/>
          <w:szCs w:val="28"/>
          <w:lang w:val="ru-RU" w:eastAsia="ru-RU" w:bidi="ur-PK"/>
        </w:rPr>
        <w:t>]</w:t>
      </w:r>
    </w:p>
    <w:p w:rsidR="00D80325" w:rsidRPr="00D80325" w:rsidRDefault="00D80325" w:rsidP="00D80325">
      <w:pPr>
        <w:spacing w:after="0" w:line="360" w:lineRule="auto"/>
        <w:ind w:firstLine="567"/>
        <w:jc w:val="both"/>
        <w:rPr>
          <w:rFonts w:ascii="Times New Roman" w:eastAsiaTheme="majorEastAsia" w:hAnsi="Times New Roman" w:cs="Times New Roman"/>
          <w:b/>
          <w:bCs/>
          <w:sz w:val="28"/>
          <w:szCs w:val="28"/>
        </w:rPr>
      </w:pPr>
      <w:bookmarkStart w:id="55" w:name="_Toc156330369"/>
      <w:r w:rsidRPr="00D80325">
        <w:rPr>
          <w:rFonts w:ascii="Times New Roman" w:eastAsiaTheme="majorEastAsia" w:hAnsi="Times New Roman" w:cs="Times New Roman"/>
          <w:b/>
          <w:bCs/>
          <w:sz w:val="28"/>
          <w:szCs w:val="28"/>
        </w:rPr>
        <w:t>Планування виконання земляних робіт</w:t>
      </w:r>
      <w:bookmarkEnd w:id="55"/>
      <w:r w:rsidRPr="00D80325">
        <w:rPr>
          <w:rFonts w:ascii="Times New Roman" w:eastAsiaTheme="majorEastAsia" w:hAnsi="Times New Roman" w:cs="Times New Roman"/>
          <w:b/>
          <w:bCs/>
          <w:sz w:val="28"/>
          <w:szCs w:val="28"/>
        </w:rPr>
        <w:t>.</w:t>
      </w:r>
    </w:p>
    <w:p w:rsidR="00D80325" w:rsidRPr="008543D7"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Вертикальне планування ділянки вирішено з врахуванням існуючого рельєфу в ув‘язці з відмітками автодороги і за</w:t>
      </w:r>
      <w:r w:rsidR="007D6353">
        <w:rPr>
          <w:rFonts w:ascii="Times New Roman" w:eastAsia="Times New Roman" w:hAnsi="Times New Roman" w:cs="Times New Roman"/>
          <w:sz w:val="28"/>
          <w:szCs w:val="28"/>
          <w:lang w:eastAsia="ru-RU" w:bidi="ur-PK"/>
        </w:rPr>
        <w:t>проєкт</w:t>
      </w:r>
      <w:r w:rsidRPr="00D80325">
        <w:rPr>
          <w:rFonts w:ascii="Times New Roman" w:eastAsia="Times New Roman" w:hAnsi="Times New Roman" w:cs="Times New Roman"/>
          <w:sz w:val="28"/>
          <w:szCs w:val="28"/>
          <w:lang w:eastAsia="ru-RU" w:bidi="ur-PK"/>
        </w:rPr>
        <w:t>оване методом  «червоних» горизонталей січенням через 0,1 м.</w:t>
      </w:r>
      <w:r w:rsidR="007D6353">
        <w:rPr>
          <w:rFonts w:ascii="Times New Roman" w:eastAsia="Times New Roman" w:hAnsi="Times New Roman" w:cs="Times New Roman"/>
          <w:sz w:val="28"/>
          <w:szCs w:val="28"/>
          <w:lang w:eastAsia="ru-RU" w:bidi="ur-PK"/>
        </w:rPr>
        <w:t xml:space="preserve"> </w:t>
      </w:r>
      <w:r w:rsidR="00F675AA" w:rsidRPr="008543D7">
        <w:rPr>
          <w:rFonts w:ascii="Times New Roman" w:eastAsia="Times New Roman" w:hAnsi="Times New Roman" w:cs="Times New Roman"/>
          <w:sz w:val="28"/>
          <w:szCs w:val="28"/>
          <w:lang w:eastAsia="ru-RU" w:bidi="ur-PK"/>
        </w:rPr>
        <w:t>[</w:t>
      </w:r>
      <w:r w:rsidR="007D6353">
        <w:rPr>
          <w:rFonts w:ascii="Times New Roman" w:eastAsia="Times New Roman" w:hAnsi="Times New Roman" w:cs="Times New Roman"/>
          <w:sz w:val="28"/>
          <w:szCs w:val="28"/>
          <w:lang w:eastAsia="ru-RU" w:bidi="ur-PK"/>
        </w:rPr>
        <w:t>2</w:t>
      </w:r>
      <w:r w:rsidR="00F675AA" w:rsidRPr="008543D7">
        <w:rPr>
          <w:rFonts w:ascii="Times New Roman" w:eastAsia="Times New Roman" w:hAnsi="Times New Roman" w:cs="Times New Roman"/>
          <w:sz w:val="28"/>
          <w:szCs w:val="28"/>
          <w:lang w:eastAsia="ru-RU" w:bidi="ur-PK"/>
        </w:rPr>
        <w:t>]</w:t>
      </w:r>
    </w:p>
    <w:p w:rsidR="00D80325" w:rsidRPr="00D80325" w:rsidRDefault="007D6353" w:rsidP="00D80325">
      <w:pPr>
        <w:spacing w:after="0" w:line="360" w:lineRule="auto"/>
        <w:ind w:firstLine="567"/>
        <w:jc w:val="both"/>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Проєкт</w:t>
      </w:r>
      <w:r w:rsidR="00D80325" w:rsidRPr="00D80325">
        <w:rPr>
          <w:rFonts w:ascii="Times New Roman" w:eastAsia="Times New Roman" w:hAnsi="Times New Roman" w:cs="Times New Roman"/>
          <w:sz w:val="28"/>
          <w:szCs w:val="28"/>
          <w:lang w:eastAsia="ru-RU" w:bidi="ur-PK"/>
        </w:rPr>
        <w:t>ні ухили спланованої вільної території змінюються від 5% до 10%.</w:t>
      </w:r>
    </w:p>
    <w:p w:rsidR="00D80325" w:rsidRPr="007D6353" w:rsidRDefault="000556A6" w:rsidP="00D80325">
      <w:pPr>
        <w:spacing w:after="0" w:line="360" w:lineRule="auto"/>
        <w:ind w:firstLine="570"/>
        <w:jc w:val="both"/>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З</w:t>
      </w:r>
      <w:r w:rsidR="00D80325" w:rsidRPr="00D80325">
        <w:rPr>
          <w:rFonts w:ascii="Times New Roman" w:eastAsia="Times New Roman" w:hAnsi="Times New Roman" w:cs="Times New Roman"/>
          <w:sz w:val="28"/>
          <w:szCs w:val="28"/>
          <w:lang w:eastAsia="ru-RU" w:bidi="ur-PK"/>
        </w:rPr>
        <w:t>а</w:t>
      </w:r>
      <w:r w:rsidR="007D6353">
        <w:rPr>
          <w:rFonts w:ascii="Times New Roman" w:eastAsia="Times New Roman" w:hAnsi="Times New Roman" w:cs="Times New Roman"/>
          <w:sz w:val="28"/>
          <w:szCs w:val="28"/>
          <w:lang w:eastAsia="ru-RU" w:bidi="ur-PK"/>
        </w:rPr>
        <w:t>проєкт</w:t>
      </w:r>
      <w:r w:rsidR="00D80325" w:rsidRPr="00D80325">
        <w:rPr>
          <w:rFonts w:ascii="Times New Roman" w:eastAsia="Times New Roman" w:hAnsi="Times New Roman" w:cs="Times New Roman"/>
          <w:sz w:val="28"/>
          <w:szCs w:val="28"/>
          <w:lang w:eastAsia="ru-RU" w:bidi="ur-PK"/>
        </w:rPr>
        <w:t>ована дощова каналізація відкритого типу – по спланованій поверхні в лотки автошляхів і далі з випуском у дощоприймачі з подачею на очисні споруди поверхневого стоку та випуском в існуючу мережу каналізації.</w:t>
      </w:r>
    </w:p>
    <w:p w:rsidR="00D80325" w:rsidRPr="00D80325" w:rsidRDefault="00D80325" w:rsidP="00D80325">
      <w:pPr>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Визначаємо робочі відмітки вершин та об’єми виїмок. </w:t>
      </w:r>
      <w:r w:rsidR="007D6353">
        <w:rPr>
          <w:rFonts w:ascii="Times New Roman" w:eastAsia="Times New Roman" w:hAnsi="Times New Roman" w:cs="Times New Roman"/>
          <w:sz w:val="28"/>
          <w:szCs w:val="28"/>
          <w:lang w:eastAsia="ru-RU" w:bidi="ur-PK"/>
        </w:rPr>
        <w:t>Проєкт</w:t>
      </w:r>
      <w:r w:rsidRPr="00D80325">
        <w:rPr>
          <w:rFonts w:ascii="Times New Roman" w:eastAsia="Times New Roman" w:hAnsi="Times New Roman" w:cs="Times New Roman"/>
          <w:sz w:val="28"/>
          <w:szCs w:val="28"/>
          <w:lang w:eastAsia="ru-RU" w:bidi="ur-PK"/>
        </w:rPr>
        <w:t xml:space="preserve">ні позначки на території ділянки змінюються в межах 320,90…321,30 м. Визначення чорних </w:t>
      </w:r>
      <w:r w:rsidRPr="00D80325">
        <w:rPr>
          <w:rFonts w:ascii="Times New Roman" w:eastAsia="Times New Roman" w:hAnsi="Times New Roman" w:cs="Times New Roman"/>
          <w:sz w:val="28"/>
          <w:szCs w:val="28"/>
          <w:lang w:eastAsia="ru-RU" w:bidi="ur-PK"/>
        </w:rPr>
        <w:lastRenderedPageBreak/>
        <w:t>відміток вершин кожного квадрату робимо за наступною методикою. Від червоної відмітки відраховуємо робочу відмітку відповідної вершини квадрата.</w:t>
      </w:r>
      <w:r w:rsidR="000556A6">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Основні кількісні результати розрахунку обсягів земляних робіт наведені нижче.</w:t>
      </w:r>
    </w:p>
    <w:p w:rsidR="00D80325" w:rsidRPr="00D80325" w:rsidRDefault="00D80325" w:rsidP="00820D00">
      <w:pPr>
        <w:numPr>
          <w:ilvl w:val="0"/>
          <w:numId w:val="9"/>
        </w:num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Розробка ґрунту у відвал екскаватором драглайн: </w:t>
      </w:r>
      <w:r w:rsidRPr="00D80325">
        <w:rPr>
          <w:rFonts w:ascii="Times New Roman" w:eastAsia="Times New Roman" w:hAnsi="Times New Roman" w:cs="Times New Roman"/>
          <w:i/>
          <w:sz w:val="28"/>
          <w:szCs w:val="28"/>
          <w:lang w:eastAsia="ru-RU" w:bidi="ur-PK"/>
        </w:rPr>
        <w:t>V</w:t>
      </w:r>
      <w:r w:rsidRPr="00D80325">
        <w:rPr>
          <w:rFonts w:ascii="Times New Roman" w:eastAsia="Times New Roman" w:hAnsi="Times New Roman" w:cs="Times New Roman"/>
          <w:i/>
          <w:sz w:val="28"/>
          <w:szCs w:val="28"/>
          <w:vertAlign w:val="subscript"/>
          <w:lang w:eastAsia="ru-RU" w:bidi="ur-PK"/>
        </w:rPr>
        <w:t>об</w:t>
      </w:r>
      <w:r w:rsidRPr="00D80325">
        <w:rPr>
          <w:rFonts w:ascii="Times New Roman" w:eastAsia="Times New Roman" w:hAnsi="Times New Roman" w:cs="Times New Roman"/>
          <w:sz w:val="28"/>
          <w:szCs w:val="28"/>
          <w:lang w:eastAsia="ru-RU" w:bidi="ur-PK"/>
        </w:rPr>
        <w:t xml:space="preserve"> = </w:t>
      </w:r>
      <w:r w:rsidR="002C2FBC">
        <w:rPr>
          <w:rFonts w:ascii="Times New Roman" w:eastAsia="Times New Roman" w:hAnsi="Times New Roman" w:cs="Times New Roman"/>
          <w:sz w:val="28"/>
          <w:szCs w:val="28"/>
          <w:lang w:eastAsia="ru-RU" w:bidi="ur-PK"/>
        </w:rPr>
        <w:t>97,92</w:t>
      </w:r>
      <w:r w:rsidRPr="00D80325">
        <w:rPr>
          <w:rFonts w:ascii="Times New Roman" w:eastAsia="Times New Roman" w:hAnsi="Times New Roman" w:cs="Times New Roman"/>
          <w:sz w:val="28"/>
          <w:szCs w:val="28"/>
          <w:lang w:eastAsia="ru-RU" w:bidi="ur-PK"/>
        </w:rPr>
        <w:t xml:space="preserve"> 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820D00">
      <w:pPr>
        <w:numPr>
          <w:ilvl w:val="0"/>
          <w:numId w:val="9"/>
        </w:num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Доробка ґрунту вручну: </w:t>
      </w:r>
      <w:r w:rsidRPr="00D80325">
        <w:rPr>
          <w:rFonts w:ascii="Times New Roman" w:eastAsia="Times New Roman" w:hAnsi="Times New Roman" w:cs="Times New Roman"/>
          <w:i/>
          <w:sz w:val="28"/>
          <w:szCs w:val="28"/>
          <w:lang w:eastAsia="ru-RU" w:bidi="ur-PK"/>
        </w:rPr>
        <w:t>V</w:t>
      </w:r>
      <w:r w:rsidRPr="00D80325">
        <w:rPr>
          <w:rFonts w:ascii="Times New Roman" w:eastAsia="Times New Roman" w:hAnsi="Times New Roman" w:cs="Times New Roman"/>
          <w:i/>
          <w:sz w:val="28"/>
          <w:szCs w:val="28"/>
          <w:vertAlign w:val="subscript"/>
          <w:lang w:eastAsia="ru-RU" w:bidi="ur-PK"/>
        </w:rPr>
        <w:t>об</w:t>
      </w:r>
      <w:r w:rsidRPr="00D80325">
        <w:rPr>
          <w:rFonts w:ascii="Times New Roman" w:eastAsia="Times New Roman" w:hAnsi="Times New Roman" w:cs="Times New Roman"/>
          <w:sz w:val="28"/>
          <w:szCs w:val="28"/>
          <w:lang w:eastAsia="ru-RU" w:bidi="ur-PK"/>
        </w:rPr>
        <w:t xml:space="preserve"> = </w:t>
      </w:r>
      <w:r w:rsidR="002C2FBC">
        <w:rPr>
          <w:rFonts w:ascii="Times New Roman" w:eastAsia="Times New Roman" w:hAnsi="Times New Roman" w:cs="Times New Roman"/>
          <w:sz w:val="28"/>
          <w:szCs w:val="28"/>
          <w:lang w:eastAsia="ru-RU" w:bidi="ur-PK"/>
        </w:rPr>
        <w:t xml:space="preserve">2,93 </w:t>
      </w:r>
      <w:r w:rsidRPr="00D80325">
        <w:rPr>
          <w:rFonts w:ascii="Times New Roman" w:eastAsia="Times New Roman" w:hAnsi="Times New Roman" w:cs="Times New Roman"/>
          <w:sz w:val="28"/>
          <w:szCs w:val="28"/>
          <w:lang w:eastAsia="ru-RU" w:bidi="ur-PK"/>
        </w:rPr>
        <w:t>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 xml:space="preserve">. </w:t>
      </w:r>
    </w:p>
    <w:p w:rsidR="00D80325" w:rsidRPr="00D80325" w:rsidRDefault="00D80325" w:rsidP="00820D00">
      <w:pPr>
        <w:numPr>
          <w:ilvl w:val="0"/>
          <w:numId w:val="9"/>
        </w:num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Розробка ґрунту бульдозером з переміщенням(до 10м) </w:t>
      </w:r>
      <w:r w:rsidRPr="00D80325">
        <w:rPr>
          <w:rFonts w:ascii="Times New Roman" w:eastAsia="Times New Roman" w:hAnsi="Times New Roman" w:cs="Times New Roman"/>
          <w:i/>
          <w:sz w:val="28"/>
          <w:szCs w:val="28"/>
          <w:lang w:eastAsia="ru-RU" w:bidi="ur-PK"/>
        </w:rPr>
        <w:t>V</w:t>
      </w:r>
      <w:r w:rsidRPr="00D80325">
        <w:rPr>
          <w:rFonts w:ascii="Times New Roman" w:eastAsia="Times New Roman" w:hAnsi="Times New Roman" w:cs="Times New Roman"/>
          <w:i/>
          <w:sz w:val="28"/>
          <w:szCs w:val="28"/>
          <w:vertAlign w:val="subscript"/>
          <w:lang w:eastAsia="ru-RU" w:bidi="ur-PK"/>
        </w:rPr>
        <w:t>об</w:t>
      </w:r>
      <w:r w:rsidRPr="00D80325">
        <w:rPr>
          <w:rFonts w:ascii="Times New Roman" w:eastAsia="Times New Roman" w:hAnsi="Times New Roman" w:cs="Times New Roman"/>
          <w:sz w:val="28"/>
          <w:szCs w:val="28"/>
          <w:lang w:eastAsia="ru-RU" w:bidi="ur-PK"/>
        </w:rPr>
        <w:t xml:space="preserve"> = </w:t>
      </w:r>
      <w:r w:rsidR="002C2FBC">
        <w:rPr>
          <w:rFonts w:ascii="Times New Roman" w:eastAsia="Times New Roman" w:hAnsi="Times New Roman" w:cs="Times New Roman"/>
          <w:sz w:val="28"/>
          <w:szCs w:val="28"/>
          <w:lang w:eastAsia="ru-RU" w:bidi="ur-PK"/>
        </w:rPr>
        <w:t>87,04</w:t>
      </w:r>
      <w:r w:rsidR="000556A6">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820D00">
      <w:pPr>
        <w:numPr>
          <w:ilvl w:val="0"/>
          <w:numId w:val="9"/>
        </w:num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Засипка траншей вручну </w:t>
      </w:r>
      <w:r w:rsidRPr="00D80325">
        <w:rPr>
          <w:rFonts w:ascii="Times New Roman" w:eastAsia="Times New Roman" w:hAnsi="Times New Roman" w:cs="Times New Roman"/>
          <w:i/>
          <w:sz w:val="28"/>
          <w:szCs w:val="28"/>
          <w:lang w:eastAsia="ru-RU" w:bidi="ur-PK"/>
        </w:rPr>
        <w:t>V</w:t>
      </w:r>
      <w:r w:rsidRPr="00D80325">
        <w:rPr>
          <w:rFonts w:ascii="Times New Roman" w:eastAsia="Times New Roman" w:hAnsi="Times New Roman" w:cs="Times New Roman"/>
          <w:i/>
          <w:sz w:val="28"/>
          <w:szCs w:val="28"/>
          <w:vertAlign w:val="subscript"/>
          <w:lang w:eastAsia="ru-RU" w:bidi="ur-PK"/>
        </w:rPr>
        <w:t>з</w:t>
      </w:r>
      <w:r w:rsidRPr="00D80325">
        <w:rPr>
          <w:rFonts w:ascii="Times New Roman" w:eastAsia="Times New Roman" w:hAnsi="Times New Roman" w:cs="Times New Roman"/>
          <w:sz w:val="28"/>
          <w:szCs w:val="28"/>
          <w:lang w:eastAsia="ru-RU" w:bidi="ur-PK"/>
        </w:rPr>
        <w:t xml:space="preserve"> =</w:t>
      </w:r>
      <w:r w:rsidR="002C2FBC">
        <w:rPr>
          <w:rFonts w:ascii="Times New Roman" w:eastAsia="Times New Roman" w:hAnsi="Times New Roman" w:cs="Times New Roman"/>
          <w:sz w:val="28"/>
          <w:szCs w:val="28"/>
          <w:lang w:eastAsia="ru-RU" w:bidi="ur-PK"/>
        </w:rPr>
        <w:t>1,38176</w:t>
      </w:r>
      <w:r w:rsidRPr="00D80325">
        <w:rPr>
          <w:rFonts w:ascii="Times New Roman" w:eastAsia="Times New Roman" w:hAnsi="Times New Roman" w:cs="Times New Roman"/>
          <w:sz w:val="28"/>
          <w:szCs w:val="28"/>
          <w:lang w:eastAsia="ru-RU" w:bidi="ur-PK"/>
        </w:rPr>
        <w:t xml:space="preserve"> 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820D00">
      <w:pPr>
        <w:numPr>
          <w:ilvl w:val="0"/>
          <w:numId w:val="9"/>
        </w:num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Ущільнення ґрунту пневматичними трамбівками</w:t>
      </w:r>
      <w:r w:rsidRPr="00D80325">
        <w:rPr>
          <w:rFonts w:ascii="Times New Roman" w:eastAsia="Times New Roman" w:hAnsi="Times New Roman" w:cs="Times New Roman"/>
          <w:i/>
          <w:sz w:val="28"/>
          <w:szCs w:val="28"/>
          <w:lang w:eastAsia="ru-RU" w:bidi="ur-PK"/>
        </w:rPr>
        <w:t xml:space="preserve"> F</w:t>
      </w:r>
      <w:r w:rsidRPr="00D80325">
        <w:rPr>
          <w:rFonts w:ascii="Times New Roman" w:eastAsia="Times New Roman" w:hAnsi="Times New Roman" w:cs="Times New Roman"/>
          <w:i/>
          <w:sz w:val="28"/>
          <w:szCs w:val="28"/>
          <w:vertAlign w:val="subscript"/>
          <w:lang w:eastAsia="ru-RU" w:bidi="ur-PK"/>
        </w:rPr>
        <w:t>ущ</w:t>
      </w:r>
      <w:r w:rsidRPr="00D80325">
        <w:rPr>
          <w:rFonts w:ascii="Times New Roman" w:eastAsia="Times New Roman" w:hAnsi="Times New Roman" w:cs="Times New Roman"/>
          <w:sz w:val="28"/>
          <w:szCs w:val="28"/>
          <w:vertAlign w:val="subscript"/>
          <w:lang w:eastAsia="ru-RU" w:bidi="ur-PK"/>
        </w:rPr>
        <w:t xml:space="preserve"> </w:t>
      </w:r>
      <w:r w:rsidRPr="00D80325">
        <w:rPr>
          <w:rFonts w:ascii="Times New Roman" w:eastAsia="Times New Roman" w:hAnsi="Times New Roman" w:cs="Times New Roman"/>
          <w:sz w:val="28"/>
          <w:szCs w:val="28"/>
          <w:lang w:eastAsia="ru-RU" w:bidi="ur-PK"/>
        </w:rPr>
        <w:t>=</w:t>
      </w:r>
      <w:r w:rsidR="002C2FBC" w:rsidRPr="002C2FBC">
        <w:rPr>
          <w:rFonts w:ascii="Times New Roman" w:eastAsia="Times New Roman" w:hAnsi="Times New Roman" w:cs="Times New Roman"/>
          <w:sz w:val="28"/>
          <w:szCs w:val="28"/>
          <w:lang w:eastAsia="ru-RU" w:bidi="ur-PK"/>
        </w:rPr>
        <w:t>13</w:t>
      </w:r>
      <w:r w:rsidR="002C2FBC">
        <w:rPr>
          <w:rFonts w:ascii="Times New Roman" w:eastAsia="Times New Roman" w:hAnsi="Times New Roman" w:cs="Times New Roman"/>
          <w:sz w:val="28"/>
          <w:szCs w:val="28"/>
          <w:lang w:eastAsia="ru-RU" w:bidi="ur-PK"/>
        </w:rPr>
        <w:t>,</w:t>
      </w:r>
      <w:r w:rsidR="002C2FBC" w:rsidRPr="002C2FBC">
        <w:rPr>
          <w:rFonts w:ascii="Times New Roman" w:eastAsia="Times New Roman" w:hAnsi="Times New Roman" w:cs="Times New Roman"/>
          <w:sz w:val="28"/>
          <w:szCs w:val="28"/>
          <w:lang w:eastAsia="ru-RU" w:bidi="ur-PK"/>
        </w:rPr>
        <w:t>8176</w:t>
      </w:r>
      <w:r w:rsidR="002C2FBC">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м</w:t>
      </w:r>
      <w:r w:rsidRPr="00D80325">
        <w:rPr>
          <w:rFonts w:ascii="Times New Roman" w:eastAsia="Times New Roman" w:hAnsi="Times New Roman" w:cs="Times New Roman"/>
          <w:sz w:val="28"/>
          <w:szCs w:val="28"/>
          <w:vertAlign w:val="superscript"/>
          <w:lang w:eastAsia="ru-RU" w:bidi="ur-PK"/>
        </w:rPr>
        <w:t>2</w:t>
      </w:r>
      <w:r w:rsidRPr="00D80325">
        <w:rPr>
          <w:rFonts w:ascii="Times New Roman" w:eastAsia="Times New Roman" w:hAnsi="Times New Roman" w:cs="Times New Roman"/>
          <w:sz w:val="28"/>
          <w:szCs w:val="28"/>
          <w:lang w:eastAsia="ru-RU" w:bidi="ur-PK"/>
        </w:rPr>
        <w:t>.</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Таблиця 3.1</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Розрахункові обсяги земляних робіт</w:t>
      </w:r>
    </w:p>
    <w:tbl>
      <w:tblPr>
        <w:tblW w:w="0" w:type="auto"/>
        <w:jc w:val="center"/>
        <w:tblLayout w:type="fixed"/>
        <w:tblCellMar>
          <w:left w:w="30" w:type="dxa"/>
          <w:right w:w="30" w:type="dxa"/>
        </w:tblCellMar>
        <w:tblLook w:val="0000" w:firstRow="0" w:lastRow="0" w:firstColumn="0" w:lastColumn="0" w:noHBand="0" w:noVBand="0"/>
      </w:tblPr>
      <w:tblGrid>
        <w:gridCol w:w="526"/>
        <w:gridCol w:w="5031"/>
        <w:gridCol w:w="2268"/>
        <w:gridCol w:w="2232"/>
      </w:tblGrid>
      <w:tr w:rsidR="00D80325" w:rsidRPr="00D80325" w:rsidTr="00950BBB">
        <w:trPr>
          <w:trHeight w:val="321"/>
          <w:jc w:val="center"/>
        </w:trPr>
        <w:tc>
          <w:tcPr>
            <w:tcW w:w="526"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w:t>
            </w:r>
          </w:p>
        </w:tc>
        <w:tc>
          <w:tcPr>
            <w:tcW w:w="503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Назва робіт</w:t>
            </w:r>
          </w:p>
        </w:tc>
        <w:tc>
          <w:tcPr>
            <w:tcW w:w="226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keepNext/>
              <w:spacing w:after="0" w:line="360" w:lineRule="auto"/>
              <w:jc w:val="center"/>
              <w:outlineLvl w:val="6"/>
              <w:rPr>
                <w:rFonts w:ascii="Times New Roman" w:eastAsia="Times New Roman" w:hAnsi="Times New Roman" w:cs="Times New Roman"/>
                <w:snapToGrid w:val="0"/>
                <w:sz w:val="28"/>
                <w:szCs w:val="28"/>
                <w:lang w:eastAsia="ru-RU"/>
              </w:rPr>
            </w:pPr>
            <w:r w:rsidRPr="00D80325">
              <w:rPr>
                <w:rFonts w:ascii="Times New Roman" w:eastAsia="Times New Roman" w:hAnsi="Times New Roman" w:cs="Times New Roman"/>
                <w:snapToGrid w:val="0"/>
                <w:sz w:val="28"/>
                <w:szCs w:val="28"/>
                <w:lang w:eastAsia="ru-RU"/>
              </w:rPr>
              <w:t>Одиниця виміру</w:t>
            </w:r>
          </w:p>
        </w:tc>
        <w:tc>
          <w:tcPr>
            <w:tcW w:w="2232"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Кількість</w:t>
            </w:r>
          </w:p>
        </w:tc>
      </w:tr>
      <w:tr w:rsidR="002C2FBC" w:rsidRPr="00D80325" w:rsidTr="00950BBB">
        <w:trPr>
          <w:trHeight w:val="332"/>
          <w:jc w:val="center"/>
        </w:trPr>
        <w:tc>
          <w:tcPr>
            <w:tcW w:w="526"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1</w:t>
            </w:r>
          </w:p>
        </w:tc>
        <w:tc>
          <w:tcPr>
            <w:tcW w:w="503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Розробка ґрунту у відвал екскаватором драглайн</w:t>
            </w:r>
          </w:p>
        </w:tc>
        <w:tc>
          <w:tcPr>
            <w:tcW w:w="226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1000 </w:t>
            </w: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2232"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950BBB">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0,09792</w:t>
            </w:r>
          </w:p>
        </w:tc>
      </w:tr>
      <w:tr w:rsidR="002C2FBC" w:rsidRPr="00D80325" w:rsidTr="00950BBB">
        <w:trPr>
          <w:trHeight w:val="350"/>
          <w:jc w:val="center"/>
        </w:trPr>
        <w:tc>
          <w:tcPr>
            <w:tcW w:w="526"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2</w:t>
            </w:r>
          </w:p>
        </w:tc>
        <w:tc>
          <w:tcPr>
            <w:tcW w:w="503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 xml:space="preserve">Доробка </w:t>
            </w:r>
            <w:r>
              <w:rPr>
                <w:rFonts w:ascii="Times New Roman" w:eastAsia="Times New Roman" w:hAnsi="Times New Roman" w:cs="Times New Roman"/>
                <w:snapToGrid w:val="0"/>
                <w:sz w:val="28"/>
                <w:szCs w:val="28"/>
                <w:lang w:eastAsia="ru-RU" w:bidi="ur-PK"/>
              </w:rPr>
              <w:t>ґрунт</w:t>
            </w:r>
            <w:r w:rsidRPr="00D80325">
              <w:rPr>
                <w:rFonts w:ascii="Times New Roman" w:eastAsia="Times New Roman" w:hAnsi="Times New Roman" w:cs="Times New Roman"/>
                <w:snapToGrid w:val="0"/>
                <w:sz w:val="28"/>
                <w:szCs w:val="28"/>
                <w:lang w:eastAsia="ru-RU" w:bidi="ur-PK"/>
              </w:rPr>
              <w:t>у вручну</w:t>
            </w:r>
          </w:p>
        </w:tc>
        <w:tc>
          <w:tcPr>
            <w:tcW w:w="226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2232"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950BBB">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0,029376</w:t>
            </w:r>
          </w:p>
        </w:tc>
      </w:tr>
      <w:tr w:rsidR="002C2FBC" w:rsidRPr="00D80325" w:rsidTr="00950BBB">
        <w:trPr>
          <w:trHeight w:val="350"/>
          <w:jc w:val="center"/>
        </w:trPr>
        <w:tc>
          <w:tcPr>
            <w:tcW w:w="526"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3</w:t>
            </w:r>
          </w:p>
        </w:tc>
        <w:tc>
          <w:tcPr>
            <w:tcW w:w="503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Розробка ґрунту бульдозером з переміщенням</w:t>
            </w:r>
          </w:p>
        </w:tc>
        <w:tc>
          <w:tcPr>
            <w:tcW w:w="226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1000 </w:t>
            </w: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2232"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950BBB">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0,08704</w:t>
            </w:r>
          </w:p>
        </w:tc>
      </w:tr>
      <w:tr w:rsidR="002C2FBC" w:rsidRPr="00D80325" w:rsidTr="00950BBB">
        <w:trPr>
          <w:trHeight w:val="350"/>
          <w:jc w:val="center"/>
        </w:trPr>
        <w:tc>
          <w:tcPr>
            <w:tcW w:w="526"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4</w:t>
            </w:r>
          </w:p>
        </w:tc>
        <w:tc>
          <w:tcPr>
            <w:tcW w:w="503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Засипка траншей і котлованів бульдозером з переміщенням вручну</w:t>
            </w:r>
          </w:p>
        </w:tc>
        <w:tc>
          <w:tcPr>
            <w:tcW w:w="226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vertAlign w:val="superscript"/>
                <w:lang w:eastAsia="ru-RU" w:bidi="ur-PK"/>
              </w:rPr>
            </w:pPr>
            <w:r>
              <w:rPr>
                <w:rFonts w:ascii="Times New Roman" w:eastAsia="Times New Roman" w:hAnsi="Times New Roman" w:cs="Times New Roman"/>
                <w:snapToGrid w:val="0"/>
                <w:sz w:val="28"/>
                <w:szCs w:val="28"/>
                <w:lang w:eastAsia="ru-RU" w:bidi="ur-PK"/>
              </w:rPr>
              <w:t xml:space="preserve">100 </w:t>
            </w: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2232"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950BBB">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0,0138176</w:t>
            </w:r>
          </w:p>
        </w:tc>
      </w:tr>
      <w:tr w:rsidR="002C2FBC" w:rsidRPr="00D80325" w:rsidTr="00950BBB">
        <w:trPr>
          <w:trHeight w:val="350"/>
          <w:jc w:val="center"/>
        </w:trPr>
        <w:tc>
          <w:tcPr>
            <w:tcW w:w="526"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5</w:t>
            </w:r>
          </w:p>
        </w:tc>
        <w:tc>
          <w:tcPr>
            <w:tcW w:w="503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Засипка траншей вручну</w:t>
            </w:r>
          </w:p>
        </w:tc>
        <w:tc>
          <w:tcPr>
            <w:tcW w:w="226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2232"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950BBB">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0,0138176</w:t>
            </w:r>
          </w:p>
        </w:tc>
      </w:tr>
    </w:tbl>
    <w:p w:rsidR="00D80325" w:rsidRDefault="00D80325" w:rsidP="00D80325">
      <w:pPr>
        <w:spacing w:after="0" w:line="360" w:lineRule="auto"/>
        <w:ind w:firstLine="567"/>
        <w:jc w:val="both"/>
        <w:rPr>
          <w:rFonts w:ascii="Times New Roman" w:eastAsia="Times New Roman" w:hAnsi="Times New Roman" w:cs="Times New Roman"/>
          <w:b/>
          <w:sz w:val="28"/>
          <w:szCs w:val="28"/>
          <w:lang w:eastAsia="ru-RU" w:bidi="ur-PK"/>
        </w:rPr>
      </w:pPr>
      <w:bookmarkStart w:id="56" w:name="_Toc156330370"/>
    </w:p>
    <w:p w:rsidR="00D80325" w:rsidRDefault="00D80325">
      <w:pPr>
        <w:rPr>
          <w:rFonts w:ascii="Times New Roman" w:eastAsia="Times New Roman" w:hAnsi="Times New Roman" w:cs="Times New Roman"/>
          <w:b/>
          <w:sz w:val="28"/>
          <w:szCs w:val="28"/>
          <w:lang w:eastAsia="ru-RU" w:bidi="ur-PK"/>
        </w:rPr>
      </w:pPr>
      <w:r>
        <w:rPr>
          <w:rFonts w:ascii="Times New Roman" w:eastAsia="Times New Roman" w:hAnsi="Times New Roman" w:cs="Times New Roman"/>
          <w:b/>
          <w:sz w:val="28"/>
          <w:szCs w:val="28"/>
          <w:lang w:eastAsia="ru-RU" w:bidi="ur-PK"/>
        </w:rPr>
        <w:br w:type="page"/>
      </w:r>
    </w:p>
    <w:p w:rsidR="00D80325" w:rsidRPr="00D80325" w:rsidRDefault="00D80325"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bookmarkStart w:id="57" w:name="_Toc167677708"/>
      <w:bookmarkStart w:id="58" w:name="_Toc168588860"/>
      <w:r w:rsidRPr="00D80325">
        <w:rPr>
          <w:rFonts w:ascii="Times New Roman" w:hAnsi="Times New Roman" w:cs="Times New Roman"/>
          <w:b/>
          <w:bCs/>
          <w:color w:val="auto"/>
          <w:sz w:val="28"/>
          <w:szCs w:val="28"/>
        </w:rPr>
        <w:lastRenderedPageBreak/>
        <w:t>Обсяги загальнобудівельних робіт</w:t>
      </w:r>
      <w:bookmarkEnd w:id="56"/>
      <w:bookmarkEnd w:id="57"/>
      <w:bookmarkEnd w:id="58"/>
    </w:p>
    <w:p w:rsidR="00D80325" w:rsidRPr="00442352" w:rsidRDefault="00D80325" w:rsidP="00D80325">
      <w:pPr>
        <w:spacing w:after="0" w:line="360" w:lineRule="auto"/>
        <w:ind w:firstLine="570"/>
        <w:jc w:val="both"/>
        <w:rPr>
          <w:rFonts w:ascii="Times New Roman" w:eastAsia="Times New Roman" w:hAnsi="Times New Roman" w:cs="Times New Roman"/>
          <w:sz w:val="28"/>
          <w:szCs w:val="28"/>
          <w:lang w:val="en-US" w:eastAsia="ru-RU" w:bidi="ur-PK"/>
        </w:rPr>
      </w:pPr>
      <w:r w:rsidRPr="00D80325">
        <w:rPr>
          <w:rFonts w:ascii="Times New Roman" w:eastAsia="Times New Roman" w:hAnsi="Times New Roman" w:cs="Times New Roman"/>
          <w:sz w:val="28"/>
          <w:szCs w:val="28"/>
          <w:lang w:eastAsia="ru-RU" w:bidi="ur-PK"/>
        </w:rPr>
        <w:t>Обсяги загальнобудівельних робіт при зведенні будівлі промислового цеху з виробництва металопластикових конструкцій зведені в табл. 3.2.</w:t>
      </w:r>
      <w:r w:rsidR="00442352">
        <w:rPr>
          <w:rFonts w:ascii="Times New Roman" w:eastAsia="Times New Roman" w:hAnsi="Times New Roman" w:cs="Times New Roman"/>
          <w:sz w:val="28"/>
          <w:szCs w:val="28"/>
          <w:lang w:val="en-US" w:eastAsia="ru-RU" w:bidi="ur-PK"/>
        </w:rPr>
        <w:t xml:space="preserve"> [</w:t>
      </w:r>
      <w:r w:rsidR="00F032BE">
        <w:rPr>
          <w:rFonts w:ascii="Times New Roman" w:eastAsia="Times New Roman" w:hAnsi="Times New Roman" w:cs="Times New Roman"/>
          <w:sz w:val="28"/>
          <w:szCs w:val="28"/>
          <w:lang w:eastAsia="ru-RU" w:bidi="ur-PK"/>
        </w:rPr>
        <w:t>11</w:t>
      </w:r>
      <w:r w:rsidR="00442352">
        <w:rPr>
          <w:rFonts w:ascii="Times New Roman" w:eastAsia="Times New Roman" w:hAnsi="Times New Roman" w:cs="Times New Roman"/>
          <w:sz w:val="28"/>
          <w:szCs w:val="28"/>
          <w:lang w:val="en-US" w:eastAsia="ru-RU" w:bidi="ur-PK"/>
        </w:rPr>
        <w:t>-</w:t>
      </w:r>
      <w:r w:rsidR="00F032BE">
        <w:rPr>
          <w:rFonts w:ascii="Times New Roman" w:eastAsia="Times New Roman" w:hAnsi="Times New Roman" w:cs="Times New Roman"/>
          <w:sz w:val="28"/>
          <w:szCs w:val="28"/>
          <w:lang w:eastAsia="ru-RU" w:bidi="ur-PK"/>
        </w:rPr>
        <w:t>14</w:t>
      </w:r>
      <w:r w:rsidR="00442352">
        <w:rPr>
          <w:rFonts w:ascii="Times New Roman" w:eastAsia="Times New Roman" w:hAnsi="Times New Roman" w:cs="Times New Roman"/>
          <w:sz w:val="28"/>
          <w:szCs w:val="28"/>
          <w:lang w:val="en-US" w:eastAsia="ru-RU" w:bidi="ur-PK"/>
        </w:rPr>
        <w:t>]</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Таблиця 3.2</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Відомість підрахунку об’ємів загальнобудівельних робіт</w:t>
      </w:r>
    </w:p>
    <w:tbl>
      <w:tblPr>
        <w:tblW w:w="0" w:type="auto"/>
        <w:tblInd w:w="30" w:type="dxa"/>
        <w:tblLayout w:type="fixed"/>
        <w:tblCellMar>
          <w:left w:w="30" w:type="dxa"/>
          <w:right w:w="30" w:type="dxa"/>
        </w:tblCellMar>
        <w:tblLook w:val="0000" w:firstRow="0" w:lastRow="0" w:firstColumn="0" w:lastColumn="0" w:noHBand="0" w:noVBand="0"/>
      </w:tblPr>
      <w:tblGrid>
        <w:gridCol w:w="851"/>
        <w:gridCol w:w="5761"/>
        <w:gridCol w:w="1778"/>
        <w:gridCol w:w="1778"/>
      </w:tblGrid>
      <w:tr w:rsidR="00D80325" w:rsidRPr="00D80325" w:rsidTr="004E3875">
        <w:trPr>
          <w:trHeight w:val="753"/>
          <w:tblHeader/>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 п/п</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Назва робіт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Одиниця</w:t>
            </w:r>
          </w:p>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виміру</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Кількість</w:t>
            </w:r>
          </w:p>
        </w:tc>
      </w:tr>
      <w:tr w:rsidR="00D80325" w:rsidRPr="00D80325" w:rsidTr="00F0755A">
        <w:trPr>
          <w:trHeight w:val="553"/>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1</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Розробка ґрунту у відвал екскаватором драглайн з ковшом 0</w:t>
            </w:r>
            <w:r w:rsidR="00950BBB">
              <w:rPr>
                <w:rFonts w:ascii="Times New Roman" w:eastAsia="Times New Roman" w:hAnsi="Times New Roman" w:cs="Times New Roman"/>
                <w:snapToGrid w:val="0"/>
                <w:sz w:val="28"/>
                <w:szCs w:val="28"/>
                <w:lang w:eastAsia="ru-RU" w:bidi="ur-PK"/>
              </w:rPr>
              <w:t>,2</w:t>
            </w:r>
            <w:r w:rsidRPr="00D80325">
              <w:rPr>
                <w:rFonts w:ascii="Times New Roman" w:eastAsia="Times New Roman" w:hAnsi="Times New Roman" w:cs="Times New Roman"/>
                <w:snapToGrid w:val="0"/>
                <w:sz w:val="28"/>
                <w:szCs w:val="28"/>
                <w:lang w:eastAsia="ru-RU" w:bidi="ur-PK"/>
              </w:rPr>
              <w:t>5м</w:t>
            </w:r>
            <w:r w:rsidRPr="00D80325">
              <w:rPr>
                <w:rFonts w:ascii="Times New Roman" w:eastAsia="Times New Roman" w:hAnsi="Times New Roman" w:cs="Times New Roman"/>
                <w:snapToGrid w:val="0"/>
                <w:sz w:val="28"/>
                <w:szCs w:val="28"/>
                <w:vertAlign w:val="superscript"/>
                <w:lang w:eastAsia="ru-RU" w:bidi="ur-PK"/>
              </w:rPr>
              <w:t>2</w:t>
            </w:r>
            <w:r w:rsidRPr="00D80325">
              <w:rPr>
                <w:rFonts w:ascii="Times New Roman" w:eastAsia="Times New Roman" w:hAnsi="Times New Roman" w:cs="Times New Roman"/>
                <w:snapToGrid w:val="0"/>
                <w:sz w:val="28"/>
                <w:szCs w:val="28"/>
                <w:lang w:eastAsia="ru-RU" w:bidi="ur-PK"/>
              </w:rPr>
              <w:t>,</w:t>
            </w:r>
            <w:r w:rsidR="002C2FBC">
              <w:rPr>
                <w:rFonts w:ascii="Times New Roman" w:eastAsia="Times New Roman" w:hAnsi="Times New Roman" w:cs="Times New Roman"/>
                <w:snapToGrid w:val="0"/>
                <w:sz w:val="28"/>
                <w:szCs w:val="28"/>
                <w:lang w:eastAsia="ru-RU" w:bidi="ur-PK"/>
              </w:rPr>
              <w:t xml:space="preserve"> </w:t>
            </w:r>
            <w:r w:rsidR="007D6353">
              <w:rPr>
                <w:rFonts w:ascii="Times New Roman" w:eastAsia="Times New Roman" w:hAnsi="Times New Roman" w:cs="Times New Roman"/>
                <w:snapToGrid w:val="0"/>
                <w:sz w:val="28"/>
                <w:szCs w:val="28"/>
                <w:lang w:eastAsia="ru-RU" w:bidi="ur-PK"/>
              </w:rPr>
              <w:t>ґрунт</w:t>
            </w:r>
            <w:r w:rsidRPr="00D80325">
              <w:rPr>
                <w:rFonts w:ascii="Times New Roman" w:eastAsia="Times New Roman" w:hAnsi="Times New Roman" w:cs="Times New Roman"/>
                <w:snapToGrid w:val="0"/>
                <w:sz w:val="28"/>
                <w:szCs w:val="28"/>
                <w:lang w:eastAsia="ru-RU" w:bidi="ur-PK"/>
              </w:rPr>
              <w:t xml:space="preserve"> 2</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0,09792</w:t>
            </w:r>
          </w:p>
        </w:tc>
      </w:tr>
      <w:tr w:rsidR="00D80325" w:rsidRPr="00D80325" w:rsidTr="00F0755A">
        <w:trPr>
          <w:trHeight w:val="358"/>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2</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 xml:space="preserve">Доробка </w:t>
            </w:r>
            <w:r w:rsidR="007D6353">
              <w:rPr>
                <w:rFonts w:ascii="Times New Roman" w:eastAsia="Times New Roman" w:hAnsi="Times New Roman" w:cs="Times New Roman"/>
                <w:snapToGrid w:val="0"/>
                <w:sz w:val="28"/>
                <w:szCs w:val="28"/>
                <w:lang w:eastAsia="ru-RU" w:bidi="ur-PK"/>
              </w:rPr>
              <w:t>ґрунт</w:t>
            </w:r>
            <w:r w:rsidRPr="00D80325">
              <w:rPr>
                <w:rFonts w:ascii="Times New Roman" w:eastAsia="Times New Roman" w:hAnsi="Times New Roman" w:cs="Times New Roman"/>
                <w:snapToGrid w:val="0"/>
                <w:sz w:val="28"/>
                <w:szCs w:val="28"/>
                <w:lang w:eastAsia="ru-RU" w:bidi="ur-PK"/>
              </w:rPr>
              <w:t>у вручну</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0,029376</w:t>
            </w:r>
          </w:p>
        </w:tc>
      </w:tr>
      <w:tr w:rsidR="00D80325" w:rsidRPr="00D80325" w:rsidTr="00F0755A">
        <w:trPr>
          <w:trHeight w:val="41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3</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 xml:space="preserve">Розробка ґрунту бульдозером з переміщенням </w:t>
            </w:r>
            <w:r w:rsidR="007D6353">
              <w:rPr>
                <w:rFonts w:ascii="Times New Roman" w:eastAsia="Times New Roman" w:hAnsi="Times New Roman" w:cs="Times New Roman"/>
                <w:snapToGrid w:val="0"/>
                <w:sz w:val="28"/>
                <w:szCs w:val="28"/>
                <w:lang w:eastAsia="ru-RU" w:bidi="ur-PK"/>
              </w:rPr>
              <w:t>ґрунт</w:t>
            </w:r>
            <w:r w:rsidRPr="00D80325">
              <w:rPr>
                <w:rFonts w:ascii="Times New Roman" w:eastAsia="Times New Roman" w:hAnsi="Times New Roman" w:cs="Times New Roman"/>
                <w:snapToGrid w:val="0"/>
                <w:sz w:val="28"/>
                <w:szCs w:val="28"/>
                <w:lang w:eastAsia="ru-RU" w:bidi="ur-PK"/>
              </w:rPr>
              <w:t>у до 10м, у відвал до 50м</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0,08704</w:t>
            </w:r>
          </w:p>
        </w:tc>
      </w:tr>
      <w:tr w:rsidR="00D80325" w:rsidRPr="00D80325" w:rsidTr="00F0755A">
        <w:trPr>
          <w:trHeight w:val="4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4</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Засипка траншей і котлованів бульдозером з переміщенням вручну</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vertAlign w:val="superscript"/>
                <w:lang w:eastAsia="ru-RU" w:bidi="ur-PK"/>
              </w:rPr>
            </w:pPr>
            <w:r>
              <w:rPr>
                <w:rFonts w:ascii="Times New Roman" w:eastAsia="Times New Roman" w:hAnsi="Times New Roman" w:cs="Times New Roman"/>
                <w:snapToGrid w:val="0"/>
                <w:sz w:val="28"/>
                <w:szCs w:val="28"/>
                <w:lang w:eastAsia="ru-RU" w:bidi="ur-PK"/>
              </w:rPr>
              <w:t xml:space="preserve">100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0,0138176</w:t>
            </w:r>
          </w:p>
        </w:tc>
      </w:tr>
      <w:tr w:rsidR="002C2FBC" w:rsidRPr="00D80325" w:rsidTr="00F0755A">
        <w:trPr>
          <w:trHeight w:val="470"/>
        </w:trPr>
        <w:tc>
          <w:tcPr>
            <w:tcW w:w="85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5</w:t>
            </w:r>
          </w:p>
        </w:tc>
        <w:tc>
          <w:tcPr>
            <w:tcW w:w="5761"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Засипка траншей вручну</w:t>
            </w:r>
          </w:p>
        </w:tc>
        <w:tc>
          <w:tcPr>
            <w:tcW w:w="177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2C2FBC" w:rsidRPr="00D80325" w:rsidRDefault="002C2FBC" w:rsidP="002C2FBC">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0,0138176</w:t>
            </w:r>
          </w:p>
        </w:tc>
      </w:tr>
      <w:tr w:rsidR="00D80325" w:rsidRPr="00D80325" w:rsidTr="00F0755A">
        <w:trPr>
          <w:trHeight w:val="358"/>
        </w:trPr>
        <w:tc>
          <w:tcPr>
            <w:tcW w:w="851" w:type="dxa"/>
            <w:tcBorders>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6</w:t>
            </w:r>
          </w:p>
        </w:tc>
        <w:tc>
          <w:tcPr>
            <w:tcW w:w="5761" w:type="dxa"/>
            <w:tcBorders>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Влаштування бетонної підготовки</w:t>
            </w:r>
          </w:p>
        </w:tc>
        <w:tc>
          <w:tcPr>
            <w:tcW w:w="1778" w:type="dxa"/>
            <w:tcBorders>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sidRPr="002C2FBC">
              <w:rPr>
                <w:rFonts w:ascii="Times New Roman" w:eastAsia="Times New Roman" w:hAnsi="Times New Roman" w:cs="Times New Roman"/>
                <w:snapToGrid w:val="0"/>
                <w:sz w:val="28"/>
                <w:szCs w:val="28"/>
                <w:lang w:eastAsia="ru-RU" w:bidi="ur-PK"/>
              </w:rPr>
              <w:t>0,0544</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7</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Улаштування стрічкових фундаментів з/б</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81,6</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8</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Гідроізоляція стін фундаментів горизонтальна цементна з рідким склом</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2</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2C2FBC"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2,04</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9</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Мурування стін товщиною 380 мм</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z w:val="28"/>
                <w:szCs w:val="28"/>
                <w:vertAlign w:val="superscript"/>
                <w:lang w:eastAsia="ru-RU" w:bidi="ur-PK"/>
              </w:rPr>
            </w:pP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875311">
            <w:pPr>
              <w:spacing w:after="0" w:line="360" w:lineRule="auto"/>
              <w:jc w:val="center"/>
              <w:rPr>
                <w:rFonts w:ascii="Times New Roman" w:eastAsia="Times New Roman" w:hAnsi="Times New Roman" w:cs="Times New Roman"/>
                <w:snapToGrid w:val="0"/>
                <w:sz w:val="28"/>
                <w:szCs w:val="28"/>
                <w:lang w:eastAsia="ru-RU" w:bidi="ur-PK"/>
              </w:rPr>
            </w:pPr>
            <w:r w:rsidRPr="00875311">
              <w:rPr>
                <w:rFonts w:ascii="Times New Roman" w:eastAsia="Times New Roman" w:hAnsi="Times New Roman" w:cs="Times New Roman"/>
                <w:snapToGrid w:val="0"/>
                <w:sz w:val="28"/>
                <w:szCs w:val="28"/>
                <w:lang w:eastAsia="ru-RU" w:bidi="ur-PK"/>
              </w:rPr>
              <w:t>88,4439132</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10</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Мурування перегородок товщиною 120мм</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 xml:space="preserve">100 </w:t>
            </w:r>
            <w:r w:rsidR="00D80325" w:rsidRPr="00D80325">
              <w:rPr>
                <w:rFonts w:ascii="Times New Roman" w:eastAsia="Times New Roman" w:hAnsi="Times New Roman" w:cs="Times New Roman"/>
                <w:snapToGrid w:val="0"/>
                <w:sz w:val="28"/>
                <w:szCs w:val="28"/>
                <w:lang w:eastAsia="ru-RU" w:bidi="ur-PK"/>
              </w:rPr>
              <w:t>м</w:t>
            </w:r>
            <w:r w:rsidR="00D80325" w:rsidRPr="00D80325">
              <w:rPr>
                <w:rFonts w:ascii="Times New Roman" w:eastAsia="Times New Roman" w:hAnsi="Times New Roman" w:cs="Times New Roman"/>
                <w:snapToGrid w:val="0"/>
                <w:sz w:val="28"/>
                <w:szCs w:val="28"/>
                <w:vertAlign w:val="superscript"/>
                <w:lang w:eastAsia="ru-RU" w:bidi="ur-PK"/>
              </w:rPr>
              <w:t>2</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sidRPr="00875311">
              <w:rPr>
                <w:rFonts w:ascii="Times New Roman" w:eastAsia="Times New Roman" w:hAnsi="Times New Roman" w:cs="Times New Roman"/>
                <w:snapToGrid w:val="0"/>
                <w:sz w:val="28"/>
                <w:szCs w:val="28"/>
                <w:lang w:eastAsia="ru-RU" w:bidi="ur-PK"/>
              </w:rPr>
              <w:t>2,06192</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875311"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11</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Монтаж сходів</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пог.м.</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12,32</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1</w:t>
            </w:r>
            <w:r w:rsidR="00F0755A">
              <w:rPr>
                <w:rFonts w:ascii="Times New Roman" w:eastAsia="Times New Roman" w:hAnsi="Times New Roman" w:cs="Times New Roman"/>
                <w:snapToGrid w:val="0"/>
                <w:sz w:val="28"/>
                <w:szCs w:val="28"/>
                <w:lang w:eastAsia="ru-RU" w:bidi="ur-PK"/>
              </w:rPr>
              <w:t>2</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Монтаж колон</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т</w:t>
            </w:r>
          </w:p>
        </w:tc>
        <w:tc>
          <w:tcPr>
            <w:tcW w:w="1778"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F0755A">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14,44</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1</w:t>
            </w:r>
            <w:r w:rsidR="00F0755A">
              <w:rPr>
                <w:rFonts w:ascii="Times New Roman" w:eastAsia="Times New Roman" w:hAnsi="Times New Roman" w:cs="Times New Roman"/>
                <w:snapToGrid w:val="0"/>
                <w:sz w:val="28"/>
                <w:szCs w:val="28"/>
                <w:lang w:eastAsia="ru-RU" w:bidi="ur-PK"/>
              </w:rPr>
              <w:t>3</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F0755A" w:rsidP="00D80325">
            <w:pPr>
              <w:spacing w:after="0" w:line="360" w:lineRule="auto"/>
              <w:rPr>
                <w:rFonts w:ascii="Times New Roman" w:eastAsia="Times New Roman" w:hAnsi="Times New Roman" w:cs="Times New Roman"/>
                <w:snapToGrid w:val="0"/>
                <w:sz w:val="28"/>
                <w:szCs w:val="28"/>
                <w:lang w:eastAsia="ru-RU" w:bidi="ur-PK"/>
              </w:rPr>
            </w:pPr>
            <w:r w:rsidRPr="00F0755A">
              <w:rPr>
                <w:rFonts w:ascii="Times New Roman" w:eastAsia="Times New Roman" w:hAnsi="Times New Roman" w:cs="Times New Roman"/>
                <w:snapToGrid w:val="0"/>
                <w:sz w:val="28"/>
                <w:szCs w:val="28"/>
                <w:lang w:eastAsia="ru-RU" w:bidi="ur-PK"/>
              </w:rPr>
              <w:t>Виготовлення та установлення крокв</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w:t>
            </w:r>
            <w:r w:rsidRPr="00D80325">
              <w:rPr>
                <w:rFonts w:ascii="Times New Roman" w:eastAsia="Times New Roman" w:hAnsi="Times New Roman" w:cs="Times New Roman"/>
                <w:snapToGrid w:val="0"/>
                <w:sz w:val="28"/>
                <w:szCs w:val="28"/>
                <w:vertAlign w:val="superscript"/>
                <w:lang w:eastAsia="ru-RU" w:bidi="ur-PK"/>
              </w:rPr>
              <w:t>3</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5,8</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1</w:t>
            </w:r>
            <w:r w:rsidR="00F0755A">
              <w:rPr>
                <w:rFonts w:ascii="Times New Roman" w:eastAsia="Times New Roman" w:hAnsi="Times New Roman" w:cs="Times New Roman"/>
                <w:snapToGrid w:val="0"/>
                <w:sz w:val="28"/>
                <w:szCs w:val="28"/>
                <w:lang w:eastAsia="ru-RU" w:bidi="ur-PK"/>
              </w:rPr>
              <w:t>4</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Монтаж прогонів,</w:t>
            </w:r>
            <w:r w:rsidR="00AA1788">
              <w:rPr>
                <w:rFonts w:ascii="Times New Roman" w:eastAsia="Times New Roman" w:hAnsi="Times New Roman" w:cs="Times New Roman"/>
                <w:snapToGrid w:val="0"/>
                <w:sz w:val="28"/>
                <w:szCs w:val="28"/>
                <w:lang w:eastAsia="ru-RU" w:bidi="ur-PK"/>
              </w:rPr>
              <w:t xml:space="preserve"> </w:t>
            </w:r>
            <w:r w:rsidRPr="00D80325">
              <w:rPr>
                <w:rFonts w:ascii="Times New Roman" w:eastAsia="Times New Roman" w:hAnsi="Times New Roman" w:cs="Times New Roman"/>
                <w:snapToGrid w:val="0"/>
                <w:sz w:val="28"/>
                <w:szCs w:val="28"/>
                <w:lang w:eastAsia="ru-RU" w:bidi="ur-PK"/>
              </w:rPr>
              <w:t>ригелів</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46,43</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20</w:t>
            </w: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 xml:space="preserve">Укладання з/б </w:t>
            </w:r>
            <w:r w:rsidR="004E3875">
              <w:rPr>
                <w:rFonts w:ascii="Times New Roman" w:eastAsia="Times New Roman" w:hAnsi="Times New Roman" w:cs="Times New Roman"/>
                <w:snapToGrid w:val="0"/>
                <w:sz w:val="28"/>
                <w:szCs w:val="28"/>
                <w:lang w:eastAsia="ru-RU" w:bidi="ur-PK"/>
              </w:rPr>
              <w:t>плит</w:t>
            </w:r>
            <w:r w:rsidRPr="00D80325">
              <w:rPr>
                <w:rFonts w:ascii="Times New Roman" w:eastAsia="Times New Roman" w:hAnsi="Times New Roman" w:cs="Times New Roman"/>
                <w:snapToGrid w:val="0"/>
                <w:sz w:val="28"/>
                <w:szCs w:val="28"/>
                <w:lang w:eastAsia="ru-RU" w:bidi="ur-PK"/>
              </w:rPr>
              <w:t xml:space="preserve"> перекриття</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шт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41</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48.15.8 Ат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шт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7</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43.15.8т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r w:rsidRPr="00D80325">
              <w:rPr>
                <w:rFonts w:ascii="Times New Roman" w:eastAsia="Times New Roman" w:hAnsi="Times New Roman" w:cs="Times New Roman"/>
                <w:snapToGrid w:val="0"/>
                <w:sz w:val="28"/>
                <w:szCs w:val="28"/>
                <w:lang w:eastAsia="ru-RU" w:bidi="ur-PK"/>
              </w:rPr>
              <w:t>шт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9</w:t>
            </w:r>
          </w:p>
        </w:tc>
      </w:tr>
      <w:tr w:rsidR="00D8032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43.12.8т</w:t>
            </w: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D8032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D8032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2</w:t>
            </w:r>
          </w:p>
        </w:tc>
      </w:tr>
      <w:tr w:rsidR="00F0755A"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39.15.8т</w:t>
            </w:r>
          </w:p>
        </w:tc>
        <w:tc>
          <w:tcPr>
            <w:tcW w:w="1778"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3</w:t>
            </w:r>
          </w:p>
        </w:tc>
      </w:tr>
      <w:tr w:rsidR="00F0755A"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39.12.8т</w:t>
            </w:r>
          </w:p>
        </w:tc>
        <w:tc>
          <w:tcPr>
            <w:tcW w:w="1778"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4</w:t>
            </w:r>
          </w:p>
        </w:tc>
      </w:tr>
      <w:tr w:rsidR="00F0755A"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53.15.8 Ат</w:t>
            </w:r>
          </w:p>
        </w:tc>
        <w:tc>
          <w:tcPr>
            <w:tcW w:w="1778"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4</w:t>
            </w:r>
          </w:p>
        </w:tc>
      </w:tr>
      <w:tr w:rsidR="00F0755A"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53.12.8 Ат</w:t>
            </w:r>
          </w:p>
        </w:tc>
        <w:tc>
          <w:tcPr>
            <w:tcW w:w="1778" w:type="dxa"/>
            <w:tcBorders>
              <w:top w:val="single" w:sz="6" w:space="0" w:color="auto"/>
              <w:left w:val="single" w:sz="6" w:space="0" w:color="auto"/>
              <w:bottom w:val="single" w:sz="6" w:space="0" w:color="auto"/>
              <w:right w:val="single" w:sz="6" w:space="0" w:color="auto"/>
            </w:tcBorders>
            <w:vAlign w:val="center"/>
          </w:tcPr>
          <w:p w:rsidR="00F0755A" w:rsidRPr="00D80325" w:rsidRDefault="00F0755A"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F0755A"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4</w:t>
            </w:r>
          </w:p>
        </w:tc>
      </w:tr>
      <w:tr w:rsidR="004E387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4E387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4E3875"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ПБ-90.12.8</w:t>
            </w:r>
          </w:p>
        </w:tc>
        <w:tc>
          <w:tcPr>
            <w:tcW w:w="1778" w:type="dxa"/>
            <w:tcBorders>
              <w:top w:val="single" w:sz="6" w:space="0" w:color="auto"/>
              <w:left w:val="single" w:sz="6" w:space="0" w:color="auto"/>
              <w:bottom w:val="single" w:sz="6" w:space="0" w:color="auto"/>
              <w:right w:val="single" w:sz="6" w:space="0" w:color="auto"/>
            </w:tcBorders>
            <w:vAlign w:val="center"/>
          </w:tcPr>
          <w:p w:rsidR="004E387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4E387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7</w:t>
            </w:r>
          </w:p>
        </w:tc>
      </w:tr>
      <w:tr w:rsidR="004E3875" w:rsidRPr="00D80325" w:rsidTr="00F0755A">
        <w:trPr>
          <w:trHeight w:val="350"/>
        </w:trPr>
        <w:tc>
          <w:tcPr>
            <w:tcW w:w="851" w:type="dxa"/>
            <w:tcBorders>
              <w:top w:val="single" w:sz="6" w:space="0" w:color="auto"/>
              <w:left w:val="single" w:sz="6" w:space="0" w:color="auto"/>
              <w:bottom w:val="single" w:sz="6" w:space="0" w:color="auto"/>
              <w:right w:val="single" w:sz="6" w:space="0" w:color="auto"/>
            </w:tcBorders>
            <w:vAlign w:val="center"/>
          </w:tcPr>
          <w:p w:rsidR="004E387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5761" w:type="dxa"/>
            <w:tcBorders>
              <w:top w:val="single" w:sz="6" w:space="0" w:color="auto"/>
              <w:left w:val="single" w:sz="6" w:space="0" w:color="auto"/>
              <w:bottom w:val="single" w:sz="6" w:space="0" w:color="auto"/>
              <w:right w:val="single" w:sz="6" w:space="0" w:color="auto"/>
            </w:tcBorders>
            <w:vAlign w:val="center"/>
          </w:tcPr>
          <w:p w:rsidR="004E3875" w:rsidRDefault="004E3875" w:rsidP="00D80325">
            <w:pPr>
              <w:spacing w:after="0" w:line="360" w:lineRule="auto"/>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ПК 38.12.8т</w:t>
            </w:r>
          </w:p>
        </w:tc>
        <w:tc>
          <w:tcPr>
            <w:tcW w:w="1778" w:type="dxa"/>
            <w:tcBorders>
              <w:top w:val="single" w:sz="6" w:space="0" w:color="auto"/>
              <w:left w:val="single" w:sz="6" w:space="0" w:color="auto"/>
              <w:bottom w:val="single" w:sz="6" w:space="0" w:color="auto"/>
              <w:right w:val="single" w:sz="6" w:space="0" w:color="auto"/>
            </w:tcBorders>
            <w:vAlign w:val="center"/>
          </w:tcPr>
          <w:p w:rsidR="004E3875" w:rsidRPr="00D8032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p>
        </w:tc>
        <w:tc>
          <w:tcPr>
            <w:tcW w:w="1778" w:type="dxa"/>
            <w:tcBorders>
              <w:top w:val="single" w:sz="6" w:space="0" w:color="auto"/>
              <w:left w:val="single" w:sz="6" w:space="0" w:color="auto"/>
              <w:bottom w:val="single" w:sz="6" w:space="0" w:color="auto"/>
              <w:right w:val="single" w:sz="6" w:space="0" w:color="auto"/>
            </w:tcBorders>
            <w:vAlign w:val="center"/>
          </w:tcPr>
          <w:p w:rsidR="004E3875" w:rsidRDefault="004E3875" w:rsidP="00D80325">
            <w:pPr>
              <w:spacing w:after="0" w:line="360" w:lineRule="auto"/>
              <w:jc w:val="center"/>
              <w:rPr>
                <w:rFonts w:ascii="Times New Roman" w:eastAsia="Times New Roman" w:hAnsi="Times New Roman" w:cs="Times New Roman"/>
                <w:snapToGrid w:val="0"/>
                <w:sz w:val="28"/>
                <w:szCs w:val="28"/>
                <w:lang w:eastAsia="ru-RU" w:bidi="ur-PK"/>
              </w:rPr>
            </w:pPr>
            <w:r>
              <w:rPr>
                <w:rFonts w:ascii="Times New Roman" w:eastAsia="Times New Roman" w:hAnsi="Times New Roman" w:cs="Times New Roman"/>
                <w:snapToGrid w:val="0"/>
                <w:sz w:val="28"/>
                <w:szCs w:val="28"/>
                <w:lang w:eastAsia="ru-RU" w:bidi="ur-PK"/>
              </w:rPr>
              <w:t>1</w:t>
            </w:r>
          </w:p>
        </w:tc>
      </w:tr>
    </w:tbl>
    <w:p w:rsidR="00D80325" w:rsidRPr="00D80325" w:rsidRDefault="00D80325" w:rsidP="00E56636">
      <w:pPr>
        <w:pStyle w:val="1"/>
        <w:numPr>
          <w:ilvl w:val="1"/>
          <w:numId w:val="4"/>
        </w:numPr>
        <w:tabs>
          <w:tab w:val="left" w:pos="1843"/>
          <w:tab w:val="left" w:pos="1985"/>
        </w:tabs>
        <w:spacing w:before="480" w:after="240" w:line="360" w:lineRule="auto"/>
        <w:ind w:left="1276" w:hanging="574"/>
        <w:rPr>
          <w:rFonts w:ascii="Times New Roman" w:hAnsi="Times New Roman" w:cs="Times New Roman"/>
          <w:b/>
          <w:bCs/>
          <w:color w:val="auto"/>
          <w:sz w:val="28"/>
          <w:szCs w:val="28"/>
        </w:rPr>
      </w:pPr>
      <w:bookmarkStart w:id="59" w:name="_Toc156330371"/>
      <w:bookmarkStart w:id="60" w:name="_Toc167677709"/>
      <w:bookmarkStart w:id="61" w:name="_Toc168588861"/>
      <w:r w:rsidRPr="00D80325">
        <w:rPr>
          <w:rFonts w:ascii="Times New Roman" w:hAnsi="Times New Roman" w:cs="Times New Roman"/>
          <w:b/>
          <w:bCs/>
          <w:color w:val="auto"/>
          <w:sz w:val="28"/>
          <w:szCs w:val="28"/>
        </w:rPr>
        <w:t>Методи виробництва робіт, будівельні машини та механізми</w:t>
      </w:r>
      <w:bookmarkEnd w:id="59"/>
      <w:bookmarkEnd w:id="60"/>
      <w:bookmarkEnd w:id="61"/>
    </w:p>
    <w:p w:rsidR="00D80325" w:rsidRPr="00F032BE" w:rsidRDefault="0016529A" w:rsidP="00D80325">
      <w:pPr>
        <w:spacing w:after="0" w:line="360" w:lineRule="auto"/>
        <w:ind w:firstLine="567"/>
        <w:jc w:val="both"/>
        <w:rPr>
          <w:rFonts w:ascii="Times New Roman" w:eastAsia="Times New Roman" w:hAnsi="Times New Roman" w:cs="Times New Roman"/>
          <w:sz w:val="28"/>
          <w:szCs w:val="28"/>
          <w:lang w:val="en-US" w:eastAsia="ru-RU" w:bidi="ur-PK"/>
        </w:rPr>
      </w:pPr>
      <w:r w:rsidRPr="0016529A">
        <w:rPr>
          <w:rFonts w:ascii="Times New Roman" w:eastAsia="Times New Roman" w:hAnsi="Times New Roman" w:cs="Times New Roman"/>
          <w:sz w:val="28"/>
          <w:szCs w:val="28"/>
          <w:lang w:eastAsia="ru-RU" w:bidi="ur-PK"/>
        </w:rPr>
        <w:t>Земляні роботи повинні бути повністю механізовані і виконуватись послідовним методом. Головним завданням організації під час реалізації проєкту земляних робіт є правильний підбір машин у комплексі. Спочатку слід обирати основні машини для розробки ґрунту, а потім підбирати додаткове обладнання для завершення всього комплексу робіт. Відповідно до технічних характеристик, для виконання робіт можуть використовуватися екскаватори з об'ємом ковша від 0,4 м³ до 10 м³.</w:t>
      </w:r>
      <w:r w:rsidR="00F032BE">
        <w:rPr>
          <w:rFonts w:ascii="Times New Roman" w:eastAsia="Times New Roman" w:hAnsi="Times New Roman" w:cs="Times New Roman"/>
          <w:sz w:val="28"/>
          <w:szCs w:val="28"/>
          <w:lang w:eastAsia="ru-RU" w:bidi="ur-PK"/>
        </w:rPr>
        <w:t xml:space="preserve"> </w:t>
      </w:r>
      <w:r w:rsidR="00F032BE">
        <w:rPr>
          <w:rFonts w:ascii="Times New Roman" w:eastAsia="Times New Roman" w:hAnsi="Times New Roman" w:cs="Times New Roman"/>
          <w:sz w:val="28"/>
          <w:szCs w:val="28"/>
          <w:lang w:val="en-US" w:eastAsia="ru-RU" w:bidi="ur-PK"/>
        </w:rPr>
        <w:t>[5]</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Таблиця 3.3</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Відомість машин і механізмів</w:t>
      </w: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877"/>
        <w:gridCol w:w="1930"/>
        <w:gridCol w:w="1930"/>
        <w:gridCol w:w="1931"/>
      </w:tblGrid>
      <w:tr w:rsidR="00D80325" w:rsidRPr="00D80325" w:rsidTr="004E3875">
        <w:trPr>
          <w:trHeight w:val="32"/>
          <w:tblHeader/>
        </w:trPr>
        <w:tc>
          <w:tcPr>
            <w:tcW w:w="567"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ч/ч</w:t>
            </w:r>
          </w:p>
        </w:tc>
        <w:tc>
          <w:tcPr>
            <w:tcW w:w="3877"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Назва машин і механізмів</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Марка</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u w:val="single"/>
                <w:lang w:eastAsia="ru-RU" w:bidi="ur-PK"/>
              </w:rPr>
            </w:pPr>
            <w:r w:rsidRPr="00D80325">
              <w:rPr>
                <w:rFonts w:ascii="Times New Roman" w:eastAsia="Times New Roman" w:hAnsi="Times New Roman" w:cs="Times New Roman"/>
                <w:sz w:val="28"/>
                <w:szCs w:val="28"/>
                <w:lang w:eastAsia="ru-RU" w:bidi="ur-PK"/>
              </w:rPr>
              <w:t>Одиниця виміру</w:t>
            </w:r>
          </w:p>
        </w:tc>
        <w:tc>
          <w:tcPr>
            <w:tcW w:w="1931"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Кількість</w:t>
            </w:r>
          </w:p>
        </w:tc>
      </w:tr>
      <w:tr w:rsidR="00D80325" w:rsidRPr="00D80325" w:rsidTr="004E3875">
        <w:trPr>
          <w:trHeight w:val="32"/>
        </w:trPr>
        <w:tc>
          <w:tcPr>
            <w:tcW w:w="567"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c>
          <w:tcPr>
            <w:tcW w:w="3877" w:type="dxa"/>
            <w:tcMar>
              <w:left w:w="57" w:type="dxa"/>
              <w:right w:w="28" w:type="dxa"/>
            </w:tcMar>
            <w:vAlign w:val="center"/>
          </w:tcPr>
          <w:p w:rsidR="00D80325" w:rsidRPr="00D80325" w:rsidRDefault="00D80325" w:rsidP="00D80325">
            <w:pPr>
              <w:spacing w:before="20" w:after="0" w:line="36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Бульдозер</w:t>
            </w:r>
          </w:p>
        </w:tc>
        <w:tc>
          <w:tcPr>
            <w:tcW w:w="1930" w:type="dxa"/>
            <w:tcMar>
              <w:left w:w="57" w:type="dxa"/>
              <w:right w:w="28" w:type="dxa"/>
            </w:tcMar>
            <w:vAlign w:val="center"/>
          </w:tcPr>
          <w:p w:rsidR="00D80325" w:rsidRPr="00D80325" w:rsidRDefault="00A00105"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Д – 686</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u w:val="single"/>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D80325" w:rsidRPr="00D80325" w:rsidRDefault="00A00105"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D80325" w:rsidRPr="00D80325" w:rsidTr="004E3875">
        <w:trPr>
          <w:trHeight w:val="32"/>
        </w:trPr>
        <w:tc>
          <w:tcPr>
            <w:tcW w:w="567"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2</w:t>
            </w:r>
          </w:p>
        </w:tc>
        <w:tc>
          <w:tcPr>
            <w:tcW w:w="3877" w:type="dxa"/>
            <w:tcMar>
              <w:left w:w="57" w:type="dxa"/>
              <w:right w:w="28" w:type="dxa"/>
            </w:tcMar>
            <w:vAlign w:val="center"/>
          </w:tcPr>
          <w:p w:rsidR="00D80325" w:rsidRPr="00D80325" w:rsidRDefault="00D80325" w:rsidP="00D80325">
            <w:pPr>
              <w:spacing w:before="20" w:after="0" w:line="36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Екскаватор</w:t>
            </w:r>
            <w:r w:rsidR="00560539">
              <w:rPr>
                <w:rFonts w:ascii="Times New Roman" w:eastAsia="Times New Roman" w:hAnsi="Times New Roman" w:cs="Times New Roman"/>
                <w:sz w:val="28"/>
                <w:szCs w:val="28"/>
                <w:lang w:eastAsia="ru-RU" w:bidi="ur-PK"/>
              </w:rPr>
              <w:t>,пневмоколісний,гі-дравлічний,повноповоротний</w:t>
            </w:r>
          </w:p>
        </w:tc>
        <w:tc>
          <w:tcPr>
            <w:tcW w:w="1930" w:type="dxa"/>
            <w:tcMar>
              <w:left w:w="57" w:type="dxa"/>
              <w:right w:w="28" w:type="dxa"/>
            </w:tcMar>
            <w:vAlign w:val="center"/>
          </w:tcPr>
          <w:p w:rsidR="00D80325" w:rsidRPr="00D80325" w:rsidRDefault="00560539"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ЕО – 4321</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D80325" w:rsidRPr="00D80325" w:rsidRDefault="00560539"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183EA9" w:rsidRPr="00D80325" w:rsidTr="00183EA9">
        <w:trPr>
          <w:trHeight w:val="252"/>
        </w:trPr>
        <w:tc>
          <w:tcPr>
            <w:tcW w:w="567" w:type="dxa"/>
            <w:vMerge w:val="restart"/>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3</w:t>
            </w:r>
          </w:p>
        </w:tc>
        <w:tc>
          <w:tcPr>
            <w:tcW w:w="3877" w:type="dxa"/>
            <w:tcMar>
              <w:left w:w="57" w:type="dxa"/>
              <w:right w:w="28" w:type="dxa"/>
            </w:tcMar>
            <w:vAlign w:val="center"/>
          </w:tcPr>
          <w:p w:rsidR="00183EA9" w:rsidRPr="00560539" w:rsidRDefault="00183EA9" w:rsidP="00560539">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Підйомні механізми</w:t>
            </w:r>
          </w:p>
        </w:tc>
        <w:tc>
          <w:tcPr>
            <w:tcW w:w="1930" w:type="dxa"/>
            <w:vMerge w:val="restart"/>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1930" w:type="dxa"/>
            <w:vMerge w:val="restart"/>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vMerge w:val="restart"/>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r w:rsidR="00183EA9" w:rsidRPr="00D80325" w:rsidTr="004E3875">
        <w:trPr>
          <w:trHeight w:val="252"/>
        </w:trPr>
        <w:tc>
          <w:tcPr>
            <w:tcW w:w="567"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3877" w:type="dxa"/>
            <w:tcMar>
              <w:left w:w="57" w:type="dxa"/>
              <w:right w:w="28" w:type="dxa"/>
            </w:tcMar>
            <w:vAlign w:val="center"/>
          </w:tcPr>
          <w:p w:rsidR="00183EA9" w:rsidRPr="00183EA9" w:rsidRDefault="00183EA9" w:rsidP="00560539">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 xml:space="preserve">а)Кран </w:t>
            </w:r>
            <w:r>
              <w:rPr>
                <w:rFonts w:ascii="Times New Roman" w:eastAsia="Times New Roman" w:hAnsi="Times New Roman" w:cs="Times New Roman"/>
                <w:sz w:val="28"/>
                <w:szCs w:val="28"/>
                <w:lang w:val="en-US" w:eastAsia="ru-RU" w:bidi="ur-PK"/>
              </w:rPr>
              <w:t>Libherr</w:t>
            </w:r>
            <w:r w:rsidRPr="00183EA9">
              <w:rPr>
                <w:rFonts w:ascii="Times New Roman" w:eastAsia="Times New Roman" w:hAnsi="Times New Roman" w:cs="Times New Roman"/>
                <w:sz w:val="28"/>
                <w:szCs w:val="28"/>
                <w:lang w:eastAsia="ru-RU" w:bidi="ur-PK"/>
              </w:rPr>
              <w:t xml:space="preserve"> </w:t>
            </w:r>
            <w:r>
              <w:rPr>
                <w:rFonts w:ascii="Times New Roman" w:eastAsia="Times New Roman" w:hAnsi="Times New Roman" w:cs="Times New Roman"/>
                <w:sz w:val="28"/>
                <w:szCs w:val="28"/>
                <w:lang w:val="en-US" w:eastAsia="ru-RU" w:bidi="ur-PK"/>
              </w:rPr>
              <w:t>Turmdrehkran</w:t>
            </w:r>
            <w:r w:rsidRPr="00183EA9">
              <w:rPr>
                <w:rFonts w:ascii="Times New Roman" w:eastAsia="Times New Roman" w:hAnsi="Times New Roman" w:cs="Times New Roman"/>
                <w:sz w:val="28"/>
                <w:szCs w:val="28"/>
                <w:lang w:eastAsia="ru-RU" w:bidi="ur-PK"/>
              </w:rPr>
              <w:t xml:space="preserve"> 120 </w:t>
            </w:r>
            <w:r>
              <w:rPr>
                <w:rFonts w:ascii="Times New Roman" w:eastAsia="Times New Roman" w:hAnsi="Times New Roman" w:cs="Times New Roman"/>
                <w:sz w:val="28"/>
                <w:szCs w:val="28"/>
                <w:lang w:val="en-US" w:eastAsia="ru-RU" w:bidi="ur-PK"/>
              </w:rPr>
              <w:t>HC</w:t>
            </w:r>
            <w:r w:rsidRPr="00183EA9">
              <w:rPr>
                <w:rFonts w:ascii="Times New Roman" w:eastAsia="Times New Roman" w:hAnsi="Times New Roman" w:cs="Times New Roman"/>
                <w:sz w:val="28"/>
                <w:szCs w:val="28"/>
                <w:lang w:eastAsia="ru-RU" w:bidi="ur-PK"/>
              </w:rPr>
              <w:t>/185</w:t>
            </w:r>
          </w:p>
        </w:tc>
        <w:tc>
          <w:tcPr>
            <w:tcW w:w="1930"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1930"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1931"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r>
      <w:tr w:rsidR="00183EA9" w:rsidRPr="00D80325" w:rsidTr="00183EA9">
        <w:trPr>
          <w:trHeight w:val="126"/>
        </w:trPr>
        <w:tc>
          <w:tcPr>
            <w:tcW w:w="567" w:type="dxa"/>
            <w:vMerge w:val="restart"/>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4</w:t>
            </w:r>
          </w:p>
        </w:tc>
        <w:tc>
          <w:tcPr>
            <w:tcW w:w="3877" w:type="dxa"/>
            <w:tcMar>
              <w:left w:w="57" w:type="dxa"/>
              <w:right w:w="28" w:type="dxa"/>
            </w:tcMar>
            <w:vAlign w:val="center"/>
          </w:tcPr>
          <w:p w:rsidR="00183EA9" w:rsidRPr="00183EA9" w:rsidRDefault="00183EA9" w:rsidP="00D80325">
            <w:pPr>
              <w:spacing w:before="20" w:after="0" w:line="360" w:lineRule="auto"/>
              <w:rPr>
                <w:rFonts w:ascii="Times New Roman" w:eastAsia="Times New Roman" w:hAnsi="Times New Roman" w:cs="Times New Roman"/>
                <w:sz w:val="28"/>
                <w:szCs w:val="28"/>
                <w:lang w:val="en-US" w:eastAsia="ru-RU" w:bidi="ur-PK"/>
              </w:rPr>
            </w:pPr>
            <w:r>
              <w:rPr>
                <w:rFonts w:ascii="Times New Roman" w:eastAsia="Times New Roman" w:hAnsi="Times New Roman" w:cs="Times New Roman"/>
                <w:sz w:val="28"/>
                <w:szCs w:val="28"/>
                <w:lang w:eastAsia="ru-RU" w:bidi="ur-PK"/>
              </w:rPr>
              <w:t>Автотранспорт</w:t>
            </w:r>
            <w:r>
              <w:rPr>
                <w:rFonts w:ascii="Times New Roman" w:eastAsia="Times New Roman" w:hAnsi="Times New Roman" w:cs="Times New Roman"/>
                <w:sz w:val="28"/>
                <w:szCs w:val="28"/>
                <w:lang w:val="en-US" w:eastAsia="ru-RU" w:bidi="ur-PK"/>
              </w:rPr>
              <w:t>:</w:t>
            </w:r>
          </w:p>
        </w:tc>
        <w:tc>
          <w:tcPr>
            <w:tcW w:w="1930" w:type="dxa"/>
            <w:tcMar>
              <w:left w:w="57" w:type="dxa"/>
              <w:right w:w="28" w:type="dxa"/>
            </w:tcMar>
            <w:vAlign w:val="center"/>
          </w:tcPr>
          <w:p w:rsidR="00183EA9" w:rsidRPr="00D80325" w:rsidRDefault="00183EA9" w:rsidP="009058B1">
            <w:pPr>
              <w:spacing w:before="20" w:after="0" w:line="360" w:lineRule="auto"/>
              <w:jc w:val="center"/>
              <w:rPr>
                <w:rFonts w:ascii="Times New Roman" w:eastAsia="Times New Roman" w:hAnsi="Times New Roman" w:cs="Times New Roman"/>
                <w:sz w:val="28"/>
                <w:szCs w:val="28"/>
                <w:lang w:eastAsia="ru-RU" w:bidi="ur-PK"/>
              </w:rPr>
            </w:pPr>
          </w:p>
        </w:tc>
        <w:tc>
          <w:tcPr>
            <w:tcW w:w="1930" w:type="dxa"/>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1931" w:type="dxa"/>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r>
      <w:tr w:rsidR="00183EA9" w:rsidRPr="00D80325" w:rsidTr="004E3875">
        <w:trPr>
          <w:trHeight w:val="126"/>
        </w:trPr>
        <w:tc>
          <w:tcPr>
            <w:tcW w:w="567"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3877" w:type="dxa"/>
            <w:tcMar>
              <w:left w:w="57" w:type="dxa"/>
              <w:right w:w="28" w:type="dxa"/>
            </w:tcMar>
            <w:vAlign w:val="center"/>
          </w:tcPr>
          <w:p w:rsidR="00183EA9" w:rsidRPr="00183EA9" w:rsidRDefault="00183EA9"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а) бортовий</w:t>
            </w:r>
          </w:p>
        </w:tc>
        <w:tc>
          <w:tcPr>
            <w:tcW w:w="1930"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ЗІЛ-130</w:t>
            </w:r>
          </w:p>
        </w:tc>
        <w:tc>
          <w:tcPr>
            <w:tcW w:w="1930"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183EA9" w:rsidRPr="00D80325" w:rsidTr="004E3875">
        <w:trPr>
          <w:trHeight w:val="126"/>
        </w:trPr>
        <w:tc>
          <w:tcPr>
            <w:tcW w:w="567"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3877" w:type="dxa"/>
            <w:tcMar>
              <w:left w:w="57" w:type="dxa"/>
              <w:right w:w="28" w:type="dxa"/>
            </w:tcMar>
            <w:vAlign w:val="center"/>
          </w:tcPr>
          <w:p w:rsidR="00183EA9" w:rsidRPr="00D80325" w:rsidRDefault="009058B1"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б) самоскидний</w:t>
            </w:r>
          </w:p>
        </w:tc>
        <w:tc>
          <w:tcPr>
            <w:tcW w:w="1930"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МАЗ-503</w:t>
            </w:r>
          </w:p>
        </w:tc>
        <w:tc>
          <w:tcPr>
            <w:tcW w:w="1930"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183EA9" w:rsidRPr="00D80325" w:rsidTr="004E3875">
        <w:trPr>
          <w:trHeight w:val="126"/>
        </w:trPr>
        <w:tc>
          <w:tcPr>
            <w:tcW w:w="567" w:type="dxa"/>
            <w:vMerge/>
            <w:tcMar>
              <w:left w:w="57" w:type="dxa"/>
              <w:right w:w="28" w:type="dxa"/>
            </w:tcMar>
            <w:vAlign w:val="center"/>
          </w:tcPr>
          <w:p w:rsidR="00183EA9" w:rsidRPr="00D80325" w:rsidRDefault="00183EA9" w:rsidP="00D80325">
            <w:pPr>
              <w:spacing w:before="20" w:after="0" w:line="360" w:lineRule="auto"/>
              <w:jc w:val="center"/>
              <w:rPr>
                <w:rFonts w:ascii="Times New Roman" w:eastAsia="Times New Roman" w:hAnsi="Times New Roman" w:cs="Times New Roman"/>
                <w:sz w:val="28"/>
                <w:szCs w:val="28"/>
                <w:lang w:eastAsia="ru-RU" w:bidi="ur-PK"/>
              </w:rPr>
            </w:pPr>
          </w:p>
        </w:tc>
        <w:tc>
          <w:tcPr>
            <w:tcW w:w="3877" w:type="dxa"/>
            <w:tcMar>
              <w:left w:w="57" w:type="dxa"/>
              <w:right w:w="28" w:type="dxa"/>
            </w:tcMar>
            <w:vAlign w:val="center"/>
          </w:tcPr>
          <w:p w:rsidR="00183EA9" w:rsidRPr="00D80325" w:rsidRDefault="009058B1"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в) спеціалізований</w:t>
            </w:r>
          </w:p>
        </w:tc>
        <w:tc>
          <w:tcPr>
            <w:tcW w:w="1930" w:type="dxa"/>
            <w:tcMar>
              <w:left w:w="57" w:type="dxa"/>
              <w:right w:w="28" w:type="dxa"/>
            </w:tcMar>
            <w:vAlign w:val="center"/>
          </w:tcPr>
          <w:p w:rsidR="00183EA9" w:rsidRPr="00D80325" w:rsidRDefault="009058B1" w:rsidP="009058B1">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КАМАЗ 5410</w:t>
            </w:r>
          </w:p>
        </w:tc>
        <w:tc>
          <w:tcPr>
            <w:tcW w:w="1930"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183EA9"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D80325" w:rsidRPr="00D80325" w:rsidTr="004E3875">
        <w:trPr>
          <w:trHeight w:val="32"/>
        </w:trPr>
        <w:tc>
          <w:tcPr>
            <w:tcW w:w="567" w:type="dxa"/>
            <w:tcMar>
              <w:left w:w="57" w:type="dxa"/>
              <w:right w:w="28" w:type="dxa"/>
            </w:tcMar>
            <w:vAlign w:val="center"/>
          </w:tcPr>
          <w:p w:rsidR="00D80325"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lastRenderedPageBreak/>
              <w:t>5</w:t>
            </w:r>
          </w:p>
        </w:tc>
        <w:tc>
          <w:tcPr>
            <w:tcW w:w="3877" w:type="dxa"/>
            <w:tcMar>
              <w:left w:w="57" w:type="dxa"/>
              <w:right w:w="28" w:type="dxa"/>
            </w:tcMar>
            <w:vAlign w:val="center"/>
          </w:tcPr>
          <w:p w:rsidR="00D80325" w:rsidRPr="00D80325" w:rsidRDefault="009058B1"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Каток</w:t>
            </w:r>
          </w:p>
        </w:tc>
        <w:tc>
          <w:tcPr>
            <w:tcW w:w="1930" w:type="dxa"/>
            <w:tcMar>
              <w:left w:w="57" w:type="dxa"/>
              <w:right w:w="28" w:type="dxa"/>
            </w:tcMar>
            <w:vAlign w:val="center"/>
          </w:tcPr>
          <w:p w:rsidR="00D80325"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Д-211В</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D80325"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D80325" w:rsidRPr="00D80325" w:rsidTr="004E3875">
        <w:trPr>
          <w:trHeight w:val="32"/>
        </w:trPr>
        <w:tc>
          <w:tcPr>
            <w:tcW w:w="567" w:type="dxa"/>
            <w:tcMar>
              <w:left w:w="57" w:type="dxa"/>
              <w:right w:w="28" w:type="dxa"/>
            </w:tcMar>
            <w:vAlign w:val="center"/>
          </w:tcPr>
          <w:p w:rsidR="00D80325" w:rsidRPr="00D80325" w:rsidRDefault="009058B1"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6</w:t>
            </w:r>
          </w:p>
        </w:tc>
        <w:tc>
          <w:tcPr>
            <w:tcW w:w="3877" w:type="dxa"/>
            <w:tcMar>
              <w:left w:w="57" w:type="dxa"/>
              <w:right w:w="28" w:type="dxa"/>
            </w:tcMar>
            <w:vAlign w:val="center"/>
          </w:tcPr>
          <w:p w:rsidR="00D80325" w:rsidRPr="00D80325" w:rsidRDefault="009058B1"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Електрозварювальний трансформатор</w:t>
            </w:r>
          </w:p>
        </w:tc>
        <w:tc>
          <w:tcPr>
            <w:tcW w:w="1930"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СТЕ-34</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863347" w:rsidRPr="00D80325" w:rsidRDefault="00863347" w:rsidP="00863347">
            <w:pPr>
              <w:spacing w:before="20" w:after="0" w:line="360" w:lineRule="auto"/>
              <w:jc w:val="both"/>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 xml:space="preserve">            3</w:t>
            </w:r>
          </w:p>
        </w:tc>
      </w:tr>
      <w:tr w:rsidR="00D80325" w:rsidRPr="00D80325" w:rsidTr="004E3875">
        <w:trPr>
          <w:trHeight w:val="32"/>
        </w:trPr>
        <w:tc>
          <w:tcPr>
            <w:tcW w:w="567"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7</w:t>
            </w:r>
          </w:p>
        </w:tc>
        <w:tc>
          <w:tcPr>
            <w:tcW w:w="3877" w:type="dxa"/>
            <w:tcMar>
              <w:left w:w="57" w:type="dxa"/>
              <w:right w:w="28" w:type="dxa"/>
            </w:tcMar>
            <w:vAlign w:val="center"/>
          </w:tcPr>
          <w:p w:rsidR="00D80325" w:rsidRPr="00D80325" w:rsidRDefault="00863347"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Апарати для електронагріву</w:t>
            </w:r>
          </w:p>
        </w:tc>
        <w:tc>
          <w:tcPr>
            <w:tcW w:w="1930"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УПБ-60</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D80325" w:rsidRPr="00D80325" w:rsidTr="004E3875">
        <w:trPr>
          <w:trHeight w:val="90"/>
        </w:trPr>
        <w:tc>
          <w:tcPr>
            <w:tcW w:w="567"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8</w:t>
            </w:r>
          </w:p>
        </w:tc>
        <w:tc>
          <w:tcPr>
            <w:tcW w:w="3877" w:type="dxa"/>
            <w:tcMar>
              <w:left w:w="57" w:type="dxa"/>
              <w:right w:w="28" w:type="dxa"/>
            </w:tcMar>
            <w:vAlign w:val="center"/>
          </w:tcPr>
          <w:p w:rsidR="00D80325" w:rsidRPr="00D80325" w:rsidRDefault="00863347"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Бетонозмішувач</w:t>
            </w:r>
          </w:p>
        </w:tc>
        <w:tc>
          <w:tcPr>
            <w:tcW w:w="1930"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СБ-27</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D80325" w:rsidRPr="00D80325" w:rsidTr="004E3875">
        <w:trPr>
          <w:trHeight w:val="32"/>
        </w:trPr>
        <w:tc>
          <w:tcPr>
            <w:tcW w:w="567"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9</w:t>
            </w:r>
          </w:p>
        </w:tc>
        <w:tc>
          <w:tcPr>
            <w:tcW w:w="3877" w:type="dxa"/>
            <w:tcMar>
              <w:left w:w="57" w:type="dxa"/>
              <w:right w:w="28" w:type="dxa"/>
            </w:tcMar>
            <w:vAlign w:val="center"/>
          </w:tcPr>
          <w:p w:rsidR="00D80325" w:rsidRPr="00D80325" w:rsidRDefault="00863347" w:rsidP="00D80325">
            <w:pPr>
              <w:spacing w:before="20"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Вібратор з пневмоприводом</w:t>
            </w:r>
          </w:p>
        </w:tc>
        <w:tc>
          <w:tcPr>
            <w:tcW w:w="1930"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ИВ-75</w:t>
            </w:r>
          </w:p>
        </w:tc>
        <w:tc>
          <w:tcPr>
            <w:tcW w:w="1930" w:type="dxa"/>
            <w:tcMar>
              <w:left w:w="57" w:type="dxa"/>
              <w:right w:w="28" w:type="dxa"/>
            </w:tcMar>
            <w:vAlign w:val="center"/>
          </w:tcPr>
          <w:p w:rsidR="00D80325" w:rsidRPr="00D80325" w:rsidRDefault="00D80325" w:rsidP="00D80325">
            <w:pPr>
              <w:spacing w:before="20"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w:t>
            </w:r>
          </w:p>
        </w:tc>
        <w:tc>
          <w:tcPr>
            <w:tcW w:w="1931" w:type="dxa"/>
            <w:tcMar>
              <w:left w:w="57" w:type="dxa"/>
              <w:right w:w="28" w:type="dxa"/>
            </w:tcMar>
            <w:vAlign w:val="center"/>
          </w:tcPr>
          <w:p w:rsidR="00D80325" w:rsidRPr="00D80325" w:rsidRDefault="00863347" w:rsidP="00D80325">
            <w:pPr>
              <w:spacing w:before="20"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bl>
    <w:p w:rsidR="00D80325" w:rsidRPr="00D80325" w:rsidRDefault="00D80325" w:rsidP="00E56636">
      <w:pPr>
        <w:pStyle w:val="1"/>
        <w:numPr>
          <w:ilvl w:val="1"/>
          <w:numId w:val="4"/>
        </w:numPr>
        <w:tabs>
          <w:tab w:val="left" w:pos="1843"/>
          <w:tab w:val="left" w:pos="1985"/>
        </w:tabs>
        <w:spacing w:before="480" w:after="240" w:line="360" w:lineRule="auto"/>
        <w:ind w:left="1276" w:hanging="574"/>
        <w:rPr>
          <w:rFonts w:ascii="Times New Roman" w:hAnsi="Times New Roman" w:cs="Times New Roman"/>
          <w:b/>
          <w:bCs/>
          <w:color w:val="auto"/>
          <w:sz w:val="28"/>
          <w:szCs w:val="28"/>
        </w:rPr>
      </w:pPr>
      <w:bookmarkStart w:id="62" w:name="_Toc156330372"/>
      <w:bookmarkStart w:id="63" w:name="_Toc167677710"/>
      <w:bookmarkStart w:id="64" w:name="_Toc168588862"/>
      <w:r w:rsidRPr="00D80325">
        <w:rPr>
          <w:rFonts w:ascii="Times New Roman" w:hAnsi="Times New Roman" w:cs="Times New Roman"/>
          <w:b/>
          <w:bCs/>
          <w:color w:val="auto"/>
          <w:sz w:val="28"/>
          <w:szCs w:val="28"/>
        </w:rPr>
        <w:t>Визначення кількості та параметрів транспортних засобів</w:t>
      </w:r>
      <w:bookmarkEnd w:id="62"/>
      <w:r w:rsidRPr="00D80325">
        <w:rPr>
          <w:rFonts w:ascii="Times New Roman" w:hAnsi="Times New Roman" w:cs="Times New Roman"/>
          <w:b/>
          <w:bCs/>
          <w:color w:val="auto"/>
          <w:sz w:val="28"/>
          <w:szCs w:val="28"/>
        </w:rPr>
        <w:t>.</w:t>
      </w:r>
      <w:bookmarkEnd w:id="63"/>
      <w:bookmarkEnd w:id="64"/>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Розрахунок транспортних засобів ведемо із умови забезпечення безперервної роботи екскаватора, виписуємо вихідні величини:</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ємність ковша: 0,</w:t>
      </w:r>
      <w:r w:rsidR="00950BBB">
        <w:rPr>
          <w:rFonts w:ascii="Times New Roman" w:eastAsia="Times New Roman" w:hAnsi="Times New Roman" w:cs="Times New Roman"/>
          <w:sz w:val="28"/>
          <w:szCs w:val="28"/>
          <w:lang w:eastAsia="ru-RU" w:bidi="ur-PK"/>
        </w:rPr>
        <w:t>25</w:t>
      </w:r>
      <w:r w:rsidRPr="00D80325">
        <w:rPr>
          <w:rFonts w:ascii="Times New Roman" w:eastAsia="Times New Roman" w:hAnsi="Times New Roman" w:cs="Times New Roman"/>
          <w:sz w:val="28"/>
          <w:szCs w:val="28"/>
          <w:lang w:eastAsia="ru-RU" w:bidi="ur-PK"/>
        </w:rPr>
        <w:t xml:space="preserve"> 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ґрунт – супісок пластичний з об’ємною вагою 1930 кг/м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дальність вивозу: 2 км.</w:t>
      </w:r>
    </w:p>
    <w:p w:rsidR="00D80325" w:rsidRPr="00F675AA" w:rsidRDefault="00D80325" w:rsidP="00D80325">
      <w:pPr>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Для вивезення ґрунту з території будівельного майданчика приймаємо автосамоскиди марки ЗІЛ–МАЗ–503Б.</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Об’єм ґрунту в ковші екскаватора, при коефіцієнті його використання Кс = 0,8 складає: </w:t>
      </w:r>
      <w:r w:rsidRPr="00D80325">
        <w:rPr>
          <w:rFonts w:ascii="Times New Roman" w:eastAsia="Times New Roman" w:hAnsi="Times New Roman" w:cs="Times New Roman"/>
          <w:i/>
          <w:sz w:val="28"/>
          <w:szCs w:val="28"/>
          <w:lang w:eastAsia="ru-RU" w:bidi="ur-PK"/>
        </w:rPr>
        <w:t>V</w:t>
      </w:r>
      <w:r w:rsidRPr="00D80325">
        <w:rPr>
          <w:rFonts w:ascii="Times New Roman" w:eastAsia="Times New Roman" w:hAnsi="Times New Roman" w:cs="Times New Roman"/>
          <w:i/>
          <w:sz w:val="28"/>
          <w:szCs w:val="28"/>
          <w:vertAlign w:val="subscript"/>
          <w:lang w:eastAsia="ru-RU" w:bidi="ur-PK"/>
        </w:rPr>
        <w:t>к</w:t>
      </w:r>
      <w:r w:rsidRPr="00D80325">
        <w:rPr>
          <w:rFonts w:ascii="Times New Roman" w:eastAsia="Times New Roman" w:hAnsi="Times New Roman" w:cs="Times New Roman"/>
          <w:sz w:val="28"/>
          <w:szCs w:val="28"/>
          <w:lang w:eastAsia="ru-RU" w:bidi="ur-PK"/>
        </w:rPr>
        <w:t xml:space="preserve"> = 0,</w:t>
      </w:r>
      <w:r w:rsidR="00950BBB">
        <w:rPr>
          <w:rFonts w:ascii="Times New Roman" w:eastAsia="Times New Roman" w:hAnsi="Times New Roman" w:cs="Times New Roman"/>
          <w:sz w:val="28"/>
          <w:szCs w:val="28"/>
          <w:lang w:eastAsia="ru-RU" w:bidi="ur-PK"/>
        </w:rPr>
        <w:t>25</w:t>
      </w:r>
      <w:r w:rsidRPr="00D80325">
        <w:rPr>
          <w:rFonts w:ascii="Times New Roman" w:eastAsia="Times New Roman" w:hAnsi="Times New Roman" w:cs="Times New Roman"/>
          <w:sz w:val="28"/>
          <w:szCs w:val="28"/>
          <w:lang w:eastAsia="ru-RU" w:bidi="ur-PK"/>
        </w:rPr>
        <w:sym w:font="Symbol" w:char="F0B4"/>
      </w:r>
      <w:r w:rsidRPr="00D80325">
        <w:rPr>
          <w:rFonts w:ascii="Times New Roman" w:eastAsia="Times New Roman" w:hAnsi="Times New Roman" w:cs="Times New Roman"/>
          <w:sz w:val="28"/>
          <w:szCs w:val="28"/>
          <w:lang w:eastAsia="ru-RU" w:bidi="ur-PK"/>
        </w:rPr>
        <w:t>0,8 =0,</w:t>
      </w:r>
      <w:r w:rsidR="00950BBB">
        <w:rPr>
          <w:rFonts w:ascii="Times New Roman" w:eastAsia="Times New Roman" w:hAnsi="Times New Roman" w:cs="Times New Roman"/>
          <w:sz w:val="28"/>
          <w:szCs w:val="28"/>
          <w:lang w:eastAsia="ru-RU" w:bidi="ur-PK"/>
        </w:rPr>
        <w:t>2</w:t>
      </w:r>
      <w:r w:rsidRPr="00D80325">
        <w:rPr>
          <w:rFonts w:ascii="Times New Roman" w:eastAsia="Times New Roman" w:hAnsi="Times New Roman" w:cs="Times New Roman"/>
          <w:sz w:val="28"/>
          <w:szCs w:val="28"/>
          <w:lang w:eastAsia="ru-RU" w:bidi="ur-PK"/>
        </w:rPr>
        <w:t xml:space="preserve"> 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Вага ґрунту в ковші: </w:t>
      </w:r>
      <w:r w:rsidRPr="00D80325">
        <w:rPr>
          <w:rFonts w:ascii="Times New Roman" w:eastAsia="Times New Roman" w:hAnsi="Times New Roman" w:cs="Times New Roman"/>
          <w:i/>
          <w:sz w:val="28"/>
          <w:szCs w:val="28"/>
          <w:lang w:val="en-US" w:eastAsia="ru-RU" w:bidi="ur-PK"/>
        </w:rPr>
        <w:t>G</w:t>
      </w:r>
      <w:r w:rsidRPr="00D80325">
        <w:rPr>
          <w:rFonts w:ascii="Times New Roman" w:eastAsia="Times New Roman" w:hAnsi="Times New Roman" w:cs="Times New Roman"/>
          <w:i/>
          <w:sz w:val="28"/>
          <w:szCs w:val="28"/>
          <w:vertAlign w:val="subscript"/>
          <w:lang w:val="ru-RU" w:eastAsia="ru-RU" w:bidi="ur-PK"/>
        </w:rPr>
        <w:t>к</w:t>
      </w:r>
      <w:r w:rsidRPr="00D80325">
        <w:rPr>
          <w:rFonts w:ascii="Times New Roman" w:eastAsia="Times New Roman" w:hAnsi="Times New Roman" w:cs="Times New Roman"/>
          <w:sz w:val="28"/>
          <w:szCs w:val="28"/>
          <w:lang w:eastAsia="ru-RU" w:bidi="ur-PK"/>
        </w:rPr>
        <w:t xml:space="preserve"> = 0,</w:t>
      </w:r>
      <w:r w:rsidR="00950BBB">
        <w:rPr>
          <w:rFonts w:ascii="Times New Roman" w:eastAsia="Times New Roman" w:hAnsi="Times New Roman" w:cs="Times New Roman"/>
          <w:sz w:val="28"/>
          <w:szCs w:val="28"/>
          <w:lang w:eastAsia="ru-RU" w:bidi="ur-PK"/>
        </w:rPr>
        <w:t>2</w:t>
      </w:r>
      <w:r w:rsidRPr="00D80325">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sym w:font="Symbol" w:char="F0B4"/>
      </w:r>
      <w:r w:rsidRPr="00D80325">
        <w:rPr>
          <w:rFonts w:ascii="Times New Roman" w:eastAsia="Times New Roman" w:hAnsi="Times New Roman" w:cs="Times New Roman"/>
          <w:sz w:val="28"/>
          <w:szCs w:val="28"/>
          <w:lang w:eastAsia="ru-RU" w:bidi="ur-PK"/>
        </w:rPr>
        <w:t>1,93 = 0,</w:t>
      </w:r>
      <w:r w:rsidR="00950BBB">
        <w:rPr>
          <w:rFonts w:ascii="Times New Roman" w:eastAsia="Times New Roman" w:hAnsi="Times New Roman" w:cs="Times New Roman"/>
          <w:sz w:val="28"/>
          <w:szCs w:val="28"/>
          <w:lang w:eastAsia="ru-RU" w:bidi="ur-PK"/>
        </w:rPr>
        <w:t>386</w:t>
      </w:r>
      <w:r w:rsidRPr="00D80325">
        <w:rPr>
          <w:rFonts w:ascii="Times New Roman" w:eastAsia="Times New Roman" w:hAnsi="Times New Roman" w:cs="Times New Roman"/>
          <w:sz w:val="28"/>
          <w:szCs w:val="28"/>
          <w:lang w:eastAsia="ru-RU" w:bidi="ur-PK"/>
        </w:rPr>
        <w:t xml:space="preserve"> т.</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Кількість ковшів, яка поміщається в кузов самоскиду − </w:t>
      </w:r>
      <w:r w:rsidRPr="00D80325">
        <w:rPr>
          <w:rFonts w:ascii="Times New Roman" w:eastAsia="Times New Roman" w:hAnsi="Times New Roman" w:cs="Times New Roman"/>
          <w:sz w:val="28"/>
          <w:szCs w:val="28"/>
          <w:lang w:val="en-US" w:eastAsia="ru-RU" w:bidi="ur-PK"/>
        </w:rPr>
        <w:t>n</w:t>
      </w:r>
      <w:r w:rsidRPr="00D80325">
        <w:rPr>
          <w:rFonts w:ascii="Times New Roman" w:eastAsia="Times New Roman" w:hAnsi="Times New Roman" w:cs="Times New Roman"/>
          <w:sz w:val="28"/>
          <w:szCs w:val="28"/>
          <w:lang w:val="ru-RU" w:eastAsia="ru-RU" w:bidi="ur-PK"/>
        </w:rPr>
        <w:t xml:space="preserve"> = </w:t>
      </w:r>
      <w:r w:rsidRPr="00D80325">
        <w:rPr>
          <w:rFonts w:ascii="Times New Roman" w:eastAsia="Times New Roman" w:hAnsi="Times New Roman" w:cs="Times New Roman"/>
          <w:sz w:val="28"/>
          <w:szCs w:val="28"/>
          <w:lang w:eastAsia="ru-RU" w:bidi="ur-PK"/>
        </w:rPr>
        <w:t xml:space="preserve">4. </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Об’єм ґрунту в кузові самоскиду: </w:t>
      </w:r>
      <w:r w:rsidRPr="00D80325">
        <w:rPr>
          <w:rFonts w:ascii="Times New Roman" w:eastAsia="Times New Roman" w:hAnsi="Times New Roman" w:cs="Times New Roman"/>
          <w:i/>
          <w:sz w:val="28"/>
          <w:szCs w:val="28"/>
          <w:lang w:eastAsia="ru-RU" w:bidi="ur-PK"/>
        </w:rPr>
        <w:t>V</w:t>
      </w:r>
      <w:r w:rsidRPr="00D80325">
        <w:rPr>
          <w:rFonts w:ascii="Times New Roman" w:eastAsia="Times New Roman" w:hAnsi="Times New Roman" w:cs="Times New Roman"/>
          <w:i/>
          <w:sz w:val="28"/>
          <w:szCs w:val="28"/>
          <w:vertAlign w:val="subscript"/>
          <w:lang w:eastAsia="ru-RU" w:bidi="ur-PK"/>
        </w:rPr>
        <w:t>гр</w:t>
      </w:r>
      <w:r w:rsidRPr="00D80325">
        <w:rPr>
          <w:rFonts w:ascii="Times New Roman" w:eastAsia="Times New Roman" w:hAnsi="Times New Roman" w:cs="Times New Roman"/>
          <w:sz w:val="28"/>
          <w:szCs w:val="28"/>
          <w:vertAlign w:val="subscript"/>
          <w:lang w:eastAsia="ru-RU" w:bidi="ur-PK"/>
        </w:rPr>
        <w:t xml:space="preserve"> </w:t>
      </w:r>
      <w:r w:rsidRPr="00D80325">
        <w:rPr>
          <w:rFonts w:ascii="Times New Roman" w:eastAsia="Times New Roman" w:hAnsi="Times New Roman" w:cs="Times New Roman"/>
          <w:sz w:val="28"/>
          <w:szCs w:val="28"/>
          <w:lang w:eastAsia="ru-RU" w:bidi="ur-PK"/>
        </w:rPr>
        <w:t>= 4</w:t>
      </w:r>
      <w:r w:rsidRPr="00D80325">
        <w:rPr>
          <w:rFonts w:ascii="Times New Roman" w:eastAsia="Times New Roman" w:hAnsi="Times New Roman" w:cs="Times New Roman"/>
          <w:sz w:val="28"/>
          <w:szCs w:val="28"/>
          <w:lang w:eastAsia="ru-RU" w:bidi="ur-PK"/>
        </w:rPr>
        <w:sym w:font="Symbol" w:char="F0B4"/>
      </w:r>
      <w:r w:rsidRPr="00D80325">
        <w:rPr>
          <w:rFonts w:ascii="Times New Roman" w:eastAsia="Times New Roman" w:hAnsi="Times New Roman" w:cs="Times New Roman"/>
          <w:sz w:val="28"/>
          <w:szCs w:val="28"/>
          <w:lang w:eastAsia="ru-RU" w:bidi="ur-PK"/>
        </w:rPr>
        <w:t>0,</w:t>
      </w:r>
      <w:r w:rsidR="00950BBB">
        <w:rPr>
          <w:rFonts w:ascii="Times New Roman" w:eastAsia="Times New Roman" w:hAnsi="Times New Roman" w:cs="Times New Roman"/>
          <w:sz w:val="28"/>
          <w:szCs w:val="28"/>
          <w:lang w:eastAsia="ru-RU" w:bidi="ur-PK"/>
        </w:rPr>
        <w:t>2</w:t>
      </w:r>
      <w:r w:rsidRPr="00D80325">
        <w:rPr>
          <w:rFonts w:ascii="Times New Roman" w:eastAsia="Times New Roman" w:hAnsi="Times New Roman" w:cs="Times New Roman"/>
          <w:sz w:val="28"/>
          <w:szCs w:val="28"/>
          <w:lang w:eastAsia="ru-RU" w:bidi="ur-PK"/>
        </w:rPr>
        <w:t xml:space="preserve"> =</w:t>
      </w:r>
      <w:r w:rsidR="00950BBB">
        <w:rPr>
          <w:rFonts w:ascii="Times New Roman" w:eastAsia="Times New Roman" w:hAnsi="Times New Roman" w:cs="Times New Roman"/>
          <w:sz w:val="28"/>
          <w:szCs w:val="28"/>
          <w:lang w:eastAsia="ru-RU" w:bidi="ur-PK"/>
        </w:rPr>
        <w:t>0</w:t>
      </w:r>
      <w:r w:rsidRPr="00D80325">
        <w:rPr>
          <w:rFonts w:ascii="Times New Roman" w:eastAsia="Times New Roman" w:hAnsi="Times New Roman" w:cs="Times New Roman"/>
          <w:sz w:val="28"/>
          <w:szCs w:val="28"/>
          <w:lang w:eastAsia="ru-RU" w:bidi="ur-PK"/>
        </w:rPr>
        <w:t>,8 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Маса ґрунту в кузові автомобіля: </w:t>
      </w:r>
      <w:r w:rsidRPr="00D80325">
        <w:rPr>
          <w:rFonts w:ascii="Times New Roman" w:eastAsia="Times New Roman" w:hAnsi="Times New Roman" w:cs="Times New Roman"/>
          <w:i/>
          <w:sz w:val="28"/>
          <w:szCs w:val="28"/>
          <w:lang w:val="en-US" w:eastAsia="ru-RU" w:bidi="ur-PK"/>
        </w:rPr>
        <w:t>G</w:t>
      </w:r>
      <w:r w:rsidRPr="00D80325">
        <w:rPr>
          <w:rFonts w:ascii="Times New Roman" w:eastAsia="Times New Roman" w:hAnsi="Times New Roman" w:cs="Times New Roman"/>
          <w:i/>
          <w:sz w:val="28"/>
          <w:szCs w:val="28"/>
          <w:vertAlign w:val="subscript"/>
          <w:lang w:eastAsia="ru-RU" w:bidi="ur-PK"/>
        </w:rPr>
        <w:t>ґр</w:t>
      </w:r>
      <w:r w:rsidRPr="00D80325">
        <w:rPr>
          <w:rFonts w:ascii="Times New Roman" w:eastAsia="Times New Roman" w:hAnsi="Times New Roman" w:cs="Times New Roman"/>
          <w:sz w:val="28"/>
          <w:szCs w:val="28"/>
          <w:lang w:eastAsia="ru-RU" w:bidi="ur-PK"/>
        </w:rPr>
        <w:t xml:space="preserve"> = 4</w:t>
      </w:r>
      <w:r w:rsidRPr="00D80325">
        <w:rPr>
          <w:rFonts w:ascii="Times New Roman" w:eastAsia="Times New Roman" w:hAnsi="Times New Roman" w:cs="Times New Roman"/>
          <w:sz w:val="28"/>
          <w:szCs w:val="28"/>
          <w:lang w:eastAsia="ru-RU" w:bidi="ur-PK"/>
        </w:rPr>
        <w:sym w:font="Symbol" w:char="F0B4"/>
      </w:r>
      <w:r w:rsidRPr="00D80325">
        <w:rPr>
          <w:rFonts w:ascii="Times New Roman" w:eastAsia="Times New Roman" w:hAnsi="Times New Roman" w:cs="Times New Roman"/>
          <w:sz w:val="28"/>
          <w:szCs w:val="28"/>
          <w:lang w:eastAsia="ru-RU" w:bidi="ur-PK"/>
        </w:rPr>
        <w:t>0,</w:t>
      </w:r>
      <w:r w:rsidR="00950BBB">
        <w:rPr>
          <w:rFonts w:ascii="Times New Roman" w:eastAsia="Times New Roman" w:hAnsi="Times New Roman" w:cs="Times New Roman"/>
          <w:sz w:val="28"/>
          <w:szCs w:val="28"/>
          <w:lang w:eastAsia="ru-RU" w:bidi="ur-PK"/>
        </w:rPr>
        <w:t>386</w:t>
      </w:r>
      <w:r w:rsidRPr="00D80325">
        <w:rPr>
          <w:rFonts w:ascii="Times New Roman" w:eastAsia="Times New Roman" w:hAnsi="Times New Roman" w:cs="Times New Roman"/>
          <w:sz w:val="28"/>
          <w:szCs w:val="28"/>
          <w:lang w:eastAsia="ru-RU" w:bidi="ur-PK"/>
        </w:rPr>
        <w:t xml:space="preserve"> =</w:t>
      </w:r>
      <w:r w:rsidR="00950BBB">
        <w:rPr>
          <w:rFonts w:ascii="Times New Roman" w:eastAsia="Times New Roman" w:hAnsi="Times New Roman" w:cs="Times New Roman"/>
          <w:sz w:val="28"/>
          <w:szCs w:val="28"/>
          <w:lang w:eastAsia="ru-RU" w:bidi="ur-PK"/>
        </w:rPr>
        <w:t xml:space="preserve"> 1,544</w:t>
      </w:r>
      <w:r w:rsidRPr="00D80325">
        <w:rPr>
          <w:rFonts w:ascii="Times New Roman" w:eastAsia="Times New Roman" w:hAnsi="Times New Roman" w:cs="Times New Roman"/>
          <w:sz w:val="28"/>
          <w:szCs w:val="28"/>
          <w:lang w:eastAsia="ru-RU" w:bidi="ur-PK"/>
        </w:rPr>
        <w:t xml:space="preserve"> т.</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Вантажопідйомність автомобіля: </w:t>
      </w:r>
      <w:r w:rsidRPr="00D80325">
        <w:rPr>
          <w:rFonts w:ascii="Times New Roman" w:eastAsia="Times New Roman" w:hAnsi="Times New Roman" w:cs="Times New Roman"/>
          <w:i/>
          <w:sz w:val="28"/>
          <w:szCs w:val="28"/>
          <w:lang w:val="en-US" w:eastAsia="ru-RU" w:bidi="ur-PK"/>
        </w:rPr>
        <w:t>G</w:t>
      </w:r>
      <w:r w:rsidRPr="00D80325">
        <w:rPr>
          <w:rFonts w:ascii="Times New Roman" w:eastAsia="Times New Roman" w:hAnsi="Times New Roman" w:cs="Times New Roman"/>
          <w:i/>
          <w:sz w:val="28"/>
          <w:szCs w:val="28"/>
          <w:vertAlign w:val="subscript"/>
          <w:lang w:eastAsia="ru-RU" w:bidi="ur-PK"/>
        </w:rPr>
        <w:t>ґр</w:t>
      </w:r>
      <w:r w:rsidRPr="00D80325">
        <w:rPr>
          <w:rFonts w:ascii="Times New Roman" w:eastAsia="Times New Roman" w:hAnsi="Times New Roman" w:cs="Times New Roman"/>
          <w:sz w:val="28"/>
          <w:szCs w:val="28"/>
          <w:lang w:eastAsia="ru-RU" w:bidi="ur-PK"/>
        </w:rPr>
        <w:t xml:space="preserve"> = </w:t>
      </w:r>
      <w:r w:rsidR="00950BBB">
        <w:rPr>
          <w:rFonts w:ascii="Times New Roman" w:eastAsia="Times New Roman" w:hAnsi="Times New Roman" w:cs="Times New Roman"/>
          <w:sz w:val="28"/>
          <w:szCs w:val="28"/>
          <w:lang w:eastAsia="ru-RU" w:bidi="ur-PK"/>
        </w:rPr>
        <w:t>2</w:t>
      </w:r>
      <w:r w:rsidRPr="00D80325">
        <w:rPr>
          <w:rFonts w:ascii="Times New Roman" w:eastAsia="Times New Roman" w:hAnsi="Times New Roman" w:cs="Times New Roman"/>
          <w:sz w:val="28"/>
          <w:szCs w:val="28"/>
          <w:lang w:eastAsia="ru-RU" w:bidi="ur-PK"/>
        </w:rPr>
        <w:t xml:space="preserve"> т.</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 xml:space="preserve">Час навантаження самоскиду: </w:t>
      </w:r>
      <w:r w:rsidRPr="00D80325">
        <w:rPr>
          <w:rFonts w:ascii="Times New Roman" w:eastAsia="Times New Roman" w:hAnsi="Times New Roman" w:cs="Times New Roman"/>
          <w:i/>
          <w:sz w:val="28"/>
          <w:szCs w:val="28"/>
          <w:lang w:val="en-US" w:eastAsia="ru-RU" w:bidi="ur-PK"/>
        </w:rPr>
        <w:t>t</w:t>
      </w:r>
      <w:r w:rsidRPr="00D80325">
        <w:rPr>
          <w:rFonts w:ascii="Times New Roman" w:eastAsia="Times New Roman" w:hAnsi="Times New Roman" w:cs="Times New Roman"/>
          <w:i/>
          <w:sz w:val="28"/>
          <w:szCs w:val="28"/>
          <w:vertAlign w:val="subscript"/>
          <w:lang w:eastAsia="ru-RU" w:bidi="ur-PK"/>
        </w:rPr>
        <w:t>нав</w:t>
      </w:r>
      <w:r w:rsidRPr="00D80325">
        <w:rPr>
          <w:rFonts w:ascii="Times New Roman" w:eastAsia="Times New Roman" w:hAnsi="Times New Roman" w:cs="Times New Roman"/>
          <w:i/>
          <w:sz w:val="28"/>
          <w:szCs w:val="28"/>
          <w:lang w:eastAsia="ru-RU" w:bidi="ur-PK"/>
        </w:rPr>
        <w:t xml:space="preserve"> = n</w:t>
      </w:r>
      <w:r w:rsidRPr="00D80325">
        <w:rPr>
          <w:rFonts w:ascii="Times New Roman" w:eastAsia="Times New Roman" w:hAnsi="Times New Roman" w:cs="Times New Roman"/>
          <w:i/>
          <w:sz w:val="28"/>
          <w:szCs w:val="28"/>
          <w:lang w:eastAsia="ru-RU" w:bidi="ur-PK"/>
        </w:rPr>
        <w:sym w:font="Symbol" w:char="F0B4"/>
      </w:r>
      <w:r w:rsidRPr="00D80325">
        <w:rPr>
          <w:rFonts w:ascii="Times New Roman" w:eastAsia="Times New Roman" w:hAnsi="Times New Roman" w:cs="Times New Roman"/>
          <w:i/>
          <w:sz w:val="28"/>
          <w:szCs w:val="28"/>
          <w:lang w:eastAsia="ru-RU" w:bidi="ur-PK"/>
        </w:rPr>
        <w:t xml:space="preserve">t </w:t>
      </w:r>
      <w:r w:rsidRPr="00D80325">
        <w:rPr>
          <w:rFonts w:ascii="Times New Roman" w:eastAsia="Times New Roman" w:hAnsi="Times New Roman" w:cs="Times New Roman"/>
          <w:sz w:val="28"/>
          <w:szCs w:val="28"/>
          <w:lang w:eastAsia="ru-RU" w:bidi="ur-PK"/>
        </w:rPr>
        <w:t>=4</w:t>
      </w:r>
      <w:r w:rsidRPr="00D80325">
        <w:rPr>
          <w:rFonts w:ascii="Times New Roman" w:eastAsia="Times New Roman" w:hAnsi="Times New Roman" w:cs="Times New Roman"/>
          <w:sz w:val="28"/>
          <w:szCs w:val="28"/>
          <w:lang w:eastAsia="ru-RU" w:bidi="ur-PK"/>
        </w:rPr>
        <w:sym w:font="Symbol" w:char="F0B4"/>
      </w:r>
      <w:r w:rsidRPr="00D80325">
        <w:rPr>
          <w:rFonts w:ascii="Times New Roman" w:eastAsia="Times New Roman" w:hAnsi="Times New Roman" w:cs="Times New Roman"/>
          <w:sz w:val="28"/>
          <w:szCs w:val="28"/>
          <w:lang w:eastAsia="ru-RU" w:bidi="ur-PK"/>
        </w:rPr>
        <w:t xml:space="preserve">24 </w:t>
      </w:r>
      <w:r w:rsidRPr="00D80325">
        <w:rPr>
          <w:rFonts w:ascii="Times New Roman" w:eastAsia="Times New Roman" w:hAnsi="Times New Roman" w:cs="Times New Roman"/>
          <w:sz w:val="28"/>
          <w:szCs w:val="28"/>
          <w:lang w:val="en-US" w:eastAsia="ru-RU" w:bidi="ur-PK"/>
        </w:rPr>
        <w:t>c</w:t>
      </w:r>
      <w:r w:rsidRPr="00D80325">
        <w:rPr>
          <w:rFonts w:ascii="Times New Roman" w:eastAsia="Times New Roman" w:hAnsi="Times New Roman" w:cs="Times New Roman"/>
          <w:sz w:val="28"/>
          <w:szCs w:val="28"/>
          <w:lang w:eastAsia="ru-RU" w:bidi="ur-PK"/>
        </w:rPr>
        <w:t xml:space="preserve"> = 96 </w:t>
      </w:r>
      <w:r w:rsidRPr="00D80325">
        <w:rPr>
          <w:rFonts w:ascii="Times New Roman" w:eastAsia="Times New Roman" w:hAnsi="Times New Roman" w:cs="Times New Roman"/>
          <w:sz w:val="28"/>
          <w:szCs w:val="28"/>
          <w:lang w:val="en-US" w:eastAsia="ru-RU" w:bidi="ur-PK"/>
        </w:rPr>
        <w:t>c</w:t>
      </w:r>
      <w:r w:rsidRPr="00D80325">
        <w:rPr>
          <w:rFonts w:ascii="Times New Roman" w:eastAsia="Times New Roman" w:hAnsi="Times New Roman" w:cs="Times New Roman"/>
          <w:sz w:val="28"/>
          <w:szCs w:val="28"/>
          <w:lang w:eastAsia="ru-RU" w:bidi="ur-PK"/>
        </w:rPr>
        <w:t xml:space="preserve"> = 1,</w:t>
      </w:r>
      <w:r w:rsidRPr="00D80325">
        <w:rPr>
          <w:rFonts w:ascii="Times New Roman" w:eastAsia="Times New Roman" w:hAnsi="Times New Roman" w:cs="Times New Roman"/>
          <w:sz w:val="28"/>
          <w:szCs w:val="28"/>
          <w:lang w:val="ru-RU" w:eastAsia="ru-RU" w:bidi="ur-PK"/>
        </w:rPr>
        <w:t>6</w:t>
      </w:r>
      <w:r w:rsidRPr="00D80325">
        <w:rPr>
          <w:rFonts w:ascii="Times New Roman" w:eastAsia="Times New Roman" w:hAnsi="Times New Roman" w:cs="Times New Roman"/>
          <w:sz w:val="28"/>
          <w:szCs w:val="28"/>
          <w:lang w:eastAsia="ru-RU" w:bidi="ur-PK"/>
        </w:rPr>
        <w:t xml:space="preserve"> хв.</w:t>
      </w:r>
    </w:p>
    <w:p w:rsidR="00D80325" w:rsidRPr="00D80325" w:rsidRDefault="00D80325" w:rsidP="00D80325">
      <w:pPr>
        <w:tabs>
          <w:tab w:val="left" w:pos="-142"/>
        </w:tabs>
        <w:spacing w:after="0" w:line="360" w:lineRule="auto"/>
        <w:ind w:firstLine="57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Розрахункова кількість самоскидів для неперервного режиму роботи екскаватора:</w:t>
      </w:r>
    </w:p>
    <w:p w:rsidR="00D80325" w:rsidRPr="00D80325" w:rsidRDefault="002A0254" w:rsidP="00D80325">
      <w:pPr>
        <w:tabs>
          <w:tab w:val="left" w:pos="-142"/>
        </w:tabs>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noProof/>
          <w:position w:val="-26"/>
          <w:sz w:val="28"/>
          <w:szCs w:val="28"/>
          <w:lang w:eastAsia="ru-RU" w:bidi="ur-PK"/>
        </w:rPr>
        <w:object w:dxaOrig="356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05.5pt;height:36pt;mso-width-percent:0;mso-height-percent:0;mso-width-percent:0;mso-height-percent:0" o:ole="" fillcolor="window">
            <v:imagedata r:id="rId89" o:title=""/>
          </v:shape>
          <o:OLEObject Type="Embed" ProgID="Equation.3" ShapeID="_x0000_i1025" DrawAspect="Content" ObjectID="_1811074353" r:id="rId90"/>
        </w:object>
      </w:r>
      <w:r w:rsidR="00D80325" w:rsidRPr="00D80325">
        <w:rPr>
          <w:rFonts w:ascii="Times New Roman" w:eastAsia="Times New Roman" w:hAnsi="Times New Roman" w:cs="Times New Roman"/>
          <w:sz w:val="28"/>
          <w:szCs w:val="28"/>
          <w:lang w:val="ru-RU" w:eastAsia="ru-RU" w:bidi="ur-PK"/>
        </w:rPr>
        <w:t>=</w:t>
      </w:r>
      <w:r w:rsidR="00D80325" w:rsidRPr="00D80325">
        <w:rPr>
          <w:rFonts w:ascii="Times New Roman" w:eastAsia="Times New Roman" w:hAnsi="Times New Roman" w:cs="Times New Roman"/>
          <w:sz w:val="28"/>
          <w:szCs w:val="28"/>
          <w:lang w:eastAsia="ru-RU" w:bidi="ur-PK"/>
        </w:rPr>
        <w:t xml:space="preserve"> </w:t>
      </w:r>
      <w:r w:rsidR="00852559" w:rsidRPr="00D80325">
        <w:rPr>
          <w:rFonts w:ascii="Times New Roman" w:eastAsia="Times New Roman" w:hAnsi="Times New Roman" w:cs="Times New Roman"/>
          <w:sz w:val="28"/>
          <w:szCs w:val="28"/>
          <w:lang w:eastAsia="ru-RU" w:bidi="ur-PK"/>
        </w:rPr>
        <w:fldChar w:fldCharType="begin"/>
      </w:r>
      <w:r w:rsidR="00D80325" w:rsidRPr="00D80325">
        <w:rPr>
          <w:rFonts w:ascii="Times New Roman" w:eastAsia="Times New Roman" w:hAnsi="Times New Roman" w:cs="Times New Roman"/>
          <w:sz w:val="28"/>
          <w:szCs w:val="28"/>
          <w:lang w:eastAsia="ru-RU" w:bidi="ur-PK"/>
        </w:rPr>
        <w:instrText xml:space="preserve"> =(1,6+10,6+,6+,4+,6+1,2)/2 </w:instrText>
      </w:r>
      <w:r w:rsidR="00852559" w:rsidRPr="00D80325">
        <w:rPr>
          <w:rFonts w:ascii="Times New Roman" w:eastAsia="Times New Roman" w:hAnsi="Times New Roman" w:cs="Times New Roman"/>
          <w:sz w:val="28"/>
          <w:szCs w:val="28"/>
          <w:lang w:eastAsia="ru-RU" w:bidi="ur-PK"/>
        </w:rPr>
        <w:fldChar w:fldCharType="separate"/>
      </w:r>
      <w:r w:rsidR="00D80325" w:rsidRPr="00D80325">
        <w:rPr>
          <w:rFonts w:ascii="Times New Roman" w:eastAsia="Times New Roman" w:hAnsi="Times New Roman" w:cs="Times New Roman"/>
          <w:noProof/>
          <w:sz w:val="28"/>
          <w:szCs w:val="28"/>
          <w:lang w:eastAsia="ru-RU" w:bidi="ur-PK"/>
        </w:rPr>
        <w:t>7,5</w:t>
      </w:r>
      <w:r w:rsidR="00852559" w:rsidRPr="00D80325">
        <w:rPr>
          <w:rFonts w:ascii="Times New Roman" w:eastAsia="Times New Roman" w:hAnsi="Times New Roman" w:cs="Times New Roman"/>
          <w:sz w:val="28"/>
          <w:szCs w:val="28"/>
          <w:lang w:eastAsia="ru-RU" w:bidi="ur-PK"/>
        </w:rPr>
        <w:fldChar w:fldCharType="end"/>
      </w:r>
      <w:r w:rsidR="00D80325" w:rsidRPr="00D80325">
        <w:rPr>
          <w:rFonts w:ascii="Times New Roman" w:eastAsia="Times New Roman" w:hAnsi="Times New Roman" w:cs="Times New Roman"/>
          <w:sz w:val="28"/>
          <w:szCs w:val="28"/>
          <w:lang w:eastAsia="ru-RU" w:bidi="ur-PK"/>
        </w:rPr>
        <w:t>.</w:t>
      </w:r>
    </w:p>
    <w:p w:rsidR="00D80325" w:rsidRPr="0016487A" w:rsidRDefault="00D80325" w:rsidP="0016487A">
      <w:pPr>
        <w:tabs>
          <w:tab w:val="left" w:pos="-142"/>
        </w:tabs>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lastRenderedPageBreak/>
        <w:t xml:space="preserve"> Приймаємо </w:t>
      </w:r>
      <w:r w:rsidR="00950BBB">
        <w:rPr>
          <w:rFonts w:ascii="Times New Roman" w:eastAsia="Times New Roman" w:hAnsi="Times New Roman" w:cs="Times New Roman"/>
          <w:sz w:val="28"/>
          <w:szCs w:val="28"/>
          <w:lang w:eastAsia="ru-RU" w:bidi="ur-PK"/>
        </w:rPr>
        <w:t>8</w:t>
      </w:r>
      <w:r w:rsidRPr="00D80325">
        <w:rPr>
          <w:rFonts w:ascii="Times New Roman" w:eastAsia="Times New Roman" w:hAnsi="Times New Roman" w:cs="Times New Roman"/>
          <w:sz w:val="28"/>
          <w:szCs w:val="28"/>
          <w:lang w:eastAsia="ru-RU" w:bidi="ur-PK"/>
        </w:rPr>
        <w:t xml:space="preserve"> автосамоскидів при виконанн</w:t>
      </w:r>
      <w:r w:rsidR="00950BBB">
        <w:rPr>
          <w:rFonts w:ascii="Times New Roman" w:eastAsia="Times New Roman" w:hAnsi="Times New Roman" w:cs="Times New Roman"/>
          <w:sz w:val="28"/>
          <w:szCs w:val="28"/>
          <w:lang w:eastAsia="ru-RU" w:bidi="ur-PK"/>
        </w:rPr>
        <w:t>і</w:t>
      </w:r>
      <w:r w:rsidRPr="00D80325">
        <w:rPr>
          <w:rFonts w:ascii="Times New Roman" w:eastAsia="Times New Roman" w:hAnsi="Times New Roman" w:cs="Times New Roman"/>
          <w:sz w:val="28"/>
          <w:szCs w:val="28"/>
          <w:lang w:eastAsia="ru-RU" w:bidi="ur-PK"/>
        </w:rPr>
        <w:t xml:space="preserve"> часових норм з точністю</w:t>
      </w:r>
      <w:r w:rsidR="00950BBB">
        <w:rPr>
          <w:rFonts w:ascii="Times New Roman" w:eastAsia="Times New Roman" w:hAnsi="Times New Roman" w:cs="Times New Roman"/>
          <w:sz w:val="28"/>
          <w:szCs w:val="28"/>
          <w:lang w:eastAsia="ru-RU" w:bidi="ur-PK"/>
        </w:rPr>
        <w:t xml:space="preserve"> до</w:t>
      </w:r>
      <w:r w:rsidRPr="00D80325">
        <w:rPr>
          <w:rFonts w:ascii="Times New Roman" w:eastAsia="Times New Roman" w:hAnsi="Times New Roman" w:cs="Times New Roman"/>
          <w:sz w:val="28"/>
          <w:szCs w:val="28"/>
          <w:lang w:eastAsia="ru-RU" w:bidi="ur-PK"/>
        </w:rPr>
        <w:t xml:space="preserve"> 10%.</w:t>
      </w:r>
      <w:bookmarkStart w:id="65" w:name="_Toc156330373"/>
    </w:p>
    <w:p w:rsidR="00D80325" w:rsidRDefault="00D80325"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lang w:val="en-US"/>
        </w:rPr>
      </w:pPr>
      <w:bookmarkStart w:id="66" w:name="_Toc167677711"/>
      <w:bookmarkStart w:id="67" w:name="_Toc168588863"/>
      <w:r w:rsidRPr="00D80325">
        <w:rPr>
          <w:rFonts w:ascii="Times New Roman" w:hAnsi="Times New Roman" w:cs="Times New Roman"/>
          <w:b/>
          <w:bCs/>
          <w:color w:val="auto"/>
          <w:sz w:val="28"/>
          <w:szCs w:val="28"/>
        </w:rPr>
        <w:t>Підбір будівельного крана</w:t>
      </w:r>
      <w:bookmarkEnd w:id="65"/>
      <w:r w:rsidRPr="00D80325">
        <w:rPr>
          <w:rFonts w:ascii="Times New Roman" w:hAnsi="Times New Roman" w:cs="Times New Roman"/>
          <w:b/>
          <w:bCs/>
          <w:color w:val="auto"/>
          <w:sz w:val="28"/>
          <w:szCs w:val="28"/>
        </w:rPr>
        <w:t>.</w:t>
      </w:r>
      <w:bookmarkEnd w:id="66"/>
      <w:bookmarkEnd w:id="67"/>
    </w:p>
    <w:p w:rsidR="007752F2" w:rsidRP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hAnsi="Times New Roman" w:cs="Times New Roman"/>
          <w:sz w:val="28"/>
          <w:szCs w:val="28"/>
        </w:rPr>
        <w:t>При виборі крана керуємося тим що найважчою конструкцією для монтажу є бетонна</w:t>
      </w:r>
    </w:p>
    <w:p w:rsidR="007752F2" w:rsidRP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hAnsi="Times New Roman" w:cs="Times New Roman"/>
          <w:sz w:val="28"/>
          <w:szCs w:val="28"/>
        </w:rPr>
        <w:t>баддя , довжиною 1 м, висотою 2м та вагою 2000кг.</w:t>
      </w:r>
    </w:p>
    <w:p w:rsid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hAnsi="Times New Roman" w:cs="Times New Roman"/>
          <w:sz w:val="28"/>
          <w:szCs w:val="28"/>
        </w:rPr>
        <w:t>Мінімальна відстань від рівня стоянки крана до верха стріли.</w:t>
      </w:r>
    </w:p>
    <w:p w:rsidR="00B14310" w:rsidRPr="00957EB3" w:rsidRDefault="00C92485" w:rsidP="00E56636">
      <w:pPr>
        <w:pStyle w:val="aa"/>
        <w:autoSpaceDE w:val="0"/>
        <w:autoSpaceDN w:val="0"/>
        <w:adjustRightInd w:val="0"/>
        <w:spacing w:after="0" w:line="360" w:lineRule="auto"/>
        <w:ind w:left="357"/>
        <w:rPr>
          <w:rFonts w:ascii="Times New Roman" w:hAnsi="Times New Roman" w:cs="Times New Roman"/>
          <w:i/>
          <w:sz w:val="28"/>
          <w:szCs w:val="28"/>
        </w:rPr>
      </w:pPr>
      <m:oMathPara>
        <m:oMathParaPr>
          <m:jc m:val="left"/>
        </m:oMathParaPr>
        <m:oMath>
          <m:sSubSup>
            <m:sSubSupPr>
              <m:ctrlPr>
                <w:rPr>
                  <w:rFonts w:ascii="Cambria Math" w:hAnsi="Cambria Math" w:cs="Times New Roman"/>
                  <w:i/>
                  <w:sz w:val="28"/>
                  <w:szCs w:val="28"/>
                </w:rPr>
              </m:ctrlPr>
            </m:sSubSupPr>
            <m:e>
              <m:r>
                <w:rPr>
                  <w:rFonts w:ascii="Cambria Math" w:hAnsi="Cambria Math" w:cs="Times New Roman"/>
                  <w:sz w:val="28"/>
                  <w:szCs w:val="28"/>
                </w:rPr>
                <m:t>H</m:t>
              </m:r>
            </m:e>
            <m:sub>
              <m:r>
                <w:rPr>
                  <w:rFonts w:ascii="Cambria Math" w:hAnsi="Cambria Math" w:cs="Times New Roman"/>
                  <w:sz w:val="28"/>
                  <w:szCs w:val="28"/>
                </w:rPr>
                <m:t>сmр</m:t>
              </m:r>
            </m:sub>
            <m:sup>
              <m:r>
                <w:rPr>
                  <w:rFonts w:ascii="Cambria Math" w:hAnsi="Cambria Math" w:cs="Times New Roman"/>
                  <w:sz w:val="28"/>
                  <w:szCs w:val="28"/>
                </w:rPr>
                <m:t>mр</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H</m:t>
              </m:r>
            </m:e>
            <m:sub>
              <m:r>
                <w:rPr>
                  <w:rFonts w:ascii="Cambria Math" w:hAnsi="Cambria Math" w:cs="Times New Roman"/>
                  <w:sz w:val="28"/>
                  <w:szCs w:val="28"/>
                </w:rPr>
                <m:t>б</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e</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мз</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n</m:t>
              </m:r>
            </m:sub>
          </m:sSub>
          <m:r>
            <w:rPr>
              <w:rFonts w:ascii="Cambria Math" w:hAnsi="Cambria Math" w:cs="Times New Roman"/>
              <w:sz w:val="28"/>
              <w:szCs w:val="28"/>
            </w:rPr>
            <m:t>=16+1+0.22+2.2+4=23.42м</m:t>
          </m:r>
        </m:oMath>
      </m:oMathPara>
    </w:p>
    <w:p w:rsidR="007752F2" w:rsidRPr="007752F2" w:rsidRDefault="00957EB3"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hAnsi="Times New Roman" w:cs="Times New Roman"/>
          <w:sz w:val="28"/>
          <w:szCs w:val="28"/>
        </w:rPr>
        <w:t>Д</w:t>
      </w:r>
      <w:r w:rsidR="007752F2" w:rsidRPr="007752F2">
        <w:rPr>
          <w:rFonts w:ascii="Times New Roman" w:hAnsi="Times New Roman" w:cs="Times New Roman"/>
          <w:sz w:val="28"/>
          <w:szCs w:val="28"/>
        </w:rPr>
        <w:t>е</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n</m:t>
            </m:r>
          </m:sub>
        </m:sSub>
      </m:oMath>
      <w:r w:rsidR="007752F2" w:rsidRPr="007752F2">
        <w:rPr>
          <w:rFonts w:ascii="Times New Roman" w:hAnsi="Times New Roman" w:cs="Times New Roman"/>
          <w:i/>
          <w:iCs/>
          <w:sz w:val="28"/>
          <w:szCs w:val="28"/>
        </w:rPr>
        <w:t xml:space="preserve"> </w:t>
      </w:r>
      <w:r w:rsidRPr="00957EB3">
        <w:rPr>
          <w:rFonts w:ascii="Times New Roman" w:hAnsi="Times New Roman" w:cs="Times New Roman"/>
          <w:i/>
          <w:iCs/>
          <w:sz w:val="28"/>
          <w:szCs w:val="28"/>
          <w:lang w:val="ru-RU"/>
        </w:rPr>
        <w:t>-</w:t>
      </w:r>
      <w:r>
        <w:rPr>
          <w:rFonts w:ascii="Times New Roman" w:hAnsi="Times New Roman" w:cs="Times New Roman"/>
          <w:i/>
          <w:iCs/>
          <w:sz w:val="28"/>
          <w:szCs w:val="28"/>
          <w:lang w:val="ru-RU"/>
        </w:rPr>
        <w:t xml:space="preserve"> </w:t>
      </w:r>
      <w:r w:rsidR="007752F2" w:rsidRPr="007752F2">
        <w:rPr>
          <w:rFonts w:ascii="Times New Roman" w:hAnsi="Times New Roman" w:cs="Times New Roman"/>
          <w:sz w:val="28"/>
          <w:szCs w:val="28"/>
        </w:rPr>
        <w:t>висота поліспаста, приймаємо 4м</w:t>
      </w:r>
    </w:p>
    <w:p w:rsidR="007752F2" w:rsidRP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eastAsia="SymbolMT" w:hAnsi="Times New Roman" w:cs="Times New Roman"/>
          <w:sz w:val="28"/>
          <w:szCs w:val="28"/>
        </w:rPr>
        <w:t xml:space="preserve"> </w:t>
      </w:r>
      <m:oMath>
        <m:sSub>
          <m:sSubPr>
            <m:ctrlPr>
              <w:rPr>
                <w:rFonts w:ascii="Cambria Math" w:eastAsia="SymbolMT" w:hAnsi="Cambria Math" w:cs="Times New Roman"/>
                <w:i/>
                <w:sz w:val="28"/>
                <w:szCs w:val="28"/>
              </w:rPr>
            </m:ctrlPr>
          </m:sSubPr>
          <m:e>
            <m:r>
              <w:rPr>
                <w:rFonts w:ascii="Cambria Math" w:eastAsia="SymbolMT" w:hAnsi="Cambria Math" w:cs="Times New Roman"/>
                <w:sz w:val="28"/>
                <w:szCs w:val="28"/>
              </w:rPr>
              <m:t>H</m:t>
            </m:r>
          </m:e>
          <m:sub>
            <m:r>
              <w:rPr>
                <w:rFonts w:ascii="Cambria Math" w:eastAsia="SymbolMT" w:hAnsi="Cambria Math" w:cs="Times New Roman"/>
                <w:sz w:val="28"/>
                <w:szCs w:val="28"/>
              </w:rPr>
              <m:t>б</m:t>
            </m:r>
          </m:sub>
        </m:sSub>
      </m:oMath>
      <w:r w:rsidR="00957EB3">
        <w:rPr>
          <w:rFonts w:ascii="Times New Roman" w:eastAsia="SymbolMT" w:hAnsi="Times New Roman" w:cs="Times New Roman"/>
          <w:sz w:val="28"/>
          <w:szCs w:val="28"/>
        </w:rPr>
        <w:t xml:space="preserve"> - </w:t>
      </w:r>
      <w:r w:rsidRPr="007752F2">
        <w:rPr>
          <w:rFonts w:ascii="Times New Roman" w:hAnsi="Times New Roman" w:cs="Times New Roman"/>
          <w:sz w:val="28"/>
          <w:szCs w:val="28"/>
        </w:rPr>
        <w:t>висота будівлі 16м.</w:t>
      </w:r>
    </w:p>
    <w:p w:rsidR="007752F2" w:rsidRP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eastAsia="SymbolMT" w:hAnsi="Times New Roman" w:cs="Times New Roman"/>
          <w:sz w:val="28"/>
          <w:szCs w:val="28"/>
        </w:rPr>
        <w:t xml:space="preserve"> </w:t>
      </w:r>
      <m:oMath>
        <m:sSub>
          <m:sSubPr>
            <m:ctrlPr>
              <w:rPr>
                <w:rFonts w:ascii="Cambria Math" w:eastAsia="SymbolMT" w:hAnsi="Cambria Math" w:cs="Times New Roman"/>
                <w:i/>
                <w:sz w:val="28"/>
                <w:szCs w:val="28"/>
              </w:rPr>
            </m:ctrlPr>
          </m:sSubPr>
          <m:e>
            <m:r>
              <w:rPr>
                <w:rFonts w:ascii="Cambria Math" w:eastAsia="SymbolMT" w:hAnsi="Cambria Math" w:cs="Times New Roman"/>
                <w:sz w:val="28"/>
                <w:szCs w:val="28"/>
                <w:lang w:val="ru-RU"/>
              </w:rPr>
              <m:t>h</m:t>
            </m:r>
          </m:e>
          <m:sub>
            <m:r>
              <w:rPr>
                <w:rFonts w:ascii="Cambria Math" w:eastAsia="SymbolMT" w:hAnsi="Cambria Math" w:cs="Times New Roman"/>
                <w:sz w:val="28"/>
                <w:szCs w:val="28"/>
              </w:rPr>
              <m:t>3</m:t>
            </m:r>
          </m:sub>
        </m:sSub>
      </m:oMath>
      <w:r w:rsidRPr="007752F2">
        <w:rPr>
          <w:rFonts w:ascii="Times New Roman" w:hAnsi="Times New Roman" w:cs="Times New Roman"/>
          <w:i/>
          <w:iCs/>
          <w:sz w:val="28"/>
          <w:szCs w:val="28"/>
        </w:rPr>
        <w:t xml:space="preserve"> </w:t>
      </w:r>
      <w:r w:rsidR="00957EB3" w:rsidRPr="00957EB3">
        <w:rPr>
          <w:rFonts w:ascii="Times New Roman" w:hAnsi="Times New Roman" w:cs="Times New Roman"/>
          <w:i/>
          <w:iCs/>
          <w:sz w:val="28"/>
          <w:szCs w:val="28"/>
          <w:lang w:val="ru-RU"/>
        </w:rPr>
        <w:t xml:space="preserve">- </w:t>
      </w:r>
      <w:r w:rsidRPr="007752F2">
        <w:rPr>
          <w:rFonts w:ascii="Times New Roman" w:hAnsi="Times New Roman" w:cs="Times New Roman"/>
          <w:sz w:val="28"/>
          <w:szCs w:val="28"/>
        </w:rPr>
        <w:t>відстань від будівлі до монтованого елементу 1м.</w:t>
      </w:r>
    </w:p>
    <w:p w:rsidR="007752F2" w:rsidRP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eastAsia="SymbolMT" w:hAnsi="Times New Roman" w:cs="Times New Roman"/>
          <w:sz w:val="28"/>
          <w:szCs w:val="28"/>
        </w:rPr>
        <w:t xml:space="preserve"> </w:t>
      </w:r>
      <m:oMath>
        <m:sSub>
          <m:sSubPr>
            <m:ctrlPr>
              <w:rPr>
                <w:rFonts w:ascii="Cambria Math" w:eastAsia="SymbolMT" w:hAnsi="Cambria Math" w:cs="Times New Roman"/>
                <w:i/>
                <w:sz w:val="28"/>
                <w:szCs w:val="28"/>
              </w:rPr>
            </m:ctrlPr>
          </m:sSubPr>
          <m:e>
            <m:r>
              <w:rPr>
                <w:rFonts w:ascii="Cambria Math" w:eastAsia="SymbolMT" w:hAnsi="Cambria Math" w:cs="Times New Roman"/>
                <w:sz w:val="28"/>
                <w:szCs w:val="28"/>
              </w:rPr>
              <m:t>h</m:t>
            </m:r>
          </m:e>
          <m:sub>
            <m:r>
              <w:rPr>
                <w:rFonts w:ascii="Cambria Math" w:eastAsia="SymbolMT" w:hAnsi="Cambria Math" w:cs="Times New Roman"/>
                <w:sz w:val="28"/>
                <w:szCs w:val="28"/>
              </w:rPr>
              <m:t>e</m:t>
            </m:r>
          </m:sub>
        </m:sSub>
      </m:oMath>
      <w:r w:rsidRPr="007752F2">
        <w:rPr>
          <w:rFonts w:ascii="Times New Roman" w:hAnsi="Times New Roman" w:cs="Times New Roman"/>
          <w:i/>
          <w:iCs/>
          <w:sz w:val="28"/>
          <w:szCs w:val="28"/>
        </w:rPr>
        <w:t xml:space="preserve"> </w:t>
      </w:r>
      <w:r w:rsidR="00957EB3" w:rsidRPr="00957EB3">
        <w:rPr>
          <w:rFonts w:ascii="Times New Roman" w:hAnsi="Times New Roman" w:cs="Times New Roman"/>
          <w:i/>
          <w:iCs/>
          <w:sz w:val="28"/>
          <w:szCs w:val="28"/>
          <w:lang w:val="ru-RU"/>
        </w:rPr>
        <w:t xml:space="preserve">- </w:t>
      </w:r>
      <w:r w:rsidRPr="007752F2">
        <w:rPr>
          <w:rFonts w:ascii="Times New Roman" w:hAnsi="Times New Roman" w:cs="Times New Roman"/>
          <w:sz w:val="28"/>
          <w:szCs w:val="28"/>
        </w:rPr>
        <w:t>висота елементу 0,22м.</w:t>
      </w:r>
    </w:p>
    <w:p w:rsidR="007752F2" w:rsidRP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eastAsia="SymbolMT" w:hAnsi="Times New Roman" w:cs="Times New Roman"/>
          <w:sz w:val="28"/>
          <w:szCs w:val="28"/>
        </w:rPr>
        <w:t xml:space="preserve"> </w:t>
      </w:r>
      <m:oMath>
        <m:sSub>
          <m:sSubPr>
            <m:ctrlPr>
              <w:rPr>
                <w:rFonts w:ascii="Cambria Math" w:eastAsia="SymbolMT" w:hAnsi="Cambria Math" w:cs="Times New Roman"/>
                <w:i/>
                <w:sz w:val="28"/>
                <w:szCs w:val="28"/>
              </w:rPr>
            </m:ctrlPr>
          </m:sSubPr>
          <m:e>
            <m:r>
              <w:rPr>
                <w:rFonts w:ascii="Cambria Math" w:eastAsia="SymbolMT" w:hAnsi="Cambria Math" w:cs="Times New Roman"/>
                <w:sz w:val="28"/>
                <w:szCs w:val="28"/>
              </w:rPr>
              <m:t>h</m:t>
            </m:r>
          </m:e>
          <m:sub>
            <m:r>
              <w:rPr>
                <w:rFonts w:ascii="Cambria Math" w:eastAsia="SymbolMT" w:hAnsi="Cambria Math" w:cs="Times New Roman"/>
                <w:sz w:val="28"/>
                <w:szCs w:val="28"/>
              </w:rPr>
              <m:t>мз</m:t>
            </m:r>
          </m:sub>
        </m:sSub>
      </m:oMath>
      <w:r w:rsidRPr="007752F2">
        <w:rPr>
          <w:rFonts w:ascii="Times New Roman" w:hAnsi="Times New Roman" w:cs="Times New Roman"/>
          <w:i/>
          <w:iCs/>
          <w:sz w:val="28"/>
          <w:szCs w:val="28"/>
        </w:rPr>
        <w:t xml:space="preserve"> </w:t>
      </w:r>
      <w:r w:rsidR="00957EB3">
        <w:rPr>
          <w:rFonts w:ascii="Times New Roman" w:hAnsi="Times New Roman" w:cs="Times New Roman"/>
          <w:i/>
          <w:iCs/>
          <w:sz w:val="28"/>
          <w:szCs w:val="28"/>
        </w:rPr>
        <w:t xml:space="preserve">- </w:t>
      </w:r>
      <w:r w:rsidRPr="007752F2">
        <w:rPr>
          <w:rFonts w:ascii="Times New Roman" w:hAnsi="Times New Roman" w:cs="Times New Roman"/>
          <w:sz w:val="28"/>
          <w:szCs w:val="28"/>
        </w:rPr>
        <w:t>висота монтажних засобів(висота строп) 2,2 м.</w:t>
      </w:r>
    </w:p>
    <w:p w:rsidR="007752F2" w:rsidRDefault="007752F2" w:rsidP="00E56636">
      <w:pPr>
        <w:pStyle w:val="aa"/>
        <w:autoSpaceDE w:val="0"/>
        <w:autoSpaceDN w:val="0"/>
        <w:adjustRightInd w:val="0"/>
        <w:spacing w:after="0" w:line="360" w:lineRule="auto"/>
        <w:ind w:left="357"/>
        <w:rPr>
          <w:rFonts w:ascii="Times New Roman" w:hAnsi="Times New Roman" w:cs="Times New Roman"/>
          <w:sz w:val="28"/>
          <w:szCs w:val="28"/>
        </w:rPr>
      </w:pPr>
      <w:r w:rsidRPr="007752F2">
        <w:rPr>
          <w:rFonts w:ascii="Times New Roman" w:hAnsi="Times New Roman" w:cs="Times New Roman"/>
          <w:sz w:val="28"/>
          <w:szCs w:val="28"/>
        </w:rPr>
        <w:t>Габарити будівлі 38.23х15.83. Кран розміщуємо від будівлі 5м. відповідно нам потрібний</w:t>
      </w:r>
      <w:r w:rsidR="00957EB3">
        <w:rPr>
          <w:rFonts w:ascii="Times New Roman" w:hAnsi="Times New Roman" w:cs="Times New Roman"/>
          <w:sz w:val="28"/>
          <w:szCs w:val="28"/>
        </w:rPr>
        <w:t xml:space="preserve"> </w:t>
      </w:r>
      <w:r w:rsidRPr="00957EB3">
        <w:rPr>
          <w:rFonts w:ascii="Times New Roman" w:hAnsi="Times New Roman" w:cs="Times New Roman"/>
          <w:sz w:val="28"/>
          <w:szCs w:val="28"/>
        </w:rPr>
        <w:t>кран вильотом стріли 40м.</w:t>
      </w:r>
    </w:p>
    <w:p w:rsidR="00957EB3" w:rsidRPr="00957EB3" w:rsidRDefault="00957EB3" w:rsidP="00E56636">
      <w:pPr>
        <w:pStyle w:val="aa"/>
        <w:autoSpaceDE w:val="0"/>
        <w:autoSpaceDN w:val="0"/>
        <w:adjustRightInd w:val="0"/>
        <w:spacing w:after="0" w:line="360" w:lineRule="auto"/>
        <w:ind w:left="357"/>
        <w:rPr>
          <w:rFonts w:ascii="Times New Roman" w:hAnsi="Times New Roman" w:cs="Times New Roman"/>
          <w:sz w:val="28"/>
          <w:szCs w:val="28"/>
        </w:rPr>
      </w:pPr>
    </w:p>
    <w:p w:rsidR="007752F2" w:rsidRPr="007752F2" w:rsidRDefault="00957EB3" w:rsidP="00E56636">
      <w:pPr>
        <w:pStyle w:val="aa"/>
        <w:autoSpaceDE w:val="0"/>
        <w:autoSpaceDN w:val="0"/>
        <w:adjustRightInd w:val="0"/>
        <w:spacing w:after="0" w:line="360" w:lineRule="auto"/>
        <w:ind w:left="357"/>
        <w:rPr>
          <w:rFonts w:ascii="Times New Roman" w:hAnsi="Times New Roman" w:cs="Times New Roman"/>
          <w:sz w:val="28"/>
          <w:szCs w:val="28"/>
        </w:rPr>
      </w:pPr>
      <w:r>
        <w:rPr>
          <w:rFonts w:ascii="Times New Roman" w:hAnsi="Times New Roman" w:cs="Times New Roman"/>
          <w:sz w:val="28"/>
          <w:szCs w:val="28"/>
        </w:rPr>
        <w:t>Приймаємо</w:t>
      </w:r>
      <w:r w:rsidR="007752F2" w:rsidRPr="007752F2">
        <w:rPr>
          <w:rFonts w:ascii="Times New Roman" w:hAnsi="Times New Roman" w:cs="Times New Roman"/>
          <w:sz w:val="28"/>
          <w:szCs w:val="28"/>
        </w:rPr>
        <w:t xml:space="preserve"> баштовий кран Libherr Trumdrehkran 132 HC/185</w:t>
      </w:r>
    </w:p>
    <w:p w:rsidR="007752F2" w:rsidRPr="007752F2" w:rsidRDefault="007752F2" w:rsidP="00E56636">
      <w:pPr>
        <w:pStyle w:val="aa"/>
        <w:spacing w:line="360" w:lineRule="auto"/>
        <w:ind w:left="357"/>
        <w:rPr>
          <w:rFonts w:ascii="Times New Roman" w:hAnsi="Times New Roman" w:cs="Times New Roman"/>
          <w:sz w:val="28"/>
          <w:szCs w:val="28"/>
          <w:lang w:val="ru-RU"/>
        </w:rPr>
      </w:pPr>
      <w:r w:rsidRPr="007752F2">
        <w:rPr>
          <w:rFonts w:ascii="Times New Roman" w:hAnsi="Times New Roman" w:cs="Times New Roman"/>
          <w:sz w:val="28"/>
          <w:szCs w:val="28"/>
        </w:rPr>
        <w:t>Технічні характеристики крана дивись рис.1,рис.2</w:t>
      </w:r>
    </w:p>
    <w:p w:rsidR="007752F2" w:rsidRPr="0008731F" w:rsidRDefault="007752F2" w:rsidP="00E56636">
      <w:pPr>
        <w:pStyle w:val="aa"/>
        <w:spacing w:line="360" w:lineRule="auto"/>
        <w:ind w:left="357"/>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957EB3" w:rsidRDefault="007752F2" w:rsidP="007752F2">
      <w:pPr>
        <w:pStyle w:val="aa"/>
        <w:ind w:left="360"/>
        <w:rPr>
          <w:rFonts w:ascii="TimesNewRomanPSMT" w:hAnsi="TimesNewRomanPSMT" w:cs="TimesNewRomanPSMT"/>
          <w:sz w:val="24"/>
          <w:szCs w:val="24"/>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rFonts w:ascii="TimesNewRomanPSMT" w:hAnsi="TimesNewRomanPSMT" w:cs="TimesNewRomanPSMT"/>
          <w:sz w:val="24"/>
          <w:szCs w:val="24"/>
          <w:lang w:val="ru-RU"/>
        </w:rPr>
      </w:pPr>
    </w:p>
    <w:p w:rsidR="007752F2" w:rsidRPr="0008731F" w:rsidRDefault="007752F2" w:rsidP="007752F2">
      <w:pPr>
        <w:pStyle w:val="aa"/>
        <w:ind w:left="360"/>
        <w:rPr>
          <w:lang w:val="ru-RU"/>
        </w:rPr>
      </w:pPr>
    </w:p>
    <w:p w:rsidR="00D80325" w:rsidRPr="00D62252" w:rsidRDefault="00D62252" w:rsidP="00D62252">
      <w:pPr>
        <w:tabs>
          <w:tab w:val="left" w:pos="-142"/>
        </w:tabs>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noProof/>
          <w:sz w:val="28"/>
          <w:szCs w:val="28"/>
          <w:lang w:eastAsia="uk-UA"/>
        </w:rPr>
        <w:lastRenderedPageBreak/>
        <w:drawing>
          <wp:inline distT="0" distB="0" distL="0" distR="0">
            <wp:extent cx="5858790" cy="9570720"/>
            <wp:effectExtent l="19050" t="0" r="8610" b="0"/>
            <wp:docPr id="3"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1" cstate="print"/>
                    <a:srcRect/>
                    <a:stretch>
                      <a:fillRect/>
                    </a:stretch>
                  </pic:blipFill>
                  <pic:spPr bwMode="auto">
                    <a:xfrm>
                      <a:off x="0" y="0"/>
                      <a:ext cx="5866554" cy="9583403"/>
                    </a:xfrm>
                    <a:prstGeom prst="rect">
                      <a:avLst/>
                    </a:prstGeom>
                    <a:noFill/>
                    <a:ln w="9525">
                      <a:noFill/>
                      <a:miter lim="800000"/>
                      <a:headEnd/>
                      <a:tailEnd/>
                    </a:ln>
                  </pic:spPr>
                </pic:pic>
              </a:graphicData>
            </a:graphic>
          </wp:inline>
        </w:drawing>
      </w:r>
      <w:r w:rsidRPr="00D62252">
        <w:rPr>
          <w:rFonts w:ascii="Times New Roman" w:eastAsia="Times New Roman" w:hAnsi="Times New Roman" w:cs="Times New Roman"/>
          <w:noProof/>
          <w:sz w:val="28"/>
          <w:szCs w:val="28"/>
          <w:lang w:eastAsia="uk-UA"/>
        </w:rPr>
        <w:t xml:space="preserve"> </w:t>
      </w:r>
    </w:p>
    <w:p w:rsidR="00D80325" w:rsidRPr="00D80325" w:rsidRDefault="00D80325" w:rsidP="00820D00">
      <w:pPr>
        <w:pStyle w:val="1"/>
        <w:numPr>
          <w:ilvl w:val="1"/>
          <w:numId w:val="4"/>
        </w:numPr>
        <w:tabs>
          <w:tab w:val="left" w:pos="1843"/>
          <w:tab w:val="left" w:pos="1985"/>
        </w:tabs>
        <w:spacing w:after="240" w:line="360" w:lineRule="auto"/>
        <w:ind w:left="1276" w:hanging="574"/>
        <w:rPr>
          <w:rFonts w:ascii="Times New Roman" w:hAnsi="Times New Roman" w:cs="Times New Roman"/>
          <w:b/>
          <w:bCs/>
          <w:color w:val="auto"/>
          <w:sz w:val="28"/>
          <w:szCs w:val="28"/>
        </w:rPr>
      </w:pPr>
      <w:bookmarkStart w:id="68" w:name="_Toc167677712"/>
      <w:bookmarkStart w:id="69" w:name="_Toc168588864"/>
      <w:r w:rsidRPr="00D80325">
        <w:rPr>
          <w:rFonts w:ascii="Times New Roman" w:hAnsi="Times New Roman" w:cs="Times New Roman"/>
          <w:b/>
          <w:bCs/>
          <w:color w:val="auto"/>
          <w:sz w:val="28"/>
          <w:szCs w:val="28"/>
        </w:rPr>
        <w:lastRenderedPageBreak/>
        <w:t>Методи виробництва будівельних, монтажних, та спеціальних будівельних робіт.</w:t>
      </w:r>
      <w:bookmarkEnd w:id="68"/>
      <w:bookmarkEnd w:id="69"/>
    </w:p>
    <w:p w:rsidR="00D80325" w:rsidRPr="00D80325"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Згідно норми тривалості, будівництво об’єкту здійснюється в два періоди: підготовчий та основний.</w:t>
      </w:r>
      <w:r w:rsidR="0016529A">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Виконання будівельно-монтажних робіт (БМР) планується здійснювати чотирма циклами:</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підготовчі роботи;</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роботи нульового циклу;</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спорудження надземної частини будівлі;</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упорядкування території.</w:t>
      </w:r>
      <w:r w:rsidR="0016529A">
        <w:rPr>
          <w:rFonts w:ascii="Times New Roman" w:eastAsia="Times New Roman" w:hAnsi="Times New Roman" w:cs="Times New Roman"/>
          <w:sz w:val="28"/>
          <w:szCs w:val="28"/>
          <w:lang w:eastAsia="ru-RU" w:bidi="ur-PK"/>
        </w:rPr>
        <w:t xml:space="preserve"> </w:t>
      </w:r>
      <w:r w:rsidR="0016529A" w:rsidRPr="00D80325">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0016529A" w:rsidRPr="00D80325">
        <w:rPr>
          <w:rFonts w:ascii="Times New Roman" w:eastAsia="Times New Roman" w:hAnsi="Times New Roman" w:cs="Times New Roman"/>
          <w:sz w:val="28"/>
          <w:szCs w:val="28"/>
          <w:lang w:eastAsia="ru-RU" w:bidi="ur-PK"/>
        </w:rPr>
        <w:t>]</w:t>
      </w:r>
    </w:p>
    <w:p w:rsidR="00D80325" w:rsidRPr="00F675AA"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Підготовчі роботи технологічно пов’язані з загальним потоком основних будівельно-монтажних робіт по об’єкту, забезпечують необхідних фронт робіт будівельним підрозділам, їх прив’язку в будівельному потоці, забезпечують застосування найбільш прогресивних методів виконання робіт: поточності, технологічно можливого суміщення виконання окремих видів робіт комплексної механізації робіт.</w:t>
      </w:r>
      <w:r w:rsidR="0016529A">
        <w:rPr>
          <w:rFonts w:ascii="Times New Roman" w:eastAsia="Times New Roman" w:hAnsi="Times New Roman" w:cs="Times New Roman"/>
          <w:sz w:val="28"/>
          <w:szCs w:val="28"/>
          <w:lang w:eastAsia="ru-RU" w:bidi="ur-PK"/>
        </w:rPr>
        <w:t xml:space="preserve"> </w:t>
      </w:r>
      <w:r w:rsidR="0016529A" w:rsidRPr="00D80325">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0016529A" w:rsidRPr="00D80325">
        <w:rPr>
          <w:rFonts w:ascii="Times New Roman" w:eastAsia="Times New Roman" w:hAnsi="Times New Roman" w:cs="Times New Roman"/>
          <w:sz w:val="28"/>
          <w:szCs w:val="28"/>
          <w:lang w:eastAsia="ru-RU" w:bidi="ur-PK"/>
        </w:rPr>
        <w:t>]</w:t>
      </w:r>
    </w:p>
    <w:p w:rsidR="00D80325" w:rsidRPr="00F675AA"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Виконання земляних робіт повинно здійснюватися згідно вимог ДБН В.2.1</w:t>
      </w:r>
      <w:r w:rsidRPr="00D80325">
        <w:rPr>
          <w:rFonts w:ascii="Times New Roman" w:eastAsia="Times New Roman" w:hAnsi="Times New Roman" w:cs="Times New Roman"/>
          <w:sz w:val="28"/>
          <w:szCs w:val="28"/>
          <w:lang w:eastAsia="ru-RU" w:bidi="ur-PK"/>
        </w:rPr>
        <w:noBreakHyphen/>
        <w:t>10:2018  «Основи і фундаменти будівель та споруд». [</w:t>
      </w:r>
      <w:r w:rsidR="00F032BE">
        <w:rPr>
          <w:rFonts w:ascii="Times New Roman" w:eastAsia="Times New Roman" w:hAnsi="Times New Roman" w:cs="Times New Roman"/>
          <w:sz w:val="28"/>
          <w:szCs w:val="28"/>
          <w:lang w:eastAsia="ru-RU" w:bidi="ur-PK"/>
        </w:rPr>
        <w:t>5</w:t>
      </w:r>
      <w:r w:rsidR="00F675AA" w:rsidRPr="00F675AA">
        <w:rPr>
          <w:rFonts w:ascii="Times New Roman" w:eastAsia="Times New Roman" w:hAnsi="Times New Roman" w:cs="Times New Roman"/>
          <w:sz w:val="28"/>
          <w:szCs w:val="28"/>
          <w:lang w:eastAsia="ru-RU" w:bidi="ur-PK"/>
        </w:rPr>
        <w:t>]</w:t>
      </w:r>
    </w:p>
    <w:p w:rsidR="0016529A" w:rsidRPr="0016529A" w:rsidRDefault="0016529A" w:rsidP="0016529A">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16529A">
        <w:rPr>
          <w:rFonts w:ascii="Times New Roman" w:eastAsia="Times New Roman" w:hAnsi="Times New Roman" w:cs="Times New Roman"/>
          <w:sz w:val="28"/>
          <w:szCs w:val="28"/>
          <w:lang w:eastAsia="ru-RU" w:bidi="ur-PK"/>
        </w:rPr>
        <w:t>Роботи з рекультивації території починаються із застосування бульдозера Д-259 для розчищення, екскаватора ЕО-4123 для завантаження ґрунту в автосамоскиди МАЗ-503Б і вивезення ґрунту на відвал для подальшого використання у благоустрої території після завершення будівництва.</w:t>
      </w:r>
    </w:p>
    <w:p w:rsidR="0016529A" w:rsidRPr="0016529A" w:rsidRDefault="0016529A" w:rsidP="0016529A">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16529A">
        <w:rPr>
          <w:rFonts w:ascii="Times New Roman" w:eastAsia="Times New Roman" w:hAnsi="Times New Roman" w:cs="Times New Roman"/>
          <w:sz w:val="28"/>
          <w:szCs w:val="28"/>
          <w:lang w:eastAsia="ru-RU" w:bidi="ur-PK"/>
        </w:rPr>
        <w:t>Після завершення основних робіт проводиться облаштування будівельного майданчика тимчасовими спорудами, які розроблені з урахуванням пожежної безпеки під час будівельно-монтажних робіт. Одночасно виконуються інженерні роботи з благоустрою території.</w:t>
      </w:r>
    </w:p>
    <w:p w:rsidR="0016529A" w:rsidRPr="0016529A" w:rsidRDefault="0016529A" w:rsidP="0016529A">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16529A">
        <w:rPr>
          <w:rFonts w:ascii="Times New Roman" w:eastAsia="Times New Roman" w:hAnsi="Times New Roman" w:cs="Times New Roman"/>
          <w:sz w:val="28"/>
          <w:szCs w:val="28"/>
          <w:lang w:eastAsia="ru-RU" w:bidi="ur-PK"/>
        </w:rPr>
        <w:t>Розробка котлованів і траншей здійснюється екскаватором ЕО-4123, а в важкодоступних місцях земляні роботи проводяться вручну. Очищення дна котлованів і траншей виконується вручну перед встановленням фундаментів.</w:t>
      </w:r>
    </w:p>
    <w:p w:rsidR="0016529A" w:rsidRPr="0016529A" w:rsidRDefault="0016529A" w:rsidP="0016529A">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16529A">
        <w:rPr>
          <w:rFonts w:ascii="Times New Roman" w:eastAsia="Times New Roman" w:hAnsi="Times New Roman" w:cs="Times New Roman"/>
          <w:sz w:val="28"/>
          <w:szCs w:val="28"/>
          <w:lang w:eastAsia="ru-RU" w:bidi="ur-PK"/>
        </w:rPr>
        <w:t xml:space="preserve">Для захисту котлованів і траншей від потрапляння поверхневих вод встановлюються тимчасові водовідвідні канали з поздовжнім нахилом i=0,002, що </w:t>
      </w:r>
      <w:r w:rsidRPr="0016529A">
        <w:rPr>
          <w:rFonts w:ascii="Times New Roman" w:eastAsia="Times New Roman" w:hAnsi="Times New Roman" w:cs="Times New Roman"/>
          <w:sz w:val="28"/>
          <w:szCs w:val="28"/>
          <w:lang w:eastAsia="ru-RU" w:bidi="ur-PK"/>
        </w:rPr>
        <w:lastRenderedPageBreak/>
        <w:t>відводять воду в понижені місця. Укладання труб великого діаметра в траншеї здійснюється трубоукладниками ТЛГ-4М, а труб малого діаметра — вручну.</w:t>
      </w:r>
    </w:p>
    <w:p w:rsidR="0016529A" w:rsidRPr="0016529A" w:rsidRDefault="0016529A" w:rsidP="0016529A">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16529A">
        <w:rPr>
          <w:rFonts w:ascii="Times New Roman" w:eastAsia="Times New Roman" w:hAnsi="Times New Roman" w:cs="Times New Roman"/>
          <w:sz w:val="28"/>
          <w:szCs w:val="28"/>
          <w:lang w:eastAsia="ru-RU" w:bidi="ur-PK"/>
        </w:rPr>
        <w:t>Монтаж збірних залізобетонних плит і блоків стрічкових фундаментів, а також панелей перекриття проводиться за допомогою стрічкового гусеничного крану СКГ-30. Улаштування монолітних залізобетонних фундаментів під колони, монтаж колон, ферм, ригелів і прогонів виконується пневмоколісним краном КС-5363Б.</w:t>
      </w:r>
    </w:p>
    <w:p w:rsidR="00D80325" w:rsidRPr="00F675AA" w:rsidRDefault="0016529A" w:rsidP="0016529A">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16529A">
        <w:rPr>
          <w:rFonts w:ascii="Times New Roman" w:eastAsia="Times New Roman" w:hAnsi="Times New Roman" w:cs="Times New Roman"/>
          <w:sz w:val="28"/>
          <w:szCs w:val="28"/>
          <w:lang w:eastAsia="ru-RU" w:bidi="ur-PK"/>
        </w:rPr>
        <w:t>Зворотна засипка пазух котловану здійснюється бульдозером Д-259. Пазухи заповнюються ґрунтом оптимальної вологості після завершення робіт з влаштування фундаментів підземних частин будівлі, із ущільненням пневмотрамбівками ТР-4 і катками.</w:t>
      </w:r>
    </w:p>
    <w:p w:rsidR="00D80325" w:rsidRPr="00D80325"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При виконанні бетонних і залізобетонних робіт необхідно керуватись ДСТУ</w:t>
      </w:r>
      <w:r w:rsidRPr="00D80325">
        <w:rPr>
          <w:rFonts w:ascii="Times New Roman" w:eastAsia="Times New Roman" w:hAnsi="Times New Roman" w:cs="Times New Roman"/>
          <w:sz w:val="28"/>
          <w:szCs w:val="28"/>
          <w:lang w:eastAsia="ru-RU" w:bidi="ur-PK"/>
        </w:rPr>
        <w:noBreakHyphen/>
        <w:t xml:space="preserve">Н Б В.2.6-203:2015 </w:t>
      </w:r>
      <w:r w:rsidR="00E56636">
        <w:rPr>
          <w:rFonts w:ascii="Times New Roman" w:eastAsia="Times New Roman" w:hAnsi="Times New Roman" w:cs="Times New Roman"/>
          <w:sz w:val="28"/>
          <w:szCs w:val="28"/>
          <w:lang w:eastAsia="ru-RU" w:bidi="ur-PK"/>
        </w:rPr>
        <w:t>«</w:t>
      </w:r>
      <w:r w:rsidRPr="00D80325">
        <w:rPr>
          <w:rFonts w:ascii="Times New Roman" w:eastAsia="Times New Roman" w:hAnsi="Times New Roman" w:cs="Times New Roman"/>
          <w:sz w:val="28"/>
          <w:szCs w:val="28"/>
          <w:lang w:eastAsia="ru-RU" w:bidi="ur-PK"/>
        </w:rPr>
        <w:t>Настанова з виконання робіт при виготовленні та монтажі будівельних конструкцій</w:t>
      </w:r>
      <w:r w:rsidR="00E56636">
        <w:rPr>
          <w:rFonts w:ascii="Times New Roman" w:eastAsia="Times New Roman" w:hAnsi="Times New Roman" w:cs="Times New Roman"/>
          <w:sz w:val="28"/>
          <w:szCs w:val="28"/>
          <w:lang w:eastAsia="ru-RU" w:bidi="ur-PK"/>
        </w:rPr>
        <w:t>»</w:t>
      </w:r>
      <w:r w:rsidRPr="00D80325">
        <w:rPr>
          <w:rFonts w:ascii="Times New Roman" w:eastAsia="Times New Roman" w:hAnsi="Times New Roman" w:cs="Times New Roman"/>
          <w:sz w:val="28"/>
          <w:szCs w:val="28"/>
          <w:lang w:eastAsia="ru-RU" w:bidi="ur-PK"/>
        </w:rPr>
        <w:t>.</w:t>
      </w:r>
      <w:r w:rsidR="0016529A">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Бетонування потрібно виконувати механізованим способом з допомогою крану марки СКГ-30, використовуючи цебра об’ємом 0,5–0,75 м</w:t>
      </w:r>
      <w:r w:rsidRPr="00D80325">
        <w:rPr>
          <w:rFonts w:ascii="Times New Roman" w:eastAsia="Times New Roman" w:hAnsi="Times New Roman" w:cs="Times New Roman"/>
          <w:sz w:val="28"/>
          <w:szCs w:val="28"/>
          <w:vertAlign w:val="superscript"/>
          <w:lang w:eastAsia="ru-RU" w:bidi="ur-PK"/>
        </w:rPr>
        <w:t>3</w:t>
      </w:r>
      <w:r w:rsidRPr="00D80325">
        <w:rPr>
          <w:rFonts w:ascii="Times New Roman" w:eastAsia="Times New Roman" w:hAnsi="Times New Roman" w:cs="Times New Roman"/>
          <w:sz w:val="28"/>
          <w:szCs w:val="28"/>
          <w:lang w:eastAsia="ru-RU" w:bidi="ur-PK"/>
        </w:rPr>
        <w:t>, з пошаровим ущільненням бетонної суміші глибинними вібраторами.</w:t>
      </w:r>
      <w:r w:rsidR="00CF48E2">
        <w:rPr>
          <w:rFonts w:ascii="Times New Roman" w:eastAsia="Times New Roman" w:hAnsi="Times New Roman" w:cs="Times New Roman"/>
          <w:sz w:val="28"/>
          <w:szCs w:val="28"/>
          <w:lang w:eastAsia="ru-RU" w:bidi="ur-PK"/>
        </w:rPr>
        <w:t xml:space="preserve"> </w:t>
      </w:r>
      <w:r w:rsidR="00CF48E2" w:rsidRPr="00D80325">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00CF48E2" w:rsidRPr="00D80325">
        <w:rPr>
          <w:rFonts w:ascii="Times New Roman" w:eastAsia="Times New Roman" w:hAnsi="Times New Roman" w:cs="Times New Roman"/>
          <w:sz w:val="28"/>
          <w:szCs w:val="28"/>
          <w:lang w:eastAsia="ru-RU" w:bidi="ur-PK"/>
        </w:rPr>
        <w:t>]</w:t>
      </w:r>
    </w:p>
    <w:p w:rsidR="00D80325" w:rsidRPr="00E35485"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При монтажі збірних з/б конструкцій необхідно керуватись вимогами ДСТУ-Н Б В.2.6-203:2015. Збірні конструкції надземної частини будівлі монтуються гусеничними кранами СКГ-30.</w:t>
      </w:r>
      <w:r w:rsidR="00CF48E2">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Для монтажу конструкцій промислового цеху та адміністративно-побутового блоку передбачається використовувати типову монтажну оснастку, яка б дозволила здійснити підняття, вивірку та тимчасове закріплення елементів.</w:t>
      </w:r>
      <w:r w:rsidR="00CF48E2">
        <w:rPr>
          <w:rFonts w:ascii="Times New Roman" w:eastAsia="Times New Roman" w:hAnsi="Times New Roman" w:cs="Times New Roman"/>
          <w:sz w:val="28"/>
          <w:szCs w:val="28"/>
          <w:lang w:eastAsia="ru-RU" w:bidi="ur-PK"/>
        </w:rPr>
        <w:t xml:space="preserve"> </w:t>
      </w:r>
      <w:r w:rsidR="00CF48E2" w:rsidRPr="00D80325">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00CF48E2" w:rsidRPr="00D80325">
        <w:rPr>
          <w:rFonts w:ascii="Times New Roman" w:eastAsia="Times New Roman" w:hAnsi="Times New Roman" w:cs="Times New Roman"/>
          <w:sz w:val="28"/>
          <w:szCs w:val="28"/>
          <w:lang w:eastAsia="ru-RU" w:bidi="ur-PK"/>
        </w:rPr>
        <w:t>]</w:t>
      </w:r>
    </w:p>
    <w:p w:rsidR="00CF48E2" w:rsidRDefault="00CF48E2"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CF48E2">
        <w:rPr>
          <w:rFonts w:ascii="Times New Roman" w:eastAsia="Times New Roman" w:hAnsi="Times New Roman" w:cs="Times New Roman"/>
          <w:sz w:val="28"/>
          <w:szCs w:val="28"/>
          <w:lang w:eastAsia="ru-RU" w:bidi="ur-PK"/>
        </w:rPr>
        <w:t>Антикорозійний захист закладних деталей та зварних швів здійснюється під час монтажу збірних залізобетонних елементів. Герметизація горизонтальних та вертикальних швів проводиться з підвісних люльок після встановлення та остаточного закріплення будівельних конструкцій.</w:t>
      </w:r>
    </w:p>
    <w:p w:rsidR="00D80325" w:rsidRPr="00E35485"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 xml:space="preserve">Покрівельні роботи виконувати у відповідності до вказівок </w:t>
      </w:r>
      <w:r w:rsidRPr="00D80325">
        <w:rPr>
          <w:rFonts w:ascii="Times New Roman" w:eastAsia="Times New Roman" w:hAnsi="Times New Roman" w:cs="Times New Roman"/>
          <w:sz w:val="28"/>
          <w:szCs w:val="28"/>
          <w:lang w:eastAsia="ru-RU" w:bidi="ur-PK"/>
        </w:rPr>
        <w:tab/>
        <w:t xml:space="preserve"> ДБН В.2.6-220:2017  «Покриття будівель і споруд». Подавання матеріалів для влаштування покрівлі передбачено пневмоколісним краном КС-5363Б.</w:t>
      </w:r>
      <w:r w:rsidR="00CF48E2">
        <w:rPr>
          <w:rFonts w:ascii="Times New Roman" w:eastAsia="Times New Roman" w:hAnsi="Times New Roman" w:cs="Times New Roman"/>
          <w:sz w:val="28"/>
          <w:szCs w:val="28"/>
          <w:lang w:eastAsia="ru-RU" w:bidi="ur-PK"/>
        </w:rPr>
        <w:t xml:space="preserve"> </w:t>
      </w:r>
      <w:r w:rsidR="00E35485" w:rsidRPr="00E35485">
        <w:rPr>
          <w:rFonts w:ascii="Times New Roman" w:eastAsia="Times New Roman" w:hAnsi="Times New Roman" w:cs="Times New Roman"/>
          <w:sz w:val="28"/>
          <w:szCs w:val="28"/>
          <w:lang w:val="ru-RU" w:eastAsia="ru-RU" w:bidi="ur-PK"/>
        </w:rPr>
        <w:t>[</w:t>
      </w:r>
      <w:r w:rsidR="00F032BE">
        <w:rPr>
          <w:rFonts w:ascii="Times New Roman" w:eastAsia="Times New Roman" w:hAnsi="Times New Roman" w:cs="Times New Roman"/>
          <w:sz w:val="28"/>
          <w:szCs w:val="28"/>
          <w:lang w:val="ru-RU" w:eastAsia="ru-RU" w:bidi="ur-PK"/>
        </w:rPr>
        <w:t>7</w:t>
      </w:r>
      <w:r w:rsidR="00E35485" w:rsidRPr="00E35485">
        <w:rPr>
          <w:rFonts w:ascii="Times New Roman" w:eastAsia="Times New Roman" w:hAnsi="Times New Roman" w:cs="Times New Roman"/>
          <w:sz w:val="28"/>
          <w:szCs w:val="28"/>
          <w:lang w:val="ru-RU" w:eastAsia="ru-RU" w:bidi="ur-PK"/>
        </w:rPr>
        <w:t>]</w:t>
      </w:r>
    </w:p>
    <w:p w:rsidR="00CF48E2" w:rsidRDefault="00CF48E2" w:rsidP="00CF48E2">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CF48E2">
        <w:rPr>
          <w:rFonts w:ascii="Times New Roman" w:eastAsia="Times New Roman" w:hAnsi="Times New Roman" w:cs="Times New Roman"/>
          <w:sz w:val="28"/>
          <w:szCs w:val="28"/>
          <w:lang w:eastAsia="ru-RU" w:bidi="ur-PK"/>
        </w:rPr>
        <w:t xml:space="preserve">Для механізації покрівельних робіт може бути використаний набір спеціалізованих механізмів. Для оздоблювальних робіт застосовуються розчинонасоси, затиральні машини та електричні фарбувальні пістолети. </w:t>
      </w:r>
      <w:r w:rsidRPr="00CF48E2">
        <w:rPr>
          <w:rFonts w:ascii="Times New Roman" w:eastAsia="Times New Roman" w:hAnsi="Times New Roman" w:cs="Times New Roman"/>
          <w:sz w:val="28"/>
          <w:szCs w:val="28"/>
          <w:lang w:eastAsia="ru-RU" w:bidi="ur-PK"/>
        </w:rPr>
        <w:lastRenderedPageBreak/>
        <w:t>Фарбувальний розчин готується у централізованих майстернях і доставляється на об'єкти в готовому вигляді. Для комплексної механізації штукатурних робіт використовується штукатурний агрегат СО-38. Подача оздоблювальних матеріалів на поверхи здійснюється за допомогою пневмоколісного крану КС-5363Б.</w:t>
      </w:r>
    </w:p>
    <w:p w:rsidR="00D80325" w:rsidRPr="00D80325" w:rsidRDefault="00D80325" w:rsidP="00820D00">
      <w:pPr>
        <w:pStyle w:val="1"/>
        <w:numPr>
          <w:ilvl w:val="1"/>
          <w:numId w:val="4"/>
        </w:numPr>
        <w:tabs>
          <w:tab w:val="left" w:pos="1843"/>
          <w:tab w:val="left" w:pos="1985"/>
        </w:tabs>
        <w:spacing w:after="240" w:line="360" w:lineRule="auto"/>
        <w:ind w:left="1276" w:hanging="574"/>
        <w:rPr>
          <w:rFonts w:ascii="Times New Roman" w:eastAsia="Times New Roman" w:hAnsi="Times New Roman" w:cs="Times New Roman"/>
          <w:b/>
          <w:color w:val="auto"/>
          <w:sz w:val="28"/>
          <w:szCs w:val="28"/>
          <w:lang w:eastAsia="ru-RU" w:bidi="ur-PK"/>
        </w:rPr>
      </w:pPr>
      <w:bookmarkStart w:id="70" w:name="_Toc167677713"/>
      <w:bookmarkStart w:id="71" w:name="_Toc168588865"/>
      <w:r w:rsidRPr="00D80325">
        <w:rPr>
          <w:rFonts w:ascii="Times New Roman" w:eastAsia="Times New Roman" w:hAnsi="Times New Roman" w:cs="Times New Roman"/>
          <w:b/>
          <w:color w:val="auto"/>
          <w:sz w:val="28"/>
          <w:szCs w:val="28"/>
          <w:lang w:eastAsia="ru-RU" w:bidi="ur-PK"/>
        </w:rPr>
        <w:t>Розрахунок тимчасових споруд.</w:t>
      </w:r>
      <w:bookmarkEnd w:id="70"/>
      <w:bookmarkEnd w:id="71"/>
    </w:p>
    <w:p w:rsidR="00D80325" w:rsidRPr="00654348"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У складі </w:t>
      </w:r>
      <w:r w:rsidR="007D6353">
        <w:rPr>
          <w:rFonts w:ascii="Times New Roman" w:eastAsia="Times New Roman" w:hAnsi="Times New Roman" w:cs="Times New Roman"/>
          <w:sz w:val="28"/>
          <w:szCs w:val="28"/>
          <w:lang w:eastAsia="ru-RU" w:bidi="ur-PK"/>
        </w:rPr>
        <w:t>проєкт</w:t>
      </w:r>
      <w:r w:rsidRPr="00D80325">
        <w:rPr>
          <w:rFonts w:ascii="Times New Roman" w:eastAsia="Times New Roman" w:hAnsi="Times New Roman" w:cs="Times New Roman"/>
          <w:sz w:val="28"/>
          <w:szCs w:val="28"/>
          <w:lang w:eastAsia="ru-RU" w:bidi="ur-PK"/>
        </w:rPr>
        <w:t>у виконання робіт (ПВР) площу приоб’єктних складів розраховують відповідно до виду і кількості матеріалів, які складаються, а також з нормами складування та дотриманням правил техніки безпеки і протипожежних вимог. Розрахунок площі складів наведений у табл. 3.4.</w:t>
      </w:r>
      <w:r w:rsidR="00CF48E2">
        <w:rPr>
          <w:rFonts w:ascii="Times New Roman" w:eastAsia="Times New Roman" w:hAnsi="Times New Roman" w:cs="Times New Roman"/>
          <w:sz w:val="28"/>
          <w:szCs w:val="28"/>
          <w:lang w:eastAsia="ru-RU" w:bidi="ur-PK"/>
        </w:rPr>
        <w:t xml:space="preserve"> </w:t>
      </w:r>
      <w:r w:rsidR="00CF48E2" w:rsidRPr="00654348">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00CF48E2" w:rsidRPr="00654348">
        <w:rPr>
          <w:rFonts w:ascii="Times New Roman" w:eastAsia="Times New Roman" w:hAnsi="Times New Roman" w:cs="Times New Roman"/>
          <w:sz w:val="28"/>
          <w:szCs w:val="28"/>
          <w:lang w:eastAsia="ru-RU" w:bidi="ur-PK"/>
        </w:rPr>
        <w:t>]</w:t>
      </w:r>
    </w:p>
    <w:p w:rsidR="00D80325" w:rsidRPr="00E35485" w:rsidRDefault="00D80325" w:rsidP="00D80325">
      <w:pPr>
        <w:tabs>
          <w:tab w:val="left" w:pos="-142"/>
        </w:tabs>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Кількість матеріалу, яку необхідно зберігати з врахуванням коефіцієнта нерівномірності постачання матеріалу </w:t>
      </w:r>
      <w:r w:rsidRPr="00D80325">
        <w:rPr>
          <w:rFonts w:ascii="Times New Roman" w:eastAsia="Times New Roman" w:hAnsi="Times New Roman" w:cs="Times New Roman"/>
          <w:sz w:val="28"/>
          <w:szCs w:val="28"/>
          <w:lang w:val="en-US" w:eastAsia="ru-RU" w:bidi="ur-PK"/>
        </w:rPr>
        <w:t>L</w:t>
      </w:r>
      <w:r w:rsidRPr="00D80325">
        <w:rPr>
          <w:rFonts w:ascii="Times New Roman" w:eastAsia="Times New Roman" w:hAnsi="Times New Roman" w:cs="Times New Roman"/>
          <w:sz w:val="28"/>
          <w:szCs w:val="28"/>
          <w:lang w:eastAsia="ru-RU" w:bidi="ur-PK"/>
        </w:rPr>
        <w:t xml:space="preserve">=1,1, та коефіцієнта нерівномірного використання матеріалу </w:t>
      </w:r>
      <w:r w:rsidRPr="00D80325">
        <w:rPr>
          <w:rFonts w:ascii="Times New Roman" w:eastAsia="Times New Roman" w:hAnsi="Times New Roman" w:cs="Times New Roman"/>
          <w:sz w:val="28"/>
          <w:szCs w:val="28"/>
          <w:lang w:val="en-US" w:eastAsia="ru-RU" w:bidi="ur-PK"/>
        </w:rPr>
        <w:t>K</w:t>
      </w:r>
      <w:r w:rsidRPr="00D80325">
        <w:rPr>
          <w:rFonts w:ascii="Times New Roman" w:eastAsia="Times New Roman" w:hAnsi="Times New Roman" w:cs="Times New Roman"/>
          <w:sz w:val="28"/>
          <w:szCs w:val="28"/>
          <w:lang w:eastAsia="ru-RU" w:bidi="ur-PK"/>
        </w:rPr>
        <w:t>=1,3:</w:t>
      </w:r>
      <w:r w:rsidR="00CF48E2">
        <w:rPr>
          <w:rFonts w:ascii="Times New Roman" w:eastAsia="Times New Roman" w:hAnsi="Times New Roman" w:cs="Times New Roman"/>
          <w:sz w:val="28"/>
          <w:szCs w:val="28"/>
          <w:lang w:eastAsia="ru-RU" w:bidi="ur-PK"/>
        </w:rPr>
        <w:t xml:space="preserve"> </w:t>
      </w:r>
    </w:p>
    <w:p w:rsidR="00D80325" w:rsidRPr="00D80325" w:rsidRDefault="002A0254" w:rsidP="00D80325">
      <w:pPr>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noProof/>
          <w:sz w:val="28"/>
          <w:szCs w:val="28"/>
          <w:lang w:eastAsia="ru-RU" w:bidi="ur-PK"/>
        </w:rPr>
        <w:object w:dxaOrig="1600" w:dyaOrig="700">
          <v:shape id="_x0000_i1026" type="#_x0000_t75" alt="" style="width:79.5pt;height:34.5pt;mso-width-percent:0;mso-height-percent:0;mso-width-percent:0;mso-height-percent:0" o:ole="">
            <v:imagedata r:id="rId92" o:title=""/>
          </v:shape>
          <o:OLEObject Type="Embed" ProgID="Equation.DSMT4" ShapeID="_x0000_i1026" DrawAspect="Content" ObjectID="_1811074354" r:id="rId93"/>
        </w:object>
      </w:r>
      <w:r w:rsidR="00D80325" w:rsidRPr="00D80325">
        <w:rPr>
          <w:rFonts w:ascii="Times New Roman" w:eastAsia="Times New Roman" w:hAnsi="Times New Roman" w:cs="Times New Roman"/>
          <w:sz w:val="28"/>
          <w:szCs w:val="28"/>
          <w:lang w:eastAsia="ru-RU" w:bidi="ur-PK"/>
        </w:rPr>
        <w:t>,</w:t>
      </w:r>
    </w:p>
    <w:p w:rsidR="00D80325" w:rsidRPr="00D80325" w:rsidRDefault="00D80325" w:rsidP="00D80325">
      <w:p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де </w:t>
      </w:r>
      <w:r w:rsidRPr="00D80325">
        <w:rPr>
          <w:rFonts w:ascii="Times New Roman" w:eastAsia="Times New Roman" w:hAnsi="Times New Roman" w:cs="Times New Roman"/>
          <w:i/>
          <w:sz w:val="28"/>
          <w:szCs w:val="28"/>
          <w:lang w:val="en-US" w:eastAsia="ru-RU" w:bidi="ur-PK"/>
        </w:rPr>
        <w:t>Q</w:t>
      </w:r>
      <w:r w:rsidRPr="00D80325">
        <w:rPr>
          <w:rFonts w:ascii="Times New Roman" w:eastAsia="Times New Roman" w:hAnsi="Times New Roman" w:cs="Times New Roman"/>
          <w:sz w:val="28"/>
          <w:szCs w:val="28"/>
          <w:lang w:eastAsia="ru-RU" w:bidi="ur-PK"/>
        </w:rPr>
        <w:t xml:space="preserve"> − загальна потреба (кількість матеріалу);</w:t>
      </w:r>
    </w:p>
    <w:p w:rsidR="00D80325" w:rsidRPr="00D80325" w:rsidRDefault="00D80325" w:rsidP="00D80325">
      <w:p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i/>
          <w:sz w:val="28"/>
          <w:szCs w:val="28"/>
          <w:lang w:eastAsia="ru-RU" w:bidi="ur-PK"/>
        </w:rPr>
        <w:t>Т</w:t>
      </w:r>
      <w:r w:rsidRPr="00D80325">
        <w:rPr>
          <w:rFonts w:ascii="Times New Roman" w:eastAsia="Times New Roman" w:hAnsi="Times New Roman" w:cs="Times New Roman"/>
          <w:sz w:val="28"/>
          <w:szCs w:val="28"/>
          <w:lang w:eastAsia="ru-RU" w:bidi="ur-PK"/>
        </w:rPr>
        <w:t xml:space="preserve"> − період витрат матеріалу, днів;</w:t>
      </w:r>
    </w:p>
    <w:p w:rsidR="00D80325" w:rsidRPr="00D80325" w:rsidRDefault="00D80325" w:rsidP="00D80325">
      <w:pPr>
        <w:spacing w:after="0" w:line="360" w:lineRule="auto"/>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i/>
          <w:sz w:val="28"/>
          <w:szCs w:val="28"/>
          <w:lang w:eastAsia="ru-RU" w:bidi="ur-PK"/>
        </w:rPr>
        <w:t>Н</w:t>
      </w:r>
      <w:r w:rsidRPr="00D80325">
        <w:rPr>
          <w:rFonts w:ascii="Times New Roman" w:eastAsia="Times New Roman" w:hAnsi="Times New Roman" w:cs="Times New Roman"/>
          <w:sz w:val="28"/>
          <w:szCs w:val="28"/>
          <w:lang w:eastAsia="ru-RU" w:bidi="ur-PK"/>
        </w:rPr>
        <w:t xml:space="preserve"> − норма запасу, днів.</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Розрахункова площа складування матеріалу визначається за формулою</w:t>
      </w:r>
    </w:p>
    <w:p w:rsidR="00D80325" w:rsidRPr="00D80325" w:rsidRDefault="002A0254" w:rsidP="00D80325">
      <w:pPr>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noProof/>
          <w:sz w:val="28"/>
          <w:szCs w:val="28"/>
          <w:lang w:eastAsia="ru-RU" w:bidi="ur-PK"/>
        </w:rPr>
        <w:object w:dxaOrig="1219" w:dyaOrig="780">
          <v:shape id="_x0000_i1027" type="#_x0000_t75" alt="" style="width:61.5pt;height:39pt;mso-width-percent:0;mso-height-percent:0;mso-width-percent:0;mso-height-percent:0" o:ole="">
            <v:imagedata r:id="rId94" o:title=""/>
          </v:shape>
          <o:OLEObject Type="Embed" ProgID="Equation.DSMT4" ShapeID="_x0000_i1027" DrawAspect="Content" ObjectID="_1811074355" r:id="rId95"/>
        </w:object>
      </w:r>
      <w:r w:rsidR="00D80325" w:rsidRPr="00D80325">
        <w:rPr>
          <w:rFonts w:ascii="Times New Roman" w:eastAsia="Times New Roman" w:hAnsi="Times New Roman" w:cs="Times New Roman"/>
          <w:sz w:val="28"/>
          <w:szCs w:val="28"/>
          <w:lang w:eastAsia="ru-RU" w:bidi="ur-PK"/>
        </w:rPr>
        <w:t>,</w:t>
      </w:r>
    </w:p>
    <w:p w:rsidR="00D80325" w:rsidRPr="00D80325" w:rsidRDefault="00D80325" w:rsidP="00D80325">
      <w:pPr>
        <w:spacing w:after="0" w:line="36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де </w:t>
      </w:r>
      <w:r w:rsidRPr="00D80325">
        <w:rPr>
          <w:rFonts w:ascii="Times New Roman" w:eastAsia="Times New Roman" w:hAnsi="Times New Roman" w:cs="Times New Roman"/>
          <w:i/>
          <w:sz w:val="28"/>
          <w:szCs w:val="28"/>
          <w:lang w:val="en-US" w:eastAsia="ru-RU" w:bidi="ur-PK"/>
        </w:rPr>
        <w:t>R</w:t>
      </w:r>
      <w:r w:rsidRPr="00D80325">
        <w:rPr>
          <w:rFonts w:ascii="Times New Roman" w:eastAsia="Times New Roman" w:hAnsi="Times New Roman" w:cs="Times New Roman"/>
          <w:i/>
          <w:sz w:val="28"/>
          <w:szCs w:val="28"/>
          <w:vertAlign w:val="subscript"/>
          <w:lang w:eastAsia="ru-RU" w:bidi="ur-PK"/>
        </w:rPr>
        <w:t>ск</w:t>
      </w:r>
      <w:r w:rsidRPr="00D80325">
        <w:rPr>
          <w:rFonts w:ascii="Times New Roman" w:eastAsia="Times New Roman" w:hAnsi="Times New Roman" w:cs="Times New Roman"/>
          <w:sz w:val="28"/>
          <w:szCs w:val="28"/>
          <w:lang w:eastAsia="ru-RU" w:bidi="ur-PK"/>
        </w:rPr>
        <w:t xml:space="preserve"> − норма складування матеріалу з розрахунку на 1 м</w:t>
      </w:r>
      <w:r w:rsidRPr="00D80325">
        <w:rPr>
          <w:rFonts w:ascii="Times New Roman" w:eastAsia="Times New Roman" w:hAnsi="Times New Roman" w:cs="Times New Roman"/>
          <w:sz w:val="28"/>
          <w:szCs w:val="28"/>
          <w:vertAlign w:val="superscript"/>
          <w:lang w:eastAsia="ru-RU" w:bidi="ur-PK"/>
        </w:rPr>
        <w:t>2</w:t>
      </w:r>
      <w:r w:rsidRPr="00D80325">
        <w:rPr>
          <w:rFonts w:ascii="Times New Roman" w:eastAsia="Times New Roman" w:hAnsi="Times New Roman" w:cs="Times New Roman"/>
          <w:sz w:val="28"/>
          <w:szCs w:val="28"/>
          <w:lang w:eastAsia="ru-RU" w:bidi="ur-PK"/>
        </w:rPr>
        <w:t xml:space="preserve"> корисної площі;</w:t>
      </w:r>
    </w:p>
    <w:p w:rsidR="00D80325" w:rsidRPr="00CF48E2" w:rsidRDefault="00D80325" w:rsidP="00D80325">
      <w:pPr>
        <w:spacing w:line="360" w:lineRule="auto"/>
        <w:ind w:firstLine="708"/>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i/>
          <w:sz w:val="28"/>
          <w:szCs w:val="28"/>
          <w:lang w:eastAsia="ru-RU" w:bidi="ur-PK"/>
        </w:rPr>
        <w:t>В</w:t>
      </w:r>
      <w:r w:rsidRPr="00D80325">
        <w:rPr>
          <w:rFonts w:ascii="Times New Roman" w:eastAsia="Times New Roman" w:hAnsi="Times New Roman" w:cs="Times New Roman"/>
          <w:sz w:val="28"/>
          <w:szCs w:val="28"/>
          <w:lang w:eastAsia="ru-RU" w:bidi="ur-PK"/>
        </w:rPr>
        <w:t xml:space="preserve"> − коефіцієнт використання площі складу.</w:t>
      </w:r>
      <w:r w:rsidR="00CF48E2" w:rsidRPr="00CF48E2">
        <w:rPr>
          <w:rFonts w:ascii="Times New Roman" w:eastAsia="Times New Roman" w:hAnsi="Times New Roman" w:cs="Times New Roman"/>
          <w:sz w:val="28"/>
          <w:szCs w:val="28"/>
          <w:lang w:val="ru-RU" w:eastAsia="ru-RU" w:bidi="ur-PK"/>
        </w:rPr>
        <w:t xml:space="preserve"> </w:t>
      </w:r>
      <w:r w:rsidR="00CF48E2">
        <w:rPr>
          <w:rFonts w:ascii="Times New Roman" w:eastAsia="Times New Roman" w:hAnsi="Times New Roman" w:cs="Times New Roman"/>
          <w:sz w:val="28"/>
          <w:szCs w:val="28"/>
          <w:lang w:val="en-US" w:eastAsia="ru-RU" w:bidi="ur-PK"/>
        </w:rPr>
        <w:t>[</w:t>
      </w:r>
      <w:r w:rsidR="00F032BE">
        <w:rPr>
          <w:rFonts w:ascii="Times New Roman" w:eastAsia="Times New Roman" w:hAnsi="Times New Roman" w:cs="Times New Roman"/>
          <w:sz w:val="28"/>
          <w:szCs w:val="28"/>
          <w:lang w:eastAsia="ru-RU" w:bidi="ur-PK"/>
        </w:rPr>
        <w:t>9</w:t>
      </w:r>
      <w:r w:rsidR="00CF48E2">
        <w:rPr>
          <w:rFonts w:ascii="Times New Roman" w:eastAsia="Times New Roman" w:hAnsi="Times New Roman" w:cs="Times New Roman"/>
          <w:sz w:val="28"/>
          <w:szCs w:val="28"/>
          <w:lang w:val="en-US" w:eastAsia="ru-RU" w:bidi="ur-PK"/>
        </w:rPr>
        <w:t>]</w:t>
      </w:r>
    </w:p>
    <w:p w:rsidR="00D80325" w:rsidRDefault="00D80325">
      <w:pP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br w:type="page"/>
      </w:r>
    </w:p>
    <w:p w:rsidR="00D80325" w:rsidRDefault="00D80325" w:rsidP="00D80325">
      <w:pPr>
        <w:spacing w:line="360" w:lineRule="auto"/>
        <w:ind w:firstLine="708"/>
        <w:jc w:val="both"/>
        <w:sectPr w:rsidR="00D80325" w:rsidSect="00D71D21">
          <w:footerReference w:type="default" r:id="rId96"/>
          <w:pgSz w:w="11910" w:h="16840"/>
          <w:pgMar w:top="760" w:right="540" w:bottom="760" w:left="1100" w:header="0" w:footer="571" w:gutter="0"/>
          <w:cols w:space="720"/>
          <w:titlePg/>
          <w:docGrid w:linePitch="299"/>
        </w:sectPr>
      </w:pPr>
    </w:p>
    <w:p w:rsidR="00D80325" w:rsidRPr="00D80325" w:rsidRDefault="00D80325" w:rsidP="00D80325">
      <w:pPr>
        <w:widowControl w:val="0"/>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lastRenderedPageBreak/>
        <w:t>Таблиця 3.4</w:t>
      </w:r>
    </w:p>
    <w:p w:rsidR="00D80325" w:rsidRPr="00D80325" w:rsidRDefault="00D80325" w:rsidP="00D80325">
      <w:pPr>
        <w:widowControl w:val="0"/>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Відомість розрахунку складських приміщень</w:t>
      </w:r>
    </w:p>
    <w:tbl>
      <w:tblPr>
        <w:tblW w:w="15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6"/>
        <w:gridCol w:w="934"/>
        <w:gridCol w:w="1482"/>
        <w:gridCol w:w="1517"/>
        <w:gridCol w:w="1368"/>
        <w:gridCol w:w="1226"/>
        <w:gridCol w:w="1363"/>
        <w:gridCol w:w="1449"/>
        <w:gridCol w:w="1491"/>
        <w:gridCol w:w="1527"/>
      </w:tblGrid>
      <w:tr w:rsidR="00D80325" w:rsidRPr="00D80325" w:rsidTr="00AE0F1C">
        <w:tc>
          <w:tcPr>
            <w:tcW w:w="3106" w:type="dxa"/>
            <w:vMerge w:val="restart"/>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bookmarkStart w:id="72" w:name="_Hlk168944426"/>
            <w:r w:rsidRPr="00D80325">
              <w:rPr>
                <w:rFonts w:ascii="Times New Roman" w:eastAsia="Times New Roman" w:hAnsi="Times New Roman" w:cs="Times New Roman"/>
                <w:sz w:val="28"/>
                <w:szCs w:val="28"/>
                <w:lang w:eastAsia="ru-RU" w:bidi="ur-PK"/>
              </w:rPr>
              <w:t>Назва матеріалів</w:t>
            </w:r>
          </w:p>
        </w:tc>
        <w:tc>
          <w:tcPr>
            <w:tcW w:w="2416" w:type="dxa"/>
            <w:gridSpan w:val="2"/>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Загальна потреба</w:t>
            </w:r>
          </w:p>
        </w:tc>
        <w:tc>
          <w:tcPr>
            <w:tcW w:w="1517" w:type="dxa"/>
            <w:vMerge w:val="restart"/>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Період </w:t>
            </w:r>
            <w:r w:rsidRPr="00D80325">
              <w:rPr>
                <w:rFonts w:ascii="Times New Roman" w:eastAsia="Times New Roman" w:hAnsi="Times New Roman" w:cs="Times New Roman"/>
                <w:i/>
                <w:sz w:val="28"/>
                <w:szCs w:val="28"/>
                <w:lang w:eastAsia="ru-RU" w:bidi="ur-PK"/>
              </w:rPr>
              <w:t>Т</w:t>
            </w:r>
            <w:r w:rsidRPr="00D80325">
              <w:rPr>
                <w:rFonts w:ascii="Times New Roman" w:eastAsia="Times New Roman" w:hAnsi="Times New Roman" w:cs="Times New Roman"/>
                <w:sz w:val="28"/>
                <w:szCs w:val="28"/>
                <w:lang w:eastAsia="ru-RU" w:bidi="ur-PK"/>
              </w:rPr>
              <w:t>, дн.</w:t>
            </w:r>
          </w:p>
        </w:tc>
        <w:tc>
          <w:tcPr>
            <w:tcW w:w="1368" w:type="dxa"/>
            <w:vMerge w:val="restart"/>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Норма запасу </w:t>
            </w:r>
            <w:r w:rsidRPr="00D80325">
              <w:rPr>
                <w:rFonts w:ascii="Times New Roman" w:eastAsia="Times New Roman" w:hAnsi="Times New Roman" w:cs="Times New Roman"/>
                <w:i/>
                <w:sz w:val="28"/>
                <w:szCs w:val="28"/>
                <w:lang w:eastAsia="ru-RU" w:bidi="ur-PK"/>
              </w:rPr>
              <w:t>Н</w:t>
            </w:r>
            <w:r w:rsidRPr="00D80325">
              <w:rPr>
                <w:rFonts w:ascii="Times New Roman" w:eastAsia="Times New Roman" w:hAnsi="Times New Roman" w:cs="Times New Roman"/>
                <w:sz w:val="28"/>
                <w:szCs w:val="28"/>
                <w:lang w:eastAsia="ru-RU" w:bidi="ur-PK"/>
              </w:rPr>
              <w:t>, днів</w:t>
            </w:r>
          </w:p>
        </w:tc>
        <w:tc>
          <w:tcPr>
            <w:tcW w:w="1226" w:type="dxa"/>
            <w:vMerge w:val="restart"/>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К-сть матеріалу </w:t>
            </w:r>
            <w:r w:rsidR="002A0254" w:rsidRPr="00D80325">
              <w:rPr>
                <w:rFonts w:ascii="Times New Roman" w:eastAsia="Times New Roman" w:hAnsi="Times New Roman" w:cs="Times New Roman"/>
                <w:noProof/>
                <w:position w:val="-12"/>
                <w:sz w:val="28"/>
                <w:szCs w:val="28"/>
                <w:lang w:eastAsia="ru-RU" w:bidi="ur-PK"/>
              </w:rPr>
              <w:object w:dxaOrig="440" w:dyaOrig="380">
                <v:shape id="_x0000_i1028" type="#_x0000_t75" alt="" style="width:22.5pt;height:19.5pt;mso-width-percent:0;mso-height-percent:0;mso-width-percent:0;mso-height-percent:0" o:ole="">
                  <v:imagedata r:id="rId97" o:title=""/>
                </v:shape>
                <o:OLEObject Type="Embed" ProgID="Equation.DSMT4" ShapeID="_x0000_i1028" DrawAspect="Content" ObjectID="_1811074356" r:id="rId98"/>
              </w:object>
            </w:r>
          </w:p>
        </w:tc>
        <w:tc>
          <w:tcPr>
            <w:tcW w:w="1363" w:type="dxa"/>
            <w:vMerge w:val="restart"/>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Норма складуван-ня </w:t>
            </w:r>
            <w:r w:rsidR="002A0254" w:rsidRPr="00D80325">
              <w:rPr>
                <w:rFonts w:ascii="Times New Roman" w:eastAsia="Times New Roman" w:hAnsi="Times New Roman" w:cs="Times New Roman"/>
                <w:noProof/>
                <w:position w:val="-12"/>
                <w:sz w:val="28"/>
                <w:szCs w:val="28"/>
                <w:lang w:eastAsia="ru-RU" w:bidi="ur-PK"/>
              </w:rPr>
              <w:object w:dxaOrig="400" w:dyaOrig="380">
                <v:shape id="_x0000_i1029" type="#_x0000_t75" alt="" style="width:19.5pt;height:19.5pt;mso-width-percent:0;mso-height-percent:0;mso-width-percent:0;mso-height-percent:0" o:ole="">
                  <v:imagedata r:id="rId99" o:title=""/>
                </v:shape>
                <o:OLEObject Type="Embed" ProgID="Equation.DSMT4" ShapeID="_x0000_i1029" DrawAspect="Content" ObjectID="_1811074357" r:id="rId100"/>
              </w:object>
            </w:r>
          </w:p>
        </w:tc>
        <w:tc>
          <w:tcPr>
            <w:tcW w:w="1449"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Розр. площа</w:t>
            </w:r>
          </w:p>
        </w:tc>
        <w:tc>
          <w:tcPr>
            <w:tcW w:w="1491" w:type="dxa"/>
            <w:vMerge w:val="restart"/>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Спосіб зберігання</w:t>
            </w:r>
          </w:p>
        </w:tc>
        <w:tc>
          <w:tcPr>
            <w:tcW w:w="1527" w:type="dxa"/>
            <w:vMerge w:val="restart"/>
            <w:tcMar>
              <w:left w:w="28" w:type="dxa"/>
              <w:right w:w="28" w:type="dxa"/>
            </w:tcMar>
            <w:vAlign w:val="center"/>
          </w:tcPr>
          <w:p w:rsidR="00D80325" w:rsidRPr="00D80325" w:rsidRDefault="00D80325" w:rsidP="00D80325">
            <w:pPr>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Розміри,</w:t>
            </w:r>
          </w:p>
          <w:p w:rsidR="00D80325" w:rsidRPr="00D80325" w:rsidRDefault="00D80325" w:rsidP="00D80325">
            <w:pPr>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інвентарний</w:t>
            </w:r>
          </w:p>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тип складу</w:t>
            </w:r>
          </w:p>
        </w:tc>
      </w:tr>
      <w:tr w:rsidR="00D80325" w:rsidRPr="00D80325" w:rsidTr="00AE0F1C">
        <w:tc>
          <w:tcPr>
            <w:tcW w:w="3106"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c>
          <w:tcPr>
            <w:tcW w:w="934"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один.</w:t>
            </w:r>
          </w:p>
        </w:tc>
        <w:tc>
          <w:tcPr>
            <w:tcW w:w="1482"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кількість Q</w:t>
            </w:r>
          </w:p>
        </w:tc>
        <w:tc>
          <w:tcPr>
            <w:tcW w:w="1517"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c>
          <w:tcPr>
            <w:tcW w:w="1368"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c>
          <w:tcPr>
            <w:tcW w:w="1226"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c>
          <w:tcPr>
            <w:tcW w:w="1363"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c>
          <w:tcPr>
            <w:tcW w:w="1449"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vertAlign w:val="superscript"/>
                <w:lang w:eastAsia="ru-RU" w:bidi="ur-PK"/>
              </w:rPr>
            </w:pPr>
            <w:r w:rsidRPr="00D80325">
              <w:rPr>
                <w:rFonts w:ascii="Times New Roman" w:eastAsia="Times New Roman" w:hAnsi="Times New Roman" w:cs="Times New Roman"/>
                <w:sz w:val="28"/>
                <w:szCs w:val="28"/>
                <w:lang w:eastAsia="ru-RU" w:bidi="ur-PK"/>
              </w:rPr>
              <w:t>прийнята площа</w:t>
            </w:r>
            <w:r w:rsidR="002A0254" w:rsidRPr="00D80325">
              <w:rPr>
                <w:rFonts w:ascii="Times New Roman" w:eastAsia="Times New Roman" w:hAnsi="Times New Roman" w:cs="Times New Roman"/>
                <w:noProof/>
                <w:position w:val="-6"/>
                <w:sz w:val="28"/>
                <w:szCs w:val="28"/>
                <w:lang w:eastAsia="ru-RU" w:bidi="ur-PK"/>
              </w:rPr>
              <w:object w:dxaOrig="240" w:dyaOrig="300">
                <v:shape id="_x0000_i1030" type="#_x0000_t75" alt="" style="width:12pt;height:15pt;mso-width-percent:0;mso-height-percent:0;mso-width-percent:0;mso-height-percent:0" o:ole="">
                  <v:imagedata r:id="rId101" o:title=""/>
                </v:shape>
                <o:OLEObject Type="Embed" ProgID="Equation.DSMT4" ShapeID="_x0000_i1030" DrawAspect="Content" ObjectID="_1811074358" r:id="rId102"/>
              </w:object>
            </w:r>
            <w:r w:rsidRPr="00D80325">
              <w:rPr>
                <w:rFonts w:ascii="Times New Roman" w:eastAsia="Times New Roman" w:hAnsi="Times New Roman" w:cs="Times New Roman"/>
                <w:sz w:val="28"/>
                <w:szCs w:val="28"/>
                <w:lang w:eastAsia="ru-RU" w:bidi="ur-PK"/>
              </w:rPr>
              <w:t>,м</w:t>
            </w:r>
            <w:r w:rsidRPr="00D80325">
              <w:rPr>
                <w:rFonts w:ascii="Times New Roman" w:eastAsia="Times New Roman" w:hAnsi="Times New Roman" w:cs="Times New Roman"/>
                <w:sz w:val="28"/>
                <w:szCs w:val="28"/>
                <w:vertAlign w:val="superscript"/>
                <w:lang w:eastAsia="ru-RU" w:bidi="ur-PK"/>
              </w:rPr>
              <w:t>2</w:t>
            </w:r>
          </w:p>
        </w:tc>
        <w:tc>
          <w:tcPr>
            <w:tcW w:w="1491"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c>
          <w:tcPr>
            <w:tcW w:w="1527" w:type="dxa"/>
            <w:vMerge/>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p>
        </w:tc>
      </w:tr>
      <w:tr w:rsidR="00D80325" w:rsidRPr="00D80325" w:rsidTr="00AE0F1C">
        <w:tc>
          <w:tcPr>
            <w:tcW w:w="3106" w:type="dxa"/>
            <w:tcMar>
              <w:left w:w="28" w:type="dxa"/>
              <w:right w:w="28" w:type="dxa"/>
            </w:tcMar>
            <w:vAlign w:val="center"/>
          </w:tcPr>
          <w:p w:rsidR="00D80325" w:rsidRPr="00D80325" w:rsidRDefault="00D80325" w:rsidP="00D80325">
            <w:pPr>
              <w:spacing w:after="0" w:line="336"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Фундаменти</w:t>
            </w:r>
            <w:r w:rsidR="00654348">
              <w:rPr>
                <w:rFonts w:ascii="Times New Roman" w:eastAsia="Times New Roman" w:hAnsi="Times New Roman" w:cs="Times New Roman"/>
                <w:sz w:val="28"/>
                <w:szCs w:val="28"/>
                <w:lang w:val="en-US" w:eastAsia="ru-RU" w:bidi="ur-PK"/>
              </w:rPr>
              <w:t xml:space="preserve"> </w:t>
            </w:r>
            <w:r w:rsidRPr="00D80325">
              <w:rPr>
                <w:rFonts w:ascii="Times New Roman" w:eastAsia="Times New Roman" w:hAnsi="Times New Roman" w:cs="Times New Roman"/>
                <w:sz w:val="28"/>
                <w:szCs w:val="28"/>
                <w:lang w:eastAsia="ru-RU" w:bidi="ur-PK"/>
              </w:rPr>
              <w:t>стрічкові</w:t>
            </w:r>
          </w:p>
        </w:tc>
        <w:tc>
          <w:tcPr>
            <w:tcW w:w="934"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м³</w:t>
            </w:r>
          </w:p>
        </w:tc>
        <w:tc>
          <w:tcPr>
            <w:tcW w:w="1482" w:type="dxa"/>
            <w:tcMar>
              <w:left w:w="28" w:type="dxa"/>
              <w:right w:w="28" w:type="dxa"/>
            </w:tcMar>
            <w:vAlign w:val="center"/>
          </w:tcPr>
          <w:p w:rsidR="00D80325" w:rsidRPr="00654348" w:rsidRDefault="00654348"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val="en-US" w:eastAsia="ru-RU" w:bidi="ur-PK"/>
              </w:rPr>
              <w:t>81</w:t>
            </w:r>
            <w:r>
              <w:rPr>
                <w:rFonts w:ascii="Times New Roman" w:eastAsia="Times New Roman" w:hAnsi="Times New Roman" w:cs="Times New Roman"/>
                <w:sz w:val="28"/>
                <w:szCs w:val="28"/>
                <w:lang w:eastAsia="ru-RU" w:bidi="ur-PK"/>
              </w:rPr>
              <w:t>,6</w:t>
            </w:r>
          </w:p>
        </w:tc>
        <w:tc>
          <w:tcPr>
            <w:tcW w:w="1517"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21</w:t>
            </w:r>
          </w:p>
        </w:tc>
        <w:tc>
          <w:tcPr>
            <w:tcW w:w="1368"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7</w:t>
            </w:r>
          </w:p>
        </w:tc>
        <w:tc>
          <w:tcPr>
            <w:tcW w:w="1226" w:type="dxa"/>
            <w:tcMar>
              <w:left w:w="28" w:type="dxa"/>
              <w:right w:w="28" w:type="dxa"/>
            </w:tcMar>
            <w:vAlign w:val="center"/>
          </w:tcPr>
          <w:p w:rsidR="00D80325" w:rsidRPr="00D42B0F"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val="en-US" w:eastAsia="ru-RU" w:bidi="ur-PK"/>
              </w:rPr>
              <w:t>38</w:t>
            </w:r>
            <w:r>
              <w:rPr>
                <w:rFonts w:ascii="Times New Roman" w:eastAsia="Times New Roman" w:hAnsi="Times New Roman" w:cs="Times New Roman"/>
                <w:sz w:val="28"/>
                <w:szCs w:val="28"/>
                <w:lang w:eastAsia="ru-RU" w:bidi="ur-PK"/>
              </w:rPr>
              <w:t>,9</w:t>
            </w:r>
          </w:p>
        </w:tc>
        <w:tc>
          <w:tcPr>
            <w:tcW w:w="1363"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c>
          <w:tcPr>
            <w:tcW w:w="1449"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u w:val="single"/>
                <w:lang w:eastAsia="ru-RU" w:bidi="ur-PK"/>
              </w:rPr>
            </w:pPr>
            <w:r>
              <w:rPr>
                <w:rFonts w:ascii="Times New Roman" w:eastAsia="Times New Roman" w:hAnsi="Times New Roman" w:cs="Times New Roman"/>
                <w:sz w:val="28"/>
                <w:szCs w:val="28"/>
                <w:u w:val="single"/>
                <w:lang w:eastAsia="ru-RU" w:bidi="ur-PK"/>
              </w:rPr>
              <w:t>19,5</w:t>
            </w:r>
          </w:p>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20</w:t>
            </w:r>
          </w:p>
        </w:tc>
        <w:tc>
          <w:tcPr>
            <w:tcW w:w="1491"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штабель</w:t>
            </w:r>
          </w:p>
        </w:tc>
        <w:tc>
          <w:tcPr>
            <w:tcW w:w="1527"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4</w:t>
            </w:r>
            <w:r w:rsidR="00D80325" w:rsidRPr="00D80325">
              <w:rPr>
                <w:rFonts w:ascii="Times New Roman" w:eastAsia="Times New Roman" w:hAnsi="Times New Roman" w:cs="Times New Roman"/>
                <w:sz w:val="28"/>
                <w:szCs w:val="28"/>
                <w:lang w:eastAsia="ru-RU" w:bidi="ur-PK"/>
              </w:rPr>
              <w:t>х</w:t>
            </w:r>
            <w:r>
              <w:rPr>
                <w:rFonts w:ascii="Times New Roman" w:eastAsia="Times New Roman" w:hAnsi="Times New Roman" w:cs="Times New Roman"/>
                <w:sz w:val="28"/>
                <w:szCs w:val="28"/>
                <w:lang w:eastAsia="ru-RU" w:bidi="ur-PK"/>
              </w:rPr>
              <w:t>5</w:t>
            </w:r>
          </w:p>
        </w:tc>
      </w:tr>
      <w:tr w:rsidR="00D80325" w:rsidRPr="00D80325" w:rsidTr="00AE0F1C">
        <w:tc>
          <w:tcPr>
            <w:tcW w:w="3106" w:type="dxa"/>
            <w:tcMar>
              <w:left w:w="28" w:type="dxa"/>
              <w:right w:w="28" w:type="dxa"/>
            </w:tcMar>
            <w:vAlign w:val="center"/>
          </w:tcPr>
          <w:p w:rsidR="00D80325" w:rsidRPr="00D80325" w:rsidRDefault="00D80325" w:rsidP="00D80325">
            <w:pPr>
              <w:spacing w:after="0" w:line="336"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Керамічна цегла</w:t>
            </w:r>
          </w:p>
        </w:tc>
        <w:tc>
          <w:tcPr>
            <w:tcW w:w="934"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м³</w:t>
            </w:r>
          </w:p>
        </w:tc>
        <w:tc>
          <w:tcPr>
            <w:tcW w:w="1482" w:type="dxa"/>
            <w:tcMar>
              <w:left w:w="28" w:type="dxa"/>
              <w:right w:w="28" w:type="dxa"/>
            </w:tcMar>
            <w:vAlign w:val="center"/>
          </w:tcPr>
          <w:p w:rsidR="00D80325" w:rsidRPr="00D80325" w:rsidRDefault="00654348"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318</w:t>
            </w:r>
          </w:p>
        </w:tc>
        <w:tc>
          <w:tcPr>
            <w:tcW w:w="1517"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45</w:t>
            </w:r>
          </w:p>
        </w:tc>
        <w:tc>
          <w:tcPr>
            <w:tcW w:w="1368"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7</w:t>
            </w:r>
          </w:p>
        </w:tc>
        <w:tc>
          <w:tcPr>
            <w:tcW w:w="1226"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70,7</w:t>
            </w:r>
          </w:p>
        </w:tc>
        <w:tc>
          <w:tcPr>
            <w:tcW w:w="1363"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c>
          <w:tcPr>
            <w:tcW w:w="1449"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u w:val="single"/>
                <w:lang w:eastAsia="ru-RU" w:bidi="ur-PK"/>
              </w:rPr>
            </w:pPr>
            <w:r>
              <w:rPr>
                <w:rFonts w:ascii="Times New Roman" w:eastAsia="Times New Roman" w:hAnsi="Times New Roman" w:cs="Times New Roman"/>
                <w:sz w:val="28"/>
                <w:szCs w:val="28"/>
                <w:u w:val="single"/>
                <w:lang w:eastAsia="ru-RU" w:bidi="ur-PK"/>
              </w:rPr>
              <w:t>94,3</w:t>
            </w:r>
          </w:p>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100</w:t>
            </w:r>
          </w:p>
        </w:tc>
        <w:tc>
          <w:tcPr>
            <w:tcW w:w="1491"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штабель</w:t>
            </w:r>
          </w:p>
        </w:tc>
        <w:tc>
          <w:tcPr>
            <w:tcW w:w="1527"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5</w:t>
            </w:r>
            <w:r w:rsidR="00D80325" w:rsidRPr="00D80325">
              <w:rPr>
                <w:rFonts w:ascii="Times New Roman" w:eastAsia="Times New Roman" w:hAnsi="Times New Roman" w:cs="Times New Roman"/>
                <w:sz w:val="28"/>
                <w:szCs w:val="28"/>
                <w:lang w:eastAsia="ru-RU" w:bidi="ur-PK"/>
              </w:rPr>
              <w:t>х20</w:t>
            </w:r>
          </w:p>
        </w:tc>
      </w:tr>
      <w:tr w:rsidR="00D80325" w:rsidRPr="00D80325" w:rsidTr="00AE0F1C">
        <w:tc>
          <w:tcPr>
            <w:tcW w:w="3106" w:type="dxa"/>
            <w:tcMar>
              <w:left w:w="28" w:type="dxa"/>
              <w:right w:w="28" w:type="dxa"/>
            </w:tcMar>
            <w:vAlign w:val="center"/>
          </w:tcPr>
          <w:p w:rsidR="00D80325" w:rsidRPr="00D80325" w:rsidRDefault="00D80325" w:rsidP="00D80325">
            <w:pPr>
              <w:spacing w:after="0" w:line="336"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Колони</w:t>
            </w:r>
          </w:p>
        </w:tc>
        <w:tc>
          <w:tcPr>
            <w:tcW w:w="934"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т</w:t>
            </w:r>
          </w:p>
        </w:tc>
        <w:tc>
          <w:tcPr>
            <w:tcW w:w="1482" w:type="dxa"/>
            <w:tcMar>
              <w:left w:w="28" w:type="dxa"/>
              <w:right w:w="28" w:type="dxa"/>
            </w:tcMar>
            <w:vAlign w:val="center"/>
          </w:tcPr>
          <w:p w:rsidR="00D80325" w:rsidRPr="00D80325" w:rsidRDefault="00654348"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14,44</w:t>
            </w:r>
          </w:p>
        </w:tc>
        <w:tc>
          <w:tcPr>
            <w:tcW w:w="1517"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8</w:t>
            </w:r>
          </w:p>
        </w:tc>
        <w:tc>
          <w:tcPr>
            <w:tcW w:w="1368"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10</w:t>
            </w:r>
          </w:p>
        </w:tc>
        <w:tc>
          <w:tcPr>
            <w:tcW w:w="1226"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25,7</w:t>
            </w:r>
          </w:p>
        </w:tc>
        <w:tc>
          <w:tcPr>
            <w:tcW w:w="1363"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c>
          <w:tcPr>
            <w:tcW w:w="1449"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u w:val="single"/>
                <w:lang w:eastAsia="ru-RU" w:bidi="ur-PK"/>
              </w:rPr>
            </w:pPr>
            <w:r>
              <w:rPr>
                <w:rFonts w:ascii="Times New Roman" w:eastAsia="Times New Roman" w:hAnsi="Times New Roman" w:cs="Times New Roman"/>
                <w:sz w:val="28"/>
                <w:szCs w:val="28"/>
                <w:u w:val="single"/>
                <w:lang w:eastAsia="ru-RU" w:bidi="ur-PK"/>
              </w:rPr>
              <w:t>47,2</w:t>
            </w:r>
          </w:p>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50</w:t>
            </w:r>
          </w:p>
        </w:tc>
        <w:tc>
          <w:tcPr>
            <w:tcW w:w="1491"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штабель</w:t>
            </w:r>
          </w:p>
        </w:tc>
        <w:tc>
          <w:tcPr>
            <w:tcW w:w="1527"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5х1</w:t>
            </w:r>
            <w:r w:rsidR="00D42B0F">
              <w:rPr>
                <w:rFonts w:ascii="Times New Roman" w:eastAsia="Times New Roman" w:hAnsi="Times New Roman" w:cs="Times New Roman"/>
                <w:sz w:val="28"/>
                <w:szCs w:val="28"/>
                <w:lang w:eastAsia="ru-RU" w:bidi="ur-PK"/>
              </w:rPr>
              <w:t>0</w:t>
            </w:r>
          </w:p>
        </w:tc>
      </w:tr>
      <w:tr w:rsidR="00D80325" w:rsidRPr="00D80325" w:rsidTr="00AE0F1C">
        <w:tc>
          <w:tcPr>
            <w:tcW w:w="3106" w:type="dxa"/>
            <w:tcMar>
              <w:left w:w="28" w:type="dxa"/>
              <w:right w:w="28" w:type="dxa"/>
            </w:tcMar>
            <w:vAlign w:val="center"/>
          </w:tcPr>
          <w:p w:rsidR="00D80325" w:rsidRPr="00D80325" w:rsidRDefault="00D80325" w:rsidP="00D80325">
            <w:pPr>
              <w:spacing w:after="0" w:line="336"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Плити перекриття</w:t>
            </w:r>
          </w:p>
        </w:tc>
        <w:tc>
          <w:tcPr>
            <w:tcW w:w="934"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vertAlign w:val="superscript"/>
                <w:lang w:eastAsia="ru-RU" w:bidi="ur-PK"/>
              </w:rPr>
            </w:pPr>
            <w:r w:rsidRPr="00D80325">
              <w:rPr>
                <w:rFonts w:ascii="Times New Roman" w:eastAsia="Times New Roman" w:hAnsi="Times New Roman" w:cs="Times New Roman"/>
                <w:sz w:val="28"/>
                <w:szCs w:val="28"/>
                <w:lang w:eastAsia="ru-RU" w:bidi="ur-PK"/>
              </w:rPr>
              <w:t>шт</w:t>
            </w:r>
          </w:p>
        </w:tc>
        <w:tc>
          <w:tcPr>
            <w:tcW w:w="1482" w:type="dxa"/>
            <w:tcMar>
              <w:left w:w="28" w:type="dxa"/>
              <w:right w:w="28" w:type="dxa"/>
            </w:tcMar>
            <w:vAlign w:val="center"/>
          </w:tcPr>
          <w:p w:rsidR="00D80325" w:rsidRPr="00D80325" w:rsidRDefault="00654348"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41</w:t>
            </w:r>
          </w:p>
        </w:tc>
        <w:tc>
          <w:tcPr>
            <w:tcW w:w="1517"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14</w:t>
            </w:r>
          </w:p>
        </w:tc>
        <w:tc>
          <w:tcPr>
            <w:tcW w:w="1368"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7</w:t>
            </w:r>
          </w:p>
        </w:tc>
        <w:tc>
          <w:tcPr>
            <w:tcW w:w="1226"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5,2</w:t>
            </w:r>
          </w:p>
        </w:tc>
        <w:tc>
          <w:tcPr>
            <w:tcW w:w="1363" w:type="dxa"/>
            <w:tcMar>
              <w:left w:w="28" w:type="dxa"/>
              <w:right w:w="28" w:type="dxa"/>
            </w:tcMar>
            <w:vAlign w:val="center"/>
          </w:tcPr>
          <w:p w:rsidR="00D80325" w:rsidRPr="00D80325" w:rsidRDefault="00D80325" w:rsidP="00D80325">
            <w:pPr>
              <w:widowControl w:val="0"/>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c>
          <w:tcPr>
            <w:tcW w:w="1449"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u w:val="single"/>
                <w:lang w:eastAsia="ru-RU" w:bidi="ur-PK"/>
              </w:rPr>
            </w:pPr>
            <w:r>
              <w:rPr>
                <w:rFonts w:ascii="Times New Roman" w:eastAsia="Times New Roman" w:hAnsi="Times New Roman" w:cs="Times New Roman"/>
                <w:sz w:val="28"/>
                <w:szCs w:val="28"/>
                <w:u w:val="single"/>
                <w:lang w:eastAsia="ru-RU" w:bidi="ur-PK"/>
              </w:rPr>
              <w:t>42,9</w:t>
            </w:r>
          </w:p>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45</w:t>
            </w:r>
          </w:p>
        </w:tc>
        <w:tc>
          <w:tcPr>
            <w:tcW w:w="1491" w:type="dxa"/>
            <w:tcMar>
              <w:left w:w="28" w:type="dxa"/>
              <w:right w:w="28" w:type="dxa"/>
            </w:tcMar>
            <w:vAlign w:val="center"/>
          </w:tcPr>
          <w:p w:rsidR="00D80325" w:rsidRPr="00D80325" w:rsidRDefault="00D80325" w:rsidP="00D80325">
            <w:pPr>
              <w:spacing w:after="0" w:line="336"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штабель</w:t>
            </w:r>
          </w:p>
        </w:tc>
        <w:tc>
          <w:tcPr>
            <w:tcW w:w="1527" w:type="dxa"/>
            <w:tcMar>
              <w:left w:w="28" w:type="dxa"/>
              <w:right w:w="28" w:type="dxa"/>
            </w:tcMar>
            <w:vAlign w:val="center"/>
          </w:tcPr>
          <w:p w:rsidR="00D80325" w:rsidRPr="00D80325" w:rsidRDefault="00D42B0F" w:rsidP="00D80325">
            <w:pPr>
              <w:widowControl w:val="0"/>
              <w:spacing w:after="0" w:line="336"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5</w:t>
            </w:r>
            <w:r w:rsidR="00D80325" w:rsidRPr="00D80325">
              <w:rPr>
                <w:rFonts w:ascii="Times New Roman" w:eastAsia="Times New Roman" w:hAnsi="Times New Roman" w:cs="Times New Roman"/>
                <w:sz w:val="28"/>
                <w:szCs w:val="28"/>
                <w:lang w:eastAsia="ru-RU" w:bidi="ur-PK"/>
              </w:rPr>
              <w:t>х</w:t>
            </w:r>
            <w:r>
              <w:rPr>
                <w:rFonts w:ascii="Times New Roman" w:eastAsia="Times New Roman" w:hAnsi="Times New Roman" w:cs="Times New Roman"/>
                <w:sz w:val="28"/>
                <w:szCs w:val="28"/>
                <w:lang w:eastAsia="ru-RU" w:bidi="ur-PK"/>
              </w:rPr>
              <w:t>9</w:t>
            </w:r>
          </w:p>
        </w:tc>
      </w:tr>
      <w:bookmarkEnd w:id="72"/>
    </w:tbl>
    <w:p w:rsidR="006653C0" w:rsidRDefault="006653C0" w:rsidP="00D80325">
      <w:pPr>
        <w:spacing w:line="360" w:lineRule="auto"/>
        <w:ind w:firstLine="708"/>
        <w:jc w:val="both"/>
      </w:pPr>
    </w:p>
    <w:p w:rsidR="00D80325" w:rsidRDefault="00D80325">
      <w:pPr>
        <w:rPr>
          <w:rFonts w:ascii="Times New Roman" w:hAnsi="Times New Roman" w:cs="Times New Roman"/>
          <w:b/>
          <w:bCs/>
          <w:sz w:val="28"/>
          <w:szCs w:val="28"/>
        </w:rPr>
        <w:sectPr w:rsidR="00D80325" w:rsidSect="00D80325">
          <w:pgSz w:w="16840" w:h="11910" w:orient="landscape"/>
          <w:pgMar w:top="1100" w:right="760" w:bottom="539" w:left="760" w:header="0" w:footer="573" w:gutter="0"/>
          <w:cols w:space="720"/>
          <w:titlePg/>
          <w:docGrid w:linePitch="299"/>
        </w:sectPr>
      </w:pPr>
      <w:bookmarkStart w:id="73" w:name="_Toc156416247"/>
      <w:bookmarkStart w:id="74" w:name="_Toc166702729"/>
    </w:p>
    <w:p w:rsidR="00D80325" w:rsidRPr="00D80325" w:rsidRDefault="00D80325" w:rsidP="00820D00">
      <w:pPr>
        <w:pStyle w:val="1"/>
        <w:numPr>
          <w:ilvl w:val="1"/>
          <w:numId w:val="4"/>
        </w:numPr>
        <w:tabs>
          <w:tab w:val="left" w:pos="1843"/>
          <w:tab w:val="left" w:pos="1985"/>
        </w:tabs>
        <w:spacing w:after="240" w:line="360" w:lineRule="auto"/>
        <w:ind w:left="1276" w:hanging="574"/>
        <w:rPr>
          <w:rFonts w:ascii="Times New Roman" w:eastAsia="Times New Roman" w:hAnsi="Times New Roman" w:cs="Times New Roman"/>
          <w:b/>
          <w:color w:val="auto"/>
          <w:sz w:val="28"/>
          <w:szCs w:val="28"/>
          <w:lang w:eastAsia="ru-RU" w:bidi="ur-PK"/>
        </w:rPr>
      </w:pPr>
      <w:bookmarkStart w:id="75" w:name="_Toc167882491"/>
      <w:bookmarkStart w:id="76" w:name="_Toc167677714"/>
      <w:bookmarkStart w:id="77" w:name="_Toc168588866"/>
      <w:r w:rsidRPr="00D80325">
        <w:rPr>
          <w:rFonts w:ascii="Times New Roman" w:eastAsia="Times New Roman" w:hAnsi="Times New Roman" w:cs="Times New Roman"/>
          <w:b/>
          <w:color w:val="auto"/>
          <w:sz w:val="28"/>
          <w:szCs w:val="28"/>
          <w:lang w:eastAsia="ru-RU" w:bidi="ur-PK"/>
        </w:rPr>
        <w:lastRenderedPageBreak/>
        <w:t xml:space="preserve">Визначення потреби в тимчасових будівлях адміністративного </w:t>
      </w:r>
      <w:r w:rsidR="00E56636">
        <w:rPr>
          <w:rFonts w:ascii="Times New Roman" w:eastAsia="Times New Roman" w:hAnsi="Times New Roman" w:cs="Times New Roman"/>
          <w:b/>
          <w:color w:val="auto"/>
          <w:sz w:val="28"/>
          <w:szCs w:val="28"/>
          <w:lang w:eastAsia="ru-RU" w:bidi="ur-PK"/>
        </w:rPr>
        <w:t>і</w:t>
      </w:r>
      <w:r w:rsidRPr="00D80325">
        <w:rPr>
          <w:rFonts w:ascii="Times New Roman" w:eastAsia="Times New Roman" w:hAnsi="Times New Roman" w:cs="Times New Roman"/>
          <w:b/>
          <w:color w:val="auto"/>
          <w:sz w:val="28"/>
          <w:szCs w:val="28"/>
          <w:lang w:eastAsia="ru-RU" w:bidi="ur-PK"/>
        </w:rPr>
        <w:t xml:space="preserve"> санітарно-технічного призначення</w:t>
      </w:r>
      <w:bookmarkEnd w:id="75"/>
      <w:r w:rsidRPr="00D80325">
        <w:rPr>
          <w:rFonts w:ascii="Times New Roman" w:eastAsia="Times New Roman" w:hAnsi="Times New Roman" w:cs="Times New Roman"/>
          <w:b/>
          <w:color w:val="auto"/>
          <w:sz w:val="28"/>
          <w:szCs w:val="28"/>
          <w:lang w:eastAsia="ru-RU" w:bidi="ur-PK"/>
        </w:rPr>
        <w:t>.</w:t>
      </w:r>
      <w:bookmarkEnd w:id="76"/>
      <w:bookmarkEnd w:id="77"/>
    </w:p>
    <w:p w:rsidR="00D80325" w:rsidRPr="00E3548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Для обслуговування працюючих на будівельному майданчику рекомендуються тимчасові будівлі: контора, кімната відпочинку, гардероб з душем, їдальня або буфет (приміщення для прийняття їжі), сушарні для одягу, приміщення для обігрівання, туалети тощо.</w:t>
      </w:r>
      <w:r w:rsidR="00D42B0F">
        <w:rPr>
          <w:rFonts w:ascii="Times New Roman" w:eastAsia="Times New Roman" w:hAnsi="Times New Roman" w:cs="Times New Roman"/>
          <w:sz w:val="28"/>
          <w:szCs w:val="28"/>
          <w:lang w:eastAsia="ru-RU" w:bidi="ur-PK"/>
        </w:rPr>
        <w:t xml:space="preserve"> </w:t>
      </w:r>
      <w:r w:rsidR="00E35485" w:rsidRPr="00E35485">
        <w:rPr>
          <w:rFonts w:ascii="Times New Roman" w:eastAsia="Times New Roman" w:hAnsi="Times New Roman" w:cs="Times New Roman"/>
          <w:sz w:val="28"/>
          <w:szCs w:val="28"/>
          <w:lang w:eastAsia="ru-RU" w:bidi="ur-PK"/>
        </w:rPr>
        <w:t>[1]</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У складі ПВР </w:t>
      </w:r>
      <w:r w:rsidR="007D6353">
        <w:rPr>
          <w:rFonts w:ascii="Times New Roman" w:eastAsia="Times New Roman" w:hAnsi="Times New Roman" w:cs="Times New Roman"/>
          <w:sz w:val="28"/>
          <w:szCs w:val="28"/>
          <w:lang w:eastAsia="ru-RU" w:bidi="ur-PK"/>
        </w:rPr>
        <w:t>проєкт</w:t>
      </w:r>
      <w:r w:rsidRPr="00D80325">
        <w:rPr>
          <w:rFonts w:ascii="Times New Roman" w:eastAsia="Times New Roman" w:hAnsi="Times New Roman" w:cs="Times New Roman"/>
          <w:sz w:val="28"/>
          <w:szCs w:val="28"/>
          <w:lang w:eastAsia="ru-RU" w:bidi="ur-PK"/>
        </w:rPr>
        <w:t>ування будівництва тимчасових будівель адміністративного й побутового призначення виконується в такій послідовності:</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визначається обсяг тимчасового будівництва,</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знаходиться можливість використання для потреб будівництва існуючих чи знову побудованих постійних будівель чи споруд,</w:t>
      </w:r>
    </w:p>
    <w:p w:rsidR="00D80325" w:rsidRPr="00D80325" w:rsidRDefault="00D80325" w:rsidP="00820D00">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визначається кількість і потужність тимчасових будівель, які необхідно побудувати на будівельному майданчику,</w:t>
      </w:r>
    </w:p>
    <w:p w:rsidR="00D80325" w:rsidRPr="00D80325" w:rsidRDefault="007D6353" w:rsidP="00D42B0F">
      <w:pPr>
        <w:numPr>
          <w:ilvl w:val="0"/>
          <w:numId w:val="5"/>
        </w:numPr>
        <w:tabs>
          <w:tab w:val="left" w:pos="426"/>
        </w:tabs>
        <w:spacing w:after="0" w:line="360" w:lineRule="auto"/>
        <w:ind w:left="0" w:firstLine="0"/>
        <w:jc w:val="both"/>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проєкт</w:t>
      </w:r>
      <w:r w:rsidR="00D80325" w:rsidRPr="00D80325">
        <w:rPr>
          <w:rFonts w:ascii="Times New Roman" w:eastAsia="Times New Roman" w:hAnsi="Times New Roman" w:cs="Times New Roman"/>
          <w:sz w:val="28"/>
          <w:szCs w:val="28"/>
          <w:lang w:eastAsia="ru-RU" w:bidi="ur-PK"/>
        </w:rPr>
        <w:t>ується розміщення будівель на будівельному майданчику.</w:t>
      </w:r>
      <w:r w:rsidR="00D42B0F">
        <w:rPr>
          <w:rFonts w:ascii="Times New Roman" w:eastAsia="Times New Roman" w:hAnsi="Times New Roman" w:cs="Times New Roman"/>
          <w:sz w:val="28"/>
          <w:szCs w:val="28"/>
          <w:lang w:eastAsia="ru-RU" w:bidi="ur-PK"/>
        </w:rPr>
        <w:t xml:space="preserve"> </w:t>
      </w:r>
      <w:r w:rsidR="00D42B0F" w:rsidRPr="00D80325">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00D42B0F" w:rsidRPr="00D80325">
        <w:rPr>
          <w:rFonts w:ascii="Times New Roman" w:eastAsia="Times New Roman" w:hAnsi="Times New Roman" w:cs="Times New Roman"/>
          <w:sz w:val="28"/>
          <w:szCs w:val="28"/>
          <w:lang w:eastAsia="ru-RU" w:bidi="ur-PK"/>
        </w:rPr>
        <w:t>]</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Потребу будівництва в адміністративних і санітарно-побутових будівлях визначають з розрахункової кількості працюючих на будівельному майданчику.</w:t>
      </w:r>
      <w:r w:rsidR="00D42B0F">
        <w:rPr>
          <w:rFonts w:ascii="Times New Roman" w:eastAsia="Times New Roman" w:hAnsi="Times New Roman" w:cs="Times New Roman"/>
          <w:sz w:val="28"/>
          <w:szCs w:val="28"/>
          <w:lang w:eastAsia="ru-RU" w:bidi="ur-PK"/>
        </w:rPr>
        <w:t xml:space="preserve"> </w:t>
      </w:r>
      <w:r w:rsidRPr="00D80325">
        <w:rPr>
          <w:rFonts w:ascii="Times New Roman" w:eastAsia="Times New Roman" w:hAnsi="Times New Roman" w:cs="Times New Roman"/>
          <w:sz w:val="28"/>
          <w:szCs w:val="28"/>
          <w:lang w:eastAsia="ru-RU" w:bidi="ur-PK"/>
        </w:rPr>
        <w:t>[</w:t>
      </w:r>
      <w:r w:rsidR="00F032BE">
        <w:rPr>
          <w:rFonts w:ascii="Times New Roman" w:eastAsia="Times New Roman" w:hAnsi="Times New Roman" w:cs="Times New Roman"/>
          <w:sz w:val="28"/>
          <w:szCs w:val="28"/>
          <w:lang w:eastAsia="ru-RU" w:bidi="ur-PK"/>
        </w:rPr>
        <w:t>9</w:t>
      </w:r>
      <w:r w:rsidRPr="00D80325">
        <w:rPr>
          <w:rFonts w:ascii="Times New Roman" w:eastAsia="Times New Roman" w:hAnsi="Times New Roman" w:cs="Times New Roman"/>
          <w:sz w:val="28"/>
          <w:szCs w:val="28"/>
          <w:lang w:eastAsia="ru-RU" w:bidi="ur-PK"/>
        </w:rPr>
        <w:t>]</w:t>
      </w:r>
    </w:p>
    <w:p w:rsidR="00D80325" w:rsidRPr="00E35485" w:rsidRDefault="00D80325" w:rsidP="00D80325">
      <w:pPr>
        <w:spacing w:after="0" w:line="360" w:lineRule="auto"/>
        <w:ind w:firstLine="567"/>
        <w:jc w:val="both"/>
        <w:rPr>
          <w:rFonts w:ascii="Times New Roman" w:eastAsia="Times New Roman" w:hAnsi="Times New Roman" w:cs="Times New Roman"/>
          <w:sz w:val="28"/>
          <w:szCs w:val="28"/>
          <w:lang w:val="ru-RU" w:eastAsia="ru-RU" w:bidi="ur-PK"/>
        </w:rPr>
      </w:pPr>
      <w:r w:rsidRPr="00D80325">
        <w:rPr>
          <w:rFonts w:ascii="Times New Roman" w:eastAsia="Times New Roman" w:hAnsi="Times New Roman" w:cs="Times New Roman"/>
          <w:sz w:val="28"/>
          <w:szCs w:val="28"/>
          <w:lang w:eastAsia="ru-RU" w:bidi="ur-PK"/>
        </w:rPr>
        <w:t>Максимальну кількість робітників за зміну береться за максимумом графіка руху робітників.</w:t>
      </w:r>
    </w:p>
    <w:p w:rsidR="00D80325" w:rsidRPr="00D80325" w:rsidRDefault="00D80325" w:rsidP="00D80325">
      <w:pPr>
        <w:spacing w:after="0" w:line="360" w:lineRule="auto"/>
        <w:ind w:firstLine="567"/>
        <w:jc w:val="both"/>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Площу тимчасових споруд розраховують на основі існуючих нормативів</w:t>
      </w:r>
      <w:r w:rsidR="002E7289">
        <w:rPr>
          <w:rFonts w:ascii="Times New Roman" w:eastAsia="Times New Roman" w:hAnsi="Times New Roman" w:cs="Times New Roman"/>
          <w:sz w:val="28"/>
          <w:szCs w:val="28"/>
          <w:lang w:eastAsia="ru-RU" w:bidi="ur-PK"/>
        </w:rPr>
        <w:t>.</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Таблиця 3.5</w:t>
      </w:r>
    </w:p>
    <w:p w:rsidR="00D80325" w:rsidRPr="00D80325" w:rsidRDefault="00D80325" w:rsidP="00D80325">
      <w:pPr>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Розрахунок кількості працівників</w:t>
      </w:r>
    </w:p>
    <w:tbl>
      <w:tblPr>
        <w:tblW w:w="10176" w:type="dxa"/>
        <w:tblLook w:val="04A0" w:firstRow="1" w:lastRow="0" w:firstColumn="1" w:lastColumn="0" w:noHBand="0" w:noVBand="1"/>
      </w:tblPr>
      <w:tblGrid>
        <w:gridCol w:w="5871"/>
        <w:gridCol w:w="2063"/>
        <w:gridCol w:w="2242"/>
      </w:tblGrid>
      <w:tr w:rsidR="00D80325" w:rsidRPr="00D80325" w:rsidTr="00AE0F1C">
        <w:trPr>
          <w:trHeight w:val="1169"/>
        </w:trPr>
        <w:tc>
          <w:tcPr>
            <w:tcW w:w="5871"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Категорія працюючих</w:t>
            </w:r>
          </w:p>
        </w:tc>
        <w:tc>
          <w:tcPr>
            <w:tcW w:w="2063" w:type="dxa"/>
            <w:tcBorders>
              <w:top w:val="single" w:sz="4" w:space="0" w:color="auto"/>
              <w:left w:val="nil"/>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Відсоток кількості робітників</w:t>
            </w:r>
          </w:p>
        </w:tc>
        <w:tc>
          <w:tcPr>
            <w:tcW w:w="2242" w:type="dxa"/>
            <w:tcBorders>
              <w:top w:val="single" w:sz="4" w:space="0" w:color="auto"/>
              <w:left w:val="nil"/>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Кількість працюючих</w:t>
            </w:r>
          </w:p>
        </w:tc>
      </w:tr>
      <w:tr w:rsidR="00D80325" w:rsidRPr="00D80325" w:rsidTr="00D80325">
        <w:trPr>
          <w:trHeight w:val="404"/>
        </w:trPr>
        <w:tc>
          <w:tcPr>
            <w:tcW w:w="5871"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Максимальна кількість робітників у зміну</w:t>
            </w:r>
          </w:p>
        </w:tc>
        <w:tc>
          <w:tcPr>
            <w:tcW w:w="2063" w:type="dxa"/>
            <w:tcBorders>
              <w:top w:val="single" w:sz="4" w:space="0" w:color="auto"/>
              <w:left w:val="nil"/>
              <w:bottom w:val="single" w:sz="4" w:space="0" w:color="auto"/>
              <w:right w:val="nil"/>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100</w:t>
            </w:r>
          </w:p>
        </w:tc>
        <w:tc>
          <w:tcPr>
            <w:tcW w:w="2242"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42B0F" w:rsidP="00D80325">
            <w:pPr>
              <w:spacing w:after="0" w:line="24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10</w:t>
            </w:r>
          </w:p>
        </w:tc>
      </w:tr>
      <w:tr w:rsidR="00D80325" w:rsidRPr="00D80325" w:rsidTr="00AE0F1C">
        <w:trPr>
          <w:trHeight w:val="348"/>
        </w:trPr>
        <w:tc>
          <w:tcPr>
            <w:tcW w:w="5871"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Робітники у дві зміни</w:t>
            </w:r>
          </w:p>
        </w:tc>
        <w:tc>
          <w:tcPr>
            <w:tcW w:w="2063" w:type="dxa"/>
            <w:tcBorders>
              <w:top w:val="single" w:sz="4" w:space="0" w:color="auto"/>
              <w:left w:val="nil"/>
              <w:bottom w:val="single" w:sz="4" w:space="0" w:color="auto"/>
              <w:right w:val="nil"/>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30</w:t>
            </w:r>
          </w:p>
        </w:tc>
        <w:tc>
          <w:tcPr>
            <w:tcW w:w="2242"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42B0F" w:rsidP="00D80325">
            <w:pPr>
              <w:spacing w:after="0" w:line="24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w:t>
            </w:r>
          </w:p>
        </w:tc>
      </w:tr>
      <w:tr w:rsidR="00D80325" w:rsidRPr="00D80325" w:rsidTr="00AE0F1C">
        <w:trPr>
          <w:trHeight w:val="348"/>
        </w:trPr>
        <w:tc>
          <w:tcPr>
            <w:tcW w:w="5871"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ІТР</w:t>
            </w:r>
          </w:p>
        </w:tc>
        <w:tc>
          <w:tcPr>
            <w:tcW w:w="2063" w:type="dxa"/>
            <w:tcBorders>
              <w:top w:val="single" w:sz="4" w:space="0" w:color="auto"/>
              <w:left w:val="nil"/>
              <w:bottom w:val="single" w:sz="4" w:space="0" w:color="auto"/>
              <w:right w:val="nil"/>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7</w:t>
            </w:r>
          </w:p>
        </w:tc>
        <w:tc>
          <w:tcPr>
            <w:tcW w:w="2242"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42B0F" w:rsidP="00D80325">
            <w:pPr>
              <w:spacing w:after="0" w:line="24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w:t>
            </w:r>
          </w:p>
        </w:tc>
      </w:tr>
      <w:tr w:rsidR="00D80325" w:rsidRPr="00D80325" w:rsidTr="00AE0F1C">
        <w:trPr>
          <w:trHeight w:val="348"/>
        </w:trPr>
        <w:tc>
          <w:tcPr>
            <w:tcW w:w="5871"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80325">
            <w:pPr>
              <w:spacing w:after="0" w:line="24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Службовці</w:t>
            </w:r>
          </w:p>
        </w:tc>
        <w:tc>
          <w:tcPr>
            <w:tcW w:w="2063" w:type="dxa"/>
            <w:tcBorders>
              <w:top w:val="single" w:sz="4" w:space="0" w:color="auto"/>
              <w:left w:val="nil"/>
              <w:bottom w:val="single" w:sz="4" w:space="0" w:color="auto"/>
              <w:right w:val="nil"/>
            </w:tcBorders>
            <w:shd w:val="clear" w:color="auto" w:fill="auto"/>
            <w:noWrap/>
            <w:tcMar>
              <w:left w:w="57" w:type="dxa"/>
              <w:right w:w="28" w:type="dxa"/>
            </w:tcMar>
            <w:vAlign w:val="center"/>
          </w:tcPr>
          <w:p w:rsidR="00D80325" w:rsidRPr="00D80325" w:rsidRDefault="00D80325" w:rsidP="00D80325">
            <w:pPr>
              <w:spacing w:after="0" w:line="24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5</w:t>
            </w:r>
          </w:p>
        </w:tc>
        <w:tc>
          <w:tcPr>
            <w:tcW w:w="2242" w:type="dxa"/>
            <w:tcBorders>
              <w:top w:val="single" w:sz="4" w:space="0" w:color="auto"/>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42B0F" w:rsidP="00D80325">
            <w:pPr>
              <w:spacing w:after="0" w:line="24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w:t>
            </w:r>
          </w:p>
        </w:tc>
      </w:tr>
      <w:tr w:rsidR="00D80325" w:rsidRPr="00D80325" w:rsidTr="00AE0F1C">
        <w:trPr>
          <w:trHeight w:val="348"/>
        </w:trPr>
        <w:tc>
          <w:tcPr>
            <w:tcW w:w="5871" w:type="dxa"/>
            <w:tcBorders>
              <w:top w:val="nil"/>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80325" w:rsidP="00D42B0F">
            <w:pPr>
              <w:spacing w:after="0" w:line="240" w:lineRule="auto"/>
              <w:rPr>
                <w:rFonts w:ascii="Times New Roman" w:eastAsia="Times New Roman" w:hAnsi="Times New Roman" w:cs="Times New Roman"/>
                <w:b/>
                <w:sz w:val="28"/>
                <w:szCs w:val="28"/>
                <w:lang w:eastAsia="ru-RU" w:bidi="ur-PK"/>
              </w:rPr>
            </w:pPr>
            <w:r w:rsidRPr="00D80325">
              <w:rPr>
                <w:rFonts w:ascii="Times New Roman" w:eastAsia="Times New Roman" w:hAnsi="Times New Roman" w:cs="Times New Roman"/>
                <w:b/>
                <w:sz w:val="28"/>
                <w:szCs w:val="28"/>
                <w:lang w:eastAsia="ru-RU" w:bidi="ur-PK"/>
              </w:rPr>
              <w:t>Разом</w:t>
            </w:r>
          </w:p>
        </w:tc>
        <w:tc>
          <w:tcPr>
            <w:tcW w:w="2063" w:type="dxa"/>
            <w:tcBorders>
              <w:top w:val="nil"/>
              <w:left w:val="nil"/>
              <w:bottom w:val="single" w:sz="4" w:space="0" w:color="auto"/>
              <w:right w:val="nil"/>
            </w:tcBorders>
            <w:shd w:val="clear" w:color="auto" w:fill="auto"/>
            <w:noWrap/>
            <w:tcMar>
              <w:left w:w="57" w:type="dxa"/>
              <w:right w:w="28" w:type="dxa"/>
            </w:tcMar>
            <w:vAlign w:val="center"/>
          </w:tcPr>
          <w:p w:rsidR="00D80325" w:rsidRPr="00D80325" w:rsidRDefault="00D80325" w:rsidP="00D80325">
            <w:pPr>
              <w:spacing w:after="0" w:line="240" w:lineRule="auto"/>
              <w:ind w:firstLine="540"/>
              <w:jc w:val="center"/>
              <w:rPr>
                <w:rFonts w:ascii="Times New Roman" w:eastAsia="Times New Roman" w:hAnsi="Times New Roman" w:cs="Times New Roman"/>
                <w:b/>
                <w:sz w:val="28"/>
                <w:szCs w:val="28"/>
                <w:lang w:eastAsia="ru-RU" w:bidi="ur-PK"/>
              </w:rPr>
            </w:pPr>
          </w:p>
        </w:tc>
        <w:tc>
          <w:tcPr>
            <w:tcW w:w="2242" w:type="dxa"/>
            <w:tcBorders>
              <w:top w:val="nil"/>
              <w:left w:val="single" w:sz="4" w:space="0" w:color="auto"/>
              <w:bottom w:val="single" w:sz="4" w:space="0" w:color="auto"/>
              <w:right w:val="single" w:sz="4" w:space="0" w:color="auto"/>
            </w:tcBorders>
            <w:shd w:val="clear" w:color="auto" w:fill="auto"/>
            <w:noWrap/>
            <w:tcMar>
              <w:left w:w="57" w:type="dxa"/>
              <w:right w:w="28" w:type="dxa"/>
            </w:tcMar>
            <w:vAlign w:val="center"/>
          </w:tcPr>
          <w:p w:rsidR="00D80325" w:rsidRPr="00D80325" w:rsidRDefault="00D42B0F" w:rsidP="00D42B0F">
            <w:pPr>
              <w:spacing w:after="0" w:line="240" w:lineRule="auto"/>
              <w:jc w:val="center"/>
              <w:rPr>
                <w:rFonts w:ascii="Times New Roman" w:eastAsia="Times New Roman" w:hAnsi="Times New Roman" w:cs="Times New Roman"/>
                <w:b/>
                <w:sz w:val="28"/>
                <w:szCs w:val="28"/>
                <w:lang w:eastAsia="ru-RU" w:bidi="ur-PK"/>
              </w:rPr>
            </w:pPr>
            <w:r>
              <w:rPr>
                <w:rFonts w:ascii="Times New Roman" w:eastAsia="Times New Roman" w:hAnsi="Times New Roman" w:cs="Times New Roman"/>
                <w:b/>
                <w:sz w:val="28"/>
                <w:szCs w:val="28"/>
                <w:lang w:eastAsia="ru-RU" w:bidi="ur-PK"/>
              </w:rPr>
              <w:t>15</w:t>
            </w:r>
          </w:p>
        </w:tc>
      </w:tr>
    </w:tbl>
    <w:p w:rsidR="00D80325" w:rsidRDefault="00D80325" w:rsidP="00D80325">
      <w:pPr>
        <w:widowControl w:val="0"/>
        <w:spacing w:after="0" w:line="360" w:lineRule="auto"/>
        <w:jc w:val="right"/>
        <w:rPr>
          <w:rFonts w:ascii="Times New Roman" w:eastAsia="Times New Roman" w:hAnsi="Times New Roman" w:cs="Times New Roman"/>
          <w:i/>
          <w:iCs/>
          <w:sz w:val="28"/>
          <w:szCs w:val="28"/>
          <w:lang w:eastAsia="ru-RU" w:bidi="ur-PK"/>
        </w:rPr>
      </w:pPr>
    </w:p>
    <w:p w:rsidR="00D80325" w:rsidRDefault="00D80325">
      <w:pPr>
        <w:rPr>
          <w:rFonts w:ascii="Times New Roman" w:eastAsia="Times New Roman" w:hAnsi="Times New Roman" w:cs="Times New Roman"/>
          <w:i/>
          <w:iCs/>
          <w:sz w:val="28"/>
          <w:szCs w:val="28"/>
          <w:lang w:eastAsia="ru-RU" w:bidi="ur-PK"/>
        </w:rPr>
      </w:pPr>
      <w:r>
        <w:rPr>
          <w:rFonts w:ascii="Times New Roman" w:eastAsia="Times New Roman" w:hAnsi="Times New Roman" w:cs="Times New Roman"/>
          <w:i/>
          <w:iCs/>
          <w:sz w:val="28"/>
          <w:szCs w:val="28"/>
          <w:lang w:eastAsia="ru-RU" w:bidi="ur-PK"/>
        </w:rPr>
        <w:br w:type="page"/>
      </w:r>
    </w:p>
    <w:p w:rsidR="00D80325" w:rsidRPr="00D80325" w:rsidRDefault="00D80325" w:rsidP="00D80325">
      <w:pPr>
        <w:widowControl w:val="0"/>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lastRenderedPageBreak/>
        <w:t>Таблиця 3.6</w:t>
      </w:r>
      <w:bookmarkStart w:id="78" w:name="OLE_LINK3"/>
      <w:bookmarkStart w:id="79" w:name="OLE_LINK4"/>
    </w:p>
    <w:p w:rsidR="00D80325" w:rsidRPr="00D80325" w:rsidRDefault="00D80325" w:rsidP="00D80325">
      <w:pPr>
        <w:widowControl w:val="0"/>
        <w:spacing w:after="0" w:line="360" w:lineRule="auto"/>
        <w:jc w:val="right"/>
        <w:rPr>
          <w:rFonts w:ascii="Times New Roman" w:eastAsia="Times New Roman" w:hAnsi="Times New Roman" w:cs="Times New Roman"/>
          <w:i/>
          <w:iCs/>
          <w:sz w:val="28"/>
          <w:szCs w:val="28"/>
          <w:lang w:eastAsia="ru-RU" w:bidi="ur-PK"/>
        </w:rPr>
      </w:pPr>
      <w:r w:rsidRPr="00D80325">
        <w:rPr>
          <w:rFonts w:ascii="Times New Roman" w:eastAsia="Times New Roman" w:hAnsi="Times New Roman" w:cs="Times New Roman"/>
          <w:i/>
          <w:iCs/>
          <w:sz w:val="28"/>
          <w:szCs w:val="28"/>
          <w:lang w:eastAsia="ru-RU" w:bidi="ur-PK"/>
        </w:rPr>
        <w:t>Розрахунок площі тимчасових будівель</w:t>
      </w:r>
    </w:p>
    <w:tbl>
      <w:tblPr>
        <w:tblW w:w="10011" w:type="dxa"/>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5"/>
        <w:gridCol w:w="1125"/>
        <w:gridCol w:w="1153"/>
        <w:gridCol w:w="1274"/>
        <w:gridCol w:w="1070"/>
        <w:gridCol w:w="1441"/>
        <w:gridCol w:w="1280"/>
        <w:gridCol w:w="823"/>
      </w:tblGrid>
      <w:tr w:rsidR="00D80325" w:rsidRPr="00D80325" w:rsidTr="00AE0F1C">
        <w:tc>
          <w:tcPr>
            <w:tcW w:w="1881" w:type="dxa"/>
            <w:tcMar>
              <w:left w:w="28" w:type="dxa"/>
              <w:right w:w="28" w:type="dxa"/>
            </w:tcMar>
          </w:tcPr>
          <w:bookmarkEnd w:id="78"/>
          <w:bookmarkEnd w:id="79"/>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Назва будівлі</w:t>
            </w:r>
          </w:p>
        </w:tc>
        <w:tc>
          <w:tcPr>
            <w:tcW w:w="1125"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Розрах</w:t>
            </w:r>
          </w:p>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к-сть пра- цюючих, чол</w:t>
            </w:r>
          </w:p>
        </w:tc>
        <w:tc>
          <w:tcPr>
            <w:tcW w:w="1153"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vertAlign w:val="superscript"/>
                <w:lang w:eastAsia="ru-RU" w:bidi="ur-PK"/>
              </w:rPr>
            </w:pPr>
            <w:r w:rsidRPr="00D80325">
              <w:rPr>
                <w:rFonts w:ascii="Times New Roman" w:eastAsia="Times New Roman" w:hAnsi="Times New Roman" w:cs="Times New Roman"/>
                <w:sz w:val="28"/>
                <w:szCs w:val="28"/>
                <w:lang w:eastAsia="ru-RU" w:bidi="ur-PK"/>
              </w:rPr>
              <w:t>Розрах. показник площі, м</w:t>
            </w:r>
            <w:r w:rsidRPr="00D80325">
              <w:rPr>
                <w:rFonts w:ascii="Times New Roman" w:eastAsia="Times New Roman" w:hAnsi="Times New Roman" w:cs="Times New Roman"/>
                <w:sz w:val="28"/>
                <w:szCs w:val="28"/>
                <w:vertAlign w:val="superscript"/>
                <w:lang w:eastAsia="ru-RU" w:bidi="ur-PK"/>
              </w:rPr>
              <w:t>2</w:t>
            </w:r>
          </w:p>
        </w:tc>
        <w:tc>
          <w:tcPr>
            <w:tcW w:w="1274"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Площа </w:t>
            </w:r>
          </w:p>
          <w:p w:rsidR="00D80325" w:rsidRPr="00D80325" w:rsidRDefault="00D80325" w:rsidP="00D80325">
            <w:pPr>
              <w:widowControl w:val="0"/>
              <w:spacing w:after="0" w:line="360" w:lineRule="auto"/>
              <w:jc w:val="center"/>
              <w:rPr>
                <w:rFonts w:ascii="Times New Roman" w:eastAsia="Times New Roman" w:hAnsi="Times New Roman" w:cs="Times New Roman"/>
                <w:sz w:val="28"/>
                <w:szCs w:val="28"/>
                <w:vertAlign w:val="superscript"/>
                <w:lang w:eastAsia="ru-RU" w:bidi="ur-PK"/>
              </w:rPr>
            </w:pPr>
            <w:r w:rsidRPr="00D80325">
              <w:rPr>
                <w:rFonts w:ascii="Times New Roman" w:eastAsia="Times New Roman" w:hAnsi="Times New Roman" w:cs="Times New Roman"/>
                <w:sz w:val="28"/>
                <w:szCs w:val="28"/>
                <w:lang w:eastAsia="ru-RU" w:bidi="ur-PK"/>
              </w:rPr>
              <w:t>за роз-рахунком, м</w:t>
            </w:r>
            <w:r w:rsidRPr="00D80325">
              <w:rPr>
                <w:rFonts w:ascii="Times New Roman" w:eastAsia="Times New Roman" w:hAnsi="Times New Roman" w:cs="Times New Roman"/>
                <w:sz w:val="28"/>
                <w:szCs w:val="28"/>
                <w:vertAlign w:val="superscript"/>
                <w:lang w:eastAsia="ru-RU" w:bidi="ur-PK"/>
              </w:rPr>
              <w:t>2</w:t>
            </w:r>
          </w:p>
        </w:tc>
        <w:tc>
          <w:tcPr>
            <w:tcW w:w="1008"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Прийня-та площа, м</w:t>
            </w:r>
            <w:r w:rsidRPr="00D80325">
              <w:rPr>
                <w:rFonts w:ascii="Times New Roman" w:eastAsia="Times New Roman" w:hAnsi="Times New Roman" w:cs="Times New Roman"/>
                <w:sz w:val="28"/>
                <w:szCs w:val="28"/>
                <w:vertAlign w:val="superscript"/>
                <w:lang w:eastAsia="ru-RU" w:bidi="ur-PK"/>
              </w:rPr>
              <w:t>2</w:t>
            </w:r>
          </w:p>
        </w:tc>
        <w:tc>
          <w:tcPr>
            <w:tcW w:w="1408"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Тип будівлі серія за УТС</w:t>
            </w:r>
          </w:p>
        </w:tc>
        <w:tc>
          <w:tcPr>
            <w:tcW w:w="1316"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Розміри в плані, м</w:t>
            </w:r>
          </w:p>
        </w:tc>
        <w:tc>
          <w:tcPr>
            <w:tcW w:w="846" w:type="dxa"/>
            <w:tcMar>
              <w:left w:w="28" w:type="dxa"/>
              <w:right w:w="28" w:type="dxa"/>
            </w:tcMa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К-сть буді-вель</w:t>
            </w:r>
          </w:p>
        </w:tc>
      </w:tr>
      <w:tr w:rsidR="00D80325" w:rsidRPr="00D80325" w:rsidTr="00AE0F1C">
        <w:tc>
          <w:tcPr>
            <w:tcW w:w="1881" w:type="dxa"/>
            <w:tcMar>
              <w:left w:w="28" w:type="dxa"/>
              <w:right w:w="28" w:type="dxa"/>
            </w:tcMar>
            <w:vAlign w:val="bottom"/>
          </w:tcPr>
          <w:p w:rsidR="00D80325" w:rsidRPr="00D80325" w:rsidRDefault="00D80325" w:rsidP="00D80325">
            <w:pPr>
              <w:spacing w:after="0" w:line="36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Гардероб</w:t>
            </w:r>
            <w:r w:rsidR="004E30F5">
              <w:rPr>
                <w:rFonts w:ascii="Times New Roman" w:eastAsia="Times New Roman" w:hAnsi="Times New Roman" w:cs="Times New Roman"/>
                <w:sz w:val="28"/>
                <w:szCs w:val="28"/>
                <w:lang w:eastAsia="ru-RU" w:bidi="ur-PK"/>
              </w:rPr>
              <w:t>и</w:t>
            </w:r>
          </w:p>
        </w:tc>
        <w:tc>
          <w:tcPr>
            <w:tcW w:w="1125"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15</w:t>
            </w:r>
          </w:p>
        </w:tc>
        <w:tc>
          <w:tcPr>
            <w:tcW w:w="1153"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0,6</w:t>
            </w:r>
          </w:p>
        </w:tc>
        <w:tc>
          <w:tcPr>
            <w:tcW w:w="1274"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9</w:t>
            </w:r>
          </w:p>
        </w:tc>
        <w:tc>
          <w:tcPr>
            <w:tcW w:w="1008"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20</w:t>
            </w:r>
          </w:p>
        </w:tc>
        <w:tc>
          <w:tcPr>
            <w:tcW w:w="1408" w:type="dxa"/>
            <w:tcMar>
              <w:left w:w="28" w:type="dxa"/>
              <w:right w:w="28" w:type="dxa"/>
            </w:tcMar>
            <w:vAlign w:val="center"/>
          </w:tcPr>
          <w:p w:rsidR="00D80325" w:rsidRPr="00D80325" w:rsidRDefault="00D80325" w:rsidP="00D42B0F">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контейнер</w:t>
            </w:r>
          </w:p>
        </w:tc>
        <w:tc>
          <w:tcPr>
            <w:tcW w:w="131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5х</w:t>
            </w:r>
            <w:r w:rsidR="00D42B0F">
              <w:rPr>
                <w:rFonts w:ascii="Times New Roman" w:eastAsia="Times New Roman" w:hAnsi="Times New Roman" w:cs="Times New Roman"/>
                <w:sz w:val="28"/>
                <w:szCs w:val="28"/>
                <w:lang w:eastAsia="ru-RU" w:bidi="ur-PK"/>
              </w:rPr>
              <w:t>4</w:t>
            </w:r>
          </w:p>
        </w:tc>
        <w:tc>
          <w:tcPr>
            <w:tcW w:w="84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r w:rsidR="00D80325" w:rsidRPr="00D80325" w:rsidTr="00AE0F1C">
        <w:tc>
          <w:tcPr>
            <w:tcW w:w="1881" w:type="dxa"/>
            <w:tcMar>
              <w:left w:w="28" w:type="dxa"/>
              <w:right w:w="28" w:type="dxa"/>
            </w:tcMar>
            <w:vAlign w:val="bottom"/>
          </w:tcPr>
          <w:p w:rsidR="00D80325" w:rsidRPr="00D80325" w:rsidRDefault="004E30F5" w:rsidP="00D80325">
            <w:pPr>
              <w:spacing w:after="0" w:line="36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Душові</w:t>
            </w:r>
          </w:p>
        </w:tc>
        <w:tc>
          <w:tcPr>
            <w:tcW w:w="1125"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10</w:t>
            </w:r>
          </w:p>
        </w:tc>
        <w:tc>
          <w:tcPr>
            <w:tcW w:w="1153"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0,82</w:t>
            </w:r>
          </w:p>
        </w:tc>
        <w:tc>
          <w:tcPr>
            <w:tcW w:w="1274"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8,2</w:t>
            </w:r>
          </w:p>
        </w:tc>
        <w:tc>
          <w:tcPr>
            <w:tcW w:w="1008" w:type="dxa"/>
            <w:tcMar>
              <w:left w:w="28" w:type="dxa"/>
              <w:right w:w="28" w:type="dxa"/>
            </w:tcMar>
            <w:vAlign w:val="center"/>
          </w:tcPr>
          <w:p w:rsidR="00D80325" w:rsidRPr="00D80325" w:rsidRDefault="004E30F5"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16</w:t>
            </w:r>
          </w:p>
        </w:tc>
        <w:tc>
          <w:tcPr>
            <w:tcW w:w="1408" w:type="dxa"/>
            <w:tcMar>
              <w:left w:w="28" w:type="dxa"/>
              <w:right w:w="28" w:type="dxa"/>
            </w:tcMar>
            <w:vAlign w:val="center"/>
          </w:tcPr>
          <w:p w:rsidR="00D80325" w:rsidRPr="00D80325" w:rsidRDefault="00D80325" w:rsidP="004E30F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пересувний</w:t>
            </w:r>
          </w:p>
        </w:tc>
        <w:tc>
          <w:tcPr>
            <w:tcW w:w="131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3,2х</w:t>
            </w:r>
            <w:r w:rsidR="004E30F5">
              <w:rPr>
                <w:rFonts w:ascii="Times New Roman" w:eastAsia="Times New Roman" w:hAnsi="Times New Roman" w:cs="Times New Roman"/>
                <w:sz w:val="28"/>
                <w:szCs w:val="28"/>
                <w:lang w:eastAsia="ru-RU" w:bidi="ur-PK"/>
              </w:rPr>
              <w:t>5</w:t>
            </w:r>
          </w:p>
        </w:tc>
        <w:tc>
          <w:tcPr>
            <w:tcW w:w="84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r w:rsidR="00D80325" w:rsidRPr="00D80325" w:rsidTr="00AE0F1C">
        <w:tc>
          <w:tcPr>
            <w:tcW w:w="1881" w:type="dxa"/>
            <w:tcMar>
              <w:left w:w="28" w:type="dxa"/>
              <w:right w:w="28" w:type="dxa"/>
            </w:tcMar>
            <w:vAlign w:val="bottom"/>
          </w:tcPr>
          <w:p w:rsidR="00D80325" w:rsidRPr="00D80325" w:rsidRDefault="00D80325" w:rsidP="00D80325">
            <w:pPr>
              <w:spacing w:after="0" w:line="360" w:lineRule="auto"/>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 xml:space="preserve">Приміщення для </w:t>
            </w:r>
            <w:r w:rsidR="004E30F5">
              <w:rPr>
                <w:rFonts w:ascii="Times New Roman" w:eastAsia="Times New Roman" w:hAnsi="Times New Roman" w:cs="Times New Roman"/>
                <w:sz w:val="28"/>
                <w:szCs w:val="28"/>
                <w:lang w:eastAsia="ru-RU" w:bidi="ur-PK"/>
              </w:rPr>
              <w:t>зігрівання</w:t>
            </w:r>
          </w:p>
        </w:tc>
        <w:tc>
          <w:tcPr>
            <w:tcW w:w="1125"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10</w:t>
            </w:r>
          </w:p>
        </w:tc>
        <w:tc>
          <w:tcPr>
            <w:tcW w:w="1153"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0,1</w:t>
            </w:r>
          </w:p>
        </w:tc>
        <w:tc>
          <w:tcPr>
            <w:tcW w:w="1274"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w:t>
            </w:r>
          </w:p>
        </w:tc>
        <w:tc>
          <w:tcPr>
            <w:tcW w:w="1008"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15</w:t>
            </w:r>
          </w:p>
        </w:tc>
        <w:tc>
          <w:tcPr>
            <w:tcW w:w="1408" w:type="dxa"/>
            <w:tcMar>
              <w:left w:w="28" w:type="dxa"/>
              <w:right w:w="28" w:type="dxa"/>
            </w:tcMar>
            <w:vAlign w:val="center"/>
          </w:tcPr>
          <w:p w:rsidR="00D80325" w:rsidRPr="00D80325" w:rsidRDefault="00D80325" w:rsidP="004E30F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контейнер</w:t>
            </w:r>
          </w:p>
        </w:tc>
        <w:tc>
          <w:tcPr>
            <w:tcW w:w="131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3х5</w:t>
            </w:r>
          </w:p>
        </w:tc>
        <w:tc>
          <w:tcPr>
            <w:tcW w:w="84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r w:rsidR="00D80325" w:rsidRPr="00D80325" w:rsidTr="00AE0F1C">
        <w:tc>
          <w:tcPr>
            <w:tcW w:w="1881" w:type="dxa"/>
            <w:tcMar>
              <w:left w:w="28" w:type="dxa"/>
              <w:right w:w="28" w:type="dxa"/>
            </w:tcMar>
            <w:vAlign w:val="bottom"/>
          </w:tcPr>
          <w:p w:rsidR="00D80325" w:rsidRPr="00D80325" w:rsidRDefault="004E30F5" w:rsidP="00D80325">
            <w:pPr>
              <w:spacing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Вбиральні</w:t>
            </w:r>
          </w:p>
        </w:tc>
        <w:tc>
          <w:tcPr>
            <w:tcW w:w="1125"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10</w:t>
            </w:r>
          </w:p>
        </w:tc>
        <w:tc>
          <w:tcPr>
            <w:tcW w:w="1153"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0,07</w:t>
            </w:r>
          </w:p>
        </w:tc>
        <w:tc>
          <w:tcPr>
            <w:tcW w:w="1274"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0,7</w:t>
            </w:r>
          </w:p>
        </w:tc>
        <w:tc>
          <w:tcPr>
            <w:tcW w:w="1008" w:type="dxa"/>
            <w:tcMar>
              <w:left w:w="28" w:type="dxa"/>
              <w:right w:w="28" w:type="dxa"/>
            </w:tcMar>
            <w:vAlign w:val="center"/>
          </w:tcPr>
          <w:p w:rsidR="00D80325" w:rsidRPr="00D80325" w:rsidRDefault="004E30F5"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5</w:t>
            </w:r>
          </w:p>
        </w:tc>
        <w:tc>
          <w:tcPr>
            <w:tcW w:w="1408" w:type="dxa"/>
            <w:tcMar>
              <w:left w:w="28" w:type="dxa"/>
              <w:right w:w="28" w:type="dxa"/>
            </w:tcMar>
            <w:vAlign w:val="center"/>
          </w:tcPr>
          <w:p w:rsidR="00D80325" w:rsidRPr="00D80325" w:rsidRDefault="00D80325" w:rsidP="004E30F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контейнер</w:t>
            </w:r>
          </w:p>
        </w:tc>
        <w:tc>
          <w:tcPr>
            <w:tcW w:w="131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2х2,5</w:t>
            </w:r>
          </w:p>
        </w:tc>
        <w:tc>
          <w:tcPr>
            <w:tcW w:w="84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r w:rsidR="00D80325" w:rsidRPr="00D80325" w:rsidTr="00AE0F1C">
        <w:tc>
          <w:tcPr>
            <w:tcW w:w="1881" w:type="dxa"/>
            <w:tcMar>
              <w:left w:w="28" w:type="dxa"/>
              <w:right w:w="28" w:type="dxa"/>
            </w:tcMar>
            <w:vAlign w:val="bottom"/>
          </w:tcPr>
          <w:p w:rsidR="00D80325" w:rsidRPr="00D80325" w:rsidRDefault="004E30F5" w:rsidP="00D80325">
            <w:pPr>
              <w:spacing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Їдальні</w:t>
            </w:r>
          </w:p>
        </w:tc>
        <w:tc>
          <w:tcPr>
            <w:tcW w:w="1125"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10</w:t>
            </w:r>
          </w:p>
        </w:tc>
        <w:tc>
          <w:tcPr>
            <w:tcW w:w="1153"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0,9</w:t>
            </w:r>
          </w:p>
        </w:tc>
        <w:tc>
          <w:tcPr>
            <w:tcW w:w="1274"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9</w:t>
            </w:r>
          </w:p>
        </w:tc>
        <w:tc>
          <w:tcPr>
            <w:tcW w:w="1008"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20</w:t>
            </w:r>
          </w:p>
        </w:tc>
        <w:tc>
          <w:tcPr>
            <w:tcW w:w="1408" w:type="dxa"/>
            <w:tcMar>
              <w:left w:w="28" w:type="dxa"/>
              <w:right w:w="28" w:type="dxa"/>
            </w:tcMar>
            <w:vAlign w:val="center"/>
          </w:tcPr>
          <w:p w:rsidR="00D80325" w:rsidRPr="00D80325" w:rsidRDefault="00D80325" w:rsidP="004E30F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пересувний</w:t>
            </w:r>
          </w:p>
        </w:tc>
        <w:tc>
          <w:tcPr>
            <w:tcW w:w="131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5х</w:t>
            </w:r>
            <w:r w:rsidR="004E30F5">
              <w:rPr>
                <w:rFonts w:ascii="Times New Roman" w:eastAsia="Times New Roman" w:hAnsi="Times New Roman" w:cs="Times New Roman"/>
                <w:sz w:val="28"/>
                <w:szCs w:val="28"/>
                <w:lang w:eastAsia="ru-RU" w:bidi="ur-PK"/>
              </w:rPr>
              <w:t>4</w:t>
            </w:r>
          </w:p>
        </w:tc>
        <w:tc>
          <w:tcPr>
            <w:tcW w:w="84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r w:rsidR="00D80325" w:rsidRPr="00D80325" w:rsidTr="00AE0F1C">
        <w:tc>
          <w:tcPr>
            <w:tcW w:w="1881" w:type="dxa"/>
            <w:tcMar>
              <w:left w:w="28" w:type="dxa"/>
              <w:right w:w="28" w:type="dxa"/>
            </w:tcMar>
            <w:vAlign w:val="bottom"/>
          </w:tcPr>
          <w:p w:rsidR="00D80325" w:rsidRPr="00D80325" w:rsidRDefault="004E30F5" w:rsidP="00D80325">
            <w:pPr>
              <w:spacing w:after="0" w:line="360" w:lineRule="auto"/>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Приміщення для ІТР</w:t>
            </w:r>
          </w:p>
        </w:tc>
        <w:tc>
          <w:tcPr>
            <w:tcW w:w="1125"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2</w:t>
            </w:r>
          </w:p>
        </w:tc>
        <w:tc>
          <w:tcPr>
            <w:tcW w:w="1153"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4</w:t>
            </w:r>
          </w:p>
        </w:tc>
        <w:tc>
          <w:tcPr>
            <w:tcW w:w="1274"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6</w:t>
            </w:r>
          </w:p>
        </w:tc>
        <w:tc>
          <w:tcPr>
            <w:tcW w:w="1008" w:type="dxa"/>
            <w:tcMar>
              <w:left w:w="28" w:type="dxa"/>
              <w:right w:w="28" w:type="dxa"/>
            </w:tcMar>
            <w:vAlign w:val="center"/>
          </w:tcPr>
          <w:p w:rsidR="00D80325" w:rsidRPr="00D80325" w:rsidRDefault="00D42B0F"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18</w:t>
            </w:r>
          </w:p>
        </w:tc>
        <w:tc>
          <w:tcPr>
            <w:tcW w:w="1408" w:type="dxa"/>
            <w:tcMar>
              <w:left w:w="28" w:type="dxa"/>
              <w:right w:w="28" w:type="dxa"/>
            </w:tcMar>
            <w:vAlign w:val="center"/>
          </w:tcPr>
          <w:p w:rsidR="00D80325" w:rsidRPr="00D80325" w:rsidRDefault="00D80325" w:rsidP="004E30F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пересувний</w:t>
            </w:r>
          </w:p>
        </w:tc>
        <w:tc>
          <w:tcPr>
            <w:tcW w:w="1316" w:type="dxa"/>
            <w:tcMar>
              <w:left w:w="28" w:type="dxa"/>
              <w:right w:w="28" w:type="dxa"/>
            </w:tcMar>
            <w:vAlign w:val="center"/>
          </w:tcPr>
          <w:p w:rsidR="00D80325" w:rsidRPr="00D80325" w:rsidRDefault="004E30F5" w:rsidP="00D80325">
            <w:pPr>
              <w:widowControl w:val="0"/>
              <w:spacing w:after="0" w:line="360" w:lineRule="auto"/>
              <w:jc w:val="center"/>
              <w:rPr>
                <w:rFonts w:ascii="Times New Roman" w:eastAsia="Times New Roman" w:hAnsi="Times New Roman" w:cs="Times New Roman"/>
                <w:sz w:val="28"/>
                <w:szCs w:val="28"/>
                <w:lang w:eastAsia="ru-RU" w:bidi="ur-PK"/>
              </w:rPr>
            </w:pPr>
            <w:r>
              <w:rPr>
                <w:rFonts w:ascii="Times New Roman" w:eastAsia="Times New Roman" w:hAnsi="Times New Roman" w:cs="Times New Roman"/>
                <w:sz w:val="28"/>
                <w:szCs w:val="28"/>
                <w:lang w:eastAsia="ru-RU" w:bidi="ur-PK"/>
              </w:rPr>
              <w:t>3,6</w:t>
            </w:r>
            <w:r w:rsidR="00D80325" w:rsidRPr="00D80325">
              <w:rPr>
                <w:rFonts w:ascii="Times New Roman" w:eastAsia="Times New Roman" w:hAnsi="Times New Roman" w:cs="Times New Roman"/>
                <w:sz w:val="28"/>
                <w:szCs w:val="28"/>
                <w:lang w:eastAsia="ru-RU" w:bidi="ur-PK"/>
              </w:rPr>
              <w:t>х</w:t>
            </w:r>
            <w:r>
              <w:rPr>
                <w:rFonts w:ascii="Times New Roman" w:eastAsia="Times New Roman" w:hAnsi="Times New Roman" w:cs="Times New Roman"/>
                <w:sz w:val="28"/>
                <w:szCs w:val="28"/>
                <w:lang w:eastAsia="ru-RU" w:bidi="ur-PK"/>
              </w:rPr>
              <w:t>5</w:t>
            </w:r>
          </w:p>
        </w:tc>
        <w:tc>
          <w:tcPr>
            <w:tcW w:w="846" w:type="dxa"/>
            <w:tcMar>
              <w:left w:w="28" w:type="dxa"/>
              <w:right w:w="28" w:type="dxa"/>
            </w:tcMar>
            <w:vAlign w:val="center"/>
          </w:tcPr>
          <w:p w:rsidR="00D80325" w:rsidRPr="00D80325" w:rsidRDefault="00D80325" w:rsidP="00D80325">
            <w:pPr>
              <w:widowControl w:val="0"/>
              <w:spacing w:after="0" w:line="360" w:lineRule="auto"/>
              <w:jc w:val="center"/>
              <w:rPr>
                <w:rFonts w:ascii="Times New Roman" w:eastAsia="Times New Roman" w:hAnsi="Times New Roman" w:cs="Times New Roman"/>
                <w:sz w:val="28"/>
                <w:szCs w:val="28"/>
                <w:lang w:eastAsia="ru-RU" w:bidi="ur-PK"/>
              </w:rPr>
            </w:pPr>
            <w:r w:rsidRPr="00D80325">
              <w:rPr>
                <w:rFonts w:ascii="Times New Roman" w:eastAsia="Times New Roman" w:hAnsi="Times New Roman" w:cs="Times New Roman"/>
                <w:sz w:val="28"/>
                <w:szCs w:val="28"/>
                <w:lang w:eastAsia="ru-RU" w:bidi="ur-PK"/>
              </w:rPr>
              <w:t>1</w:t>
            </w:r>
          </w:p>
        </w:tc>
      </w:tr>
    </w:tbl>
    <w:p w:rsidR="00D80325" w:rsidRDefault="00D80325" w:rsidP="00D80325">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rsidR="006653C0" w:rsidRPr="006653C0" w:rsidRDefault="006653C0" w:rsidP="006653C0">
      <w:pPr>
        <w:pStyle w:val="1"/>
        <w:spacing w:after="240" w:line="360" w:lineRule="auto"/>
        <w:jc w:val="center"/>
      </w:pPr>
      <w:bookmarkStart w:id="80" w:name="_Toc168588869"/>
      <w:r w:rsidRPr="00E67A1F">
        <w:rPr>
          <w:rFonts w:ascii="Times New Roman" w:hAnsi="Times New Roman" w:cs="Times New Roman"/>
          <w:b/>
          <w:bCs/>
          <w:color w:val="auto"/>
          <w:sz w:val="28"/>
          <w:szCs w:val="28"/>
        </w:rPr>
        <w:lastRenderedPageBreak/>
        <w:t>ВИСНОВКИ ТА ПРОПОЗИЦІЇ</w:t>
      </w:r>
      <w:bookmarkEnd w:id="73"/>
      <w:bookmarkEnd w:id="74"/>
      <w:bookmarkEnd w:id="80"/>
    </w:p>
    <w:p w:rsidR="00525C63" w:rsidRPr="00525C63" w:rsidRDefault="00525C63" w:rsidP="00525C63">
      <w:pPr>
        <w:numPr>
          <w:ilvl w:val="0"/>
          <w:numId w:val="6"/>
        </w:numPr>
        <w:spacing w:after="0" w:line="360" w:lineRule="auto"/>
        <w:ind w:right="-14"/>
        <w:jc w:val="both"/>
        <w:rPr>
          <w:rFonts w:ascii="Times New Roman" w:hAnsi="Times New Roman" w:cs="Times New Roman"/>
          <w:sz w:val="28"/>
          <w:szCs w:val="28"/>
        </w:rPr>
      </w:pPr>
      <w:r w:rsidRPr="00525C63">
        <w:rPr>
          <w:rFonts w:ascii="Times New Roman" w:hAnsi="Times New Roman" w:cs="Times New Roman"/>
          <w:sz w:val="28"/>
          <w:szCs w:val="28"/>
        </w:rPr>
        <w:t xml:space="preserve">Під час </w:t>
      </w:r>
      <w:r w:rsidRPr="00525C63">
        <w:rPr>
          <w:rFonts w:ascii="Times New Roman" w:eastAsia="Times New Roman" w:hAnsi="Times New Roman" w:cs="Times New Roman"/>
          <w:sz w:val="28"/>
          <w:szCs w:val="28"/>
          <w:lang w:eastAsia="ru-RU" w:bidi="ur-PK"/>
        </w:rPr>
        <w:t>виконання</w:t>
      </w:r>
      <w:r w:rsidRPr="00525C63">
        <w:rPr>
          <w:rFonts w:ascii="Times New Roman" w:hAnsi="Times New Roman" w:cs="Times New Roman"/>
          <w:sz w:val="28"/>
          <w:szCs w:val="28"/>
        </w:rPr>
        <w:t xml:space="preserve"> роботи було розроблено </w:t>
      </w:r>
      <w:r w:rsidR="007D6353">
        <w:rPr>
          <w:rFonts w:ascii="Times New Roman" w:hAnsi="Times New Roman" w:cs="Times New Roman"/>
          <w:sz w:val="28"/>
          <w:szCs w:val="28"/>
        </w:rPr>
        <w:t>проєкт</w:t>
      </w:r>
      <w:r w:rsidRPr="00525C63">
        <w:rPr>
          <w:rFonts w:ascii="Times New Roman" w:hAnsi="Times New Roman" w:cs="Times New Roman"/>
          <w:sz w:val="28"/>
          <w:szCs w:val="28"/>
        </w:rPr>
        <w:t xml:space="preserve"> котеджу в </w:t>
      </w:r>
      <w:r w:rsidR="00E56636">
        <w:rPr>
          <w:rFonts w:ascii="Times New Roman" w:hAnsi="Times New Roman" w:cs="Times New Roman"/>
          <w:sz w:val="28"/>
          <w:szCs w:val="28"/>
        </w:rPr>
        <w:t>м</w:t>
      </w:r>
      <w:r w:rsidRPr="00525C63">
        <w:rPr>
          <w:rFonts w:ascii="Times New Roman" w:hAnsi="Times New Roman" w:cs="Times New Roman"/>
          <w:sz w:val="28"/>
          <w:szCs w:val="28"/>
        </w:rPr>
        <w:t xml:space="preserve">. </w:t>
      </w:r>
      <w:r w:rsidR="00E56636">
        <w:rPr>
          <w:rFonts w:ascii="Times New Roman" w:hAnsi="Times New Roman" w:cs="Times New Roman"/>
          <w:sz w:val="28"/>
          <w:szCs w:val="28"/>
        </w:rPr>
        <w:t>Ананьїв</w:t>
      </w:r>
      <w:r w:rsidRPr="00525C63">
        <w:rPr>
          <w:rFonts w:ascii="Times New Roman" w:hAnsi="Times New Roman" w:cs="Times New Roman"/>
          <w:sz w:val="28"/>
          <w:szCs w:val="28"/>
        </w:rPr>
        <w:t xml:space="preserve"> та проведено розрахунки основних будівельних конструкцій, зокрема </w:t>
      </w:r>
      <w:r w:rsidR="00ED62A0">
        <w:rPr>
          <w:rFonts w:ascii="Times New Roman" w:hAnsi="Times New Roman" w:cs="Times New Roman"/>
          <w:sz w:val="28"/>
          <w:szCs w:val="28"/>
        </w:rPr>
        <w:t>монолітної</w:t>
      </w:r>
      <w:r w:rsidRPr="00525C63">
        <w:rPr>
          <w:rFonts w:ascii="Times New Roman" w:hAnsi="Times New Roman" w:cs="Times New Roman"/>
          <w:sz w:val="28"/>
          <w:szCs w:val="28"/>
        </w:rPr>
        <w:t xml:space="preserve"> залізобетонної плити перекриття, залізобетонної колони та залізобетонної балки з використанням програмного комплексу ЛІРА-САПР.</w:t>
      </w:r>
    </w:p>
    <w:p w:rsidR="00525C63" w:rsidRPr="00525C63" w:rsidRDefault="00525C63" w:rsidP="00525C63">
      <w:pPr>
        <w:numPr>
          <w:ilvl w:val="0"/>
          <w:numId w:val="6"/>
        </w:numPr>
        <w:spacing w:after="0" w:line="360" w:lineRule="auto"/>
        <w:ind w:right="-14"/>
        <w:jc w:val="both"/>
        <w:rPr>
          <w:rFonts w:ascii="Times New Roman" w:hAnsi="Times New Roman" w:cs="Times New Roman"/>
          <w:sz w:val="28"/>
          <w:szCs w:val="28"/>
        </w:rPr>
      </w:pPr>
      <w:r w:rsidRPr="00525C63">
        <w:rPr>
          <w:rFonts w:ascii="Times New Roman" w:hAnsi="Times New Roman" w:cs="Times New Roman"/>
          <w:sz w:val="28"/>
          <w:szCs w:val="28"/>
        </w:rPr>
        <w:t>Розроб</w:t>
      </w:r>
      <w:r>
        <w:rPr>
          <w:rFonts w:ascii="Times New Roman" w:hAnsi="Times New Roman" w:cs="Times New Roman"/>
          <w:sz w:val="28"/>
          <w:szCs w:val="28"/>
        </w:rPr>
        <w:t>лено</w:t>
      </w:r>
      <w:r w:rsidRPr="00525C63">
        <w:rPr>
          <w:rFonts w:ascii="Times New Roman" w:hAnsi="Times New Roman" w:cs="Times New Roman"/>
          <w:sz w:val="28"/>
          <w:szCs w:val="28"/>
        </w:rPr>
        <w:t xml:space="preserve"> ефективні скінченноелементні моделі для аналізу роботи залізобетонних конструкцій.</w:t>
      </w:r>
    </w:p>
    <w:p w:rsidR="00525C63" w:rsidRPr="00525C63" w:rsidRDefault="00525C63" w:rsidP="00525C63">
      <w:pPr>
        <w:numPr>
          <w:ilvl w:val="0"/>
          <w:numId w:val="6"/>
        </w:numPr>
        <w:spacing w:after="0" w:line="360" w:lineRule="auto"/>
        <w:ind w:right="-14"/>
        <w:jc w:val="both"/>
        <w:rPr>
          <w:rFonts w:ascii="Times New Roman" w:hAnsi="Times New Roman" w:cs="Times New Roman"/>
          <w:sz w:val="28"/>
          <w:szCs w:val="28"/>
        </w:rPr>
      </w:pPr>
      <w:r w:rsidRPr="00525C63">
        <w:rPr>
          <w:rFonts w:ascii="Times New Roman" w:hAnsi="Times New Roman" w:cs="Times New Roman"/>
          <w:sz w:val="28"/>
          <w:szCs w:val="28"/>
        </w:rPr>
        <w:t>Розроблено алгоритми та числові методики для визначення стійкості та надійності залізобетонних елементів будівлі.</w:t>
      </w:r>
    </w:p>
    <w:p w:rsidR="00525C63" w:rsidRPr="00525C63" w:rsidRDefault="00525C63" w:rsidP="00525C63">
      <w:pPr>
        <w:numPr>
          <w:ilvl w:val="0"/>
          <w:numId w:val="6"/>
        </w:numPr>
        <w:spacing w:after="0" w:line="360" w:lineRule="auto"/>
        <w:ind w:right="-14"/>
        <w:jc w:val="both"/>
        <w:rPr>
          <w:rFonts w:ascii="Times New Roman" w:hAnsi="Times New Roman" w:cs="Times New Roman"/>
          <w:sz w:val="28"/>
          <w:szCs w:val="28"/>
        </w:rPr>
      </w:pPr>
      <w:r w:rsidRPr="00525C63">
        <w:rPr>
          <w:rFonts w:ascii="Times New Roman" w:hAnsi="Times New Roman" w:cs="Times New Roman"/>
          <w:sz w:val="28"/>
          <w:szCs w:val="28"/>
        </w:rPr>
        <w:t>Виконано детальні розрахунки залізобетонної плити перекриття, залізобетонної колони та залізобетонної балки, які підтвердили відповідність конструкцій нормативним вимогам та їхню експлуатаційну надійність.</w:t>
      </w:r>
    </w:p>
    <w:p w:rsidR="006653C0" w:rsidRDefault="007D6353" w:rsidP="00525C63">
      <w:pPr>
        <w:numPr>
          <w:ilvl w:val="0"/>
          <w:numId w:val="6"/>
        </w:numPr>
        <w:spacing w:after="0" w:line="360" w:lineRule="auto"/>
        <w:ind w:right="-14"/>
        <w:jc w:val="both"/>
        <w:rPr>
          <w:rFonts w:ascii="Times New Roman" w:hAnsi="Times New Roman" w:cs="Times New Roman"/>
          <w:i/>
          <w:iCs/>
          <w:color w:val="000000"/>
          <w:sz w:val="28"/>
          <w:szCs w:val="28"/>
        </w:rPr>
      </w:pPr>
      <w:r>
        <w:rPr>
          <w:rFonts w:ascii="Times New Roman" w:hAnsi="Times New Roman" w:cs="Times New Roman"/>
          <w:sz w:val="28"/>
          <w:szCs w:val="28"/>
        </w:rPr>
        <w:t>Проєкт</w:t>
      </w:r>
      <w:r w:rsidR="00525C63" w:rsidRPr="00525C63">
        <w:rPr>
          <w:rFonts w:ascii="Times New Roman" w:hAnsi="Times New Roman" w:cs="Times New Roman"/>
          <w:sz w:val="28"/>
          <w:szCs w:val="28"/>
        </w:rPr>
        <w:t xml:space="preserve">ування та розрахунки, проведені в рамках бакалаврської кваліфікаційної роботи, підтвердили можливість і доцільність будівництва </w:t>
      </w:r>
      <w:r w:rsidR="00E56636">
        <w:rPr>
          <w:rFonts w:ascii="Times New Roman" w:hAnsi="Times New Roman" w:cs="Times New Roman"/>
          <w:sz w:val="28"/>
          <w:szCs w:val="28"/>
        </w:rPr>
        <w:t>к</w:t>
      </w:r>
      <w:r w:rsidR="00E56636" w:rsidRPr="00E56636">
        <w:rPr>
          <w:rFonts w:ascii="Times New Roman" w:hAnsi="Times New Roman" w:cs="Times New Roman"/>
          <w:sz w:val="28"/>
          <w:szCs w:val="28"/>
        </w:rPr>
        <w:t>ультурно-ділов</w:t>
      </w:r>
      <w:r w:rsidR="00E56636">
        <w:rPr>
          <w:rFonts w:ascii="Times New Roman" w:hAnsi="Times New Roman" w:cs="Times New Roman"/>
          <w:sz w:val="28"/>
          <w:szCs w:val="28"/>
        </w:rPr>
        <w:t>ого</w:t>
      </w:r>
      <w:r w:rsidR="00E56636" w:rsidRPr="00E56636">
        <w:rPr>
          <w:rFonts w:ascii="Times New Roman" w:hAnsi="Times New Roman" w:cs="Times New Roman"/>
          <w:sz w:val="28"/>
          <w:szCs w:val="28"/>
        </w:rPr>
        <w:t xml:space="preserve"> центр</w:t>
      </w:r>
      <w:r w:rsidR="00E56636">
        <w:rPr>
          <w:rFonts w:ascii="Times New Roman" w:hAnsi="Times New Roman" w:cs="Times New Roman"/>
          <w:sz w:val="28"/>
          <w:szCs w:val="28"/>
        </w:rPr>
        <w:t>у</w:t>
      </w:r>
      <w:r w:rsidR="00E56636" w:rsidRPr="00E56636">
        <w:rPr>
          <w:rFonts w:ascii="Times New Roman" w:hAnsi="Times New Roman" w:cs="Times New Roman"/>
          <w:sz w:val="28"/>
          <w:szCs w:val="28"/>
        </w:rPr>
        <w:t xml:space="preserve"> в м. Ананьїв Одеської області</w:t>
      </w:r>
      <w:r w:rsidR="00525C63" w:rsidRPr="00525C63">
        <w:rPr>
          <w:rFonts w:ascii="Times New Roman" w:hAnsi="Times New Roman" w:cs="Times New Roman"/>
          <w:sz w:val="28"/>
          <w:szCs w:val="28"/>
        </w:rPr>
        <w:t>. Використання програмного комплексу ЛІРА-САПР дозволило отримати точні та надійні результати, які забезпечують безпеку та довговічність будівельних конструкцій. Робота демонструє високий рівень теоретичної підготовки та практичних навичок у галузі будівництва, що є важливим для подальшого професійного розвитку.</w:t>
      </w:r>
      <w:r w:rsidR="006653C0">
        <w:rPr>
          <w:rFonts w:ascii="Times New Roman" w:hAnsi="Times New Roman" w:cs="Times New Roman"/>
          <w:i/>
          <w:iCs/>
          <w:color w:val="000000"/>
          <w:sz w:val="28"/>
          <w:szCs w:val="28"/>
        </w:rPr>
        <w:br w:type="page"/>
      </w:r>
    </w:p>
    <w:p w:rsidR="00B653F4" w:rsidRDefault="006653C0" w:rsidP="006653C0">
      <w:pPr>
        <w:pStyle w:val="1"/>
        <w:spacing w:after="240" w:line="360" w:lineRule="auto"/>
        <w:jc w:val="center"/>
        <w:rPr>
          <w:rFonts w:ascii="Times New Roman" w:hAnsi="Times New Roman" w:cs="Times New Roman"/>
          <w:b/>
          <w:bCs/>
          <w:color w:val="auto"/>
          <w:sz w:val="28"/>
          <w:szCs w:val="28"/>
        </w:rPr>
      </w:pPr>
      <w:bookmarkStart w:id="81" w:name="_Toc156416248"/>
      <w:bookmarkStart w:id="82" w:name="_Toc166702730"/>
      <w:bookmarkStart w:id="83" w:name="_Toc168588870"/>
      <w:r w:rsidRPr="00E67A1F">
        <w:rPr>
          <w:rFonts w:ascii="Times New Roman" w:hAnsi="Times New Roman" w:cs="Times New Roman"/>
          <w:b/>
          <w:bCs/>
          <w:color w:val="auto"/>
          <w:sz w:val="28"/>
          <w:szCs w:val="28"/>
        </w:rPr>
        <w:lastRenderedPageBreak/>
        <w:t>СПИСОК ВИКОРИСТАНОЇ ЛІТЕРАТУРИ</w:t>
      </w:r>
      <w:bookmarkEnd w:id="81"/>
      <w:bookmarkEnd w:id="82"/>
      <w:bookmarkEnd w:id="83"/>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ДБН А.3.2-2-2009. Система стандартів безпеки праці. Охорона праці і промислова безпека у будівництві. Основні положення (НПАОП 45.2-7.02-12). Київ: Науково-дослідний інститут будівельного виробництва, 2009.</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ДБН Б.2.2-5:2011. Планування та забудова міст, селищ і функціональних територій. Благоустрій територій. Київ: Науково-дослідний та конструкторсько-технологічний інститут міського господарства, 2018.</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ДБН В.1.1-12:2014. Будівництво в сейсмічних районах України. Київ: ДП  «Державний науково-дослідний інститут будівельних конструкцій», 2014.</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 xml:space="preserve">ДБН В.1.2-2:2006. Система забезпечення надійності та безпеки будівельних об`єктів. Навантаження і впливи. Норми </w:t>
      </w:r>
      <w:r w:rsidR="007D6353">
        <w:rPr>
          <w:rFonts w:ascii="Times New Roman" w:eastAsia="Times New Roman" w:hAnsi="Times New Roman" w:cs="Times New Roman"/>
          <w:sz w:val="28"/>
          <w:szCs w:val="28"/>
          <w:lang w:eastAsia="ru-RU" w:bidi="ur-PK"/>
        </w:rPr>
        <w:t>проєкт</w:t>
      </w:r>
      <w:r w:rsidRPr="00166685">
        <w:rPr>
          <w:rFonts w:ascii="Times New Roman" w:eastAsia="Times New Roman" w:hAnsi="Times New Roman" w:cs="Times New Roman"/>
          <w:sz w:val="28"/>
          <w:szCs w:val="28"/>
          <w:lang w:eastAsia="ru-RU" w:bidi="ur-PK"/>
        </w:rPr>
        <w:t>ування. Київ: УкрНДІ</w:t>
      </w:r>
      <w:r w:rsidR="007D6353">
        <w:rPr>
          <w:rFonts w:ascii="Times New Roman" w:eastAsia="Times New Roman" w:hAnsi="Times New Roman" w:cs="Times New Roman"/>
          <w:sz w:val="28"/>
          <w:szCs w:val="28"/>
          <w:lang w:eastAsia="ru-RU" w:bidi="ur-PK"/>
        </w:rPr>
        <w:t>проєкт</w:t>
      </w:r>
      <w:r w:rsidRPr="00166685">
        <w:rPr>
          <w:rFonts w:ascii="Times New Roman" w:eastAsia="Times New Roman" w:hAnsi="Times New Roman" w:cs="Times New Roman"/>
          <w:sz w:val="28"/>
          <w:szCs w:val="28"/>
          <w:lang w:eastAsia="ru-RU" w:bidi="ur-PK"/>
        </w:rPr>
        <w:t xml:space="preserve">стальконструкція, 2006. </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ДБН В.2.1-10:2018. Основи і фундаменти будівель та споруд. Основні положення. Київ: ДП  «Державний науково-дослідний інститут будівельних конструкцій», 2018.</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ДБН В.2.6-98:2009. Конструкції будинків і споруд. Бетонні та залізобетонні конструкції. Основні положення. Київ: ДП  «Державний науково-дослідний інститут будівельних конструкцій», 2009.</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ДБН В.2.6-220:2017. Покриття будівель і споруд. Київ: Науково-дослідний інститут будівельного виробництва, 2017.</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ДСТУ-Н Б В.1.1-27:2010. Захист від небезпечних геологічних процесів, шкідливих експлуатаційних впливів, від пожежі. Будівельна кліматологія. Київ: ДП  «Державний науково-дослідний інститут будівельних конструкцій», 2010.</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ДСТУ-Н Б В.2.6-203:2015. Настанова з виконання робіт при виготовленні та монтажі будівельних конструкцій. Київ: ДП  «Державний науково-дослідний інститут будівельних конструкцій», 2015.</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 xml:space="preserve">ДСТУ ISO 4310-94. Крани вантажопідіймальні. Правила і методи випробувань. Київ: Науково-дослідний, </w:t>
      </w:r>
      <w:r w:rsidR="007D6353">
        <w:rPr>
          <w:rFonts w:ascii="Times New Roman" w:eastAsia="Times New Roman" w:hAnsi="Times New Roman" w:cs="Times New Roman"/>
          <w:sz w:val="28"/>
          <w:szCs w:val="28"/>
          <w:lang w:eastAsia="ru-RU" w:bidi="ur-PK"/>
        </w:rPr>
        <w:t>проєкт</w:t>
      </w:r>
      <w:r w:rsidRPr="00166685">
        <w:rPr>
          <w:rFonts w:ascii="Times New Roman" w:eastAsia="Times New Roman" w:hAnsi="Times New Roman" w:cs="Times New Roman"/>
          <w:sz w:val="28"/>
          <w:szCs w:val="28"/>
          <w:lang w:eastAsia="ru-RU" w:bidi="ur-PK"/>
        </w:rPr>
        <w:t>но-технологічний та конструкторський інститут  «Укркраненерго», 1994.</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lastRenderedPageBreak/>
        <w:t>Кошторисні норми України. Ресурсні елементні кошторисні норми на ремонтно-будівельні роботи. Збірник 1. Земляні роботи. Київ: Міністерство розвитку громад та територій України, 2021.</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Кошторисні норми України. Ресурсні елементні кошторисні норми на будівельні роботи. Бетонні та залізобетонні конструкції монолітні (Збірник 6). Київ: Міністерство розвитку громад та територій України, 2021.</w:t>
      </w:r>
    </w:p>
    <w:p w:rsidR="00166685" w:rsidRPr="00166685" w:rsidRDefault="00166685" w:rsidP="00525C6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Кошторисні норми України. Ресурсні елементні кошторисні норми на будівельні роботи. Бетонні та залізобетонні конструкції збірні (Збірник 7). Київ: Міністерство розвитку громад та територій України, 2021.</w:t>
      </w:r>
    </w:p>
    <w:p w:rsidR="006653C0" w:rsidRPr="00F461A3" w:rsidRDefault="00166685" w:rsidP="00F461A3">
      <w:pPr>
        <w:numPr>
          <w:ilvl w:val="0"/>
          <w:numId w:val="14"/>
        </w:numPr>
        <w:spacing w:after="0" w:line="360" w:lineRule="auto"/>
        <w:ind w:right="-14"/>
        <w:jc w:val="both"/>
        <w:rPr>
          <w:rFonts w:ascii="Times New Roman" w:eastAsia="Times New Roman" w:hAnsi="Times New Roman" w:cs="Times New Roman"/>
          <w:sz w:val="28"/>
          <w:szCs w:val="28"/>
          <w:lang w:eastAsia="ru-RU" w:bidi="ur-PK"/>
        </w:rPr>
      </w:pPr>
      <w:r w:rsidRPr="00166685">
        <w:rPr>
          <w:rFonts w:ascii="Times New Roman" w:eastAsia="Times New Roman" w:hAnsi="Times New Roman" w:cs="Times New Roman"/>
          <w:sz w:val="28"/>
          <w:szCs w:val="28"/>
          <w:lang w:eastAsia="ru-RU" w:bidi="ur-PK"/>
        </w:rPr>
        <w:t>Кошторисні норми України. Ресурсні елементні кошторисні норми на будівельні роботи. Металеві конструкції (Збірник 9). Київ: Міністерство розвитку громад та територій України, 2021.</w:t>
      </w:r>
      <w:r w:rsidR="006653C0">
        <w:br w:type="page"/>
      </w:r>
    </w:p>
    <w:p w:rsidR="008543D7" w:rsidRDefault="008543D7" w:rsidP="006653C0">
      <w:pPr>
        <w:pStyle w:val="1"/>
        <w:spacing w:after="240" w:line="360" w:lineRule="auto"/>
        <w:jc w:val="center"/>
        <w:rPr>
          <w:rFonts w:ascii="Times New Roman" w:hAnsi="Times New Roman" w:cs="Times New Roman"/>
          <w:b/>
          <w:bCs/>
          <w:color w:val="auto"/>
          <w:sz w:val="28"/>
          <w:szCs w:val="28"/>
        </w:rPr>
        <w:sectPr w:rsidR="008543D7" w:rsidSect="00D71D21">
          <w:pgSz w:w="11910" w:h="16840"/>
          <w:pgMar w:top="760" w:right="540" w:bottom="760" w:left="1100" w:header="0" w:footer="571" w:gutter="0"/>
          <w:cols w:space="720"/>
          <w:titlePg/>
          <w:docGrid w:linePitch="299"/>
        </w:sectPr>
      </w:pPr>
      <w:bookmarkStart w:id="84" w:name="_Toc156416249"/>
      <w:bookmarkStart w:id="85" w:name="_Toc166702731"/>
      <w:bookmarkStart w:id="86" w:name="_Toc168588871"/>
    </w:p>
    <w:p w:rsidR="006653C0" w:rsidRDefault="006653C0" w:rsidP="006653C0">
      <w:pPr>
        <w:pStyle w:val="1"/>
        <w:spacing w:after="240" w:line="360" w:lineRule="auto"/>
        <w:jc w:val="center"/>
        <w:rPr>
          <w:rFonts w:ascii="Times New Roman" w:hAnsi="Times New Roman" w:cs="Times New Roman"/>
          <w:b/>
          <w:bCs/>
          <w:color w:val="auto"/>
          <w:sz w:val="28"/>
          <w:szCs w:val="28"/>
        </w:rPr>
      </w:pPr>
      <w:r w:rsidRPr="00E67A1F">
        <w:rPr>
          <w:rFonts w:ascii="Times New Roman" w:hAnsi="Times New Roman" w:cs="Times New Roman"/>
          <w:b/>
          <w:bCs/>
          <w:color w:val="auto"/>
          <w:sz w:val="28"/>
          <w:szCs w:val="28"/>
        </w:rPr>
        <w:lastRenderedPageBreak/>
        <w:t>ДОДАТКИ</w:t>
      </w:r>
      <w:bookmarkEnd w:id="84"/>
      <w:bookmarkEnd w:id="85"/>
      <w:bookmarkEnd w:id="86"/>
    </w:p>
    <w:p w:rsidR="006653C0" w:rsidRPr="00ED3D97" w:rsidRDefault="00CF4636" w:rsidP="00ED3D97">
      <w:pPr>
        <w:pStyle w:val="1"/>
        <w:spacing w:after="240" w:line="360" w:lineRule="auto"/>
        <w:jc w:val="center"/>
        <w:rPr>
          <w:color w:val="auto"/>
        </w:rPr>
      </w:pPr>
      <w:bookmarkStart w:id="87" w:name="_Toc168588872"/>
      <w:r w:rsidRPr="00ED3D97">
        <w:rPr>
          <w:rFonts w:ascii="Times New Roman" w:hAnsi="Times New Roman" w:cs="Times New Roman"/>
          <w:b/>
          <w:bCs/>
          <w:color w:val="auto"/>
          <w:sz w:val="28"/>
          <w:szCs w:val="28"/>
        </w:rPr>
        <w:t>ДОДАТОК А. ЕКОНОМІКА БУДІВНИЦТВА</w:t>
      </w:r>
      <w:bookmarkEnd w:id="87"/>
    </w:p>
    <w:tbl>
      <w:tblPr>
        <w:tblStyle w:val="TableNormal"/>
        <w:tblW w:w="15592" w:type="dxa"/>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8923"/>
        <w:gridCol w:w="3399"/>
        <w:gridCol w:w="3270"/>
      </w:tblGrid>
      <w:tr w:rsidR="008543D7" w:rsidRPr="0037230C" w:rsidTr="00DD7E57">
        <w:trPr>
          <w:trHeight w:val="570"/>
        </w:trPr>
        <w:tc>
          <w:tcPr>
            <w:tcW w:w="15592" w:type="dxa"/>
            <w:gridSpan w:val="3"/>
            <w:tcBorders>
              <w:top w:val="nil"/>
              <w:left w:val="nil"/>
              <w:bottom w:val="nil"/>
              <w:right w:val="nil"/>
            </w:tcBorders>
          </w:tcPr>
          <w:p w:rsidR="008543D7" w:rsidRPr="0037230C" w:rsidRDefault="008543D7" w:rsidP="00AE0F1C">
            <w:pPr>
              <w:spacing w:before="38"/>
              <w:rPr>
                <w:rFonts w:ascii="Times New Roman" w:eastAsia="Times New Roman" w:hAnsi="Times New Roman" w:cs="Times New Roman"/>
                <w:sz w:val="24"/>
                <w:szCs w:val="24"/>
                <w:lang w:val="ru-RU"/>
              </w:rPr>
            </w:pPr>
            <w:bookmarkStart w:id="88" w:name="_Hlk168650636"/>
          </w:p>
          <w:p w:rsidR="008543D7" w:rsidRPr="0037230C" w:rsidRDefault="008543D7" w:rsidP="00AE0F1C">
            <w:pPr>
              <w:spacing w:before="79"/>
              <w:ind w:left="144"/>
              <w:jc w:val="center"/>
              <w:rPr>
                <w:rFonts w:ascii="Times New Roman" w:eastAsia="Times New Roman" w:hAnsi="Times New Roman" w:cs="Times New Roman"/>
                <w:b/>
                <w:bCs/>
                <w:lang w:val="ru-RU"/>
              </w:rPr>
            </w:pPr>
            <w:r w:rsidRPr="0037230C">
              <w:rPr>
                <w:rFonts w:ascii="Times New Roman" w:eastAsia="Times New Roman" w:hAnsi="Times New Roman" w:cs="Times New Roman"/>
                <w:b/>
                <w:bCs/>
                <w:lang w:val="ru-RU"/>
              </w:rPr>
              <w:t>Локальний</w:t>
            </w:r>
            <w:r w:rsidRPr="0037230C">
              <w:rPr>
                <w:rFonts w:ascii="Times New Roman" w:eastAsia="Times New Roman" w:hAnsi="Times New Roman" w:cs="Times New Roman"/>
                <w:b/>
                <w:bCs/>
                <w:spacing w:val="-7"/>
                <w:lang w:val="ru-RU"/>
              </w:rPr>
              <w:t xml:space="preserve"> </w:t>
            </w:r>
            <w:r w:rsidRPr="0037230C">
              <w:rPr>
                <w:rFonts w:ascii="Times New Roman" w:eastAsia="Times New Roman" w:hAnsi="Times New Roman" w:cs="Times New Roman"/>
                <w:b/>
                <w:bCs/>
                <w:spacing w:val="-2"/>
                <w:lang w:val="ru-RU"/>
              </w:rPr>
              <w:t>кошторис</w:t>
            </w:r>
            <w:r w:rsidRPr="0037230C">
              <w:rPr>
                <w:rFonts w:ascii="Times New Roman" w:eastAsia="Times New Roman" w:hAnsi="Times New Roman" w:cs="Times New Roman"/>
                <w:b/>
                <w:bCs/>
                <w:spacing w:val="-3"/>
                <w:lang w:val="ru-RU"/>
              </w:rPr>
              <w:t xml:space="preserve"> </w:t>
            </w:r>
            <w:r w:rsidRPr="0037230C">
              <w:rPr>
                <w:rFonts w:ascii="Times New Roman" w:eastAsia="Times New Roman" w:hAnsi="Times New Roman" w:cs="Times New Roman"/>
                <w:b/>
                <w:bCs/>
                <w:lang w:val="ru-RU"/>
              </w:rPr>
              <w:t>на</w:t>
            </w:r>
            <w:r w:rsidRPr="0037230C">
              <w:rPr>
                <w:rFonts w:ascii="Times New Roman" w:eastAsia="Times New Roman" w:hAnsi="Times New Roman" w:cs="Times New Roman"/>
                <w:b/>
                <w:bCs/>
                <w:spacing w:val="-3"/>
                <w:lang w:val="ru-RU"/>
              </w:rPr>
              <w:t xml:space="preserve"> </w:t>
            </w:r>
            <w:r w:rsidRPr="0037230C">
              <w:rPr>
                <w:rFonts w:ascii="Times New Roman" w:eastAsia="Times New Roman" w:hAnsi="Times New Roman" w:cs="Times New Roman"/>
                <w:b/>
                <w:bCs/>
                <w:lang w:val="ru-RU"/>
              </w:rPr>
              <w:t>будівельні</w:t>
            </w:r>
            <w:r w:rsidRPr="0037230C">
              <w:rPr>
                <w:rFonts w:ascii="Times New Roman" w:eastAsia="Times New Roman" w:hAnsi="Times New Roman" w:cs="Times New Roman"/>
                <w:b/>
                <w:bCs/>
                <w:spacing w:val="-3"/>
                <w:lang w:val="ru-RU"/>
              </w:rPr>
              <w:t xml:space="preserve"> </w:t>
            </w:r>
            <w:r w:rsidRPr="0037230C">
              <w:rPr>
                <w:rFonts w:ascii="Times New Roman" w:eastAsia="Times New Roman" w:hAnsi="Times New Roman" w:cs="Times New Roman"/>
                <w:b/>
                <w:bCs/>
                <w:lang w:val="ru-RU"/>
              </w:rPr>
              <w:t>роботи</w:t>
            </w:r>
            <w:r w:rsidRPr="0037230C">
              <w:rPr>
                <w:rFonts w:ascii="Times New Roman" w:eastAsia="Times New Roman" w:hAnsi="Times New Roman" w:cs="Times New Roman"/>
                <w:b/>
                <w:bCs/>
                <w:spacing w:val="-5"/>
                <w:lang w:val="ru-RU"/>
              </w:rPr>
              <w:t xml:space="preserve"> </w:t>
            </w:r>
            <w:r w:rsidRPr="0037230C">
              <w:rPr>
                <w:rFonts w:ascii="Times New Roman" w:eastAsia="Times New Roman" w:hAnsi="Times New Roman" w:cs="Times New Roman"/>
                <w:b/>
                <w:bCs/>
                <w:lang w:val="ru-RU"/>
              </w:rPr>
              <w:t>№</w:t>
            </w:r>
            <w:r w:rsidRPr="0037230C">
              <w:rPr>
                <w:rFonts w:ascii="Times New Roman" w:eastAsia="Times New Roman" w:hAnsi="Times New Roman" w:cs="Times New Roman"/>
                <w:b/>
                <w:bCs/>
                <w:spacing w:val="-3"/>
                <w:lang w:val="ru-RU"/>
              </w:rPr>
              <w:t xml:space="preserve"> </w:t>
            </w:r>
            <w:r w:rsidRPr="0037230C">
              <w:rPr>
                <w:rFonts w:ascii="Times New Roman" w:eastAsia="Times New Roman" w:hAnsi="Times New Roman" w:cs="Times New Roman"/>
                <w:b/>
                <w:bCs/>
                <w:lang w:val="ru-RU"/>
              </w:rPr>
              <w:t>2-1-</w:t>
            </w:r>
            <w:r w:rsidRPr="0037230C">
              <w:rPr>
                <w:rFonts w:ascii="Times New Roman" w:eastAsia="Times New Roman" w:hAnsi="Times New Roman" w:cs="Times New Roman"/>
                <w:b/>
                <w:bCs/>
                <w:spacing w:val="-10"/>
                <w:lang w:val="ru-RU"/>
              </w:rPr>
              <w:t>1</w:t>
            </w:r>
          </w:p>
          <w:p w:rsidR="008543D7" w:rsidRPr="0037230C" w:rsidRDefault="008543D7" w:rsidP="00AE0F1C">
            <w:pPr>
              <w:spacing w:before="79"/>
              <w:ind w:left="144"/>
              <w:jc w:val="center"/>
              <w:rPr>
                <w:rFonts w:ascii="Times New Roman" w:eastAsia="Times New Roman" w:hAnsi="Times New Roman" w:cs="Times New Roman"/>
                <w:b/>
                <w:bCs/>
                <w:sz w:val="24"/>
                <w:szCs w:val="24"/>
                <w:lang w:val="ru-RU"/>
              </w:rPr>
            </w:pPr>
            <w:r w:rsidRPr="0037230C">
              <w:rPr>
                <w:rFonts w:ascii="Times New Roman" w:eastAsia="Times New Roman" w:hAnsi="Times New Roman" w:cs="Times New Roman"/>
                <w:b/>
                <w:bCs/>
                <w:sz w:val="24"/>
                <w:szCs w:val="24"/>
                <w:lang w:val="ru-RU"/>
              </w:rPr>
              <w:t xml:space="preserve">на </w:t>
            </w:r>
            <w:r w:rsidR="00875311">
              <w:rPr>
                <w:rFonts w:ascii="Times New Roman" w:eastAsia="Times New Roman" w:hAnsi="Times New Roman" w:cs="Times New Roman"/>
                <w:b/>
                <w:bCs/>
                <w:spacing w:val="-2"/>
                <w:sz w:val="24"/>
                <w:szCs w:val="24"/>
                <w:lang w:val="ru-RU"/>
              </w:rPr>
              <w:t>Одно</w:t>
            </w:r>
            <w:r w:rsidRPr="0037230C">
              <w:rPr>
                <w:rFonts w:ascii="Times New Roman" w:eastAsia="Times New Roman" w:hAnsi="Times New Roman" w:cs="Times New Roman"/>
                <w:b/>
                <w:bCs/>
                <w:spacing w:val="-2"/>
                <w:sz w:val="24"/>
                <w:szCs w:val="24"/>
                <w:lang w:val="ru-RU"/>
              </w:rPr>
              <w:t>поверховий</w:t>
            </w:r>
            <w:r w:rsidRPr="0037230C">
              <w:rPr>
                <w:rFonts w:ascii="Times New Roman" w:eastAsia="Times New Roman" w:hAnsi="Times New Roman" w:cs="Times New Roman"/>
                <w:b/>
                <w:bCs/>
                <w:sz w:val="24"/>
                <w:szCs w:val="24"/>
                <w:lang w:val="ru-RU"/>
              </w:rPr>
              <w:t xml:space="preserve"> будинок</w:t>
            </w:r>
          </w:p>
          <w:p w:rsidR="008543D7" w:rsidRPr="0037230C" w:rsidRDefault="00875311" w:rsidP="00AE0F1C">
            <w:pPr>
              <w:spacing w:before="55" w:line="225" w:lineRule="exact"/>
              <w:ind w:right="136"/>
              <w:jc w:val="center"/>
              <w:rPr>
                <w:rFonts w:ascii="Times New Roman" w:eastAsia="Times New Roman" w:hAnsi="Times New Roman" w:cs="Times New Roman"/>
                <w:sz w:val="20"/>
                <w:lang w:val="ru-RU"/>
              </w:rPr>
            </w:pPr>
            <w:r>
              <w:rPr>
                <w:rFonts w:ascii="Times New Roman" w:eastAsia="Times New Roman" w:hAnsi="Times New Roman" w:cs="Times New Roman"/>
                <w:b/>
                <w:bCs/>
                <w:lang w:val="ru-RU"/>
              </w:rPr>
              <w:t>Одно</w:t>
            </w:r>
            <w:r w:rsidR="008543D7" w:rsidRPr="0037230C">
              <w:rPr>
                <w:rFonts w:ascii="Times New Roman" w:eastAsia="Times New Roman" w:hAnsi="Times New Roman" w:cs="Times New Roman"/>
                <w:b/>
                <w:bCs/>
                <w:lang w:val="ru-RU"/>
              </w:rPr>
              <w:t>поверховий будинок</w:t>
            </w:r>
          </w:p>
        </w:tc>
      </w:tr>
      <w:tr w:rsidR="008543D7" w:rsidRPr="0037230C" w:rsidTr="00DD7E57">
        <w:trPr>
          <w:trHeight w:val="570"/>
        </w:trPr>
        <w:tc>
          <w:tcPr>
            <w:tcW w:w="8923" w:type="dxa"/>
            <w:tcBorders>
              <w:top w:val="nil"/>
              <w:left w:val="nil"/>
              <w:bottom w:val="single" w:sz="4" w:space="0" w:color="auto"/>
              <w:right w:val="nil"/>
            </w:tcBorders>
          </w:tcPr>
          <w:p w:rsidR="008543D7" w:rsidRPr="0037230C" w:rsidRDefault="008543D7" w:rsidP="00AE0F1C">
            <w:pPr>
              <w:spacing w:before="55" w:line="225" w:lineRule="exact"/>
              <w:ind w:right="136"/>
              <w:rPr>
                <w:rFonts w:ascii="Times New Roman" w:eastAsia="Times New Roman" w:hAnsi="Times New Roman" w:cs="Times New Roman"/>
                <w:sz w:val="20"/>
                <w:lang w:val="ru-RU"/>
              </w:rPr>
            </w:pPr>
            <w:r w:rsidRPr="0037230C">
              <w:rPr>
                <w:rFonts w:ascii="Times New Roman" w:eastAsia="Times New Roman" w:hAnsi="Times New Roman" w:cs="Times New Roman"/>
                <w:sz w:val="20"/>
                <w:lang w:val="ru-RU"/>
              </w:rPr>
              <w:t>Основа:</w:t>
            </w:r>
          </w:p>
          <w:p w:rsidR="008543D7" w:rsidRPr="0037230C" w:rsidRDefault="008543D7" w:rsidP="00AE0F1C">
            <w:pPr>
              <w:spacing w:before="55" w:line="225" w:lineRule="exact"/>
              <w:ind w:right="136"/>
              <w:rPr>
                <w:rFonts w:ascii="Times New Roman" w:eastAsia="Times New Roman" w:hAnsi="Times New Roman" w:cs="Times New Roman"/>
                <w:sz w:val="20"/>
                <w:lang w:val="ru-RU"/>
              </w:rPr>
            </w:pPr>
            <w:r w:rsidRPr="0037230C">
              <w:rPr>
                <w:rFonts w:ascii="Times New Roman" w:eastAsia="Times New Roman" w:hAnsi="Times New Roman" w:cs="Times New Roman"/>
                <w:sz w:val="20"/>
                <w:lang w:val="ru-RU"/>
              </w:rPr>
              <w:t>Креслення (специфікації) №</w:t>
            </w:r>
          </w:p>
          <w:p w:rsidR="008543D7" w:rsidRPr="0037230C" w:rsidRDefault="008543D7" w:rsidP="00AE0F1C">
            <w:pPr>
              <w:spacing w:before="55" w:line="225" w:lineRule="exact"/>
              <w:ind w:right="136"/>
              <w:rPr>
                <w:rFonts w:ascii="Times New Roman" w:eastAsia="Times New Roman" w:hAnsi="Times New Roman" w:cs="Times New Roman"/>
                <w:sz w:val="20"/>
                <w:lang w:val="ru-RU"/>
              </w:rPr>
            </w:pPr>
          </w:p>
          <w:p w:rsidR="008543D7" w:rsidRPr="0037230C" w:rsidRDefault="008543D7" w:rsidP="00AE0F1C">
            <w:pPr>
              <w:spacing w:before="55" w:line="225" w:lineRule="exact"/>
              <w:ind w:right="136"/>
              <w:rPr>
                <w:rFonts w:ascii="Times New Roman" w:eastAsia="Times New Roman" w:hAnsi="Times New Roman" w:cs="Times New Roman"/>
                <w:sz w:val="20"/>
                <w:lang w:val="ru-RU"/>
              </w:rPr>
            </w:pPr>
            <w:r w:rsidRPr="0037230C">
              <w:rPr>
                <w:rFonts w:ascii="Times New Roman" w:eastAsia="Times New Roman" w:hAnsi="Times New Roman" w:cs="Times New Roman"/>
                <w:lang w:val="ru-RU"/>
              </w:rPr>
              <w:t>Складений</w:t>
            </w:r>
            <w:r w:rsidRPr="0037230C">
              <w:rPr>
                <w:rFonts w:ascii="Times New Roman" w:eastAsia="Times New Roman" w:hAnsi="Times New Roman" w:cs="Times New Roman"/>
                <w:spacing w:val="-10"/>
                <w:lang w:val="ru-RU"/>
              </w:rPr>
              <w:t xml:space="preserve"> </w:t>
            </w:r>
            <w:r w:rsidRPr="0037230C">
              <w:rPr>
                <w:rFonts w:ascii="Times New Roman" w:eastAsia="Times New Roman" w:hAnsi="Times New Roman" w:cs="Times New Roman"/>
                <w:lang w:val="ru-RU"/>
              </w:rPr>
              <w:t>в</w:t>
            </w:r>
            <w:r w:rsidRPr="0037230C">
              <w:rPr>
                <w:rFonts w:ascii="Times New Roman" w:eastAsia="Times New Roman" w:hAnsi="Times New Roman" w:cs="Times New Roman"/>
                <w:spacing w:val="-7"/>
                <w:lang w:val="ru-RU"/>
              </w:rPr>
              <w:t xml:space="preserve"> </w:t>
            </w:r>
            <w:r w:rsidRPr="0037230C">
              <w:rPr>
                <w:rFonts w:ascii="Times New Roman" w:eastAsia="Times New Roman" w:hAnsi="Times New Roman" w:cs="Times New Roman"/>
                <w:lang w:val="ru-RU"/>
              </w:rPr>
              <w:t>поточних</w:t>
            </w:r>
            <w:r w:rsidRPr="0037230C">
              <w:rPr>
                <w:rFonts w:ascii="Times New Roman" w:eastAsia="Times New Roman" w:hAnsi="Times New Roman" w:cs="Times New Roman"/>
                <w:spacing w:val="-6"/>
                <w:lang w:val="ru-RU"/>
              </w:rPr>
              <w:t xml:space="preserve"> </w:t>
            </w:r>
            <w:r w:rsidRPr="0037230C">
              <w:rPr>
                <w:rFonts w:ascii="Times New Roman" w:eastAsia="Times New Roman" w:hAnsi="Times New Roman" w:cs="Times New Roman"/>
                <w:lang w:val="ru-RU"/>
              </w:rPr>
              <w:t>цінах</w:t>
            </w:r>
            <w:r w:rsidRPr="0037230C">
              <w:rPr>
                <w:rFonts w:ascii="Times New Roman" w:eastAsia="Times New Roman" w:hAnsi="Times New Roman" w:cs="Times New Roman"/>
                <w:spacing w:val="-5"/>
                <w:lang w:val="ru-RU"/>
              </w:rPr>
              <w:t xml:space="preserve"> </w:t>
            </w:r>
            <w:r w:rsidRPr="0037230C">
              <w:rPr>
                <w:rFonts w:ascii="Times New Roman" w:eastAsia="Times New Roman" w:hAnsi="Times New Roman" w:cs="Times New Roman"/>
                <w:lang w:val="ru-RU"/>
              </w:rPr>
              <w:t>станом</w:t>
            </w:r>
            <w:r w:rsidRPr="0037230C">
              <w:rPr>
                <w:rFonts w:ascii="Times New Roman" w:eastAsia="Times New Roman" w:hAnsi="Times New Roman" w:cs="Times New Roman"/>
                <w:spacing w:val="-7"/>
                <w:lang w:val="ru-RU"/>
              </w:rPr>
              <w:t xml:space="preserve"> </w:t>
            </w:r>
            <w:r w:rsidRPr="0037230C">
              <w:rPr>
                <w:rFonts w:ascii="Times New Roman" w:eastAsia="Times New Roman" w:hAnsi="Times New Roman" w:cs="Times New Roman"/>
                <w:lang w:val="ru-RU"/>
              </w:rPr>
              <w:t>на</w:t>
            </w:r>
            <w:r w:rsidRPr="0037230C">
              <w:rPr>
                <w:rFonts w:ascii="Times New Roman" w:eastAsia="Times New Roman" w:hAnsi="Times New Roman" w:cs="Times New Roman"/>
                <w:spacing w:val="-7"/>
                <w:lang w:val="ru-RU"/>
              </w:rPr>
              <w:t xml:space="preserve"> </w:t>
            </w:r>
            <w:r w:rsidRPr="0037230C">
              <w:rPr>
                <w:rFonts w:ascii="Times New Roman" w:eastAsia="Times New Roman" w:hAnsi="Times New Roman" w:cs="Times New Roman"/>
                <w:lang w:val="ru-RU"/>
              </w:rPr>
              <w:t>“30</w:t>
            </w:r>
            <w:r w:rsidRPr="0037230C">
              <w:rPr>
                <w:rFonts w:ascii="Times New Roman" w:eastAsia="Times New Roman" w:hAnsi="Times New Roman" w:cs="Times New Roman"/>
                <w:spacing w:val="-7"/>
                <w:lang w:val="ru-RU"/>
              </w:rPr>
              <w:t xml:space="preserve"> </w:t>
            </w:r>
            <w:r w:rsidRPr="0037230C">
              <w:rPr>
                <w:rFonts w:ascii="Times New Roman" w:eastAsia="Times New Roman" w:hAnsi="Times New Roman" w:cs="Times New Roman"/>
                <w:lang w:val="ru-RU"/>
              </w:rPr>
              <w:t>квітня”</w:t>
            </w:r>
            <w:r w:rsidRPr="0037230C">
              <w:rPr>
                <w:rFonts w:ascii="Times New Roman" w:eastAsia="Times New Roman" w:hAnsi="Times New Roman" w:cs="Times New Roman"/>
                <w:spacing w:val="-3"/>
                <w:lang w:val="ru-RU"/>
              </w:rPr>
              <w:t xml:space="preserve"> </w:t>
            </w:r>
            <w:r w:rsidR="00DD7E57">
              <w:rPr>
                <w:rFonts w:ascii="Times New Roman" w:eastAsia="Times New Roman" w:hAnsi="Times New Roman" w:cs="Times New Roman"/>
                <w:lang w:val="ru-RU"/>
              </w:rPr>
              <w:t>2025</w:t>
            </w:r>
            <w:r w:rsidRPr="0037230C">
              <w:rPr>
                <w:rFonts w:ascii="Times New Roman" w:eastAsia="Times New Roman" w:hAnsi="Times New Roman" w:cs="Times New Roman"/>
                <w:spacing w:val="-6"/>
                <w:lang w:val="ru-RU"/>
              </w:rPr>
              <w:t xml:space="preserve"> </w:t>
            </w:r>
            <w:r w:rsidRPr="0037230C">
              <w:rPr>
                <w:rFonts w:ascii="Times New Roman" w:eastAsia="Times New Roman" w:hAnsi="Times New Roman" w:cs="Times New Roman"/>
                <w:spacing w:val="-5"/>
                <w:lang w:val="ru-RU"/>
              </w:rPr>
              <w:t>р.</w:t>
            </w:r>
          </w:p>
        </w:tc>
        <w:tc>
          <w:tcPr>
            <w:tcW w:w="3399" w:type="dxa"/>
            <w:tcBorders>
              <w:top w:val="nil"/>
              <w:left w:val="nil"/>
              <w:bottom w:val="single" w:sz="4" w:space="0" w:color="auto"/>
              <w:right w:val="nil"/>
            </w:tcBorders>
          </w:tcPr>
          <w:p w:rsidR="008543D7" w:rsidRPr="00CA347A" w:rsidRDefault="008543D7" w:rsidP="00AE0F1C">
            <w:pPr>
              <w:spacing w:before="55" w:line="225" w:lineRule="exact"/>
              <w:ind w:right="136"/>
              <w:rPr>
                <w:rFonts w:ascii="Times New Roman" w:eastAsia="Times New Roman" w:hAnsi="Times New Roman" w:cs="Times New Roman"/>
                <w:sz w:val="20"/>
                <w:lang w:val="ru-RU"/>
              </w:rPr>
            </w:pPr>
          </w:p>
        </w:tc>
        <w:tc>
          <w:tcPr>
            <w:tcW w:w="3270" w:type="dxa"/>
            <w:tcBorders>
              <w:top w:val="nil"/>
              <w:left w:val="nil"/>
              <w:bottom w:val="single" w:sz="4" w:space="0" w:color="auto"/>
              <w:right w:val="nil"/>
            </w:tcBorders>
          </w:tcPr>
          <w:p w:rsidR="008543D7" w:rsidRPr="0037230C" w:rsidRDefault="008543D7" w:rsidP="00AE0F1C">
            <w:pPr>
              <w:spacing w:before="55" w:line="225" w:lineRule="exact"/>
              <w:ind w:right="136"/>
              <w:rPr>
                <w:rFonts w:ascii="Times New Roman" w:eastAsia="Times New Roman" w:hAnsi="Times New Roman" w:cs="Times New Roman"/>
                <w:sz w:val="20"/>
                <w:lang w:val="ru-RU"/>
              </w:rPr>
            </w:pPr>
          </w:p>
        </w:tc>
      </w:tr>
    </w:tbl>
    <w:bookmarkEnd w:id="88"/>
    <w:p w:rsidR="008543D7" w:rsidRDefault="00DD7E57" w:rsidP="008543D7">
      <w:pPr>
        <w:spacing w:before="68"/>
        <w:ind w:left="3847"/>
        <w:rPr>
          <w:i/>
          <w:sz w:val="18"/>
        </w:rPr>
      </w:pPr>
      <w:r>
        <w:rPr>
          <w:i/>
          <w:sz w:val="18"/>
        </w:rPr>
        <w:t xml:space="preserve"> </w:t>
      </w:r>
      <w:r w:rsidR="008543D7">
        <w:rPr>
          <w:i/>
          <w:sz w:val="18"/>
        </w:rPr>
        <w:t>[посада,</w:t>
      </w:r>
      <w:r w:rsidR="008543D7">
        <w:rPr>
          <w:i/>
          <w:spacing w:val="-5"/>
          <w:sz w:val="18"/>
        </w:rPr>
        <w:t xml:space="preserve"> </w:t>
      </w:r>
      <w:r w:rsidR="008543D7">
        <w:rPr>
          <w:i/>
          <w:sz w:val="18"/>
        </w:rPr>
        <w:t>підпис</w:t>
      </w:r>
      <w:r w:rsidR="008543D7">
        <w:rPr>
          <w:i/>
          <w:spacing w:val="-3"/>
          <w:sz w:val="18"/>
        </w:rPr>
        <w:t xml:space="preserve"> </w:t>
      </w:r>
      <w:r w:rsidR="008543D7">
        <w:rPr>
          <w:i/>
          <w:sz w:val="18"/>
        </w:rPr>
        <w:t>(</w:t>
      </w:r>
      <w:r w:rsidR="008543D7">
        <w:rPr>
          <w:i/>
          <w:spacing w:val="-5"/>
          <w:sz w:val="18"/>
        </w:rPr>
        <w:t xml:space="preserve"> </w:t>
      </w:r>
      <w:r w:rsidR="008543D7">
        <w:rPr>
          <w:i/>
          <w:sz w:val="18"/>
        </w:rPr>
        <w:t>ініціали,</w:t>
      </w:r>
      <w:r w:rsidR="008543D7">
        <w:rPr>
          <w:i/>
          <w:spacing w:val="-4"/>
          <w:sz w:val="18"/>
        </w:rPr>
        <w:t xml:space="preserve"> </w:t>
      </w:r>
      <w:r w:rsidR="008543D7">
        <w:rPr>
          <w:i/>
          <w:sz w:val="18"/>
        </w:rPr>
        <w:t>прізвище</w:t>
      </w:r>
      <w:r w:rsidR="008543D7">
        <w:rPr>
          <w:i/>
          <w:spacing w:val="-6"/>
          <w:sz w:val="18"/>
        </w:rPr>
        <w:t xml:space="preserve"> </w:t>
      </w:r>
      <w:r w:rsidR="008543D7">
        <w:rPr>
          <w:i/>
          <w:spacing w:val="-5"/>
          <w:sz w:val="18"/>
        </w:rPr>
        <w:t>)]</w:t>
      </w:r>
    </w:p>
    <w:p w:rsidR="00DD7E57" w:rsidRDefault="00DD7E57">
      <w:r>
        <w:t>Відомість обсягів робіт</w:t>
      </w:r>
    </w:p>
    <w:tbl>
      <w:tblPr>
        <w:tblW w:w="11260" w:type="dxa"/>
        <w:tblInd w:w="118" w:type="dxa"/>
        <w:tblLook w:val="04A0" w:firstRow="1" w:lastRow="0" w:firstColumn="1" w:lastColumn="0" w:noHBand="0" w:noVBand="1"/>
      </w:tblPr>
      <w:tblGrid>
        <w:gridCol w:w="640"/>
        <w:gridCol w:w="5940"/>
        <w:gridCol w:w="1560"/>
        <w:gridCol w:w="1560"/>
        <w:gridCol w:w="1560"/>
      </w:tblGrid>
      <w:tr w:rsidR="00DD7E57" w:rsidRPr="00DD7E57" w:rsidTr="00DD7E57">
        <w:trPr>
          <w:trHeight w:val="852"/>
        </w:trPr>
        <w:tc>
          <w:tcPr>
            <w:tcW w:w="640" w:type="dxa"/>
            <w:tcBorders>
              <w:top w:val="single" w:sz="8" w:space="0" w:color="auto"/>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w:t>
            </w:r>
            <w:r w:rsidRPr="00DD7E57">
              <w:rPr>
                <w:rFonts w:ascii="Arial Cyr" w:eastAsia="Times New Roman" w:hAnsi="Arial Cyr" w:cs="Times New Roman"/>
                <w:color w:val="000000"/>
                <w:sz w:val="20"/>
                <w:szCs w:val="20"/>
                <w:lang w:eastAsia="uk-UA"/>
              </w:rPr>
              <w:br/>
              <w:t>п/п</w:t>
            </w:r>
          </w:p>
        </w:tc>
        <w:tc>
          <w:tcPr>
            <w:tcW w:w="5940" w:type="dxa"/>
            <w:tcBorders>
              <w:top w:val="single" w:sz="8" w:space="0" w:color="auto"/>
              <w:left w:val="nil"/>
              <w:bottom w:val="nil"/>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w:t>
            </w:r>
            <w:r w:rsidRPr="00DD7E57">
              <w:rPr>
                <w:rFonts w:ascii="Arial Cyr" w:eastAsia="Times New Roman" w:hAnsi="Arial Cyr" w:cs="Times New Roman"/>
                <w:color w:val="000000"/>
                <w:sz w:val="20"/>
                <w:szCs w:val="20"/>
                <w:lang w:eastAsia="uk-UA"/>
              </w:rPr>
              <w:br/>
              <w:t>Найменування робіт та витрат</w:t>
            </w:r>
            <w:r w:rsidRPr="00DD7E57">
              <w:rPr>
                <w:rFonts w:ascii="Arial Cyr" w:eastAsia="Times New Roman" w:hAnsi="Arial Cyr" w:cs="Times New Roman"/>
                <w:color w:val="000000"/>
                <w:sz w:val="20"/>
                <w:szCs w:val="20"/>
                <w:lang w:eastAsia="uk-UA"/>
              </w:rPr>
              <w:br/>
              <w:t xml:space="preserve"> </w:t>
            </w:r>
          </w:p>
        </w:tc>
        <w:tc>
          <w:tcPr>
            <w:tcW w:w="1560" w:type="dxa"/>
            <w:tcBorders>
              <w:top w:val="single" w:sz="8" w:space="0" w:color="auto"/>
              <w:left w:val="single" w:sz="4" w:space="0" w:color="auto"/>
              <w:bottom w:val="nil"/>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Одиниця</w:t>
            </w:r>
            <w:r w:rsidRPr="00DD7E57">
              <w:rPr>
                <w:rFonts w:ascii="Arial Cyr" w:eastAsia="Times New Roman" w:hAnsi="Arial Cyr" w:cs="Times New Roman"/>
                <w:color w:val="000000"/>
                <w:sz w:val="20"/>
                <w:szCs w:val="20"/>
                <w:lang w:eastAsia="uk-UA"/>
              </w:rPr>
              <w:br/>
              <w:t>виміру</w:t>
            </w:r>
          </w:p>
        </w:tc>
        <w:tc>
          <w:tcPr>
            <w:tcW w:w="1560" w:type="dxa"/>
            <w:tcBorders>
              <w:top w:val="single" w:sz="8" w:space="0" w:color="auto"/>
              <w:left w:val="single" w:sz="4" w:space="0" w:color="auto"/>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Кількість</w:t>
            </w:r>
          </w:p>
        </w:tc>
        <w:tc>
          <w:tcPr>
            <w:tcW w:w="1560" w:type="dxa"/>
            <w:tcBorders>
              <w:top w:val="single" w:sz="8" w:space="0" w:color="auto"/>
              <w:left w:val="nil"/>
              <w:bottom w:val="nil"/>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Примітка</w:t>
            </w:r>
          </w:p>
        </w:tc>
      </w:tr>
      <w:tr w:rsidR="00DD7E57" w:rsidRPr="00DD7E57" w:rsidTr="00DD7E57">
        <w:trPr>
          <w:trHeight w:val="304"/>
        </w:trPr>
        <w:tc>
          <w:tcPr>
            <w:tcW w:w="6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4"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4"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4"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4"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Локальний кошторис 02-01-01 на загальнобудівельні</w:t>
            </w:r>
            <w:r w:rsidRPr="00DD7E57">
              <w:rPr>
                <w:rFonts w:ascii="Arial Cyr" w:eastAsia="Times New Roman" w:hAnsi="Arial Cyr" w:cs="Times New Roman"/>
                <w:color w:val="000000"/>
                <w:sz w:val="20"/>
                <w:szCs w:val="20"/>
                <w:u w:val="single"/>
                <w:lang w:eastAsia="uk-UA"/>
              </w:rPr>
              <w:br/>
              <w:t>роботи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 Землянi роботи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Розроблення ґрунту у відвал екскаваторами "драглайн"</w:t>
            </w:r>
            <w:r w:rsidRPr="00DD7E57">
              <w:rPr>
                <w:rFonts w:ascii="Arial Cyr" w:eastAsia="Times New Roman" w:hAnsi="Arial Cyr" w:cs="Times New Roman"/>
                <w:color w:val="000000"/>
                <w:sz w:val="20"/>
                <w:szCs w:val="20"/>
                <w:lang w:eastAsia="uk-UA"/>
              </w:rPr>
              <w:br/>
              <w:t>або "зворотна лопата" з ковшом місткістю 0,4 [0,3-0,45]</w:t>
            </w:r>
            <w:r w:rsidRPr="00DD7E57">
              <w:rPr>
                <w:rFonts w:ascii="Arial Cyr" w:eastAsia="Times New Roman" w:hAnsi="Arial Cyr" w:cs="Times New Roman"/>
                <w:color w:val="000000"/>
                <w:sz w:val="20"/>
                <w:szCs w:val="20"/>
                <w:lang w:eastAsia="uk-UA"/>
              </w:rPr>
              <w:br/>
              <w:t>м3, група ґрунтів 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1017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Розроблення ґрунту з навантаженням на автомобілі-</w:t>
            </w:r>
            <w:r w:rsidRPr="00DD7E57">
              <w:rPr>
                <w:rFonts w:ascii="Arial Cyr" w:eastAsia="Times New Roman" w:hAnsi="Arial Cyr" w:cs="Times New Roman"/>
                <w:color w:val="000000"/>
                <w:sz w:val="20"/>
                <w:szCs w:val="20"/>
                <w:lang w:eastAsia="uk-UA"/>
              </w:rPr>
              <w:br/>
              <w:t>самоскиди екскаваторами одноковшовими дизельними</w:t>
            </w:r>
            <w:r w:rsidRPr="00DD7E57">
              <w:rPr>
                <w:rFonts w:ascii="Arial Cyr" w:eastAsia="Times New Roman" w:hAnsi="Arial Cyr" w:cs="Times New Roman"/>
                <w:color w:val="000000"/>
                <w:sz w:val="20"/>
                <w:szCs w:val="20"/>
                <w:lang w:eastAsia="uk-UA"/>
              </w:rPr>
              <w:br/>
              <w:t>на гусеничному ходу з ковшом місткістю 0,4 [0,35-0,45]</w:t>
            </w:r>
            <w:r w:rsidRPr="00DD7E57">
              <w:rPr>
                <w:rFonts w:ascii="Arial Cyr" w:eastAsia="Times New Roman" w:hAnsi="Arial Cyr" w:cs="Times New Roman"/>
                <w:color w:val="000000"/>
                <w:sz w:val="20"/>
                <w:szCs w:val="20"/>
                <w:lang w:eastAsia="uk-UA"/>
              </w:rPr>
              <w:br/>
              <w:t>м3, група ґрунтів 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1679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Перевезення ґрунту до 5 км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2938.25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Робота на відвалі, група ґрунтів 2-3</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1679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Доробка вручну, зачистка дна i стiнок вручну з викидом</w:t>
            </w:r>
            <w:r w:rsidRPr="00DD7E57">
              <w:rPr>
                <w:rFonts w:ascii="Arial Cyr" w:eastAsia="Times New Roman" w:hAnsi="Arial Cyr" w:cs="Times New Roman"/>
                <w:color w:val="000000"/>
                <w:sz w:val="20"/>
                <w:szCs w:val="20"/>
                <w:lang w:eastAsia="uk-UA"/>
              </w:rPr>
              <w:br/>
              <w:t>ґрунту в котлованах i траншеях, розроблених</w:t>
            </w:r>
            <w:r w:rsidRPr="00DD7E57">
              <w:rPr>
                <w:rFonts w:ascii="Arial Cyr" w:eastAsia="Times New Roman" w:hAnsi="Arial Cyr" w:cs="Times New Roman"/>
                <w:color w:val="000000"/>
                <w:sz w:val="20"/>
                <w:szCs w:val="20"/>
                <w:lang w:eastAsia="uk-UA"/>
              </w:rPr>
              <w:br/>
              <w:t>механiзованим способом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Засипка вручну траншей, пазух котлованів і ям, група</w:t>
            </w:r>
            <w:r w:rsidRPr="00DD7E57">
              <w:rPr>
                <w:rFonts w:ascii="Arial Cyr" w:eastAsia="Times New Roman" w:hAnsi="Arial Cyr" w:cs="Times New Roman"/>
                <w:color w:val="000000"/>
                <w:sz w:val="20"/>
                <w:szCs w:val="20"/>
                <w:lang w:eastAsia="uk-UA"/>
              </w:rPr>
              <w:br/>
              <w:t>ґрунтів 1</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165.2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Засипка траншей і котлованів бульдозерами потужністю</w:t>
            </w:r>
            <w:r w:rsidRPr="00DD7E57">
              <w:rPr>
                <w:rFonts w:ascii="Arial Cyr" w:eastAsia="Times New Roman" w:hAnsi="Arial Cyr" w:cs="Times New Roman"/>
                <w:color w:val="000000"/>
                <w:sz w:val="20"/>
                <w:szCs w:val="20"/>
                <w:lang w:eastAsia="uk-UA"/>
              </w:rPr>
              <w:br/>
              <w:t>79 кВт [108 к.с.] з переміщенням ґрунту до 5 м, група</w:t>
            </w:r>
            <w:r w:rsidRPr="00DD7E57">
              <w:rPr>
                <w:rFonts w:ascii="Arial Cyr" w:eastAsia="Times New Roman" w:hAnsi="Arial Cyr" w:cs="Times New Roman"/>
                <w:color w:val="000000"/>
                <w:sz w:val="20"/>
                <w:szCs w:val="20"/>
                <w:lang w:eastAsia="uk-UA"/>
              </w:rPr>
              <w:br/>
              <w:t>ґрунтів 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935.8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Ущільнення ґрунту пневматичними трамбівками, група</w:t>
            </w:r>
            <w:r w:rsidRPr="00DD7E57">
              <w:rPr>
                <w:rFonts w:ascii="Arial Cyr" w:eastAsia="Times New Roman" w:hAnsi="Arial Cyr" w:cs="Times New Roman"/>
                <w:color w:val="000000"/>
                <w:sz w:val="20"/>
                <w:szCs w:val="20"/>
                <w:lang w:eastAsia="uk-UA"/>
              </w:rPr>
              <w:br/>
              <w:t>ґрунтів 1, 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935.8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2. Фундаменти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бетонної підготовки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фундаментних плит залізобетонних</w:t>
            </w:r>
            <w:r w:rsidRPr="00DD7E57">
              <w:rPr>
                <w:rFonts w:ascii="Arial Cyr" w:eastAsia="Times New Roman" w:hAnsi="Arial Cyr" w:cs="Times New Roman"/>
                <w:color w:val="000000"/>
                <w:sz w:val="20"/>
                <w:szCs w:val="20"/>
                <w:lang w:eastAsia="uk-UA"/>
              </w:rPr>
              <w:br/>
              <w:t>плоских (ПФ-1)</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155.5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Армування підстилаючих шарів і набетонок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1.365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бетонної підготовки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25.5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блоків стін підвалів масою до 0,5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блоків стін підвалів масою до 1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блоків стін підвалів масою до 1,5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247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стрічкових фундаментів бетонних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Армування мурування стін та інших конструкцій</w:t>
            </w:r>
            <w:r w:rsidRPr="00DD7E57">
              <w:rPr>
                <w:rFonts w:ascii="Arial Cyr" w:eastAsia="Times New Roman" w:hAnsi="Arial Cyr" w:cs="Times New Roman"/>
                <w:color w:val="000000"/>
                <w:sz w:val="20"/>
                <w:szCs w:val="20"/>
                <w:lang w:eastAsia="uk-UA"/>
              </w:rPr>
              <w:br/>
              <w:t>(перетини стін)</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0.155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5940" w:type="dxa"/>
            <w:tcBorders>
              <w:top w:val="nil"/>
              <w:left w:val="nil"/>
              <w:bottom w:val="nil"/>
              <w:right w:val="nil"/>
            </w:tcBorders>
            <w:shd w:val="clear" w:color="auto" w:fill="auto"/>
            <w:vAlign w:val="center"/>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монолітної залізобетонної фундаментної плити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484.4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фундаментів загального</w:t>
            </w:r>
            <w:r w:rsidRPr="00DD7E57">
              <w:rPr>
                <w:rFonts w:ascii="Arial Cyr" w:eastAsia="Times New Roman" w:hAnsi="Arial Cyr" w:cs="Times New Roman"/>
                <w:color w:val="000000"/>
                <w:sz w:val="20"/>
                <w:szCs w:val="20"/>
                <w:lang w:eastAsia="uk-UA"/>
              </w:rPr>
              <w:br/>
              <w:t>призначення під колони об'ємом до 3 м3</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поясів в опалубці</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сходів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бетонного приямка</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Укладання перемичок масою до 0,3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Армування підстилаючих шарів і набетонок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0.0416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25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Прокладання трубопроводів зі стальних електрозварних</w:t>
            </w:r>
            <w:r w:rsidRPr="00DD7E57">
              <w:rPr>
                <w:rFonts w:ascii="Arial Cyr" w:eastAsia="Times New Roman" w:hAnsi="Arial Cyr" w:cs="Times New Roman"/>
                <w:color w:val="000000"/>
                <w:sz w:val="20"/>
                <w:szCs w:val="20"/>
                <w:lang w:eastAsia="uk-UA"/>
              </w:rPr>
              <w:br/>
              <w:t>труб діаметром 65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Прокладання трубопроводів зі стальних електрозварних</w:t>
            </w:r>
            <w:r w:rsidRPr="00DD7E57">
              <w:rPr>
                <w:rFonts w:ascii="Arial Cyr" w:eastAsia="Times New Roman" w:hAnsi="Arial Cyr" w:cs="Times New Roman"/>
                <w:color w:val="000000"/>
                <w:sz w:val="20"/>
                <w:szCs w:val="20"/>
                <w:lang w:eastAsia="uk-UA"/>
              </w:rPr>
              <w:br/>
              <w:t>труб діаметром 100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Прокладання трубопроводів зі стальних електрозварних</w:t>
            </w:r>
            <w:r w:rsidRPr="00DD7E57">
              <w:rPr>
                <w:rFonts w:ascii="Arial Cyr" w:eastAsia="Times New Roman" w:hAnsi="Arial Cyr" w:cs="Times New Roman"/>
                <w:color w:val="000000"/>
                <w:sz w:val="20"/>
                <w:szCs w:val="20"/>
                <w:lang w:eastAsia="uk-UA"/>
              </w:rPr>
              <w:br/>
              <w:t>труб діаметром 200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Гідроізоляція стін, фундаментів горизонтальна</w:t>
            </w:r>
            <w:r w:rsidRPr="00DD7E57">
              <w:rPr>
                <w:rFonts w:ascii="Arial Cyr" w:eastAsia="Times New Roman" w:hAnsi="Arial Cyr" w:cs="Times New Roman"/>
                <w:color w:val="000000"/>
                <w:sz w:val="20"/>
                <w:szCs w:val="20"/>
                <w:lang w:eastAsia="uk-UA"/>
              </w:rPr>
              <w:br/>
              <w:t>цементна з рідким склом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118.75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вертикальної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66 за 2 рази</w:t>
            </w:r>
            <w:r w:rsidRPr="00DD7E57">
              <w:rPr>
                <w:rFonts w:ascii="Arial Cyr" w:eastAsia="Times New Roman" w:hAnsi="Arial Cyr" w:cs="Times New Roman"/>
                <w:color w:val="000000"/>
                <w:sz w:val="20"/>
                <w:szCs w:val="20"/>
                <w:lang w:eastAsia="uk-UA"/>
              </w:rPr>
              <w:br/>
              <w:t>товщиною 2,5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теплоізоляції вертикальних будівельних</w:t>
            </w:r>
            <w:r w:rsidRPr="00DD7E57">
              <w:rPr>
                <w:rFonts w:ascii="Arial Cyr" w:eastAsia="Times New Roman" w:hAnsi="Arial Cyr" w:cs="Times New Roman"/>
                <w:color w:val="000000"/>
                <w:sz w:val="20"/>
                <w:szCs w:val="20"/>
                <w:lang w:eastAsia="uk-UA"/>
              </w:rPr>
              <w:br/>
              <w:t>конструкцій з дрібноштучних стінових матеріалів із</w:t>
            </w:r>
            <w:r w:rsidRPr="00DD7E57">
              <w:rPr>
                <w:rFonts w:ascii="Arial Cyr" w:eastAsia="Times New Roman" w:hAnsi="Arial Cyr" w:cs="Times New Roman"/>
                <w:color w:val="000000"/>
                <w:sz w:val="20"/>
                <w:szCs w:val="20"/>
                <w:lang w:eastAsia="uk-UA"/>
              </w:rPr>
              <w:br/>
              <w:t>застосуванням системи утеплення CERESIT ППС [без</w:t>
            </w:r>
            <w:r w:rsidRPr="00DD7E57">
              <w:rPr>
                <w:rFonts w:ascii="Arial Cyr" w:eastAsia="Times New Roman" w:hAnsi="Arial Cyr" w:cs="Times New Roman"/>
                <w:color w:val="000000"/>
                <w:sz w:val="20"/>
                <w:szCs w:val="20"/>
                <w:lang w:eastAsia="uk-UA"/>
              </w:rPr>
              <w:br/>
              <w:t>опорядження] при товщині плит від 120 мм до 200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3. Каркас</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балок для перекриттів, підкранових і</w:t>
            </w:r>
            <w:r w:rsidRPr="00DD7E57">
              <w:rPr>
                <w:rFonts w:ascii="Arial Cyr" w:eastAsia="Times New Roman" w:hAnsi="Arial Cyr" w:cs="Times New Roman"/>
                <w:color w:val="000000"/>
                <w:sz w:val="20"/>
                <w:szCs w:val="20"/>
                <w:lang w:eastAsia="uk-UA"/>
              </w:rPr>
              <w:br/>
              <w:t>обв'язувальних на висоті від опорної площадки до 6 м</w:t>
            </w:r>
            <w:r w:rsidRPr="00DD7E57">
              <w:rPr>
                <w:rFonts w:ascii="Arial Cyr" w:eastAsia="Times New Roman" w:hAnsi="Arial Cyr" w:cs="Times New Roman"/>
                <w:color w:val="000000"/>
                <w:sz w:val="20"/>
                <w:szCs w:val="20"/>
                <w:lang w:eastAsia="uk-UA"/>
              </w:rPr>
              <w:br/>
              <w:t>при висоті балок до 500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колон у дерев'яній</w:t>
            </w:r>
            <w:r w:rsidRPr="00DD7E57">
              <w:rPr>
                <w:rFonts w:ascii="Arial Cyr" w:eastAsia="Times New Roman" w:hAnsi="Arial Cyr" w:cs="Times New Roman"/>
                <w:color w:val="000000"/>
                <w:sz w:val="20"/>
                <w:szCs w:val="20"/>
                <w:lang w:eastAsia="uk-UA"/>
              </w:rPr>
              <w:br/>
              <w:t>опалубці висотою понад 4 м до 6 м, периметром до 2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балок для перекриттів, підкранових і</w:t>
            </w:r>
            <w:r w:rsidRPr="00DD7E57">
              <w:rPr>
                <w:rFonts w:ascii="Arial Cyr" w:eastAsia="Times New Roman" w:hAnsi="Arial Cyr" w:cs="Times New Roman"/>
                <w:color w:val="000000"/>
                <w:sz w:val="20"/>
                <w:szCs w:val="20"/>
                <w:lang w:eastAsia="uk-UA"/>
              </w:rPr>
              <w:br/>
              <w:t>обв'язувальних на висоті від опорної площадки до 6 м</w:t>
            </w:r>
            <w:r w:rsidRPr="00DD7E57">
              <w:rPr>
                <w:rFonts w:ascii="Arial Cyr" w:eastAsia="Times New Roman" w:hAnsi="Arial Cyr" w:cs="Times New Roman"/>
                <w:color w:val="000000"/>
                <w:sz w:val="20"/>
                <w:szCs w:val="20"/>
                <w:lang w:eastAsia="uk-UA"/>
              </w:rPr>
              <w:br/>
              <w:t>при висоті балок до 500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бетонних колон висотою до 4 м у</w:t>
            </w:r>
            <w:r w:rsidRPr="00DD7E57">
              <w:rPr>
                <w:rFonts w:ascii="Arial Cyr" w:eastAsia="Times New Roman" w:hAnsi="Arial Cyr" w:cs="Times New Roman"/>
                <w:color w:val="000000"/>
                <w:sz w:val="20"/>
                <w:szCs w:val="20"/>
                <w:lang w:eastAsia="uk-UA"/>
              </w:rPr>
              <w:br/>
              <w:t>дерев'яній опалубці, периметром до 2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по сітці стін без улаштування</w:t>
            </w:r>
            <w:r w:rsidRPr="00DD7E57">
              <w:rPr>
                <w:rFonts w:ascii="Arial Cyr" w:eastAsia="Times New Roman" w:hAnsi="Arial Cyr" w:cs="Times New Roman"/>
                <w:color w:val="000000"/>
                <w:sz w:val="20"/>
                <w:szCs w:val="20"/>
                <w:lang w:eastAsia="uk-UA"/>
              </w:rPr>
              <w:br/>
              <w:t>каркаса</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по сітці стелі без улаштування</w:t>
            </w:r>
            <w:r w:rsidRPr="00DD7E57">
              <w:rPr>
                <w:rFonts w:ascii="Arial Cyr" w:eastAsia="Times New Roman" w:hAnsi="Arial Cyr" w:cs="Times New Roman"/>
                <w:color w:val="000000"/>
                <w:sz w:val="20"/>
                <w:szCs w:val="20"/>
                <w:lang w:eastAsia="uk-UA"/>
              </w:rPr>
              <w:br/>
              <w:t>каркаса</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балок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0.068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38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Опори під трубопроводи, опорні частини, сідла,</w:t>
            </w:r>
            <w:r w:rsidRPr="00DD7E57">
              <w:rPr>
                <w:rFonts w:ascii="Arial Cyr" w:eastAsia="Times New Roman" w:hAnsi="Arial Cyr" w:cs="Times New Roman"/>
                <w:color w:val="000000"/>
                <w:sz w:val="20"/>
                <w:szCs w:val="20"/>
                <w:lang w:eastAsia="uk-UA"/>
              </w:rPr>
              <w:br/>
              <w:t>кронштейни, хомути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0.068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перемичок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4. Стiни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Мурування зовнішніх середньої складності стін з цегли</w:t>
            </w:r>
            <w:r w:rsidRPr="00DD7E57">
              <w:rPr>
                <w:rFonts w:ascii="Arial Cyr" w:eastAsia="Times New Roman" w:hAnsi="Arial Cyr" w:cs="Times New Roman"/>
                <w:color w:val="000000"/>
                <w:sz w:val="20"/>
                <w:szCs w:val="20"/>
                <w:lang w:eastAsia="uk-UA"/>
              </w:rPr>
              <w:br/>
              <w:t>керамічної при висоті поверху до 4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293.2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Мурування внутрішніх стін з цегли керамічної при висоті</w:t>
            </w:r>
            <w:r w:rsidRPr="00DD7E57">
              <w:rPr>
                <w:rFonts w:ascii="Arial Cyr" w:eastAsia="Times New Roman" w:hAnsi="Arial Cyr" w:cs="Times New Roman"/>
                <w:color w:val="000000"/>
                <w:sz w:val="20"/>
                <w:szCs w:val="20"/>
                <w:lang w:eastAsia="uk-UA"/>
              </w:rPr>
              <w:br/>
              <w:t>поверху до 4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111.7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Мурування вентканалів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дрібних покриттів [брандмауери, парапети,</w:t>
            </w:r>
            <w:r w:rsidRPr="00DD7E57">
              <w:rPr>
                <w:rFonts w:ascii="Arial Cyr" w:eastAsia="Times New Roman" w:hAnsi="Arial Cyr" w:cs="Times New Roman"/>
                <w:color w:val="000000"/>
                <w:sz w:val="20"/>
                <w:szCs w:val="20"/>
                <w:lang w:eastAsia="uk-UA"/>
              </w:rPr>
              <w:br/>
              <w:t xml:space="preserve"> звіси і т.п.] із листової оцинкованої сталі</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стін і перегородок висотою</w:t>
            </w:r>
            <w:r w:rsidRPr="00DD7E57">
              <w:rPr>
                <w:rFonts w:ascii="Arial Cyr" w:eastAsia="Times New Roman" w:hAnsi="Arial Cyr" w:cs="Times New Roman"/>
                <w:color w:val="000000"/>
                <w:sz w:val="20"/>
                <w:szCs w:val="20"/>
                <w:lang w:eastAsia="uk-UA"/>
              </w:rPr>
              <w:br/>
              <w:t>до 3 м, товщиною понад 150 мм до 200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30.2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стін і перегородок висотою</w:t>
            </w:r>
            <w:r w:rsidRPr="00DD7E57">
              <w:rPr>
                <w:rFonts w:ascii="Arial Cyr" w:eastAsia="Times New Roman" w:hAnsi="Arial Cyr" w:cs="Times New Roman"/>
                <w:color w:val="000000"/>
                <w:sz w:val="20"/>
                <w:szCs w:val="20"/>
                <w:lang w:eastAsia="uk-UA"/>
              </w:rPr>
              <w:br/>
              <w:t>понад 3 м до 6 м, товщиною понад 200 мм до 300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стін і перегородок висотою</w:t>
            </w:r>
            <w:r w:rsidRPr="00DD7E57">
              <w:rPr>
                <w:rFonts w:ascii="Arial Cyr" w:eastAsia="Times New Roman" w:hAnsi="Arial Cyr" w:cs="Times New Roman"/>
                <w:color w:val="000000"/>
                <w:sz w:val="20"/>
                <w:szCs w:val="20"/>
                <w:lang w:eastAsia="uk-UA"/>
              </w:rPr>
              <w:br/>
              <w:t>понад 3 м до 6 м, товщиною понад 300 мм до 500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стін і перегородок висотою</w:t>
            </w:r>
            <w:r w:rsidRPr="00DD7E57">
              <w:rPr>
                <w:rFonts w:ascii="Arial Cyr" w:eastAsia="Times New Roman" w:hAnsi="Arial Cyr" w:cs="Times New Roman"/>
                <w:color w:val="000000"/>
                <w:sz w:val="20"/>
                <w:szCs w:val="20"/>
                <w:lang w:eastAsia="uk-UA"/>
              </w:rPr>
              <w:br/>
              <w:t>понад 3 м до 6 м, товщиною понад 500 мм до 1000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213.5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Прокладання трубопроводів зі стальних електрозварних</w:t>
            </w:r>
            <w:r w:rsidRPr="00DD7E57">
              <w:rPr>
                <w:rFonts w:ascii="Arial Cyr" w:eastAsia="Times New Roman" w:hAnsi="Arial Cyr" w:cs="Times New Roman"/>
                <w:color w:val="000000"/>
                <w:sz w:val="20"/>
                <w:szCs w:val="20"/>
                <w:lang w:eastAsia="uk-UA"/>
              </w:rPr>
              <w:br/>
              <w:t>труб діаметром 150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0.66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Прокладання трубопроводів зі стальних електрозварних</w:t>
            </w:r>
            <w:r w:rsidRPr="00DD7E57">
              <w:rPr>
                <w:rFonts w:ascii="Arial Cyr" w:eastAsia="Times New Roman" w:hAnsi="Arial Cyr" w:cs="Times New Roman"/>
                <w:color w:val="000000"/>
                <w:sz w:val="20"/>
                <w:szCs w:val="20"/>
                <w:lang w:eastAsia="uk-UA"/>
              </w:rPr>
              <w:br/>
              <w:t>труб діаметром 200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захисного армованого шару з склосіткою з</w:t>
            </w:r>
            <w:r w:rsidRPr="00DD7E57">
              <w:rPr>
                <w:rFonts w:ascii="Arial Cyr" w:eastAsia="Times New Roman" w:hAnsi="Arial Cyr" w:cs="Times New Roman"/>
                <w:color w:val="000000"/>
                <w:sz w:val="20"/>
                <w:szCs w:val="20"/>
                <w:lang w:eastAsia="uk-UA"/>
              </w:rPr>
              <w:br/>
              <w:t>риштувань.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330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Укладання перемичок масою до 0,3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Укладання перемичок масою від 0,3 до 0,7 т при</w:t>
            </w:r>
            <w:r w:rsidRPr="00DD7E57">
              <w:rPr>
                <w:rFonts w:ascii="Arial Cyr" w:eastAsia="Times New Roman" w:hAnsi="Arial Cyr" w:cs="Times New Roman"/>
                <w:color w:val="000000"/>
                <w:sz w:val="20"/>
                <w:szCs w:val="20"/>
                <w:lang w:eastAsia="uk-UA"/>
              </w:rPr>
              <w:br/>
              <w:t>найбільшій масі монтажних елементів у будівлі до 5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Укладання прогонiв вагою до 1,0 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опорних подушок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перемичок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11.22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56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Армування мурування стін та інших конструкцій</w:t>
            </w:r>
            <w:r w:rsidRPr="00DD7E57">
              <w:rPr>
                <w:rFonts w:ascii="Arial Cyr" w:eastAsia="Times New Roman" w:hAnsi="Arial Cyr" w:cs="Times New Roman"/>
                <w:color w:val="000000"/>
                <w:sz w:val="20"/>
                <w:szCs w:val="20"/>
                <w:lang w:eastAsia="uk-UA"/>
              </w:rPr>
              <w:br/>
              <w:t>(влаштування дверей)</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0.3877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5. Перекриття</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Укладання панелей перекриття з обпиранням на дві</w:t>
            </w:r>
            <w:r w:rsidRPr="00DD7E57">
              <w:rPr>
                <w:rFonts w:ascii="Arial Cyr" w:eastAsia="Times New Roman" w:hAnsi="Arial Cyr" w:cs="Times New Roman"/>
                <w:color w:val="000000"/>
                <w:sz w:val="20"/>
                <w:szCs w:val="20"/>
                <w:lang w:eastAsia="uk-UA"/>
              </w:rPr>
              <w:br/>
              <w:t>сторони площею до 10 м2 [для будівництва в районах із</w:t>
            </w:r>
            <w:r w:rsidRPr="00DD7E57">
              <w:rPr>
                <w:rFonts w:ascii="Arial Cyr" w:eastAsia="Times New Roman" w:hAnsi="Arial Cyr" w:cs="Times New Roman"/>
                <w:color w:val="000000"/>
                <w:sz w:val="20"/>
                <w:szCs w:val="20"/>
                <w:lang w:eastAsia="uk-UA"/>
              </w:rPr>
              <w:br/>
              <w:t>сейсмічністю до 6 балів]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Укладання панелей перекриття з обпиранням на дві</w:t>
            </w:r>
            <w:r w:rsidRPr="00DD7E57">
              <w:rPr>
                <w:rFonts w:ascii="Arial Cyr" w:eastAsia="Times New Roman" w:hAnsi="Arial Cyr" w:cs="Times New Roman"/>
                <w:color w:val="000000"/>
                <w:sz w:val="20"/>
                <w:szCs w:val="20"/>
                <w:lang w:eastAsia="uk-UA"/>
              </w:rPr>
              <w:br/>
              <w:t>сторони площею до 5 м2 [для будівництва в районах із</w:t>
            </w:r>
            <w:r w:rsidRPr="00DD7E57">
              <w:rPr>
                <w:rFonts w:ascii="Arial Cyr" w:eastAsia="Times New Roman" w:hAnsi="Arial Cyr" w:cs="Times New Roman"/>
                <w:color w:val="000000"/>
                <w:sz w:val="20"/>
                <w:szCs w:val="20"/>
                <w:lang w:eastAsia="uk-UA"/>
              </w:rPr>
              <w:br/>
              <w:t>сейсмічністю до 6 балів]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шт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монтажних виробів масою до 20 кг (Анкер</w:t>
            </w:r>
            <w:r w:rsidRPr="00DD7E57">
              <w:rPr>
                <w:rFonts w:ascii="Arial Cyr" w:eastAsia="Times New Roman" w:hAnsi="Arial Cyr" w:cs="Times New Roman"/>
                <w:color w:val="000000"/>
                <w:sz w:val="20"/>
                <w:szCs w:val="20"/>
                <w:lang w:eastAsia="uk-UA"/>
              </w:rPr>
              <w:br/>
              <w:t>А-1 ,А-2)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0.18531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зв'язок і розпірок з одиночних і парних кутів,</w:t>
            </w:r>
            <w:r w:rsidRPr="00DD7E57">
              <w:rPr>
                <w:rFonts w:ascii="Arial Cyr" w:eastAsia="Times New Roman" w:hAnsi="Arial Cyr" w:cs="Times New Roman"/>
                <w:color w:val="000000"/>
                <w:sz w:val="20"/>
                <w:szCs w:val="20"/>
                <w:lang w:eastAsia="uk-UA"/>
              </w:rPr>
              <w:br/>
              <w:t>гнутозварних профілів для прогонів до 24 м при висоті</w:t>
            </w:r>
            <w:r w:rsidRPr="00DD7E57">
              <w:rPr>
                <w:rFonts w:ascii="Arial Cyr" w:eastAsia="Times New Roman" w:hAnsi="Arial Cyr" w:cs="Times New Roman"/>
                <w:color w:val="000000"/>
                <w:sz w:val="20"/>
                <w:szCs w:val="20"/>
                <w:lang w:eastAsia="uk-UA"/>
              </w:rPr>
              <w:br/>
              <w:t>будівлі до 25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0.3759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перекриттів безбалкових товщиною до</w:t>
            </w:r>
            <w:r w:rsidRPr="00DD7E57">
              <w:rPr>
                <w:rFonts w:ascii="Arial Cyr" w:eastAsia="Times New Roman" w:hAnsi="Arial Cyr" w:cs="Times New Roman"/>
                <w:color w:val="000000"/>
                <w:sz w:val="20"/>
                <w:szCs w:val="20"/>
                <w:lang w:eastAsia="uk-UA"/>
              </w:rPr>
              <w:br/>
              <w:t>200 мм на висоті від опорної площадки до 6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перекриттів ребристих на висоті від</w:t>
            </w:r>
            <w:r w:rsidRPr="00DD7E57">
              <w:rPr>
                <w:rFonts w:ascii="Arial Cyr" w:eastAsia="Times New Roman" w:hAnsi="Arial Cyr" w:cs="Times New Roman"/>
                <w:color w:val="000000"/>
                <w:sz w:val="20"/>
                <w:szCs w:val="20"/>
                <w:lang w:eastAsia="uk-UA"/>
              </w:rPr>
              <w:br/>
              <w:t>опорної площадки до 6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поясів в опалубці МП-1,МП-2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перекриттів безбалкових товщиною понад</w:t>
            </w:r>
            <w:r w:rsidRPr="00DD7E57">
              <w:rPr>
                <w:rFonts w:ascii="Arial Cyr" w:eastAsia="Times New Roman" w:hAnsi="Arial Cyr" w:cs="Times New Roman"/>
                <w:color w:val="000000"/>
                <w:sz w:val="20"/>
                <w:szCs w:val="20"/>
                <w:lang w:eastAsia="uk-UA"/>
              </w:rPr>
              <w:br/>
              <w:t>200 мм на висоті від опорної площадки до 6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перекриттів безбалкових товщиною до</w:t>
            </w:r>
            <w:r w:rsidRPr="00DD7E57">
              <w:rPr>
                <w:rFonts w:ascii="Arial Cyr" w:eastAsia="Times New Roman" w:hAnsi="Arial Cyr" w:cs="Times New Roman"/>
                <w:color w:val="000000"/>
                <w:sz w:val="20"/>
                <w:szCs w:val="20"/>
                <w:lang w:eastAsia="uk-UA"/>
              </w:rPr>
              <w:br/>
              <w:t>200 мм на висоті від опорної площадки до 6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90.9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Армування дротяною сіткою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359.7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Армування підстилаючих шарів і набетонок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1.6496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Ґрунтування металевих поверхонь за один раз</w:t>
            </w:r>
            <w:r w:rsidRPr="00DD7E57">
              <w:rPr>
                <w:rFonts w:ascii="Arial Cyr" w:eastAsia="Times New Roman" w:hAnsi="Arial Cyr" w:cs="Times New Roman"/>
                <w:color w:val="000000"/>
                <w:sz w:val="20"/>
                <w:szCs w:val="20"/>
                <w:lang w:eastAsia="uk-UA"/>
              </w:rPr>
              <w:br/>
              <w:t>ґрунтовкою ГФ-0119</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Фарбування металевих поґрунтованих поверхонь</w:t>
            </w:r>
            <w:r w:rsidRPr="00DD7E57">
              <w:rPr>
                <w:rFonts w:ascii="Arial Cyr" w:eastAsia="Times New Roman" w:hAnsi="Arial Cyr" w:cs="Times New Roman"/>
                <w:color w:val="000000"/>
                <w:sz w:val="20"/>
                <w:szCs w:val="20"/>
                <w:lang w:eastAsia="uk-UA"/>
              </w:rPr>
              <w:br/>
              <w:t>емаллю ПФ-115</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6. Покриття</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покрівель із полівінілхлоридних мембран</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995.1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71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примикань із полівінілхлоридних мембран</w:t>
            </w:r>
            <w:r w:rsidRPr="00DD7E57">
              <w:rPr>
                <w:rFonts w:ascii="Arial Cyr" w:eastAsia="Times New Roman" w:hAnsi="Arial Cyr" w:cs="Times New Roman"/>
                <w:color w:val="000000"/>
                <w:sz w:val="20"/>
                <w:szCs w:val="20"/>
                <w:lang w:eastAsia="uk-UA"/>
              </w:rPr>
              <w:br/>
              <w:t>до стін і парапетів із улаштуванням фартуха, висота</w:t>
            </w:r>
            <w:r w:rsidRPr="00DD7E57">
              <w:rPr>
                <w:rFonts w:ascii="Arial Cyr" w:eastAsia="Times New Roman" w:hAnsi="Arial Cyr" w:cs="Times New Roman"/>
                <w:color w:val="000000"/>
                <w:sz w:val="20"/>
                <w:szCs w:val="20"/>
                <w:lang w:eastAsia="uk-UA"/>
              </w:rPr>
              <w:br/>
              <w:t>примикань 400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примикань із полівінілхлоридних мембран</w:t>
            </w:r>
            <w:r w:rsidRPr="00DD7E57">
              <w:rPr>
                <w:rFonts w:ascii="Arial Cyr" w:eastAsia="Times New Roman" w:hAnsi="Arial Cyr" w:cs="Times New Roman"/>
                <w:color w:val="000000"/>
                <w:sz w:val="20"/>
                <w:szCs w:val="20"/>
                <w:lang w:eastAsia="uk-UA"/>
              </w:rPr>
              <w:br/>
              <w:t>до стін і парапетів із улаштуванням фартуха. На перші</w:t>
            </w:r>
            <w:r w:rsidRPr="00DD7E57">
              <w:rPr>
                <w:rFonts w:ascii="Arial Cyr" w:eastAsia="Times New Roman" w:hAnsi="Arial Cyr" w:cs="Times New Roman"/>
                <w:color w:val="000000"/>
                <w:sz w:val="20"/>
                <w:szCs w:val="20"/>
                <w:lang w:eastAsia="uk-UA"/>
              </w:rPr>
              <w:br/>
              <w:t>100 мм висоти примикань понад 400 мм додавати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настилу суцільного товщиною 40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Нанесення механізованим способом в один шар</w:t>
            </w:r>
            <w:r w:rsidRPr="00DD7E57">
              <w:rPr>
                <w:rFonts w:ascii="Arial Cyr" w:eastAsia="Times New Roman" w:hAnsi="Arial Cyr" w:cs="Times New Roman"/>
                <w:color w:val="000000"/>
                <w:sz w:val="20"/>
                <w:szCs w:val="20"/>
                <w:lang w:eastAsia="uk-UA"/>
              </w:rPr>
              <w:br/>
              <w:t>покриття з вогнезахисного матеріалу на горизонтальні і</w:t>
            </w:r>
            <w:r w:rsidRPr="00DD7E57">
              <w:rPr>
                <w:rFonts w:ascii="Arial Cyr" w:eastAsia="Times New Roman" w:hAnsi="Arial Cyr" w:cs="Times New Roman"/>
                <w:color w:val="000000"/>
                <w:sz w:val="20"/>
                <w:szCs w:val="20"/>
                <w:lang w:eastAsia="uk-UA"/>
              </w:rPr>
              <w:br/>
              <w:t>вертикальні поверхні дерев'яних конструкцій</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дрібних покриттів дашків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покрівельних рулонних наплавлюваних</w:t>
            </w:r>
            <w:r w:rsidRPr="00DD7E57">
              <w:rPr>
                <w:rFonts w:ascii="Arial Cyr" w:eastAsia="Times New Roman" w:hAnsi="Arial Cyr" w:cs="Times New Roman"/>
                <w:color w:val="000000"/>
                <w:sz w:val="20"/>
                <w:szCs w:val="20"/>
                <w:lang w:eastAsia="uk-UA"/>
              </w:rPr>
              <w:br/>
              <w:t>матеріалів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люків у перекриттях, площа прорізу до 2</w:t>
            </w:r>
            <w:r w:rsidRPr="00DD7E57">
              <w:rPr>
                <w:rFonts w:ascii="Arial Cyr" w:eastAsia="Times New Roman" w:hAnsi="Arial Cyr" w:cs="Times New Roman"/>
                <w:color w:val="000000"/>
                <w:sz w:val="20"/>
                <w:szCs w:val="20"/>
                <w:lang w:eastAsia="uk-UA"/>
              </w:rPr>
              <w:br/>
              <w:t>м2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жолобів підвісних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Навішування водостічних труб, колін, відливів і лійок з</w:t>
            </w:r>
            <w:r w:rsidRPr="00DD7E57">
              <w:rPr>
                <w:rFonts w:ascii="Arial Cyr" w:eastAsia="Times New Roman" w:hAnsi="Arial Cyr" w:cs="Times New Roman"/>
                <w:color w:val="000000"/>
                <w:sz w:val="20"/>
                <w:szCs w:val="20"/>
                <w:lang w:eastAsia="uk-UA"/>
              </w:rPr>
              <w:br/>
              <w:t>готових елементів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7. Перегородки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Мурування перегородок неармованих з цегли</w:t>
            </w:r>
            <w:r w:rsidRPr="00DD7E57">
              <w:rPr>
                <w:rFonts w:ascii="Arial Cyr" w:eastAsia="Times New Roman" w:hAnsi="Arial Cyr" w:cs="Times New Roman"/>
                <w:color w:val="000000"/>
                <w:sz w:val="20"/>
                <w:szCs w:val="20"/>
                <w:lang w:eastAsia="uk-UA"/>
              </w:rPr>
              <w:br/>
              <w:t>керамічної товщиною в 1/2 цегли при висоті поверху до</w:t>
            </w:r>
            <w:r w:rsidRPr="00DD7E57">
              <w:rPr>
                <w:rFonts w:ascii="Arial Cyr" w:eastAsia="Times New Roman" w:hAnsi="Arial Cyr" w:cs="Times New Roman"/>
                <w:color w:val="000000"/>
                <w:sz w:val="20"/>
                <w:szCs w:val="20"/>
                <w:lang w:eastAsia="uk-UA"/>
              </w:rPr>
              <w:br/>
              <w:t>4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320.44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перегородок на металевому каркасі з</w:t>
            </w:r>
            <w:r w:rsidRPr="00DD7E57">
              <w:rPr>
                <w:rFonts w:ascii="Arial Cyr" w:eastAsia="Times New Roman" w:hAnsi="Arial Cyr" w:cs="Times New Roman"/>
                <w:color w:val="000000"/>
                <w:sz w:val="20"/>
                <w:szCs w:val="20"/>
                <w:lang w:eastAsia="uk-UA"/>
              </w:rPr>
              <w:br/>
              <w:t>гіпсокартонних листів або гіпсоволокнистих плит у</w:t>
            </w:r>
            <w:r w:rsidRPr="00DD7E57">
              <w:rPr>
                <w:rFonts w:ascii="Arial Cyr" w:eastAsia="Times New Roman" w:hAnsi="Arial Cyr" w:cs="Times New Roman"/>
                <w:color w:val="000000"/>
                <w:sz w:val="20"/>
                <w:szCs w:val="20"/>
                <w:lang w:eastAsia="uk-UA"/>
              </w:rPr>
              <w:br/>
              <w:t>будівлях промислових підпріємств з ізоляційною</w:t>
            </w:r>
            <w:r w:rsidRPr="00DD7E57">
              <w:rPr>
                <w:rFonts w:ascii="Arial Cyr" w:eastAsia="Times New Roman" w:hAnsi="Arial Cyr" w:cs="Times New Roman"/>
                <w:color w:val="000000"/>
                <w:sz w:val="20"/>
                <w:szCs w:val="20"/>
                <w:lang w:eastAsia="uk-UA"/>
              </w:rPr>
              <w:br/>
              <w:t>прокладкою товщиною 100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перегородок на металевому однорядному</w:t>
            </w:r>
            <w:r w:rsidRPr="00DD7E57">
              <w:rPr>
                <w:rFonts w:ascii="Arial Cyr" w:eastAsia="Times New Roman" w:hAnsi="Arial Cyr" w:cs="Times New Roman"/>
                <w:color w:val="000000"/>
                <w:sz w:val="20"/>
                <w:szCs w:val="20"/>
                <w:lang w:eastAsia="uk-UA"/>
              </w:rPr>
              <w:br/>
              <w:t>каркасі з обшивкою гіпсокартонними листами або</w:t>
            </w:r>
            <w:r w:rsidRPr="00DD7E57">
              <w:rPr>
                <w:rFonts w:ascii="Arial Cyr" w:eastAsia="Times New Roman" w:hAnsi="Arial Cyr" w:cs="Times New Roman"/>
                <w:color w:val="000000"/>
                <w:sz w:val="20"/>
                <w:szCs w:val="20"/>
                <w:lang w:eastAsia="uk-UA"/>
              </w:rPr>
              <w:br/>
              <w:t>гіпсоволокнистими плитами в один шар без ізоляції  у</w:t>
            </w:r>
            <w:r w:rsidRPr="00DD7E57">
              <w:rPr>
                <w:rFonts w:ascii="Arial Cyr" w:eastAsia="Times New Roman" w:hAnsi="Arial Cyr" w:cs="Times New Roman"/>
                <w:color w:val="000000"/>
                <w:sz w:val="20"/>
                <w:szCs w:val="20"/>
                <w:lang w:eastAsia="uk-UA"/>
              </w:rPr>
              <w:br/>
              <w:t>житлових і громадських будівлях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5.88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8. Сходи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83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основи під фундаменти щебеневої</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бетонної підготовки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бетонних підпірних стін і стін підвалів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перекриттів ребристих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Виготовлення сходів прямолінійних і криволінійних з</w:t>
            </w:r>
            <w:r w:rsidRPr="00DD7E57">
              <w:rPr>
                <w:rFonts w:ascii="Arial Cyr" w:eastAsia="Times New Roman" w:hAnsi="Arial Cyr" w:cs="Times New Roman"/>
                <w:color w:val="000000"/>
                <w:sz w:val="20"/>
                <w:szCs w:val="20"/>
                <w:lang w:eastAsia="uk-UA"/>
              </w:rPr>
              <w:br/>
              <w:t>огорожею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1.566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сходів прямолінійних і криволінійних, пожежних</w:t>
            </w:r>
            <w:r w:rsidRPr="00DD7E57">
              <w:rPr>
                <w:rFonts w:ascii="Arial Cyr" w:eastAsia="Times New Roman" w:hAnsi="Arial Cyr" w:cs="Times New Roman"/>
                <w:color w:val="000000"/>
                <w:sz w:val="20"/>
                <w:szCs w:val="20"/>
                <w:lang w:eastAsia="uk-UA"/>
              </w:rPr>
              <w:br/>
              <w:t>з огорожею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1.566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настилу з рифленої сталі</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закладних деталей вагою до 5 кг</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0.0131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Ґрунтування металевих поверхонь за один раз</w:t>
            </w:r>
            <w:r w:rsidRPr="00DD7E57">
              <w:rPr>
                <w:rFonts w:ascii="Arial Cyr" w:eastAsia="Times New Roman" w:hAnsi="Arial Cyr" w:cs="Times New Roman"/>
                <w:color w:val="000000"/>
                <w:sz w:val="20"/>
                <w:szCs w:val="20"/>
                <w:lang w:eastAsia="uk-UA"/>
              </w:rPr>
              <w:br/>
              <w:t>ґрунтовкою ГФ-0119</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Фарбування металевих поґрунтованих поверхонь</w:t>
            </w:r>
            <w:r w:rsidRPr="00DD7E57">
              <w:rPr>
                <w:rFonts w:ascii="Arial Cyr" w:eastAsia="Times New Roman" w:hAnsi="Arial Cyr" w:cs="Times New Roman"/>
                <w:color w:val="000000"/>
                <w:sz w:val="20"/>
                <w:szCs w:val="20"/>
                <w:lang w:eastAsia="uk-UA"/>
              </w:rPr>
              <w:br/>
              <w:t>емаллю ПФ-115</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Нанесення механізованим способом в один шар</w:t>
            </w:r>
            <w:r w:rsidRPr="00DD7E57">
              <w:rPr>
                <w:rFonts w:ascii="Arial Cyr" w:eastAsia="Times New Roman" w:hAnsi="Arial Cyr" w:cs="Times New Roman"/>
                <w:color w:val="000000"/>
                <w:sz w:val="20"/>
                <w:szCs w:val="20"/>
                <w:lang w:eastAsia="uk-UA"/>
              </w:rPr>
              <w:br/>
              <w:t>покриття з вогнезахисного матеріалу на горизонтальні і</w:t>
            </w:r>
            <w:r w:rsidRPr="00DD7E57">
              <w:rPr>
                <w:rFonts w:ascii="Arial Cyr" w:eastAsia="Times New Roman" w:hAnsi="Arial Cyr" w:cs="Times New Roman"/>
                <w:color w:val="000000"/>
                <w:sz w:val="20"/>
                <w:szCs w:val="20"/>
                <w:lang w:eastAsia="uk-UA"/>
              </w:rPr>
              <w:br/>
              <w:t>вертикальні поверхні металевих конструкцій</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9. Дверi</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металевих дверних коробок із</w:t>
            </w:r>
            <w:r w:rsidRPr="00DD7E57">
              <w:rPr>
                <w:rFonts w:ascii="Arial Cyr" w:eastAsia="Times New Roman" w:hAnsi="Arial Cyr" w:cs="Times New Roman"/>
                <w:color w:val="000000"/>
                <w:sz w:val="20"/>
                <w:szCs w:val="20"/>
                <w:lang w:eastAsia="uk-UA"/>
              </w:rPr>
              <w:br/>
              <w:t>навішуванням дверних полотен</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дверних прорізів готовими дверними</w:t>
            </w:r>
            <w:r w:rsidRPr="00DD7E57">
              <w:rPr>
                <w:rFonts w:ascii="Arial Cyr" w:eastAsia="Times New Roman" w:hAnsi="Arial Cyr" w:cs="Times New Roman"/>
                <w:color w:val="000000"/>
                <w:sz w:val="20"/>
                <w:szCs w:val="20"/>
                <w:lang w:eastAsia="uk-UA"/>
              </w:rPr>
              <w:br/>
              <w:t>блоками площею до 2 м2 з металлопластику кам'яних</w:t>
            </w:r>
            <w:r w:rsidRPr="00DD7E57">
              <w:rPr>
                <w:rFonts w:ascii="Arial Cyr" w:eastAsia="Times New Roman" w:hAnsi="Arial Cyr" w:cs="Times New Roman"/>
                <w:color w:val="000000"/>
                <w:sz w:val="20"/>
                <w:szCs w:val="20"/>
                <w:lang w:eastAsia="uk-UA"/>
              </w:rPr>
              <w:br/>
              <w:t>стінах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7.33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дверних прорізів готовими дверними</w:t>
            </w:r>
            <w:r w:rsidRPr="00DD7E57">
              <w:rPr>
                <w:rFonts w:ascii="Arial Cyr" w:eastAsia="Times New Roman" w:hAnsi="Arial Cyr" w:cs="Times New Roman"/>
                <w:color w:val="000000"/>
                <w:sz w:val="20"/>
                <w:szCs w:val="20"/>
                <w:lang w:eastAsia="uk-UA"/>
              </w:rPr>
              <w:br/>
              <w:t>блоками площею до 2 м2 алюмінієві кам'яних стінах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7.56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дверних прорізів готовими дверними</w:t>
            </w:r>
            <w:r w:rsidRPr="00DD7E57">
              <w:rPr>
                <w:rFonts w:ascii="Arial Cyr" w:eastAsia="Times New Roman" w:hAnsi="Arial Cyr" w:cs="Times New Roman"/>
                <w:color w:val="000000"/>
                <w:sz w:val="20"/>
                <w:szCs w:val="20"/>
                <w:lang w:eastAsia="uk-UA"/>
              </w:rPr>
              <w:br/>
              <w:t>блоками площею понад 2 до 3 м2 алюмінієві у кам'яних</w:t>
            </w:r>
            <w:r w:rsidRPr="00DD7E57">
              <w:rPr>
                <w:rFonts w:ascii="Arial Cyr" w:eastAsia="Times New Roman" w:hAnsi="Arial Cyr" w:cs="Times New Roman"/>
                <w:color w:val="000000"/>
                <w:sz w:val="20"/>
                <w:szCs w:val="20"/>
                <w:lang w:eastAsia="uk-UA"/>
              </w:rPr>
              <w:br/>
              <w:t>стінах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6.42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дверних прорізів готовими дверними</w:t>
            </w:r>
            <w:r w:rsidRPr="00DD7E57">
              <w:rPr>
                <w:rFonts w:ascii="Arial Cyr" w:eastAsia="Times New Roman" w:hAnsi="Arial Cyr" w:cs="Times New Roman"/>
                <w:color w:val="000000"/>
                <w:sz w:val="20"/>
                <w:szCs w:val="20"/>
                <w:lang w:eastAsia="uk-UA"/>
              </w:rPr>
              <w:br/>
              <w:t>блоками площею більше 3 м2алюмінієві у кам'яних</w:t>
            </w:r>
            <w:r w:rsidRPr="00DD7E57">
              <w:rPr>
                <w:rFonts w:ascii="Arial Cyr" w:eastAsia="Times New Roman" w:hAnsi="Arial Cyr" w:cs="Times New Roman"/>
                <w:color w:val="000000"/>
                <w:sz w:val="20"/>
                <w:szCs w:val="20"/>
                <w:lang w:eastAsia="uk-UA"/>
              </w:rPr>
              <w:br/>
              <w:t>стінах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13.821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99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металевих дверних коробок із</w:t>
            </w:r>
            <w:r w:rsidRPr="00DD7E57">
              <w:rPr>
                <w:rFonts w:ascii="Arial Cyr" w:eastAsia="Times New Roman" w:hAnsi="Arial Cyr" w:cs="Times New Roman"/>
                <w:color w:val="000000"/>
                <w:sz w:val="20"/>
                <w:szCs w:val="20"/>
                <w:lang w:eastAsia="uk-UA"/>
              </w:rPr>
              <w:br/>
              <w:t>навішуванням дверних полотен</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22.33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дверних прорізів готовими дверними</w:t>
            </w:r>
            <w:r w:rsidRPr="00DD7E57">
              <w:rPr>
                <w:rFonts w:ascii="Arial Cyr" w:eastAsia="Times New Roman" w:hAnsi="Arial Cyr" w:cs="Times New Roman"/>
                <w:color w:val="000000"/>
                <w:sz w:val="20"/>
                <w:szCs w:val="20"/>
                <w:lang w:eastAsia="uk-UA"/>
              </w:rPr>
              <w:br/>
              <w:t>блоками площею до 2 м2 алюмінієві кам'яних стінах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19.14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дверних прорізів готовими дверними</w:t>
            </w:r>
            <w:r w:rsidRPr="00DD7E57">
              <w:rPr>
                <w:rFonts w:ascii="Arial Cyr" w:eastAsia="Times New Roman" w:hAnsi="Arial Cyr" w:cs="Times New Roman"/>
                <w:color w:val="000000"/>
                <w:sz w:val="20"/>
                <w:szCs w:val="20"/>
                <w:lang w:eastAsia="uk-UA"/>
              </w:rPr>
              <w:br/>
              <w:t>блоками площею понад 2 до 3 м2 алюмінієві у кам'яних</w:t>
            </w:r>
            <w:r w:rsidRPr="00DD7E57">
              <w:rPr>
                <w:rFonts w:ascii="Arial Cyr" w:eastAsia="Times New Roman" w:hAnsi="Arial Cyr" w:cs="Times New Roman"/>
                <w:color w:val="000000"/>
                <w:sz w:val="20"/>
                <w:szCs w:val="20"/>
                <w:lang w:eastAsia="uk-UA"/>
              </w:rPr>
              <w:br/>
              <w:t>стінах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10. Вiкна</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віконних прорізів готовими блоками</w:t>
            </w:r>
            <w:r w:rsidRPr="00DD7E57">
              <w:rPr>
                <w:rFonts w:ascii="Arial Cyr" w:eastAsia="Times New Roman" w:hAnsi="Arial Cyr" w:cs="Times New Roman"/>
                <w:color w:val="000000"/>
                <w:sz w:val="20"/>
                <w:szCs w:val="20"/>
                <w:lang w:eastAsia="uk-UA"/>
              </w:rPr>
              <w:br/>
              <w:t>площею до 2 м2 з металопластику в кам'яних стінах</w:t>
            </w:r>
            <w:r w:rsidRPr="00DD7E57">
              <w:rPr>
                <w:rFonts w:ascii="Arial Cyr" w:eastAsia="Times New Roman" w:hAnsi="Arial Cyr" w:cs="Times New Roman"/>
                <w:color w:val="000000"/>
                <w:sz w:val="20"/>
                <w:szCs w:val="20"/>
                <w:lang w:eastAsia="uk-UA"/>
              </w:rPr>
              <w:br/>
              <w:t>житлових і громадських будівель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віконних прорізів готовими блоками</w:t>
            </w:r>
            <w:r w:rsidRPr="00DD7E57">
              <w:rPr>
                <w:rFonts w:ascii="Arial Cyr" w:eastAsia="Times New Roman" w:hAnsi="Arial Cyr" w:cs="Times New Roman"/>
                <w:color w:val="000000"/>
                <w:sz w:val="20"/>
                <w:szCs w:val="20"/>
                <w:lang w:eastAsia="uk-UA"/>
              </w:rPr>
              <w:br/>
              <w:t>площею до 3 м2 з металопластику  в кам'яних стінах</w:t>
            </w:r>
            <w:r w:rsidRPr="00DD7E57">
              <w:rPr>
                <w:rFonts w:ascii="Arial Cyr" w:eastAsia="Times New Roman" w:hAnsi="Arial Cyr" w:cs="Times New Roman"/>
                <w:color w:val="000000"/>
                <w:sz w:val="20"/>
                <w:szCs w:val="20"/>
                <w:lang w:eastAsia="uk-UA"/>
              </w:rPr>
              <w:br/>
              <w:t>житлових і громадських будівель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20.31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віконних прорізів готовими блоками</w:t>
            </w:r>
            <w:r w:rsidRPr="00DD7E57">
              <w:rPr>
                <w:rFonts w:ascii="Arial Cyr" w:eastAsia="Times New Roman" w:hAnsi="Arial Cyr" w:cs="Times New Roman"/>
                <w:color w:val="000000"/>
                <w:sz w:val="20"/>
                <w:szCs w:val="20"/>
                <w:lang w:eastAsia="uk-UA"/>
              </w:rPr>
              <w:br/>
              <w:t>площею більше 3 м2 з металопластику в кам'яних стінах</w:t>
            </w:r>
            <w:r w:rsidRPr="00DD7E57">
              <w:rPr>
                <w:rFonts w:ascii="Arial Cyr" w:eastAsia="Times New Roman" w:hAnsi="Arial Cyr" w:cs="Times New Roman"/>
                <w:color w:val="000000"/>
                <w:sz w:val="20"/>
                <w:szCs w:val="20"/>
                <w:lang w:eastAsia="uk-UA"/>
              </w:rPr>
              <w:br/>
              <w:t>житлових і громадських будівель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51.47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віконних прорізів готовими блоками</w:t>
            </w:r>
            <w:r w:rsidRPr="00DD7E57">
              <w:rPr>
                <w:rFonts w:ascii="Arial Cyr" w:eastAsia="Times New Roman" w:hAnsi="Arial Cyr" w:cs="Times New Roman"/>
                <w:color w:val="000000"/>
                <w:sz w:val="20"/>
                <w:szCs w:val="20"/>
                <w:lang w:eastAsia="uk-UA"/>
              </w:rPr>
              <w:br/>
              <w:t>площею до 2 м2 алюмінієві в кам'яних стінах житлових і</w:t>
            </w:r>
            <w:r w:rsidRPr="00DD7E57">
              <w:rPr>
                <w:rFonts w:ascii="Arial Cyr" w:eastAsia="Times New Roman" w:hAnsi="Arial Cyr" w:cs="Times New Roman"/>
                <w:color w:val="000000"/>
                <w:sz w:val="20"/>
                <w:szCs w:val="20"/>
                <w:lang w:eastAsia="uk-UA"/>
              </w:rPr>
              <w:br/>
              <w:t>громадських будівель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Заповнення віконних прорізів готовими блоками</w:t>
            </w:r>
            <w:r w:rsidRPr="00DD7E57">
              <w:rPr>
                <w:rFonts w:ascii="Arial Cyr" w:eastAsia="Times New Roman" w:hAnsi="Arial Cyr" w:cs="Times New Roman"/>
                <w:color w:val="000000"/>
                <w:sz w:val="20"/>
                <w:szCs w:val="20"/>
                <w:lang w:eastAsia="uk-UA"/>
              </w:rPr>
              <w:br/>
              <w:t>площею більше 3 м2 алюмінієві в кам'яних стінах</w:t>
            </w:r>
            <w:r w:rsidRPr="00DD7E57">
              <w:rPr>
                <w:rFonts w:ascii="Arial Cyr" w:eastAsia="Times New Roman" w:hAnsi="Arial Cyr" w:cs="Times New Roman"/>
                <w:color w:val="000000"/>
                <w:sz w:val="20"/>
                <w:szCs w:val="20"/>
                <w:lang w:eastAsia="uk-UA"/>
              </w:rPr>
              <w:br/>
              <w:t>житлових і громадських будівель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4.71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керамічних плиток на розчині</w:t>
            </w:r>
            <w:r w:rsidRPr="00DD7E57">
              <w:rPr>
                <w:rFonts w:ascii="Arial Cyr" w:eastAsia="Times New Roman" w:hAnsi="Arial Cyr" w:cs="Times New Roman"/>
                <w:color w:val="000000"/>
                <w:sz w:val="20"/>
                <w:szCs w:val="20"/>
                <w:lang w:eastAsia="uk-UA"/>
              </w:rPr>
              <w:br/>
              <w:t>із сухої клеючої суміші, кількість плиток в 1 м2 до 7 шт</w:t>
            </w:r>
            <w:r w:rsidRPr="00DD7E57">
              <w:rPr>
                <w:rFonts w:ascii="Arial Cyr" w:eastAsia="Times New Roman" w:hAnsi="Arial Cyr" w:cs="Times New Roman"/>
                <w:color w:val="000000"/>
                <w:sz w:val="20"/>
                <w:szCs w:val="20"/>
                <w:lang w:eastAsia="uk-UA"/>
              </w:rPr>
              <w:br/>
              <w:t>(підвіконня)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Облицювання поверхонь стін керамічними плитками на</w:t>
            </w:r>
            <w:r w:rsidRPr="00DD7E57">
              <w:rPr>
                <w:rFonts w:ascii="Arial Cyr" w:eastAsia="Times New Roman" w:hAnsi="Arial Cyr" w:cs="Times New Roman"/>
                <w:color w:val="000000"/>
                <w:sz w:val="20"/>
                <w:szCs w:val="20"/>
                <w:lang w:eastAsia="uk-UA"/>
              </w:rPr>
              <w:br/>
              <w:t>розчині із сухої клеючої суміші, число плиток в 1 м2</w:t>
            </w:r>
            <w:r w:rsidRPr="00DD7E57">
              <w:rPr>
                <w:rFonts w:ascii="Arial Cyr" w:eastAsia="Times New Roman" w:hAnsi="Arial Cyr" w:cs="Times New Roman"/>
                <w:color w:val="000000"/>
                <w:sz w:val="20"/>
                <w:szCs w:val="20"/>
                <w:lang w:eastAsia="uk-UA"/>
              </w:rPr>
              <w:br/>
              <w:t>понад 7 до 12 шт( відкоси)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11. Ворота</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воріт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12. Підлоги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керамічних плиток на розчині</w:t>
            </w:r>
            <w:r w:rsidRPr="00DD7E57">
              <w:rPr>
                <w:rFonts w:ascii="Arial Cyr" w:eastAsia="Times New Roman" w:hAnsi="Arial Cyr" w:cs="Times New Roman"/>
                <w:color w:val="000000"/>
                <w:sz w:val="20"/>
                <w:szCs w:val="20"/>
                <w:lang w:eastAsia="uk-UA"/>
              </w:rPr>
              <w:br/>
              <w:t>із сухої клеючої суміші, кількість плиток в 1 м2 до 7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396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плінтусів із плиток керамічних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423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гідроізоляції обмазувальної бітумною</w:t>
            </w:r>
            <w:r w:rsidRPr="00DD7E57">
              <w:rPr>
                <w:rFonts w:ascii="Arial Cyr" w:eastAsia="Times New Roman" w:hAnsi="Arial Cyr" w:cs="Times New Roman"/>
                <w:color w:val="000000"/>
                <w:sz w:val="20"/>
                <w:szCs w:val="20"/>
                <w:lang w:eastAsia="uk-UA"/>
              </w:rPr>
              <w:br/>
              <w:t>мастикою в один шар товщиною 2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керамічних плиток на розчині</w:t>
            </w:r>
            <w:r w:rsidRPr="00DD7E57">
              <w:rPr>
                <w:rFonts w:ascii="Arial Cyr" w:eastAsia="Times New Roman" w:hAnsi="Arial Cyr" w:cs="Times New Roman"/>
                <w:color w:val="000000"/>
                <w:sz w:val="20"/>
                <w:szCs w:val="20"/>
                <w:lang w:eastAsia="uk-UA"/>
              </w:rPr>
              <w:br/>
              <w:t>із сухої клеючої суміші, кількість плиток в 1 м2 до 7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плінтусів із плиток керамічних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57.8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127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129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ламінату на</w:t>
            </w:r>
            <w:r w:rsidRPr="00DD7E57">
              <w:rPr>
                <w:rFonts w:ascii="Arial Cyr" w:eastAsia="Times New Roman" w:hAnsi="Arial Cyr" w:cs="Times New Roman"/>
                <w:color w:val="000000"/>
                <w:sz w:val="20"/>
                <w:szCs w:val="20"/>
                <w:lang w:eastAsia="uk-UA"/>
              </w:rPr>
              <w:br/>
              <w:t>шумогідроізоляційній прокладці з проклеюванням швів</w:t>
            </w:r>
            <w:r w:rsidRPr="00DD7E57">
              <w:rPr>
                <w:rFonts w:ascii="Arial Cyr" w:eastAsia="Times New Roman" w:hAnsi="Arial Cyr" w:cs="Times New Roman"/>
                <w:color w:val="000000"/>
                <w:sz w:val="20"/>
                <w:szCs w:val="20"/>
                <w:lang w:eastAsia="uk-UA"/>
              </w:rPr>
              <w:br/>
              <w:t>клеєм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плінтусів дерев'яних з кріпленням</w:t>
            </w:r>
            <w:r w:rsidRPr="00DD7E57">
              <w:rPr>
                <w:rFonts w:ascii="Arial Cyr" w:eastAsia="Times New Roman" w:hAnsi="Arial Cyr" w:cs="Times New Roman"/>
                <w:color w:val="000000"/>
                <w:sz w:val="20"/>
                <w:szCs w:val="20"/>
                <w:lang w:eastAsia="uk-UA"/>
              </w:rPr>
              <w:br/>
              <w:t>шурупами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Ущільнення ґрунту щебенем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302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30.2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302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плит залізобетонних плоских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60.4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Залізнення цементних покриттів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302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Ущільнення ґрунту щебенем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Ущільнення ґрунту щебенем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147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керамічних плиток на розчині</w:t>
            </w:r>
            <w:r w:rsidRPr="00DD7E57">
              <w:rPr>
                <w:rFonts w:ascii="Arial Cyr" w:eastAsia="Times New Roman" w:hAnsi="Arial Cyr" w:cs="Times New Roman"/>
                <w:color w:val="000000"/>
                <w:sz w:val="20"/>
                <w:szCs w:val="20"/>
                <w:lang w:eastAsia="uk-UA"/>
              </w:rPr>
              <w:br/>
              <w:t>із сухої клеючої суміші, кількість плиток в 1 м2 до 7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плінтусів із плиток керамічних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ущільнених трамбівками підстилаючих</w:t>
            </w:r>
            <w:r w:rsidRPr="00DD7E57">
              <w:rPr>
                <w:rFonts w:ascii="Arial Cyr" w:eastAsia="Times New Roman" w:hAnsi="Arial Cyr" w:cs="Times New Roman"/>
                <w:color w:val="000000"/>
                <w:sz w:val="20"/>
                <w:szCs w:val="20"/>
                <w:lang w:eastAsia="uk-UA"/>
              </w:rPr>
              <w:br/>
              <w:t>щебеневих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ущільнених трамбівками підстилаючих</w:t>
            </w:r>
            <w:r w:rsidRPr="00DD7E57">
              <w:rPr>
                <w:rFonts w:ascii="Arial Cyr" w:eastAsia="Times New Roman" w:hAnsi="Arial Cyr" w:cs="Times New Roman"/>
                <w:color w:val="000000"/>
                <w:sz w:val="20"/>
                <w:szCs w:val="20"/>
                <w:lang w:eastAsia="uk-UA"/>
              </w:rPr>
              <w:br/>
              <w:t>щебеневих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2.65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2.65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плінтусів цементних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фарбування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159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ущільнених трамбівками підстилаючих</w:t>
            </w:r>
            <w:r w:rsidRPr="00DD7E57">
              <w:rPr>
                <w:rFonts w:ascii="Arial Cyr" w:eastAsia="Times New Roman" w:hAnsi="Arial Cyr" w:cs="Times New Roman"/>
                <w:color w:val="000000"/>
                <w:sz w:val="20"/>
                <w:szCs w:val="20"/>
                <w:lang w:eastAsia="uk-UA"/>
              </w:rPr>
              <w:br/>
              <w:t>щебеневих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8.67</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ущільнених трамбівками підстилаючих</w:t>
            </w:r>
            <w:r w:rsidRPr="00DD7E57">
              <w:rPr>
                <w:rFonts w:ascii="Arial Cyr" w:eastAsia="Times New Roman" w:hAnsi="Arial Cyr" w:cs="Times New Roman"/>
                <w:color w:val="000000"/>
                <w:sz w:val="20"/>
                <w:szCs w:val="20"/>
                <w:lang w:eastAsia="uk-UA"/>
              </w:rPr>
              <w:br/>
              <w:t>щебеневих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2.55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2.55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166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самовирівнювальних з суміші</w:t>
            </w:r>
            <w:r w:rsidRPr="00DD7E57">
              <w:rPr>
                <w:rFonts w:ascii="Arial Cyr" w:eastAsia="Times New Roman" w:hAnsi="Arial Cyr" w:cs="Times New Roman"/>
                <w:color w:val="000000"/>
                <w:sz w:val="20"/>
                <w:szCs w:val="20"/>
                <w:lang w:eastAsia="uk-UA"/>
              </w:rPr>
              <w:br/>
              <w:t>цементної для деформівниїх основтовщиною 5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кожний 1 мм товщини</w:t>
            </w:r>
            <w:r w:rsidRPr="00DD7E57">
              <w:rPr>
                <w:rFonts w:ascii="Arial Cyr" w:eastAsia="Times New Roman" w:hAnsi="Arial Cyr" w:cs="Times New Roman"/>
                <w:color w:val="000000"/>
                <w:sz w:val="20"/>
                <w:szCs w:val="20"/>
                <w:lang w:eastAsia="uk-UA"/>
              </w:rPr>
              <w:br/>
              <w:t>стяжок самовирівнювальних з суміші цементної для</w:t>
            </w:r>
            <w:r w:rsidRPr="00DD7E57">
              <w:rPr>
                <w:rFonts w:ascii="Arial Cyr" w:eastAsia="Times New Roman" w:hAnsi="Arial Cyr" w:cs="Times New Roman"/>
                <w:color w:val="000000"/>
                <w:sz w:val="20"/>
                <w:szCs w:val="20"/>
                <w:lang w:eastAsia="uk-UA"/>
              </w:rPr>
              <w:br/>
              <w:t>деформівниїх основ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лінолеуму полівінілхлоридного</w:t>
            </w:r>
            <w:r w:rsidRPr="00DD7E57">
              <w:rPr>
                <w:rFonts w:ascii="Arial Cyr" w:eastAsia="Times New Roman" w:hAnsi="Arial Cyr" w:cs="Times New Roman"/>
                <w:color w:val="000000"/>
                <w:sz w:val="20"/>
                <w:szCs w:val="20"/>
                <w:lang w:eastAsia="uk-UA"/>
              </w:rPr>
              <w:br/>
              <w:t>на клеї КН-2</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169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плінтусів дерев'яних з кріпленням</w:t>
            </w:r>
            <w:r w:rsidRPr="00DD7E57">
              <w:rPr>
                <w:rFonts w:ascii="Arial Cyr" w:eastAsia="Times New Roman" w:hAnsi="Arial Cyr" w:cs="Times New Roman"/>
                <w:color w:val="000000"/>
                <w:sz w:val="20"/>
                <w:szCs w:val="20"/>
                <w:lang w:eastAsia="uk-UA"/>
              </w:rPr>
              <w:br/>
              <w:t>шурупами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ущільнених трамбівками підстилаючих</w:t>
            </w:r>
            <w:r w:rsidRPr="00DD7E57">
              <w:rPr>
                <w:rFonts w:ascii="Arial Cyr" w:eastAsia="Times New Roman" w:hAnsi="Arial Cyr" w:cs="Times New Roman"/>
                <w:color w:val="000000"/>
                <w:sz w:val="20"/>
                <w:szCs w:val="20"/>
                <w:lang w:eastAsia="uk-UA"/>
              </w:rPr>
              <w:br/>
              <w:t>щебеневих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ТМ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плит залізобетонних плоских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Залізнення цементних покриттів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13. Опорядження внутрiшнє</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цементно-вапняним або</w:t>
            </w:r>
            <w:r w:rsidRPr="00DD7E57">
              <w:rPr>
                <w:rFonts w:ascii="Arial Cyr" w:eastAsia="Times New Roman" w:hAnsi="Arial Cyr" w:cs="Times New Roman"/>
                <w:color w:val="000000"/>
                <w:sz w:val="20"/>
                <w:szCs w:val="20"/>
                <w:lang w:eastAsia="uk-UA"/>
              </w:rPr>
              <w:br/>
              <w:t>цементним  розчином по каменю і бетону стель вручну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759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Шпаклювання стель мінеральною шпаклівкою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759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фарбування стель полівінілацетатними</w:t>
            </w:r>
            <w:r w:rsidRPr="00DD7E57">
              <w:rPr>
                <w:rFonts w:ascii="Arial Cyr" w:eastAsia="Times New Roman" w:hAnsi="Arial Cyr" w:cs="Times New Roman"/>
                <w:color w:val="000000"/>
                <w:sz w:val="20"/>
                <w:szCs w:val="20"/>
                <w:lang w:eastAsia="uk-UA"/>
              </w:rPr>
              <w:br/>
              <w:t>водоемульсійними сумішами по збірних конструкціях,</w:t>
            </w:r>
            <w:r w:rsidRPr="00DD7E57">
              <w:rPr>
                <w:rFonts w:ascii="Arial Cyr" w:eastAsia="Times New Roman" w:hAnsi="Arial Cyr" w:cs="Times New Roman"/>
                <w:color w:val="000000"/>
                <w:sz w:val="20"/>
                <w:szCs w:val="20"/>
                <w:lang w:eastAsia="uk-UA"/>
              </w:rPr>
              <w:br/>
              <w:t>підготовлених під фарбування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449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181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фарбування стель полівінілацетатними</w:t>
            </w:r>
            <w:r w:rsidRPr="00DD7E57">
              <w:rPr>
                <w:rFonts w:ascii="Arial Cyr" w:eastAsia="Times New Roman" w:hAnsi="Arial Cyr" w:cs="Times New Roman"/>
                <w:color w:val="000000"/>
                <w:sz w:val="20"/>
                <w:szCs w:val="20"/>
                <w:lang w:eastAsia="uk-UA"/>
              </w:rPr>
              <w:br/>
              <w:t>водоемульсійними сумішами по збірних конструкціях,</w:t>
            </w:r>
            <w:r w:rsidRPr="00DD7E57">
              <w:rPr>
                <w:rFonts w:ascii="Arial Cyr" w:eastAsia="Times New Roman" w:hAnsi="Arial Cyr" w:cs="Times New Roman"/>
                <w:color w:val="000000"/>
                <w:sz w:val="20"/>
                <w:szCs w:val="20"/>
                <w:lang w:eastAsia="uk-UA"/>
              </w:rPr>
              <w:br/>
              <w:t>підготовлених під фарбування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Просте фарбування стель по штукатурці і бетону</w:t>
            </w:r>
            <w:r w:rsidRPr="00DD7E57">
              <w:rPr>
                <w:rFonts w:ascii="Arial Cyr" w:eastAsia="Times New Roman" w:hAnsi="Arial Cyr" w:cs="Times New Roman"/>
                <w:color w:val="000000"/>
                <w:sz w:val="20"/>
                <w:szCs w:val="20"/>
                <w:lang w:eastAsia="uk-UA"/>
              </w:rPr>
              <w:br/>
              <w:t>клейовим розчином з підготуванням поверхонь</w:t>
            </w:r>
            <w:r w:rsidRPr="00DD7E57">
              <w:rPr>
                <w:rFonts w:ascii="Arial Cyr" w:eastAsia="Times New Roman" w:hAnsi="Arial Cyr" w:cs="Times New Roman"/>
                <w:color w:val="000000"/>
                <w:sz w:val="20"/>
                <w:szCs w:val="20"/>
                <w:lang w:eastAsia="uk-UA"/>
              </w:rPr>
              <w:br/>
              <w:t>всередині приміщень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350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цементно-вапняним або</w:t>
            </w:r>
            <w:r w:rsidRPr="00DD7E57">
              <w:rPr>
                <w:rFonts w:ascii="Arial Cyr" w:eastAsia="Times New Roman" w:hAnsi="Arial Cyr" w:cs="Times New Roman"/>
                <w:color w:val="000000"/>
                <w:sz w:val="20"/>
                <w:szCs w:val="20"/>
                <w:lang w:eastAsia="uk-UA"/>
              </w:rPr>
              <w:br/>
              <w:t>цементним  розчином по каменю і бетону стін вручну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1943.5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Штукатурення віконних і дверних плоских косяків по</w:t>
            </w:r>
            <w:r w:rsidRPr="00DD7E57">
              <w:rPr>
                <w:rFonts w:ascii="Arial Cyr" w:eastAsia="Times New Roman" w:hAnsi="Arial Cyr" w:cs="Times New Roman"/>
                <w:color w:val="000000"/>
                <w:sz w:val="20"/>
                <w:szCs w:val="20"/>
                <w:lang w:eastAsia="uk-UA"/>
              </w:rPr>
              <w:br/>
              <w:t>каменю і бетону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52.4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Шпаклювання стін і косяків мінеральною шпаклівкою</w:t>
            </w:r>
            <w:r w:rsidRPr="00DD7E57">
              <w:rPr>
                <w:rFonts w:ascii="Arial Cyr" w:eastAsia="Times New Roman" w:hAnsi="Arial Cyr" w:cs="Times New Roman"/>
                <w:color w:val="000000"/>
                <w:sz w:val="20"/>
                <w:szCs w:val="20"/>
                <w:lang w:eastAsia="uk-UA"/>
              </w:rPr>
              <w:br/>
              <w:t>"Cerezit"</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2025.9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фарбування стін полівінілацетатними</w:t>
            </w:r>
            <w:r w:rsidRPr="00DD7E57">
              <w:rPr>
                <w:rFonts w:ascii="Arial Cyr" w:eastAsia="Times New Roman" w:hAnsi="Arial Cyr" w:cs="Times New Roman"/>
                <w:color w:val="000000"/>
                <w:sz w:val="20"/>
                <w:szCs w:val="20"/>
                <w:lang w:eastAsia="uk-UA"/>
              </w:rPr>
              <w:br/>
              <w:t>водоемульсійними сумішами по збірних конструкціях,</w:t>
            </w:r>
            <w:r w:rsidRPr="00DD7E57">
              <w:rPr>
                <w:rFonts w:ascii="Arial Cyr" w:eastAsia="Times New Roman" w:hAnsi="Arial Cyr" w:cs="Times New Roman"/>
                <w:color w:val="000000"/>
                <w:sz w:val="20"/>
                <w:szCs w:val="20"/>
                <w:lang w:eastAsia="uk-UA"/>
              </w:rPr>
              <w:br/>
              <w:t>підготовлених під фарбування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544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фарбування стін полівінілацетатними</w:t>
            </w:r>
            <w:r w:rsidRPr="00DD7E57">
              <w:rPr>
                <w:rFonts w:ascii="Arial Cyr" w:eastAsia="Times New Roman" w:hAnsi="Arial Cyr" w:cs="Times New Roman"/>
                <w:color w:val="000000"/>
                <w:sz w:val="20"/>
                <w:szCs w:val="20"/>
                <w:lang w:eastAsia="uk-UA"/>
              </w:rPr>
              <w:br/>
              <w:t>водоемульсійними сумішами по збірних конструкціях,</w:t>
            </w:r>
            <w:r w:rsidRPr="00DD7E57">
              <w:rPr>
                <w:rFonts w:ascii="Arial Cyr" w:eastAsia="Times New Roman" w:hAnsi="Arial Cyr" w:cs="Times New Roman"/>
                <w:color w:val="000000"/>
                <w:sz w:val="20"/>
                <w:szCs w:val="20"/>
                <w:lang w:eastAsia="uk-UA"/>
              </w:rPr>
              <w:br/>
              <w:t>підготовлених під фарбування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873.4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Шпаклювання стін мінеральною шпаклівкою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325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189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Опорядження внутрішніх поверхонь стін декоративною</w:t>
            </w:r>
            <w:r w:rsidRPr="00DD7E57">
              <w:rPr>
                <w:rFonts w:ascii="Arial Cyr" w:eastAsia="Times New Roman" w:hAnsi="Arial Cyr" w:cs="Times New Roman"/>
                <w:color w:val="000000"/>
                <w:sz w:val="20"/>
                <w:szCs w:val="20"/>
                <w:lang w:eastAsia="uk-UA"/>
              </w:rPr>
              <w:br/>
              <w:t>штукатуркою.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325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Облицювання  поверхонь стін керамічними плитками  на</w:t>
            </w:r>
            <w:r w:rsidRPr="00DD7E57">
              <w:rPr>
                <w:rFonts w:ascii="Arial Cyr" w:eastAsia="Times New Roman" w:hAnsi="Arial Cyr" w:cs="Times New Roman"/>
                <w:color w:val="000000"/>
                <w:sz w:val="20"/>
                <w:szCs w:val="20"/>
                <w:lang w:eastAsia="uk-UA"/>
              </w:rPr>
              <w:br/>
              <w:t>розчині із сухої клеючої суміші, число плиток в 1 м2</w:t>
            </w:r>
            <w:r w:rsidRPr="00DD7E57">
              <w:rPr>
                <w:rFonts w:ascii="Arial Cyr" w:eastAsia="Times New Roman" w:hAnsi="Arial Cyr" w:cs="Times New Roman"/>
                <w:color w:val="000000"/>
                <w:sz w:val="20"/>
                <w:szCs w:val="20"/>
                <w:lang w:eastAsia="uk-UA"/>
              </w:rPr>
              <w:br/>
              <w:t>понад 7 до 12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608.5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Просте фарбування стін по штукатурці і бетону</w:t>
            </w:r>
            <w:r w:rsidRPr="00DD7E57">
              <w:rPr>
                <w:rFonts w:ascii="Arial Cyr" w:eastAsia="Times New Roman" w:hAnsi="Arial Cyr" w:cs="Times New Roman"/>
                <w:color w:val="000000"/>
                <w:sz w:val="20"/>
                <w:szCs w:val="20"/>
                <w:lang w:eastAsia="uk-UA"/>
              </w:rPr>
              <w:br/>
              <w:t>клейовим розчином з підготуванням поверхонь</w:t>
            </w:r>
            <w:r w:rsidRPr="00DD7E57">
              <w:rPr>
                <w:rFonts w:ascii="Arial Cyr" w:eastAsia="Times New Roman" w:hAnsi="Arial Cyr" w:cs="Times New Roman"/>
                <w:color w:val="000000"/>
                <w:sz w:val="20"/>
                <w:szCs w:val="20"/>
                <w:lang w:eastAsia="uk-UA"/>
              </w:rPr>
              <w:br/>
              <w:t>всередині приміщень</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362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полімерцементної гідроізоляції із</w:t>
            </w:r>
            <w:r w:rsidRPr="00DD7E57">
              <w:rPr>
                <w:rFonts w:ascii="Arial Cyr" w:eastAsia="Times New Roman" w:hAnsi="Arial Cyr" w:cs="Times New Roman"/>
                <w:color w:val="000000"/>
                <w:sz w:val="20"/>
                <w:szCs w:val="20"/>
                <w:lang w:eastAsia="uk-UA"/>
              </w:rPr>
              <w:br/>
              <w:t>застосуванням матеріалів TM "Ceresit": вертикальна</w:t>
            </w:r>
            <w:r w:rsidRPr="00DD7E57">
              <w:rPr>
                <w:rFonts w:ascii="Arial Cyr" w:eastAsia="Times New Roman" w:hAnsi="Arial Cyr" w:cs="Times New Roman"/>
                <w:color w:val="000000"/>
                <w:sz w:val="20"/>
                <w:szCs w:val="20"/>
                <w:lang w:eastAsia="uk-UA"/>
              </w:rPr>
              <w:br/>
              <w:t>гідроізоляція в два шари товщиною 2,5 мм для захисту</w:t>
            </w:r>
            <w:r w:rsidRPr="00DD7E57">
              <w:rPr>
                <w:rFonts w:ascii="Arial Cyr" w:eastAsia="Times New Roman" w:hAnsi="Arial Cyr" w:cs="Times New Roman"/>
                <w:color w:val="000000"/>
                <w:sz w:val="20"/>
                <w:szCs w:val="20"/>
                <w:lang w:eastAsia="uk-UA"/>
              </w:rPr>
              <w:br/>
              <w:t>конструкцій від періодичного/постійного зволоження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14. Зовнiшнє оздоблення</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193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цементно-вапняним розчином</w:t>
            </w:r>
            <w:r w:rsidRPr="00DD7E57">
              <w:rPr>
                <w:rFonts w:ascii="Arial Cyr" w:eastAsia="Times New Roman" w:hAnsi="Arial Cyr" w:cs="Times New Roman"/>
                <w:color w:val="000000"/>
                <w:sz w:val="20"/>
                <w:szCs w:val="20"/>
                <w:lang w:eastAsia="uk-UA"/>
              </w:rPr>
              <w:br/>
              <w:t>по каменю стін вручну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1178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Утеплення фасадів пінополістерольними</w:t>
            </w:r>
            <w:r w:rsidRPr="00DD7E57">
              <w:rPr>
                <w:rFonts w:ascii="Arial Cyr" w:eastAsia="Times New Roman" w:hAnsi="Arial Cyr" w:cs="Times New Roman"/>
                <w:color w:val="000000"/>
                <w:sz w:val="20"/>
                <w:szCs w:val="20"/>
                <w:lang w:eastAsia="uk-UA"/>
              </w:rPr>
              <w:br/>
              <w:t>мінераловатними плитами товщиною 150 мм з</w:t>
            </w:r>
            <w:r w:rsidRPr="00DD7E57">
              <w:rPr>
                <w:rFonts w:ascii="Arial Cyr" w:eastAsia="Times New Roman" w:hAnsi="Arial Cyr" w:cs="Times New Roman"/>
                <w:color w:val="000000"/>
                <w:sz w:val="20"/>
                <w:szCs w:val="20"/>
                <w:lang w:eastAsia="uk-UA"/>
              </w:rPr>
              <w:br/>
              <w:t>опорядженням декоративним розчином. Стіни гладкі</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1050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1080"/>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теплоізоляції вертикальних будівельних</w:t>
            </w:r>
            <w:r w:rsidRPr="00DD7E57">
              <w:rPr>
                <w:rFonts w:ascii="Arial Cyr" w:eastAsia="Times New Roman" w:hAnsi="Arial Cyr" w:cs="Times New Roman"/>
                <w:color w:val="000000"/>
                <w:sz w:val="20"/>
                <w:szCs w:val="20"/>
                <w:lang w:eastAsia="uk-UA"/>
              </w:rPr>
              <w:br/>
              <w:t>конструкцій з дрібноштучних стінових матеріалів із</w:t>
            </w:r>
            <w:r w:rsidRPr="00DD7E57">
              <w:rPr>
                <w:rFonts w:ascii="Arial Cyr" w:eastAsia="Times New Roman" w:hAnsi="Arial Cyr" w:cs="Times New Roman"/>
                <w:color w:val="000000"/>
                <w:sz w:val="20"/>
                <w:szCs w:val="20"/>
                <w:lang w:eastAsia="uk-UA"/>
              </w:rPr>
              <w:br/>
              <w:t>застосуванням системи утеплення CERESIT MB [без</w:t>
            </w:r>
            <w:r w:rsidRPr="00DD7E57">
              <w:rPr>
                <w:rFonts w:ascii="Arial Cyr" w:eastAsia="Times New Roman" w:hAnsi="Arial Cyr" w:cs="Times New Roman"/>
                <w:color w:val="000000"/>
                <w:sz w:val="20"/>
                <w:szCs w:val="20"/>
                <w:lang w:eastAsia="uk-UA"/>
              </w:rPr>
              <w:br/>
              <w:t>опорядження] при товщині плит від 120 мм до 170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Облицювання  поверхонь стін керамічними плитками  на</w:t>
            </w:r>
            <w:r w:rsidRPr="00DD7E57">
              <w:rPr>
                <w:rFonts w:ascii="Arial Cyr" w:eastAsia="Times New Roman" w:hAnsi="Arial Cyr" w:cs="Times New Roman"/>
                <w:color w:val="000000"/>
                <w:sz w:val="20"/>
                <w:szCs w:val="20"/>
                <w:lang w:eastAsia="uk-UA"/>
              </w:rPr>
              <w:br/>
              <w:t>розчині із сухої клеючої суміші, число плиток в 1 м2</w:t>
            </w:r>
            <w:r w:rsidRPr="00DD7E57">
              <w:rPr>
                <w:rFonts w:ascii="Arial Cyr" w:eastAsia="Times New Roman" w:hAnsi="Arial Cyr" w:cs="Times New Roman"/>
                <w:color w:val="000000"/>
                <w:sz w:val="20"/>
                <w:szCs w:val="20"/>
                <w:lang w:eastAsia="uk-UA"/>
              </w:rPr>
              <w:br/>
              <w:t>понад 7 до 12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173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цементно-вапняним розчином</w:t>
            </w:r>
            <w:r w:rsidRPr="00DD7E57">
              <w:rPr>
                <w:rFonts w:ascii="Arial Cyr" w:eastAsia="Times New Roman" w:hAnsi="Arial Cyr" w:cs="Times New Roman"/>
                <w:color w:val="000000"/>
                <w:sz w:val="20"/>
                <w:szCs w:val="20"/>
                <w:lang w:eastAsia="uk-UA"/>
              </w:rPr>
              <w:br/>
              <w:t>по каменю стін вручну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виробами з волокнистих і зернистих</w:t>
            </w:r>
            <w:r w:rsidRPr="00DD7E57">
              <w:rPr>
                <w:rFonts w:ascii="Arial Cyr" w:eastAsia="Times New Roman" w:hAnsi="Arial Cyr" w:cs="Times New Roman"/>
                <w:color w:val="000000"/>
                <w:sz w:val="20"/>
                <w:szCs w:val="20"/>
                <w:lang w:eastAsia="uk-UA"/>
              </w:rPr>
              <w:br/>
              <w:t>матеріалів на бітумі стін і колон прямокутних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цементно-вапняним розчином</w:t>
            </w:r>
            <w:r w:rsidRPr="00DD7E57">
              <w:rPr>
                <w:rFonts w:ascii="Arial Cyr" w:eastAsia="Times New Roman" w:hAnsi="Arial Cyr" w:cs="Times New Roman"/>
                <w:color w:val="000000"/>
                <w:sz w:val="20"/>
                <w:szCs w:val="20"/>
                <w:lang w:eastAsia="uk-UA"/>
              </w:rPr>
              <w:br/>
              <w:t>по каменю стін вручну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Утеплення фасадів пінополістерольними плитами</w:t>
            </w:r>
            <w:r w:rsidRPr="00DD7E57">
              <w:rPr>
                <w:rFonts w:ascii="Arial Cyr" w:eastAsia="Times New Roman" w:hAnsi="Arial Cyr" w:cs="Times New Roman"/>
                <w:color w:val="000000"/>
                <w:sz w:val="20"/>
                <w:szCs w:val="20"/>
                <w:lang w:eastAsia="uk-UA"/>
              </w:rPr>
              <w:br/>
              <w:t>товщиною 150 мм з опорядженням декоративним</w:t>
            </w:r>
            <w:r w:rsidRPr="00DD7E57">
              <w:rPr>
                <w:rFonts w:ascii="Arial Cyr" w:eastAsia="Times New Roman" w:hAnsi="Arial Cyr" w:cs="Times New Roman"/>
                <w:color w:val="000000"/>
                <w:sz w:val="20"/>
                <w:szCs w:val="20"/>
                <w:lang w:eastAsia="uk-UA"/>
              </w:rPr>
              <w:br/>
              <w:t>розчином. Стіни гладкі</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облагоджень на фасадах [зовнішні</w:t>
            </w:r>
            <w:r w:rsidRPr="00DD7E57">
              <w:rPr>
                <w:rFonts w:ascii="Arial Cyr" w:eastAsia="Times New Roman" w:hAnsi="Arial Cyr" w:cs="Times New Roman"/>
                <w:color w:val="000000"/>
                <w:sz w:val="20"/>
                <w:szCs w:val="20"/>
                <w:lang w:eastAsia="uk-UA"/>
              </w:rPr>
              <w:br/>
              <w:t>підвіконня, пояски, балкони  та ін.], без водостічних труб</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1408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і розбирання зовнішніх інвентарних</w:t>
            </w:r>
            <w:r w:rsidRPr="00DD7E57">
              <w:rPr>
                <w:rFonts w:ascii="Arial Cyr" w:eastAsia="Times New Roman" w:hAnsi="Arial Cyr" w:cs="Times New Roman"/>
                <w:color w:val="000000"/>
                <w:sz w:val="20"/>
                <w:szCs w:val="20"/>
                <w:lang w:eastAsia="uk-UA"/>
              </w:rPr>
              <w:br/>
              <w:t>риштувань трубчастих висотою до 16 м для інших</w:t>
            </w:r>
            <w:r w:rsidRPr="00DD7E57">
              <w:rPr>
                <w:rFonts w:ascii="Arial Cyr" w:eastAsia="Times New Roman" w:hAnsi="Arial Cyr" w:cs="Times New Roman"/>
                <w:color w:val="000000"/>
                <w:sz w:val="20"/>
                <w:szCs w:val="20"/>
                <w:lang w:eastAsia="uk-UA"/>
              </w:rPr>
              <w:br/>
              <w:t>оздоблювальних робіт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 вп</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1083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на кожні наступні 4 м висоти зовнішніх</w:t>
            </w:r>
            <w:r w:rsidRPr="00DD7E57">
              <w:rPr>
                <w:rFonts w:ascii="Arial Cyr" w:eastAsia="Times New Roman" w:hAnsi="Arial Cyr" w:cs="Times New Roman"/>
                <w:color w:val="000000"/>
                <w:sz w:val="20"/>
                <w:szCs w:val="20"/>
                <w:lang w:eastAsia="uk-UA"/>
              </w:rPr>
              <w:br/>
              <w:t>інвентарних риштувань трубчастих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 вп</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-1083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c>
          <w:tcPr>
            <w:tcW w:w="5940" w:type="dxa"/>
            <w:tcBorders>
              <w:top w:val="nil"/>
              <w:left w:val="nil"/>
              <w:bottom w:val="nil"/>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Роздiл 15. Різні роботи</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594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u w:val="single"/>
                <w:lang w:eastAsia="uk-UA"/>
              </w:rPr>
            </w:pPr>
            <w:r w:rsidRPr="00DD7E57">
              <w:rPr>
                <w:rFonts w:ascii="Arial Cyr" w:eastAsia="Times New Roman" w:hAnsi="Arial Cyr" w:cs="Times New Roman"/>
                <w:color w:val="000000"/>
                <w:sz w:val="20"/>
                <w:szCs w:val="20"/>
                <w:u w:val="single"/>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стін, днищ і перекриттів при відношенні</w:t>
            </w:r>
            <w:r w:rsidRPr="00DD7E57">
              <w:rPr>
                <w:rFonts w:ascii="Arial Cyr" w:eastAsia="Times New Roman" w:hAnsi="Arial Cyr" w:cs="Times New Roman"/>
                <w:color w:val="000000"/>
                <w:sz w:val="20"/>
                <w:szCs w:val="20"/>
                <w:lang w:eastAsia="uk-UA"/>
              </w:rPr>
              <w:br/>
              <w:t>висоти до ширини до 1, при товщині стін до 300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205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стальних конструкцій, що залишаються в</w:t>
            </w:r>
            <w:r w:rsidRPr="00DD7E57">
              <w:rPr>
                <w:rFonts w:ascii="Arial Cyr" w:eastAsia="Times New Roman" w:hAnsi="Arial Cyr" w:cs="Times New Roman"/>
                <w:color w:val="000000"/>
                <w:sz w:val="20"/>
                <w:szCs w:val="20"/>
                <w:lang w:eastAsia="uk-UA"/>
              </w:rPr>
              <w:br/>
              <w:t>тілі бетону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0.6149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Установлення закладних деталей вагою понад 20 кг (ЗД-</w:t>
            </w:r>
            <w:r w:rsidRPr="00DD7E57">
              <w:rPr>
                <w:rFonts w:ascii="Arial Cyr" w:eastAsia="Times New Roman" w:hAnsi="Arial Cyr" w:cs="Times New Roman"/>
                <w:color w:val="000000"/>
                <w:sz w:val="20"/>
                <w:szCs w:val="20"/>
                <w:lang w:eastAsia="uk-UA"/>
              </w:rPr>
              <w:br/>
              <w:t>1-2шт)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0.3132</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Виготовлення знімних грат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0.4708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Мурування внутрішніх стін з цегли керамічної при висоті</w:t>
            </w:r>
            <w:r w:rsidRPr="00DD7E57">
              <w:rPr>
                <w:rFonts w:ascii="Arial Cyr" w:eastAsia="Times New Roman" w:hAnsi="Arial Cyr" w:cs="Times New Roman"/>
                <w:color w:val="000000"/>
                <w:sz w:val="20"/>
                <w:szCs w:val="20"/>
                <w:lang w:eastAsia="uk-UA"/>
              </w:rPr>
              <w:br/>
              <w:t>поверху до 4 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9.8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209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штукатурення цементно-вапняним або</w:t>
            </w:r>
            <w:r w:rsidRPr="00DD7E57">
              <w:rPr>
                <w:rFonts w:ascii="Arial Cyr" w:eastAsia="Times New Roman" w:hAnsi="Arial Cyr" w:cs="Times New Roman"/>
                <w:color w:val="000000"/>
                <w:sz w:val="20"/>
                <w:szCs w:val="20"/>
                <w:lang w:eastAsia="uk-UA"/>
              </w:rPr>
              <w:br/>
              <w:t>цементним  розчином по каменю і бетону стель вручну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46.1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полімерцементної гідроізоляції із</w:t>
            </w:r>
            <w:r w:rsidRPr="00DD7E57">
              <w:rPr>
                <w:rFonts w:ascii="Arial Cyr" w:eastAsia="Times New Roman" w:hAnsi="Arial Cyr" w:cs="Times New Roman"/>
                <w:color w:val="000000"/>
                <w:sz w:val="20"/>
                <w:szCs w:val="20"/>
                <w:lang w:eastAsia="uk-UA"/>
              </w:rPr>
              <w:br/>
              <w:t>застосуванням матеріалів TM "Ceresit": вертикальна</w:t>
            </w:r>
            <w:r w:rsidRPr="00DD7E57">
              <w:rPr>
                <w:rFonts w:ascii="Arial Cyr" w:eastAsia="Times New Roman" w:hAnsi="Arial Cyr" w:cs="Times New Roman"/>
                <w:color w:val="000000"/>
                <w:sz w:val="20"/>
                <w:szCs w:val="20"/>
                <w:lang w:eastAsia="uk-UA"/>
              </w:rPr>
              <w:br/>
              <w:t>гідроізоляція</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46.1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виробами з пінопласту на бітумі стін і</w:t>
            </w:r>
            <w:r w:rsidRPr="00DD7E57">
              <w:rPr>
                <w:rFonts w:ascii="Arial Cyr" w:eastAsia="Times New Roman" w:hAnsi="Arial Cyr" w:cs="Times New Roman"/>
                <w:color w:val="000000"/>
                <w:sz w:val="20"/>
                <w:szCs w:val="20"/>
                <w:lang w:eastAsia="uk-UA"/>
              </w:rPr>
              <w:br/>
              <w:t>колон прямокутних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2.305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Облицювання  поверхонь стін керамічними плитками  на</w:t>
            </w:r>
            <w:r w:rsidRPr="00DD7E57">
              <w:rPr>
                <w:rFonts w:ascii="Arial Cyr" w:eastAsia="Times New Roman" w:hAnsi="Arial Cyr" w:cs="Times New Roman"/>
                <w:color w:val="000000"/>
                <w:sz w:val="20"/>
                <w:szCs w:val="20"/>
                <w:lang w:eastAsia="uk-UA"/>
              </w:rPr>
              <w:br/>
              <w:t>розчині із сухої клеючої суміші, число плиток в 1 м2</w:t>
            </w:r>
            <w:r w:rsidRPr="00DD7E57">
              <w:rPr>
                <w:rFonts w:ascii="Arial Cyr" w:eastAsia="Times New Roman" w:hAnsi="Arial Cyr" w:cs="Times New Roman"/>
                <w:color w:val="000000"/>
                <w:sz w:val="20"/>
                <w:szCs w:val="20"/>
                <w:lang w:eastAsia="uk-UA"/>
              </w:rPr>
              <w:br/>
              <w:t>понад 7 до 12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46.1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Олійне фарбування білилами з додаванням кольору</w:t>
            </w:r>
            <w:r w:rsidRPr="00DD7E57">
              <w:rPr>
                <w:rFonts w:ascii="Arial Cyr" w:eastAsia="Times New Roman" w:hAnsi="Arial Cyr" w:cs="Times New Roman"/>
                <w:color w:val="000000"/>
                <w:sz w:val="20"/>
                <w:szCs w:val="20"/>
                <w:lang w:eastAsia="uk-UA"/>
              </w:rPr>
              <w:br/>
              <w:t>грат, рам, труб діаметром менше 50 мм тощо за два</w:t>
            </w:r>
            <w:r w:rsidRPr="00DD7E57">
              <w:rPr>
                <w:rFonts w:ascii="Arial Cyr" w:eastAsia="Times New Roman" w:hAnsi="Arial Cyr" w:cs="Times New Roman"/>
                <w:color w:val="000000"/>
                <w:sz w:val="20"/>
                <w:szCs w:val="20"/>
                <w:lang w:eastAsia="uk-UA"/>
              </w:rPr>
              <w:br/>
              <w:t>рази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Ущільнення ґрунту гравієм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підстилаючих бетонних шарів</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горизонтальної двокомпонентної</w:t>
            </w:r>
            <w:r w:rsidRPr="00DD7E57">
              <w:rPr>
                <w:rFonts w:ascii="Arial Cyr" w:eastAsia="Times New Roman" w:hAnsi="Arial Cyr" w:cs="Times New Roman"/>
                <w:color w:val="000000"/>
                <w:sz w:val="20"/>
                <w:szCs w:val="20"/>
                <w:lang w:eastAsia="uk-UA"/>
              </w:rPr>
              <w:br/>
              <w:t>полімерцементної обмазувальної гідроізоляції із</w:t>
            </w:r>
            <w:r w:rsidRPr="00DD7E57">
              <w:rPr>
                <w:rFonts w:ascii="Arial Cyr" w:eastAsia="Times New Roman" w:hAnsi="Arial Cyr" w:cs="Times New Roman"/>
                <w:color w:val="000000"/>
                <w:sz w:val="20"/>
                <w:szCs w:val="20"/>
                <w:lang w:eastAsia="uk-UA"/>
              </w:rPr>
              <w:br/>
              <w:t>застосуванням матеріалів Ceresit товщиною 3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Теплоізоляція покриттів і перекриттів виробами з</w:t>
            </w:r>
            <w:r w:rsidRPr="00DD7E57">
              <w:rPr>
                <w:rFonts w:ascii="Arial Cyr" w:eastAsia="Times New Roman" w:hAnsi="Arial Cyr" w:cs="Times New Roman"/>
                <w:color w:val="000000"/>
                <w:sz w:val="20"/>
                <w:szCs w:val="20"/>
                <w:lang w:eastAsia="uk-UA"/>
              </w:rPr>
              <w:br/>
              <w:t>пінопласту насухо</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стяжок бетонних товщиною 20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219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Додавати або виключати на кожні 5 мм зміни товщини</w:t>
            </w:r>
            <w:r w:rsidRPr="00DD7E57">
              <w:rPr>
                <w:rFonts w:ascii="Arial Cyr" w:eastAsia="Times New Roman" w:hAnsi="Arial Cyr" w:cs="Times New Roman"/>
                <w:color w:val="000000"/>
                <w:sz w:val="20"/>
                <w:szCs w:val="20"/>
                <w:lang w:eastAsia="uk-UA"/>
              </w:rPr>
              <w:br/>
              <w:t>бетонних стяжок</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покриттів з керамічних плиток на розчині</w:t>
            </w:r>
            <w:r w:rsidRPr="00DD7E57">
              <w:rPr>
                <w:rFonts w:ascii="Arial Cyr" w:eastAsia="Times New Roman" w:hAnsi="Arial Cyr" w:cs="Times New Roman"/>
                <w:color w:val="000000"/>
                <w:sz w:val="20"/>
                <w:szCs w:val="20"/>
                <w:lang w:eastAsia="uk-UA"/>
              </w:rPr>
              <w:br/>
              <w:t>із сухої клеючої суміші, кількість плиток в 1 м2 до 7 шт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настилу розрідженого товщиною 50 мм</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lastRenderedPageBreak/>
              <w:t>222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Поліпшене фарбування підлоги колером олійним по</w:t>
            </w:r>
            <w:r w:rsidRPr="00DD7E57">
              <w:rPr>
                <w:rFonts w:ascii="Arial Cyr" w:eastAsia="Times New Roman" w:hAnsi="Arial Cyr" w:cs="Times New Roman"/>
                <w:color w:val="000000"/>
                <w:sz w:val="20"/>
                <w:szCs w:val="20"/>
                <w:lang w:eastAsia="uk-UA"/>
              </w:rPr>
              <w:br/>
              <w:t>дереву</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10</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драбин</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0.028</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основи під фундаменти щебеневої</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бетонної підготовки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фундаментних плит залізобетонних</w:t>
            </w:r>
            <w:r w:rsidRPr="00DD7E57">
              <w:rPr>
                <w:rFonts w:ascii="Arial Cyr" w:eastAsia="Times New Roman" w:hAnsi="Arial Cyr" w:cs="Times New Roman"/>
                <w:color w:val="000000"/>
                <w:sz w:val="20"/>
                <w:szCs w:val="20"/>
                <w:lang w:eastAsia="uk-UA"/>
              </w:rPr>
              <w:br/>
              <w:t>плоских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6.6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фундаментів загального</w:t>
            </w:r>
            <w:r w:rsidRPr="00DD7E57">
              <w:rPr>
                <w:rFonts w:ascii="Arial Cyr" w:eastAsia="Times New Roman" w:hAnsi="Arial Cyr" w:cs="Times New Roman"/>
                <w:color w:val="000000"/>
                <w:sz w:val="20"/>
                <w:szCs w:val="20"/>
                <w:lang w:eastAsia="uk-UA"/>
              </w:rPr>
              <w:br/>
              <w:t>призначення об'ємом до 5 м3</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залізобетонних фундаментів загального</w:t>
            </w:r>
            <w:r w:rsidRPr="00DD7E57">
              <w:rPr>
                <w:rFonts w:ascii="Arial Cyr" w:eastAsia="Times New Roman" w:hAnsi="Arial Cyr" w:cs="Times New Roman"/>
                <w:color w:val="000000"/>
                <w:sz w:val="20"/>
                <w:szCs w:val="20"/>
                <w:lang w:eastAsia="uk-UA"/>
              </w:rPr>
              <w:br/>
              <w:t>призначення об'ємом більше 25 м3</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56.6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229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основи під фундаменти щебеневої</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327"/>
        </w:trPr>
        <w:tc>
          <w:tcPr>
            <w:tcW w:w="6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w:t>
            </w:r>
          </w:p>
        </w:tc>
        <w:tc>
          <w:tcPr>
            <w:tcW w:w="5940" w:type="dxa"/>
            <w:tcBorders>
              <w:top w:val="single" w:sz="8" w:space="0" w:color="auto"/>
              <w:left w:val="nil"/>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w:t>
            </w:r>
          </w:p>
        </w:tc>
        <w:tc>
          <w:tcPr>
            <w:tcW w:w="1560" w:type="dxa"/>
            <w:tcBorders>
              <w:top w:val="single" w:sz="8" w:space="0" w:color="auto"/>
              <w:left w:val="single" w:sz="4" w:space="0" w:color="auto"/>
              <w:bottom w:val="single" w:sz="4" w:space="0" w:color="auto"/>
              <w:right w:val="nil"/>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w:t>
            </w:r>
          </w:p>
        </w:tc>
        <w:tc>
          <w:tcPr>
            <w:tcW w:w="1560" w:type="dxa"/>
            <w:tcBorders>
              <w:top w:val="single" w:sz="8" w:space="0" w:color="auto"/>
              <w:left w:val="single" w:sz="4" w:space="0" w:color="auto"/>
              <w:bottom w:val="single" w:sz="4" w:space="0" w:color="auto"/>
              <w:right w:val="single" w:sz="4"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4</w:t>
            </w:r>
          </w:p>
        </w:tc>
        <w:tc>
          <w:tcPr>
            <w:tcW w:w="1560" w:type="dxa"/>
            <w:tcBorders>
              <w:top w:val="single" w:sz="8" w:space="0" w:color="auto"/>
              <w:left w:val="nil"/>
              <w:bottom w:val="single" w:sz="4" w:space="0" w:color="auto"/>
              <w:right w:val="single" w:sz="8" w:space="0" w:color="000000"/>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5</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230</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бетонної підготовки</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0.5</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231</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Улаштування фундаментних плит залізобетонних</w:t>
            </w:r>
            <w:r w:rsidRPr="00DD7E57">
              <w:rPr>
                <w:rFonts w:ascii="Arial Cyr" w:eastAsia="Times New Roman" w:hAnsi="Arial Cyr" w:cs="Times New Roman"/>
                <w:color w:val="000000"/>
                <w:sz w:val="20"/>
                <w:szCs w:val="20"/>
                <w:lang w:eastAsia="uk-UA"/>
              </w:rPr>
              <w:br/>
              <w:t>плоских</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м3</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1.9</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232</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Виготовлення ОП1</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0.06556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818"/>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233</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опорних конструкцій для кріплення</w:t>
            </w:r>
            <w:r w:rsidRPr="00DD7E57">
              <w:rPr>
                <w:rFonts w:ascii="Arial Cyr" w:eastAsia="Times New Roman" w:hAnsi="Arial Cyr" w:cs="Times New Roman"/>
                <w:color w:val="000000"/>
                <w:sz w:val="20"/>
                <w:szCs w:val="20"/>
                <w:lang w:eastAsia="uk-UA"/>
              </w:rPr>
              <w:br/>
              <w:t>трубопроводів всередині будівель і споруд масою до 0,1</w:t>
            </w:r>
            <w:r w:rsidRPr="00DD7E57">
              <w:rPr>
                <w:rFonts w:ascii="Arial Cyr" w:eastAsia="Times New Roman" w:hAnsi="Arial Cyr" w:cs="Times New Roman"/>
                <w:color w:val="000000"/>
                <w:sz w:val="20"/>
                <w:szCs w:val="20"/>
                <w:lang w:eastAsia="uk-UA"/>
              </w:rPr>
              <w:br/>
              <w:t>т</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0.06556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234</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Ґрунтування металевих поверхонь за один раз</w:t>
            </w:r>
            <w:r w:rsidRPr="00DD7E57">
              <w:rPr>
                <w:rFonts w:ascii="Arial Cyr" w:eastAsia="Times New Roman" w:hAnsi="Arial Cyr" w:cs="Times New Roman"/>
                <w:color w:val="000000"/>
                <w:sz w:val="20"/>
                <w:szCs w:val="20"/>
                <w:lang w:eastAsia="uk-UA"/>
              </w:rPr>
              <w:br/>
              <w:t>ґрунтовкою ГФ-0119</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235</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Фарбування металевих поґрунтованих поверхонь</w:t>
            </w:r>
            <w:r w:rsidRPr="00DD7E57">
              <w:rPr>
                <w:rFonts w:ascii="Arial Cyr" w:eastAsia="Times New Roman" w:hAnsi="Arial Cyr" w:cs="Times New Roman"/>
                <w:color w:val="000000"/>
                <w:sz w:val="20"/>
                <w:szCs w:val="20"/>
                <w:lang w:eastAsia="uk-UA"/>
              </w:rPr>
              <w:br/>
              <w:t>емаллю ПФ-115</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3.3</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236</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Виготовлення сходів прямолінійних і криволінійних з</w:t>
            </w:r>
            <w:r w:rsidRPr="00DD7E57">
              <w:rPr>
                <w:rFonts w:ascii="Arial Cyr" w:eastAsia="Times New Roman" w:hAnsi="Arial Cyr" w:cs="Times New Roman"/>
                <w:color w:val="000000"/>
                <w:sz w:val="20"/>
                <w:szCs w:val="20"/>
                <w:lang w:eastAsia="uk-UA"/>
              </w:rPr>
              <w:br/>
              <w:t>огорожею</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0.07234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237</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Ґрунтування металевих поверхонь за один раз</w:t>
            </w:r>
            <w:r w:rsidRPr="00DD7E57">
              <w:rPr>
                <w:rFonts w:ascii="Arial Cyr" w:eastAsia="Times New Roman" w:hAnsi="Arial Cyr" w:cs="Times New Roman"/>
                <w:color w:val="000000"/>
                <w:sz w:val="20"/>
                <w:szCs w:val="20"/>
                <w:lang w:eastAsia="uk-UA"/>
              </w:rPr>
              <w:br/>
              <w:t>ґрунтовкою ГФ-0119</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555"/>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238</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Фарбування металевих поґрунтованих поверхонь</w:t>
            </w:r>
            <w:r w:rsidRPr="00DD7E57">
              <w:rPr>
                <w:rFonts w:ascii="Arial Cyr" w:eastAsia="Times New Roman" w:hAnsi="Arial Cyr" w:cs="Times New Roman"/>
                <w:color w:val="000000"/>
                <w:sz w:val="20"/>
                <w:szCs w:val="20"/>
                <w:lang w:eastAsia="uk-UA"/>
              </w:rPr>
              <w:br/>
              <w:t>емаллю ПФ-115</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м2</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3.6</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r w:rsidR="00DD7E57" w:rsidRPr="00DD7E57" w:rsidTr="00DD7E57">
        <w:trPr>
          <w:trHeight w:val="293"/>
        </w:trPr>
        <w:tc>
          <w:tcPr>
            <w:tcW w:w="640" w:type="dxa"/>
            <w:tcBorders>
              <w:top w:val="nil"/>
              <w:left w:val="single" w:sz="8" w:space="0" w:color="auto"/>
              <w:bottom w:val="nil"/>
              <w:right w:val="single" w:sz="4" w:space="0" w:color="auto"/>
            </w:tcBorders>
            <w:shd w:val="clear" w:color="auto" w:fill="auto"/>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239</w:t>
            </w:r>
          </w:p>
        </w:tc>
        <w:tc>
          <w:tcPr>
            <w:tcW w:w="5940" w:type="dxa"/>
            <w:tcBorders>
              <w:top w:val="nil"/>
              <w:left w:val="nil"/>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Монтаж огорожі</w:t>
            </w:r>
          </w:p>
        </w:tc>
        <w:tc>
          <w:tcPr>
            <w:tcW w:w="1560" w:type="dxa"/>
            <w:tcBorders>
              <w:top w:val="nil"/>
              <w:left w:val="single" w:sz="4" w:space="0" w:color="auto"/>
              <w:bottom w:val="nil"/>
              <w:right w:val="nil"/>
            </w:tcBorders>
            <w:shd w:val="clear" w:color="auto" w:fill="auto"/>
            <w:hideMark/>
          </w:tcPr>
          <w:p w:rsidR="00DD7E57" w:rsidRPr="00DD7E57" w:rsidRDefault="00DD7E57" w:rsidP="00DD7E57">
            <w:pPr>
              <w:spacing w:after="0" w:line="240" w:lineRule="auto"/>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xml:space="preserve">  т</w:t>
            </w:r>
          </w:p>
        </w:tc>
        <w:tc>
          <w:tcPr>
            <w:tcW w:w="1560" w:type="dxa"/>
            <w:tcBorders>
              <w:top w:val="nil"/>
              <w:left w:val="single" w:sz="4" w:space="0" w:color="auto"/>
              <w:bottom w:val="nil"/>
              <w:right w:val="single" w:sz="4" w:space="0" w:color="000000"/>
            </w:tcBorders>
            <w:shd w:val="clear" w:color="auto" w:fill="auto"/>
            <w:hideMark/>
          </w:tcPr>
          <w:p w:rsidR="00DD7E57" w:rsidRPr="00DD7E57" w:rsidRDefault="00DD7E57" w:rsidP="00DD7E57">
            <w:pPr>
              <w:spacing w:after="0" w:line="240" w:lineRule="auto"/>
              <w:jc w:val="right"/>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0.07234</w:t>
            </w:r>
          </w:p>
        </w:tc>
        <w:tc>
          <w:tcPr>
            <w:tcW w:w="1560" w:type="dxa"/>
            <w:tcBorders>
              <w:top w:val="nil"/>
              <w:left w:val="nil"/>
              <w:bottom w:val="nil"/>
              <w:right w:val="single" w:sz="8" w:space="0" w:color="auto"/>
            </w:tcBorders>
            <w:shd w:val="clear" w:color="auto" w:fill="auto"/>
            <w:vAlign w:val="center"/>
            <w:hideMark/>
          </w:tcPr>
          <w:p w:rsidR="00DD7E57" w:rsidRPr="00DD7E57" w:rsidRDefault="00DD7E57" w:rsidP="00DD7E57">
            <w:pPr>
              <w:spacing w:after="0" w:line="240" w:lineRule="auto"/>
              <w:jc w:val="center"/>
              <w:rPr>
                <w:rFonts w:ascii="Arial Cyr" w:eastAsia="Times New Roman" w:hAnsi="Arial Cyr" w:cs="Times New Roman"/>
                <w:color w:val="000000"/>
                <w:sz w:val="20"/>
                <w:szCs w:val="20"/>
                <w:lang w:eastAsia="uk-UA"/>
              </w:rPr>
            </w:pPr>
            <w:r w:rsidRPr="00DD7E57">
              <w:rPr>
                <w:rFonts w:ascii="Arial Cyr" w:eastAsia="Times New Roman" w:hAnsi="Arial Cyr" w:cs="Times New Roman"/>
                <w:color w:val="000000"/>
                <w:sz w:val="20"/>
                <w:szCs w:val="20"/>
                <w:lang w:eastAsia="uk-UA"/>
              </w:rPr>
              <w:t> </w:t>
            </w:r>
          </w:p>
        </w:tc>
      </w:tr>
    </w:tbl>
    <w:tbl>
      <w:tblPr>
        <w:tblStyle w:val="TableNormal"/>
        <w:tblW w:w="15592"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92"/>
      </w:tblGrid>
      <w:tr w:rsidR="008543D7" w:rsidRPr="00B56AEA" w:rsidTr="00173E70">
        <w:trPr>
          <w:trHeight w:val="309"/>
        </w:trPr>
        <w:tc>
          <w:tcPr>
            <w:tcW w:w="15592" w:type="dxa"/>
            <w:tcBorders>
              <w:top w:val="nil"/>
              <w:left w:val="nil"/>
              <w:bottom w:val="single" w:sz="4" w:space="0" w:color="auto"/>
              <w:right w:val="nil"/>
            </w:tcBorders>
          </w:tcPr>
          <w:p w:rsidR="00173E70" w:rsidRPr="00173E70" w:rsidRDefault="00173E70" w:rsidP="00173E70">
            <w:pPr>
              <w:ind w:left="2710" w:right="2984"/>
              <w:jc w:val="center"/>
              <w:outlineLvl w:val="6"/>
              <w:rPr>
                <w:rFonts w:ascii="Times New Roman" w:hAnsi="Times New Roman" w:cs="Times New Roman"/>
                <w:b/>
                <w:bCs/>
                <w:sz w:val="28"/>
                <w:szCs w:val="28"/>
                <w:lang w:val="ru-RU"/>
              </w:rPr>
            </w:pPr>
          </w:p>
          <w:p w:rsidR="00CA347A" w:rsidRDefault="00CA347A" w:rsidP="00173E70">
            <w:pPr>
              <w:ind w:left="2710" w:right="2984"/>
              <w:jc w:val="center"/>
              <w:outlineLvl w:val="6"/>
              <w:rPr>
                <w:rFonts w:ascii="Times New Roman" w:hAnsi="Times New Roman" w:cs="Times New Roman"/>
                <w:b/>
                <w:bCs/>
                <w:sz w:val="28"/>
                <w:szCs w:val="28"/>
                <w:lang w:val="ru-RU"/>
              </w:rPr>
            </w:pPr>
          </w:p>
          <w:p w:rsidR="008543D7" w:rsidRPr="00CA347A" w:rsidRDefault="008543D7" w:rsidP="00CA347A">
            <w:pPr>
              <w:ind w:left="2710" w:right="2984"/>
              <w:jc w:val="center"/>
              <w:outlineLvl w:val="6"/>
              <w:rPr>
                <w:rFonts w:ascii="Times New Roman" w:hAnsi="Times New Roman" w:cs="Times New Roman"/>
                <w:b/>
                <w:bCs/>
                <w:sz w:val="24"/>
                <w:szCs w:val="24"/>
                <w:lang w:val="ru-RU"/>
              </w:rPr>
            </w:pPr>
            <w:r w:rsidRPr="00CA347A">
              <w:rPr>
                <w:rFonts w:ascii="Times New Roman" w:hAnsi="Times New Roman" w:cs="Times New Roman"/>
                <w:b/>
                <w:bCs/>
                <w:sz w:val="24"/>
                <w:szCs w:val="24"/>
                <w:lang w:val="ru-RU"/>
              </w:rPr>
              <w:lastRenderedPageBreak/>
              <w:t>ЗВЕДЕНИЙ</w:t>
            </w:r>
            <w:r w:rsidRPr="00CA347A">
              <w:rPr>
                <w:rFonts w:ascii="Times New Roman" w:hAnsi="Times New Roman" w:cs="Times New Roman"/>
                <w:b/>
                <w:bCs/>
                <w:spacing w:val="-11"/>
                <w:sz w:val="24"/>
                <w:szCs w:val="24"/>
                <w:lang w:val="ru-RU"/>
              </w:rPr>
              <w:t xml:space="preserve"> </w:t>
            </w:r>
            <w:r w:rsidRPr="00CA347A">
              <w:rPr>
                <w:rFonts w:ascii="Times New Roman" w:hAnsi="Times New Roman" w:cs="Times New Roman"/>
                <w:b/>
                <w:bCs/>
                <w:sz w:val="24"/>
                <w:szCs w:val="24"/>
                <w:lang w:val="ru-RU"/>
              </w:rPr>
              <w:t>КОШТОРИСНИЙ</w:t>
            </w:r>
            <w:r w:rsidRPr="00CA347A">
              <w:rPr>
                <w:rFonts w:ascii="Times New Roman" w:hAnsi="Times New Roman" w:cs="Times New Roman"/>
                <w:b/>
                <w:bCs/>
                <w:spacing w:val="-9"/>
                <w:sz w:val="24"/>
                <w:szCs w:val="24"/>
                <w:lang w:val="ru-RU"/>
              </w:rPr>
              <w:t xml:space="preserve"> </w:t>
            </w:r>
            <w:r w:rsidRPr="00CA347A">
              <w:rPr>
                <w:rFonts w:ascii="Times New Roman" w:hAnsi="Times New Roman" w:cs="Times New Roman"/>
                <w:b/>
                <w:bCs/>
                <w:sz w:val="24"/>
                <w:szCs w:val="24"/>
                <w:lang w:val="ru-RU"/>
              </w:rPr>
              <w:t>РОЗРАХУНОК</w:t>
            </w:r>
            <w:r w:rsidRPr="00CA347A">
              <w:rPr>
                <w:rFonts w:ascii="Times New Roman" w:hAnsi="Times New Roman" w:cs="Times New Roman"/>
                <w:b/>
                <w:bCs/>
                <w:spacing w:val="-9"/>
                <w:sz w:val="24"/>
                <w:szCs w:val="24"/>
                <w:lang w:val="ru-RU"/>
              </w:rPr>
              <w:t xml:space="preserve"> </w:t>
            </w:r>
            <w:r w:rsidRPr="00CA347A">
              <w:rPr>
                <w:rFonts w:ascii="Times New Roman" w:hAnsi="Times New Roman" w:cs="Times New Roman"/>
                <w:b/>
                <w:bCs/>
                <w:sz w:val="24"/>
                <w:szCs w:val="24"/>
                <w:lang w:val="ru-RU"/>
              </w:rPr>
              <w:t>ВАРТОСТІ</w:t>
            </w:r>
            <w:r w:rsidRPr="00CA347A">
              <w:rPr>
                <w:rFonts w:ascii="Times New Roman" w:hAnsi="Times New Roman" w:cs="Times New Roman"/>
                <w:b/>
                <w:bCs/>
                <w:spacing w:val="-10"/>
                <w:sz w:val="24"/>
                <w:szCs w:val="24"/>
                <w:lang w:val="ru-RU"/>
              </w:rPr>
              <w:t xml:space="preserve"> </w:t>
            </w:r>
            <w:r w:rsidRPr="00CA347A">
              <w:rPr>
                <w:rFonts w:ascii="Times New Roman" w:hAnsi="Times New Roman" w:cs="Times New Roman"/>
                <w:b/>
                <w:bCs/>
                <w:sz w:val="24"/>
                <w:szCs w:val="24"/>
                <w:lang w:val="ru-RU"/>
              </w:rPr>
              <w:t>ОБ`ЄКТА</w:t>
            </w:r>
            <w:r w:rsidRPr="00CA347A">
              <w:rPr>
                <w:rFonts w:ascii="Times New Roman" w:hAnsi="Times New Roman" w:cs="Times New Roman"/>
                <w:b/>
                <w:bCs/>
                <w:spacing w:val="-14"/>
                <w:sz w:val="24"/>
                <w:szCs w:val="24"/>
                <w:lang w:val="ru-RU"/>
              </w:rPr>
              <w:t xml:space="preserve"> </w:t>
            </w:r>
            <w:r w:rsidRPr="00CA347A">
              <w:rPr>
                <w:rFonts w:ascii="Times New Roman" w:hAnsi="Times New Roman" w:cs="Times New Roman"/>
                <w:b/>
                <w:bCs/>
                <w:sz w:val="24"/>
                <w:szCs w:val="24"/>
                <w:lang w:val="ru-RU"/>
              </w:rPr>
              <w:t>БУДІВНИЦТВА</w:t>
            </w:r>
            <w:r w:rsidRPr="00CA347A">
              <w:rPr>
                <w:rFonts w:ascii="Times New Roman" w:hAnsi="Times New Roman" w:cs="Times New Roman"/>
                <w:b/>
                <w:bCs/>
                <w:spacing w:val="31"/>
                <w:sz w:val="24"/>
                <w:szCs w:val="24"/>
                <w:lang w:val="ru-RU"/>
              </w:rPr>
              <w:t xml:space="preserve"> </w:t>
            </w:r>
          </w:p>
          <w:p w:rsidR="008543D7" w:rsidRPr="00B56AEA" w:rsidRDefault="008543D7" w:rsidP="00AE0F1C">
            <w:pPr>
              <w:rPr>
                <w:rFonts w:ascii="Times New Roman" w:eastAsia="Times New Roman" w:hAnsi="Times New Roman" w:cs="Times New Roman"/>
                <w:sz w:val="20"/>
                <w:szCs w:val="24"/>
                <w:lang w:val="ru-RU"/>
              </w:rPr>
            </w:pPr>
            <w:r w:rsidRPr="00B56AEA">
              <w:rPr>
                <w:rFonts w:ascii="Times New Roman" w:eastAsia="Times New Roman" w:hAnsi="Times New Roman" w:cs="Times New Roman"/>
                <w:sz w:val="24"/>
                <w:szCs w:val="24"/>
                <w:lang w:val="ru-RU"/>
              </w:rPr>
              <w:t>Складений в поточни</w:t>
            </w:r>
            <w:r w:rsidR="00173E70">
              <w:rPr>
                <w:rFonts w:ascii="Times New Roman" w:eastAsia="Times New Roman" w:hAnsi="Times New Roman" w:cs="Times New Roman"/>
                <w:sz w:val="24"/>
                <w:szCs w:val="24"/>
                <w:lang w:val="ru-RU"/>
              </w:rPr>
              <w:t>х цінах станом на 30 квітня 2025</w:t>
            </w:r>
            <w:r w:rsidRPr="00B56AEA">
              <w:rPr>
                <w:rFonts w:ascii="Times New Roman" w:eastAsia="Times New Roman" w:hAnsi="Times New Roman" w:cs="Times New Roman"/>
                <w:sz w:val="24"/>
                <w:szCs w:val="24"/>
                <w:lang w:val="ru-RU"/>
              </w:rPr>
              <w:t xml:space="preserve"> р.</w:t>
            </w:r>
          </w:p>
        </w:tc>
      </w:tr>
    </w:tbl>
    <w:p w:rsidR="008543D7" w:rsidRDefault="008543D7" w:rsidP="008543D7">
      <w:pPr>
        <w:pStyle w:val="ab"/>
        <w:tabs>
          <w:tab w:val="left" w:pos="3753"/>
          <w:tab w:val="left" w:pos="6686"/>
        </w:tabs>
        <w:ind w:left="292"/>
      </w:pPr>
    </w:p>
    <w:tbl>
      <w:tblPr>
        <w:tblStyle w:val="a9"/>
        <w:tblW w:w="0" w:type="auto"/>
        <w:tblLook w:val="04A0" w:firstRow="1" w:lastRow="0" w:firstColumn="1" w:lastColumn="0" w:noHBand="0" w:noVBand="1"/>
      </w:tblPr>
      <w:tblGrid>
        <w:gridCol w:w="1124"/>
        <w:gridCol w:w="2679"/>
        <w:gridCol w:w="1485"/>
        <w:gridCol w:w="1468"/>
        <w:gridCol w:w="1483"/>
        <w:gridCol w:w="1409"/>
        <w:gridCol w:w="1423"/>
        <w:gridCol w:w="1483"/>
        <w:gridCol w:w="1454"/>
        <w:gridCol w:w="1528"/>
      </w:tblGrid>
      <w:tr w:rsidR="00173E70" w:rsidRPr="00173E70" w:rsidTr="00173E70">
        <w:trPr>
          <w:trHeight w:val="2685"/>
        </w:trPr>
        <w:tc>
          <w:tcPr>
            <w:tcW w:w="1124" w:type="dxa"/>
            <w:hideMark/>
          </w:tcPr>
          <w:p w:rsidR="00173E70" w:rsidRPr="00173E70" w:rsidRDefault="00173E70" w:rsidP="00173E70">
            <w:pPr>
              <w:pStyle w:val="ab"/>
              <w:spacing w:before="86"/>
            </w:pPr>
            <w:r w:rsidRPr="00173E70">
              <w:t>Номер</w:t>
            </w:r>
            <w:r w:rsidRPr="00173E70">
              <w:br/>
              <w:t>Об'єкту</w:t>
            </w:r>
          </w:p>
        </w:tc>
        <w:tc>
          <w:tcPr>
            <w:tcW w:w="2679" w:type="dxa"/>
            <w:hideMark/>
          </w:tcPr>
          <w:p w:rsidR="00173E70" w:rsidRPr="00173E70" w:rsidRDefault="00173E70" w:rsidP="00173E70">
            <w:pPr>
              <w:pStyle w:val="ab"/>
              <w:spacing w:before="86"/>
            </w:pPr>
            <w:r w:rsidRPr="00173E70">
              <w:t>Найменування об”єкту</w:t>
            </w:r>
          </w:p>
        </w:tc>
        <w:tc>
          <w:tcPr>
            <w:tcW w:w="1485" w:type="dxa"/>
            <w:hideMark/>
          </w:tcPr>
          <w:p w:rsidR="00173E70" w:rsidRPr="00173E70" w:rsidRDefault="00173E70" w:rsidP="00173E70">
            <w:pPr>
              <w:pStyle w:val="ab"/>
              <w:spacing w:before="86"/>
            </w:pPr>
            <w:r w:rsidRPr="00173E70">
              <w:t xml:space="preserve"> Норматив-</w:t>
            </w:r>
            <w:r w:rsidRPr="00173E70">
              <w:br/>
              <w:t>но-розра-</w:t>
            </w:r>
            <w:r w:rsidRPr="00173E70">
              <w:br/>
              <w:t>хункова</w:t>
            </w:r>
            <w:r w:rsidRPr="00173E70">
              <w:br/>
              <w:t>кошторисна</w:t>
            </w:r>
            <w:r w:rsidRPr="00173E70">
              <w:br/>
              <w:t>трудоміст-</w:t>
            </w:r>
            <w:r w:rsidRPr="00173E70">
              <w:br/>
              <w:t>кість робіт,</w:t>
            </w:r>
            <w:r w:rsidRPr="00173E70">
              <w:br/>
              <w:t>що перед-</w:t>
            </w:r>
            <w:r w:rsidRPr="00173E70">
              <w:br/>
              <w:t>бачені в</w:t>
            </w:r>
            <w:r w:rsidRPr="00173E70">
              <w:br/>
              <w:t>прямих вит-</w:t>
            </w:r>
            <w:r w:rsidRPr="00173E70">
              <w:br/>
              <w:t xml:space="preserve">ратах, </w:t>
            </w:r>
          </w:p>
        </w:tc>
        <w:tc>
          <w:tcPr>
            <w:tcW w:w="1468" w:type="dxa"/>
            <w:hideMark/>
          </w:tcPr>
          <w:p w:rsidR="00173E70" w:rsidRPr="00173E70" w:rsidRDefault="00173E70" w:rsidP="00173E70">
            <w:pPr>
              <w:pStyle w:val="ab"/>
              <w:spacing w:before="86"/>
            </w:pPr>
            <w:r w:rsidRPr="00173E70">
              <w:t xml:space="preserve"> Трудоміст-</w:t>
            </w:r>
            <w:r w:rsidRPr="00173E70">
              <w:br/>
              <w:t>кість в за-</w:t>
            </w:r>
            <w:r w:rsidRPr="00173E70">
              <w:br/>
              <w:t>гальнови-</w:t>
            </w:r>
            <w:r w:rsidRPr="00173E70">
              <w:br/>
              <w:t>робничих</w:t>
            </w:r>
            <w:r w:rsidRPr="00173E70">
              <w:br/>
              <w:t xml:space="preserve">витратах, </w:t>
            </w:r>
            <w:r w:rsidRPr="00173E70">
              <w:br/>
              <w:t xml:space="preserve"> </w:t>
            </w:r>
          </w:p>
        </w:tc>
        <w:tc>
          <w:tcPr>
            <w:tcW w:w="1483" w:type="dxa"/>
            <w:hideMark/>
          </w:tcPr>
          <w:p w:rsidR="00173E70" w:rsidRPr="00173E70" w:rsidRDefault="00173E70" w:rsidP="00173E70">
            <w:pPr>
              <w:pStyle w:val="ab"/>
              <w:spacing w:before="86"/>
              <w:rPr>
                <w:b/>
                <w:bCs/>
                <w:u w:val="single"/>
              </w:rPr>
            </w:pPr>
            <w:r w:rsidRPr="00173E70">
              <w:rPr>
                <w:b/>
                <w:bCs/>
                <w:u w:val="single"/>
              </w:rPr>
              <w:t>I блок.</w:t>
            </w:r>
            <w:r w:rsidRPr="00173E70">
              <w:rPr>
                <w:b/>
                <w:bCs/>
                <w:u w:val="single"/>
              </w:rPr>
              <w:br/>
            </w:r>
            <w:r w:rsidRPr="00173E70">
              <w:t>Заробiтна</w:t>
            </w:r>
            <w:r w:rsidRPr="00173E70">
              <w:br/>
              <w:t xml:space="preserve">плата в </w:t>
            </w:r>
            <w:r w:rsidRPr="00173E70">
              <w:br/>
              <w:t>загально-</w:t>
            </w:r>
            <w:r w:rsidRPr="00173E70">
              <w:br/>
              <w:t>виробничих</w:t>
            </w:r>
            <w:r w:rsidRPr="00173E70">
              <w:br/>
              <w:t>витратах,</w:t>
            </w:r>
          </w:p>
        </w:tc>
        <w:tc>
          <w:tcPr>
            <w:tcW w:w="1409" w:type="dxa"/>
            <w:hideMark/>
          </w:tcPr>
          <w:p w:rsidR="00173E70" w:rsidRPr="00173E70" w:rsidRDefault="00173E70" w:rsidP="00173E70">
            <w:pPr>
              <w:pStyle w:val="ab"/>
              <w:spacing w:before="86"/>
            </w:pPr>
            <w:r w:rsidRPr="00173E70">
              <w:t xml:space="preserve"> Заробiтна</w:t>
            </w:r>
            <w:r w:rsidRPr="00173E70">
              <w:br/>
              <w:t>плата в</w:t>
            </w:r>
            <w:r w:rsidRPr="00173E70">
              <w:br/>
              <w:t>прямих</w:t>
            </w:r>
            <w:r w:rsidRPr="00173E70">
              <w:br/>
              <w:t>витратах,</w:t>
            </w:r>
          </w:p>
        </w:tc>
        <w:tc>
          <w:tcPr>
            <w:tcW w:w="1423" w:type="dxa"/>
            <w:hideMark/>
          </w:tcPr>
          <w:p w:rsidR="00173E70" w:rsidRPr="00173E70" w:rsidRDefault="00173E70" w:rsidP="00173E70">
            <w:pPr>
              <w:pStyle w:val="ab"/>
              <w:spacing w:before="86"/>
              <w:rPr>
                <w:b/>
                <w:bCs/>
                <w:u w:val="single"/>
              </w:rPr>
            </w:pPr>
            <w:r w:rsidRPr="00173E70">
              <w:rPr>
                <w:b/>
                <w:bCs/>
                <w:u w:val="single"/>
              </w:rPr>
              <w:t>II блок.</w:t>
            </w:r>
            <w:r w:rsidRPr="00173E70">
              <w:rPr>
                <w:b/>
                <w:bCs/>
                <w:u w:val="single"/>
              </w:rPr>
              <w:br/>
            </w:r>
            <w:r w:rsidRPr="00173E70">
              <w:t>Єдиний</w:t>
            </w:r>
            <w:r w:rsidRPr="00173E70">
              <w:br/>
              <w:t>внесок на</w:t>
            </w:r>
            <w:r w:rsidRPr="00173E70">
              <w:br/>
              <w:t>загально-</w:t>
            </w:r>
            <w:r w:rsidRPr="00173E70">
              <w:br/>
              <w:t>обов'язко-</w:t>
            </w:r>
            <w:r w:rsidRPr="00173E70">
              <w:br/>
              <w:t>ве держав-</w:t>
            </w:r>
            <w:r w:rsidRPr="00173E70">
              <w:br/>
              <w:t>не соціаль-</w:t>
            </w:r>
            <w:r w:rsidRPr="00173E70">
              <w:br/>
              <w:t>не страху-</w:t>
            </w:r>
            <w:r w:rsidRPr="00173E70">
              <w:br/>
              <w:t>вання,</w:t>
            </w:r>
          </w:p>
        </w:tc>
        <w:tc>
          <w:tcPr>
            <w:tcW w:w="1483" w:type="dxa"/>
            <w:hideMark/>
          </w:tcPr>
          <w:p w:rsidR="00173E70" w:rsidRPr="00173E70" w:rsidRDefault="00173E70" w:rsidP="00173E70">
            <w:pPr>
              <w:pStyle w:val="ab"/>
              <w:spacing w:before="86"/>
              <w:rPr>
                <w:b/>
                <w:bCs/>
                <w:u w:val="single"/>
              </w:rPr>
            </w:pPr>
            <w:r w:rsidRPr="00173E70">
              <w:rPr>
                <w:b/>
                <w:bCs/>
                <w:u w:val="single"/>
              </w:rPr>
              <w:t>III блок.</w:t>
            </w:r>
            <w:r w:rsidRPr="00173E70">
              <w:rPr>
                <w:b/>
                <w:bCs/>
                <w:u w:val="single"/>
              </w:rPr>
              <w:br/>
            </w:r>
            <w:r w:rsidRPr="00173E70">
              <w:t>Кошти на</w:t>
            </w:r>
            <w:r w:rsidRPr="00173E70">
              <w:br/>
              <w:t>покриття</w:t>
            </w:r>
            <w:r w:rsidRPr="00173E70">
              <w:br/>
              <w:t>решти статей</w:t>
            </w:r>
            <w:r w:rsidRPr="00173E70">
              <w:br/>
              <w:t>загально-</w:t>
            </w:r>
            <w:r w:rsidRPr="00173E70">
              <w:br/>
              <w:t>виробничих</w:t>
            </w:r>
            <w:r w:rsidRPr="00173E70">
              <w:br/>
              <w:t>витрат,</w:t>
            </w:r>
          </w:p>
        </w:tc>
        <w:tc>
          <w:tcPr>
            <w:tcW w:w="1454" w:type="dxa"/>
            <w:hideMark/>
          </w:tcPr>
          <w:p w:rsidR="00173E70" w:rsidRPr="00173E70" w:rsidRDefault="00173E70" w:rsidP="00173E70">
            <w:pPr>
              <w:pStyle w:val="ab"/>
              <w:spacing w:before="86"/>
            </w:pPr>
            <w:r w:rsidRPr="00173E70">
              <w:t>Додаткові</w:t>
            </w:r>
            <w:r w:rsidRPr="00173E70">
              <w:br/>
              <w:t xml:space="preserve">кошти </w:t>
            </w:r>
            <w:r w:rsidRPr="00173E70">
              <w:br/>
              <w:t>II блоку, що</w:t>
            </w:r>
            <w:r w:rsidRPr="00173E70">
              <w:br/>
              <w:t>пов'язані з</w:t>
            </w:r>
            <w:r w:rsidRPr="00173E70">
              <w:br/>
              <w:t>оплатою</w:t>
            </w:r>
            <w:r w:rsidRPr="00173E70">
              <w:br/>
              <w:t>тимчасової</w:t>
            </w:r>
            <w:r w:rsidRPr="00173E70">
              <w:br/>
              <w:t>непраце-</w:t>
            </w:r>
            <w:r w:rsidRPr="00173E70">
              <w:br/>
              <w:t>здатності,</w:t>
            </w:r>
          </w:p>
        </w:tc>
        <w:tc>
          <w:tcPr>
            <w:tcW w:w="1528" w:type="dxa"/>
            <w:hideMark/>
          </w:tcPr>
          <w:p w:rsidR="00173E70" w:rsidRPr="00173E70" w:rsidRDefault="00173E70" w:rsidP="00173E70">
            <w:pPr>
              <w:pStyle w:val="ab"/>
              <w:spacing w:before="86"/>
              <w:rPr>
                <w:b/>
                <w:bCs/>
              </w:rPr>
            </w:pPr>
            <w:r w:rsidRPr="00173E70">
              <w:rPr>
                <w:b/>
                <w:bCs/>
              </w:rPr>
              <w:t xml:space="preserve">Всього </w:t>
            </w:r>
            <w:r w:rsidRPr="00173E70">
              <w:rPr>
                <w:b/>
                <w:bCs/>
              </w:rPr>
              <w:br/>
              <w:t xml:space="preserve"> загально-</w:t>
            </w:r>
            <w:r w:rsidRPr="00173E70">
              <w:rPr>
                <w:b/>
                <w:bCs/>
              </w:rPr>
              <w:br/>
              <w:t>виробничих</w:t>
            </w:r>
            <w:r w:rsidRPr="00173E70">
              <w:rPr>
                <w:b/>
                <w:bCs/>
              </w:rPr>
              <w:br/>
              <w:t>витрат,</w:t>
            </w:r>
            <w:r w:rsidRPr="00173E70">
              <w:rPr>
                <w:b/>
                <w:bCs/>
              </w:rPr>
              <w:br/>
              <w:t xml:space="preserve"> </w:t>
            </w:r>
          </w:p>
        </w:tc>
      </w:tr>
      <w:tr w:rsidR="00173E70" w:rsidRPr="00173E70" w:rsidTr="00173E70">
        <w:trPr>
          <w:trHeight w:val="293"/>
        </w:trPr>
        <w:tc>
          <w:tcPr>
            <w:tcW w:w="1124" w:type="dxa"/>
            <w:hideMark/>
          </w:tcPr>
          <w:p w:rsidR="00173E70" w:rsidRPr="00173E70" w:rsidRDefault="00173E70" w:rsidP="00173E70">
            <w:pPr>
              <w:pStyle w:val="ab"/>
              <w:spacing w:before="86"/>
              <w:rPr>
                <w:b/>
                <w:bCs/>
              </w:rPr>
            </w:pPr>
            <w:r w:rsidRPr="00173E70">
              <w:rPr>
                <w:b/>
                <w:bCs/>
              </w:rPr>
              <w:t> </w:t>
            </w:r>
          </w:p>
        </w:tc>
        <w:tc>
          <w:tcPr>
            <w:tcW w:w="2679" w:type="dxa"/>
            <w:hideMark/>
          </w:tcPr>
          <w:p w:rsidR="00173E70" w:rsidRPr="00173E70" w:rsidRDefault="00173E70" w:rsidP="00173E70">
            <w:pPr>
              <w:pStyle w:val="ab"/>
              <w:spacing w:before="86"/>
              <w:rPr>
                <w:b/>
                <w:bCs/>
              </w:rPr>
            </w:pPr>
            <w:r w:rsidRPr="00173E70">
              <w:rPr>
                <w:b/>
                <w:bCs/>
              </w:rPr>
              <w:t> </w:t>
            </w:r>
          </w:p>
        </w:tc>
        <w:tc>
          <w:tcPr>
            <w:tcW w:w="1485" w:type="dxa"/>
            <w:hideMark/>
          </w:tcPr>
          <w:p w:rsidR="00173E70" w:rsidRPr="00173E70" w:rsidRDefault="00173E70" w:rsidP="00173E70">
            <w:pPr>
              <w:pStyle w:val="ab"/>
              <w:spacing w:before="86"/>
            </w:pPr>
            <w:r w:rsidRPr="00173E70">
              <w:t>люд.год</w:t>
            </w:r>
          </w:p>
        </w:tc>
        <w:tc>
          <w:tcPr>
            <w:tcW w:w="1468" w:type="dxa"/>
            <w:hideMark/>
          </w:tcPr>
          <w:p w:rsidR="00173E70" w:rsidRPr="00173E70" w:rsidRDefault="00173E70" w:rsidP="00173E70">
            <w:pPr>
              <w:pStyle w:val="ab"/>
              <w:spacing w:before="86"/>
            </w:pPr>
            <w:r w:rsidRPr="00173E70">
              <w:t>люд.год</w:t>
            </w:r>
          </w:p>
        </w:tc>
        <w:tc>
          <w:tcPr>
            <w:tcW w:w="1483" w:type="dxa"/>
            <w:hideMark/>
          </w:tcPr>
          <w:p w:rsidR="00173E70" w:rsidRPr="00173E70" w:rsidRDefault="00173E70" w:rsidP="00173E70">
            <w:pPr>
              <w:pStyle w:val="ab"/>
              <w:spacing w:before="86"/>
            </w:pPr>
            <w:r w:rsidRPr="00173E70">
              <w:t>грн.</w:t>
            </w:r>
          </w:p>
        </w:tc>
        <w:tc>
          <w:tcPr>
            <w:tcW w:w="1409" w:type="dxa"/>
            <w:hideMark/>
          </w:tcPr>
          <w:p w:rsidR="00173E70" w:rsidRPr="00173E70" w:rsidRDefault="00173E70" w:rsidP="00173E70">
            <w:pPr>
              <w:pStyle w:val="ab"/>
              <w:spacing w:before="86"/>
            </w:pPr>
            <w:r w:rsidRPr="00173E70">
              <w:t>грн.</w:t>
            </w:r>
          </w:p>
        </w:tc>
        <w:tc>
          <w:tcPr>
            <w:tcW w:w="1423" w:type="dxa"/>
            <w:hideMark/>
          </w:tcPr>
          <w:p w:rsidR="00173E70" w:rsidRPr="00173E70" w:rsidRDefault="00173E70" w:rsidP="00173E70">
            <w:pPr>
              <w:pStyle w:val="ab"/>
              <w:spacing w:before="86"/>
            </w:pPr>
            <w:r w:rsidRPr="00173E70">
              <w:t>грн.</w:t>
            </w:r>
          </w:p>
        </w:tc>
        <w:tc>
          <w:tcPr>
            <w:tcW w:w="1483" w:type="dxa"/>
            <w:hideMark/>
          </w:tcPr>
          <w:p w:rsidR="00173E70" w:rsidRPr="00173E70" w:rsidRDefault="00173E70" w:rsidP="00173E70">
            <w:pPr>
              <w:pStyle w:val="ab"/>
              <w:spacing w:before="86"/>
            </w:pPr>
            <w:r w:rsidRPr="00173E70">
              <w:t>грн.</w:t>
            </w:r>
          </w:p>
        </w:tc>
        <w:tc>
          <w:tcPr>
            <w:tcW w:w="1454" w:type="dxa"/>
            <w:hideMark/>
          </w:tcPr>
          <w:p w:rsidR="00173E70" w:rsidRPr="00173E70" w:rsidRDefault="00173E70" w:rsidP="00173E70">
            <w:pPr>
              <w:pStyle w:val="ab"/>
              <w:spacing w:before="86"/>
            </w:pPr>
            <w:r w:rsidRPr="00173E70">
              <w:t>грн.</w:t>
            </w:r>
          </w:p>
        </w:tc>
        <w:tc>
          <w:tcPr>
            <w:tcW w:w="1528" w:type="dxa"/>
            <w:hideMark/>
          </w:tcPr>
          <w:p w:rsidR="00173E70" w:rsidRPr="00173E70" w:rsidRDefault="00173E70" w:rsidP="00173E70">
            <w:pPr>
              <w:pStyle w:val="ab"/>
              <w:spacing w:before="86"/>
            </w:pPr>
            <w:r w:rsidRPr="00173E70">
              <w:t>грн.</w:t>
            </w:r>
          </w:p>
        </w:tc>
      </w:tr>
      <w:tr w:rsidR="00173E70" w:rsidRPr="00173E70" w:rsidTr="00173E70">
        <w:trPr>
          <w:trHeight w:val="293"/>
        </w:trPr>
        <w:tc>
          <w:tcPr>
            <w:tcW w:w="1124" w:type="dxa"/>
            <w:hideMark/>
          </w:tcPr>
          <w:p w:rsidR="00173E70" w:rsidRPr="00173E70" w:rsidRDefault="00173E70" w:rsidP="00173E70">
            <w:pPr>
              <w:pStyle w:val="ab"/>
              <w:spacing w:before="86"/>
            </w:pPr>
            <w:r w:rsidRPr="00173E70">
              <w:t>1</w:t>
            </w:r>
          </w:p>
        </w:tc>
        <w:tc>
          <w:tcPr>
            <w:tcW w:w="2679" w:type="dxa"/>
            <w:hideMark/>
          </w:tcPr>
          <w:p w:rsidR="00173E70" w:rsidRPr="00173E70" w:rsidRDefault="00173E70" w:rsidP="00173E70">
            <w:pPr>
              <w:pStyle w:val="ab"/>
              <w:spacing w:before="86"/>
            </w:pPr>
            <w:r w:rsidRPr="00173E70">
              <w:t>2</w:t>
            </w:r>
          </w:p>
        </w:tc>
        <w:tc>
          <w:tcPr>
            <w:tcW w:w="1485" w:type="dxa"/>
            <w:hideMark/>
          </w:tcPr>
          <w:p w:rsidR="00173E70" w:rsidRPr="00173E70" w:rsidRDefault="00173E70" w:rsidP="00173E70">
            <w:pPr>
              <w:pStyle w:val="ab"/>
              <w:spacing w:before="86"/>
            </w:pPr>
            <w:r w:rsidRPr="00173E70">
              <w:t>3</w:t>
            </w:r>
          </w:p>
        </w:tc>
        <w:tc>
          <w:tcPr>
            <w:tcW w:w="1468" w:type="dxa"/>
            <w:hideMark/>
          </w:tcPr>
          <w:p w:rsidR="00173E70" w:rsidRPr="00173E70" w:rsidRDefault="00173E70" w:rsidP="00173E70">
            <w:pPr>
              <w:pStyle w:val="ab"/>
              <w:spacing w:before="86"/>
            </w:pPr>
            <w:r w:rsidRPr="00173E70">
              <w:t>4</w:t>
            </w:r>
          </w:p>
        </w:tc>
        <w:tc>
          <w:tcPr>
            <w:tcW w:w="1483" w:type="dxa"/>
            <w:hideMark/>
          </w:tcPr>
          <w:p w:rsidR="00173E70" w:rsidRPr="00173E70" w:rsidRDefault="00173E70" w:rsidP="00173E70">
            <w:pPr>
              <w:pStyle w:val="ab"/>
              <w:spacing w:before="86"/>
            </w:pPr>
            <w:r w:rsidRPr="00173E70">
              <w:t>5</w:t>
            </w:r>
          </w:p>
        </w:tc>
        <w:tc>
          <w:tcPr>
            <w:tcW w:w="1409" w:type="dxa"/>
            <w:hideMark/>
          </w:tcPr>
          <w:p w:rsidR="00173E70" w:rsidRPr="00173E70" w:rsidRDefault="00173E70" w:rsidP="00173E70">
            <w:pPr>
              <w:pStyle w:val="ab"/>
              <w:spacing w:before="86"/>
            </w:pPr>
            <w:r w:rsidRPr="00173E70">
              <w:t>6</w:t>
            </w:r>
          </w:p>
        </w:tc>
        <w:tc>
          <w:tcPr>
            <w:tcW w:w="1423" w:type="dxa"/>
            <w:hideMark/>
          </w:tcPr>
          <w:p w:rsidR="00173E70" w:rsidRPr="00173E70" w:rsidRDefault="00173E70" w:rsidP="00173E70">
            <w:pPr>
              <w:pStyle w:val="ab"/>
              <w:spacing w:before="86"/>
            </w:pPr>
            <w:r w:rsidRPr="00173E70">
              <w:t>7</w:t>
            </w:r>
          </w:p>
        </w:tc>
        <w:tc>
          <w:tcPr>
            <w:tcW w:w="1483" w:type="dxa"/>
            <w:hideMark/>
          </w:tcPr>
          <w:p w:rsidR="00173E70" w:rsidRPr="00173E70" w:rsidRDefault="00173E70" w:rsidP="00173E70">
            <w:pPr>
              <w:pStyle w:val="ab"/>
              <w:spacing w:before="86"/>
            </w:pPr>
            <w:r w:rsidRPr="00173E70">
              <w:t>8</w:t>
            </w:r>
          </w:p>
        </w:tc>
        <w:tc>
          <w:tcPr>
            <w:tcW w:w="1454" w:type="dxa"/>
            <w:hideMark/>
          </w:tcPr>
          <w:p w:rsidR="00173E70" w:rsidRPr="00173E70" w:rsidRDefault="00173E70" w:rsidP="00173E70">
            <w:pPr>
              <w:pStyle w:val="ab"/>
              <w:spacing w:before="86"/>
            </w:pPr>
            <w:r w:rsidRPr="00173E70">
              <w:t>9</w:t>
            </w:r>
          </w:p>
        </w:tc>
        <w:tc>
          <w:tcPr>
            <w:tcW w:w="1528" w:type="dxa"/>
            <w:hideMark/>
          </w:tcPr>
          <w:p w:rsidR="00173E70" w:rsidRPr="00173E70" w:rsidRDefault="00173E70" w:rsidP="00173E70">
            <w:pPr>
              <w:pStyle w:val="ab"/>
              <w:spacing w:before="86"/>
            </w:pPr>
            <w:r w:rsidRPr="00173E70">
              <w:t>10</w:t>
            </w:r>
          </w:p>
        </w:tc>
      </w:tr>
      <w:tr w:rsidR="00173E70" w:rsidRPr="00173E70" w:rsidTr="00173E70">
        <w:trPr>
          <w:trHeight w:val="818"/>
        </w:trPr>
        <w:tc>
          <w:tcPr>
            <w:tcW w:w="1124" w:type="dxa"/>
            <w:hideMark/>
          </w:tcPr>
          <w:p w:rsidR="00173E70" w:rsidRPr="00173E70" w:rsidRDefault="00173E70" w:rsidP="00173E70">
            <w:pPr>
              <w:pStyle w:val="ab"/>
              <w:spacing w:before="86"/>
            </w:pPr>
            <w:r w:rsidRPr="00173E70">
              <w:t>02-01</w:t>
            </w:r>
          </w:p>
        </w:tc>
        <w:tc>
          <w:tcPr>
            <w:tcW w:w="2679" w:type="dxa"/>
            <w:hideMark/>
          </w:tcPr>
          <w:p w:rsidR="00173E70" w:rsidRPr="00173E70" w:rsidRDefault="00173E70" w:rsidP="00173E70">
            <w:pPr>
              <w:pStyle w:val="ab"/>
              <w:spacing w:before="86"/>
            </w:pPr>
            <w:r w:rsidRPr="00173E70">
              <w:t>Нове будівництво культурно-</w:t>
            </w:r>
            <w:r w:rsidRPr="00173E70">
              <w:br/>
              <w:t xml:space="preserve">ділового центру в м.Ананьїів </w:t>
            </w:r>
            <w:r w:rsidRPr="00173E70">
              <w:br/>
              <w:t>Одеська область.</w:t>
            </w:r>
          </w:p>
        </w:tc>
        <w:tc>
          <w:tcPr>
            <w:tcW w:w="1485" w:type="dxa"/>
            <w:hideMark/>
          </w:tcPr>
          <w:p w:rsidR="00173E70" w:rsidRPr="00173E70" w:rsidRDefault="00173E70" w:rsidP="00173E70">
            <w:pPr>
              <w:pStyle w:val="ab"/>
              <w:spacing w:before="86"/>
            </w:pPr>
            <w:r w:rsidRPr="00173E70">
              <w:t>37196.16</w:t>
            </w:r>
          </w:p>
        </w:tc>
        <w:tc>
          <w:tcPr>
            <w:tcW w:w="1468" w:type="dxa"/>
            <w:hideMark/>
          </w:tcPr>
          <w:p w:rsidR="00173E70" w:rsidRPr="00173E70" w:rsidRDefault="00173E70" w:rsidP="00173E70">
            <w:pPr>
              <w:pStyle w:val="ab"/>
              <w:spacing w:before="86"/>
            </w:pPr>
            <w:r w:rsidRPr="00173E70">
              <w:t>4397.62</w:t>
            </w:r>
          </w:p>
        </w:tc>
        <w:tc>
          <w:tcPr>
            <w:tcW w:w="1483" w:type="dxa"/>
            <w:hideMark/>
          </w:tcPr>
          <w:p w:rsidR="00173E70" w:rsidRPr="00173E70" w:rsidRDefault="00173E70" w:rsidP="00173E70">
            <w:pPr>
              <w:pStyle w:val="ab"/>
              <w:spacing w:before="86"/>
            </w:pPr>
            <w:r w:rsidRPr="00173E70">
              <w:t>759875</w:t>
            </w:r>
          </w:p>
        </w:tc>
        <w:tc>
          <w:tcPr>
            <w:tcW w:w="1409" w:type="dxa"/>
            <w:hideMark/>
          </w:tcPr>
          <w:p w:rsidR="00173E70" w:rsidRPr="00173E70" w:rsidRDefault="00173E70" w:rsidP="00173E70">
            <w:pPr>
              <w:pStyle w:val="ab"/>
              <w:spacing w:before="86"/>
            </w:pPr>
            <w:r w:rsidRPr="00173E70">
              <w:t>4117685</w:t>
            </w:r>
          </w:p>
        </w:tc>
        <w:tc>
          <w:tcPr>
            <w:tcW w:w="1423" w:type="dxa"/>
            <w:hideMark/>
          </w:tcPr>
          <w:p w:rsidR="00173E70" w:rsidRPr="00173E70" w:rsidRDefault="00173E70" w:rsidP="00173E70">
            <w:pPr>
              <w:pStyle w:val="ab"/>
              <w:spacing w:before="86"/>
            </w:pPr>
            <w:r w:rsidRPr="00173E70">
              <w:t>1073068</w:t>
            </w:r>
          </w:p>
        </w:tc>
        <w:tc>
          <w:tcPr>
            <w:tcW w:w="1483" w:type="dxa"/>
            <w:hideMark/>
          </w:tcPr>
          <w:p w:rsidR="00173E70" w:rsidRPr="00173E70" w:rsidRDefault="00173E70" w:rsidP="00173E70">
            <w:pPr>
              <w:pStyle w:val="ab"/>
              <w:spacing w:before="86"/>
            </w:pPr>
            <w:r w:rsidRPr="00173E70">
              <w:t>277636</w:t>
            </w:r>
          </w:p>
        </w:tc>
        <w:tc>
          <w:tcPr>
            <w:tcW w:w="1454" w:type="dxa"/>
            <w:hideMark/>
          </w:tcPr>
          <w:p w:rsidR="00173E70" w:rsidRPr="00173E70" w:rsidRDefault="00173E70" w:rsidP="00173E70">
            <w:pPr>
              <w:pStyle w:val="ab"/>
              <w:spacing w:before="86"/>
            </w:pPr>
            <w:r w:rsidRPr="00173E70">
              <w:t>64652</w:t>
            </w:r>
          </w:p>
        </w:tc>
        <w:tc>
          <w:tcPr>
            <w:tcW w:w="1528" w:type="dxa"/>
            <w:hideMark/>
          </w:tcPr>
          <w:p w:rsidR="00173E70" w:rsidRPr="00173E70" w:rsidRDefault="00173E70" w:rsidP="00173E70">
            <w:pPr>
              <w:pStyle w:val="ab"/>
              <w:spacing w:before="86"/>
            </w:pPr>
            <w:r w:rsidRPr="00173E70">
              <w:t>2175231</w:t>
            </w:r>
          </w:p>
        </w:tc>
      </w:tr>
      <w:tr w:rsidR="00173E70" w:rsidRPr="00173E70" w:rsidTr="00173E70">
        <w:trPr>
          <w:trHeight w:val="304"/>
        </w:trPr>
        <w:tc>
          <w:tcPr>
            <w:tcW w:w="3803" w:type="dxa"/>
            <w:gridSpan w:val="2"/>
            <w:hideMark/>
          </w:tcPr>
          <w:p w:rsidR="00173E70" w:rsidRPr="00173E70" w:rsidRDefault="00173E70" w:rsidP="00173E70">
            <w:pPr>
              <w:pStyle w:val="ab"/>
              <w:spacing w:before="86"/>
            </w:pPr>
            <w:r w:rsidRPr="00173E70">
              <w:t> </w:t>
            </w:r>
          </w:p>
        </w:tc>
        <w:tc>
          <w:tcPr>
            <w:tcW w:w="1485" w:type="dxa"/>
            <w:hideMark/>
          </w:tcPr>
          <w:p w:rsidR="00173E70" w:rsidRPr="00173E70" w:rsidRDefault="00173E70" w:rsidP="00173E70">
            <w:pPr>
              <w:pStyle w:val="ab"/>
              <w:spacing w:before="86"/>
            </w:pPr>
            <w:r w:rsidRPr="00173E70">
              <w:t> </w:t>
            </w:r>
          </w:p>
        </w:tc>
        <w:tc>
          <w:tcPr>
            <w:tcW w:w="1468" w:type="dxa"/>
            <w:hideMark/>
          </w:tcPr>
          <w:p w:rsidR="00173E70" w:rsidRPr="00173E70" w:rsidRDefault="00173E70" w:rsidP="00173E70">
            <w:pPr>
              <w:pStyle w:val="ab"/>
              <w:spacing w:before="86"/>
            </w:pPr>
            <w:r w:rsidRPr="00173E70">
              <w:t> </w:t>
            </w:r>
          </w:p>
        </w:tc>
        <w:tc>
          <w:tcPr>
            <w:tcW w:w="1483" w:type="dxa"/>
            <w:hideMark/>
          </w:tcPr>
          <w:p w:rsidR="00173E70" w:rsidRPr="00173E70" w:rsidRDefault="00173E70" w:rsidP="00173E70">
            <w:pPr>
              <w:pStyle w:val="ab"/>
              <w:spacing w:before="86"/>
            </w:pPr>
            <w:r w:rsidRPr="00173E70">
              <w:t> </w:t>
            </w:r>
          </w:p>
        </w:tc>
        <w:tc>
          <w:tcPr>
            <w:tcW w:w="1409" w:type="dxa"/>
            <w:hideMark/>
          </w:tcPr>
          <w:p w:rsidR="00173E70" w:rsidRPr="00173E70" w:rsidRDefault="00173E70" w:rsidP="00173E70">
            <w:pPr>
              <w:pStyle w:val="ab"/>
              <w:spacing w:before="86"/>
            </w:pPr>
            <w:r w:rsidRPr="00173E70">
              <w:t> </w:t>
            </w:r>
          </w:p>
        </w:tc>
        <w:tc>
          <w:tcPr>
            <w:tcW w:w="1423" w:type="dxa"/>
            <w:hideMark/>
          </w:tcPr>
          <w:p w:rsidR="00173E70" w:rsidRPr="00173E70" w:rsidRDefault="00173E70" w:rsidP="00173E70">
            <w:pPr>
              <w:pStyle w:val="ab"/>
              <w:spacing w:before="86"/>
            </w:pPr>
            <w:r w:rsidRPr="00173E70">
              <w:t> </w:t>
            </w:r>
          </w:p>
        </w:tc>
        <w:tc>
          <w:tcPr>
            <w:tcW w:w="1483" w:type="dxa"/>
            <w:hideMark/>
          </w:tcPr>
          <w:p w:rsidR="00173E70" w:rsidRPr="00173E70" w:rsidRDefault="00173E70" w:rsidP="00173E70">
            <w:pPr>
              <w:pStyle w:val="ab"/>
              <w:spacing w:before="86"/>
            </w:pPr>
            <w:r w:rsidRPr="00173E70">
              <w:t> </w:t>
            </w:r>
          </w:p>
        </w:tc>
        <w:tc>
          <w:tcPr>
            <w:tcW w:w="1454" w:type="dxa"/>
            <w:hideMark/>
          </w:tcPr>
          <w:p w:rsidR="00173E70" w:rsidRPr="00173E70" w:rsidRDefault="00173E70" w:rsidP="00173E70">
            <w:pPr>
              <w:pStyle w:val="ab"/>
              <w:spacing w:before="86"/>
            </w:pPr>
            <w:r w:rsidRPr="00173E70">
              <w:t> </w:t>
            </w:r>
          </w:p>
        </w:tc>
        <w:tc>
          <w:tcPr>
            <w:tcW w:w="1528" w:type="dxa"/>
            <w:hideMark/>
          </w:tcPr>
          <w:p w:rsidR="00173E70" w:rsidRPr="00173E70" w:rsidRDefault="00173E70" w:rsidP="00173E70">
            <w:pPr>
              <w:pStyle w:val="ab"/>
              <w:spacing w:before="86"/>
            </w:pPr>
            <w:r w:rsidRPr="00173E70">
              <w:t> </w:t>
            </w:r>
          </w:p>
        </w:tc>
      </w:tr>
      <w:tr w:rsidR="00173E70" w:rsidRPr="00173E70" w:rsidTr="00173E70">
        <w:trPr>
          <w:trHeight w:val="327"/>
        </w:trPr>
        <w:tc>
          <w:tcPr>
            <w:tcW w:w="3803" w:type="dxa"/>
            <w:gridSpan w:val="2"/>
            <w:hideMark/>
          </w:tcPr>
          <w:p w:rsidR="00173E70" w:rsidRPr="00173E70" w:rsidRDefault="00173E70" w:rsidP="00173E70">
            <w:pPr>
              <w:pStyle w:val="ab"/>
              <w:spacing w:before="86"/>
              <w:rPr>
                <w:b/>
                <w:bCs/>
              </w:rPr>
            </w:pPr>
            <w:r w:rsidRPr="00173E70">
              <w:rPr>
                <w:b/>
                <w:bCs/>
              </w:rPr>
              <w:t>Разом:</w:t>
            </w:r>
          </w:p>
        </w:tc>
        <w:tc>
          <w:tcPr>
            <w:tcW w:w="1485" w:type="dxa"/>
            <w:hideMark/>
          </w:tcPr>
          <w:p w:rsidR="00173E70" w:rsidRPr="00173E70" w:rsidRDefault="00173E70" w:rsidP="00173E70">
            <w:pPr>
              <w:pStyle w:val="ab"/>
              <w:spacing w:before="86"/>
            </w:pPr>
            <w:r w:rsidRPr="00173E70">
              <w:t>37196.16</w:t>
            </w:r>
          </w:p>
        </w:tc>
        <w:tc>
          <w:tcPr>
            <w:tcW w:w="1468" w:type="dxa"/>
            <w:hideMark/>
          </w:tcPr>
          <w:p w:rsidR="00173E70" w:rsidRPr="00173E70" w:rsidRDefault="00173E70" w:rsidP="00173E70">
            <w:pPr>
              <w:pStyle w:val="ab"/>
              <w:spacing w:before="86"/>
            </w:pPr>
            <w:r w:rsidRPr="00173E70">
              <w:t>4397.62</w:t>
            </w:r>
          </w:p>
        </w:tc>
        <w:tc>
          <w:tcPr>
            <w:tcW w:w="1483" w:type="dxa"/>
            <w:hideMark/>
          </w:tcPr>
          <w:p w:rsidR="00173E70" w:rsidRPr="00173E70" w:rsidRDefault="00173E70" w:rsidP="00173E70">
            <w:pPr>
              <w:pStyle w:val="ab"/>
              <w:spacing w:before="86"/>
              <w:rPr>
                <w:b/>
                <w:bCs/>
              </w:rPr>
            </w:pPr>
            <w:r w:rsidRPr="00173E70">
              <w:rPr>
                <w:b/>
                <w:bCs/>
              </w:rPr>
              <w:t>759875</w:t>
            </w:r>
          </w:p>
        </w:tc>
        <w:tc>
          <w:tcPr>
            <w:tcW w:w="1409" w:type="dxa"/>
            <w:hideMark/>
          </w:tcPr>
          <w:p w:rsidR="00173E70" w:rsidRPr="00173E70" w:rsidRDefault="00173E70" w:rsidP="00173E70">
            <w:pPr>
              <w:pStyle w:val="ab"/>
              <w:spacing w:before="86"/>
            </w:pPr>
            <w:r w:rsidRPr="00173E70">
              <w:t>4117685</w:t>
            </w:r>
          </w:p>
        </w:tc>
        <w:tc>
          <w:tcPr>
            <w:tcW w:w="1423" w:type="dxa"/>
            <w:hideMark/>
          </w:tcPr>
          <w:p w:rsidR="00173E70" w:rsidRPr="00173E70" w:rsidRDefault="00173E70" w:rsidP="00173E70">
            <w:pPr>
              <w:pStyle w:val="ab"/>
              <w:spacing w:before="86"/>
              <w:rPr>
                <w:b/>
                <w:bCs/>
              </w:rPr>
            </w:pPr>
            <w:r w:rsidRPr="00173E70">
              <w:rPr>
                <w:b/>
                <w:bCs/>
              </w:rPr>
              <w:t>1073068</w:t>
            </w:r>
          </w:p>
        </w:tc>
        <w:tc>
          <w:tcPr>
            <w:tcW w:w="1483" w:type="dxa"/>
            <w:hideMark/>
          </w:tcPr>
          <w:p w:rsidR="00173E70" w:rsidRPr="00173E70" w:rsidRDefault="00173E70" w:rsidP="00173E70">
            <w:pPr>
              <w:pStyle w:val="ab"/>
              <w:spacing w:before="86"/>
              <w:rPr>
                <w:b/>
                <w:bCs/>
              </w:rPr>
            </w:pPr>
            <w:r w:rsidRPr="00173E70">
              <w:rPr>
                <w:b/>
                <w:bCs/>
              </w:rPr>
              <w:t>277636</w:t>
            </w:r>
          </w:p>
        </w:tc>
        <w:tc>
          <w:tcPr>
            <w:tcW w:w="1454" w:type="dxa"/>
            <w:hideMark/>
          </w:tcPr>
          <w:p w:rsidR="00173E70" w:rsidRPr="00173E70" w:rsidRDefault="00173E70" w:rsidP="00173E70">
            <w:pPr>
              <w:pStyle w:val="ab"/>
              <w:spacing w:before="86"/>
            </w:pPr>
            <w:r w:rsidRPr="00173E70">
              <w:t>64652</w:t>
            </w:r>
          </w:p>
        </w:tc>
        <w:tc>
          <w:tcPr>
            <w:tcW w:w="1528" w:type="dxa"/>
            <w:hideMark/>
          </w:tcPr>
          <w:p w:rsidR="00173E70" w:rsidRPr="00173E70" w:rsidRDefault="00173E70" w:rsidP="00173E70">
            <w:pPr>
              <w:pStyle w:val="ab"/>
              <w:spacing w:before="86"/>
              <w:rPr>
                <w:b/>
                <w:bCs/>
              </w:rPr>
            </w:pPr>
            <w:r w:rsidRPr="00173E70">
              <w:rPr>
                <w:b/>
                <w:bCs/>
              </w:rPr>
              <w:t>2175231</w:t>
            </w:r>
          </w:p>
        </w:tc>
      </w:tr>
      <w:tr w:rsidR="00173E70" w:rsidRPr="00173E70" w:rsidTr="00173E70">
        <w:trPr>
          <w:trHeight w:val="293"/>
        </w:trPr>
        <w:tc>
          <w:tcPr>
            <w:tcW w:w="3803" w:type="dxa"/>
            <w:gridSpan w:val="2"/>
            <w:hideMark/>
          </w:tcPr>
          <w:p w:rsidR="00173E70" w:rsidRPr="00173E70" w:rsidRDefault="00173E70" w:rsidP="00173E70">
            <w:pPr>
              <w:pStyle w:val="ab"/>
              <w:spacing w:before="86"/>
              <w:rPr>
                <w:b/>
                <w:bCs/>
              </w:rPr>
            </w:pPr>
            <w:r w:rsidRPr="00173E70">
              <w:rPr>
                <w:b/>
                <w:bCs/>
              </w:rPr>
              <w:t> </w:t>
            </w:r>
          </w:p>
        </w:tc>
        <w:tc>
          <w:tcPr>
            <w:tcW w:w="1485" w:type="dxa"/>
            <w:hideMark/>
          </w:tcPr>
          <w:p w:rsidR="00173E70" w:rsidRPr="00173E70" w:rsidRDefault="00173E70" w:rsidP="00173E70">
            <w:pPr>
              <w:pStyle w:val="ab"/>
              <w:spacing w:before="86"/>
              <w:rPr>
                <w:b/>
                <w:bCs/>
              </w:rPr>
            </w:pPr>
            <w:r w:rsidRPr="00173E70">
              <w:rPr>
                <w:b/>
                <w:bCs/>
              </w:rPr>
              <w:t> </w:t>
            </w:r>
          </w:p>
        </w:tc>
        <w:tc>
          <w:tcPr>
            <w:tcW w:w="1468" w:type="dxa"/>
            <w:hideMark/>
          </w:tcPr>
          <w:p w:rsidR="00173E70" w:rsidRPr="00173E70" w:rsidRDefault="00173E70" w:rsidP="00173E70">
            <w:pPr>
              <w:pStyle w:val="ab"/>
              <w:spacing w:before="86"/>
              <w:rPr>
                <w:b/>
                <w:bCs/>
              </w:rPr>
            </w:pPr>
            <w:r w:rsidRPr="00173E70">
              <w:rPr>
                <w:b/>
                <w:bCs/>
              </w:rPr>
              <w:t> </w:t>
            </w:r>
          </w:p>
        </w:tc>
        <w:tc>
          <w:tcPr>
            <w:tcW w:w="1483" w:type="dxa"/>
            <w:hideMark/>
          </w:tcPr>
          <w:p w:rsidR="00173E70" w:rsidRPr="00173E70" w:rsidRDefault="00173E70" w:rsidP="00173E70">
            <w:pPr>
              <w:pStyle w:val="ab"/>
              <w:spacing w:before="86"/>
              <w:rPr>
                <w:b/>
                <w:bCs/>
              </w:rPr>
            </w:pPr>
            <w:r w:rsidRPr="00173E70">
              <w:rPr>
                <w:b/>
                <w:bCs/>
              </w:rPr>
              <w:t> </w:t>
            </w:r>
          </w:p>
        </w:tc>
        <w:tc>
          <w:tcPr>
            <w:tcW w:w="1409" w:type="dxa"/>
            <w:hideMark/>
          </w:tcPr>
          <w:p w:rsidR="00173E70" w:rsidRPr="00173E70" w:rsidRDefault="00173E70" w:rsidP="00173E70">
            <w:pPr>
              <w:pStyle w:val="ab"/>
              <w:spacing w:before="86"/>
              <w:rPr>
                <w:b/>
                <w:bCs/>
              </w:rPr>
            </w:pPr>
            <w:r w:rsidRPr="00173E70">
              <w:rPr>
                <w:b/>
                <w:bCs/>
              </w:rPr>
              <w:t> </w:t>
            </w:r>
          </w:p>
        </w:tc>
        <w:tc>
          <w:tcPr>
            <w:tcW w:w="1423" w:type="dxa"/>
            <w:hideMark/>
          </w:tcPr>
          <w:p w:rsidR="00173E70" w:rsidRPr="00173E70" w:rsidRDefault="00173E70" w:rsidP="00173E70">
            <w:pPr>
              <w:pStyle w:val="ab"/>
              <w:spacing w:before="86"/>
              <w:rPr>
                <w:b/>
                <w:bCs/>
              </w:rPr>
            </w:pPr>
            <w:r w:rsidRPr="00173E70">
              <w:rPr>
                <w:b/>
                <w:bCs/>
              </w:rPr>
              <w:t> </w:t>
            </w:r>
          </w:p>
        </w:tc>
        <w:tc>
          <w:tcPr>
            <w:tcW w:w="1483" w:type="dxa"/>
            <w:hideMark/>
          </w:tcPr>
          <w:p w:rsidR="00173E70" w:rsidRPr="00173E70" w:rsidRDefault="00173E70" w:rsidP="00173E70">
            <w:pPr>
              <w:pStyle w:val="ab"/>
              <w:spacing w:before="86"/>
              <w:rPr>
                <w:b/>
                <w:bCs/>
              </w:rPr>
            </w:pPr>
            <w:r w:rsidRPr="00173E70">
              <w:rPr>
                <w:b/>
                <w:bCs/>
              </w:rPr>
              <w:t> </w:t>
            </w:r>
          </w:p>
        </w:tc>
        <w:tc>
          <w:tcPr>
            <w:tcW w:w="1454" w:type="dxa"/>
            <w:hideMark/>
          </w:tcPr>
          <w:p w:rsidR="00173E70" w:rsidRPr="00173E70" w:rsidRDefault="00173E70" w:rsidP="00173E70">
            <w:pPr>
              <w:pStyle w:val="ab"/>
              <w:spacing w:before="86"/>
              <w:rPr>
                <w:b/>
                <w:bCs/>
              </w:rPr>
            </w:pPr>
            <w:r w:rsidRPr="00173E70">
              <w:rPr>
                <w:b/>
                <w:bCs/>
              </w:rPr>
              <w:t> </w:t>
            </w:r>
          </w:p>
        </w:tc>
        <w:tc>
          <w:tcPr>
            <w:tcW w:w="1528" w:type="dxa"/>
            <w:hideMark/>
          </w:tcPr>
          <w:p w:rsidR="00173E70" w:rsidRPr="00173E70" w:rsidRDefault="00173E70" w:rsidP="00173E70">
            <w:pPr>
              <w:pStyle w:val="ab"/>
              <w:spacing w:before="86"/>
              <w:rPr>
                <w:b/>
                <w:bCs/>
              </w:rPr>
            </w:pPr>
            <w:r w:rsidRPr="00173E70">
              <w:rPr>
                <w:b/>
                <w:bCs/>
              </w:rPr>
              <w:t> </w:t>
            </w:r>
          </w:p>
        </w:tc>
      </w:tr>
    </w:tbl>
    <w:p w:rsidR="008543D7" w:rsidRDefault="008543D7" w:rsidP="008543D7">
      <w:pPr>
        <w:pStyle w:val="ab"/>
        <w:spacing w:before="86"/>
      </w:pPr>
    </w:p>
    <w:p w:rsidR="008543D7" w:rsidRDefault="008543D7" w:rsidP="008543D7">
      <w:pPr>
        <w:pStyle w:val="ab"/>
        <w:tabs>
          <w:tab w:val="left" w:pos="3753"/>
          <w:tab w:val="left" w:pos="6686"/>
        </w:tabs>
        <w:ind w:left="292"/>
      </w:pPr>
      <w:r>
        <w:t>Головний</w:t>
      </w:r>
      <w:r>
        <w:rPr>
          <w:spacing w:val="-11"/>
        </w:rPr>
        <w:t xml:space="preserve"> </w:t>
      </w:r>
      <w:r>
        <w:t>інженер</w:t>
      </w:r>
      <w:r>
        <w:rPr>
          <w:spacing w:val="-11"/>
        </w:rPr>
        <w:t xml:space="preserve"> </w:t>
      </w:r>
      <w:r w:rsidR="007D6353">
        <w:rPr>
          <w:spacing w:val="-2"/>
        </w:rPr>
        <w:t>проєкт</w:t>
      </w:r>
      <w:r>
        <w:rPr>
          <w:spacing w:val="-2"/>
        </w:rPr>
        <w:t>у</w:t>
      </w:r>
      <w:r>
        <w:tab/>
      </w:r>
      <w:r>
        <w:rPr>
          <w:u w:val="single"/>
        </w:rPr>
        <w:tab/>
      </w:r>
    </w:p>
    <w:p w:rsidR="008543D7" w:rsidRDefault="008543D7" w:rsidP="008543D7">
      <w:pPr>
        <w:pStyle w:val="ab"/>
        <w:ind w:left="292"/>
      </w:pPr>
      <w:r>
        <w:t>(Головний</w:t>
      </w:r>
      <w:r>
        <w:rPr>
          <w:spacing w:val="-14"/>
        </w:rPr>
        <w:t xml:space="preserve"> </w:t>
      </w:r>
      <w:r>
        <w:t>архітектор</w:t>
      </w:r>
      <w:r>
        <w:rPr>
          <w:spacing w:val="-14"/>
        </w:rPr>
        <w:t xml:space="preserve"> </w:t>
      </w:r>
      <w:r w:rsidR="007D6353">
        <w:rPr>
          <w:spacing w:val="-2"/>
        </w:rPr>
        <w:t>проєкт</w:t>
      </w:r>
      <w:r>
        <w:rPr>
          <w:spacing w:val="-2"/>
        </w:rPr>
        <w:t>у)</w:t>
      </w:r>
    </w:p>
    <w:p w:rsidR="008543D7" w:rsidRDefault="008543D7" w:rsidP="008543D7">
      <w:pPr>
        <w:pStyle w:val="ab"/>
        <w:spacing w:before="121"/>
      </w:pPr>
    </w:p>
    <w:p w:rsidR="008543D7" w:rsidRDefault="008543D7" w:rsidP="008543D7">
      <w:pPr>
        <w:pStyle w:val="ab"/>
        <w:tabs>
          <w:tab w:val="left" w:pos="3753"/>
          <w:tab w:val="left" w:pos="6686"/>
        </w:tabs>
        <w:ind w:left="292"/>
      </w:pPr>
      <w:r>
        <w:t>Керівник</w:t>
      </w:r>
      <w:r>
        <w:rPr>
          <w:spacing w:val="72"/>
          <w:w w:val="150"/>
        </w:rPr>
        <w:t xml:space="preserve"> </w:t>
      </w:r>
      <w:r>
        <w:rPr>
          <w:spacing w:val="-2"/>
        </w:rPr>
        <w:t>відділу</w:t>
      </w:r>
      <w:r>
        <w:tab/>
      </w:r>
      <w:r>
        <w:rPr>
          <w:u w:val="single"/>
        </w:rPr>
        <w:tab/>
      </w:r>
    </w:p>
    <w:p w:rsidR="008543D7" w:rsidRDefault="008543D7">
      <w:pPr>
        <w:sectPr w:rsidR="008543D7" w:rsidSect="008543D7">
          <w:pgSz w:w="16840" w:h="11910" w:orient="landscape"/>
          <w:pgMar w:top="1100" w:right="760" w:bottom="539" w:left="760" w:header="0" w:footer="573" w:gutter="0"/>
          <w:cols w:space="720"/>
          <w:titlePg/>
          <w:docGrid w:linePitch="299"/>
        </w:sectPr>
      </w:pPr>
    </w:p>
    <w:p w:rsidR="006653C0" w:rsidRPr="00ED3D97" w:rsidRDefault="00CF4636" w:rsidP="00ED3D97">
      <w:pPr>
        <w:pStyle w:val="1"/>
        <w:spacing w:after="240" w:line="360" w:lineRule="auto"/>
        <w:jc w:val="center"/>
        <w:rPr>
          <w:rFonts w:ascii="Times New Roman" w:hAnsi="Times New Roman" w:cs="Times New Roman"/>
          <w:b/>
          <w:bCs/>
          <w:color w:val="auto"/>
          <w:sz w:val="28"/>
          <w:szCs w:val="28"/>
        </w:rPr>
      </w:pPr>
      <w:bookmarkStart w:id="89" w:name="_Toc168588873"/>
      <w:r w:rsidRPr="00ED3D97">
        <w:rPr>
          <w:rFonts w:ascii="Times New Roman" w:hAnsi="Times New Roman" w:cs="Times New Roman"/>
          <w:b/>
          <w:bCs/>
          <w:color w:val="auto"/>
          <w:sz w:val="28"/>
          <w:szCs w:val="28"/>
        </w:rPr>
        <w:lastRenderedPageBreak/>
        <w:t>ДОДАТОК Б. ОХОРОНА ПРАЦІ</w:t>
      </w:r>
      <w:bookmarkEnd w:id="89"/>
    </w:p>
    <w:p w:rsidR="00BD1221" w:rsidRPr="00E35485" w:rsidRDefault="00BD1221" w:rsidP="00BD1221">
      <w:pPr>
        <w:spacing w:after="0" w:line="360" w:lineRule="auto"/>
        <w:ind w:firstLine="708"/>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Серед різних чинників виробництва виділяються шкідливі чинники, що приводять до професійних захворювань, а також чинники, дія яких на робітників приводить до нещасних випадків, травматизму.</w:t>
      </w:r>
    </w:p>
    <w:p w:rsidR="00BD1221" w:rsidRPr="00BD1221"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Ситуація, в якій створюється можливість виникнення і дія цих чинників, називається шкідливою і небезпечною, тобто аварійною.</w:t>
      </w:r>
    </w:p>
    <w:p w:rsidR="00BD1221" w:rsidRPr="00E35485" w:rsidRDefault="00BD1221" w:rsidP="00BD1221">
      <w:pPr>
        <w:spacing w:after="0" w:line="360" w:lineRule="auto"/>
        <w:ind w:firstLine="708"/>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Для захисту людини, що працює в даній ситуації, передбачається система охорони праці, що включає комплекс засобів дій, направлених на попередження нещасних випадків, професійних захворювань.</w:t>
      </w:r>
    </w:p>
    <w:p w:rsidR="00BD1221" w:rsidRPr="00BD1221"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Важливим чинником здатності людини протидіяти небезпечній і шкідливій виробничій ситуації є його професійні якості і досвід, які виявляються у вигляді навиків і умінь досягати мети найбільш безпечною працею.</w:t>
      </w:r>
    </w:p>
    <w:p w:rsidR="00BD1221" w:rsidRPr="00BD1221"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Відповідно до </w:t>
      </w:r>
      <w:r w:rsidR="00E56636" w:rsidRPr="00E56636">
        <w:rPr>
          <w:rFonts w:ascii="Times New Roman" w:eastAsia="Times New Roman" w:hAnsi="Times New Roman" w:cs="Times New Roman"/>
          <w:sz w:val="28"/>
          <w:szCs w:val="28"/>
          <w:lang w:eastAsia="ru-RU" w:bidi="ur-PK"/>
        </w:rPr>
        <w:t xml:space="preserve">ДБН А.3.2-2-2009 </w:t>
      </w:r>
      <w:r w:rsidR="00E56636">
        <w:rPr>
          <w:rFonts w:ascii="Times New Roman" w:eastAsia="Times New Roman" w:hAnsi="Times New Roman" w:cs="Times New Roman"/>
          <w:sz w:val="28"/>
          <w:szCs w:val="28"/>
          <w:lang w:eastAsia="ru-RU" w:bidi="ur-PK"/>
        </w:rPr>
        <w:t>«</w:t>
      </w:r>
      <w:r w:rsidR="00E56636" w:rsidRPr="00E56636">
        <w:rPr>
          <w:rFonts w:ascii="Times New Roman" w:eastAsia="Times New Roman" w:hAnsi="Times New Roman" w:cs="Times New Roman"/>
          <w:sz w:val="28"/>
          <w:szCs w:val="28"/>
          <w:lang w:eastAsia="ru-RU" w:bidi="ur-PK"/>
        </w:rPr>
        <w:t>Система стандартів безпеки праці. Охорона праці і промислова безпека у будівництві. Основні положення (НПАОП 45.2-7.02-12)</w:t>
      </w:r>
      <w:r w:rsidR="00E56636">
        <w:rPr>
          <w:rFonts w:ascii="Times New Roman" w:eastAsia="Times New Roman" w:hAnsi="Times New Roman" w:cs="Times New Roman"/>
          <w:sz w:val="28"/>
          <w:szCs w:val="28"/>
          <w:lang w:eastAsia="ru-RU" w:bidi="ur-PK"/>
        </w:rPr>
        <w:t xml:space="preserve">» </w:t>
      </w:r>
      <w:r w:rsidRPr="00BD1221">
        <w:rPr>
          <w:rFonts w:ascii="Times New Roman" w:eastAsia="Times New Roman" w:hAnsi="Times New Roman" w:cs="Times New Roman"/>
          <w:sz w:val="28"/>
          <w:szCs w:val="28"/>
          <w:lang w:eastAsia="ru-RU" w:bidi="ur-PK"/>
        </w:rPr>
        <w:t>на робітників при виконанні цегельної кладки діють чотири групи чинників: фізичні, хімічні, біологічні, психофізіологічні.</w:t>
      </w:r>
    </w:p>
    <w:p w:rsidR="00BD1221" w:rsidRPr="00E35485"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У даному розділі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у аналізуються небезпечні і шкідливі виробничі чинники, які діють на робітників при зведенні  корпусу  цеху.</w:t>
      </w:r>
    </w:p>
    <w:p w:rsidR="00BD1221" w:rsidRPr="00BD1221"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Послідовність виконання робіт з розробкою вказівок по техніці безпеки представлена в розділі 5 «Технологія будівельного виробництва»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у.</w:t>
      </w:r>
    </w:p>
    <w:p w:rsidR="00BD1221" w:rsidRPr="008543D7"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Будівництво будівлі виконує поточним методом комплексна бригада з сорока чоловік. До початку виконання кладки стін на будівельний майданчик завозять цеглу, конструкції, будівельні матеріали: розчин, граншлак, щебінь, в кількості, в якій дозволяють умови складування матеріалів. При цьому задіяні різні автомобілі: КрАЗ, КАМАЗ. Навантажувально-розвантажувальні і будівельно-монтажні роботи виконуються баштовим краном КБ-401.</w:t>
      </w:r>
    </w:p>
    <w:p w:rsidR="00BD1221" w:rsidRPr="0088394D" w:rsidRDefault="00BD1221" w:rsidP="0088394D">
      <w:pPr>
        <w:pStyle w:val="aa"/>
        <w:numPr>
          <w:ilvl w:val="0"/>
          <w:numId w:val="40"/>
        </w:numPr>
        <w:autoSpaceDE w:val="0"/>
        <w:autoSpaceDN w:val="0"/>
        <w:adjustRightInd w:val="0"/>
        <w:spacing w:after="0" w:line="360" w:lineRule="auto"/>
        <w:jc w:val="both"/>
        <w:rPr>
          <w:rFonts w:ascii="Times New Roman" w:eastAsia="Times New Roman" w:hAnsi="Times New Roman" w:cs="Times New Roman"/>
          <w:sz w:val="28"/>
          <w:szCs w:val="28"/>
          <w:lang w:eastAsia="ru-RU" w:bidi="ur-PK"/>
        </w:rPr>
      </w:pPr>
      <w:r w:rsidRPr="0088394D">
        <w:rPr>
          <w:rFonts w:ascii="Times New Roman" w:eastAsia="Times New Roman" w:hAnsi="Times New Roman" w:cs="Times New Roman"/>
          <w:sz w:val="28"/>
          <w:szCs w:val="28"/>
          <w:lang w:eastAsia="ru-RU" w:bidi="ur-PK"/>
        </w:rPr>
        <w:t xml:space="preserve">Аналіз небезпечних і шкідливих можливих наслідків при </w:t>
      </w:r>
      <w:r w:rsidRPr="0088394D">
        <w:rPr>
          <w:rFonts w:ascii="Times New Roman" w:eastAsia="Times New Roman" w:hAnsi="Times New Roman" w:cs="Times New Roman"/>
          <w:sz w:val="28"/>
          <w:szCs w:val="28"/>
          <w:lang w:eastAsia="ru-RU" w:bidi="ur-PK"/>
        </w:rPr>
        <w:br/>
        <w:t>виконанні цегельної кладки</w:t>
      </w:r>
      <w:r w:rsidR="0088394D" w:rsidRPr="0088394D">
        <w:rPr>
          <w:rFonts w:ascii="Times New Roman" w:eastAsia="Times New Roman" w:hAnsi="Times New Roman" w:cs="Times New Roman"/>
          <w:sz w:val="28"/>
          <w:szCs w:val="28"/>
          <w:lang w:eastAsia="ru-RU" w:bidi="ur-PK"/>
        </w:rPr>
        <w:t>.</w:t>
      </w:r>
    </w:p>
    <w:p w:rsidR="00BD1221" w:rsidRPr="00BD1221"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 xml:space="preserve">При </w:t>
      </w:r>
      <w:r w:rsidRPr="00BD1221">
        <w:rPr>
          <w:rFonts w:ascii="Times New Roman" w:eastAsia="Times New Roman" w:hAnsi="Times New Roman" w:cs="Times New Roman"/>
          <w:sz w:val="28"/>
          <w:szCs w:val="28"/>
          <w:lang w:eastAsia="ru-RU" w:bidi="ur-PK"/>
        </w:rPr>
        <w:t>комплексному</w:t>
      </w:r>
      <w:r w:rsidRPr="00BD1221">
        <w:rPr>
          <w:rFonts w:ascii="Times New Roman" w:eastAsia="Times New Roman" w:hAnsi="Times New Roman" w:cs="Times New Roman"/>
          <w:iCs/>
          <w:sz w:val="28"/>
          <w:szCs w:val="28"/>
          <w:lang w:eastAsia="ru-RU" w:bidi="ur-PK"/>
        </w:rPr>
        <w:t xml:space="preserve"> розгляді процесу кам'яної кладки, на додаток до наведених вище, можна виділити наступні небезпечні і шкідливі виробничі чинники</w:t>
      </w:r>
      <w:r w:rsidRPr="00BD1221">
        <w:rPr>
          <w:rFonts w:ascii="Times New Roman" w:eastAsia="Times New Roman" w:hAnsi="Times New Roman" w:cs="Times New Roman"/>
          <w:sz w:val="28"/>
          <w:szCs w:val="28"/>
          <w:lang w:eastAsia="ru-RU" w:bidi="ur-PK"/>
        </w:rPr>
        <w:t>:</w:t>
      </w:r>
    </w:p>
    <w:p w:rsidR="00BD1221" w:rsidRPr="00BD1221" w:rsidRDefault="00BD1221" w:rsidP="00820D00">
      <w:pPr>
        <w:numPr>
          <w:ilvl w:val="0"/>
          <w:numId w:val="10"/>
        </w:numPr>
        <w:tabs>
          <w:tab w:val="left" w:pos="284"/>
        </w:tabs>
        <w:spacing w:after="0" w:line="360" w:lineRule="auto"/>
        <w:ind w:left="284"/>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lastRenderedPageBreak/>
        <w:t xml:space="preserve">При </w:t>
      </w:r>
      <w:r w:rsidRPr="00BD1221">
        <w:rPr>
          <w:rFonts w:ascii="Times New Roman" w:eastAsia="Times New Roman" w:hAnsi="Times New Roman" w:cs="Times New Roman"/>
          <w:sz w:val="28"/>
          <w:szCs w:val="28"/>
          <w:u w:val="single"/>
          <w:lang w:eastAsia="ru-RU" w:bidi="ur-PK"/>
        </w:rPr>
        <w:t xml:space="preserve">доставці будівельних матеріалів </w:t>
      </w:r>
      <w:r w:rsidRPr="00BD1221">
        <w:rPr>
          <w:rFonts w:ascii="Times New Roman" w:eastAsia="Times New Roman" w:hAnsi="Times New Roman" w:cs="Times New Roman"/>
          <w:sz w:val="28"/>
          <w:szCs w:val="28"/>
          <w:lang w:eastAsia="ru-RU" w:bidi="ur-PK"/>
        </w:rPr>
        <w:t xml:space="preserve">– </w:t>
      </w:r>
      <w:r w:rsidRPr="00BD1221">
        <w:rPr>
          <w:rFonts w:ascii="Times New Roman" w:eastAsia="Times New Roman" w:hAnsi="Times New Roman" w:cs="Times New Roman"/>
          <w:iCs/>
          <w:sz w:val="28"/>
          <w:szCs w:val="28"/>
          <w:lang w:eastAsia="ru-RU" w:bidi="ur-PK"/>
        </w:rPr>
        <w:t>рухомий транспорт (наїзд на робітника в результаті відмови гальм)</w:t>
      </w:r>
      <w:r w:rsidRPr="00BD1221">
        <w:rPr>
          <w:rFonts w:ascii="Times New Roman" w:eastAsia="Times New Roman" w:hAnsi="Times New Roman" w:cs="Times New Roman"/>
          <w:sz w:val="28"/>
          <w:szCs w:val="28"/>
          <w:lang w:eastAsia="ru-RU" w:bidi="ur-PK"/>
        </w:rPr>
        <w:t>;</w:t>
      </w:r>
    </w:p>
    <w:p w:rsidR="00BD1221" w:rsidRPr="00BD1221" w:rsidRDefault="00BD1221" w:rsidP="00820D00">
      <w:pPr>
        <w:numPr>
          <w:ilvl w:val="0"/>
          <w:numId w:val="10"/>
        </w:numPr>
        <w:tabs>
          <w:tab w:val="left" w:pos="284"/>
        </w:tabs>
        <w:spacing w:after="0" w:line="360" w:lineRule="auto"/>
        <w:ind w:left="284"/>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При </w:t>
      </w:r>
      <w:r w:rsidRPr="00BD1221">
        <w:rPr>
          <w:rFonts w:ascii="Times New Roman" w:eastAsia="Times New Roman" w:hAnsi="Times New Roman" w:cs="Times New Roman"/>
          <w:sz w:val="28"/>
          <w:szCs w:val="28"/>
          <w:u w:val="single"/>
          <w:lang w:eastAsia="ru-RU" w:bidi="ur-PK"/>
        </w:rPr>
        <w:t>доставці матеріалів до місця виробництва</w:t>
      </w:r>
      <w:r w:rsidRPr="00BD1221">
        <w:rPr>
          <w:rFonts w:ascii="Times New Roman" w:eastAsia="Times New Roman" w:hAnsi="Times New Roman" w:cs="Times New Roman"/>
          <w:sz w:val="28"/>
          <w:szCs w:val="28"/>
          <w:lang w:eastAsia="ru-RU" w:bidi="ur-PK"/>
        </w:rPr>
        <w:t xml:space="preserve"> </w:t>
      </w:r>
      <w:r w:rsidRPr="00BD1221">
        <w:rPr>
          <w:rFonts w:ascii="Times New Roman" w:eastAsia="Times New Roman" w:hAnsi="Times New Roman" w:cs="Times New Roman"/>
          <w:iCs/>
          <w:sz w:val="28"/>
          <w:szCs w:val="28"/>
          <w:lang w:eastAsia="ru-RU" w:bidi="ur-PK"/>
        </w:rPr>
        <w:t>робіт, при навантажувально-розвантажувальних роботах - переміщення виробів, матеріалів</w:t>
      </w:r>
      <w:r w:rsidRPr="00BD1221">
        <w:rPr>
          <w:rFonts w:ascii="Times New Roman" w:eastAsia="Times New Roman" w:hAnsi="Times New Roman" w:cs="Times New Roman"/>
          <w:sz w:val="28"/>
          <w:szCs w:val="28"/>
          <w:lang w:eastAsia="ru-RU" w:bidi="ur-PK"/>
        </w:rPr>
        <w:t>.</w:t>
      </w:r>
    </w:p>
    <w:p w:rsidR="00BD1221" w:rsidRPr="00BD1221" w:rsidRDefault="00BD1221" w:rsidP="00BD1221">
      <w:pPr>
        <w:spacing w:after="0" w:line="360" w:lineRule="auto"/>
        <w:ind w:firstLine="708"/>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Причинами можуть бути</w:t>
      </w:r>
      <w:r w:rsidRPr="00BD1221">
        <w:rPr>
          <w:rFonts w:ascii="Times New Roman" w:eastAsia="Times New Roman" w:hAnsi="Times New Roman" w:cs="Times New Roman"/>
          <w:sz w:val="28"/>
          <w:szCs w:val="28"/>
          <w:lang w:eastAsia="ru-RU" w:bidi="ur-PK"/>
        </w:rPr>
        <w:t>:</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вживання пристроїв і пристосувань що не відповідають вимогам безпеки</w:t>
      </w:r>
      <w:r w:rsidRPr="00BD1221">
        <w:rPr>
          <w:rFonts w:ascii="Times New Roman" w:eastAsia="Times New Roman" w:hAnsi="Times New Roman" w:cs="Times New Roman"/>
          <w:sz w:val="28"/>
          <w:szCs w:val="28"/>
          <w:lang w:eastAsia="ru-RU" w:bidi="ur-PK"/>
        </w:rPr>
        <w:t>;</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не вживання знакової і ін. видів сигналізації при переміщенні вантажів підіймально - транспортним устаткуванням</w:t>
      </w:r>
      <w:r w:rsidRPr="00BD1221">
        <w:rPr>
          <w:rFonts w:ascii="Times New Roman" w:eastAsia="Times New Roman" w:hAnsi="Times New Roman" w:cs="Times New Roman"/>
          <w:sz w:val="28"/>
          <w:szCs w:val="28"/>
          <w:lang w:eastAsia="ru-RU" w:bidi="ur-PK"/>
        </w:rPr>
        <w:t>;</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неправильного розміщення і укладання вантажів в місцях виробництва робіт і в транспортні засоби</w:t>
      </w:r>
      <w:r w:rsidRPr="00BD1221">
        <w:rPr>
          <w:rFonts w:ascii="Times New Roman" w:eastAsia="Times New Roman" w:hAnsi="Times New Roman" w:cs="Times New Roman"/>
          <w:sz w:val="28"/>
          <w:szCs w:val="28"/>
          <w:lang w:eastAsia="ru-RU" w:bidi="ur-PK"/>
        </w:rPr>
        <w:t>.</w:t>
      </w:r>
    </w:p>
    <w:p w:rsidR="00BD1221" w:rsidRPr="00E35485" w:rsidRDefault="00BD1221" w:rsidP="0088394D">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iCs/>
          <w:sz w:val="28"/>
          <w:szCs w:val="28"/>
          <w:lang w:eastAsia="ru-RU" w:bidi="ur-PK"/>
        </w:rPr>
        <w:t xml:space="preserve">Навантажувально-розвантажувальні роботи слід виконувати відповідно до вимог </w:t>
      </w:r>
      <w:r w:rsidRPr="00BD1221">
        <w:rPr>
          <w:rFonts w:ascii="Times New Roman" w:eastAsia="Times New Roman" w:hAnsi="Times New Roman" w:cs="Times New Roman"/>
          <w:sz w:val="28"/>
          <w:szCs w:val="28"/>
          <w:lang w:eastAsia="ru-RU" w:bidi="ur-PK"/>
        </w:rPr>
        <w:t>ГОСТ 12.3.002.-75.</w:t>
      </w:r>
    </w:p>
    <w:p w:rsidR="00BD1221" w:rsidRPr="00BD1221" w:rsidRDefault="00BD1221" w:rsidP="00820D00">
      <w:pPr>
        <w:numPr>
          <w:ilvl w:val="0"/>
          <w:numId w:val="7"/>
        </w:numPr>
        <w:tabs>
          <w:tab w:val="left" w:pos="996"/>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При </w:t>
      </w:r>
      <w:r w:rsidRPr="00BD1221">
        <w:rPr>
          <w:rFonts w:ascii="Times New Roman" w:eastAsia="Times New Roman" w:hAnsi="Times New Roman" w:cs="Times New Roman"/>
          <w:sz w:val="28"/>
          <w:szCs w:val="28"/>
          <w:u w:val="single"/>
          <w:lang w:eastAsia="ru-RU" w:bidi="ur-PK"/>
        </w:rPr>
        <w:t xml:space="preserve">установці і перестановці риштувань </w:t>
      </w:r>
      <w:r w:rsidRPr="00BD1221">
        <w:rPr>
          <w:rFonts w:ascii="Times New Roman" w:eastAsia="Times New Roman" w:hAnsi="Times New Roman" w:cs="Times New Roman"/>
          <w:iCs/>
          <w:sz w:val="28"/>
          <w:szCs w:val="28"/>
          <w:lang w:eastAsia="ru-RU" w:bidi="ur-PK"/>
        </w:rPr>
        <w:t>і зміні рівня настилу - падіння матеріалів і конструкцій, падіння робітників з висоти, отримання травм і ударів при виробництві робіт</w:t>
      </w:r>
      <w:r w:rsidRPr="00BD1221">
        <w:rPr>
          <w:rFonts w:ascii="Times New Roman" w:eastAsia="Times New Roman" w:hAnsi="Times New Roman" w:cs="Times New Roman"/>
          <w:sz w:val="28"/>
          <w:szCs w:val="28"/>
          <w:lang w:eastAsia="ru-RU" w:bidi="ur-PK"/>
        </w:rPr>
        <w:t>.</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Причина виробничого травматизму при використанні риштувань можна розділити на основні категорії: технічні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ні), організаційні, технологічні.</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До першої категорії відносяться причини, викликані незадовільним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 xml:space="preserve">уванням риштувань без врахування умов роботи конструкції. До другої - причини, пов'язані з експлуатацією риштувань: перевантаження риштувань, вживання випадкових опор, втрата стійкості унаслідок неправильного кріплення, відсутності суцільних настилів, різного роду динамічних дій на елементи конструкцій. Третю категорію причин складають випадки, пов'язані з низькою якістю виготовлення елементів конструкцій, з відступом від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них розмірів і недотриманням технічних умов при монтажі і демонтажі риштувань.</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Причиною обвалення риштувань можуть бути також невідповідність фактичних розмірів прольотів і висоти ярусів, заміна бракуючих елементів іншими без розрахункового обґрунтування і здача риштувань в експлуатацію за відсутності цілого ряду елементів (наприклад, елементів кріплення, прогонів, обгороджування, настилів).</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lastRenderedPageBreak/>
        <w:t xml:space="preserve">Вірогідність виникнення аварії з'являється найчастіше при дії сукупності причин, що відносяться як до стадії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ування і монтажу риштувань, так і до стадії їх експлуатації.</w:t>
      </w:r>
    </w:p>
    <w:p w:rsidR="00BD1221" w:rsidRPr="00BD1221" w:rsidRDefault="00BD1221" w:rsidP="00820D00">
      <w:pPr>
        <w:numPr>
          <w:ilvl w:val="0"/>
          <w:numId w:val="7"/>
        </w:numPr>
        <w:tabs>
          <w:tab w:val="left" w:pos="996"/>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При </w:t>
      </w:r>
      <w:r w:rsidRPr="00BD1221">
        <w:rPr>
          <w:rFonts w:ascii="Times New Roman" w:eastAsia="Times New Roman" w:hAnsi="Times New Roman" w:cs="Times New Roman"/>
          <w:sz w:val="28"/>
          <w:szCs w:val="28"/>
          <w:u w:val="single"/>
          <w:lang w:eastAsia="ru-RU" w:bidi="ur-PK"/>
        </w:rPr>
        <w:t>виробництві кам'яних робіт</w:t>
      </w:r>
      <w:r w:rsidRPr="00BD1221">
        <w:rPr>
          <w:rFonts w:ascii="Times New Roman" w:eastAsia="Times New Roman" w:hAnsi="Times New Roman" w:cs="Times New Roman"/>
          <w:sz w:val="28"/>
          <w:szCs w:val="28"/>
          <w:lang w:eastAsia="ru-RU" w:bidi="ur-PK"/>
        </w:rPr>
        <w:t xml:space="preserve"> – </w:t>
      </w:r>
      <w:r w:rsidRPr="00BD1221">
        <w:rPr>
          <w:rFonts w:ascii="Times New Roman" w:eastAsia="Times New Roman" w:hAnsi="Times New Roman" w:cs="Times New Roman"/>
          <w:iCs/>
          <w:sz w:val="28"/>
          <w:szCs w:val="28"/>
          <w:lang w:eastAsia="ru-RU" w:bidi="ur-PK"/>
        </w:rPr>
        <w:t>падіння матеріалів з висоти, падіння робітників</w:t>
      </w:r>
      <w:r w:rsidRPr="00BD1221">
        <w:rPr>
          <w:rFonts w:ascii="Times New Roman" w:eastAsia="Times New Roman" w:hAnsi="Times New Roman" w:cs="Times New Roman"/>
          <w:sz w:val="28"/>
          <w:szCs w:val="28"/>
          <w:lang w:eastAsia="ru-RU" w:bidi="ur-PK"/>
        </w:rPr>
        <w:t>.</w:t>
      </w:r>
    </w:p>
    <w:p w:rsidR="00BD1221" w:rsidRPr="00BD1221" w:rsidRDefault="00BD1221" w:rsidP="0088394D">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При виробництві робіт по зведенню цегельних стін можна виділити наступні причини травматизму</w:t>
      </w:r>
      <w:r w:rsidRPr="00BD1221">
        <w:rPr>
          <w:rFonts w:ascii="Times New Roman" w:eastAsia="Times New Roman" w:hAnsi="Times New Roman" w:cs="Times New Roman"/>
          <w:sz w:val="28"/>
          <w:szCs w:val="28"/>
          <w:lang w:eastAsia="ru-RU" w:bidi="ur-PK"/>
        </w:rPr>
        <w:t>:</w:t>
      </w:r>
    </w:p>
    <w:p w:rsidR="00BD1221" w:rsidRPr="00BD1221" w:rsidRDefault="00BD1221" w:rsidP="0088394D">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організаційні;</w:t>
      </w:r>
    </w:p>
    <w:p w:rsidR="00BD1221" w:rsidRPr="00BD1221" w:rsidRDefault="00BD1221" w:rsidP="0088394D">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психофізичні;</w:t>
      </w:r>
    </w:p>
    <w:p w:rsidR="00BD1221" w:rsidRPr="00BD1221" w:rsidRDefault="00BD1221" w:rsidP="0088394D">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технічні</w:t>
      </w:r>
      <w:r w:rsidRPr="00BD1221">
        <w:rPr>
          <w:rFonts w:ascii="Times New Roman" w:eastAsia="Times New Roman" w:hAnsi="Times New Roman" w:cs="Times New Roman"/>
          <w:sz w:val="28"/>
          <w:szCs w:val="28"/>
          <w:lang w:eastAsia="ru-RU" w:bidi="ur-PK"/>
        </w:rPr>
        <w:t>.</w:t>
      </w:r>
    </w:p>
    <w:p w:rsidR="00BD1221" w:rsidRPr="00BD1221" w:rsidRDefault="00BD1221" w:rsidP="0088394D">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Аналіз основних організаційних причин, що викликають виробничий травматизм і захворювання будівельників</w:t>
      </w:r>
      <w:r w:rsidRPr="00BD1221">
        <w:rPr>
          <w:rFonts w:ascii="Times New Roman" w:eastAsia="Times New Roman" w:hAnsi="Times New Roman" w:cs="Times New Roman"/>
          <w:sz w:val="28"/>
          <w:szCs w:val="28"/>
          <w:lang w:eastAsia="ru-RU" w:bidi="ur-PK"/>
        </w:rPr>
        <w:t>:</w:t>
      </w:r>
    </w:p>
    <w:p w:rsidR="00BD1221" w:rsidRPr="00BD1221" w:rsidRDefault="00BD1221" w:rsidP="0088394D">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недоліки в навчанні, а також незадовільний інструктаж робітників;</w:t>
      </w:r>
    </w:p>
    <w:p w:rsidR="00BD1221" w:rsidRPr="00BD1221" w:rsidRDefault="00BD1221" w:rsidP="0088394D">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низька трудова дисципліна;</w:t>
      </w:r>
    </w:p>
    <w:p w:rsidR="00BD1221" w:rsidRPr="00BD1221" w:rsidRDefault="00BD1221" w:rsidP="0088394D">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використання робітників не відповідно до їх кваліфікації;</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недостатній нагляд з боку ІТР;</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порушення режиму роботи і відпочинку відбувається найчастіше під час «авралів» на будівельному майданчику</w:t>
      </w:r>
      <w:r w:rsidRPr="00BD1221">
        <w:rPr>
          <w:rFonts w:ascii="Times New Roman" w:eastAsia="Times New Roman" w:hAnsi="Times New Roman" w:cs="Times New Roman"/>
          <w:sz w:val="28"/>
          <w:szCs w:val="28"/>
          <w:lang w:eastAsia="ru-RU" w:bidi="ur-PK"/>
        </w:rPr>
        <w:t>.</w:t>
      </w:r>
    </w:p>
    <w:p w:rsidR="00BD1221" w:rsidRPr="00BD1221" w:rsidRDefault="00BD1221" w:rsidP="0088394D">
      <w:pPr>
        <w:spacing w:after="120" w:line="360" w:lineRule="auto"/>
        <w:ind w:firstLine="709"/>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Аналіз основних технічних причин, що викликають виробничий травматизм і захворювання будівельників:</w:t>
      </w:r>
    </w:p>
    <w:p w:rsidR="00BD1221" w:rsidRPr="00BD1221" w:rsidRDefault="00BD1221" w:rsidP="0088394D">
      <w:pPr>
        <w:spacing w:after="12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При підготовці</w:t>
      </w:r>
      <w:r w:rsidRPr="00BD1221">
        <w:rPr>
          <w:rFonts w:ascii="Times New Roman" w:eastAsia="Times New Roman" w:hAnsi="Times New Roman" w:cs="Times New Roman"/>
          <w:sz w:val="28"/>
          <w:szCs w:val="28"/>
          <w:lang w:eastAsia="ru-RU" w:bidi="ur-PK"/>
        </w:rPr>
        <w:t xml:space="preserve"> до виконання цегельної кладки і її веденню задіяні будівельні машини, механізми, автомашини, виробничі пристосування. При їх роботі можливий травматизм:</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дія механічної сили - наїзд на людей внаслідок неуважності машиніста (водія), або із-за знаходження робітників в небезпечній зоні на шляху руху машини;</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травмування робочих при мимовільному переміщенні машин і їх рухливих часток, і при падінні вантажів з висоти із-за несправності гальмівних пристроїв, при розриві тросів унаслідок їх зносу, перевантаження;</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 xml:space="preserve">травмування робітників падаючими предметами, вантажами, що відбуваються при поломці шківів, блоків, осей і інших деталей внаслідок наявності в них </w:t>
      </w:r>
      <w:r w:rsidRPr="00BD1221">
        <w:rPr>
          <w:rFonts w:ascii="Times New Roman" w:eastAsia="Times New Roman" w:hAnsi="Times New Roman" w:cs="Times New Roman"/>
          <w:iCs/>
          <w:sz w:val="28"/>
          <w:szCs w:val="28"/>
          <w:lang w:eastAsia="ru-RU" w:bidi="ur-PK"/>
        </w:rPr>
        <w:lastRenderedPageBreak/>
        <w:t>дефектів. Можливість обвалення штабелю, ця небезпека виникає при складуванні цегли. Відбувається при неправильній установці дерев'яних підкладок і не доброякісному плануванні складського майданчика. При складуванні необхідно приділяти належну увагу цим чинникам, падіння матеріалів при вантаженні і розвантаженні може привести неправильна строповка матеріалів, зокрема, цегли.</w:t>
      </w:r>
      <w:r w:rsidR="00442352" w:rsidRPr="00442352">
        <w:rPr>
          <w:rFonts w:ascii="Times New Roman" w:eastAsia="Times New Roman" w:hAnsi="Times New Roman" w:cs="Times New Roman"/>
          <w:iCs/>
          <w:sz w:val="28"/>
          <w:szCs w:val="28"/>
          <w:lang w:val="ru-RU" w:eastAsia="ru-RU" w:bidi="ur-PK"/>
        </w:rPr>
        <w:t xml:space="preserve"> </w:t>
      </w:r>
      <w:r w:rsidRPr="00BD1221">
        <w:rPr>
          <w:rFonts w:ascii="Times New Roman" w:eastAsia="Times New Roman" w:hAnsi="Times New Roman" w:cs="Times New Roman"/>
          <w:iCs/>
          <w:sz w:val="28"/>
          <w:szCs w:val="28"/>
          <w:lang w:eastAsia="ru-RU" w:bidi="ur-PK"/>
        </w:rPr>
        <w:t>Вона може розсипатися з висоти, що може привести як до людських жертв, так і до матеріального збитку. Тому, перед підйомом піддонів з цеглиною необхідно переконається в правильності і надійності расстроповки</w:t>
      </w:r>
      <w:r w:rsidRPr="00BD1221">
        <w:rPr>
          <w:rFonts w:ascii="Times New Roman" w:eastAsia="Times New Roman" w:hAnsi="Times New Roman" w:cs="Times New Roman"/>
          <w:sz w:val="28"/>
          <w:szCs w:val="28"/>
          <w:lang w:eastAsia="ru-RU" w:bidi="ur-PK"/>
        </w:rPr>
        <w:t>;</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травмування робітників із-за використання несправного інвентаря</w:t>
      </w:r>
      <w:r w:rsidRPr="00BD1221">
        <w:rPr>
          <w:rFonts w:ascii="Times New Roman" w:eastAsia="Times New Roman" w:hAnsi="Times New Roman" w:cs="Times New Roman"/>
          <w:sz w:val="28"/>
          <w:szCs w:val="28"/>
          <w:lang w:eastAsia="ru-RU" w:bidi="ur-PK"/>
        </w:rPr>
        <w:t>.</w:t>
      </w:r>
    </w:p>
    <w:p w:rsidR="00BD1221" w:rsidRPr="00BD1221" w:rsidRDefault="00BD1221" w:rsidP="00BD1221">
      <w:pPr>
        <w:spacing w:before="80" w:after="8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Аналіз шкідливих чинників при роботі каменярів</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Всі роботи при виконанні цегельної кладки проводяться в літньо-осінній період. Для даного району будівництва характерні наступні метеорологічні параметри середньомісячна температура повітря в найбільш теплі місяці +25</w:t>
      </w:r>
      <w:r w:rsidRPr="00BD1221">
        <w:rPr>
          <w:rFonts w:ascii="Times New Roman" w:eastAsia="Times New Roman" w:hAnsi="Times New Roman" w:cs="Times New Roman"/>
          <w:sz w:val="28"/>
          <w:szCs w:val="28"/>
          <w:vertAlign w:val="superscript"/>
          <w:lang w:eastAsia="ru-RU" w:bidi="ur-PK"/>
        </w:rPr>
        <w:t>0</w:t>
      </w:r>
      <w:r w:rsidRPr="00BD1221">
        <w:rPr>
          <w:rFonts w:ascii="Times New Roman" w:eastAsia="Times New Roman" w:hAnsi="Times New Roman" w:cs="Times New Roman"/>
          <w:sz w:val="28"/>
          <w:szCs w:val="28"/>
          <w:lang w:eastAsia="ru-RU" w:bidi="ur-PK"/>
        </w:rPr>
        <w:t>С, швидкість вітру до 15 м/с, відносна вологість повітря 40-60 %.</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Тому при виконанні робіт можлива поява шкідливих і небезпечних метеорологічних чинників, що приводять як до захворювань, так і до травматизму:</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sz w:val="28"/>
          <w:szCs w:val="28"/>
          <w:lang w:eastAsia="ru-RU" w:bidi="ur-PK"/>
        </w:rPr>
        <w:t xml:space="preserve">підвищена </w:t>
      </w:r>
      <w:r w:rsidRPr="00BD1221">
        <w:rPr>
          <w:rFonts w:ascii="Times New Roman" w:eastAsia="Times New Roman" w:hAnsi="Times New Roman" w:cs="Times New Roman"/>
          <w:iCs/>
          <w:sz w:val="28"/>
          <w:szCs w:val="28"/>
          <w:lang w:eastAsia="ru-RU" w:bidi="ur-PK"/>
        </w:rPr>
        <w:t>температура повітря, яка приводить до підвищеної тепловіддачі з поверхні тіла і викликає розслаблення організму, зниження активності, що стає причиною неуважності і може привести до падіння з висоти, можливий тепловий удар;</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підвищена температура повітря і безпосередня дія сонячного випромінювання приводять до теплових ударів і сонячних опіків;</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iCs/>
          <w:sz w:val="28"/>
          <w:szCs w:val="28"/>
          <w:lang w:eastAsia="ru-RU" w:bidi="ur-PK"/>
        </w:rPr>
        <w:t>підвищена вологість повітря порушує терморегуляцію організму, у поєднанні з високою</w:t>
      </w:r>
      <w:r w:rsidRPr="00BD1221">
        <w:rPr>
          <w:rFonts w:ascii="Times New Roman" w:eastAsia="Times New Roman" w:hAnsi="Times New Roman" w:cs="Times New Roman"/>
          <w:sz w:val="28"/>
          <w:szCs w:val="28"/>
          <w:lang w:eastAsia="ru-RU" w:bidi="ur-PK"/>
        </w:rPr>
        <w:t xml:space="preserve"> температурою повітря викликає нудоту, запаморочення, втрату свідомості, що також може привести до падіння робітників з висоти.</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Окрім вищеперелічених чинників на будмайданчику при виконанні цегельної кладки існує проблема </w:t>
      </w:r>
      <w:r w:rsidRPr="00BD1221">
        <w:rPr>
          <w:rFonts w:ascii="Times New Roman" w:eastAsia="Times New Roman" w:hAnsi="Times New Roman" w:cs="Times New Roman"/>
          <w:i/>
          <w:iCs/>
          <w:sz w:val="28"/>
          <w:szCs w:val="28"/>
          <w:lang w:eastAsia="ru-RU" w:bidi="ur-PK"/>
        </w:rPr>
        <w:t xml:space="preserve">загазованості </w:t>
      </w:r>
      <w:r w:rsidRPr="00BD1221">
        <w:rPr>
          <w:rFonts w:ascii="Times New Roman" w:eastAsia="Times New Roman" w:hAnsi="Times New Roman" w:cs="Times New Roman"/>
          <w:sz w:val="28"/>
          <w:szCs w:val="28"/>
          <w:lang w:eastAsia="ru-RU" w:bidi="ur-PK"/>
        </w:rPr>
        <w:t xml:space="preserve">і </w:t>
      </w:r>
      <w:r w:rsidRPr="00BD1221">
        <w:rPr>
          <w:rFonts w:ascii="Times New Roman" w:eastAsia="Times New Roman" w:hAnsi="Times New Roman" w:cs="Times New Roman"/>
          <w:i/>
          <w:iCs/>
          <w:sz w:val="28"/>
          <w:szCs w:val="28"/>
          <w:lang w:eastAsia="ru-RU" w:bidi="ur-PK"/>
        </w:rPr>
        <w:t>запиленості</w:t>
      </w:r>
      <w:r w:rsidRPr="00BD1221">
        <w:rPr>
          <w:rFonts w:ascii="Times New Roman" w:eastAsia="Times New Roman" w:hAnsi="Times New Roman" w:cs="Times New Roman"/>
          <w:sz w:val="28"/>
          <w:szCs w:val="28"/>
          <w:lang w:eastAsia="ru-RU" w:bidi="ur-PK"/>
        </w:rPr>
        <w:t>, як робочого місця, так і навколишнього середовища.</w:t>
      </w:r>
      <w:bookmarkStart w:id="90" w:name="_GoBack"/>
      <w:bookmarkEnd w:id="90"/>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lastRenderedPageBreak/>
        <w:t>При роботі будівельних машин, автомобілів на дизельному паливі, бензині, в навколишнє середовище виділяються вихлопні гази, що мають в своєму складі токсичні речовини в газоподібному стані і зважені частки.</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При виконанні цегельної кладки на риштуваннях скупчується велика кількість пилу, тому при розбиранні і перестановці риштувань можлива поява підвищеної запиленості повітря. Пил, незалежно від його складу, може закупорювати пори шкіри, що приводить до запальних захворювань шкіри.</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 xml:space="preserve">Наступний чинник - </w:t>
      </w:r>
      <w:r w:rsidRPr="00BD1221">
        <w:rPr>
          <w:rFonts w:ascii="Times New Roman" w:eastAsia="Times New Roman" w:hAnsi="Times New Roman" w:cs="Times New Roman"/>
          <w:i/>
          <w:iCs/>
          <w:sz w:val="28"/>
          <w:szCs w:val="28"/>
          <w:lang w:eastAsia="ru-RU" w:bidi="ur-PK"/>
        </w:rPr>
        <w:t>шум</w:t>
      </w:r>
      <w:r w:rsidRPr="00BD1221">
        <w:rPr>
          <w:rFonts w:ascii="Times New Roman" w:eastAsia="Times New Roman" w:hAnsi="Times New Roman" w:cs="Times New Roman"/>
          <w:sz w:val="28"/>
          <w:szCs w:val="28"/>
          <w:lang w:eastAsia="ru-RU" w:bidi="ur-PK"/>
        </w:rPr>
        <w:t>, що виникає при навантажувально-розвантажувальних роботах, прийманні, перемішуванні видачі розчину, роботі баштового крана. При тривалій дії шуму знижується гострота слуху, змінюється кров'яний тиск, ослабляється увага, зір. Все це обумовлює неуважність і неточність робітника, і може бути причиною нещасного випадку.</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При виконанні робіт в другу зміну спостерігається недолік природного освітлення. Цей чинник сприяє зниженню продуктивності праці і якості виконуваних робіт. Надаючи негативну психологічну дію, знижується безпека праці і підвищується стомлюваність робітників, що може з'явитися причиною травматизму із-за недостатнього освітлення небезпечних зон.</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При виконанні цегельної кладки використовується інвентар, інструмент з гострими кромками, задирками і шорсткою поверхнею. Із-за невмілого звернення, порушення техніки безпеки або використання інструменту не за призначенням може статися травмування робітників у вигляді ураження і надрізів шкіри.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Наступний небезпечний чинник, що має місце на будівельному майданчику, - </w:t>
      </w:r>
      <w:r w:rsidRPr="00BD1221">
        <w:rPr>
          <w:rFonts w:ascii="Times New Roman" w:eastAsia="Times New Roman" w:hAnsi="Times New Roman" w:cs="Times New Roman"/>
          <w:i/>
          <w:iCs/>
          <w:sz w:val="28"/>
          <w:szCs w:val="28"/>
          <w:lang w:eastAsia="ru-RU" w:bidi="ur-PK"/>
        </w:rPr>
        <w:t>висока напруга в електричній мережі</w:t>
      </w:r>
      <w:r w:rsidRPr="00BD1221">
        <w:rPr>
          <w:rFonts w:ascii="Times New Roman" w:eastAsia="Times New Roman" w:hAnsi="Times New Roman" w:cs="Times New Roman"/>
          <w:sz w:val="28"/>
          <w:szCs w:val="28"/>
          <w:lang w:eastAsia="ru-RU" w:bidi="ur-PK"/>
        </w:rPr>
        <w:t>, замикання якої може статися через тіло людини. Електропривод баштового крана, зварювального апарату, систем зовнішнього освітлення є потенційними джерелами ураження електричним струмом, оскільки вони експлуатуються на відкритому будмайданчику.</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Окрім вищеперелічених чинників, на робітників діють психофізіологічні чинники: фізичні і нервово-психологічні перевантаження.</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 xml:space="preserve">Фізичні перевантаження ділять на: статичні і динамічні. Статичні перевантаження в процесі виконання цегельної кладки і монтажних робіт виникають в результаті того, що робітники знаходяться у вимушеній незручній позі. Динамічні </w:t>
      </w:r>
      <w:r w:rsidRPr="00BD1221">
        <w:rPr>
          <w:rFonts w:ascii="Times New Roman" w:eastAsia="Times New Roman" w:hAnsi="Times New Roman" w:cs="Times New Roman"/>
          <w:sz w:val="28"/>
          <w:szCs w:val="28"/>
          <w:lang w:eastAsia="ru-RU" w:bidi="ur-PK"/>
        </w:rPr>
        <w:lastRenderedPageBreak/>
        <w:t>перевантаження виникають при роботі з важким ручним інструментом, а також при підніманні і перенесенні вантажів.</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Нервово-психологічні перевантаження пов'язані з одноманітною технологічною операцією, що часто повторюється.</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Емоційні перевантаження виникають внаслідок знання каменярями того, що є потенційна небезпека падіння з висоти, що приводить у свою чергу невпевненість в роботі, скутість в рухах.</w:t>
      </w:r>
    </w:p>
    <w:p w:rsidR="00BD1221" w:rsidRPr="00BD1221" w:rsidRDefault="00BD1221" w:rsidP="00BD1221">
      <w:pPr>
        <w:tabs>
          <w:tab w:val="left" w:pos="6752"/>
        </w:tabs>
        <w:spacing w:after="0" w:line="360" w:lineRule="auto"/>
        <w:jc w:val="both"/>
        <w:rPr>
          <w:rFonts w:ascii="Times New Roman" w:eastAsia="Times New Roman" w:hAnsi="Times New Roman" w:cs="Times New Roman"/>
          <w:i/>
          <w:iCs/>
          <w:smallCaps/>
          <w:sz w:val="28"/>
          <w:szCs w:val="28"/>
          <w:lang w:eastAsia="ru-RU" w:bidi="ur-PK"/>
        </w:rPr>
      </w:pPr>
      <w:r w:rsidRPr="00BD1221">
        <w:rPr>
          <w:rFonts w:ascii="Times New Roman" w:eastAsia="Times New Roman" w:hAnsi="Times New Roman" w:cs="Times New Roman"/>
          <w:b/>
          <w:smallCaps/>
          <w:sz w:val="28"/>
          <w:szCs w:val="28"/>
          <w:lang w:eastAsia="ru-RU" w:bidi="ur-PK"/>
        </w:rPr>
        <w:t xml:space="preserve"> </w:t>
      </w:r>
      <w:r w:rsidRPr="00BD1221">
        <w:rPr>
          <w:rFonts w:ascii="Times New Roman" w:eastAsia="Times New Roman" w:hAnsi="Times New Roman" w:cs="Times New Roman"/>
          <w:i/>
          <w:iCs/>
          <w:smallCaps/>
          <w:sz w:val="28"/>
          <w:szCs w:val="28"/>
          <w:lang w:eastAsia="ru-RU" w:bidi="ur-PK"/>
        </w:rPr>
        <w:t>Заходи щодо запобігання діям небезпечних і шкідливих чинників</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Будівельний майданчик щоб уникнути доступу на її територію сторонніх осіб обноситься обгороджуваннями згідно вимогам </w:t>
      </w:r>
      <w:r w:rsidR="0088394D" w:rsidRPr="0088394D">
        <w:rPr>
          <w:rFonts w:ascii="Times New Roman" w:eastAsia="Times New Roman" w:hAnsi="Times New Roman" w:cs="Times New Roman"/>
          <w:sz w:val="28"/>
          <w:szCs w:val="28"/>
          <w:lang w:eastAsia="ru-RU" w:bidi="ur-PK"/>
        </w:rPr>
        <w:t xml:space="preserve">ДСТУ Б В.2.8-43:2011 </w:t>
      </w:r>
      <w:r w:rsidR="0088394D">
        <w:rPr>
          <w:rFonts w:ascii="Times New Roman" w:eastAsia="Times New Roman" w:hAnsi="Times New Roman" w:cs="Times New Roman"/>
          <w:sz w:val="28"/>
          <w:szCs w:val="28"/>
          <w:lang w:eastAsia="ru-RU" w:bidi="ur-PK"/>
        </w:rPr>
        <w:t>«</w:t>
      </w:r>
      <w:r w:rsidR="0088394D" w:rsidRPr="0088394D">
        <w:rPr>
          <w:rFonts w:ascii="Times New Roman" w:eastAsia="Times New Roman" w:hAnsi="Times New Roman" w:cs="Times New Roman"/>
          <w:sz w:val="28"/>
          <w:szCs w:val="28"/>
          <w:lang w:eastAsia="ru-RU" w:bidi="ur-PK"/>
        </w:rPr>
        <w:t>Огородження інвентарні будівельних майданчиків та ділянок виконання будівельно-монтажних робіт</w:t>
      </w:r>
      <w:r w:rsidR="0088394D">
        <w:rPr>
          <w:rFonts w:ascii="Times New Roman" w:eastAsia="Times New Roman" w:hAnsi="Times New Roman" w:cs="Times New Roman"/>
          <w:sz w:val="28"/>
          <w:szCs w:val="28"/>
          <w:lang w:eastAsia="ru-RU" w:bidi="ur-PK"/>
        </w:rPr>
        <w:t>»</w:t>
      </w:r>
      <w:r w:rsidR="0088394D" w:rsidRPr="0088394D">
        <w:rPr>
          <w:rFonts w:ascii="Times New Roman" w:eastAsia="Times New Roman" w:hAnsi="Times New Roman" w:cs="Times New Roman"/>
          <w:sz w:val="28"/>
          <w:szCs w:val="28"/>
          <w:lang w:eastAsia="ru-RU" w:bidi="ur-PK"/>
        </w:rPr>
        <w:t>.</w:t>
      </w:r>
      <w:r w:rsidRPr="00BD1221">
        <w:rPr>
          <w:rFonts w:ascii="Times New Roman" w:eastAsia="Times New Roman" w:hAnsi="Times New Roman" w:cs="Times New Roman"/>
          <w:sz w:val="28"/>
          <w:szCs w:val="28"/>
          <w:lang w:eastAsia="ru-RU" w:bidi="ur-PK"/>
        </w:rPr>
        <w:t xml:space="preserve"> На будівельному майданчику встановлюються знаки безпеки. У темний час доби будівельний майданчик освітлює прожекторами і світильниками для освітлення робочих місць.</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Робітники, зайняті на навантажувально-розвантажувальних роботах, проходять інструктаж по техніці безпеки.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На будівельному майданчику встановлюється порядок обміну умовними сигналами між особами, керівними навантажувально-розвантажувальними роботами. Всі сигнали подаються тільки однією особою (бригадиром, ланковим, такелажником). Сигнал «</w:t>
      </w:r>
      <w:r w:rsidRPr="00BD1221">
        <w:rPr>
          <w:rFonts w:ascii="Times New Roman" w:eastAsia="Times New Roman" w:hAnsi="Times New Roman" w:cs="Times New Roman"/>
          <w:caps/>
          <w:sz w:val="28"/>
          <w:szCs w:val="28"/>
          <w:lang w:eastAsia="ru-RU" w:bidi="ur-PK"/>
        </w:rPr>
        <w:t xml:space="preserve">стоп» </w:t>
      </w:r>
      <w:r w:rsidRPr="00BD1221">
        <w:rPr>
          <w:rFonts w:ascii="Times New Roman" w:eastAsia="Times New Roman" w:hAnsi="Times New Roman" w:cs="Times New Roman"/>
          <w:sz w:val="28"/>
          <w:szCs w:val="28"/>
          <w:lang w:eastAsia="ru-RU" w:bidi="ur-PK"/>
        </w:rPr>
        <w:t>подається будь-яким працівником що помітив небезпеку.</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val="ru-RU" w:eastAsia="ru-RU" w:bidi="ur-PK"/>
        </w:rPr>
      </w:pPr>
      <w:r w:rsidRPr="00BD1221">
        <w:rPr>
          <w:rFonts w:ascii="Times New Roman" w:eastAsia="Times New Roman" w:hAnsi="Times New Roman" w:cs="Times New Roman"/>
          <w:sz w:val="28"/>
          <w:szCs w:val="28"/>
          <w:lang w:eastAsia="ru-RU" w:bidi="ur-PK"/>
        </w:rPr>
        <w:t xml:space="preserve">Рейкові шляхи необхідно захищати з врахуванням вимог </w:t>
      </w:r>
      <w:r w:rsidR="0088394D" w:rsidRPr="0088394D">
        <w:rPr>
          <w:rFonts w:ascii="Times New Roman" w:eastAsia="Times New Roman" w:hAnsi="Times New Roman" w:cs="Times New Roman"/>
          <w:sz w:val="28"/>
          <w:szCs w:val="28"/>
          <w:lang w:eastAsia="ru-RU" w:bidi="ur-PK"/>
        </w:rPr>
        <w:t>ДСТУ Б В.2.8-43:2011</w:t>
      </w:r>
      <w:r w:rsidRPr="00BD1221">
        <w:rPr>
          <w:rFonts w:ascii="Times New Roman" w:eastAsia="Times New Roman" w:hAnsi="Times New Roman" w:cs="Times New Roman"/>
          <w:sz w:val="28"/>
          <w:szCs w:val="28"/>
          <w:lang w:eastAsia="ru-RU" w:bidi="ur-PK"/>
        </w:rPr>
        <w:t>. Висота стійок має бути 0.8 м. На обгороджуванні необхідно встановити написи і знаки, а в нічний час - сигнальне освітлення.</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Уздовж рейкового шляху необхідно встановити знаки безпеки з пояснюючими таблицями, що мають напис «Входити на рейкові шляхи стороннім забороняється». Необхідно передбачити заземлення рейкового шляху зг</w:t>
      </w:r>
      <w:r w:rsidR="0088394D">
        <w:rPr>
          <w:rFonts w:ascii="Times New Roman" w:eastAsia="Times New Roman" w:hAnsi="Times New Roman" w:cs="Times New Roman"/>
          <w:sz w:val="28"/>
          <w:szCs w:val="28"/>
          <w:lang w:eastAsia="ru-RU" w:bidi="ur-PK"/>
        </w:rPr>
        <w:t>і</w:t>
      </w:r>
      <w:r w:rsidRPr="00BD1221">
        <w:rPr>
          <w:rFonts w:ascii="Times New Roman" w:eastAsia="Times New Roman" w:hAnsi="Times New Roman" w:cs="Times New Roman"/>
          <w:sz w:val="28"/>
          <w:szCs w:val="28"/>
          <w:lang w:eastAsia="ru-RU" w:bidi="ur-PK"/>
        </w:rPr>
        <w:t>дн</w:t>
      </w:r>
      <w:r w:rsidR="0088394D">
        <w:rPr>
          <w:rFonts w:ascii="Times New Roman" w:eastAsia="Times New Roman" w:hAnsi="Times New Roman" w:cs="Times New Roman"/>
          <w:sz w:val="28"/>
          <w:szCs w:val="28"/>
          <w:lang w:eastAsia="ru-RU" w:bidi="ur-PK"/>
        </w:rPr>
        <w:t>о</w:t>
      </w:r>
      <w:r w:rsidRPr="00BD1221">
        <w:rPr>
          <w:rFonts w:ascii="Times New Roman" w:eastAsia="Times New Roman" w:hAnsi="Times New Roman" w:cs="Times New Roman"/>
          <w:sz w:val="28"/>
          <w:szCs w:val="28"/>
          <w:lang w:eastAsia="ru-RU" w:bidi="ur-PK"/>
        </w:rPr>
        <w:t xml:space="preserve"> </w:t>
      </w:r>
      <w:r w:rsidR="0088394D" w:rsidRPr="0088394D">
        <w:rPr>
          <w:rFonts w:ascii="Times New Roman" w:eastAsia="Times New Roman" w:hAnsi="Times New Roman" w:cs="Times New Roman"/>
          <w:sz w:val="28"/>
          <w:szCs w:val="28"/>
          <w:lang w:eastAsia="ru-RU" w:bidi="ur-PK"/>
        </w:rPr>
        <w:t xml:space="preserve">ДБН А.3.1-5:2016 </w:t>
      </w:r>
      <w:r w:rsidR="0088394D">
        <w:rPr>
          <w:rFonts w:ascii="Times New Roman" w:eastAsia="Times New Roman" w:hAnsi="Times New Roman" w:cs="Times New Roman"/>
          <w:sz w:val="28"/>
          <w:szCs w:val="28"/>
          <w:lang w:eastAsia="ru-RU" w:bidi="ur-PK"/>
        </w:rPr>
        <w:t>«</w:t>
      </w:r>
      <w:r w:rsidR="0088394D" w:rsidRPr="0088394D">
        <w:rPr>
          <w:rFonts w:ascii="Times New Roman" w:eastAsia="Times New Roman" w:hAnsi="Times New Roman" w:cs="Times New Roman"/>
          <w:sz w:val="28"/>
          <w:szCs w:val="28"/>
          <w:lang w:eastAsia="ru-RU" w:bidi="ur-PK"/>
        </w:rPr>
        <w:t>Організація будівельного виробництва</w:t>
      </w:r>
      <w:r w:rsidR="0088394D">
        <w:rPr>
          <w:rFonts w:ascii="Times New Roman" w:eastAsia="Times New Roman" w:hAnsi="Times New Roman" w:cs="Times New Roman"/>
          <w:sz w:val="28"/>
          <w:szCs w:val="28"/>
          <w:lang w:eastAsia="ru-RU" w:bidi="ur-PK"/>
        </w:rPr>
        <w:t>»</w:t>
      </w:r>
      <w:r w:rsidRPr="00BD1221">
        <w:rPr>
          <w:rFonts w:ascii="Times New Roman" w:eastAsia="Times New Roman" w:hAnsi="Times New Roman" w:cs="Times New Roman"/>
          <w:sz w:val="28"/>
          <w:szCs w:val="28"/>
          <w:lang w:eastAsia="ru-RU" w:bidi="ur-PK"/>
        </w:rPr>
        <w:t>.</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Рейковий шлях обладується системою заземлення, тупиковими упорами і лінійками, що вимикають. Слід не менше 10 разів обкатати краном без вантажу і не менше 5 разів з максимальним робочим вантажем рейковий шлях, після чого </w:t>
      </w:r>
      <w:r w:rsidRPr="00BD1221">
        <w:rPr>
          <w:rFonts w:ascii="Times New Roman" w:eastAsia="Times New Roman" w:hAnsi="Times New Roman" w:cs="Times New Roman"/>
          <w:sz w:val="28"/>
          <w:szCs w:val="28"/>
          <w:lang w:eastAsia="ru-RU" w:bidi="ur-PK"/>
        </w:rPr>
        <w:lastRenderedPageBreak/>
        <w:t>провести його нівеляцію оголовку рейки і ділянки, що просіли, виправити підбиттям баласту під опорні елементи.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При експлуатації крана слід вести постійне спостереження за станом рейкового шляху.</w:t>
      </w:r>
    </w:p>
    <w:p w:rsidR="00BD1221" w:rsidRPr="00E35485"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При кладці стін на висоту до 0.7 м від робочого настилу і відстані від його рівня за стіною, що зводилася, до поверхні землі більше 1.3 м необхідно застосовувати засоби захисту, а саме захищаючі пристрої або запобіжні пояси.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Кладку стін будівлі послідуючого поверху не ведуть без установки несучих конструкцій міжповерхового перекриття, а також майданчиків і маршів в сходових клітках. Для запобігання падінню робітників з риштувань настили слід захищати поручнями заввишки 1.1 м.</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Для підйому робітників на підмости встановлюють драбини згідно </w:t>
      </w:r>
      <w:r w:rsidR="0088394D">
        <w:rPr>
          <w:rFonts w:ascii="Times New Roman" w:eastAsia="Times New Roman" w:hAnsi="Times New Roman" w:cs="Times New Roman"/>
          <w:sz w:val="28"/>
          <w:szCs w:val="28"/>
          <w:lang w:eastAsia="ru-RU" w:bidi="ur-PK"/>
        </w:rPr>
        <w:br/>
      </w:r>
      <w:r w:rsidR="0088394D" w:rsidRPr="0088394D">
        <w:rPr>
          <w:rFonts w:ascii="Times New Roman" w:eastAsia="Times New Roman" w:hAnsi="Times New Roman" w:cs="Times New Roman"/>
          <w:sz w:val="28"/>
          <w:szCs w:val="28"/>
          <w:lang w:eastAsia="ru-RU" w:bidi="ur-PK"/>
        </w:rPr>
        <w:t>ДБН А.3.1-5:2016</w:t>
      </w:r>
      <w:r w:rsidRPr="00BD1221">
        <w:rPr>
          <w:rFonts w:ascii="Times New Roman" w:eastAsia="Times New Roman" w:hAnsi="Times New Roman" w:cs="Times New Roman"/>
          <w:sz w:val="28"/>
          <w:szCs w:val="28"/>
          <w:lang w:eastAsia="ru-RU" w:bidi="ur-PK"/>
        </w:rPr>
        <w:t>. За станом риштувань ведеться систематичне спостереження. Для запобігання обваленню риштувань слід стежити за тим, щоб не перенавантажувати їх матеріалами понад встановлене розрахункове навантаження, уникати скупчення матеріалів в одному місці. Стан риштувань щодня перед початком робіт перевіряє майстер.</w:t>
      </w:r>
      <w:r w:rsidR="00442352" w:rsidRPr="00442352">
        <w:rPr>
          <w:rFonts w:ascii="Times New Roman" w:eastAsia="Times New Roman" w:hAnsi="Times New Roman" w:cs="Times New Roman"/>
          <w:sz w:val="28"/>
          <w:szCs w:val="28"/>
          <w:lang w:val="ru-RU" w:eastAsia="ru-RU" w:bidi="ur-PK"/>
        </w:rPr>
        <w:t xml:space="preserve"> </w:t>
      </w:r>
      <w:r w:rsidRPr="00BD1221">
        <w:rPr>
          <w:rFonts w:ascii="Times New Roman" w:eastAsia="Times New Roman" w:hAnsi="Times New Roman" w:cs="Times New Roman"/>
          <w:sz w:val="28"/>
          <w:szCs w:val="28"/>
          <w:lang w:eastAsia="ru-RU" w:bidi="ur-PK"/>
        </w:rPr>
        <w:t>По всьому периметру будівлі встановлюються захисні козирки.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У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 xml:space="preserve">і передбачені заходи, що включають методи і способи зниження дії шкідливих і небезпечних чинників при виконанні будівельно-монтажних робіт, включаючи цегельну кладку. Для цього передбачений спецодяг і спецвзуття, відповідна літньо-осінньому періоду будівництва згідно </w:t>
      </w:r>
      <w:r w:rsidR="0088394D" w:rsidRPr="0088394D">
        <w:rPr>
          <w:rFonts w:ascii="Times New Roman" w:eastAsia="Times New Roman" w:hAnsi="Times New Roman" w:cs="Times New Roman"/>
          <w:sz w:val="28"/>
          <w:szCs w:val="28"/>
          <w:lang w:eastAsia="ru-RU" w:bidi="ur-PK"/>
        </w:rPr>
        <w:t>ДБН А.3.2-2-2009</w:t>
      </w:r>
      <w:r w:rsidRPr="00BD1221">
        <w:rPr>
          <w:rFonts w:ascii="Times New Roman" w:eastAsia="Times New Roman" w:hAnsi="Times New Roman" w:cs="Times New Roman"/>
          <w:sz w:val="28"/>
          <w:szCs w:val="28"/>
          <w:lang w:eastAsia="ru-RU" w:bidi="ur-PK"/>
        </w:rPr>
        <w:t>, а також спеціальний питний режим.</w:t>
      </w:r>
    </w:p>
    <w:p w:rsidR="00BD1221" w:rsidRPr="007D6353"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Для зниження дії шуму на організм робітників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ом передбачено експлуатувати будівельну техніку, що минула техогляд, а також використання засобів індивідуального захисту - протишумові вкладиші «Беруші».</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З метою зниження дії загазованості і запиленості на робітників </w:t>
      </w:r>
      <w:r w:rsidR="007D6353">
        <w:rPr>
          <w:rFonts w:ascii="Times New Roman" w:eastAsia="Times New Roman" w:hAnsi="Times New Roman" w:cs="Times New Roman"/>
          <w:sz w:val="28"/>
          <w:szCs w:val="28"/>
          <w:lang w:eastAsia="ru-RU" w:bidi="ur-PK"/>
        </w:rPr>
        <w:t>проєкт</w:t>
      </w:r>
      <w:r w:rsidRPr="00BD1221">
        <w:rPr>
          <w:rFonts w:ascii="Times New Roman" w:eastAsia="Times New Roman" w:hAnsi="Times New Roman" w:cs="Times New Roman"/>
          <w:sz w:val="28"/>
          <w:szCs w:val="28"/>
          <w:lang w:eastAsia="ru-RU" w:bidi="ur-PK"/>
        </w:rPr>
        <w:t>ом передбачено регулювання двигунів автотранспорту, використання засобів індивідуального захисту - респіраторів типа «Пелюстка».</w:t>
      </w:r>
    </w:p>
    <w:p w:rsidR="00BD1221" w:rsidRPr="00BD1221" w:rsidRDefault="00BD1221" w:rsidP="00BD1221">
      <w:pPr>
        <w:spacing w:after="0" w:line="360" w:lineRule="auto"/>
        <w:jc w:val="both"/>
        <w:rPr>
          <w:rFonts w:ascii="Times New Roman" w:eastAsia="Times New Roman" w:hAnsi="Times New Roman" w:cs="Times New Roman"/>
          <w:b/>
          <w:sz w:val="28"/>
          <w:szCs w:val="28"/>
          <w:lang w:eastAsia="ru-RU" w:bidi="ur-PK"/>
        </w:rPr>
      </w:pPr>
      <w:r w:rsidRPr="00BD1221">
        <w:rPr>
          <w:rFonts w:ascii="Times New Roman" w:eastAsia="Times New Roman" w:hAnsi="Times New Roman" w:cs="Times New Roman"/>
          <w:i/>
          <w:iCs/>
          <w:smallCaps/>
          <w:sz w:val="28"/>
          <w:szCs w:val="28"/>
          <w:lang w:eastAsia="ru-RU" w:bidi="ur-PK"/>
        </w:rPr>
        <w:t>Розрахунок риштувань</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Розрахунок ведеться відповідно до вимог СНиП III-4-80*, виходячи з даних, риштування в цілому, настил робочого майданчика і інші елементи риштувань </w:t>
      </w:r>
      <w:r w:rsidRPr="00BD1221">
        <w:rPr>
          <w:rFonts w:ascii="Times New Roman" w:eastAsia="Times New Roman" w:hAnsi="Times New Roman" w:cs="Times New Roman"/>
          <w:sz w:val="28"/>
          <w:szCs w:val="28"/>
          <w:lang w:eastAsia="ru-RU" w:bidi="ur-PK"/>
        </w:rPr>
        <w:lastRenderedPageBreak/>
        <w:t>мають бути розраховані на нормативне навантаження</w:t>
      </w:r>
      <w:r w:rsidRPr="00BD1221">
        <w:rPr>
          <w:rFonts w:ascii="Times New Roman" w:eastAsia="Times New Roman" w:hAnsi="Times New Roman" w:cs="Times New Roman"/>
          <w:i/>
          <w:sz w:val="28"/>
          <w:szCs w:val="28"/>
          <w:lang w:eastAsia="ru-RU" w:bidi="ur-PK"/>
        </w:rPr>
        <w:t xml:space="preserve"> 2000 Н/м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w:t>
      </w:r>
      <w:r w:rsidRPr="00BD1221">
        <w:rPr>
          <w:rFonts w:ascii="Times New Roman" w:eastAsia="Times New Roman" w:hAnsi="Times New Roman" w:cs="Times New Roman"/>
          <w:sz w:val="28"/>
          <w:szCs w:val="28"/>
          <w:lang w:eastAsia="ru-RU" w:bidi="ur-PK"/>
        </w:rPr>
        <w:t xml:space="preserve">і навантаження від власної ваги елементів. Риштування повинні витримати статичне навантаження, нормальне, що перевищує, в </w:t>
      </w:r>
      <w:r w:rsidRPr="00BD1221">
        <w:rPr>
          <w:rFonts w:ascii="Times New Roman" w:eastAsia="Times New Roman" w:hAnsi="Times New Roman" w:cs="Times New Roman"/>
          <w:i/>
          <w:iCs/>
          <w:sz w:val="28"/>
          <w:szCs w:val="28"/>
          <w:lang w:eastAsia="ru-RU" w:bidi="ur-PK"/>
        </w:rPr>
        <w:t xml:space="preserve">1.25 </w:t>
      </w:r>
      <w:r w:rsidRPr="00BD1221">
        <w:rPr>
          <w:rFonts w:ascii="Times New Roman" w:eastAsia="Times New Roman" w:hAnsi="Times New Roman" w:cs="Times New Roman"/>
          <w:sz w:val="28"/>
          <w:szCs w:val="28"/>
          <w:lang w:eastAsia="ru-RU" w:bidi="ur-PK"/>
        </w:rPr>
        <w:t xml:space="preserve">рази. Поручні обгороджування риштувань повинні витримати зосереджене навантаження </w:t>
      </w:r>
      <w:r w:rsidRPr="00BD1221">
        <w:rPr>
          <w:rFonts w:ascii="Times New Roman" w:eastAsia="Times New Roman" w:hAnsi="Times New Roman" w:cs="Times New Roman"/>
          <w:i/>
          <w:iCs/>
          <w:sz w:val="28"/>
          <w:szCs w:val="28"/>
          <w:lang w:eastAsia="ru-RU" w:bidi="ur-PK"/>
        </w:rPr>
        <w:t xml:space="preserve">700 Н, </w:t>
      </w:r>
      <w:r w:rsidRPr="00BD1221">
        <w:rPr>
          <w:rFonts w:ascii="Times New Roman" w:eastAsia="Times New Roman" w:hAnsi="Times New Roman" w:cs="Times New Roman"/>
          <w:sz w:val="28"/>
          <w:szCs w:val="28"/>
          <w:lang w:eastAsia="ru-RU" w:bidi="ur-PK"/>
        </w:rPr>
        <w:t>прикладене посередині елементів в напрямі, перпендикулярному до його осі по черзі в горизонтальній і вертикальній площині.</w:t>
      </w:r>
    </w:p>
    <w:p w:rsidR="00BD1221" w:rsidRPr="00BD1221" w:rsidRDefault="00C92485" w:rsidP="00BD1221">
      <w:pPr>
        <w:spacing w:after="0" w:line="360" w:lineRule="auto"/>
        <w:ind w:firstLine="709"/>
        <w:jc w:val="both"/>
        <w:rPr>
          <w:rFonts w:ascii="Times New Roman" w:eastAsia="Times New Roman" w:hAnsi="Times New Roman" w:cs="Times New Roman"/>
          <w:sz w:val="28"/>
          <w:szCs w:val="28"/>
          <w:lang w:eastAsia="ru-RU" w:bidi="ur-PK"/>
        </w:rPr>
      </w:pPr>
      <w:r>
        <w:rPr>
          <w:rFonts w:ascii="Times New Roman" w:eastAsia="Times New Roman" w:hAnsi="Times New Roman" w:cs="Times New Roman"/>
          <w:i/>
          <w:noProof/>
          <w:sz w:val="28"/>
          <w:szCs w:val="28"/>
          <w:lang w:eastAsia="ru-RU" w:bidi="ur-PK"/>
        </w:rPr>
        <w:pict>
          <v:group id="Группа 41" o:spid="_x0000_s1129" style="position:absolute;left:0;text-align:left;margin-left:1.8pt;margin-top:13.8pt;width:493.2pt;height:173.25pt;z-index:251660288" coordorigin="1454,5826" coordsize="9864,3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">
            <v:rect id="Rectangle 14" o:spid="_x0000_s1130" style="position:absolute;left:2124;top:5883;width:5112;height:19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" strokeweight="1pt"/>
            <v:line id="Line 15" o:spid="_x0000_s1028" style="position:absolute;visibility:visible" from="3828,5883" to="3828,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line id="Line 16" o:spid="_x0000_s1029" style="position:absolute;visibility:visible" from="2976,5883" to="2976,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KWxgAAANsAAAAPAAAAZHJzL2Rvd25yZXYueG1sRI9Pa8JA&#10;FMTvBb/D8oTe6sZWgq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16kilsYAAADbAAAA&#10;DwAAAAAAAAAAAAAAAAAHAgAAZHJzL2Rvd25yZXYueG1sUEsFBgAAAAADAAMAtwAAAPoCAAAAAA==&#10;"/>
            <v:line id="Line 17" o:spid="_x0000_s1030" style="position:absolute;visibility:visible" from="2550,5883" to="2550,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"/>
            <v:line id="Line 18" o:spid="_x0000_s1031" style="position:absolute;visibility:visible" from="3402,5883" to="3402,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l6xgAAANsAAAAPAAAAZHJzL2Rvd25yZXYueG1sRI9Pa8JA&#10;FMTvhX6H5Qm91Y1tC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SDcZesYAAADbAAAA&#10;DwAAAAAAAAAAAAAAAAAHAgAAZHJzL2Rvd25yZXYueG1sUEsFBgAAAAADAAMAtwAAAPoCAAAAAA==&#10;"/>
            <v:line id="Line 19" o:spid="_x0000_s1032" style="position:absolute;visibility:visible" from="4254,5883" to="4254,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"/>
            <v:line id="Line 20" o:spid="_x0000_s1033" style="position:absolute;visibility:visible" from="4680,5883" to="4680,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"/>
            <v:line id="Line 21" o:spid="_x0000_s1034" style="position:absolute;visibility:visible" from="5106,5883" to="5106,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"/>
            <v:line id="Line 22" o:spid="_x0000_s1035" style="position:absolute;visibility:visible" from="5532,5883" to="5532,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line id="Line 23" o:spid="_x0000_s1036" style="position:absolute;visibility:visible" from="5958,5883" to="5958,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line id="Line 24" o:spid="_x0000_s1037" style="position:absolute;visibility:visible" from="6384,5883" to="6384,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Ymk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vA8gb8v8QfIxS8AAAD//wMAUEsBAi0AFAAGAAgAAAAhANvh9svuAAAAhQEAABMAAAAAAAAA&#10;AAAAAAAAAAAAAFtDb250ZW50X1R5cGVzXS54bWxQSwECLQAUAAYACAAAACEAWvQsW78AAAAVAQAA&#10;CwAAAAAAAAAAAAAAAAAfAQAAX3JlbHMvLnJlbHNQSwECLQAUAAYACAAAACEAstWJpMYAAADbAAAA&#10;DwAAAAAAAAAAAAAAAAAHAgAAZHJzL2Rvd25yZXYueG1sUEsFBgAAAAADAAMAtwAAAPoCAAAAAA==&#10;"/>
            <v:line id="Line 25" o:spid="_x0000_s1038" style="position:absolute;visibility:visible" from="6810,5883" to="6810,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Sw/xgAAANsAAAAPAAAAZHJzL2Rvd25yZXYueG1sRI9Pa8JA&#10;FMTvgt9heUJvurHS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3ZksP8YAAADbAAAA&#10;DwAAAAAAAAAAAAAAAAAHAgAAZHJzL2Rvd25yZXYueG1sUEsFBgAAAAADAAMAtwAAAPoCAAAAAA==&#10;"/>
            <v:line id="Line 26" o:spid="_x0000_s1039" style="position:absolute;visibility:visible" from="2124,6451" to="7236,6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"/>
            <v:line id="Line 27" o:spid="_x0000_s1040" style="position:absolute;visibility:visible" from="2124,7019" to="7236,7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"/>
            <v:line id="Line 28" o:spid="_x0000_s1041" style="position:absolute;visibility:visible" from="2124,7445" to="7236,7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"/>
            <v:line id="Line 29" o:spid="_x0000_s1042" style="position:absolute;visibility:visible" from="1556,7871" to="2000,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" strokeweight=".5pt"/>
            <v:line id="Line 30" o:spid="_x0000_s1043" style="position:absolute;visibility:visible" from="1556,7445" to="2000,7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" strokeweight=".5pt"/>
            <v:line id="Line 31" o:spid="_x0000_s1044" style="position:absolute;visibility:visible" from="1556,7019" to="1976,7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" strokeweight=".5pt"/>
            <v:line id="Line 32" o:spid="_x0000_s1045" style="position:absolute;visibility:visible" from="1556,6451" to="1994,64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" strokeweight=".25pt"/>
            <v:line id="Line 33" o:spid="_x0000_s1046" style="position:absolute;visibility:visible" from="1556,5883" to="2000,5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" strokeweight=".5pt"/>
            <v:line id="Line 34" o:spid="_x0000_s1047" style="position:absolute;visibility:visible" from="1698,5883" to="1698,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" strokeweight=".5pt"/>
            <v:line id="Line 35" o:spid="_x0000_s1048" style="position:absolute;visibility:visible" from="7804,5883" to="7804,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" strokeweight=".5pt"/>
            <v:line id="Line 36" o:spid="_x0000_s1049" style="position:absolute;visibility:visible" from="7378,5883" to="7946,5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" strokeweight=".5pt"/>
            <v:line id="Line 37" o:spid="_x0000_s1050" style="position:absolute;visibility:visible" from="7378,7871" to="7946,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" strokeweight=".5pt"/>
            <v:line id="Line 38" o:spid="_x0000_s1051" style="position:absolute;visibility:visible" from="2124,8439" to="2124,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" strokeweight=".5pt"/>
            <v:line id="Line 39" o:spid="_x0000_s1052" style="position:absolute;visibility:visible" from="7236,8439" to="7236,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" strokeweight=".5pt"/>
            <v:line id="Line 40" o:spid="_x0000_s1053" style="position:absolute;visibility:visible" from="2030,9149" to="7352,9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" strokeweight=".5pt"/>
            <v:line id="Line 41" o:spid="_x0000_s1054" style="position:absolute;visibility:visible" from="2550,8439" to="2550,8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" strokeweight=".5pt"/>
            <v:line id="Line 42" o:spid="_x0000_s1055" style="position:absolute;visibility:visible" from="6810,8439" to="6810,8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" strokeweight=".5pt"/>
            <v:line id="Line 43" o:spid="_x0000_s1056" style="position:absolute;visibility:visible" from="2042,8723" to="6384,8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" strokeweight=".5pt"/>
            <v:line id="Line 44" o:spid="_x0000_s1057" style="position:absolute;visibility:visible" from="6384,8723" to="7322,8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" strokeweight=".5pt"/>
            <v:line id="Line 45" o:spid="_x0000_s1058" style="position:absolute;visibility:visible" from="2976,8439" to="2976,8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" strokeweight=".5pt"/>
            <v:line id="Line 46" o:spid="_x0000_s1059" style="position:absolute;visibility:visible" from="6384,8439" to="6384,8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" strokeweight=".5pt"/>
            <v:line id="Line 47" o:spid="_x0000_s1060" style="position:absolute;visibility:visible" from="2550,7871" to="2692,8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"/>
            <v:line id="Line 48" o:spid="_x0000_s1061" style="position:absolute;flip:y;visibility:visible" from="2692,7871" to="2976,8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"/>
            <v:line id="Line 49" o:spid="_x0000_s1062" style="position:absolute;visibility:visible" from="6384,7871" to="6668,8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q9xAAAANwAAAAPAAAAZHJzL2Rvd25yZXYueG1sRE9Na8JA&#10;EL0X/A/LCL3VTa2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KJ3Wr3EAAAA3AAAAA8A&#10;AAAAAAAAAAAAAAAABwIAAGRycy9kb3ducmV2LnhtbFBLBQYAAAAAAwADALcAAAD4AgAAAAA=&#10;"/>
            <v:line id="Line 50" o:spid="_x0000_s1063" style="position:absolute;flip:y;visibility:visible" from="6668,7871" to="6810,8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"/>
            <v:line id="Line 51" o:spid="_x0000_s1064" style="position:absolute;visibility:visible" from="2508,8155" to="2934,8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"/>
            <v:line id="Line 52" o:spid="_x0000_s1065" style="position:absolute;visibility:visible" from="6458,8155" to="6884,8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cTKxAAAANwAAAAPAAAAZHJzL2Rvd25yZXYueG1sRE9Na8JA&#10;EL0X/A/LCL3VTS3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FKlxMrEAAAA3AAAAA8A&#10;AAAAAAAAAAAAAAAABwIAAGRycy9kb3ducmV2LnhtbFBLBQYAAAAAAwADALcAAAD4AgAAAAA=&#10;"/>
            <v:line id="Line 53" o:spid="_x0000_s1066" style="position:absolute;flip:y;visibility:visible" from="2792,8155" to="2934,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"/>
            <v:line id="Line 54" o:spid="_x0000_s1067" style="position:absolute;flip:y;visibility:visible" from="2650,8155" to="2792,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"/>
            <v:line id="Line 55" o:spid="_x0000_s1068" style="position:absolute;flip:y;visibility:visible" from="6458,8155" to="6600,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"/>
            <v:line id="Line 56" o:spid="_x0000_s1069" style="position:absolute;flip:y;visibility:visible" from="2366,8155" to="2508,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"/>
            <v:line id="Line 57" o:spid="_x0000_s1070" style="position:absolute;flip:y;visibility:visible" from="6316,8155" to="6458,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"/>
            <v:line id="Line 58" o:spid="_x0000_s1071" style="position:absolute;flip:y;visibility:visible" from="2508,8155" to="2650,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"/>
            <v:line id="Line 59" o:spid="_x0000_s1072" style="position:absolute;flip:y;visibility:visible" from="6742,8155" to="6884,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"/>
            <v:line id="Line 60" o:spid="_x0000_s1073" style="position:absolute;flip:y;visibility:visible" from="6600,8155" to="6742,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"/>
            <v:rect id="Rectangle 61" o:spid="_x0000_s1074" style="position:absolute;left:8372;top:5883;width:2840;height:19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" strokeweight="1pt"/>
            <v:line id="Line 62" o:spid="_x0000_s1075" style="position:absolute;flip:y;visibility:visible" from="8372,5883" to="11212,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" strokeweight="1pt"/>
            <v:line id="Line 63" o:spid="_x0000_s1076" style="position:absolute;visibility:visible" from="8372,5886" to="11216,7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mDcxgAAANwAAAAPAAAAZHJzL2Rvd25yZXYueG1sRI/NagMx&#10;DITvhbyDUaC3xpsU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0Npg3MYAAADcAAAA&#10;DwAAAAAAAAAAAAAAAAAHAgAAZHJzL2Rvd25yZXYueG1sUEsFBgAAAAADAAMAtwAAAPoCAAAAAA==&#10;" strokeweight="1pt"/>
            <v:line id="Line 64" o:spid="_x0000_s1077" style="position:absolute;visibility:visible" from="8372,8439" to="8372,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" strokeweight=".5pt"/>
            <v:line id="Line 65" o:spid="_x0000_s1078" style="position:absolute;visibility:visible" from="11212,8439" to="11212,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" strokeweight=".5pt"/>
            <v:line id="Line 66" o:spid="_x0000_s1079" style="position:absolute;visibility:visible" from="8270,9149" to="11318,9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" strokeweight=".5pt"/>
            <v:line id="Line 67" o:spid="_x0000_s1080" style="position:absolute;flip:y;visibility:visible" from="2054,9096" to="2168,9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"/>
            <v:line id="Line 68" o:spid="_x0000_s1081" style="position:absolute;flip:y;visibility:visible" from="7190,9096" to="7304,9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"/>
            <v:line id="Line 69" o:spid="_x0000_s1082" style="position:absolute;flip:y;visibility:visible" from="8318,9096" to="8432,9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"/>
            <v:line id="Line 70" o:spid="_x0000_s1083" style="position:absolute;flip:y;visibility:visible" from="7184,8658" to="7298,8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"/>
            <v:line id="Line 71" o:spid="_x0000_s1084" style="position:absolute;flip:y;visibility:visible" from="6770,8658" to="6884,8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"/>
            <v:line id="Line 72" o:spid="_x0000_s1085" style="position:absolute;flip:y;visibility:visible" from="6344,8658" to="6458,8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"/>
            <v:line id="Line 73" o:spid="_x0000_s1086" style="position:absolute;flip:y;visibility:visible" from="2936,8658" to="3050,8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"/>
            <v:line id="Line 74" o:spid="_x0000_s1087" style="position:absolute;flip:y;visibility:visible" from="2486,8658" to="2600,8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"/>
            <v:line id="Line 75" o:spid="_x0000_s1088" style="position:absolute;flip:y;visibility:visible" from="2078,8658" to="2192,8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"/>
            <v:line id="Line 76" o:spid="_x0000_s1089" style="position:absolute;rotation:-90;flip:y;visibility:visible" from="1640,7806" to="1754,7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"/>
            <v:line id="Line 77" o:spid="_x0000_s1090" style="position:absolute;rotation:-90;flip:y;visibility:visible" from="1640,7386" to="1754,75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"/>
            <v:line id="Line 78" o:spid="_x0000_s1091" style="position:absolute;rotation:-90;flip:y;visibility:visible" from="1640,6960" to="1754,7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"/>
            <v:line id="Line 79" o:spid="_x0000_s1092" style="position:absolute;rotation:-90;flip:y;visibility:visible" from="1640,6384" to="1754,6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"/>
            <v:line id="Line 80" o:spid="_x0000_s1093" style="position:absolute;rotation:-90;flip:y;visibility:visible" from="1640,5826" to="1754,5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"/>
            <v:line id="Line 81" o:spid="_x0000_s1094" style="position:absolute;rotation:-90;flip:y;visibility:visible" from="7754,5826" to="7868,5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"/>
            <v:line id="Line 82" o:spid="_x0000_s1095" style="position:absolute;rotation:-90;flip:y;visibility:visible" from="7748,7812" to="7862,7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"/>
            <v:shapetype id="_x0000_t202" coordsize="21600,21600" o:spt="202" path="m,l,21600r21600,l21600,xe">
              <v:stroke joinstyle="miter"/>
              <v:path gradientshapeok="t" o:connecttype="rect"/>
            </v:shapetype>
            <v:shape id="Text Box 83" o:spid="_x0000_s1096" type="#_x0000_t202" style="position:absolute;left:9470;top:8820;width:726;height: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3L0xQAAANwAAAAPAAAAZHJzL2Rvd25yZXYueG1sRI9Ba8JA&#10;EIXvhf6HZQRvdWNB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CMG3L0xQAAANwAAAAP&#10;AAAAAAAAAAAAAAAAAAcCAABkcnMvZG93bnJldi54bWxQSwUGAAAAAAMAAwC3AAAA+QIAAAAA&#10;" filled="f" stroked="f">
              <v:textbox inset="0,0,0,0">
                <w:txbxContent>
                  <w:p w:rsidR="00C92485" w:rsidRPr="0027350D" w:rsidRDefault="00C92485" w:rsidP="00BD1221">
                    <w:pPr>
                      <w:jc w:val="center"/>
                      <w:rPr>
                        <w:sz w:val="28"/>
                        <w:szCs w:val="28"/>
                      </w:rPr>
                    </w:pPr>
                    <w:r w:rsidRPr="0027350D">
                      <w:rPr>
                        <w:sz w:val="28"/>
                        <w:szCs w:val="28"/>
                      </w:rPr>
                      <w:t>2400</w:t>
                    </w:r>
                  </w:p>
                </w:txbxContent>
              </v:textbox>
            </v:shape>
            <v:shape id="Text Box 84" o:spid="_x0000_s1097" type="#_x0000_t202" style="position:absolute;left:4346;top:8838;width:726;height: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9dvwgAAANwAAAAPAAAAZHJzL2Rvd25yZXYueG1sRE9Ni8Iw&#10;EL0v+B/CLHhb0xWU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DjV9dvwgAAANwAAAAPAAAA&#10;AAAAAAAAAAAAAAcCAABkcnMvZG93bnJldi54bWxQSwUGAAAAAAMAAwC3AAAA9gIAAAAA&#10;" filled="f" stroked="f">
              <v:textbox inset="0,0,0,0">
                <w:txbxContent>
                  <w:p w:rsidR="00C92485" w:rsidRPr="0027350D" w:rsidRDefault="00C92485" w:rsidP="00BD1221">
                    <w:pPr>
                      <w:jc w:val="center"/>
                      <w:rPr>
                        <w:sz w:val="28"/>
                        <w:szCs w:val="28"/>
                        <w:lang w:val="en-US"/>
                      </w:rPr>
                    </w:pPr>
                    <w:r>
                      <w:rPr>
                        <w:sz w:val="28"/>
                        <w:szCs w:val="28"/>
                        <w:lang w:val="en-US"/>
                      </w:rPr>
                      <w:t>5500</w:t>
                    </w:r>
                  </w:p>
                </w:txbxContent>
              </v:textbox>
            </v:shape>
            <v:shape id="Text Box 85" o:spid="_x0000_s1098" type="#_x0000_t202" style="position:absolute;left:4346;top:8502;width:726;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" filled="f" stroked="f">
              <v:textbox inset="0,0,0,0">
                <w:txbxContent>
                  <w:p w:rsidR="00C92485" w:rsidRPr="00B068B3" w:rsidRDefault="00C92485" w:rsidP="00BD1221">
                    <w:pPr>
                      <w:jc w:val="center"/>
                      <w:rPr>
                        <w:lang w:val="en-US"/>
                      </w:rPr>
                    </w:pPr>
                    <w:r w:rsidRPr="00B068B3">
                      <w:rPr>
                        <w:lang w:val="en-US"/>
                      </w:rPr>
                      <w:t>5</w:t>
                    </w:r>
                    <w:r w:rsidRPr="00B068B3">
                      <w:t>0</w:t>
                    </w:r>
                    <w:r w:rsidRPr="00B068B3">
                      <w:rPr>
                        <w:lang w:val="en-US"/>
                      </w:rPr>
                      <w:t>00</w:t>
                    </w:r>
                  </w:p>
                </w:txbxContent>
              </v:textbox>
            </v:shape>
            <v:shape id="Text Box 86" o:spid="_x0000_s1099" type="#_x0000_t202" style="position:absolute;left:6350;top:8490;width:504;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" filled="f" stroked="f">
              <v:textbox inset="0,0,0,0">
                <w:txbxContent>
                  <w:p w:rsidR="00C92485" w:rsidRPr="00B068B3" w:rsidRDefault="00C92485" w:rsidP="00BD1221">
                    <w:pPr>
                      <w:jc w:val="center"/>
                      <w:rPr>
                        <w:lang w:val="en-US"/>
                      </w:rPr>
                    </w:pPr>
                    <w:r w:rsidRPr="00B068B3">
                      <w:t>1</w:t>
                    </w:r>
                    <w:r w:rsidRPr="00B068B3">
                      <w:rPr>
                        <w:lang w:val="en-US"/>
                      </w:rPr>
                      <w:t>00</w:t>
                    </w:r>
                  </w:p>
                </w:txbxContent>
              </v:textbox>
            </v:shape>
            <v:shape id="Text Box 87" o:spid="_x0000_s1100" type="#_x0000_t202" style="position:absolute;left:6752;top:8490;width:504;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" filled="f" stroked="f">
              <v:textbox inset="0,0,0,0">
                <w:txbxContent>
                  <w:p w:rsidR="00C92485" w:rsidRPr="00B068B3" w:rsidRDefault="00C92485" w:rsidP="00BD1221">
                    <w:pPr>
                      <w:jc w:val="center"/>
                      <w:rPr>
                        <w:lang w:val="en-US"/>
                      </w:rPr>
                    </w:pPr>
                    <w:r w:rsidRPr="00B068B3">
                      <w:t>1</w:t>
                    </w:r>
                    <w:r>
                      <w:rPr>
                        <w:lang w:val="en-US"/>
                      </w:rPr>
                      <w:t>5</w:t>
                    </w:r>
                    <w:r w:rsidRPr="00B068B3">
                      <w:rPr>
                        <w:lang w:val="en-US"/>
                      </w:rPr>
                      <w:t>0</w:t>
                    </w:r>
                  </w:p>
                </w:txbxContent>
              </v:textbox>
            </v:shape>
            <v:shape id="Text Box 88" o:spid="_x0000_s1101" type="#_x0000_t202" style="position:absolute;left:2522;top:8490;width:504;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yo4wgAAANwAAAAPAAAAZHJzL2Rvd25yZXYueG1sRE9Na8JA&#10;EL0L/Q/LFLzppgp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BM0yo4wgAAANwAAAAPAAAA&#10;AAAAAAAAAAAAAAcCAABkcnMvZG93bnJldi54bWxQSwUGAAAAAAMAAwC3AAAA9gIAAAAA&#10;" filled="f" stroked="f">
              <v:textbox inset="0,0,0,0">
                <w:txbxContent>
                  <w:p w:rsidR="00C92485" w:rsidRPr="00B068B3" w:rsidRDefault="00C92485" w:rsidP="00BD1221">
                    <w:pPr>
                      <w:jc w:val="center"/>
                      <w:rPr>
                        <w:lang w:val="en-US"/>
                      </w:rPr>
                    </w:pPr>
                    <w:r w:rsidRPr="00B068B3">
                      <w:t>1</w:t>
                    </w:r>
                    <w:r w:rsidRPr="00B068B3">
                      <w:rPr>
                        <w:lang w:val="en-US"/>
                      </w:rPr>
                      <w:t>00</w:t>
                    </w:r>
                  </w:p>
                </w:txbxContent>
              </v:textbox>
            </v:shape>
            <v:shape id="Text Box 89" o:spid="_x0000_s1102" type="#_x0000_t202" style="position:absolute;left:2084;top:8490;width:504;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JMwgAAANwAAAAPAAAAZHJzL2Rvd25yZXYueG1sRE9Na8JA&#10;EL0L/Q/LFLzppi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DDOrJMwgAAANwAAAAPAAAA&#10;AAAAAAAAAAAAAAcCAABkcnMvZG93bnJldi54bWxQSwUGAAAAAAMAAwC3AAAA9gIAAAAA&#10;" filled="f" stroked="f">
              <v:textbox inset="0,0,0,0">
                <w:txbxContent>
                  <w:p w:rsidR="00C92485" w:rsidRPr="00B068B3" w:rsidRDefault="00C92485" w:rsidP="00BD1221">
                    <w:pPr>
                      <w:jc w:val="center"/>
                      <w:rPr>
                        <w:lang w:val="en-US"/>
                      </w:rPr>
                    </w:pPr>
                    <w:r w:rsidRPr="00B068B3">
                      <w:t>1</w:t>
                    </w:r>
                    <w:r>
                      <w:rPr>
                        <w:lang w:val="en-US"/>
                      </w:rPr>
                      <w:t>5</w:t>
                    </w:r>
                    <w:r w:rsidRPr="00B068B3">
                      <w:rPr>
                        <w:lang w:val="en-US"/>
                      </w:rPr>
                      <w:t>0</w:t>
                    </w:r>
                  </w:p>
                </w:txbxContent>
              </v:textbox>
            </v:shape>
            <v:shape id="Text Box 90" o:spid="_x0000_s1103" type="#_x0000_t202" style="position:absolute;left:7538;top:6426;width:258;height:7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" filled="f" stroked="f">
              <v:textbox style="layout-flow:vertical;mso-layout-flow-alt:bottom-to-top" inset="0,0,0,0">
                <w:txbxContent>
                  <w:p w:rsidR="00C92485" w:rsidRPr="00B068B3" w:rsidRDefault="00C92485" w:rsidP="00BD1221">
                    <w:pPr>
                      <w:jc w:val="center"/>
                      <w:rPr>
                        <w:lang w:val="en-US"/>
                      </w:rPr>
                    </w:pPr>
                    <w:r>
                      <w:t>11</w:t>
                    </w:r>
                    <w:r w:rsidRPr="00B068B3">
                      <w:rPr>
                        <w:lang w:val="en-US"/>
                      </w:rPr>
                      <w:t>00</w:t>
                    </w:r>
                  </w:p>
                </w:txbxContent>
              </v:textbox>
            </v:shape>
            <v:shape id="Text Box 91" o:spid="_x0000_s1104" type="#_x0000_t202" style="position:absolute;left:1454;top:6420;width:258;height:6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" filled="f" stroked="f">
              <v:textbox style="layout-flow:vertical;mso-layout-flow-alt:bottom-to-top" inset="0,0,0,0">
                <w:txbxContent>
                  <w:p w:rsidR="00C92485" w:rsidRPr="00B068B3" w:rsidRDefault="00C92485" w:rsidP="00BD1221">
                    <w:pPr>
                      <w:jc w:val="center"/>
                      <w:rPr>
                        <w:lang w:val="en-US"/>
                      </w:rPr>
                    </w:pPr>
                    <w:r>
                      <w:rPr>
                        <w:lang w:val="en-US"/>
                      </w:rPr>
                      <w:t>45</w:t>
                    </w:r>
                    <w:r w:rsidRPr="00B068B3">
                      <w:rPr>
                        <w:lang w:val="en-US"/>
                      </w:rPr>
                      <w:t>0</w:t>
                    </w:r>
                  </w:p>
                </w:txbxContent>
              </v:textbox>
            </v:shape>
            <v:shape id="Text Box 92" o:spid="_x0000_s1105" type="#_x0000_t202" style="position:absolute;left:1454;top:5844;width:258;height:6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" filled="f" stroked="f">
              <v:textbox style="layout-flow:vertical;mso-layout-flow-alt:bottom-to-top" inset="0,0,0,0">
                <w:txbxContent>
                  <w:p w:rsidR="00C92485" w:rsidRPr="00B068B3" w:rsidRDefault="00C92485" w:rsidP="00BD1221">
                    <w:pPr>
                      <w:jc w:val="center"/>
                      <w:rPr>
                        <w:lang w:val="en-US"/>
                      </w:rPr>
                    </w:pPr>
                    <w:r>
                      <w:rPr>
                        <w:lang w:val="en-US"/>
                      </w:rPr>
                      <w:t>45</w:t>
                    </w:r>
                    <w:r w:rsidRPr="00B068B3">
                      <w:rPr>
                        <w:lang w:val="en-US"/>
                      </w:rPr>
                      <w:t>0</w:t>
                    </w:r>
                  </w:p>
                </w:txbxContent>
              </v:textbox>
            </v:shape>
            <v:shape id="Text Box 93" o:spid="_x0000_s1106" type="#_x0000_t202" style="position:absolute;left:1472;top:7038;width:258;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" filled="f" stroked="f">
              <v:textbox style="layout-flow:vertical;mso-layout-flow-alt:bottom-to-top" inset="0,0,0,0">
                <w:txbxContent>
                  <w:p w:rsidR="00C92485" w:rsidRPr="00B068B3" w:rsidRDefault="00C92485" w:rsidP="00BD1221">
                    <w:pPr>
                      <w:jc w:val="center"/>
                      <w:rPr>
                        <w:lang w:val="en-US"/>
                      </w:rPr>
                    </w:pPr>
                    <w:r>
                      <w:t>10</w:t>
                    </w:r>
                    <w:r w:rsidRPr="00B068B3">
                      <w:rPr>
                        <w:lang w:val="en-US"/>
                      </w:rPr>
                      <w:t>0</w:t>
                    </w:r>
                  </w:p>
                </w:txbxContent>
              </v:textbox>
            </v:shape>
            <v:shape id="Text Box 94" o:spid="_x0000_s1107" type="#_x0000_t202" style="position:absolute;left:1472;top:7440;width:258;height: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" filled="f" stroked="f">
              <v:textbox style="layout-flow:vertical;mso-layout-flow-alt:bottom-to-top" inset="0,0,0,0">
                <w:txbxContent>
                  <w:p w:rsidR="00C92485" w:rsidRPr="00B068B3" w:rsidRDefault="00C92485" w:rsidP="00BD1221">
                    <w:pPr>
                      <w:jc w:val="center"/>
                      <w:rPr>
                        <w:lang w:val="en-US"/>
                      </w:rPr>
                    </w:pPr>
                    <w:r>
                      <w:t>10</w:t>
                    </w:r>
                    <w:r w:rsidRPr="00B068B3">
                      <w:rPr>
                        <w:lang w:val="en-US"/>
                      </w:rPr>
                      <w:t>0</w:t>
                    </w:r>
                  </w:p>
                </w:txbxContent>
              </v:textbox>
            </v:shape>
            <v:line id="Line 95" o:spid="_x0000_s1108" style="position:absolute;flip:y;visibility:visible" from="11168,9096" to="11282,9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"/>
          </v:group>
        </w:pic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p>
    <w:p w:rsidR="00BD1221" w:rsidRPr="00BD1221" w:rsidRDefault="00BD1221" w:rsidP="00BD1221">
      <w:pPr>
        <w:spacing w:after="0" w:line="360" w:lineRule="auto"/>
        <w:jc w:val="both"/>
        <w:rPr>
          <w:rFonts w:ascii="Times New Roman" w:eastAsia="Times New Roman" w:hAnsi="Times New Roman" w:cs="Times New Roman"/>
          <w:b/>
          <w:sz w:val="28"/>
          <w:szCs w:val="28"/>
          <w:lang w:eastAsia="ru-RU" w:bidi="ur-PK"/>
        </w:rPr>
      </w:pPr>
      <w:r w:rsidRPr="00BD1221">
        <w:rPr>
          <w:rFonts w:ascii="Times New Roman" w:eastAsia="Times New Roman" w:hAnsi="Times New Roman" w:cs="Times New Roman"/>
          <w:b/>
          <w:sz w:val="28"/>
          <w:szCs w:val="28"/>
          <w:lang w:eastAsia="ru-RU" w:bidi="ur-PK"/>
        </w:rPr>
        <w:t xml:space="preserve"> </w:t>
      </w:r>
      <w:r w:rsidRPr="00BD1221">
        <w:rPr>
          <w:rFonts w:ascii="Times New Roman" w:eastAsia="Times New Roman" w:hAnsi="Times New Roman" w:cs="Times New Roman"/>
          <w:i/>
          <w:iCs/>
          <w:smallCaps/>
          <w:sz w:val="28"/>
          <w:szCs w:val="28"/>
          <w:lang w:eastAsia="ru-RU" w:bidi="ur-PK"/>
        </w:rPr>
        <w:t>Розрахунок настилу</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Настил сприймає рівномірно розподілене навантаження:</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q = 2.5 кН/м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 0.0025 кН/см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Визначаємо розміри металевого настилу:</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l</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t</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4×150/15(1+(72×2.26×10</w:t>
      </w:r>
      <w:r w:rsidRPr="00BD1221">
        <w:rPr>
          <w:rFonts w:ascii="Times New Roman" w:eastAsia="Times New Roman" w:hAnsi="Times New Roman" w:cs="Times New Roman"/>
          <w:i/>
          <w:sz w:val="28"/>
          <w:szCs w:val="28"/>
          <w:vertAlign w:val="superscript"/>
          <w:lang w:eastAsia="ru-RU" w:bidi="ur-PK"/>
        </w:rPr>
        <w:t>5</w:t>
      </w:r>
      <w:r w:rsidRPr="00BD1221">
        <w:rPr>
          <w:rFonts w:ascii="Times New Roman" w:eastAsia="Times New Roman" w:hAnsi="Times New Roman" w:cs="Times New Roman"/>
          <w:i/>
          <w:sz w:val="28"/>
          <w:szCs w:val="28"/>
          <w:lang w:eastAsia="ru-RU" w:bidi="ur-PK"/>
        </w:rPr>
        <w:t>/(150</w:t>
      </w:r>
      <w:r w:rsidRPr="00BD1221">
        <w:rPr>
          <w:rFonts w:ascii="Times New Roman" w:eastAsia="Times New Roman" w:hAnsi="Times New Roman" w:cs="Times New Roman"/>
          <w:i/>
          <w:sz w:val="28"/>
          <w:szCs w:val="28"/>
          <w:vertAlign w:val="superscript"/>
          <w:lang w:eastAsia="ru-RU" w:bidi="ur-PK"/>
        </w:rPr>
        <w:t>4</w:t>
      </w:r>
      <w:r w:rsidRPr="00BD1221">
        <w:rPr>
          <w:rFonts w:ascii="Times New Roman" w:eastAsia="Times New Roman" w:hAnsi="Times New Roman" w:cs="Times New Roman"/>
          <w:i/>
          <w:sz w:val="28"/>
          <w:szCs w:val="28"/>
          <w:lang w:eastAsia="ru-RU" w:bidi="ur-PK"/>
        </w:rPr>
        <w:t>×0.0025×10))) = 91.4 см</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l</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t</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=40×(1+(162.72×10</w:t>
      </w:r>
      <w:r w:rsidRPr="00BD1221">
        <w:rPr>
          <w:rFonts w:ascii="Times New Roman" w:eastAsia="Times New Roman" w:hAnsi="Times New Roman" w:cs="Times New Roman"/>
          <w:i/>
          <w:sz w:val="28"/>
          <w:szCs w:val="28"/>
          <w:vertAlign w:val="superscript"/>
          <w:lang w:eastAsia="ru-RU" w:bidi="ur-PK"/>
        </w:rPr>
        <w:t>5</w:t>
      </w:r>
      <w:r w:rsidRPr="00BD1221">
        <w:rPr>
          <w:rFonts w:ascii="Times New Roman" w:eastAsia="Times New Roman" w:hAnsi="Times New Roman" w:cs="Times New Roman"/>
          <w:i/>
          <w:sz w:val="28"/>
          <w:szCs w:val="28"/>
          <w:lang w:eastAsia="ru-RU" w:bidi="ur-PK"/>
        </w:rPr>
        <w:t>/(50625×10</w:t>
      </w:r>
      <w:r w:rsidRPr="00BD1221">
        <w:rPr>
          <w:rFonts w:ascii="Times New Roman" w:eastAsia="Times New Roman" w:hAnsi="Times New Roman" w:cs="Times New Roman"/>
          <w:i/>
          <w:sz w:val="28"/>
          <w:szCs w:val="28"/>
          <w:vertAlign w:val="superscript"/>
          <w:lang w:eastAsia="ru-RU" w:bidi="ur-PK"/>
        </w:rPr>
        <w:t>4</w:t>
      </w:r>
      <w:r w:rsidRPr="00BD1221">
        <w:rPr>
          <w:rFonts w:ascii="Times New Roman" w:eastAsia="Times New Roman" w:hAnsi="Times New Roman" w:cs="Times New Roman"/>
          <w:i/>
          <w:sz w:val="28"/>
          <w:szCs w:val="28"/>
          <w:lang w:eastAsia="ru-RU" w:bidi="ur-PK"/>
        </w:rPr>
        <w:t>×25×10</w:t>
      </w:r>
      <w:r w:rsidRPr="00BD1221">
        <w:rPr>
          <w:rFonts w:ascii="Times New Roman" w:eastAsia="Times New Roman" w:hAnsi="Times New Roman" w:cs="Times New Roman"/>
          <w:i/>
          <w:sz w:val="28"/>
          <w:szCs w:val="28"/>
          <w:vertAlign w:val="superscript"/>
          <w:lang w:eastAsia="ru-RU" w:bidi="ur-PK"/>
        </w:rPr>
        <w:t>-4</w:t>
      </w:r>
      <w:r w:rsidRPr="00BD1221">
        <w:rPr>
          <w:rFonts w:ascii="Times New Roman" w:eastAsia="Times New Roman" w:hAnsi="Times New Roman" w:cs="Times New Roman"/>
          <w:i/>
          <w:sz w:val="28"/>
          <w:szCs w:val="28"/>
          <w:lang w:eastAsia="ru-RU" w:bidi="ur-PK"/>
        </w:rPr>
        <w:t>))) = 91.41 см.</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Приймаємо проліт настилу </w:t>
      </w:r>
      <w:r w:rsidRPr="00BD1221">
        <w:rPr>
          <w:rFonts w:ascii="Times New Roman" w:eastAsia="Times New Roman" w:hAnsi="Times New Roman" w:cs="Times New Roman"/>
          <w:i/>
          <w:sz w:val="28"/>
          <w:szCs w:val="28"/>
          <w:lang w:eastAsia="ru-RU" w:bidi="ur-PK"/>
        </w:rPr>
        <w:t>l</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800 мм, </w:t>
      </w:r>
      <w:r w:rsidRPr="00BD1221">
        <w:rPr>
          <w:rFonts w:ascii="Times New Roman" w:eastAsia="Times New Roman" w:hAnsi="Times New Roman" w:cs="Times New Roman"/>
          <w:sz w:val="28"/>
          <w:szCs w:val="28"/>
          <w:lang w:eastAsia="ru-RU" w:bidi="ur-PK"/>
        </w:rPr>
        <w:t>тоді</w:t>
      </w:r>
      <w:r w:rsidRPr="00BD1221">
        <w:rPr>
          <w:rFonts w:ascii="Times New Roman" w:eastAsia="Times New Roman" w:hAnsi="Times New Roman" w:cs="Times New Roman"/>
          <w:i/>
          <w:sz w:val="28"/>
          <w:szCs w:val="28"/>
          <w:lang w:eastAsia="ru-RU" w:bidi="ur-PK"/>
        </w:rPr>
        <w:t xml:space="preserve"> t</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80 / 91.4 = 0.88</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Приймаємо товщину листа металевого настилу </w:t>
      </w:r>
      <w:r w:rsidRPr="00BD1221">
        <w:rPr>
          <w:rFonts w:ascii="Times New Roman" w:eastAsia="Times New Roman" w:hAnsi="Times New Roman" w:cs="Times New Roman"/>
          <w:i/>
          <w:sz w:val="28"/>
          <w:szCs w:val="28"/>
          <w:lang w:eastAsia="ru-RU" w:bidi="ur-PK"/>
        </w:rPr>
        <w:t>10 мм.</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Розтягуюче зусилля на </w:t>
      </w:r>
      <w:r w:rsidRPr="00BD1221">
        <w:rPr>
          <w:rFonts w:ascii="Times New Roman" w:eastAsia="Times New Roman" w:hAnsi="Times New Roman" w:cs="Times New Roman"/>
          <w:i/>
          <w:sz w:val="28"/>
          <w:szCs w:val="28"/>
          <w:lang w:eastAsia="ru-RU" w:bidi="ur-PK"/>
        </w:rPr>
        <w:t xml:space="preserve">1 см </w:t>
      </w:r>
      <w:r w:rsidRPr="00BD1221">
        <w:rPr>
          <w:rFonts w:ascii="Times New Roman" w:eastAsia="Times New Roman" w:hAnsi="Times New Roman" w:cs="Times New Roman"/>
          <w:sz w:val="28"/>
          <w:szCs w:val="28"/>
          <w:lang w:eastAsia="ru-RU" w:bidi="ur-PK"/>
        </w:rPr>
        <w:t>настилу:</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Н = 1.2×3.14</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/4×(1/150)</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×1.26×10</w:t>
      </w:r>
      <w:r w:rsidRPr="00BD1221">
        <w:rPr>
          <w:rFonts w:ascii="Times New Roman" w:eastAsia="Times New Roman" w:hAnsi="Times New Roman" w:cs="Times New Roman"/>
          <w:i/>
          <w:sz w:val="28"/>
          <w:szCs w:val="28"/>
          <w:vertAlign w:val="superscript"/>
          <w:lang w:eastAsia="ru-RU" w:bidi="ur-PK"/>
        </w:rPr>
        <w:t>4</w:t>
      </w:r>
      <w:r w:rsidRPr="00BD1221">
        <w:rPr>
          <w:rFonts w:ascii="Times New Roman" w:eastAsia="Times New Roman" w:hAnsi="Times New Roman" w:cs="Times New Roman"/>
          <w:i/>
          <w:sz w:val="28"/>
          <w:szCs w:val="28"/>
          <w:lang w:eastAsia="ru-RU" w:bidi="ur-PK"/>
        </w:rPr>
        <w:t>×0.9 = 2.68 кН/см;</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де </w:t>
      </w:r>
      <w:r w:rsidRPr="00BD1221">
        <w:rPr>
          <w:rFonts w:ascii="Times New Roman" w:eastAsia="Times New Roman" w:hAnsi="Times New Roman" w:cs="Times New Roman"/>
          <w:i/>
          <w:sz w:val="28"/>
          <w:szCs w:val="28"/>
          <w:lang w:eastAsia="ru-RU" w:bidi="ur-PK"/>
        </w:rPr>
        <w:t xml:space="preserve">п = 1.2 – </w:t>
      </w:r>
      <w:r w:rsidRPr="00BD1221">
        <w:rPr>
          <w:rFonts w:ascii="Times New Roman" w:eastAsia="Times New Roman" w:hAnsi="Times New Roman" w:cs="Times New Roman"/>
          <w:sz w:val="28"/>
          <w:szCs w:val="28"/>
          <w:lang w:eastAsia="ru-RU" w:bidi="ur-PK"/>
        </w:rPr>
        <w:t>коефіцієнт надійності по навантаженню</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jc w:val="both"/>
        <w:rPr>
          <w:rFonts w:ascii="Times New Roman" w:eastAsia="Times New Roman" w:hAnsi="Times New Roman" w:cs="Times New Roman"/>
          <w:i/>
          <w:iCs/>
          <w:smallCaps/>
          <w:sz w:val="28"/>
          <w:szCs w:val="28"/>
          <w:lang w:eastAsia="ru-RU" w:bidi="ur-PK"/>
        </w:rPr>
      </w:pPr>
      <w:r w:rsidRPr="00BD1221">
        <w:rPr>
          <w:rFonts w:ascii="Times New Roman" w:eastAsia="Times New Roman" w:hAnsi="Times New Roman" w:cs="Times New Roman"/>
          <w:i/>
          <w:iCs/>
          <w:smallCaps/>
          <w:sz w:val="28"/>
          <w:szCs w:val="28"/>
          <w:lang w:eastAsia="ru-RU" w:bidi="ur-PK"/>
        </w:rPr>
        <w:t>Розрахунок кріплення настилу</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Кутовий шов, що кріпить настил до балок, розраховуємо по металу шва:</w:t>
      </w:r>
    </w:p>
    <w:p w:rsidR="00BD1221" w:rsidRPr="00BD1221" w:rsidRDefault="00BD1221" w:rsidP="00BD1221">
      <w:pPr>
        <w:spacing w:after="0" w:line="360" w:lineRule="auto"/>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β</w:t>
      </w:r>
      <w:r w:rsidRPr="00BD1221">
        <w:rPr>
          <w:rFonts w:ascii="Times New Roman" w:eastAsia="Times New Roman" w:hAnsi="Times New Roman" w:cs="Times New Roman"/>
          <w:i/>
          <w:sz w:val="28"/>
          <w:szCs w:val="28"/>
          <w:vertAlign w:val="subscript"/>
          <w:lang w:eastAsia="ru-RU" w:bidi="ur-PK"/>
        </w:rPr>
        <w:t>f</w:t>
      </w:r>
      <w:r w:rsidRPr="00BD1221">
        <w:rPr>
          <w:rFonts w:ascii="Times New Roman" w:eastAsia="Times New Roman" w:hAnsi="Times New Roman" w:cs="Times New Roman"/>
          <w:i/>
          <w:sz w:val="28"/>
          <w:szCs w:val="28"/>
          <w:lang w:eastAsia="ru-RU" w:bidi="ur-PK"/>
        </w:rPr>
        <w:t>×R</w:t>
      </w:r>
      <w:r w:rsidRPr="00BD1221">
        <w:rPr>
          <w:rFonts w:ascii="Times New Roman" w:eastAsia="Times New Roman" w:hAnsi="Times New Roman" w:cs="Times New Roman"/>
          <w:i/>
          <w:sz w:val="28"/>
          <w:szCs w:val="28"/>
          <w:vertAlign w:val="subscript"/>
          <w:lang w:eastAsia="ru-RU" w:bidi="ur-PK"/>
        </w:rPr>
        <w:t>wf</w:t>
      </w:r>
      <w:r w:rsidRPr="00BD1221">
        <w:rPr>
          <w:rFonts w:ascii="Times New Roman" w:eastAsia="Times New Roman" w:hAnsi="Times New Roman" w:cs="Times New Roman"/>
          <w:i/>
          <w:sz w:val="28"/>
          <w:szCs w:val="28"/>
          <w:lang w:eastAsia="ru-RU" w:bidi="ur-PK"/>
        </w:rPr>
        <w:t xml:space="preserve"> = 0.9×180=162 МПа &lt; β</w:t>
      </w:r>
      <w:r w:rsidRPr="00BD1221">
        <w:rPr>
          <w:rFonts w:ascii="Times New Roman" w:eastAsia="Times New Roman" w:hAnsi="Times New Roman" w:cs="Times New Roman"/>
          <w:i/>
          <w:sz w:val="28"/>
          <w:szCs w:val="28"/>
          <w:vertAlign w:val="subscript"/>
          <w:lang w:eastAsia="ru-RU" w:bidi="ur-PK"/>
        </w:rPr>
        <w:t>z</w:t>
      </w:r>
      <w:r w:rsidRPr="00BD1221">
        <w:rPr>
          <w:rFonts w:ascii="Times New Roman" w:eastAsia="Times New Roman" w:hAnsi="Times New Roman" w:cs="Times New Roman"/>
          <w:i/>
          <w:sz w:val="28"/>
          <w:szCs w:val="28"/>
          <w:lang w:eastAsia="ru-RU" w:bidi="ur-PK"/>
        </w:rPr>
        <w:t>×R</w:t>
      </w:r>
      <w:r w:rsidRPr="00BD1221">
        <w:rPr>
          <w:rFonts w:ascii="Times New Roman" w:eastAsia="Times New Roman" w:hAnsi="Times New Roman" w:cs="Times New Roman"/>
          <w:i/>
          <w:sz w:val="28"/>
          <w:szCs w:val="28"/>
          <w:vertAlign w:val="subscript"/>
          <w:lang w:eastAsia="ru-RU" w:bidi="ur-PK"/>
        </w:rPr>
        <w:t>wz</w:t>
      </w:r>
      <w:r w:rsidRPr="00BD1221">
        <w:rPr>
          <w:rFonts w:ascii="Times New Roman" w:eastAsia="Times New Roman" w:hAnsi="Times New Roman" w:cs="Times New Roman"/>
          <w:i/>
          <w:sz w:val="28"/>
          <w:szCs w:val="28"/>
          <w:lang w:eastAsia="ru-RU" w:bidi="ur-PK"/>
        </w:rPr>
        <w:t xml:space="preserve"> = 1.05×0.45 R</w:t>
      </w:r>
      <w:r w:rsidRPr="00BD1221">
        <w:rPr>
          <w:rFonts w:ascii="Times New Roman" w:eastAsia="Times New Roman" w:hAnsi="Times New Roman" w:cs="Times New Roman"/>
          <w:i/>
          <w:sz w:val="28"/>
          <w:szCs w:val="28"/>
          <w:vertAlign w:val="subscript"/>
          <w:lang w:eastAsia="ru-RU" w:bidi="ur-PK"/>
        </w:rPr>
        <w:t>un</w:t>
      </w:r>
      <w:r w:rsidRPr="00BD1221">
        <w:rPr>
          <w:rFonts w:ascii="Times New Roman" w:eastAsia="Times New Roman" w:hAnsi="Times New Roman" w:cs="Times New Roman"/>
          <w:i/>
          <w:sz w:val="28"/>
          <w:szCs w:val="28"/>
          <w:lang w:eastAsia="ru-RU" w:bidi="ur-PK"/>
        </w:rPr>
        <w:t xml:space="preserve"> = 1.05×0.45×365=172 МПа</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β</w:t>
      </w:r>
      <w:r w:rsidRPr="00BD1221">
        <w:rPr>
          <w:rFonts w:ascii="Times New Roman" w:eastAsia="Times New Roman" w:hAnsi="Times New Roman" w:cs="Times New Roman"/>
          <w:i/>
          <w:sz w:val="28"/>
          <w:szCs w:val="28"/>
          <w:vertAlign w:val="subscript"/>
          <w:lang w:eastAsia="ru-RU" w:bidi="ur-PK"/>
        </w:rPr>
        <w:t>f</w:t>
      </w:r>
      <w:r w:rsidRPr="00BD1221">
        <w:rPr>
          <w:rFonts w:ascii="Times New Roman" w:eastAsia="Times New Roman" w:hAnsi="Times New Roman" w:cs="Times New Roman"/>
          <w:i/>
          <w:sz w:val="28"/>
          <w:szCs w:val="28"/>
          <w:lang w:eastAsia="ru-RU" w:bidi="ur-PK"/>
        </w:rPr>
        <w:t xml:space="preserve">  =0.9, β</w:t>
      </w:r>
      <w:r w:rsidRPr="00BD1221">
        <w:rPr>
          <w:rFonts w:ascii="Times New Roman" w:eastAsia="Times New Roman" w:hAnsi="Times New Roman" w:cs="Times New Roman"/>
          <w:i/>
          <w:sz w:val="28"/>
          <w:szCs w:val="28"/>
          <w:vertAlign w:val="subscript"/>
          <w:lang w:eastAsia="ru-RU" w:bidi="ur-PK"/>
        </w:rPr>
        <w:t>z</w:t>
      </w:r>
      <w:r w:rsidRPr="00BD1221">
        <w:rPr>
          <w:rFonts w:ascii="Times New Roman" w:eastAsia="Times New Roman" w:hAnsi="Times New Roman" w:cs="Times New Roman"/>
          <w:i/>
          <w:sz w:val="28"/>
          <w:szCs w:val="28"/>
          <w:lang w:eastAsia="ru-RU" w:bidi="ur-PK"/>
        </w:rPr>
        <w:t xml:space="preserve"> =1.05 </w:t>
      </w:r>
      <w:r w:rsidRPr="00BD1221">
        <w:rPr>
          <w:rFonts w:ascii="Times New Roman" w:eastAsia="Times New Roman" w:hAnsi="Times New Roman" w:cs="Times New Roman"/>
          <w:sz w:val="28"/>
          <w:szCs w:val="28"/>
          <w:lang w:eastAsia="ru-RU" w:bidi="ur-PK"/>
        </w:rPr>
        <w:t>для напівавтоматичної зварки в нижньому положенні</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k</w:t>
      </w:r>
      <w:r w:rsidRPr="00BD1221">
        <w:rPr>
          <w:rFonts w:ascii="Times New Roman" w:eastAsia="Times New Roman" w:hAnsi="Times New Roman" w:cs="Times New Roman"/>
          <w:i/>
          <w:sz w:val="28"/>
          <w:szCs w:val="28"/>
          <w:vertAlign w:val="subscript"/>
          <w:lang w:eastAsia="ru-RU" w:bidi="ur-PK"/>
        </w:rPr>
        <w:t>f</w:t>
      </w:r>
      <w:r w:rsidRPr="00BD1221">
        <w:rPr>
          <w:rFonts w:ascii="Times New Roman" w:eastAsia="Times New Roman" w:hAnsi="Times New Roman" w:cs="Times New Roman"/>
          <w:i/>
          <w:sz w:val="28"/>
          <w:szCs w:val="28"/>
          <w:lang w:eastAsia="ru-RU" w:bidi="ur-PK"/>
        </w:rPr>
        <w:t xml:space="preserve"> = М/ β</w:t>
      </w:r>
      <w:r w:rsidRPr="00BD1221">
        <w:rPr>
          <w:rFonts w:ascii="Times New Roman" w:eastAsia="Times New Roman" w:hAnsi="Times New Roman" w:cs="Times New Roman"/>
          <w:i/>
          <w:sz w:val="28"/>
          <w:szCs w:val="28"/>
          <w:vertAlign w:val="subscript"/>
          <w:lang w:eastAsia="ru-RU" w:bidi="ur-PK"/>
        </w:rPr>
        <w:t>f</w:t>
      </w:r>
      <w:r w:rsidRPr="00BD1221">
        <w:rPr>
          <w:rFonts w:ascii="Times New Roman" w:eastAsia="Times New Roman" w:hAnsi="Times New Roman" w:cs="Times New Roman"/>
          <w:i/>
          <w:sz w:val="28"/>
          <w:szCs w:val="28"/>
          <w:lang w:eastAsia="ru-RU" w:bidi="ur-PK"/>
        </w:rPr>
        <w:t xml:space="preserve"> α</w:t>
      </w:r>
      <w:r w:rsidRPr="00BD1221">
        <w:rPr>
          <w:rFonts w:ascii="Times New Roman" w:eastAsia="Times New Roman" w:hAnsi="Times New Roman" w:cs="Times New Roman"/>
          <w:i/>
          <w:sz w:val="28"/>
          <w:szCs w:val="28"/>
          <w:vertAlign w:val="subscript"/>
          <w:lang w:eastAsia="ru-RU" w:bidi="ur-PK"/>
        </w:rPr>
        <w:t>w</w:t>
      </w:r>
      <w:r w:rsidRPr="00BD1221">
        <w:rPr>
          <w:rFonts w:ascii="Times New Roman" w:eastAsia="Times New Roman" w:hAnsi="Times New Roman" w:cs="Times New Roman"/>
          <w:i/>
          <w:sz w:val="28"/>
          <w:szCs w:val="28"/>
          <w:lang w:eastAsia="ru-RU" w:bidi="ur-PK"/>
        </w:rPr>
        <w:t xml:space="preserve"> R</w:t>
      </w:r>
      <w:r w:rsidRPr="00BD1221">
        <w:rPr>
          <w:rFonts w:ascii="Times New Roman" w:eastAsia="Times New Roman" w:hAnsi="Times New Roman" w:cs="Times New Roman"/>
          <w:i/>
          <w:sz w:val="28"/>
          <w:szCs w:val="28"/>
          <w:vertAlign w:val="subscript"/>
          <w:lang w:eastAsia="ru-RU" w:bidi="ur-PK"/>
        </w:rPr>
        <w:t>wf</w:t>
      </w:r>
      <w:r w:rsidRPr="00BD1221">
        <w:rPr>
          <w:rFonts w:ascii="Times New Roman" w:eastAsia="Times New Roman" w:hAnsi="Times New Roman" w:cs="Times New Roman"/>
          <w:i/>
          <w:sz w:val="28"/>
          <w:szCs w:val="28"/>
          <w:lang w:eastAsia="ru-RU" w:bidi="ur-PK"/>
        </w:rPr>
        <w:t xml:space="preserve"> γ</w:t>
      </w:r>
      <w:r w:rsidRPr="00BD1221">
        <w:rPr>
          <w:rFonts w:ascii="Times New Roman" w:eastAsia="Times New Roman" w:hAnsi="Times New Roman" w:cs="Times New Roman"/>
          <w:i/>
          <w:sz w:val="28"/>
          <w:szCs w:val="28"/>
          <w:vertAlign w:val="subscript"/>
          <w:lang w:eastAsia="ru-RU" w:bidi="ur-PK"/>
        </w:rPr>
        <w:t>с</w:t>
      </w:r>
      <w:r w:rsidRPr="00BD1221">
        <w:rPr>
          <w:rFonts w:ascii="Times New Roman" w:eastAsia="Times New Roman" w:hAnsi="Times New Roman" w:cs="Times New Roman"/>
          <w:i/>
          <w:sz w:val="28"/>
          <w:szCs w:val="28"/>
          <w:lang w:eastAsia="ru-RU" w:bidi="ur-PK"/>
        </w:rPr>
        <w:t xml:space="preserve"> = 2.68×10/0.9×1×180×0.9 = 0.23 см.</w:t>
      </w:r>
    </w:p>
    <w:p w:rsidR="00442352" w:rsidRPr="00CA347A" w:rsidRDefault="00BD1221" w:rsidP="00CA347A">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Відповідно до норм приймаємо катет шва </w:t>
      </w:r>
      <w:r w:rsidRPr="00BD1221">
        <w:rPr>
          <w:rFonts w:ascii="Times New Roman" w:eastAsia="Times New Roman" w:hAnsi="Times New Roman" w:cs="Times New Roman"/>
          <w:i/>
          <w:sz w:val="28"/>
          <w:szCs w:val="28"/>
          <w:lang w:eastAsia="ru-RU" w:bidi="ur-PK"/>
        </w:rPr>
        <w:t>k</w:t>
      </w:r>
      <w:r w:rsidRPr="00BD1221">
        <w:rPr>
          <w:rFonts w:ascii="Times New Roman" w:eastAsia="Times New Roman" w:hAnsi="Times New Roman" w:cs="Times New Roman"/>
          <w:i/>
          <w:sz w:val="28"/>
          <w:szCs w:val="28"/>
          <w:vertAlign w:val="subscript"/>
          <w:lang w:eastAsia="ru-RU" w:bidi="ur-PK"/>
        </w:rPr>
        <w:t>f</w:t>
      </w:r>
      <w:r w:rsidRPr="00BD1221">
        <w:rPr>
          <w:rFonts w:ascii="Times New Roman" w:eastAsia="Times New Roman" w:hAnsi="Times New Roman" w:cs="Times New Roman"/>
          <w:i/>
          <w:sz w:val="28"/>
          <w:szCs w:val="28"/>
          <w:lang w:eastAsia="ru-RU" w:bidi="ur-PK"/>
        </w:rPr>
        <w:t xml:space="preserve"> = 4 см.</w:t>
      </w:r>
    </w:p>
    <w:p w:rsidR="00BD1221" w:rsidRPr="00BD1221" w:rsidRDefault="00BD1221" w:rsidP="00BD1221">
      <w:pPr>
        <w:spacing w:after="0" w:line="360" w:lineRule="auto"/>
        <w:jc w:val="both"/>
        <w:rPr>
          <w:rFonts w:ascii="Times New Roman" w:eastAsia="Times New Roman" w:hAnsi="Times New Roman" w:cs="Times New Roman"/>
          <w:i/>
          <w:iCs/>
          <w:smallCaps/>
          <w:sz w:val="28"/>
          <w:szCs w:val="28"/>
          <w:lang w:eastAsia="ru-RU" w:bidi="ur-PK"/>
        </w:rPr>
      </w:pPr>
      <w:r w:rsidRPr="00BD1221">
        <w:rPr>
          <w:rFonts w:ascii="Times New Roman" w:eastAsia="Times New Roman" w:hAnsi="Times New Roman" w:cs="Times New Roman"/>
          <w:i/>
          <w:iCs/>
          <w:smallCaps/>
          <w:sz w:val="28"/>
          <w:szCs w:val="28"/>
          <w:lang w:eastAsia="ru-RU" w:bidi="ur-PK"/>
        </w:rPr>
        <w:lastRenderedPageBreak/>
        <w:t>Розрахунок балок настилу</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Нормативне і розрахункове навантаження на балку:</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q</w:t>
      </w:r>
      <w:r w:rsidRPr="00BD1221">
        <w:rPr>
          <w:rFonts w:ascii="Times New Roman" w:eastAsia="Times New Roman" w:hAnsi="Times New Roman" w:cs="Times New Roman"/>
          <w:i/>
          <w:sz w:val="28"/>
          <w:szCs w:val="28"/>
          <w:vertAlign w:val="superscript"/>
          <w:lang w:eastAsia="ru-RU" w:bidi="ur-PK"/>
        </w:rPr>
        <w:t>п</w:t>
      </w:r>
      <w:r w:rsidRPr="00BD1221">
        <w:rPr>
          <w:rFonts w:ascii="Times New Roman" w:eastAsia="Times New Roman" w:hAnsi="Times New Roman" w:cs="Times New Roman"/>
          <w:i/>
          <w:sz w:val="28"/>
          <w:szCs w:val="28"/>
          <w:lang w:eastAsia="ru-RU" w:bidi="ur-PK"/>
        </w:rPr>
        <w:t xml:space="preserve"> = (q</w:t>
      </w:r>
      <w:r w:rsidRPr="00BD1221">
        <w:rPr>
          <w:rFonts w:ascii="Times New Roman" w:eastAsia="Times New Roman" w:hAnsi="Times New Roman" w:cs="Times New Roman"/>
          <w:i/>
          <w:sz w:val="28"/>
          <w:szCs w:val="28"/>
          <w:vertAlign w:val="subscript"/>
          <w:lang w:eastAsia="ru-RU" w:bidi="ur-PK"/>
        </w:rPr>
        <w:t>о</w:t>
      </w:r>
      <w:r w:rsidRPr="00BD1221">
        <w:rPr>
          <w:rFonts w:ascii="Times New Roman" w:eastAsia="Times New Roman" w:hAnsi="Times New Roman" w:cs="Times New Roman"/>
          <w:i/>
          <w:sz w:val="28"/>
          <w:szCs w:val="28"/>
          <w:lang w:eastAsia="ru-RU" w:bidi="ur-PK"/>
        </w:rPr>
        <w:t>+ q</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)*а = (20ю5+8.75)*0,8 = 17.08 кН/м</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q</w:t>
      </w:r>
      <w:r w:rsidRPr="00BD1221">
        <w:rPr>
          <w:rFonts w:ascii="Times New Roman" w:eastAsia="Times New Roman" w:hAnsi="Times New Roman" w:cs="Times New Roman"/>
          <w:i/>
          <w:sz w:val="28"/>
          <w:szCs w:val="28"/>
          <w:vertAlign w:val="superscript"/>
          <w:lang w:eastAsia="ru-RU" w:bidi="ur-PK"/>
        </w:rPr>
        <w:t>р</w:t>
      </w:r>
      <w:r w:rsidRPr="00BD1221">
        <w:rPr>
          <w:rFonts w:ascii="Times New Roman" w:eastAsia="Times New Roman" w:hAnsi="Times New Roman" w:cs="Times New Roman"/>
          <w:i/>
          <w:sz w:val="28"/>
          <w:szCs w:val="28"/>
          <w:lang w:eastAsia="ru-RU" w:bidi="ur-PK"/>
        </w:rPr>
        <w:t xml:space="preserve"> =(п</w:t>
      </w:r>
      <w:r w:rsidRPr="00BD1221">
        <w:rPr>
          <w:rFonts w:ascii="Times New Roman" w:eastAsia="Times New Roman" w:hAnsi="Times New Roman" w:cs="Times New Roman"/>
          <w:i/>
          <w:sz w:val="28"/>
          <w:szCs w:val="28"/>
          <w:vertAlign w:val="subscript"/>
          <w:lang w:eastAsia="ru-RU" w:bidi="ur-PK"/>
        </w:rPr>
        <w:t>1</w:t>
      </w:r>
      <w:r w:rsidRPr="00BD1221">
        <w:rPr>
          <w:rFonts w:ascii="Times New Roman" w:eastAsia="Times New Roman" w:hAnsi="Times New Roman" w:cs="Times New Roman"/>
          <w:i/>
          <w:sz w:val="28"/>
          <w:szCs w:val="28"/>
          <w:lang w:eastAsia="ru-RU" w:bidi="ur-PK"/>
        </w:rPr>
        <w:t xml:space="preserve"> q</w:t>
      </w:r>
      <w:r w:rsidRPr="00BD1221">
        <w:rPr>
          <w:rFonts w:ascii="Times New Roman" w:eastAsia="Times New Roman" w:hAnsi="Times New Roman" w:cs="Times New Roman"/>
          <w:i/>
          <w:sz w:val="28"/>
          <w:szCs w:val="28"/>
          <w:vertAlign w:val="subscript"/>
          <w:lang w:eastAsia="ru-RU" w:bidi="ur-PK"/>
        </w:rPr>
        <w:t>о</w:t>
      </w:r>
      <w:r w:rsidRPr="00BD1221">
        <w:rPr>
          <w:rFonts w:ascii="Times New Roman" w:eastAsia="Times New Roman" w:hAnsi="Times New Roman" w:cs="Times New Roman"/>
          <w:i/>
          <w:sz w:val="28"/>
          <w:szCs w:val="28"/>
          <w:lang w:eastAsia="ru-RU" w:bidi="ur-PK"/>
        </w:rPr>
        <w:t xml:space="preserve"> + п</w:t>
      </w:r>
      <w:r w:rsidRPr="00BD1221">
        <w:rPr>
          <w:rFonts w:ascii="Times New Roman" w:eastAsia="Times New Roman" w:hAnsi="Times New Roman" w:cs="Times New Roman"/>
          <w:i/>
          <w:sz w:val="28"/>
          <w:szCs w:val="28"/>
          <w:vertAlign w:val="subscript"/>
          <w:lang w:eastAsia="ru-RU" w:bidi="ur-PK"/>
        </w:rPr>
        <w:t>2</w:t>
      </w:r>
      <w:r w:rsidRPr="00BD1221">
        <w:rPr>
          <w:rFonts w:ascii="Times New Roman" w:eastAsia="Times New Roman" w:hAnsi="Times New Roman" w:cs="Times New Roman"/>
          <w:i/>
          <w:sz w:val="28"/>
          <w:szCs w:val="28"/>
          <w:lang w:eastAsia="ru-RU" w:bidi="ur-PK"/>
        </w:rPr>
        <w:t xml:space="preserve"> q</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)*а = 1.2×20,5+1.05×8.75)*0,8 = 20.39 кН/м.</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Розрахунковий згинальний момент в балці:  </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М = q</w:t>
      </w:r>
      <w:r w:rsidRPr="00BD1221">
        <w:rPr>
          <w:rFonts w:ascii="Times New Roman" w:eastAsia="Times New Roman" w:hAnsi="Times New Roman" w:cs="Times New Roman"/>
          <w:i/>
          <w:sz w:val="28"/>
          <w:szCs w:val="28"/>
          <w:vertAlign w:val="superscript"/>
          <w:lang w:eastAsia="ru-RU" w:bidi="ur-PK"/>
        </w:rPr>
        <w:t>р</w:t>
      </w:r>
      <w:r w:rsidRPr="00BD1221">
        <w:rPr>
          <w:rFonts w:ascii="Times New Roman" w:eastAsia="Times New Roman" w:hAnsi="Times New Roman" w:cs="Times New Roman"/>
          <w:i/>
          <w:sz w:val="28"/>
          <w:szCs w:val="28"/>
          <w:lang w:eastAsia="ru-RU" w:bidi="ur-PK"/>
        </w:rPr>
        <w:t>L</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 8=20.39×3</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 8 = 22.94 кНм.</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Необхідний момент опору:</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W</w:t>
      </w:r>
      <w:r w:rsidRPr="00BD1221">
        <w:rPr>
          <w:rFonts w:ascii="Times New Roman" w:eastAsia="Times New Roman" w:hAnsi="Times New Roman" w:cs="Times New Roman"/>
          <w:i/>
          <w:sz w:val="28"/>
          <w:szCs w:val="28"/>
          <w:vertAlign w:val="subscript"/>
          <w:lang w:eastAsia="ru-RU" w:bidi="ur-PK"/>
        </w:rPr>
        <w:t>х</w:t>
      </w:r>
      <w:r w:rsidRPr="00BD1221">
        <w:rPr>
          <w:rFonts w:ascii="Times New Roman" w:eastAsia="Times New Roman" w:hAnsi="Times New Roman" w:cs="Times New Roman"/>
          <w:i/>
          <w:sz w:val="28"/>
          <w:szCs w:val="28"/>
          <w:vertAlign w:val="superscript"/>
          <w:lang w:eastAsia="ru-RU" w:bidi="ur-PK"/>
        </w:rPr>
        <w:t>треб</w:t>
      </w:r>
      <w:r w:rsidRPr="00BD1221">
        <w:rPr>
          <w:rFonts w:ascii="Times New Roman" w:eastAsia="Times New Roman" w:hAnsi="Times New Roman" w:cs="Times New Roman"/>
          <w:i/>
          <w:sz w:val="28"/>
          <w:szCs w:val="28"/>
          <w:lang w:eastAsia="ru-RU" w:bidi="ur-PK"/>
        </w:rPr>
        <w:t xml:space="preserve"> = 229400/1.18×2350×0,8 = 108.948 см</w:t>
      </w:r>
      <w:r w:rsidRPr="00BD1221">
        <w:rPr>
          <w:rFonts w:ascii="Times New Roman" w:eastAsia="Times New Roman" w:hAnsi="Times New Roman" w:cs="Times New Roman"/>
          <w:i/>
          <w:sz w:val="28"/>
          <w:szCs w:val="28"/>
          <w:vertAlign w:val="superscript"/>
          <w:lang w:eastAsia="ru-RU" w:bidi="ur-PK"/>
        </w:rPr>
        <w:t>3</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Приймаємо двутавр [</w:t>
      </w:r>
      <w:r w:rsidRPr="00BD1221">
        <w:rPr>
          <w:rFonts w:ascii="Times New Roman" w:eastAsia="Times New Roman" w:hAnsi="Times New Roman" w:cs="Times New Roman"/>
          <w:i/>
          <w:sz w:val="28"/>
          <w:szCs w:val="28"/>
          <w:lang w:eastAsia="ru-RU" w:bidi="ur-PK"/>
        </w:rPr>
        <w:t>16 (ГОСТ8239-72*).</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W</w:t>
      </w:r>
      <w:r w:rsidRPr="00BD1221">
        <w:rPr>
          <w:rFonts w:ascii="Times New Roman" w:eastAsia="Times New Roman" w:hAnsi="Times New Roman" w:cs="Times New Roman"/>
          <w:i/>
          <w:sz w:val="28"/>
          <w:szCs w:val="28"/>
          <w:vertAlign w:val="subscript"/>
          <w:lang w:eastAsia="ru-RU" w:bidi="ur-PK"/>
        </w:rPr>
        <w:t>х</w:t>
      </w:r>
      <w:r w:rsidRPr="00BD1221">
        <w:rPr>
          <w:rFonts w:ascii="Times New Roman" w:eastAsia="Times New Roman" w:hAnsi="Times New Roman" w:cs="Times New Roman"/>
          <w:i/>
          <w:sz w:val="28"/>
          <w:szCs w:val="28"/>
          <w:lang w:eastAsia="ru-RU" w:bidi="ur-PK"/>
        </w:rPr>
        <w:t>=109см</w:t>
      </w:r>
      <w:r w:rsidRPr="00BD1221">
        <w:rPr>
          <w:rFonts w:ascii="Times New Roman" w:eastAsia="Times New Roman" w:hAnsi="Times New Roman" w:cs="Times New Roman"/>
          <w:i/>
          <w:sz w:val="28"/>
          <w:szCs w:val="28"/>
          <w:vertAlign w:val="superscript"/>
          <w:lang w:eastAsia="ru-RU" w:bidi="ur-PK"/>
        </w:rPr>
        <w:t>3</w:t>
      </w:r>
      <w:r w:rsidRPr="00BD1221">
        <w:rPr>
          <w:rFonts w:ascii="Times New Roman" w:eastAsia="Times New Roman" w:hAnsi="Times New Roman" w:cs="Times New Roman"/>
          <w:i/>
          <w:sz w:val="28"/>
          <w:szCs w:val="28"/>
          <w:lang w:eastAsia="ru-RU" w:bidi="ur-PK"/>
        </w:rPr>
        <w:t>, h=160мм, b = 81мм, А = 20.8см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 а = 5мм, t = 7.8мм, R = 8,5мм</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А</w:t>
      </w:r>
      <w:r w:rsidRPr="00BD1221">
        <w:rPr>
          <w:rFonts w:ascii="Times New Roman" w:eastAsia="Times New Roman" w:hAnsi="Times New Roman" w:cs="Times New Roman"/>
          <w:i/>
          <w:sz w:val="28"/>
          <w:szCs w:val="28"/>
          <w:vertAlign w:val="subscript"/>
          <w:lang w:eastAsia="ru-RU" w:bidi="ur-PK"/>
        </w:rPr>
        <w:t>s</w:t>
      </w:r>
      <w:r w:rsidRPr="00BD1221">
        <w:rPr>
          <w:rFonts w:ascii="Times New Roman" w:eastAsia="Times New Roman" w:hAnsi="Times New Roman" w:cs="Times New Roman"/>
          <w:i/>
          <w:sz w:val="28"/>
          <w:szCs w:val="28"/>
          <w:lang w:eastAsia="ru-RU" w:bidi="ur-PK"/>
        </w:rPr>
        <w:t>/А</w:t>
      </w:r>
      <w:r w:rsidRPr="00BD1221">
        <w:rPr>
          <w:rFonts w:ascii="Times New Roman" w:eastAsia="Times New Roman" w:hAnsi="Times New Roman" w:cs="Times New Roman"/>
          <w:i/>
          <w:sz w:val="28"/>
          <w:szCs w:val="28"/>
          <w:vertAlign w:val="subscript"/>
          <w:lang w:eastAsia="ru-RU" w:bidi="ur-PK"/>
        </w:rPr>
        <w:t>w</w:t>
      </w:r>
      <w:r w:rsidRPr="00BD1221">
        <w:rPr>
          <w:rFonts w:ascii="Times New Roman" w:eastAsia="Times New Roman" w:hAnsi="Times New Roman" w:cs="Times New Roman"/>
          <w:i/>
          <w:sz w:val="28"/>
          <w:szCs w:val="28"/>
          <w:lang w:eastAsia="ru-RU" w:bidi="ur-PK"/>
        </w:rPr>
        <w:t xml:space="preserve"> =0.81×0.78 / (16- 2×0.78- 2×0.81)×0.5 = 0.098 = 0.1</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Перевіряємо міцність балки:</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G= М</w:t>
      </w:r>
      <w:r w:rsidRPr="00BD1221">
        <w:rPr>
          <w:rFonts w:ascii="Times New Roman" w:eastAsia="Times New Roman" w:hAnsi="Times New Roman" w:cs="Times New Roman"/>
          <w:i/>
          <w:sz w:val="28"/>
          <w:szCs w:val="28"/>
          <w:vertAlign w:val="subscript"/>
          <w:lang w:eastAsia="ru-RU" w:bidi="ur-PK"/>
        </w:rPr>
        <w:t>х</w:t>
      </w:r>
      <w:r w:rsidRPr="00BD1221">
        <w:rPr>
          <w:rFonts w:ascii="Times New Roman" w:eastAsia="Times New Roman" w:hAnsi="Times New Roman" w:cs="Times New Roman"/>
          <w:i/>
          <w:sz w:val="28"/>
          <w:szCs w:val="28"/>
          <w:lang w:eastAsia="ru-RU" w:bidi="ur-PK"/>
        </w:rPr>
        <w:t xml:space="preserve"> / С</w:t>
      </w:r>
      <w:r w:rsidRPr="00BD1221">
        <w:rPr>
          <w:rFonts w:ascii="Times New Roman" w:eastAsia="Times New Roman" w:hAnsi="Times New Roman" w:cs="Times New Roman"/>
          <w:i/>
          <w:sz w:val="28"/>
          <w:szCs w:val="28"/>
          <w:vertAlign w:val="subscript"/>
          <w:lang w:eastAsia="ru-RU" w:bidi="ur-PK"/>
        </w:rPr>
        <w:t>х</w:t>
      </w:r>
      <w:r w:rsidRPr="00BD1221">
        <w:rPr>
          <w:rFonts w:ascii="Times New Roman" w:eastAsia="Times New Roman" w:hAnsi="Times New Roman" w:cs="Times New Roman"/>
          <w:i/>
          <w:sz w:val="28"/>
          <w:szCs w:val="28"/>
          <w:lang w:eastAsia="ru-RU" w:bidi="ur-PK"/>
        </w:rPr>
        <w:t>×W</w:t>
      </w:r>
      <w:r w:rsidRPr="00BD1221">
        <w:rPr>
          <w:rFonts w:ascii="Times New Roman" w:eastAsia="Times New Roman" w:hAnsi="Times New Roman" w:cs="Times New Roman"/>
          <w:i/>
          <w:sz w:val="28"/>
          <w:szCs w:val="28"/>
          <w:vertAlign w:val="subscript"/>
          <w:lang w:eastAsia="ru-RU" w:bidi="ur-PK"/>
        </w:rPr>
        <w:t>х</w:t>
      </w:r>
      <w:r w:rsidRPr="00BD1221">
        <w:rPr>
          <w:rFonts w:ascii="Times New Roman" w:eastAsia="Times New Roman" w:hAnsi="Times New Roman" w:cs="Times New Roman"/>
          <w:i/>
          <w:sz w:val="28"/>
          <w:szCs w:val="28"/>
          <w:lang w:eastAsia="ru-RU" w:bidi="ur-PK"/>
        </w:rPr>
        <w:t xml:space="preserve"> = 22940/1,12×109 = 237.0 МПа &lt; 256.5 МПа.</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iCs/>
          <w:sz w:val="28"/>
          <w:szCs w:val="28"/>
          <w:lang w:eastAsia="ru-RU" w:bidi="ur-PK"/>
        </w:rPr>
        <w:t>Перевіряємо жорсткість балки</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l / f = (5/384)×(0.256×10×360</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/2.06×10</w:t>
      </w:r>
      <w:r w:rsidRPr="00BD1221">
        <w:rPr>
          <w:rFonts w:ascii="Times New Roman" w:eastAsia="Times New Roman" w:hAnsi="Times New Roman" w:cs="Times New Roman"/>
          <w:i/>
          <w:sz w:val="28"/>
          <w:szCs w:val="28"/>
          <w:vertAlign w:val="superscript"/>
          <w:lang w:eastAsia="ru-RU" w:bidi="ur-PK"/>
        </w:rPr>
        <w:t>5</w:t>
      </w:r>
      <w:r w:rsidRPr="00BD1221">
        <w:rPr>
          <w:rFonts w:ascii="Times New Roman" w:eastAsia="Times New Roman" w:hAnsi="Times New Roman" w:cs="Times New Roman"/>
          <w:i/>
          <w:sz w:val="28"/>
          <w:szCs w:val="28"/>
          <w:lang w:eastAsia="ru-RU" w:bidi="ur-PK"/>
        </w:rPr>
        <w:t>×1890)= 0.016 &lt; [1/150] = 0.04.</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міцність і жорсткість балки забезпечена.</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iCs/>
          <w:sz w:val="28"/>
          <w:szCs w:val="28"/>
          <w:lang w:eastAsia="ru-RU" w:bidi="ur-PK"/>
        </w:rPr>
        <w:t>Перевіряємо консольні ділянки</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Момент в консолі:</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М = q</w:t>
      </w:r>
      <w:r w:rsidRPr="00BD1221">
        <w:rPr>
          <w:rFonts w:ascii="Times New Roman" w:eastAsia="Times New Roman" w:hAnsi="Times New Roman" w:cs="Times New Roman"/>
          <w:i/>
          <w:sz w:val="28"/>
          <w:szCs w:val="28"/>
          <w:vertAlign w:val="superscript"/>
          <w:lang w:eastAsia="ru-RU" w:bidi="ur-PK"/>
        </w:rPr>
        <w:t>н</w:t>
      </w:r>
      <w:r w:rsidRPr="00BD1221">
        <w:rPr>
          <w:rFonts w:ascii="Times New Roman" w:eastAsia="Times New Roman" w:hAnsi="Times New Roman" w:cs="Times New Roman"/>
          <w:i/>
          <w:sz w:val="28"/>
          <w:szCs w:val="28"/>
          <w:lang w:eastAsia="ru-RU" w:bidi="ur-PK"/>
        </w:rPr>
        <w:t xml:space="preserve"> D</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 17.08×1</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 17.08 кНм, </w:t>
      </w:r>
      <w:r w:rsidRPr="00BD1221">
        <w:rPr>
          <w:rFonts w:ascii="Times New Roman" w:eastAsia="Times New Roman" w:hAnsi="Times New Roman" w:cs="Times New Roman"/>
          <w:sz w:val="28"/>
          <w:szCs w:val="28"/>
          <w:lang w:eastAsia="ru-RU" w:bidi="ur-PK"/>
        </w:rPr>
        <w:t xml:space="preserve">оскільки момент в консолі менше моменту балки приймаємо настил із сталевих листів </w:t>
      </w:r>
      <w:r w:rsidRPr="00BD1221">
        <w:rPr>
          <w:rFonts w:ascii="Times New Roman" w:eastAsia="Times New Roman" w:hAnsi="Times New Roman" w:cs="Times New Roman"/>
          <w:i/>
          <w:sz w:val="28"/>
          <w:szCs w:val="28"/>
          <w:lang w:eastAsia="ru-RU" w:bidi="ur-PK"/>
        </w:rPr>
        <w:t xml:space="preserve">t = 9мм </w:t>
      </w:r>
      <w:r w:rsidRPr="00BD1221">
        <w:rPr>
          <w:rFonts w:ascii="Times New Roman" w:eastAsia="Times New Roman" w:hAnsi="Times New Roman" w:cs="Times New Roman"/>
          <w:sz w:val="28"/>
          <w:szCs w:val="28"/>
          <w:lang w:eastAsia="ru-RU" w:bidi="ur-PK"/>
        </w:rPr>
        <w:t>із сталі ВСт3, балка з двутавра (по ГОСТ8239-72*).</w:t>
      </w:r>
    </w:p>
    <w:p w:rsidR="00BD1221" w:rsidRPr="00BD1221" w:rsidRDefault="00BD1221" w:rsidP="00BD1221">
      <w:pPr>
        <w:spacing w:after="0" w:line="360" w:lineRule="auto"/>
        <w:jc w:val="both"/>
        <w:rPr>
          <w:rFonts w:ascii="Times New Roman" w:eastAsia="Times New Roman" w:hAnsi="Times New Roman" w:cs="Times New Roman"/>
          <w:i/>
          <w:iCs/>
          <w:smallCaps/>
          <w:sz w:val="28"/>
          <w:szCs w:val="28"/>
          <w:lang w:eastAsia="ru-RU" w:bidi="ur-PK"/>
        </w:rPr>
      </w:pPr>
      <w:r w:rsidRPr="00BD1221">
        <w:rPr>
          <w:rFonts w:ascii="Times New Roman" w:eastAsia="Times New Roman" w:hAnsi="Times New Roman" w:cs="Times New Roman"/>
          <w:i/>
          <w:iCs/>
          <w:smallCaps/>
          <w:sz w:val="28"/>
          <w:szCs w:val="28"/>
          <w:lang w:eastAsia="ru-RU" w:bidi="ur-PK"/>
        </w:rPr>
        <w:t>Розрахунок стійки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Стійку розраховуємо на міцність і стійкість.</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У центрально-стиснутих стрижнях треба прагнути до мінімальної товщини стінки.</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Розрахункову схему замінимо одним елементом і розглядуватимемо на нормативне навантаження і навантаження від власної ваги конструкції:</w:t>
      </w:r>
    </w:p>
    <w:p w:rsidR="00BD1221" w:rsidRPr="00BD1221" w:rsidRDefault="00C92485" w:rsidP="00BD1221">
      <w:pPr>
        <w:spacing w:after="0" w:line="360" w:lineRule="auto"/>
        <w:ind w:firstLine="709"/>
        <w:jc w:val="both"/>
        <w:rPr>
          <w:rFonts w:ascii="Times New Roman" w:eastAsia="Times New Roman" w:hAnsi="Times New Roman" w:cs="Times New Roman"/>
          <w:sz w:val="28"/>
          <w:szCs w:val="28"/>
          <w:lang w:eastAsia="ru-RU" w:bidi="ur-PK"/>
        </w:rPr>
      </w:pPr>
      <w:r>
        <w:rPr>
          <w:rFonts w:ascii="Times New Roman" w:eastAsia="Times New Roman" w:hAnsi="Times New Roman" w:cs="Times New Roman"/>
          <w:i/>
          <w:noProof/>
          <w:sz w:val="28"/>
          <w:szCs w:val="28"/>
          <w:lang w:eastAsia="ru-RU" w:bidi="ur-PK"/>
        </w:rPr>
        <w:pict>
          <v:group id="Группа 3" o:spid="_x0000_s1109" style="position:absolute;left:0;text-align:left;margin-left:410.4pt;margin-top:30.9pt;width:80.85pt;height:105.9pt;z-index:251659264" coordorigin="512,3516" coordsize="1617,2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">
            <v:oval id="Oval 3" o:spid="_x0000_s1110" style="position:absolute;left:948;top:4103;width:162;height:1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"/>
            <v:oval id="Oval 4" o:spid="_x0000_s1111" style="position:absolute;left:948;top:5482;width:162;height:1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"/>
            <v:line id="Line 5" o:spid="_x0000_s1112" style="position:absolute;visibility:visible" from="1030,4245" to="1030,5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line id="Line 6" o:spid="_x0000_s1113" style="position:absolute;visibility:visible" from="806,5624" to="1800,5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" strokeweight=".5pt"/>
            <v:line id="Line 7" o:spid="_x0000_s1114" style="position:absolute;visibility:visible" from="806,4103" to="1800,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" strokeweight=".5pt"/>
            <v:line id="Line 8" o:spid="_x0000_s1115" style="position:absolute;flip:x y;visibility:visible" from="1658,4106" to="1670,5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" strokeweight=".5pt">
              <v:stroke startarrow="open" startarrowwidth="wide" startarrowlength="long" endarrow="open" endarrowwidth="wide" endarrowlength="long"/>
            </v:line>
            <v:line id="Line 9" o:spid="_x0000_s1116" style="position:absolute;flip:x;visibility:visible" from="1022,3702" to="1028,4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">
              <v:stroke endarrow="block"/>
            </v:line>
            <v:shape id="Text Box 10" o:spid="_x0000_s1117" type="#_x0000_t202" style="position:absolute;left:1736;top:4656;width:393;height: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rsidR="00C92485" w:rsidRDefault="00C92485" w:rsidP="00BD1221">
                    <w:r>
                      <w:rPr>
                        <w:i/>
                        <w:sz w:val="28"/>
                      </w:rPr>
                      <w:t>l</w:t>
                    </w:r>
                    <w:r>
                      <w:rPr>
                        <w:i/>
                        <w:sz w:val="28"/>
                        <w:vertAlign w:val="subscript"/>
                      </w:rPr>
                      <w:t>ст</w:t>
                    </w:r>
                  </w:p>
                </w:txbxContent>
              </v:textbox>
            </v:shape>
            <v:shape id="Text Box 11" o:spid="_x0000_s1118" type="#_x0000_t202" style="position:absolute;left:512;top:4656;width:510;height: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" filled="f" stroked="f">
              <v:textbox inset="0,0,0,0">
                <w:txbxContent>
                  <w:p w:rsidR="00C92485" w:rsidRPr="00401A8C" w:rsidRDefault="00C92485" w:rsidP="00BD1221">
                    <w:pPr>
                      <w:jc w:val="center"/>
                    </w:pPr>
                    <w:r>
                      <w:rPr>
                        <w:i/>
                        <w:sz w:val="28"/>
                      </w:rPr>
                      <w:t>μ=1</w:t>
                    </w:r>
                  </w:p>
                </w:txbxContent>
              </v:textbox>
            </v:shape>
            <v:shape id="Text Box 12" o:spid="_x0000_s1119" type="#_x0000_t202" style="position:absolute;left:1142;top:3516;width:270;height: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rsidR="00C92485" w:rsidRPr="00401A8C" w:rsidRDefault="00C92485" w:rsidP="00BD1221">
                    <w:pPr>
                      <w:jc w:val="center"/>
                    </w:pPr>
                    <w:r>
                      <w:rPr>
                        <w:i/>
                        <w:sz w:val="28"/>
                      </w:rPr>
                      <w:t>N</w:t>
                    </w:r>
                  </w:p>
                </w:txbxContent>
              </v:textbox>
            </v:shape>
          </v:group>
        </w:pict>
      </w:r>
      <w:r w:rsidR="00BD1221" w:rsidRPr="00BD1221">
        <w:rPr>
          <w:rFonts w:ascii="Times New Roman" w:eastAsia="Times New Roman" w:hAnsi="Times New Roman" w:cs="Times New Roman"/>
          <w:i/>
          <w:sz w:val="28"/>
          <w:szCs w:val="28"/>
          <w:lang w:eastAsia="ru-RU" w:bidi="ur-PK"/>
        </w:rPr>
        <w:t>N = q×l</w:t>
      </w:r>
      <w:r w:rsidR="00BD1221" w:rsidRPr="00BD1221">
        <w:rPr>
          <w:rFonts w:ascii="Times New Roman" w:eastAsia="Times New Roman" w:hAnsi="Times New Roman" w:cs="Times New Roman"/>
          <w:i/>
          <w:sz w:val="28"/>
          <w:szCs w:val="28"/>
          <w:vertAlign w:val="superscript"/>
          <w:lang w:eastAsia="ru-RU" w:bidi="ur-PK"/>
        </w:rPr>
        <w:t>2</w:t>
      </w:r>
      <w:r w:rsidR="00BD1221" w:rsidRPr="00BD1221">
        <w:rPr>
          <w:rFonts w:ascii="Times New Roman" w:eastAsia="Times New Roman" w:hAnsi="Times New Roman" w:cs="Times New Roman"/>
          <w:i/>
          <w:sz w:val="28"/>
          <w:szCs w:val="28"/>
          <w:lang w:eastAsia="ru-RU" w:bidi="ur-PK"/>
        </w:rPr>
        <w:t xml:space="preserve"> / 2 × 1.25 = 38.28 кН </w:t>
      </w:r>
      <w:r w:rsidR="00BD1221" w:rsidRPr="00BD1221">
        <w:rPr>
          <w:rFonts w:ascii="Times New Roman" w:eastAsia="Times New Roman" w:hAnsi="Times New Roman" w:cs="Times New Roman"/>
          <w:sz w:val="28"/>
          <w:szCs w:val="28"/>
          <w:lang w:eastAsia="ru-RU" w:bidi="ur-PK"/>
        </w:rPr>
        <w:t>(збільшується в 1.25 рази згідно СНиП III-4-80*).</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Визначаємо розрахункову схему стійки:</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а</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а</w:t>
      </w:r>
      <w:r w:rsidRPr="00BD1221">
        <w:rPr>
          <w:rFonts w:ascii="Times New Roman" w:eastAsia="Times New Roman" w:hAnsi="Times New Roman" w:cs="Times New Roman"/>
          <w:i/>
          <w:sz w:val="28"/>
          <w:szCs w:val="28"/>
          <w:vertAlign w:val="subscript"/>
          <w:lang w:eastAsia="ru-RU" w:bidi="ur-PK"/>
        </w:rPr>
        <w:t>у</w:t>
      </w:r>
      <w:r w:rsidRPr="00BD1221">
        <w:rPr>
          <w:rFonts w:ascii="Times New Roman" w:eastAsia="Times New Roman" w:hAnsi="Times New Roman" w:cs="Times New Roman"/>
          <w:i/>
          <w:sz w:val="28"/>
          <w:szCs w:val="28"/>
          <w:lang w:eastAsia="ru-RU" w:bidi="ur-PK"/>
        </w:rPr>
        <w:t xml:space="preserve"> – (16 – (0.18+0.011))×1 = 1.409</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Визначаємо необхідну площу:</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lastRenderedPageBreak/>
        <w:t>А</w:t>
      </w:r>
      <w:r w:rsidRPr="00BD1221">
        <w:rPr>
          <w:rFonts w:ascii="Times New Roman" w:eastAsia="Times New Roman" w:hAnsi="Times New Roman" w:cs="Times New Roman"/>
          <w:i/>
          <w:sz w:val="28"/>
          <w:szCs w:val="28"/>
          <w:vertAlign w:val="subscript"/>
          <w:lang w:eastAsia="ru-RU" w:bidi="ur-PK"/>
        </w:rPr>
        <w:t>тр</w:t>
      </w:r>
      <w:r w:rsidRPr="00BD1221">
        <w:rPr>
          <w:rFonts w:ascii="Times New Roman" w:eastAsia="Times New Roman" w:hAnsi="Times New Roman" w:cs="Times New Roman"/>
          <w:i/>
          <w:sz w:val="28"/>
          <w:szCs w:val="28"/>
          <w:lang w:eastAsia="ru-RU" w:bidi="ur-PK"/>
        </w:rPr>
        <w:t xml:space="preserve"> = N / φ R</w:t>
      </w:r>
      <w:r w:rsidRPr="00BD1221">
        <w:rPr>
          <w:rFonts w:ascii="Times New Roman" w:eastAsia="Times New Roman" w:hAnsi="Times New Roman" w:cs="Times New Roman"/>
          <w:i/>
          <w:sz w:val="28"/>
          <w:szCs w:val="28"/>
          <w:vertAlign w:val="subscript"/>
          <w:lang w:eastAsia="ru-RU" w:bidi="ur-PK"/>
        </w:rPr>
        <w:t>q</w:t>
      </w:r>
      <w:r w:rsidRPr="00BD1221">
        <w:rPr>
          <w:rFonts w:ascii="Times New Roman" w:eastAsia="Times New Roman" w:hAnsi="Times New Roman" w:cs="Times New Roman"/>
          <w:i/>
          <w:sz w:val="28"/>
          <w:szCs w:val="28"/>
          <w:lang w:eastAsia="ru-RU" w:bidi="ur-PK"/>
        </w:rPr>
        <w:t xml:space="preserve"> =38.25×10</w:t>
      </w:r>
      <w:r w:rsidRPr="00BD1221">
        <w:rPr>
          <w:rFonts w:ascii="Times New Roman" w:eastAsia="Times New Roman" w:hAnsi="Times New Roman" w:cs="Times New Roman"/>
          <w:i/>
          <w:sz w:val="28"/>
          <w:szCs w:val="28"/>
          <w:vertAlign w:val="superscript"/>
          <w:lang w:eastAsia="ru-RU" w:bidi="ur-PK"/>
        </w:rPr>
        <w:t>3</w:t>
      </w:r>
      <w:r w:rsidRPr="00BD1221">
        <w:rPr>
          <w:rFonts w:ascii="Times New Roman" w:eastAsia="Times New Roman" w:hAnsi="Times New Roman" w:cs="Times New Roman"/>
          <w:i/>
          <w:sz w:val="28"/>
          <w:szCs w:val="28"/>
          <w:lang w:eastAsia="ru-RU" w:bidi="ur-PK"/>
        </w:rPr>
        <w:t>×10</w:t>
      </w:r>
      <w:r w:rsidRPr="00BD1221">
        <w:rPr>
          <w:rFonts w:ascii="Times New Roman" w:eastAsia="Times New Roman" w:hAnsi="Times New Roman" w:cs="Times New Roman"/>
          <w:i/>
          <w:sz w:val="28"/>
          <w:szCs w:val="28"/>
          <w:vertAlign w:val="superscript"/>
          <w:lang w:eastAsia="ru-RU" w:bidi="ur-PK"/>
        </w:rPr>
        <w:t>4</w:t>
      </w:r>
      <w:r w:rsidRPr="00BD1221">
        <w:rPr>
          <w:rFonts w:ascii="Times New Roman" w:eastAsia="Times New Roman" w:hAnsi="Times New Roman" w:cs="Times New Roman"/>
          <w:i/>
          <w:sz w:val="28"/>
          <w:szCs w:val="28"/>
          <w:lang w:eastAsia="ru-RU" w:bidi="ur-PK"/>
        </w:rPr>
        <w:t>×10</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/0,77×235×10 = 10,4 см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Приймаємо 2 труби діаметром </w:t>
      </w:r>
      <w:r w:rsidRPr="00BD1221">
        <w:rPr>
          <w:rFonts w:ascii="Times New Roman" w:eastAsia="Times New Roman" w:hAnsi="Times New Roman" w:cs="Times New Roman"/>
          <w:i/>
          <w:iCs/>
          <w:sz w:val="28"/>
          <w:szCs w:val="28"/>
          <w:lang w:eastAsia="ru-RU" w:bidi="ur-PK"/>
        </w:rPr>
        <w:t xml:space="preserve">83 мм </w:t>
      </w:r>
      <w:r w:rsidRPr="00BD1221">
        <w:rPr>
          <w:rFonts w:ascii="Times New Roman" w:eastAsia="Times New Roman" w:hAnsi="Times New Roman" w:cs="Times New Roman"/>
          <w:sz w:val="28"/>
          <w:szCs w:val="28"/>
          <w:lang w:eastAsia="ru-RU" w:bidi="ur-PK"/>
        </w:rPr>
        <w:t xml:space="preserve">з товщиною стінки рівною </w:t>
      </w:r>
      <w:r w:rsidRPr="00BD1221">
        <w:rPr>
          <w:rFonts w:ascii="Times New Roman" w:eastAsia="Times New Roman" w:hAnsi="Times New Roman" w:cs="Times New Roman"/>
          <w:i/>
          <w:iCs/>
          <w:sz w:val="28"/>
          <w:szCs w:val="28"/>
          <w:lang w:eastAsia="ru-RU" w:bidi="ur-PK"/>
        </w:rPr>
        <w:t xml:space="preserve">3 мм </w:t>
      </w:r>
      <w:r w:rsidRPr="00BD1221">
        <w:rPr>
          <w:rFonts w:ascii="Times New Roman" w:eastAsia="Times New Roman" w:hAnsi="Times New Roman" w:cs="Times New Roman"/>
          <w:sz w:val="28"/>
          <w:szCs w:val="28"/>
          <w:lang w:eastAsia="ru-RU" w:bidi="ur-PK"/>
        </w:rPr>
        <w:t xml:space="preserve">по Гост10706-76* площею перетину </w:t>
      </w:r>
      <w:r w:rsidRPr="00BD1221">
        <w:rPr>
          <w:rFonts w:ascii="Times New Roman" w:eastAsia="Times New Roman" w:hAnsi="Times New Roman" w:cs="Times New Roman"/>
          <w:i/>
          <w:sz w:val="28"/>
          <w:szCs w:val="28"/>
          <w:lang w:eastAsia="ru-RU" w:bidi="ur-PK"/>
        </w:rPr>
        <w:t>7.54 см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w:t>
      </w:r>
      <w:r w:rsidRPr="00BD1221">
        <w:rPr>
          <w:rFonts w:ascii="Times New Roman" w:eastAsia="Times New Roman" w:hAnsi="Times New Roman" w:cs="Times New Roman"/>
          <w:sz w:val="28"/>
          <w:szCs w:val="28"/>
          <w:lang w:eastAsia="ru-RU" w:bidi="ur-PK"/>
        </w:rPr>
        <w:t>кожна.</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Визначаємо міцність.</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N /А φ ≤ R</w:t>
      </w:r>
      <w:r w:rsidRPr="00BD1221">
        <w:rPr>
          <w:rFonts w:ascii="Times New Roman" w:eastAsia="Times New Roman" w:hAnsi="Times New Roman" w:cs="Times New Roman"/>
          <w:i/>
          <w:sz w:val="28"/>
          <w:szCs w:val="28"/>
          <w:vertAlign w:val="subscript"/>
          <w:lang w:eastAsia="ru-RU" w:bidi="ur-PK"/>
        </w:rPr>
        <w:t xml:space="preserve">g </w:t>
      </w:r>
      <w:r w:rsidRPr="00BD1221">
        <w:rPr>
          <w:rFonts w:ascii="Times New Roman" w:eastAsia="Times New Roman" w:hAnsi="Times New Roman" w:cs="Times New Roman"/>
          <w:i/>
          <w:sz w:val="28"/>
          <w:szCs w:val="28"/>
          <w:lang w:eastAsia="ru-RU" w:bidi="ur-PK"/>
        </w:rPr>
        <w:t>γ</w:t>
      </w:r>
      <w:r w:rsidRPr="00BD1221">
        <w:rPr>
          <w:rFonts w:ascii="Times New Roman" w:eastAsia="Times New Roman" w:hAnsi="Times New Roman" w:cs="Times New Roman"/>
          <w:i/>
          <w:sz w:val="28"/>
          <w:szCs w:val="28"/>
          <w:vertAlign w:val="subscript"/>
          <w:lang w:eastAsia="ru-RU" w:bidi="ur-PK"/>
        </w:rPr>
        <w:t xml:space="preserve">с </w:t>
      </w:r>
      <w:r w:rsidRPr="00BD1221">
        <w:rPr>
          <w:rFonts w:ascii="Times New Roman" w:eastAsia="Times New Roman" w:hAnsi="Times New Roman" w:cs="Times New Roman"/>
          <w:i/>
          <w:sz w:val="28"/>
          <w:szCs w:val="28"/>
          <w:lang w:eastAsia="ru-RU" w:bidi="ur-PK"/>
        </w:rPr>
        <w:t>/ γ</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38,25×10</w:t>
      </w:r>
      <w:r w:rsidRPr="00BD1221">
        <w:rPr>
          <w:rFonts w:ascii="Times New Roman" w:eastAsia="Times New Roman" w:hAnsi="Times New Roman" w:cs="Times New Roman"/>
          <w:i/>
          <w:sz w:val="28"/>
          <w:szCs w:val="28"/>
          <w:vertAlign w:val="superscript"/>
          <w:lang w:eastAsia="ru-RU" w:bidi="ur-PK"/>
        </w:rPr>
        <w:t>7</w:t>
      </w:r>
      <w:r w:rsidRPr="00BD1221">
        <w:rPr>
          <w:rFonts w:ascii="Times New Roman" w:eastAsia="Times New Roman" w:hAnsi="Times New Roman" w:cs="Times New Roman"/>
          <w:i/>
          <w:sz w:val="28"/>
          <w:szCs w:val="28"/>
          <w:lang w:eastAsia="ru-RU" w:bidi="ur-PK"/>
        </w:rPr>
        <w:t xml:space="preserve"> / 15.08 = 25.4 МПа &lt; R</w:t>
      </w:r>
      <w:r w:rsidRPr="00BD1221">
        <w:rPr>
          <w:rFonts w:ascii="Times New Roman" w:eastAsia="Times New Roman" w:hAnsi="Times New Roman" w:cs="Times New Roman"/>
          <w:i/>
          <w:sz w:val="28"/>
          <w:szCs w:val="28"/>
          <w:vertAlign w:val="subscript"/>
          <w:lang w:eastAsia="ru-RU" w:bidi="ur-PK"/>
        </w:rPr>
        <w:t xml:space="preserve">g </w:t>
      </w:r>
      <w:r w:rsidRPr="00BD1221">
        <w:rPr>
          <w:rFonts w:ascii="Times New Roman" w:eastAsia="Times New Roman" w:hAnsi="Times New Roman" w:cs="Times New Roman"/>
          <w:i/>
          <w:sz w:val="28"/>
          <w:szCs w:val="28"/>
          <w:lang w:eastAsia="ru-RU" w:bidi="ur-PK"/>
        </w:rPr>
        <w:t>γ</w:t>
      </w:r>
      <w:r w:rsidRPr="00BD1221">
        <w:rPr>
          <w:rFonts w:ascii="Times New Roman" w:eastAsia="Times New Roman" w:hAnsi="Times New Roman" w:cs="Times New Roman"/>
          <w:i/>
          <w:sz w:val="28"/>
          <w:szCs w:val="28"/>
          <w:vertAlign w:val="subscript"/>
          <w:lang w:eastAsia="ru-RU" w:bidi="ur-PK"/>
        </w:rPr>
        <w:t xml:space="preserve">с </w:t>
      </w:r>
      <w:r w:rsidRPr="00BD1221">
        <w:rPr>
          <w:rFonts w:ascii="Times New Roman" w:eastAsia="Times New Roman" w:hAnsi="Times New Roman" w:cs="Times New Roman"/>
          <w:i/>
          <w:sz w:val="28"/>
          <w:szCs w:val="28"/>
          <w:lang w:eastAsia="ru-RU" w:bidi="ur-PK"/>
        </w:rPr>
        <w:t>/ γ</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272.1 МПа.</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Визначаємо стійкість.</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N /А φ ≤ R</w:t>
      </w:r>
      <w:r w:rsidRPr="00BD1221">
        <w:rPr>
          <w:rFonts w:ascii="Times New Roman" w:eastAsia="Times New Roman" w:hAnsi="Times New Roman" w:cs="Times New Roman"/>
          <w:i/>
          <w:sz w:val="28"/>
          <w:szCs w:val="28"/>
          <w:vertAlign w:val="subscript"/>
          <w:lang w:eastAsia="ru-RU" w:bidi="ur-PK"/>
        </w:rPr>
        <w:t xml:space="preserve">у </w:t>
      </w:r>
      <w:r w:rsidRPr="00BD1221">
        <w:rPr>
          <w:rFonts w:ascii="Times New Roman" w:eastAsia="Times New Roman" w:hAnsi="Times New Roman" w:cs="Times New Roman"/>
          <w:i/>
          <w:sz w:val="28"/>
          <w:szCs w:val="28"/>
          <w:lang w:eastAsia="ru-RU" w:bidi="ur-PK"/>
        </w:rPr>
        <w:t>γ</w:t>
      </w:r>
      <w:r w:rsidRPr="00BD1221">
        <w:rPr>
          <w:rFonts w:ascii="Times New Roman" w:eastAsia="Times New Roman" w:hAnsi="Times New Roman" w:cs="Times New Roman"/>
          <w:i/>
          <w:sz w:val="28"/>
          <w:szCs w:val="28"/>
          <w:vertAlign w:val="subscript"/>
          <w:lang w:eastAsia="ru-RU" w:bidi="ur-PK"/>
        </w:rPr>
        <w:t xml:space="preserve">с </w:t>
      </w:r>
      <w:r w:rsidRPr="00BD1221">
        <w:rPr>
          <w:rFonts w:ascii="Times New Roman" w:eastAsia="Times New Roman" w:hAnsi="Times New Roman" w:cs="Times New Roman"/>
          <w:i/>
          <w:sz w:val="28"/>
          <w:szCs w:val="28"/>
          <w:lang w:eastAsia="ru-RU" w:bidi="ur-PK"/>
        </w:rPr>
        <w:t>/ γ</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 λ = ½ → φ:</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38.23× 10</w:t>
      </w:r>
      <w:r w:rsidRPr="00BD1221">
        <w:rPr>
          <w:rFonts w:ascii="Times New Roman" w:eastAsia="Times New Roman" w:hAnsi="Times New Roman" w:cs="Times New Roman"/>
          <w:i/>
          <w:sz w:val="28"/>
          <w:szCs w:val="28"/>
          <w:vertAlign w:val="superscript"/>
          <w:lang w:eastAsia="ru-RU" w:bidi="ur-PK"/>
        </w:rPr>
        <w:t>7</w:t>
      </w:r>
      <w:r w:rsidRPr="00BD1221">
        <w:rPr>
          <w:rFonts w:ascii="Times New Roman" w:eastAsia="Times New Roman" w:hAnsi="Times New Roman" w:cs="Times New Roman"/>
          <w:i/>
          <w:sz w:val="28"/>
          <w:szCs w:val="28"/>
          <w:lang w:eastAsia="ru-RU" w:bidi="ur-PK"/>
        </w:rPr>
        <w:t xml:space="preserve"> /15.08 × 0.77 = 32.05 МПа &lt; R</w:t>
      </w:r>
      <w:r w:rsidRPr="00BD1221">
        <w:rPr>
          <w:rFonts w:ascii="Times New Roman" w:eastAsia="Times New Roman" w:hAnsi="Times New Roman" w:cs="Times New Roman"/>
          <w:i/>
          <w:sz w:val="28"/>
          <w:szCs w:val="28"/>
          <w:vertAlign w:val="subscript"/>
          <w:lang w:eastAsia="ru-RU" w:bidi="ur-PK"/>
        </w:rPr>
        <w:t xml:space="preserve">у </w:t>
      </w:r>
      <w:r w:rsidRPr="00BD1221">
        <w:rPr>
          <w:rFonts w:ascii="Times New Roman" w:eastAsia="Times New Roman" w:hAnsi="Times New Roman" w:cs="Times New Roman"/>
          <w:i/>
          <w:sz w:val="28"/>
          <w:szCs w:val="28"/>
          <w:lang w:eastAsia="ru-RU" w:bidi="ur-PK"/>
        </w:rPr>
        <w:t>γ</w:t>
      </w:r>
      <w:r w:rsidRPr="00BD1221">
        <w:rPr>
          <w:rFonts w:ascii="Times New Roman" w:eastAsia="Times New Roman" w:hAnsi="Times New Roman" w:cs="Times New Roman"/>
          <w:i/>
          <w:sz w:val="28"/>
          <w:szCs w:val="28"/>
          <w:vertAlign w:val="subscript"/>
          <w:lang w:eastAsia="ru-RU" w:bidi="ur-PK"/>
        </w:rPr>
        <w:t xml:space="preserve">с </w:t>
      </w:r>
      <w:r w:rsidRPr="00BD1221">
        <w:rPr>
          <w:rFonts w:ascii="Times New Roman" w:eastAsia="Times New Roman" w:hAnsi="Times New Roman" w:cs="Times New Roman"/>
          <w:i/>
          <w:sz w:val="28"/>
          <w:szCs w:val="28"/>
          <w:lang w:eastAsia="ru-RU" w:bidi="ur-PK"/>
        </w:rPr>
        <w:t>/ γ</w:t>
      </w:r>
      <w:r w:rsidRPr="00BD1221">
        <w:rPr>
          <w:rFonts w:ascii="Times New Roman" w:eastAsia="Times New Roman" w:hAnsi="Times New Roman" w:cs="Times New Roman"/>
          <w:i/>
          <w:sz w:val="28"/>
          <w:szCs w:val="28"/>
          <w:vertAlign w:val="subscript"/>
          <w:lang w:eastAsia="ru-RU" w:bidi="ur-PK"/>
        </w:rPr>
        <w:t>п</w:t>
      </w:r>
      <w:r w:rsidRPr="00BD1221">
        <w:rPr>
          <w:rFonts w:ascii="Times New Roman" w:eastAsia="Times New Roman" w:hAnsi="Times New Roman" w:cs="Times New Roman"/>
          <w:i/>
          <w:sz w:val="28"/>
          <w:szCs w:val="28"/>
          <w:lang w:eastAsia="ru-RU" w:bidi="ur-PK"/>
        </w:rPr>
        <w:t xml:space="preserve"> 272.1 МПа.</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міцність і стійкість стійки забезпечена.</w:t>
      </w:r>
    </w:p>
    <w:p w:rsidR="00BD1221" w:rsidRPr="00BD1221" w:rsidRDefault="00BD1221" w:rsidP="00BD1221">
      <w:pPr>
        <w:spacing w:after="0" w:line="360" w:lineRule="auto"/>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iCs/>
          <w:sz w:val="28"/>
          <w:szCs w:val="28"/>
          <w:lang w:eastAsia="ru-RU" w:bidi="ur-PK"/>
        </w:rPr>
        <w:t>Розрахунок стійки поручнів на міцність при горизонтальному прикладенні навантаження</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 Розрахункова схема:</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Максимальний момент </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М = Р × l</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М = 700 Н × 1.1 м = 770 Нм</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Необхідний момент опору</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W = M / R</w:t>
      </w:r>
      <w:r w:rsidRPr="00BD1221">
        <w:rPr>
          <w:rFonts w:ascii="Times New Roman" w:eastAsia="Times New Roman" w:hAnsi="Times New Roman" w:cs="Times New Roman"/>
          <w:i/>
          <w:sz w:val="28"/>
          <w:szCs w:val="28"/>
          <w:vertAlign w:val="subscript"/>
          <w:lang w:eastAsia="ru-RU" w:bidi="ur-PK"/>
        </w:rPr>
        <w:t>у</w:t>
      </w:r>
      <w:r w:rsidRPr="00BD1221">
        <w:rPr>
          <w:rFonts w:ascii="Times New Roman" w:eastAsia="Times New Roman" w:hAnsi="Times New Roman" w:cs="Times New Roman"/>
          <w:i/>
          <w:sz w:val="28"/>
          <w:szCs w:val="28"/>
          <w:lang w:eastAsia="ru-RU" w:bidi="ur-PK"/>
        </w:rPr>
        <w:t xml:space="preserve"> × γ</w:t>
      </w:r>
      <w:r w:rsidRPr="00BD1221">
        <w:rPr>
          <w:rFonts w:ascii="Times New Roman" w:eastAsia="Times New Roman" w:hAnsi="Times New Roman" w:cs="Times New Roman"/>
          <w:i/>
          <w:sz w:val="28"/>
          <w:szCs w:val="28"/>
          <w:vertAlign w:val="subscript"/>
          <w:lang w:eastAsia="ru-RU" w:bidi="ur-PK"/>
        </w:rPr>
        <w:t>с</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де</w:t>
      </w:r>
      <w:r w:rsidRPr="00BD1221">
        <w:rPr>
          <w:rFonts w:ascii="Times New Roman" w:eastAsia="Times New Roman" w:hAnsi="Times New Roman" w:cs="Times New Roman"/>
          <w:i/>
          <w:sz w:val="28"/>
          <w:szCs w:val="28"/>
          <w:lang w:eastAsia="ru-RU" w:bidi="ur-PK"/>
        </w:rPr>
        <w:t xml:space="preserve"> R</w:t>
      </w:r>
      <w:r w:rsidRPr="00BD1221">
        <w:rPr>
          <w:rFonts w:ascii="Times New Roman" w:eastAsia="Times New Roman" w:hAnsi="Times New Roman" w:cs="Times New Roman"/>
          <w:i/>
          <w:sz w:val="28"/>
          <w:szCs w:val="28"/>
          <w:vertAlign w:val="subscript"/>
          <w:lang w:eastAsia="ru-RU" w:bidi="ur-PK"/>
        </w:rPr>
        <w:t>у</w:t>
      </w:r>
      <w:r w:rsidRPr="00BD1221">
        <w:rPr>
          <w:rFonts w:ascii="Times New Roman" w:eastAsia="Times New Roman" w:hAnsi="Times New Roman" w:cs="Times New Roman"/>
          <w:i/>
          <w:sz w:val="28"/>
          <w:szCs w:val="28"/>
          <w:lang w:eastAsia="ru-RU" w:bidi="ur-PK"/>
        </w:rPr>
        <w:t xml:space="preserve"> = 2350 кгс/см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xml:space="preserve"> </w:t>
      </w:r>
      <w:r w:rsidRPr="00BD1221">
        <w:rPr>
          <w:rFonts w:ascii="Times New Roman" w:eastAsia="Times New Roman" w:hAnsi="Times New Roman" w:cs="Times New Roman"/>
          <w:sz w:val="28"/>
          <w:szCs w:val="28"/>
          <w:lang w:eastAsia="ru-RU" w:bidi="ur-PK"/>
        </w:rPr>
        <w:t xml:space="preserve">для сталі </w:t>
      </w:r>
      <w:r w:rsidRPr="00BD1221">
        <w:rPr>
          <w:rFonts w:ascii="Times New Roman" w:eastAsia="Times New Roman" w:hAnsi="Times New Roman" w:cs="Times New Roman"/>
          <w:i/>
          <w:sz w:val="28"/>
          <w:szCs w:val="28"/>
          <w:lang w:eastAsia="ru-RU" w:bidi="ur-PK"/>
        </w:rPr>
        <w:t>С235</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γ</w:t>
      </w:r>
      <w:r w:rsidRPr="00BD1221">
        <w:rPr>
          <w:rFonts w:ascii="Times New Roman" w:eastAsia="Times New Roman" w:hAnsi="Times New Roman" w:cs="Times New Roman"/>
          <w:i/>
          <w:sz w:val="28"/>
          <w:szCs w:val="28"/>
          <w:vertAlign w:val="subscript"/>
          <w:lang w:eastAsia="ru-RU" w:bidi="ur-PK"/>
        </w:rPr>
        <w:t>с</w:t>
      </w:r>
      <w:r w:rsidRPr="00BD1221">
        <w:rPr>
          <w:rFonts w:ascii="Times New Roman" w:eastAsia="Times New Roman" w:hAnsi="Times New Roman" w:cs="Times New Roman"/>
          <w:i/>
          <w:sz w:val="28"/>
          <w:szCs w:val="28"/>
          <w:lang w:eastAsia="ru-RU" w:bidi="ur-PK"/>
        </w:rPr>
        <w:t xml:space="preserve"> =  1</w:t>
      </w:r>
      <w:r w:rsidRPr="00BD1221">
        <w:rPr>
          <w:rFonts w:ascii="Times New Roman" w:eastAsia="Times New Roman" w:hAnsi="Times New Roman" w:cs="Times New Roman"/>
          <w:i/>
          <w:sz w:val="28"/>
          <w:szCs w:val="28"/>
          <w:lang w:eastAsia="ru-RU" w:bidi="ur-PK"/>
        </w:rPr>
        <w:tab/>
      </w:r>
      <w:r w:rsidRPr="00BD1221">
        <w:rPr>
          <w:rFonts w:ascii="Times New Roman" w:eastAsia="Times New Roman" w:hAnsi="Times New Roman" w:cs="Times New Roman"/>
          <w:i/>
          <w:sz w:val="28"/>
          <w:szCs w:val="28"/>
          <w:lang w:eastAsia="ru-RU" w:bidi="ur-PK"/>
        </w:rPr>
        <w:tab/>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W = 7700 / 2350 × 1= 3,28 см</w:t>
      </w:r>
      <w:r w:rsidRPr="00BD1221">
        <w:rPr>
          <w:rFonts w:ascii="Times New Roman" w:eastAsia="Times New Roman" w:hAnsi="Times New Roman" w:cs="Times New Roman"/>
          <w:i/>
          <w:sz w:val="28"/>
          <w:szCs w:val="28"/>
          <w:vertAlign w:val="superscript"/>
          <w:lang w:eastAsia="ru-RU" w:bidi="ur-PK"/>
        </w:rPr>
        <w:t>3</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Для стійки поручнів з труби діаметром </w:t>
      </w:r>
      <w:r w:rsidRPr="00BD1221">
        <w:rPr>
          <w:rFonts w:ascii="Times New Roman" w:eastAsia="Times New Roman" w:hAnsi="Times New Roman" w:cs="Times New Roman"/>
          <w:i/>
          <w:iCs/>
          <w:sz w:val="28"/>
          <w:szCs w:val="28"/>
          <w:lang w:eastAsia="ru-RU" w:bidi="ur-PK"/>
        </w:rPr>
        <w:t xml:space="preserve">83 мм </w:t>
      </w:r>
      <w:r w:rsidRPr="00BD1221">
        <w:rPr>
          <w:rFonts w:ascii="Times New Roman" w:eastAsia="Times New Roman" w:hAnsi="Times New Roman" w:cs="Times New Roman"/>
          <w:sz w:val="28"/>
          <w:szCs w:val="28"/>
          <w:lang w:eastAsia="ru-RU" w:bidi="ur-PK"/>
        </w:rPr>
        <w:t xml:space="preserve">з товщиною стінки рівної </w:t>
      </w:r>
      <w:r w:rsidRPr="00BD1221">
        <w:rPr>
          <w:rFonts w:ascii="Times New Roman" w:eastAsia="Times New Roman" w:hAnsi="Times New Roman" w:cs="Times New Roman"/>
          <w:i/>
          <w:sz w:val="28"/>
          <w:szCs w:val="28"/>
          <w:lang w:eastAsia="ru-RU" w:bidi="ur-PK"/>
        </w:rPr>
        <w:t>3 мм, W</w:t>
      </w:r>
      <w:r w:rsidRPr="00BD1221">
        <w:rPr>
          <w:rFonts w:ascii="Times New Roman" w:eastAsia="Times New Roman" w:hAnsi="Times New Roman" w:cs="Times New Roman"/>
          <w:i/>
          <w:sz w:val="28"/>
          <w:szCs w:val="28"/>
          <w:vertAlign w:val="subscript"/>
          <w:lang w:eastAsia="ru-RU" w:bidi="ur-PK"/>
        </w:rPr>
        <w:t>x</w:t>
      </w:r>
      <w:r w:rsidRPr="00BD1221">
        <w:rPr>
          <w:rFonts w:ascii="Times New Roman" w:eastAsia="Times New Roman" w:hAnsi="Times New Roman" w:cs="Times New Roman"/>
          <w:i/>
          <w:sz w:val="28"/>
          <w:szCs w:val="28"/>
          <w:lang w:eastAsia="ru-RU" w:bidi="ur-PK"/>
        </w:rPr>
        <w:t xml:space="preserve"> = 11,52 см</w:t>
      </w:r>
      <w:r w:rsidRPr="00BD1221">
        <w:rPr>
          <w:rFonts w:ascii="Times New Roman" w:eastAsia="Times New Roman" w:hAnsi="Times New Roman" w:cs="Times New Roman"/>
          <w:i/>
          <w:sz w:val="28"/>
          <w:szCs w:val="28"/>
          <w:vertAlign w:val="superscript"/>
          <w:lang w:eastAsia="ru-RU" w:bidi="ur-PK"/>
        </w:rPr>
        <w:t>3</w:t>
      </w:r>
      <w:r w:rsidRPr="00BD1221">
        <w:rPr>
          <w:rFonts w:ascii="Times New Roman" w:eastAsia="Times New Roman" w:hAnsi="Times New Roman" w:cs="Times New Roman"/>
          <w:i/>
          <w:sz w:val="28"/>
          <w:szCs w:val="28"/>
          <w:vertAlign w:val="subscript"/>
          <w:lang w:eastAsia="ru-RU" w:bidi="ur-PK"/>
        </w:rPr>
        <w:t>,</w:t>
      </w:r>
      <w:r w:rsidRPr="00BD1221">
        <w:rPr>
          <w:rFonts w:ascii="Times New Roman" w:eastAsia="Times New Roman" w:hAnsi="Times New Roman" w:cs="Times New Roman"/>
          <w:i/>
          <w:sz w:val="28"/>
          <w:szCs w:val="28"/>
          <w:lang w:eastAsia="ru-RU" w:bidi="ur-PK"/>
        </w:rPr>
        <w:t xml:space="preserve"> А = 7.54 см</w:t>
      </w:r>
      <w:r w:rsidRPr="00BD1221">
        <w:rPr>
          <w:rFonts w:ascii="Times New Roman" w:eastAsia="Times New Roman" w:hAnsi="Times New Roman" w:cs="Times New Roman"/>
          <w:i/>
          <w:sz w:val="28"/>
          <w:szCs w:val="28"/>
          <w:vertAlign w:val="superscript"/>
          <w:lang w:eastAsia="ru-RU" w:bidi="ur-PK"/>
        </w:rPr>
        <w:t>2</w:t>
      </w:r>
      <w:r w:rsidRPr="00BD1221">
        <w:rPr>
          <w:rFonts w:ascii="Times New Roman" w:eastAsia="Times New Roman" w:hAnsi="Times New Roman" w:cs="Times New Roman"/>
          <w:i/>
          <w:sz w:val="28"/>
          <w:szCs w:val="28"/>
          <w:lang w:eastAsia="ru-RU" w:bidi="ur-PK"/>
        </w:rPr>
        <w:t>. W</w:t>
      </w:r>
      <w:r w:rsidRPr="00BD1221">
        <w:rPr>
          <w:rFonts w:ascii="Times New Roman" w:eastAsia="Times New Roman" w:hAnsi="Times New Roman" w:cs="Times New Roman"/>
          <w:i/>
          <w:sz w:val="28"/>
          <w:szCs w:val="28"/>
          <w:vertAlign w:val="subscript"/>
          <w:lang w:eastAsia="ru-RU" w:bidi="ur-PK"/>
        </w:rPr>
        <w:t>x</w:t>
      </w:r>
      <w:r w:rsidRPr="00BD1221">
        <w:rPr>
          <w:rFonts w:ascii="Times New Roman" w:eastAsia="Times New Roman" w:hAnsi="Times New Roman" w:cs="Times New Roman"/>
          <w:i/>
          <w:sz w:val="28"/>
          <w:szCs w:val="28"/>
          <w:lang w:eastAsia="ru-RU" w:bidi="ur-PK"/>
        </w:rPr>
        <w:t xml:space="preserve"> &gt; W</w:t>
      </w:r>
      <w:r w:rsidRPr="00BD1221">
        <w:rPr>
          <w:rFonts w:ascii="Times New Roman" w:eastAsia="Times New Roman" w:hAnsi="Times New Roman" w:cs="Times New Roman"/>
          <w:sz w:val="28"/>
          <w:szCs w:val="28"/>
          <w:lang w:eastAsia="ru-RU" w:bidi="ur-PK"/>
        </w:rPr>
        <w:t>, умова виконується</w: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jc w:val="both"/>
        <w:rPr>
          <w:rFonts w:ascii="Times New Roman" w:eastAsia="Times New Roman" w:hAnsi="Times New Roman" w:cs="Times New Roman"/>
          <w:i/>
          <w:iCs/>
          <w:smallCaps/>
          <w:sz w:val="28"/>
          <w:szCs w:val="28"/>
          <w:lang w:eastAsia="ru-RU" w:bidi="ur-PK"/>
        </w:rPr>
      </w:pPr>
      <w:r w:rsidRPr="00BD1221">
        <w:rPr>
          <w:rFonts w:ascii="Times New Roman" w:eastAsia="Times New Roman" w:hAnsi="Times New Roman" w:cs="Times New Roman"/>
          <w:i/>
          <w:iCs/>
          <w:smallCaps/>
          <w:sz w:val="28"/>
          <w:szCs w:val="28"/>
          <w:lang w:eastAsia="ru-RU" w:bidi="ur-PK"/>
        </w:rPr>
        <w:t>Розрахунок заземлення баштового крана</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Баштовий кран КБ-401 питається від розподільного пристрою з глухо заземленою нейтраллю.</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Відповідно до «Правил влаштування електроустановок споживачів» опір розтікання струму при заземленні рейкових шляхів баштового крана не повинен перевищувати 10 Ом.</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Початкові дані для розрахунку заземлення крана:</w:t>
      </w:r>
    </w:p>
    <w:p w:rsidR="00BD1221" w:rsidRPr="00BD1221" w:rsidRDefault="007D6353"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Pr>
          <w:rFonts w:ascii="Times New Roman" w:eastAsia="Times New Roman" w:hAnsi="Times New Roman" w:cs="Times New Roman"/>
          <w:sz w:val="28"/>
          <w:szCs w:val="28"/>
          <w:lang w:eastAsia="ru-RU" w:bidi="ur-PK"/>
        </w:rPr>
        <w:t>ґрунт</w:t>
      </w:r>
      <w:r w:rsidR="00BD1221" w:rsidRPr="00BD1221">
        <w:rPr>
          <w:rFonts w:ascii="Times New Roman" w:eastAsia="Times New Roman" w:hAnsi="Times New Roman" w:cs="Times New Roman"/>
          <w:sz w:val="28"/>
          <w:szCs w:val="28"/>
          <w:lang w:eastAsia="ru-RU" w:bidi="ur-PK"/>
        </w:rPr>
        <w:t xml:space="preserve">: </w:t>
      </w:r>
      <w:r w:rsidR="00BD1221" w:rsidRPr="00BD1221">
        <w:rPr>
          <w:rFonts w:ascii="Times New Roman" w:eastAsia="Times New Roman" w:hAnsi="Times New Roman" w:cs="Times New Roman"/>
          <w:iCs/>
          <w:sz w:val="28"/>
          <w:szCs w:val="28"/>
          <w:lang w:eastAsia="ru-RU" w:bidi="ur-PK"/>
        </w:rPr>
        <w:t>суглинок;</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lastRenderedPageBreak/>
        <w:t>полоса b=84 мм;</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Cs/>
          <w:sz w:val="28"/>
          <w:szCs w:val="28"/>
          <w:lang w:eastAsia="ru-RU" w:bidi="ur-PK"/>
        </w:rPr>
      </w:pPr>
      <w:r w:rsidRPr="00BD1221">
        <w:rPr>
          <w:rFonts w:ascii="Times New Roman" w:eastAsia="Times New Roman" w:hAnsi="Times New Roman" w:cs="Times New Roman"/>
          <w:iCs/>
          <w:sz w:val="28"/>
          <w:szCs w:val="28"/>
          <w:lang w:eastAsia="ru-RU" w:bidi="ur-PK"/>
        </w:rPr>
        <w:t>стержень d=40 мм;</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Cs/>
          <w:sz w:val="28"/>
          <w:szCs w:val="28"/>
          <w:lang w:eastAsia="ru-RU" w:bidi="ur-PK"/>
        </w:rPr>
        <w:t xml:space="preserve">t0=1 </w:t>
      </w:r>
      <w:r w:rsidRPr="00BD1221">
        <w:rPr>
          <w:rFonts w:ascii="Times New Roman" w:eastAsia="Times New Roman" w:hAnsi="Times New Roman" w:cs="Times New Roman"/>
          <w:i/>
          <w:sz w:val="28"/>
          <w:szCs w:val="28"/>
          <w:lang w:eastAsia="ru-RU" w:bidi="ur-PK"/>
        </w:rPr>
        <w:t>м;</w:t>
      </w:r>
    </w:p>
    <w:p w:rsidR="00BD1221" w:rsidRPr="00BD1221" w:rsidRDefault="00BD1221" w:rsidP="00820D00">
      <w:pPr>
        <w:numPr>
          <w:ilvl w:val="0"/>
          <w:numId w:val="8"/>
        </w:numPr>
        <w:tabs>
          <w:tab w:val="num" w:pos="709"/>
          <w:tab w:val="left" w:pos="851"/>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Визначення </w:t>
      </w:r>
      <w:r w:rsidRPr="00BD1221">
        <w:rPr>
          <w:rFonts w:ascii="Times New Roman" w:eastAsia="Times New Roman" w:hAnsi="Times New Roman" w:cs="Times New Roman"/>
          <w:i/>
          <w:sz w:val="28"/>
          <w:szCs w:val="28"/>
          <w:lang w:eastAsia="ru-RU" w:bidi="ur-PK"/>
        </w:rPr>
        <w:t>R</w:t>
      </w:r>
      <w:r w:rsidRPr="00BD1221">
        <w:rPr>
          <w:rFonts w:ascii="Times New Roman" w:eastAsia="Times New Roman" w:hAnsi="Times New Roman" w:cs="Times New Roman"/>
          <w:i/>
          <w:sz w:val="28"/>
          <w:szCs w:val="28"/>
          <w:vertAlign w:val="subscript"/>
          <w:lang w:eastAsia="ru-RU" w:bidi="ur-PK"/>
        </w:rPr>
        <w:t>g</w:t>
      </w:r>
      <w:r w:rsidRPr="00BD1221">
        <w:rPr>
          <w:rFonts w:ascii="Times New Roman" w:eastAsia="Times New Roman" w:hAnsi="Times New Roman" w:cs="Times New Roman"/>
          <w:i/>
          <w:sz w:val="28"/>
          <w:szCs w:val="28"/>
          <w:lang w:eastAsia="ru-RU" w:bidi="ur-PK"/>
        </w:rPr>
        <w:t xml:space="preserve"> </w:t>
      </w:r>
      <w:r w:rsidRPr="00BD1221">
        <w:rPr>
          <w:rFonts w:ascii="Times New Roman" w:eastAsia="Times New Roman" w:hAnsi="Times New Roman" w:cs="Times New Roman"/>
          <w:sz w:val="28"/>
          <w:szCs w:val="28"/>
          <w:lang w:eastAsia="ru-RU" w:bidi="ur-PK"/>
        </w:rPr>
        <w:t xml:space="preserve">найбільшого допустимого заземляючого пристрою по таблиці </w:t>
      </w:r>
      <w:r w:rsidRPr="00BD1221">
        <w:rPr>
          <w:rFonts w:ascii="Times New Roman" w:eastAsia="Times New Roman" w:hAnsi="Times New Roman" w:cs="Times New Roman"/>
          <w:i/>
          <w:sz w:val="28"/>
          <w:szCs w:val="28"/>
          <w:lang w:eastAsia="ru-RU" w:bidi="ur-PK"/>
        </w:rPr>
        <w:t>1.15 R</w:t>
      </w:r>
      <w:r w:rsidRPr="00BD1221">
        <w:rPr>
          <w:rFonts w:ascii="Times New Roman" w:eastAsia="Times New Roman" w:hAnsi="Times New Roman" w:cs="Times New Roman"/>
          <w:i/>
          <w:sz w:val="28"/>
          <w:szCs w:val="28"/>
          <w:vertAlign w:val="subscript"/>
          <w:lang w:eastAsia="ru-RU" w:bidi="ur-PK"/>
        </w:rPr>
        <w:t>g</w:t>
      </w:r>
      <w:r w:rsidRPr="00BD1221">
        <w:rPr>
          <w:rFonts w:ascii="Times New Roman" w:eastAsia="Times New Roman" w:hAnsi="Times New Roman" w:cs="Times New Roman"/>
          <w:i/>
          <w:sz w:val="28"/>
          <w:szCs w:val="28"/>
          <w:lang w:eastAsia="ru-RU" w:bidi="ur-PK"/>
        </w:rPr>
        <w:t>=10 Ом;</w:t>
      </w:r>
    </w:p>
    <w:p w:rsidR="00BD1221" w:rsidRPr="00BD1221" w:rsidRDefault="00BD1221" w:rsidP="00820D00">
      <w:pPr>
        <w:numPr>
          <w:ilvl w:val="0"/>
          <w:numId w:val="8"/>
        </w:numPr>
        <w:tabs>
          <w:tab w:val="num" w:pos="709"/>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Визначення кліматичної зони, в якій розташована заземляюча електроустановка: даний район знаходиться в 3-ій кліматичній зоні.</w: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Визначення кліматичного питомого опору ґрунту: </w:t>
      </w:r>
      <w:r w:rsidRPr="00BD1221">
        <w:rPr>
          <w:rFonts w:ascii="Times New Roman" w:eastAsia="Times New Roman" w:hAnsi="Times New Roman" w:cs="Times New Roman"/>
          <w:i/>
          <w:sz w:val="28"/>
          <w:szCs w:val="28"/>
          <w:lang w:eastAsia="ru-RU" w:bidi="ur-PK"/>
        </w:rPr>
        <w:t>ρ = 100 Ом*м</w:t>
      </w:r>
      <w:r w:rsidRPr="00BD1221">
        <w:rPr>
          <w:rFonts w:ascii="Times New Roman" w:eastAsia="Times New Roman" w:hAnsi="Times New Roman" w:cs="Times New Roman"/>
          <w:sz w:val="28"/>
          <w:szCs w:val="28"/>
          <w:lang w:eastAsia="ru-RU" w:bidi="ur-PK"/>
        </w:rPr>
        <w:t xml:space="preserve"> по таблиці 1.2.</w:t>
      </w:r>
    </w:p>
    <w:p w:rsidR="00BD1221" w:rsidRPr="00BD1221" w:rsidRDefault="00BD1221" w:rsidP="00820D00">
      <w:pPr>
        <w:numPr>
          <w:ilvl w:val="0"/>
          <w:numId w:val="8"/>
        </w:numPr>
        <w:tabs>
          <w:tab w:val="num" w:pos="426"/>
          <w:tab w:val="num" w:pos="1050"/>
        </w:tabs>
        <w:spacing w:after="0" w:line="360" w:lineRule="auto"/>
        <w:ind w:left="0"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Визначення коефіцієнта сухості для вертикальних електродів завдовжки </w:t>
      </w:r>
      <w:r w:rsidRPr="00BD1221">
        <w:rPr>
          <w:rFonts w:ascii="Times New Roman" w:eastAsia="Times New Roman" w:hAnsi="Times New Roman" w:cs="Times New Roman"/>
          <w:i/>
          <w:iCs/>
          <w:sz w:val="28"/>
          <w:szCs w:val="28"/>
          <w:lang w:eastAsia="ru-RU" w:bidi="ur-PK"/>
        </w:rPr>
        <w:t>3 м</w:t>
      </w:r>
      <w:r w:rsidRPr="00BD1221">
        <w:rPr>
          <w:rFonts w:ascii="Times New Roman" w:eastAsia="Times New Roman" w:hAnsi="Times New Roman" w:cs="Times New Roman"/>
          <w:sz w:val="28"/>
          <w:szCs w:val="28"/>
          <w:lang w:eastAsia="ru-RU" w:bidi="ur-PK"/>
        </w:rPr>
        <w:t>:</w:t>
      </w:r>
      <w:r w:rsidRPr="00BD1221">
        <w:rPr>
          <w:rFonts w:ascii="Times New Roman" w:eastAsia="Times New Roman" w:hAnsi="Times New Roman" w:cs="Times New Roman"/>
          <w:i/>
          <w:sz w:val="28"/>
          <w:szCs w:val="28"/>
          <w:lang w:eastAsia="ru-RU" w:bidi="ur-PK"/>
        </w:rPr>
        <w:t xml:space="preserve"> Ψ</w:t>
      </w:r>
      <w:r w:rsidRPr="00BD1221">
        <w:rPr>
          <w:rFonts w:ascii="Times New Roman" w:eastAsia="Times New Roman" w:hAnsi="Times New Roman" w:cs="Times New Roman"/>
          <w:i/>
          <w:sz w:val="28"/>
          <w:szCs w:val="28"/>
          <w:vertAlign w:val="subscript"/>
          <w:lang w:eastAsia="ru-RU" w:bidi="ur-PK"/>
        </w:rPr>
        <w:t>в</w:t>
      </w:r>
      <w:r w:rsidRPr="00BD1221">
        <w:rPr>
          <w:rFonts w:ascii="Times New Roman" w:eastAsia="Times New Roman" w:hAnsi="Times New Roman" w:cs="Times New Roman"/>
          <w:i/>
          <w:sz w:val="28"/>
          <w:szCs w:val="28"/>
          <w:lang w:eastAsia="ru-RU" w:bidi="ur-PK"/>
        </w:rPr>
        <w:t xml:space="preserve"> = 1.3 – </w:t>
      </w:r>
      <w:r w:rsidRPr="00BD1221">
        <w:rPr>
          <w:rFonts w:ascii="Times New Roman" w:eastAsia="Times New Roman" w:hAnsi="Times New Roman" w:cs="Times New Roman"/>
          <w:sz w:val="28"/>
          <w:szCs w:val="28"/>
          <w:lang w:eastAsia="ru-RU" w:bidi="ur-PK"/>
        </w:rPr>
        <w:t>для вертикального електроду;</w:t>
      </w:r>
    </w:p>
    <w:p w:rsidR="00BD1221" w:rsidRPr="00BD1221" w:rsidRDefault="00BD1221" w:rsidP="00BD1221">
      <w:pPr>
        <w:spacing w:after="0" w:line="360" w:lineRule="auto"/>
        <w:ind w:firstLine="1488"/>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Ψ</w:t>
      </w:r>
      <w:r w:rsidRPr="00BD1221">
        <w:rPr>
          <w:rFonts w:ascii="Times New Roman" w:eastAsia="Times New Roman" w:hAnsi="Times New Roman" w:cs="Times New Roman"/>
          <w:i/>
          <w:sz w:val="28"/>
          <w:szCs w:val="28"/>
          <w:vertAlign w:val="subscript"/>
          <w:lang w:eastAsia="ru-RU" w:bidi="ur-PK"/>
        </w:rPr>
        <w:t>n</w:t>
      </w:r>
      <w:r w:rsidRPr="00BD1221">
        <w:rPr>
          <w:rFonts w:ascii="Times New Roman" w:eastAsia="Times New Roman" w:hAnsi="Times New Roman" w:cs="Times New Roman"/>
          <w:i/>
          <w:sz w:val="28"/>
          <w:szCs w:val="28"/>
          <w:lang w:eastAsia="ru-RU" w:bidi="ur-PK"/>
        </w:rPr>
        <w:t xml:space="preserve"> = 2 – </w:t>
      </w:r>
      <w:r w:rsidRPr="00BD1221">
        <w:rPr>
          <w:rFonts w:ascii="Times New Roman" w:eastAsia="Times New Roman" w:hAnsi="Times New Roman" w:cs="Times New Roman"/>
          <w:sz w:val="28"/>
          <w:szCs w:val="28"/>
          <w:lang w:eastAsia="ru-RU" w:bidi="ur-PK"/>
        </w:rPr>
        <w:t>для горизонтального електроду;</w: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Визначення розрахункового опору ґрунту розтіканню струму: </w:t>
      </w:r>
      <w:r w:rsidRPr="00BD1221">
        <w:rPr>
          <w:rFonts w:ascii="Times New Roman" w:eastAsia="Times New Roman" w:hAnsi="Times New Roman" w:cs="Times New Roman"/>
          <w:i/>
          <w:sz w:val="28"/>
          <w:szCs w:val="28"/>
          <w:lang w:eastAsia="ru-RU" w:bidi="ur-PK"/>
        </w:rPr>
        <w:t>ρ</w:t>
      </w:r>
      <w:r w:rsidRPr="00BD1221">
        <w:rPr>
          <w:rFonts w:ascii="Times New Roman" w:eastAsia="Times New Roman" w:hAnsi="Times New Roman" w:cs="Times New Roman"/>
          <w:i/>
          <w:sz w:val="28"/>
          <w:szCs w:val="28"/>
          <w:vertAlign w:val="subscript"/>
          <w:lang w:eastAsia="ru-RU" w:bidi="ur-PK"/>
        </w:rPr>
        <w:t>1</w:t>
      </w:r>
      <w:r w:rsidRPr="00BD1221">
        <w:rPr>
          <w:rFonts w:ascii="Times New Roman" w:eastAsia="Times New Roman" w:hAnsi="Times New Roman" w:cs="Times New Roman"/>
          <w:i/>
          <w:sz w:val="28"/>
          <w:szCs w:val="28"/>
          <w:lang w:eastAsia="ru-RU" w:bidi="ur-PK"/>
        </w:rPr>
        <w:t> = ρ</w:t>
      </w:r>
      <w:r w:rsidRPr="00BD1221">
        <w:rPr>
          <w:rFonts w:ascii="Times New Roman" w:eastAsia="Times New Roman" w:hAnsi="Times New Roman" w:cs="Times New Roman"/>
          <w:i/>
          <w:sz w:val="28"/>
          <w:szCs w:val="28"/>
          <w:vertAlign w:val="superscript"/>
          <w:lang w:eastAsia="ru-RU" w:bidi="ur-PK"/>
        </w:rPr>
        <w:t>в</w:t>
      </w:r>
      <w:r w:rsidRPr="00BD1221">
        <w:rPr>
          <w:rFonts w:ascii="Times New Roman" w:eastAsia="Times New Roman" w:hAnsi="Times New Roman" w:cs="Times New Roman"/>
          <w:i/>
          <w:sz w:val="28"/>
          <w:szCs w:val="28"/>
          <w:vertAlign w:val="subscript"/>
          <w:lang w:eastAsia="ru-RU" w:bidi="ur-PK"/>
        </w:rPr>
        <w:t>рас.</w:t>
      </w:r>
      <w:r w:rsidRPr="00BD1221">
        <w:rPr>
          <w:rFonts w:ascii="Times New Roman" w:eastAsia="Times New Roman" w:hAnsi="Times New Roman" w:cs="Times New Roman"/>
          <w:i/>
          <w:sz w:val="28"/>
          <w:szCs w:val="28"/>
          <w:lang w:eastAsia="ru-RU" w:bidi="ur-PK"/>
        </w:rPr>
        <w:t xml:space="preserve"> </w:t>
      </w:r>
      <w:r w:rsidRPr="00BD1221">
        <w:rPr>
          <w:rFonts w:ascii="Times New Roman" w:eastAsia="Times New Roman" w:hAnsi="Times New Roman" w:cs="Times New Roman"/>
          <w:sz w:val="28"/>
          <w:szCs w:val="28"/>
          <w:lang w:eastAsia="ru-RU" w:bidi="ur-PK"/>
        </w:rPr>
        <w:t xml:space="preserve">Для вертикальних електродів завдовжки </w:t>
      </w:r>
      <w:r w:rsidRPr="00BD1221">
        <w:rPr>
          <w:rFonts w:ascii="Times New Roman" w:eastAsia="Times New Roman" w:hAnsi="Times New Roman" w:cs="Times New Roman"/>
          <w:i/>
          <w:sz w:val="28"/>
          <w:szCs w:val="28"/>
          <w:lang w:eastAsia="ru-RU" w:bidi="ur-PK"/>
        </w:rPr>
        <w:t>3 м</w:t>
      </w:r>
      <w:r w:rsidRPr="00BD1221">
        <w:rPr>
          <w:rFonts w:ascii="Times New Roman" w:eastAsia="Times New Roman" w:hAnsi="Times New Roman" w:cs="Times New Roman"/>
          <w:sz w:val="28"/>
          <w:szCs w:val="28"/>
          <w:lang w:eastAsia="ru-RU" w:bidi="ur-PK"/>
        </w:rPr>
        <w:t>:</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14"/>
          <w:sz w:val="28"/>
          <w:szCs w:val="28"/>
          <w:lang w:eastAsia="ru-RU" w:bidi="ur-PK"/>
        </w:rPr>
        <w:object w:dxaOrig="3620" w:dyaOrig="400">
          <v:shape id="_x0000_i1031" type="#_x0000_t75" alt="" style="width:202.5pt;height:22.5pt;mso-width-percent:0;mso-height-percent:0;mso-width-percent:0;mso-height-percent:0" o:ole="" fillcolor="window">
            <v:imagedata r:id="rId103" o:title=""/>
          </v:shape>
          <o:OLEObject Type="Embed" ProgID="Equation.3" ShapeID="_x0000_i1031" DrawAspect="Content" ObjectID="_1811074359" r:id="rId104"/>
        </w:objec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Визначення опору розтіканню струму з одиночного вертикального електроду:</w:t>
      </w:r>
    </w:p>
    <w:p w:rsidR="00BD1221" w:rsidRPr="00BD1221" w:rsidRDefault="00BD1221" w:rsidP="00820D00">
      <w:pPr>
        <w:numPr>
          <w:ilvl w:val="0"/>
          <w:numId w:val="11"/>
        </w:numPr>
        <w:spacing w:after="0" w:line="360" w:lineRule="auto"/>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для </w:t>
      </w:r>
      <w:r w:rsidRPr="00BD1221">
        <w:rPr>
          <w:rFonts w:ascii="Times New Roman" w:eastAsia="Times New Roman" w:hAnsi="Times New Roman" w:cs="Times New Roman"/>
          <w:iCs/>
          <w:sz w:val="28"/>
          <w:szCs w:val="28"/>
          <w:lang w:eastAsia="ru-RU" w:bidi="ur-PK"/>
        </w:rPr>
        <w:t>круглого</w:t>
      </w:r>
      <w:r w:rsidRPr="00BD1221">
        <w:rPr>
          <w:rFonts w:ascii="Times New Roman" w:eastAsia="Times New Roman" w:hAnsi="Times New Roman" w:cs="Times New Roman"/>
          <w:sz w:val="28"/>
          <w:szCs w:val="28"/>
          <w:lang w:eastAsia="ru-RU" w:bidi="ur-PK"/>
        </w:rPr>
        <w:t xml:space="preserve"> перетину:</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30"/>
          <w:sz w:val="28"/>
          <w:szCs w:val="28"/>
          <w:lang w:eastAsia="ru-RU" w:bidi="ur-PK"/>
        </w:rPr>
        <w:object w:dxaOrig="8080" w:dyaOrig="700">
          <v:shape id="_x0000_i1032" type="#_x0000_t75" alt="" style="width:461.25pt;height:40.5pt;mso-width-percent:0;mso-height-percent:0;mso-width-percent:0;mso-height-percent:0" o:ole="" fillcolor="window">
            <v:imagedata r:id="rId105" o:title=""/>
          </v:shape>
          <o:OLEObject Type="Embed" ProgID="Equation.3" ShapeID="_x0000_i1032" DrawAspect="Content" ObjectID="_1811074360" r:id="rId106"/>
        </w:objec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де</w:t>
      </w:r>
      <w:r w:rsidRPr="00BD1221">
        <w:rPr>
          <w:rFonts w:ascii="Times New Roman" w:eastAsia="Times New Roman" w:hAnsi="Times New Roman" w:cs="Times New Roman"/>
          <w:i/>
          <w:sz w:val="28"/>
          <w:szCs w:val="28"/>
          <w:lang w:eastAsia="ru-RU" w:bidi="ur-PK"/>
        </w:rPr>
        <w:t xml:space="preserve"> l – </w:t>
      </w:r>
      <w:r w:rsidRPr="00BD1221">
        <w:rPr>
          <w:rFonts w:ascii="Times New Roman" w:eastAsia="Times New Roman" w:hAnsi="Times New Roman" w:cs="Times New Roman"/>
          <w:sz w:val="28"/>
          <w:szCs w:val="28"/>
          <w:lang w:eastAsia="ru-RU" w:bidi="ur-PK"/>
        </w:rPr>
        <w:t>довжина електроду;</w:t>
      </w:r>
    </w:p>
    <w:p w:rsidR="00BD1221" w:rsidRPr="00BD1221" w:rsidRDefault="00BD1221" w:rsidP="00BD1221">
      <w:pPr>
        <w:spacing w:after="0" w:line="360" w:lineRule="auto"/>
        <w:ind w:firstLine="1134"/>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 xml:space="preserve">t </w:t>
      </w:r>
      <w:r w:rsidRPr="00BD1221">
        <w:rPr>
          <w:rFonts w:ascii="Times New Roman" w:eastAsia="Times New Roman" w:hAnsi="Times New Roman" w:cs="Times New Roman"/>
          <w:sz w:val="28"/>
          <w:szCs w:val="28"/>
          <w:lang w:eastAsia="ru-RU" w:bidi="ur-PK"/>
        </w:rPr>
        <w:t>– відстань від поверхні землі до середини вертикального електроду:</w:t>
      </w:r>
      <w:r w:rsidRPr="00BD1221">
        <w:rPr>
          <w:rFonts w:ascii="Times New Roman" w:eastAsia="Times New Roman" w:hAnsi="Times New Roman" w:cs="Times New Roman"/>
          <w:i/>
          <w:sz w:val="28"/>
          <w:szCs w:val="28"/>
          <w:lang w:eastAsia="ru-RU" w:bidi="ur-PK"/>
        </w:rPr>
        <w:t xml:space="preserve"> </w:t>
      </w:r>
      <w:r w:rsidR="002A0254" w:rsidRPr="00BD1221">
        <w:rPr>
          <w:rFonts w:ascii="Times New Roman" w:eastAsia="Times New Roman" w:hAnsi="Times New Roman" w:cs="Times New Roman"/>
          <w:i/>
          <w:noProof/>
          <w:position w:val="-24"/>
          <w:sz w:val="28"/>
          <w:szCs w:val="28"/>
          <w:lang w:eastAsia="ru-RU" w:bidi="ur-PK"/>
        </w:rPr>
        <w:object w:dxaOrig="1860" w:dyaOrig="620">
          <v:shape id="_x0000_i1033" type="#_x0000_t75" alt="" style="width:112.5pt;height:37.5pt;mso-width-percent:0;mso-height-percent:0;mso-width-percent:0;mso-height-percent:0" o:ole="" fillcolor="window">
            <v:imagedata r:id="rId107" o:title=""/>
          </v:shape>
          <o:OLEObject Type="Embed" ProgID="Equation.3" ShapeID="_x0000_i1033" DrawAspect="Content" ObjectID="_1811074361" r:id="rId108"/>
        </w:object>
      </w:r>
      <w:r w:rsidRPr="00BD1221">
        <w:rPr>
          <w:rFonts w:ascii="Times New Roman" w:eastAsia="Times New Roman" w:hAnsi="Times New Roman" w:cs="Times New Roman"/>
          <w:i/>
          <w:sz w:val="28"/>
          <w:szCs w:val="28"/>
          <w:lang w:eastAsia="ru-RU" w:bidi="ur-PK"/>
        </w:rPr>
        <w:t>;</w:t>
      </w:r>
    </w:p>
    <w:p w:rsidR="00BD1221" w:rsidRPr="00BD1221" w:rsidRDefault="00BD1221" w:rsidP="00BD1221">
      <w:pPr>
        <w:spacing w:after="0" w:line="360" w:lineRule="auto"/>
        <w:ind w:firstLine="1134"/>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sz w:val="28"/>
          <w:szCs w:val="28"/>
          <w:lang w:eastAsia="ru-RU" w:bidi="ur-PK"/>
        </w:rPr>
        <w:t xml:space="preserve">d – </w:t>
      </w:r>
      <w:r w:rsidRPr="00BD1221">
        <w:rPr>
          <w:rFonts w:ascii="Times New Roman" w:eastAsia="Times New Roman" w:hAnsi="Times New Roman" w:cs="Times New Roman"/>
          <w:sz w:val="28"/>
          <w:szCs w:val="28"/>
          <w:lang w:eastAsia="ru-RU" w:bidi="ur-PK"/>
        </w:rPr>
        <w:t>діаметр вертикального електроду.</w: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Визначення орієнтовної необхідної кількості у вертикальних електродах:</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34"/>
          <w:sz w:val="28"/>
          <w:szCs w:val="28"/>
          <w:lang w:eastAsia="ru-RU" w:bidi="ur-PK"/>
        </w:rPr>
        <w:object w:dxaOrig="4200" w:dyaOrig="740">
          <v:shape id="_x0000_i1034" type="#_x0000_t75" alt="" style="width:252pt;height:45pt;mso-width-percent:0;mso-height-percent:0;mso-width-percent:0;mso-height-percent:0" o:ole="" fillcolor="window">
            <v:imagedata r:id="rId109" o:title=""/>
          </v:shape>
          <o:OLEObject Type="Embed" ProgID="Equation.3" ShapeID="_x0000_i1034" DrawAspect="Content" ObjectID="_1811074362" r:id="rId110"/>
        </w:object>
      </w:r>
      <w:r w:rsidR="00BD1221" w:rsidRPr="00BD1221">
        <w:rPr>
          <w:rFonts w:ascii="Times New Roman" w:eastAsia="Times New Roman" w:hAnsi="Times New Roman" w:cs="Times New Roman"/>
          <w:kern w:val="16"/>
          <w:position w:val="6"/>
          <w:sz w:val="28"/>
          <w:szCs w:val="28"/>
          <w:lang w:eastAsia="ru-RU" w:bidi="ur-PK"/>
        </w:rPr>
        <w:t xml:space="preserve"> електроди</w: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при</w:t>
      </w:r>
      <w:r w:rsidRPr="00BD1221">
        <w:rPr>
          <w:rFonts w:ascii="Times New Roman" w:eastAsia="Times New Roman" w:hAnsi="Times New Roman" w:cs="Times New Roman"/>
          <w:i/>
          <w:sz w:val="28"/>
          <w:szCs w:val="28"/>
          <w:lang w:eastAsia="ru-RU" w:bidi="ur-PK"/>
        </w:rPr>
        <w:t xml:space="preserve"> l / a = 1  и η</w:t>
      </w:r>
      <w:r w:rsidRPr="00BD1221">
        <w:rPr>
          <w:rFonts w:ascii="Times New Roman" w:eastAsia="Times New Roman" w:hAnsi="Times New Roman" w:cs="Times New Roman"/>
          <w:i/>
          <w:sz w:val="28"/>
          <w:szCs w:val="28"/>
          <w:vertAlign w:val="subscript"/>
          <w:lang w:eastAsia="ru-RU" w:bidi="ur-PK"/>
        </w:rPr>
        <w:t>в</w:t>
      </w:r>
      <w:r w:rsidRPr="00BD1221">
        <w:rPr>
          <w:rFonts w:ascii="Times New Roman" w:eastAsia="Times New Roman" w:hAnsi="Times New Roman" w:cs="Times New Roman"/>
          <w:i/>
          <w:sz w:val="28"/>
          <w:szCs w:val="28"/>
          <w:vertAlign w:val="superscript"/>
          <w:lang w:eastAsia="ru-RU" w:bidi="ur-PK"/>
        </w:rPr>
        <w:t>ср</w:t>
      </w:r>
      <w:r w:rsidRPr="00BD1221">
        <w:rPr>
          <w:rFonts w:ascii="Times New Roman" w:eastAsia="Times New Roman" w:hAnsi="Times New Roman" w:cs="Times New Roman"/>
          <w:i/>
          <w:sz w:val="28"/>
          <w:szCs w:val="28"/>
          <w:lang w:eastAsia="ru-RU" w:bidi="ur-PK"/>
        </w:rPr>
        <w:t xml:space="preserve"> = 0,48</w: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Визначення довжини смуги - зв'язки. Відстань електродів в ряд:</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12"/>
          <w:sz w:val="28"/>
          <w:szCs w:val="28"/>
          <w:lang w:eastAsia="ru-RU" w:bidi="ur-PK"/>
        </w:rPr>
        <w:object w:dxaOrig="4160" w:dyaOrig="360">
          <v:shape id="_x0000_i1035" type="#_x0000_t75" alt="" style="width:244.5pt;height:22.5pt;mso-width-percent:0;mso-height-percent:0;mso-width-percent:0;mso-height-percent:0" o:ole="" fillcolor="window">
            <v:imagedata r:id="rId111" o:title=""/>
          </v:shape>
          <o:OLEObject Type="Embed" ProgID="Equation.3" ShapeID="_x0000_i1035" DrawAspect="Content" ObjectID="_1811074363" r:id="rId112"/>
        </w:object>
      </w:r>
      <w:r w:rsidR="00BD1221" w:rsidRPr="00BD1221">
        <w:rPr>
          <w:rFonts w:ascii="Times New Roman" w:eastAsia="Times New Roman" w:hAnsi="Times New Roman" w:cs="Times New Roman"/>
          <w:i/>
          <w:sz w:val="28"/>
          <w:szCs w:val="28"/>
          <w:lang w:eastAsia="ru-RU" w:bidi="ur-PK"/>
        </w:rPr>
        <w:t xml:space="preserve"> </w: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Визначення розрахункового питомого опору ґрунту розтіканню струму із смуги - зв'язки:</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12"/>
          <w:sz w:val="28"/>
          <w:szCs w:val="28"/>
          <w:lang w:eastAsia="ru-RU" w:bidi="ur-PK"/>
        </w:rPr>
        <w:object w:dxaOrig="3140" w:dyaOrig="360">
          <v:shape id="_x0000_i1036" type="#_x0000_t75" alt="" style="width:184.5pt;height:22.5pt;mso-width-percent:0;mso-height-percent:0;mso-width-percent:0;mso-height-percent:0" o:ole="" fillcolor="window">
            <v:imagedata r:id="rId113" o:title=""/>
          </v:shape>
          <o:OLEObject Type="Embed" ProgID="Equation.3" ShapeID="_x0000_i1036" DrawAspect="Content" ObjectID="_1811074364" r:id="rId114"/>
        </w:object>
      </w:r>
    </w:p>
    <w:p w:rsidR="00BD1221" w:rsidRPr="00BD1221" w:rsidRDefault="00BD1221" w:rsidP="00820D00">
      <w:pPr>
        <w:numPr>
          <w:ilvl w:val="0"/>
          <w:numId w:val="8"/>
        </w:numPr>
        <w:tabs>
          <w:tab w:val="num" w:pos="360"/>
          <w:tab w:val="num" w:pos="1050"/>
        </w:tabs>
        <w:spacing w:after="0" w:line="360" w:lineRule="auto"/>
        <w:ind w:left="0"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 xml:space="preserve">Визначення опору смуги-зв'язку </w:t>
      </w:r>
      <w:r w:rsidRPr="00BD1221">
        <w:rPr>
          <w:rFonts w:ascii="Times New Roman" w:eastAsia="Times New Roman" w:hAnsi="Times New Roman" w:cs="Times New Roman"/>
          <w:i/>
          <w:sz w:val="28"/>
          <w:szCs w:val="28"/>
          <w:lang w:eastAsia="ru-RU" w:bidi="ur-PK"/>
        </w:rPr>
        <w:t>12 × 4 мм = b × R</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32"/>
          <w:sz w:val="28"/>
          <w:szCs w:val="28"/>
          <w:lang w:eastAsia="ru-RU" w:bidi="ur-PK"/>
        </w:rPr>
        <w:object w:dxaOrig="7580" w:dyaOrig="740">
          <v:shape id="_x0000_i1037" type="#_x0000_t75" alt="" style="width:453.75pt;height:45pt;mso-width-percent:0;mso-height-percent:0;mso-width-percent:0;mso-height-percent:0" o:ole="" fillcolor="window">
            <v:imagedata r:id="rId115" o:title=""/>
          </v:shape>
          <o:OLEObject Type="Embed" ProgID="Equation.3" ShapeID="_x0000_i1037" DrawAspect="Content" ObjectID="_1811074365" r:id="rId116"/>
        </w:objec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24"/>
          <w:sz w:val="28"/>
          <w:szCs w:val="28"/>
          <w:lang w:eastAsia="ru-RU" w:bidi="ur-PK"/>
        </w:rPr>
        <w:object w:dxaOrig="4800" w:dyaOrig="660">
          <v:shape id="_x0000_i1038" type="#_x0000_t75" alt="" style="width:4in;height:40.5pt;mso-width-percent:0;mso-height-percent:0;mso-width-percent:0;mso-height-percent:0" o:ole="" fillcolor="window">
            <v:imagedata r:id="rId117" o:title=""/>
          </v:shape>
          <o:OLEObject Type="Embed" ProgID="Equation.3" ShapeID="_x0000_i1038" DrawAspect="Content" ObjectID="_1811074366" r:id="rId118"/>
        </w:object>
      </w:r>
    </w:p>
    <w:p w:rsidR="00BD1221" w:rsidRPr="00BD1221" w:rsidRDefault="00BD1221"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sz w:val="28"/>
          <w:szCs w:val="28"/>
          <w:lang w:eastAsia="ru-RU" w:bidi="ur-PK"/>
        </w:rPr>
        <w:t xml:space="preserve">11. Визначення коефіцієнта використання вертикальних електродів </w:t>
      </w:r>
      <w:r w:rsidRPr="00BD1221">
        <w:rPr>
          <w:rFonts w:ascii="Times New Roman" w:eastAsia="Times New Roman" w:hAnsi="Times New Roman" w:cs="Times New Roman"/>
          <w:i/>
          <w:sz w:val="28"/>
          <w:szCs w:val="28"/>
          <w:lang w:eastAsia="ru-RU" w:bidi="ur-PK"/>
        </w:rPr>
        <w:t>η</w:t>
      </w:r>
      <w:r w:rsidRPr="00BD1221">
        <w:rPr>
          <w:rFonts w:ascii="Times New Roman" w:eastAsia="Times New Roman" w:hAnsi="Times New Roman" w:cs="Times New Roman"/>
          <w:i/>
          <w:sz w:val="28"/>
          <w:szCs w:val="28"/>
          <w:vertAlign w:val="subscript"/>
          <w:lang w:eastAsia="ru-RU" w:bidi="ur-PK"/>
        </w:rPr>
        <w:t>в</w:t>
      </w:r>
      <w:r w:rsidRPr="00BD1221">
        <w:rPr>
          <w:rFonts w:ascii="Times New Roman" w:eastAsia="Times New Roman" w:hAnsi="Times New Roman" w:cs="Times New Roman"/>
          <w:i/>
          <w:sz w:val="28"/>
          <w:szCs w:val="28"/>
          <w:lang w:eastAsia="ru-RU" w:bidi="ur-PK"/>
        </w:rPr>
        <w:t>: η</w:t>
      </w:r>
      <w:r w:rsidRPr="00BD1221">
        <w:rPr>
          <w:rFonts w:ascii="Times New Roman" w:eastAsia="Times New Roman" w:hAnsi="Times New Roman" w:cs="Times New Roman"/>
          <w:i/>
          <w:sz w:val="28"/>
          <w:szCs w:val="28"/>
          <w:vertAlign w:val="subscript"/>
          <w:lang w:eastAsia="ru-RU" w:bidi="ur-PK"/>
        </w:rPr>
        <w:t>в</w:t>
      </w:r>
      <w:r w:rsidRPr="00BD1221">
        <w:rPr>
          <w:rFonts w:ascii="Times New Roman" w:eastAsia="Times New Roman" w:hAnsi="Times New Roman" w:cs="Times New Roman"/>
          <w:i/>
          <w:sz w:val="28"/>
          <w:szCs w:val="28"/>
          <w:lang w:eastAsia="ru-RU" w:bidi="ur-PK"/>
        </w:rPr>
        <w:t> = 0,73, η</w:t>
      </w:r>
      <w:r w:rsidRPr="00BD1221">
        <w:rPr>
          <w:rFonts w:ascii="Times New Roman" w:eastAsia="Times New Roman" w:hAnsi="Times New Roman" w:cs="Times New Roman"/>
          <w:i/>
          <w:sz w:val="28"/>
          <w:szCs w:val="28"/>
          <w:vertAlign w:val="subscript"/>
          <w:lang w:eastAsia="ru-RU" w:bidi="ur-PK"/>
        </w:rPr>
        <w:t>г</w:t>
      </w:r>
      <w:r w:rsidRPr="00BD1221">
        <w:rPr>
          <w:rFonts w:ascii="Times New Roman" w:eastAsia="Times New Roman" w:hAnsi="Times New Roman" w:cs="Times New Roman"/>
          <w:i/>
          <w:sz w:val="28"/>
          <w:szCs w:val="28"/>
          <w:lang w:eastAsia="ru-RU" w:bidi="ur-PK"/>
        </w:rPr>
        <w:t xml:space="preserve"> = 0,77 – </w:t>
      </w:r>
      <w:r w:rsidRPr="00BD1221">
        <w:rPr>
          <w:rFonts w:ascii="Times New Roman" w:eastAsia="Times New Roman" w:hAnsi="Times New Roman" w:cs="Times New Roman"/>
          <w:sz w:val="28"/>
          <w:szCs w:val="28"/>
          <w:lang w:eastAsia="ru-RU" w:bidi="ur-PK"/>
        </w:rPr>
        <w:t>для горизонтальних.</w:t>
      </w:r>
    </w:p>
    <w:p w:rsidR="00BD1221" w:rsidRPr="00BD1221" w:rsidRDefault="00BD1221" w:rsidP="00BD1221">
      <w:pPr>
        <w:spacing w:after="0" w:line="360" w:lineRule="auto"/>
        <w:ind w:firstLine="709"/>
        <w:jc w:val="both"/>
        <w:rPr>
          <w:rFonts w:ascii="Times New Roman" w:eastAsia="Times New Roman" w:hAnsi="Times New Roman" w:cs="Times New Roman"/>
          <w:sz w:val="28"/>
          <w:szCs w:val="28"/>
          <w:lang w:eastAsia="ru-RU" w:bidi="ur-PK"/>
        </w:rPr>
      </w:pPr>
      <w:r w:rsidRPr="00BD1221">
        <w:rPr>
          <w:rFonts w:ascii="Times New Roman" w:eastAsia="Times New Roman" w:hAnsi="Times New Roman" w:cs="Times New Roman"/>
          <w:sz w:val="28"/>
          <w:szCs w:val="28"/>
          <w:lang w:eastAsia="ru-RU" w:bidi="ur-PK"/>
        </w:rPr>
        <w:t>12. Визначення загального опору ґрунтового заземлення:</w:t>
      </w:r>
    </w:p>
    <w:p w:rsidR="00BD1221" w:rsidRPr="00BD1221" w:rsidRDefault="002A0254" w:rsidP="00BD1221">
      <w:pPr>
        <w:spacing w:after="0" w:line="360" w:lineRule="auto"/>
        <w:ind w:firstLine="709"/>
        <w:jc w:val="both"/>
        <w:rPr>
          <w:rFonts w:ascii="Times New Roman" w:eastAsia="Times New Roman" w:hAnsi="Times New Roman" w:cs="Times New Roman"/>
          <w:i/>
          <w:sz w:val="28"/>
          <w:szCs w:val="28"/>
          <w:lang w:eastAsia="ru-RU" w:bidi="ur-PK"/>
        </w:rPr>
      </w:pPr>
      <w:r w:rsidRPr="00BD1221">
        <w:rPr>
          <w:rFonts w:ascii="Times New Roman" w:eastAsia="Times New Roman" w:hAnsi="Times New Roman" w:cs="Times New Roman"/>
          <w:i/>
          <w:noProof/>
          <w:position w:val="-30"/>
          <w:sz w:val="28"/>
          <w:szCs w:val="28"/>
          <w:lang w:eastAsia="ru-RU" w:bidi="ur-PK"/>
        </w:rPr>
        <w:object w:dxaOrig="6680" w:dyaOrig="700">
          <v:shape id="_x0000_i1039" type="#_x0000_t75" alt="" style="width:402pt;height:42pt;mso-width-percent:0;mso-height-percent:0;mso-width-percent:0;mso-height-percent:0" o:ole="" fillcolor="window">
            <v:imagedata r:id="rId119" o:title=""/>
          </v:shape>
          <o:OLEObject Type="Embed" ProgID="Equation.3" ShapeID="_x0000_i1039" DrawAspect="Content" ObjectID="_1811074367" r:id="rId120"/>
        </w:object>
      </w:r>
    </w:p>
    <w:p w:rsidR="006653C0" w:rsidRPr="006653C0" w:rsidRDefault="00BD1221" w:rsidP="00BD1221">
      <w:pPr>
        <w:spacing w:after="0" w:line="360" w:lineRule="auto"/>
        <w:ind w:firstLine="709"/>
        <w:jc w:val="both"/>
      </w:pPr>
      <w:r w:rsidRPr="00BD1221">
        <w:rPr>
          <w:rFonts w:ascii="Times New Roman" w:eastAsia="Times New Roman" w:hAnsi="Times New Roman" w:cs="Times New Roman"/>
          <w:sz w:val="28"/>
          <w:szCs w:val="28"/>
          <w:lang w:eastAsia="ru-RU" w:bidi="ur-PK"/>
        </w:rPr>
        <w:t xml:space="preserve">Оскільки </w:t>
      </w:r>
      <w:r w:rsidRPr="00BD1221">
        <w:rPr>
          <w:rFonts w:ascii="Times New Roman" w:eastAsia="Times New Roman" w:hAnsi="Times New Roman" w:cs="Times New Roman"/>
          <w:i/>
          <w:sz w:val="28"/>
          <w:szCs w:val="28"/>
          <w:lang w:eastAsia="ru-RU" w:bidi="ur-PK"/>
        </w:rPr>
        <w:t>R</w:t>
      </w:r>
      <w:r w:rsidRPr="00BD1221">
        <w:rPr>
          <w:rFonts w:ascii="Times New Roman" w:eastAsia="Times New Roman" w:hAnsi="Times New Roman" w:cs="Times New Roman"/>
          <w:i/>
          <w:sz w:val="28"/>
          <w:szCs w:val="28"/>
          <w:vertAlign w:val="subscript"/>
          <w:lang w:eastAsia="ru-RU" w:bidi="ur-PK"/>
        </w:rPr>
        <w:t>гр</w:t>
      </w:r>
      <w:r w:rsidRPr="00BD1221">
        <w:rPr>
          <w:rFonts w:ascii="Times New Roman" w:eastAsia="Times New Roman" w:hAnsi="Times New Roman" w:cs="Times New Roman"/>
          <w:i/>
          <w:sz w:val="28"/>
          <w:szCs w:val="28"/>
          <w:lang w:eastAsia="ru-RU" w:bidi="ur-PK"/>
        </w:rPr>
        <w:t> = 9.</w:t>
      </w:r>
      <w:r w:rsidRPr="00BD1221">
        <w:rPr>
          <w:rFonts w:ascii="Times New Roman" w:eastAsia="Times New Roman" w:hAnsi="Times New Roman" w:cs="Times New Roman"/>
          <w:sz w:val="28"/>
          <w:szCs w:val="28"/>
          <w:lang w:eastAsia="ru-RU" w:bidi="ur-PK"/>
        </w:rPr>
        <w:t>67</w:t>
      </w:r>
      <w:r w:rsidRPr="00BD1221">
        <w:rPr>
          <w:rFonts w:ascii="Times New Roman" w:eastAsia="Times New Roman" w:hAnsi="Times New Roman" w:cs="Times New Roman"/>
          <w:i/>
          <w:sz w:val="28"/>
          <w:szCs w:val="28"/>
          <w:lang w:eastAsia="ru-RU" w:bidi="ur-PK"/>
        </w:rPr>
        <w:t xml:space="preserve"> Ом &lt; 10 Ом, </w:t>
      </w:r>
      <w:r w:rsidRPr="00BD1221">
        <w:rPr>
          <w:rFonts w:ascii="Times New Roman" w:eastAsia="Times New Roman" w:hAnsi="Times New Roman" w:cs="Times New Roman"/>
          <w:sz w:val="28"/>
          <w:szCs w:val="28"/>
          <w:lang w:eastAsia="ru-RU" w:bidi="ur-PK"/>
        </w:rPr>
        <w:t>отже, умова виконується, кількість електродів змінювати не потрібно.</w:t>
      </w:r>
    </w:p>
    <w:sectPr w:rsidR="006653C0" w:rsidRPr="006653C0" w:rsidSect="00D71D21">
      <w:pgSz w:w="11910" w:h="16840"/>
      <w:pgMar w:top="760" w:right="540" w:bottom="760" w:left="1100" w:header="0" w:footer="571"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485" w:rsidRDefault="00C92485" w:rsidP="00E94E94">
      <w:pPr>
        <w:spacing w:after="0" w:line="240" w:lineRule="auto"/>
      </w:pPr>
      <w:r>
        <w:separator/>
      </w:r>
    </w:p>
  </w:endnote>
  <w:endnote w:type="continuationSeparator" w:id="0">
    <w:p w:rsidR="00C92485" w:rsidRDefault="00C92485" w:rsidP="00E94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SymbolMT">
    <w:altName w:val="Arial Unicode MS"/>
    <w:panose1 w:val="00000000000000000000"/>
    <w:charset w:val="88"/>
    <w:family w:val="auto"/>
    <w:notTrueType/>
    <w:pitch w:val="default"/>
    <w:sig w:usb0="00000001" w:usb1="08080000" w:usb2="00000010" w:usb3="00000000" w:csb0="0010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al Cyr">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3066941"/>
      <w:docPartObj>
        <w:docPartGallery w:val="Page Numbers (Bottom of Page)"/>
        <w:docPartUnique/>
      </w:docPartObj>
    </w:sdtPr>
    <w:sdtContent>
      <w:p w:rsidR="00C92485" w:rsidRDefault="00C92485">
        <w:pPr>
          <w:pStyle w:val="a7"/>
          <w:jc w:val="right"/>
        </w:pPr>
        <w:r>
          <w:fldChar w:fldCharType="begin"/>
        </w:r>
        <w:r>
          <w:instrText>PAGE   \* MERGEFORMAT</w:instrText>
        </w:r>
        <w:r>
          <w:fldChar w:fldCharType="separate"/>
        </w:r>
        <w:r w:rsidR="00E95DC2">
          <w:rPr>
            <w:noProof/>
          </w:rPr>
          <w:t>98</w:t>
        </w:r>
        <w:r>
          <w:rPr>
            <w:noProof/>
          </w:rPr>
          <w:fldChar w:fldCharType="end"/>
        </w:r>
      </w:p>
    </w:sdtContent>
  </w:sdt>
  <w:p w:rsidR="00C92485" w:rsidRDefault="00C92485">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485" w:rsidRDefault="00C92485" w:rsidP="00E94E94">
      <w:pPr>
        <w:spacing w:after="0" w:line="240" w:lineRule="auto"/>
      </w:pPr>
      <w:r>
        <w:separator/>
      </w:r>
    </w:p>
  </w:footnote>
  <w:footnote w:type="continuationSeparator" w:id="0">
    <w:p w:rsidR="00C92485" w:rsidRDefault="00C92485" w:rsidP="00E94E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8465D"/>
    <w:multiLevelType w:val="hybridMultilevel"/>
    <w:tmpl w:val="4632732E"/>
    <w:lvl w:ilvl="0" w:tplc="4516CC54">
      <w:start w:val="1"/>
      <w:numFmt w:val="decimal"/>
      <w:lvlText w:val="%1."/>
      <w:lvlJc w:val="left"/>
      <w:pPr>
        <w:ind w:left="820" w:hanging="360"/>
      </w:pPr>
      <w:rPr>
        <w:rFonts w:ascii="Times New Roman" w:eastAsia="Times New Roman" w:hAnsi="Times New Roman" w:cs="Times New Roman" w:hint="default"/>
        <w:b w:val="0"/>
        <w:bCs w:val="0"/>
        <w:i w:val="0"/>
        <w:iCs w:val="0"/>
        <w:spacing w:val="-3"/>
        <w:w w:val="100"/>
        <w:sz w:val="24"/>
        <w:szCs w:val="24"/>
        <w:lang w:val="uk-UA" w:eastAsia="en-US" w:bidi="ar-SA"/>
      </w:rPr>
    </w:lvl>
    <w:lvl w:ilvl="1" w:tplc="46CED780">
      <w:numFmt w:val="bullet"/>
      <w:lvlText w:val="•"/>
      <w:lvlJc w:val="left"/>
      <w:pPr>
        <w:ind w:left="1795" w:hanging="360"/>
      </w:pPr>
      <w:rPr>
        <w:rFonts w:hint="default"/>
        <w:lang w:val="uk-UA" w:eastAsia="en-US" w:bidi="ar-SA"/>
      </w:rPr>
    </w:lvl>
    <w:lvl w:ilvl="2" w:tplc="CB3C783C">
      <w:numFmt w:val="bullet"/>
      <w:lvlText w:val="•"/>
      <w:lvlJc w:val="left"/>
      <w:pPr>
        <w:ind w:left="2770" w:hanging="360"/>
      </w:pPr>
      <w:rPr>
        <w:rFonts w:hint="default"/>
        <w:lang w:val="uk-UA" w:eastAsia="en-US" w:bidi="ar-SA"/>
      </w:rPr>
    </w:lvl>
    <w:lvl w:ilvl="3" w:tplc="0F4675F0">
      <w:numFmt w:val="bullet"/>
      <w:lvlText w:val="•"/>
      <w:lvlJc w:val="left"/>
      <w:pPr>
        <w:ind w:left="3745" w:hanging="360"/>
      </w:pPr>
      <w:rPr>
        <w:rFonts w:hint="default"/>
        <w:lang w:val="uk-UA" w:eastAsia="en-US" w:bidi="ar-SA"/>
      </w:rPr>
    </w:lvl>
    <w:lvl w:ilvl="4" w:tplc="F88A5676">
      <w:numFmt w:val="bullet"/>
      <w:lvlText w:val="•"/>
      <w:lvlJc w:val="left"/>
      <w:pPr>
        <w:ind w:left="4720" w:hanging="360"/>
      </w:pPr>
      <w:rPr>
        <w:rFonts w:hint="default"/>
        <w:lang w:val="uk-UA" w:eastAsia="en-US" w:bidi="ar-SA"/>
      </w:rPr>
    </w:lvl>
    <w:lvl w:ilvl="5" w:tplc="50E4C242">
      <w:numFmt w:val="bullet"/>
      <w:lvlText w:val="•"/>
      <w:lvlJc w:val="left"/>
      <w:pPr>
        <w:ind w:left="5695" w:hanging="360"/>
      </w:pPr>
      <w:rPr>
        <w:rFonts w:hint="default"/>
        <w:lang w:val="uk-UA" w:eastAsia="en-US" w:bidi="ar-SA"/>
      </w:rPr>
    </w:lvl>
    <w:lvl w:ilvl="6" w:tplc="D7CC5E32">
      <w:numFmt w:val="bullet"/>
      <w:lvlText w:val="•"/>
      <w:lvlJc w:val="left"/>
      <w:pPr>
        <w:ind w:left="6670" w:hanging="360"/>
      </w:pPr>
      <w:rPr>
        <w:rFonts w:hint="default"/>
        <w:lang w:val="uk-UA" w:eastAsia="en-US" w:bidi="ar-SA"/>
      </w:rPr>
    </w:lvl>
    <w:lvl w:ilvl="7" w:tplc="33EEA8F6">
      <w:numFmt w:val="bullet"/>
      <w:lvlText w:val="•"/>
      <w:lvlJc w:val="left"/>
      <w:pPr>
        <w:ind w:left="7645" w:hanging="360"/>
      </w:pPr>
      <w:rPr>
        <w:rFonts w:hint="default"/>
        <w:lang w:val="uk-UA" w:eastAsia="en-US" w:bidi="ar-SA"/>
      </w:rPr>
    </w:lvl>
    <w:lvl w:ilvl="8" w:tplc="600280B0">
      <w:numFmt w:val="bullet"/>
      <w:lvlText w:val="•"/>
      <w:lvlJc w:val="left"/>
      <w:pPr>
        <w:ind w:left="8620" w:hanging="360"/>
      </w:pPr>
      <w:rPr>
        <w:rFonts w:hint="default"/>
        <w:lang w:val="uk-UA" w:eastAsia="en-US" w:bidi="ar-SA"/>
      </w:rPr>
    </w:lvl>
  </w:abstractNum>
  <w:abstractNum w:abstractNumId="1" w15:restartNumberingAfterBreak="0">
    <w:nsid w:val="0A8E0B01"/>
    <w:multiLevelType w:val="hybridMultilevel"/>
    <w:tmpl w:val="B1D84272"/>
    <w:lvl w:ilvl="0" w:tplc="4D7033D0">
      <w:start w:val="30"/>
      <w:numFmt w:val="decimal"/>
      <w:lvlText w:val="Рисунок 2.%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CF1197A"/>
    <w:multiLevelType w:val="hybridMultilevel"/>
    <w:tmpl w:val="116CBF40"/>
    <w:lvl w:ilvl="0" w:tplc="04220013">
      <w:start w:val="1"/>
      <w:numFmt w:val="upperRoman"/>
      <w:lvlText w:val="%1."/>
      <w:lvlJc w:val="righ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3" w15:restartNumberingAfterBreak="0">
    <w:nsid w:val="0D0103FA"/>
    <w:multiLevelType w:val="hybridMultilevel"/>
    <w:tmpl w:val="5C6C32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D117764"/>
    <w:multiLevelType w:val="hybridMultilevel"/>
    <w:tmpl w:val="D63C5B4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D70383B"/>
    <w:multiLevelType w:val="hybridMultilevel"/>
    <w:tmpl w:val="0304F672"/>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3777AC6"/>
    <w:multiLevelType w:val="hybridMultilevel"/>
    <w:tmpl w:val="B018F8E2"/>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44C4FD8"/>
    <w:multiLevelType w:val="hybridMultilevel"/>
    <w:tmpl w:val="177A190A"/>
    <w:lvl w:ilvl="0" w:tplc="03A4E4BA">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D2D02AC"/>
    <w:multiLevelType w:val="hybridMultilevel"/>
    <w:tmpl w:val="CBA657C2"/>
    <w:lvl w:ilvl="0" w:tplc="437096F6">
      <w:start w:val="1"/>
      <w:numFmt w:val="decimal"/>
      <w:lvlText w:val="%1."/>
      <w:lvlJc w:val="left"/>
      <w:pPr>
        <w:tabs>
          <w:tab w:val="num" w:pos="540"/>
        </w:tabs>
        <w:ind w:left="540" w:hanging="360"/>
      </w:pPr>
      <w:rPr>
        <w:rFonts w:hint="default"/>
        <w:i w:val="0"/>
        <w:iCs w:val="0"/>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9" w15:restartNumberingAfterBreak="0">
    <w:nsid w:val="1DBA15F0"/>
    <w:multiLevelType w:val="hybridMultilevel"/>
    <w:tmpl w:val="81066868"/>
    <w:lvl w:ilvl="0" w:tplc="0422000F">
      <w:start w:val="1"/>
      <w:numFmt w:val="decimal"/>
      <w:lvlText w:val="%1."/>
      <w:lvlJc w:val="left"/>
      <w:pPr>
        <w:ind w:left="6480" w:hanging="360"/>
      </w:pPr>
    </w:lvl>
    <w:lvl w:ilvl="1" w:tplc="04220019" w:tentative="1">
      <w:start w:val="1"/>
      <w:numFmt w:val="lowerLetter"/>
      <w:lvlText w:val="%2."/>
      <w:lvlJc w:val="left"/>
      <w:pPr>
        <w:ind w:left="7200" w:hanging="360"/>
      </w:pPr>
    </w:lvl>
    <w:lvl w:ilvl="2" w:tplc="0422001B" w:tentative="1">
      <w:start w:val="1"/>
      <w:numFmt w:val="lowerRoman"/>
      <w:lvlText w:val="%3."/>
      <w:lvlJc w:val="right"/>
      <w:pPr>
        <w:ind w:left="7920" w:hanging="180"/>
      </w:pPr>
    </w:lvl>
    <w:lvl w:ilvl="3" w:tplc="0422000F" w:tentative="1">
      <w:start w:val="1"/>
      <w:numFmt w:val="decimal"/>
      <w:lvlText w:val="%4."/>
      <w:lvlJc w:val="left"/>
      <w:pPr>
        <w:ind w:left="8640" w:hanging="360"/>
      </w:pPr>
    </w:lvl>
    <w:lvl w:ilvl="4" w:tplc="04220019" w:tentative="1">
      <w:start w:val="1"/>
      <w:numFmt w:val="lowerLetter"/>
      <w:lvlText w:val="%5."/>
      <w:lvlJc w:val="left"/>
      <w:pPr>
        <w:ind w:left="9360" w:hanging="360"/>
      </w:pPr>
    </w:lvl>
    <w:lvl w:ilvl="5" w:tplc="0422001B" w:tentative="1">
      <w:start w:val="1"/>
      <w:numFmt w:val="lowerRoman"/>
      <w:lvlText w:val="%6."/>
      <w:lvlJc w:val="right"/>
      <w:pPr>
        <w:ind w:left="10080" w:hanging="180"/>
      </w:pPr>
    </w:lvl>
    <w:lvl w:ilvl="6" w:tplc="0422000F" w:tentative="1">
      <w:start w:val="1"/>
      <w:numFmt w:val="decimal"/>
      <w:lvlText w:val="%7."/>
      <w:lvlJc w:val="left"/>
      <w:pPr>
        <w:ind w:left="10800" w:hanging="360"/>
      </w:pPr>
    </w:lvl>
    <w:lvl w:ilvl="7" w:tplc="04220019" w:tentative="1">
      <w:start w:val="1"/>
      <w:numFmt w:val="lowerLetter"/>
      <w:lvlText w:val="%8."/>
      <w:lvlJc w:val="left"/>
      <w:pPr>
        <w:ind w:left="11520" w:hanging="360"/>
      </w:pPr>
    </w:lvl>
    <w:lvl w:ilvl="8" w:tplc="0422001B" w:tentative="1">
      <w:start w:val="1"/>
      <w:numFmt w:val="lowerRoman"/>
      <w:lvlText w:val="%9."/>
      <w:lvlJc w:val="right"/>
      <w:pPr>
        <w:ind w:left="12240" w:hanging="180"/>
      </w:pPr>
    </w:lvl>
  </w:abstractNum>
  <w:abstractNum w:abstractNumId="10" w15:restartNumberingAfterBreak="0">
    <w:nsid w:val="1FC4518E"/>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36678E"/>
    <w:multiLevelType w:val="hybridMultilevel"/>
    <w:tmpl w:val="C7047D96"/>
    <w:lvl w:ilvl="0" w:tplc="C28C2B84">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15:restartNumberingAfterBreak="0">
    <w:nsid w:val="25C93D3A"/>
    <w:multiLevelType w:val="hybridMultilevel"/>
    <w:tmpl w:val="267852AE"/>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69D0D80"/>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6B47083"/>
    <w:multiLevelType w:val="hybridMultilevel"/>
    <w:tmpl w:val="5106A6BE"/>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6C33C13"/>
    <w:multiLevelType w:val="multilevel"/>
    <w:tmpl w:val="ED5EC3AA"/>
    <w:lvl w:ilvl="0">
      <w:start w:val="1"/>
      <w:numFmt w:val="decimal"/>
      <w:lvlText w:val="РОЗДІЛ %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b/>
        <w:bCs/>
        <w:i w:val="0"/>
        <w:iCs w:val="0"/>
      </w:rPr>
    </w:lvl>
    <w:lvl w:ilvl="3">
      <w:start w:val="1"/>
      <w:numFmt w:val="decimal"/>
      <w:lvlText w:val="%1.%2.%3.%4."/>
      <w:lvlJc w:val="left"/>
      <w:pPr>
        <w:ind w:left="1728" w:hanging="648"/>
      </w:pPr>
      <w:rPr>
        <w:rFonts w:ascii="Times New Roman" w:hAnsi="Times New Roman" w:cs="Times New Roman" w:hint="default"/>
        <w:b/>
        <w:bCs/>
        <w:color w:val="auto"/>
        <w:sz w:val="28"/>
        <w:szCs w:val="28"/>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81F5C3E"/>
    <w:multiLevelType w:val="hybridMultilevel"/>
    <w:tmpl w:val="F5C64116"/>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94C06A1"/>
    <w:multiLevelType w:val="hybridMultilevel"/>
    <w:tmpl w:val="1DD2500C"/>
    <w:lvl w:ilvl="0" w:tplc="3F6A2A6E">
      <w:start w:val="1"/>
      <w:numFmt w:val="decimal"/>
      <w:lvlText w:val="%1."/>
      <w:lvlJc w:val="left"/>
      <w:pPr>
        <w:ind w:left="820" w:hanging="360"/>
      </w:pPr>
      <w:rPr>
        <w:rFonts w:ascii="Times New Roman" w:eastAsia="Times New Roman" w:hAnsi="Times New Roman" w:cs="Times New Roman" w:hint="default"/>
        <w:b w:val="0"/>
        <w:bCs w:val="0"/>
        <w:i w:val="0"/>
        <w:iCs w:val="0"/>
        <w:spacing w:val="-3"/>
        <w:w w:val="100"/>
        <w:sz w:val="24"/>
        <w:szCs w:val="24"/>
        <w:lang w:val="uk-UA" w:eastAsia="en-US" w:bidi="ar-SA"/>
      </w:rPr>
    </w:lvl>
    <w:lvl w:ilvl="1" w:tplc="4530BD6C">
      <w:numFmt w:val="bullet"/>
      <w:lvlText w:val="•"/>
      <w:lvlJc w:val="left"/>
      <w:pPr>
        <w:ind w:left="1795" w:hanging="360"/>
      </w:pPr>
      <w:rPr>
        <w:rFonts w:hint="default"/>
        <w:lang w:val="uk-UA" w:eastAsia="en-US" w:bidi="ar-SA"/>
      </w:rPr>
    </w:lvl>
    <w:lvl w:ilvl="2" w:tplc="5770C92A">
      <w:numFmt w:val="bullet"/>
      <w:lvlText w:val="•"/>
      <w:lvlJc w:val="left"/>
      <w:pPr>
        <w:ind w:left="2770" w:hanging="360"/>
      </w:pPr>
      <w:rPr>
        <w:rFonts w:hint="default"/>
        <w:lang w:val="uk-UA" w:eastAsia="en-US" w:bidi="ar-SA"/>
      </w:rPr>
    </w:lvl>
    <w:lvl w:ilvl="3" w:tplc="0F36EEA4">
      <w:numFmt w:val="bullet"/>
      <w:lvlText w:val="•"/>
      <w:lvlJc w:val="left"/>
      <w:pPr>
        <w:ind w:left="3745" w:hanging="360"/>
      </w:pPr>
      <w:rPr>
        <w:rFonts w:hint="default"/>
        <w:lang w:val="uk-UA" w:eastAsia="en-US" w:bidi="ar-SA"/>
      </w:rPr>
    </w:lvl>
    <w:lvl w:ilvl="4" w:tplc="AE847E64">
      <w:numFmt w:val="bullet"/>
      <w:lvlText w:val="•"/>
      <w:lvlJc w:val="left"/>
      <w:pPr>
        <w:ind w:left="4720" w:hanging="360"/>
      </w:pPr>
      <w:rPr>
        <w:rFonts w:hint="default"/>
        <w:lang w:val="uk-UA" w:eastAsia="en-US" w:bidi="ar-SA"/>
      </w:rPr>
    </w:lvl>
    <w:lvl w:ilvl="5" w:tplc="4E5A48D2">
      <w:numFmt w:val="bullet"/>
      <w:lvlText w:val="•"/>
      <w:lvlJc w:val="left"/>
      <w:pPr>
        <w:ind w:left="5695" w:hanging="360"/>
      </w:pPr>
      <w:rPr>
        <w:rFonts w:hint="default"/>
        <w:lang w:val="uk-UA" w:eastAsia="en-US" w:bidi="ar-SA"/>
      </w:rPr>
    </w:lvl>
    <w:lvl w:ilvl="6" w:tplc="ED7C48C6">
      <w:numFmt w:val="bullet"/>
      <w:lvlText w:val="•"/>
      <w:lvlJc w:val="left"/>
      <w:pPr>
        <w:ind w:left="6670" w:hanging="360"/>
      </w:pPr>
      <w:rPr>
        <w:rFonts w:hint="default"/>
        <w:lang w:val="uk-UA" w:eastAsia="en-US" w:bidi="ar-SA"/>
      </w:rPr>
    </w:lvl>
    <w:lvl w:ilvl="7" w:tplc="3E5A8E72">
      <w:numFmt w:val="bullet"/>
      <w:lvlText w:val="•"/>
      <w:lvlJc w:val="left"/>
      <w:pPr>
        <w:ind w:left="7645" w:hanging="360"/>
      </w:pPr>
      <w:rPr>
        <w:rFonts w:hint="default"/>
        <w:lang w:val="uk-UA" w:eastAsia="en-US" w:bidi="ar-SA"/>
      </w:rPr>
    </w:lvl>
    <w:lvl w:ilvl="8" w:tplc="16DEC1B4">
      <w:numFmt w:val="bullet"/>
      <w:lvlText w:val="•"/>
      <w:lvlJc w:val="left"/>
      <w:pPr>
        <w:ind w:left="8620" w:hanging="360"/>
      </w:pPr>
      <w:rPr>
        <w:rFonts w:hint="default"/>
        <w:lang w:val="uk-UA" w:eastAsia="en-US" w:bidi="ar-SA"/>
      </w:rPr>
    </w:lvl>
  </w:abstractNum>
  <w:abstractNum w:abstractNumId="18" w15:restartNumberingAfterBreak="0">
    <w:nsid w:val="2A4A1F2E"/>
    <w:multiLevelType w:val="hybridMultilevel"/>
    <w:tmpl w:val="8B4ED6E6"/>
    <w:lvl w:ilvl="0" w:tplc="0422000F">
      <w:start w:val="1"/>
      <w:numFmt w:val="decimal"/>
      <w:lvlText w:val="%1."/>
      <w:lvlJc w:val="left"/>
      <w:pPr>
        <w:ind w:left="15120" w:hanging="360"/>
      </w:pPr>
    </w:lvl>
    <w:lvl w:ilvl="1" w:tplc="04220019" w:tentative="1">
      <w:start w:val="1"/>
      <w:numFmt w:val="lowerLetter"/>
      <w:lvlText w:val="%2."/>
      <w:lvlJc w:val="left"/>
      <w:pPr>
        <w:ind w:left="10080" w:hanging="360"/>
      </w:pPr>
    </w:lvl>
    <w:lvl w:ilvl="2" w:tplc="3420FA10">
      <w:start w:val="1"/>
      <w:numFmt w:val="decimal"/>
      <w:lvlText w:val="Рисунок 2.%3. -"/>
      <w:lvlJc w:val="left"/>
      <w:pPr>
        <w:ind w:left="10800" w:hanging="180"/>
      </w:pPr>
      <w:rPr>
        <w:rFonts w:ascii="Times New Roman" w:hAnsi="Times New Roman" w:cs="Times New Roman" w:hint="default"/>
        <w:b w:val="0"/>
        <w:bCs w:val="0"/>
        <w:i/>
        <w:iCs/>
        <w:sz w:val="28"/>
        <w:szCs w:val="28"/>
      </w:rPr>
    </w:lvl>
    <w:lvl w:ilvl="3" w:tplc="0422000F" w:tentative="1">
      <w:start w:val="1"/>
      <w:numFmt w:val="decimal"/>
      <w:lvlText w:val="%4."/>
      <w:lvlJc w:val="left"/>
      <w:pPr>
        <w:ind w:left="11520" w:hanging="360"/>
      </w:pPr>
    </w:lvl>
    <w:lvl w:ilvl="4" w:tplc="04220019" w:tentative="1">
      <w:start w:val="1"/>
      <w:numFmt w:val="lowerLetter"/>
      <w:lvlText w:val="%5."/>
      <w:lvlJc w:val="left"/>
      <w:pPr>
        <w:ind w:left="12240" w:hanging="360"/>
      </w:pPr>
    </w:lvl>
    <w:lvl w:ilvl="5" w:tplc="0422001B" w:tentative="1">
      <w:start w:val="1"/>
      <w:numFmt w:val="lowerRoman"/>
      <w:lvlText w:val="%6."/>
      <w:lvlJc w:val="right"/>
      <w:pPr>
        <w:ind w:left="12960" w:hanging="180"/>
      </w:pPr>
    </w:lvl>
    <w:lvl w:ilvl="6" w:tplc="0422000F" w:tentative="1">
      <w:start w:val="1"/>
      <w:numFmt w:val="decimal"/>
      <w:lvlText w:val="%7."/>
      <w:lvlJc w:val="left"/>
      <w:pPr>
        <w:ind w:left="13680" w:hanging="360"/>
      </w:pPr>
    </w:lvl>
    <w:lvl w:ilvl="7" w:tplc="04220019" w:tentative="1">
      <w:start w:val="1"/>
      <w:numFmt w:val="lowerLetter"/>
      <w:lvlText w:val="%8."/>
      <w:lvlJc w:val="left"/>
      <w:pPr>
        <w:ind w:left="14400" w:hanging="360"/>
      </w:pPr>
    </w:lvl>
    <w:lvl w:ilvl="8" w:tplc="0422001B">
      <w:start w:val="1"/>
      <w:numFmt w:val="lowerRoman"/>
      <w:lvlText w:val="%9."/>
      <w:lvlJc w:val="right"/>
      <w:pPr>
        <w:ind w:left="15120" w:hanging="180"/>
      </w:pPr>
    </w:lvl>
  </w:abstractNum>
  <w:abstractNum w:abstractNumId="19" w15:restartNumberingAfterBreak="0">
    <w:nsid w:val="2B0B12A9"/>
    <w:multiLevelType w:val="multilevel"/>
    <w:tmpl w:val="0422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1F127D"/>
    <w:multiLevelType w:val="hybridMultilevel"/>
    <w:tmpl w:val="DCCAC7E4"/>
    <w:lvl w:ilvl="0" w:tplc="EABE0128">
      <w:start w:val="1"/>
      <w:numFmt w:val="decimal"/>
      <w:lvlText w:val="%1."/>
      <w:lvlJc w:val="left"/>
      <w:pPr>
        <w:ind w:left="623" w:hanging="243"/>
      </w:pPr>
      <w:rPr>
        <w:rFonts w:ascii="Times New Roman" w:eastAsia="Times New Roman" w:hAnsi="Times New Roman" w:cs="Times New Roman" w:hint="default"/>
        <w:b w:val="0"/>
        <w:bCs w:val="0"/>
        <w:i w:val="0"/>
        <w:iCs w:val="0"/>
        <w:spacing w:val="-3"/>
        <w:w w:val="100"/>
        <w:sz w:val="24"/>
        <w:szCs w:val="24"/>
        <w:lang w:val="uk-UA" w:eastAsia="en-US" w:bidi="ar-SA"/>
      </w:rPr>
    </w:lvl>
    <w:lvl w:ilvl="1" w:tplc="A96C1F46">
      <w:numFmt w:val="bullet"/>
      <w:lvlText w:val="•"/>
      <w:lvlJc w:val="left"/>
      <w:pPr>
        <w:ind w:left="1615" w:hanging="243"/>
      </w:pPr>
      <w:rPr>
        <w:rFonts w:hint="default"/>
        <w:lang w:val="uk-UA" w:eastAsia="en-US" w:bidi="ar-SA"/>
      </w:rPr>
    </w:lvl>
    <w:lvl w:ilvl="2" w:tplc="46CEA5E6">
      <w:numFmt w:val="bullet"/>
      <w:lvlText w:val="•"/>
      <w:lvlJc w:val="left"/>
      <w:pPr>
        <w:ind w:left="2610" w:hanging="243"/>
      </w:pPr>
      <w:rPr>
        <w:rFonts w:hint="default"/>
        <w:lang w:val="uk-UA" w:eastAsia="en-US" w:bidi="ar-SA"/>
      </w:rPr>
    </w:lvl>
    <w:lvl w:ilvl="3" w:tplc="DFD20350">
      <w:numFmt w:val="bullet"/>
      <w:lvlText w:val="•"/>
      <w:lvlJc w:val="left"/>
      <w:pPr>
        <w:ind w:left="3605" w:hanging="243"/>
      </w:pPr>
      <w:rPr>
        <w:rFonts w:hint="default"/>
        <w:lang w:val="uk-UA" w:eastAsia="en-US" w:bidi="ar-SA"/>
      </w:rPr>
    </w:lvl>
    <w:lvl w:ilvl="4" w:tplc="79926CC8">
      <w:numFmt w:val="bullet"/>
      <w:lvlText w:val="•"/>
      <w:lvlJc w:val="left"/>
      <w:pPr>
        <w:ind w:left="4600" w:hanging="243"/>
      </w:pPr>
      <w:rPr>
        <w:rFonts w:hint="default"/>
        <w:lang w:val="uk-UA" w:eastAsia="en-US" w:bidi="ar-SA"/>
      </w:rPr>
    </w:lvl>
    <w:lvl w:ilvl="5" w:tplc="BF162446">
      <w:numFmt w:val="bullet"/>
      <w:lvlText w:val="•"/>
      <w:lvlJc w:val="left"/>
      <w:pPr>
        <w:ind w:left="5595" w:hanging="243"/>
      </w:pPr>
      <w:rPr>
        <w:rFonts w:hint="default"/>
        <w:lang w:val="uk-UA" w:eastAsia="en-US" w:bidi="ar-SA"/>
      </w:rPr>
    </w:lvl>
    <w:lvl w:ilvl="6" w:tplc="E7FC5862">
      <w:numFmt w:val="bullet"/>
      <w:lvlText w:val="•"/>
      <w:lvlJc w:val="left"/>
      <w:pPr>
        <w:ind w:left="6590" w:hanging="243"/>
      </w:pPr>
      <w:rPr>
        <w:rFonts w:hint="default"/>
        <w:lang w:val="uk-UA" w:eastAsia="en-US" w:bidi="ar-SA"/>
      </w:rPr>
    </w:lvl>
    <w:lvl w:ilvl="7" w:tplc="0BB8D602">
      <w:numFmt w:val="bullet"/>
      <w:lvlText w:val="•"/>
      <w:lvlJc w:val="left"/>
      <w:pPr>
        <w:ind w:left="7585" w:hanging="243"/>
      </w:pPr>
      <w:rPr>
        <w:rFonts w:hint="default"/>
        <w:lang w:val="uk-UA" w:eastAsia="en-US" w:bidi="ar-SA"/>
      </w:rPr>
    </w:lvl>
    <w:lvl w:ilvl="8" w:tplc="9BA81DC4">
      <w:numFmt w:val="bullet"/>
      <w:lvlText w:val="•"/>
      <w:lvlJc w:val="left"/>
      <w:pPr>
        <w:ind w:left="8580" w:hanging="243"/>
      </w:pPr>
      <w:rPr>
        <w:rFonts w:hint="default"/>
        <w:lang w:val="uk-UA" w:eastAsia="en-US" w:bidi="ar-SA"/>
      </w:rPr>
    </w:lvl>
  </w:abstractNum>
  <w:abstractNum w:abstractNumId="21" w15:restartNumberingAfterBreak="0">
    <w:nsid w:val="2F1863F7"/>
    <w:multiLevelType w:val="hybridMultilevel"/>
    <w:tmpl w:val="92A08384"/>
    <w:lvl w:ilvl="0" w:tplc="846CA33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6F51AF6"/>
    <w:multiLevelType w:val="hybridMultilevel"/>
    <w:tmpl w:val="13A28028"/>
    <w:lvl w:ilvl="0" w:tplc="DF0EA3EA">
      <w:start w:val="1"/>
      <w:numFmt w:val="decimal"/>
      <w:lvlText w:val="%1."/>
      <w:lvlJc w:val="left"/>
      <w:pPr>
        <w:ind w:left="820" w:hanging="360"/>
      </w:pPr>
      <w:rPr>
        <w:rFonts w:ascii="Times New Roman" w:eastAsia="Times New Roman" w:hAnsi="Times New Roman" w:cs="Times New Roman" w:hint="default"/>
        <w:b w:val="0"/>
        <w:bCs w:val="0"/>
        <w:i w:val="0"/>
        <w:iCs w:val="0"/>
        <w:spacing w:val="-3"/>
        <w:w w:val="100"/>
        <w:sz w:val="24"/>
        <w:szCs w:val="24"/>
        <w:lang w:val="uk-UA" w:eastAsia="en-US" w:bidi="ar-SA"/>
      </w:rPr>
    </w:lvl>
    <w:lvl w:ilvl="1" w:tplc="F0C67D2C">
      <w:numFmt w:val="bullet"/>
      <w:lvlText w:val="•"/>
      <w:lvlJc w:val="left"/>
      <w:pPr>
        <w:ind w:left="1795" w:hanging="360"/>
      </w:pPr>
      <w:rPr>
        <w:rFonts w:hint="default"/>
        <w:lang w:val="uk-UA" w:eastAsia="en-US" w:bidi="ar-SA"/>
      </w:rPr>
    </w:lvl>
    <w:lvl w:ilvl="2" w:tplc="98767CB8">
      <w:numFmt w:val="bullet"/>
      <w:lvlText w:val="•"/>
      <w:lvlJc w:val="left"/>
      <w:pPr>
        <w:ind w:left="2770" w:hanging="360"/>
      </w:pPr>
      <w:rPr>
        <w:rFonts w:hint="default"/>
        <w:lang w:val="uk-UA" w:eastAsia="en-US" w:bidi="ar-SA"/>
      </w:rPr>
    </w:lvl>
    <w:lvl w:ilvl="3" w:tplc="07103ED6">
      <w:numFmt w:val="bullet"/>
      <w:lvlText w:val="•"/>
      <w:lvlJc w:val="left"/>
      <w:pPr>
        <w:ind w:left="3745" w:hanging="360"/>
      </w:pPr>
      <w:rPr>
        <w:rFonts w:hint="default"/>
        <w:lang w:val="uk-UA" w:eastAsia="en-US" w:bidi="ar-SA"/>
      </w:rPr>
    </w:lvl>
    <w:lvl w:ilvl="4" w:tplc="F92A4446">
      <w:numFmt w:val="bullet"/>
      <w:lvlText w:val="•"/>
      <w:lvlJc w:val="left"/>
      <w:pPr>
        <w:ind w:left="4720" w:hanging="360"/>
      </w:pPr>
      <w:rPr>
        <w:rFonts w:hint="default"/>
        <w:lang w:val="uk-UA" w:eastAsia="en-US" w:bidi="ar-SA"/>
      </w:rPr>
    </w:lvl>
    <w:lvl w:ilvl="5" w:tplc="9E76A34C">
      <w:numFmt w:val="bullet"/>
      <w:lvlText w:val="•"/>
      <w:lvlJc w:val="left"/>
      <w:pPr>
        <w:ind w:left="5695" w:hanging="360"/>
      </w:pPr>
      <w:rPr>
        <w:rFonts w:hint="default"/>
        <w:lang w:val="uk-UA" w:eastAsia="en-US" w:bidi="ar-SA"/>
      </w:rPr>
    </w:lvl>
    <w:lvl w:ilvl="6" w:tplc="2924D80E">
      <w:numFmt w:val="bullet"/>
      <w:lvlText w:val="•"/>
      <w:lvlJc w:val="left"/>
      <w:pPr>
        <w:ind w:left="6670" w:hanging="360"/>
      </w:pPr>
      <w:rPr>
        <w:rFonts w:hint="default"/>
        <w:lang w:val="uk-UA" w:eastAsia="en-US" w:bidi="ar-SA"/>
      </w:rPr>
    </w:lvl>
    <w:lvl w:ilvl="7" w:tplc="0804E088">
      <w:numFmt w:val="bullet"/>
      <w:lvlText w:val="•"/>
      <w:lvlJc w:val="left"/>
      <w:pPr>
        <w:ind w:left="7645" w:hanging="360"/>
      </w:pPr>
      <w:rPr>
        <w:rFonts w:hint="default"/>
        <w:lang w:val="uk-UA" w:eastAsia="en-US" w:bidi="ar-SA"/>
      </w:rPr>
    </w:lvl>
    <w:lvl w:ilvl="8" w:tplc="3B30E952">
      <w:numFmt w:val="bullet"/>
      <w:lvlText w:val="•"/>
      <w:lvlJc w:val="left"/>
      <w:pPr>
        <w:ind w:left="8620" w:hanging="360"/>
      </w:pPr>
      <w:rPr>
        <w:rFonts w:hint="default"/>
        <w:lang w:val="uk-UA" w:eastAsia="en-US" w:bidi="ar-SA"/>
      </w:rPr>
    </w:lvl>
  </w:abstractNum>
  <w:abstractNum w:abstractNumId="23" w15:restartNumberingAfterBreak="0">
    <w:nsid w:val="385837FB"/>
    <w:multiLevelType w:val="hybridMultilevel"/>
    <w:tmpl w:val="BD1A2BF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952387F"/>
    <w:multiLevelType w:val="hybridMultilevel"/>
    <w:tmpl w:val="5CE4EF1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53E13D8"/>
    <w:multiLevelType w:val="hybridMultilevel"/>
    <w:tmpl w:val="8A4868B0"/>
    <w:lvl w:ilvl="0" w:tplc="26362F4A">
      <w:start w:val="1"/>
      <w:numFmt w:val="decimal"/>
      <w:lvlText w:val="Рисунок 3.%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5A03F55"/>
    <w:multiLevelType w:val="hybridMultilevel"/>
    <w:tmpl w:val="B8820C06"/>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461259D2"/>
    <w:multiLevelType w:val="hybridMultilevel"/>
    <w:tmpl w:val="263E815A"/>
    <w:lvl w:ilvl="0" w:tplc="CBC860E4">
      <w:start w:val="1"/>
      <w:numFmt w:val="decimal"/>
      <w:lvlText w:val="Таблиця 2.%1. -"/>
      <w:lvlJc w:val="left"/>
      <w:pPr>
        <w:ind w:left="720" w:hanging="360"/>
      </w:pPr>
      <w:rPr>
        <w:rFonts w:ascii="Times New Roman" w:hAnsi="Times New Roman" w:cs="Times New Roman" w:hint="default"/>
        <w:b w:val="0"/>
        <w:bCs w:val="0"/>
        <w:i/>
        <w:iCs/>
        <w:sz w:val="28"/>
        <w:szCs w:val="28"/>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6643268"/>
    <w:multiLevelType w:val="hybridMultilevel"/>
    <w:tmpl w:val="C332F24A"/>
    <w:lvl w:ilvl="0" w:tplc="3420FA10">
      <w:start w:val="1"/>
      <w:numFmt w:val="decimal"/>
      <w:lvlText w:val="Рисунок 2.%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839004D"/>
    <w:multiLevelType w:val="multilevel"/>
    <w:tmpl w:val="DCE26E72"/>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B291D5A"/>
    <w:multiLevelType w:val="hybridMultilevel"/>
    <w:tmpl w:val="818086AC"/>
    <w:lvl w:ilvl="0" w:tplc="F5B8186E">
      <w:start w:val="1"/>
      <w:numFmt w:val="decimal"/>
      <w:lvlText w:val="%1."/>
      <w:lvlJc w:val="left"/>
      <w:pPr>
        <w:ind w:left="820" w:hanging="360"/>
      </w:pPr>
      <w:rPr>
        <w:rFonts w:ascii="Times New Roman" w:eastAsia="Times New Roman" w:hAnsi="Times New Roman" w:cs="Times New Roman" w:hint="default"/>
        <w:b w:val="0"/>
        <w:bCs w:val="0"/>
        <w:i w:val="0"/>
        <w:iCs w:val="0"/>
        <w:spacing w:val="-3"/>
        <w:w w:val="100"/>
        <w:sz w:val="24"/>
        <w:szCs w:val="24"/>
        <w:lang w:val="uk-UA" w:eastAsia="en-US" w:bidi="ar-SA"/>
      </w:rPr>
    </w:lvl>
    <w:lvl w:ilvl="1" w:tplc="9FC85F7E">
      <w:numFmt w:val="bullet"/>
      <w:lvlText w:val="•"/>
      <w:lvlJc w:val="left"/>
      <w:pPr>
        <w:ind w:left="1795" w:hanging="360"/>
      </w:pPr>
      <w:rPr>
        <w:rFonts w:hint="default"/>
        <w:lang w:val="uk-UA" w:eastAsia="en-US" w:bidi="ar-SA"/>
      </w:rPr>
    </w:lvl>
    <w:lvl w:ilvl="2" w:tplc="D09C82BC">
      <w:numFmt w:val="bullet"/>
      <w:lvlText w:val="•"/>
      <w:lvlJc w:val="left"/>
      <w:pPr>
        <w:ind w:left="2770" w:hanging="360"/>
      </w:pPr>
      <w:rPr>
        <w:rFonts w:hint="default"/>
        <w:lang w:val="uk-UA" w:eastAsia="en-US" w:bidi="ar-SA"/>
      </w:rPr>
    </w:lvl>
    <w:lvl w:ilvl="3" w:tplc="07ACA506">
      <w:numFmt w:val="bullet"/>
      <w:lvlText w:val="•"/>
      <w:lvlJc w:val="left"/>
      <w:pPr>
        <w:ind w:left="3745" w:hanging="360"/>
      </w:pPr>
      <w:rPr>
        <w:rFonts w:hint="default"/>
        <w:lang w:val="uk-UA" w:eastAsia="en-US" w:bidi="ar-SA"/>
      </w:rPr>
    </w:lvl>
    <w:lvl w:ilvl="4" w:tplc="71B010A6">
      <w:numFmt w:val="bullet"/>
      <w:lvlText w:val="•"/>
      <w:lvlJc w:val="left"/>
      <w:pPr>
        <w:ind w:left="4720" w:hanging="360"/>
      </w:pPr>
      <w:rPr>
        <w:rFonts w:hint="default"/>
        <w:lang w:val="uk-UA" w:eastAsia="en-US" w:bidi="ar-SA"/>
      </w:rPr>
    </w:lvl>
    <w:lvl w:ilvl="5" w:tplc="058061A4">
      <w:numFmt w:val="bullet"/>
      <w:lvlText w:val="•"/>
      <w:lvlJc w:val="left"/>
      <w:pPr>
        <w:ind w:left="5695" w:hanging="360"/>
      </w:pPr>
      <w:rPr>
        <w:rFonts w:hint="default"/>
        <w:lang w:val="uk-UA" w:eastAsia="en-US" w:bidi="ar-SA"/>
      </w:rPr>
    </w:lvl>
    <w:lvl w:ilvl="6" w:tplc="395E5A64">
      <w:numFmt w:val="bullet"/>
      <w:lvlText w:val="•"/>
      <w:lvlJc w:val="left"/>
      <w:pPr>
        <w:ind w:left="6670" w:hanging="360"/>
      </w:pPr>
      <w:rPr>
        <w:rFonts w:hint="default"/>
        <w:lang w:val="uk-UA" w:eastAsia="en-US" w:bidi="ar-SA"/>
      </w:rPr>
    </w:lvl>
    <w:lvl w:ilvl="7" w:tplc="195AE004">
      <w:numFmt w:val="bullet"/>
      <w:lvlText w:val="•"/>
      <w:lvlJc w:val="left"/>
      <w:pPr>
        <w:ind w:left="7645" w:hanging="360"/>
      </w:pPr>
      <w:rPr>
        <w:rFonts w:hint="default"/>
        <w:lang w:val="uk-UA" w:eastAsia="en-US" w:bidi="ar-SA"/>
      </w:rPr>
    </w:lvl>
    <w:lvl w:ilvl="8" w:tplc="9356CF90">
      <w:numFmt w:val="bullet"/>
      <w:lvlText w:val="•"/>
      <w:lvlJc w:val="left"/>
      <w:pPr>
        <w:ind w:left="8620" w:hanging="360"/>
      </w:pPr>
      <w:rPr>
        <w:rFonts w:hint="default"/>
        <w:lang w:val="uk-UA" w:eastAsia="en-US" w:bidi="ar-SA"/>
      </w:rPr>
    </w:lvl>
  </w:abstractNum>
  <w:abstractNum w:abstractNumId="31" w15:restartNumberingAfterBreak="0">
    <w:nsid w:val="4FC574A3"/>
    <w:multiLevelType w:val="hybridMultilevel"/>
    <w:tmpl w:val="C93C7B30"/>
    <w:lvl w:ilvl="0" w:tplc="04220013">
      <w:start w:val="1"/>
      <w:numFmt w:val="upperRoman"/>
      <w:lvlText w:val="%1."/>
      <w:lvlJc w:val="righ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32" w15:restartNumberingAfterBreak="0">
    <w:nsid w:val="50A935A0"/>
    <w:multiLevelType w:val="hybridMultilevel"/>
    <w:tmpl w:val="14D220A4"/>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1143F7A"/>
    <w:multiLevelType w:val="hybridMultilevel"/>
    <w:tmpl w:val="F41C8B1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4" w15:restartNumberingAfterBreak="0">
    <w:nsid w:val="525267B1"/>
    <w:multiLevelType w:val="hybridMultilevel"/>
    <w:tmpl w:val="9482AA6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86A1482"/>
    <w:multiLevelType w:val="hybridMultilevel"/>
    <w:tmpl w:val="DF42972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5A8A2A64"/>
    <w:multiLevelType w:val="hybridMultilevel"/>
    <w:tmpl w:val="D73499C4"/>
    <w:lvl w:ilvl="0" w:tplc="2368D6DA">
      <w:start w:val="1"/>
      <w:numFmt w:val="decimal"/>
      <w:lvlText w:val="%1."/>
      <w:lvlJc w:val="left"/>
      <w:pPr>
        <w:tabs>
          <w:tab w:val="num" w:pos="540"/>
        </w:tabs>
        <w:ind w:left="54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5C15592D"/>
    <w:multiLevelType w:val="multilevel"/>
    <w:tmpl w:val="8A429EE2"/>
    <w:lvl w:ilvl="0">
      <w:start w:val="1"/>
      <w:numFmt w:val="decimal"/>
      <w:lvlText w:val="%1."/>
      <w:lvlJc w:val="left"/>
      <w:pPr>
        <w:ind w:left="360" w:hanging="360"/>
      </w:pPr>
      <w:rPr>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D1123F6"/>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E372B1E"/>
    <w:multiLevelType w:val="hybridMultilevel"/>
    <w:tmpl w:val="A880D94E"/>
    <w:lvl w:ilvl="0" w:tplc="18409884">
      <w:start w:val="1"/>
      <w:numFmt w:val="bullet"/>
      <w:lvlText w:val=""/>
      <w:lvlJc w:val="left"/>
      <w:pPr>
        <w:tabs>
          <w:tab w:val="num" w:pos="1287"/>
        </w:tabs>
        <w:ind w:left="1287" w:hanging="360"/>
      </w:pPr>
      <w:rPr>
        <w:rFonts w:ascii="Symbol" w:hAnsi="Symbol" w:hint="default"/>
      </w:rPr>
    </w:lvl>
    <w:lvl w:ilvl="1" w:tplc="3A1A4B70">
      <w:start w:val="1"/>
      <w:numFmt w:val="decimal"/>
      <w:lvlText w:val="%2."/>
      <w:lvlJc w:val="left"/>
      <w:pPr>
        <w:ind w:left="2007" w:hanging="360"/>
      </w:pPr>
      <w:rPr>
        <w:rFonts w:hint="default"/>
      </w:r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40" w15:restartNumberingAfterBreak="0">
    <w:nsid w:val="69C20C44"/>
    <w:multiLevelType w:val="hybridMultilevel"/>
    <w:tmpl w:val="9AFAE9F8"/>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6AD716EE"/>
    <w:multiLevelType w:val="hybridMultilevel"/>
    <w:tmpl w:val="ABC29F6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2" w15:restartNumberingAfterBreak="0">
    <w:nsid w:val="6EC14452"/>
    <w:multiLevelType w:val="multilevel"/>
    <w:tmpl w:val="53566CA2"/>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0326DCD"/>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4" w15:restartNumberingAfterBreak="0">
    <w:nsid w:val="73096D95"/>
    <w:multiLevelType w:val="hybridMultilevel"/>
    <w:tmpl w:val="8EA02752"/>
    <w:lvl w:ilvl="0" w:tplc="0422000F">
      <w:start w:val="1"/>
      <w:numFmt w:val="decimal"/>
      <w:lvlText w:val="%1."/>
      <w:lvlJc w:val="left"/>
      <w:pPr>
        <w:ind w:left="3600" w:hanging="360"/>
      </w:pPr>
    </w:lvl>
    <w:lvl w:ilvl="1" w:tplc="04220019" w:tentative="1">
      <w:start w:val="1"/>
      <w:numFmt w:val="lowerLetter"/>
      <w:lvlText w:val="%2."/>
      <w:lvlJc w:val="left"/>
      <w:pPr>
        <w:ind w:left="4320" w:hanging="360"/>
      </w:pPr>
    </w:lvl>
    <w:lvl w:ilvl="2" w:tplc="0422001B" w:tentative="1">
      <w:start w:val="1"/>
      <w:numFmt w:val="lowerRoman"/>
      <w:lvlText w:val="%3."/>
      <w:lvlJc w:val="right"/>
      <w:pPr>
        <w:ind w:left="5040" w:hanging="180"/>
      </w:pPr>
    </w:lvl>
    <w:lvl w:ilvl="3" w:tplc="0422000F" w:tentative="1">
      <w:start w:val="1"/>
      <w:numFmt w:val="decimal"/>
      <w:lvlText w:val="%4."/>
      <w:lvlJc w:val="left"/>
      <w:pPr>
        <w:ind w:left="5760" w:hanging="360"/>
      </w:pPr>
    </w:lvl>
    <w:lvl w:ilvl="4" w:tplc="04220019" w:tentative="1">
      <w:start w:val="1"/>
      <w:numFmt w:val="lowerLetter"/>
      <w:lvlText w:val="%5."/>
      <w:lvlJc w:val="left"/>
      <w:pPr>
        <w:ind w:left="6480" w:hanging="360"/>
      </w:pPr>
    </w:lvl>
    <w:lvl w:ilvl="5" w:tplc="0422001B" w:tentative="1">
      <w:start w:val="1"/>
      <w:numFmt w:val="lowerRoman"/>
      <w:lvlText w:val="%6."/>
      <w:lvlJc w:val="right"/>
      <w:pPr>
        <w:ind w:left="7200" w:hanging="180"/>
      </w:pPr>
    </w:lvl>
    <w:lvl w:ilvl="6" w:tplc="0422000F" w:tentative="1">
      <w:start w:val="1"/>
      <w:numFmt w:val="decimal"/>
      <w:lvlText w:val="%7."/>
      <w:lvlJc w:val="left"/>
      <w:pPr>
        <w:ind w:left="7920" w:hanging="360"/>
      </w:pPr>
    </w:lvl>
    <w:lvl w:ilvl="7" w:tplc="04220019" w:tentative="1">
      <w:start w:val="1"/>
      <w:numFmt w:val="lowerLetter"/>
      <w:lvlText w:val="%8."/>
      <w:lvlJc w:val="left"/>
      <w:pPr>
        <w:ind w:left="8640" w:hanging="360"/>
      </w:pPr>
    </w:lvl>
    <w:lvl w:ilvl="8" w:tplc="0422001B" w:tentative="1">
      <w:start w:val="1"/>
      <w:numFmt w:val="lowerRoman"/>
      <w:lvlText w:val="%9."/>
      <w:lvlJc w:val="right"/>
      <w:pPr>
        <w:ind w:left="9360" w:hanging="180"/>
      </w:pPr>
    </w:lvl>
  </w:abstractNum>
  <w:abstractNum w:abstractNumId="45" w15:restartNumberingAfterBreak="0">
    <w:nsid w:val="789412D6"/>
    <w:multiLevelType w:val="hybridMultilevel"/>
    <w:tmpl w:val="7F6A85D0"/>
    <w:lvl w:ilvl="0" w:tplc="1840988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7AA42928"/>
    <w:multiLevelType w:val="hybridMultilevel"/>
    <w:tmpl w:val="9620DA80"/>
    <w:lvl w:ilvl="0" w:tplc="3420FA10">
      <w:start w:val="1"/>
      <w:numFmt w:val="decimal"/>
      <w:lvlText w:val="Рисунок 2.%1. -"/>
      <w:lvlJc w:val="left"/>
      <w:pPr>
        <w:ind w:left="720" w:hanging="360"/>
      </w:pPr>
      <w:rPr>
        <w:rFonts w:ascii="Times New Roman" w:hAnsi="Times New Roman" w:cs="Times New Roman" w:hint="default"/>
        <w:b w:val="0"/>
        <w:bCs w:val="0"/>
        <w:i/>
        <w:iCs/>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7BC21722"/>
    <w:multiLevelType w:val="hybridMultilevel"/>
    <w:tmpl w:val="4FF281C8"/>
    <w:lvl w:ilvl="0" w:tplc="3912BDCE">
      <w:start w:val="1"/>
      <w:numFmt w:val="decimal"/>
      <w:lvlText w:val="%1."/>
      <w:lvlJc w:val="left"/>
      <w:pPr>
        <w:ind w:left="623" w:hanging="243"/>
      </w:pPr>
      <w:rPr>
        <w:rFonts w:ascii="Times New Roman" w:eastAsia="Times New Roman" w:hAnsi="Times New Roman" w:cs="Times New Roman" w:hint="default"/>
        <w:b w:val="0"/>
        <w:bCs w:val="0"/>
        <w:i w:val="0"/>
        <w:iCs w:val="0"/>
        <w:spacing w:val="-3"/>
        <w:w w:val="100"/>
        <w:sz w:val="24"/>
        <w:szCs w:val="24"/>
        <w:lang w:val="uk-UA" w:eastAsia="en-US" w:bidi="ar-SA"/>
      </w:rPr>
    </w:lvl>
    <w:lvl w:ilvl="1" w:tplc="1396B562">
      <w:numFmt w:val="bullet"/>
      <w:lvlText w:val="•"/>
      <w:lvlJc w:val="left"/>
      <w:pPr>
        <w:ind w:left="1615" w:hanging="243"/>
      </w:pPr>
      <w:rPr>
        <w:rFonts w:hint="default"/>
        <w:lang w:val="uk-UA" w:eastAsia="en-US" w:bidi="ar-SA"/>
      </w:rPr>
    </w:lvl>
    <w:lvl w:ilvl="2" w:tplc="21E843CE">
      <w:numFmt w:val="bullet"/>
      <w:lvlText w:val="•"/>
      <w:lvlJc w:val="left"/>
      <w:pPr>
        <w:ind w:left="2610" w:hanging="243"/>
      </w:pPr>
      <w:rPr>
        <w:rFonts w:hint="default"/>
        <w:lang w:val="uk-UA" w:eastAsia="en-US" w:bidi="ar-SA"/>
      </w:rPr>
    </w:lvl>
    <w:lvl w:ilvl="3" w:tplc="8E445EF4">
      <w:numFmt w:val="bullet"/>
      <w:lvlText w:val="•"/>
      <w:lvlJc w:val="left"/>
      <w:pPr>
        <w:ind w:left="3605" w:hanging="243"/>
      </w:pPr>
      <w:rPr>
        <w:rFonts w:hint="default"/>
        <w:lang w:val="uk-UA" w:eastAsia="en-US" w:bidi="ar-SA"/>
      </w:rPr>
    </w:lvl>
    <w:lvl w:ilvl="4" w:tplc="1D3027B0">
      <w:numFmt w:val="bullet"/>
      <w:lvlText w:val="•"/>
      <w:lvlJc w:val="left"/>
      <w:pPr>
        <w:ind w:left="4600" w:hanging="243"/>
      </w:pPr>
      <w:rPr>
        <w:rFonts w:hint="default"/>
        <w:lang w:val="uk-UA" w:eastAsia="en-US" w:bidi="ar-SA"/>
      </w:rPr>
    </w:lvl>
    <w:lvl w:ilvl="5" w:tplc="E57EC4E8">
      <w:numFmt w:val="bullet"/>
      <w:lvlText w:val="•"/>
      <w:lvlJc w:val="left"/>
      <w:pPr>
        <w:ind w:left="5595" w:hanging="243"/>
      </w:pPr>
      <w:rPr>
        <w:rFonts w:hint="default"/>
        <w:lang w:val="uk-UA" w:eastAsia="en-US" w:bidi="ar-SA"/>
      </w:rPr>
    </w:lvl>
    <w:lvl w:ilvl="6" w:tplc="811EEFF8">
      <w:numFmt w:val="bullet"/>
      <w:lvlText w:val="•"/>
      <w:lvlJc w:val="left"/>
      <w:pPr>
        <w:ind w:left="6590" w:hanging="243"/>
      </w:pPr>
      <w:rPr>
        <w:rFonts w:hint="default"/>
        <w:lang w:val="uk-UA" w:eastAsia="en-US" w:bidi="ar-SA"/>
      </w:rPr>
    </w:lvl>
    <w:lvl w:ilvl="7" w:tplc="B642AC84">
      <w:numFmt w:val="bullet"/>
      <w:lvlText w:val="•"/>
      <w:lvlJc w:val="left"/>
      <w:pPr>
        <w:ind w:left="7585" w:hanging="243"/>
      </w:pPr>
      <w:rPr>
        <w:rFonts w:hint="default"/>
        <w:lang w:val="uk-UA" w:eastAsia="en-US" w:bidi="ar-SA"/>
      </w:rPr>
    </w:lvl>
    <w:lvl w:ilvl="8" w:tplc="C2A60324">
      <w:numFmt w:val="bullet"/>
      <w:lvlText w:val="•"/>
      <w:lvlJc w:val="left"/>
      <w:pPr>
        <w:ind w:left="8580" w:hanging="243"/>
      </w:pPr>
      <w:rPr>
        <w:rFonts w:hint="default"/>
        <w:lang w:val="uk-UA" w:eastAsia="en-US" w:bidi="ar-SA"/>
      </w:rPr>
    </w:lvl>
  </w:abstractNum>
  <w:abstractNum w:abstractNumId="48" w15:restartNumberingAfterBreak="0">
    <w:nsid w:val="7FF116DD"/>
    <w:multiLevelType w:val="multilevel"/>
    <w:tmpl w:val="4FD06D16"/>
    <w:lvl w:ilvl="0">
      <w:start w:val="1"/>
      <w:numFmt w:val="decimal"/>
      <w:lvlText w:val="РОЗДІЛ %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5"/>
  </w:num>
  <w:num w:numId="2">
    <w:abstractNumId w:val="6"/>
  </w:num>
  <w:num w:numId="3">
    <w:abstractNumId w:val="46"/>
  </w:num>
  <w:num w:numId="4">
    <w:abstractNumId w:val="48"/>
  </w:num>
  <w:num w:numId="5">
    <w:abstractNumId w:val="39"/>
  </w:num>
  <w:num w:numId="6">
    <w:abstractNumId w:val="8"/>
  </w:num>
  <w:num w:numId="7">
    <w:abstractNumId w:val="19"/>
  </w:num>
  <w:num w:numId="8">
    <w:abstractNumId w:val="38"/>
  </w:num>
  <w:num w:numId="9">
    <w:abstractNumId w:val="10"/>
  </w:num>
  <w:num w:numId="10">
    <w:abstractNumId w:val="13"/>
  </w:num>
  <w:num w:numId="11">
    <w:abstractNumId w:val="23"/>
  </w:num>
  <w:num w:numId="12">
    <w:abstractNumId w:val="7"/>
  </w:num>
  <w:num w:numId="13">
    <w:abstractNumId w:val="21"/>
  </w:num>
  <w:num w:numId="14">
    <w:abstractNumId w:val="36"/>
  </w:num>
  <w:num w:numId="15">
    <w:abstractNumId w:val="17"/>
  </w:num>
  <w:num w:numId="16">
    <w:abstractNumId w:val="0"/>
  </w:num>
  <w:num w:numId="17">
    <w:abstractNumId w:val="20"/>
  </w:num>
  <w:num w:numId="18">
    <w:abstractNumId w:val="43"/>
  </w:num>
  <w:num w:numId="19">
    <w:abstractNumId w:val="15"/>
  </w:num>
  <w:num w:numId="20">
    <w:abstractNumId w:val="12"/>
  </w:num>
  <w:num w:numId="21">
    <w:abstractNumId w:val="4"/>
  </w:num>
  <w:num w:numId="22">
    <w:abstractNumId w:val="42"/>
  </w:num>
  <w:num w:numId="23">
    <w:abstractNumId w:val="32"/>
  </w:num>
  <w:num w:numId="24">
    <w:abstractNumId w:val="35"/>
  </w:num>
  <w:num w:numId="25">
    <w:abstractNumId w:val="5"/>
  </w:num>
  <w:num w:numId="26">
    <w:abstractNumId w:val="40"/>
  </w:num>
  <w:num w:numId="27">
    <w:abstractNumId w:val="24"/>
  </w:num>
  <w:num w:numId="28">
    <w:abstractNumId w:val="34"/>
  </w:num>
  <w:num w:numId="29">
    <w:abstractNumId w:val="25"/>
  </w:num>
  <w:num w:numId="30">
    <w:abstractNumId w:val="37"/>
  </w:num>
  <w:num w:numId="31">
    <w:abstractNumId w:val="26"/>
  </w:num>
  <w:num w:numId="32">
    <w:abstractNumId w:val="16"/>
  </w:num>
  <w:num w:numId="33">
    <w:abstractNumId w:val="14"/>
  </w:num>
  <w:num w:numId="34">
    <w:abstractNumId w:val="27"/>
  </w:num>
  <w:num w:numId="35">
    <w:abstractNumId w:val="29"/>
  </w:num>
  <w:num w:numId="36">
    <w:abstractNumId w:val="30"/>
  </w:num>
  <w:num w:numId="37">
    <w:abstractNumId w:val="22"/>
  </w:num>
  <w:num w:numId="38">
    <w:abstractNumId w:val="47"/>
  </w:num>
  <w:num w:numId="39">
    <w:abstractNumId w:val="3"/>
  </w:num>
  <w:num w:numId="40">
    <w:abstractNumId w:val="11"/>
  </w:num>
  <w:num w:numId="41">
    <w:abstractNumId w:val="41"/>
  </w:num>
  <w:num w:numId="42">
    <w:abstractNumId w:val="9"/>
  </w:num>
  <w:num w:numId="43">
    <w:abstractNumId w:val="18"/>
  </w:num>
  <w:num w:numId="44">
    <w:abstractNumId w:val="44"/>
  </w:num>
  <w:num w:numId="45">
    <w:abstractNumId w:val="31"/>
  </w:num>
  <w:num w:numId="46">
    <w:abstractNumId w:val="2"/>
  </w:num>
  <w:num w:numId="47">
    <w:abstractNumId w:val="28"/>
  </w:num>
  <w:num w:numId="48">
    <w:abstractNumId w:val="1"/>
  </w:num>
  <w:num w:numId="49">
    <w:abstractNumId w:val="3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52FA2"/>
    <w:rsid w:val="0000009C"/>
    <w:rsid w:val="00000F7B"/>
    <w:rsid w:val="00003135"/>
    <w:rsid w:val="00004D57"/>
    <w:rsid w:val="00014F0E"/>
    <w:rsid w:val="00014F8A"/>
    <w:rsid w:val="000315AA"/>
    <w:rsid w:val="00040E23"/>
    <w:rsid w:val="00043E6C"/>
    <w:rsid w:val="00044E00"/>
    <w:rsid w:val="00046CA6"/>
    <w:rsid w:val="000556A6"/>
    <w:rsid w:val="000636F9"/>
    <w:rsid w:val="0007162C"/>
    <w:rsid w:val="00073EAF"/>
    <w:rsid w:val="00074694"/>
    <w:rsid w:val="00081A19"/>
    <w:rsid w:val="0008731F"/>
    <w:rsid w:val="00090EE2"/>
    <w:rsid w:val="00092CCC"/>
    <w:rsid w:val="0009583F"/>
    <w:rsid w:val="000A2533"/>
    <w:rsid w:val="000D34B0"/>
    <w:rsid w:val="000D3836"/>
    <w:rsid w:val="000D6956"/>
    <w:rsid w:val="000F16A9"/>
    <w:rsid w:val="00114B7C"/>
    <w:rsid w:val="00121B36"/>
    <w:rsid w:val="001471A9"/>
    <w:rsid w:val="0016487A"/>
    <w:rsid w:val="0016529A"/>
    <w:rsid w:val="00166685"/>
    <w:rsid w:val="00173E70"/>
    <w:rsid w:val="00183EA9"/>
    <w:rsid w:val="0019583A"/>
    <w:rsid w:val="001B619C"/>
    <w:rsid w:val="001B7D89"/>
    <w:rsid w:val="001C232F"/>
    <w:rsid w:val="001C5429"/>
    <w:rsid w:val="001F5F0C"/>
    <w:rsid w:val="0020212D"/>
    <w:rsid w:val="00203957"/>
    <w:rsid w:val="00206218"/>
    <w:rsid w:val="0020695F"/>
    <w:rsid w:val="002076DB"/>
    <w:rsid w:val="00217F39"/>
    <w:rsid w:val="00236F57"/>
    <w:rsid w:val="00244BD0"/>
    <w:rsid w:val="0025044A"/>
    <w:rsid w:val="00251D7E"/>
    <w:rsid w:val="0027028D"/>
    <w:rsid w:val="002817BD"/>
    <w:rsid w:val="00281EDE"/>
    <w:rsid w:val="0028250A"/>
    <w:rsid w:val="0029550C"/>
    <w:rsid w:val="00297EFB"/>
    <w:rsid w:val="002A0254"/>
    <w:rsid w:val="002A3D44"/>
    <w:rsid w:val="002A4173"/>
    <w:rsid w:val="002A4C4B"/>
    <w:rsid w:val="002B03BC"/>
    <w:rsid w:val="002B6ED2"/>
    <w:rsid w:val="002C2FBC"/>
    <w:rsid w:val="002C3A5F"/>
    <w:rsid w:val="002E1A84"/>
    <w:rsid w:val="002E58D3"/>
    <w:rsid w:val="002E7289"/>
    <w:rsid w:val="00301683"/>
    <w:rsid w:val="0031020C"/>
    <w:rsid w:val="0032125E"/>
    <w:rsid w:val="003344FB"/>
    <w:rsid w:val="00342EFB"/>
    <w:rsid w:val="00351864"/>
    <w:rsid w:val="00367727"/>
    <w:rsid w:val="00370504"/>
    <w:rsid w:val="00375D43"/>
    <w:rsid w:val="00376738"/>
    <w:rsid w:val="00382582"/>
    <w:rsid w:val="003A1483"/>
    <w:rsid w:val="003A2A61"/>
    <w:rsid w:val="003A3C26"/>
    <w:rsid w:val="003B334F"/>
    <w:rsid w:val="003B42C0"/>
    <w:rsid w:val="003B5908"/>
    <w:rsid w:val="003B672D"/>
    <w:rsid w:val="003C1625"/>
    <w:rsid w:val="003D1742"/>
    <w:rsid w:val="003F592C"/>
    <w:rsid w:val="003F77C6"/>
    <w:rsid w:val="00412BDD"/>
    <w:rsid w:val="00417053"/>
    <w:rsid w:val="004259F8"/>
    <w:rsid w:val="00442352"/>
    <w:rsid w:val="004531DB"/>
    <w:rsid w:val="004643B9"/>
    <w:rsid w:val="00483B85"/>
    <w:rsid w:val="00495B4C"/>
    <w:rsid w:val="00495EB4"/>
    <w:rsid w:val="004B7FCC"/>
    <w:rsid w:val="004C260B"/>
    <w:rsid w:val="004D3B78"/>
    <w:rsid w:val="004E1EE8"/>
    <w:rsid w:val="004E30F5"/>
    <w:rsid w:val="004E3875"/>
    <w:rsid w:val="004F12E3"/>
    <w:rsid w:val="005103B0"/>
    <w:rsid w:val="005140D2"/>
    <w:rsid w:val="00525C63"/>
    <w:rsid w:val="00526FB6"/>
    <w:rsid w:val="00544625"/>
    <w:rsid w:val="00545510"/>
    <w:rsid w:val="00546EB0"/>
    <w:rsid w:val="00555C6B"/>
    <w:rsid w:val="00560539"/>
    <w:rsid w:val="00561C59"/>
    <w:rsid w:val="0056605D"/>
    <w:rsid w:val="00581122"/>
    <w:rsid w:val="005813B8"/>
    <w:rsid w:val="00593D49"/>
    <w:rsid w:val="005B26D8"/>
    <w:rsid w:val="005B71D9"/>
    <w:rsid w:val="005C5E04"/>
    <w:rsid w:val="005F466D"/>
    <w:rsid w:val="005F583A"/>
    <w:rsid w:val="0060213F"/>
    <w:rsid w:val="00605E06"/>
    <w:rsid w:val="00617222"/>
    <w:rsid w:val="00623230"/>
    <w:rsid w:val="00630DCB"/>
    <w:rsid w:val="0065140B"/>
    <w:rsid w:val="00654348"/>
    <w:rsid w:val="00665177"/>
    <w:rsid w:val="006653C0"/>
    <w:rsid w:val="006657D0"/>
    <w:rsid w:val="00672BFA"/>
    <w:rsid w:val="00681E4C"/>
    <w:rsid w:val="006B1082"/>
    <w:rsid w:val="006B6202"/>
    <w:rsid w:val="006C111A"/>
    <w:rsid w:val="006C5652"/>
    <w:rsid w:val="006D3B2F"/>
    <w:rsid w:val="006F7B35"/>
    <w:rsid w:val="007363A6"/>
    <w:rsid w:val="00736586"/>
    <w:rsid w:val="00742383"/>
    <w:rsid w:val="00763E4E"/>
    <w:rsid w:val="00766715"/>
    <w:rsid w:val="007752F2"/>
    <w:rsid w:val="007845C1"/>
    <w:rsid w:val="007A10EB"/>
    <w:rsid w:val="007B4E9E"/>
    <w:rsid w:val="007C0032"/>
    <w:rsid w:val="007C35FE"/>
    <w:rsid w:val="007C4509"/>
    <w:rsid w:val="007D6353"/>
    <w:rsid w:val="007F639C"/>
    <w:rsid w:val="00802CCA"/>
    <w:rsid w:val="00816D16"/>
    <w:rsid w:val="00820D00"/>
    <w:rsid w:val="00830B0A"/>
    <w:rsid w:val="00833402"/>
    <w:rsid w:val="00835F82"/>
    <w:rsid w:val="0084192B"/>
    <w:rsid w:val="008439D9"/>
    <w:rsid w:val="00852559"/>
    <w:rsid w:val="008543D7"/>
    <w:rsid w:val="00855229"/>
    <w:rsid w:val="00863347"/>
    <w:rsid w:val="00865CF4"/>
    <w:rsid w:val="008661F2"/>
    <w:rsid w:val="00871FEF"/>
    <w:rsid w:val="00874170"/>
    <w:rsid w:val="00874446"/>
    <w:rsid w:val="00875311"/>
    <w:rsid w:val="00877FED"/>
    <w:rsid w:val="0088394D"/>
    <w:rsid w:val="0089273C"/>
    <w:rsid w:val="008963FF"/>
    <w:rsid w:val="008B4624"/>
    <w:rsid w:val="008D4C48"/>
    <w:rsid w:val="008D6EC2"/>
    <w:rsid w:val="008E25B6"/>
    <w:rsid w:val="008F6A53"/>
    <w:rsid w:val="009058B1"/>
    <w:rsid w:val="00915DCD"/>
    <w:rsid w:val="009212AC"/>
    <w:rsid w:val="009276C0"/>
    <w:rsid w:val="0093269F"/>
    <w:rsid w:val="00946792"/>
    <w:rsid w:val="00950BBB"/>
    <w:rsid w:val="00952FA2"/>
    <w:rsid w:val="00957EB3"/>
    <w:rsid w:val="009666D2"/>
    <w:rsid w:val="00997836"/>
    <w:rsid w:val="009A1AFE"/>
    <w:rsid w:val="009A3A9F"/>
    <w:rsid w:val="009A66F8"/>
    <w:rsid w:val="009B469E"/>
    <w:rsid w:val="009B57EF"/>
    <w:rsid w:val="009B71ED"/>
    <w:rsid w:val="009D55D0"/>
    <w:rsid w:val="009D6F50"/>
    <w:rsid w:val="009E16FD"/>
    <w:rsid w:val="009F31CD"/>
    <w:rsid w:val="00A00105"/>
    <w:rsid w:val="00A02FB0"/>
    <w:rsid w:val="00A112B5"/>
    <w:rsid w:val="00A13E04"/>
    <w:rsid w:val="00A140F0"/>
    <w:rsid w:val="00A35931"/>
    <w:rsid w:val="00A35BF8"/>
    <w:rsid w:val="00A42B0D"/>
    <w:rsid w:val="00A43077"/>
    <w:rsid w:val="00A65074"/>
    <w:rsid w:val="00A66018"/>
    <w:rsid w:val="00A80970"/>
    <w:rsid w:val="00A9186F"/>
    <w:rsid w:val="00AA1788"/>
    <w:rsid w:val="00AA1799"/>
    <w:rsid w:val="00AA1D99"/>
    <w:rsid w:val="00AA7BA8"/>
    <w:rsid w:val="00AB6C8F"/>
    <w:rsid w:val="00AC376D"/>
    <w:rsid w:val="00AD3777"/>
    <w:rsid w:val="00AD462E"/>
    <w:rsid w:val="00AD66CA"/>
    <w:rsid w:val="00AD6F85"/>
    <w:rsid w:val="00AE0F1C"/>
    <w:rsid w:val="00AF36C1"/>
    <w:rsid w:val="00AF6DD3"/>
    <w:rsid w:val="00B14310"/>
    <w:rsid w:val="00B154D8"/>
    <w:rsid w:val="00B3580A"/>
    <w:rsid w:val="00B4091A"/>
    <w:rsid w:val="00B4376F"/>
    <w:rsid w:val="00B509CB"/>
    <w:rsid w:val="00B50F9F"/>
    <w:rsid w:val="00B653F4"/>
    <w:rsid w:val="00B66797"/>
    <w:rsid w:val="00B74170"/>
    <w:rsid w:val="00B74C6D"/>
    <w:rsid w:val="00B81C01"/>
    <w:rsid w:val="00B81EA0"/>
    <w:rsid w:val="00B82B24"/>
    <w:rsid w:val="00B904C2"/>
    <w:rsid w:val="00B91C46"/>
    <w:rsid w:val="00BA1B40"/>
    <w:rsid w:val="00BA4B73"/>
    <w:rsid w:val="00BA6AEE"/>
    <w:rsid w:val="00BB6370"/>
    <w:rsid w:val="00BB72E0"/>
    <w:rsid w:val="00BC38F4"/>
    <w:rsid w:val="00BC582B"/>
    <w:rsid w:val="00BD1221"/>
    <w:rsid w:val="00BD4039"/>
    <w:rsid w:val="00BD4B77"/>
    <w:rsid w:val="00BE35F7"/>
    <w:rsid w:val="00BE4E07"/>
    <w:rsid w:val="00C00874"/>
    <w:rsid w:val="00C04B71"/>
    <w:rsid w:val="00C26E74"/>
    <w:rsid w:val="00C3788A"/>
    <w:rsid w:val="00C7003E"/>
    <w:rsid w:val="00C70163"/>
    <w:rsid w:val="00C81184"/>
    <w:rsid w:val="00C82C12"/>
    <w:rsid w:val="00C9031B"/>
    <w:rsid w:val="00C92485"/>
    <w:rsid w:val="00CA347A"/>
    <w:rsid w:val="00CA607D"/>
    <w:rsid w:val="00CB0B82"/>
    <w:rsid w:val="00CC79DC"/>
    <w:rsid w:val="00CF4636"/>
    <w:rsid w:val="00CF48E2"/>
    <w:rsid w:val="00D0580A"/>
    <w:rsid w:val="00D23809"/>
    <w:rsid w:val="00D25E6F"/>
    <w:rsid w:val="00D308E7"/>
    <w:rsid w:val="00D33197"/>
    <w:rsid w:val="00D42B0F"/>
    <w:rsid w:val="00D447AA"/>
    <w:rsid w:val="00D447D3"/>
    <w:rsid w:val="00D457AA"/>
    <w:rsid w:val="00D62176"/>
    <w:rsid w:val="00D62252"/>
    <w:rsid w:val="00D62C87"/>
    <w:rsid w:val="00D71D21"/>
    <w:rsid w:val="00D737CF"/>
    <w:rsid w:val="00D80325"/>
    <w:rsid w:val="00D808D8"/>
    <w:rsid w:val="00D80D48"/>
    <w:rsid w:val="00D83ED7"/>
    <w:rsid w:val="00D872FD"/>
    <w:rsid w:val="00D90C9C"/>
    <w:rsid w:val="00D96873"/>
    <w:rsid w:val="00DA13CD"/>
    <w:rsid w:val="00DB318B"/>
    <w:rsid w:val="00DB3745"/>
    <w:rsid w:val="00DC0B34"/>
    <w:rsid w:val="00DC36DF"/>
    <w:rsid w:val="00DD7E57"/>
    <w:rsid w:val="00DD7F5D"/>
    <w:rsid w:val="00DE2E56"/>
    <w:rsid w:val="00DE3783"/>
    <w:rsid w:val="00DE7CFE"/>
    <w:rsid w:val="00DF5DEA"/>
    <w:rsid w:val="00E0798E"/>
    <w:rsid w:val="00E1659D"/>
    <w:rsid w:val="00E1757B"/>
    <w:rsid w:val="00E221EF"/>
    <w:rsid w:val="00E250AE"/>
    <w:rsid w:val="00E340C2"/>
    <w:rsid w:val="00E35485"/>
    <w:rsid w:val="00E56636"/>
    <w:rsid w:val="00E62E6B"/>
    <w:rsid w:val="00E67A1F"/>
    <w:rsid w:val="00E806DA"/>
    <w:rsid w:val="00E81B67"/>
    <w:rsid w:val="00E85E4C"/>
    <w:rsid w:val="00E9000D"/>
    <w:rsid w:val="00E92D05"/>
    <w:rsid w:val="00E93866"/>
    <w:rsid w:val="00E94B9C"/>
    <w:rsid w:val="00E94E94"/>
    <w:rsid w:val="00E95B55"/>
    <w:rsid w:val="00E95DC2"/>
    <w:rsid w:val="00EA6682"/>
    <w:rsid w:val="00EB4406"/>
    <w:rsid w:val="00EC5233"/>
    <w:rsid w:val="00ED3D97"/>
    <w:rsid w:val="00ED4A01"/>
    <w:rsid w:val="00ED62A0"/>
    <w:rsid w:val="00F02495"/>
    <w:rsid w:val="00F032BE"/>
    <w:rsid w:val="00F0755A"/>
    <w:rsid w:val="00F27506"/>
    <w:rsid w:val="00F33518"/>
    <w:rsid w:val="00F42758"/>
    <w:rsid w:val="00F461A3"/>
    <w:rsid w:val="00F675AA"/>
    <w:rsid w:val="00F67E27"/>
    <w:rsid w:val="00F81276"/>
    <w:rsid w:val="00F82F2A"/>
    <w:rsid w:val="00F83B2B"/>
    <w:rsid w:val="00F92E21"/>
    <w:rsid w:val="00F93FC3"/>
    <w:rsid w:val="00FA39DD"/>
    <w:rsid w:val="00FB25CB"/>
    <w:rsid w:val="00FB3A00"/>
    <w:rsid w:val="00FB4868"/>
    <w:rsid w:val="00FB6B96"/>
    <w:rsid w:val="00FE212C"/>
    <w:rsid w:val="00FE2DD1"/>
    <w:rsid w:val="00FE3663"/>
    <w:rsid w:val="00FF26BF"/>
    <w:rsid w:val="00FF3A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47"/>
    <o:shapelayout v:ext="edit">
      <o:idmap v:ext="edit" data="1"/>
    </o:shapelayout>
  </w:shapeDefaults>
  <w:decimalSymbol w:val="."/>
  <w:listSeparator w:val=";"/>
  <w14:docId w14:val="147D76D4"/>
  <w15:docId w15:val="{1D96D681-7D4E-43BC-82B6-7964527B7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iPriority="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5177"/>
  </w:style>
  <w:style w:type="paragraph" w:styleId="1">
    <w:name w:val="heading 1"/>
    <w:basedOn w:val="a"/>
    <w:next w:val="a"/>
    <w:link w:val="10"/>
    <w:qFormat/>
    <w:rsid w:val="00952F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D80325"/>
    <w:pPr>
      <w:keepNext/>
      <w:spacing w:after="0" w:line="240" w:lineRule="auto"/>
      <w:ind w:left="851"/>
      <w:jc w:val="center"/>
      <w:outlineLvl w:val="1"/>
    </w:pPr>
    <w:rPr>
      <w:rFonts w:ascii="Arial" w:eastAsia="Times New Roman" w:hAnsi="Arial" w:cs="Times New Roman"/>
      <w:b/>
      <w:sz w:val="28"/>
      <w:szCs w:val="20"/>
      <w:lang w:eastAsia="uk-UA"/>
    </w:rPr>
  </w:style>
  <w:style w:type="paragraph" w:styleId="3">
    <w:name w:val="heading 3"/>
    <w:basedOn w:val="a"/>
    <w:next w:val="a"/>
    <w:link w:val="30"/>
    <w:unhideWhenUsed/>
    <w:qFormat/>
    <w:rsid w:val="00C8118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qFormat/>
    <w:rsid w:val="00D80325"/>
    <w:pPr>
      <w:keepNext/>
      <w:spacing w:after="0" w:line="240" w:lineRule="auto"/>
      <w:ind w:firstLine="851"/>
      <w:jc w:val="center"/>
      <w:outlineLvl w:val="3"/>
    </w:pPr>
    <w:rPr>
      <w:rFonts w:ascii="Arial" w:eastAsia="Times New Roman" w:hAnsi="Arial" w:cs="Times New Roman"/>
      <w:b/>
      <w:sz w:val="28"/>
      <w:szCs w:val="20"/>
      <w:lang w:eastAsia="uk-UA"/>
    </w:rPr>
  </w:style>
  <w:style w:type="paragraph" w:styleId="5">
    <w:name w:val="heading 5"/>
    <w:basedOn w:val="a"/>
    <w:next w:val="a"/>
    <w:link w:val="50"/>
    <w:uiPriority w:val="9"/>
    <w:qFormat/>
    <w:rsid w:val="00D80325"/>
    <w:pPr>
      <w:keepNext/>
      <w:spacing w:after="0" w:line="240" w:lineRule="auto"/>
      <w:ind w:firstLine="851"/>
      <w:outlineLvl w:val="4"/>
    </w:pPr>
    <w:rPr>
      <w:rFonts w:ascii="Arial" w:eastAsia="Times New Roman" w:hAnsi="Arial" w:cs="Times New Roman"/>
      <w:sz w:val="28"/>
      <w:szCs w:val="20"/>
      <w:lang w:val="en-US" w:eastAsia="uk-UA"/>
    </w:rPr>
  </w:style>
  <w:style w:type="paragraph" w:styleId="6">
    <w:name w:val="heading 6"/>
    <w:basedOn w:val="a"/>
    <w:next w:val="a"/>
    <w:link w:val="60"/>
    <w:uiPriority w:val="9"/>
    <w:qFormat/>
    <w:rsid w:val="00D80325"/>
    <w:pPr>
      <w:keepNext/>
      <w:spacing w:after="0" w:line="240" w:lineRule="auto"/>
      <w:ind w:firstLine="851"/>
      <w:outlineLvl w:val="5"/>
    </w:pPr>
    <w:rPr>
      <w:rFonts w:ascii="Times New Roman" w:eastAsia="Times New Roman" w:hAnsi="Times New Roman" w:cs="Times New Roman"/>
      <w:sz w:val="32"/>
      <w:szCs w:val="20"/>
      <w:lang w:eastAsia="uk-UA"/>
    </w:rPr>
  </w:style>
  <w:style w:type="paragraph" w:styleId="7">
    <w:name w:val="heading 7"/>
    <w:basedOn w:val="a"/>
    <w:next w:val="a"/>
    <w:link w:val="70"/>
    <w:uiPriority w:val="1"/>
    <w:unhideWhenUsed/>
    <w:qFormat/>
    <w:rsid w:val="00D80325"/>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1"/>
    <w:unhideWhenUsed/>
    <w:qFormat/>
    <w:rsid w:val="00D8032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qFormat/>
    <w:rsid w:val="00D80325"/>
    <w:pPr>
      <w:keepNext/>
      <w:spacing w:after="0" w:line="240" w:lineRule="auto"/>
      <w:jc w:val="center"/>
      <w:outlineLvl w:val="8"/>
    </w:pPr>
    <w:rPr>
      <w:rFonts w:ascii="Times New Roman" w:eastAsia="Times New Roman" w:hAnsi="Times New Roman" w:cs="Times New Roman"/>
      <w:b/>
      <w:snapToGrid w:val="0"/>
      <w:color w:val="000000"/>
      <w:sz w:val="28"/>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52FA2"/>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0636F9"/>
    <w:pPr>
      <w:outlineLvl w:val="9"/>
    </w:pPr>
    <w:rPr>
      <w:lang w:eastAsia="uk-UA"/>
    </w:rPr>
  </w:style>
  <w:style w:type="paragraph" w:styleId="11">
    <w:name w:val="toc 1"/>
    <w:basedOn w:val="a"/>
    <w:next w:val="a"/>
    <w:autoRedefine/>
    <w:uiPriority w:val="39"/>
    <w:unhideWhenUsed/>
    <w:qFormat/>
    <w:rsid w:val="000636F9"/>
    <w:pPr>
      <w:spacing w:after="100"/>
    </w:pPr>
  </w:style>
  <w:style w:type="character" w:styleId="a4">
    <w:name w:val="Hyperlink"/>
    <w:basedOn w:val="a0"/>
    <w:uiPriority w:val="99"/>
    <w:unhideWhenUsed/>
    <w:rsid w:val="000636F9"/>
    <w:rPr>
      <w:color w:val="0563C1" w:themeColor="hyperlink"/>
      <w:u w:val="single"/>
    </w:rPr>
  </w:style>
  <w:style w:type="paragraph" w:styleId="a5">
    <w:name w:val="header"/>
    <w:basedOn w:val="a"/>
    <w:link w:val="a6"/>
    <w:uiPriority w:val="99"/>
    <w:unhideWhenUsed/>
    <w:rsid w:val="00E94E9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94E94"/>
  </w:style>
  <w:style w:type="paragraph" w:styleId="a7">
    <w:name w:val="footer"/>
    <w:basedOn w:val="a"/>
    <w:link w:val="a8"/>
    <w:unhideWhenUsed/>
    <w:rsid w:val="00E94E94"/>
    <w:pPr>
      <w:tabs>
        <w:tab w:val="center" w:pos="4819"/>
        <w:tab w:val="right" w:pos="9639"/>
      </w:tabs>
      <w:spacing w:after="0" w:line="240" w:lineRule="auto"/>
    </w:pPr>
  </w:style>
  <w:style w:type="character" w:customStyle="1" w:styleId="a8">
    <w:name w:val="Нижний колонтитул Знак"/>
    <w:basedOn w:val="a0"/>
    <w:link w:val="a7"/>
    <w:rsid w:val="00E94E94"/>
  </w:style>
  <w:style w:type="table" w:styleId="a9">
    <w:name w:val="Table Grid"/>
    <w:basedOn w:val="a1"/>
    <w:rsid w:val="00C700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7C0032"/>
    <w:pPr>
      <w:ind w:left="720"/>
      <w:contextualSpacing/>
    </w:pPr>
  </w:style>
  <w:style w:type="paragraph" w:customStyle="1" w:styleId="TableParagraph">
    <w:name w:val="Table Paragraph"/>
    <w:basedOn w:val="a"/>
    <w:uiPriority w:val="1"/>
    <w:qFormat/>
    <w:rsid w:val="00E250AE"/>
    <w:pPr>
      <w:widowControl w:val="0"/>
      <w:autoSpaceDE w:val="0"/>
      <w:autoSpaceDN w:val="0"/>
      <w:spacing w:after="0" w:line="225" w:lineRule="exact"/>
      <w:jc w:val="center"/>
    </w:pPr>
    <w:rPr>
      <w:rFonts w:ascii="Times New Roman" w:eastAsia="Times New Roman" w:hAnsi="Times New Roman" w:cs="Times New Roman"/>
    </w:rPr>
  </w:style>
  <w:style w:type="paragraph" w:styleId="ab">
    <w:name w:val="Body Text"/>
    <w:basedOn w:val="a"/>
    <w:link w:val="ac"/>
    <w:uiPriority w:val="1"/>
    <w:qFormat/>
    <w:rsid w:val="00E250A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c">
    <w:name w:val="Основной текст Знак"/>
    <w:basedOn w:val="a0"/>
    <w:link w:val="ab"/>
    <w:uiPriority w:val="1"/>
    <w:rsid w:val="00E250AE"/>
    <w:rPr>
      <w:rFonts w:ascii="Times New Roman" w:eastAsia="Times New Roman" w:hAnsi="Times New Roman" w:cs="Times New Roman"/>
      <w:sz w:val="24"/>
      <w:szCs w:val="24"/>
    </w:rPr>
  </w:style>
  <w:style w:type="character" w:styleId="ad">
    <w:name w:val="Placeholder Text"/>
    <w:basedOn w:val="a0"/>
    <w:uiPriority w:val="99"/>
    <w:semiHidden/>
    <w:rsid w:val="00833402"/>
    <w:rPr>
      <w:color w:val="808080"/>
    </w:rPr>
  </w:style>
  <w:style w:type="table" w:customStyle="1" w:styleId="TableNormal">
    <w:name w:val="Table Normal"/>
    <w:uiPriority w:val="2"/>
    <w:semiHidden/>
    <w:unhideWhenUsed/>
    <w:qFormat/>
    <w:rsid w:val="006657D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bodymain">
    <w:name w:val="body_main"/>
    <w:basedOn w:val="a"/>
    <w:link w:val="bodymain0"/>
    <w:autoRedefine/>
    <w:qFormat/>
    <w:rsid w:val="00DB318B"/>
    <w:pPr>
      <w:spacing w:after="0" w:line="360" w:lineRule="auto"/>
      <w:ind w:firstLine="284"/>
      <w:jc w:val="both"/>
    </w:pPr>
    <w:rPr>
      <w:rFonts w:ascii="Times New Roman" w:eastAsia="Calibri" w:hAnsi="Times New Roman" w:cs="Times New Roman"/>
      <w:sz w:val="28"/>
      <w:szCs w:val="28"/>
    </w:rPr>
  </w:style>
  <w:style w:type="character" w:customStyle="1" w:styleId="bodymain0">
    <w:name w:val="body_main Знак"/>
    <w:link w:val="bodymain"/>
    <w:rsid w:val="00DB318B"/>
    <w:rPr>
      <w:rFonts w:ascii="Times New Roman" w:eastAsia="Calibri" w:hAnsi="Times New Roman" w:cs="Times New Roman"/>
      <w:sz w:val="28"/>
      <w:szCs w:val="28"/>
    </w:rPr>
  </w:style>
  <w:style w:type="character" w:customStyle="1" w:styleId="30">
    <w:name w:val="Заголовок 3 Знак"/>
    <w:basedOn w:val="a0"/>
    <w:link w:val="3"/>
    <w:rsid w:val="00C81184"/>
    <w:rPr>
      <w:rFonts w:asciiTheme="majorHAnsi" w:eastAsiaTheme="majorEastAsia" w:hAnsiTheme="majorHAnsi" w:cstheme="majorBidi"/>
      <w:color w:val="1F3763" w:themeColor="accent1" w:themeShade="7F"/>
      <w:sz w:val="24"/>
      <w:szCs w:val="24"/>
    </w:rPr>
  </w:style>
  <w:style w:type="paragraph" w:styleId="ae">
    <w:name w:val="Body Text Indent"/>
    <w:basedOn w:val="a"/>
    <w:link w:val="af"/>
    <w:uiPriority w:val="99"/>
    <w:semiHidden/>
    <w:unhideWhenUsed/>
    <w:rsid w:val="00C81184"/>
    <w:pPr>
      <w:spacing w:after="120"/>
      <w:ind w:left="283"/>
    </w:pPr>
  </w:style>
  <w:style w:type="character" w:customStyle="1" w:styleId="af">
    <w:name w:val="Основной текст с отступом Знак"/>
    <w:basedOn w:val="a0"/>
    <w:link w:val="ae"/>
    <w:uiPriority w:val="99"/>
    <w:semiHidden/>
    <w:rsid w:val="00C81184"/>
  </w:style>
  <w:style w:type="paragraph" w:styleId="31">
    <w:name w:val="Body Text Indent 3"/>
    <w:basedOn w:val="a"/>
    <w:link w:val="32"/>
    <w:uiPriority w:val="99"/>
    <w:unhideWhenUsed/>
    <w:rsid w:val="00D457AA"/>
    <w:pPr>
      <w:spacing w:after="120"/>
      <w:ind w:left="283"/>
    </w:pPr>
    <w:rPr>
      <w:sz w:val="16"/>
      <w:szCs w:val="16"/>
    </w:rPr>
  </w:style>
  <w:style w:type="character" w:customStyle="1" w:styleId="32">
    <w:name w:val="Основной текст с отступом 3 Знак"/>
    <w:basedOn w:val="a0"/>
    <w:link w:val="31"/>
    <w:uiPriority w:val="99"/>
    <w:semiHidden/>
    <w:rsid w:val="00D457AA"/>
    <w:rPr>
      <w:sz w:val="16"/>
      <w:szCs w:val="16"/>
    </w:rPr>
  </w:style>
  <w:style w:type="character" w:styleId="af0">
    <w:name w:val="FollowedHyperlink"/>
    <w:basedOn w:val="a0"/>
    <w:uiPriority w:val="99"/>
    <w:unhideWhenUsed/>
    <w:rsid w:val="00BE4E07"/>
    <w:rPr>
      <w:color w:val="954F72"/>
      <w:u w:val="single"/>
    </w:rPr>
  </w:style>
  <w:style w:type="paragraph" w:customStyle="1" w:styleId="msonormal0">
    <w:name w:val="msonormal"/>
    <w:basedOn w:val="a"/>
    <w:rsid w:val="00BE4E0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BE4E0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uk-UA"/>
    </w:rPr>
  </w:style>
  <w:style w:type="paragraph" w:styleId="af1">
    <w:name w:val="Normal (Web)"/>
    <w:basedOn w:val="a"/>
    <w:uiPriority w:val="99"/>
    <w:unhideWhenUsed/>
    <w:rsid w:val="003A3C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70">
    <w:name w:val="Заголовок 7 Знак"/>
    <w:basedOn w:val="a0"/>
    <w:link w:val="7"/>
    <w:uiPriority w:val="1"/>
    <w:rsid w:val="00D80325"/>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9"/>
    <w:rsid w:val="00D80325"/>
    <w:rPr>
      <w:rFonts w:asciiTheme="majorHAnsi" w:eastAsiaTheme="majorEastAsia" w:hAnsiTheme="majorHAnsi" w:cstheme="majorBidi"/>
      <w:color w:val="272727" w:themeColor="text1" w:themeTint="D8"/>
      <w:sz w:val="21"/>
      <w:szCs w:val="21"/>
    </w:rPr>
  </w:style>
  <w:style w:type="character" w:customStyle="1" w:styleId="20">
    <w:name w:val="Заголовок 2 Знак"/>
    <w:basedOn w:val="a0"/>
    <w:link w:val="2"/>
    <w:rsid w:val="00D80325"/>
    <w:rPr>
      <w:rFonts w:ascii="Arial" w:eastAsia="Times New Roman" w:hAnsi="Arial" w:cs="Times New Roman"/>
      <w:b/>
      <w:sz w:val="28"/>
      <w:szCs w:val="20"/>
      <w:lang w:eastAsia="uk-UA"/>
    </w:rPr>
  </w:style>
  <w:style w:type="character" w:customStyle="1" w:styleId="40">
    <w:name w:val="Заголовок 4 Знак"/>
    <w:basedOn w:val="a0"/>
    <w:link w:val="4"/>
    <w:uiPriority w:val="9"/>
    <w:rsid w:val="00D80325"/>
    <w:rPr>
      <w:rFonts w:ascii="Arial" w:eastAsia="Times New Roman" w:hAnsi="Arial" w:cs="Times New Roman"/>
      <w:b/>
      <w:sz w:val="28"/>
      <w:szCs w:val="20"/>
      <w:lang w:eastAsia="uk-UA"/>
    </w:rPr>
  </w:style>
  <w:style w:type="character" w:customStyle="1" w:styleId="50">
    <w:name w:val="Заголовок 5 Знак"/>
    <w:basedOn w:val="a0"/>
    <w:link w:val="5"/>
    <w:uiPriority w:val="9"/>
    <w:rsid w:val="00D80325"/>
    <w:rPr>
      <w:rFonts w:ascii="Arial" w:eastAsia="Times New Roman" w:hAnsi="Arial" w:cs="Times New Roman"/>
      <w:sz w:val="28"/>
      <w:szCs w:val="20"/>
      <w:lang w:val="en-US" w:eastAsia="uk-UA"/>
    </w:rPr>
  </w:style>
  <w:style w:type="character" w:customStyle="1" w:styleId="60">
    <w:name w:val="Заголовок 6 Знак"/>
    <w:basedOn w:val="a0"/>
    <w:link w:val="6"/>
    <w:uiPriority w:val="9"/>
    <w:rsid w:val="00D80325"/>
    <w:rPr>
      <w:rFonts w:ascii="Times New Roman" w:eastAsia="Times New Roman" w:hAnsi="Times New Roman" w:cs="Times New Roman"/>
      <w:sz w:val="32"/>
      <w:szCs w:val="20"/>
      <w:lang w:eastAsia="uk-UA"/>
    </w:rPr>
  </w:style>
  <w:style w:type="character" w:customStyle="1" w:styleId="90">
    <w:name w:val="Заголовок 9 Знак"/>
    <w:basedOn w:val="a0"/>
    <w:link w:val="9"/>
    <w:rsid w:val="00D80325"/>
    <w:rPr>
      <w:rFonts w:ascii="Times New Roman" w:eastAsia="Times New Roman" w:hAnsi="Times New Roman" w:cs="Times New Roman"/>
      <w:b/>
      <w:snapToGrid w:val="0"/>
      <w:color w:val="000000"/>
      <w:sz w:val="28"/>
      <w:szCs w:val="20"/>
      <w:lang w:val="ru-RU" w:eastAsia="ru-RU"/>
    </w:rPr>
  </w:style>
  <w:style w:type="numbering" w:customStyle="1" w:styleId="12">
    <w:name w:val="Нет списка1"/>
    <w:next w:val="a2"/>
    <w:uiPriority w:val="99"/>
    <w:semiHidden/>
    <w:rsid w:val="00D80325"/>
  </w:style>
  <w:style w:type="paragraph" w:customStyle="1" w:styleId="1TimesNewRoman14pt0">
    <w:name w:val="Стиль Зміст 1 + Times New Roman 14 pt не усі великі Зліва:  0 см..."/>
    <w:basedOn w:val="11"/>
    <w:rsid w:val="00D80325"/>
    <w:pPr>
      <w:tabs>
        <w:tab w:val="right" w:leader="dot" w:pos="9627"/>
      </w:tabs>
      <w:spacing w:after="0" w:line="360" w:lineRule="auto"/>
      <w:outlineLvl w:val="0"/>
    </w:pPr>
    <w:rPr>
      <w:rFonts w:ascii="Times New Roman" w:eastAsia="Times New Roman" w:hAnsi="Times New Roman" w:cs="Times New Roman"/>
      <w:noProof/>
      <w:sz w:val="28"/>
      <w:szCs w:val="20"/>
      <w:lang w:eastAsia="ru-RU" w:bidi="ur-PK"/>
    </w:rPr>
  </w:style>
  <w:style w:type="character" w:customStyle="1" w:styleId="xfm92456907">
    <w:name w:val="xfm_92456907"/>
    <w:basedOn w:val="a0"/>
    <w:rsid w:val="00D80325"/>
  </w:style>
  <w:style w:type="character" w:styleId="af2">
    <w:name w:val="page number"/>
    <w:basedOn w:val="a0"/>
    <w:rsid w:val="00D80325"/>
  </w:style>
  <w:style w:type="paragraph" w:styleId="af3">
    <w:name w:val="Title"/>
    <w:basedOn w:val="a"/>
    <w:link w:val="af4"/>
    <w:uiPriority w:val="10"/>
    <w:qFormat/>
    <w:rsid w:val="00D80325"/>
    <w:pPr>
      <w:spacing w:after="0" w:line="240" w:lineRule="auto"/>
      <w:jc w:val="center"/>
    </w:pPr>
    <w:rPr>
      <w:rFonts w:ascii="Times New Roman" w:eastAsia="Times New Roman" w:hAnsi="Times New Roman" w:cs="Times New Roman"/>
      <w:sz w:val="32"/>
      <w:szCs w:val="24"/>
      <w:lang w:eastAsia="ru-RU"/>
    </w:rPr>
  </w:style>
  <w:style w:type="character" w:customStyle="1" w:styleId="af4">
    <w:name w:val="Заголовок Знак"/>
    <w:basedOn w:val="a0"/>
    <w:link w:val="af3"/>
    <w:uiPriority w:val="10"/>
    <w:rsid w:val="00D80325"/>
    <w:rPr>
      <w:rFonts w:ascii="Times New Roman" w:eastAsia="Times New Roman" w:hAnsi="Times New Roman" w:cs="Times New Roman"/>
      <w:sz w:val="32"/>
      <w:szCs w:val="24"/>
      <w:lang w:eastAsia="ru-RU"/>
    </w:rPr>
  </w:style>
  <w:style w:type="paragraph" w:customStyle="1" w:styleId="Style5">
    <w:name w:val="Style5"/>
    <w:basedOn w:val="a"/>
    <w:rsid w:val="00D80325"/>
    <w:pPr>
      <w:widowControl w:val="0"/>
      <w:autoSpaceDE w:val="0"/>
      <w:autoSpaceDN w:val="0"/>
      <w:adjustRightInd w:val="0"/>
      <w:spacing w:after="0" w:line="211" w:lineRule="exact"/>
    </w:pPr>
    <w:rPr>
      <w:rFonts w:ascii="Times New Roman" w:eastAsia="Times New Roman" w:hAnsi="Times New Roman" w:cs="Times New Roman"/>
      <w:sz w:val="24"/>
      <w:szCs w:val="24"/>
      <w:lang w:eastAsia="uk-UA"/>
    </w:rPr>
  </w:style>
  <w:style w:type="paragraph" w:customStyle="1" w:styleId="Style17">
    <w:name w:val="Style17"/>
    <w:basedOn w:val="a"/>
    <w:rsid w:val="00D80325"/>
    <w:pPr>
      <w:widowControl w:val="0"/>
      <w:autoSpaceDE w:val="0"/>
      <w:autoSpaceDN w:val="0"/>
      <w:adjustRightInd w:val="0"/>
      <w:spacing w:after="0" w:line="127" w:lineRule="exact"/>
      <w:ind w:hanging="1354"/>
    </w:pPr>
    <w:rPr>
      <w:rFonts w:ascii="Times New Roman" w:eastAsia="Times New Roman" w:hAnsi="Times New Roman" w:cs="Times New Roman"/>
      <w:sz w:val="24"/>
      <w:szCs w:val="24"/>
      <w:lang w:eastAsia="uk-UA"/>
    </w:rPr>
  </w:style>
  <w:style w:type="character" w:customStyle="1" w:styleId="FontStyle19">
    <w:name w:val="Font Style19"/>
    <w:rsid w:val="00D80325"/>
    <w:rPr>
      <w:rFonts w:ascii="Times New Roman" w:hAnsi="Times New Roman" w:cs="Times New Roman"/>
      <w:b/>
      <w:bCs/>
      <w:sz w:val="16"/>
      <w:szCs w:val="16"/>
    </w:rPr>
  </w:style>
  <w:style w:type="character" w:customStyle="1" w:styleId="FontStyle27">
    <w:name w:val="Font Style27"/>
    <w:rsid w:val="00D80325"/>
    <w:rPr>
      <w:rFonts w:ascii="Times New Roman" w:hAnsi="Times New Roman" w:cs="Times New Roman"/>
      <w:sz w:val="16"/>
      <w:szCs w:val="16"/>
    </w:rPr>
  </w:style>
  <w:style w:type="character" w:customStyle="1" w:styleId="FontStyle30">
    <w:name w:val="Font Style30"/>
    <w:rsid w:val="00D80325"/>
    <w:rPr>
      <w:rFonts w:ascii="Times New Roman" w:hAnsi="Times New Roman" w:cs="Times New Roman"/>
      <w:b/>
      <w:bCs/>
      <w:i/>
      <w:iCs/>
      <w:sz w:val="20"/>
      <w:szCs w:val="20"/>
    </w:rPr>
  </w:style>
  <w:style w:type="paragraph" w:customStyle="1" w:styleId="Style7">
    <w:name w:val="Style7"/>
    <w:basedOn w:val="a"/>
    <w:rsid w:val="00D80325"/>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uk-UA"/>
    </w:rPr>
  </w:style>
  <w:style w:type="character" w:customStyle="1" w:styleId="13">
    <w:name w:val="Знак Знак1"/>
    <w:rsid w:val="00D80325"/>
    <w:rPr>
      <w:rFonts w:ascii="Times New Roman" w:eastAsia="Times New Roman" w:hAnsi="Times New Roman" w:cs="Times New Roman"/>
      <w:sz w:val="28"/>
      <w:szCs w:val="20"/>
      <w:lang w:eastAsia="ru-RU"/>
    </w:rPr>
  </w:style>
  <w:style w:type="paragraph" w:styleId="af5">
    <w:name w:val="Balloon Text"/>
    <w:basedOn w:val="a"/>
    <w:link w:val="af6"/>
    <w:semiHidden/>
    <w:unhideWhenUsed/>
    <w:rsid w:val="00D80325"/>
    <w:pPr>
      <w:spacing w:after="0" w:line="240" w:lineRule="auto"/>
    </w:pPr>
    <w:rPr>
      <w:rFonts w:ascii="Tahoma" w:eastAsia="Times New Roman" w:hAnsi="Tahoma" w:cs="Tahoma"/>
      <w:sz w:val="16"/>
      <w:szCs w:val="16"/>
      <w:lang w:eastAsia="uk-UA"/>
    </w:rPr>
  </w:style>
  <w:style w:type="character" w:customStyle="1" w:styleId="af6">
    <w:name w:val="Текст выноски Знак"/>
    <w:basedOn w:val="a0"/>
    <w:link w:val="af5"/>
    <w:semiHidden/>
    <w:rsid w:val="00D80325"/>
    <w:rPr>
      <w:rFonts w:ascii="Tahoma" w:eastAsia="Times New Roman" w:hAnsi="Tahoma" w:cs="Tahoma"/>
      <w:sz w:val="16"/>
      <w:szCs w:val="16"/>
      <w:lang w:eastAsia="uk-UA"/>
    </w:rPr>
  </w:style>
  <w:style w:type="table" w:customStyle="1" w:styleId="14">
    <w:name w:val="Сетка таблицы1"/>
    <w:basedOn w:val="a1"/>
    <w:next w:val="a9"/>
    <w:rsid w:val="00D80325"/>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scription3">
    <w:name w:val="description_3"/>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310">
    <w:name w:val="Заголовок 31"/>
    <w:basedOn w:val="a"/>
    <w:uiPriority w:val="1"/>
    <w:qFormat/>
    <w:rsid w:val="00D80325"/>
    <w:pPr>
      <w:widowControl w:val="0"/>
      <w:autoSpaceDE w:val="0"/>
      <w:autoSpaceDN w:val="0"/>
      <w:spacing w:after="0" w:line="274" w:lineRule="exact"/>
      <w:ind w:left="305" w:firstLine="453"/>
      <w:outlineLvl w:val="3"/>
    </w:pPr>
    <w:rPr>
      <w:rFonts w:ascii="Times New Roman" w:eastAsia="Times New Roman" w:hAnsi="Times New Roman" w:cs="Times New Roman"/>
      <w:b/>
      <w:bCs/>
      <w:sz w:val="24"/>
      <w:szCs w:val="24"/>
      <w:lang w:val="en-US"/>
    </w:rPr>
  </w:style>
  <w:style w:type="paragraph" w:customStyle="1" w:styleId="xl66">
    <w:name w:val="xl66"/>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7">
    <w:name w:val="xl67"/>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8">
    <w:name w:val="xl68"/>
    <w:basedOn w:val="a"/>
    <w:rsid w:val="00D80325"/>
    <w:pPr>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69">
    <w:name w:val="xl69"/>
    <w:basedOn w:val="a"/>
    <w:rsid w:val="00D80325"/>
    <w:pPr>
      <w:pBdr>
        <w:top w:val="single" w:sz="4" w:space="0" w:color="auto"/>
        <w:left w:val="single" w:sz="4" w:space="0" w:color="auto"/>
        <w:bottom w:val="single" w:sz="12"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24"/>
      <w:szCs w:val="24"/>
      <w:lang w:eastAsia="uk-UA"/>
    </w:rPr>
  </w:style>
  <w:style w:type="paragraph" w:customStyle="1" w:styleId="xl70">
    <w:name w:val="xl70"/>
    <w:basedOn w:val="a"/>
    <w:rsid w:val="00D80325"/>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71">
    <w:name w:val="xl71"/>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2">
    <w:name w:val="xl72"/>
    <w:basedOn w:val="a"/>
    <w:rsid w:val="00D80325"/>
    <w:pPr>
      <w:pBdr>
        <w:top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3">
    <w:name w:val="xl73"/>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4">
    <w:name w:val="xl74"/>
    <w:basedOn w:val="a"/>
    <w:rsid w:val="00D80325"/>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5">
    <w:name w:val="xl75"/>
    <w:basedOn w:val="a"/>
    <w:rsid w:val="00D80325"/>
    <w:pPr>
      <w:pBdr>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6">
    <w:name w:val="xl76"/>
    <w:basedOn w:val="a"/>
    <w:rsid w:val="00D80325"/>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7">
    <w:name w:val="xl77"/>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8">
    <w:name w:val="xl78"/>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79">
    <w:name w:val="xl79"/>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0">
    <w:name w:val="xl80"/>
    <w:basedOn w:val="a"/>
    <w:rsid w:val="00D80325"/>
    <w:pPr>
      <w:pBdr>
        <w:top w:val="single" w:sz="12"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1">
    <w:name w:val="xl81"/>
    <w:basedOn w:val="a"/>
    <w:rsid w:val="00D80325"/>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2">
    <w:name w:val="xl82"/>
    <w:basedOn w:val="a"/>
    <w:rsid w:val="00D80325"/>
    <w:pPr>
      <w:pBdr>
        <w:left w:val="single" w:sz="4" w:space="0" w:color="auto"/>
        <w:bottom w:val="single" w:sz="12"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83">
    <w:name w:val="xl83"/>
    <w:basedOn w:val="a"/>
    <w:rsid w:val="00D80325"/>
    <w:pPr>
      <w:pBdr>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4">
    <w:name w:val="xl84"/>
    <w:basedOn w:val="a"/>
    <w:rsid w:val="00D80325"/>
    <w:pPr>
      <w:pBdr>
        <w:top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5">
    <w:name w:val="xl85"/>
    <w:basedOn w:val="a"/>
    <w:rsid w:val="00D80325"/>
    <w:pPr>
      <w:pBdr>
        <w:bottom w:val="single" w:sz="12"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6">
    <w:name w:val="xl86"/>
    <w:basedOn w:val="a"/>
    <w:rsid w:val="00D80325"/>
    <w:pPr>
      <w:pBdr>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7">
    <w:name w:val="xl87"/>
    <w:basedOn w:val="a"/>
    <w:rsid w:val="00D80325"/>
    <w:pPr>
      <w:pBdr>
        <w:top w:val="single" w:sz="12" w:space="0" w:color="auto"/>
        <w:lef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8">
    <w:name w:val="xl88"/>
    <w:basedOn w:val="a"/>
    <w:rsid w:val="00D80325"/>
    <w:pPr>
      <w:pBdr>
        <w:left w:val="single" w:sz="4" w:space="0" w:color="auto"/>
        <w:bottom w:val="single" w:sz="12"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uk-UA"/>
    </w:rPr>
  </w:style>
  <w:style w:type="paragraph" w:customStyle="1" w:styleId="xl89">
    <w:name w:val="xl89"/>
    <w:basedOn w:val="a"/>
    <w:rsid w:val="00D80325"/>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0">
    <w:name w:val="xl90"/>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1">
    <w:name w:val="xl91"/>
    <w:basedOn w:val="a"/>
    <w:rsid w:val="00D8032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2">
    <w:name w:val="xl92"/>
    <w:basedOn w:val="a"/>
    <w:rsid w:val="00D80325"/>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93">
    <w:name w:val="xl93"/>
    <w:basedOn w:val="a"/>
    <w:rsid w:val="00D80325"/>
    <w:pPr>
      <w:pBdr>
        <w:bottom w:val="single" w:sz="12" w:space="0" w:color="auto"/>
      </w:pBdr>
      <w:shd w:val="clear" w:color="000000" w:fill="FFFFFF"/>
      <w:spacing w:before="100" w:beforeAutospacing="1" w:after="100" w:afterAutospacing="1" w:line="240" w:lineRule="auto"/>
    </w:pPr>
    <w:rPr>
      <w:rFonts w:ascii="Times New Roman" w:eastAsia="Times New Roman" w:hAnsi="Times New Roman" w:cs="Times New Roman"/>
      <w:b/>
      <w:bCs/>
      <w:sz w:val="44"/>
      <w:szCs w:val="44"/>
      <w:lang w:eastAsia="uk-UA"/>
    </w:rPr>
  </w:style>
  <w:style w:type="paragraph" w:styleId="21">
    <w:name w:val="toc 2"/>
    <w:basedOn w:val="a"/>
    <w:uiPriority w:val="1"/>
    <w:qFormat/>
    <w:rsid w:val="008543D7"/>
    <w:pPr>
      <w:widowControl w:val="0"/>
      <w:autoSpaceDE w:val="0"/>
      <w:autoSpaceDN w:val="0"/>
      <w:spacing w:before="100" w:after="0" w:line="240" w:lineRule="auto"/>
      <w:ind w:left="902"/>
    </w:pPr>
    <w:rPr>
      <w:rFonts w:ascii="Times New Roman" w:eastAsia="Times New Roman" w:hAnsi="Times New Roman" w:cs="Times New Roman"/>
      <w:b/>
      <w:bCs/>
      <w:i/>
      <w:iCs/>
    </w:rPr>
  </w:style>
  <w:style w:type="paragraph" w:styleId="22">
    <w:name w:val="Body Text Indent 2"/>
    <w:basedOn w:val="a"/>
    <w:link w:val="23"/>
    <w:uiPriority w:val="99"/>
    <w:semiHidden/>
    <w:unhideWhenUsed/>
    <w:rsid w:val="004643B9"/>
    <w:pPr>
      <w:spacing w:after="120" w:line="480" w:lineRule="auto"/>
      <w:ind w:left="283"/>
    </w:pPr>
  </w:style>
  <w:style w:type="character" w:customStyle="1" w:styleId="23">
    <w:name w:val="Основной текст с отступом 2 Знак"/>
    <w:basedOn w:val="a0"/>
    <w:link w:val="22"/>
    <w:uiPriority w:val="99"/>
    <w:semiHidden/>
    <w:rsid w:val="004643B9"/>
  </w:style>
  <w:style w:type="paragraph" w:customStyle="1" w:styleId="xl63">
    <w:name w:val="xl63"/>
    <w:basedOn w:val="a"/>
    <w:rsid w:val="004643B9"/>
    <w:pPr>
      <w:spacing w:before="100" w:beforeAutospacing="1" w:after="100" w:afterAutospacing="1" w:line="240" w:lineRule="auto"/>
      <w:textAlignment w:val="center"/>
    </w:pPr>
    <w:rPr>
      <w:rFonts w:ascii="Arial" w:eastAsia="Times New Roman" w:hAnsi="Arial" w:cs="Arial"/>
      <w:sz w:val="24"/>
      <w:szCs w:val="24"/>
      <w:lang w:eastAsia="uk-UA"/>
    </w:rPr>
  </w:style>
  <w:style w:type="paragraph" w:customStyle="1" w:styleId="xl64">
    <w:name w:val="xl64"/>
    <w:basedOn w:val="a"/>
    <w:rsid w:val="004643B9"/>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color w:val="800000"/>
      <w:sz w:val="24"/>
      <w:szCs w:val="24"/>
      <w:lang w:eastAsia="uk-UA"/>
    </w:rPr>
  </w:style>
  <w:style w:type="character" w:styleId="af7">
    <w:name w:val="Subtle Emphasis"/>
    <w:basedOn w:val="a0"/>
    <w:uiPriority w:val="19"/>
    <w:qFormat/>
    <w:rsid w:val="004643B9"/>
    <w:rPr>
      <w:i/>
      <w:iCs/>
      <w:color w:val="404040" w:themeColor="text1" w:themeTint="BF"/>
    </w:rPr>
  </w:style>
  <w:style w:type="numbering" w:customStyle="1" w:styleId="24">
    <w:name w:val="Нет списка2"/>
    <w:next w:val="a2"/>
    <w:uiPriority w:val="99"/>
    <w:semiHidden/>
    <w:unhideWhenUsed/>
    <w:rsid w:val="00DD7E57"/>
  </w:style>
  <w:style w:type="paragraph" w:customStyle="1" w:styleId="xl94">
    <w:name w:val="xl94"/>
    <w:basedOn w:val="a"/>
    <w:rsid w:val="00DD7E57"/>
    <w:pPr>
      <w:pBdr>
        <w:top w:val="single" w:sz="8"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95">
    <w:name w:val="xl95"/>
    <w:basedOn w:val="a"/>
    <w:rsid w:val="00DD7E57"/>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96">
    <w:name w:val="xl96"/>
    <w:basedOn w:val="a"/>
    <w:rsid w:val="00DD7E57"/>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uk-UA"/>
    </w:rPr>
  </w:style>
  <w:style w:type="paragraph" w:customStyle="1" w:styleId="xl97">
    <w:name w:val="xl97"/>
    <w:basedOn w:val="a"/>
    <w:rsid w:val="00DD7E57"/>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8">
    <w:name w:val="xl98"/>
    <w:basedOn w:val="a"/>
    <w:rsid w:val="00DD7E57"/>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99">
    <w:name w:val="xl99"/>
    <w:basedOn w:val="a"/>
    <w:rsid w:val="00DD7E57"/>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0">
    <w:name w:val="xl100"/>
    <w:basedOn w:val="a"/>
    <w:rsid w:val="00DD7E57"/>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1">
    <w:name w:val="xl101"/>
    <w:basedOn w:val="a"/>
    <w:rsid w:val="00DD7E57"/>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2">
    <w:name w:val="xl102"/>
    <w:basedOn w:val="a"/>
    <w:rsid w:val="00DD7E57"/>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3">
    <w:name w:val="xl103"/>
    <w:basedOn w:val="a"/>
    <w:rsid w:val="00DD7E57"/>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4">
    <w:name w:val="xl104"/>
    <w:basedOn w:val="a"/>
    <w:rsid w:val="00DD7E57"/>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5">
    <w:name w:val="xl105"/>
    <w:basedOn w:val="a"/>
    <w:rsid w:val="00DD7E57"/>
    <w:pPr>
      <w:pBdr>
        <w:lef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6">
    <w:name w:val="xl106"/>
    <w:basedOn w:val="a"/>
    <w:rsid w:val="00DD7E57"/>
    <w:pPr>
      <w:pBdr>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color w:val="000000"/>
      <w:sz w:val="24"/>
      <w:szCs w:val="24"/>
      <w:lang w:eastAsia="uk-UA"/>
    </w:rPr>
  </w:style>
  <w:style w:type="paragraph" w:customStyle="1" w:styleId="xl107">
    <w:name w:val="xl107"/>
    <w:basedOn w:val="a"/>
    <w:rsid w:val="00DD7E57"/>
    <w:pPr>
      <w:spacing w:before="100" w:beforeAutospacing="1" w:after="100" w:afterAutospacing="1" w:line="240" w:lineRule="auto"/>
      <w:textAlignment w:val="center"/>
    </w:pPr>
    <w:rPr>
      <w:rFonts w:ascii="Times New Roman" w:eastAsia="Times New Roman" w:hAnsi="Times New Roman" w:cs="Times New Roman"/>
      <w:color w:val="000000"/>
      <w:sz w:val="24"/>
      <w:szCs w:val="24"/>
      <w:lang w:eastAsia="uk-UA"/>
    </w:rPr>
  </w:style>
  <w:style w:type="paragraph" w:styleId="af8">
    <w:name w:val="Subtitle"/>
    <w:basedOn w:val="a"/>
    <w:next w:val="a"/>
    <w:link w:val="af9"/>
    <w:qFormat/>
    <w:rsid w:val="00BE35F7"/>
    <w:pPr>
      <w:spacing w:before="120" w:after="40" w:line="240" w:lineRule="auto"/>
    </w:pPr>
    <w:rPr>
      <w:rFonts w:ascii="ISOCPEUR" w:eastAsia="Times New Roman" w:hAnsi="ISOCPEUR" w:cs="Times New Roman"/>
      <w:b/>
      <w:i/>
      <w:iCs/>
      <w:sz w:val="20"/>
      <w:szCs w:val="20"/>
      <w:u w:val="single"/>
      <w:lang w:val="ru-RU" w:eastAsia="ja-JP"/>
    </w:rPr>
  </w:style>
  <w:style w:type="character" w:customStyle="1" w:styleId="af9">
    <w:name w:val="Подзаголовок Знак"/>
    <w:basedOn w:val="a0"/>
    <w:link w:val="af8"/>
    <w:rsid w:val="00BE35F7"/>
    <w:rPr>
      <w:rFonts w:ascii="ISOCPEUR" w:eastAsia="Times New Roman" w:hAnsi="ISOCPEUR" w:cs="Times New Roman"/>
      <w:b/>
      <w:i/>
      <w:iCs/>
      <w:sz w:val="20"/>
      <w:szCs w:val="20"/>
      <w:u w:val="single"/>
      <w:lang w:val="ru-RU" w:eastAsia="ja-JP"/>
    </w:rPr>
  </w:style>
  <w:style w:type="character" w:customStyle="1" w:styleId="afa">
    <w:name w:val="Название таблицы Знак"/>
    <w:basedOn w:val="a0"/>
    <w:link w:val="afb"/>
    <w:locked/>
    <w:rsid w:val="00BE35F7"/>
    <w:rPr>
      <w:rFonts w:ascii="ISOCPEUR" w:eastAsia="Times New Roman" w:hAnsi="ISOCPEUR"/>
      <w:i/>
      <w:iCs/>
      <w:sz w:val="32"/>
      <w:szCs w:val="32"/>
      <w:u w:val="single"/>
      <w:lang w:val="en-US"/>
    </w:rPr>
  </w:style>
  <w:style w:type="paragraph" w:customStyle="1" w:styleId="afb">
    <w:name w:val="Название таблицы"/>
    <w:basedOn w:val="a"/>
    <w:link w:val="afa"/>
    <w:qFormat/>
    <w:rsid w:val="00BE35F7"/>
    <w:pPr>
      <w:spacing w:after="0" w:line="240" w:lineRule="auto"/>
      <w:jc w:val="center"/>
    </w:pPr>
    <w:rPr>
      <w:rFonts w:ascii="ISOCPEUR" w:eastAsia="Times New Roman" w:hAnsi="ISOCPEUR"/>
      <w:i/>
      <w:iCs/>
      <w:sz w:val="32"/>
      <w:szCs w:val="32"/>
      <w:u w:val="single"/>
      <w:lang w:val="en-US"/>
    </w:rPr>
  </w:style>
  <w:style w:type="character" w:customStyle="1" w:styleId="afc">
    <w:name w:val="Название рисунка Знак"/>
    <w:basedOn w:val="a0"/>
    <w:link w:val="afd"/>
    <w:locked/>
    <w:rsid w:val="00BE35F7"/>
    <w:rPr>
      <w:rFonts w:ascii="ISOCPEUR" w:hAnsi="ISOCPEUR"/>
      <w:i/>
    </w:rPr>
  </w:style>
  <w:style w:type="paragraph" w:customStyle="1" w:styleId="afd">
    <w:name w:val="Название рисунка"/>
    <w:basedOn w:val="a"/>
    <w:link w:val="afc"/>
    <w:qFormat/>
    <w:rsid w:val="00BE35F7"/>
    <w:pPr>
      <w:spacing w:after="0" w:line="240" w:lineRule="auto"/>
      <w:ind w:left="-12" w:firstLine="6"/>
      <w:jc w:val="center"/>
    </w:pPr>
    <w:rPr>
      <w:rFonts w:ascii="ISOCPEUR" w:hAnsi="ISOCPEU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724227">
      <w:bodyDiv w:val="1"/>
      <w:marLeft w:val="0"/>
      <w:marRight w:val="0"/>
      <w:marTop w:val="0"/>
      <w:marBottom w:val="0"/>
      <w:divBdr>
        <w:top w:val="none" w:sz="0" w:space="0" w:color="auto"/>
        <w:left w:val="none" w:sz="0" w:space="0" w:color="auto"/>
        <w:bottom w:val="none" w:sz="0" w:space="0" w:color="auto"/>
        <w:right w:val="none" w:sz="0" w:space="0" w:color="auto"/>
      </w:divBdr>
    </w:div>
    <w:div w:id="31851231">
      <w:bodyDiv w:val="1"/>
      <w:marLeft w:val="0"/>
      <w:marRight w:val="0"/>
      <w:marTop w:val="0"/>
      <w:marBottom w:val="0"/>
      <w:divBdr>
        <w:top w:val="none" w:sz="0" w:space="0" w:color="auto"/>
        <w:left w:val="none" w:sz="0" w:space="0" w:color="auto"/>
        <w:bottom w:val="none" w:sz="0" w:space="0" w:color="auto"/>
        <w:right w:val="none" w:sz="0" w:space="0" w:color="auto"/>
      </w:divBdr>
    </w:div>
    <w:div w:id="51274890">
      <w:bodyDiv w:val="1"/>
      <w:marLeft w:val="0"/>
      <w:marRight w:val="0"/>
      <w:marTop w:val="0"/>
      <w:marBottom w:val="0"/>
      <w:divBdr>
        <w:top w:val="none" w:sz="0" w:space="0" w:color="auto"/>
        <w:left w:val="none" w:sz="0" w:space="0" w:color="auto"/>
        <w:bottom w:val="none" w:sz="0" w:space="0" w:color="auto"/>
        <w:right w:val="none" w:sz="0" w:space="0" w:color="auto"/>
      </w:divBdr>
    </w:div>
    <w:div w:id="102650212">
      <w:bodyDiv w:val="1"/>
      <w:marLeft w:val="0"/>
      <w:marRight w:val="0"/>
      <w:marTop w:val="0"/>
      <w:marBottom w:val="0"/>
      <w:divBdr>
        <w:top w:val="none" w:sz="0" w:space="0" w:color="auto"/>
        <w:left w:val="none" w:sz="0" w:space="0" w:color="auto"/>
        <w:bottom w:val="none" w:sz="0" w:space="0" w:color="auto"/>
        <w:right w:val="none" w:sz="0" w:space="0" w:color="auto"/>
      </w:divBdr>
    </w:div>
    <w:div w:id="120343181">
      <w:bodyDiv w:val="1"/>
      <w:marLeft w:val="0"/>
      <w:marRight w:val="0"/>
      <w:marTop w:val="0"/>
      <w:marBottom w:val="0"/>
      <w:divBdr>
        <w:top w:val="none" w:sz="0" w:space="0" w:color="auto"/>
        <w:left w:val="none" w:sz="0" w:space="0" w:color="auto"/>
        <w:bottom w:val="none" w:sz="0" w:space="0" w:color="auto"/>
        <w:right w:val="none" w:sz="0" w:space="0" w:color="auto"/>
      </w:divBdr>
    </w:div>
    <w:div w:id="121267328">
      <w:bodyDiv w:val="1"/>
      <w:marLeft w:val="0"/>
      <w:marRight w:val="0"/>
      <w:marTop w:val="0"/>
      <w:marBottom w:val="0"/>
      <w:divBdr>
        <w:top w:val="none" w:sz="0" w:space="0" w:color="auto"/>
        <w:left w:val="none" w:sz="0" w:space="0" w:color="auto"/>
        <w:bottom w:val="none" w:sz="0" w:space="0" w:color="auto"/>
        <w:right w:val="none" w:sz="0" w:space="0" w:color="auto"/>
      </w:divBdr>
    </w:div>
    <w:div w:id="150298789">
      <w:bodyDiv w:val="1"/>
      <w:marLeft w:val="0"/>
      <w:marRight w:val="0"/>
      <w:marTop w:val="0"/>
      <w:marBottom w:val="0"/>
      <w:divBdr>
        <w:top w:val="none" w:sz="0" w:space="0" w:color="auto"/>
        <w:left w:val="none" w:sz="0" w:space="0" w:color="auto"/>
        <w:bottom w:val="none" w:sz="0" w:space="0" w:color="auto"/>
        <w:right w:val="none" w:sz="0" w:space="0" w:color="auto"/>
      </w:divBdr>
    </w:div>
    <w:div w:id="191890669">
      <w:bodyDiv w:val="1"/>
      <w:marLeft w:val="0"/>
      <w:marRight w:val="0"/>
      <w:marTop w:val="0"/>
      <w:marBottom w:val="0"/>
      <w:divBdr>
        <w:top w:val="none" w:sz="0" w:space="0" w:color="auto"/>
        <w:left w:val="none" w:sz="0" w:space="0" w:color="auto"/>
        <w:bottom w:val="none" w:sz="0" w:space="0" w:color="auto"/>
        <w:right w:val="none" w:sz="0" w:space="0" w:color="auto"/>
      </w:divBdr>
    </w:div>
    <w:div w:id="275723273">
      <w:bodyDiv w:val="1"/>
      <w:marLeft w:val="0"/>
      <w:marRight w:val="0"/>
      <w:marTop w:val="0"/>
      <w:marBottom w:val="0"/>
      <w:divBdr>
        <w:top w:val="none" w:sz="0" w:space="0" w:color="auto"/>
        <w:left w:val="none" w:sz="0" w:space="0" w:color="auto"/>
        <w:bottom w:val="none" w:sz="0" w:space="0" w:color="auto"/>
        <w:right w:val="none" w:sz="0" w:space="0" w:color="auto"/>
      </w:divBdr>
    </w:div>
    <w:div w:id="284702863">
      <w:bodyDiv w:val="1"/>
      <w:marLeft w:val="0"/>
      <w:marRight w:val="0"/>
      <w:marTop w:val="0"/>
      <w:marBottom w:val="0"/>
      <w:divBdr>
        <w:top w:val="none" w:sz="0" w:space="0" w:color="auto"/>
        <w:left w:val="none" w:sz="0" w:space="0" w:color="auto"/>
        <w:bottom w:val="none" w:sz="0" w:space="0" w:color="auto"/>
        <w:right w:val="none" w:sz="0" w:space="0" w:color="auto"/>
      </w:divBdr>
    </w:div>
    <w:div w:id="352850780">
      <w:bodyDiv w:val="1"/>
      <w:marLeft w:val="0"/>
      <w:marRight w:val="0"/>
      <w:marTop w:val="0"/>
      <w:marBottom w:val="0"/>
      <w:divBdr>
        <w:top w:val="none" w:sz="0" w:space="0" w:color="auto"/>
        <w:left w:val="none" w:sz="0" w:space="0" w:color="auto"/>
        <w:bottom w:val="none" w:sz="0" w:space="0" w:color="auto"/>
        <w:right w:val="none" w:sz="0" w:space="0" w:color="auto"/>
      </w:divBdr>
    </w:div>
    <w:div w:id="365176340">
      <w:bodyDiv w:val="1"/>
      <w:marLeft w:val="0"/>
      <w:marRight w:val="0"/>
      <w:marTop w:val="0"/>
      <w:marBottom w:val="0"/>
      <w:divBdr>
        <w:top w:val="none" w:sz="0" w:space="0" w:color="auto"/>
        <w:left w:val="none" w:sz="0" w:space="0" w:color="auto"/>
        <w:bottom w:val="none" w:sz="0" w:space="0" w:color="auto"/>
        <w:right w:val="none" w:sz="0" w:space="0" w:color="auto"/>
      </w:divBdr>
    </w:div>
    <w:div w:id="410780169">
      <w:bodyDiv w:val="1"/>
      <w:marLeft w:val="0"/>
      <w:marRight w:val="0"/>
      <w:marTop w:val="0"/>
      <w:marBottom w:val="0"/>
      <w:divBdr>
        <w:top w:val="none" w:sz="0" w:space="0" w:color="auto"/>
        <w:left w:val="none" w:sz="0" w:space="0" w:color="auto"/>
        <w:bottom w:val="none" w:sz="0" w:space="0" w:color="auto"/>
        <w:right w:val="none" w:sz="0" w:space="0" w:color="auto"/>
      </w:divBdr>
    </w:div>
    <w:div w:id="416755094">
      <w:bodyDiv w:val="1"/>
      <w:marLeft w:val="0"/>
      <w:marRight w:val="0"/>
      <w:marTop w:val="0"/>
      <w:marBottom w:val="0"/>
      <w:divBdr>
        <w:top w:val="none" w:sz="0" w:space="0" w:color="auto"/>
        <w:left w:val="none" w:sz="0" w:space="0" w:color="auto"/>
        <w:bottom w:val="none" w:sz="0" w:space="0" w:color="auto"/>
        <w:right w:val="none" w:sz="0" w:space="0" w:color="auto"/>
      </w:divBdr>
    </w:div>
    <w:div w:id="431517564">
      <w:bodyDiv w:val="1"/>
      <w:marLeft w:val="0"/>
      <w:marRight w:val="0"/>
      <w:marTop w:val="0"/>
      <w:marBottom w:val="0"/>
      <w:divBdr>
        <w:top w:val="none" w:sz="0" w:space="0" w:color="auto"/>
        <w:left w:val="none" w:sz="0" w:space="0" w:color="auto"/>
        <w:bottom w:val="none" w:sz="0" w:space="0" w:color="auto"/>
        <w:right w:val="none" w:sz="0" w:space="0" w:color="auto"/>
      </w:divBdr>
    </w:div>
    <w:div w:id="443041680">
      <w:bodyDiv w:val="1"/>
      <w:marLeft w:val="0"/>
      <w:marRight w:val="0"/>
      <w:marTop w:val="0"/>
      <w:marBottom w:val="0"/>
      <w:divBdr>
        <w:top w:val="none" w:sz="0" w:space="0" w:color="auto"/>
        <w:left w:val="none" w:sz="0" w:space="0" w:color="auto"/>
        <w:bottom w:val="none" w:sz="0" w:space="0" w:color="auto"/>
        <w:right w:val="none" w:sz="0" w:space="0" w:color="auto"/>
      </w:divBdr>
    </w:div>
    <w:div w:id="469177447">
      <w:bodyDiv w:val="1"/>
      <w:marLeft w:val="0"/>
      <w:marRight w:val="0"/>
      <w:marTop w:val="0"/>
      <w:marBottom w:val="0"/>
      <w:divBdr>
        <w:top w:val="none" w:sz="0" w:space="0" w:color="auto"/>
        <w:left w:val="none" w:sz="0" w:space="0" w:color="auto"/>
        <w:bottom w:val="none" w:sz="0" w:space="0" w:color="auto"/>
        <w:right w:val="none" w:sz="0" w:space="0" w:color="auto"/>
      </w:divBdr>
    </w:div>
    <w:div w:id="482965810">
      <w:bodyDiv w:val="1"/>
      <w:marLeft w:val="0"/>
      <w:marRight w:val="0"/>
      <w:marTop w:val="0"/>
      <w:marBottom w:val="0"/>
      <w:divBdr>
        <w:top w:val="none" w:sz="0" w:space="0" w:color="auto"/>
        <w:left w:val="none" w:sz="0" w:space="0" w:color="auto"/>
        <w:bottom w:val="none" w:sz="0" w:space="0" w:color="auto"/>
        <w:right w:val="none" w:sz="0" w:space="0" w:color="auto"/>
      </w:divBdr>
    </w:div>
    <w:div w:id="504172293">
      <w:bodyDiv w:val="1"/>
      <w:marLeft w:val="0"/>
      <w:marRight w:val="0"/>
      <w:marTop w:val="0"/>
      <w:marBottom w:val="0"/>
      <w:divBdr>
        <w:top w:val="none" w:sz="0" w:space="0" w:color="auto"/>
        <w:left w:val="none" w:sz="0" w:space="0" w:color="auto"/>
        <w:bottom w:val="none" w:sz="0" w:space="0" w:color="auto"/>
        <w:right w:val="none" w:sz="0" w:space="0" w:color="auto"/>
      </w:divBdr>
    </w:div>
    <w:div w:id="614168519">
      <w:bodyDiv w:val="1"/>
      <w:marLeft w:val="0"/>
      <w:marRight w:val="0"/>
      <w:marTop w:val="0"/>
      <w:marBottom w:val="0"/>
      <w:divBdr>
        <w:top w:val="none" w:sz="0" w:space="0" w:color="auto"/>
        <w:left w:val="none" w:sz="0" w:space="0" w:color="auto"/>
        <w:bottom w:val="none" w:sz="0" w:space="0" w:color="auto"/>
        <w:right w:val="none" w:sz="0" w:space="0" w:color="auto"/>
      </w:divBdr>
    </w:div>
    <w:div w:id="674572308">
      <w:bodyDiv w:val="1"/>
      <w:marLeft w:val="0"/>
      <w:marRight w:val="0"/>
      <w:marTop w:val="0"/>
      <w:marBottom w:val="0"/>
      <w:divBdr>
        <w:top w:val="none" w:sz="0" w:space="0" w:color="auto"/>
        <w:left w:val="none" w:sz="0" w:space="0" w:color="auto"/>
        <w:bottom w:val="none" w:sz="0" w:space="0" w:color="auto"/>
        <w:right w:val="none" w:sz="0" w:space="0" w:color="auto"/>
      </w:divBdr>
    </w:div>
    <w:div w:id="697390317">
      <w:bodyDiv w:val="1"/>
      <w:marLeft w:val="0"/>
      <w:marRight w:val="0"/>
      <w:marTop w:val="0"/>
      <w:marBottom w:val="0"/>
      <w:divBdr>
        <w:top w:val="none" w:sz="0" w:space="0" w:color="auto"/>
        <w:left w:val="none" w:sz="0" w:space="0" w:color="auto"/>
        <w:bottom w:val="none" w:sz="0" w:space="0" w:color="auto"/>
        <w:right w:val="none" w:sz="0" w:space="0" w:color="auto"/>
      </w:divBdr>
    </w:div>
    <w:div w:id="711342470">
      <w:bodyDiv w:val="1"/>
      <w:marLeft w:val="0"/>
      <w:marRight w:val="0"/>
      <w:marTop w:val="0"/>
      <w:marBottom w:val="0"/>
      <w:divBdr>
        <w:top w:val="none" w:sz="0" w:space="0" w:color="auto"/>
        <w:left w:val="none" w:sz="0" w:space="0" w:color="auto"/>
        <w:bottom w:val="none" w:sz="0" w:space="0" w:color="auto"/>
        <w:right w:val="none" w:sz="0" w:space="0" w:color="auto"/>
      </w:divBdr>
    </w:div>
    <w:div w:id="735323097">
      <w:bodyDiv w:val="1"/>
      <w:marLeft w:val="0"/>
      <w:marRight w:val="0"/>
      <w:marTop w:val="0"/>
      <w:marBottom w:val="0"/>
      <w:divBdr>
        <w:top w:val="none" w:sz="0" w:space="0" w:color="auto"/>
        <w:left w:val="none" w:sz="0" w:space="0" w:color="auto"/>
        <w:bottom w:val="none" w:sz="0" w:space="0" w:color="auto"/>
        <w:right w:val="none" w:sz="0" w:space="0" w:color="auto"/>
      </w:divBdr>
    </w:div>
    <w:div w:id="749039158">
      <w:bodyDiv w:val="1"/>
      <w:marLeft w:val="0"/>
      <w:marRight w:val="0"/>
      <w:marTop w:val="0"/>
      <w:marBottom w:val="0"/>
      <w:divBdr>
        <w:top w:val="none" w:sz="0" w:space="0" w:color="auto"/>
        <w:left w:val="none" w:sz="0" w:space="0" w:color="auto"/>
        <w:bottom w:val="none" w:sz="0" w:space="0" w:color="auto"/>
        <w:right w:val="none" w:sz="0" w:space="0" w:color="auto"/>
      </w:divBdr>
    </w:div>
    <w:div w:id="760683452">
      <w:bodyDiv w:val="1"/>
      <w:marLeft w:val="0"/>
      <w:marRight w:val="0"/>
      <w:marTop w:val="0"/>
      <w:marBottom w:val="0"/>
      <w:divBdr>
        <w:top w:val="none" w:sz="0" w:space="0" w:color="auto"/>
        <w:left w:val="none" w:sz="0" w:space="0" w:color="auto"/>
        <w:bottom w:val="none" w:sz="0" w:space="0" w:color="auto"/>
        <w:right w:val="none" w:sz="0" w:space="0" w:color="auto"/>
      </w:divBdr>
    </w:div>
    <w:div w:id="786045421">
      <w:bodyDiv w:val="1"/>
      <w:marLeft w:val="0"/>
      <w:marRight w:val="0"/>
      <w:marTop w:val="0"/>
      <w:marBottom w:val="0"/>
      <w:divBdr>
        <w:top w:val="none" w:sz="0" w:space="0" w:color="auto"/>
        <w:left w:val="none" w:sz="0" w:space="0" w:color="auto"/>
        <w:bottom w:val="none" w:sz="0" w:space="0" w:color="auto"/>
        <w:right w:val="none" w:sz="0" w:space="0" w:color="auto"/>
      </w:divBdr>
    </w:div>
    <w:div w:id="804199254">
      <w:bodyDiv w:val="1"/>
      <w:marLeft w:val="0"/>
      <w:marRight w:val="0"/>
      <w:marTop w:val="0"/>
      <w:marBottom w:val="0"/>
      <w:divBdr>
        <w:top w:val="none" w:sz="0" w:space="0" w:color="auto"/>
        <w:left w:val="none" w:sz="0" w:space="0" w:color="auto"/>
        <w:bottom w:val="none" w:sz="0" w:space="0" w:color="auto"/>
        <w:right w:val="none" w:sz="0" w:space="0" w:color="auto"/>
      </w:divBdr>
    </w:div>
    <w:div w:id="828406787">
      <w:bodyDiv w:val="1"/>
      <w:marLeft w:val="0"/>
      <w:marRight w:val="0"/>
      <w:marTop w:val="0"/>
      <w:marBottom w:val="0"/>
      <w:divBdr>
        <w:top w:val="none" w:sz="0" w:space="0" w:color="auto"/>
        <w:left w:val="none" w:sz="0" w:space="0" w:color="auto"/>
        <w:bottom w:val="none" w:sz="0" w:space="0" w:color="auto"/>
        <w:right w:val="none" w:sz="0" w:space="0" w:color="auto"/>
      </w:divBdr>
    </w:div>
    <w:div w:id="882979749">
      <w:bodyDiv w:val="1"/>
      <w:marLeft w:val="0"/>
      <w:marRight w:val="0"/>
      <w:marTop w:val="0"/>
      <w:marBottom w:val="0"/>
      <w:divBdr>
        <w:top w:val="none" w:sz="0" w:space="0" w:color="auto"/>
        <w:left w:val="none" w:sz="0" w:space="0" w:color="auto"/>
        <w:bottom w:val="none" w:sz="0" w:space="0" w:color="auto"/>
        <w:right w:val="none" w:sz="0" w:space="0" w:color="auto"/>
      </w:divBdr>
    </w:div>
    <w:div w:id="893928810">
      <w:bodyDiv w:val="1"/>
      <w:marLeft w:val="0"/>
      <w:marRight w:val="0"/>
      <w:marTop w:val="0"/>
      <w:marBottom w:val="0"/>
      <w:divBdr>
        <w:top w:val="none" w:sz="0" w:space="0" w:color="auto"/>
        <w:left w:val="none" w:sz="0" w:space="0" w:color="auto"/>
        <w:bottom w:val="none" w:sz="0" w:space="0" w:color="auto"/>
        <w:right w:val="none" w:sz="0" w:space="0" w:color="auto"/>
      </w:divBdr>
    </w:div>
    <w:div w:id="970595737">
      <w:bodyDiv w:val="1"/>
      <w:marLeft w:val="0"/>
      <w:marRight w:val="0"/>
      <w:marTop w:val="0"/>
      <w:marBottom w:val="0"/>
      <w:divBdr>
        <w:top w:val="none" w:sz="0" w:space="0" w:color="auto"/>
        <w:left w:val="none" w:sz="0" w:space="0" w:color="auto"/>
        <w:bottom w:val="none" w:sz="0" w:space="0" w:color="auto"/>
        <w:right w:val="none" w:sz="0" w:space="0" w:color="auto"/>
      </w:divBdr>
    </w:div>
    <w:div w:id="974214011">
      <w:bodyDiv w:val="1"/>
      <w:marLeft w:val="0"/>
      <w:marRight w:val="0"/>
      <w:marTop w:val="0"/>
      <w:marBottom w:val="0"/>
      <w:divBdr>
        <w:top w:val="none" w:sz="0" w:space="0" w:color="auto"/>
        <w:left w:val="none" w:sz="0" w:space="0" w:color="auto"/>
        <w:bottom w:val="none" w:sz="0" w:space="0" w:color="auto"/>
        <w:right w:val="none" w:sz="0" w:space="0" w:color="auto"/>
      </w:divBdr>
    </w:div>
    <w:div w:id="982390782">
      <w:bodyDiv w:val="1"/>
      <w:marLeft w:val="0"/>
      <w:marRight w:val="0"/>
      <w:marTop w:val="0"/>
      <w:marBottom w:val="0"/>
      <w:divBdr>
        <w:top w:val="none" w:sz="0" w:space="0" w:color="auto"/>
        <w:left w:val="none" w:sz="0" w:space="0" w:color="auto"/>
        <w:bottom w:val="none" w:sz="0" w:space="0" w:color="auto"/>
        <w:right w:val="none" w:sz="0" w:space="0" w:color="auto"/>
      </w:divBdr>
    </w:div>
    <w:div w:id="1019701942">
      <w:bodyDiv w:val="1"/>
      <w:marLeft w:val="0"/>
      <w:marRight w:val="0"/>
      <w:marTop w:val="0"/>
      <w:marBottom w:val="0"/>
      <w:divBdr>
        <w:top w:val="none" w:sz="0" w:space="0" w:color="auto"/>
        <w:left w:val="none" w:sz="0" w:space="0" w:color="auto"/>
        <w:bottom w:val="none" w:sz="0" w:space="0" w:color="auto"/>
        <w:right w:val="none" w:sz="0" w:space="0" w:color="auto"/>
      </w:divBdr>
    </w:div>
    <w:div w:id="1027949150">
      <w:bodyDiv w:val="1"/>
      <w:marLeft w:val="0"/>
      <w:marRight w:val="0"/>
      <w:marTop w:val="0"/>
      <w:marBottom w:val="0"/>
      <w:divBdr>
        <w:top w:val="none" w:sz="0" w:space="0" w:color="auto"/>
        <w:left w:val="none" w:sz="0" w:space="0" w:color="auto"/>
        <w:bottom w:val="none" w:sz="0" w:space="0" w:color="auto"/>
        <w:right w:val="none" w:sz="0" w:space="0" w:color="auto"/>
      </w:divBdr>
    </w:div>
    <w:div w:id="1120421216">
      <w:bodyDiv w:val="1"/>
      <w:marLeft w:val="0"/>
      <w:marRight w:val="0"/>
      <w:marTop w:val="0"/>
      <w:marBottom w:val="0"/>
      <w:divBdr>
        <w:top w:val="none" w:sz="0" w:space="0" w:color="auto"/>
        <w:left w:val="none" w:sz="0" w:space="0" w:color="auto"/>
        <w:bottom w:val="none" w:sz="0" w:space="0" w:color="auto"/>
        <w:right w:val="none" w:sz="0" w:space="0" w:color="auto"/>
      </w:divBdr>
    </w:div>
    <w:div w:id="1165437136">
      <w:bodyDiv w:val="1"/>
      <w:marLeft w:val="0"/>
      <w:marRight w:val="0"/>
      <w:marTop w:val="0"/>
      <w:marBottom w:val="0"/>
      <w:divBdr>
        <w:top w:val="none" w:sz="0" w:space="0" w:color="auto"/>
        <w:left w:val="none" w:sz="0" w:space="0" w:color="auto"/>
        <w:bottom w:val="none" w:sz="0" w:space="0" w:color="auto"/>
        <w:right w:val="none" w:sz="0" w:space="0" w:color="auto"/>
      </w:divBdr>
    </w:div>
    <w:div w:id="1203591817">
      <w:bodyDiv w:val="1"/>
      <w:marLeft w:val="0"/>
      <w:marRight w:val="0"/>
      <w:marTop w:val="0"/>
      <w:marBottom w:val="0"/>
      <w:divBdr>
        <w:top w:val="none" w:sz="0" w:space="0" w:color="auto"/>
        <w:left w:val="none" w:sz="0" w:space="0" w:color="auto"/>
        <w:bottom w:val="none" w:sz="0" w:space="0" w:color="auto"/>
        <w:right w:val="none" w:sz="0" w:space="0" w:color="auto"/>
      </w:divBdr>
    </w:div>
    <w:div w:id="1216896464">
      <w:bodyDiv w:val="1"/>
      <w:marLeft w:val="0"/>
      <w:marRight w:val="0"/>
      <w:marTop w:val="0"/>
      <w:marBottom w:val="0"/>
      <w:divBdr>
        <w:top w:val="none" w:sz="0" w:space="0" w:color="auto"/>
        <w:left w:val="none" w:sz="0" w:space="0" w:color="auto"/>
        <w:bottom w:val="none" w:sz="0" w:space="0" w:color="auto"/>
        <w:right w:val="none" w:sz="0" w:space="0" w:color="auto"/>
      </w:divBdr>
    </w:div>
    <w:div w:id="1236162140">
      <w:bodyDiv w:val="1"/>
      <w:marLeft w:val="0"/>
      <w:marRight w:val="0"/>
      <w:marTop w:val="0"/>
      <w:marBottom w:val="0"/>
      <w:divBdr>
        <w:top w:val="none" w:sz="0" w:space="0" w:color="auto"/>
        <w:left w:val="none" w:sz="0" w:space="0" w:color="auto"/>
        <w:bottom w:val="none" w:sz="0" w:space="0" w:color="auto"/>
        <w:right w:val="none" w:sz="0" w:space="0" w:color="auto"/>
      </w:divBdr>
    </w:div>
    <w:div w:id="1237931953">
      <w:bodyDiv w:val="1"/>
      <w:marLeft w:val="0"/>
      <w:marRight w:val="0"/>
      <w:marTop w:val="0"/>
      <w:marBottom w:val="0"/>
      <w:divBdr>
        <w:top w:val="none" w:sz="0" w:space="0" w:color="auto"/>
        <w:left w:val="none" w:sz="0" w:space="0" w:color="auto"/>
        <w:bottom w:val="none" w:sz="0" w:space="0" w:color="auto"/>
        <w:right w:val="none" w:sz="0" w:space="0" w:color="auto"/>
      </w:divBdr>
    </w:div>
    <w:div w:id="1250121004">
      <w:bodyDiv w:val="1"/>
      <w:marLeft w:val="0"/>
      <w:marRight w:val="0"/>
      <w:marTop w:val="0"/>
      <w:marBottom w:val="0"/>
      <w:divBdr>
        <w:top w:val="none" w:sz="0" w:space="0" w:color="auto"/>
        <w:left w:val="none" w:sz="0" w:space="0" w:color="auto"/>
        <w:bottom w:val="none" w:sz="0" w:space="0" w:color="auto"/>
        <w:right w:val="none" w:sz="0" w:space="0" w:color="auto"/>
      </w:divBdr>
    </w:div>
    <w:div w:id="1292328282">
      <w:bodyDiv w:val="1"/>
      <w:marLeft w:val="0"/>
      <w:marRight w:val="0"/>
      <w:marTop w:val="0"/>
      <w:marBottom w:val="0"/>
      <w:divBdr>
        <w:top w:val="none" w:sz="0" w:space="0" w:color="auto"/>
        <w:left w:val="none" w:sz="0" w:space="0" w:color="auto"/>
        <w:bottom w:val="none" w:sz="0" w:space="0" w:color="auto"/>
        <w:right w:val="none" w:sz="0" w:space="0" w:color="auto"/>
      </w:divBdr>
    </w:div>
    <w:div w:id="1303579997">
      <w:bodyDiv w:val="1"/>
      <w:marLeft w:val="0"/>
      <w:marRight w:val="0"/>
      <w:marTop w:val="0"/>
      <w:marBottom w:val="0"/>
      <w:divBdr>
        <w:top w:val="none" w:sz="0" w:space="0" w:color="auto"/>
        <w:left w:val="none" w:sz="0" w:space="0" w:color="auto"/>
        <w:bottom w:val="none" w:sz="0" w:space="0" w:color="auto"/>
        <w:right w:val="none" w:sz="0" w:space="0" w:color="auto"/>
      </w:divBdr>
    </w:div>
    <w:div w:id="1339771373">
      <w:bodyDiv w:val="1"/>
      <w:marLeft w:val="0"/>
      <w:marRight w:val="0"/>
      <w:marTop w:val="0"/>
      <w:marBottom w:val="0"/>
      <w:divBdr>
        <w:top w:val="none" w:sz="0" w:space="0" w:color="auto"/>
        <w:left w:val="none" w:sz="0" w:space="0" w:color="auto"/>
        <w:bottom w:val="none" w:sz="0" w:space="0" w:color="auto"/>
        <w:right w:val="none" w:sz="0" w:space="0" w:color="auto"/>
      </w:divBdr>
    </w:div>
    <w:div w:id="1390109414">
      <w:bodyDiv w:val="1"/>
      <w:marLeft w:val="0"/>
      <w:marRight w:val="0"/>
      <w:marTop w:val="0"/>
      <w:marBottom w:val="0"/>
      <w:divBdr>
        <w:top w:val="none" w:sz="0" w:space="0" w:color="auto"/>
        <w:left w:val="none" w:sz="0" w:space="0" w:color="auto"/>
        <w:bottom w:val="none" w:sz="0" w:space="0" w:color="auto"/>
        <w:right w:val="none" w:sz="0" w:space="0" w:color="auto"/>
      </w:divBdr>
    </w:div>
    <w:div w:id="1391537057">
      <w:bodyDiv w:val="1"/>
      <w:marLeft w:val="0"/>
      <w:marRight w:val="0"/>
      <w:marTop w:val="0"/>
      <w:marBottom w:val="0"/>
      <w:divBdr>
        <w:top w:val="none" w:sz="0" w:space="0" w:color="auto"/>
        <w:left w:val="none" w:sz="0" w:space="0" w:color="auto"/>
        <w:bottom w:val="none" w:sz="0" w:space="0" w:color="auto"/>
        <w:right w:val="none" w:sz="0" w:space="0" w:color="auto"/>
      </w:divBdr>
    </w:div>
    <w:div w:id="1398629103">
      <w:bodyDiv w:val="1"/>
      <w:marLeft w:val="0"/>
      <w:marRight w:val="0"/>
      <w:marTop w:val="0"/>
      <w:marBottom w:val="0"/>
      <w:divBdr>
        <w:top w:val="none" w:sz="0" w:space="0" w:color="auto"/>
        <w:left w:val="none" w:sz="0" w:space="0" w:color="auto"/>
        <w:bottom w:val="none" w:sz="0" w:space="0" w:color="auto"/>
        <w:right w:val="none" w:sz="0" w:space="0" w:color="auto"/>
      </w:divBdr>
    </w:div>
    <w:div w:id="1433475290">
      <w:bodyDiv w:val="1"/>
      <w:marLeft w:val="0"/>
      <w:marRight w:val="0"/>
      <w:marTop w:val="0"/>
      <w:marBottom w:val="0"/>
      <w:divBdr>
        <w:top w:val="none" w:sz="0" w:space="0" w:color="auto"/>
        <w:left w:val="none" w:sz="0" w:space="0" w:color="auto"/>
        <w:bottom w:val="none" w:sz="0" w:space="0" w:color="auto"/>
        <w:right w:val="none" w:sz="0" w:space="0" w:color="auto"/>
      </w:divBdr>
    </w:div>
    <w:div w:id="1466921934">
      <w:bodyDiv w:val="1"/>
      <w:marLeft w:val="0"/>
      <w:marRight w:val="0"/>
      <w:marTop w:val="0"/>
      <w:marBottom w:val="0"/>
      <w:divBdr>
        <w:top w:val="none" w:sz="0" w:space="0" w:color="auto"/>
        <w:left w:val="none" w:sz="0" w:space="0" w:color="auto"/>
        <w:bottom w:val="none" w:sz="0" w:space="0" w:color="auto"/>
        <w:right w:val="none" w:sz="0" w:space="0" w:color="auto"/>
      </w:divBdr>
    </w:div>
    <w:div w:id="1469127169">
      <w:bodyDiv w:val="1"/>
      <w:marLeft w:val="0"/>
      <w:marRight w:val="0"/>
      <w:marTop w:val="0"/>
      <w:marBottom w:val="0"/>
      <w:divBdr>
        <w:top w:val="none" w:sz="0" w:space="0" w:color="auto"/>
        <w:left w:val="none" w:sz="0" w:space="0" w:color="auto"/>
        <w:bottom w:val="none" w:sz="0" w:space="0" w:color="auto"/>
        <w:right w:val="none" w:sz="0" w:space="0" w:color="auto"/>
      </w:divBdr>
    </w:div>
    <w:div w:id="1551264395">
      <w:bodyDiv w:val="1"/>
      <w:marLeft w:val="0"/>
      <w:marRight w:val="0"/>
      <w:marTop w:val="0"/>
      <w:marBottom w:val="0"/>
      <w:divBdr>
        <w:top w:val="none" w:sz="0" w:space="0" w:color="auto"/>
        <w:left w:val="none" w:sz="0" w:space="0" w:color="auto"/>
        <w:bottom w:val="none" w:sz="0" w:space="0" w:color="auto"/>
        <w:right w:val="none" w:sz="0" w:space="0" w:color="auto"/>
      </w:divBdr>
    </w:div>
    <w:div w:id="1556970235">
      <w:bodyDiv w:val="1"/>
      <w:marLeft w:val="0"/>
      <w:marRight w:val="0"/>
      <w:marTop w:val="0"/>
      <w:marBottom w:val="0"/>
      <w:divBdr>
        <w:top w:val="none" w:sz="0" w:space="0" w:color="auto"/>
        <w:left w:val="none" w:sz="0" w:space="0" w:color="auto"/>
        <w:bottom w:val="none" w:sz="0" w:space="0" w:color="auto"/>
        <w:right w:val="none" w:sz="0" w:space="0" w:color="auto"/>
      </w:divBdr>
    </w:div>
    <w:div w:id="1619871251">
      <w:bodyDiv w:val="1"/>
      <w:marLeft w:val="0"/>
      <w:marRight w:val="0"/>
      <w:marTop w:val="0"/>
      <w:marBottom w:val="0"/>
      <w:divBdr>
        <w:top w:val="none" w:sz="0" w:space="0" w:color="auto"/>
        <w:left w:val="none" w:sz="0" w:space="0" w:color="auto"/>
        <w:bottom w:val="none" w:sz="0" w:space="0" w:color="auto"/>
        <w:right w:val="none" w:sz="0" w:space="0" w:color="auto"/>
      </w:divBdr>
    </w:div>
    <w:div w:id="1628313700">
      <w:bodyDiv w:val="1"/>
      <w:marLeft w:val="0"/>
      <w:marRight w:val="0"/>
      <w:marTop w:val="0"/>
      <w:marBottom w:val="0"/>
      <w:divBdr>
        <w:top w:val="none" w:sz="0" w:space="0" w:color="auto"/>
        <w:left w:val="none" w:sz="0" w:space="0" w:color="auto"/>
        <w:bottom w:val="none" w:sz="0" w:space="0" w:color="auto"/>
        <w:right w:val="none" w:sz="0" w:space="0" w:color="auto"/>
      </w:divBdr>
    </w:div>
    <w:div w:id="1629433776">
      <w:bodyDiv w:val="1"/>
      <w:marLeft w:val="0"/>
      <w:marRight w:val="0"/>
      <w:marTop w:val="0"/>
      <w:marBottom w:val="0"/>
      <w:divBdr>
        <w:top w:val="none" w:sz="0" w:space="0" w:color="auto"/>
        <w:left w:val="none" w:sz="0" w:space="0" w:color="auto"/>
        <w:bottom w:val="none" w:sz="0" w:space="0" w:color="auto"/>
        <w:right w:val="none" w:sz="0" w:space="0" w:color="auto"/>
      </w:divBdr>
    </w:div>
    <w:div w:id="1672832494">
      <w:bodyDiv w:val="1"/>
      <w:marLeft w:val="0"/>
      <w:marRight w:val="0"/>
      <w:marTop w:val="0"/>
      <w:marBottom w:val="0"/>
      <w:divBdr>
        <w:top w:val="none" w:sz="0" w:space="0" w:color="auto"/>
        <w:left w:val="none" w:sz="0" w:space="0" w:color="auto"/>
        <w:bottom w:val="none" w:sz="0" w:space="0" w:color="auto"/>
        <w:right w:val="none" w:sz="0" w:space="0" w:color="auto"/>
      </w:divBdr>
    </w:div>
    <w:div w:id="1712805759">
      <w:bodyDiv w:val="1"/>
      <w:marLeft w:val="0"/>
      <w:marRight w:val="0"/>
      <w:marTop w:val="0"/>
      <w:marBottom w:val="0"/>
      <w:divBdr>
        <w:top w:val="none" w:sz="0" w:space="0" w:color="auto"/>
        <w:left w:val="none" w:sz="0" w:space="0" w:color="auto"/>
        <w:bottom w:val="none" w:sz="0" w:space="0" w:color="auto"/>
        <w:right w:val="none" w:sz="0" w:space="0" w:color="auto"/>
      </w:divBdr>
    </w:div>
    <w:div w:id="1821997334">
      <w:bodyDiv w:val="1"/>
      <w:marLeft w:val="0"/>
      <w:marRight w:val="0"/>
      <w:marTop w:val="0"/>
      <w:marBottom w:val="0"/>
      <w:divBdr>
        <w:top w:val="none" w:sz="0" w:space="0" w:color="auto"/>
        <w:left w:val="none" w:sz="0" w:space="0" w:color="auto"/>
        <w:bottom w:val="none" w:sz="0" w:space="0" w:color="auto"/>
        <w:right w:val="none" w:sz="0" w:space="0" w:color="auto"/>
      </w:divBdr>
    </w:div>
    <w:div w:id="1853228715">
      <w:bodyDiv w:val="1"/>
      <w:marLeft w:val="0"/>
      <w:marRight w:val="0"/>
      <w:marTop w:val="0"/>
      <w:marBottom w:val="0"/>
      <w:divBdr>
        <w:top w:val="none" w:sz="0" w:space="0" w:color="auto"/>
        <w:left w:val="none" w:sz="0" w:space="0" w:color="auto"/>
        <w:bottom w:val="none" w:sz="0" w:space="0" w:color="auto"/>
        <w:right w:val="none" w:sz="0" w:space="0" w:color="auto"/>
      </w:divBdr>
    </w:div>
    <w:div w:id="1894192876">
      <w:bodyDiv w:val="1"/>
      <w:marLeft w:val="0"/>
      <w:marRight w:val="0"/>
      <w:marTop w:val="0"/>
      <w:marBottom w:val="0"/>
      <w:divBdr>
        <w:top w:val="none" w:sz="0" w:space="0" w:color="auto"/>
        <w:left w:val="none" w:sz="0" w:space="0" w:color="auto"/>
        <w:bottom w:val="none" w:sz="0" w:space="0" w:color="auto"/>
        <w:right w:val="none" w:sz="0" w:space="0" w:color="auto"/>
      </w:divBdr>
    </w:div>
    <w:div w:id="1895117032">
      <w:bodyDiv w:val="1"/>
      <w:marLeft w:val="0"/>
      <w:marRight w:val="0"/>
      <w:marTop w:val="0"/>
      <w:marBottom w:val="0"/>
      <w:divBdr>
        <w:top w:val="none" w:sz="0" w:space="0" w:color="auto"/>
        <w:left w:val="none" w:sz="0" w:space="0" w:color="auto"/>
        <w:bottom w:val="none" w:sz="0" w:space="0" w:color="auto"/>
        <w:right w:val="none" w:sz="0" w:space="0" w:color="auto"/>
      </w:divBdr>
    </w:div>
    <w:div w:id="1907179431">
      <w:bodyDiv w:val="1"/>
      <w:marLeft w:val="0"/>
      <w:marRight w:val="0"/>
      <w:marTop w:val="0"/>
      <w:marBottom w:val="0"/>
      <w:divBdr>
        <w:top w:val="none" w:sz="0" w:space="0" w:color="auto"/>
        <w:left w:val="none" w:sz="0" w:space="0" w:color="auto"/>
        <w:bottom w:val="none" w:sz="0" w:space="0" w:color="auto"/>
        <w:right w:val="none" w:sz="0" w:space="0" w:color="auto"/>
      </w:divBdr>
    </w:div>
    <w:div w:id="1934705929">
      <w:bodyDiv w:val="1"/>
      <w:marLeft w:val="0"/>
      <w:marRight w:val="0"/>
      <w:marTop w:val="0"/>
      <w:marBottom w:val="0"/>
      <w:divBdr>
        <w:top w:val="none" w:sz="0" w:space="0" w:color="auto"/>
        <w:left w:val="none" w:sz="0" w:space="0" w:color="auto"/>
        <w:bottom w:val="none" w:sz="0" w:space="0" w:color="auto"/>
        <w:right w:val="none" w:sz="0" w:space="0" w:color="auto"/>
      </w:divBdr>
    </w:div>
    <w:div w:id="1936480350">
      <w:bodyDiv w:val="1"/>
      <w:marLeft w:val="0"/>
      <w:marRight w:val="0"/>
      <w:marTop w:val="0"/>
      <w:marBottom w:val="0"/>
      <w:divBdr>
        <w:top w:val="none" w:sz="0" w:space="0" w:color="auto"/>
        <w:left w:val="none" w:sz="0" w:space="0" w:color="auto"/>
        <w:bottom w:val="none" w:sz="0" w:space="0" w:color="auto"/>
        <w:right w:val="none" w:sz="0" w:space="0" w:color="auto"/>
      </w:divBdr>
    </w:div>
    <w:div w:id="1939096221">
      <w:bodyDiv w:val="1"/>
      <w:marLeft w:val="0"/>
      <w:marRight w:val="0"/>
      <w:marTop w:val="0"/>
      <w:marBottom w:val="0"/>
      <w:divBdr>
        <w:top w:val="none" w:sz="0" w:space="0" w:color="auto"/>
        <w:left w:val="none" w:sz="0" w:space="0" w:color="auto"/>
        <w:bottom w:val="none" w:sz="0" w:space="0" w:color="auto"/>
        <w:right w:val="none" w:sz="0" w:space="0" w:color="auto"/>
      </w:divBdr>
    </w:div>
    <w:div w:id="1940408726">
      <w:bodyDiv w:val="1"/>
      <w:marLeft w:val="0"/>
      <w:marRight w:val="0"/>
      <w:marTop w:val="0"/>
      <w:marBottom w:val="0"/>
      <w:divBdr>
        <w:top w:val="none" w:sz="0" w:space="0" w:color="auto"/>
        <w:left w:val="none" w:sz="0" w:space="0" w:color="auto"/>
        <w:bottom w:val="none" w:sz="0" w:space="0" w:color="auto"/>
        <w:right w:val="none" w:sz="0" w:space="0" w:color="auto"/>
      </w:divBdr>
    </w:div>
    <w:div w:id="1985425872">
      <w:bodyDiv w:val="1"/>
      <w:marLeft w:val="0"/>
      <w:marRight w:val="0"/>
      <w:marTop w:val="0"/>
      <w:marBottom w:val="0"/>
      <w:divBdr>
        <w:top w:val="none" w:sz="0" w:space="0" w:color="auto"/>
        <w:left w:val="none" w:sz="0" w:space="0" w:color="auto"/>
        <w:bottom w:val="none" w:sz="0" w:space="0" w:color="auto"/>
        <w:right w:val="none" w:sz="0" w:space="0" w:color="auto"/>
      </w:divBdr>
    </w:div>
    <w:div w:id="2046052764">
      <w:bodyDiv w:val="1"/>
      <w:marLeft w:val="0"/>
      <w:marRight w:val="0"/>
      <w:marTop w:val="0"/>
      <w:marBottom w:val="0"/>
      <w:divBdr>
        <w:top w:val="none" w:sz="0" w:space="0" w:color="auto"/>
        <w:left w:val="none" w:sz="0" w:space="0" w:color="auto"/>
        <w:bottom w:val="none" w:sz="0" w:space="0" w:color="auto"/>
        <w:right w:val="none" w:sz="0" w:space="0" w:color="auto"/>
      </w:divBdr>
    </w:div>
    <w:div w:id="2062515988">
      <w:bodyDiv w:val="1"/>
      <w:marLeft w:val="0"/>
      <w:marRight w:val="0"/>
      <w:marTop w:val="0"/>
      <w:marBottom w:val="0"/>
      <w:divBdr>
        <w:top w:val="none" w:sz="0" w:space="0" w:color="auto"/>
        <w:left w:val="none" w:sz="0" w:space="0" w:color="auto"/>
        <w:bottom w:val="none" w:sz="0" w:space="0" w:color="auto"/>
        <w:right w:val="none" w:sz="0" w:space="0" w:color="auto"/>
      </w:divBdr>
    </w:div>
    <w:div w:id="2072801530">
      <w:bodyDiv w:val="1"/>
      <w:marLeft w:val="0"/>
      <w:marRight w:val="0"/>
      <w:marTop w:val="0"/>
      <w:marBottom w:val="0"/>
      <w:divBdr>
        <w:top w:val="none" w:sz="0" w:space="0" w:color="auto"/>
        <w:left w:val="none" w:sz="0" w:space="0" w:color="auto"/>
        <w:bottom w:val="none" w:sz="0" w:space="0" w:color="auto"/>
        <w:right w:val="none" w:sz="0" w:space="0" w:color="auto"/>
      </w:divBdr>
    </w:div>
    <w:div w:id="2093382216">
      <w:bodyDiv w:val="1"/>
      <w:marLeft w:val="0"/>
      <w:marRight w:val="0"/>
      <w:marTop w:val="0"/>
      <w:marBottom w:val="0"/>
      <w:divBdr>
        <w:top w:val="none" w:sz="0" w:space="0" w:color="auto"/>
        <w:left w:val="none" w:sz="0" w:space="0" w:color="auto"/>
        <w:bottom w:val="none" w:sz="0" w:space="0" w:color="auto"/>
        <w:right w:val="none" w:sz="0" w:space="0" w:color="auto"/>
      </w:divBdr>
    </w:div>
    <w:div w:id="2119836349">
      <w:bodyDiv w:val="1"/>
      <w:marLeft w:val="0"/>
      <w:marRight w:val="0"/>
      <w:marTop w:val="0"/>
      <w:marBottom w:val="0"/>
      <w:divBdr>
        <w:top w:val="none" w:sz="0" w:space="0" w:color="auto"/>
        <w:left w:val="none" w:sz="0" w:space="0" w:color="auto"/>
        <w:bottom w:val="none" w:sz="0" w:space="0" w:color="auto"/>
        <w:right w:val="none" w:sz="0" w:space="0" w:color="auto"/>
      </w:divBdr>
    </w:div>
    <w:div w:id="2128348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emf"/><Relationship Id="rId117" Type="http://schemas.openxmlformats.org/officeDocument/2006/relationships/image" Target="media/image96.wmf"/><Relationship Id="rId21" Type="http://schemas.openxmlformats.org/officeDocument/2006/relationships/image" Target="media/image14.emf"/><Relationship Id="rId42" Type="http://schemas.openxmlformats.org/officeDocument/2006/relationships/image" Target="media/image35.emf"/><Relationship Id="rId47" Type="http://schemas.openxmlformats.org/officeDocument/2006/relationships/image" Target="media/image40.emf"/><Relationship Id="rId63" Type="http://schemas.openxmlformats.org/officeDocument/2006/relationships/image" Target="media/image56.emf"/><Relationship Id="rId68" Type="http://schemas.openxmlformats.org/officeDocument/2006/relationships/image" Target="media/image61.emf"/><Relationship Id="rId84" Type="http://schemas.openxmlformats.org/officeDocument/2006/relationships/image" Target="media/image77.emf"/><Relationship Id="rId89" Type="http://schemas.openxmlformats.org/officeDocument/2006/relationships/image" Target="media/image82.wmf"/><Relationship Id="rId112" Type="http://schemas.openxmlformats.org/officeDocument/2006/relationships/oleObject" Target="embeddings/oleObject11.bin"/><Relationship Id="rId16" Type="http://schemas.openxmlformats.org/officeDocument/2006/relationships/image" Target="media/image9.png"/><Relationship Id="rId107" Type="http://schemas.openxmlformats.org/officeDocument/2006/relationships/image" Target="media/image91.wmf"/><Relationship Id="rId11" Type="http://schemas.openxmlformats.org/officeDocument/2006/relationships/image" Target="media/image4.emf"/><Relationship Id="rId32" Type="http://schemas.openxmlformats.org/officeDocument/2006/relationships/image" Target="media/image25.emf"/><Relationship Id="rId37" Type="http://schemas.openxmlformats.org/officeDocument/2006/relationships/image" Target="media/image30.emf"/><Relationship Id="rId53" Type="http://schemas.openxmlformats.org/officeDocument/2006/relationships/image" Target="media/image46.emf"/><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emf"/><Relationship Id="rId102" Type="http://schemas.openxmlformats.org/officeDocument/2006/relationships/oleObject" Target="embeddings/oleObject6.bin"/><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image" Target="media/image75.emf"/><Relationship Id="rId90" Type="http://schemas.openxmlformats.org/officeDocument/2006/relationships/oleObject" Target="embeddings/oleObject1.bin"/><Relationship Id="rId95" Type="http://schemas.openxmlformats.org/officeDocument/2006/relationships/oleObject" Target="embeddings/oleObject3.bin"/><Relationship Id="rId19" Type="http://schemas.openxmlformats.org/officeDocument/2006/relationships/image" Target="media/image1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image" Target="media/image41.emf"/><Relationship Id="rId56" Type="http://schemas.openxmlformats.org/officeDocument/2006/relationships/image" Target="media/image49.png"/><Relationship Id="rId64" Type="http://schemas.openxmlformats.org/officeDocument/2006/relationships/image" Target="media/image57.emf"/><Relationship Id="rId69" Type="http://schemas.openxmlformats.org/officeDocument/2006/relationships/image" Target="media/image62.emf"/><Relationship Id="rId77" Type="http://schemas.openxmlformats.org/officeDocument/2006/relationships/image" Target="media/image70.png"/><Relationship Id="rId100" Type="http://schemas.openxmlformats.org/officeDocument/2006/relationships/oleObject" Target="embeddings/oleObject5.bin"/><Relationship Id="rId105" Type="http://schemas.openxmlformats.org/officeDocument/2006/relationships/image" Target="media/image90.wmf"/><Relationship Id="rId113" Type="http://schemas.openxmlformats.org/officeDocument/2006/relationships/image" Target="media/image94.wmf"/><Relationship Id="rId118" Type="http://schemas.openxmlformats.org/officeDocument/2006/relationships/oleObject" Target="embeddings/oleObject14.bin"/><Relationship Id="rId8" Type="http://schemas.openxmlformats.org/officeDocument/2006/relationships/image" Target="media/image1.png"/><Relationship Id="rId51" Type="http://schemas.openxmlformats.org/officeDocument/2006/relationships/image" Target="media/image44.emf"/><Relationship Id="rId72" Type="http://schemas.openxmlformats.org/officeDocument/2006/relationships/image" Target="media/image65.emf"/><Relationship Id="rId80" Type="http://schemas.openxmlformats.org/officeDocument/2006/relationships/image" Target="media/image73.emf"/><Relationship Id="rId85" Type="http://schemas.openxmlformats.org/officeDocument/2006/relationships/image" Target="media/image78.emf"/><Relationship Id="rId93" Type="http://schemas.openxmlformats.org/officeDocument/2006/relationships/oleObject" Target="embeddings/oleObject2.bin"/><Relationship Id="rId98" Type="http://schemas.openxmlformats.org/officeDocument/2006/relationships/oleObject" Target="embeddings/oleObject4.bin"/><Relationship Id="rId12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38" Type="http://schemas.openxmlformats.org/officeDocument/2006/relationships/image" Target="media/image31.emf"/><Relationship Id="rId46" Type="http://schemas.openxmlformats.org/officeDocument/2006/relationships/image" Target="media/image39.emf"/><Relationship Id="rId59" Type="http://schemas.openxmlformats.org/officeDocument/2006/relationships/image" Target="media/image52.png"/><Relationship Id="rId67" Type="http://schemas.openxmlformats.org/officeDocument/2006/relationships/image" Target="media/image60.emf"/><Relationship Id="rId103" Type="http://schemas.openxmlformats.org/officeDocument/2006/relationships/image" Target="media/image89.wmf"/><Relationship Id="rId108" Type="http://schemas.openxmlformats.org/officeDocument/2006/relationships/oleObject" Target="embeddings/oleObject9.bin"/><Relationship Id="rId116" Type="http://schemas.openxmlformats.org/officeDocument/2006/relationships/oleObject" Target="embeddings/oleObject13.bin"/><Relationship Id="rId20" Type="http://schemas.openxmlformats.org/officeDocument/2006/relationships/image" Target="media/image13.emf"/><Relationship Id="rId41" Type="http://schemas.openxmlformats.org/officeDocument/2006/relationships/image" Target="media/image34.emf"/><Relationship Id="rId54" Type="http://schemas.openxmlformats.org/officeDocument/2006/relationships/image" Target="media/image47.emf"/><Relationship Id="rId62" Type="http://schemas.openxmlformats.org/officeDocument/2006/relationships/image" Target="media/image55.png"/><Relationship Id="rId70" Type="http://schemas.openxmlformats.org/officeDocument/2006/relationships/image" Target="media/image63.emf"/><Relationship Id="rId75" Type="http://schemas.openxmlformats.org/officeDocument/2006/relationships/image" Target="media/image68.png"/><Relationship Id="rId83" Type="http://schemas.openxmlformats.org/officeDocument/2006/relationships/image" Target="media/image76.emf"/><Relationship Id="rId88" Type="http://schemas.openxmlformats.org/officeDocument/2006/relationships/image" Target="media/image81.emf"/><Relationship Id="rId91" Type="http://schemas.openxmlformats.org/officeDocument/2006/relationships/image" Target="media/image83.emf"/><Relationship Id="rId96" Type="http://schemas.openxmlformats.org/officeDocument/2006/relationships/footer" Target="footer1.xml"/><Relationship Id="rId111" Type="http://schemas.openxmlformats.org/officeDocument/2006/relationships/image" Target="media/image93.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emf"/><Relationship Id="rId49" Type="http://schemas.openxmlformats.org/officeDocument/2006/relationships/image" Target="media/image42.emf"/><Relationship Id="rId57" Type="http://schemas.openxmlformats.org/officeDocument/2006/relationships/image" Target="media/image50.png"/><Relationship Id="rId106" Type="http://schemas.openxmlformats.org/officeDocument/2006/relationships/oleObject" Target="embeddings/oleObject8.bin"/><Relationship Id="rId114" Type="http://schemas.openxmlformats.org/officeDocument/2006/relationships/oleObject" Target="embeddings/oleObject12.bin"/><Relationship Id="rId119" Type="http://schemas.openxmlformats.org/officeDocument/2006/relationships/image" Target="media/image97.wmf"/><Relationship Id="rId10" Type="http://schemas.openxmlformats.org/officeDocument/2006/relationships/image" Target="media/image3.png"/><Relationship Id="rId31" Type="http://schemas.openxmlformats.org/officeDocument/2006/relationships/image" Target="media/image24.emf"/><Relationship Id="rId44" Type="http://schemas.openxmlformats.org/officeDocument/2006/relationships/image" Target="media/image37.emf"/><Relationship Id="rId52" Type="http://schemas.openxmlformats.org/officeDocument/2006/relationships/image" Target="media/image45.emf"/><Relationship Id="rId60" Type="http://schemas.openxmlformats.org/officeDocument/2006/relationships/image" Target="media/image53.png"/><Relationship Id="rId65" Type="http://schemas.openxmlformats.org/officeDocument/2006/relationships/image" Target="media/image58.emf"/><Relationship Id="rId73" Type="http://schemas.openxmlformats.org/officeDocument/2006/relationships/image" Target="media/image66.png"/><Relationship Id="rId78" Type="http://schemas.openxmlformats.org/officeDocument/2006/relationships/image" Target="media/image71.emf"/><Relationship Id="rId81" Type="http://schemas.openxmlformats.org/officeDocument/2006/relationships/image" Target="media/image74.emf"/><Relationship Id="rId86" Type="http://schemas.openxmlformats.org/officeDocument/2006/relationships/image" Target="media/image79.emf"/><Relationship Id="rId94" Type="http://schemas.openxmlformats.org/officeDocument/2006/relationships/image" Target="media/image85.wmf"/><Relationship Id="rId99" Type="http://schemas.openxmlformats.org/officeDocument/2006/relationships/image" Target="media/image87.wmf"/><Relationship Id="rId101" Type="http://schemas.openxmlformats.org/officeDocument/2006/relationships/image" Target="media/image88.wmf"/><Relationship Id="rId12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image" Target="media/image11.emf"/><Relationship Id="rId39" Type="http://schemas.openxmlformats.org/officeDocument/2006/relationships/image" Target="media/image32.emf"/><Relationship Id="rId109" Type="http://schemas.openxmlformats.org/officeDocument/2006/relationships/image" Target="media/image92.wmf"/><Relationship Id="rId34" Type="http://schemas.openxmlformats.org/officeDocument/2006/relationships/image" Target="media/image27.emf"/><Relationship Id="rId50" Type="http://schemas.openxmlformats.org/officeDocument/2006/relationships/image" Target="media/image43.emf"/><Relationship Id="rId55" Type="http://schemas.openxmlformats.org/officeDocument/2006/relationships/image" Target="media/image48.emf"/><Relationship Id="rId76" Type="http://schemas.openxmlformats.org/officeDocument/2006/relationships/image" Target="media/image69.png"/><Relationship Id="rId97" Type="http://schemas.openxmlformats.org/officeDocument/2006/relationships/image" Target="media/image86.wmf"/><Relationship Id="rId104" Type="http://schemas.openxmlformats.org/officeDocument/2006/relationships/oleObject" Target="embeddings/oleObject7.bin"/><Relationship Id="rId120" Type="http://schemas.openxmlformats.org/officeDocument/2006/relationships/oleObject" Target="embeddings/oleObject15.bin"/><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4.wmf"/><Relationship Id="rId2" Type="http://schemas.openxmlformats.org/officeDocument/2006/relationships/numbering" Target="numbering.xml"/><Relationship Id="rId29" Type="http://schemas.openxmlformats.org/officeDocument/2006/relationships/image" Target="media/image22.emf"/><Relationship Id="rId24" Type="http://schemas.openxmlformats.org/officeDocument/2006/relationships/image" Target="media/image17.emf"/><Relationship Id="rId40" Type="http://schemas.openxmlformats.org/officeDocument/2006/relationships/image" Target="media/image33.emf"/><Relationship Id="rId45" Type="http://schemas.openxmlformats.org/officeDocument/2006/relationships/image" Target="media/image38.emf"/><Relationship Id="rId66" Type="http://schemas.openxmlformats.org/officeDocument/2006/relationships/image" Target="media/image59.emf"/><Relationship Id="rId87" Type="http://schemas.openxmlformats.org/officeDocument/2006/relationships/image" Target="media/image80.emf"/><Relationship Id="rId110" Type="http://schemas.openxmlformats.org/officeDocument/2006/relationships/oleObject" Target="embeddings/oleObject10.bin"/><Relationship Id="rId115" Type="http://schemas.openxmlformats.org/officeDocument/2006/relationships/image" Target="media/image95.w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4229DC-AB65-4746-B50D-682251BE2A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8282</TotalTime>
  <Pages>104</Pages>
  <Words>55552</Words>
  <Characters>31666</Characters>
  <Application>Microsoft Office Word</Application>
  <DocSecurity>0</DocSecurity>
  <Lines>263</Lines>
  <Paragraphs>174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87044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Станіслав Лужний</dc:creator>
  <cp:lastModifiedBy>користувач</cp:lastModifiedBy>
  <cp:revision>12</cp:revision>
  <cp:lastPrinted>2024-06-10T15:03:00Z</cp:lastPrinted>
  <dcterms:created xsi:type="dcterms:W3CDTF">2025-05-21T19:48:00Z</dcterms:created>
  <dcterms:modified xsi:type="dcterms:W3CDTF">2025-06-10T12:26:00Z</dcterms:modified>
</cp:coreProperties>
</file>