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204"/>
        <w:gridCol w:w="92"/>
        <w:gridCol w:w="252"/>
        <w:gridCol w:w="458"/>
        <w:gridCol w:w="236"/>
        <w:gridCol w:w="165"/>
        <w:gridCol w:w="516"/>
        <w:gridCol w:w="264"/>
        <w:gridCol w:w="424"/>
        <w:gridCol w:w="851"/>
        <w:gridCol w:w="142"/>
        <w:gridCol w:w="142"/>
        <w:gridCol w:w="69"/>
        <w:gridCol w:w="73"/>
        <w:gridCol w:w="1130"/>
        <w:gridCol w:w="1204"/>
        <w:gridCol w:w="1204"/>
      </w:tblGrid>
      <w:tr w:rsidR="00736586" w:rsidRPr="004C0ACE" w:rsidTr="00AE0F1C">
        <w:tc>
          <w:tcPr>
            <w:tcW w:w="9629" w:type="dxa"/>
            <w:gridSpan w:val="18"/>
          </w:tcPr>
          <w:p w:rsidR="00736586" w:rsidRPr="004C0ACE" w:rsidRDefault="00736586" w:rsidP="00AE0F1C">
            <w:pPr>
              <w:jc w:val="center"/>
              <w:rPr>
                <w:rFonts w:ascii="Times New Roman" w:eastAsia="Times New Roman" w:hAnsi="Times New Roman" w:cs="Times New Roman"/>
                <w:b/>
                <w:sz w:val="28"/>
                <w:szCs w:val="28"/>
                <w:lang w:eastAsia="ru-RU"/>
              </w:rPr>
            </w:pPr>
            <w:bookmarkStart w:id="0" w:name="_Toc156416242"/>
            <w:bookmarkStart w:id="1" w:name="_Toc156416025"/>
            <w:r w:rsidRPr="004C0ACE">
              <w:rPr>
                <w:rFonts w:ascii="Times New Roman" w:eastAsia="Times New Roman" w:hAnsi="Times New Roman" w:cs="Times New Roman"/>
                <w:b/>
                <w:sz w:val="28"/>
                <w:szCs w:val="28"/>
                <w:lang w:eastAsia="ru-RU"/>
              </w:rPr>
              <w:t>Міністерство освіти і науки України</w:t>
            </w:r>
          </w:p>
          <w:p w:rsidR="00736586" w:rsidRPr="004C0ACE" w:rsidRDefault="00736586" w:rsidP="00AE0F1C">
            <w:pPr>
              <w:jc w:val="center"/>
              <w:rPr>
                <w:rFonts w:ascii="Times New Roman" w:eastAsia="Times New Roman" w:hAnsi="Times New Roman" w:cs="Times New Roman"/>
                <w:b/>
                <w:sz w:val="28"/>
                <w:szCs w:val="28"/>
                <w:lang w:eastAsia="ru-RU"/>
              </w:rPr>
            </w:pPr>
            <w:r w:rsidRPr="004C0ACE">
              <w:rPr>
                <w:rFonts w:ascii="Times New Roman" w:eastAsia="Times New Roman" w:hAnsi="Times New Roman" w:cs="Times New Roman"/>
                <w:b/>
                <w:sz w:val="28"/>
                <w:szCs w:val="28"/>
                <w:lang w:eastAsia="ru-RU"/>
              </w:rPr>
              <w:t>Івано-Франківський національний технічний університет нафти і газу</w:t>
            </w:r>
          </w:p>
          <w:p w:rsidR="00736586" w:rsidRPr="004C0ACE" w:rsidRDefault="00736586" w:rsidP="00AE0F1C">
            <w:pPr>
              <w:jc w:val="center"/>
              <w:rPr>
                <w:rFonts w:ascii="Times New Roman" w:eastAsia="Times New Roman" w:hAnsi="Times New Roman" w:cs="Times New Roman"/>
                <w:b/>
                <w:sz w:val="28"/>
                <w:szCs w:val="28"/>
                <w:lang w:eastAsia="ru-RU"/>
              </w:rPr>
            </w:pPr>
            <w:r w:rsidRPr="004C0ACE">
              <w:rPr>
                <w:rFonts w:ascii="Times New Roman" w:eastAsia="Times New Roman" w:hAnsi="Times New Roman" w:cs="Times New Roman"/>
                <w:b/>
                <w:sz w:val="28"/>
                <w:szCs w:val="28"/>
                <w:lang w:eastAsia="ru-RU"/>
              </w:rPr>
              <w:t xml:space="preserve">Інститут архітектури, будівництва </w:t>
            </w:r>
            <w:r>
              <w:rPr>
                <w:rFonts w:ascii="Times New Roman" w:eastAsia="Times New Roman" w:hAnsi="Times New Roman" w:cs="Times New Roman"/>
                <w:b/>
                <w:sz w:val="28"/>
                <w:szCs w:val="28"/>
                <w:lang w:eastAsia="ru-RU"/>
              </w:rPr>
              <w:t>та</w:t>
            </w:r>
            <w:r w:rsidRPr="004C0ACE">
              <w:rPr>
                <w:rFonts w:ascii="Times New Roman" w:eastAsia="Times New Roman" w:hAnsi="Times New Roman" w:cs="Times New Roman"/>
                <w:b/>
                <w:sz w:val="28"/>
                <w:szCs w:val="28"/>
                <w:lang w:eastAsia="ru-RU"/>
              </w:rPr>
              <w:t xml:space="preserve"> енергетики</w:t>
            </w:r>
          </w:p>
          <w:p w:rsidR="00736586" w:rsidRPr="004C0ACE" w:rsidRDefault="00736586" w:rsidP="00AE0F1C">
            <w:pPr>
              <w:jc w:val="center"/>
              <w:rPr>
                <w:rFonts w:ascii="Times New Roman" w:eastAsia="Times New Roman" w:hAnsi="Times New Roman" w:cs="Times New Roman"/>
                <w:b/>
                <w:sz w:val="28"/>
                <w:szCs w:val="28"/>
                <w:lang w:eastAsia="ru-RU"/>
              </w:rPr>
            </w:pPr>
            <w:r w:rsidRPr="004C0ACE">
              <w:rPr>
                <w:rFonts w:ascii="Times New Roman" w:eastAsia="Times New Roman" w:hAnsi="Times New Roman" w:cs="Times New Roman"/>
                <w:b/>
                <w:sz w:val="28"/>
                <w:szCs w:val="28"/>
                <w:lang w:eastAsia="ru-RU"/>
              </w:rPr>
              <w:t>Кафедра будівництва</w:t>
            </w:r>
            <w:r w:rsidRPr="004C0ACE">
              <w:rPr>
                <w:rFonts w:ascii="Times New Roman" w:eastAsia="Times New Roman" w:hAnsi="Times New Roman" w:cs="Times New Roman"/>
                <w:b/>
                <w:sz w:val="28"/>
                <w:szCs w:val="28"/>
                <w:lang w:val="ru-RU" w:eastAsia="ru-RU"/>
              </w:rPr>
              <w:t xml:space="preserve"> </w:t>
            </w:r>
            <w:r w:rsidRPr="004C0ACE">
              <w:rPr>
                <w:rFonts w:ascii="Times New Roman" w:eastAsia="Times New Roman" w:hAnsi="Times New Roman" w:cs="Times New Roman"/>
                <w:b/>
                <w:sz w:val="28"/>
                <w:szCs w:val="28"/>
                <w:lang w:eastAsia="ru-RU"/>
              </w:rPr>
              <w:t>та енергоефективних споруд</w:t>
            </w:r>
          </w:p>
          <w:p w:rsidR="00736586" w:rsidRPr="004C0ACE" w:rsidRDefault="00736586" w:rsidP="00AE0F1C">
            <w:pPr>
              <w:jc w:val="center"/>
              <w:rPr>
                <w:rFonts w:ascii="Times New Roman" w:hAnsi="Times New Roman" w:cs="Times New Roman"/>
                <w:bCs/>
                <w:sz w:val="28"/>
                <w:szCs w:val="28"/>
              </w:rPr>
            </w:pPr>
          </w:p>
        </w:tc>
      </w:tr>
      <w:tr w:rsidR="00736586" w:rsidRPr="004C0ACE" w:rsidTr="00AE0F1C">
        <w:tc>
          <w:tcPr>
            <w:tcW w:w="9629" w:type="dxa"/>
            <w:gridSpan w:val="18"/>
            <w:tcBorders>
              <w:bottom w:val="single" w:sz="4" w:space="0" w:color="auto"/>
            </w:tcBorders>
          </w:tcPr>
          <w:p w:rsidR="00736586" w:rsidRPr="004C0ACE" w:rsidRDefault="00EC5233" w:rsidP="00AE0F1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Чемерис А.В.</w:t>
            </w:r>
          </w:p>
        </w:tc>
      </w:tr>
      <w:tr w:rsidR="00736586" w:rsidRPr="004C0ACE" w:rsidTr="00AE0F1C">
        <w:tc>
          <w:tcPr>
            <w:tcW w:w="9629" w:type="dxa"/>
            <w:gridSpan w:val="18"/>
            <w:tcBorders>
              <w:top w:val="single" w:sz="4" w:space="0" w:color="auto"/>
            </w:tcBorders>
          </w:tcPr>
          <w:p w:rsidR="00736586" w:rsidRPr="004C0ACE" w:rsidRDefault="00736586" w:rsidP="00AE0F1C">
            <w:pPr>
              <w:jc w:val="center"/>
              <w:rPr>
                <w:rFonts w:ascii="Times New Roman" w:eastAsia="Times New Roman" w:hAnsi="Times New Roman" w:cs="Times New Roman"/>
                <w:sz w:val="28"/>
                <w:szCs w:val="28"/>
                <w:lang w:eastAsia="ru-RU" w:bidi="ur-PK"/>
              </w:rPr>
            </w:pPr>
            <w:r w:rsidRPr="004C0ACE">
              <w:rPr>
                <w:rFonts w:ascii="Times New Roman" w:eastAsia="Times New Roman" w:hAnsi="Times New Roman" w:cs="Times New Roman"/>
                <w:sz w:val="28"/>
                <w:szCs w:val="28"/>
                <w:lang w:eastAsia="ru-RU" w:bidi="ur-PK"/>
              </w:rPr>
              <w:t>(прізвище, ім’я, по батькові виконавця роботи)</w:t>
            </w:r>
          </w:p>
          <w:p w:rsidR="00736586" w:rsidRPr="004C0ACE" w:rsidRDefault="00736586" w:rsidP="00AE0F1C">
            <w:pPr>
              <w:jc w:val="center"/>
              <w:rPr>
                <w:rFonts w:ascii="Times New Roman" w:eastAsia="Times New Roman" w:hAnsi="Times New Roman" w:cs="Times New Roman"/>
                <w:sz w:val="28"/>
                <w:szCs w:val="28"/>
                <w:lang w:eastAsia="ru-RU"/>
              </w:rPr>
            </w:pPr>
          </w:p>
        </w:tc>
      </w:tr>
      <w:tr w:rsidR="00736586" w:rsidRPr="004C0ACE" w:rsidTr="00AE0F1C">
        <w:tc>
          <w:tcPr>
            <w:tcW w:w="1203" w:type="dxa"/>
          </w:tcPr>
          <w:p w:rsidR="00736586" w:rsidRPr="004C0ACE" w:rsidRDefault="00736586" w:rsidP="00AE0F1C">
            <w:pPr>
              <w:jc w:val="center"/>
              <w:rPr>
                <w:rFonts w:ascii="Times New Roman" w:eastAsia="Times New Roman" w:hAnsi="Times New Roman" w:cs="Times New Roman"/>
                <w:sz w:val="28"/>
                <w:szCs w:val="28"/>
                <w:lang w:eastAsia="ru-RU" w:bidi="ur-PK"/>
              </w:rPr>
            </w:pPr>
            <w:r w:rsidRPr="004C0ACE">
              <w:rPr>
                <w:rFonts w:ascii="Times New Roman" w:eastAsia="Times New Roman" w:hAnsi="Times New Roman" w:cs="Times New Roman"/>
                <w:sz w:val="28"/>
                <w:szCs w:val="28"/>
                <w:lang w:eastAsia="ru-RU"/>
              </w:rPr>
              <w:t>УДК</w:t>
            </w:r>
          </w:p>
        </w:tc>
        <w:tc>
          <w:tcPr>
            <w:tcW w:w="1204" w:type="dxa"/>
            <w:tcBorders>
              <w:bottom w:val="single" w:sz="4" w:space="0" w:color="auto"/>
            </w:tcBorders>
          </w:tcPr>
          <w:p w:rsidR="00736586" w:rsidRPr="004C0ACE" w:rsidRDefault="00736586" w:rsidP="00AE0F1C">
            <w:pPr>
              <w:jc w:val="center"/>
              <w:rPr>
                <w:rFonts w:ascii="Times New Roman" w:eastAsia="Times New Roman" w:hAnsi="Times New Roman" w:cs="Times New Roman"/>
                <w:sz w:val="28"/>
                <w:szCs w:val="28"/>
                <w:lang w:eastAsia="ru-RU" w:bidi="ur-PK"/>
              </w:rPr>
            </w:pPr>
            <w:r w:rsidRPr="004C0ACE">
              <w:rPr>
                <w:rFonts w:ascii="Times New Roman" w:eastAsia="Times New Roman" w:hAnsi="Times New Roman" w:cs="Times New Roman"/>
                <w:sz w:val="28"/>
                <w:szCs w:val="28"/>
                <w:lang w:eastAsia="ru-RU"/>
              </w:rPr>
              <w:t>6</w:t>
            </w:r>
          </w:p>
        </w:tc>
        <w:tc>
          <w:tcPr>
            <w:tcW w:w="1203" w:type="dxa"/>
            <w:gridSpan w:val="5"/>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4" w:type="dxa"/>
            <w:gridSpan w:val="3"/>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4" w:type="dxa"/>
            <w:gridSpan w:val="4"/>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3" w:type="dxa"/>
            <w:gridSpan w:val="2"/>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4" w:type="dxa"/>
          </w:tcPr>
          <w:p w:rsidR="00736586" w:rsidRPr="004C0ACE" w:rsidRDefault="00736586" w:rsidP="00AE0F1C">
            <w:pPr>
              <w:jc w:val="right"/>
              <w:rPr>
                <w:rFonts w:ascii="Times New Roman" w:eastAsia="Times New Roman" w:hAnsi="Times New Roman" w:cs="Times New Roman"/>
                <w:sz w:val="28"/>
                <w:szCs w:val="28"/>
                <w:lang w:eastAsia="ru-RU" w:bidi="ur-PK"/>
              </w:rPr>
            </w:pPr>
          </w:p>
        </w:tc>
        <w:tc>
          <w:tcPr>
            <w:tcW w:w="1204" w:type="dxa"/>
          </w:tcPr>
          <w:p w:rsidR="00736586" w:rsidRPr="004C0ACE" w:rsidRDefault="00736586" w:rsidP="00AE0F1C">
            <w:pPr>
              <w:jc w:val="center"/>
              <w:rPr>
                <w:rFonts w:ascii="Times New Roman" w:eastAsia="Times New Roman" w:hAnsi="Times New Roman" w:cs="Times New Roman"/>
                <w:sz w:val="28"/>
                <w:szCs w:val="28"/>
                <w:lang w:eastAsia="ru-RU" w:bidi="ur-PK"/>
              </w:rPr>
            </w:pPr>
          </w:p>
        </w:tc>
      </w:tr>
      <w:tr w:rsidR="00736586" w:rsidRPr="004C0ACE" w:rsidTr="00AE0F1C">
        <w:tc>
          <w:tcPr>
            <w:tcW w:w="1203" w:type="dxa"/>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4" w:type="dxa"/>
            <w:tcBorders>
              <w:top w:val="single" w:sz="4" w:space="0" w:color="auto"/>
            </w:tcBorders>
          </w:tcPr>
          <w:p w:rsidR="00736586" w:rsidRDefault="00736586" w:rsidP="00AE0F1C">
            <w:pPr>
              <w:jc w:val="center"/>
              <w:rPr>
                <w:rFonts w:ascii="Times New Roman" w:eastAsia="Times New Roman" w:hAnsi="Times New Roman" w:cs="Times New Roman"/>
                <w:sz w:val="28"/>
                <w:szCs w:val="28"/>
                <w:lang w:eastAsia="ru-RU" w:bidi="ur-PK"/>
              </w:rPr>
            </w:pPr>
            <w:r w:rsidRPr="004C0ACE">
              <w:rPr>
                <w:rFonts w:ascii="Times New Roman" w:eastAsia="Times New Roman" w:hAnsi="Times New Roman" w:cs="Times New Roman"/>
                <w:sz w:val="28"/>
                <w:szCs w:val="28"/>
                <w:lang w:eastAsia="ru-RU" w:bidi="ur-PK"/>
              </w:rPr>
              <w:t>(індекс)</w:t>
            </w:r>
          </w:p>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3" w:type="dxa"/>
            <w:gridSpan w:val="5"/>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4" w:type="dxa"/>
            <w:gridSpan w:val="3"/>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4" w:type="dxa"/>
            <w:gridSpan w:val="4"/>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3" w:type="dxa"/>
            <w:gridSpan w:val="2"/>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4" w:type="dxa"/>
          </w:tcPr>
          <w:p w:rsidR="00736586" w:rsidRPr="004C0ACE" w:rsidRDefault="00736586" w:rsidP="00AE0F1C">
            <w:pPr>
              <w:jc w:val="center"/>
              <w:rPr>
                <w:rFonts w:ascii="Times New Roman" w:eastAsia="Times New Roman" w:hAnsi="Times New Roman" w:cs="Times New Roman"/>
                <w:sz w:val="28"/>
                <w:szCs w:val="28"/>
                <w:lang w:eastAsia="ru-RU" w:bidi="ur-PK"/>
              </w:rPr>
            </w:pPr>
          </w:p>
        </w:tc>
        <w:tc>
          <w:tcPr>
            <w:tcW w:w="1204" w:type="dxa"/>
          </w:tcPr>
          <w:p w:rsidR="00736586" w:rsidRPr="004C0ACE" w:rsidRDefault="00736586" w:rsidP="00AE0F1C">
            <w:pPr>
              <w:jc w:val="center"/>
              <w:rPr>
                <w:rFonts w:ascii="Times New Roman" w:eastAsia="Times New Roman" w:hAnsi="Times New Roman" w:cs="Times New Roman"/>
                <w:sz w:val="28"/>
                <w:szCs w:val="28"/>
                <w:lang w:eastAsia="ru-RU"/>
              </w:rPr>
            </w:pPr>
          </w:p>
        </w:tc>
      </w:tr>
      <w:tr w:rsidR="00736586" w:rsidRPr="004C0ACE" w:rsidTr="00AE0F1C">
        <w:tc>
          <w:tcPr>
            <w:tcW w:w="9629" w:type="dxa"/>
            <w:gridSpan w:val="18"/>
          </w:tcPr>
          <w:p w:rsidR="00736586" w:rsidRDefault="00736586" w:rsidP="00AE0F1C">
            <w:pPr>
              <w:jc w:val="center"/>
              <w:rPr>
                <w:rFonts w:ascii="Times New Roman" w:eastAsia="Times New Roman" w:hAnsi="Times New Roman" w:cs="Times New Roman"/>
                <w:b/>
                <w:sz w:val="40"/>
                <w:szCs w:val="28"/>
                <w:lang w:eastAsia="ru-RU"/>
              </w:rPr>
            </w:pPr>
            <w:r>
              <w:rPr>
                <w:rFonts w:ascii="Times New Roman" w:eastAsia="Times New Roman" w:hAnsi="Times New Roman" w:cs="Times New Roman"/>
                <w:b/>
                <w:sz w:val="40"/>
                <w:szCs w:val="28"/>
                <w:lang w:eastAsia="ru-RU"/>
              </w:rPr>
              <w:t>БАКАЛАВРСЬКА</w:t>
            </w:r>
            <w:r w:rsidRPr="004C0ACE">
              <w:rPr>
                <w:rFonts w:ascii="Times New Roman" w:eastAsia="Times New Roman" w:hAnsi="Times New Roman" w:cs="Times New Roman"/>
                <w:b/>
                <w:sz w:val="40"/>
                <w:szCs w:val="28"/>
                <w:lang w:eastAsia="ru-RU"/>
              </w:rPr>
              <w:t xml:space="preserve"> РОБОТА</w:t>
            </w:r>
          </w:p>
          <w:p w:rsidR="00736586" w:rsidRPr="004C0ACE" w:rsidRDefault="00736586" w:rsidP="00AE0F1C">
            <w:pPr>
              <w:jc w:val="center"/>
              <w:rPr>
                <w:rFonts w:ascii="Times New Roman" w:eastAsia="Times New Roman" w:hAnsi="Times New Roman" w:cs="Times New Roman"/>
                <w:b/>
                <w:sz w:val="36"/>
                <w:szCs w:val="28"/>
                <w:lang w:eastAsia="ru-RU"/>
              </w:rPr>
            </w:pPr>
          </w:p>
        </w:tc>
      </w:tr>
      <w:tr w:rsidR="00736586" w:rsidRPr="004C0ACE" w:rsidTr="00AE0F1C">
        <w:tc>
          <w:tcPr>
            <w:tcW w:w="9629" w:type="dxa"/>
            <w:gridSpan w:val="18"/>
            <w:tcBorders>
              <w:bottom w:val="single" w:sz="4" w:space="0" w:color="auto"/>
            </w:tcBorders>
          </w:tcPr>
          <w:p w:rsidR="00736586" w:rsidRPr="00404CD3" w:rsidRDefault="00EC5233" w:rsidP="00AE0F1C">
            <w:pPr>
              <w:jc w:val="center"/>
              <w:rPr>
                <w:rFonts w:ascii="Times New Roman" w:eastAsia="Times New Roman" w:hAnsi="Times New Roman" w:cs="Times New Roman"/>
                <w:b/>
                <w:sz w:val="28"/>
                <w:szCs w:val="28"/>
                <w:lang w:eastAsia="ru-RU"/>
              </w:rPr>
            </w:pPr>
            <w:r w:rsidRPr="00570781">
              <w:rPr>
                <w:sz w:val="28"/>
                <w:szCs w:val="28"/>
              </w:rPr>
              <w:t>Культурно-діловий</w:t>
            </w:r>
            <w:r>
              <w:rPr>
                <w:sz w:val="28"/>
                <w:szCs w:val="28"/>
              </w:rPr>
              <w:t xml:space="preserve"> центр </w:t>
            </w:r>
            <w:r w:rsidRPr="00570781">
              <w:rPr>
                <w:sz w:val="28"/>
                <w:szCs w:val="28"/>
              </w:rPr>
              <w:t>в м. Ананьїв Одеської обл.</w:t>
            </w:r>
          </w:p>
        </w:tc>
      </w:tr>
      <w:tr w:rsidR="00736586" w:rsidRPr="004C0ACE" w:rsidTr="00AE0F1C">
        <w:tc>
          <w:tcPr>
            <w:tcW w:w="9629" w:type="dxa"/>
            <w:gridSpan w:val="18"/>
            <w:tcBorders>
              <w:top w:val="single" w:sz="4" w:space="0" w:color="auto"/>
            </w:tcBorders>
          </w:tcPr>
          <w:p w:rsidR="00736586" w:rsidRDefault="00736586" w:rsidP="00AE0F1C">
            <w:pPr>
              <w:jc w:val="center"/>
              <w:rPr>
                <w:rFonts w:ascii="Times New Roman" w:eastAsia="Times New Roman" w:hAnsi="Times New Roman" w:cs="Times New Roman"/>
                <w:sz w:val="28"/>
                <w:szCs w:val="28"/>
                <w:lang w:eastAsia="ru-RU"/>
              </w:rPr>
            </w:pPr>
            <w:r w:rsidRPr="004C0ACE">
              <w:rPr>
                <w:rFonts w:ascii="Times New Roman" w:eastAsia="Times New Roman" w:hAnsi="Times New Roman" w:cs="Times New Roman"/>
                <w:sz w:val="28"/>
                <w:szCs w:val="28"/>
                <w:lang w:eastAsia="ru-RU"/>
              </w:rPr>
              <w:t>(назва роботи)</w:t>
            </w:r>
          </w:p>
          <w:p w:rsidR="00736586" w:rsidRPr="004C0ACE" w:rsidRDefault="00736586" w:rsidP="00AE0F1C">
            <w:pPr>
              <w:jc w:val="center"/>
              <w:rPr>
                <w:rFonts w:ascii="Times New Roman" w:eastAsia="Times New Roman" w:hAnsi="Times New Roman" w:cs="Times New Roman"/>
                <w:sz w:val="28"/>
                <w:szCs w:val="28"/>
                <w:lang w:eastAsia="ru-RU"/>
              </w:rPr>
            </w:pPr>
          </w:p>
        </w:tc>
      </w:tr>
      <w:tr w:rsidR="00736586" w:rsidRPr="004C0ACE" w:rsidTr="00AE0F1C">
        <w:tc>
          <w:tcPr>
            <w:tcW w:w="9629" w:type="dxa"/>
            <w:gridSpan w:val="18"/>
            <w:tcBorders>
              <w:bottom w:val="single" w:sz="4" w:space="0" w:color="auto"/>
            </w:tcBorders>
          </w:tcPr>
          <w:p w:rsidR="00736586" w:rsidRPr="004C0ACE" w:rsidRDefault="00736586" w:rsidP="00AE0F1C">
            <w:pPr>
              <w:jc w:val="center"/>
              <w:rPr>
                <w:rFonts w:ascii="Times New Roman" w:eastAsia="Times New Roman" w:hAnsi="Times New Roman" w:cs="Times New Roman"/>
                <w:sz w:val="28"/>
                <w:szCs w:val="28"/>
                <w:lang w:eastAsia="ru-RU"/>
              </w:rPr>
            </w:pPr>
            <w:r w:rsidRPr="00301234">
              <w:rPr>
                <w:rFonts w:ascii="Times New Roman" w:eastAsia="Times New Roman" w:hAnsi="Times New Roman" w:cs="Times New Roman"/>
                <w:sz w:val="28"/>
                <w:szCs w:val="28"/>
                <w:lang w:eastAsia="ru-RU"/>
              </w:rPr>
              <w:t>Будівництво та цивільна інженерія</w:t>
            </w:r>
          </w:p>
        </w:tc>
      </w:tr>
      <w:tr w:rsidR="00736586" w:rsidRPr="004C0ACE" w:rsidTr="00AE0F1C">
        <w:tc>
          <w:tcPr>
            <w:tcW w:w="9629" w:type="dxa"/>
            <w:gridSpan w:val="18"/>
            <w:tcBorders>
              <w:top w:val="single" w:sz="4" w:space="0" w:color="auto"/>
            </w:tcBorders>
          </w:tcPr>
          <w:p w:rsidR="00736586" w:rsidRDefault="00736586" w:rsidP="00AE0F1C">
            <w:pPr>
              <w:jc w:val="center"/>
              <w:rPr>
                <w:rFonts w:ascii="Times New Roman" w:eastAsia="Times New Roman" w:hAnsi="Times New Roman" w:cs="Times New Roman"/>
                <w:sz w:val="28"/>
                <w:szCs w:val="28"/>
                <w:lang w:eastAsia="ru-RU" w:bidi="ur-PK"/>
              </w:rPr>
            </w:pPr>
            <w:r w:rsidRPr="00AF5E0D">
              <w:rPr>
                <w:rFonts w:ascii="Times New Roman" w:eastAsia="Times New Roman" w:hAnsi="Times New Roman" w:cs="Times New Roman"/>
                <w:sz w:val="28"/>
                <w:szCs w:val="28"/>
                <w:lang w:eastAsia="ru-RU" w:bidi="ur-PK"/>
              </w:rPr>
              <w:t>(назва освітньої програми)</w:t>
            </w:r>
          </w:p>
          <w:p w:rsidR="00736586" w:rsidRPr="004C0ACE" w:rsidRDefault="00736586" w:rsidP="00AE0F1C">
            <w:pPr>
              <w:jc w:val="center"/>
              <w:rPr>
                <w:rFonts w:ascii="Times New Roman" w:eastAsia="Times New Roman" w:hAnsi="Times New Roman" w:cs="Times New Roman"/>
                <w:sz w:val="28"/>
                <w:szCs w:val="28"/>
                <w:lang w:eastAsia="ru-RU"/>
              </w:rPr>
            </w:pPr>
          </w:p>
        </w:tc>
      </w:tr>
      <w:tr w:rsidR="00736586" w:rsidRPr="004C0ACE" w:rsidTr="00AE0F1C">
        <w:tc>
          <w:tcPr>
            <w:tcW w:w="9629" w:type="dxa"/>
            <w:gridSpan w:val="18"/>
            <w:tcBorders>
              <w:bottom w:val="single" w:sz="4" w:space="0" w:color="auto"/>
            </w:tcBorders>
          </w:tcPr>
          <w:p w:rsidR="00736586" w:rsidRPr="004C0ACE" w:rsidRDefault="00736586" w:rsidP="00AE0F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192 – «</w:t>
            </w:r>
            <w:r w:rsidRPr="004C0ACE">
              <w:rPr>
                <w:rFonts w:ascii="Times New Roman" w:eastAsia="Times New Roman" w:hAnsi="Times New Roman" w:cs="Times New Roman"/>
                <w:sz w:val="28"/>
                <w:szCs w:val="28"/>
                <w:lang w:eastAsia="ru-RU"/>
              </w:rPr>
              <w:t>Бу</w:t>
            </w:r>
            <w:r>
              <w:rPr>
                <w:rFonts w:ascii="Times New Roman" w:eastAsia="Times New Roman" w:hAnsi="Times New Roman" w:cs="Times New Roman"/>
                <w:sz w:val="28"/>
                <w:szCs w:val="28"/>
                <w:lang w:eastAsia="ru-RU"/>
              </w:rPr>
              <w:t>дівництво та цивільна інженерія»</w:t>
            </w:r>
          </w:p>
        </w:tc>
      </w:tr>
      <w:tr w:rsidR="00736586" w:rsidRPr="004C0ACE" w:rsidTr="00AE0F1C">
        <w:tc>
          <w:tcPr>
            <w:tcW w:w="9629" w:type="dxa"/>
            <w:gridSpan w:val="18"/>
            <w:tcBorders>
              <w:top w:val="single" w:sz="4" w:space="0" w:color="auto"/>
            </w:tcBorders>
          </w:tcPr>
          <w:p w:rsidR="00736586" w:rsidRDefault="00736586" w:rsidP="00AE0F1C">
            <w:pPr>
              <w:jc w:val="center"/>
              <w:rPr>
                <w:rFonts w:ascii="Times New Roman" w:eastAsia="Times New Roman" w:hAnsi="Times New Roman" w:cs="Times New Roman"/>
                <w:sz w:val="28"/>
                <w:szCs w:val="28"/>
                <w:lang w:eastAsia="ru-RU"/>
              </w:rPr>
            </w:pPr>
            <w:r w:rsidRPr="004C0ACE">
              <w:rPr>
                <w:rFonts w:ascii="Times New Roman" w:eastAsia="Times New Roman" w:hAnsi="Times New Roman" w:cs="Times New Roman"/>
                <w:sz w:val="28"/>
                <w:szCs w:val="28"/>
                <w:lang w:eastAsia="ru-RU"/>
              </w:rPr>
              <w:t>(шифр і назва спеціальності)</w:t>
            </w:r>
          </w:p>
          <w:p w:rsidR="00736586" w:rsidRPr="004C0ACE" w:rsidRDefault="00736586" w:rsidP="00AE0F1C">
            <w:pPr>
              <w:jc w:val="center"/>
              <w:rPr>
                <w:rFonts w:ascii="Times New Roman" w:eastAsia="Times New Roman" w:hAnsi="Times New Roman" w:cs="Times New Roman"/>
                <w:sz w:val="28"/>
                <w:szCs w:val="28"/>
                <w:lang w:eastAsia="ru-RU"/>
              </w:rPr>
            </w:pPr>
          </w:p>
        </w:tc>
      </w:tr>
      <w:tr w:rsidR="00736586" w:rsidRPr="004C0ACE" w:rsidTr="00AE0F1C">
        <w:tc>
          <w:tcPr>
            <w:tcW w:w="9629" w:type="dxa"/>
            <w:gridSpan w:val="18"/>
          </w:tcPr>
          <w:p w:rsidR="00736586" w:rsidRPr="004C0ACE" w:rsidRDefault="00736586" w:rsidP="00AE0F1C">
            <w:pPr>
              <w:jc w:val="center"/>
              <w:rPr>
                <w:rFonts w:ascii="Times New Roman" w:eastAsia="Times New Roman" w:hAnsi="Times New Roman" w:cs="Times New Roman"/>
                <w:sz w:val="28"/>
                <w:szCs w:val="28"/>
                <w:lang w:eastAsia="ru-RU"/>
              </w:rPr>
            </w:pPr>
            <w:r w:rsidRPr="00301234">
              <w:rPr>
                <w:rFonts w:ascii="Times New Roman" w:eastAsia="Times New Roman" w:hAnsi="Times New Roman" w:cs="Times New Roman"/>
                <w:sz w:val="28"/>
                <w:szCs w:val="28"/>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tc>
      </w:tr>
      <w:tr w:rsidR="00736586" w:rsidRPr="004C0ACE" w:rsidTr="00AE0F1C">
        <w:tc>
          <w:tcPr>
            <w:tcW w:w="9629" w:type="dxa"/>
            <w:gridSpan w:val="18"/>
          </w:tcPr>
          <w:p w:rsidR="00736586" w:rsidRPr="004C0ACE" w:rsidRDefault="00736586" w:rsidP="00AE0F1C">
            <w:pPr>
              <w:jc w:val="center"/>
              <w:rPr>
                <w:rFonts w:ascii="Times New Roman" w:eastAsia="Times New Roman" w:hAnsi="Times New Roman" w:cs="Times New Roman"/>
                <w:sz w:val="28"/>
                <w:szCs w:val="28"/>
                <w:lang w:eastAsia="ru-RU"/>
              </w:rPr>
            </w:pPr>
          </w:p>
        </w:tc>
      </w:tr>
      <w:tr w:rsidR="00736586" w:rsidRPr="004C0ACE" w:rsidTr="00AE0F1C">
        <w:tc>
          <w:tcPr>
            <w:tcW w:w="9629" w:type="dxa"/>
            <w:gridSpan w:val="18"/>
            <w:tcBorders>
              <w:bottom w:val="single" w:sz="4" w:space="0" w:color="auto"/>
            </w:tcBorders>
          </w:tcPr>
          <w:p w:rsidR="00736586" w:rsidRPr="00B4091A" w:rsidRDefault="00736586" w:rsidP="00AE0F1C">
            <w:pPr>
              <w:jc w:val="center"/>
              <w:rPr>
                <w:rFonts w:ascii="Times New Roman" w:eastAsia="Times New Roman" w:hAnsi="Times New Roman" w:cs="Times New Roman"/>
                <w:sz w:val="28"/>
                <w:szCs w:val="28"/>
                <w:lang w:val="ru-RU" w:eastAsia="ru-RU"/>
              </w:rPr>
            </w:pPr>
          </w:p>
        </w:tc>
      </w:tr>
      <w:tr w:rsidR="00736586" w:rsidRPr="004C0ACE" w:rsidTr="00AE0F1C">
        <w:tc>
          <w:tcPr>
            <w:tcW w:w="9629" w:type="dxa"/>
            <w:gridSpan w:val="18"/>
            <w:tcBorders>
              <w:top w:val="single" w:sz="4" w:space="0" w:color="auto"/>
            </w:tcBorders>
          </w:tcPr>
          <w:p w:rsidR="00736586" w:rsidRDefault="00736586" w:rsidP="00AE0F1C">
            <w:pPr>
              <w:jc w:val="center"/>
              <w:rPr>
                <w:rFonts w:ascii="Times New Roman" w:eastAsia="Times New Roman" w:hAnsi="Times New Roman" w:cs="Times New Roman"/>
                <w:sz w:val="28"/>
                <w:szCs w:val="28"/>
                <w:lang w:eastAsia="ru-RU" w:bidi="ur-PK"/>
              </w:rPr>
            </w:pPr>
            <w:r w:rsidRPr="00AF5E0D">
              <w:rPr>
                <w:rFonts w:ascii="Times New Roman" w:eastAsia="Times New Roman" w:hAnsi="Times New Roman" w:cs="Times New Roman"/>
                <w:sz w:val="28"/>
                <w:szCs w:val="28"/>
                <w:lang w:eastAsia="ru-RU" w:bidi="ur-PK"/>
              </w:rPr>
              <w:t>(підпис, ініціали та прізвище здобувача освітнього ступеня)</w:t>
            </w:r>
          </w:p>
          <w:p w:rsidR="00736586" w:rsidRPr="004C0ACE" w:rsidRDefault="00736586" w:rsidP="00AE0F1C">
            <w:pPr>
              <w:jc w:val="center"/>
              <w:rPr>
                <w:rFonts w:ascii="Times New Roman" w:eastAsia="Times New Roman" w:hAnsi="Times New Roman" w:cs="Times New Roman"/>
                <w:sz w:val="28"/>
                <w:szCs w:val="28"/>
                <w:lang w:eastAsia="ru-RU"/>
              </w:rPr>
            </w:pPr>
          </w:p>
        </w:tc>
      </w:tr>
      <w:tr w:rsidR="00736586" w:rsidRPr="004C0ACE" w:rsidTr="00AE0F1C">
        <w:tc>
          <w:tcPr>
            <w:tcW w:w="3209" w:type="dxa"/>
            <w:gridSpan w:val="5"/>
            <w:tcBorders>
              <w:bottom w:val="single" w:sz="4" w:space="0" w:color="auto"/>
            </w:tcBorders>
          </w:tcPr>
          <w:p w:rsidR="00736586" w:rsidRPr="00AF5E0D" w:rsidRDefault="00736586" w:rsidP="00AE0F1C">
            <w:pPr>
              <w:rPr>
                <w:rFonts w:ascii="Times New Roman" w:eastAsia="Times New Roman" w:hAnsi="Times New Roman" w:cs="Times New Roman"/>
                <w:sz w:val="28"/>
                <w:szCs w:val="28"/>
                <w:lang w:eastAsia="ru-RU" w:bidi="ur-PK"/>
              </w:rPr>
            </w:pPr>
            <w:r w:rsidRPr="00C83332">
              <w:rPr>
                <w:rFonts w:ascii="Times New Roman" w:eastAsia="Times New Roman" w:hAnsi="Times New Roman" w:cs="Times New Roman"/>
                <w:i/>
                <w:sz w:val="28"/>
                <w:szCs w:val="28"/>
                <w:lang w:eastAsia="ru-RU"/>
              </w:rPr>
              <w:t>Науковий керівник</w:t>
            </w:r>
          </w:p>
        </w:tc>
        <w:tc>
          <w:tcPr>
            <w:tcW w:w="236" w:type="dxa"/>
            <w:tcBorders>
              <w:bottom w:val="single" w:sz="4" w:space="0" w:color="auto"/>
            </w:tcBorders>
          </w:tcPr>
          <w:p w:rsidR="00736586" w:rsidRPr="00AF5E0D" w:rsidRDefault="00736586" w:rsidP="00AE0F1C">
            <w:pPr>
              <w:jc w:val="center"/>
              <w:rPr>
                <w:rFonts w:ascii="Times New Roman" w:eastAsia="Times New Roman" w:hAnsi="Times New Roman" w:cs="Times New Roman"/>
                <w:sz w:val="28"/>
                <w:szCs w:val="28"/>
                <w:lang w:eastAsia="ru-RU" w:bidi="ur-PK"/>
              </w:rPr>
            </w:pPr>
          </w:p>
        </w:tc>
        <w:tc>
          <w:tcPr>
            <w:tcW w:w="2362" w:type="dxa"/>
            <w:gridSpan w:val="6"/>
            <w:tcBorders>
              <w:bottom w:val="single" w:sz="4" w:space="0" w:color="auto"/>
            </w:tcBorders>
          </w:tcPr>
          <w:p w:rsidR="00736586" w:rsidRPr="00AF5E0D" w:rsidRDefault="00736586" w:rsidP="00AE0F1C">
            <w:pPr>
              <w:jc w:val="center"/>
              <w:rPr>
                <w:rFonts w:ascii="Times New Roman" w:eastAsia="Times New Roman" w:hAnsi="Times New Roman" w:cs="Times New Roman"/>
                <w:sz w:val="28"/>
                <w:szCs w:val="28"/>
                <w:lang w:eastAsia="ru-RU" w:bidi="ur-PK"/>
              </w:rPr>
            </w:pPr>
          </w:p>
        </w:tc>
        <w:tc>
          <w:tcPr>
            <w:tcW w:w="284" w:type="dxa"/>
            <w:gridSpan w:val="3"/>
            <w:tcBorders>
              <w:bottom w:val="single" w:sz="4" w:space="0" w:color="auto"/>
            </w:tcBorders>
          </w:tcPr>
          <w:p w:rsidR="00736586" w:rsidRPr="00AF5E0D" w:rsidRDefault="00736586" w:rsidP="00AE0F1C">
            <w:pPr>
              <w:jc w:val="center"/>
              <w:rPr>
                <w:rFonts w:ascii="Times New Roman" w:eastAsia="Times New Roman" w:hAnsi="Times New Roman" w:cs="Times New Roman"/>
                <w:sz w:val="28"/>
                <w:szCs w:val="28"/>
                <w:lang w:eastAsia="ru-RU" w:bidi="ur-PK"/>
              </w:rPr>
            </w:pPr>
          </w:p>
        </w:tc>
        <w:tc>
          <w:tcPr>
            <w:tcW w:w="3538" w:type="dxa"/>
            <w:gridSpan w:val="3"/>
            <w:tcBorders>
              <w:bottom w:val="single" w:sz="4" w:space="0" w:color="auto"/>
            </w:tcBorders>
          </w:tcPr>
          <w:p w:rsidR="00736586" w:rsidRPr="00AF5E0D" w:rsidRDefault="00736586" w:rsidP="00AE0F1C">
            <w:pPr>
              <w:rPr>
                <w:rFonts w:ascii="Times New Roman" w:eastAsia="Times New Roman" w:hAnsi="Times New Roman" w:cs="Times New Roman"/>
                <w:sz w:val="28"/>
                <w:szCs w:val="28"/>
                <w:lang w:eastAsia="ru-RU" w:bidi="ur-PK"/>
              </w:rPr>
            </w:pPr>
          </w:p>
        </w:tc>
      </w:tr>
      <w:tr w:rsidR="00736586" w:rsidRPr="004C0ACE" w:rsidTr="00AE0F1C">
        <w:tc>
          <w:tcPr>
            <w:tcW w:w="9629" w:type="dxa"/>
            <w:gridSpan w:val="18"/>
            <w:tcBorders>
              <w:top w:val="single" w:sz="4" w:space="0" w:color="auto"/>
            </w:tcBorders>
          </w:tcPr>
          <w:p w:rsidR="00736586" w:rsidRDefault="00736586" w:rsidP="00AE0F1C">
            <w:pPr>
              <w:jc w:val="center"/>
              <w:rPr>
                <w:rFonts w:ascii="Times New Roman" w:eastAsia="Times New Roman" w:hAnsi="Times New Roman" w:cs="Times New Roman"/>
                <w:sz w:val="28"/>
                <w:szCs w:val="28"/>
                <w:lang w:eastAsia="ru-RU" w:bidi="ur-PK"/>
              </w:rPr>
            </w:pPr>
            <w:r w:rsidRPr="00AF5E0D">
              <w:rPr>
                <w:rFonts w:ascii="Times New Roman" w:eastAsia="Times New Roman" w:hAnsi="Times New Roman" w:cs="Times New Roman"/>
                <w:sz w:val="28"/>
                <w:szCs w:val="28"/>
                <w:lang w:eastAsia="ru-RU" w:bidi="ur-PK"/>
              </w:rPr>
              <w:t>(прізвище, ім’я, по батькові, науковий ступінь, вчене звання)</w:t>
            </w:r>
          </w:p>
          <w:p w:rsidR="00736586" w:rsidRPr="004C0ACE" w:rsidRDefault="00736586" w:rsidP="00AE0F1C">
            <w:pPr>
              <w:jc w:val="center"/>
              <w:rPr>
                <w:rFonts w:ascii="Times New Roman" w:eastAsia="Times New Roman" w:hAnsi="Times New Roman" w:cs="Times New Roman"/>
                <w:sz w:val="28"/>
                <w:szCs w:val="28"/>
                <w:lang w:eastAsia="ru-RU"/>
              </w:rPr>
            </w:pPr>
          </w:p>
        </w:tc>
      </w:tr>
      <w:tr w:rsidR="00736586" w:rsidRPr="004C0ACE" w:rsidTr="00AE0F1C">
        <w:tc>
          <w:tcPr>
            <w:tcW w:w="9629" w:type="dxa"/>
            <w:gridSpan w:val="18"/>
          </w:tcPr>
          <w:p w:rsidR="00736586" w:rsidRDefault="00736586" w:rsidP="00AE0F1C">
            <w:pPr>
              <w:rPr>
                <w:rFonts w:ascii="Times New Roman" w:eastAsia="Times New Roman" w:hAnsi="Times New Roman" w:cs="Times New Roman"/>
                <w:b/>
                <w:sz w:val="28"/>
                <w:szCs w:val="28"/>
                <w:lang w:eastAsia="ru-RU"/>
              </w:rPr>
            </w:pPr>
            <w:r w:rsidRPr="00AB5CBC">
              <w:rPr>
                <w:rFonts w:ascii="Times New Roman" w:eastAsia="Times New Roman" w:hAnsi="Times New Roman" w:cs="Times New Roman"/>
                <w:b/>
                <w:sz w:val="28"/>
                <w:szCs w:val="28"/>
                <w:lang w:eastAsia="ru-RU"/>
              </w:rPr>
              <w:t>Допущено до захисту</w:t>
            </w:r>
          </w:p>
          <w:p w:rsidR="00736586" w:rsidRDefault="00736586" w:rsidP="00AE0F1C">
            <w:pPr>
              <w:jc w:val="both"/>
              <w:rPr>
                <w:rFonts w:ascii="Times New Roman" w:eastAsia="Times New Roman" w:hAnsi="Times New Roman" w:cs="Times New Roman"/>
                <w:i/>
                <w:sz w:val="28"/>
                <w:szCs w:val="28"/>
                <w:u w:val="single"/>
                <w:lang w:eastAsia="ru-RU"/>
              </w:rPr>
            </w:pPr>
            <w:r w:rsidRPr="00AF5E0D">
              <w:rPr>
                <w:rFonts w:ascii="Times New Roman" w:eastAsia="Times New Roman" w:hAnsi="Times New Roman" w:cs="Times New Roman"/>
                <w:i/>
                <w:sz w:val="28"/>
                <w:szCs w:val="28"/>
                <w:u w:val="single"/>
                <w:lang w:eastAsia="ru-RU"/>
              </w:rPr>
              <w:t>Завідувач кафедри</w:t>
            </w:r>
          </w:p>
          <w:p w:rsidR="00736586" w:rsidRPr="00AB5CBC" w:rsidRDefault="00736586" w:rsidP="00AE0F1C">
            <w:pPr>
              <w:jc w:val="both"/>
              <w:rPr>
                <w:rFonts w:ascii="Times New Roman" w:eastAsia="Times New Roman" w:hAnsi="Times New Roman" w:cs="Times New Roman"/>
                <w:i/>
                <w:sz w:val="28"/>
                <w:szCs w:val="28"/>
                <w:u w:val="single"/>
                <w:lang w:eastAsia="ru-RU"/>
              </w:rPr>
            </w:pPr>
          </w:p>
        </w:tc>
      </w:tr>
      <w:tr w:rsidR="00736586" w:rsidRPr="004C0ACE" w:rsidTr="00AE0F1C">
        <w:tc>
          <w:tcPr>
            <w:tcW w:w="2499" w:type="dxa"/>
            <w:gridSpan w:val="3"/>
            <w:tcBorders>
              <w:bottom w:val="single" w:sz="4" w:space="0" w:color="auto"/>
            </w:tcBorders>
          </w:tcPr>
          <w:p w:rsidR="00736586" w:rsidRPr="00AB5CBC" w:rsidRDefault="00736586" w:rsidP="00AE0F1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Завідувач кафедри</w:t>
            </w:r>
          </w:p>
        </w:tc>
        <w:tc>
          <w:tcPr>
            <w:tcW w:w="252" w:type="dxa"/>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1375" w:type="dxa"/>
            <w:gridSpan w:val="4"/>
            <w:tcBorders>
              <w:bottom w:val="single" w:sz="4" w:space="0" w:color="auto"/>
            </w:tcBorders>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264" w:type="dxa"/>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1275" w:type="dxa"/>
            <w:gridSpan w:val="2"/>
            <w:tcBorders>
              <w:bottom w:val="single" w:sz="4" w:space="0" w:color="auto"/>
            </w:tcBorders>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284" w:type="dxa"/>
            <w:gridSpan w:val="2"/>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3680" w:type="dxa"/>
            <w:gridSpan w:val="5"/>
            <w:tcBorders>
              <w:bottom w:val="single" w:sz="4" w:space="0" w:color="auto"/>
            </w:tcBorders>
          </w:tcPr>
          <w:p w:rsidR="00736586" w:rsidRPr="00AB5CBC" w:rsidRDefault="00736586" w:rsidP="00AE0F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AB5CB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В</w:t>
            </w:r>
            <w:r w:rsidRPr="00AB5C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Андрусяк</w:t>
            </w:r>
          </w:p>
        </w:tc>
      </w:tr>
      <w:tr w:rsidR="00736586" w:rsidRPr="004C0ACE" w:rsidTr="00AE0F1C">
        <w:tc>
          <w:tcPr>
            <w:tcW w:w="2499" w:type="dxa"/>
            <w:gridSpan w:val="3"/>
            <w:tcBorders>
              <w:top w:val="single" w:sz="4" w:space="0" w:color="auto"/>
            </w:tcBorders>
          </w:tcPr>
          <w:p w:rsidR="00736586" w:rsidRDefault="00736586" w:rsidP="00AE0F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(посада)</w:t>
            </w:r>
          </w:p>
          <w:p w:rsidR="00736586" w:rsidRPr="00AB5CBC" w:rsidRDefault="00736586" w:rsidP="00AE0F1C">
            <w:pPr>
              <w:jc w:val="center"/>
              <w:rPr>
                <w:rFonts w:ascii="Times New Roman" w:eastAsia="Times New Roman" w:hAnsi="Times New Roman" w:cs="Times New Roman"/>
                <w:b/>
                <w:sz w:val="28"/>
                <w:szCs w:val="28"/>
                <w:lang w:eastAsia="ru-RU"/>
              </w:rPr>
            </w:pPr>
          </w:p>
        </w:tc>
        <w:tc>
          <w:tcPr>
            <w:tcW w:w="252" w:type="dxa"/>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1375" w:type="dxa"/>
            <w:gridSpan w:val="4"/>
            <w:tcBorders>
              <w:top w:val="single" w:sz="4" w:space="0" w:color="auto"/>
            </w:tcBorders>
          </w:tcPr>
          <w:p w:rsidR="00736586" w:rsidRPr="00AB5CBC" w:rsidRDefault="00736586" w:rsidP="00AE0F1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(підпис)</w:t>
            </w:r>
          </w:p>
        </w:tc>
        <w:tc>
          <w:tcPr>
            <w:tcW w:w="264" w:type="dxa"/>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1275" w:type="dxa"/>
            <w:gridSpan w:val="2"/>
            <w:tcBorders>
              <w:top w:val="single" w:sz="4" w:space="0" w:color="auto"/>
            </w:tcBorders>
          </w:tcPr>
          <w:p w:rsidR="00736586" w:rsidRPr="00AB5CBC" w:rsidRDefault="00736586" w:rsidP="00AE0F1C">
            <w:pPr>
              <w:jc w:val="center"/>
              <w:rPr>
                <w:rFonts w:ascii="Times New Roman" w:eastAsia="Times New Roman" w:hAnsi="Times New Roman" w:cs="Times New Roman"/>
                <w:sz w:val="28"/>
                <w:szCs w:val="28"/>
                <w:lang w:eastAsia="ru-RU"/>
              </w:rPr>
            </w:pPr>
            <w:r w:rsidRPr="00AB5CBC">
              <w:rPr>
                <w:rFonts w:ascii="Times New Roman" w:eastAsia="Times New Roman" w:hAnsi="Times New Roman" w:cs="Times New Roman"/>
                <w:sz w:val="28"/>
                <w:szCs w:val="28"/>
                <w:lang w:eastAsia="ru-RU"/>
              </w:rPr>
              <w:t>(дата)</w:t>
            </w:r>
          </w:p>
        </w:tc>
        <w:tc>
          <w:tcPr>
            <w:tcW w:w="284" w:type="dxa"/>
            <w:gridSpan w:val="2"/>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3680" w:type="dxa"/>
            <w:gridSpan w:val="5"/>
            <w:tcBorders>
              <w:top w:val="single" w:sz="4" w:space="0" w:color="auto"/>
            </w:tcBorders>
          </w:tcPr>
          <w:p w:rsidR="00736586" w:rsidRPr="00AB5CBC" w:rsidRDefault="00736586" w:rsidP="00AE0F1C">
            <w:pPr>
              <w:jc w:val="center"/>
              <w:rPr>
                <w:rFonts w:ascii="Times New Roman" w:eastAsia="Times New Roman" w:hAnsi="Times New Roman" w:cs="Times New Roman"/>
                <w:b/>
                <w:sz w:val="28"/>
                <w:szCs w:val="28"/>
                <w:lang w:eastAsia="ru-RU"/>
              </w:rPr>
            </w:pPr>
            <w:r w:rsidRPr="00AF5E0D">
              <w:rPr>
                <w:rFonts w:ascii="Times New Roman" w:eastAsia="Times New Roman" w:hAnsi="Times New Roman" w:cs="Times New Roman"/>
                <w:sz w:val="28"/>
                <w:szCs w:val="28"/>
                <w:lang w:eastAsia="ru-RU" w:bidi="ur-PK"/>
              </w:rPr>
              <w:t>(ініціали та прізвище)</w:t>
            </w:r>
          </w:p>
        </w:tc>
      </w:tr>
      <w:tr w:rsidR="00736586" w:rsidRPr="004C0ACE" w:rsidTr="00AE0F1C">
        <w:tc>
          <w:tcPr>
            <w:tcW w:w="9629" w:type="dxa"/>
            <w:gridSpan w:val="18"/>
          </w:tcPr>
          <w:p w:rsidR="00736586" w:rsidRPr="00AB5CBC" w:rsidRDefault="00736586" w:rsidP="00AE0F1C">
            <w:pPr>
              <w:rPr>
                <w:rFonts w:ascii="Times New Roman" w:eastAsia="Times New Roman" w:hAnsi="Times New Roman" w:cs="Times New Roman"/>
                <w:sz w:val="28"/>
                <w:szCs w:val="28"/>
                <w:lang w:eastAsia="ru-RU" w:bidi="ur-PK"/>
              </w:rPr>
            </w:pPr>
            <w:r w:rsidRPr="00AB5CBC">
              <w:rPr>
                <w:rFonts w:ascii="Times New Roman" w:eastAsia="Times New Roman" w:hAnsi="Times New Roman" w:cs="Times New Roman"/>
                <w:sz w:val="28"/>
                <w:szCs w:val="28"/>
                <w:lang w:eastAsia="ru-RU" w:bidi="ur-PK"/>
              </w:rPr>
              <w:t>Рецензент</w:t>
            </w:r>
          </w:p>
        </w:tc>
      </w:tr>
      <w:tr w:rsidR="00736586" w:rsidRPr="00AB5CBC" w:rsidTr="00AE0F1C">
        <w:tc>
          <w:tcPr>
            <w:tcW w:w="2499" w:type="dxa"/>
            <w:gridSpan w:val="3"/>
            <w:tcBorders>
              <w:bottom w:val="single" w:sz="4" w:space="0" w:color="auto"/>
            </w:tcBorders>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252" w:type="dxa"/>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1375" w:type="dxa"/>
            <w:gridSpan w:val="4"/>
            <w:tcBorders>
              <w:bottom w:val="single" w:sz="4" w:space="0" w:color="auto"/>
            </w:tcBorders>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264" w:type="dxa"/>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1275" w:type="dxa"/>
            <w:gridSpan w:val="2"/>
            <w:tcBorders>
              <w:bottom w:val="single" w:sz="4" w:space="0" w:color="auto"/>
            </w:tcBorders>
          </w:tcPr>
          <w:p w:rsidR="00736586" w:rsidRPr="00AB5CBC" w:rsidRDefault="00736586" w:rsidP="00AE0F1C">
            <w:pPr>
              <w:jc w:val="center"/>
              <w:rPr>
                <w:rFonts w:ascii="Times New Roman" w:eastAsia="Times New Roman" w:hAnsi="Times New Roman" w:cs="Times New Roman"/>
                <w:sz w:val="28"/>
                <w:szCs w:val="28"/>
                <w:lang w:eastAsia="ru-RU"/>
              </w:rPr>
            </w:pPr>
          </w:p>
        </w:tc>
        <w:tc>
          <w:tcPr>
            <w:tcW w:w="284" w:type="dxa"/>
            <w:gridSpan w:val="2"/>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3680" w:type="dxa"/>
            <w:gridSpan w:val="5"/>
            <w:tcBorders>
              <w:bottom w:val="single" w:sz="4" w:space="0" w:color="auto"/>
            </w:tcBorders>
          </w:tcPr>
          <w:p w:rsidR="00736586" w:rsidRPr="00AB5CBC" w:rsidRDefault="00736586" w:rsidP="00AE0F1C">
            <w:pPr>
              <w:jc w:val="center"/>
              <w:rPr>
                <w:rFonts w:ascii="Times New Roman" w:eastAsia="Times New Roman" w:hAnsi="Times New Roman" w:cs="Times New Roman"/>
                <w:sz w:val="28"/>
                <w:szCs w:val="28"/>
                <w:lang w:eastAsia="ru-RU"/>
              </w:rPr>
            </w:pPr>
          </w:p>
        </w:tc>
      </w:tr>
      <w:tr w:rsidR="00736586" w:rsidRPr="00AB5CBC" w:rsidTr="00AE0F1C">
        <w:tc>
          <w:tcPr>
            <w:tcW w:w="2499" w:type="dxa"/>
            <w:gridSpan w:val="3"/>
            <w:tcBorders>
              <w:top w:val="single" w:sz="4" w:space="0" w:color="auto"/>
            </w:tcBorders>
          </w:tcPr>
          <w:p w:rsidR="00736586" w:rsidRDefault="00736586" w:rsidP="00AE0F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(посада)</w:t>
            </w:r>
          </w:p>
          <w:p w:rsidR="00736586" w:rsidRPr="00AB5CBC" w:rsidRDefault="00736586" w:rsidP="00AE0F1C">
            <w:pPr>
              <w:jc w:val="center"/>
              <w:rPr>
                <w:rFonts w:ascii="Times New Roman" w:eastAsia="Times New Roman" w:hAnsi="Times New Roman" w:cs="Times New Roman"/>
                <w:b/>
                <w:sz w:val="28"/>
                <w:szCs w:val="28"/>
                <w:lang w:eastAsia="ru-RU"/>
              </w:rPr>
            </w:pPr>
          </w:p>
        </w:tc>
        <w:tc>
          <w:tcPr>
            <w:tcW w:w="252" w:type="dxa"/>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1375" w:type="dxa"/>
            <w:gridSpan w:val="4"/>
            <w:tcBorders>
              <w:top w:val="single" w:sz="4" w:space="0" w:color="auto"/>
            </w:tcBorders>
          </w:tcPr>
          <w:p w:rsidR="00736586" w:rsidRPr="00AB5CBC" w:rsidRDefault="00736586" w:rsidP="00AE0F1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(підпис)</w:t>
            </w:r>
          </w:p>
        </w:tc>
        <w:tc>
          <w:tcPr>
            <w:tcW w:w="264" w:type="dxa"/>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1275" w:type="dxa"/>
            <w:gridSpan w:val="2"/>
            <w:tcBorders>
              <w:top w:val="single" w:sz="4" w:space="0" w:color="auto"/>
            </w:tcBorders>
          </w:tcPr>
          <w:p w:rsidR="00736586" w:rsidRPr="00AB5CBC" w:rsidRDefault="00736586" w:rsidP="00AE0F1C">
            <w:pPr>
              <w:jc w:val="center"/>
              <w:rPr>
                <w:rFonts w:ascii="Times New Roman" w:eastAsia="Times New Roman" w:hAnsi="Times New Roman" w:cs="Times New Roman"/>
                <w:sz w:val="28"/>
                <w:szCs w:val="28"/>
                <w:lang w:eastAsia="ru-RU"/>
              </w:rPr>
            </w:pPr>
            <w:r w:rsidRPr="00AB5CBC">
              <w:rPr>
                <w:rFonts w:ascii="Times New Roman" w:eastAsia="Times New Roman" w:hAnsi="Times New Roman" w:cs="Times New Roman"/>
                <w:sz w:val="28"/>
                <w:szCs w:val="28"/>
                <w:lang w:eastAsia="ru-RU"/>
              </w:rPr>
              <w:t>(дата)</w:t>
            </w:r>
          </w:p>
        </w:tc>
        <w:tc>
          <w:tcPr>
            <w:tcW w:w="284" w:type="dxa"/>
            <w:gridSpan w:val="2"/>
          </w:tcPr>
          <w:p w:rsidR="00736586" w:rsidRPr="00AB5CBC" w:rsidRDefault="00736586" w:rsidP="00AE0F1C">
            <w:pPr>
              <w:jc w:val="center"/>
              <w:rPr>
                <w:rFonts w:ascii="Times New Roman" w:eastAsia="Times New Roman" w:hAnsi="Times New Roman" w:cs="Times New Roman"/>
                <w:b/>
                <w:sz w:val="28"/>
                <w:szCs w:val="28"/>
                <w:lang w:eastAsia="ru-RU"/>
              </w:rPr>
            </w:pPr>
          </w:p>
        </w:tc>
        <w:tc>
          <w:tcPr>
            <w:tcW w:w="3680" w:type="dxa"/>
            <w:gridSpan w:val="5"/>
            <w:tcBorders>
              <w:top w:val="single" w:sz="4" w:space="0" w:color="auto"/>
            </w:tcBorders>
          </w:tcPr>
          <w:p w:rsidR="00736586" w:rsidRPr="00AB5CBC" w:rsidRDefault="00736586" w:rsidP="00AE0F1C">
            <w:pPr>
              <w:jc w:val="center"/>
              <w:rPr>
                <w:rFonts w:ascii="Times New Roman" w:eastAsia="Times New Roman" w:hAnsi="Times New Roman" w:cs="Times New Roman"/>
                <w:b/>
                <w:sz w:val="28"/>
                <w:szCs w:val="28"/>
                <w:lang w:eastAsia="ru-RU"/>
              </w:rPr>
            </w:pPr>
            <w:r w:rsidRPr="00AF5E0D">
              <w:rPr>
                <w:rFonts w:ascii="Times New Roman" w:eastAsia="Times New Roman" w:hAnsi="Times New Roman" w:cs="Times New Roman"/>
                <w:sz w:val="28"/>
                <w:szCs w:val="28"/>
                <w:lang w:eastAsia="ru-RU" w:bidi="ur-PK"/>
              </w:rPr>
              <w:t>(ініціали та прізвище)</w:t>
            </w:r>
          </w:p>
        </w:tc>
      </w:tr>
      <w:tr w:rsidR="00736586" w:rsidRPr="00AB5CBC" w:rsidTr="00AE0F1C">
        <w:tc>
          <w:tcPr>
            <w:tcW w:w="9629" w:type="dxa"/>
            <w:gridSpan w:val="18"/>
          </w:tcPr>
          <w:p w:rsidR="00736586" w:rsidRPr="00FD75C7" w:rsidRDefault="00736586" w:rsidP="00AE0F1C">
            <w:pPr>
              <w:jc w:val="center"/>
              <w:rPr>
                <w:rFonts w:ascii="Times New Roman" w:eastAsia="Times New Roman" w:hAnsi="Times New Roman" w:cs="Times New Roman"/>
                <w:b/>
                <w:sz w:val="28"/>
                <w:szCs w:val="28"/>
                <w:lang w:eastAsia="ru-RU"/>
              </w:rPr>
            </w:pPr>
            <w:r w:rsidRPr="00AF5E0D">
              <w:rPr>
                <w:rFonts w:ascii="Times New Roman" w:eastAsia="Times New Roman" w:hAnsi="Times New Roman" w:cs="Times New Roman"/>
                <w:b/>
                <w:sz w:val="28"/>
                <w:szCs w:val="28"/>
                <w:lang w:eastAsia="ru-RU"/>
              </w:rPr>
              <w:t>Івано-Франківськ – 202</w:t>
            </w:r>
            <w:r w:rsidR="00AE0F1C">
              <w:rPr>
                <w:rFonts w:ascii="Times New Roman" w:eastAsia="Times New Roman" w:hAnsi="Times New Roman" w:cs="Times New Roman"/>
                <w:b/>
                <w:sz w:val="28"/>
                <w:szCs w:val="28"/>
                <w:lang w:eastAsia="ru-RU"/>
              </w:rPr>
              <w:t>5</w:t>
            </w:r>
          </w:p>
        </w:tc>
      </w:tr>
    </w:tbl>
    <w:p w:rsidR="00736586" w:rsidRDefault="00736586">
      <w:pPr>
        <w:rPr>
          <w:rFonts w:ascii="Times New Roman" w:hAnsi="Times New Roman" w:cs="Times New Roman"/>
        </w:rPr>
      </w:pPr>
    </w:p>
    <w:p w:rsidR="00736586" w:rsidRDefault="00736586">
      <w:pPr>
        <w:rPr>
          <w:rFonts w:ascii="Times New Roman" w:hAnsi="Times New Roman" w:cs="Times New Roman"/>
        </w:rPr>
      </w:pPr>
      <w:r>
        <w:rPr>
          <w:rFonts w:ascii="Times New Roman" w:hAnsi="Times New Roman" w:cs="Times New Roman"/>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9"/>
        <w:gridCol w:w="1280"/>
        <w:gridCol w:w="1843"/>
        <w:gridCol w:w="2194"/>
        <w:gridCol w:w="2195"/>
      </w:tblGrid>
      <w:tr w:rsidR="00736586" w:rsidRPr="00FD75C7" w:rsidTr="00AE0F1C">
        <w:trPr>
          <w:trHeight w:val="1266"/>
        </w:trPr>
        <w:tc>
          <w:tcPr>
            <w:tcW w:w="9634" w:type="dxa"/>
            <w:gridSpan w:val="6"/>
          </w:tcPr>
          <w:p w:rsidR="00736586" w:rsidRPr="00FD75C7" w:rsidRDefault="00736586" w:rsidP="00AE0F1C">
            <w:pPr>
              <w:spacing w:line="360" w:lineRule="auto"/>
              <w:jc w:val="center"/>
              <w:rPr>
                <w:rFonts w:ascii="Times New Roman" w:eastAsia="Times New Roman" w:hAnsi="Times New Roman" w:cs="Times New Roman"/>
                <w:b/>
                <w:sz w:val="28"/>
                <w:szCs w:val="28"/>
                <w:lang w:eastAsia="ru-RU" w:bidi="ur-PK"/>
              </w:rPr>
            </w:pPr>
            <w:r w:rsidRPr="00FD75C7">
              <w:rPr>
                <w:rFonts w:ascii="Times New Roman" w:eastAsia="Times New Roman" w:hAnsi="Times New Roman" w:cs="Times New Roman"/>
                <w:b/>
                <w:sz w:val="28"/>
                <w:szCs w:val="28"/>
                <w:lang w:eastAsia="ru-RU" w:bidi="ur-PK"/>
              </w:rPr>
              <w:lastRenderedPageBreak/>
              <w:t>Івано-Франківський національний технічний університет нафти і газу</w:t>
            </w:r>
          </w:p>
          <w:p w:rsidR="00736586" w:rsidRPr="00FD75C7" w:rsidRDefault="00736586" w:rsidP="00AE0F1C">
            <w:pPr>
              <w:jc w:val="center"/>
              <w:rPr>
                <w:rFonts w:ascii="Times New Roman" w:eastAsia="Times New Roman" w:hAnsi="Times New Roman" w:cs="Times New Roman"/>
                <w:i/>
                <w:sz w:val="26"/>
                <w:szCs w:val="26"/>
                <w:lang w:eastAsia="ru-RU" w:bidi="ur-PK"/>
              </w:rPr>
            </w:pPr>
            <w:r w:rsidRPr="00FD75C7">
              <w:rPr>
                <w:rFonts w:ascii="Times New Roman" w:eastAsia="Times New Roman" w:hAnsi="Times New Roman" w:cs="Times New Roman"/>
                <w:sz w:val="26"/>
                <w:szCs w:val="26"/>
                <w:lang w:eastAsia="ru-RU" w:bidi="ur-PK"/>
              </w:rPr>
              <w:t>Інститут</w:t>
            </w:r>
            <w:r>
              <w:rPr>
                <w:rFonts w:ascii="Times New Roman" w:eastAsia="Times New Roman" w:hAnsi="Times New Roman" w:cs="Times New Roman"/>
                <w:sz w:val="26"/>
                <w:szCs w:val="26"/>
                <w:lang w:eastAsia="ru-RU" w:bidi="ur-PK"/>
              </w:rPr>
              <w:t xml:space="preserve"> </w:t>
            </w:r>
            <w:r w:rsidRPr="00FD75C7">
              <w:rPr>
                <w:rFonts w:ascii="Times New Roman" w:eastAsia="Times New Roman" w:hAnsi="Times New Roman" w:cs="Times New Roman"/>
                <w:i/>
                <w:sz w:val="26"/>
                <w:szCs w:val="26"/>
                <w:u w:val="single"/>
                <w:lang w:eastAsia="ru-RU" w:bidi="ur-PK"/>
              </w:rPr>
              <w:t xml:space="preserve">архітектури,будівництва і енергетики </w:t>
            </w:r>
            <w:r w:rsidRPr="00FD75C7">
              <w:rPr>
                <w:rFonts w:ascii="Times New Roman" w:eastAsia="Times New Roman" w:hAnsi="Times New Roman" w:cs="Times New Roman"/>
                <w:sz w:val="26"/>
                <w:szCs w:val="26"/>
                <w:lang w:eastAsia="ru-RU" w:bidi="ur-PK"/>
              </w:rPr>
              <w:t>Кафедра</w:t>
            </w:r>
            <w:r>
              <w:rPr>
                <w:rFonts w:ascii="Times New Roman" w:eastAsia="Times New Roman" w:hAnsi="Times New Roman" w:cs="Times New Roman"/>
                <w:sz w:val="26"/>
                <w:szCs w:val="26"/>
                <w:lang w:eastAsia="ru-RU" w:bidi="ur-PK"/>
              </w:rPr>
              <w:t xml:space="preserve"> </w:t>
            </w:r>
            <w:r w:rsidRPr="00FD75C7">
              <w:rPr>
                <w:rFonts w:ascii="Times New Roman" w:eastAsia="Times New Roman" w:hAnsi="Times New Roman" w:cs="Times New Roman"/>
                <w:i/>
                <w:sz w:val="26"/>
                <w:szCs w:val="26"/>
                <w:u w:val="single"/>
                <w:lang w:eastAsia="ru-RU" w:bidi="ur-PK"/>
              </w:rPr>
              <w:t>будівництва</w:t>
            </w:r>
          </w:p>
          <w:p w:rsidR="00736586" w:rsidRPr="00FD75C7" w:rsidRDefault="00736586" w:rsidP="00AE0F1C">
            <w:pPr>
              <w:jc w:val="center"/>
              <w:rPr>
                <w:rFonts w:ascii="Times New Roman" w:eastAsia="Times New Roman" w:hAnsi="Times New Roman" w:cs="Times New Roman"/>
                <w:sz w:val="26"/>
                <w:szCs w:val="26"/>
                <w:lang w:eastAsia="ru-RU" w:bidi="ur-PK"/>
              </w:rPr>
            </w:pPr>
            <w:r w:rsidRPr="00FD75C7">
              <w:rPr>
                <w:rFonts w:ascii="Times New Roman" w:eastAsia="Times New Roman" w:hAnsi="Times New Roman" w:cs="Times New Roman"/>
                <w:sz w:val="26"/>
                <w:szCs w:val="26"/>
                <w:lang w:eastAsia="ru-RU" w:bidi="ur-PK"/>
              </w:rPr>
              <w:t>Спеціальність</w:t>
            </w:r>
            <w:r>
              <w:rPr>
                <w:rFonts w:ascii="Times New Roman" w:eastAsia="Times New Roman" w:hAnsi="Times New Roman" w:cs="Times New Roman"/>
                <w:sz w:val="28"/>
                <w:szCs w:val="28"/>
                <w:u w:val="single"/>
                <w:lang w:eastAsia="ru-RU" w:bidi="ur-PK"/>
              </w:rPr>
              <w:t xml:space="preserve"> </w:t>
            </w:r>
            <w:r w:rsidRPr="00FD75C7">
              <w:rPr>
                <w:rFonts w:ascii="Times New Roman" w:eastAsia="Times New Roman" w:hAnsi="Times New Roman" w:cs="Times New Roman"/>
                <w:i/>
                <w:sz w:val="28"/>
                <w:szCs w:val="28"/>
                <w:u w:val="single"/>
                <w:lang w:eastAsia="ru-RU" w:bidi="ur-PK"/>
              </w:rPr>
              <w:t>192 - “Будівництво та цивільна інженерія”</w:t>
            </w:r>
          </w:p>
          <w:p w:rsidR="00736586" w:rsidRPr="00FD75C7" w:rsidRDefault="00736586" w:rsidP="00AE0F1C">
            <w:pPr>
              <w:jc w:val="center"/>
              <w:rPr>
                <w:rFonts w:ascii="Times New Roman" w:eastAsia="Times New Roman" w:hAnsi="Times New Roman" w:cs="Times New Roman"/>
                <w:i/>
                <w:sz w:val="26"/>
                <w:szCs w:val="26"/>
                <w:u w:val="single"/>
                <w:lang w:eastAsia="ru-RU" w:bidi="ur-PK"/>
              </w:rPr>
            </w:pPr>
            <w:r w:rsidRPr="00FD75C7">
              <w:rPr>
                <w:rFonts w:ascii="Times New Roman" w:eastAsia="Times New Roman" w:hAnsi="Times New Roman" w:cs="Times New Roman"/>
                <w:sz w:val="26"/>
                <w:szCs w:val="26"/>
                <w:lang w:eastAsia="ru-RU" w:bidi="ur-PK"/>
              </w:rPr>
              <w:t>Освітньо-професійна програма</w:t>
            </w:r>
            <w:r w:rsidRPr="00FD75C7">
              <w:rPr>
                <w:rFonts w:ascii="Times New Roman" w:eastAsia="Times New Roman" w:hAnsi="Times New Roman" w:cs="Times New Roman"/>
                <w:i/>
                <w:sz w:val="26"/>
                <w:szCs w:val="26"/>
                <w:lang w:eastAsia="ru-RU" w:bidi="ur-PK"/>
              </w:rPr>
              <w:t xml:space="preserve"> </w:t>
            </w:r>
            <w:r w:rsidRPr="00FD75C7">
              <w:rPr>
                <w:rFonts w:ascii="Times New Roman" w:eastAsia="Times New Roman" w:hAnsi="Times New Roman" w:cs="Times New Roman"/>
                <w:i/>
                <w:sz w:val="26"/>
                <w:szCs w:val="26"/>
                <w:u w:val="single"/>
                <w:lang w:eastAsia="ru-RU" w:bidi="ur-PK"/>
              </w:rPr>
              <w:t>будівництво та цивільна інженерія</w:t>
            </w:r>
          </w:p>
          <w:p w:rsidR="00736586" w:rsidRPr="00FD75C7" w:rsidRDefault="00736586" w:rsidP="00AE0F1C">
            <w:pPr>
              <w:jc w:val="center"/>
              <w:rPr>
                <w:rFonts w:ascii="Times New Roman" w:hAnsi="Times New Roman" w:cs="Times New Roman"/>
                <w:b/>
                <w:bCs/>
                <w:sz w:val="28"/>
                <w:szCs w:val="28"/>
              </w:rPr>
            </w:pPr>
          </w:p>
        </w:tc>
      </w:tr>
      <w:tr w:rsidR="00736586" w:rsidRPr="00FD75C7" w:rsidTr="00AE0F1C">
        <w:tc>
          <w:tcPr>
            <w:tcW w:w="3402" w:type="dxa"/>
            <w:gridSpan w:val="3"/>
          </w:tcPr>
          <w:p w:rsidR="00736586" w:rsidRPr="00FD75C7" w:rsidRDefault="00736586" w:rsidP="00AE0F1C">
            <w:pPr>
              <w:rPr>
                <w:rFonts w:ascii="Times New Roman" w:hAnsi="Times New Roman" w:cs="Times New Roman"/>
                <w:b/>
                <w:bCs/>
                <w:sz w:val="28"/>
                <w:szCs w:val="28"/>
              </w:rPr>
            </w:pPr>
          </w:p>
        </w:tc>
        <w:tc>
          <w:tcPr>
            <w:tcW w:w="1843" w:type="dxa"/>
          </w:tcPr>
          <w:p w:rsidR="00736586" w:rsidRPr="00FD75C7" w:rsidRDefault="00736586" w:rsidP="00AE0F1C">
            <w:pPr>
              <w:rPr>
                <w:rFonts w:ascii="Times New Roman" w:hAnsi="Times New Roman" w:cs="Times New Roman"/>
                <w:b/>
                <w:bCs/>
                <w:sz w:val="28"/>
                <w:szCs w:val="28"/>
              </w:rPr>
            </w:pPr>
          </w:p>
        </w:tc>
        <w:tc>
          <w:tcPr>
            <w:tcW w:w="4389" w:type="dxa"/>
            <w:gridSpan w:val="2"/>
          </w:tcPr>
          <w:p w:rsidR="00736586" w:rsidRPr="00FD75C7" w:rsidRDefault="00736586" w:rsidP="00AE0F1C">
            <w:pPr>
              <w:rPr>
                <w:rFonts w:ascii="Times New Roman" w:hAnsi="Times New Roman" w:cs="Times New Roman"/>
                <w:bCs/>
                <w:sz w:val="28"/>
                <w:szCs w:val="28"/>
              </w:rPr>
            </w:pPr>
            <w:r w:rsidRPr="00FD75C7">
              <w:rPr>
                <w:rFonts w:ascii="Times New Roman" w:hAnsi="Times New Roman" w:cs="Times New Roman"/>
                <w:bCs/>
                <w:sz w:val="28"/>
                <w:szCs w:val="28"/>
              </w:rPr>
              <w:t>ЗАТВЕРДЖУЮ</w:t>
            </w:r>
          </w:p>
          <w:p w:rsidR="00736586" w:rsidRPr="00FD75C7" w:rsidRDefault="00736586" w:rsidP="00AE0F1C">
            <w:pPr>
              <w:rPr>
                <w:rFonts w:ascii="Times New Roman" w:hAnsi="Times New Roman" w:cs="Times New Roman"/>
                <w:bCs/>
                <w:sz w:val="26"/>
                <w:szCs w:val="26"/>
              </w:rPr>
            </w:pPr>
            <w:r w:rsidRPr="00FD75C7">
              <w:rPr>
                <w:rFonts w:ascii="Times New Roman" w:hAnsi="Times New Roman" w:cs="Times New Roman"/>
                <w:bCs/>
                <w:sz w:val="26"/>
                <w:szCs w:val="26"/>
              </w:rPr>
              <w:t>Завідувач кафедри</w:t>
            </w:r>
          </w:p>
          <w:p w:rsidR="00736586" w:rsidRPr="00FD75C7" w:rsidRDefault="00736586" w:rsidP="00AE0F1C">
            <w:pPr>
              <w:rPr>
                <w:rFonts w:ascii="Times New Roman" w:hAnsi="Times New Roman" w:cs="Times New Roman"/>
                <w:bCs/>
                <w:sz w:val="26"/>
                <w:szCs w:val="26"/>
              </w:rPr>
            </w:pPr>
            <w:r>
              <w:rPr>
                <w:rFonts w:ascii="Times New Roman" w:hAnsi="Times New Roman" w:cs="Times New Roman"/>
                <w:bCs/>
                <w:sz w:val="26"/>
                <w:szCs w:val="26"/>
              </w:rPr>
              <w:t>Андрусяк</w:t>
            </w:r>
            <w:r w:rsidRPr="00FD75C7">
              <w:rPr>
                <w:rFonts w:ascii="Times New Roman" w:hAnsi="Times New Roman" w:cs="Times New Roman"/>
                <w:bCs/>
                <w:sz w:val="26"/>
                <w:szCs w:val="26"/>
              </w:rPr>
              <w:t xml:space="preserve"> </w:t>
            </w:r>
            <w:r>
              <w:rPr>
                <w:rFonts w:ascii="Times New Roman" w:hAnsi="Times New Roman" w:cs="Times New Roman"/>
                <w:bCs/>
                <w:sz w:val="26"/>
                <w:szCs w:val="26"/>
              </w:rPr>
              <w:t>А</w:t>
            </w:r>
            <w:r w:rsidRPr="00FD75C7">
              <w:rPr>
                <w:rFonts w:ascii="Times New Roman" w:hAnsi="Times New Roman" w:cs="Times New Roman"/>
                <w:bCs/>
                <w:sz w:val="26"/>
                <w:szCs w:val="26"/>
              </w:rPr>
              <w:t>.</w:t>
            </w:r>
            <w:r>
              <w:rPr>
                <w:rFonts w:ascii="Times New Roman" w:hAnsi="Times New Roman" w:cs="Times New Roman"/>
                <w:bCs/>
                <w:sz w:val="26"/>
                <w:szCs w:val="26"/>
              </w:rPr>
              <w:t>В</w:t>
            </w:r>
            <w:r w:rsidRPr="00FD75C7">
              <w:rPr>
                <w:rFonts w:ascii="Times New Roman" w:hAnsi="Times New Roman" w:cs="Times New Roman"/>
                <w:bCs/>
                <w:sz w:val="26"/>
                <w:szCs w:val="26"/>
              </w:rPr>
              <w:t>. _____________</w:t>
            </w:r>
          </w:p>
          <w:p w:rsidR="00736586" w:rsidRPr="00FD75C7" w:rsidRDefault="00736586" w:rsidP="00AE0F1C">
            <w:pPr>
              <w:rPr>
                <w:rFonts w:ascii="Times New Roman" w:hAnsi="Times New Roman" w:cs="Times New Roman"/>
                <w:bCs/>
                <w:sz w:val="26"/>
                <w:szCs w:val="26"/>
              </w:rPr>
            </w:pPr>
            <w:r w:rsidRPr="00FD75C7">
              <w:rPr>
                <w:rFonts w:ascii="Times New Roman" w:hAnsi="Times New Roman" w:cs="Times New Roman"/>
                <w:bCs/>
                <w:sz w:val="26"/>
                <w:szCs w:val="26"/>
              </w:rPr>
              <w:t xml:space="preserve">«___» ___________ </w:t>
            </w:r>
            <w:r w:rsidRPr="00FD75C7">
              <w:rPr>
                <w:rFonts w:ascii="Times New Roman" w:hAnsi="Times New Roman" w:cs="Times New Roman"/>
                <w:bCs/>
                <w:i/>
                <w:sz w:val="26"/>
                <w:szCs w:val="26"/>
              </w:rPr>
              <w:t>2024 р.</w:t>
            </w:r>
          </w:p>
          <w:p w:rsidR="00736586" w:rsidRPr="00FD75C7" w:rsidRDefault="00736586" w:rsidP="00AE0F1C">
            <w:pPr>
              <w:rPr>
                <w:rFonts w:ascii="Times New Roman" w:hAnsi="Times New Roman" w:cs="Times New Roman"/>
                <w:bCs/>
                <w:sz w:val="28"/>
                <w:szCs w:val="28"/>
              </w:rPr>
            </w:pPr>
          </w:p>
        </w:tc>
      </w:tr>
      <w:tr w:rsidR="00736586" w:rsidRPr="00FD75C7" w:rsidTr="00AE0F1C">
        <w:tc>
          <w:tcPr>
            <w:tcW w:w="9634" w:type="dxa"/>
            <w:gridSpan w:val="6"/>
          </w:tcPr>
          <w:p w:rsidR="00736586" w:rsidRPr="00FD75C7" w:rsidRDefault="00736586" w:rsidP="00AE0F1C">
            <w:pPr>
              <w:jc w:val="center"/>
              <w:rPr>
                <w:rFonts w:ascii="Times New Roman" w:eastAsia="Times New Roman" w:hAnsi="Times New Roman" w:cs="Times New Roman"/>
                <w:b/>
                <w:sz w:val="38"/>
                <w:szCs w:val="38"/>
                <w:lang w:eastAsia="ru-RU" w:bidi="ur-PK"/>
              </w:rPr>
            </w:pPr>
            <w:r w:rsidRPr="00FD75C7">
              <w:rPr>
                <w:rFonts w:ascii="Times New Roman" w:eastAsia="Times New Roman" w:hAnsi="Times New Roman" w:cs="Times New Roman"/>
                <w:b/>
                <w:sz w:val="38"/>
                <w:szCs w:val="38"/>
                <w:lang w:eastAsia="ru-RU" w:bidi="ur-PK"/>
              </w:rPr>
              <w:t>ЗАВДАННЯ</w:t>
            </w:r>
          </w:p>
          <w:p w:rsidR="00736586" w:rsidRPr="00FD75C7" w:rsidRDefault="00736586" w:rsidP="00AE0F1C">
            <w:pPr>
              <w:jc w:val="center"/>
              <w:rPr>
                <w:rFonts w:ascii="Times New Roman" w:eastAsia="Times New Roman" w:hAnsi="Times New Roman" w:cs="Times New Roman"/>
                <w:b/>
                <w:sz w:val="38"/>
                <w:szCs w:val="38"/>
                <w:lang w:eastAsia="ru-RU" w:bidi="ur-PK"/>
              </w:rPr>
            </w:pPr>
            <w:r w:rsidRPr="00FD75C7">
              <w:rPr>
                <w:rFonts w:ascii="Times New Roman" w:eastAsia="Times New Roman" w:hAnsi="Times New Roman" w:cs="Times New Roman"/>
                <w:b/>
                <w:sz w:val="38"/>
                <w:szCs w:val="38"/>
                <w:lang w:eastAsia="ru-RU" w:bidi="ur-PK"/>
              </w:rPr>
              <w:t xml:space="preserve">НА </w:t>
            </w:r>
            <w:r>
              <w:rPr>
                <w:rFonts w:ascii="Times New Roman" w:eastAsia="Times New Roman" w:hAnsi="Times New Roman" w:cs="Times New Roman"/>
                <w:b/>
                <w:sz w:val="38"/>
                <w:szCs w:val="38"/>
                <w:lang w:eastAsia="ru-RU" w:bidi="ur-PK"/>
              </w:rPr>
              <w:t>БАКАЛАВРСЬКУ</w:t>
            </w:r>
            <w:r w:rsidRPr="00FD75C7">
              <w:rPr>
                <w:rFonts w:ascii="Times New Roman" w:eastAsia="Times New Roman" w:hAnsi="Times New Roman" w:cs="Times New Roman"/>
                <w:b/>
                <w:sz w:val="38"/>
                <w:szCs w:val="38"/>
                <w:lang w:eastAsia="ru-RU" w:bidi="ur-PK"/>
              </w:rPr>
              <w:t xml:space="preserve"> РОБОТУ</w:t>
            </w:r>
          </w:p>
          <w:p w:rsidR="00736586" w:rsidRPr="00FD75C7" w:rsidRDefault="00736586" w:rsidP="00AE0F1C">
            <w:pPr>
              <w:jc w:val="center"/>
              <w:rPr>
                <w:rFonts w:ascii="Times New Roman" w:hAnsi="Times New Roman" w:cs="Times New Roman"/>
                <w:b/>
                <w:bCs/>
                <w:sz w:val="28"/>
                <w:szCs w:val="28"/>
              </w:rPr>
            </w:pPr>
          </w:p>
        </w:tc>
      </w:tr>
      <w:tr w:rsidR="00736586" w:rsidRPr="00FD75C7" w:rsidTr="00AE0F1C">
        <w:tc>
          <w:tcPr>
            <w:tcW w:w="1413" w:type="dxa"/>
          </w:tcPr>
          <w:p w:rsidR="00736586" w:rsidRPr="00FD75C7" w:rsidRDefault="00736586" w:rsidP="00AE0F1C">
            <w:pPr>
              <w:rPr>
                <w:rFonts w:ascii="Times New Roman" w:hAnsi="Times New Roman" w:cs="Times New Roman"/>
                <w:b/>
                <w:bCs/>
                <w:sz w:val="26"/>
                <w:szCs w:val="26"/>
              </w:rPr>
            </w:pPr>
            <w:r w:rsidRPr="00FD75C7">
              <w:rPr>
                <w:rFonts w:ascii="Times New Roman" w:eastAsia="Times New Roman" w:hAnsi="Times New Roman" w:cs="Times New Roman"/>
                <w:sz w:val="26"/>
                <w:szCs w:val="26"/>
                <w:lang w:eastAsia="uk-UA"/>
              </w:rPr>
              <w:t>Студенту</w:t>
            </w:r>
          </w:p>
        </w:tc>
        <w:tc>
          <w:tcPr>
            <w:tcW w:w="8221" w:type="dxa"/>
            <w:gridSpan w:val="5"/>
            <w:tcBorders>
              <w:bottom w:val="single" w:sz="4" w:space="0" w:color="auto"/>
            </w:tcBorders>
          </w:tcPr>
          <w:p w:rsidR="00736586" w:rsidRPr="00E1757B" w:rsidRDefault="00B154D8" w:rsidP="00AE0F1C">
            <w:pPr>
              <w:jc w:val="center"/>
              <w:rPr>
                <w:rFonts w:ascii="Times New Roman" w:hAnsi="Times New Roman" w:cs="Times New Roman"/>
                <w:b/>
                <w:bCs/>
                <w:sz w:val="26"/>
                <w:szCs w:val="26"/>
                <w:lang w:val="en-US"/>
              </w:rPr>
            </w:pPr>
            <w:r>
              <w:rPr>
                <w:rFonts w:ascii="Times New Roman" w:eastAsia="Times New Roman" w:hAnsi="Times New Roman" w:cs="Times New Roman"/>
                <w:sz w:val="26"/>
                <w:szCs w:val="26"/>
                <w:lang w:eastAsia="uk-UA"/>
              </w:rPr>
              <w:t>Чемерису Андрію</w:t>
            </w:r>
            <w:r w:rsidR="00736586">
              <w:rPr>
                <w:rFonts w:ascii="Times New Roman" w:eastAsia="Times New Roman" w:hAnsi="Times New Roman" w:cs="Times New Roman"/>
                <w:sz w:val="26"/>
                <w:szCs w:val="26"/>
                <w:lang w:eastAsia="uk-UA"/>
              </w:rPr>
              <w:t xml:space="preserve"> Володимировичу</w:t>
            </w:r>
          </w:p>
        </w:tc>
      </w:tr>
      <w:tr w:rsidR="00736586" w:rsidRPr="00FD75C7" w:rsidTr="00AE0F1C">
        <w:tc>
          <w:tcPr>
            <w:tcW w:w="1413" w:type="dxa"/>
          </w:tcPr>
          <w:p w:rsidR="00736586" w:rsidRPr="00FD75C7" w:rsidRDefault="00736586" w:rsidP="00AE0F1C">
            <w:pPr>
              <w:rPr>
                <w:rFonts w:ascii="Times New Roman" w:eastAsia="Times New Roman" w:hAnsi="Times New Roman" w:cs="Times New Roman"/>
                <w:sz w:val="20"/>
                <w:szCs w:val="26"/>
                <w:lang w:eastAsia="uk-UA"/>
              </w:rPr>
            </w:pPr>
          </w:p>
        </w:tc>
        <w:tc>
          <w:tcPr>
            <w:tcW w:w="8221" w:type="dxa"/>
            <w:gridSpan w:val="5"/>
            <w:tcBorders>
              <w:top w:val="single" w:sz="4" w:space="0" w:color="auto"/>
            </w:tcBorders>
          </w:tcPr>
          <w:p w:rsidR="00736586" w:rsidRPr="00FD75C7" w:rsidRDefault="00736586" w:rsidP="00AE0F1C">
            <w:pPr>
              <w:jc w:val="center"/>
              <w:rPr>
                <w:rFonts w:ascii="Times New Roman" w:eastAsia="Times New Roman" w:hAnsi="Times New Roman" w:cs="Times New Roman"/>
                <w:sz w:val="20"/>
                <w:szCs w:val="26"/>
                <w:lang w:eastAsia="uk-UA"/>
              </w:rPr>
            </w:pPr>
            <w:r w:rsidRPr="00FD75C7">
              <w:rPr>
                <w:rFonts w:ascii="Times New Roman" w:eastAsia="Times New Roman" w:hAnsi="Times New Roman" w:cs="Times New Roman"/>
                <w:sz w:val="20"/>
                <w:szCs w:val="24"/>
                <w:lang w:eastAsia="ru-RU" w:bidi="ur-PK"/>
              </w:rPr>
              <w:t>(прізвище, ім’я, по батькові)</w:t>
            </w:r>
          </w:p>
        </w:tc>
      </w:tr>
      <w:tr w:rsidR="00736586" w:rsidRPr="00FD75C7" w:rsidTr="00AE0F1C">
        <w:tc>
          <w:tcPr>
            <w:tcW w:w="2122" w:type="dxa"/>
            <w:gridSpan w:val="2"/>
          </w:tcPr>
          <w:p w:rsidR="00736586" w:rsidRPr="00FD75C7" w:rsidRDefault="00736586" w:rsidP="00AE0F1C">
            <w:pPr>
              <w:rPr>
                <w:rFonts w:ascii="Times New Roman" w:eastAsia="Times New Roman" w:hAnsi="Times New Roman" w:cs="Times New Roman"/>
                <w:sz w:val="28"/>
                <w:szCs w:val="26"/>
                <w:lang w:eastAsia="uk-UA"/>
              </w:rPr>
            </w:pPr>
            <w:r w:rsidRPr="00FD75C7">
              <w:rPr>
                <w:rFonts w:ascii="Times New Roman" w:eastAsia="Times New Roman" w:hAnsi="Times New Roman" w:cs="Times New Roman"/>
                <w:sz w:val="28"/>
                <w:szCs w:val="26"/>
                <w:lang w:eastAsia="uk-UA"/>
              </w:rPr>
              <w:t>1. Тема роботи</w:t>
            </w:r>
          </w:p>
        </w:tc>
        <w:tc>
          <w:tcPr>
            <w:tcW w:w="7512" w:type="dxa"/>
            <w:gridSpan w:val="4"/>
          </w:tcPr>
          <w:p w:rsidR="00736586" w:rsidRPr="0008731F" w:rsidRDefault="00B154D8" w:rsidP="00AE0F1C">
            <w:pPr>
              <w:jc w:val="both"/>
              <w:rPr>
                <w:rFonts w:ascii="Times New Roman" w:eastAsia="Times New Roman" w:hAnsi="Times New Roman" w:cs="Times New Roman"/>
                <w:sz w:val="28"/>
                <w:szCs w:val="24"/>
                <w:u w:val="single"/>
                <w:lang w:eastAsia="ru-RU" w:bidi="ur-PK"/>
              </w:rPr>
            </w:pPr>
            <w:r w:rsidRPr="0008731F">
              <w:rPr>
                <w:rFonts w:ascii="Times New Roman" w:hAnsi="Times New Roman" w:cs="Times New Roman"/>
                <w:sz w:val="28"/>
                <w:szCs w:val="28"/>
              </w:rPr>
              <w:t>Культурно-діловий центр в м. Ананьїв Одеської обл.</w:t>
            </w:r>
          </w:p>
        </w:tc>
      </w:tr>
      <w:tr w:rsidR="00736586" w:rsidRPr="00FD75C7" w:rsidTr="00AE0F1C">
        <w:tc>
          <w:tcPr>
            <w:tcW w:w="9634" w:type="dxa"/>
            <w:gridSpan w:val="6"/>
          </w:tcPr>
          <w:p w:rsidR="00736586" w:rsidRPr="00EA6682" w:rsidRDefault="00736586" w:rsidP="0008731F">
            <w:pPr>
              <w:rPr>
                <w:rFonts w:ascii="Times New Roman" w:eastAsia="Times New Roman" w:hAnsi="Times New Roman" w:cs="Times New Roman"/>
                <w:sz w:val="28"/>
                <w:szCs w:val="28"/>
                <w:u w:val="single"/>
                <w:lang w:val="ru-RU" w:eastAsia="ru-RU"/>
              </w:rPr>
            </w:pPr>
            <w:r w:rsidRPr="00FD75C7">
              <w:rPr>
                <w:rFonts w:ascii="Times New Roman" w:eastAsia="Times New Roman" w:hAnsi="Times New Roman" w:cs="Times New Roman"/>
                <w:sz w:val="28"/>
                <w:szCs w:val="28"/>
                <w:lang w:eastAsia="ru-RU" w:bidi="ur-PK"/>
              </w:rPr>
              <w:t xml:space="preserve">затверджена наказом ректора університету від </w:t>
            </w:r>
            <w:r w:rsidRPr="00FD75C7">
              <w:rPr>
                <w:rFonts w:ascii="Times New Roman" w:eastAsia="Times New Roman" w:hAnsi="Times New Roman" w:cs="Times New Roman"/>
                <w:i/>
                <w:sz w:val="28"/>
                <w:szCs w:val="28"/>
                <w:lang w:eastAsia="ru-RU" w:bidi="ur-PK"/>
              </w:rPr>
              <w:t>р</w:t>
            </w:r>
            <w:r w:rsidRPr="00FD75C7">
              <w:rPr>
                <w:rFonts w:ascii="Times New Roman" w:eastAsia="Times New Roman" w:hAnsi="Times New Roman" w:cs="Times New Roman"/>
                <w:sz w:val="28"/>
                <w:szCs w:val="28"/>
                <w:lang w:eastAsia="ru-RU" w:bidi="ur-PK"/>
              </w:rPr>
              <w:t>. №</w:t>
            </w:r>
            <w:r w:rsidR="001C5429">
              <w:t xml:space="preserve"> </w:t>
            </w:r>
            <w:r w:rsidR="001C5429" w:rsidRPr="001C5429">
              <w:rPr>
                <w:rFonts w:ascii="Times New Roman" w:eastAsia="Times New Roman" w:hAnsi="Times New Roman" w:cs="Times New Roman"/>
                <w:i/>
                <w:sz w:val="28"/>
                <w:szCs w:val="28"/>
                <w:u w:val="single"/>
                <w:lang w:eastAsia="ru-RU" w:bidi="ur-PK"/>
              </w:rPr>
              <w:t>313/7</w:t>
            </w:r>
            <w:r w:rsidR="00EA6682" w:rsidRPr="00EA6682">
              <w:rPr>
                <w:rFonts w:ascii="Times New Roman" w:eastAsia="Times New Roman" w:hAnsi="Times New Roman" w:cs="Times New Roman"/>
                <w:i/>
                <w:sz w:val="28"/>
                <w:szCs w:val="28"/>
                <w:u w:val="single"/>
                <w:lang w:val="ru-RU" w:eastAsia="ru-RU" w:bidi="ur-PK"/>
              </w:rPr>
              <w:t>.</w:t>
            </w:r>
          </w:p>
        </w:tc>
      </w:tr>
      <w:tr w:rsidR="00736586" w:rsidRPr="00FD75C7" w:rsidTr="00AE0F1C">
        <w:tc>
          <w:tcPr>
            <w:tcW w:w="9634" w:type="dxa"/>
            <w:gridSpan w:val="6"/>
          </w:tcPr>
          <w:p w:rsidR="00736586" w:rsidRPr="00FD75C7" w:rsidRDefault="00736586" w:rsidP="00AE0F1C">
            <w:pPr>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8"/>
                <w:szCs w:val="28"/>
                <w:lang w:eastAsia="ru-RU" w:bidi="ur-PK"/>
              </w:rPr>
              <w:t>2. Термін здачі студентом закінченої роботи «___»</w:t>
            </w:r>
            <w:r w:rsidR="0008731F">
              <w:rPr>
                <w:rFonts w:ascii="Times New Roman" w:eastAsia="Times New Roman" w:hAnsi="Times New Roman" w:cs="Times New Roman"/>
                <w:i/>
                <w:sz w:val="28"/>
                <w:szCs w:val="28"/>
                <w:lang w:eastAsia="ru-RU" w:bidi="ur-PK"/>
              </w:rPr>
              <w:tab/>
              <w:t>__________2025</w:t>
            </w:r>
            <w:r w:rsidRPr="00FD75C7">
              <w:rPr>
                <w:rFonts w:ascii="Times New Roman" w:eastAsia="Times New Roman" w:hAnsi="Times New Roman" w:cs="Times New Roman"/>
                <w:i/>
                <w:sz w:val="28"/>
                <w:szCs w:val="28"/>
                <w:lang w:eastAsia="ru-RU" w:bidi="ur-PK"/>
              </w:rPr>
              <w:t xml:space="preserve"> р</w:t>
            </w:r>
            <w:r w:rsidRPr="00FD75C7">
              <w:rPr>
                <w:rFonts w:ascii="Times New Roman" w:eastAsia="Times New Roman" w:hAnsi="Times New Roman" w:cs="Times New Roman"/>
                <w:sz w:val="28"/>
                <w:szCs w:val="28"/>
                <w:lang w:eastAsia="ru-RU" w:bidi="ur-PK"/>
              </w:rPr>
              <w:t>.</w:t>
            </w:r>
          </w:p>
        </w:tc>
      </w:tr>
      <w:tr w:rsidR="00736586" w:rsidRPr="00FD75C7" w:rsidTr="00AE0F1C">
        <w:tc>
          <w:tcPr>
            <w:tcW w:w="3402" w:type="dxa"/>
            <w:gridSpan w:val="3"/>
          </w:tcPr>
          <w:p w:rsidR="00736586" w:rsidRPr="00FD75C7" w:rsidRDefault="00736586" w:rsidP="00AE0F1C">
            <w:pPr>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8"/>
                <w:szCs w:val="28"/>
                <w:lang w:eastAsia="ru-RU" w:bidi="ur-PK"/>
              </w:rPr>
              <w:t>3. Вихідні дані до роботи</w:t>
            </w:r>
          </w:p>
        </w:tc>
        <w:tc>
          <w:tcPr>
            <w:tcW w:w="6232" w:type="dxa"/>
            <w:gridSpan w:val="3"/>
            <w:tcBorders>
              <w:bottom w:val="single" w:sz="4" w:space="0" w:color="auto"/>
            </w:tcBorders>
          </w:tcPr>
          <w:p w:rsidR="00736586" w:rsidRPr="00FD75C7" w:rsidRDefault="00736586" w:rsidP="00AE0F1C">
            <w:pPr>
              <w:rPr>
                <w:rFonts w:ascii="Times New Roman" w:eastAsia="Times New Roman" w:hAnsi="Times New Roman" w:cs="Times New Roman"/>
                <w:sz w:val="28"/>
                <w:szCs w:val="28"/>
                <w:lang w:eastAsia="ru-RU" w:bidi="ur-PK"/>
              </w:rPr>
            </w:pPr>
          </w:p>
        </w:tc>
      </w:tr>
      <w:tr w:rsidR="00736586" w:rsidRPr="00FD75C7" w:rsidTr="00AE0F1C">
        <w:tc>
          <w:tcPr>
            <w:tcW w:w="9634" w:type="dxa"/>
            <w:gridSpan w:val="6"/>
            <w:tcBorders>
              <w:bottom w:val="single" w:sz="4" w:space="0" w:color="auto"/>
            </w:tcBorders>
          </w:tcPr>
          <w:p w:rsidR="00736586" w:rsidRPr="00FD75C7" w:rsidRDefault="00736586" w:rsidP="00AE0F1C">
            <w:pPr>
              <w:rPr>
                <w:rFonts w:ascii="Times New Roman" w:eastAsia="Times New Roman" w:hAnsi="Times New Roman" w:cs="Times New Roman"/>
                <w:sz w:val="28"/>
                <w:szCs w:val="28"/>
                <w:lang w:eastAsia="ru-RU" w:bidi="ur-PK"/>
              </w:rPr>
            </w:pPr>
          </w:p>
        </w:tc>
      </w:tr>
      <w:tr w:rsidR="00736586" w:rsidRPr="00FD75C7" w:rsidTr="00AE0F1C">
        <w:tc>
          <w:tcPr>
            <w:tcW w:w="9634" w:type="dxa"/>
            <w:gridSpan w:val="6"/>
            <w:tcBorders>
              <w:top w:val="single" w:sz="4" w:space="0" w:color="auto"/>
              <w:bottom w:val="single" w:sz="4" w:space="0" w:color="auto"/>
            </w:tcBorders>
          </w:tcPr>
          <w:p w:rsidR="00736586" w:rsidRPr="00FD75C7" w:rsidRDefault="00736586" w:rsidP="00AE0F1C">
            <w:pPr>
              <w:rPr>
                <w:rFonts w:ascii="Times New Roman" w:eastAsia="Times New Roman" w:hAnsi="Times New Roman" w:cs="Times New Roman"/>
                <w:sz w:val="28"/>
                <w:szCs w:val="28"/>
                <w:lang w:eastAsia="ru-RU" w:bidi="ur-PK"/>
              </w:rPr>
            </w:pPr>
          </w:p>
        </w:tc>
      </w:tr>
      <w:tr w:rsidR="00736586" w:rsidRPr="00FD75C7" w:rsidTr="00AE0F1C">
        <w:tc>
          <w:tcPr>
            <w:tcW w:w="9634" w:type="dxa"/>
            <w:gridSpan w:val="6"/>
            <w:tcBorders>
              <w:top w:val="single" w:sz="4" w:space="0" w:color="auto"/>
              <w:bottom w:val="single" w:sz="4" w:space="0" w:color="auto"/>
            </w:tcBorders>
          </w:tcPr>
          <w:p w:rsidR="00736586" w:rsidRPr="00FD75C7" w:rsidRDefault="00736586" w:rsidP="00AE0F1C">
            <w:pPr>
              <w:rPr>
                <w:rFonts w:ascii="Times New Roman" w:eastAsia="Times New Roman" w:hAnsi="Times New Roman" w:cs="Times New Roman"/>
                <w:sz w:val="28"/>
                <w:szCs w:val="28"/>
                <w:lang w:eastAsia="ru-RU" w:bidi="ur-PK"/>
              </w:rPr>
            </w:pPr>
          </w:p>
        </w:tc>
      </w:tr>
      <w:tr w:rsidR="00736586" w:rsidRPr="00FD75C7" w:rsidTr="00AE0F1C">
        <w:tc>
          <w:tcPr>
            <w:tcW w:w="9634" w:type="dxa"/>
            <w:gridSpan w:val="6"/>
            <w:tcBorders>
              <w:top w:val="single" w:sz="4" w:space="0" w:color="auto"/>
              <w:bottom w:val="single" w:sz="4" w:space="0" w:color="auto"/>
            </w:tcBorders>
          </w:tcPr>
          <w:p w:rsidR="00736586" w:rsidRPr="00FD75C7" w:rsidRDefault="00736586" w:rsidP="00AE0F1C">
            <w:pPr>
              <w:rPr>
                <w:rFonts w:ascii="Times New Roman" w:eastAsia="Times New Roman" w:hAnsi="Times New Roman" w:cs="Times New Roman"/>
                <w:sz w:val="28"/>
                <w:szCs w:val="28"/>
                <w:lang w:eastAsia="ru-RU" w:bidi="ur-PK"/>
              </w:rPr>
            </w:pPr>
          </w:p>
        </w:tc>
      </w:tr>
      <w:tr w:rsidR="00736586" w:rsidRPr="00FD75C7" w:rsidTr="00AE0F1C">
        <w:tc>
          <w:tcPr>
            <w:tcW w:w="9634" w:type="dxa"/>
            <w:gridSpan w:val="6"/>
            <w:tcBorders>
              <w:top w:val="single" w:sz="4" w:space="0" w:color="auto"/>
            </w:tcBorders>
          </w:tcPr>
          <w:p w:rsidR="00736586" w:rsidRPr="00FD75C7" w:rsidRDefault="00736586" w:rsidP="00AE0F1C">
            <w:pPr>
              <w:rPr>
                <w:rFonts w:ascii="Times New Roman" w:eastAsia="Times New Roman" w:hAnsi="Times New Roman" w:cs="Times New Roman"/>
                <w:sz w:val="28"/>
                <w:szCs w:val="28"/>
                <w:lang w:eastAsia="ru-RU" w:bidi="ur-PK"/>
              </w:rPr>
            </w:pPr>
          </w:p>
        </w:tc>
      </w:tr>
      <w:tr w:rsidR="00736586" w:rsidRPr="00FD75C7" w:rsidTr="00AE0F1C">
        <w:tc>
          <w:tcPr>
            <w:tcW w:w="9634" w:type="dxa"/>
            <w:gridSpan w:val="6"/>
            <w:tcBorders>
              <w:bottom w:val="single" w:sz="4" w:space="0" w:color="auto"/>
            </w:tcBorders>
          </w:tcPr>
          <w:p w:rsidR="00736586" w:rsidRPr="00FD75C7" w:rsidRDefault="00736586" w:rsidP="00AE0F1C">
            <w:pPr>
              <w:jc w:val="both"/>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7"/>
                <w:szCs w:val="27"/>
                <w:lang w:eastAsia="ru-RU" w:bidi="ur-PK"/>
              </w:rPr>
              <w:t>4</w:t>
            </w:r>
            <w:r>
              <w:rPr>
                <w:rFonts w:ascii="Times New Roman" w:eastAsia="Times New Roman" w:hAnsi="Times New Roman" w:cs="Times New Roman"/>
                <w:sz w:val="27"/>
                <w:szCs w:val="27"/>
                <w:lang w:eastAsia="ru-RU" w:bidi="ur-PK"/>
              </w:rPr>
              <w:t>.</w:t>
            </w:r>
            <w:r w:rsidRPr="00FD75C7">
              <w:rPr>
                <w:rFonts w:ascii="Times New Roman" w:eastAsia="Times New Roman" w:hAnsi="Times New Roman" w:cs="Times New Roman"/>
                <w:sz w:val="27"/>
                <w:szCs w:val="27"/>
                <w:lang w:eastAsia="ru-RU" w:bidi="ur-PK"/>
              </w:rPr>
              <w:t xml:space="preserve"> </w:t>
            </w:r>
            <w:r w:rsidRPr="00FD75C7">
              <w:rPr>
                <w:rFonts w:ascii="Times New Roman" w:eastAsia="Times New Roman" w:hAnsi="Times New Roman" w:cs="Times New Roman"/>
                <w:sz w:val="27"/>
                <w:szCs w:val="27"/>
                <w:u w:val="single"/>
                <w:lang w:eastAsia="ru-RU" w:bidi="ur-PK"/>
              </w:rPr>
              <w:t>Зміст розрахунково-пояснювальної записки (перелік питань, що належить розробити) не</w:t>
            </w:r>
            <w:r w:rsidRPr="00FD75C7">
              <w:rPr>
                <w:rFonts w:ascii="Times New Roman" w:eastAsia="Times New Roman" w:hAnsi="Times New Roman" w:cs="Times New Roman"/>
                <w:i/>
                <w:iCs/>
                <w:color w:val="000000"/>
                <w:spacing w:val="-14"/>
                <w:sz w:val="27"/>
                <w:szCs w:val="27"/>
                <w:u w:val="single"/>
                <w:lang w:eastAsia="ru-RU" w:bidi="ur-PK"/>
              </w:rPr>
              <w:t xml:space="preserve"> </w:t>
            </w:r>
            <w:r w:rsidRPr="00FD75C7">
              <w:rPr>
                <w:rFonts w:ascii="Times New Roman" w:eastAsia="Times New Roman" w:hAnsi="Times New Roman" w:cs="Times New Roman"/>
                <w:sz w:val="28"/>
                <w:szCs w:val="28"/>
                <w:u w:val="single"/>
                <w:lang w:eastAsia="ru-RU" w:bidi="ur-PK"/>
              </w:rPr>
              <w:t xml:space="preserve">більше 70-80 сторінок вступ, архітектурно-будівельний розділ, розрахунково-конструктивний розділ, технологічно-організаційний розділ, </w:t>
            </w:r>
            <w:r w:rsidRPr="00301234">
              <w:rPr>
                <w:rFonts w:ascii="Times New Roman" w:eastAsia="Times New Roman" w:hAnsi="Times New Roman" w:cs="Times New Roman"/>
                <w:sz w:val="28"/>
                <w:szCs w:val="28"/>
                <w:lang w:eastAsia="ru-RU" w:bidi="ur-PK"/>
              </w:rPr>
              <w:t>економіка будівництва, охорона праці, висновки, бібліографічний</w:t>
            </w:r>
            <w:r w:rsidRPr="00FD75C7">
              <w:rPr>
                <w:rFonts w:ascii="Times New Roman" w:eastAsia="Times New Roman" w:hAnsi="Times New Roman" w:cs="Times New Roman"/>
                <w:sz w:val="28"/>
                <w:szCs w:val="28"/>
                <w:lang w:eastAsia="ru-RU" w:bidi="ur-PK"/>
              </w:rPr>
              <w:t xml:space="preserve"> список</w:t>
            </w:r>
          </w:p>
        </w:tc>
      </w:tr>
      <w:tr w:rsidR="00736586" w:rsidRPr="00FD75C7" w:rsidTr="00AE0F1C">
        <w:tc>
          <w:tcPr>
            <w:tcW w:w="9634" w:type="dxa"/>
            <w:gridSpan w:val="6"/>
            <w:tcBorders>
              <w:top w:val="single" w:sz="4" w:space="0" w:color="auto"/>
            </w:tcBorders>
          </w:tcPr>
          <w:p w:rsidR="00736586" w:rsidRPr="00FD75C7" w:rsidRDefault="00736586" w:rsidP="00AE0F1C">
            <w:pPr>
              <w:jc w:val="both"/>
              <w:rPr>
                <w:rFonts w:ascii="Times New Roman" w:eastAsia="Times New Roman" w:hAnsi="Times New Roman" w:cs="Times New Roman"/>
                <w:sz w:val="27"/>
                <w:szCs w:val="27"/>
                <w:lang w:eastAsia="ru-RU" w:bidi="ur-PK"/>
              </w:rPr>
            </w:pPr>
          </w:p>
        </w:tc>
      </w:tr>
      <w:tr w:rsidR="00736586" w:rsidRPr="00FD75C7" w:rsidTr="00AE0F1C">
        <w:tc>
          <w:tcPr>
            <w:tcW w:w="9634" w:type="dxa"/>
            <w:gridSpan w:val="6"/>
            <w:tcBorders>
              <w:bottom w:val="single" w:sz="4" w:space="0" w:color="auto"/>
            </w:tcBorders>
          </w:tcPr>
          <w:p w:rsidR="00736586" w:rsidRPr="00FD75C7" w:rsidRDefault="00736586" w:rsidP="00AE0F1C">
            <w:pPr>
              <w:tabs>
                <w:tab w:val="left" w:pos="1365"/>
              </w:tabs>
              <w:jc w:val="both"/>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8"/>
                <w:szCs w:val="28"/>
                <w:lang w:eastAsia="ru-RU" w:bidi="ur-PK"/>
              </w:rPr>
              <w:t>5. Перелік графічного матеріалу</w:t>
            </w:r>
            <w:r>
              <w:rPr>
                <w:rFonts w:ascii="Times New Roman" w:eastAsia="Times New Roman" w:hAnsi="Times New Roman" w:cs="Times New Roman"/>
                <w:sz w:val="28"/>
                <w:szCs w:val="28"/>
                <w:lang w:eastAsia="ru-RU" w:bidi="ur-PK"/>
              </w:rPr>
              <w:t xml:space="preserve"> </w:t>
            </w:r>
            <w:r w:rsidRPr="00301234">
              <w:rPr>
                <w:rFonts w:ascii="Times New Roman" w:eastAsia="Times New Roman" w:hAnsi="Times New Roman" w:cs="Times New Roman"/>
                <w:sz w:val="28"/>
                <w:szCs w:val="28"/>
                <w:u w:val="single"/>
                <w:lang w:val="ru-RU" w:eastAsia="ru-RU" w:bidi="ur-PK"/>
              </w:rPr>
              <w:t>6 листів А1 генплан, фасади, розрізи,</w:t>
            </w:r>
            <w:r>
              <w:rPr>
                <w:rFonts w:ascii="Times New Roman" w:eastAsia="Times New Roman" w:hAnsi="Times New Roman" w:cs="Times New Roman"/>
                <w:sz w:val="28"/>
                <w:szCs w:val="28"/>
                <w:u w:val="single"/>
                <w:lang w:val="ru-RU" w:eastAsia="ru-RU" w:bidi="ur-PK"/>
              </w:rPr>
              <w:t xml:space="preserve"> плани поверхів</w:t>
            </w:r>
            <w:r w:rsidRPr="00B02A7C">
              <w:rPr>
                <w:rFonts w:ascii="Times New Roman" w:eastAsia="Times New Roman" w:hAnsi="Times New Roman" w:cs="Times New Roman"/>
                <w:sz w:val="28"/>
                <w:szCs w:val="28"/>
                <w:u w:val="single"/>
                <w:lang w:val="ru-RU" w:eastAsia="ru-RU" w:bidi="ur-PK"/>
              </w:rPr>
              <w:t>, конструктивна частина та розрахунки, технологічна карта,</w:t>
            </w:r>
            <w:r w:rsidRPr="00301234">
              <w:rPr>
                <w:rFonts w:ascii="Times New Roman" w:eastAsia="Times New Roman" w:hAnsi="Times New Roman" w:cs="Times New Roman"/>
                <w:sz w:val="28"/>
                <w:szCs w:val="28"/>
                <w:lang w:val="ru-RU" w:eastAsia="ru-RU" w:bidi="ur-PK"/>
              </w:rPr>
              <w:t xml:space="preserve"> </w:t>
            </w:r>
            <w:r>
              <w:rPr>
                <w:rFonts w:ascii="Times New Roman" w:eastAsia="Times New Roman" w:hAnsi="Times New Roman" w:cs="Times New Roman"/>
                <w:sz w:val="28"/>
                <w:szCs w:val="28"/>
                <w:lang w:val="ru-RU" w:eastAsia="ru-RU" w:bidi="ur-PK"/>
              </w:rPr>
              <w:t>календарний план</w:t>
            </w:r>
          </w:p>
        </w:tc>
      </w:tr>
      <w:tr w:rsidR="00736586" w:rsidRPr="00FD75C7" w:rsidTr="00AE0F1C">
        <w:tc>
          <w:tcPr>
            <w:tcW w:w="9634" w:type="dxa"/>
            <w:gridSpan w:val="6"/>
            <w:tcBorders>
              <w:top w:val="single" w:sz="4" w:space="0" w:color="auto"/>
            </w:tcBorders>
          </w:tcPr>
          <w:p w:rsidR="00736586" w:rsidRPr="00FD75C7" w:rsidRDefault="00736586" w:rsidP="00AE0F1C">
            <w:pPr>
              <w:tabs>
                <w:tab w:val="left" w:pos="1365"/>
              </w:tabs>
              <w:jc w:val="both"/>
              <w:rPr>
                <w:rFonts w:ascii="Times New Roman" w:eastAsia="Times New Roman" w:hAnsi="Times New Roman" w:cs="Times New Roman"/>
                <w:sz w:val="28"/>
                <w:szCs w:val="28"/>
                <w:lang w:eastAsia="ru-RU" w:bidi="ur-PK"/>
              </w:rPr>
            </w:pPr>
          </w:p>
        </w:tc>
      </w:tr>
      <w:tr w:rsidR="00736586" w:rsidRPr="00FD75C7" w:rsidTr="00AE0F1C">
        <w:tc>
          <w:tcPr>
            <w:tcW w:w="9634" w:type="dxa"/>
            <w:gridSpan w:val="6"/>
          </w:tcPr>
          <w:p w:rsidR="00736586" w:rsidRPr="00FD75C7" w:rsidRDefault="00736586" w:rsidP="00AE0F1C">
            <w:pPr>
              <w:tabs>
                <w:tab w:val="left" w:pos="1365"/>
              </w:tabs>
              <w:jc w:val="both"/>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8"/>
                <w:szCs w:val="26"/>
                <w:lang w:val="ru-RU" w:eastAsia="ru-RU" w:bidi="ur-PK"/>
              </w:rPr>
              <w:t xml:space="preserve">6. </w:t>
            </w:r>
            <w:r w:rsidRPr="00FD75C7">
              <w:rPr>
                <w:rFonts w:ascii="Times New Roman" w:eastAsia="Times New Roman" w:hAnsi="Times New Roman" w:cs="Times New Roman"/>
                <w:sz w:val="28"/>
                <w:szCs w:val="26"/>
                <w:lang w:eastAsia="ru-RU" w:bidi="ur-PK"/>
              </w:rPr>
              <w:t>Консультанти з роботи (за необхідністю)</w:t>
            </w:r>
          </w:p>
        </w:tc>
      </w:tr>
      <w:tr w:rsidR="00736586" w:rsidRPr="00FD75C7" w:rsidTr="00AE0F1C">
        <w:tc>
          <w:tcPr>
            <w:tcW w:w="9634" w:type="dxa"/>
            <w:gridSpan w:val="6"/>
            <w:tcBorders>
              <w:bottom w:val="single" w:sz="4" w:space="0" w:color="auto"/>
            </w:tcBorders>
          </w:tcPr>
          <w:p w:rsidR="00736586" w:rsidRPr="00FD75C7" w:rsidRDefault="00736586" w:rsidP="00AE0F1C">
            <w:pPr>
              <w:tabs>
                <w:tab w:val="left" w:pos="1365"/>
              </w:tabs>
              <w:jc w:val="both"/>
              <w:rPr>
                <w:rFonts w:ascii="Times New Roman" w:eastAsia="Times New Roman" w:hAnsi="Times New Roman" w:cs="Times New Roman"/>
                <w:sz w:val="28"/>
                <w:szCs w:val="26"/>
                <w:lang w:val="ru-RU" w:eastAsia="ru-RU" w:bidi="ur-PK"/>
              </w:rPr>
            </w:pPr>
          </w:p>
        </w:tc>
      </w:tr>
      <w:tr w:rsidR="00736586" w:rsidRPr="00FD75C7" w:rsidTr="00AE0F1C">
        <w:tc>
          <w:tcPr>
            <w:tcW w:w="3402" w:type="dxa"/>
            <w:gridSpan w:val="3"/>
            <w:vMerge w:val="restart"/>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r w:rsidRPr="00FD75C7">
              <w:rPr>
                <w:rFonts w:ascii="Times New Roman" w:eastAsia="Times New Roman" w:hAnsi="Times New Roman" w:cs="Times New Roman"/>
                <w:sz w:val="24"/>
                <w:szCs w:val="26"/>
                <w:lang w:val="ru-RU" w:eastAsia="ru-RU" w:bidi="ur-PK"/>
              </w:rPr>
              <w:t>Розділ</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r w:rsidRPr="00FD75C7">
              <w:rPr>
                <w:rFonts w:ascii="Times New Roman" w:eastAsia="Times New Roman" w:hAnsi="Times New Roman" w:cs="Times New Roman"/>
                <w:sz w:val="24"/>
                <w:szCs w:val="26"/>
                <w:lang w:val="ru-RU" w:eastAsia="ru-RU" w:bidi="ur-PK"/>
              </w:rPr>
              <w:t>Консультант</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r w:rsidRPr="00FD75C7">
              <w:rPr>
                <w:rFonts w:ascii="Times New Roman" w:eastAsia="Times New Roman" w:hAnsi="Times New Roman" w:cs="Times New Roman"/>
                <w:sz w:val="24"/>
                <w:szCs w:val="26"/>
                <w:lang w:val="ru-RU" w:eastAsia="ru-RU" w:bidi="ur-PK"/>
              </w:rPr>
              <w:t>Підпис, дата</w:t>
            </w:r>
          </w:p>
        </w:tc>
      </w:tr>
      <w:tr w:rsidR="00736586" w:rsidRPr="00FD75C7" w:rsidTr="00AE0F1C">
        <w:tc>
          <w:tcPr>
            <w:tcW w:w="3402" w:type="dxa"/>
            <w:gridSpan w:val="3"/>
            <w:vMerge/>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p>
        </w:tc>
        <w:tc>
          <w:tcPr>
            <w:tcW w:w="2194"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r w:rsidRPr="00FD75C7">
              <w:rPr>
                <w:rFonts w:ascii="Times New Roman" w:eastAsia="Times New Roman" w:hAnsi="Times New Roman" w:cs="Times New Roman"/>
                <w:sz w:val="24"/>
                <w:szCs w:val="26"/>
                <w:lang w:val="ru-RU" w:eastAsia="ru-RU" w:bidi="ur-PK"/>
              </w:rPr>
              <w:t>Завдання видав</w:t>
            </w:r>
          </w:p>
        </w:tc>
        <w:tc>
          <w:tcPr>
            <w:tcW w:w="2195"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r w:rsidRPr="00FD75C7">
              <w:rPr>
                <w:rFonts w:ascii="Times New Roman" w:eastAsia="Times New Roman" w:hAnsi="Times New Roman" w:cs="Times New Roman"/>
                <w:sz w:val="24"/>
                <w:szCs w:val="26"/>
                <w:lang w:val="ru-RU" w:eastAsia="ru-RU" w:bidi="ur-PK"/>
              </w:rPr>
              <w:t>Завдання прийняв</w:t>
            </w:r>
          </w:p>
        </w:tc>
      </w:tr>
      <w:tr w:rsidR="00736586" w:rsidRPr="00FD75C7" w:rsidTr="00AE0F1C">
        <w:tc>
          <w:tcPr>
            <w:tcW w:w="3402" w:type="dxa"/>
            <w:gridSpan w:val="3"/>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rPr>
                <w:rFonts w:ascii="Times New Roman" w:eastAsia="Times New Roman" w:hAnsi="Times New Roman" w:cs="Times New Roman"/>
                <w:sz w:val="24"/>
                <w:szCs w:val="26"/>
                <w:lang w:val="ru-RU" w:eastAsia="ru-RU" w:bidi="ur-PK"/>
              </w:rPr>
            </w:pPr>
            <w:r w:rsidRPr="00FD75C7">
              <w:rPr>
                <w:rFonts w:ascii="Times New Roman" w:eastAsia="Times New Roman" w:hAnsi="Times New Roman" w:cs="Times New Roman"/>
                <w:sz w:val="24"/>
                <w:szCs w:val="26"/>
                <w:lang w:val="ru-RU" w:eastAsia="ru-RU" w:bidi="ur-PK"/>
              </w:rPr>
              <w:t>Архітектурно-будівельний</w:t>
            </w:r>
          </w:p>
        </w:tc>
        <w:tc>
          <w:tcPr>
            <w:tcW w:w="1843"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p>
        </w:tc>
        <w:tc>
          <w:tcPr>
            <w:tcW w:w="2194"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p>
        </w:tc>
      </w:tr>
      <w:tr w:rsidR="00736586" w:rsidRPr="00FD75C7" w:rsidTr="00AE0F1C">
        <w:tc>
          <w:tcPr>
            <w:tcW w:w="3402" w:type="dxa"/>
            <w:gridSpan w:val="3"/>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rPr>
                <w:rFonts w:ascii="Times New Roman" w:eastAsia="Times New Roman" w:hAnsi="Times New Roman" w:cs="Times New Roman"/>
                <w:sz w:val="24"/>
                <w:szCs w:val="26"/>
                <w:lang w:val="ru-RU" w:eastAsia="ru-RU" w:bidi="ur-PK"/>
              </w:rPr>
            </w:pPr>
            <w:r>
              <w:rPr>
                <w:rFonts w:ascii="Times New Roman" w:eastAsia="Times New Roman" w:hAnsi="Times New Roman" w:cs="Times New Roman"/>
                <w:sz w:val="24"/>
                <w:szCs w:val="26"/>
                <w:lang w:val="ru-RU" w:eastAsia="ru-RU" w:bidi="ur-PK"/>
              </w:rPr>
              <w:t>Розрахунково-конструктивний</w:t>
            </w:r>
          </w:p>
        </w:tc>
        <w:tc>
          <w:tcPr>
            <w:tcW w:w="1843"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r>
              <w:rPr>
                <w:rFonts w:ascii="Times New Roman" w:eastAsia="Times New Roman" w:hAnsi="Times New Roman" w:cs="Times New Roman"/>
                <w:sz w:val="24"/>
                <w:szCs w:val="26"/>
                <w:lang w:val="ru-RU" w:eastAsia="ru-RU" w:bidi="ur-PK"/>
              </w:rPr>
              <w:t>.</w:t>
            </w:r>
          </w:p>
        </w:tc>
        <w:tc>
          <w:tcPr>
            <w:tcW w:w="2194"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rPr>
                <w:rFonts w:ascii="Times New Roman" w:eastAsia="Times New Roman" w:hAnsi="Times New Roman" w:cs="Times New Roman"/>
                <w:sz w:val="24"/>
                <w:szCs w:val="26"/>
                <w:lang w:val="ru-RU" w:eastAsia="ru-RU" w:bidi="ur-PK"/>
              </w:rPr>
            </w:pPr>
          </w:p>
        </w:tc>
      </w:tr>
      <w:tr w:rsidR="00736586" w:rsidRPr="00FD75C7" w:rsidTr="00AE0F1C">
        <w:tc>
          <w:tcPr>
            <w:tcW w:w="3402" w:type="dxa"/>
            <w:gridSpan w:val="3"/>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rPr>
                <w:rFonts w:ascii="Times New Roman" w:eastAsia="Times New Roman" w:hAnsi="Times New Roman" w:cs="Times New Roman"/>
                <w:sz w:val="24"/>
                <w:szCs w:val="26"/>
                <w:lang w:val="ru-RU" w:eastAsia="ru-RU" w:bidi="ur-PK"/>
              </w:rPr>
            </w:pPr>
            <w:r>
              <w:rPr>
                <w:rFonts w:ascii="Times New Roman" w:eastAsia="Times New Roman" w:hAnsi="Times New Roman" w:cs="Times New Roman"/>
                <w:sz w:val="24"/>
                <w:szCs w:val="26"/>
                <w:lang w:val="ru-RU" w:eastAsia="ru-RU" w:bidi="ur-PK"/>
              </w:rPr>
              <w:t>Технологічно-організаційний</w:t>
            </w:r>
          </w:p>
        </w:tc>
        <w:tc>
          <w:tcPr>
            <w:tcW w:w="1843"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p>
        </w:tc>
        <w:tc>
          <w:tcPr>
            <w:tcW w:w="2194"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p>
        </w:tc>
      </w:tr>
      <w:tr w:rsidR="00736586" w:rsidRPr="00FD75C7" w:rsidTr="00AE0F1C">
        <w:tc>
          <w:tcPr>
            <w:tcW w:w="3402" w:type="dxa"/>
            <w:gridSpan w:val="3"/>
            <w:tcBorders>
              <w:top w:val="single" w:sz="4" w:space="0" w:color="auto"/>
              <w:left w:val="single" w:sz="4" w:space="0" w:color="auto"/>
              <w:bottom w:val="single" w:sz="4" w:space="0" w:color="auto"/>
              <w:right w:val="single" w:sz="4" w:space="0" w:color="auto"/>
            </w:tcBorders>
            <w:vAlign w:val="center"/>
          </w:tcPr>
          <w:p w:rsidR="00736586" w:rsidRDefault="00736586" w:rsidP="00AE0F1C">
            <w:pPr>
              <w:tabs>
                <w:tab w:val="left" w:pos="1365"/>
              </w:tabs>
              <w:rPr>
                <w:rFonts w:ascii="Times New Roman" w:eastAsia="Times New Roman" w:hAnsi="Times New Roman" w:cs="Times New Roman"/>
                <w:sz w:val="24"/>
                <w:szCs w:val="26"/>
                <w:lang w:val="ru-RU" w:eastAsia="ru-RU" w:bidi="ur-PK"/>
              </w:rPr>
            </w:pPr>
            <w:r>
              <w:rPr>
                <w:rFonts w:ascii="Times New Roman" w:eastAsia="Times New Roman" w:hAnsi="Times New Roman" w:cs="Times New Roman"/>
                <w:sz w:val="24"/>
                <w:szCs w:val="26"/>
                <w:lang w:val="ru-RU" w:eastAsia="ru-RU" w:bidi="ur-PK"/>
              </w:rPr>
              <w:t>Економіка будівництва</w:t>
            </w:r>
          </w:p>
        </w:tc>
        <w:tc>
          <w:tcPr>
            <w:tcW w:w="1843"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r>
              <w:rPr>
                <w:rFonts w:ascii="Times New Roman" w:eastAsia="Times New Roman" w:hAnsi="Times New Roman" w:cs="Times New Roman"/>
                <w:sz w:val="24"/>
                <w:szCs w:val="26"/>
                <w:lang w:val="ru-RU" w:eastAsia="ru-RU" w:bidi="ur-PK"/>
              </w:rPr>
              <w:t>.</w:t>
            </w:r>
          </w:p>
        </w:tc>
        <w:tc>
          <w:tcPr>
            <w:tcW w:w="2194"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rPr>
                <w:rFonts w:ascii="Times New Roman" w:eastAsia="Times New Roman" w:hAnsi="Times New Roman" w:cs="Times New Roman"/>
                <w:sz w:val="24"/>
                <w:szCs w:val="26"/>
                <w:lang w:val="ru-RU" w:eastAsia="ru-RU" w:bidi="ur-PK"/>
              </w:rPr>
            </w:pPr>
          </w:p>
        </w:tc>
      </w:tr>
      <w:tr w:rsidR="00736586" w:rsidRPr="00FD75C7" w:rsidTr="00AE0F1C">
        <w:tc>
          <w:tcPr>
            <w:tcW w:w="3402" w:type="dxa"/>
            <w:gridSpan w:val="3"/>
            <w:tcBorders>
              <w:top w:val="single" w:sz="4" w:space="0" w:color="auto"/>
              <w:left w:val="single" w:sz="4" w:space="0" w:color="auto"/>
              <w:bottom w:val="single" w:sz="4" w:space="0" w:color="auto"/>
              <w:right w:val="single" w:sz="4" w:space="0" w:color="auto"/>
            </w:tcBorders>
            <w:vAlign w:val="center"/>
          </w:tcPr>
          <w:p w:rsidR="00736586" w:rsidRDefault="00736586" w:rsidP="00AE0F1C">
            <w:pPr>
              <w:tabs>
                <w:tab w:val="left" w:pos="1365"/>
              </w:tabs>
              <w:rPr>
                <w:rFonts w:ascii="Times New Roman" w:eastAsia="Times New Roman" w:hAnsi="Times New Roman" w:cs="Times New Roman"/>
                <w:sz w:val="24"/>
                <w:szCs w:val="26"/>
                <w:lang w:val="ru-RU" w:eastAsia="ru-RU" w:bidi="ur-PK"/>
              </w:rPr>
            </w:pPr>
            <w:r>
              <w:rPr>
                <w:rFonts w:ascii="Times New Roman" w:eastAsia="Times New Roman" w:hAnsi="Times New Roman" w:cs="Times New Roman"/>
                <w:sz w:val="24"/>
                <w:szCs w:val="26"/>
                <w:lang w:val="ru-RU" w:eastAsia="ru-RU" w:bidi="ur-PK"/>
              </w:rPr>
              <w:t>Охорона праці</w:t>
            </w:r>
          </w:p>
        </w:tc>
        <w:tc>
          <w:tcPr>
            <w:tcW w:w="1843"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jc w:val="center"/>
              <w:rPr>
                <w:rFonts w:ascii="Times New Roman" w:eastAsia="Times New Roman" w:hAnsi="Times New Roman" w:cs="Times New Roman"/>
                <w:sz w:val="24"/>
                <w:szCs w:val="26"/>
                <w:lang w:val="ru-RU" w:eastAsia="ru-RU" w:bidi="ur-PK"/>
              </w:rPr>
            </w:pPr>
            <w:r>
              <w:rPr>
                <w:rFonts w:ascii="Times New Roman" w:eastAsia="Times New Roman" w:hAnsi="Times New Roman" w:cs="Times New Roman"/>
                <w:sz w:val="24"/>
                <w:szCs w:val="26"/>
                <w:lang w:val="ru-RU" w:eastAsia="ru-RU" w:bidi="ur-PK"/>
              </w:rPr>
              <w:t>.</w:t>
            </w:r>
          </w:p>
        </w:tc>
        <w:tc>
          <w:tcPr>
            <w:tcW w:w="2194"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rsidR="00736586" w:rsidRPr="00FD75C7" w:rsidRDefault="00736586" w:rsidP="00AE0F1C">
            <w:pPr>
              <w:tabs>
                <w:tab w:val="left" w:pos="1365"/>
              </w:tabs>
              <w:rPr>
                <w:rFonts w:ascii="Times New Roman" w:eastAsia="Times New Roman" w:hAnsi="Times New Roman" w:cs="Times New Roman"/>
                <w:sz w:val="24"/>
                <w:szCs w:val="26"/>
                <w:lang w:val="ru-RU" w:eastAsia="ru-RU" w:bidi="ur-PK"/>
              </w:rPr>
            </w:pPr>
          </w:p>
        </w:tc>
      </w:tr>
    </w:tbl>
    <w:p w:rsidR="00736586" w:rsidRDefault="00736586">
      <w:pPr>
        <w:rPr>
          <w:rFonts w:ascii="Times New Roman" w:hAnsi="Times New Roman" w:cs="Times New Roman"/>
        </w:rPr>
      </w:pPr>
    </w:p>
    <w:p w:rsidR="00736586" w:rsidRDefault="00736586">
      <w:pPr>
        <w:rPr>
          <w:rFonts w:ascii="Times New Roman" w:hAnsi="Times New Roman" w:cs="Times New Roman"/>
        </w:rPr>
      </w:pPr>
      <w:r>
        <w:rPr>
          <w:rFonts w:ascii="Times New Roman" w:hAnsi="Times New Roman" w:cs="Times New Roman"/>
        </w:rPr>
        <w:br w:type="page"/>
      </w:r>
    </w:p>
    <w:tbl>
      <w:tblPr>
        <w:tblStyle w:val="a9"/>
        <w:tblW w:w="0" w:type="auto"/>
        <w:tblLook w:val="04A0" w:firstRow="1" w:lastRow="0" w:firstColumn="1" w:lastColumn="0" w:noHBand="0" w:noVBand="1"/>
      </w:tblPr>
      <w:tblGrid>
        <w:gridCol w:w="3539"/>
        <w:gridCol w:w="312"/>
        <w:gridCol w:w="1926"/>
        <w:gridCol w:w="236"/>
        <w:gridCol w:w="219"/>
        <w:gridCol w:w="2127"/>
        <w:gridCol w:w="1275"/>
      </w:tblGrid>
      <w:tr w:rsidR="00736586" w:rsidTr="00AE0F1C">
        <w:tc>
          <w:tcPr>
            <w:tcW w:w="9634" w:type="dxa"/>
            <w:gridSpan w:val="7"/>
            <w:tcBorders>
              <w:top w:val="nil"/>
              <w:left w:val="nil"/>
              <w:bottom w:val="single" w:sz="4" w:space="0" w:color="auto"/>
              <w:right w:val="nil"/>
            </w:tcBorders>
          </w:tcPr>
          <w:p w:rsidR="00736586" w:rsidRDefault="00736586" w:rsidP="00AE0F1C">
            <w:pPr>
              <w:tabs>
                <w:tab w:val="center" w:pos="4706"/>
                <w:tab w:val="left" w:pos="7436"/>
              </w:tabs>
              <w:rPr>
                <w:rFonts w:ascii="Times New Roman" w:eastAsia="Times New Roman" w:hAnsi="Times New Roman" w:cs="Times New Roman"/>
                <w:b/>
                <w:sz w:val="38"/>
                <w:szCs w:val="38"/>
                <w:lang w:eastAsia="ru-RU" w:bidi="ur-PK"/>
              </w:rPr>
            </w:pPr>
            <w:r>
              <w:rPr>
                <w:rFonts w:ascii="Times New Roman" w:hAnsi="Times New Roman" w:cs="Times New Roman"/>
              </w:rPr>
              <w:lastRenderedPageBreak/>
              <w:br w:type="page"/>
            </w:r>
            <w:r>
              <w:rPr>
                <w:rFonts w:ascii="Times New Roman" w:eastAsia="Times New Roman" w:hAnsi="Times New Roman" w:cs="Times New Roman"/>
                <w:b/>
                <w:sz w:val="38"/>
                <w:szCs w:val="38"/>
                <w:lang w:eastAsia="ru-RU" w:bidi="ur-PK"/>
              </w:rPr>
              <w:tab/>
            </w:r>
            <w:r w:rsidRPr="00AF5E0D">
              <w:rPr>
                <w:rFonts w:ascii="Times New Roman" w:eastAsia="Times New Roman" w:hAnsi="Times New Roman" w:cs="Times New Roman"/>
                <w:b/>
                <w:sz w:val="38"/>
                <w:szCs w:val="38"/>
                <w:lang w:eastAsia="ru-RU" w:bidi="ur-PK"/>
              </w:rPr>
              <w:t>КАЛЕНДАРНИЙ ПЛАН</w:t>
            </w:r>
            <w:r>
              <w:rPr>
                <w:rFonts w:ascii="Times New Roman" w:eastAsia="Times New Roman" w:hAnsi="Times New Roman" w:cs="Times New Roman"/>
                <w:b/>
                <w:sz w:val="38"/>
                <w:szCs w:val="38"/>
                <w:lang w:eastAsia="ru-RU" w:bidi="ur-PK"/>
              </w:rPr>
              <w:tab/>
            </w:r>
          </w:p>
          <w:p w:rsidR="00736586" w:rsidRPr="007E37DB" w:rsidRDefault="00736586" w:rsidP="00AE0F1C">
            <w:pPr>
              <w:tabs>
                <w:tab w:val="center" w:pos="4706"/>
                <w:tab w:val="left" w:pos="7436"/>
              </w:tabs>
              <w:rPr>
                <w:rFonts w:ascii="Times New Roman" w:hAnsi="Times New Roman" w:cs="Times New Roman"/>
                <w:b/>
                <w:bCs/>
                <w:sz w:val="24"/>
                <w:szCs w:val="28"/>
              </w:rPr>
            </w:pPr>
          </w:p>
        </w:tc>
      </w:tr>
      <w:tr w:rsidR="00736586" w:rsidTr="00AE0F1C">
        <w:trPr>
          <w:trHeight w:val="46"/>
        </w:trPr>
        <w:tc>
          <w:tcPr>
            <w:tcW w:w="6232" w:type="dxa"/>
            <w:gridSpan w:val="5"/>
            <w:tcBorders>
              <w:top w:val="single" w:sz="4" w:space="0" w:color="auto"/>
            </w:tcBorders>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Номер і назва етапів магістерської роботи</w:t>
            </w:r>
          </w:p>
        </w:tc>
        <w:tc>
          <w:tcPr>
            <w:tcW w:w="2127" w:type="dxa"/>
            <w:tcBorders>
              <w:top w:val="single" w:sz="4" w:space="0" w:color="auto"/>
            </w:tcBorders>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Термін виконання етапів</w:t>
            </w:r>
          </w:p>
        </w:tc>
        <w:tc>
          <w:tcPr>
            <w:tcW w:w="1275" w:type="dxa"/>
            <w:tcBorders>
              <w:top w:val="single" w:sz="4" w:space="0" w:color="auto"/>
            </w:tcBorders>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Примітка</w:t>
            </w:r>
          </w:p>
        </w:tc>
      </w:tr>
      <w:tr w:rsidR="00736586" w:rsidTr="00AE0F1C">
        <w:trPr>
          <w:trHeight w:val="45"/>
        </w:trPr>
        <w:tc>
          <w:tcPr>
            <w:tcW w:w="6232" w:type="dxa"/>
            <w:gridSpan w:val="5"/>
          </w:tcPr>
          <w:p w:rsidR="00736586" w:rsidRPr="007E37DB" w:rsidRDefault="00736586" w:rsidP="00AE0F1C">
            <w:pP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Вступ, огляд місцевості будівництва</w:t>
            </w:r>
          </w:p>
        </w:tc>
        <w:tc>
          <w:tcPr>
            <w:tcW w:w="2127" w:type="dxa"/>
            <w:vAlign w:val="center"/>
          </w:tcPr>
          <w:p w:rsidR="00736586" w:rsidRPr="007E37DB" w:rsidRDefault="00736586" w:rsidP="00AE0F1C">
            <w:pPr>
              <w:rPr>
                <w:rFonts w:ascii="Times New Roman" w:hAnsi="Times New Roman" w:cs="Times New Roman"/>
                <w:b/>
                <w:bCs/>
                <w:sz w:val="24"/>
                <w:szCs w:val="28"/>
              </w:rPr>
            </w:pPr>
          </w:p>
        </w:tc>
        <w:tc>
          <w:tcPr>
            <w:tcW w:w="1275" w:type="dxa"/>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rsidTr="00AE0F1C">
        <w:trPr>
          <w:trHeight w:val="45"/>
        </w:trPr>
        <w:tc>
          <w:tcPr>
            <w:tcW w:w="6232" w:type="dxa"/>
            <w:gridSpan w:val="5"/>
          </w:tcPr>
          <w:p w:rsidR="00736586" w:rsidRPr="00DA6EC4" w:rsidRDefault="00736586" w:rsidP="00736586">
            <w:pPr>
              <w:pStyle w:val="aa"/>
              <w:numPr>
                <w:ilvl w:val="0"/>
                <w:numId w:val="12"/>
              </w:numPr>
              <w:ind w:left="318" w:hanging="284"/>
              <w:rPr>
                <w:rFonts w:ascii="Times New Roman" w:hAnsi="Times New Roman" w:cs="Times New Roman"/>
                <w:b/>
                <w:bCs/>
                <w:sz w:val="24"/>
                <w:szCs w:val="28"/>
              </w:rPr>
            </w:pPr>
            <w:r w:rsidRPr="00DA6EC4">
              <w:rPr>
                <w:rFonts w:ascii="Times New Roman" w:eastAsia="Times New Roman" w:hAnsi="Times New Roman" w:cs="Times New Roman"/>
                <w:sz w:val="24"/>
                <w:szCs w:val="24"/>
                <w:lang w:eastAsia="ru-RU" w:bidi="ur-PK"/>
              </w:rPr>
              <w:t>Архітектурно-будівельний розділ</w:t>
            </w:r>
          </w:p>
        </w:tc>
        <w:tc>
          <w:tcPr>
            <w:tcW w:w="2127" w:type="dxa"/>
            <w:vAlign w:val="center"/>
          </w:tcPr>
          <w:p w:rsidR="00736586" w:rsidRPr="007E37DB" w:rsidRDefault="00736586" w:rsidP="00AE0F1C">
            <w:pPr>
              <w:rPr>
                <w:rFonts w:ascii="Times New Roman" w:hAnsi="Times New Roman" w:cs="Times New Roman"/>
                <w:b/>
                <w:bCs/>
                <w:sz w:val="24"/>
                <w:szCs w:val="28"/>
              </w:rPr>
            </w:pPr>
          </w:p>
        </w:tc>
        <w:tc>
          <w:tcPr>
            <w:tcW w:w="1275" w:type="dxa"/>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rsidTr="00AE0F1C">
        <w:trPr>
          <w:trHeight w:val="45"/>
        </w:trPr>
        <w:tc>
          <w:tcPr>
            <w:tcW w:w="6232" w:type="dxa"/>
            <w:gridSpan w:val="5"/>
          </w:tcPr>
          <w:p w:rsidR="00736586" w:rsidRPr="00DA6EC4" w:rsidRDefault="00736586" w:rsidP="00736586">
            <w:pPr>
              <w:pStyle w:val="aa"/>
              <w:numPr>
                <w:ilvl w:val="0"/>
                <w:numId w:val="12"/>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Розрахунково-конструктивний розділ</w:t>
            </w:r>
          </w:p>
        </w:tc>
        <w:tc>
          <w:tcPr>
            <w:tcW w:w="2127" w:type="dxa"/>
            <w:vAlign w:val="center"/>
          </w:tcPr>
          <w:p w:rsidR="00736586" w:rsidRPr="003148B7" w:rsidRDefault="00736586" w:rsidP="00AE0F1C">
            <w:pPr>
              <w:rPr>
                <w:rFonts w:ascii="Times New Roman" w:eastAsia="Times New Roman" w:hAnsi="Times New Roman" w:cs="Times New Roman"/>
                <w:sz w:val="24"/>
                <w:szCs w:val="24"/>
                <w:lang w:eastAsia="ru-RU" w:bidi="ur-PK"/>
              </w:rPr>
            </w:pPr>
          </w:p>
        </w:tc>
        <w:tc>
          <w:tcPr>
            <w:tcW w:w="1275" w:type="dxa"/>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rsidTr="00AE0F1C">
        <w:trPr>
          <w:trHeight w:val="45"/>
        </w:trPr>
        <w:tc>
          <w:tcPr>
            <w:tcW w:w="6232" w:type="dxa"/>
            <w:gridSpan w:val="5"/>
          </w:tcPr>
          <w:p w:rsidR="00736586" w:rsidRPr="00DA6EC4" w:rsidRDefault="00736586" w:rsidP="00736586">
            <w:pPr>
              <w:pStyle w:val="aa"/>
              <w:numPr>
                <w:ilvl w:val="0"/>
                <w:numId w:val="12"/>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Технологічно-організаційний розділ</w:t>
            </w:r>
          </w:p>
        </w:tc>
        <w:tc>
          <w:tcPr>
            <w:tcW w:w="2127" w:type="dxa"/>
            <w:vAlign w:val="center"/>
          </w:tcPr>
          <w:p w:rsidR="00736586" w:rsidRPr="007E37DB" w:rsidRDefault="00736586" w:rsidP="00AE0F1C">
            <w:pPr>
              <w:rPr>
                <w:rFonts w:ascii="Times New Roman" w:hAnsi="Times New Roman" w:cs="Times New Roman"/>
                <w:b/>
                <w:bCs/>
                <w:sz w:val="24"/>
                <w:szCs w:val="28"/>
              </w:rPr>
            </w:pPr>
          </w:p>
        </w:tc>
        <w:tc>
          <w:tcPr>
            <w:tcW w:w="1275" w:type="dxa"/>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rsidTr="00AE0F1C">
        <w:trPr>
          <w:trHeight w:val="45"/>
        </w:trPr>
        <w:tc>
          <w:tcPr>
            <w:tcW w:w="6232" w:type="dxa"/>
            <w:gridSpan w:val="5"/>
          </w:tcPr>
          <w:p w:rsidR="00736586" w:rsidRPr="00DA6EC4" w:rsidRDefault="00736586" w:rsidP="00736586">
            <w:pPr>
              <w:pStyle w:val="aa"/>
              <w:numPr>
                <w:ilvl w:val="0"/>
                <w:numId w:val="12"/>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Економіка будівництва</w:t>
            </w:r>
          </w:p>
        </w:tc>
        <w:tc>
          <w:tcPr>
            <w:tcW w:w="2127" w:type="dxa"/>
            <w:vAlign w:val="center"/>
          </w:tcPr>
          <w:p w:rsidR="00736586" w:rsidRPr="007E37DB" w:rsidRDefault="00736586" w:rsidP="00AE0F1C">
            <w:pPr>
              <w:rPr>
                <w:rFonts w:ascii="Times New Roman" w:hAnsi="Times New Roman" w:cs="Times New Roman"/>
                <w:b/>
                <w:bCs/>
                <w:sz w:val="24"/>
                <w:szCs w:val="28"/>
              </w:rPr>
            </w:pPr>
          </w:p>
        </w:tc>
        <w:tc>
          <w:tcPr>
            <w:tcW w:w="1275" w:type="dxa"/>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rsidTr="00AE0F1C">
        <w:trPr>
          <w:trHeight w:val="45"/>
        </w:trPr>
        <w:tc>
          <w:tcPr>
            <w:tcW w:w="6232" w:type="dxa"/>
            <w:gridSpan w:val="5"/>
          </w:tcPr>
          <w:p w:rsidR="00736586" w:rsidRPr="00DA6EC4" w:rsidRDefault="00736586" w:rsidP="00736586">
            <w:pPr>
              <w:pStyle w:val="aa"/>
              <w:numPr>
                <w:ilvl w:val="0"/>
                <w:numId w:val="12"/>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Охорона праці</w:t>
            </w:r>
          </w:p>
        </w:tc>
        <w:tc>
          <w:tcPr>
            <w:tcW w:w="2127" w:type="dxa"/>
            <w:vAlign w:val="center"/>
          </w:tcPr>
          <w:p w:rsidR="00736586" w:rsidRPr="007E37DB" w:rsidRDefault="00736586" w:rsidP="00AE0F1C">
            <w:pPr>
              <w:rPr>
                <w:rFonts w:ascii="Times New Roman" w:hAnsi="Times New Roman" w:cs="Times New Roman"/>
                <w:b/>
                <w:bCs/>
                <w:sz w:val="24"/>
                <w:szCs w:val="28"/>
              </w:rPr>
            </w:pPr>
          </w:p>
        </w:tc>
        <w:tc>
          <w:tcPr>
            <w:tcW w:w="1275" w:type="dxa"/>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rsidTr="00AE0F1C">
        <w:trPr>
          <w:trHeight w:val="45"/>
        </w:trPr>
        <w:tc>
          <w:tcPr>
            <w:tcW w:w="6232" w:type="dxa"/>
            <w:gridSpan w:val="5"/>
          </w:tcPr>
          <w:p w:rsidR="00736586" w:rsidRPr="00DA6EC4" w:rsidRDefault="00736586" w:rsidP="00736586">
            <w:pPr>
              <w:pStyle w:val="aa"/>
              <w:numPr>
                <w:ilvl w:val="0"/>
                <w:numId w:val="12"/>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Висновки,</w:t>
            </w:r>
            <w:r>
              <w:rPr>
                <w:rFonts w:ascii="Times New Roman" w:eastAsia="Times New Roman" w:hAnsi="Times New Roman" w:cs="Times New Roman"/>
                <w:sz w:val="24"/>
                <w:szCs w:val="24"/>
                <w:lang w:eastAsia="ru-RU" w:bidi="ur-PK"/>
              </w:rPr>
              <w:t xml:space="preserve"> </w:t>
            </w:r>
            <w:r w:rsidRPr="00AF5E0D">
              <w:rPr>
                <w:rFonts w:ascii="Times New Roman" w:eastAsia="Times New Roman" w:hAnsi="Times New Roman" w:cs="Times New Roman"/>
                <w:sz w:val="24"/>
                <w:szCs w:val="24"/>
                <w:lang w:eastAsia="ru-RU" w:bidi="ur-PK"/>
              </w:rPr>
              <w:t>зміст</w:t>
            </w:r>
          </w:p>
        </w:tc>
        <w:tc>
          <w:tcPr>
            <w:tcW w:w="2127" w:type="dxa"/>
            <w:vAlign w:val="center"/>
          </w:tcPr>
          <w:p w:rsidR="00736586" w:rsidRPr="007E37DB" w:rsidRDefault="00736586" w:rsidP="00AE0F1C">
            <w:pPr>
              <w:rPr>
                <w:rFonts w:ascii="Times New Roman" w:hAnsi="Times New Roman" w:cs="Times New Roman"/>
                <w:b/>
                <w:bCs/>
                <w:sz w:val="24"/>
                <w:szCs w:val="28"/>
              </w:rPr>
            </w:pPr>
          </w:p>
        </w:tc>
        <w:tc>
          <w:tcPr>
            <w:tcW w:w="1275" w:type="dxa"/>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rsidTr="00AE0F1C">
        <w:trPr>
          <w:trHeight w:val="45"/>
        </w:trPr>
        <w:tc>
          <w:tcPr>
            <w:tcW w:w="6232" w:type="dxa"/>
            <w:gridSpan w:val="5"/>
            <w:tcBorders>
              <w:bottom w:val="single" w:sz="4" w:space="0" w:color="auto"/>
            </w:tcBorders>
          </w:tcPr>
          <w:p w:rsidR="00736586" w:rsidRPr="00DA6EC4" w:rsidRDefault="00736586" w:rsidP="00736586">
            <w:pPr>
              <w:pStyle w:val="aa"/>
              <w:numPr>
                <w:ilvl w:val="0"/>
                <w:numId w:val="12"/>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Бібліографічний список</w:t>
            </w:r>
          </w:p>
        </w:tc>
        <w:tc>
          <w:tcPr>
            <w:tcW w:w="2127" w:type="dxa"/>
            <w:tcBorders>
              <w:bottom w:val="single" w:sz="4" w:space="0" w:color="auto"/>
            </w:tcBorders>
            <w:vAlign w:val="center"/>
          </w:tcPr>
          <w:p w:rsidR="00736586" w:rsidRPr="007E37DB" w:rsidRDefault="00736586" w:rsidP="00AE0F1C">
            <w:pPr>
              <w:rPr>
                <w:rFonts w:ascii="Times New Roman" w:hAnsi="Times New Roman" w:cs="Times New Roman"/>
                <w:b/>
                <w:bCs/>
                <w:sz w:val="24"/>
                <w:szCs w:val="28"/>
              </w:rPr>
            </w:pPr>
          </w:p>
        </w:tc>
        <w:tc>
          <w:tcPr>
            <w:tcW w:w="1275" w:type="dxa"/>
            <w:tcBorders>
              <w:bottom w:val="single" w:sz="4" w:space="0" w:color="auto"/>
            </w:tcBorders>
            <w:vAlign w:val="center"/>
          </w:tcPr>
          <w:p w:rsidR="00736586" w:rsidRPr="007E37DB" w:rsidRDefault="00736586" w:rsidP="00AE0F1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rsidTr="00AE0F1C">
        <w:trPr>
          <w:trHeight w:val="45"/>
        </w:trPr>
        <w:tc>
          <w:tcPr>
            <w:tcW w:w="9634" w:type="dxa"/>
            <w:gridSpan w:val="7"/>
            <w:tcBorders>
              <w:top w:val="single" w:sz="4" w:space="0" w:color="auto"/>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r>
      <w:tr w:rsidR="00736586" w:rsidTr="00AE0F1C">
        <w:trPr>
          <w:trHeight w:val="45"/>
        </w:trPr>
        <w:tc>
          <w:tcPr>
            <w:tcW w:w="3539" w:type="dxa"/>
            <w:tcBorders>
              <w:top w:val="nil"/>
              <w:left w:val="nil"/>
              <w:bottom w:val="nil"/>
              <w:right w:val="nil"/>
            </w:tcBorders>
          </w:tcPr>
          <w:p w:rsidR="00736586" w:rsidRPr="002D19DD" w:rsidRDefault="00736586" w:rsidP="00AE0F1C">
            <w:pP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Студент</w:t>
            </w:r>
          </w:p>
        </w:tc>
        <w:tc>
          <w:tcPr>
            <w:tcW w:w="312"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1926" w:type="dxa"/>
            <w:tcBorders>
              <w:top w:val="nil"/>
              <w:left w:val="nil"/>
              <w:bottom w:val="single" w:sz="4" w:space="0" w:color="auto"/>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236"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3621" w:type="dxa"/>
            <w:gridSpan w:val="3"/>
            <w:tcBorders>
              <w:top w:val="nil"/>
              <w:left w:val="nil"/>
              <w:bottom w:val="single" w:sz="4" w:space="0" w:color="auto"/>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r>
      <w:tr w:rsidR="00736586" w:rsidTr="00AE0F1C">
        <w:trPr>
          <w:trHeight w:val="45"/>
        </w:trPr>
        <w:tc>
          <w:tcPr>
            <w:tcW w:w="3539"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312" w:type="dxa"/>
            <w:tcBorders>
              <w:top w:val="nil"/>
              <w:left w:val="nil"/>
              <w:bottom w:val="nil"/>
              <w:right w:val="nil"/>
            </w:tcBorders>
          </w:tcPr>
          <w:p w:rsidR="00736586" w:rsidRPr="00AF5E0D" w:rsidRDefault="00736586" w:rsidP="00AE0F1C">
            <w:pPr>
              <w:rPr>
                <w:rFonts w:ascii="Times New Roman" w:eastAsia="Times New Roman" w:hAnsi="Times New Roman" w:cs="Times New Roman"/>
                <w:sz w:val="24"/>
                <w:szCs w:val="24"/>
                <w:lang w:eastAsia="ru-RU" w:bidi="ur-PK"/>
              </w:rPr>
            </w:pPr>
          </w:p>
        </w:tc>
        <w:tc>
          <w:tcPr>
            <w:tcW w:w="1926"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(підпис)</w:t>
            </w:r>
          </w:p>
        </w:tc>
        <w:tc>
          <w:tcPr>
            <w:tcW w:w="236"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3621" w:type="dxa"/>
            <w:gridSpan w:val="3"/>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(розшифровка підпису)</w:t>
            </w:r>
          </w:p>
        </w:tc>
      </w:tr>
      <w:tr w:rsidR="00736586" w:rsidTr="00AE0F1C">
        <w:trPr>
          <w:trHeight w:val="45"/>
        </w:trPr>
        <w:tc>
          <w:tcPr>
            <w:tcW w:w="9634" w:type="dxa"/>
            <w:gridSpan w:val="7"/>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r>
      <w:tr w:rsidR="00736586" w:rsidRPr="00AF5E0D" w:rsidTr="00AE0F1C">
        <w:trPr>
          <w:trHeight w:val="45"/>
        </w:trPr>
        <w:tc>
          <w:tcPr>
            <w:tcW w:w="3539" w:type="dxa"/>
            <w:tcBorders>
              <w:top w:val="nil"/>
              <w:left w:val="nil"/>
              <w:bottom w:val="nil"/>
              <w:right w:val="nil"/>
            </w:tcBorders>
          </w:tcPr>
          <w:p w:rsidR="00736586" w:rsidRPr="002D19DD" w:rsidRDefault="00736586" w:rsidP="00AE0F1C">
            <w:pP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Керівник роботи</w:t>
            </w:r>
          </w:p>
        </w:tc>
        <w:tc>
          <w:tcPr>
            <w:tcW w:w="312"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1926" w:type="dxa"/>
            <w:tcBorders>
              <w:top w:val="nil"/>
              <w:left w:val="nil"/>
              <w:bottom w:val="single" w:sz="4" w:space="0" w:color="auto"/>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236"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3621" w:type="dxa"/>
            <w:gridSpan w:val="3"/>
            <w:tcBorders>
              <w:top w:val="nil"/>
              <w:left w:val="nil"/>
              <w:bottom w:val="single" w:sz="4" w:space="0" w:color="auto"/>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r>
      <w:tr w:rsidR="00736586" w:rsidRPr="00AF5E0D" w:rsidTr="00AE0F1C">
        <w:trPr>
          <w:trHeight w:val="45"/>
        </w:trPr>
        <w:tc>
          <w:tcPr>
            <w:tcW w:w="3539"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312" w:type="dxa"/>
            <w:tcBorders>
              <w:top w:val="nil"/>
              <w:left w:val="nil"/>
              <w:bottom w:val="nil"/>
              <w:right w:val="nil"/>
            </w:tcBorders>
          </w:tcPr>
          <w:p w:rsidR="00736586" w:rsidRPr="00AF5E0D" w:rsidRDefault="00736586" w:rsidP="00AE0F1C">
            <w:pPr>
              <w:rPr>
                <w:rFonts w:ascii="Times New Roman" w:eastAsia="Times New Roman" w:hAnsi="Times New Roman" w:cs="Times New Roman"/>
                <w:sz w:val="24"/>
                <w:szCs w:val="24"/>
                <w:lang w:eastAsia="ru-RU" w:bidi="ur-PK"/>
              </w:rPr>
            </w:pPr>
          </w:p>
        </w:tc>
        <w:tc>
          <w:tcPr>
            <w:tcW w:w="1926"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(підпис)</w:t>
            </w:r>
          </w:p>
        </w:tc>
        <w:tc>
          <w:tcPr>
            <w:tcW w:w="236" w:type="dxa"/>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p>
        </w:tc>
        <w:tc>
          <w:tcPr>
            <w:tcW w:w="3621" w:type="dxa"/>
            <w:gridSpan w:val="3"/>
            <w:tcBorders>
              <w:top w:val="nil"/>
              <w:left w:val="nil"/>
              <w:bottom w:val="nil"/>
              <w:right w:val="nil"/>
            </w:tcBorders>
          </w:tcPr>
          <w:p w:rsidR="00736586" w:rsidRPr="00AF5E0D" w:rsidRDefault="00736586" w:rsidP="00AE0F1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(розшифровка підпису)</w:t>
            </w:r>
          </w:p>
        </w:tc>
      </w:tr>
    </w:tbl>
    <w:p w:rsidR="00736586" w:rsidRDefault="00736586">
      <w:pPr>
        <w:rPr>
          <w:rFonts w:ascii="Times New Roman" w:hAnsi="Times New Roman" w:cs="Times New Roman"/>
        </w:rPr>
      </w:pPr>
    </w:p>
    <w:p w:rsidR="00736586" w:rsidRDefault="00736586">
      <w:pPr>
        <w:rPr>
          <w:rFonts w:ascii="Times New Roman" w:hAnsi="Times New Roman" w:cs="Times New Roman"/>
        </w:rPr>
      </w:pPr>
      <w:r>
        <w:rPr>
          <w:rFonts w:ascii="Times New Roman" w:hAnsi="Times New Roman" w:cs="Times New Roman"/>
        </w:rPr>
        <w:br w:type="page"/>
      </w:r>
    </w:p>
    <w:p w:rsidR="00736586" w:rsidRDefault="00736586" w:rsidP="00736586">
      <w:pPr>
        <w:pStyle w:val="1"/>
        <w:spacing w:after="240" w:line="360" w:lineRule="auto"/>
        <w:jc w:val="center"/>
        <w:rPr>
          <w:rFonts w:ascii="Times New Roman" w:hAnsi="Times New Roman" w:cs="Times New Roman"/>
        </w:rPr>
      </w:pPr>
      <w:bookmarkStart w:id="2" w:name="_Toc168588833"/>
      <w:r w:rsidRPr="00736586">
        <w:rPr>
          <w:rFonts w:ascii="Times New Roman" w:hAnsi="Times New Roman" w:cs="Times New Roman"/>
          <w:b/>
          <w:bCs/>
          <w:color w:val="auto"/>
          <w:sz w:val="28"/>
          <w:szCs w:val="28"/>
        </w:rPr>
        <w:lastRenderedPageBreak/>
        <w:t>РЕФЕРАТ</w:t>
      </w:r>
      <w:bookmarkEnd w:id="2"/>
    </w:p>
    <w:p w:rsidR="00203957" w:rsidRPr="00B154D8" w:rsidRDefault="00203957" w:rsidP="00203957">
      <w:pPr>
        <w:spacing w:line="360" w:lineRule="auto"/>
        <w:ind w:firstLine="708"/>
        <w:jc w:val="both"/>
        <w:rPr>
          <w:rFonts w:ascii="Times New Roman" w:hAnsi="Times New Roman" w:cs="Times New Roman"/>
          <w:sz w:val="28"/>
          <w:szCs w:val="28"/>
        </w:rPr>
      </w:pPr>
      <w:r w:rsidRPr="00203957">
        <w:rPr>
          <w:rFonts w:ascii="Times New Roman" w:hAnsi="Times New Roman" w:cs="Times New Roman"/>
          <w:sz w:val="28"/>
          <w:szCs w:val="28"/>
        </w:rPr>
        <w:t xml:space="preserve">Дана бакалаврська робота </w:t>
      </w:r>
      <w:r w:rsidRPr="00E94B9C">
        <w:rPr>
          <w:rFonts w:ascii="Times New Roman" w:hAnsi="Times New Roman" w:cs="Times New Roman"/>
          <w:sz w:val="28"/>
          <w:szCs w:val="28"/>
        </w:rPr>
        <w:t xml:space="preserve">присвячена розробці </w:t>
      </w:r>
      <w:r w:rsidR="007D6353" w:rsidRPr="00E94B9C">
        <w:rPr>
          <w:rFonts w:ascii="Times New Roman" w:hAnsi="Times New Roman" w:cs="Times New Roman"/>
          <w:sz w:val="28"/>
          <w:szCs w:val="28"/>
        </w:rPr>
        <w:t>проєкт</w:t>
      </w:r>
      <w:r w:rsidRPr="00E94B9C">
        <w:rPr>
          <w:rFonts w:ascii="Times New Roman" w:hAnsi="Times New Roman" w:cs="Times New Roman"/>
          <w:sz w:val="28"/>
          <w:szCs w:val="28"/>
        </w:rPr>
        <w:t xml:space="preserve">у </w:t>
      </w:r>
      <w:r w:rsidR="00E94B9C">
        <w:rPr>
          <w:rFonts w:ascii="Times New Roman" w:hAnsi="Times New Roman" w:cs="Times New Roman"/>
          <w:sz w:val="28"/>
          <w:szCs w:val="28"/>
        </w:rPr>
        <w:t>«</w:t>
      </w:r>
      <w:r w:rsidR="00B154D8" w:rsidRPr="00E94B9C">
        <w:rPr>
          <w:rFonts w:ascii="Times New Roman" w:hAnsi="Times New Roman" w:cs="Times New Roman"/>
          <w:sz w:val="28"/>
          <w:szCs w:val="28"/>
        </w:rPr>
        <w:t>Культурно-діловий центр в м. Ананьїв Одеської обл</w:t>
      </w:r>
      <w:r w:rsidR="00B81C01" w:rsidRPr="00E94B9C">
        <w:rPr>
          <w:rFonts w:ascii="Times New Roman" w:hAnsi="Times New Roman" w:cs="Times New Roman"/>
          <w:sz w:val="28"/>
          <w:szCs w:val="28"/>
        </w:rPr>
        <w:t>асті</w:t>
      </w:r>
      <w:r w:rsidR="00E94B9C">
        <w:rPr>
          <w:rFonts w:ascii="Times New Roman" w:hAnsi="Times New Roman" w:cs="Times New Roman"/>
          <w:sz w:val="28"/>
          <w:szCs w:val="28"/>
        </w:rPr>
        <w:t>»</w:t>
      </w:r>
      <w:r w:rsidR="00B81C01" w:rsidRPr="00E94B9C">
        <w:rPr>
          <w:rFonts w:ascii="Times New Roman" w:hAnsi="Times New Roman" w:cs="Times New Roman"/>
          <w:sz w:val="28"/>
          <w:szCs w:val="28"/>
        </w:rPr>
        <w:t>.</w:t>
      </w:r>
      <w:r w:rsidRPr="00E94B9C">
        <w:rPr>
          <w:rFonts w:ascii="Times New Roman" w:hAnsi="Times New Roman" w:cs="Times New Roman"/>
          <w:sz w:val="28"/>
          <w:szCs w:val="28"/>
        </w:rPr>
        <w:t xml:space="preserve"> </w:t>
      </w:r>
      <w:r w:rsidR="007D6353" w:rsidRPr="00E94B9C">
        <w:rPr>
          <w:rFonts w:ascii="Times New Roman" w:hAnsi="Times New Roman" w:cs="Times New Roman"/>
          <w:sz w:val="28"/>
          <w:szCs w:val="28"/>
        </w:rPr>
        <w:t>Проєкт</w:t>
      </w:r>
      <w:r w:rsidRPr="00E94B9C">
        <w:rPr>
          <w:rFonts w:ascii="Times New Roman" w:hAnsi="Times New Roman" w:cs="Times New Roman"/>
          <w:sz w:val="28"/>
          <w:szCs w:val="28"/>
        </w:rPr>
        <w:t xml:space="preserve"> передбачає створення сучасного, </w:t>
      </w:r>
      <w:r w:rsidR="00B154D8" w:rsidRPr="00E94B9C">
        <w:rPr>
          <w:rFonts w:ascii="Times New Roman" w:hAnsi="Times New Roman" w:cs="Times New Roman"/>
          <w:sz w:val="28"/>
          <w:szCs w:val="28"/>
        </w:rPr>
        <w:t>багато</w:t>
      </w:r>
      <w:r w:rsidRPr="00E94B9C">
        <w:rPr>
          <w:rFonts w:ascii="Times New Roman" w:hAnsi="Times New Roman" w:cs="Times New Roman"/>
          <w:sz w:val="28"/>
          <w:szCs w:val="28"/>
        </w:rPr>
        <w:t>функціонального та об’єкта, який відповідатиме</w:t>
      </w:r>
      <w:r w:rsidRPr="00203957">
        <w:rPr>
          <w:rFonts w:ascii="Times New Roman" w:hAnsi="Times New Roman" w:cs="Times New Roman"/>
          <w:sz w:val="28"/>
          <w:szCs w:val="28"/>
        </w:rPr>
        <w:t xml:space="preserve"> всім вимогам комфорту та безпеки.</w:t>
      </w:r>
    </w:p>
    <w:p w:rsidR="00203957" w:rsidRPr="00203957" w:rsidRDefault="00203957" w:rsidP="00203957">
      <w:pPr>
        <w:spacing w:line="360" w:lineRule="auto"/>
        <w:ind w:firstLine="708"/>
        <w:jc w:val="both"/>
        <w:rPr>
          <w:rFonts w:ascii="Times New Roman" w:hAnsi="Times New Roman" w:cs="Times New Roman"/>
          <w:sz w:val="28"/>
          <w:szCs w:val="28"/>
        </w:rPr>
      </w:pPr>
      <w:r w:rsidRPr="00203957">
        <w:rPr>
          <w:rFonts w:ascii="Times New Roman" w:hAnsi="Times New Roman" w:cs="Times New Roman"/>
          <w:sz w:val="28"/>
          <w:szCs w:val="28"/>
        </w:rPr>
        <w:t xml:space="preserve">У роботі розглянуто такі аспекти </w:t>
      </w:r>
      <w:r w:rsidR="007D6353">
        <w:rPr>
          <w:rFonts w:ascii="Times New Roman" w:hAnsi="Times New Roman" w:cs="Times New Roman"/>
          <w:sz w:val="28"/>
          <w:szCs w:val="28"/>
        </w:rPr>
        <w:t>проєкт</w:t>
      </w:r>
      <w:r w:rsidRPr="00203957">
        <w:rPr>
          <w:rFonts w:ascii="Times New Roman" w:hAnsi="Times New Roman" w:cs="Times New Roman"/>
          <w:sz w:val="28"/>
          <w:szCs w:val="28"/>
        </w:rPr>
        <w:t>ування:</w:t>
      </w:r>
    </w:p>
    <w:p w:rsidR="00203957" w:rsidRPr="00203957" w:rsidRDefault="00203957" w:rsidP="00203957">
      <w:pPr>
        <w:pStyle w:val="aa"/>
        <w:numPr>
          <w:ilvl w:val="0"/>
          <w:numId w:val="13"/>
        </w:numPr>
        <w:spacing w:line="360" w:lineRule="auto"/>
        <w:jc w:val="both"/>
        <w:rPr>
          <w:rFonts w:ascii="Times New Roman" w:hAnsi="Times New Roman" w:cs="Times New Roman"/>
          <w:sz w:val="28"/>
          <w:szCs w:val="28"/>
        </w:rPr>
      </w:pPr>
      <w:r w:rsidRPr="00203957">
        <w:rPr>
          <w:rFonts w:ascii="Times New Roman" w:hAnsi="Times New Roman" w:cs="Times New Roman"/>
          <w:sz w:val="28"/>
          <w:szCs w:val="28"/>
        </w:rPr>
        <w:t>Архітектурно-планувальні рішення: Вибір оптимального планування будинку з урахуванням функціональних зон та інсоляції приміщень.</w:t>
      </w:r>
    </w:p>
    <w:p w:rsidR="00203957" w:rsidRPr="00203957" w:rsidRDefault="00203957" w:rsidP="00203957">
      <w:pPr>
        <w:pStyle w:val="aa"/>
        <w:numPr>
          <w:ilvl w:val="0"/>
          <w:numId w:val="13"/>
        </w:numPr>
        <w:spacing w:line="360" w:lineRule="auto"/>
        <w:jc w:val="both"/>
        <w:rPr>
          <w:rFonts w:ascii="Times New Roman" w:hAnsi="Times New Roman" w:cs="Times New Roman"/>
          <w:sz w:val="28"/>
          <w:szCs w:val="28"/>
        </w:rPr>
      </w:pPr>
      <w:r w:rsidRPr="00203957">
        <w:rPr>
          <w:rFonts w:ascii="Times New Roman" w:hAnsi="Times New Roman" w:cs="Times New Roman"/>
          <w:sz w:val="28"/>
          <w:szCs w:val="28"/>
        </w:rPr>
        <w:t>Конструктивні рішення: Вибір матеріалів та технологій будівництва, розрахунок несучих конструкцій, фундаментів, покрівлі та оздоблювальних матеріалів.</w:t>
      </w:r>
    </w:p>
    <w:p w:rsidR="00203957" w:rsidRPr="00203957" w:rsidRDefault="00203957" w:rsidP="00203957">
      <w:pPr>
        <w:pStyle w:val="aa"/>
        <w:numPr>
          <w:ilvl w:val="0"/>
          <w:numId w:val="13"/>
        </w:numPr>
        <w:spacing w:line="360" w:lineRule="auto"/>
        <w:jc w:val="both"/>
        <w:rPr>
          <w:rFonts w:ascii="Times New Roman" w:hAnsi="Times New Roman" w:cs="Times New Roman"/>
          <w:sz w:val="28"/>
          <w:szCs w:val="28"/>
        </w:rPr>
      </w:pPr>
      <w:r w:rsidRPr="00203957">
        <w:rPr>
          <w:rFonts w:ascii="Times New Roman" w:hAnsi="Times New Roman" w:cs="Times New Roman"/>
          <w:sz w:val="28"/>
          <w:szCs w:val="28"/>
        </w:rPr>
        <w:t>Економічний розрахунок: Оцінка вартості будівництва, матеріалів та робіт, складання кошторису.</w:t>
      </w:r>
    </w:p>
    <w:p w:rsidR="00C04B71" w:rsidRDefault="00203957" w:rsidP="00203957">
      <w:pPr>
        <w:spacing w:line="360" w:lineRule="auto"/>
        <w:ind w:firstLine="708"/>
        <w:jc w:val="both"/>
        <w:rPr>
          <w:rFonts w:ascii="Times New Roman" w:hAnsi="Times New Roman" w:cs="Times New Roman"/>
        </w:rPr>
      </w:pPr>
      <w:r w:rsidRPr="00203957">
        <w:rPr>
          <w:rFonts w:ascii="Times New Roman" w:hAnsi="Times New Roman" w:cs="Times New Roman"/>
          <w:sz w:val="28"/>
          <w:szCs w:val="28"/>
        </w:rPr>
        <w:t xml:space="preserve">Результати досліджень та розрахунків свідчать про можливість реалізації </w:t>
      </w:r>
      <w:r w:rsidR="007D6353">
        <w:rPr>
          <w:rFonts w:ascii="Times New Roman" w:hAnsi="Times New Roman" w:cs="Times New Roman"/>
          <w:sz w:val="28"/>
          <w:szCs w:val="28"/>
        </w:rPr>
        <w:t>проєкт</w:t>
      </w:r>
      <w:r w:rsidRPr="00203957">
        <w:rPr>
          <w:rFonts w:ascii="Times New Roman" w:hAnsi="Times New Roman" w:cs="Times New Roman"/>
          <w:sz w:val="28"/>
          <w:szCs w:val="28"/>
        </w:rPr>
        <w:t xml:space="preserve">у з дотриманням сучасних стандартів та норм будівництва, що забезпечить комфортне проживання мешканців та довговічність експлуатації будинку. </w:t>
      </w:r>
      <w:r w:rsidR="007D6353">
        <w:rPr>
          <w:rFonts w:ascii="Times New Roman" w:hAnsi="Times New Roman" w:cs="Times New Roman"/>
          <w:sz w:val="28"/>
          <w:szCs w:val="28"/>
        </w:rPr>
        <w:t>Проєкт</w:t>
      </w:r>
      <w:r w:rsidRPr="00203957">
        <w:rPr>
          <w:rFonts w:ascii="Times New Roman" w:hAnsi="Times New Roman" w:cs="Times New Roman"/>
          <w:sz w:val="28"/>
          <w:szCs w:val="28"/>
        </w:rPr>
        <w:t xml:space="preserve"> враховує локальні кліматичні умови та особливості регіону, що дозволяє знизити витрати на опалення та кондиціонування.</w:t>
      </w:r>
      <w:r w:rsidR="00C04B71">
        <w:rPr>
          <w:rFonts w:ascii="Times New Roman" w:hAnsi="Times New Roman" w:cs="Times New Roman"/>
        </w:rPr>
        <w:br w:type="page"/>
      </w:r>
    </w:p>
    <w:bookmarkStart w:id="3" w:name="_Toc168588834" w:displacedByCustomXml="next"/>
    <w:sdt>
      <w:sdtPr>
        <w:rPr>
          <w:rFonts w:asciiTheme="minorHAnsi" w:eastAsiaTheme="minorHAnsi" w:hAnsiTheme="minorHAnsi" w:cstheme="minorBidi"/>
          <w:color w:val="auto"/>
          <w:sz w:val="22"/>
          <w:szCs w:val="22"/>
        </w:rPr>
        <w:id w:val="-989780607"/>
        <w:docPartObj>
          <w:docPartGallery w:val="Table of Contents"/>
          <w:docPartUnique/>
        </w:docPartObj>
      </w:sdtPr>
      <w:sdtEndPr>
        <w:rPr>
          <w:b/>
          <w:bCs/>
        </w:rPr>
      </w:sdtEndPr>
      <w:sdtContent>
        <w:p w:rsidR="00C04B71" w:rsidRPr="00C04B71" w:rsidRDefault="00C04B71" w:rsidP="00736586">
          <w:pPr>
            <w:pStyle w:val="1"/>
            <w:spacing w:line="360" w:lineRule="auto"/>
            <w:jc w:val="center"/>
            <w:rPr>
              <w:rFonts w:ascii="Times New Roman" w:hAnsi="Times New Roman" w:cs="Times New Roman"/>
              <w:b/>
              <w:bCs/>
              <w:color w:val="auto"/>
              <w:sz w:val="28"/>
              <w:szCs w:val="28"/>
            </w:rPr>
          </w:pPr>
          <w:r w:rsidRPr="00C04B71">
            <w:rPr>
              <w:rFonts w:ascii="Times New Roman" w:hAnsi="Times New Roman" w:cs="Times New Roman"/>
              <w:b/>
              <w:bCs/>
              <w:color w:val="auto"/>
              <w:sz w:val="28"/>
              <w:szCs w:val="28"/>
            </w:rPr>
            <w:t>ЗМІСТ</w:t>
          </w:r>
          <w:bookmarkEnd w:id="3"/>
        </w:p>
        <w:p w:rsidR="00B66797" w:rsidRPr="00CA607D" w:rsidRDefault="00852559" w:rsidP="00B66797">
          <w:pPr>
            <w:pStyle w:val="11"/>
            <w:tabs>
              <w:tab w:val="right" w:leader="dot" w:pos="10260"/>
            </w:tabs>
            <w:spacing w:line="360" w:lineRule="auto"/>
            <w:jc w:val="both"/>
            <w:rPr>
              <w:rFonts w:ascii="Times New Roman" w:eastAsiaTheme="minorEastAsia" w:hAnsi="Times New Roman" w:cs="Times New Roman"/>
              <w:noProof/>
              <w:kern w:val="2"/>
              <w:sz w:val="28"/>
              <w:szCs w:val="28"/>
              <w:lang w:eastAsia="uk-UA"/>
            </w:rPr>
          </w:pPr>
          <w:r w:rsidRPr="00C04B71">
            <w:rPr>
              <w:rFonts w:ascii="Times New Roman" w:hAnsi="Times New Roman" w:cs="Times New Roman"/>
              <w:sz w:val="28"/>
              <w:szCs w:val="28"/>
            </w:rPr>
            <w:fldChar w:fldCharType="begin"/>
          </w:r>
          <w:r w:rsidR="00C04B71" w:rsidRPr="00C04B71">
            <w:rPr>
              <w:rFonts w:ascii="Times New Roman" w:hAnsi="Times New Roman" w:cs="Times New Roman"/>
              <w:sz w:val="28"/>
              <w:szCs w:val="28"/>
            </w:rPr>
            <w:instrText xml:space="preserve"> TOC \o "1-3" \h \z \u </w:instrText>
          </w:r>
          <w:r w:rsidRPr="00C04B71">
            <w:rPr>
              <w:rFonts w:ascii="Times New Roman" w:hAnsi="Times New Roman" w:cs="Times New Roman"/>
              <w:sz w:val="28"/>
              <w:szCs w:val="28"/>
            </w:rPr>
            <w:fldChar w:fldCharType="separate"/>
          </w:r>
          <w:hyperlink w:anchor="_Toc168588835" w:history="1">
            <w:r w:rsidR="00B66797" w:rsidRPr="00CA607D">
              <w:rPr>
                <w:rStyle w:val="a4"/>
                <w:rFonts w:ascii="Times New Roman" w:hAnsi="Times New Roman" w:cs="Times New Roman"/>
                <w:noProof/>
                <w:sz w:val="28"/>
                <w:szCs w:val="28"/>
              </w:rPr>
              <w:t>ВСТУП</w:t>
            </w:r>
            <w:r w:rsidR="00B66797" w:rsidRPr="00CA607D">
              <w:rPr>
                <w:rFonts w:ascii="Times New Roman" w:hAnsi="Times New Roman" w:cs="Times New Roman"/>
                <w:noProof/>
                <w:webHidden/>
                <w:sz w:val="28"/>
                <w:szCs w:val="28"/>
              </w:rPr>
              <w:tab/>
            </w:r>
            <w:r w:rsidRPr="00CA607D">
              <w:rPr>
                <w:rFonts w:ascii="Times New Roman" w:hAnsi="Times New Roman" w:cs="Times New Roman"/>
                <w:noProof/>
                <w:webHidden/>
                <w:sz w:val="28"/>
                <w:szCs w:val="28"/>
              </w:rPr>
              <w:fldChar w:fldCharType="begin"/>
            </w:r>
            <w:r w:rsidR="00B66797" w:rsidRPr="00CA607D">
              <w:rPr>
                <w:rFonts w:ascii="Times New Roman" w:hAnsi="Times New Roman" w:cs="Times New Roman"/>
                <w:noProof/>
                <w:webHidden/>
                <w:sz w:val="28"/>
                <w:szCs w:val="28"/>
              </w:rPr>
              <w:instrText xml:space="preserve"> PAGEREF _Toc168588835 \h </w:instrText>
            </w:r>
            <w:r w:rsidRPr="00CA607D">
              <w:rPr>
                <w:rFonts w:ascii="Times New Roman" w:hAnsi="Times New Roman" w:cs="Times New Roman"/>
                <w:noProof/>
                <w:webHidden/>
                <w:sz w:val="28"/>
                <w:szCs w:val="28"/>
              </w:rPr>
            </w:r>
            <w:r w:rsidRPr="00CA607D">
              <w:rPr>
                <w:rFonts w:ascii="Times New Roman" w:hAnsi="Times New Roman" w:cs="Times New Roman"/>
                <w:noProof/>
                <w:webHidden/>
                <w:sz w:val="28"/>
                <w:szCs w:val="28"/>
              </w:rPr>
              <w:fldChar w:fldCharType="separate"/>
            </w:r>
            <w:r w:rsidR="00F27506" w:rsidRPr="00CA607D">
              <w:rPr>
                <w:rFonts w:ascii="Times New Roman" w:hAnsi="Times New Roman" w:cs="Times New Roman"/>
                <w:noProof/>
                <w:webHidden/>
                <w:sz w:val="28"/>
                <w:szCs w:val="28"/>
              </w:rPr>
              <w:t>6</w:t>
            </w:r>
            <w:r w:rsidRPr="00CA607D">
              <w:rPr>
                <w:rFonts w:ascii="Times New Roman" w:hAnsi="Times New Roman" w:cs="Times New Roman"/>
                <w:noProof/>
                <w:webHidden/>
                <w:sz w:val="28"/>
                <w:szCs w:val="28"/>
              </w:rPr>
              <w:fldChar w:fldCharType="end"/>
            </w:r>
          </w:hyperlink>
        </w:p>
        <w:p w:rsidR="00B66797" w:rsidRPr="00CA607D" w:rsidRDefault="00C92485" w:rsidP="00B66797">
          <w:pPr>
            <w:pStyle w:val="11"/>
            <w:tabs>
              <w:tab w:val="left" w:pos="1320"/>
              <w:tab w:val="right" w:leader="dot" w:pos="10260"/>
            </w:tabs>
            <w:spacing w:line="360" w:lineRule="auto"/>
            <w:jc w:val="both"/>
            <w:rPr>
              <w:rFonts w:ascii="Times New Roman" w:eastAsiaTheme="minorEastAsia" w:hAnsi="Times New Roman" w:cs="Times New Roman"/>
              <w:noProof/>
              <w:kern w:val="2"/>
              <w:sz w:val="28"/>
              <w:szCs w:val="28"/>
              <w:lang w:eastAsia="uk-UA"/>
            </w:rPr>
          </w:pPr>
          <w:hyperlink w:anchor="_Toc168588836" w:history="1">
            <w:r w:rsidR="00B66797" w:rsidRPr="00CA607D">
              <w:rPr>
                <w:rStyle w:val="a4"/>
                <w:rFonts w:ascii="Times New Roman" w:hAnsi="Times New Roman" w:cs="Times New Roman"/>
                <w:noProof/>
                <w:sz w:val="28"/>
                <w:szCs w:val="28"/>
              </w:rPr>
              <w:t>РОЗДІЛ 1.</w:t>
            </w:r>
            <w:r w:rsidR="00B66797" w:rsidRPr="00CA607D">
              <w:rPr>
                <w:rFonts w:ascii="Times New Roman" w:eastAsiaTheme="minorEastAsia" w:hAnsi="Times New Roman" w:cs="Times New Roman"/>
                <w:noProof/>
                <w:kern w:val="2"/>
                <w:sz w:val="28"/>
                <w:szCs w:val="28"/>
                <w:lang w:eastAsia="uk-UA"/>
              </w:rPr>
              <w:tab/>
            </w:r>
            <w:r w:rsidR="00B66797" w:rsidRPr="00CA607D">
              <w:rPr>
                <w:rStyle w:val="a4"/>
                <w:rFonts w:ascii="Times New Roman" w:hAnsi="Times New Roman" w:cs="Times New Roman"/>
                <w:noProof/>
                <w:sz w:val="28"/>
                <w:szCs w:val="28"/>
              </w:rPr>
              <w:t>АРХІТЕКТУРНО-БУДІВЕЛЬНИЙ</w:t>
            </w:r>
            <w:r w:rsidR="00B66797" w:rsidRPr="00CA607D">
              <w:rPr>
                <w:rFonts w:ascii="Times New Roman" w:hAnsi="Times New Roman" w:cs="Times New Roman"/>
                <w:noProof/>
                <w:webHidden/>
                <w:sz w:val="28"/>
                <w:szCs w:val="28"/>
              </w:rPr>
              <w:tab/>
            </w:r>
            <w:r w:rsidR="00852559" w:rsidRPr="00CA607D">
              <w:rPr>
                <w:rFonts w:ascii="Times New Roman" w:hAnsi="Times New Roman" w:cs="Times New Roman"/>
                <w:noProof/>
                <w:webHidden/>
                <w:sz w:val="28"/>
                <w:szCs w:val="28"/>
              </w:rPr>
              <w:fldChar w:fldCharType="begin"/>
            </w:r>
            <w:r w:rsidR="00B66797" w:rsidRPr="00CA607D">
              <w:rPr>
                <w:rFonts w:ascii="Times New Roman" w:hAnsi="Times New Roman" w:cs="Times New Roman"/>
                <w:noProof/>
                <w:webHidden/>
                <w:sz w:val="28"/>
                <w:szCs w:val="28"/>
              </w:rPr>
              <w:instrText xml:space="preserve"> PAGEREF _Toc168588836 \h </w:instrText>
            </w:r>
            <w:r w:rsidR="00852559" w:rsidRPr="00CA607D">
              <w:rPr>
                <w:rFonts w:ascii="Times New Roman" w:hAnsi="Times New Roman" w:cs="Times New Roman"/>
                <w:noProof/>
                <w:webHidden/>
                <w:sz w:val="28"/>
                <w:szCs w:val="28"/>
              </w:rPr>
            </w:r>
            <w:r w:rsidR="00852559" w:rsidRPr="00CA607D">
              <w:rPr>
                <w:rFonts w:ascii="Times New Roman" w:hAnsi="Times New Roman" w:cs="Times New Roman"/>
                <w:noProof/>
                <w:webHidden/>
                <w:sz w:val="28"/>
                <w:szCs w:val="28"/>
              </w:rPr>
              <w:fldChar w:fldCharType="separate"/>
            </w:r>
            <w:r w:rsidR="00F27506" w:rsidRPr="00CA607D">
              <w:rPr>
                <w:rFonts w:ascii="Times New Roman" w:hAnsi="Times New Roman" w:cs="Times New Roman"/>
                <w:noProof/>
                <w:webHidden/>
                <w:sz w:val="28"/>
                <w:szCs w:val="28"/>
              </w:rPr>
              <w:t>8</w:t>
            </w:r>
            <w:r w:rsidR="00852559" w:rsidRPr="00CA607D">
              <w:rPr>
                <w:rFonts w:ascii="Times New Roman" w:hAnsi="Times New Roman" w:cs="Times New Roman"/>
                <w:noProof/>
                <w:webHidden/>
                <w:sz w:val="28"/>
                <w:szCs w:val="28"/>
              </w:rPr>
              <w:fldChar w:fldCharType="end"/>
            </w:r>
          </w:hyperlink>
        </w:p>
        <w:p w:rsidR="00B66797" w:rsidRPr="00CA607D" w:rsidRDefault="00C92485" w:rsidP="00B66797">
          <w:pPr>
            <w:pStyle w:val="11"/>
            <w:tabs>
              <w:tab w:val="left" w:pos="1320"/>
              <w:tab w:val="right" w:leader="dot" w:pos="10260"/>
            </w:tabs>
            <w:spacing w:line="360" w:lineRule="auto"/>
            <w:jc w:val="both"/>
            <w:rPr>
              <w:rFonts w:ascii="Times New Roman" w:eastAsiaTheme="minorEastAsia" w:hAnsi="Times New Roman" w:cs="Times New Roman"/>
              <w:noProof/>
              <w:kern w:val="2"/>
              <w:sz w:val="28"/>
              <w:szCs w:val="28"/>
              <w:lang w:eastAsia="uk-UA"/>
            </w:rPr>
          </w:pPr>
          <w:hyperlink w:anchor="_Toc168588841" w:history="1">
            <w:r w:rsidR="00B66797" w:rsidRPr="00CA607D">
              <w:rPr>
                <w:rStyle w:val="a4"/>
                <w:rFonts w:ascii="Times New Roman" w:hAnsi="Times New Roman" w:cs="Times New Roman"/>
                <w:noProof/>
                <w:sz w:val="28"/>
                <w:szCs w:val="28"/>
              </w:rPr>
              <w:t>РОЗДІЛ 2.</w:t>
            </w:r>
            <w:r w:rsidR="00B66797" w:rsidRPr="00CA607D">
              <w:rPr>
                <w:rFonts w:ascii="Times New Roman" w:eastAsiaTheme="minorEastAsia" w:hAnsi="Times New Roman" w:cs="Times New Roman"/>
                <w:noProof/>
                <w:kern w:val="2"/>
                <w:sz w:val="28"/>
                <w:szCs w:val="28"/>
                <w:lang w:eastAsia="uk-UA"/>
              </w:rPr>
              <w:tab/>
            </w:r>
            <w:r w:rsidR="00B66797" w:rsidRPr="00CA607D">
              <w:rPr>
                <w:rStyle w:val="a4"/>
                <w:rFonts w:ascii="Times New Roman" w:hAnsi="Times New Roman" w:cs="Times New Roman"/>
                <w:noProof/>
                <w:sz w:val="28"/>
                <w:szCs w:val="28"/>
              </w:rPr>
              <w:t>РОЗРАХУНКОВО-КОНСТРУКТИВНИЙ</w:t>
            </w:r>
            <w:r w:rsidR="00B66797" w:rsidRPr="00CA607D">
              <w:rPr>
                <w:rFonts w:ascii="Times New Roman" w:hAnsi="Times New Roman" w:cs="Times New Roman"/>
                <w:noProof/>
                <w:webHidden/>
                <w:sz w:val="28"/>
                <w:szCs w:val="28"/>
              </w:rPr>
              <w:tab/>
            </w:r>
            <w:r w:rsidR="00852559" w:rsidRPr="00CA607D">
              <w:rPr>
                <w:rFonts w:ascii="Times New Roman" w:hAnsi="Times New Roman" w:cs="Times New Roman"/>
                <w:noProof/>
                <w:webHidden/>
                <w:sz w:val="28"/>
                <w:szCs w:val="28"/>
              </w:rPr>
              <w:fldChar w:fldCharType="begin"/>
            </w:r>
            <w:r w:rsidR="00B66797" w:rsidRPr="00CA607D">
              <w:rPr>
                <w:rFonts w:ascii="Times New Roman" w:hAnsi="Times New Roman" w:cs="Times New Roman"/>
                <w:noProof/>
                <w:webHidden/>
                <w:sz w:val="28"/>
                <w:szCs w:val="28"/>
              </w:rPr>
              <w:instrText xml:space="preserve"> PAGEREF _Toc168588841 \h </w:instrText>
            </w:r>
            <w:r w:rsidR="00852559" w:rsidRPr="00CA607D">
              <w:rPr>
                <w:rFonts w:ascii="Times New Roman" w:hAnsi="Times New Roman" w:cs="Times New Roman"/>
                <w:noProof/>
                <w:webHidden/>
                <w:sz w:val="28"/>
                <w:szCs w:val="28"/>
              </w:rPr>
            </w:r>
            <w:r w:rsidR="00852559" w:rsidRPr="00CA607D">
              <w:rPr>
                <w:rFonts w:ascii="Times New Roman" w:hAnsi="Times New Roman" w:cs="Times New Roman"/>
                <w:noProof/>
                <w:webHidden/>
                <w:sz w:val="28"/>
                <w:szCs w:val="28"/>
              </w:rPr>
              <w:fldChar w:fldCharType="separate"/>
            </w:r>
            <w:r w:rsidR="00F27506" w:rsidRPr="00CA607D">
              <w:rPr>
                <w:rFonts w:ascii="Times New Roman" w:hAnsi="Times New Roman" w:cs="Times New Roman"/>
                <w:noProof/>
                <w:webHidden/>
                <w:sz w:val="28"/>
                <w:szCs w:val="28"/>
              </w:rPr>
              <w:t>11</w:t>
            </w:r>
            <w:r w:rsidR="00852559" w:rsidRPr="00CA607D">
              <w:rPr>
                <w:rFonts w:ascii="Times New Roman" w:hAnsi="Times New Roman" w:cs="Times New Roman"/>
                <w:noProof/>
                <w:webHidden/>
                <w:sz w:val="28"/>
                <w:szCs w:val="28"/>
              </w:rPr>
              <w:fldChar w:fldCharType="end"/>
            </w:r>
          </w:hyperlink>
        </w:p>
        <w:p w:rsidR="00B66797" w:rsidRPr="00CA607D" w:rsidRDefault="00C92485" w:rsidP="00B66797">
          <w:pPr>
            <w:pStyle w:val="11"/>
            <w:tabs>
              <w:tab w:val="left" w:pos="1320"/>
              <w:tab w:val="right" w:leader="dot" w:pos="10260"/>
            </w:tabs>
            <w:spacing w:line="360" w:lineRule="auto"/>
            <w:jc w:val="both"/>
            <w:rPr>
              <w:rFonts w:ascii="Times New Roman" w:eastAsiaTheme="minorEastAsia" w:hAnsi="Times New Roman" w:cs="Times New Roman"/>
              <w:noProof/>
              <w:kern w:val="2"/>
              <w:sz w:val="28"/>
              <w:szCs w:val="28"/>
              <w:lang w:eastAsia="uk-UA"/>
            </w:rPr>
          </w:pPr>
          <w:hyperlink w:anchor="_Toc168588858" w:history="1">
            <w:r w:rsidR="00B66797" w:rsidRPr="00CA607D">
              <w:rPr>
                <w:rStyle w:val="a4"/>
                <w:rFonts w:ascii="Times New Roman" w:hAnsi="Times New Roman" w:cs="Times New Roman"/>
                <w:noProof/>
                <w:sz w:val="28"/>
                <w:szCs w:val="28"/>
              </w:rPr>
              <w:t>РОЗДІЛ 3.</w:t>
            </w:r>
            <w:r w:rsidR="00B66797" w:rsidRPr="00CA607D">
              <w:rPr>
                <w:rFonts w:ascii="Times New Roman" w:eastAsiaTheme="minorEastAsia" w:hAnsi="Times New Roman" w:cs="Times New Roman"/>
                <w:noProof/>
                <w:kern w:val="2"/>
                <w:sz w:val="28"/>
                <w:szCs w:val="28"/>
                <w:lang w:eastAsia="uk-UA"/>
              </w:rPr>
              <w:tab/>
            </w:r>
            <w:r w:rsidR="00B66797" w:rsidRPr="00CA607D">
              <w:rPr>
                <w:rStyle w:val="a4"/>
                <w:rFonts w:ascii="Times New Roman" w:hAnsi="Times New Roman" w:cs="Times New Roman"/>
                <w:noProof/>
                <w:sz w:val="28"/>
                <w:szCs w:val="28"/>
              </w:rPr>
              <w:t>ТЕХНОЛОГІЧНО-ОРГАНІЗАЦІЙНИЙ</w:t>
            </w:r>
            <w:r w:rsidR="00B66797" w:rsidRPr="00CA607D">
              <w:rPr>
                <w:rFonts w:ascii="Times New Roman" w:hAnsi="Times New Roman" w:cs="Times New Roman"/>
                <w:noProof/>
                <w:webHidden/>
                <w:sz w:val="28"/>
                <w:szCs w:val="28"/>
              </w:rPr>
              <w:tab/>
            </w:r>
            <w:r w:rsidR="00852559" w:rsidRPr="00CA607D">
              <w:rPr>
                <w:rFonts w:ascii="Times New Roman" w:hAnsi="Times New Roman" w:cs="Times New Roman"/>
                <w:noProof/>
                <w:webHidden/>
                <w:sz w:val="28"/>
                <w:szCs w:val="28"/>
              </w:rPr>
              <w:fldChar w:fldCharType="begin"/>
            </w:r>
            <w:r w:rsidR="00B66797" w:rsidRPr="00CA607D">
              <w:rPr>
                <w:rFonts w:ascii="Times New Roman" w:hAnsi="Times New Roman" w:cs="Times New Roman"/>
                <w:noProof/>
                <w:webHidden/>
                <w:sz w:val="28"/>
                <w:szCs w:val="28"/>
              </w:rPr>
              <w:instrText xml:space="preserve"> PAGEREF _Toc168588858 \h </w:instrText>
            </w:r>
            <w:r w:rsidR="00852559" w:rsidRPr="00CA607D">
              <w:rPr>
                <w:rFonts w:ascii="Times New Roman" w:hAnsi="Times New Roman" w:cs="Times New Roman"/>
                <w:noProof/>
                <w:webHidden/>
                <w:sz w:val="28"/>
                <w:szCs w:val="28"/>
              </w:rPr>
            </w:r>
            <w:r w:rsidR="00852559" w:rsidRPr="00CA607D">
              <w:rPr>
                <w:rFonts w:ascii="Times New Roman" w:hAnsi="Times New Roman" w:cs="Times New Roman"/>
                <w:noProof/>
                <w:webHidden/>
                <w:sz w:val="28"/>
                <w:szCs w:val="28"/>
              </w:rPr>
              <w:fldChar w:fldCharType="separate"/>
            </w:r>
            <w:r w:rsidR="00F27506" w:rsidRPr="00CA607D">
              <w:rPr>
                <w:rFonts w:ascii="Times New Roman" w:hAnsi="Times New Roman" w:cs="Times New Roman"/>
                <w:noProof/>
                <w:webHidden/>
                <w:sz w:val="28"/>
                <w:szCs w:val="28"/>
              </w:rPr>
              <w:t>53</w:t>
            </w:r>
            <w:r w:rsidR="00852559" w:rsidRPr="00CA607D">
              <w:rPr>
                <w:rFonts w:ascii="Times New Roman" w:hAnsi="Times New Roman" w:cs="Times New Roman"/>
                <w:noProof/>
                <w:webHidden/>
                <w:sz w:val="28"/>
                <w:szCs w:val="28"/>
              </w:rPr>
              <w:fldChar w:fldCharType="end"/>
            </w:r>
          </w:hyperlink>
        </w:p>
        <w:p w:rsidR="00B66797" w:rsidRPr="00CA607D" w:rsidRDefault="00C92485" w:rsidP="00B66797">
          <w:pPr>
            <w:pStyle w:val="11"/>
            <w:tabs>
              <w:tab w:val="right" w:leader="dot" w:pos="10260"/>
            </w:tabs>
            <w:spacing w:line="360" w:lineRule="auto"/>
            <w:jc w:val="both"/>
            <w:rPr>
              <w:rFonts w:ascii="Times New Roman" w:eastAsiaTheme="minorEastAsia" w:hAnsi="Times New Roman" w:cs="Times New Roman"/>
              <w:noProof/>
              <w:kern w:val="2"/>
              <w:sz w:val="28"/>
              <w:szCs w:val="28"/>
              <w:lang w:eastAsia="uk-UA"/>
            </w:rPr>
          </w:pPr>
          <w:hyperlink w:anchor="_Toc168588869" w:history="1">
            <w:r w:rsidR="00B66797" w:rsidRPr="00CA607D">
              <w:rPr>
                <w:rStyle w:val="a4"/>
                <w:rFonts w:ascii="Times New Roman" w:hAnsi="Times New Roman" w:cs="Times New Roman"/>
                <w:noProof/>
                <w:sz w:val="28"/>
                <w:szCs w:val="28"/>
              </w:rPr>
              <w:t>ВИСНОВКИ ТА ПРОПОЗИЦІЇ</w:t>
            </w:r>
            <w:r w:rsidR="00B66797" w:rsidRPr="00CA607D">
              <w:rPr>
                <w:rFonts w:ascii="Times New Roman" w:hAnsi="Times New Roman" w:cs="Times New Roman"/>
                <w:noProof/>
                <w:webHidden/>
                <w:sz w:val="28"/>
                <w:szCs w:val="28"/>
              </w:rPr>
              <w:tab/>
            </w:r>
            <w:r w:rsidR="00852559" w:rsidRPr="00CA607D">
              <w:rPr>
                <w:rFonts w:ascii="Times New Roman" w:hAnsi="Times New Roman" w:cs="Times New Roman"/>
                <w:noProof/>
                <w:webHidden/>
                <w:sz w:val="28"/>
                <w:szCs w:val="28"/>
              </w:rPr>
              <w:fldChar w:fldCharType="begin"/>
            </w:r>
            <w:r w:rsidR="00B66797" w:rsidRPr="00CA607D">
              <w:rPr>
                <w:rFonts w:ascii="Times New Roman" w:hAnsi="Times New Roman" w:cs="Times New Roman"/>
                <w:noProof/>
                <w:webHidden/>
                <w:sz w:val="28"/>
                <w:szCs w:val="28"/>
              </w:rPr>
              <w:instrText xml:space="preserve"> PAGEREF _Toc168588869 \h </w:instrText>
            </w:r>
            <w:r w:rsidR="00852559" w:rsidRPr="00CA607D">
              <w:rPr>
                <w:rFonts w:ascii="Times New Roman" w:hAnsi="Times New Roman" w:cs="Times New Roman"/>
                <w:noProof/>
                <w:webHidden/>
                <w:sz w:val="28"/>
                <w:szCs w:val="28"/>
              </w:rPr>
            </w:r>
            <w:r w:rsidR="00852559" w:rsidRPr="00CA607D">
              <w:rPr>
                <w:rFonts w:ascii="Times New Roman" w:hAnsi="Times New Roman" w:cs="Times New Roman"/>
                <w:noProof/>
                <w:webHidden/>
                <w:sz w:val="28"/>
                <w:szCs w:val="28"/>
              </w:rPr>
              <w:fldChar w:fldCharType="separate"/>
            </w:r>
            <w:r w:rsidR="00F27506" w:rsidRPr="00CA607D">
              <w:rPr>
                <w:rFonts w:ascii="Times New Roman" w:hAnsi="Times New Roman" w:cs="Times New Roman"/>
                <w:noProof/>
                <w:webHidden/>
                <w:sz w:val="28"/>
                <w:szCs w:val="28"/>
              </w:rPr>
              <w:t>69</w:t>
            </w:r>
            <w:r w:rsidR="00852559" w:rsidRPr="00CA607D">
              <w:rPr>
                <w:rFonts w:ascii="Times New Roman" w:hAnsi="Times New Roman" w:cs="Times New Roman"/>
                <w:noProof/>
                <w:webHidden/>
                <w:sz w:val="28"/>
                <w:szCs w:val="28"/>
              </w:rPr>
              <w:fldChar w:fldCharType="end"/>
            </w:r>
          </w:hyperlink>
        </w:p>
        <w:p w:rsidR="00B66797" w:rsidRPr="00CA607D" w:rsidRDefault="00C92485" w:rsidP="00B66797">
          <w:pPr>
            <w:pStyle w:val="11"/>
            <w:tabs>
              <w:tab w:val="right" w:leader="dot" w:pos="10260"/>
            </w:tabs>
            <w:spacing w:line="360" w:lineRule="auto"/>
            <w:jc w:val="both"/>
            <w:rPr>
              <w:rFonts w:ascii="Times New Roman" w:eastAsiaTheme="minorEastAsia" w:hAnsi="Times New Roman" w:cs="Times New Roman"/>
              <w:noProof/>
              <w:kern w:val="2"/>
              <w:sz w:val="28"/>
              <w:szCs w:val="28"/>
              <w:lang w:eastAsia="uk-UA"/>
            </w:rPr>
          </w:pPr>
          <w:hyperlink w:anchor="_Toc168588870" w:history="1">
            <w:r w:rsidR="00B66797" w:rsidRPr="00CA607D">
              <w:rPr>
                <w:rStyle w:val="a4"/>
                <w:rFonts w:ascii="Times New Roman" w:hAnsi="Times New Roman" w:cs="Times New Roman"/>
                <w:noProof/>
                <w:sz w:val="28"/>
                <w:szCs w:val="28"/>
              </w:rPr>
              <w:t>СПИСОК ВИКОРИСТАНОЇ ЛІТЕРАТУРИ</w:t>
            </w:r>
            <w:r w:rsidR="00B66797" w:rsidRPr="00CA607D">
              <w:rPr>
                <w:rFonts w:ascii="Times New Roman" w:hAnsi="Times New Roman" w:cs="Times New Roman"/>
                <w:noProof/>
                <w:webHidden/>
                <w:sz w:val="28"/>
                <w:szCs w:val="28"/>
              </w:rPr>
              <w:tab/>
            </w:r>
            <w:r w:rsidR="00852559" w:rsidRPr="00CA607D">
              <w:rPr>
                <w:rFonts w:ascii="Times New Roman" w:hAnsi="Times New Roman" w:cs="Times New Roman"/>
                <w:noProof/>
                <w:webHidden/>
                <w:sz w:val="28"/>
                <w:szCs w:val="28"/>
              </w:rPr>
              <w:fldChar w:fldCharType="begin"/>
            </w:r>
            <w:r w:rsidR="00B66797" w:rsidRPr="00CA607D">
              <w:rPr>
                <w:rFonts w:ascii="Times New Roman" w:hAnsi="Times New Roman" w:cs="Times New Roman"/>
                <w:noProof/>
                <w:webHidden/>
                <w:sz w:val="28"/>
                <w:szCs w:val="28"/>
              </w:rPr>
              <w:instrText xml:space="preserve"> PAGEREF _Toc168588870 \h </w:instrText>
            </w:r>
            <w:r w:rsidR="00852559" w:rsidRPr="00CA607D">
              <w:rPr>
                <w:rFonts w:ascii="Times New Roman" w:hAnsi="Times New Roman" w:cs="Times New Roman"/>
                <w:noProof/>
                <w:webHidden/>
                <w:sz w:val="28"/>
                <w:szCs w:val="28"/>
              </w:rPr>
            </w:r>
            <w:r w:rsidR="00852559" w:rsidRPr="00CA607D">
              <w:rPr>
                <w:rFonts w:ascii="Times New Roman" w:hAnsi="Times New Roman" w:cs="Times New Roman"/>
                <w:noProof/>
                <w:webHidden/>
                <w:sz w:val="28"/>
                <w:szCs w:val="28"/>
              </w:rPr>
              <w:fldChar w:fldCharType="separate"/>
            </w:r>
            <w:r w:rsidR="00F27506" w:rsidRPr="00CA607D">
              <w:rPr>
                <w:rFonts w:ascii="Times New Roman" w:hAnsi="Times New Roman" w:cs="Times New Roman"/>
                <w:noProof/>
                <w:webHidden/>
                <w:sz w:val="28"/>
                <w:szCs w:val="28"/>
              </w:rPr>
              <w:t>70</w:t>
            </w:r>
            <w:r w:rsidR="00852559" w:rsidRPr="00CA607D">
              <w:rPr>
                <w:rFonts w:ascii="Times New Roman" w:hAnsi="Times New Roman" w:cs="Times New Roman"/>
                <w:noProof/>
                <w:webHidden/>
                <w:sz w:val="28"/>
                <w:szCs w:val="28"/>
              </w:rPr>
              <w:fldChar w:fldCharType="end"/>
            </w:r>
          </w:hyperlink>
        </w:p>
        <w:p w:rsidR="00B66797" w:rsidRPr="00CA607D" w:rsidRDefault="00C92485" w:rsidP="00B66797">
          <w:pPr>
            <w:pStyle w:val="11"/>
            <w:tabs>
              <w:tab w:val="right" w:leader="dot" w:pos="10260"/>
            </w:tabs>
            <w:spacing w:line="360" w:lineRule="auto"/>
            <w:jc w:val="both"/>
            <w:rPr>
              <w:rFonts w:ascii="Times New Roman" w:eastAsiaTheme="minorEastAsia" w:hAnsi="Times New Roman" w:cs="Times New Roman"/>
              <w:noProof/>
              <w:kern w:val="2"/>
              <w:sz w:val="28"/>
              <w:szCs w:val="28"/>
              <w:lang w:eastAsia="uk-UA"/>
            </w:rPr>
          </w:pPr>
          <w:hyperlink w:anchor="_Toc168588871" w:history="1">
            <w:r w:rsidR="00B66797" w:rsidRPr="00CA607D">
              <w:rPr>
                <w:rStyle w:val="a4"/>
                <w:rFonts w:ascii="Times New Roman" w:hAnsi="Times New Roman" w:cs="Times New Roman"/>
                <w:noProof/>
                <w:sz w:val="28"/>
                <w:szCs w:val="28"/>
              </w:rPr>
              <w:t>ДОДАТКИ</w:t>
            </w:r>
            <w:r w:rsidR="00B66797" w:rsidRPr="00CA607D">
              <w:rPr>
                <w:rFonts w:ascii="Times New Roman" w:hAnsi="Times New Roman" w:cs="Times New Roman"/>
                <w:noProof/>
                <w:webHidden/>
                <w:sz w:val="28"/>
                <w:szCs w:val="28"/>
              </w:rPr>
              <w:tab/>
            </w:r>
            <w:r w:rsidR="00852559" w:rsidRPr="00CA607D">
              <w:rPr>
                <w:rFonts w:ascii="Times New Roman" w:hAnsi="Times New Roman" w:cs="Times New Roman"/>
                <w:noProof/>
                <w:webHidden/>
                <w:sz w:val="28"/>
                <w:szCs w:val="28"/>
              </w:rPr>
              <w:fldChar w:fldCharType="begin"/>
            </w:r>
            <w:r w:rsidR="00B66797" w:rsidRPr="00CA607D">
              <w:rPr>
                <w:rFonts w:ascii="Times New Roman" w:hAnsi="Times New Roman" w:cs="Times New Roman"/>
                <w:noProof/>
                <w:webHidden/>
                <w:sz w:val="28"/>
                <w:szCs w:val="28"/>
              </w:rPr>
              <w:instrText xml:space="preserve"> PAGEREF _Toc168588871 \h </w:instrText>
            </w:r>
            <w:r w:rsidR="00852559" w:rsidRPr="00CA607D">
              <w:rPr>
                <w:rFonts w:ascii="Times New Roman" w:hAnsi="Times New Roman" w:cs="Times New Roman"/>
                <w:noProof/>
                <w:webHidden/>
                <w:sz w:val="28"/>
                <w:szCs w:val="28"/>
              </w:rPr>
            </w:r>
            <w:r w:rsidR="00852559" w:rsidRPr="00CA607D">
              <w:rPr>
                <w:rFonts w:ascii="Times New Roman" w:hAnsi="Times New Roman" w:cs="Times New Roman"/>
                <w:noProof/>
                <w:webHidden/>
                <w:sz w:val="28"/>
                <w:szCs w:val="28"/>
              </w:rPr>
              <w:fldChar w:fldCharType="separate"/>
            </w:r>
            <w:r w:rsidR="00F27506" w:rsidRPr="00CA607D">
              <w:rPr>
                <w:rFonts w:ascii="Times New Roman" w:hAnsi="Times New Roman" w:cs="Times New Roman"/>
                <w:noProof/>
                <w:webHidden/>
                <w:sz w:val="28"/>
                <w:szCs w:val="28"/>
              </w:rPr>
              <w:t>72</w:t>
            </w:r>
            <w:r w:rsidR="00852559" w:rsidRPr="00CA607D">
              <w:rPr>
                <w:rFonts w:ascii="Times New Roman" w:hAnsi="Times New Roman" w:cs="Times New Roman"/>
                <w:noProof/>
                <w:webHidden/>
                <w:sz w:val="28"/>
                <w:szCs w:val="28"/>
              </w:rPr>
              <w:fldChar w:fldCharType="end"/>
            </w:r>
          </w:hyperlink>
        </w:p>
        <w:p w:rsidR="00B66797" w:rsidRPr="00CA607D" w:rsidRDefault="00C92485" w:rsidP="00B66797">
          <w:pPr>
            <w:pStyle w:val="11"/>
            <w:tabs>
              <w:tab w:val="right" w:leader="dot" w:pos="10260"/>
            </w:tabs>
            <w:spacing w:line="360" w:lineRule="auto"/>
            <w:jc w:val="both"/>
            <w:rPr>
              <w:rFonts w:ascii="Times New Roman" w:eastAsiaTheme="minorEastAsia" w:hAnsi="Times New Roman" w:cs="Times New Roman"/>
              <w:noProof/>
              <w:kern w:val="2"/>
              <w:sz w:val="28"/>
              <w:szCs w:val="28"/>
              <w:lang w:eastAsia="uk-UA"/>
            </w:rPr>
          </w:pPr>
          <w:hyperlink w:anchor="_Toc168588872" w:history="1">
            <w:r w:rsidR="00B66797" w:rsidRPr="00CA607D">
              <w:rPr>
                <w:rStyle w:val="a4"/>
                <w:rFonts w:ascii="Times New Roman" w:hAnsi="Times New Roman" w:cs="Times New Roman"/>
                <w:noProof/>
                <w:sz w:val="28"/>
                <w:szCs w:val="28"/>
              </w:rPr>
              <w:t>ДОДАТОК А. ЕКОНОМІКА БУДІВНИЦТВА</w:t>
            </w:r>
            <w:r w:rsidR="00B66797" w:rsidRPr="00CA607D">
              <w:rPr>
                <w:rFonts w:ascii="Times New Roman" w:hAnsi="Times New Roman" w:cs="Times New Roman"/>
                <w:noProof/>
                <w:webHidden/>
                <w:sz w:val="28"/>
                <w:szCs w:val="28"/>
              </w:rPr>
              <w:tab/>
            </w:r>
            <w:r w:rsidR="00852559" w:rsidRPr="00CA607D">
              <w:rPr>
                <w:rFonts w:ascii="Times New Roman" w:hAnsi="Times New Roman" w:cs="Times New Roman"/>
                <w:noProof/>
                <w:webHidden/>
                <w:sz w:val="28"/>
                <w:szCs w:val="28"/>
              </w:rPr>
              <w:fldChar w:fldCharType="begin"/>
            </w:r>
            <w:r w:rsidR="00B66797" w:rsidRPr="00CA607D">
              <w:rPr>
                <w:rFonts w:ascii="Times New Roman" w:hAnsi="Times New Roman" w:cs="Times New Roman"/>
                <w:noProof/>
                <w:webHidden/>
                <w:sz w:val="28"/>
                <w:szCs w:val="28"/>
              </w:rPr>
              <w:instrText xml:space="preserve"> PAGEREF _Toc168588872 \h </w:instrText>
            </w:r>
            <w:r w:rsidR="00852559" w:rsidRPr="00CA607D">
              <w:rPr>
                <w:rFonts w:ascii="Times New Roman" w:hAnsi="Times New Roman" w:cs="Times New Roman"/>
                <w:noProof/>
                <w:webHidden/>
                <w:sz w:val="28"/>
                <w:szCs w:val="28"/>
              </w:rPr>
            </w:r>
            <w:r w:rsidR="00852559" w:rsidRPr="00CA607D">
              <w:rPr>
                <w:rFonts w:ascii="Times New Roman" w:hAnsi="Times New Roman" w:cs="Times New Roman"/>
                <w:noProof/>
                <w:webHidden/>
                <w:sz w:val="28"/>
                <w:szCs w:val="28"/>
              </w:rPr>
              <w:fldChar w:fldCharType="separate"/>
            </w:r>
            <w:r w:rsidR="00F27506" w:rsidRPr="00CA607D">
              <w:rPr>
                <w:rFonts w:ascii="Times New Roman" w:hAnsi="Times New Roman" w:cs="Times New Roman"/>
                <w:noProof/>
                <w:webHidden/>
                <w:sz w:val="28"/>
                <w:szCs w:val="28"/>
              </w:rPr>
              <w:t>72</w:t>
            </w:r>
            <w:r w:rsidR="00852559" w:rsidRPr="00CA607D">
              <w:rPr>
                <w:rFonts w:ascii="Times New Roman" w:hAnsi="Times New Roman" w:cs="Times New Roman"/>
                <w:noProof/>
                <w:webHidden/>
                <w:sz w:val="28"/>
                <w:szCs w:val="28"/>
              </w:rPr>
              <w:fldChar w:fldCharType="end"/>
            </w:r>
          </w:hyperlink>
        </w:p>
        <w:p w:rsidR="00B66797" w:rsidRPr="00CA607D" w:rsidRDefault="00C92485" w:rsidP="00B66797">
          <w:pPr>
            <w:pStyle w:val="11"/>
            <w:tabs>
              <w:tab w:val="right" w:leader="dot" w:pos="10260"/>
            </w:tabs>
            <w:spacing w:line="360" w:lineRule="auto"/>
            <w:jc w:val="both"/>
            <w:rPr>
              <w:rFonts w:ascii="Times New Roman" w:eastAsiaTheme="minorEastAsia" w:hAnsi="Times New Roman" w:cs="Times New Roman"/>
              <w:noProof/>
              <w:kern w:val="2"/>
              <w:sz w:val="28"/>
              <w:szCs w:val="28"/>
              <w:lang w:eastAsia="uk-UA"/>
            </w:rPr>
          </w:pPr>
          <w:hyperlink w:anchor="_Toc168588873" w:history="1">
            <w:r w:rsidR="00B66797" w:rsidRPr="00CA607D">
              <w:rPr>
                <w:rStyle w:val="a4"/>
                <w:rFonts w:ascii="Times New Roman" w:hAnsi="Times New Roman" w:cs="Times New Roman"/>
                <w:noProof/>
                <w:sz w:val="28"/>
                <w:szCs w:val="28"/>
              </w:rPr>
              <w:t>ДОДАТОК Б. ОХОРОНА ПРАЦІ</w:t>
            </w:r>
            <w:r w:rsidR="00B66797" w:rsidRPr="00CA607D">
              <w:rPr>
                <w:rFonts w:ascii="Times New Roman" w:hAnsi="Times New Roman" w:cs="Times New Roman"/>
                <w:noProof/>
                <w:webHidden/>
                <w:sz w:val="28"/>
                <w:szCs w:val="28"/>
              </w:rPr>
              <w:tab/>
            </w:r>
            <w:r w:rsidR="00852559" w:rsidRPr="00CA607D">
              <w:rPr>
                <w:rFonts w:ascii="Times New Roman" w:hAnsi="Times New Roman" w:cs="Times New Roman"/>
                <w:noProof/>
                <w:webHidden/>
                <w:sz w:val="28"/>
                <w:szCs w:val="28"/>
              </w:rPr>
              <w:fldChar w:fldCharType="begin"/>
            </w:r>
            <w:r w:rsidR="00B66797" w:rsidRPr="00CA607D">
              <w:rPr>
                <w:rFonts w:ascii="Times New Roman" w:hAnsi="Times New Roman" w:cs="Times New Roman"/>
                <w:noProof/>
                <w:webHidden/>
                <w:sz w:val="28"/>
                <w:szCs w:val="28"/>
              </w:rPr>
              <w:instrText xml:space="preserve"> PAGEREF _Toc168588873 \h </w:instrText>
            </w:r>
            <w:r w:rsidR="00852559" w:rsidRPr="00CA607D">
              <w:rPr>
                <w:rFonts w:ascii="Times New Roman" w:hAnsi="Times New Roman" w:cs="Times New Roman"/>
                <w:noProof/>
                <w:webHidden/>
                <w:sz w:val="28"/>
                <w:szCs w:val="28"/>
              </w:rPr>
            </w:r>
            <w:r w:rsidR="00852559" w:rsidRPr="00CA607D">
              <w:rPr>
                <w:rFonts w:ascii="Times New Roman" w:hAnsi="Times New Roman" w:cs="Times New Roman"/>
                <w:noProof/>
                <w:webHidden/>
                <w:sz w:val="28"/>
                <w:szCs w:val="28"/>
              </w:rPr>
              <w:fldChar w:fldCharType="separate"/>
            </w:r>
            <w:r w:rsidR="00F27506" w:rsidRPr="00CA607D">
              <w:rPr>
                <w:rFonts w:ascii="Times New Roman" w:hAnsi="Times New Roman" w:cs="Times New Roman"/>
                <w:noProof/>
                <w:webHidden/>
                <w:sz w:val="28"/>
                <w:szCs w:val="28"/>
              </w:rPr>
              <w:t>95</w:t>
            </w:r>
            <w:r w:rsidR="00852559" w:rsidRPr="00CA607D">
              <w:rPr>
                <w:rFonts w:ascii="Times New Roman" w:hAnsi="Times New Roman" w:cs="Times New Roman"/>
                <w:noProof/>
                <w:webHidden/>
                <w:sz w:val="28"/>
                <w:szCs w:val="28"/>
              </w:rPr>
              <w:fldChar w:fldCharType="end"/>
            </w:r>
          </w:hyperlink>
        </w:p>
        <w:p w:rsidR="00C04B71" w:rsidRDefault="00852559" w:rsidP="00C04B71">
          <w:pPr>
            <w:jc w:val="both"/>
          </w:pPr>
          <w:r w:rsidRPr="00C04B71">
            <w:rPr>
              <w:rFonts w:ascii="Times New Roman" w:hAnsi="Times New Roman" w:cs="Times New Roman"/>
              <w:b/>
              <w:bCs/>
              <w:sz w:val="28"/>
              <w:szCs w:val="28"/>
            </w:rPr>
            <w:fldChar w:fldCharType="end"/>
          </w:r>
        </w:p>
      </w:sdtContent>
    </w:sdt>
    <w:p w:rsidR="00A02FB0" w:rsidRPr="00C26E74" w:rsidRDefault="00A02FB0">
      <w:pPr>
        <w:rPr>
          <w:rFonts w:ascii="Times New Roman" w:hAnsi="Times New Roman" w:cs="Times New Roman"/>
        </w:rPr>
      </w:pPr>
    </w:p>
    <w:p w:rsidR="00A02FB0" w:rsidRPr="00C26E74" w:rsidRDefault="00A02FB0">
      <w:pPr>
        <w:rPr>
          <w:rFonts w:ascii="Times New Roman" w:eastAsiaTheme="majorEastAsia" w:hAnsi="Times New Roman" w:cs="Times New Roman"/>
          <w:b/>
          <w:bCs/>
          <w:sz w:val="28"/>
          <w:szCs w:val="28"/>
        </w:rPr>
      </w:pPr>
      <w:r w:rsidRPr="00C26E74">
        <w:rPr>
          <w:rFonts w:ascii="Times New Roman" w:hAnsi="Times New Roman" w:cs="Times New Roman"/>
          <w:b/>
          <w:bCs/>
          <w:sz w:val="28"/>
          <w:szCs w:val="28"/>
        </w:rPr>
        <w:br w:type="page"/>
      </w:r>
    </w:p>
    <w:p w:rsidR="00376738" w:rsidRPr="00C26E74" w:rsidRDefault="00952FA2" w:rsidP="009A66F8">
      <w:pPr>
        <w:pStyle w:val="1"/>
        <w:spacing w:after="240" w:line="360" w:lineRule="auto"/>
        <w:jc w:val="center"/>
        <w:rPr>
          <w:rFonts w:ascii="Times New Roman" w:hAnsi="Times New Roman" w:cs="Times New Roman"/>
          <w:b/>
          <w:bCs/>
          <w:color w:val="auto"/>
          <w:sz w:val="28"/>
          <w:szCs w:val="28"/>
        </w:rPr>
      </w:pPr>
      <w:bookmarkStart w:id="4" w:name="_Toc166702725"/>
      <w:bookmarkStart w:id="5" w:name="_Toc168588835"/>
      <w:r w:rsidRPr="00C26E74">
        <w:rPr>
          <w:rFonts w:ascii="Times New Roman" w:hAnsi="Times New Roman" w:cs="Times New Roman"/>
          <w:b/>
          <w:bCs/>
          <w:color w:val="auto"/>
          <w:sz w:val="28"/>
          <w:szCs w:val="28"/>
        </w:rPr>
        <w:lastRenderedPageBreak/>
        <w:t>ВСТУП</w:t>
      </w:r>
      <w:bookmarkEnd w:id="0"/>
      <w:bookmarkEnd w:id="1"/>
      <w:bookmarkEnd w:id="4"/>
      <w:bookmarkEnd w:id="5"/>
    </w:p>
    <w:p w:rsidR="00742383" w:rsidRPr="00F675AA" w:rsidRDefault="00DD7F5D" w:rsidP="009A66F8">
      <w:pPr>
        <w:spacing w:line="360" w:lineRule="auto"/>
        <w:ind w:firstLine="708"/>
        <w:jc w:val="both"/>
        <w:rPr>
          <w:rFonts w:ascii="Times New Roman" w:hAnsi="Times New Roman" w:cs="Times New Roman"/>
          <w:sz w:val="28"/>
          <w:szCs w:val="28"/>
        </w:rPr>
      </w:pPr>
      <w:r w:rsidRPr="00BA6AEE">
        <w:rPr>
          <w:rFonts w:ascii="Times New Roman" w:hAnsi="Times New Roman" w:cs="Times New Roman"/>
          <w:sz w:val="28"/>
          <w:szCs w:val="28"/>
        </w:rPr>
        <w:t>Бакалаврська</w:t>
      </w:r>
      <w:r w:rsidR="00742383" w:rsidRPr="00BA6AEE">
        <w:rPr>
          <w:rFonts w:ascii="Times New Roman" w:hAnsi="Times New Roman" w:cs="Times New Roman"/>
          <w:sz w:val="28"/>
          <w:szCs w:val="28"/>
        </w:rPr>
        <w:t xml:space="preserve"> кваліфікаційна робота на тему </w:t>
      </w:r>
      <w:r w:rsidR="009A66F8" w:rsidRPr="00BA6AEE">
        <w:rPr>
          <w:rFonts w:ascii="Times New Roman" w:hAnsi="Times New Roman" w:cs="Times New Roman"/>
          <w:sz w:val="28"/>
          <w:szCs w:val="28"/>
        </w:rPr>
        <w:t>«</w:t>
      </w:r>
      <w:r w:rsidR="00FA39DD" w:rsidRPr="00FA39DD">
        <w:rPr>
          <w:rFonts w:ascii="Times New Roman" w:hAnsi="Times New Roman" w:cs="Times New Roman"/>
          <w:sz w:val="28"/>
          <w:szCs w:val="28"/>
        </w:rPr>
        <w:t>Культурно-діловий центр в м. Ананьїв Одеської обл.</w:t>
      </w:r>
      <w:r w:rsidR="009A66F8" w:rsidRPr="00BA6AEE">
        <w:rPr>
          <w:rFonts w:ascii="Times New Roman" w:hAnsi="Times New Roman" w:cs="Times New Roman"/>
          <w:sz w:val="28"/>
          <w:szCs w:val="28"/>
        </w:rPr>
        <w:t>»</w:t>
      </w:r>
      <w:r w:rsidR="00742383" w:rsidRPr="00BA6AEE">
        <w:rPr>
          <w:rFonts w:ascii="Times New Roman" w:hAnsi="Times New Roman" w:cs="Times New Roman"/>
          <w:sz w:val="28"/>
          <w:szCs w:val="28"/>
        </w:rPr>
        <w:t xml:space="preserve"> виконана на підставі завдання, виданого ка</w:t>
      </w:r>
      <w:r w:rsidR="00FA39DD">
        <w:rPr>
          <w:rFonts w:ascii="Times New Roman" w:hAnsi="Times New Roman" w:cs="Times New Roman"/>
          <w:sz w:val="28"/>
          <w:szCs w:val="28"/>
        </w:rPr>
        <w:t>ф</w:t>
      </w:r>
      <w:r w:rsidR="00742383" w:rsidRPr="00BA6AEE">
        <w:rPr>
          <w:rFonts w:ascii="Times New Roman" w:hAnsi="Times New Roman" w:cs="Times New Roman"/>
          <w:sz w:val="28"/>
          <w:szCs w:val="28"/>
        </w:rPr>
        <w:t>едрою, а також чинних в Україні нормативних документів у галузі будівництва.</w:t>
      </w:r>
    </w:p>
    <w:p w:rsidR="00742383" w:rsidRPr="0008731F" w:rsidRDefault="00742383" w:rsidP="009A66F8">
      <w:pPr>
        <w:spacing w:line="360" w:lineRule="auto"/>
        <w:ind w:firstLine="708"/>
        <w:jc w:val="both"/>
        <w:rPr>
          <w:rFonts w:ascii="Times New Roman" w:hAnsi="Times New Roman" w:cs="Times New Roman"/>
          <w:sz w:val="28"/>
          <w:szCs w:val="28"/>
        </w:rPr>
      </w:pPr>
      <w:r w:rsidRPr="00BA6AEE">
        <w:rPr>
          <w:rFonts w:ascii="Times New Roman" w:hAnsi="Times New Roman" w:cs="Times New Roman"/>
          <w:sz w:val="28"/>
          <w:szCs w:val="28"/>
        </w:rPr>
        <w:t xml:space="preserve"> У </w:t>
      </w:r>
      <w:r w:rsidR="003F592C" w:rsidRPr="00BA6AEE">
        <w:rPr>
          <w:rFonts w:ascii="Times New Roman" w:hAnsi="Times New Roman" w:cs="Times New Roman"/>
          <w:sz w:val="28"/>
          <w:szCs w:val="28"/>
        </w:rPr>
        <w:t>Б</w:t>
      </w:r>
      <w:r w:rsidRPr="00BA6AEE">
        <w:rPr>
          <w:rFonts w:ascii="Times New Roman" w:hAnsi="Times New Roman" w:cs="Times New Roman"/>
          <w:sz w:val="28"/>
          <w:szCs w:val="28"/>
        </w:rPr>
        <w:t>КР запро</w:t>
      </w:r>
      <w:r w:rsidR="003F592C" w:rsidRPr="00BA6AEE">
        <w:rPr>
          <w:rFonts w:ascii="Times New Roman" w:hAnsi="Times New Roman" w:cs="Times New Roman"/>
          <w:sz w:val="28"/>
          <w:szCs w:val="28"/>
        </w:rPr>
        <w:t>є</w:t>
      </w:r>
      <w:r w:rsidRPr="00BA6AEE">
        <w:rPr>
          <w:rFonts w:ascii="Times New Roman" w:hAnsi="Times New Roman" w:cs="Times New Roman"/>
          <w:sz w:val="28"/>
          <w:szCs w:val="28"/>
        </w:rPr>
        <w:t xml:space="preserve">ктовано </w:t>
      </w:r>
      <w:r w:rsidR="0008731F">
        <w:rPr>
          <w:rFonts w:ascii="Times New Roman" w:hAnsi="Times New Roman" w:cs="Times New Roman"/>
          <w:sz w:val="28"/>
          <w:szCs w:val="28"/>
        </w:rPr>
        <w:t>будівлю</w:t>
      </w:r>
      <w:r w:rsidR="003F592C" w:rsidRPr="00BA6AEE">
        <w:rPr>
          <w:rFonts w:ascii="Times New Roman" w:hAnsi="Times New Roman" w:cs="Times New Roman"/>
          <w:sz w:val="28"/>
          <w:szCs w:val="28"/>
        </w:rPr>
        <w:t xml:space="preserve"> у </w:t>
      </w:r>
      <w:r w:rsidR="0008731F">
        <w:rPr>
          <w:rFonts w:ascii="Times New Roman" w:hAnsi="Times New Roman" w:cs="Times New Roman"/>
          <w:sz w:val="28"/>
          <w:szCs w:val="28"/>
        </w:rPr>
        <w:t>м.</w:t>
      </w:r>
      <w:r w:rsidR="00B81C01">
        <w:rPr>
          <w:rFonts w:ascii="Times New Roman" w:hAnsi="Times New Roman" w:cs="Times New Roman"/>
          <w:sz w:val="28"/>
          <w:szCs w:val="28"/>
        </w:rPr>
        <w:t xml:space="preserve"> </w:t>
      </w:r>
      <w:r w:rsidR="0008731F">
        <w:rPr>
          <w:rFonts w:ascii="Times New Roman" w:hAnsi="Times New Roman" w:cs="Times New Roman"/>
          <w:sz w:val="28"/>
          <w:szCs w:val="28"/>
        </w:rPr>
        <w:t>Ананьїв</w:t>
      </w:r>
      <w:r w:rsidRPr="00BA6AEE">
        <w:rPr>
          <w:rFonts w:ascii="Times New Roman" w:hAnsi="Times New Roman" w:cs="Times New Roman"/>
          <w:sz w:val="28"/>
          <w:szCs w:val="28"/>
        </w:rPr>
        <w:t xml:space="preserve">, а також виконано </w:t>
      </w:r>
      <w:r w:rsidR="003F592C" w:rsidRPr="00BA6AEE">
        <w:rPr>
          <w:rFonts w:ascii="Times New Roman" w:hAnsi="Times New Roman" w:cs="Times New Roman"/>
          <w:sz w:val="28"/>
          <w:szCs w:val="28"/>
        </w:rPr>
        <w:t xml:space="preserve">розрахунки залізобетонної плити перекриття, </w:t>
      </w:r>
      <w:r w:rsidR="002A4173">
        <w:rPr>
          <w:rFonts w:ascii="Times New Roman" w:hAnsi="Times New Roman" w:cs="Times New Roman"/>
          <w:sz w:val="28"/>
          <w:szCs w:val="28"/>
        </w:rPr>
        <w:t>залізобетонної колони</w:t>
      </w:r>
      <w:r w:rsidR="003F592C" w:rsidRPr="00BA6AEE">
        <w:rPr>
          <w:rFonts w:ascii="Times New Roman" w:hAnsi="Times New Roman" w:cs="Times New Roman"/>
          <w:sz w:val="28"/>
          <w:szCs w:val="28"/>
        </w:rPr>
        <w:t xml:space="preserve"> та залізобетонної </w:t>
      </w:r>
      <w:r w:rsidR="002A4173">
        <w:rPr>
          <w:rFonts w:ascii="Times New Roman" w:hAnsi="Times New Roman" w:cs="Times New Roman"/>
          <w:sz w:val="28"/>
          <w:szCs w:val="28"/>
        </w:rPr>
        <w:t>балки</w:t>
      </w:r>
      <w:r w:rsidR="003F592C" w:rsidRPr="00BA6AEE">
        <w:rPr>
          <w:rFonts w:ascii="Times New Roman" w:hAnsi="Times New Roman" w:cs="Times New Roman"/>
          <w:sz w:val="28"/>
          <w:szCs w:val="28"/>
        </w:rPr>
        <w:t xml:space="preserve"> у ПК ЛІРА-САПР</w:t>
      </w:r>
      <w:r w:rsidRPr="00BA6AEE">
        <w:rPr>
          <w:rFonts w:ascii="Times New Roman" w:hAnsi="Times New Roman" w:cs="Times New Roman"/>
          <w:sz w:val="28"/>
          <w:szCs w:val="28"/>
        </w:rPr>
        <w:t>.</w:t>
      </w:r>
    </w:p>
    <w:p w:rsidR="005F583A" w:rsidRPr="005F583A" w:rsidRDefault="00742383" w:rsidP="005F583A">
      <w:pPr>
        <w:spacing w:line="360" w:lineRule="auto"/>
        <w:ind w:firstLine="708"/>
        <w:jc w:val="both"/>
        <w:rPr>
          <w:rFonts w:ascii="Times New Roman" w:hAnsi="Times New Roman" w:cs="Times New Roman"/>
          <w:b/>
          <w:bCs/>
          <w:sz w:val="28"/>
          <w:szCs w:val="28"/>
        </w:rPr>
      </w:pPr>
      <w:r w:rsidRPr="005F583A">
        <w:rPr>
          <w:rFonts w:ascii="Times New Roman" w:hAnsi="Times New Roman" w:cs="Times New Roman"/>
          <w:b/>
          <w:bCs/>
          <w:sz w:val="28"/>
          <w:szCs w:val="28"/>
        </w:rPr>
        <w:t>Актуальність теми</w:t>
      </w:r>
      <w:r w:rsidR="005F583A" w:rsidRPr="005F583A">
        <w:rPr>
          <w:rFonts w:ascii="Times New Roman" w:hAnsi="Times New Roman" w:cs="Times New Roman"/>
          <w:b/>
          <w:bCs/>
          <w:sz w:val="28"/>
          <w:szCs w:val="28"/>
        </w:rPr>
        <w:t>:</w:t>
      </w:r>
    </w:p>
    <w:p w:rsidR="002E1A84" w:rsidRDefault="002E1A84" w:rsidP="002E1A84">
      <w:pPr>
        <w:pStyle w:val="aa"/>
        <w:numPr>
          <w:ilvl w:val="0"/>
          <w:numId w:val="40"/>
        </w:numPr>
        <w:spacing w:after="0" w:line="360" w:lineRule="auto"/>
        <w:jc w:val="both"/>
        <w:rPr>
          <w:rFonts w:ascii="Times New Roman" w:hAnsi="Times New Roman" w:cs="Times New Roman"/>
          <w:iCs/>
          <w:sz w:val="28"/>
          <w:szCs w:val="28"/>
        </w:rPr>
      </w:pPr>
      <w:r w:rsidRPr="002E1A84">
        <w:rPr>
          <w:rFonts w:ascii="Times New Roman" w:hAnsi="Times New Roman" w:cs="Times New Roman"/>
          <w:iCs/>
          <w:sz w:val="28"/>
          <w:szCs w:val="28"/>
        </w:rPr>
        <w:t>створення робочих місць;</w:t>
      </w:r>
    </w:p>
    <w:p w:rsidR="00375D43" w:rsidRPr="00375D43" w:rsidRDefault="00375D43" w:rsidP="00375D43">
      <w:pPr>
        <w:pStyle w:val="aa"/>
        <w:spacing w:after="0" w:line="360" w:lineRule="auto"/>
        <w:ind w:left="1068"/>
        <w:jc w:val="both"/>
        <w:rPr>
          <w:rFonts w:ascii="Times New Roman" w:hAnsi="Times New Roman" w:cs="Times New Roman"/>
          <w:iCs/>
          <w:sz w:val="28"/>
          <w:szCs w:val="28"/>
        </w:rPr>
      </w:pPr>
      <w:r w:rsidRPr="00375D43">
        <w:rPr>
          <w:rFonts w:ascii="Times New Roman" w:hAnsi="Times New Roman" w:cs="Times New Roman"/>
          <w:sz w:val="28"/>
          <w:szCs w:val="28"/>
        </w:rPr>
        <w:t>Проєкт дозволить значно підвищити рівень зайнятості населення. Завдяки будівництву та експлуатації нових офісних приміщень з’являться численні робочі місця як для будівельників, так і для обслуговуючого персоналу та працівників майбутніх офісів. Це сприятиме покращенню економічної ситуації в регіоні та підвищенню якості життя мешканців.</w:t>
      </w:r>
    </w:p>
    <w:p w:rsidR="002E1A84" w:rsidRPr="00375D43" w:rsidRDefault="002E1A84" w:rsidP="002E1A84">
      <w:pPr>
        <w:pStyle w:val="aa"/>
        <w:numPr>
          <w:ilvl w:val="0"/>
          <w:numId w:val="40"/>
        </w:numPr>
        <w:spacing w:line="360" w:lineRule="auto"/>
        <w:jc w:val="both"/>
        <w:rPr>
          <w:rFonts w:ascii="Times New Roman" w:hAnsi="Times New Roman" w:cs="Times New Roman"/>
          <w:sz w:val="28"/>
          <w:szCs w:val="28"/>
        </w:rPr>
      </w:pPr>
      <w:r w:rsidRPr="00593D49">
        <w:rPr>
          <w:rFonts w:ascii="Times New Roman" w:hAnsi="Times New Roman" w:cs="Times New Roman"/>
          <w:iCs/>
          <w:sz w:val="28"/>
          <w:szCs w:val="28"/>
        </w:rPr>
        <w:t>гостра потреба в офісних  приміщеннях для даної території ;</w:t>
      </w:r>
    </w:p>
    <w:p w:rsidR="00375D43" w:rsidRPr="00375D43" w:rsidRDefault="00375D43" w:rsidP="00375D43">
      <w:pPr>
        <w:pStyle w:val="aa"/>
        <w:spacing w:line="360" w:lineRule="auto"/>
        <w:ind w:left="1068"/>
        <w:jc w:val="both"/>
        <w:rPr>
          <w:rFonts w:ascii="Times New Roman" w:hAnsi="Times New Roman" w:cs="Times New Roman"/>
          <w:sz w:val="28"/>
          <w:szCs w:val="28"/>
        </w:rPr>
      </w:pPr>
      <w:r w:rsidRPr="00375D43">
        <w:rPr>
          <w:rFonts w:ascii="Times New Roman" w:hAnsi="Times New Roman" w:cs="Times New Roman"/>
          <w:sz w:val="28"/>
          <w:szCs w:val="28"/>
        </w:rPr>
        <w:t>На сьогоднішній день у цьому районі спостерігається суттєвий дефіцит сучасних офісних площ, які відповідають сучасним стандартам комфорту та функціональності. Це створює певні труднощі для розвитку малого та середнього бізнесу, обмежує можливості інвестиційної діяльності. Новий проєкт забезпечить бізнес та організації якісною інфраструктурою для ведення діяльності.</w:t>
      </w:r>
    </w:p>
    <w:p w:rsidR="002E1A84" w:rsidRPr="00375D43" w:rsidRDefault="002E1A84" w:rsidP="002E1A84">
      <w:pPr>
        <w:pStyle w:val="aa"/>
        <w:numPr>
          <w:ilvl w:val="0"/>
          <w:numId w:val="40"/>
        </w:numPr>
        <w:spacing w:after="0" w:line="360" w:lineRule="auto"/>
        <w:jc w:val="both"/>
        <w:rPr>
          <w:rFonts w:ascii="Times New Roman" w:hAnsi="Times New Roman" w:cs="Times New Roman"/>
          <w:sz w:val="28"/>
          <w:szCs w:val="28"/>
        </w:rPr>
      </w:pPr>
      <w:r w:rsidRPr="00593D49">
        <w:rPr>
          <w:rFonts w:ascii="Times New Roman" w:hAnsi="Times New Roman" w:cs="Times New Roman"/>
          <w:iCs/>
          <w:sz w:val="28"/>
          <w:szCs w:val="28"/>
        </w:rPr>
        <w:t>невпорядкований існуючий стан даної території та прилеглих до неї земель;</w:t>
      </w:r>
    </w:p>
    <w:p w:rsidR="00375D43" w:rsidRPr="00375D43" w:rsidRDefault="00375D43" w:rsidP="00B81C01">
      <w:pPr>
        <w:pStyle w:val="aa"/>
        <w:spacing w:after="0" w:line="360" w:lineRule="auto"/>
        <w:ind w:left="1066"/>
        <w:jc w:val="both"/>
        <w:rPr>
          <w:rFonts w:ascii="Times New Roman" w:hAnsi="Times New Roman" w:cs="Times New Roman"/>
          <w:sz w:val="28"/>
          <w:szCs w:val="28"/>
        </w:rPr>
      </w:pPr>
      <w:r w:rsidRPr="00375D43">
        <w:rPr>
          <w:rFonts w:ascii="Times New Roman" w:hAnsi="Times New Roman" w:cs="Times New Roman"/>
          <w:sz w:val="28"/>
          <w:szCs w:val="28"/>
        </w:rPr>
        <w:t>Територія, на якій планується будівництво, наразі перебуває у занедбаному та невпорядкованому стані. Це не тільки створює негативний імідж міста, а й знижує привабливість району для мешканців та інвесторів. Реалізація проєкту передбачає комплексне впорядкування території, благоустрій та озеленення, що позитивно вплине на зовнішній вигляд міста.</w:t>
      </w:r>
    </w:p>
    <w:p w:rsidR="005F583A" w:rsidRDefault="00593D49" w:rsidP="00B81C01">
      <w:pPr>
        <w:pStyle w:val="aa"/>
        <w:numPr>
          <w:ilvl w:val="0"/>
          <w:numId w:val="40"/>
        </w:numPr>
        <w:autoSpaceDE w:val="0"/>
        <w:autoSpaceDN w:val="0"/>
        <w:adjustRightInd w:val="0"/>
        <w:spacing w:after="0" w:line="360" w:lineRule="auto"/>
        <w:ind w:left="1066" w:hanging="357"/>
        <w:rPr>
          <w:rFonts w:ascii="Times New Roman" w:hAnsi="Times New Roman" w:cs="Times New Roman"/>
          <w:iCs/>
          <w:sz w:val="28"/>
          <w:szCs w:val="28"/>
        </w:rPr>
      </w:pPr>
      <w:r w:rsidRPr="00593D49">
        <w:rPr>
          <w:rFonts w:ascii="Times New Roman" w:hAnsi="Times New Roman" w:cs="Times New Roman"/>
          <w:iCs/>
          <w:sz w:val="28"/>
          <w:szCs w:val="28"/>
        </w:rPr>
        <w:t>необхідність залучення коштів у міський бюджет для реалізації програми соціально-економічного розвитку.</w:t>
      </w:r>
    </w:p>
    <w:p w:rsidR="00375D43" w:rsidRPr="00375D43" w:rsidRDefault="00375D43" w:rsidP="00B81C01">
      <w:pPr>
        <w:pStyle w:val="aa"/>
        <w:autoSpaceDE w:val="0"/>
        <w:autoSpaceDN w:val="0"/>
        <w:adjustRightInd w:val="0"/>
        <w:spacing w:after="0" w:line="360" w:lineRule="auto"/>
        <w:ind w:left="1066"/>
        <w:jc w:val="both"/>
        <w:rPr>
          <w:rFonts w:ascii="Times New Roman" w:hAnsi="Times New Roman" w:cs="Times New Roman"/>
          <w:iCs/>
          <w:sz w:val="28"/>
          <w:szCs w:val="28"/>
        </w:rPr>
      </w:pPr>
      <w:r w:rsidRPr="00375D43">
        <w:rPr>
          <w:rFonts w:ascii="Times New Roman" w:hAnsi="Times New Roman" w:cs="Times New Roman"/>
          <w:sz w:val="28"/>
          <w:szCs w:val="28"/>
        </w:rPr>
        <w:lastRenderedPageBreak/>
        <w:t>Реалізація проєкту відкриє додаткові джерела надходжень у міський бюджет – як за рахунок податків та зборів, так і завдяки новим робочим місцям та розвитку підприємництва. Ці кошти будуть спрямовані на виконання програми соціально-економічного розвитку міста, що передбачає модернізацію інфраструктури, покращення соціальних умов для мешканців та підвищення конкурентоспроможності регіону в цілому.</w:t>
      </w:r>
    </w:p>
    <w:p w:rsidR="00375D43" w:rsidRDefault="00375D43" w:rsidP="00375D43">
      <w:pPr>
        <w:spacing w:line="360" w:lineRule="auto"/>
        <w:jc w:val="both"/>
        <w:rPr>
          <w:rFonts w:ascii="Times New Roman" w:hAnsi="Times New Roman" w:cs="Times New Roman"/>
          <w:b/>
          <w:bCs/>
          <w:sz w:val="28"/>
          <w:szCs w:val="28"/>
        </w:rPr>
      </w:pPr>
    </w:p>
    <w:p w:rsidR="00742383" w:rsidRPr="00BA6AEE" w:rsidRDefault="00742383" w:rsidP="00375D43">
      <w:pPr>
        <w:spacing w:line="360" w:lineRule="auto"/>
        <w:jc w:val="both"/>
        <w:rPr>
          <w:rFonts w:ascii="Times New Roman" w:hAnsi="Times New Roman" w:cs="Times New Roman"/>
          <w:sz w:val="28"/>
          <w:szCs w:val="28"/>
        </w:rPr>
      </w:pPr>
      <w:r w:rsidRPr="005F583A">
        <w:rPr>
          <w:rFonts w:ascii="Times New Roman" w:hAnsi="Times New Roman" w:cs="Times New Roman"/>
          <w:b/>
          <w:bCs/>
          <w:sz w:val="28"/>
          <w:szCs w:val="28"/>
        </w:rPr>
        <w:t>Мета і задачі роботи.</w:t>
      </w:r>
      <w:r w:rsidRPr="00BA6AEE">
        <w:rPr>
          <w:rFonts w:ascii="Times New Roman" w:hAnsi="Times New Roman" w:cs="Times New Roman"/>
          <w:sz w:val="28"/>
          <w:szCs w:val="28"/>
        </w:rPr>
        <w:t xml:space="preserve">  Метою </w:t>
      </w:r>
      <w:r w:rsidR="003F592C" w:rsidRPr="00BA6AEE">
        <w:rPr>
          <w:rFonts w:ascii="Times New Roman" w:hAnsi="Times New Roman" w:cs="Times New Roman"/>
          <w:sz w:val="28"/>
          <w:szCs w:val="28"/>
        </w:rPr>
        <w:t xml:space="preserve">бакалаврської </w:t>
      </w:r>
      <w:r w:rsidRPr="00BA6AEE">
        <w:rPr>
          <w:rFonts w:ascii="Times New Roman" w:hAnsi="Times New Roman" w:cs="Times New Roman"/>
          <w:sz w:val="28"/>
          <w:szCs w:val="28"/>
        </w:rPr>
        <w:t xml:space="preserve">кваліфікаційної роботи є </w:t>
      </w:r>
      <w:r w:rsidR="003F592C" w:rsidRPr="00BA6AEE">
        <w:rPr>
          <w:rFonts w:ascii="Times New Roman" w:hAnsi="Times New Roman" w:cs="Times New Roman"/>
          <w:sz w:val="28"/>
          <w:szCs w:val="28"/>
        </w:rPr>
        <w:t>демонстрація розрахунку будівельних конструкцій</w:t>
      </w:r>
      <w:r w:rsidR="005F466D">
        <w:rPr>
          <w:rFonts w:ascii="Times New Roman" w:hAnsi="Times New Roman" w:cs="Times New Roman"/>
          <w:sz w:val="28"/>
          <w:szCs w:val="28"/>
        </w:rPr>
        <w:t xml:space="preserve"> у ПК ЛІРА-САПР</w:t>
      </w:r>
      <w:r w:rsidRPr="00BA6AEE">
        <w:rPr>
          <w:rFonts w:ascii="Times New Roman" w:hAnsi="Times New Roman" w:cs="Times New Roman"/>
          <w:sz w:val="28"/>
          <w:szCs w:val="28"/>
        </w:rPr>
        <w:t>.</w:t>
      </w:r>
    </w:p>
    <w:p w:rsidR="00742383" w:rsidRPr="005F583A" w:rsidRDefault="00742383" w:rsidP="009A66F8">
      <w:pPr>
        <w:spacing w:line="360" w:lineRule="auto"/>
        <w:ind w:firstLine="708"/>
        <w:jc w:val="both"/>
        <w:rPr>
          <w:rFonts w:ascii="Times New Roman" w:hAnsi="Times New Roman" w:cs="Times New Roman"/>
          <w:b/>
          <w:bCs/>
          <w:sz w:val="28"/>
          <w:szCs w:val="28"/>
        </w:rPr>
      </w:pPr>
      <w:r w:rsidRPr="005F583A">
        <w:rPr>
          <w:rFonts w:ascii="Times New Roman" w:hAnsi="Times New Roman" w:cs="Times New Roman"/>
          <w:b/>
          <w:bCs/>
          <w:sz w:val="28"/>
          <w:szCs w:val="28"/>
        </w:rPr>
        <w:t>Відповідно сформульовано задачі дослідження:</w:t>
      </w:r>
    </w:p>
    <w:p w:rsidR="00742383" w:rsidRPr="00BA6AEE" w:rsidRDefault="00742383" w:rsidP="00820D00">
      <w:pPr>
        <w:pStyle w:val="aa"/>
        <w:numPr>
          <w:ilvl w:val="0"/>
          <w:numId w:val="1"/>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 xml:space="preserve">розробити </w:t>
      </w:r>
      <w:r w:rsidR="005F466D">
        <w:rPr>
          <w:rFonts w:ascii="Times New Roman" w:hAnsi="Times New Roman" w:cs="Times New Roman"/>
          <w:sz w:val="28"/>
          <w:szCs w:val="28"/>
        </w:rPr>
        <w:t>скінченноелементні</w:t>
      </w:r>
      <w:r w:rsidRPr="00BA6AEE">
        <w:rPr>
          <w:rFonts w:ascii="Times New Roman" w:hAnsi="Times New Roman" w:cs="Times New Roman"/>
          <w:sz w:val="28"/>
          <w:szCs w:val="28"/>
        </w:rPr>
        <w:t xml:space="preserve"> моделі, що описують основні особливості роботи </w:t>
      </w:r>
      <w:r w:rsidR="005F466D">
        <w:rPr>
          <w:rFonts w:ascii="Times New Roman" w:hAnsi="Times New Roman" w:cs="Times New Roman"/>
          <w:sz w:val="28"/>
          <w:szCs w:val="28"/>
        </w:rPr>
        <w:t xml:space="preserve">несучих </w:t>
      </w:r>
      <w:r w:rsidRPr="00BA6AEE">
        <w:rPr>
          <w:rFonts w:ascii="Times New Roman" w:hAnsi="Times New Roman" w:cs="Times New Roman"/>
          <w:sz w:val="28"/>
          <w:szCs w:val="28"/>
        </w:rPr>
        <w:t>конструкцій;</w:t>
      </w:r>
    </w:p>
    <w:p w:rsidR="00742383" w:rsidRPr="00BA6AEE" w:rsidRDefault="00742383" w:rsidP="00820D00">
      <w:pPr>
        <w:pStyle w:val="aa"/>
        <w:numPr>
          <w:ilvl w:val="0"/>
          <w:numId w:val="1"/>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 xml:space="preserve">розробити алгоритм і числову методику та принципи визначення (розрахунку) </w:t>
      </w:r>
      <w:r w:rsidR="003F592C" w:rsidRPr="00BA6AEE">
        <w:rPr>
          <w:rFonts w:ascii="Times New Roman" w:hAnsi="Times New Roman" w:cs="Times New Roman"/>
          <w:sz w:val="28"/>
          <w:szCs w:val="28"/>
        </w:rPr>
        <w:t>стійкості</w:t>
      </w:r>
      <w:r w:rsidRPr="00BA6AEE">
        <w:rPr>
          <w:rFonts w:ascii="Times New Roman" w:hAnsi="Times New Roman" w:cs="Times New Roman"/>
          <w:sz w:val="28"/>
          <w:szCs w:val="28"/>
        </w:rPr>
        <w:t xml:space="preserve"> залізобетону, який експлуатується.</w:t>
      </w:r>
    </w:p>
    <w:p w:rsidR="00E221EF" w:rsidRPr="005F583A" w:rsidRDefault="00742383" w:rsidP="009A66F8">
      <w:pPr>
        <w:spacing w:line="360" w:lineRule="auto"/>
        <w:ind w:firstLine="708"/>
        <w:jc w:val="both"/>
        <w:rPr>
          <w:rFonts w:ascii="Times New Roman" w:hAnsi="Times New Roman" w:cs="Times New Roman"/>
          <w:b/>
          <w:bCs/>
          <w:sz w:val="28"/>
          <w:szCs w:val="28"/>
        </w:rPr>
      </w:pPr>
      <w:r w:rsidRPr="005F583A">
        <w:rPr>
          <w:rFonts w:ascii="Times New Roman" w:hAnsi="Times New Roman" w:cs="Times New Roman"/>
          <w:b/>
          <w:bCs/>
          <w:sz w:val="28"/>
          <w:szCs w:val="28"/>
        </w:rPr>
        <w:t>Об'єкт</w:t>
      </w:r>
      <w:r w:rsidR="00E221EF" w:rsidRPr="005F583A">
        <w:rPr>
          <w:rFonts w:ascii="Times New Roman" w:hAnsi="Times New Roman" w:cs="Times New Roman"/>
          <w:b/>
          <w:bCs/>
          <w:sz w:val="28"/>
          <w:szCs w:val="28"/>
        </w:rPr>
        <w:t>ами</w:t>
      </w:r>
      <w:r w:rsidRPr="005F583A">
        <w:rPr>
          <w:rFonts w:ascii="Times New Roman" w:hAnsi="Times New Roman" w:cs="Times New Roman"/>
          <w:b/>
          <w:bCs/>
          <w:sz w:val="28"/>
          <w:szCs w:val="28"/>
        </w:rPr>
        <w:t xml:space="preserve"> </w:t>
      </w:r>
      <w:r w:rsidR="003F592C" w:rsidRPr="005F583A">
        <w:rPr>
          <w:rFonts w:ascii="Times New Roman" w:hAnsi="Times New Roman" w:cs="Times New Roman"/>
          <w:b/>
          <w:bCs/>
          <w:sz w:val="28"/>
          <w:szCs w:val="28"/>
        </w:rPr>
        <w:t>роботи</w:t>
      </w:r>
      <w:r w:rsidRPr="005F583A">
        <w:rPr>
          <w:rFonts w:ascii="Times New Roman" w:hAnsi="Times New Roman" w:cs="Times New Roman"/>
          <w:b/>
          <w:bCs/>
          <w:sz w:val="28"/>
          <w:szCs w:val="28"/>
        </w:rPr>
        <w:t xml:space="preserve"> є</w:t>
      </w:r>
      <w:r w:rsidR="00E221EF" w:rsidRPr="005F583A">
        <w:rPr>
          <w:rFonts w:ascii="Times New Roman" w:hAnsi="Times New Roman" w:cs="Times New Roman"/>
          <w:b/>
          <w:bCs/>
          <w:sz w:val="28"/>
          <w:szCs w:val="28"/>
        </w:rPr>
        <w:t>:</w:t>
      </w:r>
    </w:p>
    <w:p w:rsidR="00E221EF" w:rsidRPr="00BA6AEE" w:rsidRDefault="00375D43" w:rsidP="00820D00">
      <w:pPr>
        <w:pStyle w:val="aa"/>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залізобетонна плита перекриття</w:t>
      </w:r>
      <w:r w:rsidR="00E221EF" w:rsidRPr="00BA6AEE">
        <w:rPr>
          <w:rFonts w:ascii="Times New Roman" w:hAnsi="Times New Roman" w:cs="Times New Roman"/>
          <w:sz w:val="28"/>
          <w:szCs w:val="28"/>
        </w:rPr>
        <w:t>;</w:t>
      </w:r>
    </w:p>
    <w:p w:rsidR="00E221EF" w:rsidRPr="00BA6AEE" w:rsidRDefault="005F466D" w:rsidP="00820D00">
      <w:pPr>
        <w:pStyle w:val="aa"/>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залізобетонна колона</w:t>
      </w:r>
      <w:r w:rsidR="00E221EF" w:rsidRPr="00BA6AEE">
        <w:rPr>
          <w:rFonts w:ascii="Times New Roman" w:hAnsi="Times New Roman" w:cs="Times New Roman"/>
          <w:sz w:val="28"/>
          <w:szCs w:val="28"/>
        </w:rPr>
        <w:t>;</w:t>
      </w:r>
    </w:p>
    <w:p w:rsidR="000636F9" w:rsidRPr="00C26E74" w:rsidRDefault="003F592C" w:rsidP="00820D00">
      <w:pPr>
        <w:pStyle w:val="aa"/>
        <w:numPr>
          <w:ilvl w:val="0"/>
          <w:numId w:val="1"/>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 xml:space="preserve">залізобетонна </w:t>
      </w:r>
      <w:r w:rsidR="002A4173">
        <w:rPr>
          <w:rFonts w:ascii="Times New Roman" w:hAnsi="Times New Roman" w:cs="Times New Roman"/>
          <w:sz w:val="28"/>
          <w:szCs w:val="28"/>
        </w:rPr>
        <w:t>балка</w:t>
      </w:r>
      <w:r w:rsidR="00742383" w:rsidRPr="00BA6AEE">
        <w:rPr>
          <w:rFonts w:ascii="Times New Roman" w:hAnsi="Times New Roman" w:cs="Times New Roman"/>
          <w:sz w:val="28"/>
          <w:szCs w:val="28"/>
        </w:rPr>
        <w:t>.</w:t>
      </w:r>
      <w:bookmarkStart w:id="6" w:name="_Toc156416026"/>
      <w:r w:rsidR="000636F9" w:rsidRPr="00C26E74">
        <w:rPr>
          <w:rFonts w:ascii="Times New Roman" w:hAnsi="Times New Roman" w:cs="Times New Roman"/>
          <w:b/>
          <w:bCs/>
          <w:sz w:val="28"/>
          <w:szCs w:val="28"/>
        </w:rPr>
        <w:br w:type="page"/>
      </w:r>
    </w:p>
    <w:p w:rsidR="00952FA2" w:rsidRPr="00C26E74" w:rsidRDefault="00952FA2" w:rsidP="00820D00">
      <w:pPr>
        <w:pStyle w:val="1"/>
        <w:numPr>
          <w:ilvl w:val="0"/>
          <w:numId w:val="4"/>
        </w:numPr>
        <w:spacing w:after="240" w:line="360" w:lineRule="auto"/>
        <w:jc w:val="center"/>
        <w:rPr>
          <w:rFonts w:ascii="Times New Roman" w:hAnsi="Times New Roman" w:cs="Times New Roman"/>
          <w:b/>
          <w:bCs/>
          <w:color w:val="auto"/>
          <w:sz w:val="28"/>
          <w:szCs w:val="28"/>
        </w:rPr>
      </w:pPr>
      <w:bookmarkStart w:id="7" w:name="_Toc156416243"/>
      <w:bookmarkStart w:id="8" w:name="_Toc166702726"/>
      <w:bookmarkStart w:id="9" w:name="_Toc168588836"/>
      <w:r w:rsidRPr="00C26E74">
        <w:rPr>
          <w:rFonts w:ascii="Times New Roman" w:hAnsi="Times New Roman" w:cs="Times New Roman"/>
          <w:b/>
          <w:bCs/>
          <w:color w:val="auto"/>
          <w:sz w:val="28"/>
          <w:szCs w:val="28"/>
        </w:rPr>
        <w:lastRenderedPageBreak/>
        <w:t>АРХІТЕКТУРНО-БУДІВЕЛЬНИЙ</w:t>
      </w:r>
      <w:bookmarkEnd w:id="6"/>
      <w:bookmarkEnd w:id="7"/>
      <w:bookmarkEnd w:id="8"/>
      <w:bookmarkEnd w:id="9"/>
    </w:p>
    <w:p w:rsidR="00DB318B" w:rsidRPr="001471A9" w:rsidRDefault="00DB318B"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lang w:val="ru-RU"/>
        </w:rPr>
      </w:pPr>
      <w:bookmarkStart w:id="10" w:name="_Toc167677685"/>
      <w:bookmarkStart w:id="11" w:name="_Toc168588837"/>
      <w:r w:rsidRPr="001471A9">
        <w:rPr>
          <w:rFonts w:ascii="Times New Roman" w:hAnsi="Times New Roman" w:cs="Times New Roman"/>
          <w:b/>
          <w:bCs/>
          <w:color w:val="auto"/>
          <w:sz w:val="28"/>
          <w:szCs w:val="28"/>
        </w:rPr>
        <w:t>Характеристика району будівництва</w:t>
      </w:r>
      <w:r w:rsidR="00EB4406" w:rsidRPr="001471A9">
        <w:rPr>
          <w:rFonts w:ascii="Times New Roman" w:hAnsi="Times New Roman" w:cs="Times New Roman"/>
          <w:b/>
          <w:bCs/>
          <w:color w:val="auto"/>
          <w:sz w:val="28"/>
          <w:szCs w:val="28"/>
          <w:lang w:val="ru-RU"/>
        </w:rPr>
        <w:t>.</w:t>
      </w:r>
      <w:bookmarkEnd w:id="10"/>
      <w:bookmarkEnd w:id="11"/>
    </w:p>
    <w:p w:rsidR="00EB4406" w:rsidRPr="00F675AA" w:rsidRDefault="00EB4406" w:rsidP="009A66F8">
      <w:pPr>
        <w:spacing w:line="360" w:lineRule="auto"/>
        <w:ind w:firstLine="708"/>
        <w:jc w:val="both"/>
        <w:rPr>
          <w:rFonts w:ascii="Times New Roman" w:hAnsi="Times New Roman" w:cs="Times New Roman"/>
          <w:sz w:val="28"/>
          <w:szCs w:val="28"/>
          <w:lang w:val="en-US"/>
        </w:rPr>
      </w:pPr>
      <w:r w:rsidRPr="00BA6AEE">
        <w:rPr>
          <w:rFonts w:ascii="Times New Roman" w:hAnsi="Times New Roman" w:cs="Times New Roman"/>
          <w:sz w:val="28"/>
          <w:szCs w:val="28"/>
        </w:rPr>
        <w:t xml:space="preserve">Планувальна зона: згідно з генпланом, що розглядається даним проєктом, земельна ділянка, яка знаходиться за адресою: </w:t>
      </w:r>
      <w:r w:rsidR="00B81C01" w:rsidRPr="00B81C01">
        <w:rPr>
          <w:rFonts w:ascii="Times New Roman" w:hAnsi="Times New Roman" w:cs="Times New Roman"/>
          <w:sz w:val="28"/>
          <w:szCs w:val="28"/>
        </w:rPr>
        <w:t>м. Ананьїв</w:t>
      </w:r>
      <w:r w:rsidR="00B81C01">
        <w:rPr>
          <w:rFonts w:ascii="Times New Roman" w:hAnsi="Times New Roman" w:cs="Times New Roman"/>
          <w:sz w:val="28"/>
          <w:szCs w:val="28"/>
        </w:rPr>
        <w:t>,</w:t>
      </w:r>
      <w:r w:rsidR="00B81C01" w:rsidRPr="00B81C01">
        <w:rPr>
          <w:rFonts w:ascii="Times New Roman" w:hAnsi="Times New Roman" w:cs="Times New Roman"/>
          <w:sz w:val="28"/>
          <w:szCs w:val="28"/>
        </w:rPr>
        <w:t xml:space="preserve"> Одеськ</w:t>
      </w:r>
      <w:r w:rsidR="00B81C01">
        <w:rPr>
          <w:rFonts w:ascii="Times New Roman" w:hAnsi="Times New Roman" w:cs="Times New Roman"/>
          <w:sz w:val="28"/>
          <w:szCs w:val="28"/>
        </w:rPr>
        <w:t>а</w:t>
      </w:r>
      <w:r w:rsidR="00B81C01" w:rsidRPr="00B81C01">
        <w:rPr>
          <w:rFonts w:ascii="Times New Roman" w:hAnsi="Times New Roman" w:cs="Times New Roman"/>
          <w:sz w:val="28"/>
          <w:szCs w:val="28"/>
        </w:rPr>
        <w:t xml:space="preserve"> обл</w:t>
      </w:r>
      <w:r w:rsidR="00B81C01">
        <w:rPr>
          <w:rFonts w:ascii="Times New Roman" w:hAnsi="Times New Roman" w:cs="Times New Roman"/>
          <w:sz w:val="28"/>
          <w:szCs w:val="28"/>
        </w:rPr>
        <w:t>асть</w:t>
      </w:r>
      <w:r w:rsidRPr="00BA6AEE">
        <w:rPr>
          <w:rFonts w:ascii="Times New Roman" w:hAnsi="Times New Roman" w:cs="Times New Roman"/>
          <w:sz w:val="28"/>
          <w:szCs w:val="28"/>
        </w:rPr>
        <w:t xml:space="preserve">, загальною площею </w:t>
      </w:r>
      <w:r w:rsidR="00ED62A0" w:rsidRPr="00ED62A0">
        <w:rPr>
          <w:rFonts w:ascii="Times New Roman" w:hAnsi="Times New Roman" w:cs="Times New Roman"/>
          <w:sz w:val="28"/>
          <w:szCs w:val="28"/>
        </w:rPr>
        <w:t>0</w:t>
      </w:r>
      <w:r w:rsidRPr="00ED62A0">
        <w:rPr>
          <w:rFonts w:ascii="Times New Roman" w:hAnsi="Times New Roman" w:cs="Times New Roman"/>
          <w:sz w:val="28"/>
          <w:szCs w:val="28"/>
        </w:rPr>
        <w:t>,</w:t>
      </w:r>
      <w:r w:rsidR="00ED62A0" w:rsidRPr="00ED62A0">
        <w:rPr>
          <w:rFonts w:ascii="Times New Roman" w:hAnsi="Times New Roman" w:cs="Times New Roman"/>
          <w:sz w:val="28"/>
          <w:szCs w:val="28"/>
        </w:rPr>
        <w:t>196</w:t>
      </w:r>
      <w:r w:rsidRPr="00ED62A0">
        <w:rPr>
          <w:rFonts w:ascii="Times New Roman" w:hAnsi="Times New Roman" w:cs="Times New Roman"/>
          <w:sz w:val="28"/>
          <w:szCs w:val="28"/>
        </w:rPr>
        <w:t xml:space="preserve"> га</w:t>
      </w:r>
      <w:r w:rsidR="00BA6AEE">
        <w:rPr>
          <w:rFonts w:ascii="Times New Roman" w:hAnsi="Times New Roman" w:cs="Times New Roman"/>
          <w:sz w:val="28"/>
          <w:szCs w:val="28"/>
        </w:rPr>
        <w:t>.</w:t>
      </w:r>
    </w:p>
    <w:p w:rsidR="00EB4406" w:rsidRPr="001471A9" w:rsidRDefault="00EB4406"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rPr>
      </w:pPr>
      <w:bookmarkStart w:id="12" w:name="_Toc167677686"/>
      <w:bookmarkStart w:id="13" w:name="_Toc168588838"/>
      <w:r w:rsidRPr="001471A9">
        <w:rPr>
          <w:rFonts w:ascii="Times New Roman" w:hAnsi="Times New Roman" w:cs="Times New Roman"/>
          <w:b/>
          <w:bCs/>
          <w:color w:val="auto"/>
          <w:sz w:val="28"/>
          <w:szCs w:val="28"/>
        </w:rPr>
        <w:t>Короткий опис об’єкту.</w:t>
      </w:r>
      <w:bookmarkEnd w:id="12"/>
      <w:bookmarkEnd w:id="13"/>
    </w:p>
    <w:p w:rsidR="00417053" w:rsidRDefault="00C00874" w:rsidP="00417053">
      <w:pPr>
        <w:widowControl w:val="0"/>
        <w:autoSpaceDE w:val="0"/>
        <w:autoSpaceDN w:val="0"/>
        <w:adjustRightInd w:val="0"/>
        <w:spacing w:after="0" w:line="360" w:lineRule="auto"/>
        <w:ind w:firstLine="567"/>
        <w:jc w:val="both"/>
        <w:rPr>
          <w:rFonts w:ascii="Times New Roman" w:eastAsia="Calibri" w:hAnsi="Times New Roman" w:cs="Times New Roman"/>
          <w:sz w:val="28"/>
          <w:szCs w:val="28"/>
        </w:rPr>
      </w:pPr>
      <w:r w:rsidRPr="00B4091A">
        <w:rPr>
          <w:rFonts w:ascii="Times New Roman" w:eastAsia="Calibri" w:hAnsi="Times New Roman" w:cs="Times New Roman"/>
          <w:sz w:val="28"/>
          <w:szCs w:val="28"/>
        </w:rPr>
        <w:t>Проектований об’єкт</w:t>
      </w:r>
      <w:r w:rsidRPr="00B4091A">
        <w:rPr>
          <w:rFonts w:ascii="Times New Roman" w:eastAsia="Calibri" w:hAnsi="Times New Roman" w:cs="Times New Roman"/>
          <w:b/>
          <w:sz w:val="28"/>
          <w:szCs w:val="28"/>
        </w:rPr>
        <w:t xml:space="preserve"> – </w:t>
      </w:r>
      <w:r w:rsidRPr="00B4091A">
        <w:rPr>
          <w:rFonts w:ascii="Times New Roman" w:hAnsi="Times New Roman" w:cs="Times New Roman"/>
          <w:b/>
          <w:sz w:val="28"/>
          <w:szCs w:val="28"/>
          <w:u w:val="single"/>
        </w:rPr>
        <w:t>Бізнес</w:t>
      </w:r>
      <w:r w:rsidRPr="00B4091A">
        <w:rPr>
          <w:rFonts w:ascii="Times New Roman" w:eastAsia="Calibri" w:hAnsi="Times New Roman" w:cs="Times New Roman"/>
          <w:b/>
          <w:sz w:val="28"/>
          <w:szCs w:val="28"/>
          <w:u w:val="single"/>
        </w:rPr>
        <w:t xml:space="preserve"> </w:t>
      </w:r>
      <w:r w:rsidR="00B4091A">
        <w:rPr>
          <w:rFonts w:ascii="Times New Roman" w:eastAsia="Calibri" w:hAnsi="Times New Roman" w:cs="Times New Roman"/>
          <w:b/>
          <w:sz w:val="28"/>
          <w:szCs w:val="28"/>
          <w:u w:val="single"/>
        </w:rPr>
        <w:t xml:space="preserve">центр </w:t>
      </w:r>
      <w:r w:rsidRPr="00B4091A">
        <w:rPr>
          <w:rFonts w:ascii="Times New Roman" w:eastAsia="Calibri" w:hAnsi="Times New Roman" w:cs="Times New Roman"/>
          <w:b/>
          <w:sz w:val="28"/>
          <w:szCs w:val="28"/>
          <w:u w:val="single"/>
        </w:rPr>
        <w:t>з кінозалом</w:t>
      </w:r>
      <w:r w:rsidRPr="00B4091A">
        <w:rPr>
          <w:rFonts w:ascii="Times New Roman" w:eastAsia="Calibri" w:hAnsi="Times New Roman" w:cs="Times New Roman"/>
          <w:b/>
          <w:sz w:val="28"/>
          <w:szCs w:val="28"/>
        </w:rPr>
        <w:t xml:space="preserve">, </w:t>
      </w:r>
      <w:r w:rsidRPr="00B4091A">
        <w:rPr>
          <w:rFonts w:ascii="Times New Roman" w:eastAsia="Calibri" w:hAnsi="Times New Roman" w:cs="Times New Roman"/>
          <w:sz w:val="28"/>
          <w:szCs w:val="28"/>
        </w:rPr>
        <w:t xml:space="preserve">запроектований </w:t>
      </w:r>
      <w:r w:rsidR="00B81C01" w:rsidRPr="00B4091A">
        <w:rPr>
          <w:rFonts w:ascii="Times New Roman" w:eastAsia="Calibri" w:hAnsi="Times New Roman" w:cs="Times New Roman"/>
          <w:sz w:val="28"/>
          <w:szCs w:val="28"/>
        </w:rPr>
        <w:t>чотир</w:t>
      </w:r>
      <w:r w:rsidR="00B81C01">
        <w:rPr>
          <w:rFonts w:ascii="Times New Roman" w:eastAsia="Calibri" w:hAnsi="Times New Roman" w:cs="Times New Roman"/>
          <w:sz w:val="28"/>
          <w:szCs w:val="28"/>
        </w:rPr>
        <w:t>и</w:t>
      </w:r>
      <w:r w:rsidR="00B81C01" w:rsidRPr="00B4091A">
        <w:rPr>
          <w:rFonts w:ascii="Times New Roman" w:eastAsia="Calibri" w:hAnsi="Times New Roman" w:cs="Times New Roman"/>
          <w:sz w:val="28"/>
          <w:szCs w:val="28"/>
        </w:rPr>
        <w:t>поверховим</w:t>
      </w:r>
      <w:r w:rsidRPr="00B4091A">
        <w:rPr>
          <w:rFonts w:ascii="Times New Roman" w:eastAsia="Calibri" w:hAnsi="Times New Roman" w:cs="Times New Roman"/>
          <w:sz w:val="28"/>
          <w:szCs w:val="28"/>
        </w:rPr>
        <w:t>.</w:t>
      </w:r>
      <w:r w:rsidRPr="00B4091A">
        <w:rPr>
          <w:rFonts w:ascii="Times New Roman" w:eastAsia="Calibri" w:hAnsi="Times New Roman" w:cs="Times New Roman"/>
          <w:b/>
          <w:sz w:val="28"/>
          <w:szCs w:val="28"/>
        </w:rPr>
        <w:t xml:space="preserve"> </w:t>
      </w:r>
      <w:r w:rsidRPr="00B4091A">
        <w:rPr>
          <w:rFonts w:ascii="Times New Roman" w:eastAsia="Calibri" w:hAnsi="Times New Roman" w:cs="Times New Roman"/>
          <w:sz w:val="28"/>
          <w:szCs w:val="28"/>
        </w:rPr>
        <w:t xml:space="preserve">Будівля призначена для розміщення </w:t>
      </w:r>
      <w:r w:rsidRPr="00B4091A">
        <w:rPr>
          <w:rFonts w:ascii="Times New Roman" w:hAnsi="Times New Roman" w:cs="Times New Roman"/>
          <w:sz w:val="28"/>
          <w:szCs w:val="28"/>
        </w:rPr>
        <w:t>офісних</w:t>
      </w:r>
      <w:r w:rsidRPr="00B4091A">
        <w:rPr>
          <w:rFonts w:ascii="Times New Roman" w:eastAsia="Calibri" w:hAnsi="Times New Roman" w:cs="Times New Roman"/>
          <w:sz w:val="28"/>
          <w:szCs w:val="28"/>
        </w:rPr>
        <w:t xml:space="preserve"> приміщень на 1-му та 2-му поверхах. На </w:t>
      </w:r>
      <w:r w:rsidRPr="00B81C01">
        <w:rPr>
          <w:rFonts w:ascii="Times New Roman" w:eastAsia="Calibri" w:hAnsi="Times New Roman" w:cs="Times New Roman"/>
          <w:sz w:val="28"/>
          <w:szCs w:val="28"/>
        </w:rPr>
        <w:t>третьому поверсі запроектован</w:t>
      </w:r>
      <w:r w:rsidR="00B81C01">
        <w:rPr>
          <w:rFonts w:ascii="Times New Roman" w:eastAsia="Calibri" w:hAnsi="Times New Roman" w:cs="Times New Roman"/>
          <w:sz w:val="28"/>
          <w:szCs w:val="28"/>
        </w:rPr>
        <w:t>ий</w:t>
      </w:r>
      <w:r w:rsidRPr="00B81C01">
        <w:rPr>
          <w:rFonts w:ascii="Times New Roman" w:eastAsia="Calibri" w:hAnsi="Times New Roman" w:cs="Times New Roman"/>
          <w:sz w:val="28"/>
          <w:szCs w:val="28"/>
        </w:rPr>
        <w:t xml:space="preserve"> кінозал на 100 місць. На четвертому поверсі </w:t>
      </w:r>
      <w:r w:rsidR="00B81C01">
        <w:rPr>
          <w:rFonts w:ascii="Times New Roman" w:eastAsia="Calibri" w:hAnsi="Times New Roman" w:cs="Times New Roman"/>
          <w:sz w:val="28"/>
          <w:szCs w:val="28"/>
        </w:rPr>
        <w:t xml:space="preserve">- </w:t>
      </w:r>
      <w:r w:rsidRPr="00B81C01">
        <w:rPr>
          <w:rFonts w:ascii="Times New Roman" w:eastAsia="Calibri" w:hAnsi="Times New Roman" w:cs="Times New Roman"/>
          <w:sz w:val="28"/>
          <w:szCs w:val="28"/>
        </w:rPr>
        <w:t>зал на 26 місць. Відповідно</w:t>
      </w:r>
      <w:r w:rsidRPr="00B4091A">
        <w:rPr>
          <w:rFonts w:ascii="Times New Roman" w:eastAsia="Calibri" w:hAnsi="Times New Roman" w:cs="Times New Roman"/>
          <w:sz w:val="28"/>
          <w:szCs w:val="28"/>
        </w:rPr>
        <w:t>, на кожному з поверхів (3, 4) передбачено зони очікування з баром та тераси. Також на третьому поверсі запроектовано офісні приміщення. У підвальному поверсі запроектовано паркінг на 17 паркомісць, приміщення для розміщення технічного обладнання. Також передбачено побутові приміщення</w:t>
      </w:r>
      <w:r w:rsidR="00B81C01">
        <w:rPr>
          <w:rFonts w:ascii="Times New Roman" w:eastAsia="Calibri" w:hAnsi="Times New Roman" w:cs="Times New Roman"/>
          <w:sz w:val="28"/>
          <w:szCs w:val="28"/>
        </w:rPr>
        <w:t>, які</w:t>
      </w:r>
      <w:r w:rsidRPr="00B4091A">
        <w:rPr>
          <w:rFonts w:ascii="Times New Roman" w:eastAsia="Calibri" w:hAnsi="Times New Roman" w:cs="Times New Roman"/>
          <w:sz w:val="28"/>
          <w:szCs w:val="28"/>
        </w:rPr>
        <w:t xml:space="preserve"> </w:t>
      </w:r>
      <w:r w:rsidR="00B81C01">
        <w:rPr>
          <w:rFonts w:ascii="Times New Roman" w:eastAsia="Calibri" w:hAnsi="Times New Roman" w:cs="Times New Roman"/>
          <w:sz w:val="28"/>
          <w:szCs w:val="28"/>
        </w:rPr>
        <w:t xml:space="preserve">можуть використовуватись для </w:t>
      </w:r>
      <w:r w:rsidRPr="00B4091A">
        <w:rPr>
          <w:rFonts w:ascii="Times New Roman" w:eastAsia="Calibri" w:hAnsi="Times New Roman" w:cs="Times New Roman"/>
          <w:sz w:val="28"/>
          <w:szCs w:val="28"/>
        </w:rPr>
        <w:t>укриття людей.</w:t>
      </w:r>
      <w:r w:rsidRPr="00B4091A">
        <w:rPr>
          <w:rFonts w:ascii="Times New Roman" w:hAnsi="Times New Roman" w:cs="Times New Roman"/>
          <w:sz w:val="28"/>
          <w:szCs w:val="28"/>
        </w:rPr>
        <w:t xml:space="preserve"> </w:t>
      </w:r>
      <w:r w:rsidRPr="00B4091A">
        <w:rPr>
          <w:rFonts w:ascii="Times New Roman" w:eastAsia="Calibri" w:hAnsi="Times New Roman" w:cs="Times New Roman"/>
          <w:sz w:val="28"/>
          <w:szCs w:val="28"/>
        </w:rPr>
        <w:t xml:space="preserve">Кількість працюючих </w:t>
      </w:r>
      <w:r w:rsidR="00417053">
        <w:rPr>
          <w:rFonts w:ascii="Times New Roman" w:eastAsia="Calibri" w:hAnsi="Times New Roman" w:cs="Times New Roman"/>
          <w:sz w:val="28"/>
          <w:szCs w:val="28"/>
        </w:rPr>
        <w:t xml:space="preserve">торгової частини будівлі </w:t>
      </w:r>
      <w:r w:rsidRPr="00B4091A">
        <w:rPr>
          <w:rFonts w:ascii="Times New Roman" w:eastAsia="Calibri" w:hAnsi="Times New Roman" w:cs="Times New Roman"/>
          <w:sz w:val="28"/>
          <w:szCs w:val="28"/>
        </w:rPr>
        <w:t>на 1-</w:t>
      </w:r>
      <w:r w:rsidR="00B81C01">
        <w:rPr>
          <w:rFonts w:ascii="Times New Roman" w:eastAsia="Calibri" w:hAnsi="Times New Roman" w:cs="Times New Roman"/>
          <w:sz w:val="28"/>
          <w:szCs w:val="28"/>
        </w:rPr>
        <w:t>му</w:t>
      </w:r>
      <w:r w:rsidR="00417053">
        <w:rPr>
          <w:rFonts w:ascii="Times New Roman" w:eastAsia="Calibri" w:hAnsi="Times New Roman" w:cs="Times New Roman"/>
          <w:sz w:val="28"/>
          <w:szCs w:val="28"/>
        </w:rPr>
        <w:t xml:space="preserve"> поверсі</w:t>
      </w:r>
      <w:r w:rsidRPr="00B4091A">
        <w:rPr>
          <w:rFonts w:ascii="Times New Roman" w:eastAsia="Calibri" w:hAnsi="Times New Roman" w:cs="Times New Roman"/>
          <w:sz w:val="28"/>
          <w:szCs w:val="28"/>
        </w:rPr>
        <w:t xml:space="preserve"> </w:t>
      </w:r>
      <w:r w:rsidR="00417053">
        <w:rPr>
          <w:rFonts w:ascii="Times New Roman" w:eastAsia="Calibri" w:hAnsi="Times New Roman" w:cs="Times New Roman"/>
          <w:sz w:val="28"/>
          <w:szCs w:val="28"/>
        </w:rPr>
        <w:t>с</w:t>
      </w:r>
      <w:r w:rsidRPr="00B4091A">
        <w:rPr>
          <w:rFonts w:ascii="Times New Roman" w:eastAsia="Calibri" w:hAnsi="Times New Roman" w:cs="Times New Roman"/>
          <w:sz w:val="28"/>
          <w:szCs w:val="28"/>
        </w:rPr>
        <w:t>тановить 43</w:t>
      </w:r>
      <w:r w:rsidRPr="00B4091A">
        <w:rPr>
          <w:rFonts w:ascii="Times New Roman" w:hAnsi="Times New Roman" w:cs="Times New Roman"/>
          <w:sz w:val="28"/>
          <w:szCs w:val="28"/>
        </w:rPr>
        <w:t xml:space="preserve"> </w:t>
      </w:r>
      <w:r w:rsidRPr="00B4091A">
        <w:rPr>
          <w:rFonts w:ascii="Times New Roman" w:eastAsia="Calibri" w:hAnsi="Times New Roman" w:cs="Times New Roman"/>
          <w:sz w:val="28"/>
          <w:szCs w:val="28"/>
        </w:rPr>
        <w:t>особи, в тому числі: 39 осіб – працівники (продавці) торгових приміщень, 2 особи для прибирання приміщень (включно для офісних приміщень 3-го поверху) та два охоронці.</w:t>
      </w:r>
      <w:r w:rsidR="00417053">
        <w:rPr>
          <w:rFonts w:ascii="Times New Roman" w:eastAsia="Calibri" w:hAnsi="Times New Roman" w:cs="Times New Roman"/>
          <w:sz w:val="28"/>
          <w:szCs w:val="28"/>
        </w:rPr>
        <w:t xml:space="preserve"> </w:t>
      </w:r>
    </w:p>
    <w:p w:rsidR="00417053" w:rsidRDefault="00417053" w:rsidP="00417053">
      <w:pPr>
        <w:widowControl w:val="0"/>
        <w:autoSpaceDE w:val="0"/>
        <w:autoSpaceDN w:val="0"/>
        <w:adjustRightInd w:val="0"/>
        <w:spacing w:after="0" w:line="360" w:lineRule="auto"/>
        <w:ind w:firstLine="567"/>
        <w:jc w:val="both"/>
        <w:rPr>
          <w:rFonts w:ascii="Times New Roman" w:eastAsia="Calibri" w:hAnsi="Times New Roman" w:cs="Times New Roman"/>
          <w:sz w:val="28"/>
          <w:szCs w:val="28"/>
        </w:rPr>
      </w:pPr>
      <w:r w:rsidRPr="00417053">
        <w:rPr>
          <w:rFonts w:ascii="Times New Roman" w:eastAsia="Calibri" w:hAnsi="Times New Roman" w:cs="Times New Roman"/>
          <w:sz w:val="28"/>
          <w:szCs w:val="28"/>
        </w:rPr>
        <w:t>Кількість працівників офісних приміщень на другому поверсі становить 60 осіб (згідно з 8.2 ДБН В.2.2-23[19] кількість працівників офісних приміщень визначають з розрахунку 6 м</w:t>
      </w:r>
      <w:r w:rsidRPr="00417053">
        <w:rPr>
          <w:rFonts w:ascii="Times New Roman" w:eastAsia="Calibri" w:hAnsi="Times New Roman" w:cs="Times New Roman"/>
          <w:sz w:val="28"/>
          <w:szCs w:val="28"/>
          <w:vertAlign w:val="superscript"/>
        </w:rPr>
        <w:t>2</w:t>
      </w:r>
      <w:r w:rsidRPr="00417053">
        <w:rPr>
          <w:rFonts w:ascii="Times New Roman" w:eastAsia="Calibri" w:hAnsi="Times New Roman" w:cs="Times New Roman"/>
          <w:sz w:val="28"/>
          <w:szCs w:val="28"/>
        </w:rPr>
        <w:t xml:space="preserve"> офісної площі на особу).</w:t>
      </w:r>
    </w:p>
    <w:p w:rsidR="00417053" w:rsidRDefault="00C00874" w:rsidP="00417053">
      <w:pPr>
        <w:widowControl w:val="0"/>
        <w:autoSpaceDE w:val="0"/>
        <w:autoSpaceDN w:val="0"/>
        <w:adjustRightInd w:val="0"/>
        <w:spacing w:after="0" w:line="360" w:lineRule="auto"/>
        <w:ind w:firstLine="567"/>
        <w:jc w:val="both"/>
        <w:rPr>
          <w:rFonts w:ascii="Times New Roman" w:eastAsia="Calibri" w:hAnsi="Times New Roman" w:cs="Times New Roman"/>
          <w:sz w:val="28"/>
          <w:szCs w:val="28"/>
        </w:rPr>
      </w:pPr>
      <w:r w:rsidRPr="00B4091A">
        <w:rPr>
          <w:rFonts w:ascii="Times New Roman" w:eastAsia="Calibri" w:hAnsi="Times New Roman" w:cs="Times New Roman"/>
          <w:sz w:val="28"/>
          <w:szCs w:val="28"/>
        </w:rPr>
        <w:t>На 3-</w:t>
      </w:r>
      <w:r w:rsidR="00417053">
        <w:rPr>
          <w:rFonts w:ascii="Times New Roman" w:eastAsia="Calibri" w:hAnsi="Times New Roman" w:cs="Times New Roman"/>
          <w:sz w:val="28"/>
          <w:szCs w:val="28"/>
        </w:rPr>
        <w:t>му</w:t>
      </w:r>
      <w:r w:rsidRPr="00B4091A">
        <w:rPr>
          <w:rFonts w:ascii="Times New Roman" w:eastAsia="Calibri" w:hAnsi="Times New Roman" w:cs="Times New Roman"/>
          <w:sz w:val="28"/>
          <w:szCs w:val="28"/>
        </w:rPr>
        <w:t xml:space="preserve"> та 4-му поверхах у приміщеннях групи кінозалу загальна кількість працюючих становить 12 осіб (включаючи працівників адміністративного приміщення, обслуговуючий персонал та працівників для прибирання приміщень).</w:t>
      </w:r>
      <w:bookmarkStart w:id="14" w:name="_Toc167677687"/>
      <w:bookmarkStart w:id="15" w:name="_Toc168588839"/>
    </w:p>
    <w:p w:rsidR="007C35FE" w:rsidRPr="00B4091A" w:rsidRDefault="007C35FE" w:rsidP="00417053">
      <w:pPr>
        <w:widowControl w:val="0"/>
        <w:autoSpaceDE w:val="0"/>
        <w:autoSpaceDN w:val="0"/>
        <w:adjustRightInd w:val="0"/>
        <w:spacing w:after="0" w:line="360" w:lineRule="auto"/>
        <w:ind w:firstLine="567"/>
        <w:jc w:val="both"/>
        <w:rPr>
          <w:rFonts w:ascii="Times New Roman" w:eastAsia="Calibri" w:hAnsi="Times New Roman" w:cs="Times New Roman"/>
          <w:iCs/>
          <w:sz w:val="28"/>
          <w:szCs w:val="28"/>
          <w:lang w:eastAsia="uk-UA"/>
        </w:rPr>
      </w:pPr>
      <w:r w:rsidRPr="00B4091A">
        <w:rPr>
          <w:rFonts w:ascii="Times New Roman" w:eastAsia="Calibri" w:hAnsi="Times New Roman" w:cs="Times New Roman"/>
          <w:iCs/>
          <w:sz w:val="28"/>
          <w:szCs w:val="28"/>
          <w:lang w:eastAsia="uk-UA"/>
        </w:rPr>
        <w:t>Конструктивна схема будівлі пропонується монолітно-каркасного типу з несучими залізобетонними колонами/пілонами, залізобетонним</w:t>
      </w:r>
      <w:r w:rsidR="00B4091A">
        <w:rPr>
          <w:rFonts w:ascii="Times New Roman" w:eastAsia="Calibri" w:hAnsi="Times New Roman" w:cs="Times New Roman"/>
          <w:iCs/>
          <w:sz w:val="28"/>
          <w:szCs w:val="28"/>
          <w:lang w:eastAsia="uk-UA"/>
        </w:rPr>
        <w:t xml:space="preserve"> </w:t>
      </w:r>
      <w:r w:rsidRPr="00B4091A">
        <w:rPr>
          <w:rFonts w:ascii="Times New Roman" w:eastAsia="Calibri" w:hAnsi="Times New Roman" w:cs="Times New Roman"/>
          <w:iCs/>
          <w:sz w:val="28"/>
          <w:szCs w:val="28"/>
          <w:lang w:eastAsia="uk-UA"/>
        </w:rPr>
        <w:t>перекриттям, фундаменти – з.б. монолітна фундаментна плита, покрівля двох типів – плоска з покриттям ПВХ-мембраною, та експлуатована з влаштування відкритих терас (покриття: рулонний газон, бруківка, терасна дошка). Стіни – з керамічної цегли.</w:t>
      </w:r>
      <w:r w:rsidRPr="00B4091A">
        <w:rPr>
          <w:rFonts w:ascii="Times New Roman" w:hAnsi="Times New Roman" w:cs="Times New Roman"/>
          <w:iCs/>
          <w:sz w:val="28"/>
          <w:szCs w:val="28"/>
          <w:lang w:eastAsia="uk-UA"/>
        </w:rPr>
        <w:t xml:space="preserve"> </w:t>
      </w:r>
      <w:r w:rsidRPr="00B4091A">
        <w:rPr>
          <w:rFonts w:ascii="Times New Roman" w:eastAsia="Calibri" w:hAnsi="Times New Roman" w:cs="Times New Roman"/>
          <w:iCs/>
          <w:sz w:val="28"/>
          <w:szCs w:val="28"/>
          <w:lang w:eastAsia="uk-UA"/>
        </w:rPr>
        <w:t xml:space="preserve">За </w:t>
      </w:r>
      <w:r w:rsidRPr="00B4091A">
        <w:rPr>
          <w:rFonts w:ascii="Times New Roman" w:eastAsia="Calibri" w:hAnsi="Times New Roman" w:cs="Times New Roman"/>
          <w:iCs/>
          <w:sz w:val="28"/>
          <w:szCs w:val="28"/>
          <w:lang w:eastAsia="uk-UA"/>
        </w:rPr>
        <w:lastRenderedPageBreak/>
        <w:t>своїм архітектурно-планувальним та об’ємно-просторовим рішенням дана будівля є сучасною з простотою форм. За своїм стилістичним вирішенням будівля доповнить архітектурний ансамбль вулиці і стане її домінантним елементом.</w:t>
      </w:r>
    </w:p>
    <w:p w:rsidR="00EB4406" w:rsidRPr="001471A9" w:rsidRDefault="00EB4406" w:rsidP="00417053">
      <w:pPr>
        <w:pStyle w:val="1"/>
        <w:numPr>
          <w:ilvl w:val="1"/>
          <w:numId w:val="4"/>
        </w:numPr>
        <w:tabs>
          <w:tab w:val="left" w:pos="1843"/>
          <w:tab w:val="left" w:pos="1985"/>
        </w:tabs>
        <w:spacing w:after="120" w:line="360" w:lineRule="auto"/>
        <w:ind w:left="1276" w:hanging="574"/>
        <w:rPr>
          <w:rFonts w:ascii="Times New Roman" w:hAnsi="Times New Roman" w:cs="Times New Roman"/>
          <w:b/>
          <w:bCs/>
          <w:color w:val="auto"/>
          <w:sz w:val="28"/>
          <w:szCs w:val="28"/>
        </w:rPr>
      </w:pPr>
      <w:r w:rsidRPr="001471A9">
        <w:rPr>
          <w:rFonts w:ascii="Times New Roman" w:hAnsi="Times New Roman" w:cs="Times New Roman"/>
          <w:b/>
          <w:bCs/>
          <w:color w:val="auto"/>
          <w:sz w:val="28"/>
          <w:szCs w:val="28"/>
        </w:rPr>
        <w:t>Кліматичні умови району.</w:t>
      </w:r>
      <w:bookmarkEnd w:id="14"/>
      <w:bookmarkEnd w:id="15"/>
    </w:p>
    <w:p w:rsidR="00EB4406" w:rsidRPr="00BA6AEE" w:rsidRDefault="00EB4406" w:rsidP="00417053">
      <w:pPr>
        <w:spacing w:after="0" w:line="360" w:lineRule="auto"/>
        <w:ind w:firstLine="708"/>
        <w:jc w:val="both"/>
        <w:rPr>
          <w:rFonts w:ascii="Times New Roman" w:hAnsi="Times New Roman" w:cs="Times New Roman"/>
          <w:sz w:val="28"/>
          <w:szCs w:val="28"/>
        </w:rPr>
      </w:pPr>
      <w:r w:rsidRPr="00BA6AEE">
        <w:rPr>
          <w:rFonts w:ascii="Times New Roman" w:hAnsi="Times New Roman" w:cs="Times New Roman"/>
          <w:sz w:val="28"/>
          <w:szCs w:val="28"/>
        </w:rPr>
        <w:t>Проєкт розроблений для кліматичної зони ІІІ-А.</w:t>
      </w:r>
    </w:p>
    <w:p w:rsidR="00EB4406" w:rsidRPr="00F675AA" w:rsidRDefault="00EB4406" w:rsidP="00417053">
      <w:pPr>
        <w:spacing w:after="0" w:line="360" w:lineRule="auto"/>
        <w:ind w:firstLine="708"/>
        <w:jc w:val="both"/>
        <w:rPr>
          <w:rFonts w:ascii="Times New Roman" w:hAnsi="Times New Roman" w:cs="Times New Roman"/>
          <w:sz w:val="28"/>
          <w:szCs w:val="28"/>
          <w:lang w:val="ru-RU"/>
        </w:rPr>
      </w:pPr>
      <w:r w:rsidRPr="00BA6AEE">
        <w:rPr>
          <w:rFonts w:ascii="Times New Roman" w:hAnsi="Times New Roman" w:cs="Times New Roman"/>
          <w:sz w:val="28"/>
          <w:szCs w:val="28"/>
        </w:rPr>
        <w:t>Зона вологості зовнішнього клімату згідно – волога.</w:t>
      </w:r>
    </w:p>
    <w:p w:rsidR="00EB4406" w:rsidRPr="00BA6AEE" w:rsidRDefault="00EB4406" w:rsidP="00417053">
      <w:pPr>
        <w:spacing w:after="0" w:line="360" w:lineRule="auto"/>
        <w:ind w:firstLine="708"/>
        <w:jc w:val="both"/>
        <w:rPr>
          <w:rFonts w:ascii="Times New Roman" w:hAnsi="Times New Roman" w:cs="Times New Roman"/>
          <w:sz w:val="28"/>
          <w:szCs w:val="28"/>
        </w:rPr>
      </w:pPr>
      <w:r w:rsidRPr="00BA6AEE">
        <w:rPr>
          <w:rFonts w:ascii="Times New Roman" w:hAnsi="Times New Roman" w:cs="Times New Roman"/>
          <w:sz w:val="28"/>
          <w:szCs w:val="28"/>
        </w:rPr>
        <w:t>Характеристичні значення</w:t>
      </w:r>
      <w:r w:rsidR="00B74C6D">
        <w:rPr>
          <w:rFonts w:ascii="Times New Roman" w:hAnsi="Times New Roman" w:cs="Times New Roman"/>
          <w:sz w:val="28"/>
          <w:szCs w:val="28"/>
        </w:rPr>
        <w:t xml:space="preserve"> навантажень і впливів для ІІІ–ї вітрової зони</w:t>
      </w:r>
      <w:r w:rsidRPr="00BA6AEE">
        <w:rPr>
          <w:rFonts w:ascii="Times New Roman" w:hAnsi="Times New Roman" w:cs="Times New Roman"/>
          <w:sz w:val="28"/>
          <w:szCs w:val="28"/>
        </w:rPr>
        <w:t>,</w:t>
      </w:r>
      <w:r w:rsidR="00B74C6D" w:rsidRPr="00B74C6D">
        <w:rPr>
          <w:rFonts w:ascii="Times New Roman" w:hAnsi="Times New Roman" w:cs="Times New Roman"/>
          <w:sz w:val="28"/>
          <w:szCs w:val="28"/>
        </w:rPr>
        <w:t xml:space="preserve"> </w:t>
      </w:r>
      <w:r w:rsidR="00B74C6D">
        <w:rPr>
          <w:rFonts w:ascii="Times New Roman" w:hAnsi="Times New Roman" w:cs="Times New Roman"/>
          <w:sz w:val="28"/>
          <w:szCs w:val="28"/>
        </w:rPr>
        <w:t>ІІ-ї вітрової  зони,</w:t>
      </w:r>
      <w:r w:rsidRPr="00BA6AEE">
        <w:rPr>
          <w:rFonts w:ascii="Times New Roman" w:hAnsi="Times New Roman" w:cs="Times New Roman"/>
          <w:sz w:val="28"/>
          <w:szCs w:val="28"/>
        </w:rPr>
        <w:t xml:space="preserve"> згідно ДБН В.1.2-2:2006, становлять: </w:t>
      </w:r>
    </w:p>
    <w:p w:rsidR="00EB4406" w:rsidRPr="00BA6AEE" w:rsidRDefault="00EB4406" w:rsidP="00417053">
      <w:pPr>
        <w:pStyle w:val="aa"/>
        <w:numPr>
          <w:ilvl w:val="0"/>
          <w:numId w:val="2"/>
        </w:numPr>
        <w:spacing w:after="0" w:line="360" w:lineRule="auto"/>
        <w:jc w:val="both"/>
        <w:rPr>
          <w:rFonts w:ascii="Times New Roman" w:hAnsi="Times New Roman" w:cs="Times New Roman"/>
          <w:sz w:val="28"/>
          <w:szCs w:val="28"/>
        </w:rPr>
      </w:pPr>
      <w:r w:rsidRPr="00BA6AEE">
        <w:rPr>
          <w:rFonts w:ascii="Times New Roman" w:hAnsi="Times New Roman" w:cs="Times New Roman"/>
          <w:sz w:val="28"/>
          <w:szCs w:val="28"/>
        </w:rPr>
        <w:t>переважаючі напрямки вітру – північно-західні вітри;</w:t>
      </w:r>
    </w:p>
    <w:p w:rsidR="00EB4406" w:rsidRPr="00BA6AEE" w:rsidRDefault="00EB4406" w:rsidP="00417053">
      <w:pPr>
        <w:pStyle w:val="aa"/>
        <w:numPr>
          <w:ilvl w:val="0"/>
          <w:numId w:val="2"/>
        </w:numPr>
        <w:spacing w:after="0" w:line="360" w:lineRule="auto"/>
        <w:jc w:val="both"/>
        <w:rPr>
          <w:rFonts w:ascii="Times New Roman" w:hAnsi="Times New Roman" w:cs="Times New Roman"/>
          <w:sz w:val="28"/>
          <w:szCs w:val="28"/>
        </w:rPr>
      </w:pPr>
      <w:r w:rsidRPr="00BA6AEE">
        <w:rPr>
          <w:rFonts w:ascii="Times New Roman" w:hAnsi="Times New Roman" w:cs="Times New Roman"/>
          <w:sz w:val="28"/>
          <w:szCs w:val="28"/>
        </w:rPr>
        <w:t xml:space="preserve">вітрове навантаження – </w:t>
      </w:r>
      <w:r w:rsidR="00766715">
        <w:rPr>
          <w:rFonts w:ascii="Times New Roman" w:hAnsi="Times New Roman" w:cs="Times New Roman"/>
          <w:sz w:val="28"/>
          <w:szCs w:val="28"/>
        </w:rPr>
        <w:t>450</w:t>
      </w:r>
      <w:r w:rsidRPr="00BA6AEE">
        <w:rPr>
          <w:rFonts w:ascii="Times New Roman" w:hAnsi="Times New Roman" w:cs="Times New Roman"/>
          <w:sz w:val="28"/>
          <w:szCs w:val="28"/>
        </w:rPr>
        <w:t xml:space="preserve"> Па;</w:t>
      </w:r>
    </w:p>
    <w:p w:rsidR="00EB4406" w:rsidRPr="00BA6AEE" w:rsidRDefault="00B74C6D" w:rsidP="00417053">
      <w:pPr>
        <w:pStyle w:val="aa"/>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гранична швидкість вітру –23</w:t>
      </w:r>
      <w:r w:rsidR="00EB4406" w:rsidRPr="00BA6AEE">
        <w:rPr>
          <w:rFonts w:ascii="Times New Roman" w:hAnsi="Times New Roman" w:cs="Times New Roman"/>
          <w:sz w:val="28"/>
          <w:szCs w:val="28"/>
        </w:rPr>
        <w:t xml:space="preserve"> м/с;</w:t>
      </w:r>
    </w:p>
    <w:p w:rsidR="00EB4406" w:rsidRPr="00BA6AEE" w:rsidRDefault="00EB4406" w:rsidP="00417053">
      <w:pPr>
        <w:pStyle w:val="aa"/>
        <w:numPr>
          <w:ilvl w:val="0"/>
          <w:numId w:val="2"/>
        </w:numPr>
        <w:spacing w:after="0" w:line="360" w:lineRule="auto"/>
        <w:jc w:val="both"/>
        <w:rPr>
          <w:rFonts w:ascii="Times New Roman" w:hAnsi="Times New Roman" w:cs="Times New Roman"/>
          <w:sz w:val="28"/>
          <w:szCs w:val="28"/>
        </w:rPr>
      </w:pPr>
      <w:r w:rsidRPr="00BA6AEE">
        <w:rPr>
          <w:rFonts w:ascii="Times New Roman" w:hAnsi="Times New Roman" w:cs="Times New Roman"/>
          <w:sz w:val="28"/>
          <w:szCs w:val="28"/>
        </w:rPr>
        <w:t>снігове навантаження – 1</w:t>
      </w:r>
      <w:r w:rsidR="00766715">
        <w:rPr>
          <w:rFonts w:ascii="Times New Roman" w:hAnsi="Times New Roman" w:cs="Times New Roman"/>
          <w:sz w:val="28"/>
          <w:szCs w:val="28"/>
        </w:rPr>
        <w:t>17</w:t>
      </w:r>
      <w:r w:rsidRPr="00BA6AEE">
        <w:rPr>
          <w:rFonts w:ascii="Times New Roman" w:hAnsi="Times New Roman" w:cs="Times New Roman"/>
          <w:sz w:val="28"/>
          <w:szCs w:val="28"/>
        </w:rPr>
        <w:t>0 Па ;</w:t>
      </w:r>
    </w:p>
    <w:p w:rsidR="00EB4406" w:rsidRPr="00BA6AEE" w:rsidRDefault="00EB4406" w:rsidP="00417053">
      <w:pPr>
        <w:pStyle w:val="aa"/>
        <w:numPr>
          <w:ilvl w:val="0"/>
          <w:numId w:val="2"/>
        </w:numPr>
        <w:spacing w:after="0" w:line="360" w:lineRule="auto"/>
        <w:jc w:val="both"/>
        <w:rPr>
          <w:rFonts w:ascii="Times New Roman" w:hAnsi="Times New Roman" w:cs="Times New Roman"/>
          <w:sz w:val="28"/>
          <w:szCs w:val="28"/>
        </w:rPr>
      </w:pPr>
      <w:r w:rsidRPr="00BA6AEE">
        <w:rPr>
          <w:rFonts w:ascii="Times New Roman" w:hAnsi="Times New Roman" w:cs="Times New Roman"/>
          <w:sz w:val="28"/>
          <w:szCs w:val="28"/>
        </w:rPr>
        <w:t>товщина стінки оже</w:t>
      </w:r>
      <w:r w:rsidR="00766715">
        <w:rPr>
          <w:rFonts w:ascii="Times New Roman" w:hAnsi="Times New Roman" w:cs="Times New Roman"/>
          <w:sz w:val="28"/>
          <w:szCs w:val="28"/>
        </w:rPr>
        <w:t>леді – 23</w:t>
      </w:r>
      <w:r w:rsidRPr="00BA6AEE">
        <w:rPr>
          <w:rFonts w:ascii="Times New Roman" w:hAnsi="Times New Roman" w:cs="Times New Roman"/>
          <w:sz w:val="28"/>
          <w:szCs w:val="28"/>
        </w:rPr>
        <w:t xml:space="preserve"> мм;</w:t>
      </w:r>
    </w:p>
    <w:p w:rsidR="00EB4406" w:rsidRPr="00BA6AEE" w:rsidRDefault="009A66F8" w:rsidP="00417053">
      <w:pPr>
        <w:pStyle w:val="aa"/>
        <w:numPr>
          <w:ilvl w:val="0"/>
          <w:numId w:val="2"/>
        </w:numPr>
        <w:spacing w:after="0" w:line="360" w:lineRule="auto"/>
        <w:jc w:val="both"/>
        <w:rPr>
          <w:rFonts w:ascii="Times New Roman" w:hAnsi="Times New Roman" w:cs="Times New Roman"/>
          <w:sz w:val="28"/>
          <w:szCs w:val="28"/>
        </w:rPr>
      </w:pPr>
      <w:r w:rsidRPr="00BA6AEE">
        <w:rPr>
          <w:rFonts w:ascii="Times New Roman" w:hAnsi="Times New Roman" w:cs="Times New Roman"/>
          <w:sz w:val="28"/>
          <w:szCs w:val="28"/>
        </w:rPr>
        <w:t>в</w:t>
      </w:r>
      <w:r w:rsidR="00EB4406" w:rsidRPr="00BA6AEE">
        <w:rPr>
          <w:rFonts w:ascii="Times New Roman" w:hAnsi="Times New Roman" w:cs="Times New Roman"/>
          <w:sz w:val="28"/>
          <w:szCs w:val="28"/>
        </w:rPr>
        <w:t xml:space="preserve">ітрове навантаження при ожеледі – </w:t>
      </w:r>
      <w:r w:rsidR="00766715">
        <w:rPr>
          <w:rFonts w:ascii="Times New Roman" w:hAnsi="Times New Roman" w:cs="Times New Roman"/>
          <w:sz w:val="28"/>
          <w:szCs w:val="28"/>
        </w:rPr>
        <w:t>27</w:t>
      </w:r>
      <w:r w:rsidR="00EB4406" w:rsidRPr="00BA6AEE">
        <w:rPr>
          <w:rFonts w:ascii="Times New Roman" w:hAnsi="Times New Roman" w:cs="Times New Roman"/>
          <w:sz w:val="28"/>
          <w:szCs w:val="28"/>
        </w:rPr>
        <w:t>0 Па.</w:t>
      </w:r>
    </w:p>
    <w:p w:rsidR="00EB4406" w:rsidRPr="00BA6AEE" w:rsidRDefault="00EB4406" w:rsidP="00417053">
      <w:pPr>
        <w:spacing w:before="120" w:line="360" w:lineRule="auto"/>
        <w:ind w:firstLine="708"/>
        <w:jc w:val="both"/>
        <w:rPr>
          <w:rFonts w:ascii="Times New Roman" w:hAnsi="Times New Roman" w:cs="Times New Roman"/>
          <w:sz w:val="28"/>
          <w:szCs w:val="28"/>
        </w:rPr>
      </w:pPr>
      <w:r w:rsidRPr="00BA6AEE">
        <w:rPr>
          <w:rFonts w:ascii="Times New Roman" w:hAnsi="Times New Roman" w:cs="Times New Roman"/>
          <w:sz w:val="28"/>
          <w:szCs w:val="28"/>
        </w:rPr>
        <w:t xml:space="preserve">Кліматологічні показники згідно ДСТУ-Н Б В 1.1-27:2010 та </w:t>
      </w:r>
      <w:r w:rsidR="00FE2DD1" w:rsidRPr="00BA6AEE">
        <w:rPr>
          <w:rFonts w:ascii="Times New Roman" w:hAnsi="Times New Roman" w:cs="Times New Roman"/>
          <w:sz w:val="28"/>
          <w:szCs w:val="28"/>
        </w:rPr>
        <w:t>ДБН В.1.2-2:2006</w:t>
      </w:r>
      <w:r w:rsidR="00B74C6D">
        <w:rPr>
          <w:rFonts w:ascii="Times New Roman" w:hAnsi="Times New Roman" w:cs="Times New Roman"/>
          <w:sz w:val="28"/>
          <w:szCs w:val="28"/>
        </w:rPr>
        <w:t xml:space="preserve"> для І</w:t>
      </w:r>
      <w:r w:rsidRPr="00BA6AEE">
        <w:rPr>
          <w:rFonts w:ascii="Times New Roman" w:hAnsi="Times New Roman" w:cs="Times New Roman"/>
          <w:sz w:val="28"/>
          <w:szCs w:val="28"/>
        </w:rPr>
        <w:t>-А кліматичної зони, становлять:</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середня те</w:t>
      </w:r>
      <w:r w:rsidR="00B74C6D">
        <w:rPr>
          <w:rFonts w:ascii="Times New Roman" w:hAnsi="Times New Roman" w:cs="Times New Roman"/>
          <w:sz w:val="28"/>
          <w:szCs w:val="28"/>
        </w:rPr>
        <w:t>мпература повітря за січень – -</w:t>
      </w:r>
      <w:r w:rsidR="00672BFA">
        <w:rPr>
          <w:rFonts w:ascii="Times New Roman" w:hAnsi="Times New Roman" w:cs="Times New Roman"/>
          <w:sz w:val="28"/>
          <w:szCs w:val="28"/>
        </w:rPr>
        <w:t>4</w:t>
      </w:r>
      <w:r w:rsidR="00B74C6D">
        <w:rPr>
          <w:rFonts w:ascii="Times New Roman" w:hAnsi="Times New Roman" w:cs="Times New Roman"/>
          <w:sz w:val="28"/>
          <w:szCs w:val="28"/>
        </w:rPr>
        <w:t>,3</w:t>
      </w:r>
      <w:r w:rsidRPr="00BA6AEE">
        <w:rPr>
          <w:rFonts w:ascii="Times New Roman" w:hAnsi="Times New Roman" w:cs="Times New Roman"/>
          <w:sz w:val="28"/>
          <w:szCs w:val="28"/>
        </w:rPr>
        <w:t>⁰C;</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 xml:space="preserve">максимальна температура найхолоднішого місяця – </w:t>
      </w:r>
      <w:r w:rsidR="00672BFA">
        <w:rPr>
          <w:rFonts w:ascii="Times New Roman" w:hAnsi="Times New Roman" w:cs="Times New Roman"/>
          <w:sz w:val="28"/>
          <w:szCs w:val="28"/>
        </w:rPr>
        <w:t>+ 0,3</w:t>
      </w:r>
      <w:r w:rsidRPr="00BA6AEE">
        <w:rPr>
          <w:rFonts w:ascii="Times New Roman" w:hAnsi="Times New Roman" w:cs="Times New Roman"/>
          <w:sz w:val="28"/>
          <w:szCs w:val="28"/>
        </w:rPr>
        <w:t>⁰C;</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середня температура повітря за липень – +</w:t>
      </w:r>
      <w:r w:rsidR="00672BFA">
        <w:rPr>
          <w:rFonts w:ascii="Times New Roman" w:hAnsi="Times New Roman" w:cs="Times New Roman"/>
          <w:sz w:val="28"/>
          <w:szCs w:val="28"/>
        </w:rPr>
        <w:t>20,5</w:t>
      </w:r>
      <w:r w:rsidRPr="00BA6AEE">
        <w:rPr>
          <w:rFonts w:ascii="Times New Roman" w:hAnsi="Times New Roman" w:cs="Times New Roman"/>
          <w:sz w:val="28"/>
          <w:szCs w:val="28"/>
        </w:rPr>
        <w:t>⁰C;</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максимальна температура повітря найжаркішого місяця – +</w:t>
      </w:r>
      <w:r w:rsidR="00672BFA">
        <w:rPr>
          <w:rFonts w:ascii="Times New Roman" w:hAnsi="Times New Roman" w:cs="Times New Roman"/>
          <w:sz w:val="28"/>
          <w:szCs w:val="28"/>
        </w:rPr>
        <w:t>34</w:t>
      </w:r>
      <w:r w:rsidRPr="00BA6AEE">
        <w:rPr>
          <w:rFonts w:ascii="Times New Roman" w:hAnsi="Times New Roman" w:cs="Times New Roman"/>
          <w:sz w:val="28"/>
          <w:szCs w:val="28"/>
        </w:rPr>
        <w:t>⁰C;</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абсолютна температура повітря мінімальна – -3</w:t>
      </w:r>
      <w:r w:rsidR="00672BFA">
        <w:rPr>
          <w:rFonts w:ascii="Times New Roman" w:hAnsi="Times New Roman" w:cs="Times New Roman"/>
          <w:sz w:val="28"/>
          <w:szCs w:val="28"/>
        </w:rPr>
        <w:t>0</w:t>
      </w:r>
      <w:r w:rsidRPr="00BA6AEE">
        <w:rPr>
          <w:rFonts w:ascii="Times New Roman" w:hAnsi="Times New Roman" w:cs="Times New Roman"/>
          <w:sz w:val="28"/>
          <w:szCs w:val="28"/>
        </w:rPr>
        <w:t>⁰C;</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абсолютна темпе</w:t>
      </w:r>
      <w:r w:rsidR="00672BFA">
        <w:rPr>
          <w:rFonts w:ascii="Times New Roman" w:hAnsi="Times New Roman" w:cs="Times New Roman"/>
          <w:sz w:val="28"/>
          <w:szCs w:val="28"/>
        </w:rPr>
        <w:t>ратура повітря максимальна – +39</w:t>
      </w:r>
      <w:r w:rsidRPr="00BA6AEE">
        <w:rPr>
          <w:rFonts w:ascii="Times New Roman" w:hAnsi="Times New Roman" w:cs="Times New Roman"/>
          <w:sz w:val="28"/>
          <w:szCs w:val="28"/>
        </w:rPr>
        <w:t>⁰C;</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 xml:space="preserve">середня температура найбільш </w:t>
      </w:r>
      <w:r w:rsidR="00672BFA">
        <w:rPr>
          <w:rFonts w:ascii="Times New Roman" w:hAnsi="Times New Roman" w:cs="Times New Roman"/>
          <w:sz w:val="28"/>
          <w:szCs w:val="28"/>
        </w:rPr>
        <w:t>холодної п’ятиденки – -21</w:t>
      </w:r>
      <w:r w:rsidRPr="00BA6AEE">
        <w:rPr>
          <w:rFonts w:ascii="Times New Roman" w:hAnsi="Times New Roman" w:cs="Times New Roman"/>
          <w:sz w:val="28"/>
          <w:szCs w:val="28"/>
        </w:rPr>
        <w:t>⁰C;</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середня температ</w:t>
      </w:r>
      <w:r w:rsidR="00672BFA">
        <w:rPr>
          <w:rFonts w:ascii="Times New Roman" w:hAnsi="Times New Roman" w:cs="Times New Roman"/>
          <w:sz w:val="28"/>
          <w:szCs w:val="28"/>
        </w:rPr>
        <w:t>ура найбільш холодної доби – -25</w:t>
      </w:r>
      <w:r w:rsidRPr="00BA6AEE">
        <w:rPr>
          <w:rFonts w:ascii="Times New Roman" w:hAnsi="Times New Roman" w:cs="Times New Roman"/>
          <w:sz w:val="28"/>
          <w:szCs w:val="28"/>
        </w:rPr>
        <w:t>⁰C;</w:t>
      </w:r>
    </w:p>
    <w:p w:rsidR="00EB4406" w:rsidRPr="00BA6AEE" w:rsidRDefault="00544625" w:rsidP="00820D00">
      <w:pPr>
        <w:pStyle w:val="aa"/>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кількість опадів за рік – 514</w:t>
      </w:r>
      <w:r w:rsidR="00EB4406" w:rsidRPr="00BA6AEE">
        <w:rPr>
          <w:rFonts w:ascii="Times New Roman" w:hAnsi="Times New Roman" w:cs="Times New Roman"/>
          <w:sz w:val="28"/>
          <w:szCs w:val="28"/>
        </w:rPr>
        <w:t xml:space="preserve"> мм;</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 xml:space="preserve">відносна вологість повітря у липні – </w:t>
      </w:r>
      <w:r w:rsidR="00544625">
        <w:rPr>
          <w:rFonts w:ascii="Times New Roman" w:hAnsi="Times New Roman" w:cs="Times New Roman"/>
          <w:sz w:val="28"/>
          <w:szCs w:val="28"/>
        </w:rPr>
        <w:t>5</w:t>
      </w:r>
      <w:r w:rsidRPr="00BA6AEE">
        <w:rPr>
          <w:rFonts w:ascii="Times New Roman" w:hAnsi="Times New Roman" w:cs="Times New Roman"/>
          <w:sz w:val="28"/>
          <w:szCs w:val="28"/>
        </w:rPr>
        <w:t>5%;</w:t>
      </w:r>
    </w:p>
    <w:p w:rsidR="00EB4406" w:rsidRPr="00BA6AEE" w:rsidRDefault="00EB4406" w:rsidP="00820D00">
      <w:pPr>
        <w:pStyle w:val="aa"/>
        <w:numPr>
          <w:ilvl w:val="0"/>
          <w:numId w:val="2"/>
        </w:numPr>
        <w:spacing w:line="360" w:lineRule="auto"/>
        <w:jc w:val="both"/>
        <w:rPr>
          <w:rFonts w:ascii="Times New Roman" w:hAnsi="Times New Roman" w:cs="Times New Roman"/>
          <w:sz w:val="28"/>
          <w:szCs w:val="28"/>
        </w:rPr>
      </w:pPr>
      <w:r w:rsidRPr="00BA6AEE">
        <w:rPr>
          <w:rFonts w:ascii="Times New Roman" w:hAnsi="Times New Roman" w:cs="Times New Roman"/>
          <w:sz w:val="28"/>
          <w:szCs w:val="28"/>
        </w:rPr>
        <w:t xml:space="preserve">швидкість вітру у січні – </w:t>
      </w:r>
      <w:r w:rsidR="00544625">
        <w:rPr>
          <w:rFonts w:ascii="Times New Roman" w:hAnsi="Times New Roman" w:cs="Times New Roman"/>
          <w:sz w:val="28"/>
          <w:szCs w:val="28"/>
        </w:rPr>
        <w:t>5</w:t>
      </w:r>
      <w:r w:rsidRPr="00BA6AEE">
        <w:rPr>
          <w:rFonts w:ascii="Times New Roman" w:hAnsi="Times New Roman" w:cs="Times New Roman"/>
          <w:sz w:val="28"/>
          <w:szCs w:val="28"/>
        </w:rPr>
        <w:t xml:space="preserve"> м/с</w:t>
      </w:r>
      <w:r w:rsidR="009A66F8" w:rsidRPr="00BA6AEE">
        <w:rPr>
          <w:rFonts w:ascii="Times New Roman" w:hAnsi="Times New Roman" w:cs="Times New Roman"/>
          <w:sz w:val="28"/>
          <w:szCs w:val="28"/>
        </w:rPr>
        <w:t>.</w:t>
      </w:r>
    </w:p>
    <w:p w:rsidR="00EB4406" w:rsidRPr="00F675AA" w:rsidRDefault="00EB4406" w:rsidP="009A66F8">
      <w:pPr>
        <w:spacing w:line="360" w:lineRule="auto"/>
        <w:ind w:firstLine="708"/>
        <w:jc w:val="both"/>
        <w:rPr>
          <w:rFonts w:ascii="Times New Roman" w:hAnsi="Times New Roman" w:cs="Times New Roman"/>
          <w:sz w:val="28"/>
          <w:szCs w:val="28"/>
          <w:lang w:val="ru-RU"/>
        </w:rPr>
      </w:pPr>
      <w:r w:rsidRPr="00BA6AEE">
        <w:rPr>
          <w:rFonts w:ascii="Times New Roman" w:hAnsi="Times New Roman" w:cs="Times New Roman"/>
          <w:sz w:val="28"/>
          <w:szCs w:val="28"/>
        </w:rPr>
        <w:t>По шкалі сейсмічності територія відноситься до 6-ти бальної зони</w:t>
      </w:r>
      <w:r w:rsidR="009A66F8" w:rsidRPr="00BA6AEE">
        <w:rPr>
          <w:rFonts w:ascii="Times New Roman" w:hAnsi="Times New Roman" w:cs="Times New Roman"/>
          <w:sz w:val="28"/>
          <w:szCs w:val="28"/>
        </w:rPr>
        <w:t>.</w:t>
      </w:r>
      <w:r w:rsidR="00B50F9F" w:rsidRPr="00B50F9F">
        <w:rPr>
          <w:rFonts w:ascii="Times New Roman" w:hAnsi="Times New Roman" w:cs="Times New Roman"/>
          <w:sz w:val="28"/>
          <w:szCs w:val="28"/>
          <w:lang w:val="ru-RU"/>
        </w:rPr>
        <w:t xml:space="preserve"> </w:t>
      </w:r>
      <w:r w:rsidR="00F675AA" w:rsidRPr="00F675AA">
        <w:rPr>
          <w:rFonts w:ascii="Times New Roman" w:hAnsi="Times New Roman" w:cs="Times New Roman"/>
          <w:sz w:val="28"/>
          <w:szCs w:val="28"/>
          <w:lang w:val="ru-RU"/>
        </w:rPr>
        <w:t>[</w:t>
      </w:r>
      <w:r w:rsidR="00F032BE">
        <w:rPr>
          <w:rFonts w:ascii="Times New Roman" w:hAnsi="Times New Roman" w:cs="Times New Roman"/>
          <w:sz w:val="28"/>
          <w:szCs w:val="28"/>
        </w:rPr>
        <w:t>3</w:t>
      </w:r>
      <w:r w:rsidR="007D6353">
        <w:rPr>
          <w:rFonts w:ascii="Times New Roman" w:hAnsi="Times New Roman" w:cs="Times New Roman"/>
          <w:sz w:val="28"/>
          <w:szCs w:val="28"/>
          <w:lang w:val="en-US"/>
        </w:rPr>
        <w:t xml:space="preserve">, </w:t>
      </w:r>
      <w:r w:rsidR="00F032BE">
        <w:rPr>
          <w:rFonts w:ascii="Times New Roman" w:hAnsi="Times New Roman" w:cs="Times New Roman"/>
          <w:sz w:val="28"/>
          <w:szCs w:val="28"/>
        </w:rPr>
        <w:t>4</w:t>
      </w:r>
      <w:r w:rsidR="00B50F9F">
        <w:rPr>
          <w:rFonts w:ascii="Times New Roman" w:hAnsi="Times New Roman" w:cs="Times New Roman"/>
          <w:sz w:val="28"/>
          <w:szCs w:val="28"/>
          <w:lang w:val="en-US"/>
        </w:rPr>
        <w:t xml:space="preserve">, </w:t>
      </w:r>
      <w:r w:rsidR="00F032BE">
        <w:rPr>
          <w:rFonts w:ascii="Times New Roman" w:hAnsi="Times New Roman" w:cs="Times New Roman"/>
          <w:sz w:val="28"/>
          <w:szCs w:val="28"/>
        </w:rPr>
        <w:t>8</w:t>
      </w:r>
      <w:r w:rsidR="00F675AA" w:rsidRPr="00F675AA">
        <w:rPr>
          <w:rFonts w:ascii="Times New Roman" w:hAnsi="Times New Roman" w:cs="Times New Roman"/>
          <w:sz w:val="28"/>
          <w:szCs w:val="28"/>
          <w:lang w:val="ru-RU"/>
        </w:rPr>
        <w:t>]</w:t>
      </w:r>
    </w:p>
    <w:p w:rsidR="009A66F8" w:rsidRPr="001471A9" w:rsidRDefault="009A66F8"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rPr>
      </w:pPr>
      <w:bookmarkStart w:id="16" w:name="_Toc167677688"/>
      <w:bookmarkStart w:id="17" w:name="_Toc168588840"/>
      <w:r w:rsidRPr="001471A9">
        <w:rPr>
          <w:rFonts w:ascii="Times New Roman" w:hAnsi="Times New Roman" w:cs="Times New Roman"/>
          <w:b/>
          <w:bCs/>
          <w:color w:val="auto"/>
          <w:sz w:val="28"/>
          <w:szCs w:val="28"/>
        </w:rPr>
        <w:lastRenderedPageBreak/>
        <w:t>Конструктивна частина.</w:t>
      </w:r>
      <w:bookmarkEnd w:id="16"/>
      <w:bookmarkEnd w:id="17"/>
    </w:p>
    <w:p w:rsidR="00915DCD" w:rsidRPr="00F675AA" w:rsidRDefault="00915DCD" w:rsidP="00417053">
      <w:pPr>
        <w:spacing w:after="0" w:line="360" w:lineRule="auto"/>
        <w:ind w:firstLine="708"/>
        <w:jc w:val="both"/>
        <w:rPr>
          <w:rFonts w:ascii="Times New Roman" w:hAnsi="Times New Roman" w:cs="Times New Roman"/>
          <w:sz w:val="28"/>
          <w:szCs w:val="28"/>
        </w:rPr>
      </w:pPr>
      <w:r w:rsidRPr="00915DCD">
        <w:rPr>
          <w:rFonts w:ascii="Times New Roman" w:hAnsi="Times New Roman" w:cs="Times New Roman"/>
          <w:sz w:val="28"/>
          <w:szCs w:val="28"/>
        </w:rPr>
        <w:t>Структурна схема будівлі передбачає використання стінової конструкції з цегляних стін, які мають поздовжні та поперечні нес</w:t>
      </w:r>
      <w:r w:rsidR="00B4091A">
        <w:rPr>
          <w:rFonts w:ascii="Times New Roman" w:hAnsi="Times New Roman" w:cs="Times New Roman"/>
          <w:sz w:val="28"/>
          <w:szCs w:val="28"/>
        </w:rPr>
        <w:t>учі елементи і з'єднані монолітними</w:t>
      </w:r>
      <w:r w:rsidRPr="00915DCD">
        <w:rPr>
          <w:rFonts w:ascii="Times New Roman" w:hAnsi="Times New Roman" w:cs="Times New Roman"/>
          <w:sz w:val="28"/>
          <w:szCs w:val="28"/>
        </w:rPr>
        <w:t xml:space="preserve"> </w:t>
      </w:r>
      <w:r w:rsidR="00B4091A">
        <w:rPr>
          <w:rFonts w:ascii="Times New Roman" w:hAnsi="Times New Roman" w:cs="Times New Roman"/>
          <w:sz w:val="28"/>
          <w:szCs w:val="28"/>
        </w:rPr>
        <w:t>залізобетонними</w:t>
      </w:r>
      <w:r w:rsidRPr="00915DCD">
        <w:rPr>
          <w:rFonts w:ascii="Times New Roman" w:hAnsi="Times New Roman" w:cs="Times New Roman"/>
          <w:sz w:val="28"/>
          <w:szCs w:val="28"/>
        </w:rPr>
        <w:t xml:space="preserve"> плитами.</w:t>
      </w:r>
    </w:p>
    <w:p w:rsidR="00417053" w:rsidRDefault="00B4091A" w:rsidP="00417053">
      <w:pPr>
        <w:spacing w:after="0" w:line="360" w:lineRule="auto"/>
        <w:ind w:firstLine="708"/>
        <w:jc w:val="both"/>
        <w:rPr>
          <w:rFonts w:ascii="Times New Roman" w:hAnsi="Times New Roman" w:cs="Times New Roman"/>
          <w:sz w:val="28"/>
          <w:szCs w:val="28"/>
        </w:rPr>
      </w:pPr>
      <w:r w:rsidRPr="00B4091A">
        <w:rPr>
          <w:rFonts w:ascii="Times New Roman" w:hAnsi="Times New Roman" w:cs="Times New Roman"/>
          <w:color w:val="000000"/>
          <w:sz w:val="28"/>
          <w:szCs w:val="28"/>
          <w:lang w:eastAsia="uk-UA"/>
        </w:rPr>
        <w:t>Фундаменти - фундаментна плита із бетону класу C20/25, F100,W6</w:t>
      </w:r>
      <w:r w:rsidR="00915DCD" w:rsidRPr="00915DCD">
        <w:rPr>
          <w:rFonts w:ascii="Times New Roman" w:hAnsi="Times New Roman" w:cs="Times New Roman"/>
          <w:sz w:val="28"/>
          <w:szCs w:val="28"/>
        </w:rPr>
        <w:t xml:space="preserve">, </w:t>
      </w:r>
      <w:r w:rsidR="0020212D">
        <w:rPr>
          <w:rFonts w:ascii="Times New Roman" w:hAnsi="Times New Roman" w:cs="Times New Roman"/>
          <w:sz w:val="28"/>
          <w:szCs w:val="28"/>
        </w:rPr>
        <w:t>шари армування виконуємо</w:t>
      </w:r>
      <w:r w:rsidR="00915DCD" w:rsidRPr="00915DCD">
        <w:rPr>
          <w:rFonts w:ascii="Times New Roman" w:hAnsi="Times New Roman" w:cs="Times New Roman"/>
          <w:sz w:val="28"/>
          <w:szCs w:val="28"/>
        </w:rPr>
        <w:t xml:space="preserve"> </w:t>
      </w:r>
      <w:r w:rsidR="0020212D">
        <w:rPr>
          <w:rFonts w:ascii="Times New Roman" w:hAnsi="Times New Roman" w:cs="Times New Roman"/>
          <w:sz w:val="28"/>
          <w:szCs w:val="28"/>
        </w:rPr>
        <w:t xml:space="preserve">з </w:t>
      </w:r>
      <w:r w:rsidR="00915DCD" w:rsidRPr="00915DCD">
        <w:rPr>
          <w:rFonts w:ascii="Times New Roman" w:hAnsi="Times New Roman" w:cs="Times New Roman"/>
          <w:sz w:val="28"/>
          <w:szCs w:val="28"/>
        </w:rPr>
        <w:t>армат</w:t>
      </w:r>
      <w:r w:rsidR="0020212D">
        <w:rPr>
          <w:rFonts w:ascii="Times New Roman" w:hAnsi="Times New Roman" w:cs="Times New Roman"/>
          <w:sz w:val="28"/>
          <w:szCs w:val="28"/>
        </w:rPr>
        <w:t>ури</w:t>
      </w:r>
      <w:r>
        <w:rPr>
          <w:rFonts w:ascii="Times New Roman" w:hAnsi="Times New Roman" w:cs="Times New Roman"/>
          <w:sz w:val="28"/>
          <w:szCs w:val="28"/>
        </w:rPr>
        <w:t xml:space="preserve"> діаметром 16 мм класу А500C.</w:t>
      </w:r>
    </w:p>
    <w:p w:rsidR="0020212D" w:rsidRPr="0020212D" w:rsidRDefault="0020212D" w:rsidP="00417053">
      <w:pPr>
        <w:spacing w:after="0" w:line="360" w:lineRule="auto"/>
        <w:ind w:firstLine="708"/>
        <w:jc w:val="both"/>
        <w:rPr>
          <w:rFonts w:ascii="Times New Roman" w:hAnsi="Times New Roman" w:cs="Times New Roman"/>
          <w:color w:val="000000"/>
          <w:sz w:val="28"/>
          <w:szCs w:val="28"/>
          <w:lang w:eastAsia="uk-UA"/>
        </w:rPr>
      </w:pPr>
      <w:r w:rsidRPr="0020212D">
        <w:rPr>
          <w:rFonts w:ascii="Times New Roman" w:hAnsi="Times New Roman" w:cs="Times New Roman"/>
          <w:color w:val="000000"/>
          <w:sz w:val="28"/>
          <w:szCs w:val="28"/>
          <w:lang w:eastAsia="uk-UA"/>
        </w:rPr>
        <w:t>Підготовка  під фундаментну плиту  - монолітний бетон класу С8/10,F100,W6</w:t>
      </w:r>
      <w:r>
        <w:rPr>
          <w:rFonts w:ascii="Times New Roman" w:hAnsi="Times New Roman" w:cs="Times New Roman"/>
          <w:color w:val="000000"/>
          <w:sz w:val="28"/>
          <w:szCs w:val="28"/>
          <w:lang w:eastAsia="uk-UA"/>
        </w:rPr>
        <w:t>.</w:t>
      </w:r>
    </w:p>
    <w:p w:rsidR="00915DCD" w:rsidRPr="00AA1788" w:rsidRDefault="00915DCD" w:rsidP="00417053">
      <w:pPr>
        <w:spacing w:after="0" w:line="360" w:lineRule="auto"/>
        <w:ind w:firstLine="708"/>
        <w:jc w:val="both"/>
        <w:rPr>
          <w:rFonts w:ascii="Times New Roman" w:hAnsi="Times New Roman" w:cs="Times New Roman"/>
          <w:sz w:val="28"/>
          <w:szCs w:val="28"/>
        </w:rPr>
      </w:pPr>
      <w:r w:rsidRPr="00915DCD">
        <w:rPr>
          <w:rFonts w:ascii="Times New Roman" w:hAnsi="Times New Roman" w:cs="Times New Roman"/>
          <w:sz w:val="28"/>
          <w:szCs w:val="28"/>
        </w:rPr>
        <w:t>Вертикальна гідроізоляція стін, що контактують з ґрунтом, і фундаментів виконується за допомогою обмазувального методу у два шари по підготовленій поверхні.</w:t>
      </w:r>
    </w:p>
    <w:p w:rsidR="0020212D" w:rsidRPr="0020212D" w:rsidRDefault="0020212D" w:rsidP="00417053">
      <w:pPr>
        <w:spacing w:after="0" w:line="360" w:lineRule="auto"/>
        <w:ind w:firstLine="708"/>
        <w:jc w:val="both"/>
        <w:rPr>
          <w:rFonts w:ascii="Times New Roman" w:hAnsi="Times New Roman" w:cs="Times New Roman"/>
          <w:color w:val="000000"/>
          <w:sz w:val="28"/>
          <w:szCs w:val="28"/>
          <w:lang w:eastAsia="uk-UA"/>
        </w:rPr>
      </w:pPr>
      <w:r w:rsidRPr="0020212D">
        <w:rPr>
          <w:rFonts w:ascii="Times New Roman" w:hAnsi="Times New Roman" w:cs="Times New Roman"/>
          <w:color w:val="000000"/>
          <w:sz w:val="28"/>
          <w:szCs w:val="28"/>
          <w:lang w:eastAsia="uk-UA"/>
        </w:rPr>
        <w:t>Стіни підвального поверху монолітні із бетонну класу С20/25,F100,W6.</w:t>
      </w:r>
    </w:p>
    <w:p w:rsidR="0020212D" w:rsidRDefault="0020212D" w:rsidP="00417053">
      <w:pPr>
        <w:spacing w:after="0" w:line="360" w:lineRule="auto"/>
        <w:ind w:firstLine="708"/>
        <w:jc w:val="both"/>
        <w:rPr>
          <w:rFonts w:ascii="Times New Roman" w:hAnsi="Times New Roman" w:cs="Times New Roman"/>
          <w:color w:val="000000"/>
          <w:sz w:val="28"/>
          <w:szCs w:val="28"/>
          <w:lang w:eastAsia="uk-UA"/>
        </w:rPr>
      </w:pPr>
      <w:r w:rsidRPr="00D96873">
        <w:rPr>
          <w:rFonts w:ascii="Times New Roman" w:hAnsi="Times New Roman" w:cs="Times New Roman"/>
          <w:color w:val="000000"/>
          <w:sz w:val="28"/>
          <w:szCs w:val="28"/>
          <w:lang w:eastAsia="uk-UA"/>
        </w:rPr>
        <w:t>Всі зовнішні заповнювані стіни виконанні із керамічної цегли.</w:t>
      </w:r>
    </w:p>
    <w:p w:rsidR="00B91C46" w:rsidRPr="00B91C46" w:rsidRDefault="00B91C46" w:rsidP="00417053">
      <w:pPr>
        <w:spacing w:after="0" w:line="360" w:lineRule="auto"/>
        <w:ind w:firstLine="708"/>
        <w:jc w:val="both"/>
        <w:rPr>
          <w:rFonts w:ascii="Times New Roman" w:hAnsi="Times New Roman" w:cs="Times New Roman"/>
          <w:color w:val="000000"/>
          <w:sz w:val="28"/>
          <w:szCs w:val="28"/>
          <w:lang w:eastAsia="uk-UA"/>
        </w:rPr>
      </w:pPr>
      <w:r w:rsidRPr="00B91C46">
        <w:rPr>
          <w:rFonts w:ascii="Times New Roman" w:hAnsi="Times New Roman" w:cs="Times New Roman"/>
          <w:color w:val="000000"/>
          <w:sz w:val="28"/>
          <w:szCs w:val="28"/>
          <w:lang w:eastAsia="uk-UA"/>
        </w:rPr>
        <w:t>Кладку огороджуючих конструкцій стін будівлі передбачено із керамічної цегли товщиною 250мм.</w:t>
      </w:r>
    </w:p>
    <w:p w:rsidR="00915DCD" w:rsidRDefault="00D96873" w:rsidP="00417053">
      <w:pPr>
        <w:spacing w:after="0" w:line="360" w:lineRule="auto"/>
        <w:ind w:firstLine="708"/>
        <w:jc w:val="both"/>
        <w:rPr>
          <w:rFonts w:ascii="Times New Roman" w:hAnsi="Times New Roman" w:cs="Times New Roman"/>
          <w:color w:val="000000"/>
          <w:sz w:val="28"/>
          <w:szCs w:val="28"/>
          <w:lang w:eastAsia="uk-UA"/>
        </w:rPr>
      </w:pPr>
      <w:r w:rsidRPr="00D96873">
        <w:rPr>
          <w:rFonts w:ascii="Times New Roman" w:hAnsi="Times New Roman" w:cs="Times New Roman"/>
          <w:color w:val="000000"/>
          <w:sz w:val="28"/>
          <w:szCs w:val="28"/>
          <w:lang w:eastAsia="uk-UA"/>
        </w:rPr>
        <w:t>Внутрішні перегородки – газобетонний блок товщ. 100, 200мм. (600 кг/м3), керамічна цегла М100.</w:t>
      </w:r>
    </w:p>
    <w:p w:rsidR="00367727" w:rsidRPr="0008731F" w:rsidRDefault="00367727" w:rsidP="00417053">
      <w:pPr>
        <w:spacing w:after="0" w:line="360" w:lineRule="auto"/>
        <w:ind w:firstLine="708"/>
        <w:jc w:val="both"/>
        <w:rPr>
          <w:rFonts w:ascii="Times New Roman" w:hAnsi="Times New Roman" w:cs="Times New Roman"/>
          <w:color w:val="000000"/>
          <w:sz w:val="28"/>
          <w:szCs w:val="28"/>
          <w:lang w:val="ru-RU" w:eastAsia="uk-UA"/>
        </w:rPr>
      </w:pPr>
      <w:r w:rsidRPr="00367727">
        <w:rPr>
          <w:rFonts w:ascii="Times New Roman" w:hAnsi="Times New Roman" w:cs="Times New Roman"/>
          <w:color w:val="000000"/>
          <w:sz w:val="28"/>
          <w:szCs w:val="28"/>
          <w:lang w:eastAsia="uk-UA"/>
        </w:rPr>
        <w:t>Гідроізоляція елементів виконана</w:t>
      </w:r>
      <w:r w:rsidRPr="0008731F">
        <w:rPr>
          <w:rFonts w:ascii="Times New Roman" w:hAnsi="Times New Roman" w:cs="Times New Roman"/>
          <w:color w:val="000000"/>
          <w:sz w:val="28"/>
          <w:szCs w:val="28"/>
          <w:lang w:val="ru-RU" w:eastAsia="uk-UA"/>
        </w:rPr>
        <w:t>:</w:t>
      </w:r>
    </w:p>
    <w:p w:rsidR="00526FB6" w:rsidRPr="00526FB6" w:rsidRDefault="00526FB6" w:rsidP="00417053">
      <w:pPr>
        <w:autoSpaceDE w:val="0"/>
        <w:autoSpaceDN w:val="0"/>
        <w:adjustRightInd w:val="0"/>
        <w:spacing w:after="0" w:line="288" w:lineRule="auto"/>
        <w:ind w:firstLine="709"/>
        <w:rPr>
          <w:rFonts w:ascii="Times New Roman" w:hAnsi="Times New Roman" w:cs="Times New Roman"/>
          <w:color w:val="000000"/>
          <w:sz w:val="28"/>
          <w:szCs w:val="28"/>
          <w:lang w:eastAsia="uk-UA"/>
        </w:rPr>
      </w:pPr>
      <w:r w:rsidRPr="00526FB6">
        <w:rPr>
          <w:rFonts w:ascii="Times New Roman" w:hAnsi="Times New Roman" w:cs="Times New Roman"/>
          <w:color w:val="000000"/>
          <w:sz w:val="28"/>
          <w:szCs w:val="28"/>
          <w:lang w:eastAsia="uk-UA"/>
        </w:rPr>
        <w:t xml:space="preserve">Горизонтальна - із рулонна бітумна в 2 шари на відм. -6.600, -3.600, -3.400. </w:t>
      </w:r>
    </w:p>
    <w:p w:rsidR="00526FB6" w:rsidRPr="00526FB6" w:rsidRDefault="00526FB6" w:rsidP="00417053">
      <w:pPr>
        <w:spacing w:after="0" w:line="360" w:lineRule="auto"/>
        <w:ind w:firstLine="708"/>
        <w:jc w:val="both"/>
        <w:rPr>
          <w:rFonts w:ascii="Times New Roman" w:hAnsi="Times New Roman" w:cs="Times New Roman"/>
          <w:sz w:val="28"/>
          <w:szCs w:val="28"/>
        </w:rPr>
      </w:pPr>
      <w:r w:rsidRPr="00526FB6">
        <w:rPr>
          <w:rFonts w:ascii="Times New Roman" w:hAnsi="Times New Roman" w:cs="Times New Roman"/>
          <w:color w:val="000000"/>
          <w:sz w:val="28"/>
          <w:szCs w:val="28"/>
          <w:lang w:eastAsia="uk-UA"/>
        </w:rPr>
        <w:t>Вертикальна -  Cerasit CR65, від відмітки 0.000 до відмітки -8.300(-7.000, -7.200)</w:t>
      </w:r>
      <w:r w:rsidR="00417053">
        <w:rPr>
          <w:rFonts w:ascii="Times New Roman" w:hAnsi="Times New Roman" w:cs="Times New Roman"/>
          <w:color w:val="000000"/>
          <w:sz w:val="28"/>
          <w:szCs w:val="28"/>
          <w:lang w:eastAsia="uk-UA"/>
        </w:rPr>
        <w:t xml:space="preserve"> п</w:t>
      </w:r>
      <w:r w:rsidRPr="00526FB6">
        <w:rPr>
          <w:rFonts w:ascii="Times New Roman" w:hAnsi="Times New Roman" w:cs="Times New Roman"/>
          <w:color w:val="000000"/>
          <w:sz w:val="28"/>
          <w:szCs w:val="28"/>
          <w:lang w:eastAsia="uk-UA"/>
        </w:rPr>
        <w:t>о всьому периметру будівлі.</w:t>
      </w:r>
    </w:p>
    <w:p w:rsidR="00417053" w:rsidRDefault="00D96873" w:rsidP="00417053">
      <w:pPr>
        <w:spacing w:after="0" w:line="360" w:lineRule="auto"/>
        <w:ind w:firstLine="708"/>
        <w:jc w:val="both"/>
        <w:rPr>
          <w:rFonts w:ascii="Times New Roman" w:hAnsi="Times New Roman" w:cs="Times New Roman"/>
          <w:sz w:val="28"/>
          <w:szCs w:val="28"/>
        </w:rPr>
      </w:pPr>
      <w:r w:rsidRPr="00D96873">
        <w:rPr>
          <w:rFonts w:ascii="Times New Roman" w:hAnsi="Times New Roman" w:cs="Times New Roman"/>
          <w:color w:val="000000"/>
          <w:sz w:val="28"/>
          <w:szCs w:val="28"/>
          <w:lang w:eastAsia="uk-UA"/>
        </w:rPr>
        <w:t>Монолітне перекриття запроектовані із бетонну класом  С20/25, F100,W4</w:t>
      </w:r>
      <w:r w:rsidR="00915DCD" w:rsidRPr="00915DCD">
        <w:rPr>
          <w:rFonts w:ascii="Times New Roman" w:hAnsi="Times New Roman" w:cs="Times New Roman"/>
          <w:sz w:val="28"/>
          <w:szCs w:val="28"/>
        </w:rPr>
        <w:t>.</w:t>
      </w:r>
    </w:p>
    <w:p w:rsidR="0007162C" w:rsidRPr="0009583F" w:rsidRDefault="0007162C" w:rsidP="00417053">
      <w:pPr>
        <w:spacing w:after="0" w:line="360" w:lineRule="auto"/>
        <w:ind w:firstLine="708"/>
        <w:jc w:val="both"/>
        <w:rPr>
          <w:rFonts w:ascii="Times New Roman" w:hAnsi="Times New Roman" w:cs="Times New Roman"/>
          <w:sz w:val="28"/>
          <w:szCs w:val="28"/>
        </w:rPr>
      </w:pPr>
      <w:r w:rsidRPr="00C26E74">
        <w:rPr>
          <w:rFonts w:ascii="Times New Roman" w:hAnsi="Times New Roman" w:cs="Times New Roman"/>
          <w:color w:val="000000"/>
          <w:sz w:val="28"/>
          <w:szCs w:val="28"/>
        </w:rPr>
        <w:br w:type="page"/>
      </w:r>
    </w:p>
    <w:p w:rsidR="0007162C" w:rsidRPr="00C26E74" w:rsidRDefault="0007162C" w:rsidP="00820D00">
      <w:pPr>
        <w:pStyle w:val="1"/>
        <w:numPr>
          <w:ilvl w:val="0"/>
          <w:numId w:val="4"/>
        </w:numPr>
        <w:spacing w:after="240" w:line="360" w:lineRule="auto"/>
        <w:jc w:val="center"/>
        <w:rPr>
          <w:rFonts w:ascii="Times New Roman" w:hAnsi="Times New Roman" w:cs="Times New Roman"/>
          <w:b/>
          <w:bCs/>
          <w:color w:val="auto"/>
          <w:sz w:val="28"/>
          <w:szCs w:val="28"/>
        </w:rPr>
      </w:pPr>
      <w:bookmarkStart w:id="18" w:name="_Toc166702727"/>
      <w:bookmarkStart w:id="19" w:name="_Toc168588841"/>
      <w:r w:rsidRPr="00C26E74">
        <w:rPr>
          <w:rFonts w:ascii="Times New Roman" w:hAnsi="Times New Roman" w:cs="Times New Roman"/>
          <w:b/>
          <w:bCs/>
          <w:color w:val="auto"/>
          <w:sz w:val="28"/>
          <w:szCs w:val="28"/>
        </w:rPr>
        <w:lastRenderedPageBreak/>
        <w:t>РОЗРАХУНКОВО-КОНСТРУКТИВНИЙ</w:t>
      </w:r>
      <w:bookmarkEnd w:id="18"/>
      <w:bookmarkEnd w:id="19"/>
    </w:p>
    <w:p w:rsidR="0007162C" w:rsidRPr="001471A9" w:rsidRDefault="0007162C"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rPr>
      </w:pPr>
      <w:bookmarkStart w:id="20" w:name="_Toc167677690"/>
      <w:bookmarkStart w:id="21" w:name="_Toc168588842"/>
      <w:r w:rsidRPr="001471A9">
        <w:rPr>
          <w:rFonts w:ascii="Times New Roman" w:hAnsi="Times New Roman" w:cs="Times New Roman"/>
          <w:b/>
          <w:bCs/>
          <w:color w:val="auto"/>
          <w:sz w:val="28"/>
          <w:szCs w:val="28"/>
        </w:rPr>
        <w:t>Розрахунок плити</w:t>
      </w:r>
      <w:r w:rsidR="003F77C6" w:rsidRPr="001471A9">
        <w:rPr>
          <w:rFonts w:ascii="Times New Roman" w:hAnsi="Times New Roman" w:cs="Times New Roman"/>
          <w:b/>
          <w:bCs/>
          <w:color w:val="auto"/>
          <w:sz w:val="28"/>
          <w:szCs w:val="28"/>
        </w:rPr>
        <w:t xml:space="preserve"> ПБ-90.12.8</w:t>
      </w:r>
      <w:r w:rsidRPr="001471A9">
        <w:rPr>
          <w:rFonts w:ascii="Times New Roman" w:hAnsi="Times New Roman" w:cs="Times New Roman"/>
          <w:b/>
          <w:bCs/>
          <w:color w:val="auto"/>
          <w:sz w:val="28"/>
          <w:szCs w:val="28"/>
        </w:rPr>
        <w:t xml:space="preserve"> у ПК «ЛІРА-САПР».</w:t>
      </w:r>
      <w:bookmarkEnd w:id="20"/>
      <w:bookmarkEnd w:id="21"/>
    </w:p>
    <w:p w:rsidR="00AD66CA" w:rsidRPr="001471A9" w:rsidRDefault="00AD66CA" w:rsidP="00820D00">
      <w:pPr>
        <w:pStyle w:val="1"/>
        <w:numPr>
          <w:ilvl w:val="2"/>
          <w:numId w:val="4"/>
        </w:numPr>
        <w:tabs>
          <w:tab w:val="left" w:pos="1418"/>
        </w:tabs>
        <w:spacing w:after="240" w:line="360" w:lineRule="auto"/>
        <w:rPr>
          <w:rFonts w:ascii="Times New Roman" w:hAnsi="Times New Roman" w:cs="Times New Roman"/>
          <w:b/>
          <w:bCs/>
          <w:color w:val="auto"/>
          <w:sz w:val="28"/>
          <w:szCs w:val="28"/>
        </w:rPr>
      </w:pPr>
      <w:bookmarkStart w:id="22" w:name="_Toc167677691"/>
      <w:bookmarkStart w:id="23" w:name="_Toc168588843"/>
      <w:r w:rsidRPr="001471A9">
        <w:rPr>
          <w:rFonts w:ascii="Times New Roman" w:hAnsi="Times New Roman" w:cs="Times New Roman"/>
          <w:b/>
          <w:bCs/>
          <w:color w:val="auto"/>
          <w:sz w:val="28"/>
          <w:szCs w:val="28"/>
        </w:rPr>
        <w:t xml:space="preserve">Хід введення даних </w:t>
      </w:r>
      <w:r w:rsidR="004531DB" w:rsidRPr="001471A9">
        <w:rPr>
          <w:rFonts w:ascii="Times New Roman" w:hAnsi="Times New Roman" w:cs="Times New Roman"/>
          <w:b/>
          <w:bCs/>
          <w:color w:val="auto"/>
          <w:sz w:val="28"/>
          <w:szCs w:val="28"/>
        </w:rPr>
        <w:t xml:space="preserve">плити </w:t>
      </w:r>
      <w:r w:rsidR="00040E23">
        <w:rPr>
          <w:rFonts w:ascii="Times New Roman" w:hAnsi="Times New Roman" w:cs="Times New Roman"/>
          <w:b/>
          <w:bCs/>
          <w:color w:val="auto"/>
          <w:sz w:val="28"/>
          <w:szCs w:val="28"/>
        </w:rPr>
        <w:t>ПМ-4</w:t>
      </w:r>
      <w:r w:rsidR="000315AA">
        <w:rPr>
          <w:rFonts w:ascii="Times New Roman" w:hAnsi="Times New Roman" w:cs="Times New Roman"/>
          <w:b/>
          <w:bCs/>
          <w:color w:val="auto"/>
          <w:sz w:val="28"/>
          <w:szCs w:val="28"/>
        </w:rPr>
        <w:t xml:space="preserve"> </w:t>
      </w:r>
      <w:r w:rsidRPr="001471A9">
        <w:rPr>
          <w:rFonts w:ascii="Times New Roman" w:hAnsi="Times New Roman" w:cs="Times New Roman"/>
          <w:b/>
          <w:bCs/>
          <w:color w:val="auto"/>
          <w:sz w:val="28"/>
          <w:szCs w:val="28"/>
        </w:rPr>
        <w:t>та навантажень, що діють на неї у ПК «ЛІРА-САПР».</w:t>
      </w:r>
      <w:bookmarkEnd w:id="22"/>
      <w:bookmarkEnd w:id="23"/>
    </w:p>
    <w:p w:rsidR="004531DB" w:rsidRPr="00C26E74" w:rsidRDefault="00C92485" w:rsidP="0007162C">
      <w:pPr>
        <w:spacing w:line="360" w:lineRule="auto"/>
        <w:jc w:val="center"/>
        <w:rPr>
          <w:rFonts w:ascii="Times New Roman" w:hAnsi="Times New Roman" w:cs="Times New Roman"/>
          <w:color w:val="000000"/>
          <w:sz w:val="28"/>
          <w:szCs w:val="28"/>
        </w:rPr>
      </w:pPr>
      <w:r w:rsidRPr="00C92485">
        <w:rPr>
          <w:noProof/>
          <w:lang w:eastAsia="uk-UA"/>
        </w:rPr>
        <w:drawing>
          <wp:inline distT="0" distB="0" distL="0" distR="0">
            <wp:extent cx="6521450" cy="3486716"/>
            <wp:effectExtent l="0" t="0" r="0" b="0"/>
            <wp:docPr id="2" name="Рисунок 2" descr="E:\диплом\Плита с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диплом\Плита сап.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1450" cy="3486716"/>
                    </a:xfrm>
                    <a:prstGeom prst="rect">
                      <a:avLst/>
                    </a:prstGeom>
                    <a:noFill/>
                    <a:ln>
                      <a:noFill/>
                    </a:ln>
                  </pic:spPr>
                </pic:pic>
              </a:graphicData>
            </a:graphic>
          </wp:inline>
        </w:drawing>
      </w:r>
    </w:p>
    <w:p w:rsidR="007363A6" w:rsidRPr="00C26E74" w:rsidRDefault="00040E23" w:rsidP="00820D00">
      <w:pPr>
        <w:pStyle w:val="aa"/>
        <w:numPr>
          <w:ilvl w:val="0"/>
          <w:numId w:val="3"/>
        </w:numPr>
        <w:tabs>
          <w:tab w:val="left" w:pos="2127"/>
        </w:tabs>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Модель плити перекриття в програмі САПФІР</w:t>
      </w:r>
      <w:r w:rsidR="007363A6" w:rsidRPr="00C26E74">
        <w:rPr>
          <w:rFonts w:ascii="Times New Roman" w:hAnsi="Times New Roman" w:cs="Times New Roman"/>
          <w:i/>
          <w:iCs/>
          <w:color w:val="000000"/>
          <w:sz w:val="28"/>
          <w:szCs w:val="28"/>
        </w:rPr>
        <w:t>.</w:t>
      </w:r>
    </w:p>
    <w:p w:rsidR="00DB318B" w:rsidRPr="00C26E74" w:rsidRDefault="00040E23" w:rsidP="0007162C">
      <w:pPr>
        <w:spacing w:line="360" w:lineRule="auto"/>
        <w:jc w:val="center"/>
        <w:rPr>
          <w:rFonts w:ascii="Times New Roman" w:hAnsi="Times New Roman" w:cs="Times New Roman"/>
          <w:color w:val="000000"/>
          <w:sz w:val="28"/>
          <w:szCs w:val="28"/>
        </w:rPr>
      </w:pPr>
      <w:r w:rsidRPr="00040E23">
        <w:rPr>
          <w:noProof/>
          <w:lang w:eastAsia="uk-UA"/>
        </w:rPr>
        <w:drawing>
          <wp:inline distT="0" distB="0" distL="0" distR="0">
            <wp:extent cx="5219700" cy="295275"/>
            <wp:effectExtent l="0" t="0" r="0" b="0"/>
            <wp:docPr id="9" name="Рисунок 9" descr="E:\диплом\нав с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диплом\нав сап.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700" cy="295275"/>
                    </a:xfrm>
                    <a:prstGeom prst="rect">
                      <a:avLst/>
                    </a:prstGeom>
                    <a:noFill/>
                    <a:ln>
                      <a:noFill/>
                    </a:ln>
                  </pic:spPr>
                </pic:pic>
              </a:graphicData>
            </a:graphic>
          </wp:inline>
        </w:drawing>
      </w:r>
    </w:p>
    <w:p w:rsidR="0007162C" w:rsidRDefault="00040E23" w:rsidP="00820D00">
      <w:pPr>
        <w:pStyle w:val="aa"/>
        <w:numPr>
          <w:ilvl w:val="0"/>
          <w:numId w:val="3"/>
        </w:numPr>
        <w:tabs>
          <w:tab w:val="left" w:pos="2127"/>
        </w:tabs>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Задання навантаження на плиту перекриття в програмі САПФІР</w:t>
      </w:r>
    </w:p>
    <w:p w:rsidR="00040E23" w:rsidRDefault="00040E23" w:rsidP="00040E23">
      <w:pPr>
        <w:tabs>
          <w:tab w:val="left" w:pos="2127"/>
        </w:tabs>
        <w:spacing w:line="360" w:lineRule="auto"/>
        <w:ind w:left="360"/>
        <w:rPr>
          <w:rFonts w:ascii="Times New Roman" w:hAnsi="Times New Roman" w:cs="Times New Roman"/>
          <w:i/>
          <w:iCs/>
          <w:color w:val="000000"/>
          <w:sz w:val="28"/>
          <w:szCs w:val="28"/>
        </w:rPr>
      </w:pPr>
      <w:r w:rsidRPr="00040E23">
        <w:rPr>
          <w:rFonts w:ascii="Times New Roman" w:hAnsi="Times New Roman" w:cs="Times New Roman"/>
          <w:i/>
          <w:iCs/>
          <w:noProof/>
          <w:color w:val="000000"/>
          <w:sz w:val="28"/>
          <w:szCs w:val="28"/>
          <w:lang w:eastAsia="uk-UA"/>
        </w:rPr>
        <w:lastRenderedPageBreak/>
        <w:drawing>
          <wp:inline distT="0" distB="0" distL="0" distR="0">
            <wp:extent cx="6521450" cy="3762581"/>
            <wp:effectExtent l="0" t="0" r="0" b="0"/>
            <wp:docPr id="10" name="Рисунок 10" descr="E:\диплом\анал.мод. с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диплом\анал.мод. сап.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1450" cy="3762581"/>
                    </a:xfrm>
                    <a:prstGeom prst="rect">
                      <a:avLst/>
                    </a:prstGeom>
                    <a:noFill/>
                    <a:ln>
                      <a:noFill/>
                    </a:ln>
                  </pic:spPr>
                </pic:pic>
              </a:graphicData>
            </a:graphic>
          </wp:inline>
        </w:drawing>
      </w:r>
    </w:p>
    <w:p w:rsidR="00040E23" w:rsidRPr="00040E23" w:rsidRDefault="00040E23" w:rsidP="00040E23">
      <w:pPr>
        <w:pStyle w:val="aa"/>
        <w:numPr>
          <w:ilvl w:val="0"/>
          <w:numId w:val="3"/>
        </w:numPr>
        <w:tabs>
          <w:tab w:val="left" w:pos="2127"/>
        </w:tabs>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Сторення аналітичної модель в програмі САПФІР та перевід її в програмний комплекс ЛІРА-САПР</w:t>
      </w:r>
    </w:p>
    <w:p w:rsidR="0007162C" w:rsidRPr="00C26E74" w:rsidRDefault="00CB0B82" w:rsidP="0007162C">
      <w:pPr>
        <w:spacing w:line="360" w:lineRule="auto"/>
        <w:jc w:val="center"/>
        <w:rPr>
          <w:rFonts w:ascii="Times New Roman" w:hAnsi="Times New Roman" w:cs="Times New Roman"/>
          <w:i/>
          <w:iCs/>
          <w:color w:val="000000"/>
          <w:sz w:val="28"/>
          <w:szCs w:val="28"/>
        </w:rPr>
      </w:pPr>
      <w:r w:rsidRPr="00CB0B82">
        <w:rPr>
          <w:noProof/>
          <w:lang w:eastAsia="uk-UA"/>
        </w:rPr>
        <w:drawing>
          <wp:inline distT="0" distB="0" distL="0" distR="0">
            <wp:extent cx="6521450" cy="2794421"/>
            <wp:effectExtent l="0" t="0" r="0" b="0"/>
            <wp:docPr id="42" name="Рисунок 42" descr="C:\Users\Public\Documents\LIRA SAPR\LIRA SAPR 2017\Work\ТК_кінотеатр_Косів_КБ.DOCS\scr0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Public\Documents\LIRA SAPR\LIRA SAPR 2017\Work\ТК_кінотеатр_Косів_КБ.DOCS\scr06.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B82B24" w:rsidRPr="00C26E74" w:rsidRDefault="005103B0" w:rsidP="00820D00">
      <w:pPr>
        <w:pStyle w:val="aa"/>
        <w:numPr>
          <w:ilvl w:val="0"/>
          <w:numId w:val="3"/>
        </w:numPr>
        <w:tabs>
          <w:tab w:val="left" w:pos="2127"/>
        </w:tabs>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Завантаження 1- власна вага (приймаємо-0,55т</w:t>
      </w:r>
      <w:r w:rsidR="007363A6" w:rsidRPr="00C26E74">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p>
    <w:p w:rsidR="003F77C6" w:rsidRDefault="005103B0" w:rsidP="00B3580A">
      <w:pPr>
        <w:spacing w:line="360" w:lineRule="auto"/>
        <w:jc w:val="center"/>
        <w:rPr>
          <w:rFonts w:ascii="Times New Roman" w:hAnsi="Times New Roman" w:cs="Times New Roman"/>
          <w:i/>
          <w:iCs/>
          <w:color w:val="000000"/>
          <w:sz w:val="28"/>
          <w:szCs w:val="28"/>
        </w:rPr>
      </w:pPr>
      <w:bookmarkStart w:id="24" w:name="_Toc156416027"/>
      <w:bookmarkEnd w:id="24"/>
      <w:r w:rsidRPr="005103B0">
        <w:rPr>
          <w:noProof/>
          <w:lang w:eastAsia="uk-UA"/>
        </w:rPr>
        <w:lastRenderedPageBreak/>
        <w:drawing>
          <wp:inline distT="0" distB="0" distL="0" distR="0">
            <wp:extent cx="6521450" cy="2794421"/>
            <wp:effectExtent l="0" t="0" r="0" b="0"/>
            <wp:docPr id="43" name="Рисунок 43" descr="C:\Users\Public\Documents\LIRA SAPR\LIRA SAPR 2017\Work\ТК_кінотеатр_Косів_КБ.DOCS\scr0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ublic\Documents\LIRA SAPR\LIRA SAPR 2017\Work\ТК_кінотеатр_Косів_КБ.DOCS\scr07.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3F77C6" w:rsidRDefault="005103B0" w:rsidP="00820D00">
      <w:pPr>
        <w:pStyle w:val="aa"/>
        <w:numPr>
          <w:ilvl w:val="0"/>
          <w:numId w:val="3"/>
        </w:numPr>
        <w:tabs>
          <w:tab w:val="left" w:pos="2127"/>
        </w:tabs>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Завантаження 2- навантаження на плиту (приймаємо-0,6т</w:t>
      </w:r>
      <w:r w:rsidR="003F77C6">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p>
    <w:p w:rsidR="000636F9" w:rsidRPr="00C26E74" w:rsidRDefault="005103B0" w:rsidP="003F77C6">
      <w:pPr>
        <w:spacing w:line="360" w:lineRule="auto"/>
        <w:jc w:val="center"/>
        <w:rPr>
          <w:rFonts w:ascii="Times New Roman" w:hAnsi="Times New Roman" w:cs="Times New Roman"/>
          <w:i/>
          <w:iCs/>
          <w:color w:val="000000"/>
          <w:sz w:val="28"/>
          <w:szCs w:val="28"/>
        </w:rPr>
      </w:pPr>
      <w:r w:rsidRPr="005103B0">
        <w:rPr>
          <w:noProof/>
          <w:lang w:eastAsia="uk-UA"/>
        </w:rPr>
        <w:drawing>
          <wp:inline distT="0" distB="0" distL="0" distR="0">
            <wp:extent cx="6521450" cy="2794421"/>
            <wp:effectExtent l="0" t="0" r="0" b="0"/>
            <wp:docPr id="44" name="Рисунок 44" descr="C:\Users\Public\Documents\LIRA SAPR\LIRA SAPR 2017\Work\ТК_кінотеатр_Косів_КБ.DOCS\scr0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ublic\Documents\LIRA SAPR\LIRA SAPR 2017\Work\ТК_кінотеатр_Косів_КБ.DOCS\scr08.e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7363A6" w:rsidRPr="00C26E74" w:rsidRDefault="005103B0" w:rsidP="00820D00">
      <w:pPr>
        <w:pStyle w:val="aa"/>
        <w:numPr>
          <w:ilvl w:val="0"/>
          <w:numId w:val="3"/>
        </w:numPr>
        <w:tabs>
          <w:tab w:val="left" w:pos="2127"/>
        </w:tabs>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Завантаження 3- тимчасове завантаження (приймаємо-0,24т</w:t>
      </w:r>
      <w:r w:rsidR="007363A6" w:rsidRPr="00C26E74">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p>
    <w:p w:rsidR="00B3580A" w:rsidRPr="00C26E74" w:rsidRDefault="005103B0" w:rsidP="00B3580A">
      <w:pPr>
        <w:spacing w:line="360" w:lineRule="auto"/>
        <w:jc w:val="center"/>
        <w:rPr>
          <w:rFonts w:ascii="Times New Roman" w:hAnsi="Times New Roman" w:cs="Times New Roman"/>
          <w:i/>
          <w:iCs/>
          <w:color w:val="000000"/>
          <w:sz w:val="28"/>
          <w:szCs w:val="28"/>
        </w:rPr>
      </w:pPr>
      <w:r w:rsidRPr="005103B0">
        <w:rPr>
          <w:noProof/>
          <w:lang w:eastAsia="uk-UA"/>
        </w:rPr>
        <w:lastRenderedPageBreak/>
        <w:drawing>
          <wp:inline distT="0" distB="0" distL="0" distR="0">
            <wp:extent cx="6521450" cy="2794421"/>
            <wp:effectExtent l="0" t="0" r="0" b="0"/>
            <wp:docPr id="45" name="Рисунок 45" descr="C:\Users\Public\Documents\LIRA SAPR\LIRA SAPR 2017\Work\ТК_кінотеатр_Косів_КБ.DOCS\scr0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ublic\Documents\LIRA SAPR\LIRA SAPR 2017\Work\ТК_кінотеатр_Косів_КБ.DOCS\scr09.e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7363A6" w:rsidRPr="00C26E74" w:rsidRDefault="005103B0" w:rsidP="00820D00">
      <w:pPr>
        <w:pStyle w:val="aa"/>
        <w:numPr>
          <w:ilvl w:val="0"/>
          <w:numId w:val="3"/>
        </w:numPr>
        <w:tabs>
          <w:tab w:val="left" w:pos="2127"/>
        </w:tabs>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Завантаження 4- завантаження від стін</w:t>
      </w:r>
      <w:r w:rsidR="007363A6" w:rsidRPr="00C26E74">
        <w:rPr>
          <w:rFonts w:ascii="Times New Roman" w:hAnsi="Times New Roman" w:cs="Times New Roman"/>
          <w:i/>
          <w:iCs/>
          <w:color w:val="000000"/>
          <w:sz w:val="28"/>
          <w:szCs w:val="28"/>
        </w:rPr>
        <w:t>.</w:t>
      </w:r>
    </w:p>
    <w:p w:rsidR="00E95B55" w:rsidRPr="00C26E74" w:rsidRDefault="005103B0" w:rsidP="00B3580A">
      <w:pPr>
        <w:spacing w:line="360" w:lineRule="auto"/>
        <w:jc w:val="center"/>
        <w:rPr>
          <w:rFonts w:ascii="Times New Roman" w:hAnsi="Times New Roman" w:cs="Times New Roman"/>
          <w:i/>
          <w:iCs/>
          <w:color w:val="000000"/>
          <w:sz w:val="28"/>
          <w:szCs w:val="28"/>
        </w:rPr>
      </w:pPr>
      <w:r w:rsidRPr="005103B0">
        <w:rPr>
          <w:noProof/>
          <w:lang w:eastAsia="uk-UA"/>
        </w:rPr>
        <w:drawing>
          <wp:inline distT="0" distB="0" distL="0" distR="0">
            <wp:extent cx="6521450" cy="2794421"/>
            <wp:effectExtent l="0" t="0" r="0" b="0"/>
            <wp:docPr id="46" name="Рисунок 46" descr="C:\Users\Public\Documents\LIRA SAPR\LIRA SAPR 2017\Work\ТК_кінотеатр_Косів_КБ.DOCS\scr1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ublic\Documents\LIRA SAPR\LIRA SAPR 2017\Work\ТК_кінотеатр_Косів_КБ.DOCS\scr10.e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7363A6" w:rsidRPr="00C26E74" w:rsidRDefault="005103B0" w:rsidP="00820D00">
      <w:pPr>
        <w:pStyle w:val="aa"/>
        <w:numPr>
          <w:ilvl w:val="0"/>
          <w:numId w:val="3"/>
        </w:numPr>
        <w:tabs>
          <w:tab w:val="left" w:pos="2127"/>
        </w:tabs>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Завантаження 5- вітер (приймаємо-(-0.121)т. вздовж осі Х)</w:t>
      </w:r>
      <w:r w:rsidR="007363A6" w:rsidRPr="00C26E74">
        <w:rPr>
          <w:rFonts w:ascii="Times New Roman" w:hAnsi="Times New Roman" w:cs="Times New Roman"/>
          <w:i/>
          <w:iCs/>
          <w:color w:val="000000"/>
          <w:sz w:val="28"/>
          <w:szCs w:val="28"/>
        </w:rPr>
        <w:t>.</w:t>
      </w:r>
    </w:p>
    <w:p w:rsidR="00E95B55" w:rsidRPr="00C26E74" w:rsidRDefault="00E95B55" w:rsidP="00B3580A">
      <w:pPr>
        <w:spacing w:line="360" w:lineRule="auto"/>
        <w:jc w:val="center"/>
        <w:rPr>
          <w:rFonts w:ascii="Times New Roman" w:hAnsi="Times New Roman" w:cs="Times New Roman"/>
          <w:i/>
          <w:iCs/>
          <w:color w:val="000000"/>
          <w:sz w:val="28"/>
          <w:szCs w:val="28"/>
        </w:rPr>
      </w:pPr>
    </w:p>
    <w:p w:rsidR="00E95B55" w:rsidRPr="00C26E74" w:rsidRDefault="00E95B55" w:rsidP="00B3580A">
      <w:pPr>
        <w:spacing w:line="360" w:lineRule="auto"/>
        <w:jc w:val="center"/>
        <w:rPr>
          <w:rFonts w:ascii="Times New Roman" w:hAnsi="Times New Roman" w:cs="Times New Roman"/>
          <w:i/>
          <w:iCs/>
          <w:color w:val="000000"/>
          <w:sz w:val="28"/>
          <w:szCs w:val="28"/>
        </w:rPr>
      </w:pPr>
    </w:p>
    <w:p w:rsidR="007363A6" w:rsidRPr="00C26E74" w:rsidRDefault="000315AA" w:rsidP="007363A6">
      <w:pPr>
        <w:spacing w:line="360" w:lineRule="auto"/>
        <w:jc w:val="center"/>
        <w:rPr>
          <w:rFonts w:ascii="Times New Roman" w:hAnsi="Times New Roman" w:cs="Times New Roman"/>
          <w:i/>
          <w:iCs/>
          <w:color w:val="000000"/>
          <w:sz w:val="28"/>
          <w:szCs w:val="28"/>
        </w:rPr>
      </w:pPr>
      <w:r w:rsidRPr="000315AA">
        <w:rPr>
          <w:noProof/>
          <w:lang w:eastAsia="uk-UA"/>
        </w:rPr>
        <w:lastRenderedPageBreak/>
        <w:drawing>
          <wp:inline distT="0" distB="0" distL="0" distR="0">
            <wp:extent cx="6521450" cy="2794421"/>
            <wp:effectExtent l="0" t="0" r="0" b="0"/>
            <wp:docPr id="47" name="Рисунок 47" descr="C:\Users\Public\Documents\LIRA SAPR\LIRA SAPR 2017\Work\ТК_кінотеатр_Косів_КБ.DOCS\scr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ublic\Documents\LIRA SAPR\LIRA SAPR 2017\Work\ТК_кінотеатр_Косів_КБ.DOCS\scr20.b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7363A6" w:rsidRPr="00C26E74" w:rsidRDefault="007363A6" w:rsidP="00820D00">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sidRPr="00C26E74">
        <w:rPr>
          <w:rFonts w:ascii="Times New Roman" w:hAnsi="Times New Roman" w:cs="Times New Roman"/>
          <w:i/>
          <w:iCs/>
          <w:color w:val="000000"/>
          <w:sz w:val="28"/>
          <w:szCs w:val="28"/>
          <w:lang w:val="ru-RU"/>
        </w:rPr>
        <w:t>3</w:t>
      </w:r>
      <w:r w:rsidRPr="00C26E74">
        <w:rPr>
          <w:rFonts w:ascii="Times New Roman" w:hAnsi="Times New Roman" w:cs="Times New Roman"/>
          <w:i/>
          <w:iCs/>
          <w:color w:val="000000"/>
          <w:sz w:val="28"/>
          <w:szCs w:val="28"/>
          <w:lang w:val="en-US"/>
        </w:rPr>
        <w:t>D</w:t>
      </w:r>
      <w:r w:rsidRPr="00C26E74">
        <w:rPr>
          <w:rFonts w:ascii="Times New Roman" w:hAnsi="Times New Roman" w:cs="Times New Roman"/>
          <w:i/>
          <w:iCs/>
          <w:color w:val="000000"/>
          <w:sz w:val="28"/>
          <w:szCs w:val="28"/>
        </w:rPr>
        <w:t xml:space="preserve"> модель плити перекриття після задання жорсткостей та матеріалів.</w:t>
      </w:r>
    </w:p>
    <w:p w:rsidR="007363A6" w:rsidRPr="00C26E74" w:rsidRDefault="007363A6" w:rsidP="00B3580A">
      <w:pPr>
        <w:spacing w:line="360" w:lineRule="auto"/>
        <w:jc w:val="center"/>
        <w:rPr>
          <w:rFonts w:ascii="Times New Roman" w:hAnsi="Times New Roman" w:cs="Times New Roman"/>
          <w:i/>
          <w:iCs/>
          <w:color w:val="000000"/>
          <w:sz w:val="28"/>
          <w:szCs w:val="28"/>
        </w:rPr>
      </w:pPr>
    </w:p>
    <w:p w:rsidR="004531DB" w:rsidRDefault="004531DB">
      <w:pPr>
        <w:rPr>
          <w:rFonts w:ascii="Times New Roman" w:hAnsi="Times New Roman" w:cs="Times New Roman"/>
          <w:b/>
          <w:bCs/>
          <w:sz w:val="28"/>
          <w:szCs w:val="28"/>
        </w:rPr>
      </w:pPr>
      <w:r>
        <w:rPr>
          <w:rFonts w:ascii="Times New Roman" w:hAnsi="Times New Roman" w:cs="Times New Roman"/>
          <w:b/>
          <w:bCs/>
          <w:sz w:val="28"/>
          <w:szCs w:val="28"/>
        </w:rPr>
        <w:br w:type="page"/>
      </w:r>
    </w:p>
    <w:p w:rsidR="00AD66CA" w:rsidRPr="001471A9" w:rsidRDefault="00AD66CA" w:rsidP="00820D00">
      <w:pPr>
        <w:pStyle w:val="1"/>
        <w:numPr>
          <w:ilvl w:val="2"/>
          <w:numId w:val="4"/>
        </w:numPr>
        <w:tabs>
          <w:tab w:val="left" w:pos="1418"/>
        </w:tabs>
        <w:spacing w:after="240" w:line="360" w:lineRule="auto"/>
        <w:rPr>
          <w:rFonts w:ascii="Times New Roman" w:hAnsi="Times New Roman" w:cs="Times New Roman"/>
          <w:b/>
          <w:bCs/>
          <w:color w:val="auto"/>
          <w:sz w:val="28"/>
          <w:szCs w:val="28"/>
        </w:rPr>
      </w:pPr>
      <w:bookmarkStart w:id="25" w:name="_Toc167677692"/>
      <w:bookmarkStart w:id="26" w:name="_Toc168588844"/>
      <w:r w:rsidRPr="001471A9">
        <w:rPr>
          <w:rFonts w:ascii="Times New Roman" w:hAnsi="Times New Roman" w:cs="Times New Roman"/>
          <w:b/>
          <w:bCs/>
          <w:color w:val="auto"/>
          <w:sz w:val="28"/>
          <w:szCs w:val="28"/>
        </w:rPr>
        <w:lastRenderedPageBreak/>
        <w:t>Аналіз розрахунку плити</w:t>
      </w:r>
      <w:r w:rsidR="009F31CD" w:rsidRPr="001471A9">
        <w:rPr>
          <w:rFonts w:ascii="Times New Roman" w:hAnsi="Times New Roman" w:cs="Times New Roman"/>
          <w:b/>
          <w:bCs/>
          <w:color w:val="auto"/>
          <w:sz w:val="28"/>
          <w:szCs w:val="28"/>
        </w:rPr>
        <w:t xml:space="preserve"> ПБ-90.12.8 </w:t>
      </w:r>
      <w:r w:rsidRPr="001471A9">
        <w:rPr>
          <w:rFonts w:ascii="Times New Roman" w:hAnsi="Times New Roman" w:cs="Times New Roman"/>
          <w:b/>
          <w:bCs/>
          <w:color w:val="auto"/>
          <w:sz w:val="28"/>
          <w:szCs w:val="28"/>
        </w:rPr>
        <w:t>у ПК «ЛІРА-САПР».</w:t>
      </w:r>
      <w:bookmarkEnd w:id="25"/>
      <w:bookmarkEnd w:id="26"/>
    </w:p>
    <w:p w:rsidR="004531DB" w:rsidRPr="001471A9" w:rsidRDefault="004531DB" w:rsidP="00820D00">
      <w:pPr>
        <w:pStyle w:val="1"/>
        <w:numPr>
          <w:ilvl w:val="3"/>
          <w:numId w:val="4"/>
        </w:numPr>
        <w:tabs>
          <w:tab w:val="left" w:pos="1418"/>
          <w:tab w:val="left" w:pos="1701"/>
        </w:tabs>
        <w:spacing w:after="240" w:line="360" w:lineRule="auto"/>
        <w:ind w:left="1276" w:hanging="567"/>
        <w:rPr>
          <w:rFonts w:ascii="Times New Roman" w:hAnsi="Times New Roman" w:cs="Times New Roman"/>
          <w:b/>
          <w:bCs/>
          <w:color w:val="auto"/>
          <w:sz w:val="28"/>
          <w:szCs w:val="28"/>
        </w:rPr>
      </w:pPr>
      <w:bookmarkStart w:id="27" w:name="_Toc167677693"/>
      <w:bookmarkStart w:id="28" w:name="_Toc168588845"/>
      <w:r w:rsidRPr="001471A9">
        <w:rPr>
          <w:rFonts w:ascii="Times New Roman" w:hAnsi="Times New Roman" w:cs="Times New Roman"/>
          <w:b/>
          <w:bCs/>
          <w:color w:val="auto"/>
          <w:sz w:val="28"/>
          <w:szCs w:val="28"/>
        </w:rPr>
        <w:t>Завантаження 1.</w:t>
      </w:r>
      <w:bookmarkEnd w:id="27"/>
      <w:bookmarkEnd w:id="28"/>
    </w:p>
    <w:p w:rsidR="003A3C26" w:rsidRPr="00C26E74" w:rsidRDefault="00CB0B82" w:rsidP="004531DB">
      <w:pPr>
        <w:pStyle w:val="af1"/>
        <w:jc w:val="center"/>
      </w:pPr>
      <w:r w:rsidRPr="00CB0B82">
        <w:rPr>
          <w:noProof/>
        </w:rPr>
        <w:drawing>
          <wp:inline distT="0" distB="0" distL="0" distR="0">
            <wp:extent cx="6521450" cy="2794421"/>
            <wp:effectExtent l="0" t="0" r="0" b="0"/>
            <wp:docPr id="41" name="Рисунок 41" descr="C:\Users\Public\Documents\LIRA SAPR\LIRA SAPR 2017\Work\ТК_кінотеатр_Косів_КБ.DOCS\scr1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ublic\Documents\LIRA SAPR\LIRA SAPR 2017\Work\ТК_кінотеатр_Косів_КБ.DOCS\scr11.e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7028D" w:rsidP="00820D00">
      <w:pPr>
        <w:pStyle w:val="aa"/>
        <w:numPr>
          <w:ilvl w:val="0"/>
          <w:numId w:val="3"/>
        </w:numPr>
        <w:tabs>
          <w:tab w:val="left" w:pos="2268"/>
        </w:tabs>
        <w:spacing w:line="360" w:lineRule="auto"/>
        <w:jc w:val="center"/>
        <w:rPr>
          <w:rFonts w:ascii="Times New Roman" w:hAnsi="Times New Roman" w:cs="Times New Roman"/>
          <w:i/>
          <w:iCs/>
          <w:sz w:val="28"/>
          <w:szCs w:val="28"/>
        </w:rPr>
      </w:pPr>
      <w:r w:rsidRPr="00C26E74">
        <w:rPr>
          <w:rFonts w:ascii="Times New Roman" w:hAnsi="Times New Roman" w:cs="Times New Roman"/>
          <w:i/>
          <w:iCs/>
          <w:sz w:val="28"/>
          <w:szCs w:val="28"/>
        </w:rPr>
        <w:t xml:space="preserve">Мозаїка </w:t>
      </w:r>
      <w:r w:rsidR="004531DB">
        <w:rPr>
          <w:rFonts w:ascii="Times New Roman" w:hAnsi="Times New Roman" w:cs="Times New Roman"/>
          <w:i/>
          <w:iCs/>
          <w:sz w:val="28"/>
          <w:szCs w:val="28"/>
        </w:rPr>
        <w:t>переміщень</w:t>
      </w:r>
      <w:r w:rsidRPr="00C26E74">
        <w:rPr>
          <w:rFonts w:ascii="Times New Roman" w:hAnsi="Times New Roman" w:cs="Times New Roman"/>
          <w:i/>
          <w:iCs/>
          <w:sz w:val="28"/>
          <w:szCs w:val="28"/>
        </w:rPr>
        <w:t xml:space="preserve"> по </w:t>
      </w:r>
      <w:r w:rsidR="004531DB">
        <w:rPr>
          <w:rFonts w:ascii="Times New Roman" w:hAnsi="Times New Roman" w:cs="Times New Roman"/>
          <w:i/>
          <w:iCs/>
          <w:sz w:val="28"/>
          <w:szCs w:val="28"/>
          <w:lang w:val="en-US"/>
        </w:rPr>
        <w:t>UX</w:t>
      </w:r>
      <w:r w:rsidR="004531DB" w:rsidRPr="004531DB">
        <w:rPr>
          <w:rFonts w:ascii="Times New Roman" w:hAnsi="Times New Roman" w:cs="Times New Roman"/>
          <w:i/>
          <w:iCs/>
          <w:sz w:val="28"/>
          <w:szCs w:val="28"/>
          <w:lang w:val="ru-RU"/>
        </w:rPr>
        <w:t>(</w:t>
      </w:r>
      <w:r w:rsidR="004531DB">
        <w:rPr>
          <w:rFonts w:ascii="Times New Roman" w:hAnsi="Times New Roman" w:cs="Times New Roman"/>
          <w:i/>
          <w:iCs/>
          <w:sz w:val="28"/>
          <w:szCs w:val="28"/>
          <w:lang w:val="en-US"/>
        </w:rPr>
        <w:t>G</w:t>
      </w:r>
      <w:r w:rsidR="004531DB" w:rsidRPr="004531DB">
        <w:rPr>
          <w:rFonts w:ascii="Times New Roman" w:hAnsi="Times New Roman" w:cs="Times New Roman"/>
          <w:i/>
          <w:iCs/>
          <w:sz w:val="28"/>
          <w:szCs w:val="28"/>
          <w:lang w:val="ru-RU"/>
        </w:rPr>
        <w:t>)</w:t>
      </w:r>
      <w:r w:rsidRPr="00C26E74">
        <w:rPr>
          <w:rFonts w:ascii="Times New Roman" w:hAnsi="Times New Roman" w:cs="Times New Roman"/>
          <w:i/>
          <w:iCs/>
          <w:sz w:val="28"/>
          <w:szCs w:val="28"/>
          <w:lang w:val="ru-RU"/>
        </w:rPr>
        <w:t>.</w:t>
      </w:r>
    </w:p>
    <w:p w:rsidR="003A3C26" w:rsidRPr="00C26E74" w:rsidRDefault="00CB0B82" w:rsidP="0027028D">
      <w:pPr>
        <w:pStyle w:val="af1"/>
        <w:jc w:val="center"/>
      </w:pPr>
      <w:r w:rsidRPr="00CB0B82">
        <w:rPr>
          <w:noProof/>
        </w:rPr>
        <w:drawing>
          <wp:inline distT="0" distB="0" distL="0" distR="0">
            <wp:extent cx="6521450" cy="2794421"/>
            <wp:effectExtent l="0" t="0" r="0" b="0"/>
            <wp:docPr id="35" name="Рисунок 35" descr="C:\Users\Public\Documents\LIRA SAPR\LIRA SAPR 2017\Work\ТК_кінотеатр_Косів_КБ.DOCS\scr1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ublic\Documents\LIRA SAPR\LIRA SAPR 2017\Work\ТК_кінотеатр_Косів_КБ.DOCS\scr12.e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9550C"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w:t>
      </w:r>
      <w:r>
        <w:rPr>
          <w:rFonts w:ascii="Times New Roman" w:hAnsi="Times New Roman" w:cs="Times New Roman"/>
          <w:i/>
          <w:iCs/>
          <w:sz w:val="28"/>
          <w:szCs w:val="28"/>
        </w:rPr>
        <w:t>переміщень</w:t>
      </w:r>
      <w:r w:rsidRPr="00C26E74">
        <w:rPr>
          <w:rFonts w:ascii="Times New Roman" w:hAnsi="Times New Roman" w:cs="Times New Roman"/>
          <w:i/>
          <w:iCs/>
          <w:sz w:val="28"/>
          <w:szCs w:val="28"/>
        </w:rPr>
        <w:t xml:space="preserve"> по </w:t>
      </w:r>
      <w:r>
        <w:rPr>
          <w:rFonts w:ascii="Times New Roman" w:hAnsi="Times New Roman" w:cs="Times New Roman"/>
          <w:i/>
          <w:iCs/>
          <w:sz w:val="28"/>
          <w:szCs w:val="28"/>
          <w:lang w:val="en-US"/>
        </w:rPr>
        <w:t>UY</w:t>
      </w:r>
      <w:r w:rsidRPr="004531DB">
        <w:rPr>
          <w:rFonts w:ascii="Times New Roman" w:hAnsi="Times New Roman" w:cs="Times New Roman"/>
          <w:i/>
          <w:iCs/>
          <w:sz w:val="28"/>
          <w:szCs w:val="28"/>
          <w:lang w:val="ru-RU"/>
        </w:rPr>
        <w:t>(</w:t>
      </w:r>
      <w:r>
        <w:rPr>
          <w:rFonts w:ascii="Times New Roman" w:hAnsi="Times New Roman" w:cs="Times New Roman"/>
          <w:i/>
          <w:iCs/>
          <w:sz w:val="28"/>
          <w:szCs w:val="28"/>
          <w:lang w:val="en-US"/>
        </w:rPr>
        <w:t>G</w:t>
      </w:r>
      <w:r w:rsidRPr="004531DB">
        <w:rPr>
          <w:rFonts w:ascii="Times New Roman" w:hAnsi="Times New Roman" w:cs="Times New Roman"/>
          <w:i/>
          <w:iCs/>
          <w:sz w:val="28"/>
          <w:szCs w:val="28"/>
          <w:lang w:val="ru-RU"/>
        </w:rPr>
        <w:t>)</w:t>
      </w:r>
      <w:r w:rsidR="0027028D" w:rsidRPr="00C26E74">
        <w:rPr>
          <w:rFonts w:ascii="Times New Roman" w:hAnsi="Times New Roman" w:cs="Times New Roman"/>
          <w:i/>
          <w:iCs/>
          <w:sz w:val="28"/>
          <w:szCs w:val="28"/>
          <w:lang w:val="ru-RU"/>
        </w:rPr>
        <w:t>.</w:t>
      </w:r>
    </w:p>
    <w:p w:rsidR="003A3C26" w:rsidRPr="00C26E74" w:rsidRDefault="00CB0B82" w:rsidP="0027028D">
      <w:pPr>
        <w:pStyle w:val="af1"/>
        <w:jc w:val="center"/>
      </w:pPr>
      <w:r w:rsidRPr="00CB0B82">
        <w:rPr>
          <w:noProof/>
        </w:rPr>
        <w:lastRenderedPageBreak/>
        <w:drawing>
          <wp:inline distT="0" distB="0" distL="0" distR="0">
            <wp:extent cx="6521450" cy="2794421"/>
            <wp:effectExtent l="0" t="0" r="0" b="0"/>
            <wp:docPr id="27" name="Рисунок 27" descr="C:\Users\Public\Documents\LIRA SAPR\LIRA SAPR 2017\Work\ТК_кінотеатр_Косів_КБ.DOCS\scr1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blic\Documents\LIRA SAPR\LIRA SAPR 2017\Work\ТК_кінотеатр_Косів_КБ.DOCS\scr13.e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9550C"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w:t>
      </w:r>
      <w:r>
        <w:rPr>
          <w:rFonts w:ascii="Times New Roman" w:hAnsi="Times New Roman" w:cs="Times New Roman"/>
          <w:i/>
          <w:iCs/>
          <w:sz w:val="28"/>
          <w:szCs w:val="28"/>
        </w:rPr>
        <w:t>переміщень</w:t>
      </w:r>
      <w:r w:rsidRPr="00C26E74">
        <w:rPr>
          <w:rFonts w:ascii="Times New Roman" w:hAnsi="Times New Roman" w:cs="Times New Roman"/>
          <w:i/>
          <w:iCs/>
          <w:sz w:val="28"/>
          <w:szCs w:val="28"/>
        </w:rPr>
        <w:t xml:space="preserve"> по </w:t>
      </w:r>
      <w:r>
        <w:rPr>
          <w:rFonts w:ascii="Times New Roman" w:hAnsi="Times New Roman" w:cs="Times New Roman"/>
          <w:i/>
          <w:iCs/>
          <w:sz w:val="28"/>
          <w:szCs w:val="28"/>
          <w:lang w:val="en-US"/>
        </w:rPr>
        <w:t>Z</w:t>
      </w:r>
      <w:r w:rsidRPr="004531DB">
        <w:rPr>
          <w:rFonts w:ascii="Times New Roman" w:hAnsi="Times New Roman" w:cs="Times New Roman"/>
          <w:i/>
          <w:iCs/>
          <w:sz w:val="28"/>
          <w:szCs w:val="28"/>
          <w:lang w:val="ru-RU"/>
        </w:rPr>
        <w:t>(</w:t>
      </w:r>
      <w:r>
        <w:rPr>
          <w:rFonts w:ascii="Times New Roman" w:hAnsi="Times New Roman" w:cs="Times New Roman"/>
          <w:i/>
          <w:iCs/>
          <w:sz w:val="28"/>
          <w:szCs w:val="28"/>
          <w:lang w:val="en-US"/>
        </w:rPr>
        <w:t>G</w:t>
      </w:r>
      <w:r w:rsidRPr="004531DB">
        <w:rPr>
          <w:rFonts w:ascii="Times New Roman" w:hAnsi="Times New Roman" w:cs="Times New Roman"/>
          <w:i/>
          <w:iCs/>
          <w:sz w:val="28"/>
          <w:szCs w:val="28"/>
          <w:lang w:val="ru-RU"/>
        </w:rPr>
        <w:t>)</w:t>
      </w:r>
      <w:r w:rsidR="0027028D" w:rsidRPr="00C26E74">
        <w:rPr>
          <w:rFonts w:ascii="Times New Roman" w:hAnsi="Times New Roman" w:cs="Times New Roman"/>
          <w:i/>
          <w:iCs/>
          <w:sz w:val="28"/>
          <w:szCs w:val="28"/>
          <w:lang w:val="ru-RU"/>
        </w:rPr>
        <w:t>.</w:t>
      </w:r>
    </w:p>
    <w:p w:rsidR="003A3C26" w:rsidRPr="00C26E74" w:rsidRDefault="00CB0B82" w:rsidP="0027028D">
      <w:pPr>
        <w:pStyle w:val="af1"/>
        <w:jc w:val="center"/>
      </w:pPr>
      <w:r w:rsidRPr="00CB0B82">
        <w:rPr>
          <w:noProof/>
        </w:rPr>
        <w:drawing>
          <wp:inline distT="0" distB="0" distL="0" distR="0">
            <wp:extent cx="6521450" cy="2794421"/>
            <wp:effectExtent l="0" t="0" r="0" b="0"/>
            <wp:docPr id="26" name="Рисунок 26" descr="C:\Users\Public\Documents\LIRA SAPR\LIRA SAPR 2017\Work\ТК_кінотеатр_Косів_КБ.DOCS\scr1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ublic\Documents\LIRA SAPR\LIRA SAPR 2017\Work\ТК_кінотеатр_Косів_КБ.DOCS\scr14.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7028D"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sidR="0029550C">
        <w:rPr>
          <w:rFonts w:ascii="Times New Roman" w:hAnsi="Times New Roman" w:cs="Times New Roman"/>
          <w:i/>
          <w:iCs/>
          <w:sz w:val="28"/>
          <w:szCs w:val="28"/>
          <w:lang w:val="en-US"/>
        </w:rPr>
        <w:t>M</w:t>
      </w:r>
      <w:r w:rsidRPr="00C26E74">
        <w:rPr>
          <w:rFonts w:ascii="Times New Roman" w:hAnsi="Times New Roman" w:cs="Times New Roman"/>
          <w:i/>
          <w:iCs/>
          <w:sz w:val="28"/>
          <w:szCs w:val="28"/>
          <w:lang w:val="en-US"/>
        </w:rPr>
        <w:t>x</w:t>
      </w:r>
      <w:r w:rsidRPr="00C26E74">
        <w:rPr>
          <w:rFonts w:ascii="Times New Roman" w:hAnsi="Times New Roman" w:cs="Times New Roman"/>
          <w:i/>
          <w:iCs/>
          <w:sz w:val="28"/>
          <w:szCs w:val="28"/>
          <w:lang w:val="ru-RU"/>
        </w:rPr>
        <w:t>.</w:t>
      </w:r>
    </w:p>
    <w:p w:rsidR="003A3C26" w:rsidRPr="00C26E74" w:rsidRDefault="00CB0B82" w:rsidP="0027028D">
      <w:pPr>
        <w:pStyle w:val="af1"/>
        <w:jc w:val="center"/>
      </w:pPr>
      <w:r w:rsidRPr="00CB0B82">
        <w:rPr>
          <w:noProof/>
        </w:rPr>
        <w:lastRenderedPageBreak/>
        <w:drawing>
          <wp:inline distT="0" distB="0" distL="0" distR="0">
            <wp:extent cx="6521450" cy="2794421"/>
            <wp:effectExtent l="0" t="0" r="0" b="0"/>
            <wp:docPr id="14" name="Рисунок 14" descr="C:\Users\Public\Documents\LIRA SAPR\LIRA SAPR 2017\Work\ТК_кінотеатр_Косів_КБ.DOCS\scr1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ublic\Documents\LIRA SAPR\LIRA SAPR 2017\Work\ТК_кінотеатр_Косів_КБ.DOCS\scr18.e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7028D"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sidR="0029550C">
        <w:rPr>
          <w:rFonts w:ascii="Times New Roman" w:hAnsi="Times New Roman" w:cs="Times New Roman"/>
          <w:i/>
          <w:iCs/>
          <w:sz w:val="28"/>
          <w:szCs w:val="28"/>
          <w:lang w:val="en-US"/>
        </w:rPr>
        <w:t>M</w:t>
      </w:r>
      <w:r w:rsidRPr="00C26E74">
        <w:rPr>
          <w:rFonts w:ascii="Times New Roman" w:hAnsi="Times New Roman" w:cs="Times New Roman"/>
          <w:i/>
          <w:iCs/>
          <w:sz w:val="28"/>
          <w:szCs w:val="28"/>
          <w:lang w:val="en-US"/>
        </w:rPr>
        <w:t>y</w:t>
      </w:r>
      <w:r w:rsidRPr="00C26E74">
        <w:rPr>
          <w:rFonts w:ascii="Times New Roman" w:hAnsi="Times New Roman" w:cs="Times New Roman"/>
          <w:i/>
          <w:iCs/>
          <w:sz w:val="28"/>
          <w:szCs w:val="28"/>
          <w:lang w:val="ru-RU"/>
        </w:rPr>
        <w:t>.</w:t>
      </w:r>
    </w:p>
    <w:p w:rsidR="003A3C26" w:rsidRPr="00C26E74" w:rsidRDefault="00CB0B82" w:rsidP="0027028D">
      <w:pPr>
        <w:pStyle w:val="af1"/>
        <w:jc w:val="center"/>
      </w:pPr>
      <w:r w:rsidRPr="00CB0B82">
        <w:rPr>
          <w:noProof/>
        </w:rPr>
        <w:drawing>
          <wp:inline distT="0" distB="0" distL="0" distR="0">
            <wp:extent cx="6521450" cy="2794421"/>
            <wp:effectExtent l="0" t="0" r="0" b="0"/>
            <wp:docPr id="7" name="Рисунок 7" descr="C:\Users\Public\Documents\LIRA SAPR\LIRA SAPR 2017\Work\ТК_кінотеатр_Косів_КБ.DOCS\scr1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ublic\Documents\LIRA SAPR\LIRA SAPR 2017\Work\ТК_кінотеатр_Косів_КБ.DOCS\scr19.e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9550C"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Pr>
          <w:rFonts w:ascii="Times New Roman" w:hAnsi="Times New Roman" w:cs="Times New Roman"/>
          <w:i/>
          <w:iCs/>
          <w:sz w:val="28"/>
          <w:szCs w:val="28"/>
          <w:lang w:val="en-US"/>
        </w:rPr>
        <w:t>Mx</w:t>
      </w:r>
      <w:r w:rsidRPr="00C26E74">
        <w:rPr>
          <w:rFonts w:ascii="Times New Roman" w:hAnsi="Times New Roman" w:cs="Times New Roman"/>
          <w:i/>
          <w:iCs/>
          <w:sz w:val="28"/>
          <w:szCs w:val="28"/>
          <w:lang w:val="en-US"/>
        </w:rPr>
        <w:t>y</w:t>
      </w:r>
      <w:r w:rsidRPr="00C26E74">
        <w:rPr>
          <w:rFonts w:ascii="Times New Roman" w:hAnsi="Times New Roman" w:cs="Times New Roman"/>
          <w:i/>
          <w:iCs/>
          <w:sz w:val="28"/>
          <w:szCs w:val="28"/>
          <w:lang w:val="ru-RU"/>
        </w:rPr>
        <w:t>.</w:t>
      </w:r>
    </w:p>
    <w:p w:rsidR="003A3C26" w:rsidRPr="00C26E74" w:rsidRDefault="00CB0B82" w:rsidP="0027028D">
      <w:pPr>
        <w:pStyle w:val="af1"/>
        <w:jc w:val="center"/>
      </w:pPr>
      <w:r w:rsidRPr="00CB0B82">
        <w:rPr>
          <w:noProof/>
        </w:rPr>
        <w:lastRenderedPageBreak/>
        <w:drawing>
          <wp:inline distT="0" distB="0" distL="0" distR="0">
            <wp:extent cx="6521450" cy="2794421"/>
            <wp:effectExtent l="0" t="0" r="0" b="0"/>
            <wp:docPr id="18" name="Рисунок 18" descr="C:\Users\Public\Documents\LIRA SAPR\LIRA SAPR 2017\Work\ТК_кінотеатр_Косів_КБ.DOCS\scr1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ublic\Documents\LIRA SAPR\LIRA SAPR 2017\Work\ТК_кінотеатр_Косів_КБ.DOCS\scr15.e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9550C"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Pr>
          <w:rFonts w:ascii="Times New Roman" w:hAnsi="Times New Roman" w:cs="Times New Roman"/>
          <w:i/>
          <w:iCs/>
          <w:sz w:val="28"/>
          <w:szCs w:val="28"/>
          <w:lang w:val="en-US"/>
        </w:rPr>
        <w:t>Qx</w:t>
      </w:r>
      <w:r w:rsidRPr="00C26E74">
        <w:rPr>
          <w:rFonts w:ascii="Times New Roman" w:hAnsi="Times New Roman" w:cs="Times New Roman"/>
          <w:i/>
          <w:iCs/>
          <w:sz w:val="28"/>
          <w:szCs w:val="28"/>
          <w:lang w:val="ru-RU"/>
        </w:rPr>
        <w:t>.</w:t>
      </w:r>
    </w:p>
    <w:p w:rsidR="003A3C26" w:rsidRPr="00C26E74" w:rsidRDefault="00CB0B82" w:rsidP="0027028D">
      <w:pPr>
        <w:pStyle w:val="af1"/>
        <w:jc w:val="center"/>
      </w:pPr>
      <w:r w:rsidRPr="00CB0B82">
        <w:rPr>
          <w:noProof/>
        </w:rPr>
        <w:drawing>
          <wp:inline distT="0" distB="0" distL="0" distR="0">
            <wp:extent cx="6521450" cy="2794421"/>
            <wp:effectExtent l="0" t="0" r="0" b="0"/>
            <wp:docPr id="25" name="Рисунок 25" descr="C:\Users\Public\Documents\LIRA SAPR\LIRA SAPR 2017\Work\ТК_кінотеатр_Косів_КБ.DOCS\scr1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ublic\Documents\LIRA SAPR\LIRA SAPR 2017\Work\ТК_кінотеатр_Косів_КБ.DOCS\scr17.e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29550C" w:rsidRDefault="0029550C"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Pr>
          <w:rFonts w:ascii="Times New Roman" w:hAnsi="Times New Roman" w:cs="Times New Roman"/>
          <w:i/>
          <w:iCs/>
          <w:sz w:val="28"/>
          <w:szCs w:val="28"/>
          <w:lang w:val="en-US"/>
        </w:rPr>
        <w:t>Q</w:t>
      </w:r>
      <w:r w:rsidRPr="00C26E74">
        <w:rPr>
          <w:rFonts w:ascii="Times New Roman" w:hAnsi="Times New Roman" w:cs="Times New Roman"/>
          <w:i/>
          <w:iCs/>
          <w:sz w:val="28"/>
          <w:szCs w:val="28"/>
          <w:lang w:val="en-US"/>
        </w:rPr>
        <w:t>y</w:t>
      </w:r>
      <w:r w:rsidRPr="00C26E74">
        <w:rPr>
          <w:rFonts w:ascii="Times New Roman" w:hAnsi="Times New Roman" w:cs="Times New Roman"/>
          <w:i/>
          <w:iCs/>
          <w:sz w:val="28"/>
          <w:szCs w:val="28"/>
          <w:lang w:val="ru-RU"/>
        </w:rPr>
        <w:t>.</w:t>
      </w:r>
    </w:p>
    <w:p w:rsidR="0029550C" w:rsidRDefault="0029550C">
      <w:pPr>
        <w:rPr>
          <w:rFonts w:ascii="Times New Roman" w:hAnsi="Times New Roman" w:cs="Times New Roman"/>
          <w:b/>
          <w:bCs/>
          <w:sz w:val="28"/>
          <w:szCs w:val="28"/>
          <w:lang w:val="en-US"/>
        </w:rPr>
      </w:pPr>
      <w:r>
        <w:rPr>
          <w:rFonts w:ascii="Times New Roman" w:hAnsi="Times New Roman" w:cs="Times New Roman"/>
          <w:b/>
          <w:bCs/>
          <w:sz w:val="28"/>
          <w:szCs w:val="28"/>
          <w:lang w:val="en-US"/>
        </w:rPr>
        <w:br w:type="page"/>
      </w:r>
    </w:p>
    <w:p w:rsidR="0029550C" w:rsidRPr="001471A9" w:rsidRDefault="0029550C" w:rsidP="00820D00">
      <w:pPr>
        <w:pStyle w:val="1"/>
        <w:numPr>
          <w:ilvl w:val="3"/>
          <w:numId w:val="4"/>
        </w:numPr>
        <w:tabs>
          <w:tab w:val="left" w:pos="1418"/>
          <w:tab w:val="left" w:pos="1701"/>
        </w:tabs>
        <w:spacing w:after="240" w:line="360" w:lineRule="auto"/>
        <w:ind w:left="1276" w:hanging="567"/>
        <w:rPr>
          <w:rFonts w:ascii="Times New Roman" w:hAnsi="Times New Roman" w:cs="Times New Roman"/>
          <w:b/>
          <w:bCs/>
          <w:color w:val="auto"/>
          <w:sz w:val="28"/>
          <w:szCs w:val="28"/>
        </w:rPr>
      </w:pPr>
      <w:bookmarkStart w:id="29" w:name="_Toc167677694"/>
      <w:bookmarkStart w:id="30" w:name="_Toc168588846"/>
      <w:r w:rsidRPr="001471A9">
        <w:rPr>
          <w:rFonts w:ascii="Times New Roman" w:hAnsi="Times New Roman" w:cs="Times New Roman"/>
          <w:b/>
          <w:bCs/>
          <w:color w:val="auto"/>
          <w:sz w:val="28"/>
          <w:szCs w:val="28"/>
        </w:rPr>
        <w:lastRenderedPageBreak/>
        <w:t>Завантаження 2.</w:t>
      </w:r>
      <w:bookmarkEnd w:id="29"/>
      <w:bookmarkEnd w:id="30"/>
    </w:p>
    <w:p w:rsidR="0029550C" w:rsidRPr="00C26E74" w:rsidRDefault="000315AA" w:rsidP="0029550C">
      <w:pPr>
        <w:pStyle w:val="af1"/>
        <w:jc w:val="center"/>
      </w:pPr>
      <w:r w:rsidRPr="000315AA">
        <w:rPr>
          <w:noProof/>
        </w:rPr>
        <w:drawing>
          <wp:inline distT="0" distB="0" distL="0" distR="0">
            <wp:extent cx="6521450" cy="2794421"/>
            <wp:effectExtent l="0" t="0" r="0" b="0"/>
            <wp:docPr id="50" name="Рисунок 50" descr="C:\Users\Public\Documents\LIRA SAPR\LIRA SAPR 2017\Work\ТК_кінотеатр_Косів_КБ.DOCS\scr2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ublic\Documents\LIRA SAPR\LIRA SAPR 2017\Work\ТК_кінотеатр_Косів_КБ.DOCS\scr23.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9550C" w:rsidRPr="00C26E74" w:rsidRDefault="0029550C"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переміщень по </w:t>
      </w:r>
      <w:r w:rsidRPr="00C26E74">
        <w:rPr>
          <w:rFonts w:ascii="Times New Roman" w:hAnsi="Times New Roman" w:cs="Times New Roman"/>
          <w:i/>
          <w:iCs/>
          <w:sz w:val="28"/>
          <w:szCs w:val="28"/>
          <w:lang w:val="en-US"/>
        </w:rPr>
        <w:t>UX</w:t>
      </w:r>
      <w:r w:rsidR="00F67E27" w:rsidRPr="00F67E27">
        <w:rPr>
          <w:rFonts w:ascii="Times New Roman" w:hAnsi="Times New Roman" w:cs="Times New Roman"/>
          <w:i/>
          <w:iCs/>
          <w:sz w:val="28"/>
          <w:szCs w:val="28"/>
          <w:lang w:val="ru-RU"/>
        </w:rPr>
        <w:t>(</w:t>
      </w:r>
      <w:r w:rsidR="00F67E27">
        <w:rPr>
          <w:rFonts w:ascii="Times New Roman" w:hAnsi="Times New Roman" w:cs="Times New Roman"/>
          <w:i/>
          <w:iCs/>
          <w:sz w:val="28"/>
          <w:szCs w:val="28"/>
          <w:lang w:val="en-US"/>
        </w:rPr>
        <w:t>G</w:t>
      </w:r>
      <w:r w:rsidR="00F67E27" w:rsidRPr="00F67E27">
        <w:rPr>
          <w:rFonts w:ascii="Times New Roman" w:hAnsi="Times New Roman" w:cs="Times New Roman"/>
          <w:i/>
          <w:iCs/>
          <w:sz w:val="28"/>
          <w:szCs w:val="28"/>
          <w:lang w:val="ru-RU"/>
        </w:rPr>
        <w:t>)</w:t>
      </w:r>
      <w:r w:rsidRPr="00C26E74">
        <w:rPr>
          <w:rFonts w:ascii="Times New Roman" w:hAnsi="Times New Roman" w:cs="Times New Roman"/>
          <w:i/>
          <w:iCs/>
          <w:sz w:val="28"/>
          <w:szCs w:val="28"/>
          <w:lang w:val="ru-RU"/>
        </w:rPr>
        <w:t>.</w:t>
      </w:r>
    </w:p>
    <w:p w:rsidR="00D23809" w:rsidRPr="00D23809" w:rsidRDefault="000315AA" w:rsidP="00D23809">
      <w:pPr>
        <w:spacing w:before="100" w:beforeAutospacing="1" w:after="100" w:afterAutospacing="1" w:line="240" w:lineRule="auto"/>
        <w:rPr>
          <w:rFonts w:ascii="Times New Roman" w:eastAsia="Times New Roman" w:hAnsi="Times New Roman" w:cs="Times New Roman"/>
          <w:sz w:val="24"/>
          <w:szCs w:val="24"/>
          <w:lang w:eastAsia="uk-UA"/>
        </w:rPr>
      </w:pPr>
      <w:r w:rsidRPr="000315AA">
        <w:rPr>
          <w:noProof/>
          <w:lang w:eastAsia="uk-UA"/>
        </w:rPr>
        <w:drawing>
          <wp:inline distT="0" distB="0" distL="0" distR="0">
            <wp:extent cx="6521450" cy="2794421"/>
            <wp:effectExtent l="0" t="0" r="0" b="0"/>
            <wp:docPr id="49" name="Рисунок 49" descr="C:\Users\Public\Documents\LIRA SAPR\LIRA SAPR 2017\Work\ТК_кінотеатр_Косів_КБ.DOCS\scr2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ublic\Documents\LIRA SAPR\LIRA SAPR 2017\Work\ТК_кінотеатр_Косів_КБ.DOCS\scr22.e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9550C" w:rsidRPr="00C26E74" w:rsidRDefault="0029550C"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переміщень по </w:t>
      </w:r>
      <w:r w:rsidRPr="00C26E74">
        <w:rPr>
          <w:rFonts w:ascii="Times New Roman" w:hAnsi="Times New Roman" w:cs="Times New Roman"/>
          <w:i/>
          <w:iCs/>
          <w:sz w:val="28"/>
          <w:szCs w:val="28"/>
          <w:lang w:val="en-US"/>
        </w:rPr>
        <w:t>UY</w:t>
      </w:r>
      <w:r w:rsidR="00F67E27" w:rsidRPr="00F67E27">
        <w:rPr>
          <w:rFonts w:ascii="Times New Roman" w:hAnsi="Times New Roman" w:cs="Times New Roman"/>
          <w:i/>
          <w:iCs/>
          <w:sz w:val="28"/>
          <w:szCs w:val="28"/>
          <w:lang w:val="ru-RU"/>
        </w:rPr>
        <w:t>(</w:t>
      </w:r>
      <w:r w:rsidR="00F67E27">
        <w:rPr>
          <w:rFonts w:ascii="Times New Roman" w:hAnsi="Times New Roman" w:cs="Times New Roman"/>
          <w:i/>
          <w:iCs/>
          <w:sz w:val="28"/>
          <w:szCs w:val="28"/>
          <w:lang w:val="en-US"/>
        </w:rPr>
        <w:t>G</w:t>
      </w:r>
      <w:r w:rsidR="00F67E27" w:rsidRPr="00F67E27">
        <w:rPr>
          <w:rFonts w:ascii="Times New Roman" w:hAnsi="Times New Roman" w:cs="Times New Roman"/>
          <w:i/>
          <w:iCs/>
          <w:sz w:val="28"/>
          <w:szCs w:val="28"/>
          <w:lang w:val="ru-RU"/>
        </w:rPr>
        <w:t>)</w:t>
      </w:r>
      <w:r w:rsidRPr="00C26E74">
        <w:rPr>
          <w:rFonts w:ascii="Times New Roman" w:hAnsi="Times New Roman" w:cs="Times New Roman"/>
          <w:i/>
          <w:iCs/>
          <w:sz w:val="28"/>
          <w:szCs w:val="28"/>
          <w:lang w:val="ru-RU"/>
        </w:rPr>
        <w:t>.</w:t>
      </w:r>
    </w:p>
    <w:p w:rsidR="00D23809" w:rsidRPr="00D23809" w:rsidRDefault="000315AA" w:rsidP="00D23809">
      <w:pPr>
        <w:spacing w:before="100" w:beforeAutospacing="1" w:after="100" w:afterAutospacing="1" w:line="240" w:lineRule="auto"/>
        <w:ind w:left="360"/>
        <w:rPr>
          <w:rFonts w:ascii="Times New Roman" w:eastAsia="Times New Roman" w:hAnsi="Times New Roman" w:cs="Times New Roman"/>
          <w:sz w:val="24"/>
          <w:szCs w:val="24"/>
          <w:lang w:eastAsia="uk-UA"/>
        </w:rPr>
      </w:pPr>
      <w:r w:rsidRPr="000315AA">
        <w:rPr>
          <w:noProof/>
          <w:lang w:eastAsia="uk-UA"/>
        </w:rPr>
        <w:lastRenderedPageBreak/>
        <w:drawing>
          <wp:inline distT="0" distB="0" distL="0" distR="0">
            <wp:extent cx="6521450" cy="2794421"/>
            <wp:effectExtent l="0" t="0" r="0" b="0"/>
            <wp:docPr id="48" name="Рисунок 48" descr="C:\Users\Public\Documents\LIRA SAPR\LIRA SAPR 2017\Work\ТК_кінотеатр_Косів_КБ.DOCS\scr2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ublic\Documents\LIRA SAPR\LIRA SAPR 2017\Work\ТК_кінотеатр_Косів_КБ.DOCS\scr21.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9550C" w:rsidRPr="00C26E74" w:rsidRDefault="0029550C"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переміщень по </w:t>
      </w:r>
      <w:r w:rsidRPr="00C26E74">
        <w:rPr>
          <w:rFonts w:ascii="Times New Roman" w:hAnsi="Times New Roman" w:cs="Times New Roman"/>
          <w:i/>
          <w:iCs/>
          <w:sz w:val="28"/>
          <w:szCs w:val="28"/>
          <w:lang w:val="en-US"/>
        </w:rPr>
        <w:t>Z</w:t>
      </w:r>
      <w:r w:rsidR="00F67E27" w:rsidRPr="00F67E27">
        <w:rPr>
          <w:rFonts w:ascii="Times New Roman" w:hAnsi="Times New Roman" w:cs="Times New Roman"/>
          <w:i/>
          <w:iCs/>
          <w:sz w:val="28"/>
          <w:szCs w:val="28"/>
          <w:lang w:val="ru-RU"/>
        </w:rPr>
        <w:t>(</w:t>
      </w:r>
      <w:r w:rsidR="00F67E27">
        <w:rPr>
          <w:rFonts w:ascii="Times New Roman" w:hAnsi="Times New Roman" w:cs="Times New Roman"/>
          <w:i/>
          <w:iCs/>
          <w:sz w:val="28"/>
          <w:szCs w:val="28"/>
          <w:lang w:val="en-US"/>
        </w:rPr>
        <w:t>G</w:t>
      </w:r>
      <w:r w:rsidR="00F67E27" w:rsidRPr="00F67E27">
        <w:rPr>
          <w:rFonts w:ascii="Times New Roman" w:hAnsi="Times New Roman" w:cs="Times New Roman"/>
          <w:i/>
          <w:iCs/>
          <w:sz w:val="28"/>
          <w:szCs w:val="28"/>
          <w:lang w:val="ru-RU"/>
        </w:rPr>
        <w:t>)</w:t>
      </w:r>
      <w:r w:rsidRPr="00C26E74">
        <w:rPr>
          <w:rFonts w:ascii="Times New Roman" w:hAnsi="Times New Roman" w:cs="Times New Roman"/>
          <w:i/>
          <w:iCs/>
          <w:sz w:val="28"/>
          <w:szCs w:val="28"/>
          <w:lang w:val="ru-RU"/>
        </w:rPr>
        <w:t>.</w:t>
      </w:r>
    </w:p>
    <w:p w:rsidR="0029550C" w:rsidRDefault="000315AA" w:rsidP="0027028D">
      <w:pPr>
        <w:pStyle w:val="af1"/>
        <w:jc w:val="center"/>
      </w:pPr>
      <w:r w:rsidRPr="000315AA">
        <w:rPr>
          <w:noProof/>
        </w:rPr>
        <w:drawing>
          <wp:inline distT="0" distB="0" distL="0" distR="0">
            <wp:extent cx="6521450" cy="2794421"/>
            <wp:effectExtent l="0" t="0" r="0" b="0"/>
            <wp:docPr id="51" name="Рисунок 51" descr="C:\Users\Public\Documents\LIRA SAPR\LIRA SAPR 2017\Work\ТК_кінотеатр_Косів_КБ.DOCS\scr2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ublic\Documents\LIRA SAPR\LIRA SAPR 2017\Work\ТК_кінотеатр_Косів_КБ.DOCS\scr24.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7028D"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sidRPr="00C26E74">
        <w:rPr>
          <w:rFonts w:ascii="Times New Roman" w:hAnsi="Times New Roman" w:cs="Times New Roman"/>
          <w:i/>
          <w:iCs/>
          <w:sz w:val="28"/>
          <w:szCs w:val="28"/>
          <w:lang w:val="en-US"/>
        </w:rPr>
        <w:t>Mx</w:t>
      </w:r>
      <w:r w:rsidRPr="00C26E74">
        <w:rPr>
          <w:rFonts w:ascii="Times New Roman" w:hAnsi="Times New Roman" w:cs="Times New Roman"/>
          <w:i/>
          <w:iCs/>
          <w:sz w:val="28"/>
          <w:szCs w:val="28"/>
          <w:lang w:val="ru-RU"/>
        </w:rPr>
        <w:t>.</w:t>
      </w:r>
    </w:p>
    <w:p w:rsidR="003A3C26" w:rsidRPr="00C26E74" w:rsidRDefault="003344FB" w:rsidP="0027028D">
      <w:pPr>
        <w:pStyle w:val="af1"/>
        <w:jc w:val="center"/>
      </w:pPr>
      <w:r w:rsidRPr="003344FB">
        <w:rPr>
          <w:noProof/>
        </w:rPr>
        <w:lastRenderedPageBreak/>
        <w:drawing>
          <wp:inline distT="0" distB="0" distL="0" distR="0">
            <wp:extent cx="6521450" cy="2794421"/>
            <wp:effectExtent l="0" t="0" r="0" b="0"/>
            <wp:docPr id="52" name="Рисунок 52" descr="C:\Users\Public\Documents\LIRA SAPR\LIRA SAPR 2017\Work\ТК_кінотеатр_Косів_КБ.DOCS\scr2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blic\Documents\LIRA SAPR\LIRA SAPR 2017\Work\ТК_кінотеатр_Косів_КБ.DOCS\scr25.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7028D"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sidRPr="0029550C">
        <w:rPr>
          <w:rFonts w:ascii="Times New Roman" w:hAnsi="Times New Roman" w:cs="Times New Roman"/>
          <w:i/>
          <w:iCs/>
          <w:sz w:val="28"/>
          <w:szCs w:val="28"/>
          <w:lang w:val="ru-RU"/>
        </w:rPr>
        <w:t>My</w:t>
      </w:r>
      <w:r w:rsidRPr="00C26E74">
        <w:rPr>
          <w:rFonts w:ascii="Times New Roman" w:hAnsi="Times New Roman" w:cs="Times New Roman"/>
          <w:i/>
          <w:iCs/>
          <w:sz w:val="28"/>
          <w:szCs w:val="28"/>
          <w:lang w:val="ru-RU"/>
        </w:rPr>
        <w:t>.</w:t>
      </w:r>
    </w:p>
    <w:p w:rsidR="003A3C26" w:rsidRPr="00C26E74" w:rsidRDefault="003344FB" w:rsidP="0027028D">
      <w:pPr>
        <w:pStyle w:val="af1"/>
        <w:jc w:val="center"/>
      </w:pPr>
      <w:r w:rsidRPr="003344FB">
        <w:rPr>
          <w:noProof/>
        </w:rPr>
        <w:drawing>
          <wp:inline distT="0" distB="0" distL="0" distR="0">
            <wp:extent cx="6521450" cy="2794421"/>
            <wp:effectExtent l="0" t="0" r="0" b="0"/>
            <wp:docPr id="54" name="Рисунок 54" descr="C:\Users\Public\Documents\LIRA SAPR\LIRA SAPR 2017\Work\ТК_кінотеатр_Косів_КБ.DOCS\scr2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blic\Documents\LIRA SAPR\LIRA SAPR 2017\Work\ТК_кінотеатр_Косів_КБ.DOCS\scr27.e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7028D"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w:t>
      </w:r>
      <w:r w:rsidR="0029550C" w:rsidRPr="00C26E74">
        <w:rPr>
          <w:rFonts w:ascii="Times New Roman" w:hAnsi="Times New Roman" w:cs="Times New Roman"/>
          <w:i/>
          <w:iCs/>
          <w:sz w:val="28"/>
          <w:szCs w:val="28"/>
        </w:rPr>
        <w:t xml:space="preserve">напружень </w:t>
      </w:r>
      <w:r w:rsidRPr="00C26E74">
        <w:rPr>
          <w:rFonts w:ascii="Times New Roman" w:hAnsi="Times New Roman" w:cs="Times New Roman"/>
          <w:i/>
          <w:iCs/>
          <w:sz w:val="28"/>
          <w:szCs w:val="28"/>
        </w:rPr>
        <w:t xml:space="preserve">по </w:t>
      </w:r>
      <w:r w:rsidRPr="00C26E74">
        <w:rPr>
          <w:rFonts w:ascii="Times New Roman" w:hAnsi="Times New Roman" w:cs="Times New Roman"/>
          <w:i/>
          <w:iCs/>
          <w:sz w:val="28"/>
          <w:szCs w:val="28"/>
          <w:lang w:val="en-US"/>
        </w:rPr>
        <w:t>Mxy</w:t>
      </w:r>
      <w:r w:rsidRPr="00C26E74">
        <w:rPr>
          <w:rFonts w:ascii="Times New Roman" w:hAnsi="Times New Roman" w:cs="Times New Roman"/>
          <w:i/>
          <w:iCs/>
          <w:sz w:val="28"/>
          <w:szCs w:val="28"/>
          <w:lang w:val="ru-RU"/>
        </w:rPr>
        <w:t>.</w:t>
      </w:r>
    </w:p>
    <w:p w:rsidR="003A3C26" w:rsidRPr="00C26E74" w:rsidRDefault="003344FB" w:rsidP="0027028D">
      <w:pPr>
        <w:pStyle w:val="af1"/>
        <w:jc w:val="center"/>
      </w:pPr>
      <w:r w:rsidRPr="003344FB">
        <w:rPr>
          <w:noProof/>
        </w:rPr>
        <w:lastRenderedPageBreak/>
        <w:drawing>
          <wp:inline distT="0" distB="0" distL="0" distR="0">
            <wp:extent cx="6521450" cy="2794421"/>
            <wp:effectExtent l="0" t="0" r="0" b="0"/>
            <wp:docPr id="55" name="Рисунок 55" descr="C:\Users\Public\Documents\LIRA SAPR\LIRA SAPR 2017\Work\ТК_кінотеатр_Косів_КБ.DOCS\scr2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Public\Documents\LIRA SAPR\LIRA SAPR 2017\Work\ТК_кінотеатр_Косів_КБ.DOCS\scr28.e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7028D"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w:t>
      </w:r>
      <w:r w:rsidRPr="0029550C">
        <w:rPr>
          <w:rFonts w:ascii="Times New Roman" w:hAnsi="Times New Roman" w:cs="Times New Roman"/>
          <w:i/>
          <w:iCs/>
          <w:sz w:val="28"/>
          <w:szCs w:val="28"/>
        </w:rPr>
        <w:t>напружень</w:t>
      </w:r>
      <w:r w:rsidRPr="00C26E74">
        <w:rPr>
          <w:rFonts w:ascii="Times New Roman" w:hAnsi="Times New Roman" w:cs="Times New Roman"/>
          <w:i/>
          <w:iCs/>
          <w:sz w:val="28"/>
          <w:szCs w:val="28"/>
        </w:rPr>
        <w:t xml:space="preserve"> по </w:t>
      </w:r>
      <w:r w:rsidRPr="00C26E74">
        <w:rPr>
          <w:rFonts w:ascii="Times New Roman" w:hAnsi="Times New Roman" w:cs="Times New Roman"/>
          <w:i/>
          <w:iCs/>
          <w:sz w:val="28"/>
          <w:szCs w:val="28"/>
          <w:lang w:val="en-US"/>
        </w:rPr>
        <w:t>Qx</w:t>
      </w:r>
      <w:r w:rsidRPr="00C26E74">
        <w:rPr>
          <w:rFonts w:ascii="Times New Roman" w:hAnsi="Times New Roman" w:cs="Times New Roman"/>
          <w:i/>
          <w:iCs/>
          <w:sz w:val="28"/>
          <w:szCs w:val="28"/>
          <w:lang w:val="ru-RU"/>
        </w:rPr>
        <w:t>.</w:t>
      </w:r>
    </w:p>
    <w:p w:rsidR="003A3C26" w:rsidRPr="00C26E74" w:rsidRDefault="003344FB" w:rsidP="0027028D">
      <w:pPr>
        <w:pStyle w:val="af1"/>
        <w:jc w:val="center"/>
      </w:pPr>
      <w:r w:rsidRPr="003344FB">
        <w:rPr>
          <w:noProof/>
        </w:rPr>
        <w:drawing>
          <wp:inline distT="0" distB="0" distL="0" distR="0">
            <wp:extent cx="6521450" cy="2794421"/>
            <wp:effectExtent l="0" t="0" r="0" b="0"/>
            <wp:docPr id="53" name="Рисунок 53" descr="C:\Users\Public\Documents\LIRA SAPR\LIRA SAPR 2017\Work\ТК_кінотеатр_Косів_КБ.DOCS\scr2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blic\Documents\LIRA SAPR\LIRA SAPR 2017\Work\ТК_кінотеатр_Косів_КБ.DOCS\scr26.e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C26E74" w:rsidRDefault="0027028D"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w:t>
      </w:r>
      <w:r w:rsidRPr="00C26E74">
        <w:rPr>
          <w:rFonts w:ascii="Times New Roman" w:hAnsi="Times New Roman" w:cs="Times New Roman"/>
          <w:i/>
          <w:iCs/>
          <w:color w:val="000000"/>
          <w:sz w:val="28"/>
          <w:szCs w:val="28"/>
        </w:rPr>
        <w:t>напружень</w:t>
      </w:r>
      <w:r w:rsidRPr="00C26E74">
        <w:rPr>
          <w:rFonts w:ascii="Times New Roman" w:hAnsi="Times New Roman" w:cs="Times New Roman"/>
          <w:i/>
          <w:iCs/>
          <w:sz w:val="28"/>
          <w:szCs w:val="28"/>
        </w:rPr>
        <w:t xml:space="preserve"> по </w:t>
      </w:r>
      <w:r w:rsidRPr="00C26E74">
        <w:rPr>
          <w:rFonts w:ascii="Times New Roman" w:hAnsi="Times New Roman" w:cs="Times New Roman"/>
          <w:i/>
          <w:iCs/>
          <w:sz w:val="28"/>
          <w:szCs w:val="28"/>
          <w:lang w:val="en-US"/>
        </w:rPr>
        <w:t>Qy</w:t>
      </w:r>
      <w:r w:rsidRPr="00C26E74">
        <w:rPr>
          <w:rFonts w:ascii="Times New Roman" w:hAnsi="Times New Roman" w:cs="Times New Roman"/>
          <w:i/>
          <w:iCs/>
          <w:sz w:val="28"/>
          <w:szCs w:val="28"/>
          <w:lang w:val="ru-RU"/>
        </w:rPr>
        <w:t>.</w:t>
      </w:r>
    </w:p>
    <w:p w:rsidR="00F67E27" w:rsidRDefault="00F67E27">
      <w:pPr>
        <w:rPr>
          <w:rFonts w:ascii="Times New Roman" w:hAnsi="Times New Roman" w:cs="Times New Roman"/>
          <w:b/>
          <w:bCs/>
          <w:sz w:val="28"/>
          <w:szCs w:val="28"/>
          <w:lang w:val="en-US"/>
        </w:rPr>
      </w:pPr>
      <w:r>
        <w:rPr>
          <w:rFonts w:ascii="Times New Roman" w:hAnsi="Times New Roman" w:cs="Times New Roman"/>
          <w:b/>
          <w:bCs/>
          <w:sz w:val="28"/>
          <w:szCs w:val="28"/>
          <w:lang w:val="en-US"/>
        </w:rPr>
        <w:br w:type="page"/>
      </w:r>
    </w:p>
    <w:p w:rsidR="0029550C" w:rsidRPr="001471A9" w:rsidRDefault="0029550C" w:rsidP="00820D00">
      <w:pPr>
        <w:pStyle w:val="1"/>
        <w:numPr>
          <w:ilvl w:val="3"/>
          <w:numId w:val="4"/>
        </w:numPr>
        <w:tabs>
          <w:tab w:val="left" w:pos="1418"/>
          <w:tab w:val="left" w:pos="1701"/>
        </w:tabs>
        <w:spacing w:after="240" w:line="360" w:lineRule="auto"/>
        <w:ind w:left="1276" w:hanging="567"/>
        <w:rPr>
          <w:rFonts w:ascii="Times New Roman" w:hAnsi="Times New Roman" w:cs="Times New Roman"/>
          <w:b/>
          <w:bCs/>
          <w:color w:val="auto"/>
          <w:sz w:val="28"/>
          <w:szCs w:val="28"/>
        </w:rPr>
      </w:pPr>
      <w:bookmarkStart w:id="31" w:name="_Toc167677695"/>
      <w:bookmarkStart w:id="32" w:name="_Toc168588847"/>
      <w:r w:rsidRPr="001471A9">
        <w:rPr>
          <w:rFonts w:ascii="Times New Roman" w:hAnsi="Times New Roman" w:cs="Times New Roman"/>
          <w:b/>
          <w:bCs/>
          <w:color w:val="auto"/>
          <w:sz w:val="28"/>
          <w:szCs w:val="28"/>
        </w:rPr>
        <w:lastRenderedPageBreak/>
        <w:t>Завантаження 3.</w:t>
      </w:r>
      <w:bookmarkEnd w:id="31"/>
      <w:bookmarkEnd w:id="32"/>
    </w:p>
    <w:p w:rsidR="00F67E27" w:rsidRPr="00C26E74" w:rsidRDefault="003344FB" w:rsidP="00F67E27">
      <w:pPr>
        <w:pStyle w:val="af1"/>
        <w:jc w:val="center"/>
      </w:pPr>
      <w:r w:rsidRPr="003344FB">
        <w:rPr>
          <w:noProof/>
        </w:rPr>
        <w:drawing>
          <wp:inline distT="0" distB="0" distL="0" distR="0">
            <wp:extent cx="6521450" cy="2794421"/>
            <wp:effectExtent l="0" t="0" r="0" b="0"/>
            <wp:docPr id="56" name="Рисунок 56" descr="C:\Users\Public\Documents\LIRA SAPR\LIRA SAPR 2017\Work\ТК_кінотеатр_Косів_КБ.DOCS\scr2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Public\Documents\LIRA SAPR\LIRA SAPR 2017\Work\ТК_кінотеатр_Косів_КБ.DOCS\scr29.e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F67E27" w:rsidRPr="00C26E74" w:rsidRDefault="00F67E27"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w:t>
      </w:r>
      <w:r w:rsidRPr="00F67E27">
        <w:rPr>
          <w:rFonts w:ascii="Times New Roman" w:hAnsi="Times New Roman" w:cs="Times New Roman"/>
          <w:i/>
          <w:iCs/>
          <w:color w:val="000000"/>
          <w:sz w:val="28"/>
          <w:szCs w:val="28"/>
        </w:rPr>
        <w:t>переміщень</w:t>
      </w:r>
      <w:r w:rsidRPr="00C26E74">
        <w:rPr>
          <w:rFonts w:ascii="Times New Roman" w:hAnsi="Times New Roman" w:cs="Times New Roman"/>
          <w:i/>
          <w:iCs/>
          <w:sz w:val="28"/>
          <w:szCs w:val="28"/>
        </w:rPr>
        <w:t xml:space="preserve"> по </w:t>
      </w:r>
      <w:r w:rsidRPr="00C26E74">
        <w:rPr>
          <w:rFonts w:ascii="Times New Roman" w:hAnsi="Times New Roman" w:cs="Times New Roman"/>
          <w:i/>
          <w:iCs/>
          <w:sz w:val="28"/>
          <w:szCs w:val="28"/>
          <w:lang w:val="en-US"/>
        </w:rPr>
        <w:t>UX</w:t>
      </w:r>
      <w:r w:rsidRPr="00F67E27">
        <w:rPr>
          <w:rFonts w:ascii="Times New Roman" w:hAnsi="Times New Roman" w:cs="Times New Roman"/>
          <w:i/>
          <w:iCs/>
          <w:sz w:val="28"/>
          <w:szCs w:val="28"/>
          <w:lang w:val="ru-RU"/>
        </w:rPr>
        <w:t>(</w:t>
      </w:r>
      <w:r>
        <w:rPr>
          <w:rFonts w:ascii="Times New Roman" w:hAnsi="Times New Roman" w:cs="Times New Roman"/>
          <w:i/>
          <w:iCs/>
          <w:sz w:val="28"/>
          <w:szCs w:val="28"/>
          <w:lang w:val="en-US"/>
        </w:rPr>
        <w:t>G</w:t>
      </w:r>
      <w:r w:rsidRPr="00F67E27">
        <w:rPr>
          <w:rFonts w:ascii="Times New Roman" w:hAnsi="Times New Roman" w:cs="Times New Roman"/>
          <w:i/>
          <w:iCs/>
          <w:sz w:val="28"/>
          <w:szCs w:val="28"/>
          <w:lang w:val="ru-RU"/>
        </w:rPr>
        <w:t>)</w:t>
      </w:r>
      <w:r w:rsidRPr="00C26E74">
        <w:rPr>
          <w:rFonts w:ascii="Times New Roman" w:hAnsi="Times New Roman" w:cs="Times New Roman"/>
          <w:i/>
          <w:iCs/>
          <w:sz w:val="28"/>
          <w:szCs w:val="28"/>
          <w:lang w:val="ru-RU"/>
        </w:rPr>
        <w:t>.</w:t>
      </w:r>
    </w:p>
    <w:p w:rsidR="00F67E27" w:rsidRPr="00C26E74" w:rsidRDefault="003344FB" w:rsidP="00F67E27">
      <w:pPr>
        <w:pStyle w:val="af1"/>
        <w:jc w:val="center"/>
      </w:pPr>
      <w:r w:rsidRPr="003344FB">
        <w:rPr>
          <w:noProof/>
        </w:rPr>
        <w:drawing>
          <wp:inline distT="0" distB="0" distL="0" distR="0">
            <wp:extent cx="6521450" cy="2794421"/>
            <wp:effectExtent l="0" t="0" r="0" b="0"/>
            <wp:docPr id="57" name="Рисунок 57" descr="C:\Users\Public\Documents\LIRA SAPR\LIRA SAPR 2017\Work\ТК_кінотеатр_Косів_КБ.DOCS\scr3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Public\Documents\LIRA SAPR\LIRA SAPR 2017\Work\ТК_кінотеатр_Косів_КБ.DOCS\scr30.e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F67E27" w:rsidRPr="00C26E74" w:rsidRDefault="00F67E27"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переміщень по </w:t>
      </w:r>
      <w:r w:rsidRPr="00C26E74">
        <w:rPr>
          <w:rFonts w:ascii="Times New Roman" w:hAnsi="Times New Roman" w:cs="Times New Roman"/>
          <w:i/>
          <w:iCs/>
          <w:sz w:val="28"/>
          <w:szCs w:val="28"/>
          <w:lang w:val="en-US"/>
        </w:rPr>
        <w:t>UY</w:t>
      </w:r>
      <w:r w:rsidRPr="00F67E27">
        <w:rPr>
          <w:rFonts w:ascii="Times New Roman" w:hAnsi="Times New Roman" w:cs="Times New Roman"/>
          <w:i/>
          <w:iCs/>
          <w:sz w:val="28"/>
          <w:szCs w:val="28"/>
          <w:lang w:val="ru-RU"/>
        </w:rPr>
        <w:t>(</w:t>
      </w:r>
      <w:r>
        <w:rPr>
          <w:rFonts w:ascii="Times New Roman" w:hAnsi="Times New Roman" w:cs="Times New Roman"/>
          <w:i/>
          <w:iCs/>
          <w:sz w:val="28"/>
          <w:szCs w:val="28"/>
          <w:lang w:val="en-US"/>
        </w:rPr>
        <w:t>G</w:t>
      </w:r>
      <w:r w:rsidRPr="00F67E27">
        <w:rPr>
          <w:rFonts w:ascii="Times New Roman" w:hAnsi="Times New Roman" w:cs="Times New Roman"/>
          <w:i/>
          <w:iCs/>
          <w:sz w:val="28"/>
          <w:szCs w:val="28"/>
          <w:lang w:val="ru-RU"/>
        </w:rPr>
        <w:t>)</w:t>
      </w:r>
      <w:r w:rsidRPr="00C26E74">
        <w:rPr>
          <w:rFonts w:ascii="Times New Roman" w:hAnsi="Times New Roman" w:cs="Times New Roman"/>
          <w:i/>
          <w:iCs/>
          <w:sz w:val="28"/>
          <w:szCs w:val="28"/>
          <w:lang w:val="ru-RU"/>
        </w:rPr>
        <w:t>.</w:t>
      </w:r>
    </w:p>
    <w:p w:rsidR="00F67E27" w:rsidRPr="00C26E74" w:rsidRDefault="003344FB" w:rsidP="00F67E27">
      <w:pPr>
        <w:pStyle w:val="af1"/>
        <w:jc w:val="center"/>
      </w:pPr>
      <w:r w:rsidRPr="003344FB">
        <w:rPr>
          <w:noProof/>
        </w:rPr>
        <w:lastRenderedPageBreak/>
        <w:drawing>
          <wp:inline distT="0" distB="0" distL="0" distR="0">
            <wp:extent cx="6521450" cy="2794421"/>
            <wp:effectExtent l="0" t="0" r="0" b="0"/>
            <wp:docPr id="62" name="Рисунок 62" descr="C:\Users\Public\Documents\LIRA SAPR\LIRA SAPR 2017\Work\ТК_кінотеатр_Косів_КБ.DOCS\scr3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Public\Documents\LIRA SAPR\LIRA SAPR 2017\Work\ТК_кінотеатр_Косів_КБ.DOCS\scr31.em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F67E27" w:rsidRDefault="00F67E27" w:rsidP="00820D00">
      <w:pPr>
        <w:pStyle w:val="aa"/>
        <w:numPr>
          <w:ilvl w:val="0"/>
          <w:numId w:val="3"/>
        </w:numPr>
        <w:tabs>
          <w:tab w:val="left" w:pos="2268"/>
        </w:tabs>
        <w:spacing w:line="360" w:lineRule="auto"/>
        <w:jc w:val="center"/>
      </w:pPr>
      <w:r w:rsidRPr="00C26E74">
        <w:rPr>
          <w:rFonts w:ascii="Times New Roman" w:hAnsi="Times New Roman" w:cs="Times New Roman"/>
          <w:i/>
          <w:iCs/>
          <w:sz w:val="28"/>
          <w:szCs w:val="28"/>
        </w:rPr>
        <w:t xml:space="preserve">Мозаїка переміщень по </w:t>
      </w:r>
      <w:r w:rsidRPr="00C26E74">
        <w:rPr>
          <w:rFonts w:ascii="Times New Roman" w:hAnsi="Times New Roman" w:cs="Times New Roman"/>
          <w:i/>
          <w:iCs/>
          <w:sz w:val="28"/>
          <w:szCs w:val="28"/>
          <w:lang w:val="en-US"/>
        </w:rPr>
        <w:t>Z</w:t>
      </w:r>
      <w:r w:rsidRPr="00F67E27">
        <w:rPr>
          <w:rFonts w:ascii="Times New Roman" w:hAnsi="Times New Roman" w:cs="Times New Roman"/>
          <w:i/>
          <w:iCs/>
          <w:sz w:val="28"/>
          <w:szCs w:val="28"/>
          <w:lang w:val="ru-RU"/>
        </w:rPr>
        <w:t>(</w:t>
      </w:r>
      <w:r>
        <w:rPr>
          <w:rFonts w:ascii="Times New Roman" w:hAnsi="Times New Roman" w:cs="Times New Roman"/>
          <w:i/>
          <w:iCs/>
          <w:sz w:val="28"/>
          <w:szCs w:val="28"/>
          <w:lang w:val="en-US"/>
        </w:rPr>
        <w:t>G</w:t>
      </w:r>
      <w:r w:rsidRPr="00F67E27">
        <w:rPr>
          <w:rFonts w:ascii="Times New Roman" w:hAnsi="Times New Roman" w:cs="Times New Roman"/>
          <w:i/>
          <w:iCs/>
          <w:sz w:val="28"/>
          <w:szCs w:val="28"/>
          <w:lang w:val="ru-RU"/>
        </w:rPr>
        <w:t>)</w:t>
      </w:r>
      <w:r w:rsidRPr="00C26E74">
        <w:rPr>
          <w:rFonts w:ascii="Times New Roman" w:hAnsi="Times New Roman" w:cs="Times New Roman"/>
          <w:i/>
          <w:iCs/>
          <w:sz w:val="28"/>
          <w:szCs w:val="28"/>
          <w:lang w:val="ru-RU"/>
        </w:rPr>
        <w:t>.</w:t>
      </w:r>
    </w:p>
    <w:p w:rsidR="003A3C26" w:rsidRPr="00C26E74" w:rsidRDefault="003344FB" w:rsidP="0027028D">
      <w:pPr>
        <w:pStyle w:val="af1"/>
        <w:jc w:val="center"/>
      </w:pPr>
      <w:r w:rsidRPr="003344FB">
        <w:rPr>
          <w:noProof/>
        </w:rPr>
        <w:drawing>
          <wp:inline distT="0" distB="0" distL="0" distR="0">
            <wp:extent cx="6521450" cy="2794421"/>
            <wp:effectExtent l="0" t="0" r="0" b="0"/>
            <wp:docPr id="63" name="Рисунок 63" descr="C:\Users\Public\Documents\LIRA SAPR\LIRA SAPR 2017\Work\ТК_кінотеатр_Косів_КБ.DOCS\scr3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Public\Documents\LIRA SAPR\LIRA SAPR 2017\Work\ТК_кінотеатр_Косів_КБ.DOCS\scr32.e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0F16A9" w:rsidRPr="005813B8" w:rsidRDefault="000F16A9"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sidRPr="00C26E74">
        <w:rPr>
          <w:rFonts w:ascii="Times New Roman" w:hAnsi="Times New Roman" w:cs="Times New Roman"/>
          <w:i/>
          <w:iCs/>
          <w:sz w:val="28"/>
          <w:szCs w:val="28"/>
          <w:lang w:val="en-US"/>
        </w:rPr>
        <w:t>Mx</w:t>
      </w:r>
      <w:r w:rsidRPr="00C26E74">
        <w:rPr>
          <w:rFonts w:ascii="Times New Roman" w:hAnsi="Times New Roman" w:cs="Times New Roman"/>
          <w:i/>
          <w:iCs/>
          <w:sz w:val="28"/>
          <w:szCs w:val="28"/>
          <w:lang w:val="ru-RU"/>
        </w:rPr>
        <w:t>.</w:t>
      </w:r>
    </w:p>
    <w:p w:rsidR="005813B8" w:rsidRDefault="005813B8" w:rsidP="005813B8">
      <w:pPr>
        <w:pStyle w:val="aa"/>
        <w:tabs>
          <w:tab w:val="left" w:pos="2268"/>
        </w:tabs>
        <w:spacing w:line="360" w:lineRule="auto"/>
        <w:rPr>
          <w:rFonts w:ascii="Times New Roman" w:hAnsi="Times New Roman" w:cs="Times New Roman"/>
          <w:i/>
          <w:iCs/>
          <w:sz w:val="28"/>
          <w:szCs w:val="28"/>
          <w:lang w:val="ru-RU"/>
        </w:rPr>
      </w:pPr>
    </w:p>
    <w:p w:rsidR="005813B8" w:rsidRDefault="005813B8" w:rsidP="005813B8">
      <w:pPr>
        <w:pStyle w:val="aa"/>
        <w:tabs>
          <w:tab w:val="left" w:pos="2268"/>
        </w:tabs>
        <w:spacing w:line="360" w:lineRule="auto"/>
        <w:rPr>
          <w:rFonts w:ascii="Times New Roman" w:hAnsi="Times New Roman" w:cs="Times New Roman"/>
          <w:i/>
          <w:iCs/>
          <w:sz w:val="28"/>
          <w:szCs w:val="28"/>
          <w:lang w:val="ru-RU"/>
        </w:rPr>
      </w:pPr>
    </w:p>
    <w:p w:rsidR="005813B8" w:rsidRDefault="005813B8" w:rsidP="005813B8">
      <w:pPr>
        <w:pStyle w:val="aa"/>
        <w:tabs>
          <w:tab w:val="left" w:pos="2268"/>
        </w:tabs>
        <w:spacing w:line="360" w:lineRule="auto"/>
        <w:rPr>
          <w:rFonts w:ascii="Times New Roman" w:hAnsi="Times New Roman" w:cs="Times New Roman"/>
          <w:i/>
          <w:iCs/>
          <w:sz w:val="28"/>
          <w:szCs w:val="28"/>
          <w:lang w:val="ru-RU"/>
        </w:rPr>
      </w:pPr>
    </w:p>
    <w:p w:rsidR="005813B8" w:rsidRDefault="005813B8" w:rsidP="005813B8">
      <w:pPr>
        <w:pStyle w:val="aa"/>
        <w:tabs>
          <w:tab w:val="left" w:pos="2268"/>
        </w:tabs>
        <w:spacing w:line="360" w:lineRule="auto"/>
        <w:rPr>
          <w:rFonts w:ascii="Times New Roman" w:hAnsi="Times New Roman" w:cs="Times New Roman"/>
          <w:i/>
          <w:iCs/>
          <w:sz w:val="28"/>
          <w:szCs w:val="28"/>
          <w:lang w:val="ru-RU"/>
        </w:rPr>
      </w:pPr>
    </w:p>
    <w:p w:rsidR="005813B8" w:rsidRPr="005813B8" w:rsidRDefault="005813B8" w:rsidP="005813B8">
      <w:pPr>
        <w:tabs>
          <w:tab w:val="left" w:pos="2268"/>
        </w:tabs>
        <w:spacing w:line="360" w:lineRule="auto"/>
        <w:rPr>
          <w:rFonts w:ascii="Times New Roman" w:hAnsi="Times New Roman" w:cs="Times New Roman"/>
        </w:rPr>
      </w:pPr>
    </w:p>
    <w:p w:rsidR="003A3C26" w:rsidRPr="00C26E74" w:rsidRDefault="003344FB" w:rsidP="0027028D">
      <w:pPr>
        <w:pStyle w:val="af1"/>
        <w:jc w:val="center"/>
      </w:pPr>
      <w:r w:rsidRPr="003344FB">
        <w:rPr>
          <w:noProof/>
        </w:rPr>
        <w:lastRenderedPageBreak/>
        <w:drawing>
          <wp:inline distT="0" distB="0" distL="0" distR="0">
            <wp:extent cx="6521450" cy="2794421"/>
            <wp:effectExtent l="0" t="0" r="0" b="0"/>
            <wp:docPr id="102" name="Рисунок 102" descr="C:\Users\Public\Documents\LIRA SAPR\LIRA SAPR 2017\Work\ТК_кінотеатр_Косів_КБ.DOCS\scr3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Public\Documents\LIRA SAPR\LIRA SAPR 2017\Work\ТК_кінотеатр_Косів_КБ.DOCS\scr33.e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0F16A9" w:rsidRPr="00C26E74" w:rsidRDefault="000F16A9"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sidRPr="00C26E74">
        <w:rPr>
          <w:rFonts w:ascii="Times New Roman" w:hAnsi="Times New Roman" w:cs="Times New Roman"/>
          <w:i/>
          <w:iCs/>
          <w:sz w:val="28"/>
          <w:szCs w:val="28"/>
          <w:lang w:val="en-US"/>
        </w:rPr>
        <w:t>My</w:t>
      </w:r>
      <w:r w:rsidRPr="00C26E74">
        <w:rPr>
          <w:rFonts w:ascii="Times New Roman" w:hAnsi="Times New Roman" w:cs="Times New Roman"/>
          <w:i/>
          <w:iCs/>
          <w:sz w:val="28"/>
          <w:szCs w:val="28"/>
          <w:lang w:val="ru-RU"/>
        </w:rPr>
        <w:t>.</w:t>
      </w:r>
    </w:p>
    <w:p w:rsidR="003A3C26" w:rsidRPr="00C26E74" w:rsidRDefault="003344FB" w:rsidP="0027028D">
      <w:pPr>
        <w:pStyle w:val="af1"/>
        <w:jc w:val="center"/>
      </w:pPr>
      <w:r w:rsidRPr="003344FB">
        <w:rPr>
          <w:noProof/>
        </w:rPr>
        <w:drawing>
          <wp:inline distT="0" distB="0" distL="0" distR="0">
            <wp:extent cx="6521450" cy="2794421"/>
            <wp:effectExtent l="0" t="0" r="0" b="0"/>
            <wp:docPr id="103" name="Рисунок 103" descr="C:\Users\Public\Documents\LIRA SAPR\LIRA SAPR 2017\Work\ТК_кінотеатр_Косів_КБ.DOCS\scr3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Public\Documents\LIRA SAPR\LIRA SAPR 2017\Work\ТК_кінотеатр_Косів_КБ.DOCS\scr34.e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0F16A9" w:rsidRPr="00C26E74" w:rsidRDefault="000F16A9"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напружень по </w:t>
      </w:r>
      <w:r w:rsidRPr="00C26E74">
        <w:rPr>
          <w:rFonts w:ascii="Times New Roman" w:hAnsi="Times New Roman" w:cs="Times New Roman"/>
          <w:i/>
          <w:iCs/>
          <w:sz w:val="28"/>
          <w:szCs w:val="28"/>
          <w:lang w:val="en-US"/>
        </w:rPr>
        <w:t>Mxy</w:t>
      </w:r>
      <w:r w:rsidRPr="00C26E74">
        <w:rPr>
          <w:rFonts w:ascii="Times New Roman" w:hAnsi="Times New Roman" w:cs="Times New Roman"/>
          <w:i/>
          <w:iCs/>
          <w:sz w:val="28"/>
          <w:szCs w:val="28"/>
          <w:lang w:val="ru-RU"/>
        </w:rPr>
        <w:t>.</w:t>
      </w:r>
    </w:p>
    <w:p w:rsidR="003A3C26" w:rsidRPr="00C26E74" w:rsidRDefault="003344FB" w:rsidP="0027028D">
      <w:pPr>
        <w:pStyle w:val="af1"/>
        <w:jc w:val="center"/>
      </w:pPr>
      <w:r w:rsidRPr="003344FB">
        <w:rPr>
          <w:noProof/>
        </w:rPr>
        <w:lastRenderedPageBreak/>
        <w:drawing>
          <wp:inline distT="0" distB="0" distL="0" distR="0">
            <wp:extent cx="6521450" cy="2794421"/>
            <wp:effectExtent l="0" t="0" r="0" b="0"/>
            <wp:docPr id="104" name="Рисунок 104" descr="C:\Users\Public\Documents\LIRA SAPR\LIRA SAPR 2017\Work\ТК_кінотеатр_Косів_КБ.DOCS\scr3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Public\Documents\LIRA SAPR\LIRA SAPR 2017\Work\ТК_кінотеатр_Косів_КБ.DOCS\scr35.e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0F16A9" w:rsidRPr="00C26E74" w:rsidRDefault="000F16A9"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w:t>
      </w:r>
      <w:r w:rsidRPr="00C26E74">
        <w:rPr>
          <w:rFonts w:ascii="Times New Roman" w:hAnsi="Times New Roman" w:cs="Times New Roman"/>
          <w:i/>
          <w:iCs/>
          <w:sz w:val="28"/>
          <w:szCs w:val="28"/>
          <w:lang w:val="ru-RU"/>
        </w:rPr>
        <w:t>напружень</w:t>
      </w:r>
      <w:r w:rsidRPr="00C26E74">
        <w:rPr>
          <w:rFonts w:ascii="Times New Roman" w:hAnsi="Times New Roman" w:cs="Times New Roman"/>
          <w:i/>
          <w:iCs/>
          <w:sz w:val="28"/>
          <w:szCs w:val="28"/>
        </w:rPr>
        <w:t xml:space="preserve"> по </w:t>
      </w:r>
      <w:r w:rsidRPr="00C26E74">
        <w:rPr>
          <w:rFonts w:ascii="Times New Roman" w:hAnsi="Times New Roman" w:cs="Times New Roman"/>
          <w:i/>
          <w:iCs/>
          <w:sz w:val="28"/>
          <w:szCs w:val="28"/>
          <w:lang w:val="en-US"/>
        </w:rPr>
        <w:t>Qx</w:t>
      </w:r>
      <w:r w:rsidRPr="00C26E74">
        <w:rPr>
          <w:rFonts w:ascii="Times New Roman" w:hAnsi="Times New Roman" w:cs="Times New Roman"/>
          <w:i/>
          <w:iCs/>
          <w:sz w:val="28"/>
          <w:szCs w:val="28"/>
          <w:lang w:val="ru-RU"/>
        </w:rPr>
        <w:t>.</w:t>
      </w:r>
    </w:p>
    <w:p w:rsidR="003A3C26" w:rsidRPr="00C26E74" w:rsidRDefault="003344FB" w:rsidP="0027028D">
      <w:pPr>
        <w:pStyle w:val="af1"/>
        <w:jc w:val="center"/>
      </w:pPr>
      <w:r w:rsidRPr="003344FB">
        <w:rPr>
          <w:noProof/>
        </w:rPr>
        <w:drawing>
          <wp:inline distT="0" distB="0" distL="0" distR="0">
            <wp:extent cx="6521450" cy="2794421"/>
            <wp:effectExtent l="0" t="0" r="0" b="0"/>
            <wp:docPr id="105" name="Рисунок 105" descr="C:\Users\Public\Documents\LIRA SAPR\LIRA SAPR 2017\Work\ТК_кінотеатр_Косів_КБ.DOCS\scr3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Public\Documents\LIRA SAPR\LIRA SAPR 2017\Work\ТК_кінотеатр_Косів_КБ.DOCS\scr36.e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7028D" w:rsidRPr="00F67E27" w:rsidRDefault="000F16A9" w:rsidP="00820D00">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Мозаїка </w:t>
      </w:r>
      <w:r w:rsidRPr="00C26E74">
        <w:rPr>
          <w:rFonts w:ascii="Times New Roman" w:hAnsi="Times New Roman" w:cs="Times New Roman"/>
          <w:i/>
          <w:iCs/>
          <w:sz w:val="28"/>
          <w:szCs w:val="28"/>
          <w:lang w:val="ru-RU"/>
        </w:rPr>
        <w:t>напружень</w:t>
      </w:r>
      <w:r w:rsidRPr="00C26E74">
        <w:rPr>
          <w:rFonts w:ascii="Times New Roman" w:hAnsi="Times New Roman" w:cs="Times New Roman"/>
          <w:i/>
          <w:iCs/>
          <w:sz w:val="28"/>
          <w:szCs w:val="28"/>
        </w:rPr>
        <w:t xml:space="preserve"> по </w:t>
      </w:r>
      <w:r w:rsidRPr="00C26E74">
        <w:rPr>
          <w:rFonts w:ascii="Times New Roman" w:hAnsi="Times New Roman" w:cs="Times New Roman"/>
          <w:i/>
          <w:iCs/>
          <w:sz w:val="28"/>
          <w:szCs w:val="28"/>
          <w:lang w:val="en-US"/>
        </w:rPr>
        <w:t>Qy</w:t>
      </w:r>
      <w:r w:rsidRPr="00C26E74">
        <w:rPr>
          <w:rFonts w:ascii="Times New Roman" w:hAnsi="Times New Roman" w:cs="Times New Roman"/>
          <w:i/>
          <w:iCs/>
          <w:sz w:val="28"/>
          <w:szCs w:val="28"/>
          <w:lang w:val="ru-RU"/>
        </w:rPr>
        <w:t>.</w:t>
      </w:r>
    </w:p>
    <w:p w:rsidR="005813B8" w:rsidRDefault="005813B8" w:rsidP="005813B8">
      <w:pPr>
        <w:pStyle w:val="aa"/>
        <w:ind w:left="2880"/>
        <w:rPr>
          <w:rFonts w:ascii="Times New Roman" w:hAnsi="Times New Roman" w:cs="Times New Roman"/>
          <w:i/>
          <w:iCs/>
          <w:sz w:val="32"/>
          <w:szCs w:val="32"/>
        </w:rPr>
      </w:pPr>
    </w:p>
    <w:p w:rsidR="005813B8" w:rsidRDefault="005813B8" w:rsidP="005813B8">
      <w:pPr>
        <w:pStyle w:val="aa"/>
        <w:ind w:left="2880"/>
        <w:rPr>
          <w:rFonts w:ascii="Times New Roman" w:hAnsi="Times New Roman" w:cs="Times New Roman"/>
          <w:i/>
          <w:iCs/>
          <w:sz w:val="32"/>
          <w:szCs w:val="32"/>
        </w:rPr>
      </w:pPr>
    </w:p>
    <w:p w:rsidR="005813B8" w:rsidRDefault="005813B8" w:rsidP="005813B8">
      <w:pPr>
        <w:pStyle w:val="aa"/>
        <w:ind w:left="2880"/>
        <w:rPr>
          <w:rFonts w:ascii="Times New Roman" w:hAnsi="Times New Roman" w:cs="Times New Roman"/>
          <w:i/>
          <w:iCs/>
          <w:sz w:val="32"/>
          <w:szCs w:val="32"/>
        </w:rPr>
      </w:pPr>
    </w:p>
    <w:p w:rsidR="005813B8" w:rsidRDefault="005813B8" w:rsidP="005813B8">
      <w:pPr>
        <w:pStyle w:val="aa"/>
        <w:ind w:left="2880"/>
        <w:rPr>
          <w:rFonts w:ascii="Times New Roman" w:hAnsi="Times New Roman" w:cs="Times New Roman"/>
          <w:i/>
          <w:iCs/>
          <w:sz w:val="32"/>
          <w:szCs w:val="32"/>
        </w:rPr>
      </w:pPr>
    </w:p>
    <w:p w:rsidR="005813B8" w:rsidRDefault="005813B8" w:rsidP="005813B8">
      <w:pPr>
        <w:pStyle w:val="aa"/>
        <w:ind w:left="2880"/>
        <w:rPr>
          <w:rFonts w:ascii="Times New Roman" w:hAnsi="Times New Roman" w:cs="Times New Roman"/>
          <w:i/>
          <w:iCs/>
          <w:sz w:val="32"/>
          <w:szCs w:val="32"/>
        </w:rPr>
      </w:pPr>
    </w:p>
    <w:p w:rsidR="005813B8" w:rsidRDefault="005813B8" w:rsidP="005813B8">
      <w:pPr>
        <w:pStyle w:val="aa"/>
        <w:ind w:left="2880"/>
        <w:rPr>
          <w:rFonts w:ascii="Times New Roman" w:hAnsi="Times New Roman" w:cs="Times New Roman"/>
          <w:i/>
          <w:iCs/>
          <w:sz w:val="32"/>
          <w:szCs w:val="32"/>
        </w:rPr>
      </w:pPr>
    </w:p>
    <w:p w:rsidR="005813B8" w:rsidRDefault="005813B8" w:rsidP="005813B8">
      <w:pPr>
        <w:rPr>
          <w:rFonts w:ascii="Times New Roman" w:hAnsi="Times New Roman" w:cs="Times New Roman"/>
          <w:b/>
          <w:iCs/>
          <w:sz w:val="28"/>
          <w:szCs w:val="28"/>
        </w:rPr>
      </w:pPr>
    </w:p>
    <w:p w:rsidR="005813B8" w:rsidRDefault="005813B8" w:rsidP="005813B8">
      <w:pPr>
        <w:rPr>
          <w:rFonts w:ascii="Times New Roman" w:hAnsi="Times New Roman" w:cs="Times New Roman"/>
          <w:b/>
          <w:iCs/>
          <w:sz w:val="28"/>
          <w:szCs w:val="28"/>
        </w:rPr>
      </w:pPr>
    </w:p>
    <w:p w:rsidR="005813B8" w:rsidRDefault="005813B8" w:rsidP="005813B8">
      <w:pPr>
        <w:rPr>
          <w:rFonts w:ascii="Times New Roman" w:hAnsi="Times New Roman" w:cs="Times New Roman"/>
          <w:b/>
          <w:iCs/>
          <w:sz w:val="28"/>
          <w:szCs w:val="28"/>
        </w:rPr>
      </w:pPr>
    </w:p>
    <w:p w:rsidR="005813B8" w:rsidRPr="005813B8" w:rsidRDefault="005813B8" w:rsidP="005813B8">
      <w:pPr>
        <w:rPr>
          <w:rFonts w:ascii="Times New Roman" w:hAnsi="Times New Roman" w:cs="Times New Roman"/>
          <w:b/>
          <w:iCs/>
          <w:sz w:val="28"/>
          <w:szCs w:val="28"/>
        </w:rPr>
      </w:pPr>
      <w:r w:rsidRPr="005813B8">
        <w:rPr>
          <w:rFonts w:ascii="Times New Roman" w:hAnsi="Times New Roman" w:cs="Times New Roman"/>
          <w:b/>
          <w:iCs/>
          <w:sz w:val="28"/>
          <w:szCs w:val="28"/>
        </w:rPr>
        <w:lastRenderedPageBreak/>
        <w:t>2.1.3.4. Завантаження 4</w:t>
      </w:r>
      <w:r>
        <w:rPr>
          <w:rFonts w:ascii="Times New Roman" w:hAnsi="Times New Roman" w:cs="Times New Roman"/>
          <w:b/>
          <w:iCs/>
          <w:sz w:val="28"/>
          <w:szCs w:val="28"/>
        </w:rPr>
        <w:t>.</w:t>
      </w:r>
    </w:p>
    <w:p w:rsidR="005813B8" w:rsidRDefault="003D1742" w:rsidP="003D1742">
      <w:pPr>
        <w:rPr>
          <w:rFonts w:ascii="Times New Roman" w:hAnsi="Times New Roman" w:cs="Times New Roman"/>
          <w:i/>
          <w:iCs/>
          <w:sz w:val="32"/>
          <w:szCs w:val="32"/>
        </w:rPr>
      </w:pPr>
      <w:r w:rsidRPr="003D1742">
        <w:rPr>
          <w:noProof/>
          <w:lang w:eastAsia="uk-UA"/>
        </w:rPr>
        <w:drawing>
          <wp:inline distT="0" distB="0" distL="0" distR="0">
            <wp:extent cx="6521450" cy="2794421"/>
            <wp:effectExtent l="0" t="0" r="0" b="0"/>
            <wp:docPr id="111" name="Рисунок 111" descr="C:\Users\Public\Documents\LIRA SAPR\LIRA SAPR 2017\Work\ТК_кінотеатр_Косів_КБ.DOCS\scr3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Public\Documents\LIRA SAPR\LIRA SAPR 2017\Work\ТК_кінотеатр_Косів_КБ.DOCS\scr37.e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3D1742" w:rsidRDefault="003D1742" w:rsidP="003D1742">
      <w:pPr>
        <w:pStyle w:val="aa"/>
        <w:tabs>
          <w:tab w:val="left" w:pos="2268"/>
        </w:tabs>
        <w:spacing w:line="360" w:lineRule="auto"/>
        <w:rPr>
          <w:rFonts w:ascii="Times New Roman" w:hAnsi="Times New Roman" w:cs="Times New Roman"/>
          <w:i/>
          <w:iCs/>
          <w:sz w:val="28"/>
          <w:szCs w:val="28"/>
        </w:rPr>
      </w:pPr>
    </w:p>
    <w:p w:rsidR="003D1742" w:rsidRPr="003D1742" w:rsidRDefault="00AB6C8F" w:rsidP="003D1742">
      <w:pPr>
        <w:pStyle w:val="aa"/>
        <w:numPr>
          <w:ilvl w:val="0"/>
          <w:numId w:val="3"/>
        </w:numPr>
        <w:jc w:val="center"/>
        <w:rPr>
          <w:rFonts w:ascii="Times New Roman" w:hAnsi="Times New Roman" w:cs="Times New Roman"/>
          <w:i/>
          <w:iCs/>
          <w:sz w:val="32"/>
          <w:szCs w:val="32"/>
        </w:rPr>
      </w:pPr>
      <w:r w:rsidRPr="00AB6C8F">
        <w:rPr>
          <w:rFonts w:ascii="Times New Roman" w:hAnsi="Times New Roman" w:cs="Times New Roman"/>
          <w:i/>
          <w:iCs/>
          <w:sz w:val="28"/>
          <w:szCs w:val="28"/>
          <w:lang w:val="ru-RU"/>
        </w:rPr>
        <w:t xml:space="preserve"> </w:t>
      </w:r>
      <w:r w:rsidR="003D1742">
        <w:rPr>
          <w:rFonts w:ascii="Times New Roman" w:hAnsi="Times New Roman" w:cs="Times New Roman"/>
          <w:i/>
          <w:iCs/>
          <w:sz w:val="28"/>
          <w:szCs w:val="28"/>
        </w:rPr>
        <w:t xml:space="preserve">Мозаїка переміщень по </w:t>
      </w:r>
      <w:r w:rsidR="003D1742">
        <w:rPr>
          <w:rFonts w:ascii="Times New Roman" w:hAnsi="Times New Roman" w:cs="Times New Roman"/>
          <w:i/>
          <w:iCs/>
          <w:sz w:val="28"/>
          <w:szCs w:val="28"/>
          <w:lang w:val="en-US"/>
        </w:rPr>
        <w:t>Ux</w:t>
      </w:r>
      <w:r w:rsidR="003D1742" w:rsidRPr="003D1742">
        <w:rPr>
          <w:rFonts w:ascii="Times New Roman" w:hAnsi="Times New Roman" w:cs="Times New Roman"/>
          <w:i/>
          <w:iCs/>
          <w:sz w:val="28"/>
          <w:szCs w:val="28"/>
          <w:lang w:val="ru-RU"/>
        </w:rPr>
        <w:t>(</w:t>
      </w:r>
      <w:r w:rsidR="003D1742">
        <w:rPr>
          <w:rFonts w:ascii="Times New Roman" w:hAnsi="Times New Roman" w:cs="Times New Roman"/>
          <w:i/>
          <w:iCs/>
          <w:sz w:val="28"/>
          <w:szCs w:val="28"/>
          <w:lang w:val="en-US"/>
        </w:rPr>
        <w:t>G</w:t>
      </w:r>
      <w:r w:rsidR="003D1742" w:rsidRPr="003D1742">
        <w:rPr>
          <w:rFonts w:ascii="Times New Roman" w:hAnsi="Times New Roman" w:cs="Times New Roman"/>
          <w:i/>
          <w:iCs/>
          <w:sz w:val="28"/>
          <w:szCs w:val="28"/>
          <w:lang w:val="ru-RU"/>
        </w:rPr>
        <w:t>)</w:t>
      </w:r>
      <w:r w:rsidRPr="00AB6C8F">
        <w:rPr>
          <w:rFonts w:ascii="Times New Roman" w:hAnsi="Times New Roman" w:cs="Times New Roman"/>
          <w:i/>
          <w:iCs/>
          <w:sz w:val="28"/>
          <w:szCs w:val="28"/>
          <w:lang w:val="ru-RU"/>
        </w:rPr>
        <w:t>.</w:t>
      </w:r>
    </w:p>
    <w:p w:rsidR="003D1742" w:rsidRDefault="003D1742" w:rsidP="003D1742">
      <w:pPr>
        <w:ind w:left="360"/>
        <w:rPr>
          <w:rFonts w:ascii="Times New Roman" w:hAnsi="Times New Roman" w:cs="Times New Roman"/>
          <w:i/>
          <w:iCs/>
          <w:sz w:val="32"/>
          <w:szCs w:val="32"/>
        </w:rPr>
      </w:pPr>
      <w:r w:rsidRPr="003D1742">
        <w:rPr>
          <w:rFonts w:ascii="Times New Roman" w:hAnsi="Times New Roman" w:cs="Times New Roman"/>
          <w:i/>
          <w:iCs/>
          <w:noProof/>
          <w:sz w:val="32"/>
          <w:szCs w:val="32"/>
          <w:lang w:eastAsia="uk-UA"/>
        </w:rPr>
        <w:drawing>
          <wp:inline distT="0" distB="0" distL="0" distR="0">
            <wp:extent cx="6521450" cy="2794421"/>
            <wp:effectExtent l="0" t="0" r="0" b="0"/>
            <wp:docPr id="114" name="Рисунок 114" descr="C:\Users\Public\Documents\LIRA SAPR\LIRA SAPR 2017\Work\ТК_кінотеатр_Косів_КБ.DOCS\scr3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Public\Documents\LIRA SAPR\LIRA SAPR 2017\Work\ТК_кінотеатр_Косів_КБ.DOCS\scr38.e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3D1742" w:rsidRPr="003D1742" w:rsidRDefault="00AB6C8F" w:rsidP="003D1742">
      <w:pPr>
        <w:pStyle w:val="aa"/>
        <w:numPr>
          <w:ilvl w:val="0"/>
          <w:numId w:val="3"/>
        </w:numPr>
        <w:jc w:val="center"/>
        <w:rPr>
          <w:rFonts w:ascii="Times New Roman" w:hAnsi="Times New Roman" w:cs="Times New Roman"/>
          <w:i/>
          <w:iCs/>
          <w:sz w:val="32"/>
          <w:szCs w:val="32"/>
        </w:rPr>
      </w:pPr>
      <w:r w:rsidRPr="00AB6C8F">
        <w:rPr>
          <w:rFonts w:ascii="Times New Roman" w:hAnsi="Times New Roman" w:cs="Times New Roman"/>
          <w:i/>
          <w:iCs/>
          <w:sz w:val="32"/>
          <w:szCs w:val="32"/>
          <w:lang w:val="ru-RU"/>
        </w:rPr>
        <w:t xml:space="preserve"> </w:t>
      </w:r>
      <w:r w:rsidR="003D1742">
        <w:rPr>
          <w:rFonts w:ascii="Times New Roman" w:hAnsi="Times New Roman" w:cs="Times New Roman"/>
          <w:i/>
          <w:iCs/>
          <w:sz w:val="32"/>
          <w:szCs w:val="32"/>
          <w:lang w:val="ru-RU"/>
        </w:rPr>
        <w:t xml:space="preserve">Мозаїка переміщень по </w:t>
      </w:r>
      <w:r w:rsidR="003D1742">
        <w:rPr>
          <w:rFonts w:ascii="Times New Roman" w:hAnsi="Times New Roman" w:cs="Times New Roman"/>
          <w:i/>
          <w:iCs/>
          <w:sz w:val="32"/>
          <w:szCs w:val="32"/>
          <w:lang w:val="en-US"/>
        </w:rPr>
        <w:t>Uy</w:t>
      </w:r>
      <w:r w:rsidR="003D1742" w:rsidRPr="003D1742">
        <w:rPr>
          <w:rFonts w:ascii="Times New Roman" w:hAnsi="Times New Roman" w:cs="Times New Roman"/>
          <w:i/>
          <w:iCs/>
          <w:sz w:val="32"/>
          <w:szCs w:val="32"/>
          <w:lang w:val="ru-RU"/>
        </w:rPr>
        <w:t>(</w:t>
      </w:r>
      <w:r w:rsidR="003D1742">
        <w:rPr>
          <w:rFonts w:ascii="Times New Roman" w:hAnsi="Times New Roman" w:cs="Times New Roman"/>
          <w:i/>
          <w:iCs/>
          <w:sz w:val="32"/>
          <w:szCs w:val="32"/>
          <w:lang w:val="en-US"/>
        </w:rPr>
        <w:t>G</w:t>
      </w:r>
      <w:r w:rsidR="003D1742" w:rsidRPr="003D1742">
        <w:rPr>
          <w:rFonts w:ascii="Times New Roman" w:hAnsi="Times New Roman" w:cs="Times New Roman"/>
          <w:i/>
          <w:iCs/>
          <w:sz w:val="32"/>
          <w:szCs w:val="32"/>
          <w:lang w:val="ru-RU"/>
        </w:rPr>
        <w:t>)</w:t>
      </w:r>
      <w:r w:rsidRPr="00AB6C8F">
        <w:rPr>
          <w:rFonts w:ascii="Times New Roman" w:hAnsi="Times New Roman" w:cs="Times New Roman"/>
          <w:i/>
          <w:iCs/>
          <w:sz w:val="32"/>
          <w:szCs w:val="32"/>
          <w:lang w:val="ru-RU"/>
        </w:rPr>
        <w:t>.</w:t>
      </w:r>
    </w:p>
    <w:p w:rsidR="003D1742" w:rsidRPr="003D1742" w:rsidRDefault="003D1742" w:rsidP="003D1742">
      <w:pPr>
        <w:ind w:left="360"/>
        <w:rPr>
          <w:rFonts w:ascii="Times New Roman" w:hAnsi="Times New Roman" w:cs="Times New Roman"/>
          <w:i/>
          <w:iCs/>
          <w:sz w:val="32"/>
          <w:szCs w:val="32"/>
        </w:rPr>
      </w:pPr>
    </w:p>
    <w:p w:rsidR="003D1742" w:rsidRDefault="003D1742" w:rsidP="003D1742">
      <w:pPr>
        <w:rPr>
          <w:rFonts w:ascii="Times New Roman" w:hAnsi="Times New Roman" w:cs="Times New Roman"/>
          <w:i/>
          <w:iCs/>
          <w:sz w:val="32"/>
          <w:szCs w:val="32"/>
        </w:rPr>
      </w:pPr>
      <w:r w:rsidRPr="003D1742">
        <w:rPr>
          <w:noProof/>
          <w:lang w:eastAsia="uk-UA"/>
        </w:rPr>
        <w:lastRenderedPageBreak/>
        <w:drawing>
          <wp:inline distT="0" distB="0" distL="0" distR="0">
            <wp:extent cx="6521450" cy="2794421"/>
            <wp:effectExtent l="0" t="0" r="0" b="0"/>
            <wp:docPr id="115" name="Рисунок 115" descr="C:\Users\Public\Documents\LIRA SAPR\LIRA SAPR 2017\Work\ТК_кінотеатр_Косів_КБ.DOCS\scr3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Public\Documents\LIRA SAPR\LIRA SAPR 2017\Work\ТК_кінотеатр_Косів_КБ.DOCS\scr39.e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3D1742" w:rsidRPr="003D1742" w:rsidRDefault="00AB6C8F" w:rsidP="003D1742">
      <w:pPr>
        <w:pStyle w:val="aa"/>
        <w:numPr>
          <w:ilvl w:val="0"/>
          <w:numId w:val="3"/>
        </w:numPr>
        <w:jc w:val="center"/>
        <w:rPr>
          <w:rFonts w:ascii="Times New Roman" w:hAnsi="Times New Roman" w:cs="Times New Roman"/>
          <w:i/>
          <w:iCs/>
          <w:sz w:val="32"/>
          <w:szCs w:val="32"/>
        </w:rPr>
      </w:pPr>
      <w:r w:rsidRPr="00AB6C8F">
        <w:rPr>
          <w:rFonts w:ascii="Times New Roman" w:hAnsi="Times New Roman" w:cs="Times New Roman"/>
          <w:i/>
          <w:iCs/>
          <w:sz w:val="32"/>
          <w:szCs w:val="32"/>
          <w:lang w:val="ru-RU"/>
        </w:rPr>
        <w:t xml:space="preserve"> </w:t>
      </w:r>
      <w:r w:rsidR="003D1742">
        <w:rPr>
          <w:rFonts w:ascii="Times New Roman" w:hAnsi="Times New Roman" w:cs="Times New Roman"/>
          <w:i/>
          <w:iCs/>
          <w:sz w:val="32"/>
          <w:szCs w:val="32"/>
          <w:lang w:val="ru-RU"/>
        </w:rPr>
        <w:t>Мо</w:t>
      </w:r>
      <w:r w:rsidR="003D1742">
        <w:rPr>
          <w:rFonts w:ascii="Times New Roman" w:hAnsi="Times New Roman" w:cs="Times New Roman"/>
          <w:i/>
          <w:iCs/>
          <w:sz w:val="32"/>
          <w:szCs w:val="32"/>
        </w:rPr>
        <w:t xml:space="preserve">заїка переміщень по </w:t>
      </w:r>
      <w:r w:rsidR="003D1742">
        <w:rPr>
          <w:rFonts w:ascii="Times New Roman" w:hAnsi="Times New Roman" w:cs="Times New Roman"/>
          <w:i/>
          <w:iCs/>
          <w:sz w:val="32"/>
          <w:szCs w:val="32"/>
          <w:lang w:val="en-US"/>
        </w:rPr>
        <w:t>Z</w:t>
      </w:r>
      <w:r w:rsidR="003D1742" w:rsidRPr="003D1742">
        <w:rPr>
          <w:rFonts w:ascii="Times New Roman" w:hAnsi="Times New Roman" w:cs="Times New Roman"/>
          <w:i/>
          <w:iCs/>
          <w:sz w:val="32"/>
          <w:szCs w:val="32"/>
          <w:lang w:val="ru-RU"/>
        </w:rPr>
        <w:t>(</w:t>
      </w:r>
      <w:r w:rsidR="003D1742">
        <w:rPr>
          <w:rFonts w:ascii="Times New Roman" w:hAnsi="Times New Roman" w:cs="Times New Roman"/>
          <w:i/>
          <w:iCs/>
          <w:sz w:val="32"/>
          <w:szCs w:val="32"/>
          <w:lang w:val="en-US"/>
        </w:rPr>
        <w:t>G</w:t>
      </w:r>
      <w:r w:rsidR="003D1742" w:rsidRPr="003D1742">
        <w:rPr>
          <w:rFonts w:ascii="Times New Roman" w:hAnsi="Times New Roman" w:cs="Times New Roman"/>
          <w:i/>
          <w:iCs/>
          <w:sz w:val="32"/>
          <w:szCs w:val="32"/>
          <w:lang w:val="ru-RU"/>
        </w:rPr>
        <w:t>)</w:t>
      </w:r>
      <w:r w:rsidRPr="00AB6C8F">
        <w:rPr>
          <w:rFonts w:ascii="Times New Roman" w:hAnsi="Times New Roman" w:cs="Times New Roman"/>
          <w:i/>
          <w:iCs/>
          <w:sz w:val="32"/>
          <w:szCs w:val="32"/>
          <w:lang w:val="ru-RU"/>
        </w:rPr>
        <w:t>.</w:t>
      </w:r>
    </w:p>
    <w:p w:rsidR="003D1742" w:rsidRDefault="003D1742" w:rsidP="003D1742">
      <w:pPr>
        <w:ind w:left="360"/>
        <w:rPr>
          <w:rFonts w:ascii="Times New Roman" w:hAnsi="Times New Roman" w:cs="Times New Roman"/>
          <w:i/>
          <w:iCs/>
          <w:sz w:val="32"/>
          <w:szCs w:val="32"/>
        </w:rPr>
      </w:pPr>
      <w:r w:rsidRPr="003D1742">
        <w:rPr>
          <w:rFonts w:ascii="Times New Roman" w:hAnsi="Times New Roman" w:cs="Times New Roman"/>
          <w:i/>
          <w:iCs/>
          <w:noProof/>
          <w:sz w:val="32"/>
          <w:szCs w:val="32"/>
          <w:lang w:eastAsia="uk-UA"/>
        </w:rPr>
        <w:drawing>
          <wp:inline distT="0" distB="0" distL="0" distR="0">
            <wp:extent cx="6521450" cy="2794421"/>
            <wp:effectExtent l="0" t="0" r="0" b="0"/>
            <wp:docPr id="116" name="Рисунок 116" descr="C:\Users\Public\Documents\LIRA SAPR\LIRA SAPR 2017\Work\ТК_кінотеатр_Косів_КБ.DOCS\scr4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Public\Documents\LIRA SAPR\LIRA SAPR 2017\Work\ТК_кінотеатр_Косів_КБ.DOCS\scr40.e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3D1742" w:rsidRPr="00AB6C8F" w:rsidRDefault="003D1742" w:rsidP="00AB6C8F">
      <w:pPr>
        <w:pStyle w:val="aa"/>
        <w:numPr>
          <w:ilvl w:val="0"/>
          <w:numId w:val="3"/>
        </w:numPr>
        <w:jc w:val="center"/>
        <w:rPr>
          <w:rFonts w:ascii="Times New Roman" w:hAnsi="Times New Roman" w:cs="Times New Roman"/>
          <w:i/>
          <w:iCs/>
          <w:sz w:val="32"/>
          <w:szCs w:val="32"/>
        </w:rPr>
      </w:pPr>
      <w:r>
        <w:rPr>
          <w:rFonts w:ascii="Times New Roman" w:hAnsi="Times New Roman" w:cs="Times New Roman"/>
          <w:i/>
          <w:iCs/>
          <w:sz w:val="32"/>
          <w:szCs w:val="32"/>
        </w:rPr>
        <w:t xml:space="preserve">Мозаїка напружень по </w:t>
      </w:r>
      <w:r>
        <w:rPr>
          <w:rFonts w:ascii="Times New Roman" w:hAnsi="Times New Roman" w:cs="Times New Roman"/>
          <w:i/>
          <w:iCs/>
          <w:sz w:val="32"/>
          <w:szCs w:val="32"/>
          <w:lang w:val="en-US"/>
        </w:rPr>
        <w:t>Mx</w:t>
      </w:r>
      <w:r w:rsidR="00AB6C8F">
        <w:rPr>
          <w:rFonts w:ascii="Times New Roman" w:hAnsi="Times New Roman" w:cs="Times New Roman"/>
          <w:i/>
          <w:iCs/>
          <w:sz w:val="32"/>
          <w:szCs w:val="32"/>
          <w:lang w:val="en-US"/>
        </w:rPr>
        <w:t>.</w:t>
      </w:r>
    </w:p>
    <w:p w:rsidR="00AB6C8F" w:rsidRDefault="00AB6C8F" w:rsidP="00AB6C8F">
      <w:pPr>
        <w:ind w:left="360"/>
        <w:rPr>
          <w:rFonts w:ascii="Times New Roman" w:hAnsi="Times New Roman" w:cs="Times New Roman"/>
          <w:i/>
          <w:iCs/>
          <w:sz w:val="32"/>
          <w:szCs w:val="32"/>
        </w:rPr>
      </w:pPr>
    </w:p>
    <w:p w:rsidR="00AB6C8F" w:rsidRDefault="00AB6C8F" w:rsidP="00AB6C8F">
      <w:pPr>
        <w:ind w:left="360"/>
        <w:rPr>
          <w:rFonts w:ascii="Times New Roman" w:hAnsi="Times New Roman" w:cs="Times New Roman"/>
          <w:i/>
          <w:iCs/>
          <w:sz w:val="32"/>
          <w:szCs w:val="32"/>
        </w:rPr>
      </w:pPr>
      <w:r w:rsidRPr="00AB6C8F">
        <w:rPr>
          <w:rFonts w:ascii="Times New Roman" w:hAnsi="Times New Roman" w:cs="Times New Roman"/>
          <w:i/>
          <w:iCs/>
          <w:noProof/>
          <w:sz w:val="32"/>
          <w:szCs w:val="32"/>
          <w:lang w:eastAsia="uk-UA"/>
        </w:rPr>
        <w:lastRenderedPageBreak/>
        <w:drawing>
          <wp:inline distT="0" distB="0" distL="0" distR="0">
            <wp:extent cx="6521450" cy="2794421"/>
            <wp:effectExtent l="0" t="0" r="0" b="0"/>
            <wp:docPr id="117" name="Рисунок 117" descr="C:\Users\Public\Documents\LIRA SAPR\LIRA SAPR 2017\Work\ТК_кінотеатр_Косів_КБ.DOCS\scr4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Public\Documents\LIRA SAPR\LIRA SAPR 2017\Work\ТК_кінотеатр_Косів_КБ.DOCS\scr41.e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AB6C8F" w:rsidRPr="00AB6C8F" w:rsidRDefault="00AB6C8F" w:rsidP="00AB6C8F">
      <w:pPr>
        <w:pStyle w:val="aa"/>
        <w:numPr>
          <w:ilvl w:val="0"/>
          <w:numId w:val="3"/>
        </w:numPr>
        <w:jc w:val="center"/>
        <w:rPr>
          <w:rFonts w:ascii="Times New Roman" w:hAnsi="Times New Roman" w:cs="Times New Roman"/>
          <w:i/>
          <w:iCs/>
          <w:sz w:val="32"/>
          <w:szCs w:val="32"/>
        </w:rPr>
      </w:pPr>
      <w:r>
        <w:rPr>
          <w:rFonts w:ascii="Times New Roman" w:hAnsi="Times New Roman" w:cs="Times New Roman"/>
          <w:i/>
          <w:iCs/>
          <w:sz w:val="32"/>
          <w:szCs w:val="32"/>
        </w:rPr>
        <w:t xml:space="preserve">Мозаїка напружень по </w:t>
      </w:r>
      <w:r>
        <w:rPr>
          <w:rFonts w:ascii="Times New Roman" w:hAnsi="Times New Roman" w:cs="Times New Roman"/>
          <w:i/>
          <w:iCs/>
          <w:sz w:val="32"/>
          <w:szCs w:val="32"/>
          <w:lang w:val="en-US"/>
        </w:rPr>
        <w:t>My.</w:t>
      </w:r>
    </w:p>
    <w:p w:rsidR="00AB6C8F" w:rsidRDefault="00AB6C8F" w:rsidP="00AB6C8F">
      <w:pPr>
        <w:ind w:left="360"/>
        <w:rPr>
          <w:rFonts w:ascii="Times New Roman" w:hAnsi="Times New Roman" w:cs="Times New Roman"/>
          <w:i/>
          <w:iCs/>
          <w:sz w:val="32"/>
          <w:szCs w:val="32"/>
        </w:rPr>
      </w:pPr>
      <w:r w:rsidRPr="00AB6C8F">
        <w:rPr>
          <w:rFonts w:ascii="Times New Roman" w:hAnsi="Times New Roman" w:cs="Times New Roman"/>
          <w:i/>
          <w:iCs/>
          <w:noProof/>
          <w:sz w:val="32"/>
          <w:szCs w:val="32"/>
          <w:lang w:eastAsia="uk-UA"/>
        </w:rPr>
        <w:drawing>
          <wp:inline distT="0" distB="0" distL="0" distR="0">
            <wp:extent cx="6521450" cy="2794421"/>
            <wp:effectExtent l="0" t="0" r="0" b="0"/>
            <wp:docPr id="118" name="Рисунок 118" descr="C:\Users\Public\Documents\LIRA SAPR\LIRA SAPR 2017\Work\ТК_кінотеатр_Косів_КБ.DOCS\scr4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Public\Documents\LIRA SAPR\LIRA SAPR 2017\Work\ТК_кінотеатр_Косів_КБ.DOCS\scr42.e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AB6C8F" w:rsidRPr="00AB6C8F" w:rsidRDefault="00AB6C8F" w:rsidP="00AB6C8F">
      <w:pPr>
        <w:pStyle w:val="aa"/>
        <w:numPr>
          <w:ilvl w:val="0"/>
          <w:numId w:val="3"/>
        </w:numPr>
        <w:jc w:val="center"/>
        <w:rPr>
          <w:rFonts w:ascii="Times New Roman" w:hAnsi="Times New Roman" w:cs="Times New Roman"/>
          <w:i/>
          <w:iCs/>
          <w:sz w:val="32"/>
          <w:szCs w:val="32"/>
        </w:rPr>
      </w:pPr>
      <w:r>
        <w:rPr>
          <w:rFonts w:ascii="Times New Roman" w:hAnsi="Times New Roman" w:cs="Times New Roman"/>
          <w:i/>
          <w:iCs/>
          <w:sz w:val="32"/>
          <w:szCs w:val="32"/>
        </w:rPr>
        <w:t xml:space="preserve">Мозаїка напружень по </w:t>
      </w:r>
      <w:r>
        <w:rPr>
          <w:rFonts w:ascii="Times New Roman" w:hAnsi="Times New Roman" w:cs="Times New Roman"/>
          <w:i/>
          <w:iCs/>
          <w:sz w:val="32"/>
          <w:szCs w:val="32"/>
          <w:lang w:val="en-US"/>
        </w:rPr>
        <w:t>Mxy.</w:t>
      </w:r>
    </w:p>
    <w:p w:rsidR="00AB6C8F" w:rsidRDefault="00AB6C8F" w:rsidP="00AB6C8F">
      <w:pPr>
        <w:ind w:left="360"/>
        <w:rPr>
          <w:rFonts w:ascii="Times New Roman" w:hAnsi="Times New Roman" w:cs="Times New Roman"/>
          <w:i/>
          <w:iCs/>
          <w:sz w:val="32"/>
          <w:szCs w:val="32"/>
        </w:rPr>
      </w:pPr>
    </w:p>
    <w:p w:rsidR="00AB6C8F" w:rsidRDefault="00AB6C8F" w:rsidP="00AB6C8F">
      <w:pPr>
        <w:rPr>
          <w:rFonts w:ascii="Times New Roman" w:hAnsi="Times New Roman" w:cs="Times New Roman"/>
          <w:i/>
          <w:iCs/>
          <w:sz w:val="32"/>
          <w:szCs w:val="32"/>
        </w:rPr>
      </w:pPr>
      <w:r w:rsidRPr="00AB6C8F">
        <w:rPr>
          <w:noProof/>
          <w:lang w:eastAsia="uk-UA"/>
        </w:rPr>
        <w:lastRenderedPageBreak/>
        <w:drawing>
          <wp:inline distT="0" distB="0" distL="0" distR="0">
            <wp:extent cx="6521450" cy="2794421"/>
            <wp:effectExtent l="0" t="0" r="0" b="0"/>
            <wp:docPr id="120" name="Рисунок 120" descr="C:\Users\Public\Documents\LIRA SAPR\LIRA SAPR 2017\Work\ТК_кінотеатр_Косів_КБ.DOCS\scr4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Public\Documents\LIRA SAPR\LIRA SAPR 2017\Work\ТК_кінотеатр_Косів_КБ.DOCS\scr43.e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AB6C8F" w:rsidRPr="00AB6C8F" w:rsidRDefault="00AB6C8F" w:rsidP="00AB6C8F">
      <w:pPr>
        <w:pStyle w:val="aa"/>
        <w:numPr>
          <w:ilvl w:val="0"/>
          <w:numId w:val="3"/>
        </w:numPr>
        <w:jc w:val="center"/>
        <w:rPr>
          <w:rFonts w:ascii="Times New Roman" w:hAnsi="Times New Roman" w:cs="Times New Roman"/>
          <w:i/>
          <w:iCs/>
          <w:sz w:val="32"/>
          <w:szCs w:val="32"/>
        </w:rPr>
      </w:pPr>
      <w:r>
        <w:rPr>
          <w:rFonts w:ascii="Times New Roman" w:hAnsi="Times New Roman" w:cs="Times New Roman"/>
          <w:i/>
          <w:iCs/>
          <w:sz w:val="32"/>
          <w:szCs w:val="32"/>
          <w:lang w:val="en-US"/>
        </w:rPr>
        <w:t xml:space="preserve"> </w:t>
      </w:r>
      <w:r>
        <w:rPr>
          <w:rFonts w:ascii="Times New Roman" w:hAnsi="Times New Roman" w:cs="Times New Roman"/>
          <w:i/>
          <w:iCs/>
          <w:sz w:val="32"/>
          <w:szCs w:val="32"/>
        </w:rPr>
        <w:t xml:space="preserve">Мозаїка напружень по </w:t>
      </w:r>
      <w:r>
        <w:rPr>
          <w:rFonts w:ascii="Times New Roman" w:hAnsi="Times New Roman" w:cs="Times New Roman"/>
          <w:i/>
          <w:iCs/>
          <w:sz w:val="32"/>
          <w:szCs w:val="32"/>
          <w:lang w:val="en-US"/>
        </w:rPr>
        <w:t>Qx.</w:t>
      </w:r>
    </w:p>
    <w:p w:rsidR="00AB6C8F" w:rsidRDefault="00AB6C8F" w:rsidP="00AB6C8F">
      <w:pPr>
        <w:ind w:left="360"/>
        <w:rPr>
          <w:rFonts w:ascii="Times New Roman" w:hAnsi="Times New Roman" w:cs="Times New Roman"/>
          <w:i/>
          <w:iCs/>
          <w:sz w:val="32"/>
          <w:szCs w:val="32"/>
        </w:rPr>
      </w:pPr>
      <w:r w:rsidRPr="00AB6C8F">
        <w:rPr>
          <w:rFonts w:ascii="Times New Roman" w:hAnsi="Times New Roman" w:cs="Times New Roman"/>
          <w:i/>
          <w:iCs/>
          <w:noProof/>
          <w:sz w:val="32"/>
          <w:szCs w:val="32"/>
          <w:lang w:eastAsia="uk-UA"/>
        </w:rPr>
        <w:drawing>
          <wp:inline distT="0" distB="0" distL="0" distR="0">
            <wp:extent cx="6521450" cy="2794421"/>
            <wp:effectExtent l="0" t="0" r="0" b="0"/>
            <wp:docPr id="121" name="Рисунок 121" descr="C:\Users\Public\Documents\LIRA SAPR\LIRA SAPR 2017\Work\ТК_кінотеатр_Косів_КБ.DOCS\scr4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Public\Documents\LIRA SAPR\LIRA SAPR 2017\Work\ТК_кінотеатр_Косів_КБ.DOCS\scr44.e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AB6C8F" w:rsidRPr="00AB6C8F" w:rsidRDefault="00AB6C8F" w:rsidP="00AB6C8F">
      <w:pPr>
        <w:pStyle w:val="aa"/>
        <w:numPr>
          <w:ilvl w:val="0"/>
          <w:numId w:val="3"/>
        </w:numPr>
        <w:jc w:val="center"/>
        <w:rPr>
          <w:rFonts w:ascii="Times New Roman" w:hAnsi="Times New Roman" w:cs="Times New Roman"/>
          <w:i/>
          <w:iCs/>
          <w:sz w:val="32"/>
          <w:szCs w:val="32"/>
        </w:rPr>
      </w:pPr>
      <w:r>
        <w:rPr>
          <w:rFonts w:ascii="Times New Roman" w:hAnsi="Times New Roman" w:cs="Times New Roman"/>
          <w:i/>
          <w:iCs/>
          <w:sz w:val="32"/>
          <w:szCs w:val="32"/>
        </w:rPr>
        <w:t xml:space="preserve">Мозаїка напружень по </w:t>
      </w:r>
      <w:r>
        <w:rPr>
          <w:rFonts w:ascii="Times New Roman" w:hAnsi="Times New Roman" w:cs="Times New Roman"/>
          <w:i/>
          <w:iCs/>
          <w:sz w:val="32"/>
          <w:szCs w:val="32"/>
          <w:lang w:val="en-US"/>
        </w:rPr>
        <w:t>Qy.</w:t>
      </w:r>
    </w:p>
    <w:p w:rsidR="005B26D8" w:rsidRPr="005813B8" w:rsidRDefault="005813B8" w:rsidP="005813B8">
      <w:pPr>
        <w:pStyle w:val="aa"/>
        <w:numPr>
          <w:ilvl w:val="8"/>
          <w:numId w:val="43"/>
        </w:numPr>
        <w:rPr>
          <w:rFonts w:ascii="Times New Roman" w:hAnsi="Times New Roman" w:cs="Times New Roman"/>
          <w:i/>
          <w:iCs/>
          <w:sz w:val="32"/>
          <w:szCs w:val="32"/>
        </w:rPr>
      </w:pPr>
      <w:r>
        <w:rPr>
          <w:rFonts w:ascii="Times New Roman" w:hAnsi="Times New Roman" w:cs="Times New Roman"/>
          <w:i/>
          <w:iCs/>
          <w:sz w:val="32"/>
          <w:szCs w:val="32"/>
        </w:rPr>
        <w:t>2</w:t>
      </w:r>
      <w:r w:rsidR="003D1742">
        <w:rPr>
          <w:rFonts w:ascii="Times New Roman" w:hAnsi="Times New Roman" w:cs="Times New Roman"/>
          <w:i/>
          <w:iCs/>
          <w:sz w:val="32"/>
          <w:szCs w:val="32"/>
        </w:rPr>
        <w:t>оолорпрол</w:t>
      </w:r>
      <w:r w:rsidR="000F16A9" w:rsidRPr="005813B8">
        <w:rPr>
          <w:rFonts w:ascii="Times New Roman" w:hAnsi="Times New Roman" w:cs="Times New Roman"/>
          <w:i/>
          <w:iCs/>
          <w:sz w:val="32"/>
          <w:szCs w:val="32"/>
        </w:rPr>
        <w:br w:type="page"/>
      </w:r>
    </w:p>
    <w:p w:rsidR="00BA4B73" w:rsidRPr="00B638DF" w:rsidRDefault="00BA4B73" w:rsidP="00BA4B73">
      <w:pPr>
        <w:pStyle w:val="1"/>
        <w:numPr>
          <w:ilvl w:val="2"/>
          <w:numId w:val="4"/>
        </w:numPr>
        <w:tabs>
          <w:tab w:val="left" w:pos="1418"/>
          <w:tab w:val="num" w:pos="2727"/>
        </w:tabs>
        <w:spacing w:after="240" w:line="360" w:lineRule="auto"/>
        <w:rPr>
          <w:rFonts w:ascii="Times New Roman" w:hAnsi="Times New Roman" w:cs="Times New Roman"/>
          <w:b/>
          <w:bCs/>
          <w:color w:val="auto"/>
          <w:sz w:val="28"/>
          <w:szCs w:val="28"/>
        </w:rPr>
      </w:pPr>
      <w:bookmarkStart w:id="33" w:name="_Toc167677696"/>
      <w:bookmarkStart w:id="34" w:name="_Toc168588848"/>
      <w:r w:rsidRPr="00B638DF">
        <w:rPr>
          <w:rFonts w:ascii="Times New Roman" w:hAnsi="Times New Roman" w:cs="Times New Roman"/>
          <w:b/>
          <w:bCs/>
          <w:color w:val="auto"/>
          <w:sz w:val="28"/>
          <w:szCs w:val="28"/>
        </w:rPr>
        <w:lastRenderedPageBreak/>
        <w:t>Звітні таблиці по розрахунку</w:t>
      </w:r>
      <w:r>
        <w:rPr>
          <w:rFonts w:ascii="Times New Roman" w:hAnsi="Times New Roman" w:cs="Times New Roman"/>
          <w:b/>
          <w:bCs/>
          <w:color w:val="auto"/>
          <w:sz w:val="28"/>
          <w:szCs w:val="28"/>
        </w:rPr>
        <w:t xml:space="preserve"> </w:t>
      </w:r>
      <w:r w:rsidRPr="001471A9">
        <w:rPr>
          <w:rFonts w:ascii="Times New Roman" w:hAnsi="Times New Roman" w:cs="Times New Roman"/>
          <w:b/>
          <w:bCs/>
          <w:color w:val="auto"/>
          <w:sz w:val="28"/>
          <w:szCs w:val="28"/>
        </w:rPr>
        <w:t>плити ПБ-90.12.8</w:t>
      </w:r>
      <w:r w:rsidRPr="00FC09C6">
        <w:rPr>
          <w:rFonts w:ascii="Times New Roman" w:hAnsi="Times New Roman" w:cs="Times New Roman"/>
          <w:b/>
          <w:bCs/>
          <w:color w:val="auto"/>
          <w:sz w:val="28"/>
          <w:szCs w:val="28"/>
        </w:rPr>
        <w:t xml:space="preserve"> </w:t>
      </w:r>
      <w:r w:rsidRPr="00B638DF">
        <w:rPr>
          <w:rFonts w:ascii="Times New Roman" w:hAnsi="Times New Roman" w:cs="Times New Roman"/>
          <w:b/>
          <w:bCs/>
          <w:color w:val="auto"/>
          <w:sz w:val="28"/>
          <w:szCs w:val="28"/>
        </w:rPr>
        <w:t>(з ПК ЛІРА-САПР).</w:t>
      </w:r>
    </w:p>
    <w:p w:rsidR="00BA4B73" w:rsidRPr="00B638DF" w:rsidRDefault="00BA4B73" w:rsidP="00BA4B73">
      <w:pPr>
        <w:pStyle w:val="af1"/>
        <w:numPr>
          <w:ilvl w:val="0"/>
          <w:numId w:val="34"/>
        </w:numPr>
        <w:tabs>
          <w:tab w:val="left" w:pos="5670"/>
        </w:tabs>
        <w:ind w:left="3969" w:firstLine="0"/>
        <w:jc w:val="both"/>
        <w:rPr>
          <w:sz w:val="28"/>
          <w:szCs w:val="28"/>
        </w:rPr>
      </w:pPr>
      <w:r w:rsidRPr="00DE159A">
        <w:rPr>
          <w:i/>
          <w:iCs/>
          <w:sz w:val="28"/>
          <w:szCs w:val="28"/>
          <w:u w:val="single"/>
        </w:rPr>
        <w:t>Переміщення</w:t>
      </w:r>
      <w:r>
        <w:rPr>
          <w:i/>
          <w:iCs/>
          <w:sz w:val="28"/>
          <w:szCs w:val="28"/>
          <w:u w:val="single"/>
        </w:rPr>
        <w:t xml:space="preserve"> </w:t>
      </w:r>
      <w:r w:rsidRPr="00DE159A">
        <w:rPr>
          <w:i/>
          <w:iCs/>
          <w:sz w:val="28"/>
          <w:szCs w:val="28"/>
          <w:u w:val="single"/>
        </w:rPr>
        <w:t>вузлів</w:t>
      </w:r>
      <w:r>
        <w:rPr>
          <w:i/>
          <w:iCs/>
          <w:sz w:val="28"/>
          <w:szCs w:val="28"/>
          <w:u w:val="single"/>
        </w:rPr>
        <w:t xml:space="preserve"> </w:t>
      </w:r>
      <w:r w:rsidRPr="00DE159A">
        <w:rPr>
          <w:i/>
          <w:iCs/>
          <w:sz w:val="28"/>
          <w:szCs w:val="28"/>
          <w:u w:val="single"/>
        </w:rPr>
        <w:t>(фрагмент).</w:t>
      </w:r>
      <w:r>
        <w:rPr>
          <w:i/>
          <w:iCs/>
          <w:sz w:val="28"/>
          <w:szCs w:val="28"/>
        </w:rPr>
        <w:t xml:space="preserve"> </w:t>
      </w:r>
      <w:r w:rsidRPr="006A3D2C">
        <w:rPr>
          <w:i/>
          <w:iCs/>
          <w:sz w:val="28"/>
          <w:szCs w:val="28"/>
        </w:rPr>
        <w:t>Одиниці виміру лінійних переміщень: мм</w:t>
      </w:r>
      <w:r>
        <w:rPr>
          <w:i/>
          <w:iCs/>
          <w:sz w:val="28"/>
          <w:szCs w:val="28"/>
        </w:rPr>
        <w:t>.</w:t>
      </w:r>
      <w:r w:rsidRPr="006A3D2C">
        <w:rPr>
          <w:i/>
          <w:iCs/>
          <w:sz w:val="28"/>
          <w:szCs w:val="28"/>
        </w:rPr>
        <w:t xml:space="preserve"> Одиниці виміру кутових переміщень: RD*1000</w:t>
      </w:r>
      <w:r>
        <w:rPr>
          <w:i/>
          <w:iCs/>
          <w:sz w:val="28"/>
          <w:szCs w:val="28"/>
        </w:rPr>
        <w:t>.</w:t>
      </w:r>
    </w:p>
    <w:p w:rsidR="00BA4B73" w:rsidRDefault="007B4E9E" w:rsidP="00BA4B73">
      <w:pPr>
        <w:rPr>
          <w:rFonts w:ascii="Times New Roman" w:eastAsia="Times New Roman" w:hAnsi="Times New Roman" w:cs="Times New Roman"/>
          <w:i/>
          <w:iCs/>
          <w:sz w:val="28"/>
          <w:szCs w:val="28"/>
          <w:lang w:eastAsia="uk-UA"/>
        </w:rPr>
      </w:pPr>
      <w:r w:rsidRPr="007B4E9E">
        <w:rPr>
          <w:noProof/>
          <w:lang w:eastAsia="uk-UA"/>
        </w:rPr>
        <w:drawing>
          <wp:inline distT="0" distB="0" distL="0" distR="0">
            <wp:extent cx="6521450" cy="7903210"/>
            <wp:effectExtent l="0" t="0" r="0" b="2540"/>
            <wp:docPr id="2556699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521450" cy="7903210"/>
                    </a:xfrm>
                    <a:prstGeom prst="rect">
                      <a:avLst/>
                    </a:prstGeom>
                    <a:noFill/>
                    <a:ln>
                      <a:noFill/>
                    </a:ln>
                  </pic:spPr>
                </pic:pic>
              </a:graphicData>
            </a:graphic>
          </wp:inline>
        </w:drawing>
      </w:r>
      <w:r w:rsidRPr="007B4E9E">
        <w:t xml:space="preserve"> </w:t>
      </w:r>
      <w:r w:rsidR="00BA4B73">
        <w:rPr>
          <w:i/>
          <w:iCs/>
          <w:sz w:val="28"/>
          <w:szCs w:val="28"/>
        </w:rPr>
        <w:br w:type="page"/>
      </w:r>
    </w:p>
    <w:p w:rsidR="00BA4B73" w:rsidRPr="00B638DF" w:rsidRDefault="00BA4B73" w:rsidP="00BA4B73">
      <w:pPr>
        <w:pStyle w:val="af1"/>
        <w:numPr>
          <w:ilvl w:val="0"/>
          <w:numId w:val="34"/>
        </w:numPr>
        <w:tabs>
          <w:tab w:val="left" w:pos="5670"/>
        </w:tabs>
        <w:ind w:left="3969" w:firstLine="0"/>
        <w:jc w:val="both"/>
        <w:rPr>
          <w:sz w:val="28"/>
          <w:szCs w:val="28"/>
        </w:rPr>
      </w:pPr>
      <w:r w:rsidRPr="00DE159A">
        <w:rPr>
          <w:i/>
          <w:iCs/>
          <w:sz w:val="28"/>
          <w:szCs w:val="28"/>
          <w:u w:val="single"/>
        </w:rPr>
        <w:lastRenderedPageBreak/>
        <w:t>Зусилля/напруження в елемен-тах (фрагмент).</w:t>
      </w:r>
      <w:r w:rsidRPr="00DE159A">
        <w:rPr>
          <w:i/>
          <w:iCs/>
          <w:sz w:val="28"/>
          <w:szCs w:val="28"/>
          <w:lang w:val="ru-RU"/>
        </w:rPr>
        <w:t xml:space="preserve"> </w:t>
      </w:r>
      <w:r w:rsidRPr="006A3D2C">
        <w:rPr>
          <w:i/>
          <w:iCs/>
          <w:sz w:val="28"/>
          <w:szCs w:val="28"/>
        </w:rPr>
        <w:t>Одиниці виміру зусиль: т</w:t>
      </w:r>
      <w:r>
        <w:rPr>
          <w:i/>
          <w:iCs/>
          <w:sz w:val="28"/>
          <w:szCs w:val="28"/>
        </w:rPr>
        <w:t>.</w:t>
      </w:r>
      <w:r w:rsidRPr="006A3D2C">
        <w:rPr>
          <w:i/>
          <w:iCs/>
          <w:sz w:val="28"/>
          <w:szCs w:val="28"/>
        </w:rPr>
        <w:t xml:space="preserve"> Одиниці виміру напружень: т/м</w:t>
      </w:r>
      <w:r w:rsidRPr="006A3D2C">
        <w:rPr>
          <w:i/>
          <w:iCs/>
          <w:sz w:val="28"/>
          <w:szCs w:val="28"/>
          <w:vertAlign w:val="superscript"/>
        </w:rPr>
        <w:t>2</w:t>
      </w:r>
      <w:r>
        <w:rPr>
          <w:i/>
          <w:iCs/>
          <w:sz w:val="28"/>
          <w:szCs w:val="28"/>
        </w:rPr>
        <w:t xml:space="preserve">. </w:t>
      </w:r>
      <w:r w:rsidRPr="006A3D2C">
        <w:rPr>
          <w:i/>
          <w:iCs/>
          <w:sz w:val="28"/>
          <w:szCs w:val="28"/>
        </w:rPr>
        <w:t>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7B4E9E" w:rsidP="00BA4B73">
      <w:pPr>
        <w:rPr>
          <w:rFonts w:ascii="Times New Roman" w:eastAsia="Times New Roman" w:hAnsi="Times New Roman" w:cs="Times New Roman"/>
          <w:i/>
          <w:iCs/>
          <w:sz w:val="28"/>
          <w:szCs w:val="28"/>
          <w:lang w:eastAsia="uk-UA"/>
        </w:rPr>
      </w:pPr>
      <w:r w:rsidRPr="007B4E9E">
        <w:rPr>
          <w:noProof/>
          <w:lang w:eastAsia="uk-UA"/>
        </w:rPr>
        <w:drawing>
          <wp:inline distT="0" distB="0" distL="0" distR="0">
            <wp:extent cx="6521450" cy="7352665"/>
            <wp:effectExtent l="0" t="0" r="0" b="635"/>
            <wp:docPr id="8875867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521450" cy="7352665"/>
                    </a:xfrm>
                    <a:prstGeom prst="rect">
                      <a:avLst/>
                    </a:prstGeom>
                    <a:noFill/>
                    <a:ln>
                      <a:noFill/>
                    </a:ln>
                  </pic:spPr>
                </pic:pic>
              </a:graphicData>
            </a:graphic>
          </wp:inline>
        </w:drawing>
      </w:r>
      <w:r w:rsidRPr="007B4E9E">
        <w:t xml:space="preserve"> </w:t>
      </w:r>
      <w:r w:rsidR="00BA4B73">
        <w:rPr>
          <w:i/>
          <w:iCs/>
          <w:sz w:val="28"/>
          <w:szCs w:val="28"/>
        </w:rPr>
        <w:br w:type="page"/>
      </w:r>
    </w:p>
    <w:p w:rsidR="00BA4B73" w:rsidRPr="006A3D2C" w:rsidRDefault="00BA4B73" w:rsidP="00BA4B73">
      <w:pPr>
        <w:pStyle w:val="af1"/>
        <w:numPr>
          <w:ilvl w:val="0"/>
          <w:numId w:val="34"/>
        </w:numPr>
        <w:tabs>
          <w:tab w:val="left" w:pos="5670"/>
        </w:tabs>
        <w:ind w:left="3969" w:firstLine="0"/>
        <w:jc w:val="both"/>
        <w:rPr>
          <w:i/>
          <w:iCs/>
          <w:sz w:val="28"/>
          <w:szCs w:val="28"/>
        </w:rPr>
      </w:pPr>
      <w:r w:rsidRPr="00DE159A">
        <w:rPr>
          <w:i/>
          <w:iCs/>
          <w:sz w:val="28"/>
          <w:szCs w:val="28"/>
          <w:u w:val="single"/>
        </w:rPr>
        <w:lastRenderedPageBreak/>
        <w:t>Розрахункові сполучення зусиль</w:t>
      </w:r>
      <w:r>
        <w:rPr>
          <w:i/>
          <w:iCs/>
          <w:sz w:val="28"/>
          <w:szCs w:val="28"/>
          <w:u w:val="single"/>
        </w:rPr>
        <w:t xml:space="preserve"> (фрагмент)</w:t>
      </w:r>
      <w:r w:rsidRPr="00DE159A">
        <w:rPr>
          <w:i/>
          <w:iCs/>
          <w:sz w:val="28"/>
          <w:szCs w:val="28"/>
          <w:u w:val="single"/>
        </w:rPr>
        <w:t>.</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7B4E9E" w:rsidP="00BA4B73">
      <w:r w:rsidRPr="007B4E9E">
        <w:rPr>
          <w:noProof/>
          <w:lang w:eastAsia="uk-UA"/>
        </w:rPr>
        <w:drawing>
          <wp:inline distT="0" distB="0" distL="0" distR="0">
            <wp:extent cx="6521450" cy="7613015"/>
            <wp:effectExtent l="0" t="0" r="0" b="6985"/>
            <wp:docPr id="16710815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521450" cy="7613015"/>
                    </a:xfrm>
                    <a:prstGeom prst="rect">
                      <a:avLst/>
                    </a:prstGeom>
                    <a:noFill/>
                    <a:ln>
                      <a:noFill/>
                    </a:ln>
                  </pic:spPr>
                </pic:pic>
              </a:graphicData>
            </a:graphic>
          </wp:inline>
        </w:drawing>
      </w:r>
    </w:p>
    <w:p w:rsidR="00BA4B73" w:rsidRPr="00A63C77" w:rsidRDefault="00BA4B73" w:rsidP="00BA4B73">
      <w:pPr>
        <w:pStyle w:val="af1"/>
        <w:numPr>
          <w:ilvl w:val="0"/>
          <w:numId w:val="34"/>
        </w:numPr>
        <w:tabs>
          <w:tab w:val="left" w:pos="5670"/>
        </w:tabs>
        <w:ind w:left="3969" w:firstLine="0"/>
        <w:jc w:val="both"/>
        <w:rPr>
          <w:i/>
          <w:iCs/>
          <w:sz w:val="28"/>
          <w:szCs w:val="28"/>
        </w:rPr>
      </w:pPr>
      <w:r w:rsidRPr="00DE159A">
        <w:rPr>
          <w:i/>
          <w:iCs/>
          <w:sz w:val="28"/>
          <w:szCs w:val="28"/>
          <w:u w:val="single"/>
        </w:rPr>
        <w:lastRenderedPageBreak/>
        <w:t>Розрахункові сполучення зусиль (довготривалі)</w:t>
      </w:r>
      <w:r>
        <w:rPr>
          <w:i/>
          <w:iCs/>
          <w:sz w:val="28"/>
          <w:szCs w:val="28"/>
          <w:u w:val="single"/>
        </w:rPr>
        <w:t xml:space="preserve"> (фрагмент)</w:t>
      </w:r>
      <w:r w:rsidRPr="00DE159A">
        <w:rPr>
          <w:i/>
          <w:iCs/>
          <w:sz w:val="28"/>
          <w:szCs w:val="28"/>
          <w:u w:val="single"/>
        </w:rPr>
        <w:t>.</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7B4E9E" w:rsidP="00BA4B73">
      <w:pPr>
        <w:rPr>
          <w:rFonts w:ascii="Times New Roman" w:eastAsia="Times New Roman" w:hAnsi="Times New Roman" w:cs="Times New Roman"/>
          <w:i/>
          <w:iCs/>
          <w:sz w:val="28"/>
          <w:szCs w:val="28"/>
          <w:u w:val="single"/>
          <w:lang w:eastAsia="uk-UA"/>
        </w:rPr>
      </w:pPr>
      <w:r w:rsidRPr="007B4E9E">
        <w:rPr>
          <w:noProof/>
          <w:lang w:eastAsia="uk-UA"/>
        </w:rPr>
        <w:drawing>
          <wp:inline distT="0" distB="0" distL="0" distR="0">
            <wp:extent cx="6521450" cy="7613015"/>
            <wp:effectExtent l="0" t="0" r="0" b="6985"/>
            <wp:docPr id="15369779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521450" cy="7613015"/>
                    </a:xfrm>
                    <a:prstGeom prst="rect">
                      <a:avLst/>
                    </a:prstGeom>
                    <a:noFill/>
                    <a:ln>
                      <a:noFill/>
                    </a:ln>
                  </pic:spPr>
                </pic:pic>
              </a:graphicData>
            </a:graphic>
          </wp:inline>
        </w:drawing>
      </w:r>
      <w:r w:rsidRPr="007B4E9E">
        <w:t xml:space="preserve"> </w:t>
      </w:r>
      <w:r w:rsidR="00BA4B73">
        <w:rPr>
          <w:i/>
          <w:iCs/>
          <w:sz w:val="28"/>
          <w:szCs w:val="28"/>
          <w:u w:val="single"/>
        </w:rPr>
        <w:br w:type="page"/>
      </w:r>
    </w:p>
    <w:p w:rsidR="00BA4B73" w:rsidRPr="00C26E74" w:rsidRDefault="00BA4B73" w:rsidP="00BA4B73">
      <w:pPr>
        <w:pStyle w:val="af1"/>
        <w:numPr>
          <w:ilvl w:val="0"/>
          <w:numId w:val="34"/>
        </w:numPr>
        <w:tabs>
          <w:tab w:val="left" w:pos="5670"/>
        </w:tabs>
        <w:ind w:left="3969" w:firstLine="0"/>
        <w:jc w:val="both"/>
      </w:pPr>
      <w:r>
        <w:rPr>
          <w:i/>
          <w:iCs/>
          <w:sz w:val="28"/>
          <w:szCs w:val="28"/>
          <w:u w:val="single"/>
        </w:rPr>
        <w:lastRenderedPageBreak/>
        <w:t>Нормативні</w:t>
      </w:r>
      <w:r w:rsidRPr="00DE159A">
        <w:rPr>
          <w:i/>
          <w:iCs/>
          <w:sz w:val="28"/>
          <w:szCs w:val="28"/>
          <w:u w:val="single"/>
        </w:rPr>
        <w:t xml:space="preserve"> сполучення зусиль</w:t>
      </w:r>
      <w:r>
        <w:rPr>
          <w:i/>
          <w:iCs/>
          <w:sz w:val="28"/>
          <w:szCs w:val="28"/>
          <w:u w:val="single"/>
        </w:rPr>
        <w:t xml:space="preserve"> (фрагмент)</w:t>
      </w:r>
      <w:r w:rsidRPr="00DE159A">
        <w:rPr>
          <w:i/>
          <w:iCs/>
          <w:sz w:val="28"/>
          <w:szCs w:val="28"/>
          <w:u w:val="single"/>
        </w:rPr>
        <w:t>.</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7B4E9E" w:rsidP="00BA4B73">
      <w:r w:rsidRPr="007B4E9E">
        <w:rPr>
          <w:noProof/>
          <w:lang w:eastAsia="uk-UA"/>
        </w:rPr>
        <w:drawing>
          <wp:inline distT="0" distB="0" distL="0" distR="0">
            <wp:extent cx="6521450" cy="7613015"/>
            <wp:effectExtent l="0" t="0" r="0" b="6985"/>
            <wp:docPr id="69113210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521450" cy="7613015"/>
                    </a:xfrm>
                    <a:prstGeom prst="rect">
                      <a:avLst/>
                    </a:prstGeom>
                    <a:noFill/>
                    <a:ln>
                      <a:noFill/>
                    </a:ln>
                  </pic:spPr>
                </pic:pic>
              </a:graphicData>
            </a:graphic>
          </wp:inline>
        </w:drawing>
      </w:r>
    </w:p>
    <w:p w:rsidR="00BA4B73" w:rsidRPr="000C0478" w:rsidRDefault="00BA4B73" w:rsidP="00BA4B73">
      <w:pPr>
        <w:pStyle w:val="af1"/>
        <w:numPr>
          <w:ilvl w:val="0"/>
          <w:numId w:val="34"/>
        </w:numPr>
        <w:tabs>
          <w:tab w:val="left" w:pos="5670"/>
        </w:tabs>
        <w:ind w:left="3969" w:firstLine="0"/>
        <w:jc w:val="both"/>
        <w:rPr>
          <w:i/>
          <w:iCs/>
          <w:sz w:val="28"/>
          <w:szCs w:val="28"/>
        </w:rPr>
      </w:pPr>
      <w:r>
        <w:rPr>
          <w:i/>
          <w:iCs/>
          <w:sz w:val="28"/>
          <w:szCs w:val="28"/>
          <w:u w:val="single"/>
        </w:rPr>
        <w:lastRenderedPageBreak/>
        <w:t>Нормативні</w:t>
      </w:r>
      <w:r w:rsidRPr="00DE159A">
        <w:rPr>
          <w:i/>
          <w:iCs/>
          <w:sz w:val="28"/>
          <w:szCs w:val="28"/>
          <w:u w:val="single"/>
        </w:rPr>
        <w:t xml:space="preserve"> сполучення зусиль</w:t>
      </w:r>
      <w:r>
        <w:rPr>
          <w:i/>
          <w:iCs/>
          <w:sz w:val="28"/>
          <w:szCs w:val="28"/>
          <w:u w:val="single"/>
        </w:rPr>
        <w:t xml:space="preserve"> (довготривалі) (фрагмент)</w:t>
      </w:r>
      <w:r w:rsidRPr="00DE159A">
        <w:rPr>
          <w:i/>
          <w:iCs/>
          <w:sz w:val="28"/>
          <w:szCs w:val="28"/>
          <w:u w:val="single"/>
        </w:rPr>
        <w:t>.</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DE2E56" w:rsidP="00BA4B73">
      <w:pPr>
        <w:rPr>
          <w:rFonts w:ascii="Times New Roman" w:hAnsi="Times New Roman" w:cs="Times New Roman"/>
          <w:b/>
          <w:bCs/>
          <w:sz w:val="28"/>
          <w:szCs w:val="28"/>
        </w:rPr>
      </w:pPr>
      <w:r w:rsidRPr="00DE2E56">
        <w:rPr>
          <w:noProof/>
          <w:lang w:eastAsia="uk-UA"/>
        </w:rPr>
        <w:drawing>
          <wp:inline distT="0" distB="0" distL="0" distR="0">
            <wp:extent cx="6521450" cy="7613015"/>
            <wp:effectExtent l="0" t="0" r="0" b="6985"/>
            <wp:docPr id="17035149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521450" cy="7613015"/>
                    </a:xfrm>
                    <a:prstGeom prst="rect">
                      <a:avLst/>
                    </a:prstGeom>
                    <a:noFill/>
                    <a:ln>
                      <a:noFill/>
                    </a:ln>
                  </pic:spPr>
                </pic:pic>
              </a:graphicData>
            </a:graphic>
          </wp:inline>
        </w:drawing>
      </w:r>
    </w:p>
    <w:p w:rsidR="00BA4B73" w:rsidRPr="00DC6EBE" w:rsidRDefault="00BA4B73" w:rsidP="00BA4B73">
      <w:pPr>
        <w:pStyle w:val="af1"/>
        <w:numPr>
          <w:ilvl w:val="0"/>
          <w:numId w:val="34"/>
        </w:numPr>
        <w:tabs>
          <w:tab w:val="left" w:pos="5529"/>
        </w:tabs>
        <w:ind w:left="4678" w:firstLine="0"/>
        <w:jc w:val="both"/>
        <w:rPr>
          <w:rFonts w:eastAsiaTheme="majorEastAsia"/>
          <w:b/>
          <w:bCs/>
          <w:sz w:val="28"/>
          <w:szCs w:val="28"/>
          <w:u w:val="single"/>
        </w:rPr>
      </w:pPr>
      <w:r w:rsidRPr="00DC6EBE">
        <w:rPr>
          <w:i/>
          <w:iCs/>
          <w:sz w:val="28"/>
          <w:szCs w:val="28"/>
          <w:u w:val="single"/>
        </w:rPr>
        <w:lastRenderedPageBreak/>
        <w:t>Результати армування у пластинах  ДСТУ 3760-98  (Варіант 1)</w:t>
      </w:r>
      <w:r>
        <w:rPr>
          <w:i/>
          <w:iCs/>
          <w:sz w:val="28"/>
          <w:szCs w:val="28"/>
          <w:u w:val="single"/>
        </w:rPr>
        <w:t xml:space="preserve"> (фрагмент)</w:t>
      </w:r>
      <w:r w:rsidRPr="00DC6EBE">
        <w:rPr>
          <w:i/>
          <w:iCs/>
          <w:sz w:val="28"/>
          <w:szCs w:val="28"/>
          <w:u w:val="single"/>
        </w:rPr>
        <w:t>.</w:t>
      </w:r>
    </w:p>
    <w:p w:rsidR="00BA4B73" w:rsidRDefault="00DE2E56" w:rsidP="00BA4B73">
      <w:r w:rsidRPr="00DE2E56">
        <w:rPr>
          <w:noProof/>
          <w:lang w:eastAsia="uk-UA"/>
        </w:rPr>
        <w:drawing>
          <wp:inline distT="0" distB="0" distL="0" distR="0">
            <wp:extent cx="6076950" cy="8162925"/>
            <wp:effectExtent l="0" t="0" r="0" b="9525"/>
            <wp:docPr id="180129646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76950" cy="8162925"/>
                    </a:xfrm>
                    <a:prstGeom prst="rect">
                      <a:avLst/>
                    </a:prstGeom>
                    <a:noFill/>
                    <a:ln>
                      <a:noFill/>
                    </a:ln>
                  </pic:spPr>
                </pic:pic>
              </a:graphicData>
            </a:graphic>
          </wp:inline>
        </w:drawing>
      </w:r>
    </w:p>
    <w:p w:rsidR="00BA4B73" w:rsidRDefault="00BA4B73">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rsidR="00A65074" w:rsidRPr="001471A9" w:rsidRDefault="00A65074"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rPr>
      </w:pPr>
      <w:r w:rsidRPr="001471A9">
        <w:rPr>
          <w:rFonts w:ascii="Times New Roman" w:hAnsi="Times New Roman" w:cs="Times New Roman"/>
          <w:b/>
          <w:bCs/>
          <w:color w:val="auto"/>
          <w:sz w:val="28"/>
          <w:szCs w:val="28"/>
        </w:rPr>
        <w:lastRenderedPageBreak/>
        <w:t xml:space="preserve">Розрахунок </w:t>
      </w:r>
      <w:r w:rsidR="002A4C4B" w:rsidRPr="001471A9">
        <w:rPr>
          <w:rFonts w:ascii="Times New Roman" w:hAnsi="Times New Roman" w:cs="Times New Roman"/>
          <w:b/>
          <w:bCs/>
          <w:color w:val="auto"/>
          <w:sz w:val="28"/>
          <w:szCs w:val="28"/>
        </w:rPr>
        <w:t>залізобетонної колони</w:t>
      </w:r>
      <w:r w:rsidRPr="001471A9">
        <w:rPr>
          <w:rFonts w:ascii="Times New Roman" w:hAnsi="Times New Roman" w:cs="Times New Roman"/>
          <w:b/>
          <w:bCs/>
          <w:color w:val="auto"/>
          <w:sz w:val="28"/>
          <w:szCs w:val="28"/>
        </w:rPr>
        <w:t xml:space="preserve"> у ПК «ЛІРА-САПР».</w:t>
      </w:r>
      <w:bookmarkEnd w:id="33"/>
      <w:bookmarkEnd w:id="34"/>
    </w:p>
    <w:p w:rsidR="00A65074" w:rsidRPr="001471A9" w:rsidRDefault="00A65074" w:rsidP="00820D00">
      <w:pPr>
        <w:pStyle w:val="1"/>
        <w:numPr>
          <w:ilvl w:val="2"/>
          <w:numId w:val="4"/>
        </w:numPr>
        <w:tabs>
          <w:tab w:val="left" w:pos="1418"/>
        </w:tabs>
        <w:spacing w:after="240" w:line="360" w:lineRule="auto"/>
        <w:rPr>
          <w:rFonts w:ascii="Times New Roman" w:hAnsi="Times New Roman" w:cs="Times New Roman"/>
          <w:b/>
          <w:bCs/>
          <w:color w:val="auto"/>
          <w:sz w:val="28"/>
          <w:szCs w:val="28"/>
        </w:rPr>
      </w:pPr>
      <w:bookmarkStart w:id="35" w:name="_Toc167677697"/>
      <w:bookmarkStart w:id="36" w:name="_Toc168588849"/>
      <w:r w:rsidRPr="001471A9">
        <w:rPr>
          <w:rFonts w:ascii="Times New Roman" w:hAnsi="Times New Roman" w:cs="Times New Roman"/>
          <w:b/>
          <w:bCs/>
          <w:color w:val="auto"/>
          <w:sz w:val="28"/>
          <w:szCs w:val="28"/>
        </w:rPr>
        <w:t xml:space="preserve">Хід введення даних </w:t>
      </w:r>
      <w:r w:rsidR="002A4C4B" w:rsidRPr="001471A9">
        <w:rPr>
          <w:rFonts w:ascii="Times New Roman" w:hAnsi="Times New Roman" w:cs="Times New Roman"/>
          <w:b/>
          <w:bCs/>
          <w:color w:val="auto"/>
          <w:sz w:val="28"/>
          <w:szCs w:val="28"/>
        </w:rPr>
        <w:t xml:space="preserve">залізобетонної колони </w:t>
      </w:r>
      <w:r w:rsidRPr="001471A9">
        <w:rPr>
          <w:rFonts w:ascii="Times New Roman" w:hAnsi="Times New Roman" w:cs="Times New Roman"/>
          <w:b/>
          <w:bCs/>
          <w:color w:val="auto"/>
          <w:sz w:val="28"/>
          <w:szCs w:val="28"/>
        </w:rPr>
        <w:t xml:space="preserve">та навантажень, що діють на </w:t>
      </w:r>
      <w:r w:rsidR="00E92D05" w:rsidRPr="001471A9">
        <w:rPr>
          <w:rFonts w:ascii="Times New Roman" w:hAnsi="Times New Roman" w:cs="Times New Roman"/>
          <w:b/>
          <w:bCs/>
          <w:color w:val="auto"/>
          <w:sz w:val="28"/>
          <w:szCs w:val="28"/>
        </w:rPr>
        <w:t>неї</w:t>
      </w:r>
      <w:r w:rsidRPr="001471A9">
        <w:rPr>
          <w:rFonts w:ascii="Times New Roman" w:hAnsi="Times New Roman" w:cs="Times New Roman"/>
          <w:b/>
          <w:bCs/>
          <w:color w:val="auto"/>
          <w:sz w:val="28"/>
          <w:szCs w:val="28"/>
        </w:rPr>
        <w:t xml:space="preserve"> у ПК «ЛІРА-САПР».</w:t>
      </w:r>
      <w:bookmarkEnd w:id="35"/>
      <w:bookmarkEnd w:id="36"/>
    </w:p>
    <w:p w:rsidR="003A3C26" w:rsidRPr="00C26E74" w:rsidRDefault="002A4C4B" w:rsidP="003A3C26">
      <w:pPr>
        <w:spacing w:line="360" w:lineRule="auto"/>
        <w:jc w:val="center"/>
        <w:rPr>
          <w:rFonts w:ascii="Times New Roman" w:hAnsi="Times New Roman" w:cs="Times New Roman"/>
          <w:i/>
          <w:iCs/>
          <w:color w:val="000000"/>
          <w:sz w:val="28"/>
          <w:szCs w:val="28"/>
        </w:rPr>
      </w:pPr>
      <w:r>
        <w:rPr>
          <w:noProof/>
          <w:lang w:eastAsia="uk-UA"/>
        </w:rPr>
        <w:drawing>
          <wp:inline distT="0" distB="0" distL="0" distR="0">
            <wp:extent cx="3436620" cy="227457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56" cstate="print"/>
                    <a:stretch>
                      <a:fillRect/>
                    </a:stretch>
                  </pic:blipFill>
                  <pic:spPr>
                    <a:xfrm>
                      <a:off x="0" y="0"/>
                      <a:ext cx="3436620" cy="2274570"/>
                    </a:xfrm>
                    <a:prstGeom prst="rect">
                      <a:avLst/>
                    </a:prstGeom>
                  </pic:spPr>
                </pic:pic>
              </a:graphicData>
            </a:graphic>
          </wp:inline>
        </w:drawing>
      </w:r>
    </w:p>
    <w:p w:rsidR="00D25E6F" w:rsidRPr="00C26E74" w:rsidRDefault="00D25E6F" w:rsidP="003D1742">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sidRPr="00C26E74">
        <w:rPr>
          <w:rFonts w:ascii="Times New Roman" w:hAnsi="Times New Roman" w:cs="Times New Roman"/>
          <w:i/>
          <w:iCs/>
          <w:sz w:val="28"/>
          <w:szCs w:val="28"/>
        </w:rPr>
        <w:t>Вікно</w:t>
      </w:r>
      <w:r w:rsidRPr="00C26E74">
        <w:rPr>
          <w:rFonts w:ascii="Times New Roman" w:hAnsi="Times New Roman" w:cs="Times New Roman"/>
          <w:i/>
          <w:iCs/>
          <w:color w:val="000000"/>
          <w:sz w:val="28"/>
          <w:szCs w:val="28"/>
        </w:rPr>
        <w:t xml:space="preserve"> </w:t>
      </w:r>
      <w:r w:rsidRPr="00074694">
        <w:rPr>
          <w:rFonts w:ascii="Times New Roman" w:hAnsi="Times New Roman" w:cs="Times New Roman"/>
          <w:i/>
          <w:iCs/>
          <w:sz w:val="28"/>
          <w:szCs w:val="28"/>
        </w:rPr>
        <w:t>створення</w:t>
      </w:r>
      <w:r w:rsidRPr="00C26E74">
        <w:rPr>
          <w:rFonts w:ascii="Times New Roman" w:hAnsi="Times New Roman" w:cs="Times New Roman"/>
          <w:i/>
          <w:iCs/>
          <w:color w:val="000000"/>
          <w:sz w:val="28"/>
          <w:szCs w:val="28"/>
        </w:rPr>
        <w:t xml:space="preserve"> задачі.</w:t>
      </w:r>
    </w:p>
    <w:p w:rsidR="00114B7C" w:rsidRPr="00C26E74" w:rsidRDefault="002A4C4B" w:rsidP="003A3C26">
      <w:pPr>
        <w:spacing w:line="360" w:lineRule="auto"/>
        <w:jc w:val="center"/>
        <w:rPr>
          <w:rFonts w:ascii="Times New Roman" w:hAnsi="Times New Roman" w:cs="Times New Roman"/>
          <w:i/>
          <w:iCs/>
          <w:color w:val="000000"/>
          <w:sz w:val="28"/>
          <w:szCs w:val="28"/>
        </w:rPr>
      </w:pPr>
      <w:r>
        <w:rPr>
          <w:noProof/>
          <w:lang w:eastAsia="uk-UA"/>
        </w:rPr>
        <w:drawing>
          <wp:inline distT="0" distB="0" distL="0" distR="0">
            <wp:extent cx="6120765" cy="3317240"/>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57" cstate="print"/>
                    <a:stretch>
                      <a:fillRect/>
                    </a:stretch>
                  </pic:blipFill>
                  <pic:spPr>
                    <a:xfrm>
                      <a:off x="0" y="0"/>
                      <a:ext cx="6120765" cy="3317240"/>
                    </a:xfrm>
                    <a:prstGeom prst="rect">
                      <a:avLst/>
                    </a:prstGeom>
                  </pic:spPr>
                </pic:pic>
              </a:graphicData>
            </a:graphic>
          </wp:inline>
        </w:drawing>
      </w:r>
    </w:p>
    <w:p w:rsidR="00114B7C" w:rsidRPr="00C26E74" w:rsidRDefault="006F7B35" w:rsidP="003D1742">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sidRPr="00C26E74">
        <w:rPr>
          <w:rFonts w:ascii="Times New Roman" w:hAnsi="Times New Roman" w:cs="Times New Roman"/>
          <w:i/>
          <w:iCs/>
          <w:color w:val="000000"/>
          <w:sz w:val="28"/>
          <w:szCs w:val="28"/>
        </w:rPr>
        <w:t>Вікна з</w:t>
      </w:r>
      <w:r w:rsidR="00114B7C" w:rsidRPr="00C26E74">
        <w:rPr>
          <w:rFonts w:ascii="Times New Roman" w:hAnsi="Times New Roman" w:cs="Times New Roman"/>
          <w:i/>
          <w:iCs/>
          <w:color w:val="000000"/>
          <w:sz w:val="28"/>
          <w:szCs w:val="28"/>
        </w:rPr>
        <w:t>адання жорсткості.</w:t>
      </w:r>
    </w:p>
    <w:p w:rsidR="00F42758" w:rsidRPr="00C26E74" w:rsidRDefault="002A4C4B" w:rsidP="003A3C26">
      <w:pPr>
        <w:spacing w:line="360" w:lineRule="auto"/>
        <w:jc w:val="center"/>
        <w:rPr>
          <w:rFonts w:ascii="Times New Roman" w:hAnsi="Times New Roman" w:cs="Times New Roman"/>
          <w:i/>
          <w:iCs/>
          <w:color w:val="000000"/>
          <w:sz w:val="28"/>
          <w:szCs w:val="28"/>
        </w:rPr>
      </w:pPr>
      <w:r>
        <w:rPr>
          <w:noProof/>
          <w:lang w:eastAsia="uk-UA"/>
        </w:rPr>
        <w:lastRenderedPageBreak/>
        <w:drawing>
          <wp:inline distT="0" distB="0" distL="0" distR="0">
            <wp:extent cx="5486400" cy="4899660"/>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58" cstate="print"/>
                    <a:stretch>
                      <a:fillRect/>
                    </a:stretch>
                  </pic:blipFill>
                  <pic:spPr>
                    <a:xfrm>
                      <a:off x="0" y="0"/>
                      <a:ext cx="5486400" cy="4899660"/>
                    </a:xfrm>
                    <a:prstGeom prst="rect">
                      <a:avLst/>
                    </a:prstGeom>
                  </pic:spPr>
                </pic:pic>
              </a:graphicData>
            </a:graphic>
          </wp:inline>
        </w:drawing>
      </w:r>
    </w:p>
    <w:p w:rsidR="00AD3777" w:rsidRPr="00C26E74" w:rsidRDefault="006F7B35" w:rsidP="003D1742">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sidRPr="00C26E74">
        <w:rPr>
          <w:rFonts w:ascii="Times New Roman" w:hAnsi="Times New Roman" w:cs="Times New Roman"/>
          <w:i/>
          <w:iCs/>
          <w:color w:val="000000"/>
          <w:sz w:val="28"/>
          <w:szCs w:val="28"/>
        </w:rPr>
        <w:t>Вікна з</w:t>
      </w:r>
      <w:r w:rsidR="00AD3777" w:rsidRPr="00C26E74">
        <w:rPr>
          <w:rFonts w:ascii="Times New Roman" w:hAnsi="Times New Roman" w:cs="Times New Roman"/>
          <w:i/>
          <w:iCs/>
          <w:color w:val="000000"/>
          <w:sz w:val="28"/>
          <w:szCs w:val="28"/>
        </w:rPr>
        <w:t>адання типу.</w:t>
      </w:r>
    </w:p>
    <w:p w:rsidR="00874446" w:rsidRPr="00C26E74" w:rsidRDefault="002A4C4B" w:rsidP="003A3C26">
      <w:pPr>
        <w:spacing w:line="360" w:lineRule="auto"/>
        <w:jc w:val="center"/>
        <w:rPr>
          <w:rFonts w:ascii="Times New Roman" w:hAnsi="Times New Roman" w:cs="Times New Roman"/>
          <w:i/>
          <w:iCs/>
          <w:color w:val="000000"/>
          <w:sz w:val="28"/>
          <w:szCs w:val="28"/>
        </w:rPr>
      </w:pPr>
      <w:r>
        <w:rPr>
          <w:noProof/>
          <w:lang w:eastAsia="uk-UA"/>
        </w:rPr>
        <w:drawing>
          <wp:inline distT="0" distB="0" distL="0" distR="0">
            <wp:extent cx="4892040" cy="3909060"/>
            <wp:effectExtent l="0" t="0" r="3810" b="0"/>
            <wp:docPr id="13" name="Рисунок 13"/>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59" cstate="print"/>
                    <a:stretch>
                      <a:fillRect/>
                    </a:stretch>
                  </pic:blipFill>
                  <pic:spPr>
                    <a:xfrm>
                      <a:off x="0" y="0"/>
                      <a:ext cx="4892040" cy="3909060"/>
                    </a:xfrm>
                    <a:prstGeom prst="rect">
                      <a:avLst/>
                    </a:prstGeom>
                  </pic:spPr>
                </pic:pic>
              </a:graphicData>
            </a:graphic>
          </wp:inline>
        </w:drawing>
      </w:r>
    </w:p>
    <w:p w:rsidR="00874446" w:rsidRPr="00C26E74" w:rsidRDefault="006F7B35" w:rsidP="003D1742">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sidRPr="00C26E74">
        <w:rPr>
          <w:rFonts w:ascii="Times New Roman" w:hAnsi="Times New Roman" w:cs="Times New Roman"/>
          <w:i/>
          <w:iCs/>
          <w:color w:val="000000"/>
          <w:sz w:val="28"/>
          <w:szCs w:val="28"/>
        </w:rPr>
        <w:lastRenderedPageBreak/>
        <w:t>Вікна з</w:t>
      </w:r>
      <w:r w:rsidR="00874446" w:rsidRPr="00C26E74">
        <w:rPr>
          <w:rFonts w:ascii="Times New Roman" w:hAnsi="Times New Roman" w:cs="Times New Roman"/>
          <w:i/>
          <w:iCs/>
          <w:color w:val="000000"/>
          <w:sz w:val="28"/>
          <w:szCs w:val="28"/>
        </w:rPr>
        <w:t>адання бетону.</w:t>
      </w:r>
    </w:p>
    <w:p w:rsidR="00874446" w:rsidRPr="00C26E74" w:rsidRDefault="002A4C4B" w:rsidP="003A3C26">
      <w:pPr>
        <w:spacing w:line="360" w:lineRule="auto"/>
        <w:jc w:val="center"/>
        <w:rPr>
          <w:rFonts w:ascii="Times New Roman" w:hAnsi="Times New Roman" w:cs="Times New Roman"/>
          <w:i/>
          <w:iCs/>
          <w:color w:val="000000"/>
          <w:sz w:val="28"/>
          <w:szCs w:val="28"/>
          <w:lang w:val="en-US"/>
        </w:rPr>
      </w:pPr>
      <w:r>
        <w:rPr>
          <w:noProof/>
          <w:lang w:eastAsia="uk-UA"/>
        </w:rPr>
        <w:drawing>
          <wp:inline distT="0" distB="0" distL="0" distR="0">
            <wp:extent cx="4770120" cy="4575810"/>
            <wp:effectExtent l="0" t="0" r="0" b="0"/>
            <wp:docPr id="17" name="Рисунок 17"/>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60" cstate="print"/>
                    <a:stretch>
                      <a:fillRect/>
                    </a:stretch>
                  </pic:blipFill>
                  <pic:spPr>
                    <a:xfrm>
                      <a:off x="0" y="0"/>
                      <a:ext cx="4770120" cy="4575810"/>
                    </a:xfrm>
                    <a:prstGeom prst="rect">
                      <a:avLst/>
                    </a:prstGeom>
                  </pic:spPr>
                </pic:pic>
              </a:graphicData>
            </a:graphic>
          </wp:inline>
        </w:drawing>
      </w:r>
    </w:p>
    <w:p w:rsidR="00874446" w:rsidRPr="00E92D05" w:rsidRDefault="006F7B35" w:rsidP="003D1742">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sidRPr="00C26E74">
        <w:rPr>
          <w:rFonts w:ascii="Times New Roman" w:hAnsi="Times New Roman" w:cs="Times New Roman"/>
          <w:i/>
          <w:iCs/>
          <w:color w:val="000000"/>
          <w:sz w:val="28"/>
          <w:szCs w:val="28"/>
        </w:rPr>
        <w:t>Вікна з</w:t>
      </w:r>
      <w:r w:rsidR="00874446" w:rsidRPr="00C26E74">
        <w:rPr>
          <w:rFonts w:ascii="Times New Roman" w:hAnsi="Times New Roman" w:cs="Times New Roman"/>
          <w:i/>
          <w:iCs/>
          <w:color w:val="000000"/>
          <w:sz w:val="28"/>
          <w:szCs w:val="28"/>
        </w:rPr>
        <w:t>адання арматури.</w:t>
      </w:r>
    </w:p>
    <w:p w:rsidR="00E62E6B" w:rsidRPr="00C26E74" w:rsidRDefault="002A4C4B" w:rsidP="003A3C26">
      <w:pPr>
        <w:spacing w:line="360" w:lineRule="auto"/>
        <w:jc w:val="center"/>
        <w:rPr>
          <w:rFonts w:ascii="Times New Roman" w:hAnsi="Times New Roman" w:cs="Times New Roman"/>
          <w:i/>
          <w:iCs/>
          <w:color w:val="000000"/>
          <w:sz w:val="28"/>
          <w:szCs w:val="28"/>
        </w:rPr>
      </w:pPr>
      <w:r>
        <w:rPr>
          <w:noProof/>
          <w:lang w:eastAsia="uk-UA"/>
        </w:rPr>
        <w:lastRenderedPageBreak/>
        <w:drawing>
          <wp:inline distT="0" distB="0" distL="0" distR="0">
            <wp:extent cx="1190625" cy="4314825"/>
            <wp:effectExtent l="0" t="0" r="9525" b="9525"/>
            <wp:docPr id="19" name="Рисунок 19"/>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61" cstate="print"/>
                    <a:stretch>
                      <a:fillRect/>
                    </a:stretch>
                  </pic:blipFill>
                  <pic:spPr>
                    <a:xfrm>
                      <a:off x="0" y="0"/>
                      <a:ext cx="1190625" cy="4314825"/>
                    </a:xfrm>
                    <a:prstGeom prst="rect">
                      <a:avLst/>
                    </a:prstGeom>
                  </pic:spPr>
                </pic:pic>
              </a:graphicData>
            </a:graphic>
          </wp:inline>
        </w:drawing>
      </w:r>
    </w:p>
    <w:p w:rsidR="00DC0B34" w:rsidRPr="00C26E74" w:rsidRDefault="00DC0B34" w:rsidP="003D1742">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sidRPr="00C26E74">
        <w:rPr>
          <w:rFonts w:ascii="Times New Roman" w:hAnsi="Times New Roman" w:cs="Times New Roman"/>
          <w:i/>
          <w:iCs/>
          <w:color w:val="000000"/>
          <w:sz w:val="28"/>
          <w:szCs w:val="28"/>
          <w:lang w:val="ru-RU"/>
        </w:rPr>
        <w:t>3</w:t>
      </w:r>
      <w:r w:rsidRPr="00C26E74">
        <w:rPr>
          <w:rFonts w:ascii="Times New Roman" w:hAnsi="Times New Roman" w:cs="Times New Roman"/>
          <w:i/>
          <w:iCs/>
          <w:color w:val="000000"/>
          <w:sz w:val="28"/>
          <w:szCs w:val="28"/>
          <w:lang w:val="en-US"/>
        </w:rPr>
        <w:t>D</w:t>
      </w:r>
      <w:r w:rsidRPr="00C26E74">
        <w:rPr>
          <w:rFonts w:ascii="Times New Roman" w:hAnsi="Times New Roman" w:cs="Times New Roman"/>
          <w:i/>
          <w:iCs/>
          <w:color w:val="000000"/>
          <w:sz w:val="28"/>
          <w:szCs w:val="28"/>
        </w:rPr>
        <w:t xml:space="preserve"> модель </w:t>
      </w:r>
      <w:r w:rsidR="002A4C4B">
        <w:rPr>
          <w:rFonts w:ascii="Times New Roman" w:hAnsi="Times New Roman" w:cs="Times New Roman"/>
          <w:i/>
          <w:iCs/>
          <w:color w:val="000000"/>
          <w:sz w:val="28"/>
          <w:szCs w:val="28"/>
        </w:rPr>
        <w:t>колони</w:t>
      </w:r>
      <w:r w:rsidR="0028250A" w:rsidRPr="00C26E74">
        <w:rPr>
          <w:rFonts w:ascii="Times New Roman" w:hAnsi="Times New Roman" w:cs="Times New Roman"/>
          <w:i/>
          <w:iCs/>
          <w:color w:val="000000"/>
          <w:sz w:val="28"/>
          <w:szCs w:val="28"/>
        </w:rPr>
        <w:t>.</w:t>
      </w:r>
    </w:p>
    <w:p w:rsidR="00114B7C" w:rsidRPr="00C26E74" w:rsidRDefault="002A4C4B" w:rsidP="003A3C26">
      <w:pPr>
        <w:spacing w:line="360" w:lineRule="auto"/>
        <w:jc w:val="center"/>
        <w:rPr>
          <w:rFonts w:ascii="Times New Roman" w:hAnsi="Times New Roman" w:cs="Times New Roman"/>
          <w:i/>
          <w:iCs/>
          <w:color w:val="000000"/>
          <w:sz w:val="28"/>
          <w:szCs w:val="28"/>
        </w:rPr>
      </w:pPr>
      <w:r>
        <w:rPr>
          <w:noProof/>
          <w:lang w:eastAsia="uk-UA"/>
        </w:rPr>
        <w:drawing>
          <wp:inline distT="0" distB="0" distL="0" distR="0">
            <wp:extent cx="5600700" cy="3779520"/>
            <wp:effectExtent l="0" t="0" r="0" b="0"/>
            <wp:docPr id="20" name="Рисунок 20"/>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a:blip r:embed="rId62" cstate="print"/>
                    <a:stretch>
                      <a:fillRect/>
                    </a:stretch>
                  </pic:blipFill>
                  <pic:spPr>
                    <a:xfrm>
                      <a:off x="0" y="0"/>
                      <a:ext cx="5600700" cy="3779520"/>
                    </a:xfrm>
                    <a:prstGeom prst="rect">
                      <a:avLst/>
                    </a:prstGeom>
                  </pic:spPr>
                </pic:pic>
              </a:graphicData>
            </a:graphic>
          </wp:inline>
        </w:drawing>
      </w:r>
    </w:p>
    <w:p w:rsidR="002A4C4B" w:rsidRDefault="005140D2" w:rsidP="003D1742">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З</w:t>
      </w:r>
      <w:r w:rsidR="00B4376F" w:rsidRPr="00C26E74">
        <w:rPr>
          <w:rFonts w:ascii="Times New Roman" w:hAnsi="Times New Roman" w:cs="Times New Roman"/>
          <w:i/>
          <w:iCs/>
          <w:color w:val="000000"/>
          <w:sz w:val="28"/>
          <w:szCs w:val="28"/>
        </w:rPr>
        <w:t>адання завантаження 1 – власної ваги.</w:t>
      </w:r>
    </w:p>
    <w:p w:rsidR="002A4C4B" w:rsidRPr="002A4C4B" w:rsidRDefault="00555C6B" w:rsidP="002A4C4B">
      <w:pPr>
        <w:tabs>
          <w:tab w:val="left" w:pos="2268"/>
        </w:tabs>
        <w:spacing w:line="360" w:lineRule="auto"/>
        <w:jc w:val="center"/>
        <w:rPr>
          <w:rFonts w:ascii="Times New Roman" w:hAnsi="Times New Roman" w:cs="Times New Roman"/>
          <w:i/>
          <w:iCs/>
          <w:color w:val="000000"/>
          <w:sz w:val="28"/>
          <w:szCs w:val="28"/>
        </w:rPr>
      </w:pPr>
      <w:r w:rsidRPr="00555C6B">
        <w:rPr>
          <w:noProof/>
          <w:lang w:eastAsia="uk-UA"/>
        </w:rPr>
        <w:lastRenderedPageBreak/>
        <w:drawing>
          <wp:inline distT="0" distB="0" distL="0" distR="0">
            <wp:extent cx="623133" cy="5010150"/>
            <wp:effectExtent l="0" t="0" r="0" b="0"/>
            <wp:docPr id="123" name="Рисунок 123" descr="C:\Users\Public\Documents\LIRA SAPR\LIRA SAPR 2017\Work\ТК_кінотеатр_Косів_КБ.DOCS\scr4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Public\Documents\LIRA SAPR\LIRA SAPR 2017\Work\ТК_кінотеатр_Косів_КБ.DOCS\scr45.emf"/>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43386" t="13442" r="52670" b="12551"/>
                    <a:stretch/>
                  </pic:blipFill>
                  <pic:spPr bwMode="auto">
                    <a:xfrm>
                      <a:off x="0" y="0"/>
                      <a:ext cx="641084" cy="5154478"/>
                    </a:xfrm>
                    <a:prstGeom prst="rect">
                      <a:avLst/>
                    </a:prstGeom>
                    <a:noFill/>
                    <a:ln>
                      <a:noFill/>
                    </a:ln>
                    <a:extLst>
                      <a:ext uri="{53640926-AAD7-44D8-BBD7-CCE9431645EC}">
                        <a14:shadowObscured xmlns:a14="http://schemas.microsoft.com/office/drawing/2010/main"/>
                      </a:ext>
                    </a:extLst>
                  </pic:spPr>
                </pic:pic>
              </a:graphicData>
            </a:graphic>
          </wp:inline>
        </w:drawing>
      </w:r>
    </w:p>
    <w:p w:rsidR="00B4376F" w:rsidRPr="00C26E74" w:rsidRDefault="005140D2" w:rsidP="003D1742">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sidRPr="00C26E74">
        <w:rPr>
          <w:rFonts w:ascii="Times New Roman" w:hAnsi="Times New Roman" w:cs="Times New Roman"/>
          <w:i/>
          <w:iCs/>
          <w:color w:val="000000"/>
          <w:sz w:val="28"/>
          <w:szCs w:val="28"/>
        </w:rPr>
        <w:t>Завантаження 1 – власна вага</w:t>
      </w:r>
      <w:r>
        <w:rPr>
          <w:rFonts w:ascii="Times New Roman" w:hAnsi="Times New Roman" w:cs="Times New Roman"/>
          <w:i/>
          <w:iCs/>
          <w:color w:val="000000"/>
          <w:sz w:val="28"/>
          <w:szCs w:val="28"/>
        </w:rPr>
        <w:t>.</w:t>
      </w:r>
    </w:p>
    <w:p w:rsidR="00DC36DF" w:rsidRPr="001471A9" w:rsidRDefault="00DC36DF" w:rsidP="00820D00">
      <w:pPr>
        <w:pStyle w:val="1"/>
        <w:numPr>
          <w:ilvl w:val="2"/>
          <w:numId w:val="4"/>
        </w:numPr>
        <w:tabs>
          <w:tab w:val="left" w:pos="1418"/>
        </w:tabs>
        <w:spacing w:after="240" w:line="360" w:lineRule="auto"/>
        <w:rPr>
          <w:rFonts w:ascii="Times New Roman" w:hAnsi="Times New Roman" w:cs="Times New Roman"/>
          <w:b/>
          <w:bCs/>
          <w:color w:val="auto"/>
          <w:sz w:val="28"/>
          <w:szCs w:val="28"/>
        </w:rPr>
      </w:pPr>
      <w:bookmarkStart w:id="37" w:name="_Toc167677698"/>
      <w:bookmarkStart w:id="38" w:name="_Toc168588850"/>
      <w:r w:rsidRPr="001471A9">
        <w:rPr>
          <w:rFonts w:ascii="Times New Roman" w:hAnsi="Times New Roman" w:cs="Times New Roman"/>
          <w:b/>
          <w:bCs/>
          <w:color w:val="auto"/>
          <w:sz w:val="28"/>
          <w:szCs w:val="28"/>
        </w:rPr>
        <w:t>Аналіз розрахунку</w:t>
      </w:r>
      <w:r w:rsidR="0084192B" w:rsidRPr="001471A9">
        <w:rPr>
          <w:rFonts w:ascii="Times New Roman" w:hAnsi="Times New Roman" w:cs="Times New Roman"/>
          <w:b/>
          <w:bCs/>
          <w:color w:val="auto"/>
          <w:sz w:val="28"/>
          <w:szCs w:val="28"/>
        </w:rPr>
        <w:t xml:space="preserve"> </w:t>
      </w:r>
      <w:r w:rsidR="005140D2" w:rsidRPr="001471A9">
        <w:rPr>
          <w:rFonts w:ascii="Times New Roman" w:hAnsi="Times New Roman" w:cs="Times New Roman"/>
          <w:b/>
          <w:bCs/>
          <w:color w:val="auto"/>
          <w:sz w:val="28"/>
          <w:szCs w:val="28"/>
        </w:rPr>
        <w:t xml:space="preserve">залізобетонної </w:t>
      </w:r>
      <w:r w:rsidR="002A4C4B" w:rsidRPr="001471A9">
        <w:rPr>
          <w:rFonts w:ascii="Times New Roman" w:hAnsi="Times New Roman" w:cs="Times New Roman"/>
          <w:b/>
          <w:bCs/>
          <w:color w:val="auto"/>
          <w:sz w:val="28"/>
          <w:szCs w:val="28"/>
        </w:rPr>
        <w:t>колони</w:t>
      </w:r>
      <w:r w:rsidR="005140D2" w:rsidRPr="001471A9">
        <w:rPr>
          <w:rFonts w:ascii="Times New Roman" w:hAnsi="Times New Roman" w:cs="Times New Roman"/>
          <w:b/>
          <w:bCs/>
          <w:color w:val="auto"/>
          <w:sz w:val="28"/>
          <w:szCs w:val="28"/>
        </w:rPr>
        <w:t xml:space="preserve"> </w:t>
      </w:r>
      <w:r w:rsidRPr="001471A9">
        <w:rPr>
          <w:rFonts w:ascii="Times New Roman" w:hAnsi="Times New Roman" w:cs="Times New Roman"/>
          <w:b/>
          <w:bCs/>
          <w:color w:val="auto"/>
          <w:sz w:val="28"/>
          <w:szCs w:val="28"/>
        </w:rPr>
        <w:t>у ПК «ЛІРА-САПР».</w:t>
      </w:r>
      <w:bookmarkEnd w:id="37"/>
      <w:bookmarkEnd w:id="38"/>
    </w:p>
    <w:p w:rsidR="005140D2" w:rsidRPr="001471A9" w:rsidRDefault="005140D2" w:rsidP="00820D00">
      <w:pPr>
        <w:pStyle w:val="1"/>
        <w:numPr>
          <w:ilvl w:val="3"/>
          <w:numId w:val="4"/>
        </w:numPr>
        <w:tabs>
          <w:tab w:val="left" w:pos="1418"/>
          <w:tab w:val="left" w:pos="1701"/>
        </w:tabs>
        <w:spacing w:after="240" w:line="360" w:lineRule="auto"/>
        <w:ind w:left="1276" w:hanging="567"/>
        <w:rPr>
          <w:rFonts w:ascii="Times New Roman" w:hAnsi="Times New Roman" w:cs="Times New Roman"/>
          <w:b/>
          <w:bCs/>
          <w:color w:val="auto"/>
          <w:sz w:val="28"/>
          <w:szCs w:val="28"/>
        </w:rPr>
      </w:pPr>
      <w:bookmarkStart w:id="39" w:name="_Toc167677699"/>
      <w:bookmarkStart w:id="40" w:name="_Toc168588851"/>
      <w:r w:rsidRPr="001471A9">
        <w:rPr>
          <w:rFonts w:ascii="Times New Roman" w:hAnsi="Times New Roman" w:cs="Times New Roman"/>
          <w:b/>
          <w:bCs/>
          <w:color w:val="auto"/>
          <w:sz w:val="28"/>
          <w:szCs w:val="28"/>
        </w:rPr>
        <w:t>Завантаження 1.</w:t>
      </w:r>
      <w:bookmarkEnd w:id="39"/>
      <w:bookmarkEnd w:id="40"/>
    </w:p>
    <w:p w:rsidR="00DC36DF" w:rsidRPr="00C26E74" w:rsidRDefault="00555C6B" w:rsidP="00B4376F">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555C6B">
        <w:rPr>
          <w:noProof/>
          <w:lang w:eastAsia="uk-UA"/>
        </w:rPr>
        <w:drawing>
          <wp:inline distT="0" distB="0" distL="0" distR="0">
            <wp:extent cx="6521450" cy="2794421"/>
            <wp:effectExtent l="0" t="0" r="0" b="0"/>
            <wp:docPr id="124" name="Рисунок 124" descr="C:\Users\Public\Documents\LIRA SAPR\LIRA SAPR 2017\Work\ТК_кінотеатр_Косів_КБ.DOCS\scr4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Public\Documents\LIRA SAPR\LIRA SAPR 2017\Work\ТК_кінотеатр_Косів_КБ.DOCS\scr46.em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B4376F" w:rsidRPr="00C26E74" w:rsidRDefault="00B4376F" w:rsidP="003D1742">
      <w:pPr>
        <w:pStyle w:val="aa"/>
        <w:numPr>
          <w:ilvl w:val="0"/>
          <w:numId w:val="3"/>
        </w:numPr>
        <w:tabs>
          <w:tab w:val="left" w:pos="2268"/>
        </w:tabs>
        <w:spacing w:line="360" w:lineRule="auto"/>
        <w:jc w:val="center"/>
        <w:rPr>
          <w:rFonts w:ascii="Times New Roman" w:eastAsia="Times New Roman" w:hAnsi="Times New Roman" w:cs="Times New Roman"/>
          <w:sz w:val="28"/>
          <w:szCs w:val="28"/>
          <w:lang w:eastAsia="uk-UA"/>
        </w:rPr>
      </w:pPr>
      <w:r w:rsidRPr="00C26E74">
        <w:rPr>
          <w:rFonts w:ascii="Times New Roman" w:eastAsia="Times New Roman" w:hAnsi="Times New Roman" w:cs="Times New Roman"/>
          <w:i/>
          <w:iCs/>
          <w:sz w:val="28"/>
          <w:szCs w:val="28"/>
          <w:lang w:eastAsia="uk-UA"/>
        </w:rPr>
        <w:lastRenderedPageBreak/>
        <w:t xml:space="preserve">Мозаїка </w:t>
      </w:r>
      <w:r w:rsidRPr="005140D2">
        <w:rPr>
          <w:rFonts w:ascii="Times New Roman" w:hAnsi="Times New Roman" w:cs="Times New Roman"/>
          <w:i/>
          <w:iCs/>
          <w:color w:val="000000"/>
          <w:sz w:val="28"/>
          <w:szCs w:val="28"/>
        </w:rPr>
        <w:t>переміщень</w:t>
      </w:r>
      <w:r w:rsidRPr="00C26E74">
        <w:rPr>
          <w:rFonts w:ascii="Times New Roman" w:eastAsia="Times New Roman" w:hAnsi="Times New Roman" w:cs="Times New Roman"/>
          <w:i/>
          <w:iCs/>
          <w:sz w:val="28"/>
          <w:szCs w:val="28"/>
          <w:lang w:eastAsia="uk-UA"/>
        </w:rPr>
        <w:t xml:space="preserve"> по </w:t>
      </w:r>
      <w:r w:rsidR="00C82C12">
        <w:rPr>
          <w:rFonts w:ascii="Times New Roman" w:eastAsia="Times New Roman" w:hAnsi="Times New Roman" w:cs="Times New Roman"/>
          <w:i/>
          <w:iCs/>
          <w:sz w:val="28"/>
          <w:szCs w:val="28"/>
          <w:lang w:val="en-US" w:eastAsia="uk-UA"/>
        </w:rPr>
        <w:t>Z</w:t>
      </w:r>
      <w:r w:rsidR="005140D2" w:rsidRPr="005140D2">
        <w:rPr>
          <w:rFonts w:ascii="Times New Roman" w:eastAsia="Times New Roman" w:hAnsi="Times New Roman" w:cs="Times New Roman"/>
          <w:i/>
          <w:iCs/>
          <w:sz w:val="28"/>
          <w:szCs w:val="28"/>
          <w:lang w:val="ru-RU" w:eastAsia="uk-UA"/>
        </w:rPr>
        <w:t>(</w:t>
      </w:r>
      <w:r w:rsidR="005140D2">
        <w:rPr>
          <w:rFonts w:ascii="Times New Roman" w:eastAsia="Times New Roman" w:hAnsi="Times New Roman" w:cs="Times New Roman"/>
          <w:i/>
          <w:iCs/>
          <w:sz w:val="28"/>
          <w:szCs w:val="28"/>
          <w:lang w:val="en-US" w:eastAsia="uk-UA"/>
        </w:rPr>
        <w:t>G</w:t>
      </w:r>
      <w:r w:rsidR="005140D2" w:rsidRPr="005140D2">
        <w:rPr>
          <w:rFonts w:ascii="Times New Roman" w:eastAsia="Times New Roman" w:hAnsi="Times New Roman" w:cs="Times New Roman"/>
          <w:i/>
          <w:iCs/>
          <w:sz w:val="28"/>
          <w:szCs w:val="28"/>
          <w:lang w:val="ru-RU" w:eastAsia="uk-UA"/>
        </w:rPr>
        <w:t>)</w:t>
      </w:r>
      <w:r w:rsidRPr="00C26E74">
        <w:rPr>
          <w:rFonts w:ascii="Times New Roman" w:eastAsia="Times New Roman" w:hAnsi="Times New Roman" w:cs="Times New Roman"/>
          <w:i/>
          <w:iCs/>
          <w:sz w:val="28"/>
          <w:szCs w:val="28"/>
          <w:lang w:val="ru-RU" w:eastAsia="uk-UA"/>
        </w:rPr>
        <w:t>.</w:t>
      </w:r>
    </w:p>
    <w:p w:rsidR="00DC36DF" w:rsidRPr="00C26E74" w:rsidRDefault="00555C6B" w:rsidP="00B4376F">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555C6B">
        <w:rPr>
          <w:noProof/>
          <w:lang w:eastAsia="uk-UA"/>
        </w:rPr>
        <w:drawing>
          <wp:inline distT="0" distB="0" distL="0" distR="0">
            <wp:extent cx="6521450" cy="2794421"/>
            <wp:effectExtent l="0" t="0" r="0" b="0"/>
            <wp:docPr id="125" name="Рисунок 125" descr="C:\Users\Public\Documents\LIRA SAPR\LIRA SAPR 2017\Work\ТК_кінотеатр_Косів_КБ.DOCS\scr4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Public\Documents\LIRA SAPR\LIRA SAPR 2017\Work\ТК_кінотеатр_Косів_КБ.DOCS\scr47.em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5140D2" w:rsidRPr="00555C6B" w:rsidRDefault="005140D2" w:rsidP="00555C6B">
      <w:pPr>
        <w:pStyle w:val="aa"/>
        <w:numPr>
          <w:ilvl w:val="0"/>
          <w:numId w:val="3"/>
        </w:numPr>
        <w:tabs>
          <w:tab w:val="left" w:pos="2268"/>
        </w:tabs>
        <w:spacing w:line="360" w:lineRule="auto"/>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i/>
          <w:iCs/>
          <w:sz w:val="28"/>
          <w:szCs w:val="28"/>
          <w:lang w:eastAsia="uk-UA"/>
        </w:rPr>
        <w:t xml:space="preserve">Епюра </w:t>
      </w:r>
    </w:p>
    <w:p w:rsidR="00555C6B" w:rsidRDefault="00555C6B" w:rsidP="00555C6B">
      <w:pPr>
        <w:pStyle w:val="aa"/>
        <w:tabs>
          <w:tab w:val="left" w:pos="2268"/>
        </w:tabs>
        <w:spacing w:line="360" w:lineRule="auto"/>
        <w:rPr>
          <w:rFonts w:ascii="Times New Roman" w:eastAsia="Times New Roman" w:hAnsi="Times New Roman" w:cs="Times New Roman"/>
          <w:i/>
          <w:iCs/>
          <w:sz w:val="28"/>
          <w:szCs w:val="28"/>
          <w:lang w:val="en-US" w:eastAsia="uk-UA"/>
        </w:rPr>
      </w:pPr>
    </w:p>
    <w:p w:rsidR="00555C6B" w:rsidRPr="00555C6B" w:rsidRDefault="00555C6B" w:rsidP="00555C6B">
      <w:pPr>
        <w:pStyle w:val="aa"/>
        <w:tabs>
          <w:tab w:val="left" w:pos="2268"/>
        </w:tabs>
        <w:spacing w:line="360" w:lineRule="auto"/>
        <w:rPr>
          <w:rFonts w:ascii="Times New Roman" w:eastAsia="Times New Roman" w:hAnsi="Times New Roman" w:cs="Times New Roman"/>
          <w:sz w:val="24"/>
          <w:szCs w:val="24"/>
          <w:lang w:val="en-US" w:eastAsia="uk-UA"/>
        </w:rPr>
      </w:pPr>
    </w:p>
    <w:p w:rsidR="00BA4B73" w:rsidRPr="00B638DF" w:rsidRDefault="00BA4B73" w:rsidP="00BA4B73">
      <w:pPr>
        <w:pStyle w:val="1"/>
        <w:numPr>
          <w:ilvl w:val="2"/>
          <w:numId w:val="4"/>
        </w:numPr>
        <w:tabs>
          <w:tab w:val="left" w:pos="1418"/>
          <w:tab w:val="num" w:pos="2727"/>
        </w:tabs>
        <w:spacing w:after="240" w:line="360" w:lineRule="auto"/>
        <w:rPr>
          <w:rFonts w:ascii="Times New Roman" w:hAnsi="Times New Roman" w:cs="Times New Roman"/>
          <w:b/>
          <w:bCs/>
          <w:color w:val="auto"/>
          <w:sz w:val="28"/>
          <w:szCs w:val="28"/>
        </w:rPr>
      </w:pPr>
      <w:bookmarkStart w:id="41" w:name="_Toc167677701"/>
      <w:bookmarkStart w:id="42" w:name="_Toc168588853"/>
      <w:r w:rsidRPr="00B638DF">
        <w:rPr>
          <w:rFonts w:ascii="Times New Roman" w:hAnsi="Times New Roman" w:cs="Times New Roman"/>
          <w:b/>
          <w:bCs/>
          <w:color w:val="auto"/>
          <w:sz w:val="28"/>
          <w:szCs w:val="28"/>
        </w:rPr>
        <w:t>Звітні таблиці по розрахунку</w:t>
      </w:r>
      <w:r>
        <w:rPr>
          <w:rFonts w:ascii="Times New Roman" w:hAnsi="Times New Roman" w:cs="Times New Roman"/>
          <w:b/>
          <w:bCs/>
          <w:color w:val="auto"/>
          <w:sz w:val="28"/>
          <w:szCs w:val="28"/>
        </w:rPr>
        <w:t xml:space="preserve"> </w:t>
      </w:r>
      <w:r w:rsidRPr="001471A9">
        <w:rPr>
          <w:rFonts w:ascii="Times New Roman" w:hAnsi="Times New Roman" w:cs="Times New Roman"/>
          <w:b/>
          <w:bCs/>
          <w:color w:val="auto"/>
          <w:sz w:val="28"/>
          <w:szCs w:val="28"/>
        </w:rPr>
        <w:t>залізобетонної колони</w:t>
      </w:r>
      <w:r w:rsidRPr="00FC09C6">
        <w:rPr>
          <w:rFonts w:ascii="Times New Roman" w:hAnsi="Times New Roman" w:cs="Times New Roman"/>
          <w:b/>
          <w:bCs/>
          <w:color w:val="auto"/>
          <w:sz w:val="28"/>
          <w:szCs w:val="28"/>
        </w:rPr>
        <w:t xml:space="preserve"> </w:t>
      </w:r>
      <w:r w:rsidRPr="00B638DF">
        <w:rPr>
          <w:rFonts w:ascii="Times New Roman" w:hAnsi="Times New Roman" w:cs="Times New Roman"/>
          <w:b/>
          <w:bCs/>
          <w:color w:val="auto"/>
          <w:sz w:val="28"/>
          <w:szCs w:val="28"/>
        </w:rPr>
        <w:t>(з ПК ЛІРА-САПР).</w:t>
      </w:r>
    </w:p>
    <w:p w:rsidR="00BA4B73" w:rsidRPr="00B638DF" w:rsidRDefault="00BA4B73" w:rsidP="00BA4B73">
      <w:pPr>
        <w:pStyle w:val="af1"/>
        <w:numPr>
          <w:ilvl w:val="0"/>
          <w:numId w:val="34"/>
        </w:numPr>
        <w:tabs>
          <w:tab w:val="left" w:pos="5670"/>
        </w:tabs>
        <w:ind w:left="3969" w:firstLine="0"/>
        <w:jc w:val="both"/>
        <w:rPr>
          <w:sz w:val="28"/>
          <w:szCs w:val="28"/>
        </w:rPr>
      </w:pPr>
      <w:r w:rsidRPr="00DE159A">
        <w:rPr>
          <w:i/>
          <w:iCs/>
          <w:sz w:val="28"/>
          <w:szCs w:val="28"/>
          <w:u w:val="single"/>
        </w:rPr>
        <w:t>Переміщення</w:t>
      </w:r>
      <w:r>
        <w:rPr>
          <w:i/>
          <w:iCs/>
          <w:sz w:val="28"/>
          <w:szCs w:val="28"/>
          <w:u w:val="single"/>
        </w:rPr>
        <w:t xml:space="preserve"> </w:t>
      </w:r>
      <w:r w:rsidRPr="00DE159A">
        <w:rPr>
          <w:i/>
          <w:iCs/>
          <w:sz w:val="28"/>
          <w:szCs w:val="28"/>
          <w:u w:val="single"/>
        </w:rPr>
        <w:t>вузлів.</w:t>
      </w:r>
      <w:r>
        <w:rPr>
          <w:i/>
          <w:iCs/>
          <w:sz w:val="28"/>
          <w:szCs w:val="28"/>
        </w:rPr>
        <w:t xml:space="preserve"> </w:t>
      </w:r>
      <w:r w:rsidRPr="006A3D2C">
        <w:rPr>
          <w:i/>
          <w:iCs/>
          <w:sz w:val="28"/>
          <w:szCs w:val="28"/>
        </w:rPr>
        <w:t>Одиниці виміру лінійних переміщень: мм</w:t>
      </w:r>
      <w:r>
        <w:rPr>
          <w:i/>
          <w:iCs/>
          <w:sz w:val="28"/>
          <w:szCs w:val="28"/>
        </w:rPr>
        <w:t>.</w:t>
      </w:r>
      <w:r w:rsidRPr="006A3D2C">
        <w:rPr>
          <w:i/>
          <w:iCs/>
          <w:sz w:val="28"/>
          <w:szCs w:val="28"/>
        </w:rPr>
        <w:t xml:space="preserve"> Одиниці виміру кутових переміщень: RD*1000</w:t>
      </w:r>
      <w:r>
        <w:rPr>
          <w:i/>
          <w:iCs/>
          <w:sz w:val="28"/>
          <w:szCs w:val="28"/>
        </w:rPr>
        <w:t>.</w:t>
      </w:r>
    </w:p>
    <w:p w:rsidR="00BA4B73" w:rsidRDefault="00DE2E56" w:rsidP="00BA4B73">
      <w:pPr>
        <w:rPr>
          <w:rFonts w:ascii="Times New Roman" w:eastAsia="Times New Roman" w:hAnsi="Times New Roman" w:cs="Times New Roman"/>
          <w:i/>
          <w:iCs/>
          <w:sz w:val="28"/>
          <w:szCs w:val="28"/>
          <w:lang w:eastAsia="uk-UA"/>
        </w:rPr>
      </w:pPr>
      <w:r w:rsidRPr="00DE2E56">
        <w:rPr>
          <w:noProof/>
          <w:lang w:eastAsia="uk-UA"/>
        </w:rPr>
        <w:drawing>
          <wp:inline distT="0" distB="0" distL="0" distR="0">
            <wp:extent cx="6521450" cy="802640"/>
            <wp:effectExtent l="0" t="0" r="0" b="0"/>
            <wp:docPr id="5536526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521450" cy="802640"/>
                    </a:xfrm>
                    <a:prstGeom prst="rect">
                      <a:avLst/>
                    </a:prstGeom>
                    <a:noFill/>
                    <a:ln>
                      <a:noFill/>
                    </a:ln>
                  </pic:spPr>
                </pic:pic>
              </a:graphicData>
            </a:graphic>
          </wp:inline>
        </w:drawing>
      </w:r>
      <w:r w:rsidRPr="00DE2E56">
        <w:t xml:space="preserve"> </w:t>
      </w:r>
    </w:p>
    <w:p w:rsidR="00BA4B73" w:rsidRPr="00B638DF" w:rsidRDefault="00BA4B73" w:rsidP="00BA4B73">
      <w:pPr>
        <w:pStyle w:val="af1"/>
        <w:numPr>
          <w:ilvl w:val="0"/>
          <w:numId w:val="34"/>
        </w:numPr>
        <w:tabs>
          <w:tab w:val="left" w:pos="5670"/>
        </w:tabs>
        <w:ind w:left="3969" w:firstLine="0"/>
        <w:jc w:val="both"/>
        <w:rPr>
          <w:sz w:val="28"/>
          <w:szCs w:val="28"/>
        </w:rPr>
      </w:pPr>
      <w:r w:rsidRPr="00DE159A">
        <w:rPr>
          <w:i/>
          <w:iCs/>
          <w:sz w:val="28"/>
          <w:szCs w:val="28"/>
          <w:u w:val="single"/>
        </w:rPr>
        <w:t>Зусилля/напруження в елементах.</w:t>
      </w:r>
      <w:r w:rsidRPr="00DE159A">
        <w:rPr>
          <w:i/>
          <w:iCs/>
          <w:sz w:val="28"/>
          <w:szCs w:val="28"/>
          <w:lang w:val="ru-RU"/>
        </w:rPr>
        <w:t xml:space="preserve"> </w:t>
      </w:r>
      <w:r w:rsidRPr="006A3D2C">
        <w:rPr>
          <w:i/>
          <w:iCs/>
          <w:sz w:val="28"/>
          <w:szCs w:val="28"/>
        </w:rPr>
        <w:t>Одиниці виміру зусиль: т</w:t>
      </w:r>
      <w:r>
        <w:rPr>
          <w:i/>
          <w:iCs/>
          <w:sz w:val="28"/>
          <w:szCs w:val="28"/>
        </w:rPr>
        <w:t>.</w:t>
      </w:r>
      <w:r w:rsidRPr="006A3D2C">
        <w:rPr>
          <w:i/>
          <w:iCs/>
          <w:sz w:val="28"/>
          <w:szCs w:val="28"/>
        </w:rPr>
        <w:t xml:space="preserve"> Одиниці виміру напружень: т/м</w:t>
      </w:r>
      <w:r w:rsidRPr="006A3D2C">
        <w:rPr>
          <w:i/>
          <w:iCs/>
          <w:sz w:val="28"/>
          <w:szCs w:val="28"/>
          <w:vertAlign w:val="superscript"/>
        </w:rPr>
        <w:t>2</w:t>
      </w:r>
      <w:r>
        <w:rPr>
          <w:i/>
          <w:iCs/>
          <w:sz w:val="28"/>
          <w:szCs w:val="28"/>
        </w:rPr>
        <w:t xml:space="preserve">. </w:t>
      </w:r>
      <w:r w:rsidRPr="006A3D2C">
        <w:rPr>
          <w:i/>
          <w:iCs/>
          <w:sz w:val="28"/>
          <w:szCs w:val="28"/>
        </w:rPr>
        <w:t>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DE2E56" w:rsidP="00BA4B73">
      <w:pPr>
        <w:rPr>
          <w:rFonts w:ascii="Times New Roman" w:eastAsia="Times New Roman" w:hAnsi="Times New Roman" w:cs="Times New Roman"/>
          <w:i/>
          <w:iCs/>
          <w:sz w:val="28"/>
          <w:szCs w:val="28"/>
          <w:lang w:eastAsia="uk-UA"/>
        </w:rPr>
      </w:pPr>
      <w:r w:rsidRPr="00DE2E56">
        <w:rPr>
          <w:noProof/>
          <w:lang w:eastAsia="uk-UA"/>
        </w:rPr>
        <w:lastRenderedPageBreak/>
        <w:drawing>
          <wp:inline distT="0" distB="0" distL="0" distR="0">
            <wp:extent cx="6521450" cy="915035"/>
            <wp:effectExtent l="0" t="0" r="0" b="0"/>
            <wp:docPr id="9035253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521450" cy="915035"/>
                    </a:xfrm>
                    <a:prstGeom prst="rect">
                      <a:avLst/>
                    </a:prstGeom>
                    <a:noFill/>
                    <a:ln>
                      <a:noFill/>
                    </a:ln>
                  </pic:spPr>
                </pic:pic>
              </a:graphicData>
            </a:graphic>
          </wp:inline>
        </w:drawing>
      </w:r>
      <w:r w:rsidRPr="00DE2E56">
        <w:t xml:space="preserve"> </w:t>
      </w:r>
    </w:p>
    <w:p w:rsidR="00BA4B73" w:rsidRPr="006A3D2C" w:rsidRDefault="00BA4B73" w:rsidP="00DE2E56">
      <w:pPr>
        <w:pStyle w:val="af1"/>
        <w:numPr>
          <w:ilvl w:val="0"/>
          <w:numId w:val="34"/>
        </w:numPr>
        <w:tabs>
          <w:tab w:val="left" w:pos="5812"/>
        </w:tabs>
        <w:ind w:left="3969" w:firstLine="0"/>
        <w:jc w:val="both"/>
        <w:rPr>
          <w:i/>
          <w:iCs/>
          <w:sz w:val="28"/>
          <w:szCs w:val="28"/>
        </w:rPr>
      </w:pPr>
      <w:r w:rsidRPr="00DE159A">
        <w:rPr>
          <w:i/>
          <w:iCs/>
          <w:sz w:val="28"/>
          <w:szCs w:val="28"/>
          <w:u w:val="single"/>
        </w:rPr>
        <w:t>Розрахункові сполучення зусиль.</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DE2E56" w:rsidP="00BA4B73">
      <w:r w:rsidRPr="00DE2E56">
        <w:rPr>
          <w:noProof/>
          <w:lang w:eastAsia="uk-UA"/>
        </w:rPr>
        <w:drawing>
          <wp:inline distT="0" distB="0" distL="0" distR="0">
            <wp:extent cx="6521450" cy="859155"/>
            <wp:effectExtent l="0" t="0" r="0" b="0"/>
            <wp:docPr id="38672976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521450" cy="859155"/>
                    </a:xfrm>
                    <a:prstGeom prst="rect">
                      <a:avLst/>
                    </a:prstGeom>
                    <a:noFill/>
                    <a:ln>
                      <a:noFill/>
                    </a:ln>
                  </pic:spPr>
                </pic:pic>
              </a:graphicData>
            </a:graphic>
          </wp:inline>
        </w:drawing>
      </w:r>
    </w:p>
    <w:p w:rsidR="00DE2E56" w:rsidRDefault="00DE2E56">
      <w:pPr>
        <w:rPr>
          <w:rFonts w:ascii="Times New Roman" w:eastAsia="Times New Roman" w:hAnsi="Times New Roman" w:cs="Times New Roman"/>
          <w:i/>
          <w:iCs/>
          <w:sz w:val="28"/>
          <w:szCs w:val="28"/>
          <w:u w:val="single"/>
          <w:lang w:eastAsia="uk-UA"/>
        </w:rPr>
      </w:pPr>
      <w:r>
        <w:rPr>
          <w:i/>
          <w:iCs/>
          <w:sz w:val="28"/>
          <w:szCs w:val="28"/>
          <w:u w:val="single"/>
        </w:rPr>
        <w:br w:type="page"/>
      </w:r>
    </w:p>
    <w:p w:rsidR="00BA4B73" w:rsidRPr="00A63C77" w:rsidRDefault="00BA4B73" w:rsidP="00DE2E56">
      <w:pPr>
        <w:pStyle w:val="af1"/>
        <w:numPr>
          <w:ilvl w:val="0"/>
          <w:numId w:val="34"/>
        </w:numPr>
        <w:tabs>
          <w:tab w:val="left" w:pos="5812"/>
        </w:tabs>
        <w:ind w:left="3969" w:firstLine="0"/>
        <w:jc w:val="both"/>
        <w:rPr>
          <w:i/>
          <w:iCs/>
          <w:sz w:val="28"/>
          <w:szCs w:val="28"/>
        </w:rPr>
      </w:pPr>
      <w:r w:rsidRPr="00DE159A">
        <w:rPr>
          <w:i/>
          <w:iCs/>
          <w:sz w:val="28"/>
          <w:szCs w:val="28"/>
          <w:u w:val="single"/>
        </w:rPr>
        <w:lastRenderedPageBreak/>
        <w:t>Розрахункові сполучення зусиль (довготривалі).</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DE2E56" w:rsidP="00BA4B73">
      <w:pPr>
        <w:rPr>
          <w:rFonts w:ascii="Times New Roman" w:eastAsia="Times New Roman" w:hAnsi="Times New Roman" w:cs="Times New Roman"/>
          <w:i/>
          <w:iCs/>
          <w:sz w:val="28"/>
          <w:szCs w:val="28"/>
          <w:u w:val="single"/>
          <w:lang w:eastAsia="uk-UA"/>
        </w:rPr>
      </w:pPr>
      <w:r w:rsidRPr="00DE2E56">
        <w:rPr>
          <w:noProof/>
          <w:lang w:eastAsia="uk-UA"/>
        </w:rPr>
        <w:drawing>
          <wp:inline distT="0" distB="0" distL="0" distR="0">
            <wp:extent cx="6521450" cy="859155"/>
            <wp:effectExtent l="0" t="0" r="0" b="0"/>
            <wp:docPr id="28193746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521450" cy="859155"/>
                    </a:xfrm>
                    <a:prstGeom prst="rect">
                      <a:avLst/>
                    </a:prstGeom>
                    <a:noFill/>
                    <a:ln>
                      <a:noFill/>
                    </a:ln>
                  </pic:spPr>
                </pic:pic>
              </a:graphicData>
            </a:graphic>
          </wp:inline>
        </w:drawing>
      </w:r>
      <w:r w:rsidRPr="00DE2E56">
        <w:t xml:space="preserve"> </w:t>
      </w:r>
    </w:p>
    <w:p w:rsidR="00BA4B73" w:rsidRPr="00C26E74" w:rsidRDefault="00BA4B73" w:rsidP="00DE2E56">
      <w:pPr>
        <w:pStyle w:val="af1"/>
        <w:numPr>
          <w:ilvl w:val="0"/>
          <w:numId w:val="34"/>
        </w:numPr>
        <w:tabs>
          <w:tab w:val="left" w:pos="5812"/>
        </w:tabs>
        <w:ind w:left="3969" w:firstLine="0"/>
        <w:jc w:val="both"/>
      </w:pPr>
      <w:r>
        <w:rPr>
          <w:i/>
          <w:iCs/>
          <w:sz w:val="28"/>
          <w:szCs w:val="28"/>
          <w:u w:val="single"/>
        </w:rPr>
        <w:t>Нормативні</w:t>
      </w:r>
      <w:r w:rsidRPr="00DE159A">
        <w:rPr>
          <w:i/>
          <w:iCs/>
          <w:sz w:val="28"/>
          <w:szCs w:val="28"/>
          <w:u w:val="single"/>
        </w:rPr>
        <w:t xml:space="preserve"> сполучення зусиль.</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DE2E56" w:rsidP="00BA4B73">
      <w:r w:rsidRPr="00DE2E56">
        <w:rPr>
          <w:noProof/>
          <w:lang w:eastAsia="uk-UA"/>
        </w:rPr>
        <w:drawing>
          <wp:inline distT="0" distB="0" distL="0" distR="0">
            <wp:extent cx="6521450" cy="1422400"/>
            <wp:effectExtent l="0" t="0" r="0" b="6350"/>
            <wp:docPr id="2875685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521450" cy="1422400"/>
                    </a:xfrm>
                    <a:prstGeom prst="rect">
                      <a:avLst/>
                    </a:prstGeom>
                    <a:noFill/>
                    <a:ln>
                      <a:noFill/>
                    </a:ln>
                  </pic:spPr>
                </pic:pic>
              </a:graphicData>
            </a:graphic>
          </wp:inline>
        </w:drawing>
      </w:r>
    </w:p>
    <w:p w:rsidR="00BA4B73" w:rsidRPr="000C0478" w:rsidRDefault="00BA4B73" w:rsidP="00DE2E56">
      <w:pPr>
        <w:pStyle w:val="af1"/>
        <w:numPr>
          <w:ilvl w:val="0"/>
          <w:numId w:val="34"/>
        </w:numPr>
        <w:tabs>
          <w:tab w:val="left" w:pos="5812"/>
        </w:tabs>
        <w:ind w:left="3969" w:firstLine="0"/>
        <w:jc w:val="both"/>
        <w:rPr>
          <w:i/>
          <w:iCs/>
          <w:sz w:val="28"/>
          <w:szCs w:val="28"/>
        </w:rPr>
      </w:pPr>
      <w:r>
        <w:rPr>
          <w:i/>
          <w:iCs/>
          <w:sz w:val="28"/>
          <w:szCs w:val="28"/>
          <w:u w:val="single"/>
        </w:rPr>
        <w:t>Нормативні</w:t>
      </w:r>
      <w:r w:rsidRPr="00DE159A">
        <w:rPr>
          <w:i/>
          <w:iCs/>
          <w:sz w:val="28"/>
          <w:szCs w:val="28"/>
          <w:u w:val="single"/>
        </w:rPr>
        <w:t xml:space="preserve"> сполучення зусиль</w:t>
      </w:r>
      <w:r>
        <w:rPr>
          <w:i/>
          <w:iCs/>
          <w:sz w:val="28"/>
          <w:szCs w:val="28"/>
          <w:u w:val="single"/>
        </w:rPr>
        <w:t xml:space="preserve"> (довготривалі)</w:t>
      </w:r>
      <w:r w:rsidRPr="00DE159A">
        <w:rPr>
          <w:i/>
          <w:iCs/>
          <w:sz w:val="28"/>
          <w:szCs w:val="28"/>
          <w:u w:val="single"/>
        </w:rPr>
        <w:t>.</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BA4B73" w:rsidRDefault="00AA1799" w:rsidP="00BA4B73">
      <w:pPr>
        <w:rPr>
          <w:rFonts w:ascii="Times New Roman" w:hAnsi="Times New Roman" w:cs="Times New Roman"/>
          <w:b/>
          <w:bCs/>
          <w:sz w:val="28"/>
          <w:szCs w:val="28"/>
        </w:rPr>
      </w:pPr>
      <w:r w:rsidRPr="00AA1799">
        <w:rPr>
          <w:noProof/>
          <w:lang w:eastAsia="uk-UA"/>
        </w:rPr>
        <w:drawing>
          <wp:inline distT="0" distB="0" distL="0" distR="0">
            <wp:extent cx="6521450" cy="1422400"/>
            <wp:effectExtent l="0" t="0" r="0" b="6350"/>
            <wp:docPr id="131656999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521450" cy="1422400"/>
                    </a:xfrm>
                    <a:prstGeom prst="rect">
                      <a:avLst/>
                    </a:prstGeom>
                    <a:noFill/>
                    <a:ln>
                      <a:noFill/>
                    </a:ln>
                  </pic:spPr>
                </pic:pic>
              </a:graphicData>
            </a:graphic>
          </wp:inline>
        </w:drawing>
      </w:r>
    </w:p>
    <w:p w:rsidR="00DE2E56" w:rsidRDefault="00DE2E56">
      <w:pPr>
        <w:rPr>
          <w:rFonts w:ascii="Times New Roman" w:eastAsia="Times New Roman" w:hAnsi="Times New Roman" w:cs="Times New Roman"/>
          <w:i/>
          <w:iCs/>
          <w:sz w:val="28"/>
          <w:szCs w:val="28"/>
          <w:u w:val="single"/>
          <w:lang w:eastAsia="uk-UA"/>
        </w:rPr>
      </w:pPr>
      <w:r>
        <w:rPr>
          <w:i/>
          <w:iCs/>
          <w:sz w:val="28"/>
          <w:szCs w:val="28"/>
          <w:u w:val="single"/>
        </w:rPr>
        <w:br w:type="page"/>
      </w:r>
    </w:p>
    <w:p w:rsidR="00BA4B73" w:rsidRPr="00DC6EBE" w:rsidRDefault="00BA4B73" w:rsidP="00DE2E56">
      <w:pPr>
        <w:pStyle w:val="af1"/>
        <w:numPr>
          <w:ilvl w:val="0"/>
          <w:numId w:val="34"/>
        </w:numPr>
        <w:tabs>
          <w:tab w:val="left" w:pos="5812"/>
        </w:tabs>
        <w:ind w:left="3969" w:firstLine="0"/>
        <w:jc w:val="both"/>
        <w:rPr>
          <w:rFonts w:eastAsiaTheme="majorEastAsia"/>
          <w:b/>
          <w:bCs/>
          <w:sz w:val="28"/>
          <w:szCs w:val="28"/>
          <w:u w:val="single"/>
        </w:rPr>
      </w:pPr>
      <w:r w:rsidRPr="00DC6EBE">
        <w:rPr>
          <w:i/>
          <w:iCs/>
          <w:sz w:val="28"/>
          <w:szCs w:val="28"/>
          <w:u w:val="single"/>
        </w:rPr>
        <w:lastRenderedPageBreak/>
        <w:t>Результати армування у пластинах  ДСТУ 3760-98  (Варіант 1).</w:t>
      </w:r>
    </w:p>
    <w:p w:rsidR="00BA4B73" w:rsidRDefault="00AA1799" w:rsidP="00BA4B73">
      <w:r w:rsidRPr="00AA1799">
        <w:rPr>
          <w:noProof/>
          <w:lang w:eastAsia="uk-UA"/>
        </w:rPr>
        <w:drawing>
          <wp:inline distT="0" distB="0" distL="0" distR="0">
            <wp:extent cx="5819775" cy="2276475"/>
            <wp:effectExtent l="0" t="0" r="9525" b="9525"/>
            <wp:docPr id="119645207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19775" cy="2276475"/>
                    </a:xfrm>
                    <a:prstGeom prst="rect">
                      <a:avLst/>
                    </a:prstGeom>
                    <a:noFill/>
                    <a:ln>
                      <a:noFill/>
                    </a:ln>
                  </pic:spPr>
                </pic:pic>
              </a:graphicData>
            </a:graphic>
          </wp:inline>
        </w:drawing>
      </w:r>
    </w:p>
    <w:p w:rsidR="00BA4B73" w:rsidRDefault="00BA4B73">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rsidR="0084192B" w:rsidRPr="001471A9" w:rsidRDefault="0084192B"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rPr>
      </w:pPr>
      <w:r w:rsidRPr="001471A9">
        <w:rPr>
          <w:rFonts w:ascii="Times New Roman" w:hAnsi="Times New Roman" w:cs="Times New Roman"/>
          <w:b/>
          <w:bCs/>
          <w:color w:val="auto"/>
          <w:sz w:val="28"/>
          <w:szCs w:val="28"/>
        </w:rPr>
        <w:lastRenderedPageBreak/>
        <w:t xml:space="preserve">Розрахунок залізобетонної </w:t>
      </w:r>
      <w:r w:rsidR="009F31CD" w:rsidRPr="001471A9">
        <w:rPr>
          <w:rFonts w:ascii="Times New Roman" w:hAnsi="Times New Roman" w:cs="Times New Roman"/>
          <w:b/>
          <w:bCs/>
          <w:color w:val="auto"/>
          <w:sz w:val="28"/>
          <w:szCs w:val="28"/>
        </w:rPr>
        <w:t>балки</w:t>
      </w:r>
      <w:r w:rsidRPr="001471A9">
        <w:rPr>
          <w:rFonts w:ascii="Times New Roman" w:hAnsi="Times New Roman" w:cs="Times New Roman"/>
          <w:b/>
          <w:bCs/>
          <w:color w:val="auto"/>
          <w:sz w:val="28"/>
          <w:szCs w:val="28"/>
        </w:rPr>
        <w:t xml:space="preserve"> у ПК «ЛІРА-САПР».</w:t>
      </w:r>
      <w:bookmarkEnd w:id="41"/>
      <w:bookmarkEnd w:id="42"/>
    </w:p>
    <w:p w:rsidR="0084192B" w:rsidRPr="001471A9" w:rsidRDefault="0084192B" w:rsidP="00820D00">
      <w:pPr>
        <w:pStyle w:val="1"/>
        <w:numPr>
          <w:ilvl w:val="2"/>
          <w:numId w:val="4"/>
        </w:numPr>
        <w:tabs>
          <w:tab w:val="left" w:pos="1418"/>
        </w:tabs>
        <w:spacing w:after="240" w:line="360" w:lineRule="auto"/>
        <w:rPr>
          <w:rFonts w:ascii="Times New Roman" w:hAnsi="Times New Roman" w:cs="Times New Roman"/>
          <w:b/>
          <w:bCs/>
          <w:color w:val="auto"/>
          <w:sz w:val="28"/>
          <w:szCs w:val="28"/>
        </w:rPr>
      </w:pPr>
      <w:bookmarkStart w:id="43" w:name="_Toc167677702"/>
      <w:bookmarkStart w:id="44" w:name="_Toc168588854"/>
      <w:r w:rsidRPr="001471A9">
        <w:rPr>
          <w:rFonts w:ascii="Times New Roman" w:hAnsi="Times New Roman" w:cs="Times New Roman"/>
          <w:b/>
          <w:bCs/>
          <w:color w:val="auto"/>
          <w:sz w:val="28"/>
          <w:szCs w:val="28"/>
        </w:rPr>
        <w:t xml:space="preserve">Хід введення даних </w:t>
      </w:r>
      <w:r w:rsidR="00342EFB" w:rsidRPr="001471A9">
        <w:rPr>
          <w:rFonts w:ascii="Times New Roman" w:hAnsi="Times New Roman" w:cs="Times New Roman"/>
          <w:b/>
          <w:bCs/>
          <w:color w:val="auto"/>
          <w:sz w:val="28"/>
          <w:szCs w:val="28"/>
        </w:rPr>
        <w:t xml:space="preserve">залізобетонної </w:t>
      </w:r>
      <w:r w:rsidR="009F31CD" w:rsidRPr="001471A9">
        <w:rPr>
          <w:rFonts w:ascii="Times New Roman" w:hAnsi="Times New Roman" w:cs="Times New Roman"/>
          <w:b/>
          <w:bCs/>
          <w:color w:val="auto"/>
          <w:sz w:val="28"/>
          <w:szCs w:val="28"/>
        </w:rPr>
        <w:t>балки</w:t>
      </w:r>
      <w:r w:rsidR="00342EFB" w:rsidRPr="001471A9">
        <w:rPr>
          <w:rFonts w:ascii="Times New Roman" w:hAnsi="Times New Roman" w:cs="Times New Roman"/>
          <w:b/>
          <w:bCs/>
          <w:color w:val="auto"/>
          <w:sz w:val="28"/>
          <w:szCs w:val="28"/>
        </w:rPr>
        <w:t xml:space="preserve"> </w:t>
      </w:r>
      <w:r w:rsidRPr="001471A9">
        <w:rPr>
          <w:rFonts w:ascii="Times New Roman" w:hAnsi="Times New Roman" w:cs="Times New Roman"/>
          <w:b/>
          <w:bCs/>
          <w:color w:val="auto"/>
          <w:sz w:val="28"/>
          <w:szCs w:val="28"/>
        </w:rPr>
        <w:t xml:space="preserve">та навантажень, що діють на </w:t>
      </w:r>
      <w:r w:rsidR="00342EFB" w:rsidRPr="001471A9">
        <w:rPr>
          <w:rFonts w:ascii="Times New Roman" w:hAnsi="Times New Roman" w:cs="Times New Roman"/>
          <w:b/>
          <w:bCs/>
          <w:color w:val="auto"/>
          <w:sz w:val="28"/>
          <w:szCs w:val="28"/>
        </w:rPr>
        <w:t>неї</w:t>
      </w:r>
      <w:r w:rsidRPr="001471A9">
        <w:rPr>
          <w:rFonts w:ascii="Times New Roman" w:hAnsi="Times New Roman" w:cs="Times New Roman"/>
          <w:b/>
          <w:bCs/>
          <w:color w:val="auto"/>
          <w:sz w:val="28"/>
          <w:szCs w:val="28"/>
        </w:rPr>
        <w:t xml:space="preserve"> у ПК «ЛІРА-САПР».</w:t>
      </w:r>
      <w:bookmarkEnd w:id="43"/>
      <w:bookmarkEnd w:id="44"/>
    </w:p>
    <w:p w:rsidR="00AC376D" w:rsidRPr="00C26E74" w:rsidRDefault="009276C0" w:rsidP="00DC36DF">
      <w:pPr>
        <w:spacing w:line="360" w:lineRule="auto"/>
        <w:jc w:val="center"/>
        <w:rPr>
          <w:rFonts w:ascii="Times New Roman" w:hAnsi="Times New Roman" w:cs="Times New Roman"/>
          <w:b/>
          <w:bCs/>
          <w:sz w:val="28"/>
          <w:szCs w:val="28"/>
        </w:rPr>
      </w:pPr>
      <w:r>
        <w:rPr>
          <w:noProof/>
          <w:lang w:eastAsia="uk-UA"/>
        </w:rPr>
        <w:drawing>
          <wp:inline distT="0" distB="0" distL="0" distR="0">
            <wp:extent cx="3627120" cy="2560320"/>
            <wp:effectExtent l="0" t="0" r="0" b="0"/>
            <wp:docPr id="95" name="Рисунок 95"/>
            <wp:cNvGraphicFramePr/>
            <a:graphic xmlns:a="http://schemas.openxmlformats.org/drawingml/2006/main">
              <a:graphicData uri="http://schemas.openxmlformats.org/drawingml/2006/picture">
                <pic:pic xmlns:pic="http://schemas.openxmlformats.org/drawingml/2006/picture">
                  <pic:nvPicPr>
                    <pic:cNvPr id="59" name="Рисунок 59"/>
                    <pic:cNvPicPr/>
                  </pic:nvPicPr>
                  <pic:blipFill>
                    <a:blip r:embed="rId71" cstate="print"/>
                    <a:stretch>
                      <a:fillRect/>
                    </a:stretch>
                  </pic:blipFill>
                  <pic:spPr>
                    <a:xfrm>
                      <a:off x="0" y="0"/>
                      <a:ext cx="3627120" cy="2560320"/>
                    </a:xfrm>
                    <a:prstGeom prst="rect">
                      <a:avLst/>
                    </a:prstGeom>
                  </pic:spPr>
                </pic:pic>
              </a:graphicData>
            </a:graphic>
          </wp:inline>
        </w:drawing>
      </w:r>
    </w:p>
    <w:p w:rsidR="007F639C" w:rsidRPr="00C26E74" w:rsidRDefault="007F639C" w:rsidP="003D1742">
      <w:pPr>
        <w:pStyle w:val="aa"/>
        <w:numPr>
          <w:ilvl w:val="0"/>
          <w:numId w:val="3"/>
        </w:numPr>
        <w:tabs>
          <w:tab w:val="left" w:pos="2268"/>
        </w:tabs>
        <w:spacing w:line="360" w:lineRule="auto"/>
        <w:jc w:val="center"/>
        <w:rPr>
          <w:rFonts w:ascii="Times New Roman" w:hAnsi="Times New Roman" w:cs="Times New Roman"/>
          <w:i/>
          <w:iCs/>
          <w:color w:val="000000"/>
          <w:sz w:val="28"/>
          <w:szCs w:val="28"/>
        </w:rPr>
      </w:pPr>
      <w:r w:rsidRPr="00C26E74">
        <w:rPr>
          <w:rFonts w:ascii="Times New Roman" w:hAnsi="Times New Roman" w:cs="Times New Roman"/>
          <w:i/>
          <w:iCs/>
          <w:sz w:val="28"/>
          <w:szCs w:val="28"/>
        </w:rPr>
        <w:t>Вікно</w:t>
      </w:r>
      <w:r w:rsidRPr="00C26E74">
        <w:rPr>
          <w:rFonts w:ascii="Times New Roman" w:hAnsi="Times New Roman" w:cs="Times New Roman"/>
          <w:i/>
          <w:iCs/>
          <w:color w:val="000000"/>
          <w:sz w:val="28"/>
          <w:szCs w:val="28"/>
        </w:rPr>
        <w:t xml:space="preserve"> </w:t>
      </w:r>
      <w:r w:rsidRPr="00C26E74">
        <w:rPr>
          <w:rFonts w:ascii="Times New Roman" w:eastAsia="Times New Roman" w:hAnsi="Times New Roman" w:cs="Times New Roman"/>
          <w:i/>
          <w:iCs/>
          <w:sz w:val="28"/>
          <w:szCs w:val="28"/>
          <w:lang w:eastAsia="uk-UA"/>
        </w:rPr>
        <w:t>створення</w:t>
      </w:r>
      <w:r w:rsidRPr="00C26E74">
        <w:rPr>
          <w:rFonts w:ascii="Times New Roman" w:hAnsi="Times New Roman" w:cs="Times New Roman"/>
          <w:i/>
          <w:iCs/>
          <w:color w:val="000000"/>
          <w:sz w:val="28"/>
          <w:szCs w:val="28"/>
        </w:rPr>
        <w:t xml:space="preserve"> задачі.</w:t>
      </w:r>
    </w:p>
    <w:p w:rsidR="0084192B" w:rsidRPr="00C26E74" w:rsidRDefault="00A140F0" w:rsidP="00DC36DF">
      <w:pPr>
        <w:spacing w:line="360" w:lineRule="auto"/>
        <w:jc w:val="center"/>
        <w:rPr>
          <w:rFonts w:ascii="Times New Roman" w:hAnsi="Times New Roman" w:cs="Times New Roman"/>
          <w:b/>
          <w:bCs/>
          <w:sz w:val="28"/>
          <w:szCs w:val="28"/>
        </w:rPr>
      </w:pPr>
      <w:r w:rsidRPr="00A140F0">
        <w:rPr>
          <w:rFonts w:ascii="Times New Roman" w:hAnsi="Times New Roman" w:cs="Times New Roman"/>
          <w:b/>
          <w:bCs/>
          <w:noProof/>
          <w:sz w:val="28"/>
          <w:szCs w:val="28"/>
          <w:lang w:eastAsia="uk-UA"/>
        </w:rPr>
        <w:drawing>
          <wp:inline distT="0" distB="0" distL="0" distR="0">
            <wp:extent cx="6521450" cy="2794421"/>
            <wp:effectExtent l="0" t="0" r="0" b="0"/>
            <wp:docPr id="126" name="Рисунок 126" descr="C:\Users\Public\Documents\LIRA SAPR\LIRA SAPR 2017\Work\ТК_кінотеатр_Косів_КБ.DOCS\scr4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Public\Documents\LIRA SAPR\LIRA SAPR 2017\Work\ТК_кінотеатр_Косів_КБ.DOCS\scr48.em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F83B2B" w:rsidRPr="009276C0" w:rsidRDefault="009276C0" w:rsidP="003D1742">
      <w:pPr>
        <w:pStyle w:val="aa"/>
        <w:numPr>
          <w:ilvl w:val="0"/>
          <w:numId w:val="3"/>
        </w:numPr>
        <w:tabs>
          <w:tab w:val="left" w:pos="2268"/>
        </w:tabs>
        <w:spacing w:line="360" w:lineRule="auto"/>
        <w:jc w:val="center"/>
        <w:rPr>
          <w:rFonts w:ascii="Times New Roman" w:hAnsi="Times New Roman" w:cs="Times New Roman"/>
          <w:b/>
          <w:bCs/>
          <w:sz w:val="28"/>
          <w:szCs w:val="28"/>
        </w:rPr>
      </w:pPr>
      <w:r>
        <w:rPr>
          <w:rFonts w:ascii="Times New Roman" w:hAnsi="Times New Roman" w:cs="Times New Roman"/>
          <w:i/>
          <w:iCs/>
          <w:color w:val="000000"/>
          <w:sz w:val="28"/>
          <w:szCs w:val="28"/>
        </w:rPr>
        <w:t>Скінченноелементна модель залізобетонної балки</w:t>
      </w:r>
      <w:r w:rsidR="007F639C" w:rsidRPr="00C26E74">
        <w:rPr>
          <w:rFonts w:ascii="Times New Roman" w:hAnsi="Times New Roman" w:cs="Times New Roman"/>
          <w:i/>
          <w:iCs/>
          <w:color w:val="000000"/>
          <w:sz w:val="28"/>
          <w:szCs w:val="28"/>
        </w:rPr>
        <w:t>.</w:t>
      </w:r>
    </w:p>
    <w:p w:rsidR="00F83B2B" w:rsidRPr="00F83B2B" w:rsidRDefault="009276C0" w:rsidP="00F83B2B">
      <w:pPr>
        <w:tabs>
          <w:tab w:val="left" w:pos="2268"/>
        </w:tabs>
        <w:spacing w:line="360" w:lineRule="auto"/>
        <w:jc w:val="center"/>
        <w:rPr>
          <w:rFonts w:ascii="Times New Roman" w:hAnsi="Times New Roman" w:cs="Times New Roman"/>
          <w:i/>
          <w:iCs/>
          <w:sz w:val="28"/>
          <w:szCs w:val="28"/>
        </w:rPr>
      </w:pPr>
      <w:r>
        <w:rPr>
          <w:noProof/>
          <w:lang w:eastAsia="uk-UA"/>
        </w:rPr>
        <w:lastRenderedPageBreak/>
        <w:drawing>
          <wp:inline distT="0" distB="0" distL="0" distR="0">
            <wp:extent cx="6120765" cy="3272155"/>
            <wp:effectExtent l="0" t="0" r="0" b="4445"/>
            <wp:docPr id="97" name="Рисунок 97"/>
            <wp:cNvGraphicFramePr/>
            <a:graphic xmlns:a="http://schemas.openxmlformats.org/drawingml/2006/main">
              <a:graphicData uri="http://schemas.openxmlformats.org/drawingml/2006/picture">
                <pic:pic xmlns:pic="http://schemas.openxmlformats.org/drawingml/2006/picture">
                  <pic:nvPicPr>
                    <pic:cNvPr id="65" name="Рисунок 65"/>
                    <pic:cNvPicPr/>
                  </pic:nvPicPr>
                  <pic:blipFill>
                    <a:blip r:embed="rId73" cstate="print"/>
                    <a:stretch>
                      <a:fillRect/>
                    </a:stretch>
                  </pic:blipFill>
                  <pic:spPr>
                    <a:xfrm>
                      <a:off x="0" y="0"/>
                      <a:ext cx="6120765" cy="3272155"/>
                    </a:xfrm>
                    <a:prstGeom prst="rect">
                      <a:avLst/>
                    </a:prstGeom>
                  </pic:spPr>
                </pic:pic>
              </a:graphicData>
            </a:graphic>
          </wp:inline>
        </w:drawing>
      </w:r>
    </w:p>
    <w:p w:rsidR="007F639C" w:rsidRPr="00C26E74" w:rsidRDefault="007F639C" w:rsidP="003D1742">
      <w:pPr>
        <w:pStyle w:val="aa"/>
        <w:numPr>
          <w:ilvl w:val="0"/>
          <w:numId w:val="3"/>
        </w:numPr>
        <w:tabs>
          <w:tab w:val="left" w:pos="2268"/>
        </w:tabs>
        <w:spacing w:line="360" w:lineRule="auto"/>
        <w:jc w:val="center"/>
        <w:rPr>
          <w:rFonts w:ascii="Times New Roman" w:hAnsi="Times New Roman" w:cs="Times New Roman"/>
          <w:i/>
          <w:iCs/>
          <w:sz w:val="28"/>
          <w:szCs w:val="28"/>
        </w:rPr>
      </w:pPr>
      <w:r w:rsidRPr="00C26E74">
        <w:rPr>
          <w:rFonts w:ascii="Times New Roman" w:hAnsi="Times New Roman" w:cs="Times New Roman"/>
          <w:i/>
          <w:iCs/>
          <w:sz w:val="28"/>
          <w:szCs w:val="28"/>
        </w:rPr>
        <w:t xml:space="preserve">Задання </w:t>
      </w:r>
      <w:r w:rsidRPr="00F83B2B">
        <w:rPr>
          <w:rFonts w:ascii="Times New Roman" w:hAnsi="Times New Roman" w:cs="Times New Roman"/>
          <w:i/>
          <w:iCs/>
          <w:color w:val="000000"/>
          <w:sz w:val="28"/>
          <w:szCs w:val="28"/>
        </w:rPr>
        <w:t>жоросткості</w:t>
      </w:r>
      <w:r w:rsidRPr="00C26E74">
        <w:rPr>
          <w:rFonts w:ascii="Times New Roman" w:hAnsi="Times New Roman" w:cs="Times New Roman"/>
          <w:i/>
          <w:iCs/>
          <w:sz w:val="28"/>
          <w:szCs w:val="28"/>
        </w:rPr>
        <w:t>.</w:t>
      </w:r>
    </w:p>
    <w:p w:rsidR="00D62C87" w:rsidRPr="00C26E74" w:rsidRDefault="009276C0" w:rsidP="00DC36DF">
      <w:pPr>
        <w:spacing w:line="360" w:lineRule="auto"/>
        <w:jc w:val="center"/>
        <w:rPr>
          <w:rFonts w:ascii="Times New Roman" w:hAnsi="Times New Roman" w:cs="Times New Roman"/>
          <w:b/>
          <w:bCs/>
          <w:sz w:val="28"/>
          <w:szCs w:val="28"/>
        </w:rPr>
      </w:pPr>
      <w:r>
        <w:rPr>
          <w:noProof/>
          <w:lang w:eastAsia="uk-UA"/>
        </w:rPr>
        <w:drawing>
          <wp:inline distT="0" distB="0" distL="0" distR="0">
            <wp:extent cx="5448300" cy="4495800"/>
            <wp:effectExtent l="0" t="0" r="0" b="0"/>
            <wp:docPr id="67" name="Рисунок 67"/>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a:blip r:embed="rId74" cstate="print"/>
                    <a:stretch>
                      <a:fillRect/>
                    </a:stretch>
                  </pic:blipFill>
                  <pic:spPr>
                    <a:xfrm>
                      <a:off x="0" y="0"/>
                      <a:ext cx="5448300" cy="4495800"/>
                    </a:xfrm>
                    <a:prstGeom prst="rect">
                      <a:avLst/>
                    </a:prstGeom>
                  </pic:spPr>
                </pic:pic>
              </a:graphicData>
            </a:graphic>
          </wp:inline>
        </w:drawing>
      </w:r>
    </w:p>
    <w:p w:rsidR="007F639C" w:rsidRPr="00C26E74" w:rsidRDefault="007F639C" w:rsidP="003D1742">
      <w:pPr>
        <w:pStyle w:val="aa"/>
        <w:numPr>
          <w:ilvl w:val="0"/>
          <w:numId w:val="3"/>
        </w:numPr>
        <w:tabs>
          <w:tab w:val="left" w:pos="2268"/>
        </w:tabs>
        <w:spacing w:line="360" w:lineRule="auto"/>
        <w:jc w:val="center"/>
        <w:rPr>
          <w:rFonts w:ascii="Times New Roman" w:hAnsi="Times New Roman" w:cs="Times New Roman"/>
          <w:b/>
          <w:bCs/>
          <w:sz w:val="28"/>
          <w:szCs w:val="28"/>
        </w:rPr>
      </w:pPr>
      <w:r w:rsidRPr="00F83B2B">
        <w:rPr>
          <w:rFonts w:ascii="Times New Roman" w:hAnsi="Times New Roman" w:cs="Times New Roman"/>
          <w:i/>
          <w:iCs/>
          <w:color w:val="000000"/>
          <w:sz w:val="28"/>
          <w:szCs w:val="28"/>
        </w:rPr>
        <w:t>Задання</w:t>
      </w:r>
      <w:r w:rsidRPr="00C26E74">
        <w:rPr>
          <w:rFonts w:ascii="Times New Roman" w:hAnsi="Times New Roman" w:cs="Times New Roman"/>
          <w:i/>
          <w:iCs/>
          <w:sz w:val="28"/>
          <w:szCs w:val="28"/>
        </w:rPr>
        <w:t xml:space="preserve"> типу.</w:t>
      </w:r>
    </w:p>
    <w:p w:rsidR="00D62C87" w:rsidRPr="00C26E74" w:rsidRDefault="009276C0" w:rsidP="00DC36DF">
      <w:pPr>
        <w:spacing w:line="360" w:lineRule="auto"/>
        <w:jc w:val="center"/>
        <w:rPr>
          <w:rFonts w:ascii="Times New Roman" w:hAnsi="Times New Roman" w:cs="Times New Roman"/>
          <w:b/>
          <w:bCs/>
          <w:sz w:val="28"/>
          <w:szCs w:val="28"/>
        </w:rPr>
      </w:pPr>
      <w:r>
        <w:rPr>
          <w:noProof/>
          <w:lang w:eastAsia="uk-UA"/>
        </w:rPr>
        <w:lastRenderedPageBreak/>
        <w:drawing>
          <wp:inline distT="0" distB="0" distL="0" distR="0">
            <wp:extent cx="5196840" cy="4213860"/>
            <wp:effectExtent l="0" t="0" r="3810" b="0"/>
            <wp:docPr id="68" name="Рисунок 68"/>
            <wp:cNvGraphicFramePr/>
            <a:graphic xmlns:a="http://schemas.openxmlformats.org/drawingml/2006/main">
              <a:graphicData uri="http://schemas.openxmlformats.org/drawingml/2006/picture">
                <pic:pic xmlns:pic="http://schemas.openxmlformats.org/drawingml/2006/picture">
                  <pic:nvPicPr>
                    <pic:cNvPr id="68" name="Рисунок 68"/>
                    <pic:cNvPicPr/>
                  </pic:nvPicPr>
                  <pic:blipFill>
                    <a:blip r:embed="rId75" cstate="print"/>
                    <a:stretch>
                      <a:fillRect/>
                    </a:stretch>
                  </pic:blipFill>
                  <pic:spPr>
                    <a:xfrm>
                      <a:off x="0" y="0"/>
                      <a:ext cx="5196840" cy="4213860"/>
                    </a:xfrm>
                    <a:prstGeom prst="rect">
                      <a:avLst/>
                    </a:prstGeom>
                  </pic:spPr>
                </pic:pic>
              </a:graphicData>
            </a:graphic>
          </wp:inline>
        </w:drawing>
      </w:r>
    </w:p>
    <w:p w:rsidR="007F639C" w:rsidRPr="00C26E74" w:rsidRDefault="007F639C" w:rsidP="003D1742">
      <w:pPr>
        <w:pStyle w:val="aa"/>
        <w:numPr>
          <w:ilvl w:val="0"/>
          <w:numId w:val="3"/>
        </w:numPr>
        <w:tabs>
          <w:tab w:val="left" w:pos="2268"/>
        </w:tabs>
        <w:spacing w:line="360" w:lineRule="auto"/>
        <w:jc w:val="center"/>
        <w:rPr>
          <w:rFonts w:ascii="Times New Roman" w:hAnsi="Times New Roman" w:cs="Times New Roman"/>
          <w:b/>
          <w:bCs/>
          <w:sz w:val="28"/>
          <w:szCs w:val="28"/>
        </w:rPr>
      </w:pPr>
      <w:r w:rsidRPr="006C111A">
        <w:rPr>
          <w:rFonts w:ascii="Times New Roman" w:hAnsi="Times New Roman" w:cs="Times New Roman"/>
          <w:i/>
          <w:iCs/>
          <w:color w:val="000000"/>
          <w:sz w:val="28"/>
          <w:szCs w:val="28"/>
        </w:rPr>
        <w:t>Задання</w:t>
      </w:r>
      <w:r w:rsidRPr="00C26E74">
        <w:rPr>
          <w:rFonts w:ascii="Times New Roman" w:hAnsi="Times New Roman" w:cs="Times New Roman"/>
          <w:i/>
          <w:iCs/>
          <w:sz w:val="28"/>
          <w:szCs w:val="28"/>
        </w:rPr>
        <w:t xml:space="preserve"> </w:t>
      </w:r>
      <w:r w:rsidRPr="00F83B2B">
        <w:rPr>
          <w:rFonts w:ascii="Times New Roman" w:hAnsi="Times New Roman" w:cs="Times New Roman"/>
          <w:i/>
          <w:iCs/>
          <w:color w:val="000000"/>
          <w:sz w:val="28"/>
          <w:szCs w:val="28"/>
        </w:rPr>
        <w:t>бетону</w:t>
      </w:r>
      <w:r w:rsidRPr="00C26E74">
        <w:rPr>
          <w:rFonts w:ascii="Times New Roman" w:hAnsi="Times New Roman" w:cs="Times New Roman"/>
          <w:i/>
          <w:iCs/>
          <w:sz w:val="28"/>
          <w:szCs w:val="28"/>
        </w:rPr>
        <w:t>.</w:t>
      </w:r>
    </w:p>
    <w:p w:rsidR="00D62C87" w:rsidRPr="00C26E74" w:rsidRDefault="009276C0" w:rsidP="00DC36DF">
      <w:pPr>
        <w:spacing w:line="360" w:lineRule="auto"/>
        <w:jc w:val="center"/>
        <w:rPr>
          <w:rFonts w:ascii="Times New Roman" w:hAnsi="Times New Roman" w:cs="Times New Roman"/>
          <w:b/>
          <w:bCs/>
          <w:sz w:val="28"/>
          <w:szCs w:val="28"/>
        </w:rPr>
      </w:pPr>
      <w:r>
        <w:rPr>
          <w:noProof/>
          <w:lang w:eastAsia="uk-UA"/>
        </w:rPr>
        <w:drawing>
          <wp:inline distT="0" distB="0" distL="0" distR="0">
            <wp:extent cx="5143500" cy="4251960"/>
            <wp:effectExtent l="0" t="0" r="0" b="0"/>
            <wp:docPr id="69" name="Рисунок 69"/>
            <wp:cNvGraphicFramePr/>
            <a:graphic xmlns:a="http://schemas.openxmlformats.org/drawingml/2006/main">
              <a:graphicData uri="http://schemas.openxmlformats.org/drawingml/2006/picture">
                <pic:pic xmlns:pic="http://schemas.openxmlformats.org/drawingml/2006/picture">
                  <pic:nvPicPr>
                    <pic:cNvPr id="69" name="Рисунок 69"/>
                    <pic:cNvPicPr/>
                  </pic:nvPicPr>
                  <pic:blipFill>
                    <a:blip r:embed="rId76" cstate="print"/>
                    <a:stretch>
                      <a:fillRect/>
                    </a:stretch>
                  </pic:blipFill>
                  <pic:spPr>
                    <a:xfrm>
                      <a:off x="0" y="0"/>
                      <a:ext cx="5143500" cy="4251960"/>
                    </a:xfrm>
                    <a:prstGeom prst="rect">
                      <a:avLst/>
                    </a:prstGeom>
                  </pic:spPr>
                </pic:pic>
              </a:graphicData>
            </a:graphic>
          </wp:inline>
        </w:drawing>
      </w:r>
    </w:p>
    <w:p w:rsidR="007F639C" w:rsidRPr="00C26E74" w:rsidRDefault="007F639C" w:rsidP="003D1742">
      <w:pPr>
        <w:pStyle w:val="aa"/>
        <w:numPr>
          <w:ilvl w:val="0"/>
          <w:numId w:val="3"/>
        </w:numPr>
        <w:tabs>
          <w:tab w:val="left" w:pos="2268"/>
        </w:tabs>
        <w:spacing w:line="360" w:lineRule="auto"/>
        <w:jc w:val="center"/>
        <w:rPr>
          <w:rFonts w:ascii="Times New Roman" w:hAnsi="Times New Roman" w:cs="Times New Roman"/>
          <w:b/>
          <w:bCs/>
          <w:sz w:val="28"/>
          <w:szCs w:val="28"/>
        </w:rPr>
      </w:pPr>
      <w:r w:rsidRPr="00C26E74">
        <w:rPr>
          <w:rFonts w:ascii="Times New Roman" w:hAnsi="Times New Roman" w:cs="Times New Roman"/>
          <w:i/>
          <w:iCs/>
          <w:sz w:val="28"/>
          <w:szCs w:val="28"/>
        </w:rPr>
        <w:t xml:space="preserve">Задання </w:t>
      </w:r>
      <w:r w:rsidRPr="006C111A">
        <w:rPr>
          <w:rFonts w:ascii="Times New Roman" w:hAnsi="Times New Roman" w:cs="Times New Roman"/>
          <w:i/>
          <w:iCs/>
          <w:color w:val="000000"/>
          <w:sz w:val="28"/>
          <w:szCs w:val="28"/>
        </w:rPr>
        <w:t>арматури</w:t>
      </w:r>
      <w:r w:rsidRPr="00C26E74">
        <w:rPr>
          <w:rFonts w:ascii="Times New Roman" w:hAnsi="Times New Roman" w:cs="Times New Roman"/>
          <w:i/>
          <w:iCs/>
          <w:sz w:val="28"/>
          <w:szCs w:val="28"/>
        </w:rPr>
        <w:t>.</w:t>
      </w:r>
    </w:p>
    <w:p w:rsidR="00FF26BF" w:rsidRPr="00C26E74" w:rsidRDefault="009276C0" w:rsidP="00DC36DF">
      <w:pPr>
        <w:spacing w:line="360" w:lineRule="auto"/>
        <w:jc w:val="center"/>
        <w:rPr>
          <w:rFonts w:ascii="Times New Roman" w:hAnsi="Times New Roman" w:cs="Times New Roman"/>
          <w:b/>
          <w:bCs/>
          <w:sz w:val="28"/>
          <w:szCs w:val="28"/>
        </w:rPr>
      </w:pPr>
      <w:r>
        <w:rPr>
          <w:noProof/>
          <w:lang w:eastAsia="uk-UA"/>
        </w:rPr>
        <w:lastRenderedPageBreak/>
        <w:drawing>
          <wp:inline distT="0" distB="0" distL="0" distR="0">
            <wp:extent cx="6120765" cy="2757805"/>
            <wp:effectExtent l="0" t="0" r="0" b="4445"/>
            <wp:docPr id="70" name="Рисунок 70"/>
            <wp:cNvGraphicFramePr/>
            <a:graphic xmlns:a="http://schemas.openxmlformats.org/drawingml/2006/main">
              <a:graphicData uri="http://schemas.openxmlformats.org/drawingml/2006/picture">
                <pic:pic xmlns:pic="http://schemas.openxmlformats.org/drawingml/2006/picture">
                  <pic:nvPicPr>
                    <pic:cNvPr id="70" name="Рисунок 70"/>
                    <pic:cNvPicPr/>
                  </pic:nvPicPr>
                  <pic:blipFill>
                    <a:blip r:embed="rId77" cstate="print"/>
                    <a:stretch>
                      <a:fillRect/>
                    </a:stretch>
                  </pic:blipFill>
                  <pic:spPr>
                    <a:xfrm>
                      <a:off x="0" y="0"/>
                      <a:ext cx="6120765" cy="2757805"/>
                    </a:xfrm>
                    <a:prstGeom prst="rect">
                      <a:avLst/>
                    </a:prstGeom>
                  </pic:spPr>
                </pic:pic>
              </a:graphicData>
            </a:graphic>
          </wp:inline>
        </w:drawing>
      </w:r>
    </w:p>
    <w:p w:rsidR="0028250A" w:rsidRPr="00C26E74" w:rsidRDefault="0028250A" w:rsidP="003D1742">
      <w:pPr>
        <w:pStyle w:val="aa"/>
        <w:numPr>
          <w:ilvl w:val="0"/>
          <w:numId w:val="3"/>
        </w:numPr>
        <w:tabs>
          <w:tab w:val="left" w:pos="2268"/>
        </w:tabs>
        <w:spacing w:line="360" w:lineRule="auto"/>
        <w:jc w:val="center"/>
        <w:rPr>
          <w:rFonts w:ascii="Times New Roman" w:hAnsi="Times New Roman" w:cs="Times New Roman"/>
          <w:b/>
          <w:bCs/>
          <w:sz w:val="28"/>
          <w:szCs w:val="28"/>
        </w:rPr>
      </w:pPr>
      <w:r w:rsidRPr="00C26E74">
        <w:rPr>
          <w:rFonts w:ascii="Times New Roman" w:hAnsi="Times New Roman" w:cs="Times New Roman"/>
          <w:i/>
          <w:iCs/>
          <w:color w:val="000000"/>
          <w:sz w:val="28"/>
          <w:szCs w:val="28"/>
          <w:lang w:val="ru-RU"/>
        </w:rPr>
        <w:t>3</w:t>
      </w:r>
      <w:r w:rsidRPr="00C26E74">
        <w:rPr>
          <w:rFonts w:ascii="Times New Roman" w:hAnsi="Times New Roman" w:cs="Times New Roman"/>
          <w:i/>
          <w:iCs/>
          <w:color w:val="000000"/>
          <w:sz w:val="28"/>
          <w:szCs w:val="28"/>
          <w:lang w:val="en-US"/>
        </w:rPr>
        <w:t>D</w:t>
      </w:r>
      <w:r w:rsidRPr="00C26E74">
        <w:rPr>
          <w:rFonts w:ascii="Times New Roman" w:hAnsi="Times New Roman" w:cs="Times New Roman"/>
          <w:i/>
          <w:iCs/>
          <w:color w:val="000000"/>
          <w:sz w:val="28"/>
          <w:szCs w:val="28"/>
        </w:rPr>
        <w:t xml:space="preserve"> модель </w:t>
      </w:r>
      <w:r w:rsidRPr="008661F2">
        <w:rPr>
          <w:rFonts w:ascii="Times New Roman" w:hAnsi="Times New Roman" w:cs="Times New Roman"/>
          <w:i/>
          <w:iCs/>
          <w:sz w:val="28"/>
          <w:szCs w:val="28"/>
        </w:rPr>
        <w:t>залізобетонної</w:t>
      </w:r>
      <w:r w:rsidRPr="00C26E74">
        <w:rPr>
          <w:rFonts w:ascii="Times New Roman" w:hAnsi="Times New Roman" w:cs="Times New Roman"/>
          <w:i/>
          <w:iCs/>
          <w:color w:val="000000"/>
          <w:sz w:val="28"/>
          <w:szCs w:val="28"/>
        </w:rPr>
        <w:t xml:space="preserve"> </w:t>
      </w:r>
      <w:r w:rsidR="009276C0">
        <w:rPr>
          <w:rFonts w:ascii="Times New Roman" w:hAnsi="Times New Roman" w:cs="Times New Roman"/>
          <w:i/>
          <w:iCs/>
          <w:color w:val="000000"/>
          <w:sz w:val="28"/>
          <w:szCs w:val="28"/>
        </w:rPr>
        <w:t>балки</w:t>
      </w:r>
      <w:r w:rsidRPr="00C26E74">
        <w:rPr>
          <w:rFonts w:ascii="Times New Roman" w:hAnsi="Times New Roman" w:cs="Times New Roman"/>
          <w:i/>
          <w:iCs/>
          <w:color w:val="000000"/>
          <w:sz w:val="28"/>
          <w:szCs w:val="28"/>
        </w:rPr>
        <w:t>.</w:t>
      </w:r>
    </w:p>
    <w:p w:rsidR="00D62C87" w:rsidRPr="00C26E74" w:rsidRDefault="00A140F0" w:rsidP="00DC36DF">
      <w:pPr>
        <w:spacing w:line="360" w:lineRule="auto"/>
        <w:jc w:val="center"/>
        <w:rPr>
          <w:rFonts w:ascii="Times New Roman" w:hAnsi="Times New Roman" w:cs="Times New Roman"/>
          <w:b/>
          <w:bCs/>
          <w:sz w:val="28"/>
          <w:szCs w:val="28"/>
        </w:rPr>
      </w:pPr>
      <w:r w:rsidRPr="00A140F0">
        <w:rPr>
          <w:noProof/>
          <w:lang w:eastAsia="uk-UA"/>
        </w:rPr>
        <w:drawing>
          <wp:inline distT="0" distB="0" distL="0" distR="0">
            <wp:extent cx="6521450" cy="2794421"/>
            <wp:effectExtent l="0" t="0" r="0" b="0"/>
            <wp:docPr id="127" name="Рисунок 127" descr="C:\Users\Public\Documents\LIRA SAPR\LIRA SAPR 2017\Work\ТК_кінотеатр_Косів_КБ.DOCS\scr4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Public\Documents\LIRA SAPR\LIRA SAPR 2017\Work\ТК_кінотеатр_Косів_КБ.DOCS\scr49.em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28250A" w:rsidRPr="00C26E74" w:rsidRDefault="008661F2" w:rsidP="003D1742">
      <w:pPr>
        <w:pStyle w:val="aa"/>
        <w:numPr>
          <w:ilvl w:val="0"/>
          <w:numId w:val="3"/>
        </w:numPr>
        <w:tabs>
          <w:tab w:val="left" w:pos="2268"/>
        </w:tabs>
        <w:spacing w:line="360" w:lineRule="auto"/>
        <w:jc w:val="center"/>
        <w:rPr>
          <w:rFonts w:ascii="Times New Roman" w:hAnsi="Times New Roman" w:cs="Times New Roman"/>
          <w:b/>
          <w:bCs/>
          <w:sz w:val="28"/>
          <w:szCs w:val="28"/>
        </w:rPr>
      </w:pPr>
      <w:r w:rsidRPr="00C26E74">
        <w:rPr>
          <w:rFonts w:ascii="Times New Roman" w:hAnsi="Times New Roman" w:cs="Times New Roman"/>
          <w:i/>
          <w:iCs/>
          <w:sz w:val="28"/>
          <w:szCs w:val="28"/>
        </w:rPr>
        <w:t>Завантаження</w:t>
      </w:r>
      <w:r w:rsidRPr="00C26E74">
        <w:rPr>
          <w:rFonts w:ascii="Times New Roman" w:hAnsi="Times New Roman" w:cs="Times New Roman"/>
          <w:i/>
          <w:iCs/>
          <w:color w:val="000000"/>
          <w:sz w:val="28"/>
          <w:szCs w:val="28"/>
        </w:rPr>
        <w:t xml:space="preserve"> 1 – власна вага.</w:t>
      </w:r>
    </w:p>
    <w:p w:rsidR="003C1625" w:rsidRPr="00C26E74" w:rsidRDefault="003C1625" w:rsidP="00DC36DF">
      <w:pPr>
        <w:spacing w:line="360" w:lineRule="auto"/>
        <w:jc w:val="center"/>
        <w:rPr>
          <w:rFonts w:ascii="Times New Roman" w:hAnsi="Times New Roman" w:cs="Times New Roman"/>
          <w:b/>
          <w:bCs/>
          <w:sz w:val="28"/>
          <w:szCs w:val="28"/>
        </w:rPr>
      </w:pPr>
    </w:p>
    <w:p w:rsidR="009B57EF" w:rsidRDefault="00BD4B77" w:rsidP="00820D00">
      <w:pPr>
        <w:pStyle w:val="1"/>
        <w:numPr>
          <w:ilvl w:val="2"/>
          <w:numId w:val="4"/>
        </w:numPr>
        <w:tabs>
          <w:tab w:val="left" w:pos="1418"/>
        </w:tabs>
        <w:spacing w:after="240" w:line="360" w:lineRule="auto"/>
        <w:rPr>
          <w:rFonts w:ascii="Times New Roman" w:hAnsi="Times New Roman" w:cs="Times New Roman"/>
          <w:b/>
          <w:bCs/>
          <w:sz w:val="28"/>
          <w:szCs w:val="28"/>
        </w:rPr>
      </w:pPr>
      <w:bookmarkStart w:id="45" w:name="_Toc167677703"/>
      <w:bookmarkStart w:id="46" w:name="_Toc168588855"/>
      <w:r w:rsidRPr="001471A9">
        <w:rPr>
          <w:rFonts w:ascii="Times New Roman" w:hAnsi="Times New Roman" w:cs="Times New Roman"/>
          <w:b/>
          <w:bCs/>
          <w:color w:val="auto"/>
          <w:sz w:val="28"/>
          <w:szCs w:val="28"/>
        </w:rPr>
        <w:lastRenderedPageBreak/>
        <w:t xml:space="preserve">Аналіз розрахунку </w:t>
      </w:r>
      <w:r w:rsidR="0084192B" w:rsidRPr="001471A9">
        <w:rPr>
          <w:rFonts w:ascii="Times New Roman" w:hAnsi="Times New Roman" w:cs="Times New Roman"/>
          <w:b/>
          <w:bCs/>
          <w:color w:val="auto"/>
          <w:sz w:val="28"/>
          <w:szCs w:val="28"/>
        </w:rPr>
        <w:t xml:space="preserve">залізобетонної </w:t>
      </w:r>
      <w:r w:rsidR="009276C0" w:rsidRPr="001471A9">
        <w:rPr>
          <w:rFonts w:ascii="Times New Roman" w:hAnsi="Times New Roman" w:cs="Times New Roman"/>
          <w:b/>
          <w:bCs/>
          <w:color w:val="auto"/>
          <w:sz w:val="28"/>
          <w:szCs w:val="28"/>
        </w:rPr>
        <w:t>балки</w:t>
      </w:r>
      <w:r w:rsidRPr="001471A9">
        <w:rPr>
          <w:rFonts w:ascii="Times New Roman" w:hAnsi="Times New Roman" w:cs="Times New Roman"/>
          <w:b/>
          <w:bCs/>
          <w:color w:val="auto"/>
          <w:sz w:val="28"/>
          <w:szCs w:val="28"/>
        </w:rPr>
        <w:t xml:space="preserve"> у ПК «ЛІРА-САПР».</w:t>
      </w:r>
      <w:bookmarkEnd w:id="45"/>
      <w:bookmarkEnd w:id="46"/>
    </w:p>
    <w:p w:rsidR="00605E06" w:rsidRPr="001471A9" w:rsidRDefault="00495EB4" w:rsidP="00820D00">
      <w:pPr>
        <w:pStyle w:val="1"/>
        <w:numPr>
          <w:ilvl w:val="3"/>
          <w:numId w:val="4"/>
        </w:numPr>
        <w:tabs>
          <w:tab w:val="left" w:pos="1418"/>
          <w:tab w:val="left" w:pos="1701"/>
        </w:tabs>
        <w:spacing w:after="240" w:line="360" w:lineRule="auto"/>
        <w:ind w:left="1276" w:hanging="567"/>
        <w:rPr>
          <w:rFonts w:ascii="Times New Roman" w:hAnsi="Times New Roman" w:cs="Times New Roman"/>
          <w:b/>
          <w:bCs/>
          <w:color w:val="auto"/>
          <w:sz w:val="28"/>
          <w:szCs w:val="28"/>
        </w:rPr>
      </w:pPr>
      <w:bookmarkStart w:id="47" w:name="_Toc167677704"/>
      <w:bookmarkStart w:id="48" w:name="_Toc168588856"/>
      <w:r w:rsidRPr="001471A9">
        <w:rPr>
          <w:rFonts w:ascii="Times New Roman" w:hAnsi="Times New Roman" w:cs="Times New Roman"/>
          <w:b/>
          <w:bCs/>
          <w:color w:val="auto"/>
          <w:sz w:val="28"/>
          <w:szCs w:val="28"/>
        </w:rPr>
        <w:t>З</w:t>
      </w:r>
      <w:r w:rsidR="00605E06" w:rsidRPr="001471A9">
        <w:rPr>
          <w:rFonts w:ascii="Times New Roman" w:hAnsi="Times New Roman" w:cs="Times New Roman"/>
          <w:b/>
          <w:bCs/>
          <w:color w:val="auto"/>
          <w:sz w:val="28"/>
          <w:szCs w:val="28"/>
        </w:rPr>
        <w:t>авантаження 1.</w:t>
      </w:r>
      <w:bookmarkEnd w:id="47"/>
      <w:bookmarkEnd w:id="48"/>
    </w:p>
    <w:p w:rsidR="00495EB4" w:rsidRPr="00495EB4" w:rsidRDefault="00495B4C" w:rsidP="009276C0">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495B4C">
        <w:rPr>
          <w:noProof/>
          <w:lang w:eastAsia="uk-UA"/>
        </w:rPr>
        <w:drawing>
          <wp:inline distT="0" distB="0" distL="0" distR="0">
            <wp:extent cx="6521450" cy="2794421"/>
            <wp:effectExtent l="0" t="0" r="0" b="0"/>
            <wp:docPr id="214031553" name="Рисунок 214031553" descr="C:\Users\Public\Documents\LIRA SAPR\LIRA SAPR 2017\Work\ТК_кінотеатр_Косів_КБ.DOCS\scr5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Public\Documents\LIRA SAPR\LIRA SAPR 2017\Work\ТК_кінотеатр_Косів_КБ.DOCS\scr51.em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9B57EF" w:rsidRPr="00C26E74" w:rsidRDefault="00495EB4" w:rsidP="003D1742">
      <w:pPr>
        <w:pStyle w:val="aa"/>
        <w:numPr>
          <w:ilvl w:val="0"/>
          <w:numId w:val="3"/>
        </w:numPr>
        <w:tabs>
          <w:tab w:val="left" w:pos="2268"/>
        </w:tabs>
        <w:spacing w:line="360" w:lineRule="auto"/>
        <w:jc w:val="center"/>
        <w:rPr>
          <w:rFonts w:ascii="Times New Roman" w:hAnsi="Times New Roman" w:cs="Times New Roman"/>
        </w:rPr>
      </w:pPr>
      <w:r>
        <w:rPr>
          <w:rFonts w:ascii="Times New Roman" w:hAnsi="Times New Roman" w:cs="Times New Roman"/>
          <w:i/>
          <w:iCs/>
          <w:sz w:val="28"/>
          <w:szCs w:val="28"/>
        </w:rPr>
        <w:t>Мозаїка переміщень</w:t>
      </w:r>
      <w:r w:rsidR="009B57EF" w:rsidRPr="00C26E74">
        <w:rPr>
          <w:rFonts w:ascii="Times New Roman" w:hAnsi="Times New Roman" w:cs="Times New Roman"/>
          <w:i/>
          <w:iCs/>
          <w:sz w:val="28"/>
          <w:szCs w:val="28"/>
        </w:rPr>
        <w:t xml:space="preserve"> </w:t>
      </w:r>
      <w:r w:rsidR="009276C0">
        <w:rPr>
          <w:rFonts w:ascii="Times New Roman" w:hAnsi="Times New Roman" w:cs="Times New Roman"/>
          <w:i/>
          <w:iCs/>
          <w:sz w:val="28"/>
          <w:szCs w:val="28"/>
          <w:lang w:val="en-US"/>
        </w:rPr>
        <w:t>UY</w:t>
      </w:r>
      <w:r>
        <w:rPr>
          <w:rFonts w:ascii="Times New Roman" w:hAnsi="Times New Roman" w:cs="Times New Roman"/>
          <w:i/>
          <w:iCs/>
          <w:sz w:val="28"/>
          <w:szCs w:val="28"/>
          <w:lang w:val="en-US"/>
        </w:rPr>
        <w:t>(G)</w:t>
      </w:r>
      <w:r w:rsidR="009B57EF" w:rsidRPr="00C26E74">
        <w:rPr>
          <w:rFonts w:ascii="Times New Roman" w:hAnsi="Times New Roman" w:cs="Times New Roman"/>
          <w:i/>
          <w:iCs/>
          <w:sz w:val="28"/>
          <w:szCs w:val="28"/>
        </w:rPr>
        <w:t>.</w:t>
      </w:r>
    </w:p>
    <w:p w:rsidR="009B57EF" w:rsidRPr="00C26E74" w:rsidRDefault="00495B4C" w:rsidP="00495EB4">
      <w:pPr>
        <w:pStyle w:val="af1"/>
        <w:jc w:val="center"/>
      </w:pPr>
      <w:r w:rsidRPr="00495B4C">
        <w:rPr>
          <w:noProof/>
        </w:rPr>
        <w:drawing>
          <wp:inline distT="0" distB="0" distL="0" distR="0">
            <wp:extent cx="6521450" cy="2794421"/>
            <wp:effectExtent l="0" t="0" r="0" b="0"/>
            <wp:docPr id="214031555" name="Рисунок 214031555" descr="C:\Users\Public\Documents\LIRA SAPR\LIRA SAPR 2017\Work\ТК_кінотеатр_Косів_КБ.DOCS\scr5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Public\Documents\LIRA SAPR\LIRA SAPR 2017\Work\ТК_кінотеатр_Косів_КБ.DOCS\scr53.em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495EB4" w:rsidRPr="009276C0" w:rsidRDefault="009B57EF" w:rsidP="003D1742">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Епюра </w:t>
      </w:r>
      <w:r w:rsidR="009276C0">
        <w:rPr>
          <w:rFonts w:ascii="Times New Roman" w:hAnsi="Times New Roman" w:cs="Times New Roman"/>
          <w:i/>
          <w:iCs/>
          <w:sz w:val="28"/>
          <w:szCs w:val="28"/>
          <w:lang w:val="en-US"/>
        </w:rPr>
        <w:t>My</w:t>
      </w:r>
      <w:r w:rsidRPr="00C26E74">
        <w:rPr>
          <w:rFonts w:ascii="Times New Roman" w:hAnsi="Times New Roman" w:cs="Times New Roman"/>
          <w:i/>
          <w:iCs/>
          <w:sz w:val="28"/>
          <w:szCs w:val="28"/>
        </w:rPr>
        <w:t>.</w:t>
      </w:r>
    </w:p>
    <w:p w:rsidR="009276C0" w:rsidRPr="009276C0" w:rsidRDefault="0089273C" w:rsidP="009276C0">
      <w:pPr>
        <w:tabs>
          <w:tab w:val="left" w:pos="2268"/>
        </w:tabs>
        <w:spacing w:line="360" w:lineRule="auto"/>
        <w:jc w:val="center"/>
        <w:rPr>
          <w:rFonts w:ascii="Times New Roman" w:hAnsi="Times New Roman" w:cs="Times New Roman"/>
        </w:rPr>
      </w:pPr>
      <w:r w:rsidRPr="0089273C">
        <w:rPr>
          <w:noProof/>
          <w:lang w:eastAsia="uk-UA"/>
        </w:rPr>
        <w:lastRenderedPageBreak/>
        <w:drawing>
          <wp:inline distT="0" distB="0" distL="0" distR="0">
            <wp:extent cx="6521450" cy="2794421"/>
            <wp:effectExtent l="0" t="0" r="0" b="0"/>
            <wp:docPr id="214031556" name="Рисунок 214031556" descr="C:\Users\Public\Documents\LIRA SAPR\LIRA SAPR 2017\Work\ТК_кінотеатр_Косів_КБ.DOCS\scr5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Public\Documents\LIRA SAPR\LIRA SAPR 2017\Work\ТК_кінотеатр_Косів_КБ.DOCS\scr54.em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9276C0" w:rsidRPr="009276C0" w:rsidRDefault="009276C0" w:rsidP="003D1742">
      <w:pPr>
        <w:pStyle w:val="aa"/>
        <w:numPr>
          <w:ilvl w:val="0"/>
          <w:numId w:val="3"/>
        </w:numPr>
        <w:tabs>
          <w:tab w:val="left" w:pos="2268"/>
        </w:tabs>
        <w:spacing w:line="360" w:lineRule="auto"/>
        <w:jc w:val="center"/>
        <w:rPr>
          <w:rFonts w:ascii="Times New Roman" w:hAnsi="Times New Roman" w:cs="Times New Roman"/>
        </w:rPr>
      </w:pPr>
      <w:r w:rsidRPr="00C26E74">
        <w:rPr>
          <w:rFonts w:ascii="Times New Roman" w:hAnsi="Times New Roman" w:cs="Times New Roman"/>
          <w:i/>
          <w:iCs/>
          <w:sz w:val="28"/>
          <w:szCs w:val="28"/>
        </w:rPr>
        <w:t xml:space="preserve">Епюра </w:t>
      </w:r>
      <w:r>
        <w:rPr>
          <w:rFonts w:ascii="Times New Roman" w:hAnsi="Times New Roman" w:cs="Times New Roman"/>
          <w:i/>
          <w:iCs/>
          <w:sz w:val="28"/>
          <w:szCs w:val="28"/>
          <w:lang w:val="en-US"/>
        </w:rPr>
        <w:t>Qz</w:t>
      </w:r>
      <w:r w:rsidRPr="00C26E74">
        <w:rPr>
          <w:rFonts w:ascii="Times New Roman" w:hAnsi="Times New Roman" w:cs="Times New Roman"/>
          <w:i/>
          <w:iCs/>
          <w:sz w:val="28"/>
          <w:szCs w:val="28"/>
        </w:rPr>
        <w:t>.</w:t>
      </w:r>
    </w:p>
    <w:p w:rsidR="009276C0" w:rsidRPr="009276C0" w:rsidRDefault="0089273C" w:rsidP="009276C0">
      <w:pPr>
        <w:tabs>
          <w:tab w:val="left" w:pos="2268"/>
        </w:tabs>
        <w:spacing w:line="360" w:lineRule="auto"/>
        <w:jc w:val="center"/>
        <w:rPr>
          <w:rFonts w:ascii="Times New Roman" w:hAnsi="Times New Roman" w:cs="Times New Roman"/>
        </w:rPr>
      </w:pPr>
      <w:r w:rsidRPr="0089273C">
        <w:rPr>
          <w:noProof/>
          <w:lang w:eastAsia="uk-UA"/>
        </w:rPr>
        <w:drawing>
          <wp:inline distT="0" distB="0" distL="0" distR="0">
            <wp:extent cx="6521450" cy="2794421"/>
            <wp:effectExtent l="0" t="0" r="0" b="0"/>
            <wp:docPr id="214031557" name="Рисунок 214031557" descr="C:\Users\Public\Documents\LIRA SAPR\LIRA SAPR 2017\Work\ТК_кінотеатр_Косів_КБ.DOCS\scr5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Public\Documents\LIRA SAPR\LIRA SAPR 2017\Work\ТК_кінотеатр_Косів_КБ.DOCS\scr55.em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521450" cy="2794421"/>
                    </a:xfrm>
                    <a:prstGeom prst="rect">
                      <a:avLst/>
                    </a:prstGeom>
                    <a:noFill/>
                    <a:ln>
                      <a:noFill/>
                    </a:ln>
                  </pic:spPr>
                </pic:pic>
              </a:graphicData>
            </a:graphic>
          </wp:inline>
        </w:drawing>
      </w:r>
    </w:p>
    <w:p w:rsidR="009276C0" w:rsidRPr="009276C0" w:rsidRDefault="0089273C" w:rsidP="003D1742">
      <w:pPr>
        <w:pStyle w:val="aa"/>
        <w:numPr>
          <w:ilvl w:val="0"/>
          <w:numId w:val="3"/>
        </w:numPr>
        <w:tabs>
          <w:tab w:val="left" w:pos="2268"/>
        </w:tabs>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Епюра переміщень Z</w:t>
      </w:r>
      <w:r w:rsidR="009276C0" w:rsidRPr="009276C0">
        <w:rPr>
          <w:rFonts w:ascii="Times New Roman" w:hAnsi="Times New Roman" w:cs="Times New Roman"/>
          <w:i/>
          <w:iCs/>
          <w:sz w:val="28"/>
          <w:szCs w:val="28"/>
        </w:rPr>
        <w:t>.</w:t>
      </w:r>
    </w:p>
    <w:p w:rsidR="009276C0" w:rsidRPr="0089273C" w:rsidRDefault="009276C0" w:rsidP="0089273C">
      <w:pPr>
        <w:rPr>
          <w:rFonts w:ascii="Times New Roman" w:hAnsi="Times New Roman" w:cs="Times New Roman"/>
          <w:b/>
          <w:bCs/>
          <w:sz w:val="28"/>
          <w:szCs w:val="28"/>
        </w:rPr>
      </w:pPr>
      <w:r>
        <w:rPr>
          <w:rFonts w:ascii="Times New Roman" w:hAnsi="Times New Roman" w:cs="Times New Roman"/>
          <w:b/>
          <w:bCs/>
          <w:sz w:val="28"/>
          <w:szCs w:val="28"/>
        </w:rPr>
        <w:br w:type="page"/>
      </w:r>
    </w:p>
    <w:p w:rsidR="004643B9" w:rsidRPr="00B638DF" w:rsidRDefault="004643B9" w:rsidP="004643B9">
      <w:pPr>
        <w:pStyle w:val="1"/>
        <w:numPr>
          <w:ilvl w:val="2"/>
          <w:numId w:val="4"/>
        </w:numPr>
        <w:tabs>
          <w:tab w:val="left" w:pos="1418"/>
          <w:tab w:val="num" w:pos="2727"/>
        </w:tabs>
        <w:spacing w:after="240" w:line="360" w:lineRule="auto"/>
        <w:jc w:val="both"/>
        <w:rPr>
          <w:rFonts w:ascii="Times New Roman" w:hAnsi="Times New Roman" w:cs="Times New Roman"/>
          <w:b/>
          <w:bCs/>
          <w:color w:val="auto"/>
          <w:sz w:val="28"/>
          <w:szCs w:val="28"/>
        </w:rPr>
      </w:pPr>
      <w:bookmarkStart w:id="49" w:name="_Toc168569820"/>
      <w:bookmarkStart w:id="50" w:name="_Toc168588858"/>
      <w:r w:rsidRPr="00B638DF">
        <w:rPr>
          <w:rFonts w:ascii="Times New Roman" w:hAnsi="Times New Roman" w:cs="Times New Roman"/>
          <w:b/>
          <w:bCs/>
          <w:color w:val="auto"/>
          <w:sz w:val="28"/>
          <w:szCs w:val="28"/>
        </w:rPr>
        <w:lastRenderedPageBreak/>
        <w:t>Звітні таблиці по розрахунку</w:t>
      </w:r>
      <w:r>
        <w:rPr>
          <w:rFonts w:ascii="Times New Roman" w:hAnsi="Times New Roman" w:cs="Times New Roman"/>
          <w:b/>
          <w:bCs/>
          <w:color w:val="auto"/>
          <w:sz w:val="28"/>
          <w:szCs w:val="28"/>
        </w:rPr>
        <w:t xml:space="preserve"> </w:t>
      </w:r>
      <w:r w:rsidR="00BA4B73" w:rsidRPr="001471A9">
        <w:rPr>
          <w:rFonts w:ascii="Times New Roman" w:hAnsi="Times New Roman" w:cs="Times New Roman"/>
          <w:b/>
          <w:bCs/>
          <w:color w:val="auto"/>
          <w:sz w:val="28"/>
          <w:szCs w:val="28"/>
        </w:rPr>
        <w:t xml:space="preserve">залізобетонної балки </w:t>
      </w:r>
      <w:r w:rsidRPr="00B638DF">
        <w:rPr>
          <w:rFonts w:ascii="Times New Roman" w:hAnsi="Times New Roman" w:cs="Times New Roman"/>
          <w:b/>
          <w:bCs/>
          <w:color w:val="auto"/>
          <w:sz w:val="28"/>
          <w:szCs w:val="28"/>
        </w:rPr>
        <w:t>(з ПК ЛІРА-САПР).</w:t>
      </w:r>
      <w:bookmarkEnd w:id="49"/>
    </w:p>
    <w:p w:rsidR="00BE35F7" w:rsidRPr="00BE35F7" w:rsidRDefault="004643B9" w:rsidP="00BE35F7">
      <w:pPr>
        <w:pStyle w:val="af1"/>
        <w:numPr>
          <w:ilvl w:val="0"/>
          <w:numId w:val="34"/>
        </w:numPr>
        <w:tabs>
          <w:tab w:val="left" w:pos="5812"/>
        </w:tabs>
        <w:ind w:left="3969" w:firstLine="0"/>
        <w:rPr>
          <w:sz w:val="28"/>
          <w:szCs w:val="28"/>
        </w:rPr>
      </w:pPr>
      <w:r w:rsidRPr="00DE159A">
        <w:rPr>
          <w:i/>
          <w:iCs/>
          <w:sz w:val="28"/>
          <w:szCs w:val="28"/>
          <w:u w:val="single"/>
        </w:rPr>
        <w:t>Переміщення</w:t>
      </w:r>
      <w:r>
        <w:rPr>
          <w:i/>
          <w:iCs/>
          <w:sz w:val="28"/>
          <w:szCs w:val="28"/>
          <w:u w:val="single"/>
        </w:rPr>
        <w:t xml:space="preserve"> </w:t>
      </w:r>
      <w:r w:rsidRPr="00DE159A">
        <w:rPr>
          <w:i/>
          <w:iCs/>
          <w:sz w:val="28"/>
          <w:szCs w:val="28"/>
          <w:u w:val="single"/>
        </w:rPr>
        <w:t>вузлів.</w:t>
      </w:r>
      <w:r>
        <w:rPr>
          <w:i/>
          <w:iCs/>
          <w:sz w:val="28"/>
          <w:szCs w:val="28"/>
        </w:rPr>
        <w:t xml:space="preserve"> </w:t>
      </w:r>
      <w:r w:rsidRPr="006A3D2C">
        <w:rPr>
          <w:i/>
          <w:iCs/>
          <w:sz w:val="28"/>
          <w:szCs w:val="28"/>
        </w:rPr>
        <w:t>Одиниці виміру лінійних переміщень: мм</w:t>
      </w:r>
      <w:r>
        <w:rPr>
          <w:i/>
          <w:iCs/>
          <w:sz w:val="28"/>
          <w:szCs w:val="28"/>
        </w:rPr>
        <w:t>.</w:t>
      </w:r>
      <w:r w:rsidRPr="006A3D2C">
        <w:rPr>
          <w:i/>
          <w:iCs/>
          <w:sz w:val="28"/>
          <w:szCs w:val="28"/>
        </w:rPr>
        <w:t xml:space="preserve"> Одиниці виміру кутових переміщень: RD*1000</w:t>
      </w:r>
      <w:r>
        <w:rPr>
          <w:i/>
          <w:iCs/>
          <w:sz w:val="28"/>
          <w:szCs w:val="28"/>
        </w:rPr>
        <w:t>.</w:t>
      </w:r>
    </w:p>
    <w:tbl>
      <w:tblPr>
        <w:tblStyle w:val="a9"/>
        <w:tblW w:w="5000" w:type="pct"/>
        <w:tblCellMar>
          <w:left w:w="57" w:type="dxa"/>
          <w:right w:w="57" w:type="dxa"/>
        </w:tblCellMar>
        <w:tblLook w:val="04A0" w:firstRow="1" w:lastRow="0" w:firstColumn="1" w:lastColumn="0" w:noHBand="0" w:noVBand="1"/>
      </w:tblPr>
      <w:tblGrid>
        <w:gridCol w:w="740"/>
        <w:gridCol w:w="791"/>
        <w:gridCol w:w="1122"/>
        <w:gridCol w:w="1122"/>
        <w:gridCol w:w="1122"/>
        <w:gridCol w:w="1840"/>
        <w:gridCol w:w="1830"/>
        <w:gridCol w:w="1817"/>
      </w:tblGrid>
      <w:tr w:rsidR="00BE35F7" w:rsidTr="00BE35F7">
        <w:trPr>
          <w:cantSplit/>
          <w:tblHeader/>
        </w:trPr>
        <w:tc>
          <w:tcPr>
            <w:tcW w:w="0" w:type="auto"/>
            <w:gridSpan w:val="8"/>
            <w:tcBorders>
              <w:top w:val="nil"/>
              <w:left w:val="nil"/>
              <w:bottom w:val="single" w:sz="4" w:space="0" w:color="auto"/>
              <w:right w:val="nil"/>
            </w:tcBorders>
            <w:hideMark/>
          </w:tcPr>
          <w:p w:rsidR="00BE35F7" w:rsidRDefault="00BE35F7">
            <w:pPr>
              <w:rPr>
                <w:b/>
                <w:szCs w:val="20"/>
                <w:lang w:val="en-US"/>
              </w:rPr>
            </w:pPr>
            <w:r>
              <w:rPr>
                <w:rFonts w:eastAsia="Times New Roman"/>
                <w:b/>
                <w:iCs/>
                <w:szCs w:val="20"/>
                <w:u w:val="single"/>
              </w:rPr>
              <w:t>Таблица 3 Переміщення (09)</w:t>
            </w:r>
          </w:p>
        </w:tc>
      </w:tr>
      <w:tr w:rsidR="00BE35F7" w:rsidTr="00BE35F7">
        <w:trPr>
          <w:cantSplit/>
          <w:tblHeader/>
        </w:trPr>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b/>
                <w:szCs w:val="20"/>
                <w:lang w:val="en-US"/>
              </w:rPr>
            </w:pPr>
            <w:r>
              <w:rPr>
                <w:b/>
                <w:szCs w:val="20"/>
                <w:lang w:val="en-US"/>
              </w:rPr>
              <w:t>Загр</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b/>
                <w:szCs w:val="20"/>
                <w:lang w:val="en-US"/>
              </w:rPr>
            </w:pPr>
            <w:r>
              <w:rPr>
                <w:b/>
                <w:szCs w:val="20"/>
                <w:lang w:val="en-US"/>
              </w:rPr>
              <w:t>Узел</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b/>
                <w:szCs w:val="20"/>
                <w:lang w:val="en-US"/>
              </w:rPr>
            </w:pPr>
            <w:r>
              <w:rPr>
                <w:b/>
                <w:szCs w:val="20"/>
                <w:lang w:val="en-US"/>
              </w:rPr>
              <w:t>X, мм</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b/>
                <w:szCs w:val="20"/>
                <w:lang w:val="en-US"/>
              </w:rPr>
            </w:pPr>
            <w:r>
              <w:rPr>
                <w:b/>
                <w:szCs w:val="20"/>
                <w:lang w:val="en-US"/>
              </w:rPr>
              <w:t>Y, мм</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b/>
                <w:szCs w:val="20"/>
                <w:lang w:val="en-US"/>
              </w:rPr>
            </w:pPr>
            <w:r>
              <w:rPr>
                <w:b/>
                <w:szCs w:val="20"/>
                <w:lang w:val="en-US"/>
              </w:rPr>
              <w:t>Z, мм</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b/>
                <w:szCs w:val="20"/>
                <w:lang w:val="en-US"/>
              </w:rPr>
            </w:pPr>
            <w:r>
              <w:rPr>
                <w:b/>
                <w:szCs w:val="20"/>
                <w:lang w:val="en-US"/>
              </w:rPr>
              <w:t>UX, RD*1000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b/>
                <w:szCs w:val="20"/>
                <w:lang w:val="en-US"/>
              </w:rPr>
            </w:pPr>
            <w:r>
              <w:rPr>
                <w:b/>
                <w:szCs w:val="20"/>
                <w:lang w:val="en-US"/>
              </w:rPr>
              <w:t>UY, RD*1000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b/>
                <w:szCs w:val="20"/>
                <w:lang w:val="en-US"/>
              </w:rPr>
            </w:pPr>
            <w:r>
              <w:rPr>
                <w:b/>
                <w:szCs w:val="20"/>
                <w:lang w:val="en-US"/>
              </w:rPr>
              <w:t>UZ, RD*1000</w:t>
            </w:r>
          </w:p>
        </w:tc>
      </w:tr>
      <w:tr w:rsidR="00BE35F7" w:rsidTr="00BE35F7">
        <w:tc>
          <w:tcPr>
            <w:tcW w:w="0" w:type="auto"/>
            <w:gridSpan w:val="8"/>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1 - СОБСТВЕННЫЙ ВЕС</w:t>
            </w:r>
          </w:p>
        </w:tc>
      </w:tr>
      <w:tr w:rsidR="00BE35F7" w:rsidTr="00BE35F7">
        <w:tc>
          <w:tcPr>
            <w:tcW w:w="0" w:type="auto"/>
            <w:gridSpan w:val="8"/>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2 - НАГРУЗКИ НА ПЛИТЫ</w:t>
            </w:r>
          </w:p>
        </w:tc>
      </w:tr>
      <w:tr w:rsidR="00BE35F7" w:rsidTr="00BE35F7">
        <w:tc>
          <w:tcPr>
            <w:tcW w:w="0" w:type="auto"/>
            <w:gridSpan w:val="8"/>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3 - ВРЕМЕННЫЕ НАГРУЗКИ НА ПЛИТЫ</w:t>
            </w:r>
          </w:p>
        </w:tc>
      </w:tr>
      <w:tr w:rsidR="00BE35F7" w:rsidTr="00BE35F7">
        <w:tc>
          <w:tcPr>
            <w:tcW w:w="0" w:type="auto"/>
            <w:gridSpan w:val="8"/>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4 - НАГРУЗКИ ОТ СТЕН</w:t>
            </w:r>
          </w:p>
        </w:tc>
      </w:tr>
      <w:tr w:rsidR="00BE35F7" w:rsidTr="00BE35F7">
        <w:tc>
          <w:tcPr>
            <w:tcW w:w="0" w:type="auto"/>
            <w:gridSpan w:val="8"/>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5 - ВЕТЕР 0</w:t>
            </w:r>
          </w:p>
        </w:tc>
      </w:tr>
      <w:tr w:rsidR="00BE35F7" w:rsidTr="00BE35F7">
        <w:tc>
          <w:tcPr>
            <w:tcW w:w="0" w:type="auto"/>
            <w:gridSpan w:val="8"/>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6 - 1 -  СЕЙСМИКА 0</w:t>
            </w:r>
          </w:p>
        </w:tc>
      </w:tr>
      <w:tr w:rsidR="00BE35F7" w:rsidTr="00BE35F7">
        <w:tc>
          <w:tcPr>
            <w:tcW w:w="0" w:type="auto"/>
            <w:gridSpan w:val="8"/>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6 - 2 -  СЕЙСМИКА 0</w:t>
            </w:r>
          </w:p>
        </w:tc>
      </w:tr>
      <w:tr w:rsidR="00BE35F7" w:rsidTr="00BE35F7">
        <w:tc>
          <w:tcPr>
            <w:tcW w:w="0" w:type="auto"/>
            <w:gridSpan w:val="8"/>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6 - 4 -  СЕЙСМИКА 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-.04533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.04317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-.53377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-.02160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-.11441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.00652</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-.04664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.04317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-.53809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-.02160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-.11441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.00652</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-.05524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.03605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-.57836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-.12053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-.09249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.02306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-.06803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.03450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-.65234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-.15056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-.05264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.02605</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-.08135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.03775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-.72617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-.12473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-.00595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.02505</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-.09307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.04451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-.77654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-.06434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.03672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.01980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-.10103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.05311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-.79030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.01320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.06424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.01056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-.10182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.06234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-.76301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.09343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.06233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-.01099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-.09116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.07044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-.70273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.16392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.08209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-.03104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-.03835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-.35084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-.03486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.02509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.00173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-.03870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-.35781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-.03486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.02509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.00173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-.04030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-.00063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-.37508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-.03092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.02215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.00360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-.04194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.00118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-.38896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-.02181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.01995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.00279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-.04316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-.39702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-.00821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.00194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-.04390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.00633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-.39679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.01459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.00085</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-.04379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-.38536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.03555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.01079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-.00169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-.04122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.01327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-.35913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.06862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-.00969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-.03469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-.31860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.10257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-.01649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-.01186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-.16295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.00726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-.01876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.00139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-.01214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-.16150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.00726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-.01876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.00139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-.01399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-.16257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-.00910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.00493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-.01671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-.16919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-.01381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-.00612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.00551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-.01952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.00794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-.17557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-.00895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.00335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.00525</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-.02196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.00916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-.17772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.00166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.01181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.00410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.01065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-.17352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.01495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.01682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.00204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.01220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-.16239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.02841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.01525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-.00287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-.02100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.01356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-.14621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.04076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-.00731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-.02323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-.08059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.00093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.03370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.00037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-.02331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-.08041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.00093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.03370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.00037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-.02501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-.08713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-.02335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.04300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.00470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-.02720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-.01705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-.10241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-.03251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.05291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.00353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-.02847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-.01668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-.11911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-.02972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.05868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.00135</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-.02857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-.13211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-.01909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.05908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-.00099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-.02754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-.01386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-.13838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-.00472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.05322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-.00280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-.02566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-.01216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-.13742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.00767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.04014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-.00473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-.02276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-.01060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-.13131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.04077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-.00721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.01315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-.02236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-.01281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-.04279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.01233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-.00117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-.02236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-.02137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-.04279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.01233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-.00117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.01431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-.02325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-.04695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-.05461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.01182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-.00204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.01526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-.07658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-.05854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.01141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-.00159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.01591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-.02275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-.10626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-.05483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-.00096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.01629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-.13213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-.04367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.01508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-.00054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.01655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-.01904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-.15024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-.02456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.01916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-.00057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.01667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-.01606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-.15621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.02485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.00063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.01612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-.14853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.02766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.01865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.00121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.03961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-.10444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-.06317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-.10499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.03552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-.00140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.03989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-.10444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-.08417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-.10499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.03552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-.00140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.04149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-.10801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-.15330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-.15619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.03115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-.00354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.04269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-.10881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-.24110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-.17758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.02752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-.00081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.04218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-.10690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-.33246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-.17028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.03043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.00281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.03991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-.10218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-.41301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-.13550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.04054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.00580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.03661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-.09484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-.46824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-.07180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.05771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.00648</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.03356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-.08539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-.48243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.02336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.08005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.00529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.03255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-.07768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-.45411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.09237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.07025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-.00104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.01708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-.03728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-.17053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.03604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-.00126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.01733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-.07139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-.17053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.03604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-.00126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.01852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-.02438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-.16873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-.20161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.03569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-.00277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.01983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-.02393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-.27567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-.20782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.03599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-.00223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.02079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-.02102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-.37969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-.19025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.03937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-.00153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.02155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-.46872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-.14933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.04566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-.00160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.02275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-.00734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-.53034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-.08328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.05412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-.00345</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.02473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.00320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-.55073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.01117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.06375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-.00316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.02593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.01264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-.52273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.10225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.04375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-.00272</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-.01715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-.10265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-.00250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.00753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-.03768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-.10265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-.00250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.00873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-.01852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-.09562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-.11911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.01482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-.00228</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.00994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-.15845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-.12164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-.00244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.01125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-.01688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-.21918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-.11099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.01915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-.00265</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.01273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-.01394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-.27117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-.08754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.02270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-.00319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.01467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-.00957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-.30766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-.05058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.02679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-.00446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.01704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-.00385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-.32130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.03092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-.00406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.01852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.00132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-.30782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.05280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.01910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-.00281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-.07510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.07767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-.61093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.22760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.07769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-.03723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-.05709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.08328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-.49272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.27469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.05951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-.03978</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-.03850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.08624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-.35803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.29589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.03409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-.03978</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-.02052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.08601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-.22112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.28270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.00780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-.03703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-.00586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.08276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-.09942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.23027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-.00414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-.02264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-.02697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.01882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-.26538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.12314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-.00397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-.01625</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-.01981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.02008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-.20545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.13145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-.01451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.02019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-.14429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.12858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-.01276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-.00785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.01925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-.08698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.11514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-.00704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-.01157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-.00296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.01753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-.03830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.09179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-.00331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-.00878</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-.01727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.01474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-.12460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.05149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-.00858</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-.01314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.01563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-.09866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.05890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.01404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-.00906</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-.00891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.01602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-.07030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.06143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.00853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-.00901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-.00484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.01584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-.04218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.05766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.00286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-.00839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.01513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.04702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.00018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-.00530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-.01918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-.00899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-.11900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.03349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.03618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-.00824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-.01508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-.00755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-.10023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.04635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.02803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-.00934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-.01058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-.07626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.05525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.01781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-.00982</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-.00611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-.00601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-.04946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.05814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.00739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-.00918</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-.00262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-.00611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.05319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.00129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-.00481</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.01575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-.01162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-.13132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.04440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.01311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.00040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.01573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-.01053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-.10789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.05450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.00849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-.00027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.01600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-.08124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.05832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.00527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-.00088</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-.01042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-.05430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.05593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.00364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-.00113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.01662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-.01106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-.02994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.04713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.00680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.00144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.03426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-.07204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-.39882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.14009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.05444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-.00562</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.03732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-.06845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-.32555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.17022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.03829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-.00727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.04083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-.06678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-.24208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.18429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.02569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-.00767</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.04424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-.06674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-.15582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.18254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.01868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-.00669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.04586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-.06776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-.07411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.16420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.02728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.00199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.02755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.01957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-.45903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.16419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.02727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-.00413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.02974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.02364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-.37278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.19930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.01503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-.00529</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.03251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.02488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-.27623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.20876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.00714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-.00670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.03590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.02362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-.18129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.19294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.00322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-.00762</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.03820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.02065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-.09963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.15175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.01238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.00052</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.01990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.00513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-.27402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.08840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.01000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-.00313</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.02148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.00735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-.22710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.10917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.00357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-.00370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.02340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.00796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-.17390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.11556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-.00027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-.00460</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6750</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.02572</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.00718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-.12113</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.10769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-.00178</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-.00524</w:t>
            </w:r>
          </w:p>
        </w:tc>
      </w:tr>
      <w:tr w:rsidR="00BE35F7" w:rsidTr="00BE35F7">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6 - 4</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6751</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.02746</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.00549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-.07535</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.08537</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.00519</w:t>
            </w:r>
          </w:p>
        </w:tc>
        <w:tc>
          <w:tcPr>
            <w:tcW w:w="0" w:type="auto"/>
            <w:tcBorders>
              <w:top w:val="single" w:sz="4" w:space="0" w:color="auto"/>
              <w:left w:val="single" w:sz="4" w:space="0" w:color="auto"/>
              <w:bottom w:val="single" w:sz="4" w:space="0" w:color="auto"/>
              <w:right w:val="single" w:sz="4" w:space="0" w:color="auto"/>
            </w:tcBorders>
            <w:hideMark/>
          </w:tcPr>
          <w:p w:rsidR="00BE35F7" w:rsidRDefault="00BE35F7">
            <w:pPr>
              <w:rPr>
                <w:szCs w:val="20"/>
                <w:lang w:val="en-US"/>
              </w:rPr>
            </w:pPr>
            <w:r>
              <w:rPr>
                <w:szCs w:val="20"/>
                <w:lang w:val="en-US"/>
              </w:rPr>
              <w:t>-.00062</w:t>
            </w:r>
          </w:p>
        </w:tc>
      </w:tr>
    </w:tbl>
    <w:p w:rsidR="004643B9" w:rsidRDefault="00835F82" w:rsidP="004643B9">
      <w:pPr>
        <w:rPr>
          <w:rFonts w:ascii="Times New Roman" w:eastAsia="Times New Roman" w:hAnsi="Times New Roman" w:cs="Times New Roman"/>
          <w:i/>
          <w:iCs/>
          <w:sz w:val="28"/>
          <w:szCs w:val="28"/>
          <w:lang w:eastAsia="uk-UA"/>
        </w:rPr>
      </w:pPr>
      <w:r w:rsidRPr="00835F82">
        <w:t xml:space="preserve"> </w:t>
      </w:r>
    </w:p>
    <w:p w:rsidR="004643B9" w:rsidRPr="00B638DF" w:rsidRDefault="004643B9" w:rsidP="002B03BC">
      <w:pPr>
        <w:pStyle w:val="af1"/>
        <w:numPr>
          <w:ilvl w:val="0"/>
          <w:numId w:val="34"/>
        </w:numPr>
        <w:tabs>
          <w:tab w:val="left" w:pos="5812"/>
        </w:tabs>
        <w:ind w:left="3969" w:firstLine="0"/>
        <w:jc w:val="both"/>
        <w:rPr>
          <w:sz w:val="28"/>
          <w:szCs w:val="28"/>
        </w:rPr>
      </w:pPr>
      <w:r w:rsidRPr="00DE159A">
        <w:rPr>
          <w:i/>
          <w:iCs/>
          <w:sz w:val="28"/>
          <w:szCs w:val="28"/>
          <w:u w:val="single"/>
        </w:rPr>
        <w:t>Зусилля/напруження в елементах.</w:t>
      </w:r>
      <w:r w:rsidRPr="00DE159A">
        <w:rPr>
          <w:i/>
          <w:iCs/>
          <w:sz w:val="28"/>
          <w:szCs w:val="28"/>
          <w:lang w:val="ru-RU"/>
        </w:rPr>
        <w:t xml:space="preserve"> </w:t>
      </w:r>
      <w:r w:rsidRPr="006A3D2C">
        <w:rPr>
          <w:i/>
          <w:iCs/>
          <w:sz w:val="28"/>
          <w:szCs w:val="28"/>
        </w:rPr>
        <w:t>Одиниці виміру зусиль: т</w:t>
      </w:r>
      <w:r>
        <w:rPr>
          <w:i/>
          <w:iCs/>
          <w:sz w:val="28"/>
          <w:szCs w:val="28"/>
        </w:rPr>
        <w:t>.</w:t>
      </w:r>
      <w:r w:rsidRPr="006A3D2C">
        <w:rPr>
          <w:i/>
          <w:iCs/>
          <w:sz w:val="28"/>
          <w:szCs w:val="28"/>
        </w:rPr>
        <w:t xml:space="preserve"> Одиниці виміру напружень: т/м</w:t>
      </w:r>
      <w:r w:rsidRPr="006A3D2C">
        <w:rPr>
          <w:i/>
          <w:iCs/>
          <w:sz w:val="28"/>
          <w:szCs w:val="28"/>
          <w:vertAlign w:val="superscript"/>
        </w:rPr>
        <w:t>2</w:t>
      </w:r>
      <w:r>
        <w:rPr>
          <w:i/>
          <w:iCs/>
          <w:sz w:val="28"/>
          <w:szCs w:val="28"/>
        </w:rPr>
        <w:t xml:space="preserve">. </w:t>
      </w:r>
      <w:r w:rsidRPr="006A3D2C">
        <w:rPr>
          <w:i/>
          <w:iCs/>
          <w:sz w:val="28"/>
          <w:szCs w:val="28"/>
        </w:rPr>
        <w:t>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4643B9" w:rsidRDefault="00835F82" w:rsidP="004643B9">
      <w:pPr>
        <w:rPr>
          <w:rFonts w:ascii="Times New Roman" w:eastAsia="Times New Roman" w:hAnsi="Times New Roman" w:cs="Times New Roman"/>
          <w:i/>
          <w:iCs/>
          <w:sz w:val="28"/>
          <w:szCs w:val="28"/>
          <w:lang w:eastAsia="uk-UA"/>
        </w:rPr>
      </w:pPr>
      <w:r w:rsidRPr="00835F82">
        <w:rPr>
          <w:noProof/>
          <w:lang w:eastAsia="uk-UA"/>
        </w:rPr>
        <w:drawing>
          <wp:inline distT="0" distB="0" distL="0" distR="0">
            <wp:extent cx="6521450" cy="1172845"/>
            <wp:effectExtent l="0" t="0" r="0" b="8255"/>
            <wp:docPr id="2137879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521450" cy="1172845"/>
                    </a:xfrm>
                    <a:prstGeom prst="rect">
                      <a:avLst/>
                    </a:prstGeom>
                    <a:noFill/>
                    <a:ln>
                      <a:noFill/>
                    </a:ln>
                  </pic:spPr>
                </pic:pic>
              </a:graphicData>
            </a:graphic>
          </wp:inline>
        </w:drawing>
      </w:r>
      <w:r w:rsidRPr="00835F82">
        <w:t xml:space="preserve"> </w:t>
      </w:r>
    </w:p>
    <w:p w:rsidR="004643B9" w:rsidRPr="006A3D2C" w:rsidRDefault="004643B9" w:rsidP="002B03BC">
      <w:pPr>
        <w:pStyle w:val="af1"/>
        <w:numPr>
          <w:ilvl w:val="0"/>
          <w:numId w:val="34"/>
        </w:numPr>
        <w:tabs>
          <w:tab w:val="left" w:pos="5812"/>
        </w:tabs>
        <w:ind w:left="3969" w:firstLine="0"/>
        <w:jc w:val="both"/>
        <w:rPr>
          <w:i/>
          <w:iCs/>
          <w:sz w:val="28"/>
          <w:szCs w:val="28"/>
        </w:rPr>
      </w:pPr>
      <w:r w:rsidRPr="00DE159A">
        <w:rPr>
          <w:i/>
          <w:iCs/>
          <w:sz w:val="28"/>
          <w:szCs w:val="28"/>
          <w:u w:val="single"/>
        </w:rPr>
        <w:t>Розрахункові сполучення зусиль.</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 Одиниці виміру розподілених моментів: (т*м)/м</w:t>
      </w:r>
      <w:r>
        <w:rPr>
          <w:i/>
          <w:iCs/>
          <w:sz w:val="28"/>
          <w:szCs w:val="28"/>
        </w:rPr>
        <w:t>.</w:t>
      </w:r>
      <w:r w:rsidRPr="006A3D2C">
        <w:rPr>
          <w:i/>
          <w:iCs/>
          <w:sz w:val="28"/>
          <w:szCs w:val="28"/>
        </w:rPr>
        <w:t xml:space="preserve"> </w:t>
      </w:r>
      <w:r w:rsidRPr="006A3D2C">
        <w:rPr>
          <w:i/>
          <w:iCs/>
          <w:sz w:val="28"/>
          <w:szCs w:val="28"/>
        </w:rPr>
        <w:lastRenderedPageBreak/>
        <w:t>Одиниці виміру розподілених пеpеpізуючих сил: т/м</w:t>
      </w:r>
      <w:r>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4643B9" w:rsidRDefault="00835F82" w:rsidP="004643B9">
      <w:r w:rsidRPr="00835F82">
        <w:rPr>
          <w:noProof/>
          <w:lang w:eastAsia="uk-UA"/>
        </w:rPr>
        <w:drawing>
          <wp:inline distT="0" distB="0" distL="0" distR="0">
            <wp:extent cx="6521450" cy="859155"/>
            <wp:effectExtent l="0" t="0" r="0" b="0"/>
            <wp:docPr id="44557317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521450" cy="859155"/>
                    </a:xfrm>
                    <a:prstGeom prst="rect">
                      <a:avLst/>
                    </a:prstGeom>
                    <a:noFill/>
                    <a:ln>
                      <a:noFill/>
                    </a:ln>
                  </pic:spPr>
                </pic:pic>
              </a:graphicData>
            </a:graphic>
          </wp:inline>
        </w:drawing>
      </w:r>
    </w:p>
    <w:p w:rsidR="00835F82" w:rsidRDefault="00835F82">
      <w:pPr>
        <w:rPr>
          <w:rFonts w:ascii="Times New Roman" w:eastAsia="Times New Roman" w:hAnsi="Times New Roman" w:cs="Times New Roman"/>
          <w:i/>
          <w:iCs/>
          <w:sz w:val="28"/>
          <w:szCs w:val="28"/>
          <w:u w:val="single"/>
          <w:lang w:eastAsia="uk-UA"/>
        </w:rPr>
      </w:pPr>
      <w:r>
        <w:rPr>
          <w:i/>
          <w:iCs/>
          <w:sz w:val="28"/>
          <w:szCs w:val="28"/>
          <w:u w:val="single"/>
        </w:rPr>
        <w:br w:type="page"/>
      </w:r>
    </w:p>
    <w:p w:rsidR="004643B9" w:rsidRPr="00A63C77" w:rsidRDefault="004643B9" w:rsidP="002B03BC">
      <w:pPr>
        <w:pStyle w:val="af1"/>
        <w:numPr>
          <w:ilvl w:val="0"/>
          <w:numId w:val="34"/>
        </w:numPr>
        <w:tabs>
          <w:tab w:val="left" w:pos="5812"/>
        </w:tabs>
        <w:ind w:left="3969" w:firstLine="0"/>
        <w:jc w:val="both"/>
        <w:rPr>
          <w:i/>
          <w:iCs/>
          <w:sz w:val="28"/>
          <w:szCs w:val="28"/>
        </w:rPr>
      </w:pPr>
      <w:r w:rsidRPr="00DE159A">
        <w:rPr>
          <w:i/>
          <w:iCs/>
          <w:sz w:val="28"/>
          <w:szCs w:val="28"/>
          <w:u w:val="single"/>
        </w:rPr>
        <w:lastRenderedPageBreak/>
        <w:t>Розрахункові сполучення зусиль (довготривалі).</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4643B9" w:rsidRDefault="00835F82" w:rsidP="004643B9">
      <w:pPr>
        <w:rPr>
          <w:rFonts w:ascii="Times New Roman" w:eastAsia="Times New Roman" w:hAnsi="Times New Roman" w:cs="Times New Roman"/>
          <w:i/>
          <w:iCs/>
          <w:sz w:val="28"/>
          <w:szCs w:val="28"/>
          <w:u w:val="single"/>
          <w:lang w:eastAsia="uk-UA"/>
        </w:rPr>
      </w:pPr>
      <w:r w:rsidRPr="00835F82">
        <w:rPr>
          <w:noProof/>
          <w:lang w:eastAsia="uk-UA"/>
        </w:rPr>
        <w:drawing>
          <wp:inline distT="0" distB="0" distL="0" distR="0">
            <wp:extent cx="6521450" cy="859155"/>
            <wp:effectExtent l="0" t="0" r="0" b="0"/>
            <wp:docPr id="42316025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521450" cy="859155"/>
                    </a:xfrm>
                    <a:prstGeom prst="rect">
                      <a:avLst/>
                    </a:prstGeom>
                    <a:noFill/>
                    <a:ln>
                      <a:noFill/>
                    </a:ln>
                  </pic:spPr>
                </pic:pic>
              </a:graphicData>
            </a:graphic>
          </wp:inline>
        </w:drawing>
      </w:r>
      <w:r w:rsidRPr="00835F82">
        <w:t xml:space="preserve"> </w:t>
      </w:r>
    </w:p>
    <w:p w:rsidR="004643B9" w:rsidRPr="00C26E74" w:rsidRDefault="004643B9" w:rsidP="002B03BC">
      <w:pPr>
        <w:pStyle w:val="af1"/>
        <w:numPr>
          <w:ilvl w:val="0"/>
          <w:numId w:val="34"/>
        </w:numPr>
        <w:tabs>
          <w:tab w:val="left" w:pos="5812"/>
        </w:tabs>
        <w:ind w:left="3969" w:firstLine="0"/>
        <w:jc w:val="both"/>
      </w:pPr>
      <w:r>
        <w:rPr>
          <w:i/>
          <w:iCs/>
          <w:sz w:val="28"/>
          <w:szCs w:val="28"/>
          <w:u w:val="single"/>
        </w:rPr>
        <w:t>Нормативні</w:t>
      </w:r>
      <w:r w:rsidRPr="00DE159A">
        <w:rPr>
          <w:i/>
          <w:iCs/>
          <w:sz w:val="28"/>
          <w:szCs w:val="28"/>
          <w:u w:val="single"/>
        </w:rPr>
        <w:t xml:space="preserve"> сполучення зусиль.</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4643B9" w:rsidRDefault="00835F82" w:rsidP="004643B9">
      <w:r w:rsidRPr="00835F82">
        <w:rPr>
          <w:noProof/>
          <w:lang w:eastAsia="uk-UA"/>
        </w:rPr>
        <w:drawing>
          <wp:inline distT="0" distB="0" distL="0" distR="0">
            <wp:extent cx="6521450" cy="1422400"/>
            <wp:effectExtent l="0" t="0" r="0" b="6350"/>
            <wp:docPr id="126301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521450" cy="1422400"/>
                    </a:xfrm>
                    <a:prstGeom prst="rect">
                      <a:avLst/>
                    </a:prstGeom>
                    <a:noFill/>
                    <a:ln>
                      <a:noFill/>
                    </a:ln>
                  </pic:spPr>
                </pic:pic>
              </a:graphicData>
            </a:graphic>
          </wp:inline>
        </w:drawing>
      </w:r>
    </w:p>
    <w:p w:rsidR="004643B9" w:rsidRPr="000C0478" w:rsidRDefault="004643B9" w:rsidP="002B03BC">
      <w:pPr>
        <w:pStyle w:val="af1"/>
        <w:numPr>
          <w:ilvl w:val="0"/>
          <w:numId w:val="34"/>
        </w:numPr>
        <w:tabs>
          <w:tab w:val="left" w:pos="5812"/>
        </w:tabs>
        <w:ind w:left="3969" w:firstLine="0"/>
        <w:jc w:val="both"/>
        <w:rPr>
          <w:i/>
          <w:iCs/>
          <w:sz w:val="28"/>
          <w:szCs w:val="28"/>
        </w:rPr>
      </w:pPr>
      <w:r>
        <w:rPr>
          <w:i/>
          <w:iCs/>
          <w:sz w:val="28"/>
          <w:szCs w:val="28"/>
          <w:u w:val="single"/>
        </w:rPr>
        <w:t>Нормативні</w:t>
      </w:r>
      <w:r w:rsidRPr="00DE159A">
        <w:rPr>
          <w:i/>
          <w:iCs/>
          <w:sz w:val="28"/>
          <w:szCs w:val="28"/>
          <w:u w:val="single"/>
        </w:rPr>
        <w:t xml:space="preserve"> сполучення зусиль</w:t>
      </w:r>
      <w:r>
        <w:rPr>
          <w:i/>
          <w:iCs/>
          <w:sz w:val="28"/>
          <w:szCs w:val="28"/>
          <w:u w:val="single"/>
        </w:rPr>
        <w:t xml:space="preserve"> (довготривалі)</w:t>
      </w:r>
      <w:r w:rsidRPr="00DE159A">
        <w:rPr>
          <w:i/>
          <w:iCs/>
          <w:sz w:val="28"/>
          <w:szCs w:val="28"/>
          <w:u w:val="single"/>
        </w:rPr>
        <w:t>.</w:t>
      </w:r>
      <w:r>
        <w:rPr>
          <w:i/>
          <w:iCs/>
          <w:sz w:val="28"/>
          <w:szCs w:val="28"/>
        </w:rPr>
        <w:t xml:space="preserve"> </w:t>
      </w:r>
      <w:r w:rsidRPr="006A3D2C">
        <w:rPr>
          <w:i/>
          <w:iCs/>
          <w:sz w:val="28"/>
          <w:szCs w:val="28"/>
        </w:rPr>
        <w:t>Одиниці виміру зусиль: т Одиниці виміру напружень: т/м</w:t>
      </w:r>
      <w:r w:rsidRPr="006A3D2C">
        <w:rPr>
          <w:i/>
          <w:iCs/>
          <w:sz w:val="28"/>
          <w:szCs w:val="28"/>
          <w:vertAlign w:val="superscript"/>
        </w:rPr>
        <w:t>2</w:t>
      </w:r>
      <w:r>
        <w:rPr>
          <w:i/>
          <w:iCs/>
          <w:sz w:val="28"/>
          <w:szCs w:val="28"/>
        </w:rPr>
        <w:t>.</w:t>
      </w:r>
      <w:r w:rsidRPr="006A3D2C">
        <w:rPr>
          <w:i/>
          <w:iCs/>
          <w:sz w:val="28"/>
          <w:szCs w:val="28"/>
        </w:rPr>
        <w:t xml:space="preserve"> Одиниці виміру моментів: т*м</w:t>
      </w:r>
      <w:r>
        <w:rPr>
          <w:i/>
          <w:iCs/>
          <w:sz w:val="28"/>
          <w:szCs w:val="28"/>
        </w:rPr>
        <w:t>.</w:t>
      </w:r>
      <w:r w:rsidRPr="006A3D2C">
        <w:rPr>
          <w:i/>
          <w:iCs/>
          <w:sz w:val="28"/>
          <w:szCs w:val="28"/>
        </w:rPr>
        <w:t xml:space="preserve"> Одиниці виміру розподілених моментів: (т*м)/м</w:t>
      </w:r>
      <w:r>
        <w:rPr>
          <w:i/>
          <w:iCs/>
          <w:sz w:val="28"/>
          <w:szCs w:val="28"/>
        </w:rPr>
        <w:t>.</w:t>
      </w:r>
      <w:r w:rsidRPr="006A3D2C">
        <w:rPr>
          <w:i/>
          <w:iCs/>
          <w:sz w:val="28"/>
          <w:szCs w:val="28"/>
        </w:rPr>
        <w:t xml:space="preserve"> Одиниці виміру розподілених пеpеpізуючих сил: т/м</w:t>
      </w:r>
      <w:r w:rsidRPr="00DE159A">
        <w:rPr>
          <w:i/>
          <w:iCs/>
          <w:sz w:val="28"/>
          <w:szCs w:val="28"/>
        </w:rPr>
        <w:t>.</w:t>
      </w:r>
      <w:r w:rsidRPr="006A3D2C">
        <w:rPr>
          <w:i/>
          <w:iCs/>
          <w:sz w:val="28"/>
          <w:szCs w:val="28"/>
        </w:rPr>
        <w:t xml:space="preserve"> Одиниці виміру переміщень повеpхностей в елементах: м</w:t>
      </w:r>
      <w:r>
        <w:rPr>
          <w:i/>
          <w:iCs/>
          <w:sz w:val="28"/>
          <w:szCs w:val="28"/>
        </w:rPr>
        <w:t>.</w:t>
      </w:r>
    </w:p>
    <w:p w:rsidR="004643B9" w:rsidRDefault="00835F82" w:rsidP="004643B9">
      <w:pPr>
        <w:rPr>
          <w:rFonts w:ascii="Times New Roman" w:hAnsi="Times New Roman" w:cs="Times New Roman"/>
          <w:b/>
          <w:bCs/>
          <w:sz w:val="28"/>
          <w:szCs w:val="28"/>
        </w:rPr>
      </w:pPr>
      <w:r w:rsidRPr="00835F82">
        <w:rPr>
          <w:noProof/>
          <w:lang w:eastAsia="uk-UA"/>
        </w:rPr>
        <w:drawing>
          <wp:inline distT="0" distB="0" distL="0" distR="0">
            <wp:extent cx="6521450" cy="1422400"/>
            <wp:effectExtent l="0" t="0" r="0" b="6350"/>
            <wp:docPr id="25490106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521450" cy="1422400"/>
                    </a:xfrm>
                    <a:prstGeom prst="rect">
                      <a:avLst/>
                    </a:prstGeom>
                    <a:noFill/>
                    <a:ln>
                      <a:noFill/>
                    </a:ln>
                  </pic:spPr>
                </pic:pic>
              </a:graphicData>
            </a:graphic>
          </wp:inline>
        </w:drawing>
      </w:r>
    </w:p>
    <w:p w:rsidR="004643B9" w:rsidRPr="00DC6EBE" w:rsidRDefault="004643B9" w:rsidP="002B03BC">
      <w:pPr>
        <w:pStyle w:val="af1"/>
        <w:numPr>
          <w:ilvl w:val="0"/>
          <w:numId w:val="34"/>
        </w:numPr>
        <w:tabs>
          <w:tab w:val="left" w:pos="5812"/>
        </w:tabs>
        <w:ind w:left="3969" w:firstLine="0"/>
        <w:jc w:val="both"/>
        <w:rPr>
          <w:rFonts w:eastAsiaTheme="majorEastAsia"/>
          <w:b/>
          <w:bCs/>
          <w:sz w:val="28"/>
          <w:szCs w:val="28"/>
          <w:u w:val="single"/>
        </w:rPr>
      </w:pPr>
      <w:r w:rsidRPr="00DC6EBE">
        <w:rPr>
          <w:i/>
          <w:iCs/>
          <w:sz w:val="28"/>
          <w:szCs w:val="28"/>
          <w:u w:val="single"/>
        </w:rPr>
        <w:lastRenderedPageBreak/>
        <w:t>Результати армування у пластинах  ДСТУ 3760-98  (Варіант 1).</w:t>
      </w:r>
    </w:p>
    <w:p w:rsidR="004643B9" w:rsidRDefault="00835F82" w:rsidP="004643B9">
      <w:r w:rsidRPr="00835F82">
        <w:rPr>
          <w:noProof/>
          <w:lang w:eastAsia="uk-UA"/>
        </w:rPr>
        <w:drawing>
          <wp:inline distT="0" distB="0" distL="0" distR="0">
            <wp:extent cx="5819775" cy="2428875"/>
            <wp:effectExtent l="0" t="0" r="9525" b="9525"/>
            <wp:docPr id="21403156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819775" cy="2428875"/>
                    </a:xfrm>
                    <a:prstGeom prst="rect">
                      <a:avLst/>
                    </a:prstGeom>
                    <a:noFill/>
                    <a:ln>
                      <a:noFill/>
                    </a:ln>
                  </pic:spPr>
                </pic:pic>
              </a:graphicData>
            </a:graphic>
          </wp:inline>
        </w:drawing>
      </w:r>
    </w:p>
    <w:p w:rsidR="004643B9" w:rsidRDefault="004643B9">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rsidR="00B653F4" w:rsidRPr="00D80325" w:rsidRDefault="00CF4636" w:rsidP="00820D00">
      <w:pPr>
        <w:pStyle w:val="1"/>
        <w:numPr>
          <w:ilvl w:val="0"/>
          <w:numId w:val="4"/>
        </w:numPr>
        <w:spacing w:after="240" w:line="360"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ТЕХНОЛОГІЧНО-ОРГАНІЗАЦІЙНИЙ</w:t>
      </w:r>
      <w:bookmarkEnd w:id="50"/>
    </w:p>
    <w:p w:rsidR="00D80325" w:rsidRPr="00D80325" w:rsidRDefault="00D80325"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rPr>
      </w:pPr>
      <w:bookmarkStart w:id="51" w:name="_Toc156330367"/>
      <w:bookmarkStart w:id="52" w:name="_Toc167677707"/>
      <w:bookmarkStart w:id="53" w:name="_Toc168588859"/>
      <w:r w:rsidRPr="00D80325">
        <w:rPr>
          <w:rFonts w:ascii="Times New Roman" w:hAnsi="Times New Roman" w:cs="Times New Roman"/>
          <w:b/>
          <w:bCs/>
          <w:color w:val="auto"/>
          <w:sz w:val="28"/>
          <w:szCs w:val="28"/>
        </w:rPr>
        <w:t>Земляні роботи</w:t>
      </w:r>
      <w:bookmarkEnd w:id="51"/>
      <w:r w:rsidRPr="00D80325">
        <w:rPr>
          <w:rFonts w:ascii="Times New Roman" w:hAnsi="Times New Roman" w:cs="Times New Roman"/>
          <w:b/>
          <w:bCs/>
          <w:color w:val="auto"/>
          <w:sz w:val="28"/>
          <w:szCs w:val="28"/>
        </w:rPr>
        <w:t>.</w:t>
      </w:r>
      <w:bookmarkEnd w:id="52"/>
      <w:bookmarkEnd w:id="53"/>
    </w:p>
    <w:p w:rsidR="00D80325" w:rsidRPr="00D8032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На основі вихідних даних, виділені наступні інженерно-геологічні елементи (далі ІГЕ):</w:t>
      </w:r>
    </w:p>
    <w:p w:rsidR="00D80325" w:rsidRPr="00AA1788"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ІГЕ-1 – насипний </w:t>
      </w:r>
      <w:r w:rsidR="007D6353" w:rsidRPr="00D80325">
        <w:rPr>
          <w:rFonts w:ascii="Times New Roman" w:eastAsia="Times New Roman" w:hAnsi="Times New Roman" w:cs="Times New Roman"/>
          <w:sz w:val="28"/>
          <w:szCs w:val="28"/>
          <w:lang w:eastAsia="ru-RU" w:bidi="ur-PK"/>
        </w:rPr>
        <w:t>ґрунт</w:t>
      </w:r>
      <w:r w:rsidRPr="00D80325">
        <w:rPr>
          <w:rFonts w:ascii="Times New Roman" w:eastAsia="Times New Roman" w:hAnsi="Times New Roman" w:cs="Times New Roman"/>
          <w:sz w:val="28"/>
          <w:szCs w:val="28"/>
          <w:lang w:eastAsia="ru-RU" w:bidi="ur-PK"/>
        </w:rPr>
        <w:t xml:space="preserve">- асфальт товщиною 3-4 см, щебінь, гравій з суглинистим заповнювачем </w:t>
      </w:r>
      <w:r w:rsidR="007D6353">
        <w:rPr>
          <w:rFonts w:ascii="Times New Roman" w:eastAsia="Times New Roman" w:hAnsi="Times New Roman" w:cs="Times New Roman"/>
          <w:sz w:val="28"/>
          <w:szCs w:val="28"/>
          <w:lang w:eastAsia="ru-RU" w:bidi="ur-PK"/>
        </w:rPr>
        <w:t>товщиною</w:t>
      </w:r>
      <w:r w:rsidRPr="00D80325">
        <w:rPr>
          <w:rFonts w:ascii="Times New Roman" w:eastAsia="Times New Roman" w:hAnsi="Times New Roman" w:cs="Times New Roman"/>
          <w:sz w:val="28"/>
          <w:szCs w:val="28"/>
          <w:lang w:eastAsia="ru-RU" w:bidi="ur-PK"/>
        </w:rPr>
        <w:t xml:space="preserve"> від 0,6 м до 1,8 м (41 а).</w:t>
      </w:r>
    </w:p>
    <w:p w:rsidR="00D80325" w:rsidRPr="00D8032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ІГЕ-2 – суглинок чорний, гумусований, тугопластичний з тонкими прошарками супіску голубувато-сірого </w:t>
      </w:r>
      <w:r w:rsidR="007D6353">
        <w:rPr>
          <w:rFonts w:ascii="Times New Roman" w:eastAsia="Times New Roman" w:hAnsi="Times New Roman" w:cs="Times New Roman"/>
          <w:sz w:val="28"/>
          <w:szCs w:val="28"/>
          <w:lang w:eastAsia="ru-RU" w:bidi="ur-PK"/>
        </w:rPr>
        <w:t>товщиною</w:t>
      </w:r>
      <w:r w:rsidR="007D6353" w:rsidRPr="00D80325">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 xml:space="preserve">від 0,5 м до 1,1 м (35 б). </w:t>
      </w:r>
    </w:p>
    <w:p w:rsidR="00D80325" w:rsidRPr="00D8032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ІГЕ-3 –суглинок жовтувато-бурий і голубувато-сірий, тугопластичний з тонкими прошарками піску пилуватого, вологого </w:t>
      </w:r>
      <w:r w:rsidR="007D6353">
        <w:rPr>
          <w:rFonts w:ascii="Times New Roman" w:eastAsia="Times New Roman" w:hAnsi="Times New Roman" w:cs="Times New Roman"/>
          <w:sz w:val="28"/>
          <w:szCs w:val="28"/>
          <w:lang w:eastAsia="ru-RU" w:bidi="ur-PK"/>
        </w:rPr>
        <w:t>товщиною</w:t>
      </w:r>
      <w:r w:rsidR="007D6353" w:rsidRPr="00D80325">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 xml:space="preserve">від 1,1 м до 3,4 м (35 б). </w:t>
      </w:r>
    </w:p>
    <w:p w:rsidR="00D80325" w:rsidRPr="00F675AA" w:rsidRDefault="00D80325" w:rsidP="00D80325">
      <w:pPr>
        <w:spacing w:after="0" w:line="360" w:lineRule="auto"/>
        <w:ind w:firstLine="567"/>
        <w:jc w:val="both"/>
        <w:rPr>
          <w:rFonts w:ascii="Times New Roman" w:eastAsia="Times New Roman" w:hAnsi="Times New Roman" w:cs="Times New Roman"/>
          <w:sz w:val="28"/>
          <w:szCs w:val="28"/>
          <w:lang w:val="ru-RU" w:eastAsia="ru-RU" w:bidi="ur-PK"/>
        </w:rPr>
      </w:pPr>
      <w:r w:rsidRPr="00D80325">
        <w:rPr>
          <w:rFonts w:ascii="Times New Roman" w:eastAsia="Times New Roman" w:hAnsi="Times New Roman" w:cs="Times New Roman"/>
          <w:sz w:val="28"/>
          <w:szCs w:val="28"/>
          <w:lang w:eastAsia="ru-RU" w:bidi="ur-PK"/>
        </w:rPr>
        <w:t xml:space="preserve">ІГЕ-4 –супісок жовто-сірий, пластичний з тонкими прошарками піску пилуватого насиченого водою </w:t>
      </w:r>
      <w:r w:rsidR="007D6353">
        <w:rPr>
          <w:rFonts w:ascii="Times New Roman" w:eastAsia="Times New Roman" w:hAnsi="Times New Roman" w:cs="Times New Roman"/>
          <w:sz w:val="28"/>
          <w:szCs w:val="28"/>
          <w:lang w:eastAsia="ru-RU" w:bidi="ur-PK"/>
        </w:rPr>
        <w:t>товщиною</w:t>
      </w:r>
      <w:r w:rsidR="007D6353" w:rsidRPr="00D80325">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від 2,6 м до 6,4 м (36 а).</w:t>
      </w:r>
    </w:p>
    <w:p w:rsidR="00D80325" w:rsidRPr="00654348" w:rsidRDefault="00D80325" w:rsidP="00D80325">
      <w:pPr>
        <w:spacing w:after="0" w:line="360" w:lineRule="auto"/>
        <w:ind w:firstLine="567"/>
        <w:jc w:val="both"/>
        <w:rPr>
          <w:rFonts w:ascii="Times New Roman" w:eastAsia="Times New Roman" w:hAnsi="Times New Roman" w:cs="Times New Roman"/>
          <w:sz w:val="28"/>
          <w:szCs w:val="28"/>
          <w:lang w:val="ru-RU" w:eastAsia="ru-RU" w:bidi="ur-PK"/>
        </w:rPr>
      </w:pPr>
      <w:r w:rsidRPr="00D80325">
        <w:rPr>
          <w:rFonts w:ascii="Times New Roman" w:eastAsia="Times New Roman" w:hAnsi="Times New Roman" w:cs="Times New Roman"/>
          <w:sz w:val="28"/>
          <w:szCs w:val="28"/>
          <w:lang w:eastAsia="ru-RU" w:bidi="ur-PK"/>
        </w:rPr>
        <w:t xml:space="preserve">ІГЕ -5 –глина зеленувато-сіра, тугопластична з включеннями жорстви вапняку до 25% розкритою </w:t>
      </w:r>
      <w:r w:rsidR="007D6353">
        <w:rPr>
          <w:rFonts w:ascii="Times New Roman" w:eastAsia="Times New Roman" w:hAnsi="Times New Roman" w:cs="Times New Roman"/>
          <w:sz w:val="28"/>
          <w:szCs w:val="28"/>
          <w:lang w:eastAsia="ru-RU" w:bidi="ur-PK"/>
        </w:rPr>
        <w:t>товщиною</w:t>
      </w:r>
      <w:r w:rsidR="007D6353" w:rsidRPr="00D80325">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7,2 м (8 в).</w:t>
      </w:r>
    </w:p>
    <w:p w:rsidR="00D80325" w:rsidRPr="00F675AA" w:rsidRDefault="007D6353" w:rsidP="00D80325">
      <w:pPr>
        <w:spacing w:after="0" w:line="360" w:lineRule="auto"/>
        <w:ind w:firstLine="567"/>
        <w:jc w:val="both"/>
        <w:rPr>
          <w:rFonts w:ascii="Times New Roman" w:eastAsia="Times New Roman" w:hAnsi="Times New Roman" w:cs="Times New Roman"/>
          <w:sz w:val="28"/>
          <w:szCs w:val="28"/>
          <w:lang w:val="ru-RU" w:eastAsia="ru-RU" w:bidi="ur-PK"/>
        </w:rPr>
      </w:pPr>
      <w:r w:rsidRPr="00D80325">
        <w:rPr>
          <w:rFonts w:ascii="Times New Roman" w:eastAsia="Times New Roman" w:hAnsi="Times New Roman" w:cs="Times New Roman"/>
          <w:sz w:val="28"/>
          <w:szCs w:val="28"/>
          <w:lang w:eastAsia="ru-RU" w:bidi="ur-PK"/>
        </w:rPr>
        <w:t>Ґрунтові</w:t>
      </w:r>
      <w:r w:rsidR="00D80325" w:rsidRPr="00D80325">
        <w:rPr>
          <w:rFonts w:ascii="Times New Roman" w:eastAsia="Times New Roman" w:hAnsi="Times New Roman" w:cs="Times New Roman"/>
          <w:sz w:val="28"/>
          <w:szCs w:val="28"/>
          <w:lang w:eastAsia="ru-RU" w:bidi="ur-PK"/>
        </w:rPr>
        <w:t xml:space="preserve"> води на період вишукувань залягали на глибинах 2,0…2,7 м, абсолютні відмітки дзеркала води 319,20…318,60 м. Сезонні коливання ґрунтових вод можуть досягати до 1,0 м від зафіксованого.</w:t>
      </w:r>
    </w:p>
    <w:p w:rsidR="00D80325" w:rsidRPr="00F675AA" w:rsidRDefault="00D80325" w:rsidP="00D80325">
      <w:pPr>
        <w:spacing w:after="0" w:line="360" w:lineRule="auto"/>
        <w:ind w:firstLine="567"/>
        <w:jc w:val="both"/>
        <w:rPr>
          <w:rFonts w:ascii="Times New Roman" w:eastAsia="Times New Roman" w:hAnsi="Times New Roman" w:cs="Times New Roman"/>
          <w:sz w:val="28"/>
          <w:szCs w:val="28"/>
          <w:lang w:val="ru-RU" w:eastAsia="ru-RU" w:bidi="ur-PK"/>
        </w:rPr>
      </w:pPr>
      <w:r w:rsidRPr="00D80325">
        <w:rPr>
          <w:rFonts w:ascii="Times New Roman" w:eastAsia="Times New Roman" w:hAnsi="Times New Roman" w:cs="Times New Roman"/>
          <w:sz w:val="28"/>
          <w:szCs w:val="28"/>
          <w:lang w:eastAsia="ru-RU" w:bidi="ur-PK"/>
        </w:rPr>
        <w:t>Сейсмічність району згідно ДБН В.1.1-12:2014 − 6 балів.</w:t>
      </w:r>
      <w:r w:rsidR="00FE2DD1">
        <w:rPr>
          <w:rFonts w:ascii="Times New Roman" w:eastAsia="Times New Roman" w:hAnsi="Times New Roman" w:cs="Times New Roman"/>
          <w:sz w:val="28"/>
          <w:szCs w:val="28"/>
          <w:lang w:eastAsia="ru-RU" w:bidi="ur-PK"/>
        </w:rPr>
        <w:t xml:space="preserve"> </w:t>
      </w:r>
    </w:p>
    <w:p w:rsidR="00D80325" w:rsidRPr="00D8032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Посадочні ґрунти − відсутні.</w:t>
      </w:r>
    </w:p>
    <w:p w:rsidR="00D80325" w:rsidRPr="007D6353" w:rsidRDefault="00D80325" w:rsidP="00D80325">
      <w:pPr>
        <w:spacing w:after="0" w:line="360" w:lineRule="auto"/>
        <w:ind w:firstLine="567"/>
        <w:jc w:val="both"/>
        <w:rPr>
          <w:rFonts w:ascii="Times New Roman" w:eastAsia="Times New Roman" w:hAnsi="Times New Roman" w:cs="Times New Roman"/>
          <w:sz w:val="28"/>
          <w:szCs w:val="28"/>
          <w:lang w:val="ru-RU" w:eastAsia="ru-RU" w:bidi="ur-PK"/>
        </w:rPr>
      </w:pPr>
      <w:bookmarkStart w:id="54" w:name="_Toc156330368"/>
      <w:r w:rsidRPr="00D80325">
        <w:rPr>
          <w:rFonts w:ascii="Times New Roman" w:eastAsia="Times New Roman" w:hAnsi="Times New Roman" w:cs="Times New Roman"/>
          <w:sz w:val="28"/>
          <w:szCs w:val="28"/>
          <w:lang w:eastAsia="ru-RU" w:bidi="ur-PK"/>
        </w:rPr>
        <w:t>Швидкість транспортування – 15 км/год.</w:t>
      </w:r>
      <w:bookmarkEnd w:id="54"/>
      <w:r w:rsidR="007D6353" w:rsidRPr="007D6353">
        <w:rPr>
          <w:rFonts w:ascii="Times New Roman" w:eastAsia="Times New Roman" w:hAnsi="Times New Roman" w:cs="Times New Roman"/>
          <w:sz w:val="28"/>
          <w:szCs w:val="28"/>
          <w:lang w:val="ru-RU" w:eastAsia="ru-RU" w:bidi="ur-PK"/>
        </w:rPr>
        <w:t xml:space="preserve"> </w:t>
      </w:r>
      <w:r w:rsidR="007D6353" w:rsidRPr="00F675AA">
        <w:rPr>
          <w:rFonts w:ascii="Times New Roman" w:eastAsia="Times New Roman" w:hAnsi="Times New Roman" w:cs="Times New Roman"/>
          <w:sz w:val="28"/>
          <w:szCs w:val="28"/>
          <w:lang w:val="ru-RU" w:eastAsia="ru-RU" w:bidi="ur-PK"/>
        </w:rPr>
        <w:t>[</w:t>
      </w:r>
      <w:r w:rsidR="00F032BE">
        <w:rPr>
          <w:rFonts w:ascii="Times New Roman" w:eastAsia="Times New Roman" w:hAnsi="Times New Roman" w:cs="Times New Roman"/>
          <w:sz w:val="28"/>
          <w:szCs w:val="28"/>
          <w:lang w:val="ru-RU" w:eastAsia="ru-RU" w:bidi="ur-PK"/>
        </w:rPr>
        <w:t>3</w:t>
      </w:r>
      <w:r w:rsidR="007D6353" w:rsidRPr="00AA1788">
        <w:rPr>
          <w:rFonts w:ascii="Times New Roman" w:eastAsia="Times New Roman" w:hAnsi="Times New Roman" w:cs="Times New Roman"/>
          <w:sz w:val="28"/>
          <w:szCs w:val="28"/>
          <w:lang w:val="ru-RU" w:eastAsia="ru-RU" w:bidi="ur-PK"/>
        </w:rPr>
        <w:t xml:space="preserve">, </w:t>
      </w:r>
      <w:r w:rsidR="00F032BE">
        <w:rPr>
          <w:rFonts w:ascii="Times New Roman" w:eastAsia="Times New Roman" w:hAnsi="Times New Roman" w:cs="Times New Roman"/>
          <w:sz w:val="28"/>
          <w:szCs w:val="28"/>
          <w:lang w:val="ru-RU" w:eastAsia="ru-RU" w:bidi="ur-PK"/>
        </w:rPr>
        <w:t>8</w:t>
      </w:r>
      <w:r w:rsidR="007D6353" w:rsidRPr="00F675AA">
        <w:rPr>
          <w:rFonts w:ascii="Times New Roman" w:eastAsia="Times New Roman" w:hAnsi="Times New Roman" w:cs="Times New Roman"/>
          <w:sz w:val="28"/>
          <w:szCs w:val="28"/>
          <w:lang w:val="ru-RU" w:eastAsia="ru-RU" w:bidi="ur-PK"/>
        </w:rPr>
        <w:t>]</w:t>
      </w:r>
    </w:p>
    <w:p w:rsidR="00D80325" w:rsidRPr="00D80325" w:rsidRDefault="00D80325" w:rsidP="00D80325">
      <w:pPr>
        <w:spacing w:after="0" w:line="360" w:lineRule="auto"/>
        <w:ind w:firstLine="567"/>
        <w:jc w:val="both"/>
        <w:rPr>
          <w:rFonts w:ascii="Times New Roman" w:eastAsiaTheme="majorEastAsia" w:hAnsi="Times New Roman" w:cs="Times New Roman"/>
          <w:b/>
          <w:bCs/>
          <w:sz w:val="28"/>
          <w:szCs w:val="28"/>
        </w:rPr>
      </w:pPr>
      <w:bookmarkStart w:id="55" w:name="_Toc156330369"/>
      <w:r w:rsidRPr="00D80325">
        <w:rPr>
          <w:rFonts w:ascii="Times New Roman" w:eastAsiaTheme="majorEastAsia" w:hAnsi="Times New Roman" w:cs="Times New Roman"/>
          <w:b/>
          <w:bCs/>
          <w:sz w:val="28"/>
          <w:szCs w:val="28"/>
        </w:rPr>
        <w:t>Планування виконання земляних робіт</w:t>
      </w:r>
      <w:bookmarkEnd w:id="55"/>
      <w:r w:rsidRPr="00D80325">
        <w:rPr>
          <w:rFonts w:ascii="Times New Roman" w:eastAsiaTheme="majorEastAsia" w:hAnsi="Times New Roman" w:cs="Times New Roman"/>
          <w:b/>
          <w:bCs/>
          <w:sz w:val="28"/>
          <w:szCs w:val="28"/>
        </w:rPr>
        <w:t>.</w:t>
      </w:r>
    </w:p>
    <w:p w:rsidR="00D80325" w:rsidRPr="008543D7"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Вертикальне планування ділянки вирішено з врахуванням існуючого рельєфу в ув‘язці з відмітками автодороги і за</w:t>
      </w:r>
      <w:r w:rsidR="007D6353">
        <w:rPr>
          <w:rFonts w:ascii="Times New Roman" w:eastAsia="Times New Roman" w:hAnsi="Times New Roman" w:cs="Times New Roman"/>
          <w:sz w:val="28"/>
          <w:szCs w:val="28"/>
          <w:lang w:eastAsia="ru-RU" w:bidi="ur-PK"/>
        </w:rPr>
        <w:t>проєкт</w:t>
      </w:r>
      <w:r w:rsidRPr="00D80325">
        <w:rPr>
          <w:rFonts w:ascii="Times New Roman" w:eastAsia="Times New Roman" w:hAnsi="Times New Roman" w:cs="Times New Roman"/>
          <w:sz w:val="28"/>
          <w:szCs w:val="28"/>
          <w:lang w:eastAsia="ru-RU" w:bidi="ur-PK"/>
        </w:rPr>
        <w:t>оване методом  «червоних» горизонталей січенням через 0,1 м.</w:t>
      </w:r>
      <w:r w:rsidR="007D6353">
        <w:rPr>
          <w:rFonts w:ascii="Times New Roman" w:eastAsia="Times New Roman" w:hAnsi="Times New Roman" w:cs="Times New Roman"/>
          <w:sz w:val="28"/>
          <w:szCs w:val="28"/>
          <w:lang w:eastAsia="ru-RU" w:bidi="ur-PK"/>
        </w:rPr>
        <w:t xml:space="preserve"> </w:t>
      </w:r>
      <w:r w:rsidR="00F675AA" w:rsidRPr="008543D7">
        <w:rPr>
          <w:rFonts w:ascii="Times New Roman" w:eastAsia="Times New Roman" w:hAnsi="Times New Roman" w:cs="Times New Roman"/>
          <w:sz w:val="28"/>
          <w:szCs w:val="28"/>
          <w:lang w:eastAsia="ru-RU" w:bidi="ur-PK"/>
        </w:rPr>
        <w:t>[</w:t>
      </w:r>
      <w:r w:rsidR="007D6353">
        <w:rPr>
          <w:rFonts w:ascii="Times New Roman" w:eastAsia="Times New Roman" w:hAnsi="Times New Roman" w:cs="Times New Roman"/>
          <w:sz w:val="28"/>
          <w:szCs w:val="28"/>
          <w:lang w:eastAsia="ru-RU" w:bidi="ur-PK"/>
        </w:rPr>
        <w:t>2</w:t>
      </w:r>
      <w:r w:rsidR="00F675AA" w:rsidRPr="008543D7">
        <w:rPr>
          <w:rFonts w:ascii="Times New Roman" w:eastAsia="Times New Roman" w:hAnsi="Times New Roman" w:cs="Times New Roman"/>
          <w:sz w:val="28"/>
          <w:szCs w:val="28"/>
          <w:lang w:eastAsia="ru-RU" w:bidi="ur-PK"/>
        </w:rPr>
        <w:t>]</w:t>
      </w:r>
    </w:p>
    <w:p w:rsidR="00D80325" w:rsidRPr="00D80325" w:rsidRDefault="007D6353" w:rsidP="00D80325">
      <w:pPr>
        <w:spacing w:after="0" w:line="360" w:lineRule="auto"/>
        <w:ind w:firstLine="567"/>
        <w:jc w:val="both"/>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Проєкт</w:t>
      </w:r>
      <w:r w:rsidR="00D80325" w:rsidRPr="00D80325">
        <w:rPr>
          <w:rFonts w:ascii="Times New Roman" w:eastAsia="Times New Roman" w:hAnsi="Times New Roman" w:cs="Times New Roman"/>
          <w:sz w:val="28"/>
          <w:szCs w:val="28"/>
          <w:lang w:eastAsia="ru-RU" w:bidi="ur-PK"/>
        </w:rPr>
        <w:t>ні ухили спланованої вільної території змінюються від 5% до 10%.</w:t>
      </w:r>
    </w:p>
    <w:p w:rsidR="00D80325" w:rsidRPr="007D6353" w:rsidRDefault="000556A6" w:rsidP="00D80325">
      <w:pPr>
        <w:spacing w:after="0" w:line="360" w:lineRule="auto"/>
        <w:ind w:firstLine="570"/>
        <w:jc w:val="both"/>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З</w:t>
      </w:r>
      <w:r w:rsidR="00D80325" w:rsidRPr="00D80325">
        <w:rPr>
          <w:rFonts w:ascii="Times New Roman" w:eastAsia="Times New Roman" w:hAnsi="Times New Roman" w:cs="Times New Roman"/>
          <w:sz w:val="28"/>
          <w:szCs w:val="28"/>
          <w:lang w:eastAsia="ru-RU" w:bidi="ur-PK"/>
        </w:rPr>
        <w:t>а</w:t>
      </w:r>
      <w:r w:rsidR="007D6353">
        <w:rPr>
          <w:rFonts w:ascii="Times New Roman" w:eastAsia="Times New Roman" w:hAnsi="Times New Roman" w:cs="Times New Roman"/>
          <w:sz w:val="28"/>
          <w:szCs w:val="28"/>
          <w:lang w:eastAsia="ru-RU" w:bidi="ur-PK"/>
        </w:rPr>
        <w:t>проєкт</w:t>
      </w:r>
      <w:r w:rsidR="00D80325" w:rsidRPr="00D80325">
        <w:rPr>
          <w:rFonts w:ascii="Times New Roman" w:eastAsia="Times New Roman" w:hAnsi="Times New Roman" w:cs="Times New Roman"/>
          <w:sz w:val="28"/>
          <w:szCs w:val="28"/>
          <w:lang w:eastAsia="ru-RU" w:bidi="ur-PK"/>
        </w:rPr>
        <w:t>ована дощова каналізація відкритого типу – по спланованій поверхні в лотки автошляхів і далі з випуском у дощоприймачі з подачею на очисні споруди поверхневого стоку та випуском в існуючу мережу каналізації.</w:t>
      </w:r>
    </w:p>
    <w:p w:rsidR="00D80325" w:rsidRPr="00D80325" w:rsidRDefault="00D80325" w:rsidP="00D80325">
      <w:pPr>
        <w:spacing w:after="0" w:line="360" w:lineRule="auto"/>
        <w:ind w:firstLine="57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Визначаємо робочі відмітки вершин та об’єми виїмок. </w:t>
      </w:r>
      <w:r w:rsidR="007D6353">
        <w:rPr>
          <w:rFonts w:ascii="Times New Roman" w:eastAsia="Times New Roman" w:hAnsi="Times New Roman" w:cs="Times New Roman"/>
          <w:sz w:val="28"/>
          <w:szCs w:val="28"/>
          <w:lang w:eastAsia="ru-RU" w:bidi="ur-PK"/>
        </w:rPr>
        <w:t>Проєкт</w:t>
      </w:r>
      <w:r w:rsidRPr="00D80325">
        <w:rPr>
          <w:rFonts w:ascii="Times New Roman" w:eastAsia="Times New Roman" w:hAnsi="Times New Roman" w:cs="Times New Roman"/>
          <w:sz w:val="28"/>
          <w:szCs w:val="28"/>
          <w:lang w:eastAsia="ru-RU" w:bidi="ur-PK"/>
        </w:rPr>
        <w:t xml:space="preserve">ні позначки на території ділянки змінюються в межах 320,90…321,30 м. Визначення чорних </w:t>
      </w:r>
      <w:r w:rsidRPr="00D80325">
        <w:rPr>
          <w:rFonts w:ascii="Times New Roman" w:eastAsia="Times New Roman" w:hAnsi="Times New Roman" w:cs="Times New Roman"/>
          <w:sz w:val="28"/>
          <w:szCs w:val="28"/>
          <w:lang w:eastAsia="ru-RU" w:bidi="ur-PK"/>
        </w:rPr>
        <w:lastRenderedPageBreak/>
        <w:t>відміток вершин кожного квадрату робимо за наступною методикою. Від червоної відмітки відраховуємо робочу відмітку відповідної вершини квадрата.</w:t>
      </w:r>
      <w:r w:rsidR="000556A6">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Основні кількісні результати розрахунку обсягів земляних робіт наведені нижче.</w:t>
      </w:r>
    </w:p>
    <w:p w:rsidR="00D80325" w:rsidRPr="00D80325" w:rsidRDefault="00D80325" w:rsidP="00820D00">
      <w:pPr>
        <w:numPr>
          <w:ilvl w:val="0"/>
          <w:numId w:val="9"/>
        </w:numPr>
        <w:spacing w:after="0" w:line="360" w:lineRule="auto"/>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Розробка ґрунту у відвал екскаватором драглайн: </w:t>
      </w:r>
      <w:r w:rsidRPr="00D80325">
        <w:rPr>
          <w:rFonts w:ascii="Times New Roman" w:eastAsia="Times New Roman" w:hAnsi="Times New Roman" w:cs="Times New Roman"/>
          <w:i/>
          <w:sz w:val="28"/>
          <w:szCs w:val="28"/>
          <w:lang w:eastAsia="ru-RU" w:bidi="ur-PK"/>
        </w:rPr>
        <w:t>V</w:t>
      </w:r>
      <w:r w:rsidRPr="00D80325">
        <w:rPr>
          <w:rFonts w:ascii="Times New Roman" w:eastAsia="Times New Roman" w:hAnsi="Times New Roman" w:cs="Times New Roman"/>
          <w:i/>
          <w:sz w:val="28"/>
          <w:szCs w:val="28"/>
          <w:vertAlign w:val="subscript"/>
          <w:lang w:eastAsia="ru-RU" w:bidi="ur-PK"/>
        </w:rPr>
        <w:t>об</w:t>
      </w:r>
      <w:r w:rsidRPr="00D80325">
        <w:rPr>
          <w:rFonts w:ascii="Times New Roman" w:eastAsia="Times New Roman" w:hAnsi="Times New Roman" w:cs="Times New Roman"/>
          <w:sz w:val="28"/>
          <w:szCs w:val="28"/>
          <w:lang w:eastAsia="ru-RU" w:bidi="ur-PK"/>
        </w:rPr>
        <w:t xml:space="preserve"> = </w:t>
      </w:r>
      <w:r w:rsidR="002C2FBC">
        <w:rPr>
          <w:rFonts w:ascii="Times New Roman" w:eastAsia="Times New Roman" w:hAnsi="Times New Roman" w:cs="Times New Roman"/>
          <w:sz w:val="28"/>
          <w:szCs w:val="28"/>
          <w:lang w:eastAsia="ru-RU" w:bidi="ur-PK"/>
        </w:rPr>
        <w:t>97,92</w:t>
      </w:r>
      <w:r w:rsidRPr="00D80325">
        <w:rPr>
          <w:rFonts w:ascii="Times New Roman" w:eastAsia="Times New Roman" w:hAnsi="Times New Roman" w:cs="Times New Roman"/>
          <w:sz w:val="28"/>
          <w:szCs w:val="28"/>
          <w:lang w:eastAsia="ru-RU" w:bidi="ur-PK"/>
        </w:rPr>
        <w:t xml:space="preserve"> м</w:t>
      </w:r>
      <w:r w:rsidRPr="00D80325">
        <w:rPr>
          <w:rFonts w:ascii="Times New Roman" w:eastAsia="Times New Roman" w:hAnsi="Times New Roman" w:cs="Times New Roman"/>
          <w:sz w:val="28"/>
          <w:szCs w:val="28"/>
          <w:vertAlign w:val="superscript"/>
          <w:lang w:eastAsia="ru-RU" w:bidi="ur-PK"/>
        </w:rPr>
        <w:t>3</w:t>
      </w:r>
      <w:r w:rsidRPr="00D80325">
        <w:rPr>
          <w:rFonts w:ascii="Times New Roman" w:eastAsia="Times New Roman" w:hAnsi="Times New Roman" w:cs="Times New Roman"/>
          <w:sz w:val="28"/>
          <w:szCs w:val="28"/>
          <w:lang w:eastAsia="ru-RU" w:bidi="ur-PK"/>
        </w:rPr>
        <w:t>.</w:t>
      </w:r>
    </w:p>
    <w:p w:rsidR="00D80325" w:rsidRPr="00D80325" w:rsidRDefault="00D80325" w:rsidP="00820D00">
      <w:pPr>
        <w:numPr>
          <w:ilvl w:val="0"/>
          <w:numId w:val="9"/>
        </w:numPr>
        <w:spacing w:after="0" w:line="360" w:lineRule="auto"/>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Доробка ґрунту вручну: </w:t>
      </w:r>
      <w:r w:rsidRPr="00D80325">
        <w:rPr>
          <w:rFonts w:ascii="Times New Roman" w:eastAsia="Times New Roman" w:hAnsi="Times New Roman" w:cs="Times New Roman"/>
          <w:i/>
          <w:sz w:val="28"/>
          <w:szCs w:val="28"/>
          <w:lang w:eastAsia="ru-RU" w:bidi="ur-PK"/>
        </w:rPr>
        <w:t>V</w:t>
      </w:r>
      <w:r w:rsidRPr="00D80325">
        <w:rPr>
          <w:rFonts w:ascii="Times New Roman" w:eastAsia="Times New Roman" w:hAnsi="Times New Roman" w:cs="Times New Roman"/>
          <w:i/>
          <w:sz w:val="28"/>
          <w:szCs w:val="28"/>
          <w:vertAlign w:val="subscript"/>
          <w:lang w:eastAsia="ru-RU" w:bidi="ur-PK"/>
        </w:rPr>
        <w:t>об</w:t>
      </w:r>
      <w:r w:rsidRPr="00D80325">
        <w:rPr>
          <w:rFonts w:ascii="Times New Roman" w:eastAsia="Times New Roman" w:hAnsi="Times New Roman" w:cs="Times New Roman"/>
          <w:sz w:val="28"/>
          <w:szCs w:val="28"/>
          <w:lang w:eastAsia="ru-RU" w:bidi="ur-PK"/>
        </w:rPr>
        <w:t xml:space="preserve"> = </w:t>
      </w:r>
      <w:r w:rsidR="002C2FBC">
        <w:rPr>
          <w:rFonts w:ascii="Times New Roman" w:eastAsia="Times New Roman" w:hAnsi="Times New Roman" w:cs="Times New Roman"/>
          <w:sz w:val="28"/>
          <w:szCs w:val="28"/>
          <w:lang w:eastAsia="ru-RU" w:bidi="ur-PK"/>
        </w:rPr>
        <w:t xml:space="preserve">2,93 </w:t>
      </w:r>
      <w:r w:rsidRPr="00D80325">
        <w:rPr>
          <w:rFonts w:ascii="Times New Roman" w:eastAsia="Times New Roman" w:hAnsi="Times New Roman" w:cs="Times New Roman"/>
          <w:sz w:val="28"/>
          <w:szCs w:val="28"/>
          <w:lang w:eastAsia="ru-RU" w:bidi="ur-PK"/>
        </w:rPr>
        <w:t>м</w:t>
      </w:r>
      <w:r w:rsidRPr="00D80325">
        <w:rPr>
          <w:rFonts w:ascii="Times New Roman" w:eastAsia="Times New Roman" w:hAnsi="Times New Roman" w:cs="Times New Roman"/>
          <w:sz w:val="28"/>
          <w:szCs w:val="28"/>
          <w:vertAlign w:val="superscript"/>
          <w:lang w:eastAsia="ru-RU" w:bidi="ur-PK"/>
        </w:rPr>
        <w:t>3</w:t>
      </w:r>
      <w:r w:rsidRPr="00D80325">
        <w:rPr>
          <w:rFonts w:ascii="Times New Roman" w:eastAsia="Times New Roman" w:hAnsi="Times New Roman" w:cs="Times New Roman"/>
          <w:sz w:val="28"/>
          <w:szCs w:val="28"/>
          <w:lang w:eastAsia="ru-RU" w:bidi="ur-PK"/>
        </w:rPr>
        <w:t xml:space="preserve">. </w:t>
      </w:r>
    </w:p>
    <w:p w:rsidR="00D80325" w:rsidRPr="00D80325" w:rsidRDefault="00D80325" w:rsidP="00820D00">
      <w:pPr>
        <w:numPr>
          <w:ilvl w:val="0"/>
          <w:numId w:val="9"/>
        </w:numPr>
        <w:spacing w:after="0" w:line="360" w:lineRule="auto"/>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Розробка ґрунту бульдозером з переміщенням(до 10м) </w:t>
      </w:r>
      <w:r w:rsidRPr="00D80325">
        <w:rPr>
          <w:rFonts w:ascii="Times New Roman" w:eastAsia="Times New Roman" w:hAnsi="Times New Roman" w:cs="Times New Roman"/>
          <w:i/>
          <w:sz w:val="28"/>
          <w:szCs w:val="28"/>
          <w:lang w:eastAsia="ru-RU" w:bidi="ur-PK"/>
        </w:rPr>
        <w:t>V</w:t>
      </w:r>
      <w:r w:rsidRPr="00D80325">
        <w:rPr>
          <w:rFonts w:ascii="Times New Roman" w:eastAsia="Times New Roman" w:hAnsi="Times New Roman" w:cs="Times New Roman"/>
          <w:i/>
          <w:sz w:val="28"/>
          <w:szCs w:val="28"/>
          <w:vertAlign w:val="subscript"/>
          <w:lang w:eastAsia="ru-RU" w:bidi="ur-PK"/>
        </w:rPr>
        <w:t>об</w:t>
      </w:r>
      <w:r w:rsidRPr="00D80325">
        <w:rPr>
          <w:rFonts w:ascii="Times New Roman" w:eastAsia="Times New Roman" w:hAnsi="Times New Roman" w:cs="Times New Roman"/>
          <w:sz w:val="28"/>
          <w:szCs w:val="28"/>
          <w:lang w:eastAsia="ru-RU" w:bidi="ur-PK"/>
        </w:rPr>
        <w:t xml:space="preserve"> = </w:t>
      </w:r>
      <w:r w:rsidR="002C2FBC">
        <w:rPr>
          <w:rFonts w:ascii="Times New Roman" w:eastAsia="Times New Roman" w:hAnsi="Times New Roman" w:cs="Times New Roman"/>
          <w:sz w:val="28"/>
          <w:szCs w:val="28"/>
          <w:lang w:eastAsia="ru-RU" w:bidi="ur-PK"/>
        </w:rPr>
        <w:t>87,04</w:t>
      </w:r>
      <w:r w:rsidR="000556A6">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м</w:t>
      </w:r>
      <w:r w:rsidRPr="00D80325">
        <w:rPr>
          <w:rFonts w:ascii="Times New Roman" w:eastAsia="Times New Roman" w:hAnsi="Times New Roman" w:cs="Times New Roman"/>
          <w:sz w:val="28"/>
          <w:szCs w:val="28"/>
          <w:vertAlign w:val="superscript"/>
          <w:lang w:eastAsia="ru-RU" w:bidi="ur-PK"/>
        </w:rPr>
        <w:t>3</w:t>
      </w:r>
      <w:r w:rsidRPr="00D80325">
        <w:rPr>
          <w:rFonts w:ascii="Times New Roman" w:eastAsia="Times New Roman" w:hAnsi="Times New Roman" w:cs="Times New Roman"/>
          <w:sz w:val="28"/>
          <w:szCs w:val="28"/>
          <w:lang w:eastAsia="ru-RU" w:bidi="ur-PK"/>
        </w:rPr>
        <w:t>.</w:t>
      </w:r>
    </w:p>
    <w:p w:rsidR="00D80325" w:rsidRPr="00D80325" w:rsidRDefault="00D80325" w:rsidP="00820D00">
      <w:pPr>
        <w:numPr>
          <w:ilvl w:val="0"/>
          <w:numId w:val="9"/>
        </w:numPr>
        <w:spacing w:after="0" w:line="360" w:lineRule="auto"/>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Засипка траншей вручну </w:t>
      </w:r>
      <w:r w:rsidRPr="00D80325">
        <w:rPr>
          <w:rFonts w:ascii="Times New Roman" w:eastAsia="Times New Roman" w:hAnsi="Times New Roman" w:cs="Times New Roman"/>
          <w:i/>
          <w:sz w:val="28"/>
          <w:szCs w:val="28"/>
          <w:lang w:eastAsia="ru-RU" w:bidi="ur-PK"/>
        </w:rPr>
        <w:t>V</w:t>
      </w:r>
      <w:r w:rsidRPr="00D80325">
        <w:rPr>
          <w:rFonts w:ascii="Times New Roman" w:eastAsia="Times New Roman" w:hAnsi="Times New Roman" w:cs="Times New Roman"/>
          <w:i/>
          <w:sz w:val="28"/>
          <w:szCs w:val="28"/>
          <w:vertAlign w:val="subscript"/>
          <w:lang w:eastAsia="ru-RU" w:bidi="ur-PK"/>
        </w:rPr>
        <w:t>з</w:t>
      </w:r>
      <w:r w:rsidRPr="00D80325">
        <w:rPr>
          <w:rFonts w:ascii="Times New Roman" w:eastAsia="Times New Roman" w:hAnsi="Times New Roman" w:cs="Times New Roman"/>
          <w:sz w:val="28"/>
          <w:szCs w:val="28"/>
          <w:lang w:eastAsia="ru-RU" w:bidi="ur-PK"/>
        </w:rPr>
        <w:t xml:space="preserve"> =</w:t>
      </w:r>
      <w:r w:rsidR="002C2FBC">
        <w:rPr>
          <w:rFonts w:ascii="Times New Roman" w:eastAsia="Times New Roman" w:hAnsi="Times New Roman" w:cs="Times New Roman"/>
          <w:sz w:val="28"/>
          <w:szCs w:val="28"/>
          <w:lang w:eastAsia="ru-RU" w:bidi="ur-PK"/>
        </w:rPr>
        <w:t>1,38176</w:t>
      </w:r>
      <w:r w:rsidRPr="00D80325">
        <w:rPr>
          <w:rFonts w:ascii="Times New Roman" w:eastAsia="Times New Roman" w:hAnsi="Times New Roman" w:cs="Times New Roman"/>
          <w:sz w:val="28"/>
          <w:szCs w:val="28"/>
          <w:lang w:eastAsia="ru-RU" w:bidi="ur-PK"/>
        </w:rPr>
        <w:t xml:space="preserve"> м</w:t>
      </w:r>
      <w:r w:rsidRPr="00D80325">
        <w:rPr>
          <w:rFonts w:ascii="Times New Roman" w:eastAsia="Times New Roman" w:hAnsi="Times New Roman" w:cs="Times New Roman"/>
          <w:sz w:val="28"/>
          <w:szCs w:val="28"/>
          <w:vertAlign w:val="superscript"/>
          <w:lang w:eastAsia="ru-RU" w:bidi="ur-PK"/>
        </w:rPr>
        <w:t>3</w:t>
      </w:r>
      <w:r w:rsidRPr="00D80325">
        <w:rPr>
          <w:rFonts w:ascii="Times New Roman" w:eastAsia="Times New Roman" w:hAnsi="Times New Roman" w:cs="Times New Roman"/>
          <w:sz w:val="28"/>
          <w:szCs w:val="28"/>
          <w:lang w:eastAsia="ru-RU" w:bidi="ur-PK"/>
        </w:rPr>
        <w:t>.</w:t>
      </w:r>
    </w:p>
    <w:p w:rsidR="00D80325" w:rsidRPr="00D80325" w:rsidRDefault="00D80325" w:rsidP="00820D00">
      <w:pPr>
        <w:numPr>
          <w:ilvl w:val="0"/>
          <w:numId w:val="9"/>
        </w:numPr>
        <w:spacing w:after="0" w:line="360" w:lineRule="auto"/>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Ущільнення ґрунту пневматичними трамбівками</w:t>
      </w:r>
      <w:r w:rsidRPr="00D80325">
        <w:rPr>
          <w:rFonts w:ascii="Times New Roman" w:eastAsia="Times New Roman" w:hAnsi="Times New Roman" w:cs="Times New Roman"/>
          <w:i/>
          <w:sz w:val="28"/>
          <w:szCs w:val="28"/>
          <w:lang w:eastAsia="ru-RU" w:bidi="ur-PK"/>
        </w:rPr>
        <w:t xml:space="preserve"> F</w:t>
      </w:r>
      <w:r w:rsidRPr="00D80325">
        <w:rPr>
          <w:rFonts w:ascii="Times New Roman" w:eastAsia="Times New Roman" w:hAnsi="Times New Roman" w:cs="Times New Roman"/>
          <w:i/>
          <w:sz w:val="28"/>
          <w:szCs w:val="28"/>
          <w:vertAlign w:val="subscript"/>
          <w:lang w:eastAsia="ru-RU" w:bidi="ur-PK"/>
        </w:rPr>
        <w:t>ущ</w:t>
      </w:r>
      <w:r w:rsidRPr="00D80325">
        <w:rPr>
          <w:rFonts w:ascii="Times New Roman" w:eastAsia="Times New Roman" w:hAnsi="Times New Roman" w:cs="Times New Roman"/>
          <w:sz w:val="28"/>
          <w:szCs w:val="28"/>
          <w:vertAlign w:val="subscript"/>
          <w:lang w:eastAsia="ru-RU" w:bidi="ur-PK"/>
        </w:rPr>
        <w:t xml:space="preserve"> </w:t>
      </w:r>
      <w:r w:rsidRPr="00D80325">
        <w:rPr>
          <w:rFonts w:ascii="Times New Roman" w:eastAsia="Times New Roman" w:hAnsi="Times New Roman" w:cs="Times New Roman"/>
          <w:sz w:val="28"/>
          <w:szCs w:val="28"/>
          <w:lang w:eastAsia="ru-RU" w:bidi="ur-PK"/>
        </w:rPr>
        <w:t>=</w:t>
      </w:r>
      <w:r w:rsidR="002C2FBC" w:rsidRPr="002C2FBC">
        <w:rPr>
          <w:rFonts w:ascii="Times New Roman" w:eastAsia="Times New Roman" w:hAnsi="Times New Roman" w:cs="Times New Roman"/>
          <w:sz w:val="28"/>
          <w:szCs w:val="28"/>
          <w:lang w:eastAsia="ru-RU" w:bidi="ur-PK"/>
        </w:rPr>
        <w:t>13</w:t>
      </w:r>
      <w:r w:rsidR="002C2FBC">
        <w:rPr>
          <w:rFonts w:ascii="Times New Roman" w:eastAsia="Times New Roman" w:hAnsi="Times New Roman" w:cs="Times New Roman"/>
          <w:sz w:val="28"/>
          <w:szCs w:val="28"/>
          <w:lang w:eastAsia="ru-RU" w:bidi="ur-PK"/>
        </w:rPr>
        <w:t>,</w:t>
      </w:r>
      <w:r w:rsidR="002C2FBC" w:rsidRPr="002C2FBC">
        <w:rPr>
          <w:rFonts w:ascii="Times New Roman" w:eastAsia="Times New Roman" w:hAnsi="Times New Roman" w:cs="Times New Roman"/>
          <w:sz w:val="28"/>
          <w:szCs w:val="28"/>
          <w:lang w:eastAsia="ru-RU" w:bidi="ur-PK"/>
        </w:rPr>
        <w:t>8176</w:t>
      </w:r>
      <w:r w:rsidR="002C2FBC">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м</w:t>
      </w:r>
      <w:r w:rsidRPr="00D80325">
        <w:rPr>
          <w:rFonts w:ascii="Times New Roman" w:eastAsia="Times New Roman" w:hAnsi="Times New Roman" w:cs="Times New Roman"/>
          <w:sz w:val="28"/>
          <w:szCs w:val="28"/>
          <w:vertAlign w:val="superscript"/>
          <w:lang w:eastAsia="ru-RU" w:bidi="ur-PK"/>
        </w:rPr>
        <w:t>2</w:t>
      </w:r>
      <w:r w:rsidRPr="00D80325">
        <w:rPr>
          <w:rFonts w:ascii="Times New Roman" w:eastAsia="Times New Roman" w:hAnsi="Times New Roman" w:cs="Times New Roman"/>
          <w:sz w:val="28"/>
          <w:szCs w:val="28"/>
          <w:lang w:eastAsia="ru-RU" w:bidi="ur-PK"/>
        </w:rPr>
        <w:t>.</w:t>
      </w:r>
    </w:p>
    <w:p w:rsidR="00D80325" w:rsidRPr="00D80325" w:rsidRDefault="00D80325" w:rsidP="00D80325">
      <w:pPr>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Таблиця 3.1</w:t>
      </w:r>
    </w:p>
    <w:p w:rsidR="00D80325" w:rsidRPr="00D80325" w:rsidRDefault="00D80325" w:rsidP="00D80325">
      <w:pPr>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Розрахункові обсяги земляних робіт</w:t>
      </w:r>
    </w:p>
    <w:tbl>
      <w:tblPr>
        <w:tblW w:w="0" w:type="auto"/>
        <w:jc w:val="center"/>
        <w:tblLayout w:type="fixed"/>
        <w:tblCellMar>
          <w:left w:w="30" w:type="dxa"/>
          <w:right w:w="30" w:type="dxa"/>
        </w:tblCellMar>
        <w:tblLook w:val="0000" w:firstRow="0" w:lastRow="0" w:firstColumn="0" w:lastColumn="0" w:noHBand="0" w:noVBand="0"/>
      </w:tblPr>
      <w:tblGrid>
        <w:gridCol w:w="526"/>
        <w:gridCol w:w="5031"/>
        <w:gridCol w:w="2268"/>
        <w:gridCol w:w="2232"/>
      </w:tblGrid>
      <w:tr w:rsidR="00D80325" w:rsidRPr="00D80325" w:rsidTr="00950BBB">
        <w:trPr>
          <w:trHeight w:val="321"/>
          <w:jc w:val="center"/>
        </w:trPr>
        <w:tc>
          <w:tcPr>
            <w:tcW w:w="526"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w:t>
            </w:r>
          </w:p>
        </w:tc>
        <w:tc>
          <w:tcPr>
            <w:tcW w:w="503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Назва робіт</w:t>
            </w:r>
          </w:p>
        </w:tc>
        <w:tc>
          <w:tcPr>
            <w:tcW w:w="226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keepNext/>
              <w:spacing w:after="0" w:line="360" w:lineRule="auto"/>
              <w:jc w:val="center"/>
              <w:outlineLvl w:val="6"/>
              <w:rPr>
                <w:rFonts w:ascii="Times New Roman" w:eastAsia="Times New Roman" w:hAnsi="Times New Roman" w:cs="Times New Roman"/>
                <w:snapToGrid w:val="0"/>
                <w:sz w:val="28"/>
                <w:szCs w:val="28"/>
                <w:lang w:eastAsia="ru-RU"/>
              </w:rPr>
            </w:pPr>
            <w:r w:rsidRPr="00D80325">
              <w:rPr>
                <w:rFonts w:ascii="Times New Roman" w:eastAsia="Times New Roman" w:hAnsi="Times New Roman" w:cs="Times New Roman"/>
                <w:snapToGrid w:val="0"/>
                <w:sz w:val="28"/>
                <w:szCs w:val="28"/>
                <w:lang w:eastAsia="ru-RU"/>
              </w:rPr>
              <w:t>Одиниця виміру</w:t>
            </w:r>
          </w:p>
        </w:tc>
        <w:tc>
          <w:tcPr>
            <w:tcW w:w="2232"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Кількість</w:t>
            </w:r>
          </w:p>
        </w:tc>
      </w:tr>
      <w:tr w:rsidR="002C2FBC" w:rsidRPr="00D80325" w:rsidTr="00950BBB">
        <w:trPr>
          <w:trHeight w:val="332"/>
          <w:jc w:val="center"/>
        </w:trPr>
        <w:tc>
          <w:tcPr>
            <w:tcW w:w="526"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1</w:t>
            </w:r>
          </w:p>
        </w:tc>
        <w:tc>
          <w:tcPr>
            <w:tcW w:w="5031"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Розробка ґрунту у відвал екскаватором драглайн</w:t>
            </w:r>
          </w:p>
        </w:tc>
        <w:tc>
          <w:tcPr>
            <w:tcW w:w="2268"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1000 </w:t>
            </w:r>
            <w:r w:rsidRPr="00D80325">
              <w:rPr>
                <w:rFonts w:ascii="Times New Roman" w:eastAsia="Times New Roman" w:hAnsi="Times New Roman" w:cs="Times New Roman"/>
                <w:snapToGrid w:val="0"/>
                <w:sz w:val="28"/>
                <w:szCs w:val="28"/>
                <w:lang w:eastAsia="ru-RU" w:bidi="ur-PK"/>
              </w:rPr>
              <w:t>м</w:t>
            </w:r>
            <w:r w:rsidRPr="00D80325">
              <w:rPr>
                <w:rFonts w:ascii="Times New Roman" w:eastAsia="Times New Roman" w:hAnsi="Times New Roman" w:cs="Times New Roman"/>
                <w:snapToGrid w:val="0"/>
                <w:sz w:val="28"/>
                <w:szCs w:val="28"/>
                <w:vertAlign w:val="superscript"/>
                <w:lang w:eastAsia="ru-RU" w:bidi="ur-PK"/>
              </w:rPr>
              <w:t>3</w:t>
            </w:r>
          </w:p>
        </w:tc>
        <w:tc>
          <w:tcPr>
            <w:tcW w:w="2232"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950BBB">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0,09792</w:t>
            </w:r>
          </w:p>
        </w:tc>
      </w:tr>
      <w:tr w:rsidR="002C2FBC" w:rsidRPr="00D80325" w:rsidTr="00950BBB">
        <w:trPr>
          <w:trHeight w:val="350"/>
          <w:jc w:val="center"/>
        </w:trPr>
        <w:tc>
          <w:tcPr>
            <w:tcW w:w="526"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2</w:t>
            </w:r>
          </w:p>
        </w:tc>
        <w:tc>
          <w:tcPr>
            <w:tcW w:w="5031"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 xml:space="preserve">Доробка </w:t>
            </w:r>
            <w:r>
              <w:rPr>
                <w:rFonts w:ascii="Times New Roman" w:eastAsia="Times New Roman" w:hAnsi="Times New Roman" w:cs="Times New Roman"/>
                <w:snapToGrid w:val="0"/>
                <w:sz w:val="28"/>
                <w:szCs w:val="28"/>
                <w:lang w:eastAsia="ru-RU" w:bidi="ur-PK"/>
              </w:rPr>
              <w:t>ґрунт</w:t>
            </w:r>
            <w:r w:rsidRPr="00D80325">
              <w:rPr>
                <w:rFonts w:ascii="Times New Roman" w:eastAsia="Times New Roman" w:hAnsi="Times New Roman" w:cs="Times New Roman"/>
                <w:snapToGrid w:val="0"/>
                <w:sz w:val="28"/>
                <w:szCs w:val="28"/>
                <w:lang w:eastAsia="ru-RU" w:bidi="ur-PK"/>
              </w:rPr>
              <w:t>у вручну</w:t>
            </w:r>
          </w:p>
        </w:tc>
        <w:tc>
          <w:tcPr>
            <w:tcW w:w="2268"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 </w:t>
            </w:r>
            <w:r w:rsidRPr="00D80325">
              <w:rPr>
                <w:rFonts w:ascii="Times New Roman" w:eastAsia="Times New Roman" w:hAnsi="Times New Roman" w:cs="Times New Roman"/>
                <w:snapToGrid w:val="0"/>
                <w:sz w:val="28"/>
                <w:szCs w:val="28"/>
                <w:lang w:eastAsia="ru-RU" w:bidi="ur-PK"/>
              </w:rPr>
              <w:t>м</w:t>
            </w:r>
            <w:r w:rsidRPr="00D80325">
              <w:rPr>
                <w:rFonts w:ascii="Times New Roman" w:eastAsia="Times New Roman" w:hAnsi="Times New Roman" w:cs="Times New Roman"/>
                <w:snapToGrid w:val="0"/>
                <w:sz w:val="28"/>
                <w:szCs w:val="28"/>
                <w:vertAlign w:val="superscript"/>
                <w:lang w:eastAsia="ru-RU" w:bidi="ur-PK"/>
              </w:rPr>
              <w:t>3</w:t>
            </w:r>
          </w:p>
        </w:tc>
        <w:tc>
          <w:tcPr>
            <w:tcW w:w="2232"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950BBB">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0,029376</w:t>
            </w:r>
          </w:p>
        </w:tc>
      </w:tr>
      <w:tr w:rsidR="002C2FBC" w:rsidRPr="00D80325" w:rsidTr="00950BBB">
        <w:trPr>
          <w:trHeight w:val="350"/>
          <w:jc w:val="center"/>
        </w:trPr>
        <w:tc>
          <w:tcPr>
            <w:tcW w:w="526"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3</w:t>
            </w:r>
          </w:p>
        </w:tc>
        <w:tc>
          <w:tcPr>
            <w:tcW w:w="5031"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Розробка ґрунту бульдозером з переміщенням</w:t>
            </w:r>
          </w:p>
        </w:tc>
        <w:tc>
          <w:tcPr>
            <w:tcW w:w="2268"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1000 </w:t>
            </w:r>
            <w:r w:rsidRPr="00D80325">
              <w:rPr>
                <w:rFonts w:ascii="Times New Roman" w:eastAsia="Times New Roman" w:hAnsi="Times New Roman" w:cs="Times New Roman"/>
                <w:snapToGrid w:val="0"/>
                <w:sz w:val="28"/>
                <w:szCs w:val="28"/>
                <w:lang w:eastAsia="ru-RU" w:bidi="ur-PK"/>
              </w:rPr>
              <w:t>м</w:t>
            </w:r>
            <w:r w:rsidRPr="00D80325">
              <w:rPr>
                <w:rFonts w:ascii="Times New Roman" w:eastAsia="Times New Roman" w:hAnsi="Times New Roman" w:cs="Times New Roman"/>
                <w:snapToGrid w:val="0"/>
                <w:sz w:val="28"/>
                <w:szCs w:val="28"/>
                <w:vertAlign w:val="superscript"/>
                <w:lang w:eastAsia="ru-RU" w:bidi="ur-PK"/>
              </w:rPr>
              <w:t>3</w:t>
            </w:r>
          </w:p>
        </w:tc>
        <w:tc>
          <w:tcPr>
            <w:tcW w:w="2232"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950BBB">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0,08704</w:t>
            </w:r>
          </w:p>
        </w:tc>
      </w:tr>
      <w:tr w:rsidR="002C2FBC" w:rsidRPr="00D80325" w:rsidTr="00950BBB">
        <w:trPr>
          <w:trHeight w:val="350"/>
          <w:jc w:val="center"/>
        </w:trPr>
        <w:tc>
          <w:tcPr>
            <w:tcW w:w="526"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4</w:t>
            </w:r>
          </w:p>
        </w:tc>
        <w:tc>
          <w:tcPr>
            <w:tcW w:w="5031"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Засипка траншей і котлованів бульдозером з переміщенням вручну</w:t>
            </w:r>
          </w:p>
        </w:tc>
        <w:tc>
          <w:tcPr>
            <w:tcW w:w="2268"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vertAlign w:val="superscript"/>
                <w:lang w:eastAsia="ru-RU" w:bidi="ur-PK"/>
              </w:rPr>
            </w:pPr>
            <w:r>
              <w:rPr>
                <w:rFonts w:ascii="Times New Roman" w:eastAsia="Times New Roman" w:hAnsi="Times New Roman" w:cs="Times New Roman"/>
                <w:snapToGrid w:val="0"/>
                <w:sz w:val="28"/>
                <w:szCs w:val="28"/>
                <w:lang w:eastAsia="ru-RU" w:bidi="ur-PK"/>
              </w:rPr>
              <w:t xml:space="preserve">100 </w:t>
            </w:r>
            <w:r w:rsidRPr="00D80325">
              <w:rPr>
                <w:rFonts w:ascii="Times New Roman" w:eastAsia="Times New Roman" w:hAnsi="Times New Roman" w:cs="Times New Roman"/>
                <w:snapToGrid w:val="0"/>
                <w:sz w:val="28"/>
                <w:szCs w:val="28"/>
                <w:lang w:eastAsia="ru-RU" w:bidi="ur-PK"/>
              </w:rPr>
              <w:t>м</w:t>
            </w:r>
            <w:r w:rsidRPr="00D80325">
              <w:rPr>
                <w:rFonts w:ascii="Times New Roman" w:eastAsia="Times New Roman" w:hAnsi="Times New Roman" w:cs="Times New Roman"/>
                <w:snapToGrid w:val="0"/>
                <w:sz w:val="28"/>
                <w:szCs w:val="28"/>
                <w:vertAlign w:val="superscript"/>
                <w:lang w:eastAsia="ru-RU" w:bidi="ur-PK"/>
              </w:rPr>
              <w:t>3</w:t>
            </w:r>
          </w:p>
        </w:tc>
        <w:tc>
          <w:tcPr>
            <w:tcW w:w="2232"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950BBB">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0,0138176</w:t>
            </w:r>
          </w:p>
        </w:tc>
      </w:tr>
      <w:tr w:rsidR="002C2FBC" w:rsidRPr="00D80325" w:rsidTr="00950BBB">
        <w:trPr>
          <w:trHeight w:val="350"/>
          <w:jc w:val="center"/>
        </w:trPr>
        <w:tc>
          <w:tcPr>
            <w:tcW w:w="526"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5</w:t>
            </w:r>
          </w:p>
        </w:tc>
        <w:tc>
          <w:tcPr>
            <w:tcW w:w="5031"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Засипка траншей вручну</w:t>
            </w:r>
          </w:p>
        </w:tc>
        <w:tc>
          <w:tcPr>
            <w:tcW w:w="2268"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 </w:t>
            </w:r>
            <w:r w:rsidRPr="00D80325">
              <w:rPr>
                <w:rFonts w:ascii="Times New Roman" w:eastAsia="Times New Roman" w:hAnsi="Times New Roman" w:cs="Times New Roman"/>
                <w:snapToGrid w:val="0"/>
                <w:sz w:val="28"/>
                <w:szCs w:val="28"/>
                <w:lang w:eastAsia="ru-RU" w:bidi="ur-PK"/>
              </w:rPr>
              <w:t>м</w:t>
            </w:r>
            <w:r w:rsidRPr="00D80325">
              <w:rPr>
                <w:rFonts w:ascii="Times New Roman" w:eastAsia="Times New Roman" w:hAnsi="Times New Roman" w:cs="Times New Roman"/>
                <w:snapToGrid w:val="0"/>
                <w:sz w:val="28"/>
                <w:szCs w:val="28"/>
                <w:vertAlign w:val="superscript"/>
                <w:lang w:eastAsia="ru-RU" w:bidi="ur-PK"/>
              </w:rPr>
              <w:t>3</w:t>
            </w:r>
          </w:p>
        </w:tc>
        <w:tc>
          <w:tcPr>
            <w:tcW w:w="2232"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950BBB">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0,0138176</w:t>
            </w:r>
          </w:p>
        </w:tc>
      </w:tr>
    </w:tbl>
    <w:p w:rsidR="00D80325" w:rsidRDefault="00D80325" w:rsidP="00D80325">
      <w:pPr>
        <w:spacing w:after="0" w:line="360" w:lineRule="auto"/>
        <w:ind w:firstLine="567"/>
        <w:jc w:val="both"/>
        <w:rPr>
          <w:rFonts w:ascii="Times New Roman" w:eastAsia="Times New Roman" w:hAnsi="Times New Roman" w:cs="Times New Roman"/>
          <w:b/>
          <w:sz w:val="28"/>
          <w:szCs w:val="28"/>
          <w:lang w:eastAsia="ru-RU" w:bidi="ur-PK"/>
        </w:rPr>
      </w:pPr>
      <w:bookmarkStart w:id="56" w:name="_Toc156330370"/>
    </w:p>
    <w:p w:rsidR="00D80325" w:rsidRDefault="00D80325">
      <w:pPr>
        <w:rPr>
          <w:rFonts w:ascii="Times New Roman" w:eastAsia="Times New Roman" w:hAnsi="Times New Roman" w:cs="Times New Roman"/>
          <w:b/>
          <w:sz w:val="28"/>
          <w:szCs w:val="28"/>
          <w:lang w:eastAsia="ru-RU" w:bidi="ur-PK"/>
        </w:rPr>
      </w:pPr>
      <w:r>
        <w:rPr>
          <w:rFonts w:ascii="Times New Roman" w:eastAsia="Times New Roman" w:hAnsi="Times New Roman" w:cs="Times New Roman"/>
          <w:b/>
          <w:sz w:val="28"/>
          <w:szCs w:val="28"/>
          <w:lang w:eastAsia="ru-RU" w:bidi="ur-PK"/>
        </w:rPr>
        <w:br w:type="page"/>
      </w:r>
    </w:p>
    <w:p w:rsidR="00D80325" w:rsidRPr="00D80325" w:rsidRDefault="00D80325"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rPr>
      </w:pPr>
      <w:bookmarkStart w:id="57" w:name="_Toc167677708"/>
      <w:bookmarkStart w:id="58" w:name="_Toc168588860"/>
      <w:r w:rsidRPr="00D80325">
        <w:rPr>
          <w:rFonts w:ascii="Times New Roman" w:hAnsi="Times New Roman" w:cs="Times New Roman"/>
          <w:b/>
          <w:bCs/>
          <w:color w:val="auto"/>
          <w:sz w:val="28"/>
          <w:szCs w:val="28"/>
        </w:rPr>
        <w:lastRenderedPageBreak/>
        <w:t>Обсяги загальнобудівельних робіт</w:t>
      </w:r>
      <w:bookmarkEnd w:id="56"/>
      <w:bookmarkEnd w:id="57"/>
      <w:bookmarkEnd w:id="58"/>
    </w:p>
    <w:p w:rsidR="00D80325" w:rsidRPr="00442352" w:rsidRDefault="00D80325" w:rsidP="00D80325">
      <w:pPr>
        <w:spacing w:after="0" w:line="360" w:lineRule="auto"/>
        <w:ind w:firstLine="570"/>
        <w:jc w:val="both"/>
        <w:rPr>
          <w:rFonts w:ascii="Times New Roman" w:eastAsia="Times New Roman" w:hAnsi="Times New Roman" w:cs="Times New Roman"/>
          <w:sz w:val="28"/>
          <w:szCs w:val="28"/>
          <w:lang w:val="en-US" w:eastAsia="ru-RU" w:bidi="ur-PK"/>
        </w:rPr>
      </w:pPr>
      <w:r w:rsidRPr="00D80325">
        <w:rPr>
          <w:rFonts w:ascii="Times New Roman" w:eastAsia="Times New Roman" w:hAnsi="Times New Roman" w:cs="Times New Roman"/>
          <w:sz w:val="28"/>
          <w:szCs w:val="28"/>
          <w:lang w:eastAsia="ru-RU" w:bidi="ur-PK"/>
        </w:rPr>
        <w:t>Обсяги загальнобудівельних робіт при зведенні будівлі промислового цеху з виробництва металопластикових конструкцій зведені в табл. 3.2.</w:t>
      </w:r>
      <w:r w:rsidR="00442352">
        <w:rPr>
          <w:rFonts w:ascii="Times New Roman" w:eastAsia="Times New Roman" w:hAnsi="Times New Roman" w:cs="Times New Roman"/>
          <w:sz w:val="28"/>
          <w:szCs w:val="28"/>
          <w:lang w:val="en-US" w:eastAsia="ru-RU" w:bidi="ur-PK"/>
        </w:rPr>
        <w:t xml:space="preserve"> [</w:t>
      </w:r>
      <w:r w:rsidR="00F032BE">
        <w:rPr>
          <w:rFonts w:ascii="Times New Roman" w:eastAsia="Times New Roman" w:hAnsi="Times New Roman" w:cs="Times New Roman"/>
          <w:sz w:val="28"/>
          <w:szCs w:val="28"/>
          <w:lang w:eastAsia="ru-RU" w:bidi="ur-PK"/>
        </w:rPr>
        <w:t>11</w:t>
      </w:r>
      <w:r w:rsidR="00442352">
        <w:rPr>
          <w:rFonts w:ascii="Times New Roman" w:eastAsia="Times New Roman" w:hAnsi="Times New Roman" w:cs="Times New Roman"/>
          <w:sz w:val="28"/>
          <w:szCs w:val="28"/>
          <w:lang w:val="en-US" w:eastAsia="ru-RU" w:bidi="ur-PK"/>
        </w:rPr>
        <w:t>-</w:t>
      </w:r>
      <w:r w:rsidR="00F032BE">
        <w:rPr>
          <w:rFonts w:ascii="Times New Roman" w:eastAsia="Times New Roman" w:hAnsi="Times New Roman" w:cs="Times New Roman"/>
          <w:sz w:val="28"/>
          <w:szCs w:val="28"/>
          <w:lang w:eastAsia="ru-RU" w:bidi="ur-PK"/>
        </w:rPr>
        <w:t>14</w:t>
      </w:r>
      <w:r w:rsidR="00442352">
        <w:rPr>
          <w:rFonts w:ascii="Times New Roman" w:eastAsia="Times New Roman" w:hAnsi="Times New Roman" w:cs="Times New Roman"/>
          <w:sz w:val="28"/>
          <w:szCs w:val="28"/>
          <w:lang w:val="en-US" w:eastAsia="ru-RU" w:bidi="ur-PK"/>
        </w:rPr>
        <w:t>]</w:t>
      </w:r>
    </w:p>
    <w:p w:rsidR="00D80325" w:rsidRPr="00D80325" w:rsidRDefault="00D80325" w:rsidP="00D80325">
      <w:pPr>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Таблиця 3.2</w:t>
      </w:r>
    </w:p>
    <w:p w:rsidR="00D80325" w:rsidRPr="00D80325" w:rsidRDefault="00D80325" w:rsidP="00D80325">
      <w:pPr>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Відомість підрахунку об’ємів загальнобудівельних робіт</w:t>
      </w:r>
    </w:p>
    <w:tbl>
      <w:tblPr>
        <w:tblW w:w="0" w:type="auto"/>
        <w:tblInd w:w="30" w:type="dxa"/>
        <w:tblLayout w:type="fixed"/>
        <w:tblCellMar>
          <w:left w:w="30" w:type="dxa"/>
          <w:right w:w="30" w:type="dxa"/>
        </w:tblCellMar>
        <w:tblLook w:val="0000" w:firstRow="0" w:lastRow="0" w:firstColumn="0" w:lastColumn="0" w:noHBand="0" w:noVBand="0"/>
      </w:tblPr>
      <w:tblGrid>
        <w:gridCol w:w="851"/>
        <w:gridCol w:w="5761"/>
        <w:gridCol w:w="1778"/>
        <w:gridCol w:w="1778"/>
      </w:tblGrid>
      <w:tr w:rsidR="00D80325" w:rsidRPr="00D80325" w:rsidTr="004E3875">
        <w:trPr>
          <w:trHeight w:val="753"/>
          <w:tblHeader/>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 п/п</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Назва робіт</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Одиниця</w:t>
            </w:r>
          </w:p>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виміру</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Кількість</w:t>
            </w:r>
          </w:p>
        </w:tc>
      </w:tr>
      <w:tr w:rsidR="00D80325" w:rsidRPr="00D80325" w:rsidTr="00F0755A">
        <w:trPr>
          <w:trHeight w:val="553"/>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1</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Розробка ґрунту у відвал екскаватором драглайн з ковшом 0</w:t>
            </w:r>
            <w:r w:rsidR="00950BBB">
              <w:rPr>
                <w:rFonts w:ascii="Times New Roman" w:eastAsia="Times New Roman" w:hAnsi="Times New Roman" w:cs="Times New Roman"/>
                <w:snapToGrid w:val="0"/>
                <w:sz w:val="28"/>
                <w:szCs w:val="28"/>
                <w:lang w:eastAsia="ru-RU" w:bidi="ur-PK"/>
              </w:rPr>
              <w:t>,2</w:t>
            </w:r>
            <w:r w:rsidRPr="00D80325">
              <w:rPr>
                <w:rFonts w:ascii="Times New Roman" w:eastAsia="Times New Roman" w:hAnsi="Times New Roman" w:cs="Times New Roman"/>
                <w:snapToGrid w:val="0"/>
                <w:sz w:val="28"/>
                <w:szCs w:val="28"/>
                <w:lang w:eastAsia="ru-RU" w:bidi="ur-PK"/>
              </w:rPr>
              <w:t>5м</w:t>
            </w:r>
            <w:r w:rsidRPr="00D80325">
              <w:rPr>
                <w:rFonts w:ascii="Times New Roman" w:eastAsia="Times New Roman" w:hAnsi="Times New Roman" w:cs="Times New Roman"/>
                <w:snapToGrid w:val="0"/>
                <w:sz w:val="28"/>
                <w:szCs w:val="28"/>
                <w:vertAlign w:val="superscript"/>
                <w:lang w:eastAsia="ru-RU" w:bidi="ur-PK"/>
              </w:rPr>
              <w:t>2</w:t>
            </w:r>
            <w:r w:rsidRPr="00D80325">
              <w:rPr>
                <w:rFonts w:ascii="Times New Roman" w:eastAsia="Times New Roman" w:hAnsi="Times New Roman" w:cs="Times New Roman"/>
                <w:snapToGrid w:val="0"/>
                <w:sz w:val="28"/>
                <w:szCs w:val="28"/>
                <w:lang w:eastAsia="ru-RU" w:bidi="ur-PK"/>
              </w:rPr>
              <w:t>,</w:t>
            </w:r>
            <w:r w:rsidR="002C2FBC">
              <w:rPr>
                <w:rFonts w:ascii="Times New Roman" w:eastAsia="Times New Roman" w:hAnsi="Times New Roman" w:cs="Times New Roman"/>
                <w:snapToGrid w:val="0"/>
                <w:sz w:val="28"/>
                <w:szCs w:val="28"/>
                <w:lang w:eastAsia="ru-RU" w:bidi="ur-PK"/>
              </w:rPr>
              <w:t xml:space="preserve"> </w:t>
            </w:r>
            <w:r w:rsidR="007D6353">
              <w:rPr>
                <w:rFonts w:ascii="Times New Roman" w:eastAsia="Times New Roman" w:hAnsi="Times New Roman" w:cs="Times New Roman"/>
                <w:snapToGrid w:val="0"/>
                <w:sz w:val="28"/>
                <w:szCs w:val="28"/>
                <w:lang w:eastAsia="ru-RU" w:bidi="ur-PK"/>
              </w:rPr>
              <w:t>ґрунт</w:t>
            </w:r>
            <w:r w:rsidRPr="00D80325">
              <w:rPr>
                <w:rFonts w:ascii="Times New Roman" w:eastAsia="Times New Roman" w:hAnsi="Times New Roman" w:cs="Times New Roman"/>
                <w:snapToGrid w:val="0"/>
                <w:sz w:val="28"/>
                <w:szCs w:val="28"/>
                <w:lang w:eastAsia="ru-RU" w:bidi="ur-PK"/>
              </w:rPr>
              <w:t xml:space="preserve"> 2</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1000 </w:t>
            </w:r>
            <w:r w:rsidR="00D80325" w:rsidRPr="00D80325">
              <w:rPr>
                <w:rFonts w:ascii="Times New Roman" w:eastAsia="Times New Roman" w:hAnsi="Times New Roman" w:cs="Times New Roman"/>
                <w:snapToGrid w:val="0"/>
                <w:sz w:val="28"/>
                <w:szCs w:val="28"/>
                <w:lang w:eastAsia="ru-RU" w:bidi="ur-PK"/>
              </w:rPr>
              <w:t>м</w:t>
            </w:r>
            <w:r w:rsidR="00D80325" w:rsidRPr="00D80325">
              <w:rPr>
                <w:rFonts w:ascii="Times New Roman" w:eastAsia="Times New Roman" w:hAnsi="Times New Roman" w:cs="Times New Roman"/>
                <w:snapToGrid w:val="0"/>
                <w:sz w:val="28"/>
                <w:szCs w:val="28"/>
                <w:vertAlign w:val="superscript"/>
                <w:lang w:eastAsia="ru-RU" w:bidi="ur-PK"/>
              </w:rPr>
              <w:t>3</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0,09792</w:t>
            </w:r>
          </w:p>
        </w:tc>
      </w:tr>
      <w:tr w:rsidR="00D80325" w:rsidRPr="00D80325" w:rsidTr="00F0755A">
        <w:trPr>
          <w:trHeight w:val="358"/>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2</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 xml:space="preserve">Доробка </w:t>
            </w:r>
            <w:r w:rsidR="007D6353">
              <w:rPr>
                <w:rFonts w:ascii="Times New Roman" w:eastAsia="Times New Roman" w:hAnsi="Times New Roman" w:cs="Times New Roman"/>
                <w:snapToGrid w:val="0"/>
                <w:sz w:val="28"/>
                <w:szCs w:val="28"/>
                <w:lang w:eastAsia="ru-RU" w:bidi="ur-PK"/>
              </w:rPr>
              <w:t>ґрунт</w:t>
            </w:r>
            <w:r w:rsidRPr="00D80325">
              <w:rPr>
                <w:rFonts w:ascii="Times New Roman" w:eastAsia="Times New Roman" w:hAnsi="Times New Roman" w:cs="Times New Roman"/>
                <w:snapToGrid w:val="0"/>
                <w:sz w:val="28"/>
                <w:szCs w:val="28"/>
                <w:lang w:eastAsia="ru-RU" w:bidi="ur-PK"/>
              </w:rPr>
              <w:t>у вручну</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 </w:t>
            </w:r>
            <w:r w:rsidR="00D80325" w:rsidRPr="00D80325">
              <w:rPr>
                <w:rFonts w:ascii="Times New Roman" w:eastAsia="Times New Roman" w:hAnsi="Times New Roman" w:cs="Times New Roman"/>
                <w:snapToGrid w:val="0"/>
                <w:sz w:val="28"/>
                <w:szCs w:val="28"/>
                <w:lang w:eastAsia="ru-RU" w:bidi="ur-PK"/>
              </w:rPr>
              <w:t>м</w:t>
            </w:r>
            <w:r w:rsidR="00D80325" w:rsidRPr="00D80325">
              <w:rPr>
                <w:rFonts w:ascii="Times New Roman" w:eastAsia="Times New Roman" w:hAnsi="Times New Roman" w:cs="Times New Roman"/>
                <w:snapToGrid w:val="0"/>
                <w:sz w:val="28"/>
                <w:szCs w:val="28"/>
                <w:vertAlign w:val="superscript"/>
                <w:lang w:eastAsia="ru-RU" w:bidi="ur-PK"/>
              </w:rPr>
              <w:t>3</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0,029376</w:t>
            </w:r>
          </w:p>
        </w:tc>
      </w:tr>
      <w:tr w:rsidR="00D80325" w:rsidRPr="00D80325" w:rsidTr="00F0755A">
        <w:trPr>
          <w:trHeight w:val="41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3</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 xml:space="preserve">Розробка ґрунту бульдозером з переміщенням </w:t>
            </w:r>
            <w:r w:rsidR="007D6353">
              <w:rPr>
                <w:rFonts w:ascii="Times New Roman" w:eastAsia="Times New Roman" w:hAnsi="Times New Roman" w:cs="Times New Roman"/>
                <w:snapToGrid w:val="0"/>
                <w:sz w:val="28"/>
                <w:szCs w:val="28"/>
                <w:lang w:eastAsia="ru-RU" w:bidi="ur-PK"/>
              </w:rPr>
              <w:t>ґрунт</w:t>
            </w:r>
            <w:r w:rsidRPr="00D80325">
              <w:rPr>
                <w:rFonts w:ascii="Times New Roman" w:eastAsia="Times New Roman" w:hAnsi="Times New Roman" w:cs="Times New Roman"/>
                <w:snapToGrid w:val="0"/>
                <w:sz w:val="28"/>
                <w:szCs w:val="28"/>
                <w:lang w:eastAsia="ru-RU" w:bidi="ur-PK"/>
              </w:rPr>
              <w:t>у до 10м, у відвал до 50м</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1000 </w:t>
            </w:r>
            <w:r w:rsidR="00D80325" w:rsidRPr="00D80325">
              <w:rPr>
                <w:rFonts w:ascii="Times New Roman" w:eastAsia="Times New Roman" w:hAnsi="Times New Roman" w:cs="Times New Roman"/>
                <w:snapToGrid w:val="0"/>
                <w:sz w:val="28"/>
                <w:szCs w:val="28"/>
                <w:lang w:eastAsia="ru-RU" w:bidi="ur-PK"/>
              </w:rPr>
              <w:t>м</w:t>
            </w:r>
            <w:r w:rsidR="00D80325" w:rsidRPr="00D80325">
              <w:rPr>
                <w:rFonts w:ascii="Times New Roman" w:eastAsia="Times New Roman" w:hAnsi="Times New Roman" w:cs="Times New Roman"/>
                <w:snapToGrid w:val="0"/>
                <w:sz w:val="28"/>
                <w:szCs w:val="28"/>
                <w:vertAlign w:val="superscript"/>
                <w:lang w:eastAsia="ru-RU" w:bidi="ur-PK"/>
              </w:rPr>
              <w:t>3</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0,08704</w:t>
            </w:r>
          </w:p>
        </w:tc>
      </w:tr>
      <w:tr w:rsidR="00D80325" w:rsidRPr="00D80325" w:rsidTr="00F0755A">
        <w:trPr>
          <w:trHeight w:val="4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4</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Засипка траншей і котлованів бульдозером з переміщенням вручну</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vertAlign w:val="superscript"/>
                <w:lang w:eastAsia="ru-RU" w:bidi="ur-PK"/>
              </w:rPr>
            </w:pPr>
            <w:r>
              <w:rPr>
                <w:rFonts w:ascii="Times New Roman" w:eastAsia="Times New Roman" w:hAnsi="Times New Roman" w:cs="Times New Roman"/>
                <w:snapToGrid w:val="0"/>
                <w:sz w:val="28"/>
                <w:szCs w:val="28"/>
                <w:lang w:eastAsia="ru-RU" w:bidi="ur-PK"/>
              </w:rPr>
              <w:t xml:space="preserve">100 </w:t>
            </w:r>
            <w:r w:rsidR="00D80325" w:rsidRPr="00D80325">
              <w:rPr>
                <w:rFonts w:ascii="Times New Roman" w:eastAsia="Times New Roman" w:hAnsi="Times New Roman" w:cs="Times New Roman"/>
                <w:snapToGrid w:val="0"/>
                <w:sz w:val="28"/>
                <w:szCs w:val="28"/>
                <w:lang w:eastAsia="ru-RU" w:bidi="ur-PK"/>
              </w:rPr>
              <w:t>м</w:t>
            </w:r>
            <w:r w:rsidR="00D80325" w:rsidRPr="00D80325">
              <w:rPr>
                <w:rFonts w:ascii="Times New Roman" w:eastAsia="Times New Roman" w:hAnsi="Times New Roman" w:cs="Times New Roman"/>
                <w:snapToGrid w:val="0"/>
                <w:sz w:val="28"/>
                <w:szCs w:val="28"/>
                <w:vertAlign w:val="superscript"/>
                <w:lang w:eastAsia="ru-RU" w:bidi="ur-PK"/>
              </w:rPr>
              <w:t>3</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0,0138176</w:t>
            </w:r>
          </w:p>
        </w:tc>
      </w:tr>
      <w:tr w:rsidR="002C2FBC" w:rsidRPr="00D80325" w:rsidTr="00F0755A">
        <w:trPr>
          <w:trHeight w:val="470"/>
        </w:trPr>
        <w:tc>
          <w:tcPr>
            <w:tcW w:w="851"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5</w:t>
            </w:r>
          </w:p>
        </w:tc>
        <w:tc>
          <w:tcPr>
            <w:tcW w:w="5761"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Засипка траншей вручну</w:t>
            </w:r>
          </w:p>
        </w:tc>
        <w:tc>
          <w:tcPr>
            <w:tcW w:w="1778"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 </w:t>
            </w:r>
            <w:r w:rsidRPr="00D80325">
              <w:rPr>
                <w:rFonts w:ascii="Times New Roman" w:eastAsia="Times New Roman" w:hAnsi="Times New Roman" w:cs="Times New Roman"/>
                <w:snapToGrid w:val="0"/>
                <w:sz w:val="28"/>
                <w:szCs w:val="28"/>
                <w:lang w:eastAsia="ru-RU" w:bidi="ur-PK"/>
              </w:rPr>
              <w:t>м</w:t>
            </w:r>
            <w:r w:rsidRPr="00D80325">
              <w:rPr>
                <w:rFonts w:ascii="Times New Roman" w:eastAsia="Times New Roman" w:hAnsi="Times New Roman" w:cs="Times New Roman"/>
                <w:snapToGrid w:val="0"/>
                <w:sz w:val="28"/>
                <w:szCs w:val="28"/>
                <w:vertAlign w:val="superscript"/>
                <w:lang w:eastAsia="ru-RU" w:bidi="ur-PK"/>
              </w:rPr>
              <w:t>3</w:t>
            </w:r>
          </w:p>
        </w:tc>
        <w:tc>
          <w:tcPr>
            <w:tcW w:w="1778" w:type="dxa"/>
            <w:tcBorders>
              <w:top w:val="single" w:sz="6" w:space="0" w:color="auto"/>
              <w:left w:val="single" w:sz="6" w:space="0" w:color="auto"/>
              <w:bottom w:val="single" w:sz="6" w:space="0" w:color="auto"/>
              <w:right w:val="single" w:sz="6" w:space="0" w:color="auto"/>
            </w:tcBorders>
            <w:vAlign w:val="center"/>
          </w:tcPr>
          <w:p w:rsidR="002C2FBC" w:rsidRPr="00D80325" w:rsidRDefault="002C2FBC" w:rsidP="002C2FBC">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0,0138176</w:t>
            </w:r>
          </w:p>
        </w:tc>
      </w:tr>
      <w:tr w:rsidR="00D80325" w:rsidRPr="00D80325" w:rsidTr="00F0755A">
        <w:trPr>
          <w:trHeight w:val="358"/>
        </w:trPr>
        <w:tc>
          <w:tcPr>
            <w:tcW w:w="851" w:type="dxa"/>
            <w:tcBorders>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6</w:t>
            </w:r>
          </w:p>
        </w:tc>
        <w:tc>
          <w:tcPr>
            <w:tcW w:w="5761" w:type="dxa"/>
            <w:tcBorders>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Влаштування бетонної підготовки</w:t>
            </w:r>
          </w:p>
        </w:tc>
        <w:tc>
          <w:tcPr>
            <w:tcW w:w="1778" w:type="dxa"/>
            <w:tcBorders>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 </w:t>
            </w:r>
            <w:r w:rsidR="00D80325" w:rsidRPr="00D80325">
              <w:rPr>
                <w:rFonts w:ascii="Times New Roman" w:eastAsia="Times New Roman" w:hAnsi="Times New Roman" w:cs="Times New Roman"/>
                <w:snapToGrid w:val="0"/>
                <w:sz w:val="28"/>
                <w:szCs w:val="28"/>
                <w:lang w:eastAsia="ru-RU" w:bidi="ur-PK"/>
              </w:rPr>
              <w:t>м</w:t>
            </w:r>
            <w:r w:rsidR="00D80325" w:rsidRPr="00D80325">
              <w:rPr>
                <w:rFonts w:ascii="Times New Roman" w:eastAsia="Times New Roman" w:hAnsi="Times New Roman" w:cs="Times New Roman"/>
                <w:snapToGrid w:val="0"/>
                <w:sz w:val="28"/>
                <w:szCs w:val="28"/>
                <w:vertAlign w:val="superscript"/>
                <w:lang w:eastAsia="ru-RU" w:bidi="ur-PK"/>
              </w:rPr>
              <w:t>3</w:t>
            </w:r>
          </w:p>
        </w:tc>
        <w:tc>
          <w:tcPr>
            <w:tcW w:w="1778" w:type="dxa"/>
            <w:tcBorders>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sidRPr="002C2FBC">
              <w:rPr>
                <w:rFonts w:ascii="Times New Roman" w:eastAsia="Times New Roman" w:hAnsi="Times New Roman" w:cs="Times New Roman"/>
                <w:snapToGrid w:val="0"/>
                <w:sz w:val="28"/>
                <w:szCs w:val="28"/>
                <w:lang w:eastAsia="ru-RU" w:bidi="ur-PK"/>
              </w:rPr>
              <w:t>0,0544</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875311"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7</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Улаштування стрічкових фундаментів з/б</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м</w:t>
            </w:r>
            <w:r w:rsidRPr="00D80325">
              <w:rPr>
                <w:rFonts w:ascii="Times New Roman" w:eastAsia="Times New Roman" w:hAnsi="Times New Roman" w:cs="Times New Roman"/>
                <w:snapToGrid w:val="0"/>
                <w:sz w:val="28"/>
                <w:szCs w:val="28"/>
                <w:vertAlign w:val="superscript"/>
                <w:lang w:eastAsia="ru-RU" w:bidi="ur-PK"/>
              </w:rPr>
              <w:t>3</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81,6</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875311"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8</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Гідроізоляція стін фундаментів горизонтальна цементна з рідким склом</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 </w:t>
            </w:r>
            <w:r w:rsidR="00D80325" w:rsidRPr="00D80325">
              <w:rPr>
                <w:rFonts w:ascii="Times New Roman" w:eastAsia="Times New Roman" w:hAnsi="Times New Roman" w:cs="Times New Roman"/>
                <w:snapToGrid w:val="0"/>
                <w:sz w:val="28"/>
                <w:szCs w:val="28"/>
                <w:lang w:eastAsia="ru-RU" w:bidi="ur-PK"/>
              </w:rPr>
              <w:t>м</w:t>
            </w:r>
            <w:r w:rsidR="00D80325" w:rsidRPr="00D80325">
              <w:rPr>
                <w:rFonts w:ascii="Times New Roman" w:eastAsia="Times New Roman" w:hAnsi="Times New Roman" w:cs="Times New Roman"/>
                <w:snapToGrid w:val="0"/>
                <w:sz w:val="28"/>
                <w:szCs w:val="28"/>
                <w:vertAlign w:val="superscript"/>
                <w:lang w:eastAsia="ru-RU" w:bidi="ur-PK"/>
              </w:rPr>
              <w:t>2</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2C2FBC"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2,04</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875311"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9</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Мурування стін товщиною 380 мм</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z w:val="28"/>
                <w:szCs w:val="28"/>
                <w:vertAlign w:val="superscript"/>
                <w:lang w:eastAsia="ru-RU" w:bidi="ur-PK"/>
              </w:rPr>
            </w:pPr>
            <w:r w:rsidRPr="00D80325">
              <w:rPr>
                <w:rFonts w:ascii="Times New Roman" w:eastAsia="Times New Roman" w:hAnsi="Times New Roman" w:cs="Times New Roman"/>
                <w:snapToGrid w:val="0"/>
                <w:sz w:val="28"/>
                <w:szCs w:val="28"/>
                <w:lang w:eastAsia="ru-RU" w:bidi="ur-PK"/>
              </w:rPr>
              <w:t>м</w:t>
            </w:r>
            <w:r w:rsidRPr="00D80325">
              <w:rPr>
                <w:rFonts w:ascii="Times New Roman" w:eastAsia="Times New Roman" w:hAnsi="Times New Roman" w:cs="Times New Roman"/>
                <w:snapToGrid w:val="0"/>
                <w:sz w:val="28"/>
                <w:szCs w:val="28"/>
                <w:vertAlign w:val="superscript"/>
                <w:lang w:eastAsia="ru-RU" w:bidi="ur-PK"/>
              </w:rPr>
              <w:t>3</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875311" w:rsidP="00875311">
            <w:pPr>
              <w:spacing w:after="0" w:line="360" w:lineRule="auto"/>
              <w:jc w:val="center"/>
              <w:rPr>
                <w:rFonts w:ascii="Times New Roman" w:eastAsia="Times New Roman" w:hAnsi="Times New Roman" w:cs="Times New Roman"/>
                <w:snapToGrid w:val="0"/>
                <w:sz w:val="28"/>
                <w:szCs w:val="28"/>
                <w:lang w:eastAsia="ru-RU" w:bidi="ur-PK"/>
              </w:rPr>
            </w:pPr>
            <w:r w:rsidRPr="00875311">
              <w:rPr>
                <w:rFonts w:ascii="Times New Roman" w:eastAsia="Times New Roman" w:hAnsi="Times New Roman" w:cs="Times New Roman"/>
                <w:snapToGrid w:val="0"/>
                <w:sz w:val="28"/>
                <w:szCs w:val="28"/>
                <w:lang w:eastAsia="ru-RU" w:bidi="ur-PK"/>
              </w:rPr>
              <w:t>88,4439132</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875311"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10</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Мурування перегородок товщиною 120мм</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875311"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 xml:space="preserve">100 </w:t>
            </w:r>
            <w:r w:rsidR="00D80325" w:rsidRPr="00D80325">
              <w:rPr>
                <w:rFonts w:ascii="Times New Roman" w:eastAsia="Times New Roman" w:hAnsi="Times New Roman" w:cs="Times New Roman"/>
                <w:snapToGrid w:val="0"/>
                <w:sz w:val="28"/>
                <w:szCs w:val="28"/>
                <w:lang w:eastAsia="ru-RU" w:bidi="ur-PK"/>
              </w:rPr>
              <w:t>м</w:t>
            </w:r>
            <w:r w:rsidR="00D80325" w:rsidRPr="00D80325">
              <w:rPr>
                <w:rFonts w:ascii="Times New Roman" w:eastAsia="Times New Roman" w:hAnsi="Times New Roman" w:cs="Times New Roman"/>
                <w:snapToGrid w:val="0"/>
                <w:sz w:val="28"/>
                <w:szCs w:val="28"/>
                <w:vertAlign w:val="superscript"/>
                <w:lang w:eastAsia="ru-RU" w:bidi="ur-PK"/>
              </w:rPr>
              <w:t>2</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875311" w:rsidP="00D80325">
            <w:pPr>
              <w:spacing w:after="0" w:line="360" w:lineRule="auto"/>
              <w:jc w:val="center"/>
              <w:rPr>
                <w:rFonts w:ascii="Times New Roman" w:eastAsia="Times New Roman" w:hAnsi="Times New Roman" w:cs="Times New Roman"/>
                <w:snapToGrid w:val="0"/>
                <w:sz w:val="28"/>
                <w:szCs w:val="28"/>
                <w:lang w:eastAsia="ru-RU" w:bidi="ur-PK"/>
              </w:rPr>
            </w:pPr>
            <w:r w:rsidRPr="00875311">
              <w:rPr>
                <w:rFonts w:ascii="Times New Roman" w:eastAsia="Times New Roman" w:hAnsi="Times New Roman" w:cs="Times New Roman"/>
                <w:snapToGrid w:val="0"/>
                <w:sz w:val="28"/>
                <w:szCs w:val="28"/>
                <w:lang w:eastAsia="ru-RU" w:bidi="ur-PK"/>
              </w:rPr>
              <w:t>2,06192</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875311"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11</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Монтаж сходів</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пог.м.</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12,32</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1</w:t>
            </w:r>
            <w:r w:rsidR="00F0755A">
              <w:rPr>
                <w:rFonts w:ascii="Times New Roman" w:eastAsia="Times New Roman" w:hAnsi="Times New Roman" w:cs="Times New Roman"/>
                <w:snapToGrid w:val="0"/>
                <w:sz w:val="28"/>
                <w:szCs w:val="28"/>
                <w:lang w:eastAsia="ru-RU" w:bidi="ur-PK"/>
              </w:rPr>
              <w:t>2</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Монтаж колон</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т</w:t>
            </w:r>
          </w:p>
        </w:tc>
        <w:tc>
          <w:tcPr>
            <w:tcW w:w="1778" w:type="dxa"/>
            <w:tcBorders>
              <w:top w:val="single" w:sz="6" w:space="0" w:color="auto"/>
              <w:left w:val="single" w:sz="6" w:space="0" w:color="auto"/>
              <w:bottom w:val="single" w:sz="6" w:space="0" w:color="auto"/>
              <w:right w:val="single" w:sz="6" w:space="0" w:color="auto"/>
            </w:tcBorders>
            <w:vAlign w:val="center"/>
          </w:tcPr>
          <w:p w:rsidR="00F0755A" w:rsidRPr="00D80325" w:rsidRDefault="00F0755A" w:rsidP="00F0755A">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14,44</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1</w:t>
            </w:r>
            <w:r w:rsidR="00F0755A">
              <w:rPr>
                <w:rFonts w:ascii="Times New Roman" w:eastAsia="Times New Roman" w:hAnsi="Times New Roman" w:cs="Times New Roman"/>
                <w:snapToGrid w:val="0"/>
                <w:sz w:val="28"/>
                <w:szCs w:val="28"/>
                <w:lang w:eastAsia="ru-RU" w:bidi="ur-PK"/>
              </w:rPr>
              <w:t>3</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F0755A" w:rsidP="00D80325">
            <w:pPr>
              <w:spacing w:after="0" w:line="360" w:lineRule="auto"/>
              <w:rPr>
                <w:rFonts w:ascii="Times New Roman" w:eastAsia="Times New Roman" w:hAnsi="Times New Roman" w:cs="Times New Roman"/>
                <w:snapToGrid w:val="0"/>
                <w:sz w:val="28"/>
                <w:szCs w:val="28"/>
                <w:lang w:eastAsia="ru-RU" w:bidi="ur-PK"/>
              </w:rPr>
            </w:pPr>
            <w:r w:rsidRPr="00F0755A">
              <w:rPr>
                <w:rFonts w:ascii="Times New Roman" w:eastAsia="Times New Roman" w:hAnsi="Times New Roman" w:cs="Times New Roman"/>
                <w:snapToGrid w:val="0"/>
                <w:sz w:val="28"/>
                <w:szCs w:val="28"/>
                <w:lang w:eastAsia="ru-RU" w:bidi="ur-PK"/>
              </w:rPr>
              <w:t>Виготовлення та установлення крокв</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м</w:t>
            </w:r>
            <w:r w:rsidRPr="00D80325">
              <w:rPr>
                <w:rFonts w:ascii="Times New Roman" w:eastAsia="Times New Roman" w:hAnsi="Times New Roman" w:cs="Times New Roman"/>
                <w:snapToGrid w:val="0"/>
                <w:sz w:val="28"/>
                <w:szCs w:val="28"/>
                <w:vertAlign w:val="superscript"/>
                <w:lang w:eastAsia="ru-RU" w:bidi="ur-PK"/>
              </w:rPr>
              <w:t>3</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5,8</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1</w:t>
            </w:r>
            <w:r w:rsidR="00F0755A">
              <w:rPr>
                <w:rFonts w:ascii="Times New Roman" w:eastAsia="Times New Roman" w:hAnsi="Times New Roman" w:cs="Times New Roman"/>
                <w:snapToGrid w:val="0"/>
                <w:sz w:val="28"/>
                <w:szCs w:val="28"/>
                <w:lang w:eastAsia="ru-RU" w:bidi="ur-PK"/>
              </w:rPr>
              <w:t>4</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Монтаж прогонів,</w:t>
            </w:r>
            <w:r w:rsidR="00AA1788">
              <w:rPr>
                <w:rFonts w:ascii="Times New Roman" w:eastAsia="Times New Roman" w:hAnsi="Times New Roman" w:cs="Times New Roman"/>
                <w:snapToGrid w:val="0"/>
                <w:sz w:val="28"/>
                <w:szCs w:val="28"/>
                <w:lang w:eastAsia="ru-RU" w:bidi="ur-PK"/>
              </w:rPr>
              <w:t xml:space="preserve"> </w:t>
            </w:r>
            <w:r w:rsidRPr="00D80325">
              <w:rPr>
                <w:rFonts w:ascii="Times New Roman" w:eastAsia="Times New Roman" w:hAnsi="Times New Roman" w:cs="Times New Roman"/>
                <w:snapToGrid w:val="0"/>
                <w:sz w:val="28"/>
                <w:szCs w:val="28"/>
                <w:lang w:eastAsia="ru-RU" w:bidi="ur-PK"/>
              </w:rPr>
              <w:t>ригелів</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т</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46,43</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20</w:t>
            </w: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 xml:space="preserve">Укладання з/б </w:t>
            </w:r>
            <w:r w:rsidR="004E3875">
              <w:rPr>
                <w:rFonts w:ascii="Times New Roman" w:eastAsia="Times New Roman" w:hAnsi="Times New Roman" w:cs="Times New Roman"/>
                <w:snapToGrid w:val="0"/>
                <w:sz w:val="28"/>
                <w:szCs w:val="28"/>
                <w:lang w:eastAsia="ru-RU" w:bidi="ur-PK"/>
              </w:rPr>
              <w:t>плит</w:t>
            </w:r>
            <w:r w:rsidRPr="00D80325">
              <w:rPr>
                <w:rFonts w:ascii="Times New Roman" w:eastAsia="Times New Roman" w:hAnsi="Times New Roman" w:cs="Times New Roman"/>
                <w:snapToGrid w:val="0"/>
                <w:sz w:val="28"/>
                <w:szCs w:val="28"/>
                <w:lang w:eastAsia="ru-RU" w:bidi="ur-PK"/>
              </w:rPr>
              <w:t xml:space="preserve"> перекриття</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шт</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41</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4E3875" w:rsidP="00D80325">
            <w:pPr>
              <w:spacing w:after="0" w:line="360" w:lineRule="auto"/>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ПК 48.15.8 Ат</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шт</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7</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4E3875" w:rsidP="00D80325">
            <w:pPr>
              <w:spacing w:after="0" w:line="360" w:lineRule="auto"/>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ПК 43.15.8т</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r w:rsidRPr="00D80325">
              <w:rPr>
                <w:rFonts w:ascii="Times New Roman" w:eastAsia="Times New Roman" w:hAnsi="Times New Roman" w:cs="Times New Roman"/>
                <w:snapToGrid w:val="0"/>
                <w:sz w:val="28"/>
                <w:szCs w:val="28"/>
                <w:lang w:eastAsia="ru-RU" w:bidi="ur-PK"/>
              </w:rPr>
              <w:t>шт</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9</w:t>
            </w:r>
          </w:p>
        </w:tc>
      </w:tr>
      <w:tr w:rsidR="00D8032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5761" w:type="dxa"/>
            <w:tcBorders>
              <w:top w:val="single" w:sz="6" w:space="0" w:color="auto"/>
              <w:left w:val="single" w:sz="6" w:space="0" w:color="auto"/>
              <w:bottom w:val="single" w:sz="6" w:space="0" w:color="auto"/>
              <w:right w:val="single" w:sz="6" w:space="0" w:color="auto"/>
            </w:tcBorders>
            <w:vAlign w:val="center"/>
          </w:tcPr>
          <w:p w:rsidR="00D80325" w:rsidRPr="00D80325" w:rsidRDefault="004E3875" w:rsidP="00D80325">
            <w:pPr>
              <w:spacing w:after="0" w:line="360" w:lineRule="auto"/>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ПК 43.12.8т</w:t>
            </w: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D80325"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1778" w:type="dxa"/>
            <w:tcBorders>
              <w:top w:val="single" w:sz="6" w:space="0" w:color="auto"/>
              <w:left w:val="single" w:sz="6" w:space="0" w:color="auto"/>
              <w:bottom w:val="single" w:sz="6" w:space="0" w:color="auto"/>
              <w:right w:val="single" w:sz="6" w:space="0" w:color="auto"/>
            </w:tcBorders>
            <w:vAlign w:val="center"/>
          </w:tcPr>
          <w:p w:rsidR="00D80325" w:rsidRPr="00D8032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2</w:t>
            </w:r>
          </w:p>
        </w:tc>
      </w:tr>
      <w:tr w:rsidR="00F0755A"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F0755A"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5761" w:type="dxa"/>
            <w:tcBorders>
              <w:top w:val="single" w:sz="6" w:space="0" w:color="auto"/>
              <w:left w:val="single" w:sz="6" w:space="0" w:color="auto"/>
              <w:bottom w:val="single" w:sz="6" w:space="0" w:color="auto"/>
              <w:right w:val="single" w:sz="6" w:space="0" w:color="auto"/>
            </w:tcBorders>
            <w:vAlign w:val="center"/>
          </w:tcPr>
          <w:p w:rsidR="00F0755A" w:rsidRDefault="004E3875" w:rsidP="00D80325">
            <w:pPr>
              <w:spacing w:after="0" w:line="360" w:lineRule="auto"/>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ПК 39.15.8т</w:t>
            </w:r>
          </w:p>
        </w:tc>
        <w:tc>
          <w:tcPr>
            <w:tcW w:w="1778" w:type="dxa"/>
            <w:tcBorders>
              <w:top w:val="single" w:sz="6" w:space="0" w:color="auto"/>
              <w:left w:val="single" w:sz="6" w:space="0" w:color="auto"/>
              <w:bottom w:val="single" w:sz="6" w:space="0" w:color="auto"/>
              <w:right w:val="single" w:sz="6" w:space="0" w:color="auto"/>
            </w:tcBorders>
            <w:vAlign w:val="center"/>
          </w:tcPr>
          <w:p w:rsidR="00F0755A"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1778" w:type="dxa"/>
            <w:tcBorders>
              <w:top w:val="single" w:sz="6" w:space="0" w:color="auto"/>
              <w:left w:val="single" w:sz="6" w:space="0" w:color="auto"/>
              <w:bottom w:val="single" w:sz="6" w:space="0" w:color="auto"/>
              <w:right w:val="single" w:sz="6" w:space="0" w:color="auto"/>
            </w:tcBorders>
            <w:vAlign w:val="center"/>
          </w:tcPr>
          <w:p w:rsidR="00F0755A"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3</w:t>
            </w:r>
          </w:p>
        </w:tc>
      </w:tr>
      <w:tr w:rsidR="00F0755A"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F0755A"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5761" w:type="dxa"/>
            <w:tcBorders>
              <w:top w:val="single" w:sz="6" w:space="0" w:color="auto"/>
              <w:left w:val="single" w:sz="6" w:space="0" w:color="auto"/>
              <w:bottom w:val="single" w:sz="6" w:space="0" w:color="auto"/>
              <w:right w:val="single" w:sz="6" w:space="0" w:color="auto"/>
            </w:tcBorders>
            <w:vAlign w:val="center"/>
          </w:tcPr>
          <w:p w:rsidR="00F0755A" w:rsidRDefault="004E3875" w:rsidP="00D80325">
            <w:pPr>
              <w:spacing w:after="0" w:line="360" w:lineRule="auto"/>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ПК 39.12.8т</w:t>
            </w:r>
          </w:p>
        </w:tc>
        <w:tc>
          <w:tcPr>
            <w:tcW w:w="1778" w:type="dxa"/>
            <w:tcBorders>
              <w:top w:val="single" w:sz="6" w:space="0" w:color="auto"/>
              <w:left w:val="single" w:sz="6" w:space="0" w:color="auto"/>
              <w:bottom w:val="single" w:sz="6" w:space="0" w:color="auto"/>
              <w:right w:val="single" w:sz="6" w:space="0" w:color="auto"/>
            </w:tcBorders>
            <w:vAlign w:val="center"/>
          </w:tcPr>
          <w:p w:rsidR="00F0755A"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1778" w:type="dxa"/>
            <w:tcBorders>
              <w:top w:val="single" w:sz="6" w:space="0" w:color="auto"/>
              <w:left w:val="single" w:sz="6" w:space="0" w:color="auto"/>
              <w:bottom w:val="single" w:sz="6" w:space="0" w:color="auto"/>
              <w:right w:val="single" w:sz="6" w:space="0" w:color="auto"/>
            </w:tcBorders>
            <w:vAlign w:val="center"/>
          </w:tcPr>
          <w:p w:rsidR="00F0755A"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4</w:t>
            </w:r>
          </w:p>
        </w:tc>
      </w:tr>
      <w:tr w:rsidR="00F0755A"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F0755A"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5761" w:type="dxa"/>
            <w:tcBorders>
              <w:top w:val="single" w:sz="6" w:space="0" w:color="auto"/>
              <w:left w:val="single" w:sz="6" w:space="0" w:color="auto"/>
              <w:bottom w:val="single" w:sz="6" w:space="0" w:color="auto"/>
              <w:right w:val="single" w:sz="6" w:space="0" w:color="auto"/>
            </w:tcBorders>
            <w:vAlign w:val="center"/>
          </w:tcPr>
          <w:p w:rsidR="00F0755A" w:rsidRDefault="004E3875" w:rsidP="00D80325">
            <w:pPr>
              <w:spacing w:after="0" w:line="360" w:lineRule="auto"/>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ПК 53.15.8 Ат</w:t>
            </w:r>
          </w:p>
        </w:tc>
        <w:tc>
          <w:tcPr>
            <w:tcW w:w="1778" w:type="dxa"/>
            <w:tcBorders>
              <w:top w:val="single" w:sz="6" w:space="0" w:color="auto"/>
              <w:left w:val="single" w:sz="6" w:space="0" w:color="auto"/>
              <w:bottom w:val="single" w:sz="6" w:space="0" w:color="auto"/>
              <w:right w:val="single" w:sz="6" w:space="0" w:color="auto"/>
            </w:tcBorders>
            <w:vAlign w:val="center"/>
          </w:tcPr>
          <w:p w:rsidR="00F0755A"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1778" w:type="dxa"/>
            <w:tcBorders>
              <w:top w:val="single" w:sz="6" w:space="0" w:color="auto"/>
              <w:left w:val="single" w:sz="6" w:space="0" w:color="auto"/>
              <w:bottom w:val="single" w:sz="6" w:space="0" w:color="auto"/>
              <w:right w:val="single" w:sz="6" w:space="0" w:color="auto"/>
            </w:tcBorders>
            <w:vAlign w:val="center"/>
          </w:tcPr>
          <w:p w:rsidR="00F0755A"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4</w:t>
            </w:r>
          </w:p>
        </w:tc>
      </w:tr>
      <w:tr w:rsidR="00F0755A"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F0755A"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5761" w:type="dxa"/>
            <w:tcBorders>
              <w:top w:val="single" w:sz="6" w:space="0" w:color="auto"/>
              <w:left w:val="single" w:sz="6" w:space="0" w:color="auto"/>
              <w:bottom w:val="single" w:sz="6" w:space="0" w:color="auto"/>
              <w:right w:val="single" w:sz="6" w:space="0" w:color="auto"/>
            </w:tcBorders>
            <w:vAlign w:val="center"/>
          </w:tcPr>
          <w:p w:rsidR="00F0755A" w:rsidRDefault="004E3875" w:rsidP="00D80325">
            <w:pPr>
              <w:spacing w:after="0" w:line="360" w:lineRule="auto"/>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ПК 53.12.8 Ат</w:t>
            </w:r>
          </w:p>
        </w:tc>
        <w:tc>
          <w:tcPr>
            <w:tcW w:w="1778" w:type="dxa"/>
            <w:tcBorders>
              <w:top w:val="single" w:sz="6" w:space="0" w:color="auto"/>
              <w:left w:val="single" w:sz="6" w:space="0" w:color="auto"/>
              <w:bottom w:val="single" w:sz="6" w:space="0" w:color="auto"/>
              <w:right w:val="single" w:sz="6" w:space="0" w:color="auto"/>
            </w:tcBorders>
            <w:vAlign w:val="center"/>
          </w:tcPr>
          <w:p w:rsidR="00F0755A" w:rsidRPr="00D80325" w:rsidRDefault="00F0755A"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1778" w:type="dxa"/>
            <w:tcBorders>
              <w:top w:val="single" w:sz="6" w:space="0" w:color="auto"/>
              <w:left w:val="single" w:sz="6" w:space="0" w:color="auto"/>
              <w:bottom w:val="single" w:sz="6" w:space="0" w:color="auto"/>
              <w:right w:val="single" w:sz="6" w:space="0" w:color="auto"/>
            </w:tcBorders>
            <w:vAlign w:val="center"/>
          </w:tcPr>
          <w:p w:rsidR="00F0755A"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4</w:t>
            </w:r>
          </w:p>
        </w:tc>
      </w:tr>
      <w:tr w:rsidR="004E387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4E3875" w:rsidRPr="00D8032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5761" w:type="dxa"/>
            <w:tcBorders>
              <w:top w:val="single" w:sz="6" w:space="0" w:color="auto"/>
              <w:left w:val="single" w:sz="6" w:space="0" w:color="auto"/>
              <w:bottom w:val="single" w:sz="6" w:space="0" w:color="auto"/>
              <w:right w:val="single" w:sz="6" w:space="0" w:color="auto"/>
            </w:tcBorders>
            <w:vAlign w:val="center"/>
          </w:tcPr>
          <w:p w:rsidR="004E3875" w:rsidRDefault="004E3875" w:rsidP="00D80325">
            <w:pPr>
              <w:spacing w:after="0" w:line="360" w:lineRule="auto"/>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ПБ-90.12.8</w:t>
            </w:r>
          </w:p>
        </w:tc>
        <w:tc>
          <w:tcPr>
            <w:tcW w:w="1778" w:type="dxa"/>
            <w:tcBorders>
              <w:top w:val="single" w:sz="6" w:space="0" w:color="auto"/>
              <w:left w:val="single" w:sz="6" w:space="0" w:color="auto"/>
              <w:bottom w:val="single" w:sz="6" w:space="0" w:color="auto"/>
              <w:right w:val="single" w:sz="6" w:space="0" w:color="auto"/>
            </w:tcBorders>
            <w:vAlign w:val="center"/>
          </w:tcPr>
          <w:p w:rsidR="004E3875" w:rsidRPr="00D8032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1778" w:type="dxa"/>
            <w:tcBorders>
              <w:top w:val="single" w:sz="6" w:space="0" w:color="auto"/>
              <w:left w:val="single" w:sz="6" w:space="0" w:color="auto"/>
              <w:bottom w:val="single" w:sz="6" w:space="0" w:color="auto"/>
              <w:right w:val="single" w:sz="6" w:space="0" w:color="auto"/>
            </w:tcBorders>
            <w:vAlign w:val="center"/>
          </w:tcPr>
          <w:p w:rsidR="004E387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7</w:t>
            </w:r>
          </w:p>
        </w:tc>
      </w:tr>
      <w:tr w:rsidR="004E3875" w:rsidRPr="00D80325" w:rsidTr="00F0755A">
        <w:trPr>
          <w:trHeight w:val="350"/>
        </w:trPr>
        <w:tc>
          <w:tcPr>
            <w:tcW w:w="851" w:type="dxa"/>
            <w:tcBorders>
              <w:top w:val="single" w:sz="6" w:space="0" w:color="auto"/>
              <w:left w:val="single" w:sz="6" w:space="0" w:color="auto"/>
              <w:bottom w:val="single" w:sz="6" w:space="0" w:color="auto"/>
              <w:right w:val="single" w:sz="6" w:space="0" w:color="auto"/>
            </w:tcBorders>
            <w:vAlign w:val="center"/>
          </w:tcPr>
          <w:p w:rsidR="004E3875" w:rsidRPr="00D8032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5761" w:type="dxa"/>
            <w:tcBorders>
              <w:top w:val="single" w:sz="6" w:space="0" w:color="auto"/>
              <w:left w:val="single" w:sz="6" w:space="0" w:color="auto"/>
              <w:bottom w:val="single" w:sz="6" w:space="0" w:color="auto"/>
              <w:right w:val="single" w:sz="6" w:space="0" w:color="auto"/>
            </w:tcBorders>
            <w:vAlign w:val="center"/>
          </w:tcPr>
          <w:p w:rsidR="004E3875" w:rsidRDefault="004E3875" w:rsidP="00D80325">
            <w:pPr>
              <w:spacing w:after="0" w:line="360" w:lineRule="auto"/>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ПК 38.12.8т</w:t>
            </w:r>
          </w:p>
        </w:tc>
        <w:tc>
          <w:tcPr>
            <w:tcW w:w="1778" w:type="dxa"/>
            <w:tcBorders>
              <w:top w:val="single" w:sz="6" w:space="0" w:color="auto"/>
              <w:left w:val="single" w:sz="6" w:space="0" w:color="auto"/>
              <w:bottom w:val="single" w:sz="6" w:space="0" w:color="auto"/>
              <w:right w:val="single" w:sz="6" w:space="0" w:color="auto"/>
            </w:tcBorders>
            <w:vAlign w:val="center"/>
          </w:tcPr>
          <w:p w:rsidR="004E3875" w:rsidRPr="00D8032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p>
        </w:tc>
        <w:tc>
          <w:tcPr>
            <w:tcW w:w="1778" w:type="dxa"/>
            <w:tcBorders>
              <w:top w:val="single" w:sz="6" w:space="0" w:color="auto"/>
              <w:left w:val="single" w:sz="6" w:space="0" w:color="auto"/>
              <w:bottom w:val="single" w:sz="6" w:space="0" w:color="auto"/>
              <w:right w:val="single" w:sz="6" w:space="0" w:color="auto"/>
            </w:tcBorders>
            <w:vAlign w:val="center"/>
          </w:tcPr>
          <w:p w:rsidR="004E3875" w:rsidRDefault="004E3875" w:rsidP="00D80325">
            <w:pPr>
              <w:spacing w:after="0" w:line="360" w:lineRule="auto"/>
              <w:jc w:val="center"/>
              <w:rPr>
                <w:rFonts w:ascii="Times New Roman" w:eastAsia="Times New Roman" w:hAnsi="Times New Roman" w:cs="Times New Roman"/>
                <w:snapToGrid w:val="0"/>
                <w:sz w:val="28"/>
                <w:szCs w:val="28"/>
                <w:lang w:eastAsia="ru-RU" w:bidi="ur-PK"/>
              </w:rPr>
            </w:pPr>
            <w:r>
              <w:rPr>
                <w:rFonts w:ascii="Times New Roman" w:eastAsia="Times New Roman" w:hAnsi="Times New Roman" w:cs="Times New Roman"/>
                <w:snapToGrid w:val="0"/>
                <w:sz w:val="28"/>
                <w:szCs w:val="28"/>
                <w:lang w:eastAsia="ru-RU" w:bidi="ur-PK"/>
              </w:rPr>
              <w:t>1</w:t>
            </w:r>
          </w:p>
        </w:tc>
      </w:tr>
    </w:tbl>
    <w:p w:rsidR="00D80325" w:rsidRPr="00D80325" w:rsidRDefault="00D80325" w:rsidP="00E56636">
      <w:pPr>
        <w:pStyle w:val="1"/>
        <w:numPr>
          <w:ilvl w:val="1"/>
          <w:numId w:val="4"/>
        </w:numPr>
        <w:tabs>
          <w:tab w:val="left" w:pos="1843"/>
          <w:tab w:val="left" w:pos="1985"/>
        </w:tabs>
        <w:spacing w:before="480" w:after="240" w:line="360" w:lineRule="auto"/>
        <w:ind w:left="1276" w:hanging="574"/>
        <w:rPr>
          <w:rFonts w:ascii="Times New Roman" w:hAnsi="Times New Roman" w:cs="Times New Roman"/>
          <w:b/>
          <w:bCs/>
          <w:color w:val="auto"/>
          <w:sz w:val="28"/>
          <w:szCs w:val="28"/>
        </w:rPr>
      </w:pPr>
      <w:bookmarkStart w:id="59" w:name="_Toc156330371"/>
      <w:bookmarkStart w:id="60" w:name="_Toc167677709"/>
      <w:bookmarkStart w:id="61" w:name="_Toc168588861"/>
      <w:r w:rsidRPr="00D80325">
        <w:rPr>
          <w:rFonts w:ascii="Times New Roman" w:hAnsi="Times New Roman" w:cs="Times New Roman"/>
          <w:b/>
          <w:bCs/>
          <w:color w:val="auto"/>
          <w:sz w:val="28"/>
          <w:szCs w:val="28"/>
        </w:rPr>
        <w:t>Методи виробництва робіт, будівельні машини та механізми</w:t>
      </w:r>
      <w:bookmarkEnd w:id="59"/>
      <w:bookmarkEnd w:id="60"/>
      <w:bookmarkEnd w:id="61"/>
    </w:p>
    <w:p w:rsidR="00D80325" w:rsidRPr="00F032BE" w:rsidRDefault="0016529A" w:rsidP="00D80325">
      <w:pPr>
        <w:spacing w:after="0" w:line="360" w:lineRule="auto"/>
        <w:ind w:firstLine="567"/>
        <w:jc w:val="both"/>
        <w:rPr>
          <w:rFonts w:ascii="Times New Roman" w:eastAsia="Times New Roman" w:hAnsi="Times New Roman" w:cs="Times New Roman"/>
          <w:sz w:val="28"/>
          <w:szCs w:val="28"/>
          <w:lang w:val="en-US" w:eastAsia="ru-RU" w:bidi="ur-PK"/>
        </w:rPr>
      </w:pPr>
      <w:r w:rsidRPr="0016529A">
        <w:rPr>
          <w:rFonts w:ascii="Times New Roman" w:eastAsia="Times New Roman" w:hAnsi="Times New Roman" w:cs="Times New Roman"/>
          <w:sz w:val="28"/>
          <w:szCs w:val="28"/>
          <w:lang w:eastAsia="ru-RU" w:bidi="ur-PK"/>
        </w:rPr>
        <w:t>Земляні роботи повинні бути повністю механізовані і виконуватись послідовним методом. Головним завданням організації під час реалізації проєкту земляних робіт є правильний підбір машин у комплексі. Спочатку слід обирати основні машини для розробки ґрунту, а потім підбирати додаткове обладнання для завершення всього комплексу робіт. Відповідно до технічних характеристик, для виконання робіт можуть використовуватися екскаватори з об'ємом ковша від 0,4 м³ до 10 м³.</w:t>
      </w:r>
      <w:r w:rsidR="00F032BE">
        <w:rPr>
          <w:rFonts w:ascii="Times New Roman" w:eastAsia="Times New Roman" w:hAnsi="Times New Roman" w:cs="Times New Roman"/>
          <w:sz w:val="28"/>
          <w:szCs w:val="28"/>
          <w:lang w:eastAsia="ru-RU" w:bidi="ur-PK"/>
        </w:rPr>
        <w:t xml:space="preserve"> </w:t>
      </w:r>
      <w:r w:rsidR="00F032BE">
        <w:rPr>
          <w:rFonts w:ascii="Times New Roman" w:eastAsia="Times New Roman" w:hAnsi="Times New Roman" w:cs="Times New Roman"/>
          <w:sz w:val="28"/>
          <w:szCs w:val="28"/>
          <w:lang w:val="en-US" w:eastAsia="ru-RU" w:bidi="ur-PK"/>
        </w:rPr>
        <w:t>[5]</w:t>
      </w:r>
    </w:p>
    <w:p w:rsidR="00D80325" w:rsidRPr="00D80325" w:rsidRDefault="00D80325" w:rsidP="00D80325">
      <w:pPr>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Таблиця 3.3</w:t>
      </w:r>
    </w:p>
    <w:p w:rsidR="00D80325" w:rsidRPr="00D80325" w:rsidRDefault="00D80325" w:rsidP="00D80325">
      <w:pPr>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Відомість машин і механізмів</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877"/>
        <w:gridCol w:w="1930"/>
        <w:gridCol w:w="1930"/>
        <w:gridCol w:w="1931"/>
      </w:tblGrid>
      <w:tr w:rsidR="00D80325" w:rsidRPr="00D80325" w:rsidTr="004E3875">
        <w:trPr>
          <w:trHeight w:val="32"/>
          <w:tblHeader/>
        </w:trPr>
        <w:tc>
          <w:tcPr>
            <w:tcW w:w="567"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ч/ч</w:t>
            </w:r>
          </w:p>
        </w:tc>
        <w:tc>
          <w:tcPr>
            <w:tcW w:w="3877"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Назва машин і механізмів</w:t>
            </w:r>
          </w:p>
        </w:tc>
        <w:tc>
          <w:tcPr>
            <w:tcW w:w="1930"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Марка</w:t>
            </w:r>
          </w:p>
        </w:tc>
        <w:tc>
          <w:tcPr>
            <w:tcW w:w="1930"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u w:val="single"/>
                <w:lang w:eastAsia="ru-RU" w:bidi="ur-PK"/>
              </w:rPr>
            </w:pPr>
            <w:r w:rsidRPr="00D80325">
              <w:rPr>
                <w:rFonts w:ascii="Times New Roman" w:eastAsia="Times New Roman" w:hAnsi="Times New Roman" w:cs="Times New Roman"/>
                <w:sz w:val="28"/>
                <w:szCs w:val="28"/>
                <w:lang w:eastAsia="ru-RU" w:bidi="ur-PK"/>
              </w:rPr>
              <w:t>Одиниця виміру</w:t>
            </w:r>
          </w:p>
        </w:tc>
        <w:tc>
          <w:tcPr>
            <w:tcW w:w="1931"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Кількість</w:t>
            </w:r>
          </w:p>
        </w:tc>
      </w:tr>
      <w:tr w:rsidR="00D80325" w:rsidRPr="00D80325" w:rsidTr="004E3875">
        <w:trPr>
          <w:trHeight w:val="32"/>
        </w:trPr>
        <w:tc>
          <w:tcPr>
            <w:tcW w:w="567"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c>
          <w:tcPr>
            <w:tcW w:w="3877" w:type="dxa"/>
            <w:tcMar>
              <w:left w:w="57" w:type="dxa"/>
              <w:right w:w="28" w:type="dxa"/>
            </w:tcMar>
            <w:vAlign w:val="center"/>
          </w:tcPr>
          <w:p w:rsidR="00D80325" w:rsidRPr="00D80325" w:rsidRDefault="00D80325" w:rsidP="00D80325">
            <w:pPr>
              <w:spacing w:before="20" w:after="0" w:line="36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Бульдозер</w:t>
            </w:r>
          </w:p>
        </w:tc>
        <w:tc>
          <w:tcPr>
            <w:tcW w:w="1930" w:type="dxa"/>
            <w:tcMar>
              <w:left w:w="57" w:type="dxa"/>
              <w:right w:w="28" w:type="dxa"/>
            </w:tcMar>
            <w:vAlign w:val="center"/>
          </w:tcPr>
          <w:p w:rsidR="00D80325" w:rsidRPr="00D80325" w:rsidRDefault="00A00105"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Д – 686</w:t>
            </w:r>
          </w:p>
        </w:tc>
        <w:tc>
          <w:tcPr>
            <w:tcW w:w="1930"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u w:val="single"/>
                <w:lang w:eastAsia="ru-RU" w:bidi="ur-PK"/>
              </w:rPr>
            </w:pPr>
            <w:r w:rsidRPr="00D80325">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D80325" w:rsidRPr="00D80325" w:rsidRDefault="00A00105"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r w:rsidR="00D80325" w:rsidRPr="00D80325" w:rsidTr="004E3875">
        <w:trPr>
          <w:trHeight w:val="32"/>
        </w:trPr>
        <w:tc>
          <w:tcPr>
            <w:tcW w:w="567"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2</w:t>
            </w:r>
          </w:p>
        </w:tc>
        <w:tc>
          <w:tcPr>
            <w:tcW w:w="3877" w:type="dxa"/>
            <w:tcMar>
              <w:left w:w="57" w:type="dxa"/>
              <w:right w:w="28" w:type="dxa"/>
            </w:tcMar>
            <w:vAlign w:val="center"/>
          </w:tcPr>
          <w:p w:rsidR="00D80325" w:rsidRPr="00D80325" w:rsidRDefault="00D80325" w:rsidP="00D80325">
            <w:pPr>
              <w:spacing w:before="20" w:after="0" w:line="36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Екскаватор</w:t>
            </w:r>
            <w:r w:rsidR="00560539">
              <w:rPr>
                <w:rFonts w:ascii="Times New Roman" w:eastAsia="Times New Roman" w:hAnsi="Times New Roman" w:cs="Times New Roman"/>
                <w:sz w:val="28"/>
                <w:szCs w:val="28"/>
                <w:lang w:eastAsia="ru-RU" w:bidi="ur-PK"/>
              </w:rPr>
              <w:t>,пневмоколісний,гі-дравлічний,повноповоротний</w:t>
            </w:r>
          </w:p>
        </w:tc>
        <w:tc>
          <w:tcPr>
            <w:tcW w:w="1930" w:type="dxa"/>
            <w:tcMar>
              <w:left w:w="57" w:type="dxa"/>
              <w:right w:w="28" w:type="dxa"/>
            </w:tcMar>
            <w:vAlign w:val="center"/>
          </w:tcPr>
          <w:p w:rsidR="00D80325" w:rsidRPr="00D80325" w:rsidRDefault="00560539"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ЕО – 4321</w:t>
            </w:r>
          </w:p>
        </w:tc>
        <w:tc>
          <w:tcPr>
            <w:tcW w:w="1930"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D80325" w:rsidRPr="00D80325" w:rsidRDefault="00560539"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r w:rsidR="00183EA9" w:rsidRPr="00D80325" w:rsidTr="00183EA9">
        <w:trPr>
          <w:trHeight w:val="252"/>
        </w:trPr>
        <w:tc>
          <w:tcPr>
            <w:tcW w:w="567" w:type="dxa"/>
            <w:vMerge w:val="restart"/>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3</w:t>
            </w:r>
          </w:p>
        </w:tc>
        <w:tc>
          <w:tcPr>
            <w:tcW w:w="3877" w:type="dxa"/>
            <w:tcMar>
              <w:left w:w="57" w:type="dxa"/>
              <w:right w:w="28" w:type="dxa"/>
            </w:tcMar>
            <w:vAlign w:val="center"/>
          </w:tcPr>
          <w:p w:rsidR="00183EA9" w:rsidRPr="00560539" w:rsidRDefault="00183EA9" w:rsidP="00560539">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Підйомні механізми</w:t>
            </w:r>
          </w:p>
        </w:tc>
        <w:tc>
          <w:tcPr>
            <w:tcW w:w="1930" w:type="dxa"/>
            <w:vMerge w:val="restart"/>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c>
          <w:tcPr>
            <w:tcW w:w="1930" w:type="dxa"/>
            <w:vMerge w:val="restart"/>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w:t>
            </w:r>
          </w:p>
        </w:tc>
        <w:tc>
          <w:tcPr>
            <w:tcW w:w="1931" w:type="dxa"/>
            <w:vMerge w:val="restart"/>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r>
      <w:tr w:rsidR="00183EA9" w:rsidRPr="00D80325" w:rsidTr="004E3875">
        <w:trPr>
          <w:trHeight w:val="252"/>
        </w:trPr>
        <w:tc>
          <w:tcPr>
            <w:tcW w:w="567" w:type="dxa"/>
            <w:vMerge/>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c>
          <w:tcPr>
            <w:tcW w:w="3877" w:type="dxa"/>
            <w:tcMar>
              <w:left w:w="57" w:type="dxa"/>
              <w:right w:w="28" w:type="dxa"/>
            </w:tcMar>
            <w:vAlign w:val="center"/>
          </w:tcPr>
          <w:p w:rsidR="00183EA9" w:rsidRPr="00183EA9" w:rsidRDefault="00183EA9" w:rsidP="00560539">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 xml:space="preserve">а)Кран </w:t>
            </w:r>
            <w:r>
              <w:rPr>
                <w:rFonts w:ascii="Times New Roman" w:eastAsia="Times New Roman" w:hAnsi="Times New Roman" w:cs="Times New Roman"/>
                <w:sz w:val="28"/>
                <w:szCs w:val="28"/>
                <w:lang w:val="en-US" w:eastAsia="ru-RU" w:bidi="ur-PK"/>
              </w:rPr>
              <w:t>Libherr</w:t>
            </w:r>
            <w:r w:rsidRPr="00183EA9">
              <w:rPr>
                <w:rFonts w:ascii="Times New Roman" w:eastAsia="Times New Roman" w:hAnsi="Times New Roman" w:cs="Times New Roman"/>
                <w:sz w:val="28"/>
                <w:szCs w:val="28"/>
                <w:lang w:eastAsia="ru-RU" w:bidi="ur-PK"/>
              </w:rPr>
              <w:t xml:space="preserve"> </w:t>
            </w:r>
            <w:r>
              <w:rPr>
                <w:rFonts w:ascii="Times New Roman" w:eastAsia="Times New Roman" w:hAnsi="Times New Roman" w:cs="Times New Roman"/>
                <w:sz w:val="28"/>
                <w:szCs w:val="28"/>
                <w:lang w:val="en-US" w:eastAsia="ru-RU" w:bidi="ur-PK"/>
              </w:rPr>
              <w:t>Turmdrehkran</w:t>
            </w:r>
            <w:r w:rsidRPr="00183EA9">
              <w:rPr>
                <w:rFonts w:ascii="Times New Roman" w:eastAsia="Times New Roman" w:hAnsi="Times New Roman" w:cs="Times New Roman"/>
                <w:sz w:val="28"/>
                <w:szCs w:val="28"/>
                <w:lang w:eastAsia="ru-RU" w:bidi="ur-PK"/>
              </w:rPr>
              <w:t xml:space="preserve"> 120 </w:t>
            </w:r>
            <w:r>
              <w:rPr>
                <w:rFonts w:ascii="Times New Roman" w:eastAsia="Times New Roman" w:hAnsi="Times New Roman" w:cs="Times New Roman"/>
                <w:sz w:val="28"/>
                <w:szCs w:val="28"/>
                <w:lang w:val="en-US" w:eastAsia="ru-RU" w:bidi="ur-PK"/>
              </w:rPr>
              <w:t>HC</w:t>
            </w:r>
            <w:r w:rsidRPr="00183EA9">
              <w:rPr>
                <w:rFonts w:ascii="Times New Roman" w:eastAsia="Times New Roman" w:hAnsi="Times New Roman" w:cs="Times New Roman"/>
                <w:sz w:val="28"/>
                <w:szCs w:val="28"/>
                <w:lang w:eastAsia="ru-RU" w:bidi="ur-PK"/>
              </w:rPr>
              <w:t>/185</w:t>
            </w:r>
          </w:p>
        </w:tc>
        <w:tc>
          <w:tcPr>
            <w:tcW w:w="1930" w:type="dxa"/>
            <w:vMerge/>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c>
          <w:tcPr>
            <w:tcW w:w="1930" w:type="dxa"/>
            <w:vMerge/>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c>
          <w:tcPr>
            <w:tcW w:w="1931" w:type="dxa"/>
            <w:vMerge/>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r>
      <w:tr w:rsidR="00183EA9" w:rsidRPr="00D80325" w:rsidTr="00183EA9">
        <w:trPr>
          <w:trHeight w:val="126"/>
        </w:trPr>
        <w:tc>
          <w:tcPr>
            <w:tcW w:w="567" w:type="dxa"/>
            <w:vMerge w:val="restart"/>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4</w:t>
            </w:r>
          </w:p>
        </w:tc>
        <w:tc>
          <w:tcPr>
            <w:tcW w:w="3877" w:type="dxa"/>
            <w:tcMar>
              <w:left w:w="57" w:type="dxa"/>
              <w:right w:w="28" w:type="dxa"/>
            </w:tcMar>
            <w:vAlign w:val="center"/>
          </w:tcPr>
          <w:p w:rsidR="00183EA9" w:rsidRPr="00183EA9" w:rsidRDefault="00183EA9" w:rsidP="00D80325">
            <w:pPr>
              <w:spacing w:before="20" w:after="0" w:line="360" w:lineRule="auto"/>
              <w:rPr>
                <w:rFonts w:ascii="Times New Roman" w:eastAsia="Times New Roman" w:hAnsi="Times New Roman" w:cs="Times New Roman"/>
                <w:sz w:val="28"/>
                <w:szCs w:val="28"/>
                <w:lang w:val="en-US" w:eastAsia="ru-RU" w:bidi="ur-PK"/>
              </w:rPr>
            </w:pPr>
            <w:r>
              <w:rPr>
                <w:rFonts w:ascii="Times New Roman" w:eastAsia="Times New Roman" w:hAnsi="Times New Roman" w:cs="Times New Roman"/>
                <w:sz w:val="28"/>
                <w:szCs w:val="28"/>
                <w:lang w:eastAsia="ru-RU" w:bidi="ur-PK"/>
              </w:rPr>
              <w:t>Автотранспорт</w:t>
            </w:r>
            <w:r>
              <w:rPr>
                <w:rFonts w:ascii="Times New Roman" w:eastAsia="Times New Roman" w:hAnsi="Times New Roman" w:cs="Times New Roman"/>
                <w:sz w:val="28"/>
                <w:szCs w:val="28"/>
                <w:lang w:val="en-US" w:eastAsia="ru-RU" w:bidi="ur-PK"/>
              </w:rPr>
              <w:t>:</w:t>
            </w:r>
          </w:p>
        </w:tc>
        <w:tc>
          <w:tcPr>
            <w:tcW w:w="1930" w:type="dxa"/>
            <w:tcMar>
              <w:left w:w="57" w:type="dxa"/>
              <w:right w:w="28" w:type="dxa"/>
            </w:tcMar>
            <w:vAlign w:val="center"/>
          </w:tcPr>
          <w:p w:rsidR="00183EA9" w:rsidRPr="00D80325" w:rsidRDefault="00183EA9" w:rsidP="009058B1">
            <w:pPr>
              <w:spacing w:before="20" w:after="0" w:line="360" w:lineRule="auto"/>
              <w:jc w:val="center"/>
              <w:rPr>
                <w:rFonts w:ascii="Times New Roman" w:eastAsia="Times New Roman" w:hAnsi="Times New Roman" w:cs="Times New Roman"/>
                <w:sz w:val="28"/>
                <w:szCs w:val="28"/>
                <w:lang w:eastAsia="ru-RU" w:bidi="ur-PK"/>
              </w:rPr>
            </w:pPr>
          </w:p>
        </w:tc>
        <w:tc>
          <w:tcPr>
            <w:tcW w:w="1930" w:type="dxa"/>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c>
          <w:tcPr>
            <w:tcW w:w="1931" w:type="dxa"/>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r>
      <w:tr w:rsidR="00183EA9" w:rsidRPr="00D80325" w:rsidTr="004E3875">
        <w:trPr>
          <w:trHeight w:val="126"/>
        </w:trPr>
        <w:tc>
          <w:tcPr>
            <w:tcW w:w="567" w:type="dxa"/>
            <w:vMerge/>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c>
          <w:tcPr>
            <w:tcW w:w="3877" w:type="dxa"/>
            <w:tcMar>
              <w:left w:w="57" w:type="dxa"/>
              <w:right w:w="28" w:type="dxa"/>
            </w:tcMar>
            <w:vAlign w:val="center"/>
          </w:tcPr>
          <w:p w:rsidR="00183EA9" w:rsidRPr="00183EA9" w:rsidRDefault="00183EA9" w:rsidP="00D80325">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а) бортовий</w:t>
            </w:r>
          </w:p>
        </w:tc>
        <w:tc>
          <w:tcPr>
            <w:tcW w:w="1930" w:type="dxa"/>
            <w:tcMar>
              <w:left w:w="57" w:type="dxa"/>
              <w:right w:w="28" w:type="dxa"/>
            </w:tcMar>
            <w:vAlign w:val="center"/>
          </w:tcPr>
          <w:p w:rsidR="00183EA9"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ЗІЛ-130</w:t>
            </w:r>
          </w:p>
        </w:tc>
        <w:tc>
          <w:tcPr>
            <w:tcW w:w="1930" w:type="dxa"/>
            <w:tcMar>
              <w:left w:w="57" w:type="dxa"/>
              <w:right w:w="28" w:type="dxa"/>
            </w:tcMar>
            <w:vAlign w:val="center"/>
          </w:tcPr>
          <w:p w:rsidR="00183EA9"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183EA9"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r w:rsidR="00183EA9" w:rsidRPr="00D80325" w:rsidTr="004E3875">
        <w:trPr>
          <w:trHeight w:val="126"/>
        </w:trPr>
        <w:tc>
          <w:tcPr>
            <w:tcW w:w="567" w:type="dxa"/>
            <w:vMerge/>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c>
          <w:tcPr>
            <w:tcW w:w="3877" w:type="dxa"/>
            <w:tcMar>
              <w:left w:w="57" w:type="dxa"/>
              <w:right w:w="28" w:type="dxa"/>
            </w:tcMar>
            <w:vAlign w:val="center"/>
          </w:tcPr>
          <w:p w:rsidR="00183EA9" w:rsidRPr="00D80325" w:rsidRDefault="009058B1" w:rsidP="00D80325">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б) самоскидний</w:t>
            </w:r>
          </w:p>
        </w:tc>
        <w:tc>
          <w:tcPr>
            <w:tcW w:w="1930" w:type="dxa"/>
            <w:tcMar>
              <w:left w:w="57" w:type="dxa"/>
              <w:right w:w="28" w:type="dxa"/>
            </w:tcMar>
            <w:vAlign w:val="center"/>
          </w:tcPr>
          <w:p w:rsidR="00183EA9"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МАЗ-503</w:t>
            </w:r>
          </w:p>
        </w:tc>
        <w:tc>
          <w:tcPr>
            <w:tcW w:w="1930" w:type="dxa"/>
            <w:tcMar>
              <w:left w:w="57" w:type="dxa"/>
              <w:right w:w="28" w:type="dxa"/>
            </w:tcMar>
            <w:vAlign w:val="center"/>
          </w:tcPr>
          <w:p w:rsidR="00183EA9"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183EA9"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r w:rsidR="00183EA9" w:rsidRPr="00D80325" w:rsidTr="004E3875">
        <w:trPr>
          <w:trHeight w:val="126"/>
        </w:trPr>
        <w:tc>
          <w:tcPr>
            <w:tcW w:w="567" w:type="dxa"/>
            <w:vMerge/>
            <w:tcMar>
              <w:left w:w="57" w:type="dxa"/>
              <w:right w:w="28" w:type="dxa"/>
            </w:tcMar>
            <w:vAlign w:val="center"/>
          </w:tcPr>
          <w:p w:rsidR="00183EA9" w:rsidRPr="00D80325" w:rsidRDefault="00183EA9" w:rsidP="00D80325">
            <w:pPr>
              <w:spacing w:before="20" w:after="0" w:line="360" w:lineRule="auto"/>
              <w:jc w:val="center"/>
              <w:rPr>
                <w:rFonts w:ascii="Times New Roman" w:eastAsia="Times New Roman" w:hAnsi="Times New Roman" w:cs="Times New Roman"/>
                <w:sz w:val="28"/>
                <w:szCs w:val="28"/>
                <w:lang w:eastAsia="ru-RU" w:bidi="ur-PK"/>
              </w:rPr>
            </w:pPr>
          </w:p>
        </w:tc>
        <w:tc>
          <w:tcPr>
            <w:tcW w:w="3877" w:type="dxa"/>
            <w:tcMar>
              <w:left w:w="57" w:type="dxa"/>
              <w:right w:w="28" w:type="dxa"/>
            </w:tcMar>
            <w:vAlign w:val="center"/>
          </w:tcPr>
          <w:p w:rsidR="00183EA9" w:rsidRPr="00D80325" w:rsidRDefault="009058B1" w:rsidP="00D80325">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в) спеціалізований</w:t>
            </w:r>
          </w:p>
        </w:tc>
        <w:tc>
          <w:tcPr>
            <w:tcW w:w="1930" w:type="dxa"/>
            <w:tcMar>
              <w:left w:w="57" w:type="dxa"/>
              <w:right w:w="28" w:type="dxa"/>
            </w:tcMar>
            <w:vAlign w:val="center"/>
          </w:tcPr>
          <w:p w:rsidR="00183EA9" w:rsidRPr="00D80325" w:rsidRDefault="009058B1" w:rsidP="009058B1">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КАМАЗ 5410</w:t>
            </w:r>
          </w:p>
        </w:tc>
        <w:tc>
          <w:tcPr>
            <w:tcW w:w="1930" w:type="dxa"/>
            <w:tcMar>
              <w:left w:w="57" w:type="dxa"/>
              <w:right w:w="28" w:type="dxa"/>
            </w:tcMar>
            <w:vAlign w:val="center"/>
          </w:tcPr>
          <w:p w:rsidR="00183EA9"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183EA9"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r w:rsidR="00D80325" w:rsidRPr="00D80325" w:rsidTr="004E3875">
        <w:trPr>
          <w:trHeight w:val="32"/>
        </w:trPr>
        <w:tc>
          <w:tcPr>
            <w:tcW w:w="567" w:type="dxa"/>
            <w:tcMar>
              <w:left w:w="57" w:type="dxa"/>
              <w:right w:w="28" w:type="dxa"/>
            </w:tcMar>
            <w:vAlign w:val="center"/>
          </w:tcPr>
          <w:p w:rsidR="00D80325"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lastRenderedPageBreak/>
              <w:t>5</w:t>
            </w:r>
          </w:p>
        </w:tc>
        <w:tc>
          <w:tcPr>
            <w:tcW w:w="3877" w:type="dxa"/>
            <w:tcMar>
              <w:left w:w="57" w:type="dxa"/>
              <w:right w:w="28" w:type="dxa"/>
            </w:tcMar>
            <w:vAlign w:val="center"/>
          </w:tcPr>
          <w:p w:rsidR="00D80325" w:rsidRPr="00D80325" w:rsidRDefault="009058B1" w:rsidP="00D80325">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Каток</w:t>
            </w:r>
          </w:p>
        </w:tc>
        <w:tc>
          <w:tcPr>
            <w:tcW w:w="1930" w:type="dxa"/>
            <w:tcMar>
              <w:left w:w="57" w:type="dxa"/>
              <w:right w:w="28" w:type="dxa"/>
            </w:tcMar>
            <w:vAlign w:val="center"/>
          </w:tcPr>
          <w:p w:rsidR="00D80325"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Д-211В</w:t>
            </w:r>
          </w:p>
        </w:tc>
        <w:tc>
          <w:tcPr>
            <w:tcW w:w="1930"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D80325"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r w:rsidR="00D80325" w:rsidRPr="00D80325" w:rsidTr="004E3875">
        <w:trPr>
          <w:trHeight w:val="32"/>
        </w:trPr>
        <w:tc>
          <w:tcPr>
            <w:tcW w:w="567" w:type="dxa"/>
            <w:tcMar>
              <w:left w:w="57" w:type="dxa"/>
              <w:right w:w="28" w:type="dxa"/>
            </w:tcMar>
            <w:vAlign w:val="center"/>
          </w:tcPr>
          <w:p w:rsidR="00D80325" w:rsidRPr="00D80325" w:rsidRDefault="009058B1"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6</w:t>
            </w:r>
          </w:p>
        </w:tc>
        <w:tc>
          <w:tcPr>
            <w:tcW w:w="3877" w:type="dxa"/>
            <w:tcMar>
              <w:left w:w="57" w:type="dxa"/>
              <w:right w:w="28" w:type="dxa"/>
            </w:tcMar>
            <w:vAlign w:val="center"/>
          </w:tcPr>
          <w:p w:rsidR="00D80325" w:rsidRPr="00D80325" w:rsidRDefault="009058B1" w:rsidP="00D80325">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Електрозварювальний трансформатор</w:t>
            </w:r>
          </w:p>
        </w:tc>
        <w:tc>
          <w:tcPr>
            <w:tcW w:w="1930"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СТЕ-34</w:t>
            </w:r>
          </w:p>
        </w:tc>
        <w:tc>
          <w:tcPr>
            <w:tcW w:w="1930"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863347" w:rsidRPr="00D80325" w:rsidRDefault="00863347" w:rsidP="00863347">
            <w:pPr>
              <w:spacing w:before="20" w:after="0" w:line="360" w:lineRule="auto"/>
              <w:jc w:val="both"/>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 xml:space="preserve">            3</w:t>
            </w:r>
          </w:p>
        </w:tc>
      </w:tr>
      <w:tr w:rsidR="00D80325" w:rsidRPr="00D80325" w:rsidTr="004E3875">
        <w:trPr>
          <w:trHeight w:val="32"/>
        </w:trPr>
        <w:tc>
          <w:tcPr>
            <w:tcW w:w="567"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7</w:t>
            </w:r>
          </w:p>
        </w:tc>
        <w:tc>
          <w:tcPr>
            <w:tcW w:w="3877" w:type="dxa"/>
            <w:tcMar>
              <w:left w:w="57" w:type="dxa"/>
              <w:right w:w="28" w:type="dxa"/>
            </w:tcMar>
            <w:vAlign w:val="center"/>
          </w:tcPr>
          <w:p w:rsidR="00D80325" w:rsidRPr="00D80325" w:rsidRDefault="00863347" w:rsidP="00D80325">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Апарати для електронагріву</w:t>
            </w:r>
          </w:p>
        </w:tc>
        <w:tc>
          <w:tcPr>
            <w:tcW w:w="1930"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УПБ-60</w:t>
            </w:r>
          </w:p>
        </w:tc>
        <w:tc>
          <w:tcPr>
            <w:tcW w:w="1930"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r w:rsidR="00D80325" w:rsidRPr="00D80325" w:rsidTr="004E3875">
        <w:trPr>
          <w:trHeight w:val="90"/>
        </w:trPr>
        <w:tc>
          <w:tcPr>
            <w:tcW w:w="567"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8</w:t>
            </w:r>
          </w:p>
        </w:tc>
        <w:tc>
          <w:tcPr>
            <w:tcW w:w="3877" w:type="dxa"/>
            <w:tcMar>
              <w:left w:w="57" w:type="dxa"/>
              <w:right w:w="28" w:type="dxa"/>
            </w:tcMar>
            <w:vAlign w:val="center"/>
          </w:tcPr>
          <w:p w:rsidR="00D80325" w:rsidRPr="00D80325" w:rsidRDefault="00863347" w:rsidP="00D80325">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Бетонозмішувач</w:t>
            </w:r>
          </w:p>
        </w:tc>
        <w:tc>
          <w:tcPr>
            <w:tcW w:w="1930"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СБ-27</w:t>
            </w:r>
          </w:p>
        </w:tc>
        <w:tc>
          <w:tcPr>
            <w:tcW w:w="1930"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r w:rsidR="00D80325" w:rsidRPr="00D80325" w:rsidTr="004E3875">
        <w:trPr>
          <w:trHeight w:val="32"/>
        </w:trPr>
        <w:tc>
          <w:tcPr>
            <w:tcW w:w="567"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9</w:t>
            </w:r>
          </w:p>
        </w:tc>
        <w:tc>
          <w:tcPr>
            <w:tcW w:w="3877" w:type="dxa"/>
            <w:tcMar>
              <w:left w:w="57" w:type="dxa"/>
              <w:right w:w="28" w:type="dxa"/>
            </w:tcMar>
            <w:vAlign w:val="center"/>
          </w:tcPr>
          <w:p w:rsidR="00D80325" w:rsidRPr="00D80325" w:rsidRDefault="00863347" w:rsidP="00D80325">
            <w:pPr>
              <w:spacing w:before="20"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Вібратор з пневмоприводом</w:t>
            </w:r>
          </w:p>
        </w:tc>
        <w:tc>
          <w:tcPr>
            <w:tcW w:w="1930"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ИВ-75</w:t>
            </w:r>
          </w:p>
        </w:tc>
        <w:tc>
          <w:tcPr>
            <w:tcW w:w="1930" w:type="dxa"/>
            <w:tcMar>
              <w:left w:w="57" w:type="dxa"/>
              <w:right w:w="28" w:type="dxa"/>
            </w:tcMar>
            <w:vAlign w:val="center"/>
          </w:tcPr>
          <w:p w:rsidR="00D80325" w:rsidRPr="00D80325" w:rsidRDefault="00D80325" w:rsidP="00D80325">
            <w:pPr>
              <w:spacing w:before="20"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w:t>
            </w:r>
          </w:p>
        </w:tc>
        <w:tc>
          <w:tcPr>
            <w:tcW w:w="1931" w:type="dxa"/>
            <w:tcMar>
              <w:left w:w="57" w:type="dxa"/>
              <w:right w:w="28" w:type="dxa"/>
            </w:tcMar>
            <w:vAlign w:val="center"/>
          </w:tcPr>
          <w:p w:rsidR="00D80325" w:rsidRPr="00D80325" w:rsidRDefault="00863347" w:rsidP="00D80325">
            <w:pPr>
              <w:spacing w:before="20"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bl>
    <w:p w:rsidR="00D80325" w:rsidRPr="00D80325" w:rsidRDefault="00D80325" w:rsidP="00E56636">
      <w:pPr>
        <w:pStyle w:val="1"/>
        <w:numPr>
          <w:ilvl w:val="1"/>
          <w:numId w:val="4"/>
        </w:numPr>
        <w:tabs>
          <w:tab w:val="left" w:pos="1843"/>
          <w:tab w:val="left" w:pos="1985"/>
        </w:tabs>
        <w:spacing w:before="480" w:after="240" w:line="360" w:lineRule="auto"/>
        <w:ind w:left="1276" w:hanging="574"/>
        <w:rPr>
          <w:rFonts w:ascii="Times New Roman" w:hAnsi="Times New Roman" w:cs="Times New Roman"/>
          <w:b/>
          <w:bCs/>
          <w:color w:val="auto"/>
          <w:sz w:val="28"/>
          <w:szCs w:val="28"/>
        </w:rPr>
      </w:pPr>
      <w:bookmarkStart w:id="62" w:name="_Toc156330372"/>
      <w:bookmarkStart w:id="63" w:name="_Toc167677710"/>
      <w:bookmarkStart w:id="64" w:name="_Toc168588862"/>
      <w:r w:rsidRPr="00D80325">
        <w:rPr>
          <w:rFonts w:ascii="Times New Roman" w:hAnsi="Times New Roman" w:cs="Times New Roman"/>
          <w:b/>
          <w:bCs/>
          <w:color w:val="auto"/>
          <w:sz w:val="28"/>
          <w:szCs w:val="28"/>
        </w:rPr>
        <w:t>Визначення кількості та параметрів транспортних засобів</w:t>
      </w:r>
      <w:bookmarkEnd w:id="62"/>
      <w:r w:rsidRPr="00D80325">
        <w:rPr>
          <w:rFonts w:ascii="Times New Roman" w:hAnsi="Times New Roman" w:cs="Times New Roman"/>
          <w:b/>
          <w:bCs/>
          <w:color w:val="auto"/>
          <w:sz w:val="28"/>
          <w:szCs w:val="28"/>
        </w:rPr>
        <w:t>.</w:t>
      </w:r>
      <w:bookmarkEnd w:id="63"/>
      <w:bookmarkEnd w:id="64"/>
    </w:p>
    <w:p w:rsidR="00D80325" w:rsidRPr="00D80325" w:rsidRDefault="00D80325" w:rsidP="00D80325">
      <w:pPr>
        <w:tabs>
          <w:tab w:val="left" w:pos="-142"/>
        </w:tabs>
        <w:spacing w:after="0" w:line="360" w:lineRule="auto"/>
        <w:ind w:firstLine="57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Розрахунок транспортних засобів ведемо із умови забезпечення безперервної роботи екскаватора, виписуємо вихідні величини:</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ємність ковша: 0,</w:t>
      </w:r>
      <w:r w:rsidR="00950BBB">
        <w:rPr>
          <w:rFonts w:ascii="Times New Roman" w:eastAsia="Times New Roman" w:hAnsi="Times New Roman" w:cs="Times New Roman"/>
          <w:sz w:val="28"/>
          <w:szCs w:val="28"/>
          <w:lang w:eastAsia="ru-RU" w:bidi="ur-PK"/>
        </w:rPr>
        <w:t>25</w:t>
      </w:r>
      <w:r w:rsidRPr="00D80325">
        <w:rPr>
          <w:rFonts w:ascii="Times New Roman" w:eastAsia="Times New Roman" w:hAnsi="Times New Roman" w:cs="Times New Roman"/>
          <w:sz w:val="28"/>
          <w:szCs w:val="28"/>
          <w:lang w:eastAsia="ru-RU" w:bidi="ur-PK"/>
        </w:rPr>
        <w:t xml:space="preserve"> м</w:t>
      </w:r>
      <w:r w:rsidRPr="00D80325">
        <w:rPr>
          <w:rFonts w:ascii="Times New Roman" w:eastAsia="Times New Roman" w:hAnsi="Times New Roman" w:cs="Times New Roman"/>
          <w:sz w:val="28"/>
          <w:szCs w:val="28"/>
          <w:vertAlign w:val="superscript"/>
          <w:lang w:eastAsia="ru-RU" w:bidi="ur-PK"/>
        </w:rPr>
        <w:t>3</w:t>
      </w:r>
      <w:r w:rsidRPr="00D80325">
        <w:rPr>
          <w:rFonts w:ascii="Times New Roman" w:eastAsia="Times New Roman" w:hAnsi="Times New Roman" w:cs="Times New Roman"/>
          <w:sz w:val="28"/>
          <w:szCs w:val="28"/>
          <w:lang w:eastAsia="ru-RU" w:bidi="ur-PK"/>
        </w:rPr>
        <w:t>;</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ґрунт – супісок пластичний з об’ємною вагою 1930 кг/м</w:t>
      </w:r>
      <w:r w:rsidRPr="00D80325">
        <w:rPr>
          <w:rFonts w:ascii="Times New Roman" w:eastAsia="Times New Roman" w:hAnsi="Times New Roman" w:cs="Times New Roman"/>
          <w:sz w:val="28"/>
          <w:szCs w:val="28"/>
          <w:vertAlign w:val="superscript"/>
          <w:lang w:eastAsia="ru-RU" w:bidi="ur-PK"/>
        </w:rPr>
        <w:t>3</w:t>
      </w:r>
      <w:r w:rsidRPr="00D80325">
        <w:rPr>
          <w:rFonts w:ascii="Times New Roman" w:eastAsia="Times New Roman" w:hAnsi="Times New Roman" w:cs="Times New Roman"/>
          <w:sz w:val="28"/>
          <w:szCs w:val="28"/>
          <w:lang w:eastAsia="ru-RU" w:bidi="ur-PK"/>
        </w:rPr>
        <w:t>;</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дальність вивозу: 2 км.</w:t>
      </w:r>
    </w:p>
    <w:p w:rsidR="00D80325" w:rsidRPr="00F675AA" w:rsidRDefault="00D80325" w:rsidP="00D80325">
      <w:pPr>
        <w:spacing w:after="0" w:line="360" w:lineRule="auto"/>
        <w:ind w:firstLine="567"/>
        <w:jc w:val="both"/>
        <w:rPr>
          <w:rFonts w:ascii="Times New Roman" w:eastAsia="Times New Roman" w:hAnsi="Times New Roman" w:cs="Times New Roman"/>
          <w:sz w:val="28"/>
          <w:szCs w:val="28"/>
          <w:lang w:val="ru-RU" w:eastAsia="ru-RU" w:bidi="ur-PK"/>
        </w:rPr>
      </w:pPr>
      <w:r w:rsidRPr="00D80325">
        <w:rPr>
          <w:rFonts w:ascii="Times New Roman" w:eastAsia="Times New Roman" w:hAnsi="Times New Roman" w:cs="Times New Roman"/>
          <w:sz w:val="28"/>
          <w:szCs w:val="28"/>
          <w:lang w:eastAsia="ru-RU" w:bidi="ur-PK"/>
        </w:rPr>
        <w:t>Для вивезення ґрунту з території будівельного майданчика приймаємо автосамоскиди марки ЗІЛ–МАЗ–503Б.</w:t>
      </w:r>
    </w:p>
    <w:p w:rsidR="00D80325" w:rsidRPr="00D8032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Об’єм ґрунту в ковші екскаватора, при коефіцієнті його використання Кс = 0,8 складає: </w:t>
      </w:r>
      <w:r w:rsidRPr="00D80325">
        <w:rPr>
          <w:rFonts w:ascii="Times New Roman" w:eastAsia="Times New Roman" w:hAnsi="Times New Roman" w:cs="Times New Roman"/>
          <w:i/>
          <w:sz w:val="28"/>
          <w:szCs w:val="28"/>
          <w:lang w:eastAsia="ru-RU" w:bidi="ur-PK"/>
        </w:rPr>
        <w:t>V</w:t>
      </w:r>
      <w:r w:rsidRPr="00D80325">
        <w:rPr>
          <w:rFonts w:ascii="Times New Roman" w:eastAsia="Times New Roman" w:hAnsi="Times New Roman" w:cs="Times New Roman"/>
          <w:i/>
          <w:sz w:val="28"/>
          <w:szCs w:val="28"/>
          <w:vertAlign w:val="subscript"/>
          <w:lang w:eastAsia="ru-RU" w:bidi="ur-PK"/>
        </w:rPr>
        <w:t>к</w:t>
      </w:r>
      <w:r w:rsidRPr="00D80325">
        <w:rPr>
          <w:rFonts w:ascii="Times New Roman" w:eastAsia="Times New Roman" w:hAnsi="Times New Roman" w:cs="Times New Roman"/>
          <w:sz w:val="28"/>
          <w:szCs w:val="28"/>
          <w:lang w:eastAsia="ru-RU" w:bidi="ur-PK"/>
        </w:rPr>
        <w:t xml:space="preserve"> = 0,</w:t>
      </w:r>
      <w:r w:rsidR="00950BBB">
        <w:rPr>
          <w:rFonts w:ascii="Times New Roman" w:eastAsia="Times New Roman" w:hAnsi="Times New Roman" w:cs="Times New Roman"/>
          <w:sz w:val="28"/>
          <w:szCs w:val="28"/>
          <w:lang w:eastAsia="ru-RU" w:bidi="ur-PK"/>
        </w:rPr>
        <w:t>25</w:t>
      </w:r>
      <w:r w:rsidRPr="00D80325">
        <w:rPr>
          <w:rFonts w:ascii="Times New Roman" w:eastAsia="Times New Roman" w:hAnsi="Times New Roman" w:cs="Times New Roman"/>
          <w:sz w:val="28"/>
          <w:szCs w:val="28"/>
          <w:lang w:eastAsia="ru-RU" w:bidi="ur-PK"/>
        </w:rPr>
        <w:sym w:font="Symbol" w:char="F0B4"/>
      </w:r>
      <w:r w:rsidRPr="00D80325">
        <w:rPr>
          <w:rFonts w:ascii="Times New Roman" w:eastAsia="Times New Roman" w:hAnsi="Times New Roman" w:cs="Times New Roman"/>
          <w:sz w:val="28"/>
          <w:szCs w:val="28"/>
          <w:lang w:eastAsia="ru-RU" w:bidi="ur-PK"/>
        </w:rPr>
        <w:t>0,8 =0,</w:t>
      </w:r>
      <w:r w:rsidR="00950BBB">
        <w:rPr>
          <w:rFonts w:ascii="Times New Roman" w:eastAsia="Times New Roman" w:hAnsi="Times New Roman" w:cs="Times New Roman"/>
          <w:sz w:val="28"/>
          <w:szCs w:val="28"/>
          <w:lang w:eastAsia="ru-RU" w:bidi="ur-PK"/>
        </w:rPr>
        <w:t>2</w:t>
      </w:r>
      <w:r w:rsidRPr="00D80325">
        <w:rPr>
          <w:rFonts w:ascii="Times New Roman" w:eastAsia="Times New Roman" w:hAnsi="Times New Roman" w:cs="Times New Roman"/>
          <w:sz w:val="28"/>
          <w:szCs w:val="28"/>
          <w:lang w:eastAsia="ru-RU" w:bidi="ur-PK"/>
        </w:rPr>
        <w:t xml:space="preserve"> м</w:t>
      </w:r>
      <w:r w:rsidRPr="00D80325">
        <w:rPr>
          <w:rFonts w:ascii="Times New Roman" w:eastAsia="Times New Roman" w:hAnsi="Times New Roman" w:cs="Times New Roman"/>
          <w:sz w:val="28"/>
          <w:szCs w:val="28"/>
          <w:vertAlign w:val="superscript"/>
          <w:lang w:eastAsia="ru-RU" w:bidi="ur-PK"/>
        </w:rPr>
        <w:t>3</w:t>
      </w:r>
      <w:r w:rsidRPr="00D80325">
        <w:rPr>
          <w:rFonts w:ascii="Times New Roman" w:eastAsia="Times New Roman" w:hAnsi="Times New Roman" w:cs="Times New Roman"/>
          <w:sz w:val="28"/>
          <w:szCs w:val="28"/>
          <w:lang w:eastAsia="ru-RU" w:bidi="ur-PK"/>
        </w:rPr>
        <w:t>;</w:t>
      </w:r>
    </w:p>
    <w:p w:rsidR="00D80325" w:rsidRPr="00D80325" w:rsidRDefault="00D80325" w:rsidP="00D80325">
      <w:pPr>
        <w:tabs>
          <w:tab w:val="left" w:pos="-142"/>
        </w:tabs>
        <w:spacing w:after="0" w:line="360" w:lineRule="auto"/>
        <w:ind w:firstLine="57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Вага ґрунту в ковші: </w:t>
      </w:r>
      <w:r w:rsidRPr="00D80325">
        <w:rPr>
          <w:rFonts w:ascii="Times New Roman" w:eastAsia="Times New Roman" w:hAnsi="Times New Roman" w:cs="Times New Roman"/>
          <w:i/>
          <w:sz w:val="28"/>
          <w:szCs w:val="28"/>
          <w:lang w:val="en-US" w:eastAsia="ru-RU" w:bidi="ur-PK"/>
        </w:rPr>
        <w:t>G</w:t>
      </w:r>
      <w:r w:rsidRPr="00D80325">
        <w:rPr>
          <w:rFonts w:ascii="Times New Roman" w:eastAsia="Times New Roman" w:hAnsi="Times New Roman" w:cs="Times New Roman"/>
          <w:i/>
          <w:sz w:val="28"/>
          <w:szCs w:val="28"/>
          <w:vertAlign w:val="subscript"/>
          <w:lang w:val="ru-RU" w:eastAsia="ru-RU" w:bidi="ur-PK"/>
        </w:rPr>
        <w:t>к</w:t>
      </w:r>
      <w:r w:rsidRPr="00D80325">
        <w:rPr>
          <w:rFonts w:ascii="Times New Roman" w:eastAsia="Times New Roman" w:hAnsi="Times New Roman" w:cs="Times New Roman"/>
          <w:sz w:val="28"/>
          <w:szCs w:val="28"/>
          <w:lang w:eastAsia="ru-RU" w:bidi="ur-PK"/>
        </w:rPr>
        <w:t xml:space="preserve"> = 0,</w:t>
      </w:r>
      <w:r w:rsidR="00950BBB">
        <w:rPr>
          <w:rFonts w:ascii="Times New Roman" w:eastAsia="Times New Roman" w:hAnsi="Times New Roman" w:cs="Times New Roman"/>
          <w:sz w:val="28"/>
          <w:szCs w:val="28"/>
          <w:lang w:eastAsia="ru-RU" w:bidi="ur-PK"/>
        </w:rPr>
        <w:t>2</w:t>
      </w:r>
      <w:r w:rsidRPr="00D80325">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sym w:font="Symbol" w:char="F0B4"/>
      </w:r>
      <w:r w:rsidRPr="00D80325">
        <w:rPr>
          <w:rFonts w:ascii="Times New Roman" w:eastAsia="Times New Roman" w:hAnsi="Times New Roman" w:cs="Times New Roman"/>
          <w:sz w:val="28"/>
          <w:szCs w:val="28"/>
          <w:lang w:eastAsia="ru-RU" w:bidi="ur-PK"/>
        </w:rPr>
        <w:t>1,93 = 0,</w:t>
      </w:r>
      <w:r w:rsidR="00950BBB">
        <w:rPr>
          <w:rFonts w:ascii="Times New Roman" w:eastAsia="Times New Roman" w:hAnsi="Times New Roman" w:cs="Times New Roman"/>
          <w:sz w:val="28"/>
          <w:szCs w:val="28"/>
          <w:lang w:eastAsia="ru-RU" w:bidi="ur-PK"/>
        </w:rPr>
        <w:t>386</w:t>
      </w:r>
      <w:r w:rsidRPr="00D80325">
        <w:rPr>
          <w:rFonts w:ascii="Times New Roman" w:eastAsia="Times New Roman" w:hAnsi="Times New Roman" w:cs="Times New Roman"/>
          <w:sz w:val="28"/>
          <w:szCs w:val="28"/>
          <w:lang w:eastAsia="ru-RU" w:bidi="ur-PK"/>
        </w:rPr>
        <w:t xml:space="preserve"> т.</w:t>
      </w:r>
    </w:p>
    <w:p w:rsidR="00D80325" w:rsidRPr="00D80325" w:rsidRDefault="00D80325" w:rsidP="00D80325">
      <w:pPr>
        <w:tabs>
          <w:tab w:val="left" w:pos="-142"/>
        </w:tabs>
        <w:spacing w:after="0" w:line="360" w:lineRule="auto"/>
        <w:ind w:firstLine="57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Кількість ковшів, яка поміщається в кузов самоскиду − </w:t>
      </w:r>
      <w:r w:rsidRPr="00D80325">
        <w:rPr>
          <w:rFonts w:ascii="Times New Roman" w:eastAsia="Times New Roman" w:hAnsi="Times New Roman" w:cs="Times New Roman"/>
          <w:sz w:val="28"/>
          <w:szCs w:val="28"/>
          <w:lang w:val="en-US" w:eastAsia="ru-RU" w:bidi="ur-PK"/>
        </w:rPr>
        <w:t>n</w:t>
      </w:r>
      <w:r w:rsidRPr="00D80325">
        <w:rPr>
          <w:rFonts w:ascii="Times New Roman" w:eastAsia="Times New Roman" w:hAnsi="Times New Roman" w:cs="Times New Roman"/>
          <w:sz w:val="28"/>
          <w:szCs w:val="28"/>
          <w:lang w:val="ru-RU" w:eastAsia="ru-RU" w:bidi="ur-PK"/>
        </w:rPr>
        <w:t xml:space="preserve"> = </w:t>
      </w:r>
      <w:r w:rsidRPr="00D80325">
        <w:rPr>
          <w:rFonts w:ascii="Times New Roman" w:eastAsia="Times New Roman" w:hAnsi="Times New Roman" w:cs="Times New Roman"/>
          <w:sz w:val="28"/>
          <w:szCs w:val="28"/>
          <w:lang w:eastAsia="ru-RU" w:bidi="ur-PK"/>
        </w:rPr>
        <w:t xml:space="preserve">4. </w:t>
      </w:r>
    </w:p>
    <w:p w:rsidR="00D80325" w:rsidRPr="00D80325" w:rsidRDefault="00D80325" w:rsidP="00D80325">
      <w:pPr>
        <w:tabs>
          <w:tab w:val="left" w:pos="-142"/>
        </w:tabs>
        <w:spacing w:after="0" w:line="360" w:lineRule="auto"/>
        <w:ind w:firstLine="57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Об’єм ґрунту в кузові самоскиду: </w:t>
      </w:r>
      <w:r w:rsidRPr="00D80325">
        <w:rPr>
          <w:rFonts w:ascii="Times New Roman" w:eastAsia="Times New Roman" w:hAnsi="Times New Roman" w:cs="Times New Roman"/>
          <w:i/>
          <w:sz w:val="28"/>
          <w:szCs w:val="28"/>
          <w:lang w:eastAsia="ru-RU" w:bidi="ur-PK"/>
        </w:rPr>
        <w:t>V</w:t>
      </w:r>
      <w:r w:rsidRPr="00D80325">
        <w:rPr>
          <w:rFonts w:ascii="Times New Roman" w:eastAsia="Times New Roman" w:hAnsi="Times New Roman" w:cs="Times New Roman"/>
          <w:i/>
          <w:sz w:val="28"/>
          <w:szCs w:val="28"/>
          <w:vertAlign w:val="subscript"/>
          <w:lang w:eastAsia="ru-RU" w:bidi="ur-PK"/>
        </w:rPr>
        <w:t>гр</w:t>
      </w:r>
      <w:r w:rsidRPr="00D80325">
        <w:rPr>
          <w:rFonts w:ascii="Times New Roman" w:eastAsia="Times New Roman" w:hAnsi="Times New Roman" w:cs="Times New Roman"/>
          <w:sz w:val="28"/>
          <w:szCs w:val="28"/>
          <w:vertAlign w:val="subscript"/>
          <w:lang w:eastAsia="ru-RU" w:bidi="ur-PK"/>
        </w:rPr>
        <w:t xml:space="preserve"> </w:t>
      </w:r>
      <w:r w:rsidRPr="00D80325">
        <w:rPr>
          <w:rFonts w:ascii="Times New Roman" w:eastAsia="Times New Roman" w:hAnsi="Times New Roman" w:cs="Times New Roman"/>
          <w:sz w:val="28"/>
          <w:szCs w:val="28"/>
          <w:lang w:eastAsia="ru-RU" w:bidi="ur-PK"/>
        </w:rPr>
        <w:t>= 4</w:t>
      </w:r>
      <w:r w:rsidRPr="00D80325">
        <w:rPr>
          <w:rFonts w:ascii="Times New Roman" w:eastAsia="Times New Roman" w:hAnsi="Times New Roman" w:cs="Times New Roman"/>
          <w:sz w:val="28"/>
          <w:szCs w:val="28"/>
          <w:lang w:eastAsia="ru-RU" w:bidi="ur-PK"/>
        </w:rPr>
        <w:sym w:font="Symbol" w:char="F0B4"/>
      </w:r>
      <w:r w:rsidRPr="00D80325">
        <w:rPr>
          <w:rFonts w:ascii="Times New Roman" w:eastAsia="Times New Roman" w:hAnsi="Times New Roman" w:cs="Times New Roman"/>
          <w:sz w:val="28"/>
          <w:szCs w:val="28"/>
          <w:lang w:eastAsia="ru-RU" w:bidi="ur-PK"/>
        </w:rPr>
        <w:t>0,</w:t>
      </w:r>
      <w:r w:rsidR="00950BBB">
        <w:rPr>
          <w:rFonts w:ascii="Times New Roman" w:eastAsia="Times New Roman" w:hAnsi="Times New Roman" w:cs="Times New Roman"/>
          <w:sz w:val="28"/>
          <w:szCs w:val="28"/>
          <w:lang w:eastAsia="ru-RU" w:bidi="ur-PK"/>
        </w:rPr>
        <w:t>2</w:t>
      </w:r>
      <w:r w:rsidRPr="00D80325">
        <w:rPr>
          <w:rFonts w:ascii="Times New Roman" w:eastAsia="Times New Roman" w:hAnsi="Times New Roman" w:cs="Times New Roman"/>
          <w:sz w:val="28"/>
          <w:szCs w:val="28"/>
          <w:lang w:eastAsia="ru-RU" w:bidi="ur-PK"/>
        </w:rPr>
        <w:t xml:space="preserve"> =</w:t>
      </w:r>
      <w:r w:rsidR="00950BBB">
        <w:rPr>
          <w:rFonts w:ascii="Times New Roman" w:eastAsia="Times New Roman" w:hAnsi="Times New Roman" w:cs="Times New Roman"/>
          <w:sz w:val="28"/>
          <w:szCs w:val="28"/>
          <w:lang w:eastAsia="ru-RU" w:bidi="ur-PK"/>
        </w:rPr>
        <w:t>0</w:t>
      </w:r>
      <w:r w:rsidRPr="00D80325">
        <w:rPr>
          <w:rFonts w:ascii="Times New Roman" w:eastAsia="Times New Roman" w:hAnsi="Times New Roman" w:cs="Times New Roman"/>
          <w:sz w:val="28"/>
          <w:szCs w:val="28"/>
          <w:lang w:eastAsia="ru-RU" w:bidi="ur-PK"/>
        </w:rPr>
        <w:t>,8 м</w:t>
      </w:r>
      <w:r w:rsidRPr="00D80325">
        <w:rPr>
          <w:rFonts w:ascii="Times New Roman" w:eastAsia="Times New Roman" w:hAnsi="Times New Roman" w:cs="Times New Roman"/>
          <w:sz w:val="28"/>
          <w:szCs w:val="28"/>
          <w:vertAlign w:val="superscript"/>
          <w:lang w:eastAsia="ru-RU" w:bidi="ur-PK"/>
        </w:rPr>
        <w:t>3</w:t>
      </w:r>
      <w:r w:rsidRPr="00D80325">
        <w:rPr>
          <w:rFonts w:ascii="Times New Roman" w:eastAsia="Times New Roman" w:hAnsi="Times New Roman" w:cs="Times New Roman"/>
          <w:sz w:val="28"/>
          <w:szCs w:val="28"/>
          <w:lang w:eastAsia="ru-RU" w:bidi="ur-PK"/>
        </w:rPr>
        <w:t>.</w:t>
      </w:r>
    </w:p>
    <w:p w:rsidR="00D80325" w:rsidRPr="00D80325" w:rsidRDefault="00D80325" w:rsidP="00D80325">
      <w:pPr>
        <w:tabs>
          <w:tab w:val="left" w:pos="-142"/>
        </w:tabs>
        <w:spacing w:after="0" w:line="360" w:lineRule="auto"/>
        <w:ind w:firstLine="57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Маса ґрунту в кузові автомобіля: </w:t>
      </w:r>
      <w:r w:rsidRPr="00D80325">
        <w:rPr>
          <w:rFonts w:ascii="Times New Roman" w:eastAsia="Times New Roman" w:hAnsi="Times New Roman" w:cs="Times New Roman"/>
          <w:i/>
          <w:sz w:val="28"/>
          <w:szCs w:val="28"/>
          <w:lang w:val="en-US" w:eastAsia="ru-RU" w:bidi="ur-PK"/>
        </w:rPr>
        <w:t>G</w:t>
      </w:r>
      <w:r w:rsidRPr="00D80325">
        <w:rPr>
          <w:rFonts w:ascii="Times New Roman" w:eastAsia="Times New Roman" w:hAnsi="Times New Roman" w:cs="Times New Roman"/>
          <w:i/>
          <w:sz w:val="28"/>
          <w:szCs w:val="28"/>
          <w:vertAlign w:val="subscript"/>
          <w:lang w:eastAsia="ru-RU" w:bidi="ur-PK"/>
        </w:rPr>
        <w:t>ґр</w:t>
      </w:r>
      <w:r w:rsidRPr="00D80325">
        <w:rPr>
          <w:rFonts w:ascii="Times New Roman" w:eastAsia="Times New Roman" w:hAnsi="Times New Roman" w:cs="Times New Roman"/>
          <w:sz w:val="28"/>
          <w:szCs w:val="28"/>
          <w:lang w:eastAsia="ru-RU" w:bidi="ur-PK"/>
        </w:rPr>
        <w:t xml:space="preserve"> = 4</w:t>
      </w:r>
      <w:r w:rsidRPr="00D80325">
        <w:rPr>
          <w:rFonts w:ascii="Times New Roman" w:eastAsia="Times New Roman" w:hAnsi="Times New Roman" w:cs="Times New Roman"/>
          <w:sz w:val="28"/>
          <w:szCs w:val="28"/>
          <w:lang w:eastAsia="ru-RU" w:bidi="ur-PK"/>
        </w:rPr>
        <w:sym w:font="Symbol" w:char="F0B4"/>
      </w:r>
      <w:r w:rsidRPr="00D80325">
        <w:rPr>
          <w:rFonts w:ascii="Times New Roman" w:eastAsia="Times New Roman" w:hAnsi="Times New Roman" w:cs="Times New Roman"/>
          <w:sz w:val="28"/>
          <w:szCs w:val="28"/>
          <w:lang w:eastAsia="ru-RU" w:bidi="ur-PK"/>
        </w:rPr>
        <w:t>0,</w:t>
      </w:r>
      <w:r w:rsidR="00950BBB">
        <w:rPr>
          <w:rFonts w:ascii="Times New Roman" w:eastAsia="Times New Roman" w:hAnsi="Times New Roman" w:cs="Times New Roman"/>
          <w:sz w:val="28"/>
          <w:szCs w:val="28"/>
          <w:lang w:eastAsia="ru-RU" w:bidi="ur-PK"/>
        </w:rPr>
        <w:t>386</w:t>
      </w:r>
      <w:r w:rsidRPr="00D80325">
        <w:rPr>
          <w:rFonts w:ascii="Times New Roman" w:eastAsia="Times New Roman" w:hAnsi="Times New Roman" w:cs="Times New Roman"/>
          <w:sz w:val="28"/>
          <w:szCs w:val="28"/>
          <w:lang w:eastAsia="ru-RU" w:bidi="ur-PK"/>
        </w:rPr>
        <w:t xml:space="preserve"> =</w:t>
      </w:r>
      <w:r w:rsidR="00950BBB">
        <w:rPr>
          <w:rFonts w:ascii="Times New Roman" w:eastAsia="Times New Roman" w:hAnsi="Times New Roman" w:cs="Times New Roman"/>
          <w:sz w:val="28"/>
          <w:szCs w:val="28"/>
          <w:lang w:eastAsia="ru-RU" w:bidi="ur-PK"/>
        </w:rPr>
        <w:t xml:space="preserve"> 1,544</w:t>
      </w:r>
      <w:r w:rsidRPr="00D80325">
        <w:rPr>
          <w:rFonts w:ascii="Times New Roman" w:eastAsia="Times New Roman" w:hAnsi="Times New Roman" w:cs="Times New Roman"/>
          <w:sz w:val="28"/>
          <w:szCs w:val="28"/>
          <w:lang w:eastAsia="ru-RU" w:bidi="ur-PK"/>
        </w:rPr>
        <w:t xml:space="preserve"> т.</w:t>
      </w:r>
    </w:p>
    <w:p w:rsidR="00D80325" w:rsidRPr="00D80325" w:rsidRDefault="00D80325" w:rsidP="00D80325">
      <w:pPr>
        <w:tabs>
          <w:tab w:val="left" w:pos="-142"/>
        </w:tabs>
        <w:spacing w:after="0" w:line="360" w:lineRule="auto"/>
        <w:ind w:firstLine="57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Вантажопідйомність автомобіля: </w:t>
      </w:r>
      <w:r w:rsidRPr="00D80325">
        <w:rPr>
          <w:rFonts w:ascii="Times New Roman" w:eastAsia="Times New Roman" w:hAnsi="Times New Roman" w:cs="Times New Roman"/>
          <w:i/>
          <w:sz w:val="28"/>
          <w:szCs w:val="28"/>
          <w:lang w:val="en-US" w:eastAsia="ru-RU" w:bidi="ur-PK"/>
        </w:rPr>
        <w:t>G</w:t>
      </w:r>
      <w:r w:rsidRPr="00D80325">
        <w:rPr>
          <w:rFonts w:ascii="Times New Roman" w:eastAsia="Times New Roman" w:hAnsi="Times New Roman" w:cs="Times New Roman"/>
          <w:i/>
          <w:sz w:val="28"/>
          <w:szCs w:val="28"/>
          <w:vertAlign w:val="subscript"/>
          <w:lang w:eastAsia="ru-RU" w:bidi="ur-PK"/>
        </w:rPr>
        <w:t>ґр</w:t>
      </w:r>
      <w:r w:rsidRPr="00D80325">
        <w:rPr>
          <w:rFonts w:ascii="Times New Roman" w:eastAsia="Times New Roman" w:hAnsi="Times New Roman" w:cs="Times New Roman"/>
          <w:sz w:val="28"/>
          <w:szCs w:val="28"/>
          <w:lang w:eastAsia="ru-RU" w:bidi="ur-PK"/>
        </w:rPr>
        <w:t xml:space="preserve"> = </w:t>
      </w:r>
      <w:r w:rsidR="00950BBB">
        <w:rPr>
          <w:rFonts w:ascii="Times New Roman" w:eastAsia="Times New Roman" w:hAnsi="Times New Roman" w:cs="Times New Roman"/>
          <w:sz w:val="28"/>
          <w:szCs w:val="28"/>
          <w:lang w:eastAsia="ru-RU" w:bidi="ur-PK"/>
        </w:rPr>
        <w:t>2</w:t>
      </w:r>
      <w:r w:rsidRPr="00D80325">
        <w:rPr>
          <w:rFonts w:ascii="Times New Roman" w:eastAsia="Times New Roman" w:hAnsi="Times New Roman" w:cs="Times New Roman"/>
          <w:sz w:val="28"/>
          <w:szCs w:val="28"/>
          <w:lang w:eastAsia="ru-RU" w:bidi="ur-PK"/>
        </w:rPr>
        <w:t xml:space="preserve"> т.</w:t>
      </w:r>
    </w:p>
    <w:p w:rsidR="00D80325" w:rsidRPr="00D80325" w:rsidRDefault="00D80325" w:rsidP="00D80325">
      <w:pPr>
        <w:tabs>
          <w:tab w:val="left" w:pos="-142"/>
        </w:tabs>
        <w:spacing w:after="0" w:line="360" w:lineRule="auto"/>
        <w:ind w:firstLine="570"/>
        <w:jc w:val="both"/>
        <w:rPr>
          <w:rFonts w:ascii="Times New Roman" w:eastAsia="Times New Roman" w:hAnsi="Times New Roman" w:cs="Times New Roman"/>
          <w:sz w:val="28"/>
          <w:szCs w:val="28"/>
          <w:lang w:val="ru-RU" w:eastAsia="ru-RU" w:bidi="ur-PK"/>
        </w:rPr>
      </w:pPr>
      <w:r w:rsidRPr="00D80325">
        <w:rPr>
          <w:rFonts w:ascii="Times New Roman" w:eastAsia="Times New Roman" w:hAnsi="Times New Roman" w:cs="Times New Roman"/>
          <w:sz w:val="28"/>
          <w:szCs w:val="28"/>
          <w:lang w:eastAsia="ru-RU" w:bidi="ur-PK"/>
        </w:rPr>
        <w:t xml:space="preserve">Час навантаження самоскиду: </w:t>
      </w:r>
      <w:r w:rsidRPr="00D80325">
        <w:rPr>
          <w:rFonts w:ascii="Times New Roman" w:eastAsia="Times New Roman" w:hAnsi="Times New Roman" w:cs="Times New Roman"/>
          <w:i/>
          <w:sz w:val="28"/>
          <w:szCs w:val="28"/>
          <w:lang w:val="en-US" w:eastAsia="ru-RU" w:bidi="ur-PK"/>
        </w:rPr>
        <w:t>t</w:t>
      </w:r>
      <w:r w:rsidRPr="00D80325">
        <w:rPr>
          <w:rFonts w:ascii="Times New Roman" w:eastAsia="Times New Roman" w:hAnsi="Times New Roman" w:cs="Times New Roman"/>
          <w:i/>
          <w:sz w:val="28"/>
          <w:szCs w:val="28"/>
          <w:vertAlign w:val="subscript"/>
          <w:lang w:eastAsia="ru-RU" w:bidi="ur-PK"/>
        </w:rPr>
        <w:t>нав</w:t>
      </w:r>
      <w:r w:rsidRPr="00D80325">
        <w:rPr>
          <w:rFonts w:ascii="Times New Roman" w:eastAsia="Times New Roman" w:hAnsi="Times New Roman" w:cs="Times New Roman"/>
          <w:i/>
          <w:sz w:val="28"/>
          <w:szCs w:val="28"/>
          <w:lang w:eastAsia="ru-RU" w:bidi="ur-PK"/>
        </w:rPr>
        <w:t xml:space="preserve"> = n</w:t>
      </w:r>
      <w:r w:rsidRPr="00D80325">
        <w:rPr>
          <w:rFonts w:ascii="Times New Roman" w:eastAsia="Times New Roman" w:hAnsi="Times New Roman" w:cs="Times New Roman"/>
          <w:i/>
          <w:sz w:val="28"/>
          <w:szCs w:val="28"/>
          <w:lang w:eastAsia="ru-RU" w:bidi="ur-PK"/>
        </w:rPr>
        <w:sym w:font="Symbol" w:char="F0B4"/>
      </w:r>
      <w:r w:rsidRPr="00D80325">
        <w:rPr>
          <w:rFonts w:ascii="Times New Roman" w:eastAsia="Times New Roman" w:hAnsi="Times New Roman" w:cs="Times New Roman"/>
          <w:i/>
          <w:sz w:val="28"/>
          <w:szCs w:val="28"/>
          <w:lang w:eastAsia="ru-RU" w:bidi="ur-PK"/>
        </w:rPr>
        <w:t xml:space="preserve">t </w:t>
      </w:r>
      <w:r w:rsidRPr="00D80325">
        <w:rPr>
          <w:rFonts w:ascii="Times New Roman" w:eastAsia="Times New Roman" w:hAnsi="Times New Roman" w:cs="Times New Roman"/>
          <w:sz w:val="28"/>
          <w:szCs w:val="28"/>
          <w:lang w:eastAsia="ru-RU" w:bidi="ur-PK"/>
        </w:rPr>
        <w:t>=4</w:t>
      </w:r>
      <w:r w:rsidRPr="00D80325">
        <w:rPr>
          <w:rFonts w:ascii="Times New Roman" w:eastAsia="Times New Roman" w:hAnsi="Times New Roman" w:cs="Times New Roman"/>
          <w:sz w:val="28"/>
          <w:szCs w:val="28"/>
          <w:lang w:eastAsia="ru-RU" w:bidi="ur-PK"/>
        </w:rPr>
        <w:sym w:font="Symbol" w:char="F0B4"/>
      </w:r>
      <w:r w:rsidRPr="00D80325">
        <w:rPr>
          <w:rFonts w:ascii="Times New Roman" w:eastAsia="Times New Roman" w:hAnsi="Times New Roman" w:cs="Times New Roman"/>
          <w:sz w:val="28"/>
          <w:szCs w:val="28"/>
          <w:lang w:eastAsia="ru-RU" w:bidi="ur-PK"/>
        </w:rPr>
        <w:t xml:space="preserve">24 </w:t>
      </w:r>
      <w:r w:rsidRPr="00D80325">
        <w:rPr>
          <w:rFonts w:ascii="Times New Roman" w:eastAsia="Times New Roman" w:hAnsi="Times New Roman" w:cs="Times New Roman"/>
          <w:sz w:val="28"/>
          <w:szCs w:val="28"/>
          <w:lang w:val="en-US" w:eastAsia="ru-RU" w:bidi="ur-PK"/>
        </w:rPr>
        <w:t>c</w:t>
      </w:r>
      <w:r w:rsidRPr="00D80325">
        <w:rPr>
          <w:rFonts w:ascii="Times New Roman" w:eastAsia="Times New Roman" w:hAnsi="Times New Roman" w:cs="Times New Roman"/>
          <w:sz w:val="28"/>
          <w:szCs w:val="28"/>
          <w:lang w:eastAsia="ru-RU" w:bidi="ur-PK"/>
        </w:rPr>
        <w:t xml:space="preserve"> = 96 </w:t>
      </w:r>
      <w:r w:rsidRPr="00D80325">
        <w:rPr>
          <w:rFonts w:ascii="Times New Roman" w:eastAsia="Times New Roman" w:hAnsi="Times New Roman" w:cs="Times New Roman"/>
          <w:sz w:val="28"/>
          <w:szCs w:val="28"/>
          <w:lang w:val="en-US" w:eastAsia="ru-RU" w:bidi="ur-PK"/>
        </w:rPr>
        <w:t>c</w:t>
      </w:r>
      <w:r w:rsidRPr="00D80325">
        <w:rPr>
          <w:rFonts w:ascii="Times New Roman" w:eastAsia="Times New Roman" w:hAnsi="Times New Roman" w:cs="Times New Roman"/>
          <w:sz w:val="28"/>
          <w:szCs w:val="28"/>
          <w:lang w:eastAsia="ru-RU" w:bidi="ur-PK"/>
        </w:rPr>
        <w:t xml:space="preserve"> = 1,</w:t>
      </w:r>
      <w:r w:rsidRPr="00D80325">
        <w:rPr>
          <w:rFonts w:ascii="Times New Roman" w:eastAsia="Times New Roman" w:hAnsi="Times New Roman" w:cs="Times New Roman"/>
          <w:sz w:val="28"/>
          <w:szCs w:val="28"/>
          <w:lang w:val="ru-RU" w:eastAsia="ru-RU" w:bidi="ur-PK"/>
        </w:rPr>
        <w:t>6</w:t>
      </w:r>
      <w:r w:rsidRPr="00D80325">
        <w:rPr>
          <w:rFonts w:ascii="Times New Roman" w:eastAsia="Times New Roman" w:hAnsi="Times New Roman" w:cs="Times New Roman"/>
          <w:sz w:val="28"/>
          <w:szCs w:val="28"/>
          <w:lang w:eastAsia="ru-RU" w:bidi="ur-PK"/>
        </w:rPr>
        <w:t xml:space="preserve"> хв.</w:t>
      </w:r>
    </w:p>
    <w:p w:rsidR="00D80325" w:rsidRPr="00D80325" w:rsidRDefault="00D80325" w:rsidP="00D80325">
      <w:pPr>
        <w:tabs>
          <w:tab w:val="left" w:pos="-142"/>
        </w:tabs>
        <w:spacing w:after="0" w:line="360" w:lineRule="auto"/>
        <w:ind w:firstLine="57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Розрахункова кількість самоскидів для неперервного режиму роботи екскаватора:</w:t>
      </w:r>
    </w:p>
    <w:p w:rsidR="00D80325" w:rsidRPr="00D80325" w:rsidRDefault="002A0254" w:rsidP="00D80325">
      <w:pPr>
        <w:tabs>
          <w:tab w:val="left" w:pos="-142"/>
        </w:tabs>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noProof/>
          <w:position w:val="-26"/>
          <w:sz w:val="28"/>
          <w:szCs w:val="28"/>
          <w:lang w:eastAsia="ru-RU" w:bidi="ur-PK"/>
        </w:rPr>
        <w:object w:dxaOrig="35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5.5pt;height:36pt;mso-width-percent:0;mso-height-percent:0;mso-width-percent:0;mso-height-percent:0" o:ole="" fillcolor="window">
            <v:imagedata r:id="rId89" o:title=""/>
          </v:shape>
          <o:OLEObject Type="Embed" ProgID="Equation.3" ShapeID="_x0000_i1025" DrawAspect="Content" ObjectID="_1811074353" r:id="rId90"/>
        </w:object>
      </w:r>
      <w:r w:rsidR="00D80325" w:rsidRPr="00D80325">
        <w:rPr>
          <w:rFonts w:ascii="Times New Roman" w:eastAsia="Times New Roman" w:hAnsi="Times New Roman" w:cs="Times New Roman"/>
          <w:sz w:val="28"/>
          <w:szCs w:val="28"/>
          <w:lang w:val="ru-RU" w:eastAsia="ru-RU" w:bidi="ur-PK"/>
        </w:rPr>
        <w:t>=</w:t>
      </w:r>
      <w:r w:rsidR="00D80325" w:rsidRPr="00D80325">
        <w:rPr>
          <w:rFonts w:ascii="Times New Roman" w:eastAsia="Times New Roman" w:hAnsi="Times New Roman" w:cs="Times New Roman"/>
          <w:sz w:val="28"/>
          <w:szCs w:val="28"/>
          <w:lang w:eastAsia="ru-RU" w:bidi="ur-PK"/>
        </w:rPr>
        <w:t xml:space="preserve"> </w:t>
      </w:r>
      <w:r w:rsidR="00852559" w:rsidRPr="00D80325">
        <w:rPr>
          <w:rFonts w:ascii="Times New Roman" w:eastAsia="Times New Roman" w:hAnsi="Times New Roman" w:cs="Times New Roman"/>
          <w:sz w:val="28"/>
          <w:szCs w:val="28"/>
          <w:lang w:eastAsia="ru-RU" w:bidi="ur-PK"/>
        </w:rPr>
        <w:fldChar w:fldCharType="begin"/>
      </w:r>
      <w:r w:rsidR="00D80325" w:rsidRPr="00D80325">
        <w:rPr>
          <w:rFonts w:ascii="Times New Roman" w:eastAsia="Times New Roman" w:hAnsi="Times New Roman" w:cs="Times New Roman"/>
          <w:sz w:val="28"/>
          <w:szCs w:val="28"/>
          <w:lang w:eastAsia="ru-RU" w:bidi="ur-PK"/>
        </w:rPr>
        <w:instrText xml:space="preserve"> =(1,6+10,6+,6+,4+,6+1,2)/2 </w:instrText>
      </w:r>
      <w:r w:rsidR="00852559" w:rsidRPr="00D80325">
        <w:rPr>
          <w:rFonts w:ascii="Times New Roman" w:eastAsia="Times New Roman" w:hAnsi="Times New Roman" w:cs="Times New Roman"/>
          <w:sz w:val="28"/>
          <w:szCs w:val="28"/>
          <w:lang w:eastAsia="ru-RU" w:bidi="ur-PK"/>
        </w:rPr>
        <w:fldChar w:fldCharType="separate"/>
      </w:r>
      <w:r w:rsidR="00D80325" w:rsidRPr="00D80325">
        <w:rPr>
          <w:rFonts w:ascii="Times New Roman" w:eastAsia="Times New Roman" w:hAnsi="Times New Roman" w:cs="Times New Roman"/>
          <w:noProof/>
          <w:sz w:val="28"/>
          <w:szCs w:val="28"/>
          <w:lang w:eastAsia="ru-RU" w:bidi="ur-PK"/>
        </w:rPr>
        <w:t>7,5</w:t>
      </w:r>
      <w:r w:rsidR="00852559" w:rsidRPr="00D80325">
        <w:rPr>
          <w:rFonts w:ascii="Times New Roman" w:eastAsia="Times New Roman" w:hAnsi="Times New Roman" w:cs="Times New Roman"/>
          <w:sz w:val="28"/>
          <w:szCs w:val="28"/>
          <w:lang w:eastAsia="ru-RU" w:bidi="ur-PK"/>
        </w:rPr>
        <w:fldChar w:fldCharType="end"/>
      </w:r>
      <w:r w:rsidR="00D80325" w:rsidRPr="00D80325">
        <w:rPr>
          <w:rFonts w:ascii="Times New Roman" w:eastAsia="Times New Roman" w:hAnsi="Times New Roman" w:cs="Times New Roman"/>
          <w:sz w:val="28"/>
          <w:szCs w:val="28"/>
          <w:lang w:eastAsia="ru-RU" w:bidi="ur-PK"/>
        </w:rPr>
        <w:t>.</w:t>
      </w:r>
    </w:p>
    <w:p w:rsidR="00D80325" w:rsidRPr="0016487A" w:rsidRDefault="00D80325" w:rsidP="0016487A">
      <w:pPr>
        <w:tabs>
          <w:tab w:val="left" w:pos="-142"/>
        </w:tabs>
        <w:spacing w:after="0" w:line="360" w:lineRule="auto"/>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lastRenderedPageBreak/>
        <w:t xml:space="preserve"> Приймаємо </w:t>
      </w:r>
      <w:r w:rsidR="00950BBB">
        <w:rPr>
          <w:rFonts w:ascii="Times New Roman" w:eastAsia="Times New Roman" w:hAnsi="Times New Roman" w:cs="Times New Roman"/>
          <w:sz w:val="28"/>
          <w:szCs w:val="28"/>
          <w:lang w:eastAsia="ru-RU" w:bidi="ur-PK"/>
        </w:rPr>
        <w:t>8</w:t>
      </w:r>
      <w:r w:rsidRPr="00D80325">
        <w:rPr>
          <w:rFonts w:ascii="Times New Roman" w:eastAsia="Times New Roman" w:hAnsi="Times New Roman" w:cs="Times New Roman"/>
          <w:sz w:val="28"/>
          <w:szCs w:val="28"/>
          <w:lang w:eastAsia="ru-RU" w:bidi="ur-PK"/>
        </w:rPr>
        <w:t xml:space="preserve"> автосамоскидів при виконанн</w:t>
      </w:r>
      <w:r w:rsidR="00950BBB">
        <w:rPr>
          <w:rFonts w:ascii="Times New Roman" w:eastAsia="Times New Roman" w:hAnsi="Times New Roman" w:cs="Times New Roman"/>
          <w:sz w:val="28"/>
          <w:szCs w:val="28"/>
          <w:lang w:eastAsia="ru-RU" w:bidi="ur-PK"/>
        </w:rPr>
        <w:t>і</w:t>
      </w:r>
      <w:r w:rsidRPr="00D80325">
        <w:rPr>
          <w:rFonts w:ascii="Times New Roman" w:eastAsia="Times New Roman" w:hAnsi="Times New Roman" w:cs="Times New Roman"/>
          <w:sz w:val="28"/>
          <w:szCs w:val="28"/>
          <w:lang w:eastAsia="ru-RU" w:bidi="ur-PK"/>
        </w:rPr>
        <w:t xml:space="preserve"> часових норм з точністю</w:t>
      </w:r>
      <w:r w:rsidR="00950BBB">
        <w:rPr>
          <w:rFonts w:ascii="Times New Roman" w:eastAsia="Times New Roman" w:hAnsi="Times New Roman" w:cs="Times New Roman"/>
          <w:sz w:val="28"/>
          <w:szCs w:val="28"/>
          <w:lang w:eastAsia="ru-RU" w:bidi="ur-PK"/>
        </w:rPr>
        <w:t xml:space="preserve"> до</w:t>
      </w:r>
      <w:r w:rsidRPr="00D80325">
        <w:rPr>
          <w:rFonts w:ascii="Times New Roman" w:eastAsia="Times New Roman" w:hAnsi="Times New Roman" w:cs="Times New Roman"/>
          <w:sz w:val="28"/>
          <w:szCs w:val="28"/>
          <w:lang w:eastAsia="ru-RU" w:bidi="ur-PK"/>
        </w:rPr>
        <w:t xml:space="preserve"> 10%.</w:t>
      </w:r>
      <w:bookmarkStart w:id="65" w:name="_Toc156330373"/>
    </w:p>
    <w:p w:rsidR="00D80325" w:rsidRDefault="00D80325"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lang w:val="en-US"/>
        </w:rPr>
      </w:pPr>
      <w:bookmarkStart w:id="66" w:name="_Toc167677711"/>
      <w:bookmarkStart w:id="67" w:name="_Toc168588863"/>
      <w:r w:rsidRPr="00D80325">
        <w:rPr>
          <w:rFonts w:ascii="Times New Roman" w:hAnsi="Times New Roman" w:cs="Times New Roman"/>
          <w:b/>
          <w:bCs/>
          <w:color w:val="auto"/>
          <w:sz w:val="28"/>
          <w:szCs w:val="28"/>
        </w:rPr>
        <w:t>Підбір будівельного крана</w:t>
      </w:r>
      <w:bookmarkEnd w:id="65"/>
      <w:r w:rsidRPr="00D80325">
        <w:rPr>
          <w:rFonts w:ascii="Times New Roman" w:hAnsi="Times New Roman" w:cs="Times New Roman"/>
          <w:b/>
          <w:bCs/>
          <w:color w:val="auto"/>
          <w:sz w:val="28"/>
          <w:szCs w:val="28"/>
        </w:rPr>
        <w:t>.</w:t>
      </w:r>
      <w:bookmarkEnd w:id="66"/>
      <w:bookmarkEnd w:id="67"/>
    </w:p>
    <w:p w:rsidR="007752F2" w:rsidRPr="007752F2" w:rsidRDefault="007752F2" w:rsidP="00E56636">
      <w:pPr>
        <w:pStyle w:val="aa"/>
        <w:autoSpaceDE w:val="0"/>
        <w:autoSpaceDN w:val="0"/>
        <w:adjustRightInd w:val="0"/>
        <w:spacing w:after="0" w:line="360" w:lineRule="auto"/>
        <w:ind w:left="357"/>
        <w:rPr>
          <w:rFonts w:ascii="Times New Roman" w:hAnsi="Times New Roman" w:cs="Times New Roman"/>
          <w:sz w:val="28"/>
          <w:szCs w:val="28"/>
        </w:rPr>
      </w:pPr>
      <w:r w:rsidRPr="007752F2">
        <w:rPr>
          <w:rFonts w:ascii="Times New Roman" w:hAnsi="Times New Roman" w:cs="Times New Roman"/>
          <w:sz w:val="28"/>
          <w:szCs w:val="28"/>
        </w:rPr>
        <w:t>При виборі крана керуємося тим що найважчою конструкцією для монтажу є бетонна</w:t>
      </w:r>
    </w:p>
    <w:p w:rsidR="007752F2" w:rsidRPr="007752F2" w:rsidRDefault="007752F2" w:rsidP="00E56636">
      <w:pPr>
        <w:pStyle w:val="aa"/>
        <w:autoSpaceDE w:val="0"/>
        <w:autoSpaceDN w:val="0"/>
        <w:adjustRightInd w:val="0"/>
        <w:spacing w:after="0" w:line="360" w:lineRule="auto"/>
        <w:ind w:left="357"/>
        <w:rPr>
          <w:rFonts w:ascii="Times New Roman" w:hAnsi="Times New Roman" w:cs="Times New Roman"/>
          <w:sz w:val="28"/>
          <w:szCs w:val="28"/>
        </w:rPr>
      </w:pPr>
      <w:r w:rsidRPr="007752F2">
        <w:rPr>
          <w:rFonts w:ascii="Times New Roman" w:hAnsi="Times New Roman" w:cs="Times New Roman"/>
          <w:sz w:val="28"/>
          <w:szCs w:val="28"/>
        </w:rPr>
        <w:t>баддя , довжиною 1 м, висотою 2м та вагою 2000кг.</w:t>
      </w:r>
    </w:p>
    <w:p w:rsidR="007752F2" w:rsidRDefault="007752F2" w:rsidP="00E56636">
      <w:pPr>
        <w:pStyle w:val="aa"/>
        <w:autoSpaceDE w:val="0"/>
        <w:autoSpaceDN w:val="0"/>
        <w:adjustRightInd w:val="0"/>
        <w:spacing w:after="0" w:line="360" w:lineRule="auto"/>
        <w:ind w:left="357"/>
        <w:rPr>
          <w:rFonts w:ascii="Times New Roman" w:hAnsi="Times New Roman" w:cs="Times New Roman"/>
          <w:sz w:val="28"/>
          <w:szCs w:val="28"/>
        </w:rPr>
      </w:pPr>
      <w:r w:rsidRPr="007752F2">
        <w:rPr>
          <w:rFonts w:ascii="Times New Roman" w:hAnsi="Times New Roman" w:cs="Times New Roman"/>
          <w:sz w:val="28"/>
          <w:szCs w:val="28"/>
        </w:rPr>
        <w:t>Мінімальна відстань від рівня стоянки крана до верха стріли.</w:t>
      </w:r>
    </w:p>
    <w:p w:rsidR="00B14310" w:rsidRPr="00957EB3" w:rsidRDefault="00C92485" w:rsidP="00E56636">
      <w:pPr>
        <w:pStyle w:val="aa"/>
        <w:autoSpaceDE w:val="0"/>
        <w:autoSpaceDN w:val="0"/>
        <w:adjustRightInd w:val="0"/>
        <w:spacing w:after="0" w:line="360" w:lineRule="auto"/>
        <w:ind w:left="357"/>
        <w:rPr>
          <w:rFonts w:ascii="Times New Roman" w:hAnsi="Times New Roman" w:cs="Times New Roman"/>
          <w:i/>
          <w:sz w:val="28"/>
          <w:szCs w:val="28"/>
        </w:rPr>
      </w:pPr>
      <m:oMathPara>
        <m:oMathParaPr>
          <m:jc m:val="left"/>
        </m:oMathParaPr>
        <m:oMath>
          <m:sSubSup>
            <m:sSubSupPr>
              <m:ctrlPr>
                <w:rPr>
                  <w:rFonts w:ascii="Cambria Math" w:hAnsi="Cambria Math" w:cs="Times New Roman"/>
                  <w:i/>
                  <w:sz w:val="28"/>
                  <w:szCs w:val="28"/>
                </w:rPr>
              </m:ctrlPr>
            </m:sSubSupPr>
            <m:e>
              <m:r>
                <w:rPr>
                  <w:rFonts w:ascii="Cambria Math" w:hAnsi="Cambria Math" w:cs="Times New Roman"/>
                  <w:sz w:val="28"/>
                  <w:szCs w:val="28"/>
                </w:rPr>
                <m:t>H</m:t>
              </m:r>
            </m:e>
            <m:sub>
              <m:r>
                <w:rPr>
                  <w:rFonts w:ascii="Cambria Math" w:hAnsi="Cambria Math" w:cs="Times New Roman"/>
                  <w:sz w:val="28"/>
                  <w:szCs w:val="28"/>
                </w:rPr>
                <m:t>сmр</m:t>
              </m:r>
            </m:sub>
            <m:sup>
              <m:r>
                <w:rPr>
                  <w:rFonts w:ascii="Cambria Math" w:hAnsi="Cambria Math" w:cs="Times New Roman"/>
                  <w:sz w:val="28"/>
                  <w:szCs w:val="28"/>
                </w:rPr>
                <m:t>mр</m:t>
              </m:r>
            </m:sup>
          </m:sSub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б</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e</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мз</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r>
            <w:rPr>
              <w:rFonts w:ascii="Cambria Math" w:hAnsi="Cambria Math" w:cs="Times New Roman"/>
              <w:sz w:val="28"/>
              <w:szCs w:val="28"/>
            </w:rPr>
            <m:t>=16+1+0.22+2.2+4=23.42м</m:t>
          </m:r>
        </m:oMath>
      </m:oMathPara>
    </w:p>
    <w:p w:rsidR="007752F2" w:rsidRPr="007752F2" w:rsidRDefault="00957EB3" w:rsidP="00E56636">
      <w:pPr>
        <w:pStyle w:val="aa"/>
        <w:autoSpaceDE w:val="0"/>
        <w:autoSpaceDN w:val="0"/>
        <w:adjustRightInd w:val="0"/>
        <w:spacing w:after="0" w:line="360" w:lineRule="auto"/>
        <w:ind w:left="357"/>
        <w:rPr>
          <w:rFonts w:ascii="Times New Roman" w:hAnsi="Times New Roman" w:cs="Times New Roman"/>
          <w:sz w:val="28"/>
          <w:szCs w:val="28"/>
        </w:rPr>
      </w:pPr>
      <w:r w:rsidRPr="007752F2">
        <w:rPr>
          <w:rFonts w:ascii="Times New Roman" w:hAnsi="Times New Roman" w:cs="Times New Roman"/>
          <w:sz w:val="28"/>
          <w:szCs w:val="28"/>
        </w:rPr>
        <w:t>Д</w:t>
      </w:r>
      <w:r w:rsidR="007752F2" w:rsidRPr="007752F2">
        <w:rPr>
          <w:rFonts w:ascii="Times New Roman" w:hAnsi="Times New Roman" w:cs="Times New Roman"/>
          <w:sz w:val="28"/>
          <w:szCs w:val="28"/>
        </w:rPr>
        <w:t>е</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oMath>
      <w:r w:rsidR="007752F2" w:rsidRPr="007752F2">
        <w:rPr>
          <w:rFonts w:ascii="Times New Roman" w:hAnsi="Times New Roman" w:cs="Times New Roman"/>
          <w:i/>
          <w:iCs/>
          <w:sz w:val="28"/>
          <w:szCs w:val="28"/>
        </w:rPr>
        <w:t xml:space="preserve"> </w:t>
      </w:r>
      <w:r w:rsidRPr="00957EB3">
        <w:rPr>
          <w:rFonts w:ascii="Times New Roman" w:hAnsi="Times New Roman" w:cs="Times New Roman"/>
          <w:i/>
          <w:iCs/>
          <w:sz w:val="28"/>
          <w:szCs w:val="28"/>
          <w:lang w:val="ru-RU"/>
        </w:rPr>
        <w:t>-</w:t>
      </w:r>
      <w:r>
        <w:rPr>
          <w:rFonts w:ascii="Times New Roman" w:hAnsi="Times New Roman" w:cs="Times New Roman"/>
          <w:i/>
          <w:iCs/>
          <w:sz w:val="28"/>
          <w:szCs w:val="28"/>
          <w:lang w:val="ru-RU"/>
        </w:rPr>
        <w:t xml:space="preserve"> </w:t>
      </w:r>
      <w:r w:rsidR="007752F2" w:rsidRPr="007752F2">
        <w:rPr>
          <w:rFonts w:ascii="Times New Roman" w:hAnsi="Times New Roman" w:cs="Times New Roman"/>
          <w:sz w:val="28"/>
          <w:szCs w:val="28"/>
        </w:rPr>
        <w:t>висота поліспаста, приймаємо 4м</w:t>
      </w:r>
    </w:p>
    <w:p w:rsidR="007752F2" w:rsidRPr="007752F2" w:rsidRDefault="007752F2" w:rsidP="00E56636">
      <w:pPr>
        <w:pStyle w:val="aa"/>
        <w:autoSpaceDE w:val="0"/>
        <w:autoSpaceDN w:val="0"/>
        <w:adjustRightInd w:val="0"/>
        <w:spacing w:after="0" w:line="360" w:lineRule="auto"/>
        <w:ind w:left="357"/>
        <w:rPr>
          <w:rFonts w:ascii="Times New Roman" w:hAnsi="Times New Roman" w:cs="Times New Roman"/>
          <w:sz w:val="28"/>
          <w:szCs w:val="28"/>
        </w:rPr>
      </w:pPr>
      <w:r w:rsidRPr="007752F2">
        <w:rPr>
          <w:rFonts w:ascii="Times New Roman" w:eastAsia="SymbolMT" w:hAnsi="Times New Roman" w:cs="Times New Roman"/>
          <w:sz w:val="28"/>
          <w:szCs w:val="28"/>
        </w:rPr>
        <w:t xml:space="preserve"> </w:t>
      </w:r>
      <m:oMath>
        <m:sSub>
          <m:sSubPr>
            <m:ctrlPr>
              <w:rPr>
                <w:rFonts w:ascii="Cambria Math" w:eastAsia="SymbolMT" w:hAnsi="Cambria Math" w:cs="Times New Roman"/>
                <w:i/>
                <w:sz w:val="28"/>
                <w:szCs w:val="28"/>
              </w:rPr>
            </m:ctrlPr>
          </m:sSubPr>
          <m:e>
            <m:r>
              <w:rPr>
                <w:rFonts w:ascii="Cambria Math" w:eastAsia="SymbolMT" w:hAnsi="Cambria Math" w:cs="Times New Roman"/>
                <w:sz w:val="28"/>
                <w:szCs w:val="28"/>
              </w:rPr>
              <m:t>H</m:t>
            </m:r>
          </m:e>
          <m:sub>
            <m:r>
              <w:rPr>
                <w:rFonts w:ascii="Cambria Math" w:eastAsia="SymbolMT" w:hAnsi="Cambria Math" w:cs="Times New Roman"/>
                <w:sz w:val="28"/>
                <w:szCs w:val="28"/>
              </w:rPr>
              <m:t>б</m:t>
            </m:r>
          </m:sub>
        </m:sSub>
      </m:oMath>
      <w:r w:rsidR="00957EB3">
        <w:rPr>
          <w:rFonts w:ascii="Times New Roman" w:eastAsia="SymbolMT" w:hAnsi="Times New Roman" w:cs="Times New Roman"/>
          <w:sz w:val="28"/>
          <w:szCs w:val="28"/>
        </w:rPr>
        <w:t xml:space="preserve"> - </w:t>
      </w:r>
      <w:r w:rsidRPr="007752F2">
        <w:rPr>
          <w:rFonts w:ascii="Times New Roman" w:hAnsi="Times New Roman" w:cs="Times New Roman"/>
          <w:sz w:val="28"/>
          <w:szCs w:val="28"/>
        </w:rPr>
        <w:t>висота будівлі 16м.</w:t>
      </w:r>
    </w:p>
    <w:p w:rsidR="007752F2" w:rsidRPr="007752F2" w:rsidRDefault="007752F2" w:rsidP="00E56636">
      <w:pPr>
        <w:pStyle w:val="aa"/>
        <w:autoSpaceDE w:val="0"/>
        <w:autoSpaceDN w:val="0"/>
        <w:adjustRightInd w:val="0"/>
        <w:spacing w:after="0" w:line="360" w:lineRule="auto"/>
        <w:ind w:left="357"/>
        <w:rPr>
          <w:rFonts w:ascii="Times New Roman" w:hAnsi="Times New Roman" w:cs="Times New Roman"/>
          <w:sz w:val="28"/>
          <w:szCs w:val="28"/>
        </w:rPr>
      </w:pPr>
      <w:r w:rsidRPr="007752F2">
        <w:rPr>
          <w:rFonts w:ascii="Times New Roman" w:eastAsia="SymbolMT" w:hAnsi="Times New Roman" w:cs="Times New Roman"/>
          <w:sz w:val="28"/>
          <w:szCs w:val="28"/>
        </w:rPr>
        <w:t xml:space="preserve"> </w:t>
      </w:r>
      <m:oMath>
        <m:sSub>
          <m:sSubPr>
            <m:ctrlPr>
              <w:rPr>
                <w:rFonts w:ascii="Cambria Math" w:eastAsia="SymbolMT" w:hAnsi="Cambria Math" w:cs="Times New Roman"/>
                <w:i/>
                <w:sz w:val="28"/>
                <w:szCs w:val="28"/>
              </w:rPr>
            </m:ctrlPr>
          </m:sSubPr>
          <m:e>
            <m:r>
              <w:rPr>
                <w:rFonts w:ascii="Cambria Math" w:eastAsia="SymbolMT" w:hAnsi="Cambria Math" w:cs="Times New Roman"/>
                <w:sz w:val="28"/>
                <w:szCs w:val="28"/>
                <w:lang w:val="ru-RU"/>
              </w:rPr>
              <m:t>h</m:t>
            </m:r>
          </m:e>
          <m:sub>
            <m:r>
              <w:rPr>
                <w:rFonts w:ascii="Cambria Math" w:eastAsia="SymbolMT" w:hAnsi="Cambria Math" w:cs="Times New Roman"/>
                <w:sz w:val="28"/>
                <w:szCs w:val="28"/>
              </w:rPr>
              <m:t>3</m:t>
            </m:r>
          </m:sub>
        </m:sSub>
      </m:oMath>
      <w:r w:rsidRPr="007752F2">
        <w:rPr>
          <w:rFonts w:ascii="Times New Roman" w:hAnsi="Times New Roman" w:cs="Times New Roman"/>
          <w:i/>
          <w:iCs/>
          <w:sz w:val="28"/>
          <w:szCs w:val="28"/>
        </w:rPr>
        <w:t xml:space="preserve"> </w:t>
      </w:r>
      <w:r w:rsidR="00957EB3" w:rsidRPr="00957EB3">
        <w:rPr>
          <w:rFonts w:ascii="Times New Roman" w:hAnsi="Times New Roman" w:cs="Times New Roman"/>
          <w:i/>
          <w:iCs/>
          <w:sz w:val="28"/>
          <w:szCs w:val="28"/>
          <w:lang w:val="ru-RU"/>
        </w:rPr>
        <w:t xml:space="preserve">- </w:t>
      </w:r>
      <w:r w:rsidRPr="007752F2">
        <w:rPr>
          <w:rFonts w:ascii="Times New Roman" w:hAnsi="Times New Roman" w:cs="Times New Roman"/>
          <w:sz w:val="28"/>
          <w:szCs w:val="28"/>
        </w:rPr>
        <w:t>відстань від будівлі до монтованого елементу 1м.</w:t>
      </w:r>
    </w:p>
    <w:p w:rsidR="007752F2" w:rsidRPr="007752F2" w:rsidRDefault="007752F2" w:rsidP="00E56636">
      <w:pPr>
        <w:pStyle w:val="aa"/>
        <w:autoSpaceDE w:val="0"/>
        <w:autoSpaceDN w:val="0"/>
        <w:adjustRightInd w:val="0"/>
        <w:spacing w:after="0" w:line="360" w:lineRule="auto"/>
        <w:ind w:left="357"/>
        <w:rPr>
          <w:rFonts w:ascii="Times New Roman" w:hAnsi="Times New Roman" w:cs="Times New Roman"/>
          <w:sz w:val="28"/>
          <w:szCs w:val="28"/>
        </w:rPr>
      </w:pPr>
      <w:r w:rsidRPr="007752F2">
        <w:rPr>
          <w:rFonts w:ascii="Times New Roman" w:eastAsia="SymbolMT" w:hAnsi="Times New Roman" w:cs="Times New Roman"/>
          <w:sz w:val="28"/>
          <w:szCs w:val="28"/>
        </w:rPr>
        <w:t xml:space="preserve"> </w:t>
      </w:r>
      <m:oMath>
        <m:sSub>
          <m:sSubPr>
            <m:ctrlPr>
              <w:rPr>
                <w:rFonts w:ascii="Cambria Math" w:eastAsia="SymbolMT" w:hAnsi="Cambria Math" w:cs="Times New Roman"/>
                <w:i/>
                <w:sz w:val="28"/>
                <w:szCs w:val="28"/>
              </w:rPr>
            </m:ctrlPr>
          </m:sSubPr>
          <m:e>
            <m:r>
              <w:rPr>
                <w:rFonts w:ascii="Cambria Math" w:eastAsia="SymbolMT" w:hAnsi="Cambria Math" w:cs="Times New Roman"/>
                <w:sz w:val="28"/>
                <w:szCs w:val="28"/>
              </w:rPr>
              <m:t>h</m:t>
            </m:r>
          </m:e>
          <m:sub>
            <m:r>
              <w:rPr>
                <w:rFonts w:ascii="Cambria Math" w:eastAsia="SymbolMT" w:hAnsi="Cambria Math" w:cs="Times New Roman"/>
                <w:sz w:val="28"/>
                <w:szCs w:val="28"/>
              </w:rPr>
              <m:t>e</m:t>
            </m:r>
          </m:sub>
        </m:sSub>
      </m:oMath>
      <w:r w:rsidRPr="007752F2">
        <w:rPr>
          <w:rFonts w:ascii="Times New Roman" w:hAnsi="Times New Roman" w:cs="Times New Roman"/>
          <w:i/>
          <w:iCs/>
          <w:sz w:val="28"/>
          <w:szCs w:val="28"/>
        </w:rPr>
        <w:t xml:space="preserve"> </w:t>
      </w:r>
      <w:r w:rsidR="00957EB3" w:rsidRPr="00957EB3">
        <w:rPr>
          <w:rFonts w:ascii="Times New Roman" w:hAnsi="Times New Roman" w:cs="Times New Roman"/>
          <w:i/>
          <w:iCs/>
          <w:sz w:val="28"/>
          <w:szCs w:val="28"/>
          <w:lang w:val="ru-RU"/>
        </w:rPr>
        <w:t xml:space="preserve">- </w:t>
      </w:r>
      <w:r w:rsidRPr="007752F2">
        <w:rPr>
          <w:rFonts w:ascii="Times New Roman" w:hAnsi="Times New Roman" w:cs="Times New Roman"/>
          <w:sz w:val="28"/>
          <w:szCs w:val="28"/>
        </w:rPr>
        <w:t>висота елементу 0,22м.</w:t>
      </w:r>
    </w:p>
    <w:p w:rsidR="007752F2" w:rsidRPr="007752F2" w:rsidRDefault="007752F2" w:rsidP="00E56636">
      <w:pPr>
        <w:pStyle w:val="aa"/>
        <w:autoSpaceDE w:val="0"/>
        <w:autoSpaceDN w:val="0"/>
        <w:adjustRightInd w:val="0"/>
        <w:spacing w:after="0" w:line="360" w:lineRule="auto"/>
        <w:ind w:left="357"/>
        <w:rPr>
          <w:rFonts w:ascii="Times New Roman" w:hAnsi="Times New Roman" w:cs="Times New Roman"/>
          <w:sz w:val="28"/>
          <w:szCs w:val="28"/>
        </w:rPr>
      </w:pPr>
      <w:r w:rsidRPr="007752F2">
        <w:rPr>
          <w:rFonts w:ascii="Times New Roman" w:eastAsia="SymbolMT" w:hAnsi="Times New Roman" w:cs="Times New Roman"/>
          <w:sz w:val="28"/>
          <w:szCs w:val="28"/>
        </w:rPr>
        <w:t xml:space="preserve"> </w:t>
      </w:r>
      <m:oMath>
        <m:sSub>
          <m:sSubPr>
            <m:ctrlPr>
              <w:rPr>
                <w:rFonts w:ascii="Cambria Math" w:eastAsia="SymbolMT" w:hAnsi="Cambria Math" w:cs="Times New Roman"/>
                <w:i/>
                <w:sz w:val="28"/>
                <w:szCs w:val="28"/>
              </w:rPr>
            </m:ctrlPr>
          </m:sSubPr>
          <m:e>
            <m:r>
              <w:rPr>
                <w:rFonts w:ascii="Cambria Math" w:eastAsia="SymbolMT" w:hAnsi="Cambria Math" w:cs="Times New Roman"/>
                <w:sz w:val="28"/>
                <w:szCs w:val="28"/>
              </w:rPr>
              <m:t>h</m:t>
            </m:r>
          </m:e>
          <m:sub>
            <m:r>
              <w:rPr>
                <w:rFonts w:ascii="Cambria Math" w:eastAsia="SymbolMT" w:hAnsi="Cambria Math" w:cs="Times New Roman"/>
                <w:sz w:val="28"/>
                <w:szCs w:val="28"/>
              </w:rPr>
              <m:t>мз</m:t>
            </m:r>
          </m:sub>
        </m:sSub>
      </m:oMath>
      <w:r w:rsidRPr="007752F2">
        <w:rPr>
          <w:rFonts w:ascii="Times New Roman" w:hAnsi="Times New Roman" w:cs="Times New Roman"/>
          <w:i/>
          <w:iCs/>
          <w:sz w:val="28"/>
          <w:szCs w:val="28"/>
        </w:rPr>
        <w:t xml:space="preserve"> </w:t>
      </w:r>
      <w:r w:rsidR="00957EB3">
        <w:rPr>
          <w:rFonts w:ascii="Times New Roman" w:hAnsi="Times New Roman" w:cs="Times New Roman"/>
          <w:i/>
          <w:iCs/>
          <w:sz w:val="28"/>
          <w:szCs w:val="28"/>
        </w:rPr>
        <w:t xml:space="preserve">- </w:t>
      </w:r>
      <w:r w:rsidRPr="007752F2">
        <w:rPr>
          <w:rFonts w:ascii="Times New Roman" w:hAnsi="Times New Roman" w:cs="Times New Roman"/>
          <w:sz w:val="28"/>
          <w:szCs w:val="28"/>
        </w:rPr>
        <w:t>висота монтажних засобів(висота строп) 2,2 м.</w:t>
      </w:r>
    </w:p>
    <w:p w:rsidR="007752F2" w:rsidRDefault="007752F2" w:rsidP="00E56636">
      <w:pPr>
        <w:pStyle w:val="aa"/>
        <w:autoSpaceDE w:val="0"/>
        <w:autoSpaceDN w:val="0"/>
        <w:adjustRightInd w:val="0"/>
        <w:spacing w:after="0" w:line="360" w:lineRule="auto"/>
        <w:ind w:left="357"/>
        <w:rPr>
          <w:rFonts w:ascii="Times New Roman" w:hAnsi="Times New Roman" w:cs="Times New Roman"/>
          <w:sz w:val="28"/>
          <w:szCs w:val="28"/>
        </w:rPr>
      </w:pPr>
      <w:r w:rsidRPr="007752F2">
        <w:rPr>
          <w:rFonts w:ascii="Times New Roman" w:hAnsi="Times New Roman" w:cs="Times New Roman"/>
          <w:sz w:val="28"/>
          <w:szCs w:val="28"/>
        </w:rPr>
        <w:t>Габарити будівлі 38.23х15.83. Кран розміщуємо від будівлі 5м. відповідно нам потрібний</w:t>
      </w:r>
      <w:r w:rsidR="00957EB3">
        <w:rPr>
          <w:rFonts w:ascii="Times New Roman" w:hAnsi="Times New Roman" w:cs="Times New Roman"/>
          <w:sz w:val="28"/>
          <w:szCs w:val="28"/>
        </w:rPr>
        <w:t xml:space="preserve"> </w:t>
      </w:r>
      <w:r w:rsidRPr="00957EB3">
        <w:rPr>
          <w:rFonts w:ascii="Times New Roman" w:hAnsi="Times New Roman" w:cs="Times New Roman"/>
          <w:sz w:val="28"/>
          <w:szCs w:val="28"/>
        </w:rPr>
        <w:t>кран вильотом стріли 40м.</w:t>
      </w:r>
    </w:p>
    <w:p w:rsidR="00957EB3" w:rsidRPr="00957EB3" w:rsidRDefault="00957EB3" w:rsidP="00E56636">
      <w:pPr>
        <w:pStyle w:val="aa"/>
        <w:autoSpaceDE w:val="0"/>
        <w:autoSpaceDN w:val="0"/>
        <w:adjustRightInd w:val="0"/>
        <w:spacing w:after="0" w:line="360" w:lineRule="auto"/>
        <w:ind w:left="357"/>
        <w:rPr>
          <w:rFonts w:ascii="Times New Roman" w:hAnsi="Times New Roman" w:cs="Times New Roman"/>
          <w:sz w:val="28"/>
          <w:szCs w:val="28"/>
        </w:rPr>
      </w:pPr>
    </w:p>
    <w:p w:rsidR="007752F2" w:rsidRPr="007752F2" w:rsidRDefault="00957EB3" w:rsidP="00E56636">
      <w:pPr>
        <w:pStyle w:val="aa"/>
        <w:autoSpaceDE w:val="0"/>
        <w:autoSpaceDN w:val="0"/>
        <w:adjustRightInd w:val="0"/>
        <w:spacing w:after="0" w:line="360" w:lineRule="auto"/>
        <w:ind w:left="357"/>
        <w:rPr>
          <w:rFonts w:ascii="Times New Roman" w:hAnsi="Times New Roman" w:cs="Times New Roman"/>
          <w:sz w:val="28"/>
          <w:szCs w:val="28"/>
        </w:rPr>
      </w:pPr>
      <w:r>
        <w:rPr>
          <w:rFonts w:ascii="Times New Roman" w:hAnsi="Times New Roman" w:cs="Times New Roman"/>
          <w:sz w:val="28"/>
          <w:szCs w:val="28"/>
        </w:rPr>
        <w:t>Приймаємо</w:t>
      </w:r>
      <w:r w:rsidR="007752F2" w:rsidRPr="007752F2">
        <w:rPr>
          <w:rFonts w:ascii="Times New Roman" w:hAnsi="Times New Roman" w:cs="Times New Roman"/>
          <w:sz w:val="28"/>
          <w:szCs w:val="28"/>
        </w:rPr>
        <w:t xml:space="preserve"> баштовий кран Libherr Trumdrehkran 132 HC/185</w:t>
      </w:r>
    </w:p>
    <w:p w:rsidR="007752F2" w:rsidRPr="007752F2" w:rsidRDefault="007752F2" w:rsidP="00E56636">
      <w:pPr>
        <w:pStyle w:val="aa"/>
        <w:spacing w:line="360" w:lineRule="auto"/>
        <w:ind w:left="357"/>
        <w:rPr>
          <w:rFonts w:ascii="Times New Roman" w:hAnsi="Times New Roman" w:cs="Times New Roman"/>
          <w:sz w:val="28"/>
          <w:szCs w:val="28"/>
          <w:lang w:val="ru-RU"/>
        </w:rPr>
      </w:pPr>
      <w:r w:rsidRPr="007752F2">
        <w:rPr>
          <w:rFonts w:ascii="Times New Roman" w:hAnsi="Times New Roman" w:cs="Times New Roman"/>
          <w:sz w:val="28"/>
          <w:szCs w:val="28"/>
        </w:rPr>
        <w:t>Технічні характеристики крана дивись рис.1,рис.2</w:t>
      </w:r>
    </w:p>
    <w:p w:rsidR="007752F2" w:rsidRPr="0008731F" w:rsidRDefault="007752F2" w:rsidP="00E56636">
      <w:pPr>
        <w:pStyle w:val="aa"/>
        <w:spacing w:line="360" w:lineRule="auto"/>
        <w:ind w:left="357"/>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957EB3" w:rsidRDefault="007752F2" w:rsidP="007752F2">
      <w:pPr>
        <w:pStyle w:val="aa"/>
        <w:ind w:left="360"/>
        <w:rPr>
          <w:rFonts w:ascii="TimesNewRomanPSMT" w:hAnsi="TimesNewRomanPSMT" w:cs="TimesNewRomanPSMT"/>
          <w:sz w:val="24"/>
          <w:szCs w:val="24"/>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rFonts w:ascii="TimesNewRomanPSMT" w:hAnsi="TimesNewRomanPSMT" w:cs="TimesNewRomanPSMT"/>
          <w:sz w:val="24"/>
          <w:szCs w:val="24"/>
          <w:lang w:val="ru-RU"/>
        </w:rPr>
      </w:pPr>
    </w:p>
    <w:p w:rsidR="007752F2" w:rsidRPr="0008731F" w:rsidRDefault="007752F2" w:rsidP="007752F2">
      <w:pPr>
        <w:pStyle w:val="aa"/>
        <w:ind w:left="360"/>
        <w:rPr>
          <w:lang w:val="ru-RU"/>
        </w:rPr>
      </w:pPr>
    </w:p>
    <w:p w:rsidR="00D80325" w:rsidRPr="00D62252" w:rsidRDefault="00D62252" w:rsidP="00D62252">
      <w:pPr>
        <w:tabs>
          <w:tab w:val="left" w:pos="-142"/>
        </w:tabs>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noProof/>
          <w:sz w:val="28"/>
          <w:szCs w:val="28"/>
          <w:lang w:eastAsia="uk-UA"/>
        </w:rPr>
        <w:lastRenderedPageBreak/>
        <w:drawing>
          <wp:inline distT="0" distB="0" distL="0" distR="0">
            <wp:extent cx="5858790" cy="9570720"/>
            <wp:effectExtent l="19050" t="0" r="8610" b="0"/>
            <wp:docPr id="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1" cstate="print"/>
                    <a:srcRect/>
                    <a:stretch>
                      <a:fillRect/>
                    </a:stretch>
                  </pic:blipFill>
                  <pic:spPr bwMode="auto">
                    <a:xfrm>
                      <a:off x="0" y="0"/>
                      <a:ext cx="5866554" cy="9583403"/>
                    </a:xfrm>
                    <a:prstGeom prst="rect">
                      <a:avLst/>
                    </a:prstGeom>
                    <a:noFill/>
                    <a:ln w="9525">
                      <a:noFill/>
                      <a:miter lim="800000"/>
                      <a:headEnd/>
                      <a:tailEnd/>
                    </a:ln>
                  </pic:spPr>
                </pic:pic>
              </a:graphicData>
            </a:graphic>
          </wp:inline>
        </w:drawing>
      </w:r>
      <w:r w:rsidRPr="00D62252">
        <w:rPr>
          <w:rFonts w:ascii="Times New Roman" w:eastAsia="Times New Roman" w:hAnsi="Times New Roman" w:cs="Times New Roman"/>
          <w:noProof/>
          <w:sz w:val="28"/>
          <w:szCs w:val="28"/>
          <w:lang w:eastAsia="uk-UA"/>
        </w:rPr>
        <w:t xml:space="preserve"> </w:t>
      </w:r>
    </w:p>
    <w:p w:rsidR="00D80325" w:rsidRPr="00D80325" w:rsidRDefault="00D80325" w:rsidP="00820D00">
      <w:pPr>
        <w:pStyle w:val="1"/>
        <w:numPr>
          <w:ilvl w:val="1"/>
          <w:numId w:val="4"/>
        </w:numPr>
        <w:tabs>
          <w:tab w:val="left" w:pos="1843"/>
          <w:tab w:val="left" w:pos="1985"/>
        </w:tabs>
        <w:spacing w:after="240" w:line="360" w:lineRule="auto"/>
        <w:ind w:left="1276" w:hanging="574"/>
        <w:rPr>
          <w:rFonts w:ascii="Times New Roman" w:hAnsi="Times New Roman" w:cs="Times New Roman"/>
          <w:b/>
          <w:bCs/>
          <w:color w:val="auto"/>
          <w:sz w:val="28"/>
          <w:szCs w:val="28"/>
        </w:rPr>
      </w:pPr>
      <w:bookmarkStart w:id="68" w:name="_Toc167677712"/>
      <w:bookmarkStart w:id="69" w:name="_Toc168588864"/>
      <w:r w:rsidRPr="00D80325">
        <w:rPr>
          <w:rFonts w:ascii="Times New Roman" w:hAnsi="Times New Roman" w:cs="Times New Roman"/>
          <w:b/>
          <w:bCs/>
          <w:color w:val="auto"/>
          <w:sz w:val="28"/>
          <w:szCs w:val="28"/>
        </w:rPr>
        <w:lastRenderedPageBreak/>
        <w:t>Методи виробництва будівельних, монтажних, та спеціальних будівельних робіт.</w:t>
      </w:r>
      <w:bookmarkEnd w:id="68"/>
      <w:bookmarkEnd w:id="69"/>
    </w:p>
    <w:p w:rsidR="00D80325" w:rsidRPr="00D80325" w:rsidRDefault="00D80325" w:rsidP="00D80325">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Згідно норми тривалості, будівництво об’єкту здійснюється в два періоди: підготовчий та основний.</w:t>
      </w:r>
      <w:r w:rsidR="0016529A">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Виконання будівельно-монтажних робіт (БМР) планується здійснювати чотирма циклами:</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підготовчі роботи;</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роботи нульового циклу;</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спорудження надземної частини будівлі;</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упорядкування території.</w:t>
      </w:r>
      <w:r w:rsidR="0016529A">
        <w:rPr>
          <w:rFonts w:ascii="Times New Roman" w:eastAsia="Times New Roman" w:hAnsi="Times New Roman" w:cs="Times New Roman"/>
          <w:sz w:val="28"/>
          <w:szCs w:val="28"/>
          <w:lang w:eastAsia="ru-RU" w:bidi="ur-PK"/>
        </w:rPr>
        <w:t xml:space="preserve"> </w:t>
      </w:r>
      <w:r w:rsidR="0016529A" w:rsidRPr="00D80325">
        <w:rPr>
          <w:rFonts w:ascii="Times New Roman" w:eastAsia="Times New Roman" w:hAnsi="Times New Roman" w:cs="Times New Roman"/>
          <w:sz w:val="28"/>
          <w:szCs w:val="28"/>
          <w:lang w:eastAsia="ru-RU" w:bidi="ur-PK"/>
        </w:rPr>
        <w:t>[</w:t>
      </w:r>
      <w:r w:rsidR="00F032BE">
        <w:rPr>
          <w:rFonts w:ascii="Times New Roman" w:eastAsia="Times New Roman" w:hAnsi="Times New Roman" w:cs="Times New Roman"/>
          <w:sz w:val="28"/>
          <w:szCs w:val="28"/>
          <w:lang w:eastAsia="ru-RU" w:bidi="ur-PK"/>
        </w:rPr>
        <w:t>9</w:t>
      </w:r>
      <w:r w:rsidR="0016529A" w:rsidRPr="00D80325">
        <w:rPr>
          <w:rFonts w:ascii="Times New Roman" w:eastAsia="Times New Roman" w:hAnsi="Times New Roman" w:cs="Times New Roman"/>
          <w:sz w:val="28"/>
          <w:szCs w:val="28"/>
          <w:lang w:eastAsia="ru-RU" w:bidi="ur-PK"/>
        </w:rPr>
        <w:t>]</w:t>
      </w:r>
    </w:p>
    <w:p w:rsidR="00D80325" w:rsidRPr="00F675AA" w:rsidRDefault="00D80325" w:rsidP="00D80325">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Підготовчі роботи технологічно пов’язані з загальним потоком основних будівельно-монтажних робіт по об’єкту, забезпечують необхідних фронт робіт будівельним підрозділам, їх прив’язку в будівельному потоці, забезпечують застосування найбільш прогресивних методів виконання робіт: поточності, технологічно можливого суміщення виконання окремих видів робіт комплексної механізації робіт.</w:t>
      </w:r>
      <w:r w:rsidR="0016529A">
        <w:rPr>
          <w:rFonts w:ascii="Times New Roman" w:eastAsia="Times New Roman" w:hAnsi="Times New Roman" w:cs="Times New Roman"/>
          <w:sz w:val="28"/>
          <w:szCs w:val="28"/>
          <w:lang w:eastAsia="ru-RU" w:bidi="ur-PK"/>
        </w:rPr>
        <w:t xml:space="preserve"> </w:t>
      </w:r>
      <w:r w:rsidR="0016529A" w:rsidRPr="00D80325">
        <w:rPr>
          <w:rFonts w:ascii="Times New Roman" w:eastAsia="Times New Roman" w:hAnsi="Times New Roman" w:cs="Times New Roman"/>
          <w:sz w:val="28"/>
          <w:szCs w:val="28"/>
          <w:lang w:eastAsia="ru-RU" w:bidi="ur-PK"/>
        </w:rPr>
        <w:t>[</w:t>
      </w:r>
      <w:r w:rsidR="00F032BE">
        <w:rPr>
          <w:rFonts w:ascii="Times New Roman" w:eastAsia="Times New Roman" w:hAnsi="Times New Roman" w:cs="Times New Roman"/>
          <w:sz w:val="28"/>
          <w:szCs w:val="28"/>
          <w:lang w:eastAsia="ru-RU" w:bidi="ur-PK"/>
        </w:rPr>
        <w:t>9</w:t>
      </w:r>
      <w:r w:rsidR="0016529A" w:rsidRPr="00D80325">
        <w:rPr>
          <w:rFonts w:ascii="Times New Roman" w:eastAsia="Times New Roman" w:hAnsi="Times New Roman" w:cs="Times New Roman"/>
          <w:sz w:val="28"/>
          <w:szCs w:val="28"/>
          <w:lang w:eastAsia="ru-RU" w:bidi="ur-PK"/>
        </w:rPr>
        <w:t>]</w:t>
      </w:r>
    </w:p>
    <w:p w:rsidR="00D80325" w:rsidRPr="00F675AA" w:rsidRDefault="00D80325" w:rsidP="00D80325">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Виконання земляних робіт повинно здійснюватися згідно вимог ДБН В.2.1</w:t>
      </w:r>
      <w:r w:rsidRPr="00D80325">
        <w:rPr>
          <w:rFonts w:ascii="Times New Roman" w:eastAsia="Times New Roman" w:hAnsi="Times New Roman" w:cs="Times New Roman"/>
          <w:sz w:val="28"/>
          <w:szCs w:val="28"/>
          <w:lang w:eastAsia="ru-RU" w:bidi="ur-PK"/>
        </w:rPr>
        <w:noBreakHyphen/>
        <w:t>10:2018  «Основи і фундаменти будівель та споруд». [</w:t>
      </w:r>
      <w:r w:rsidR="00F032BE">
        <w:rPr>
          <w:rFonts w:ascii="Times New Roman" w:eastAsia="Times New Roman" w:hAnsi="Times New Roman" w:cs="Times New Roman"/>
          <w:sz w:val="28"/>
          <w:szCs w:val="28"/>
          <w:lang w:eastAsia="ru-RU" w:bidi="ur-PK"/>
        </w:rPr>
        <w:t>5</w:t>
      </w:r>
      <w:r w:rsidR="00F675AA" w:rsidRPr="00F675AA">
        <w:rPr>
          <w:rFonts w:ascii="Times New Roman" w:eastAsia="Times New Roman" w:hAnsi="Times New Roman" w:cs="Times New Roman"/>
          <w:sz w:val="28"/>
          <w:szCs w:val="28"/>
          <w:lang w:eastAsia="ru-RU" w:bidi="ur-PK"/>
        </w:rPr>
        <w:t>]</w:t>
      </w:r>
    </w:p>
    <w:p w:rsidR="0016529A" w:rsidRPr="0016529A" w:rsidRDefault="0016529A" w:rsidP="0016529A">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16529A">
        <w:rPr>
          <w:rFonts w:ascii="Times New Roman" w:eastAsia="Times New Roman" w:hAnsi="Times New Roman" w:cs="Times New Roman"/>
          <w:sz w:val="28"/>
          <w:szCs w:val="28"/>
          <w:lang w:eastAsia="ru-RU" w:bidi="ur-PK"/>
        </w:rPr>
        <w:t>Роботи з рекультивації території починаються із застосування бульдозера Д-259 для розчищення, екскаватора ЕО-4123 для завантаження ґрунту в автосамоскиди МАЗ-503Б і вивезення ґрунту на відвал для подальшого використання у благоустрої території після завершення будівництва.</w:t>
      </w:r>
    </w:p>
    <w:p w:rsidR="0016529A" w:rsidRPr="0016529A" w:rsidRDefault="0016529A" w:rsidP="0016529A">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16529A">
        <w:rPr>
          <w:rFonts w:ascii="Times New Roman" w:eastAsia="Times New Roman" w:hAnsi="Times New Roman" w:cs="Times New Roman"/>
          <w:sz w:val="28"/>
          <w:szCs w:val="28"/>
          <w:lang w:eastAsia="ru-RU" w:bidi="ur-PK"/>
        </w:rPr>
        <w:t>Після завершення основних робіт проводиться облаштування будівельного майданчика тимчасовими спорудами, які розроблені з урахуванням пожежної безпеки під час будівельно-монтажних робіт. Одночасно виконуються інженерні роботи з благоустрою території.</w:t>
      </w:r>
    </w:p>
    <w:p w:rsidR="0016529A" w:rsidRPr="0016529A" w:rsidRDefault="0016529A" w:rsidP="0016529A">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16529A">
        <w:rPr>
          <w:rFonts w:ascii="Times New Roman" w:eastAsia="Times New Roman" w:hAnsi="Times New Roman" w:cs="Times New Roman"/>
          <w:sz w:val="28"/>
          <w:szCs w:val="28"/>
          <w:lang w:eastAsia="ru-RU" w:bidi="ur-PK"/>
        </w:rPr>
        <w:t>Розробка котлованів і траншей здійснюється екскаватором ЕО-4123, а в важкодоступних місцях земляні роботи проводяться вручну. Очищення дна котлованів і траншей виконується вручну перед встановленням фундаментів.</w:t>
      </w:r>
    </w:p>
    <w:p w:rsidR="0016529A" w:rsidRPr="0016529A" w:rsidRDefault="0016529A" w:rsidP="0016529A">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16529A">
        <w:rPr>
          <w:rFonts w:ascii="Times New Roman" w:eastAsia="Times New Roman" w:hAnsi="Times New Roman" w:cs="Times New Roman"/>
          <w:sz w:val="28"/>
          <w:szCs w:val="28"/>
          <w:lang w:eastAsia="ru-RU" w:bidi="ur-PK"/>
        </w:rPr>
        <w:t xml:space="preserve">Для захисту котлованів і траншей від потрапляння поверхневих вод встановлюються тимчасові водовідвідні канали з поздовжнім нахилом i=0,002, що </w:t>
      </w:r>
      <w:r w:rsidRPr="0016529A">
        <w:rPr>
          <w:rFonts w:ascii="Times New Roman" w:eastAsia="Times New Roman" w:hAnsi="Times New Roman" w:cs="Times New Roman"/>
          <w:sz w:val="28"/>
          <w:szCs w:val="28"/>
          <w:lang w:eastAsia="ru-RU" w:bidi="ur-PK"/>
        </w:rPr>
        <w:lastRenderedPageBreak/>
        <w:t>відводять воду в понижені місця. Укладання труб великого діаметра в траншеї здійснюється трубоукладниками ТЛГ-4М, а труб малого діаметра — вручну.</w:t>
      </w:r>
    </w:p>
    <w:p w:rsidR="0016529A" w:rsidRPr="0016529A" w:rsidRDefault="0016529A" w:rsidP="0016529A">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16529A">
        <w:rPr>
          <w:rFonts w:ascii="Times New Roman" w:eastAsia="Times New Roman" w:hAnsi="Times New Roman" w:cs="Times New Roman"/>
          <w:sz w:val="28"/>
          <w:szCs w:val="28"/>
          <w:lang w:eastAsia="ru-RU" w:bidi="ur-PK"/>
        </w:rPr>
        <w:t>Монтаж збірних залізобетонних плит і блоків стрічкових фундаментів, а також панелей перекриття проводиться за допомогою стрічкового гусеничного крану СКГ-30. Улаштування монолітних залізобетонних фундаментів під колони, монтаж колон, ферм, ригелів і прогонів виконується пневмоколісним краном КС-5363Б.</w:t>
      </w:r>
    </w:p>
    <w:p w:rsidR="00D80325" w:rsidRPr="00F675AA" w:rsidRDefault="0016529A" w:rsidP="0016529A">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16529A">
        <w:rPr>
          <w:rFonts w:ascii="Times New Roman" w:eastAsia="Times New Roman" w:hAnsi="Times New Roman" w:cs="Times New Roman"/>
          <w:sz w:val="28"/>
          <w:szCs w:val="28"/>
          <w:lang w:eastAsia="ru-RU" w:bidi="ur-PK"/>
        </w:rPr>
        <w:t>Зворотна засипка пазух котловану здійснюється бульдозером Д-259. Пазухи заповнюються ґрунтом оптимальної вологості після завершення робіт з влаштування фундаментів підземних частин будівлі, із ущільненням пневмотрамбівками ТР-4 і катками.</w:t>
      </w:r>
    </w:p>
    <w:p w:rsidR="00D80325" w:rsidRPr="00D80325" w:rsidRDefault="00D80325" w:rsidP="00D80325">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При виконанні бетонних і залізобетонних робіт необхідно керуватись ДСТУ</w:t>
      </w:r>
      <w:r w:rsidRPr="00D80325">
        <w:rPr>
          <w:rFonts w:ascii="Times New Roman" w:eastAsia="Times New Roman" w:hAnsi="Times New Roman" w:cs="Times New Roman"/>
          <w:sz w:val="28"/>
          <w:szCs w:val="28"/>
          <w:lang w:eastAsia="ru-RU" w:bidi="ur-PK"/>
        </w:rPr>
        <w:noBreakHyphen/>
        <w:t xml:space="preserve">Н Б В.2.6-203:2015 </w:t>
      </w:r>
      <w:r w:rsidR="00E56636">
        <w:rPr>
          <w:rFonts w:ascii="Times New Roman" w:eastAsia="Times New Roman" w:hAnsi="Times New Roman" w:cs="Times New Roman"/>
          <w:sz w:val="28"/>
          <w:szCs w:val="28"/>
          <w:lang w:eastAsia="ru-RU" w:bidi="ur-PK"/>
        </w:rPr>
        <w:t>«</w:t>
      </w:r>
      <w:r w:rsidRPr="00D80325">
        <w:rPr>
          <w:rFonts w:ascii="Times New Roman" w:eastAsia="Times New Roman" w:hAnsi="Times New Roman" w:cs="Times New Roman"/>
          <w:sz w:val="28"/>
          <w:szCs w:val="28"/>
          <w:lang w:eastAsia="ru-RU" w:bidi="ur-PK"/>
        </w:rPr>
        <w:t>Настанова з виконання робіт при виготовленні та монтажі будівельних конструкцій</w:t>
      </w:r>
      <w:r w:rsidR="00E56636">
        <w:rPr>
          <w:rFonts w:ascii="Times New Roman" w:eastAsia="Times New Roman" w:hAnsi="Times New Roman" w:cs="Times New Roman"/>
          <w:sz w:val="28"/>
          <w:szCs w:val="28"/>
          <w:lang w:eastAsia="ru-RU" w:bidi="ur-PK"/>
        </w:rPr>
        <w:t>»</w:t>
      </w:r>
      <w:r w:rsidRPr="00D80325">
        <w:rPr>
          <w:rFonts w:ascii="Times New Roman" w:eastAsia="Times New Roman" w:hAnsi="Times New Roman" w:cs="Times New Roman"/>
          <w:sz w:val="28"/>
          <w:szCs w:val="28"/>
          <w:lang w:eastAsia="ru-RU" w:bidi="ur-PK"/>
        </w:rPr>
        <w:t>.</w:t>
      </w:r>
      <w:r w:rsidR="0016529A">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Бетонування потрібно виконувати механізованим способом з допомогою крану марки СКГ-30, використовуючи цебра об’ємом 0,5–0,75 м</w:t>
      </w:r>
      <w:r w:rsidRPr="00D80325">
        <w:rPr>
          <w:rFonts w:ascii="Times New Roman" w:eastAsia="Times New Roman" w:hAnsi="Times New Roman" w:cs="Times New Roman"/>
          <w:sz w:val="28"/>
          <w:szCs w:val="28"/>
          <w:vertAlign w:val="superscript"/>
          <w:lang w:eastAsia="ru-RU" w:bidi="ur-PK"/>
        </w:rPr>
        <w:t>3</w:t>
      </w:r>
      <w:r w:rsidRPr="00D80325">
        <w:rPr>
          <w:rFonts w:ascii="Times New Roman" w:eastAsia="Times New Roman" w:hAnsi="Times New Roman" w:cs="Times New Roman"/>
          <w:sz w:val="28"/>
          <w:szCs w:val="28"/>
          <w:lang w:eastAsia="ru-RU" w:bidi="ur-PK"/>
        </w:rPr>
        <w:t>, з пошаровим ущільненням бетонної суміші глибинними вібраторами.</w:t>
      </w:r>
      <w:r w:rsidR="00CF48E2">
        <w:rPr>
          <w:rFonts w:ascii="Times New Roman" w:eastAsia="Times New Roman" w:hAnsi="Times New Roman" w:cs="Times New Roman"/>
          <w:sz w:val="28"/>
          <w:szCs w:val="28"/>
          <w:lang w:eastAsia="ru-RU" w:bidi="ur-PK"/>
        </w:rPr>
        <w:t xml:space="preserve"> </w:t>
      </w:r>
      <w:r w:rsidR="00CF48E2" w:rsidRPr="00D80325">
        <w:rPr>
          <w:rFonts w:ascii="Times New Roman" w:eastAsia="Times New Roman" w:hAnsi="Times New Roman" w:cs="Times New Roman"/>
          <w:sz w:val="28"/>
          <w:szCs w:val="28"/>
          <w:lang w:eastAsia="ru-RU" w:bidi="ur-PK"/>
        </w:rPr>
        <w:t>[</w:t>
      </w:r>
      <w:r w:rsidR="00F032BE">
        <w:rPr>
          <w:rFonts w:ascii="Times New Roman" w:eastAsia="Times New Roman" w:hAnsi="Times New Roman" w:cs="Times New Roman"/>
          <w:sz w:val="28"/>
          <w:szCs w:val="28"/>
          <w:lang w:eastAsia="ru-RU" w:bidi="ur-PK"/>
        </w:rPr>
        <w:t>9</w:t>
      </w:r>
      <w:r w:rsidR="00CF48E2" w:rsidRPr="00D80325">
        <w:rPr>
          <w:rFonts w:ascii="Times New Roman" w:eastAsia="Times New Roman" w:hAnsi="Times New Roman" w:cs="Times New Roman"/>
          <w:sz w:val="28"/>
          <w:szCs w:val="28"/>
          <w:lang w:eastAsia="ru-RU" w:bidi="ur-PK"/>
        </w:rPr>
        <w:t>]</w:t>
      </w:r>
    </w:p>
    <w:p w:rsidR="00D80325" w:rsidRPr="00E35485" w:rsidRDefault="00D80325" w:rsidP="00D80325">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При монтажі збірних з/б конструкцій необхідно керуватись вимогами ДСТУ-Н Б В.2.6-203:2015. Збірні конструкції надземної частини будівлі монтуються гусеничними кранами СКГ-30.</w:t>
      </w:r>
      <w:r w:rsidR="00CF48E2">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Для монтажу конструкцій промислового цеху та адміністративно-побутового блоку передбачається використовувати типову монтажну оснастку, яка б дозволила здійснити підняття, вивірку та тимчасове закріплення елементів.</w:t>
      </w:r>
      <w:r w:rsidR="00CF48E2">
        <w:rPr>
          <w:rFonts w:ascii="Times New Roman" w:eastAsia="Times New Roman" w:hAnsi="Times New Roman" w:cs="Times New Roman"/>
          <w:sz w:val="28"/>
          <w:szCs w:val="28"/>
          <w:lang w:eastAsia="ru-RU" w:bidi="ur-PK"/>
        </w:rPr>
        <w:t xml:space="preserve"> </w:t>
      </w:r>
      <w:r w:rsidR="00CF48E2" w:rsidRPr="00D80325">
        <w:rPr>
          <w:rFonts w:ascii="Times New Roman" w:eastAsia="Times New Roman" w:hAnsi="Times New Roman" w:cs="Times New Roman"/>
          <w:sz w:val="28"/>
          <w:szCs w:val="28"/>
          <w:lang w:eastAsia="ru-RU" w:bidi="ur-PK"/>
        </w:rPr>
        <w:t>[</w:t>
      </w:r>
      <w:r w:rsidR="00F032BE">
        <w:rPr>
          <w:rFonts w:ascii="Times New Roman" w:eastAsia="Times New Roman" w:hAnsi="Times New Roman" w:cs="Times New Roman"/>
          <w:sz w:val="28"/>
          <w:szCs w:val="28"/>
          <w:lang w:eastAsia="ru-RU" w:bidi="ur-PK"/>
        </w:rPr>
        <w:t>9</w:t>
      </w:r>
      <w:r w:rsidR="00CF48E2" w:rsidRPr="00D80325">
        <w:rPr>
          <w:rFonts w:ascii="Times New Roman" w:eastAsia="Times New Roman" w:hAnsi="Times New Roman" w:cs="Times New Roman"/>
          <w:sz w:val="28"/>
          <w:szCs w:val="28"/>
          <w:lang w:eastAsia="ru-RU" w:bidi="ur-PK"/>
        </w:rPr>
        <w:t>]</w:t>
      </w:r>
    </w:p>
    <w:p w:rsidR="00CF48E2" w:rsidRDefault="00CF48E2" w:rsidP="00D80325">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CF48E2">
        <w:rPr>
          <w:rFonts w:ascii="Times New Roman" w:eastAsia="Times New Roman" w:hAnsi="Times New Roman" w:cs="Times New Roman"/>
          <w:sz w:val="28"/>
          <w:szCs w:val="28"/>
          <w:lang w:eastAsia="ru-RU" w:bidi="ur-PK"/>
        </w:rPr>
        <w:t>Антикорозійний захист закладних деталей та зварних швів здійснюється під час монтажу збірних залізобетонних елементів. Герметизація горизонтальних та вертикальних швів проводиться з підвісних люльок після встановлення та остаточного закріплення будівельних конструкцій.</w:t>
      </w:r>
    </w:p>
    <w:p w:rsidR="00D80325" w:rsidRPr="00E35485" w:rsidRDefault="00D80325" w:rsidP="00D80325">
      <w:pPr>
        <w:tabs>
          <w:tab w:val="left" w:pos="-142"/>
        </w:tabs>
        <w:spacing w:after="0" w:line="360" w:lineRule="auto"/>
        <w:ind w:firstLine="567"/>
        <w:jc w:val="both"/>
        <w:rPr>
          <w:rFonts w:ascii="Times New Roman" w:eastAsia="Times New Roman" w:hAnsi="Times New Roman" w:cs="Times New Roman"/>
          <w:sz w:val="28"/>
          <w:szCs w:val="28"/>
          <w:lang w:val="ru-RU" w:eastAsia="ru-RU" w:bidi="ur-PK"/>
        </w:rPr>
      </w:pPr>
      <w:r w:rsidRPr="00D80325">
        <w:rPr>
          <w:rFonts w:ascii="Times New Roman" w:eastAsia="Times New Roman" w:hAnsi="Times New Roman" w:cs="Times New Roman"/>
          <w:sz w:val="28"/>
          <w:szCs w:val="28"/>
          <w:lang w:eastAsia="ru-RU" w:bidi="ur-PK"/>
        </w:rPr>
        <w:t xml:space="preserve">Покрівельні роботи виконувати у відповідності до вказівок </w:t>
      </w:r>
      <w:r w:rsidRPr="00D80325">
        <w:rPr>
          <w:rFonts w:ascii="Times New Roman" w:eastAsia="Times New Roman" w:hAnsi="Times New Roman" w:cs="Times New Roman"/>
          <w:sz w:val="28"/>
          <w:szCs w:val="28"/>
          <w:lang w:eastAsia="ru-RU" w:bidi="ur-PK"/>
        </w:rPr>
        <w:tab/>
        <w:t xml:space="preserve"> ДБН В.2.6-220:2017  «Покриття будівель і споруд». Подавання матеріалів для влаштування покрівлі передбачено пневмоколісним краном КС-5363Б.</w:t>
      </w:r>
      <w:r w:rsidR="00CF48E2">
        <w:rPr>
          <w:rFonts w:ascii="Times New Roman" w:eastAsia="Times New Roman" w:hAnsi="Times New Roman" w:cs="Times New Roman"/>
          <w:sz w:val="28"/>
          <w:szCs w:val="28"/>
          <w:lang w:eastAsia="ru-RU" w:bidi="ur-PK"/>
        </w:rPr>
        <w:t xml:space="preserve"> </w:t>
      </w:r>
      <w:r w:rsidR="00E35485" w:rsidRPr="00E35485">
        <w:rPr>
          <w:rFonts w:ascii="Times New Roman" w:eastAsia="Times New Roman" w:hAnsi="Times New Roman" w:cs="Times New Roman"/>
          <w:sz w:val="28"/>
          <w:szCs w:val="28"/>
          <w:lang w:val="ru-RU" w:eastAsia="ru-RU" w:bidi="ur-PK"/>
        </w:rPr>
        <w:t>[</w:t>
      </w:r>
      <w:r w:rsidR="00F032BE">
        <w:rPr>
          <w:rFonts w:ascii="Times New Roman" w:eastAsia="Times New Roman" w:hAnsi="Times New Roman" w:cs="Times New Roman"/>
          <w:sz w:val="28"/>
          <w:szCs w:val="28"/>
          <w:lang w:val="ru-RU" w:eastAsia="ru-RU" w:bidi="ur-PK"/>
        </w:rPr>
        <w:t>7</w:t>
      </w:r>
      <w:r w:rsidR="00E35485" w:rsidRPr="00E35485">
        <w:rPr>
          <w:rFonts w:ascii="Times New Roman" w:eastAsia="Times New Roman" w:hAnsi="Times New Roman" w:cs="Times New Roman"/>
          <w:sz w:val="28"/>
          <w:szCs w:val="28"/>
          <w:lang w:val="ru-RU" w:eastAsia="ru-RU" w:bidi="ur-PK"/>
        </w:rPr>
        <w:t>]</w:t>
      </w:r>
    </w:p>
    <w:p w:rsidR="00CF48E2" w:rsidRDefault="00CF48E2" w:rsidP="00CF48E2">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CF48E2">
        <w:rPr>
          <w:rFonts w:ascii="Times New Roman" w:eastAsia="Times New Roman" w:hAnsi="Times New Roman" w:cs="Times New Roman"/>
          <w:sz w:val="28"/>
          <w:szCs w:val="28"/>
          <w:lang w:eastAsia="ru-RU" w:bidi="ur-PK"/>
        </w:rPr>
        <w:t xml:space="preserve">Для механізації покрівельних робіт може бути використаний набір спеціалізованих механізмів. Для оздоблювальних робіт застосовуються розчинонасоси, затиральні машини та електричні фарбувальні пістолети. </w:t>
      </w:r>
      <w:r w:rsidRPr="00CF48E2">
        <w:rPr>
          <w:rFonts w:ascii="Times New Roman" w:eastAsia="Times New Roman" w:hAnsi="Times New Roman" w:cs="Times New Roman"/>
          <w:sz w:val="28"/>
          <w:szCs w:val="28"/>
          <w:lang w:eastAsia="ru-RU" w:bidi="ur-PK"/>
        </w:rPr>
        <w:lastRenderedPageBreak/>
        <w:t>Фарбувальний розчин готується у централізованих майстернях і доставляється на об'єкти в готовому вигляді. Для комплексної механізації штукатурних робіт використовується штукатурний агрегат СО-38. Подача оздоблювальних матеріалів на поверхи здійснюється за допомогою пневмоколісного крану КС-5363Б.</w:t>
      </w:r>
    </w:p>
    <w:p w:rsidR="00D80325" w:rsidRPr="00D80325" w:rsidRDefault="00D80325" w:rsidP="00820D00">
      <w:pPr>
        <w:pStyle w:val="1"/>
        <w:numPr>
          <w:ilvl w:val="1"/>
          <w:numId w:val="4"/>
        </w:numPr>
        <w:tabs>
          <w:tab w:val="left" w:pos="1843"/>
          <w:tab w:val="left" w:pos="1985"/>
        </w:tabs>
        <w:spacing w:after="240" w:line="360" w:lineRule="auto"/>
        <w:ind w:left="1276" w:hanging="574"/>
        <w:rPr>
          <w:rFonts w:ascii="Times New Roman" w:eastAsia="Times New Roman" w:hAnsi="Times New Roman" w:cs="Times New Roman"/>
          <w:b/>
          <w:color w:val="auto"/>
          <w:sz w:val="28"/>
          <w:szCs w:val="28"/>
          <w:lang w:eastAsia="ru-RU" w:bidi="ur-PK"/>
        </w:rPr>
      </w:pPr>
      <w:bookmarkStart w:id="70" w:name="_Toc167677713"/>
      <w:bookmarkStart w:id="71" w:name="_Toc168588865"/>
      <w:r w:rsidRPr="00D80325">
        <w:rPr>
          <w:rFonts w:ascii="Times New Roman" w:eastAsia="Times New Roman" w:hAnsi="Times New Roman" w:cs="Times New Roman"/>
          <w:b/>
          <w:color w:val="auto"/>
          <w:sz w:val="28"/>
          <w:szCs w:val="28"/>
          <w:lang w:eastAsia="ru-RU" w:bidi="ur-PK"/>
        </w:rPr>
        <w:t>Розрахунок тимчасових споруд.</w:t>
      </w:r>
      <w:bookmarkEnd w:id="70"/>
      <w:bookmarkEnd w:id="71"/>
    </w:p>
    <w:p w:rsidR="00D80325" w:rsidRPr="00654348" w:rsidRDefault="00D80325" w:rsidP="00D80325">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У складі </w:t>
      </w:r>
      <w:r w:rsidR="007D6353">
        <w:rPr>
          <w:rFonts w:ascii="Times New Roman" w:eastAsia="Times New Roman" w:hAnsi="Times New Roman" w:cs="Times New Roman"/>
          <w:sz w:val="28"/>
          <w:szCs w:val="28"/>
          <w:lang w:eastAsia="ru-RU" w:bidi="ur-PK"/>
        </w:rPr>
        <w:t>проєкт</w:t>
      </w:r>
      <w:r w:rsidRPr="00D80325">
        <w:rPr>
          <w:rFonts w:ascii="Times New Roman" w:eastAsia="Times New Roman" w:hAnsi="Times New Roman" w:cs="Times New Roman"/>
          <w:sz w:val="28"/>
          <w:szCs w:val="28"/>
          <w:lang w:eastAsia="ru-RU" w:bidi="ur-PK"/>
        </w:rPr>
        <w:t>у виконання робіт (ПВР) площу приоб’єктних складів розраховують відповідно до виду і кількості матеріалів, які складаються, а також з нормами складування та дотриманням правил техніки безпеки і протипожежних вимог. Розрахунок площі складів наведений у табл. 3.4.</w:t>
      </w:r>
      <w:r w:rsidR="00CF48E2">
        <w:rPr>
          <w:rFonts w:ascii="Times New Roman" w:eastAsia="Times New Roman" w:hAnsi="Times New Roman" w:cs="Times New Roman"/>
          <w:sz w:val="28"/>
          <w:szCs w:val="28"/>
          <w:lang w:eastAsia="ru-RU" w:bidi="ur-PK"/>
        </w:rPr>
        <w:t xml:space="preserve"> </w:t>
      </w:r>
      <w:r w:rsidR="00CF48E2" w:rsidRPr="00654348">
        <w:rPr>
          <w:rFonts w:ascii="Times New Roman" w:eastAsia="Times New Roman" w:hAnsi="Times New Roman" w:cs="Times New Roman"/>
          <w:sz w:val="28"/>
          <w:szCs w:val="28"/>
          <w:lang w:eastAsia="ru-RU" w:bidi="ur-PK"/>
        </w:rPr>
        <w:t>[</w:t>
      </w:r>
      <w:r w:rsidR="00F032BE">
        <w:rPr>
          <w:rFonts w:ascii="Times New Roman" w:eastAsia="Times New Roman" w:hAnsi="Times New Roman" w:cs="Times New Roman"/>
          <w:sz w:val="28"/>
          <w:szCs w:val="28"/>
          <w:lang w:eastAsia="ru-RU" w:bidi="ur-PK"/>
        </w:rPr>
        <w:t>9</w:t>
      </w:r>
      <w:r w:rsidR="00CF48E2" w:rsidRPr="00654348">
        <w:rPr>
          <w:rFonts w:ascii="Times New Roman" w:eastAsia="Times New Roman" w:hAnsi="Times New Roman" w:cs="Times New Roman"/>
          <w:sz w:val="28"/>
          <w:szCs w:val="28"/>
          <w:lang w:eastAsia="ru-RU" w:bidi="ur-PK"/>
        </w:rPr>
        <w:t>]</w:t>
      </w:r>
    </w:p>
    <w:p w:rsidR="00D80325" w:rsidRPr="00E35485" w:rsidRDefault="00D80325" w:rsidP="00D80325">
      <w:pPr>
        <w:tabs>
          <w:tab w:val="left" w:pos="-142"/>
        </w:tabs>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Кількість матеріалу, яку необхідно зберігати з врахуванням коефіцієнта нерівномірності постачання матеріалу </w:t>
      </w:r>
      <w:r w:rsidRPr="00D80325">
        <w:rPr>
          <w:rFonts w:ascii="Times New Roman" w:eastAsia="Times New Roman" w:hAnsi="Times New Roman" w:cs="Times New Roman"/>
          <w:sz w:val="28"/>
          <w:szCs w:val="28"/>
          <w:lang w:val="en-US" w:eastAsia="ru-RU" w:bidi="ur-PK"/>
        </w:rPr>
        <w:t>L</w:t>
      </w:r>
      <w:r w:rsidRPr="00D80325">
        <w:rPr>
          <w:rFonts w:ascii="Times New Roman" w:eastAsia="Times New Roman" w:hAnsi="Times New Roman" w:cs="Times New Roman"/>
          <w:sz w:val="28"/>
          <w:szCs w:val="28"/>
          <w:lang w:eastAsia="ru-RU" w:bidi="ur-PK"/>
        </w:rPr>
        <w:t xml:space="preserve">=1,1, та коефіцієнта нерівномірного використання матеріалу </w:t>
      </w:r>
      <w:r w:rsidRPr="00D80325">
        <w:rPr>
          <w:rFonts w:ascii="Times New Roman" w:eastAsia="Times New Roman" w:hAnsi="Times New Roman" w:cs="Times New Roman"/>
          <w:sz w:val="28"/>
          <w:szCs w:val="28"/>
          <w:lang w:val="en-US" w:eastAsia="ru-RU" w:bidi="ur-PK"/>
        </w:rPr>
        <w:t>K</w:t>
      </w:r>
      <w:r w:rsidRPr="00D80325">
        <w:rPr>
          <w:rFonts w:ascii="Times New Roman" w:eastAsia="Times New Roman" w:hAnsi="Times New Roman" w:cs="Times New Roman"/>
          <w:sz w:val="28"/>
          <w:szCs w:val="28"/>
          <w:lang w:eastAsia="ru-RU" w:bidi="ur-PK"/>
        </w:rPr>
        <w:t>=1,3:</w:t>
      </w:r>
      <w:r w:rsidR="00CF48E2">
        <w:rPr>
          <w:rFonts w:ascii="Times New Roman" w:eastAsia="Times New Roman" w:hAnsi="Times New Roman" w:cs="Times New Roman"/>
          <w:sz w:val="28"/>
          <w:szCs w:val="28"/>
          <w:lang w:eastAsia="ru-RU" w:bidi="ur-PK"/>
        </w:rPr>
        <w:t xml:space="preserve"> </w:t>
      </w:r>
    </w:p>
    <w:p w:rsidR="00D80325" w:rsidRPr="00D80325" w:rsidRDefault="002A0254" w:rsidP="00D80325">
      <w:pPr>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noProof/>
          <w:sz w:val="28"/>
          <w:szCs w:val="28"/>
          <w:lang w:eastAsia="ru-RU" w:bidi="ur-PK"/>
        </w:rPr>
        <w:object w:dxaOrig="1600" w:dyaOrig="700">
          <v:shape id="_x0000_i1026" type="#_x0000_t75" alt="" style="width:79.5pt;height:34.5pt;mso-width-percent:0;mso-height-percent:0;mso-width-percent:0;mso-height-percent:0" o:ole="">
            <v:imagedata r:id="rId92" o:title=""/>
          </v:shape>
          <o:OLEObject Type="Embed" ProgID="Equation.DSMT4" ShapeID="_x0000_i1026" DrawAspect="Content" ObjectID="_1811074354" r:id="rId93"/>
        </w:object>
      </w:r>
      <w:r w:rsidR="00D80325" w:rsidRPr="00D80325">
        <w:rPr>
          <w:rFonts w:ascii="Times New Roman" w:eastAsia="Times New Roman" w:hAnsi="Times New Roman" w:cs="Times New Roman"/>
          <w:sz w:val="28"/>
          <w:szCs w:val="28"/>
          <w:lang w:eastAsia="ru-RU" w:bidi="ur-PK"/>
        </w:rPr>
        <w:t>,</w:t>
      </w:r>
    </w:p>
    <w:p w:rsidR="00D80325" w:rsidRPr="00D80325" w:rsidRDefault="00D80325" w:rsidP="00D80325">
      <w:pPr>
        <w:spacing w:after="0" w:line="360" w:lineRule="auto"/>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де </w:t>
      </w:r>
      <w:r w:rsidRPr="00D80325">
        <w:rPr>
          <w:rFonts w:ascii="Times New Roman" w:eastAsia="Times New Roman" w:hAnsi="Times New Roman" w:cs="Times New Roman"/>
          <w:i/>
          <w:sz w:val="28"/>
          <w:szCs w:val="28"/>
          <w:lang w:val="en-US" w:eastAsia="ru-RU" w:bidi="ur-PK"/>
        </w:rPr>
        <w:t>Q</w:t>
      </w:r>
      <w:r w:rsidRPr="00D80325">
        <w:rPr>
          <w:rFonts w:ascii="Times New Roman" w:eastAsia="Times New Roman" w:hAnsi="Times New Roman" w:cs="Times New Roman"/>
          <w:sz w:val="28"/>
          <w:szCs w:val="28"/>
          <w:lang w:eastAsia="ru-RU" w:bidi="ur-PK"/>
        </w:rPr>
        <w:t xml:space="preserve"> − загальна потреба (кількість матеріалу);</w:t>
      </w:r>
    </w:p>
    <w:p w:rsidR="00D80325" w:rsidRPr="00D80325" w:rsidRDefault="00D80325" w:rsidP="00D80325">
      <w:pPr>
        <w:spacing w:after="0" w:line="360" w:lineRule="auto"/>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i/>
          <w:sz w:val="28"/>
          <w:szCs w:val="28"/>
          <w:lang w:eastAsia="ru-RU" w:bidi="ur-PK"/>
        </w:rPr>
        <w:t>Т</w:t>
      </w:r>
      <w:r w:rsidRPr="00D80325">
        <w:rPr>
          <w:rFonts w:ascii="Times New Roman" w:eastAsia="Times New Roman" w:hAnsi="Times New Roman" w:cs="Times New Roman"/>
          <w:sz w:val="28"/>
          <w:szCs w:val="28"/>
          <w:lang w:eastAsia="ru-RU" w:bidi="ur-PK"/>
        </w:rPr>
        <w:t xml:space="preserve"> − період витрат матеріалу, днів;</w:t>
      </w:r>
    </w:p>
    <w:p w:rsidR="00D80325" w:rsidRPr="00D80325" w:rsidRDefault="00D80325" w:rsidP="00D80325">
      <w:pPr>
        <w:spacing w:after="0" w:line="360" w:lineRule="auto"/>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i/>
          <w:sz w:val="28"/>
          <w:szCs w:val="28"/>
          <w:lang w:eastAsia="ru-RU" w:bidi="ur-PK"/>
        </w:rPr>
        <w:t>Н</w:t>
      </w:r>
      <w:r w:rsidRPr="00D80325">
        <w:rPr>
          <w:rFonts w:ascii="Times New Roman" w:eastAsia="Times New Roman" w:hAnsi="Times New Roman" w:cs="Times New Roman"/>
          <w:sz w:val="28"/>
          <w:szCs w:val="28"/>
          <w:lang w:eastAsia="ru-RU" w:bidi="ur-PK"/>
        </w:rPr>
        <w:t xml:space="preserve"> − норма запасу, днів.</w:t>
      </w:r>
    </w:p>
    <w:p w:rsidR="00D80325" w:rsidRPr="00D8032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Розрахункова площа складування матеріалу визначається за формулою</w:t>
      </w:r>
    </w:p>
    <w:p w:rsidR="00D80325" w:rsidRPr="00D80325" w:rsidRDefault="002A0254" w:rsidP="00D80325">
      <w:pPr>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noProof/>
          <w:sz w:val="28"/>
          <w:szCs w:val="28"/>
          <w:lang w:eastAsia="ru-RU" w:bidi="ur-PK"/>
        </w:rPr>
        <w:object w:dxaOrig="1219" w:dyaOrig="780">
          <v:shape id="_x0000_i1027" type="#_x0000_t75" alt="" style="width:61.5pt;height:39pt;mso-width-percent:0;mso-height-percent:0;mso-width-percent:0;mso-height-percent:0" o:ole="">
            <v:imagedata r:id="rId94" o:title=""/>
          </v:shape>
          <o:OLEObject Type="Embed" ProgID="Equation.DSMT4" ShapeID="_x0000_i1027" DrawAspect="Content" ObjectID="_1811074355" r:id="rId95"/>
        </w:object>
      </w:r>
      <w:r w:rsidR="00D80325" w:rsidRPr="00D80325">
        <w:rPr>
          <w:rFonts w:ascii="Times New Roman" w:eastAsia="Times New Roman" w:hAnsi="Times New Roman" w:cs="Times New Roman"/>
          <w:sz w:val="28"/>
          <w:szCs w:val="28"/>
          <w:lang w:eastAsia="ru-RU" w:bidi="ur-PK"/>
        </w:rPr>
        <w:t>,</w:t>
      </w:r>
    </w:p>
    <w:p w:rsidR="00D80325" w:rsidRPr="00D80325" w:rsidRDefault="00D80325" w:rsidP="00D80325">
      <w:pPr>
        <w:spacing w:after="0" w:line="36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де </w:t>
      </w:r>
      <w:r w:rsidRPr="00D80325">
        <w:rPr>
          <w:rFonts w:ascii="Times New Roman" w:eastAsia="Times New Roman" w:hAnsi="Times New Roman" w:cs="Times New Roman"/>
          <w:i/>
          <w:sz w:val="28"/>
          <w:szCs w:val="28"/>
          <w:lang w:val="en-US" w:eastAsia="ru-RU" w:bidi="ur-PK"/>
        </w:rPr>
        <w:t>R</w:t>
      </w:r>
      <w:r w:rsidRPr="00D80325">
        <w:rPr>
          <w:rFonts w:ascii="Times New Roman" w:eastAsia="Times New Roman" w:hAnsi="Times New Roman" w:cs="Times New Roman"/>
          <w:i/>
          <w:sz w:val="28"/>
          <w:szCs w:val="28"/>
          <w:vertAlign w:val="subscript"/>
          <w:lang w:eastAsia="ru-RU" w:bidi="ur-PK"/>
        </w:rPr>
        <w:t>ск</w:t>
      </w:r>
      <w:r w:rsidRPr="00D80325">
        <w:rPr>
          <w:rFonts w:ascii="Times New Roman" w:eastAsia="Times New Roman" w:hAnsi="Times New Roman" w:cs="Times New Roman"/>
          <w:sz w:val="28"/>
          <w:szCs w:val="28"/>
          <w:lang w:eastAsia="ru-RU" w:bidi="ur-PK"/>
        </w:rPr>
        <w:t xml:space="preserve"> − норма складування матеріалу з розрахунку на 1 м</w:t>
      </w:r>
      <w:r w:rsidRPr="00D80325">
        <w:rPr>
          <w:rFonts w:ascii="Times New Roman" w:eastAsia="Times New Roman" w:hAnsi="Times New Roman" w:cs="Times New Roman"/>
          <w:sz w:val="28"/>
          <w:szCs w:val="28"/>
          <w:vertAlign w:val="superscript"/>
          <w:lang w:eastAsia="ru-RU" w:bidi="ur-PK"/>
        </w:rPr>
        <w:t>2</w:t>
      </w:r>
      <w:r w:rsidRPr="00D80325">
        <w:rPr>
          <w:rFonts w:ascii="Times New Roman" w:eastAsia="Times New Roman" w:hAnsi="Times New Roman" w:cs="Times New Roman"/>
          <w:sz w:val="28"/>
          <w:szCs w:val="28"/>
          <w:lang w:eastAsia="ru-RU" w:bidi="ur-PK"/>
        </w:rPr>
        <w:t xml:space="preserve"> корисної площі;</w:t>
      </w:r>
    </w:p>
    <w:p w:rsidR="00D80325" w:rsidRPr="00CF48E2" w:rsidRDefault="00D80325" w:rsidP="00D80325">
      <w:pPr>
        <w:spacing w:line="360" w:lineRule="auto"/>
        <w:ind w:firstLine="708"/>
        <w:jc w:val="both"/>
        <w:rPr>
          <w:rFonts w:ascii="Times New Roman" w:eastAsia="Times New Roman" w:hAnsi="Times New Roman" w:cs="Times New Roman"/>
          <w:sz w:val="28"/>
          <w:szCs w:val="28"/>
          <w:lang w:val="ru-RU" w:eastAsia="ru-RU" w:bidi="ur-PK"/>
        </w:rPr>
      </w:pPr>
      <w:r w:rsidRPr="00D80325">
        <w:rPr>
          <w:rFonts w:ascii="Times New Roman" w:eastAsia="Times New Roman" w:hAnsi="Times New Roman" w:cs="Times New Roman"/>
          <w:i/>
          <w:sz w:val="28"/>
          <w:szCs w:val="28"/>
          <w:lang w:eastAsia="ru-RU" w:bidi="ur-PK"/>
        </w:rPr>
        <w:t>В</w:t>
      </w:r>
      <w:r w:rsidRPr="00D80325">
        <w:rPr>
          <w:rFonts w:ascii="Times New Roman" w:eastAsia="Times New Roman" w:hAnsi="Times New Roman" w:cs="Times New Roman"/>
          <w:sz w:val="28"/>
          <w:szCs w:val="28"/>
          <w:lang w:eastAsia="ru-RU" w:bidi="ur-PK"/>
        </w:rPr>
        <w:t xml:space="preserve"> − коефіцієнт використання площі складу.</w:t>
      </w:r>
      <w:r w:rsidR="00CF48E2" w:rsidRPr="00CF48E2">
        <w:rPr>
          <w:rFonts w:ascii="Times New Roman" w:eastAsia="Times New Roman" w:hAnsi="Times New Roman" w:cs="Times New Roman"/>
          <w:sz w:val="28"/>
          <w:szCs w:val="28"/>
          <w:lang w:val="ru-RU" w:eastAsia="ru-RU" w:bidi="ur-PK"/>
        </w:rPr>
        <w:t xml:space="preserve"> </w:t>
      </w:r>
      <w:r w:rsidR="00CF48E2">
        <w:rPr>
          <w:rFonts w:ascii="Times New Roman" w:eastAsia="Times New Roman" w:hAnsi="Times New Roman" w:cs="Times New Roman"/>
          <w:sz w:val="28"/>
          <w:szCs w:val="28"/>
          <w:lang w:val="en-US" w:eastAsia="ru-RU" w:bidi="ur-PK"/>
        </w:rPr>
        <w:t>[</w:t>
      </w:r>
      <w:r w:rsidR="00F032BE">
        <w:rPr>
          <w:rFonts w:ascii="Times New Roman" w:eastAsia="Times New Roman" w:hAnsi="Times New Roman" w:cs="Times New Roman"/>
          <w:sz w:val="28"/>
          <w:szCs w:val="28"/>
          <w:lang w:eastAsia="ru-RU" w:bidi="ur-PK"/>
        </w:rPr>
        <w:t>9</w:t>
      </w:r>
      <w:r w:rsidR="00CF48E2">
        <w:rPr>
          <w:rFonts w:ascii="Times New Roman" w:eastAsia="Times New Roman" w:hAnsi="Times New Roman" w:cs="Times New Roman"/>
          <w:sz w:val="28"/>
          <w:szCs w:val="28"/>
          <w:lang w:val="en-US" w:eastAsia="ru-RU" w:bidi="ur-PK"/>
        </w:rPr>
        <w:t>]</w:t>
      </w:r>
    </w:p>
    <w:p w:rsidR="00D80325" w:rsidRDefault="00D80325">
      <w:pP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br w:type="page"/>
      </w:r>
    </w:p>
    <w:p w:rsidR="00D80325" w:rsidRDefault="00D80325" w:rsidP="00D80325">
      <w:pPr>
        <w:spacing w:line="360" w:lineRule="auto"/>
        <w:ind w:firstLine="708"/>
        <w:jc w:val="both"/>
        <w:sectPr w:rsidR="00D80325" w:rsidSect="00D71D21">
          <w:footerReference w:type="default" r:id="rId96"/>
          <w:pgSz w:w="11910" w:h="16840"/>
          <w:pgMar w:top="760" w:right="540" w:bottom="760" w:left="1100" w:header="0" w:footer="571" w:gutter="0"/>
          <w:cols w:space="720"/>
          <w:titlePg/>
          <w:docGrid w:linePitch="299"/>
        </w:sectPr>
      </w:pPr>
    </w:p>
    <w:p w:rsidR="00D80325" w:rsidRPr="00D80325" w:rsidRDefault="00D80325" w:rsidP="00D80325">
      <w:pPr>
        <w:widowControl w:val="0"/>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lastRenderedPageBreak/>
        <w:t>Таблиця 3.4</w:t>
      </w:r>
    </w:p>
    <w:p w:rsidR="00D80325" w:rsidRPr="00D80325" w:rsidRDefault="00D80325" w:rsidP="00D80325">
      <w:pPr>
        <w:widowControl w:val="0"/>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Відомість розрахунку складських приміщень</w:t>
      </w:r>
    </w:p>
    <w:tbl>
      <w:tblPr>
        <w:tblW w:w="15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934"/>
        <w:gridCol w:w="1482"/>
        <w:gridCol w:w="1517"/>
        <w:gridCol w:w="1368"/>
        <w:gridCol w:w="1226"/>
        <w:gridCol w:w="1363"/>
        <w:gridCol w:w="1449"/>
        <w:gridCol w:w="1491"/>
        <w:gridCol w:w="1527"/>
      </w:tblGrid>
      <w:tr w:rsidR="00D80325" w:rsidRPr="00D80325" w:rsidTr="00AE0F1C">
        <w:tc>
          <w:tcPr>
            <w:tcW w:w="3106" w:type="dxa"/>
            <w:vMerge w:val="restart"/>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bookmarkStart w:id="72" w:name="_Hlk168944426"/>
            <w:r w:rsidRPr="00D80325">
              <w:rPr>
                <w:rFonts w:ascii="Times New Roman" w:eastAsia="Times New Roman" w:hAnsi="Times New Roman" w:cs="Times New Roman"/>
                <w:sz w:val="28"/>
                <w:szCs w:val="28"/>
                <w:lang w:eastAsia="ru-RU" w:bidi="ur-PK"/>
              </w:rPr>
              <w:t>Назва матеріалів</w:t>
            </w:r>
          </w:p>
        </w:tc>
        <w:tc>
          <w:tcPr>
            <w:tcW w:w="2416" w:type="dxa"/>
            <w:gridSpan w:val="2"/>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Загальна потреба</w:t>
            </w:r>
          </w:p>
        </w:tc>
        <w:tc>
          <w:tcPr>
            <w:tcW w:w="1517" w:type="dxa"/>
            <w:vMerge w:val="restart"/>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Період </w:t>
            </w:r>
            <w:r w:rsidRPr="00D80325">
              <w:rPr>
                <w:rFonts w:ascii="Times New Roman" w:eastAsia="Times New Roman" w:hAnsi="Times New Roman" w:cs="Times New Roman"/>
                <w:i/>
                <w:sz w:val="28"/>
                <w:szCs w:val="28"/>
                <w:lang w:eastAsia="ru-RU" w:bidi="ur-PK"/>
              </w:rPr>
              <w:t>Т</w:t>
            </w:r>
            <w:r w:rsidRPr="00D80325">
              <w:rPr>
                <w:rFonts w:ascii="Times New Roman" w:eastAsia="Times New Roman" w:hAnsi="Times New Roman" w:cs="Times New Roman"/>
                <w:sz w:val="28"/>
                <w:szCs w:val="28"/>
                <w:lang w:eastAsia="ru-RU" w:bidi="ur-PK"/>
              </w:rPr>
              <w:t>, дн.</w:t>
            </w:r>
          </w:p>
        </w:tc>
        <w:tc>
          <w:tcPr>
            <w:tcW w:w="1368" w:type="dxa"/>
            <w:vMerge w:val="restart"/>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Норма запасу </w:t>
            </w:r>
            <w:r w:rsidRPr="00D80325">
              <w:rPr>
                <w:rFonts w:ascii="Times New Roman" w:eastAsia="Times New Roman" w:hAnsi="Times New Roman" w:cs="Times New Roman"/>
                <w:i/>
                <w:sz w:val="28"/>
                <w:szCs w:val="28"/>
                <w:lang w:eastAsia="ru-RU" w:bidi="ur-PK"/>
              </w:rPr>
              <w:t>Н</w:t>
            </w:r>
            <w:r w:rsidRPr="00D80325">
              <w:rPr>
                <w:rFonts w:ascii="Times New Roman" w:eastAsia="Times New Roman" w:hAnsi="Times New Roman" w:cs="Times New Roman"/>
                <w:sz w:val="28"/>
                <w:szCs w:val="28"/>
                <w:lang w:eastAsia="ru-RU" w:bidi="ur-PK"/>
              </w:rPr>
              <w:t>, днів</w:t>
            </w:r>
          </w:p>
        </w:tc>
        <w:tc>
          <w:tcPr>
            <w:tcW w:w="1226" w:type="dxa"/>
            <w:vMerge w:val="restart"/>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К-сть матеріалу </w:t>
            </w:r>
            <w:r w:rsidR="002A0254" w:rsidRPr="00D80325">
              <w:rPr>
                <w:rFonts w:ascii="Times New Roman" w:eastAsia="Times New Roman" w:hAnsi="Times New Roman" w:cs="Times New Roman"/>
                <w:noProof/>
                <w:position w:val="-12"/>
                <w:sz w:val="28"/>
                <w:szCs w:val="28"/>
                <w:lang w:eastAsia="ru-RU" w:bidi="ur-PK"/>
              </w:rPr>
              <w:object w:dxaOrig="440" w:dyaOrig="380">
                <v:shape id="_x0000_i1028" type="#_x0000_t75" alt="" style="width:22.5pt;height:19.5pt;mso-width-percent:0;mso-height-percent:0;mso-width-percent:0;mso-height-percent:0" o:ole="">
                  <v:imagedata r:id="rId97" o:title=""/>
                </v:shape>
                <o:OLEObject Type="Embed" ProgID="Equation.DSMT4" ShapeID="_x0000_i1028" DrawAspect="Content" ObjectID="_1811074356" r:id="rId98"/>
              </w:object>
            </w:r>
          </w:p>
        </w:tc>
        <w:tc>
          <w:tcPr>
            <w:tcW w:w="1363" w:type="dxa"/>
            <w:vMerge w:val="restart"/>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Норма складуван-ня </w:t>
            </w:r>
            <w:r w:rsidR="002A0254" w:rsidRPr="00D80325">
              <w:rPr>
                <w:rFonts w:ascii="Times New Roman" w:eastAsia="Times New Roman" w:hAnsi="Times New Roman" w:cs="Times New Roman"/>
                <w:noProof/>
                <w:position w:val="-12"/>
                <w:sz w:val="28"/>
                <w:szCs w:val="28"/>
                <w:lang w:eastAsia="ru-RU" w:bidi="ur-PK"/>
              </w:rPr>
              <w:object w:dxaOrig="400" w:dyaOrig="380">
                <v:shape id="_x0000_i1029" type="#_x0000_t75" alt="" style="width:19.5pt;height:19.5pt;mso-width-percent:0;mso-height-percent:0;mso-width-percent:0;mso-height-percent:0" o:ole="">
                  <v:imagedata r:id="rId99" o:title=""/>
                </v:shape>
                <o:OLEObject Type="Embed" ProgID="Equation.DSMT4" ShapeID="_x0000_i1029" DrawAspect="Content" ObjectID="_1811074357" r:id="rId100"/>
              </w:object>
            </w:r>
          </w:p>
        </w:tc>
        <w:tc>
          <w:tcPr>
            <w:tcW w:w="1449"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Розр. площа</w:t>
            </w:r>
          </w:p>
        </w:tc>
        <w:tc>
          <w:tcPr>
            <w:tcW w:w="1491" w:type="dxa"/>
            <w:vMerge w:val="restart"/>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Спосіб зберігання</w:t>
            </w:r>
          </w:p>
        </w:tc>
        <w:tc>
          <w:tcPr>
            <w:tcW w:w="1527" w:type="dxa"/>
            <w:vMerge w:val="restart"/>
            <w:tcMar>
              <w:left w:w="28" w:type="dxa"/>
              <w:right w:w="28" w:type="dxa"/>
            </w:tcMar>
            <w:vAlign w:val="center"/>
          </w:tcPr>
          <w:p w:rsidR="00D80325" w:rsidRPr="00D80325" w:rsidRDefault="00D80325" w:rsidP="00D80325">
            <w:pPr>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Розміри,</w:t>
            </w:r>
          </w:p>
          <w:p w:rsidR="00D80325" w:rsidRPr="00D80325" w:rsidRDefault="00D80325" w:rsidP="00D80325">
            <w:pPr>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інвентарний</w:t>
            </w:r>
          </w:p>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тип складу</w:t>
            </w:r>
          </w:p>
        </w:tc>
      </w:tr>
      <w:tr w:rsidR="00D80325" w:rsidRPr="00D80325" w:rsidTr="00AE0F1C">
        <w:tc>
          <w:tcPr>
            <w:tcW w:w="3106" w:type="dxa"/>
            <w:vMerge/>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p>
        </w:tc>
        <w:tc>
          <w:tcPr>
            <w:tcW w:w="934"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один.</w:t>
            </w:r>
          </w:p>
        </w:tc>
        <w:tc>
          <w:tcPr>
            <w:tcW w:w="1482"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кількість Q</w:t>
            </w:r>
          </w:p>
        </w:tc>
        <w:tc>
          <w:tcPr>
            <w:tcW w:w="1517" w:type="dxa"/>
            <w:vMerge/>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p>
        </w:tc>
        <w:tc>
          <w:tcPr>
            <w:tcW w:w="1368" w:type="dxa"/>
            <w:vMerge/>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p>
        </w:tc>
        <w:tc>
          <w:tcPr>
            <w:tcW w:w="1226" w:type="dxa"/>
            <w:vMerge/>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p>
        </w:tc>
        <w:tc>
          <w:tcPr>
            <w:tcW w:w="1363" w:type="dxa"/>
            <w:vMerge/>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p>
        </w:tc>
        <w:tc>
          <w:tcPr>
            <w:tcW w:w="1449"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vertAlign w:val="superscript"/>
                <w:lang w:eastAsia="ru-RU" w:bidi="ur-PK"/>
              </w:rPr>
            </w:pPr>
            <w:r w:rsidRPr="00D80325">
              <w:rPr>
                <w:rFonts w:ascii="Times New Roman" w:eastAsia="Times New Roman" w:hAnsi="Times New Roman" w:cs="Times New Roman"/>
                <w:sz w:val="28"/>
                <w:szCs w:val="28"/>
                <w:lang w:eastAsia="ru-RU" w:bidi="ur-PK"/>
              </w:rPr>
              <w:t>прийнята площа</w:t>
            </w:r>
            <w:r w:rsidR="002A0254" w:rsidRPr="00D80325">
              <w:rPr>
                <w:rFonts w:ascii="Times New Roman" w:eastAsia="Times New Roman" w:hAnsi="Times New Roman" w:cs="Times New Roman"/>
                <w:noProof/>
                <w:position w:val="-6"/>
                <w:sz w:val="28"/>
                <w:szCs w:val="28"/>
                <w:lang w:eastAsia="ru-RU" w:bidi="ur-PK"/>
              </w:rPr>
              <w:object w:dxaOrig="240" w:dyaOrig="300">
                <v:shape id="_x0000_i1030" type="#_x0000_t75" alt="" style="width:12pt;height:15pt;mso-width-percent:0;mso-height-percent:0;mso-width-percent:0;mso-height-percent:0" o:ole="">
                  <v:imagedata r:id="rId101" o:title=""/>
                </v:shape>
                <o:OLEObject Type="Embed" ProgID="Equation.DSMT4" ShapeID="_x0000_i1030" DrawAspect="Content" ObjectID="_1811074358" r:id="rId102"/>
              </w:object>
            </w:r>
            <w:r w:rsidRPr="00D80325">
              <w:rPr>
                <w:rFonts w:ascii="Times New Roman" w:eastAsia="Times New Roman" w:hAnsi="Times New Roman" w:cs="Times New Roman"/>
                <w:sz w:val="28"/>
                <w:szCs w:val="28"/>
                <w:lang w:eastAsia="ru-RU" w:bidi="ur-PK"/>
              </w:rPr>
              <w:t>,м</w:t>
            </w:r>
            <w:r w:rsidRPr="00D80325">
              <w:rPr>
                <w:rFonts w:ascii="Times New Roman" w:eastAsia="Times New Roman" w:hAnsi="Times New Roman" w:cs="Times New Roman"/>
                <w:sz w:val="28"/>
                <w:szCs w:val="28"/>
                <w:vertAlign w:val="superscript"/>
                <w:lang w:eastAsia="ru-RU" w:bidi="ur-PK"/>
              </w:rPr>
              <w:t>2</w:t>
            </w:r>
          </w:p>
        </w:tc>
        <w:tc>
          <w:tcPr>
            <w:tcW w:w="1491" w:type="dxa"/>
            <w:vMerge/>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p>
        </w:tc>
        <w:tc>
          <w:tcPr>
            <w:tcW w:w="1527" w:type="dxa"/>
            <w:vMerge/>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p>
        </w:tc>
      </w:tr>
      <w:tr w:rsidR="00D80325" w:rsidRPr="00D80325" w:rsidTr="00AE0F1C">
        <w:tc>
          <w:tcPr>
            <w:tcW w:w="3106" w:type="dxa"/>
            <w:tcMar>
              <w:left w:w="28" w:type="dxa"/>
              <w:right w:w="28" w:type="dxa"/>
            </w:tcMar>
            <w:vAlign w:val="center"/>
          </w:tcPr>
          <w:p w:rsidR="00D80325" w:rsidRPr="00D80325" w:rsidRDefault="00D80325" w:rsidP="00D80325">
            <w:pPr>
              <w:spacing w:after="0" w:line="336"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Фундаменти</w:t>
            </w:r>
            <w:r w:rsidR="00654348">
              <w:rPr>
                <w:rFonts w:ascii="Times New Roman" w:eastAsia="Times New Roman" w:hAnsi="Times New Roman" w:cs="Times New Roman"/>
                <w:sz w:val="28"/>
                <w:szCs w:val="28"/>
                <w:lang w:val="en-US" w:eastAsia="ru-RU" w:bidi="ur-PK"/>
              </w:rPr>
              <w:t xml:space="preserve"> </w:t>
            </w:r>
            <w:r w:rsidRPr="00D80325">
              <w:rPr>
                <w:rFonts w:ascii="Times New Roman" w:eastAsia="Times New Roman" w:hAnsi="Times New Roman" w:cs="Times New Roman"/>
                <w:sz w:val="28"/>
                <w:szCs w:val="28"/>
                <w:lang w:eastAsia="ru-RU" w:bidi="ur-PK"/>
              </w:rPr>
              <w:t>стрічкові</w:t>
            </w:r>
          </w:p>
        </w:tc>
        <w:tc>
          <w:tcPr>
            <w:tcW w:w="934" w:type="dxa"/>
            <w:tcMar>
              <w:left w:w="28" w:type="dxa"/>
              <w:right w:w="28" w:type="dxa"/>
            </w:tcMar>
            <w:vAlign w:val="center"/>
          </w:tcPr>
          <w:p w:rsidR="00D80325" w:rsidRPr="00D80325" w:rsidRDefault="00D80325" w:rsidP="00D80325">
            <w:pPr>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м³</w:t>
            </w:r>
          </w:p>
        </w:tc>
        <w:tc>
          <w:tcPr>
            <w:tcW w:w="1482" w:type="dxa"/>
            <w:tcMar>
              <w:left w:w="28" w:type="dxa"/>
              <w:right w:w="28" w:type="dxa"/>
            </w:tcMar>
            <w:vAlign w:val="center"/>
          </w:tcPr>
          <w:p w:rsidR="00D80325" w:rsidRPr="00654348" w:rsidRDefault="00654348"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val="en-US" w:eastAsia="ru-RU" w:bidi="ur-PK"/>
              </w:rPr>
              <w:t>81</w:t>
            </w:r>
            <w:r>
              <w:rPr>
                <w:rFonts w:ascii="Times New Roman" w:eastAsia="Times New Roman" w:hAnsi="Times New Roman" w:cs="Times New Roman"/>
                <w:sz w:val="28"/>
                <w:szCs w:val="28"/>
                <w:lang w:eastAsia="ru-RU" w:bidi="ur-PK"/>
              </w:rPr>
              <w:t>,6</w:t>
            </w:r>
          </w:p>
        </w:tc>
        <w:tc>
          <w:tcPr>
            <w:tcW w:w="1517"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21</w:t>
            </w:r>
          </w:p>
        </w:tc>
        <w:tc>
          <w:tcPr>
            <w:tcW w:w="1368"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7</w:t>
            </w:r>
          </w:p>
        </w:tc>
        <w:tc>
          <w:tcPr>
            <w:tcW w:w="1226" w:type="dxa"/>
            <w:tcMar>
              <w:left w:w="28" w:type="dxa"/>
              <w:right w:w="28" w:type="dxa"/>
            </w:tcMar>
            <w:vAlign w:val="center"/>
          </w:tcPr>
          <w:p w:rsidR="00D80325" w:rsidRPr="00D42B0F"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val="en-US" w:eastAsia="ru-RU" w:bidi="ur-PK"/>
              </w:rPr>
              <w:t>38</w:t>
            </w:r>
            <w:r>
              <w:rPr>
                <w:rFonts w:ascii="Times New Roman" w:eastAsia="Times New Roman" w:hAnsi="Times New Roman" w:cs="Times New Roman"/>
                <w:sz w:val="28"/>
                <w:szCs w:val="28"/>
                <w:lang w:eastAsia="ru-RU" w:bidi="ur-PK"/>
              </w:rPr>
              <w:t>,9</w:t>
            </w:r>
          </w:p>
        </w:tc>
        <w:tc>
          <w:tcPr>
            <w:tcW w:w="1363"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c>
          <w:tcPr>
            <w:tcW w:w="1449"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u w:val="single"/>
                <w:lang w:eastAsia="ru-RU" w:bidi="ur-PK"/>
              </w:rPr>
            </w:pPr>
            <w:r>
              <w:rPr>
                <w:rFonts w:ascii="Times New Roman" w:eastAsia="Times New Roman" w:hAnsi="Times New Roman" w:cs="Times New Roman"/>
                <w:sz w:val="28"/>
                <w:szCs w:val="28"/>
                <w:u w:val="single"/>
                <w:lang w:eastAsia="ru-RU" w:bidi="ur-PK"/>
              </w:rPr>
              <w:t>19,5</w:t>
            </w:r>
          </w:p>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20</w:t>
            </w:r>
          </w:p>
        </w:tc>
        <w:tc>
          <w:tcPr>
            <w:tcW w:w="1491" w:type="dxa"/>
            <w:tcMar>
              <w:left w:w="28" w:type="dxa"/>
              <w:right w:w="28" w:type="dxa"/>
            </w:tcMar>
            <w:vAlign w:val="center"/>
          </w:tcPr>
          <w:p w:rsidR="00D80325" w:rsidRPr="00D80325" w:rsidRDefault="00D80325" w:rsidP="00D80325">
            <w:pPr>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штабель</w:t>
            </w:r>
          </w:p>
        </w:tc>
        <w:tc>
          <w:tcPr>
            <w:tcW w:w="1527"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4</w:t>
            </w:r>
            <w:r w:rsidR="00D80325" w:rsidRPr="00D80325">
              <w:rPr>
                <w:rFonts w:ascii="Times New Roman" w:eastAsia="Times New Roman" w:hAnsi="Times New Roman" w:cs="Times New Roman"/>
                <w:sz w:val="28"/>
                <w:szCs w:val="28"/>
                <w:lang w:eastAsia="ru-RU" w:bidi="ur-PK"/>
              </w:rPr>
              <w:t>х</w:t>
            </w:r>
            <w:r>
              <w:rPr>
                <w:rFonts w:ascii="Times New Roman" w:eastAsia="Times New Roman" w:hAnsi="Times New Roman" w:cs="Times New Roman"/>
                <w:sz w:val="28"/>
                <w:szCs w:val="28"/>
                <w:lang w:eastAsia="ru-RU" w:bidi="ur-PK"/>
              </w:rPr>
              <w:t>5</w:t>
            </w:r>
          </w:p>
        </w:tc>
      </w:tr>
      <w:tr w:rsidR="00D80325" w:rsidRPr="00D80325" w:rsidTr="00AE0F1C">
        <w:tc>
          <w:tcPr>
            <w:tcW w:w="3106" w:type="dxa"/>
            <w:tcMar>
              <w:left w:w="28" w:type="dxa"/>
              <w:right w:w="28" w:type="dxa"/>
            </w:tcMar>
            <w:vAlign w:val="center"/>
          </w:tcPr>
          <w:p w:rsidR="00D80325" w:rsidRPr="00D80325" w:rsidRDefault="00D80325" w:rsidP="00D80325">
            <w:pPr>
              <w:spacing w:after="0" w:line="336"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Керамічна цегла</w:t>
            </w:r>
          </w:p>
        </w:tc>
        <w:tc>
          <w:tcPr>
            <w:tcW w:w="934" w:type="dxa"/>
            <w:tcMar>
              <w:left w:w="28" w:type="dxa"/>
              <w:right w:w="28" w:type="dxa"/>
            </w:tcMar>
            <w:vAlign w:val="center"/>
          </w:tcPr>
          <w:p w:rsidR="00D80325" w:rsidRPr="00D80325" w:rsidRDefault="00D80325" w:rsidP="00D80325">
            <w:pPr>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м³</w:t>
            </w:r>
          </w:p>
        </w:tc>
        <w:tc>
          <w:tcPr>
            <w:tcW w:w="1482" w:type="dxa"/>
            <w:tcMar>
              <w:left w:w="28" w:type="dxa"/>
              <w:right w:w="28" w:type="dxa"/>
            </w:tcMar>
            <w:vAlign w:val="center"/>
          </w:tcPr>
          <w:p w:rsidR="00D80325" w:rsidRPr="00D80325" w:rsidRDefault="00654348"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318</w:t>
            </w:r>
          </w:p>
        </w:tc>
        <w:tc>
          <w:tcPr>
            <w:tcW w:w="1517"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45</w:t>
            </w:r>
          </w:p>
        </w:tc>
        <w:tc>
          <w:tcPr>
            <w:tcW w:w="1368"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7</w:t>
            </w:r>
          </w:p>
        </w:tc>
        <w:tc>
          <w:tcPr>
            <w:tcW w:w="1226"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70,7</w:t>
            </w:r>
          </w:p>
        </w:tc>
        <w:tc>
          <w:tcPr>
            <w:tcW w:w="1363"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c>
          <w:tcPr>
            <w:tcW w:w="1449"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u w:val="single"/>
                <w:lang w:eastAsia="ru-RU" w:bidi="ur-PK"/>
              </w:rPr>
            </w:pPr>
            <w:r>
              <w:rPr>
                <w:rFonts w:ascii="Times New Roman" w:eastAsia="Times New Roman" w:hAnsi="Times New Roman" w:cs="Times New Roman"/>
                <w:sz w:val="28"/>
                <w:szCs w:val="28"/>
                <w:u w:val="single"/>
                <w:lang w:eastAsia="ru-RU" w:bidi="ur-PK"/>
              </w:rPr>
              <w:t>94,3</w:t>
            </w:r>
          </w:p>
          <w:p w:rsidR="00D80325" w:rsidRPr="00D80325"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100</w:t>
            </w:r>
          </w:p>
        </w:tc>
        <w:tc>
          <w:tcPr>
            <w:tcW w:w="1491" w:type="dxa"/>
            <w:tcMar>
              <w:left w:w="28" w:type="dxa"/>
              <w:right w:w="28" w:type="dxa"/>
            </w:tcMar>
            <w:vAlign w:val="center"/>
          </w:tcPr>
          <w:p w:rsidR="00D80325" w:rsidRPr="00D80325" w:rsidRDefault="00D80325" w:rsidP="00D80325">
            <w:pPr>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штабель</w:t>
            </w:r>
          </w:p>
        </w:tc>
        <w:tc>
          <w:tcPr>
            <w:tcW w:w="1527"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5</w:t>
            </w:r>
            <w:r w:rsidR="00D80325" w:rsidRPr="00D80325">
              <w:rPr>
                <w:rFonts w:ascii="Times New Roman" w:eastAsia="Times New Roman" w:hAnsi="Times New Roman" w:cs="Times New Roman"/>
                <w:sz w:val="28"/>
                <w:szCs w:val="28"/>
                <w:lang w:eastAsia="ru-RU" w:bidi="ur-PK"/>
              </w:rPr>
              <w:t>х20</w:t>
            </w:r>
          </w:p>
        </w:tc>
      </w:tr>
      <w:tr w:rsidR="00D80325" w:rsidRPr="00D80325" w:rsidTr="00AE0F1C">
        <w:tc>
          <w:tcPr>
            <w:tcW w:w="3106" w:type="dxa"/>
            <w:tcMar>
              <w:left w:w="28" w:type="dxa"/>
              <w:right w:w="28" w:type="dxa"/>
            </w:tcMar>
            <w:vAlign w:val="center"/>
          </w:tcPr>
          <w:p w:rsidR="00D80325" w:rsidRPr="00D80325" w:rsidRDefault="00D80325" w:rsidP="00D80325">
            <w:pPr>
              <w:spacing w:after="0" w:line="336"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Колони</w:t>
            </w:r>
          </w:p>
        </w:tc>
        <w:tc>
          <w:tcPr>
            <w:tcW w:w="934" w:type="dxa"/>
            <w:tcMar>
              <w:left w:w="28" w:type="dxa"/>
              <w:right w:w="28" w:type="dxa"/>
            </w:tcMar>
            <w:vAlign w:val="center"/>
          </w:tcPr>
          <w:p w:rsidR="00D80325" w:rsidRPr="00D80325" w:rsidRDefault="00D80325" w:rsidP="00D80325">
            <w:pPr>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т</w:t>
            </w:r>
          </w:p>
        </w:tc>
        <w:tc>
          <w:tcPr>
            <w:tcW w:w="1482" w:type="dxa"/>
            <w:tcMar>
              <w:left w:w="28" w:type="dxa"/>
              <w:right w:w="28" w:type="dxa"/>
            </w:tcMar>
            <w:vAlign w:val="center"/>
          </w:tcPr>
          <w:p w:rsidR="00D80325" w:rsidRPr="00D80325" w:rsidRDefault="00654348"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14,44</w:t>
            </w:r>
          </w:p>
        </w:tc>
        <w:tc>
          <w:tcPr>
            <w:tcW w:w="1517"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8</w:t>
            </w:r>
          </w:p>
        </w:tc>
        <w:tc>
          <w:tcPr>
            <w:tcW w:w="1368"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10</w:t>
            </w:r>
          </w:p>
        </w:tc>
        <w:tc>
          <w:tcPr>
            <w:tcW w:w="1226"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25,7</w:t>
            </w:r>
          </w:p>
        </w:tc>
        <w:tc>
          <w:tcPr>
            <w:tcW w:w="1363"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c>
          <w:tcPr>
            <w:tcW w:w="1449"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u w:val="single"/>
                <w:lang w:eastAsia="ru-RU" w:bidi="ur-PK"/>
              </w:rPr>
            </w:pPr>
            <w:r>
              <w:rPr>
                <w:rFonts w:ascii="Times New Roman" w:eastAsia="Times New Roman" w:hAnsi="Times New Roman" w:cs="Times New Roman"/>
                <w:sz w:val="28"/>
                <w:szCs w:val="28"/>
                <w:u w:val="single"/>
                <w:lang w:eastAsia="ru-RU" w:bidi="ur-PK"/>
              </w:rPr>
              <w:t>47,2</w:t>
            </w:r>
          </w:p>
          <w:p w:rsidR="00D80325" w:rsidRPr="00D80325"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50</w:t>
            </w:r>
          </w:p>
        </w:tc>
        <w:tc>
          <w:tcPr>
            <w:tcW w:w="1491" w:type="dxa"/>
            <w:tcMar>
              <w:left w:w="28" w:type="dxa"/>
              <w:right w:w="28" w:type="dxa"/>
            </w:tcMar>
            <w:vAlign w:val="center"/>
          </w:tcPr>
          <w:p w:rsidR="00D80325" w:rsidRPr="00D80325" w:rsidRDefault="00D80325" w:rsidP="00D80325">
            <w:pPr>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штабель</w:t>
            </w:r>
          </w:p>
        </w:tc>
        <w:tc>
          <w:tcPr>
            <w:tcW w:w="1527"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5х1</w:t>
            </w:r>
            <w:r w:rsidR="00D42B0F">
              <w:rPr>
                <w:rFonts w:ascii="Times New Roman" w:eastAsia="Times New Roman" w:hAnsi="Times New Roman" w:cs="Times New Roman"/>
                <w:sz w:val="28"/>
                <w:szCs w:val="28"/>
                <w:lang w:eastAsia="ru-RU" w:bidi="ur-PK"/>
              </w:rPr>
              <w:t>0</w:t>
            </w:r>
          </w:p>
        </w:tc>
      </w:tr>
      <w:tr w:rsidR="00D80325" w:rsidRPr="00D80325" w:rsidTr="00AE0F1C">
        <w:tc>
          <w:tcPr>
            <w:tcW w:w="3106" w:type="dxa"/>
            <w:tcMar>
              <w:left w:w="28" w:type="dxa"/>
              <w:right w:w="28" w:type="dxa"/>
            </w:tcMar>
            <w:vAlign w:val="center"/>
          </w:tcPr>
          <w:p w:rsidR="00D80325" w:rsidRPr="00D80325" w:rsidRDefault="00D80325" w:rsidP="00D80325">
            <w:pPr>
              <w:spacing w:after="0" w:line="336"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Плити перекриття</w:t>
            </w:r>
          </w:p>
        </w:tc>
        <w:tc>
          <w:tcPr>
            <w:tcW w:w="934" w:type="dxa"/>
            <w:tcMar>
              <w:left w:w="28" w:type="dxa"/>
              <w:right w:w="28" w:type="dxa"/>
            </w:tcMar>
            <w:vAlign w:val="center"/>
          </w:tcPr>
          <w:p w:rsidR="00D80325" w:rsidRPr="00D80325" w:rsidRDefault="00D80325" w:rsidP="00D80325">
            <w:pPr>
              <w:spacing w:after="0" w:line="336" w:lineRule="auto"/>
              <w:jc w:val="center"/>
              <w:rPr>
                <w:rFonts w:ascii="Times New Roman" w:eastAsia="Times New Roman" w:hAnsi="Times New Roman" w:cs="Times New Roman"/>
                <w:sz w:val="28"/>
                <w:szCs w:val="28"/>
                <w:vertAlign w:val="superscript"/>
                <w:lang w:eastAsia="ru-RU" w:bidi="ur-PK"/>
              </w:rPr>
            </w:pPr>
            <w:r w:rsidRPr="00D80325">
              <w:rPr>
                <w:rFonts w:ascii="Times New Roman" w:eastAsia="Times New Roman" w:hAnsi="Times New Roman" w:cs="Times New Roman"/>
                <w:sz w:val="28"/>
                <w:szCs w:val="28"/>
                <w:lang w:eastAsia="ru-RU" w:bidi="ur-PK"/>
              </w:rPr>
              <w:t>шт</w:t>
            </w:r>
          </w:p>
        </w:tc>
        <w:tc>
          <w:tcPr>
            <w:tcW w:w="1482" w:type="dxa"/>
            <w:tcMar>
              <w:left w:w="28" w:type="dxa"/>
              <w:right w:w="28" w:type="dxa"/>
            </w:tcMar>
            <w:vAlign w:val="center"/>
          </w:tcPr>
          <w:p w:rsidR="00D80325" w:rsidRPr="00D80325" w:rsidRDefault="00654348"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41</w:t>
            </w:r>
          </w:p>
        </w:tc>
        <w:tc>
          <w:tcPr>
            <w:tcW w:w="1517"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14</w:t>
            </w:r>
          </w:p>
        </w:tc>
        <w:tc>
          <w:tcPr>
            <w:tcW w:w="1368"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7</w:t>
            </w:r>
          </w:p>
        </w:tc>
        <w:tc>
          <w:tcPr>
            <w:tcW w:w="1226"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5,2</w:t>
            </w:r>
          </w:p>
        </w:tc>
        <w:tc>
          <w:tcPr>
            <w:tcW w:w="1363" w:type="dxa"/>
            <w:tcMar>
              <w:left w:w="28" w:type="dxa"/>
              <w:right w:w="28" w:type="dxa"/>
            </w:tcMar>
            <w:vAlign w:val="center"/>
          </w:tcPr>
          <w:p w:rsidR="00D80325" w:rsidRPr="00D80325" w:rsidRDefault="00D80325" w:rsidP="00D80325">
            <w:pPr>
              <w:widowControl w:val="0"/>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c>
          <w:tcPr>
            <w:tcW w:w="1449"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u w:val="single"/>
                <w:lang w:eastAsia="ru-RU" w:bidi="ur-PK"/>
              </w:rPr>
            </w:pPr>
            <w:r>
              <w:rPr>
                <w:rFonts w:ascii="Times New Roman" w:eastAsia="Times New Roman" w:hAnsi="Times New Roman" w:cs="Times New Roman"/>
                <w:sz w:val="28"/>
                <w:szCs w:val="28"/>
                <w:u w:val="single"/>
                <w:lang w:eastAsia="ru-RU" w:bidi="ur-PK"/>
              </w:rPr>
              <w:t>42,9</w:t>
            </w:r>
          </w:p>
          <w:p w:rsidR="00D80325" w:rsidRPr="00D80325"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45</w:t>
            </w:r>
          </w:p>
        </w:tc>
        <w:tc>
          <w:tcPr>
            <w:tcW w:w="1491" w:type="dxa"/>
            <w:tcMar>
              <w:left w:w="28" w:type="dxa"/>
              <w:right w:w="28" w:type="dxa"/>
            </w:tcMar>
            <w:vAlign w:val="center"/>
          </w:tcPr>
          <w:p w:rsidR="00D80325" w:rsidRPr="00D80325" w:rsidRDefault="00D80325" w:rsidP="00D80325">
            <w:pPr>
              <w:spacing w:after="0" w:line="336"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штабель</w:t>
            </w:r>
          </w:p>
        </w:tc>
        <w:tc>
          <w:tcPr>
            <w:tcW w:w="1527" w:type="dxa"/>
            <w:tcMar>
              <w:left w:w="28" w:type="dxa"/>
              <w:right w:w="28" w:type="dxa"/>
            </w:tcMar>
            <w:vAlign w:val="center"/>
          </w:tcPr>
          <w:p w:rsidR="00D80325" w:rsidRPr="00D80325" w:rsidRDefault="00D42B0F" w:rsidP="00D80325">
            <w:pPr>
              <w:widowControl w:val="0"/>
              <w:spacing w:after="0" w:line="336"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5</w:t>
            </w:r>
            <w:r w:rsidR="00D80325" w:rsidRPr="00D80325">
              <w:rPr>
                <w:rFonts w:ascii="Times New Roman" w:eastAsia="Times New Roman" w:hAnsi="Times New Roman" w:cs="Times New Roman"/>
                <w:sz w:val="28"/>
                <w:szCs w:val="28"/>
                <w:lang w:eastAsia="ru-RU" w:bidi="ur-PK"/>
              </w:rPr>
              <w:t>х</w:t>
            </w:r>
            <w:r>
              <w:rPr>
                <w:rFonts w:ascii="Times New Roman" w:eastAsia="Times New Roman" w:hAnsi="Times New Roman" w:cs="Times New Roman"/>
                <w:sz w:val="28"/>
                <w:szCs w:val="28"/>
                <w:lang w:eastAsia="ru-RU" w:bidi="ur-PK"/>
              </w:rPr>
              <w:t>9</w:t>
            </w:r>
          </w:p>
        </w:tc>
      </w:tr>
      <w:bookmarkEnd w:id="72"/>
    </w:tbl>
    <w:p w:rsidR="006653C0" w:rsidRDefault="006653C0" w:rsidP="00D80325">
      <w:pPr>
        <w:spacing w:line="360" w:lineRule="auto"/>
        <w:ind w:firstLine="708"/>
        <w:jc w:val="both"/>
      </w:pPr>
    </w:p>
    <w:p w:rsidR="00D80325" w:rsidRDefault="00D80325">
      <w:pPr>
        <w:rPr>
          <w:rFonts w:ascii="Times New Roman" w:hAnsi="Times New Roman" w:cs="Times New Roman"/>
          <w:b/>
          <w:bCs/>
          <w:sz w:val="28"/>
          <w:szCs w:val="28"/>
        </w:rPr>
        <w:sectPr w:rsidR="00D80325" w:rsidSect="00D80325">
          <w:pgSz w:w="16840" w:h="11910" w:orient="landscape"/>
          <w:pgMar w:top="1100" w:right="760" w:bottom="539" w:left="760" w:header="0" w:footer="573" w:gutter="0"/>
          <w:cols w:space="720"/>
          <w:titlePg/>
          <w:docGrid w:linePitch="299"/>
        </w:sectPr>
      </w:pPr>
      <w:bookmarkStart w:id="73" w:name="_Toc156416247"/>
      <w:bookmarkStart w:id="74" w:name="_Toc166702729"/>
    </w:p>
    <w:p w:rsidR="00D80325" w:rsidRPr="00D80325" w:rsidRDefault="00D80325" w:rsidP="00820D00">
      <w:pPr>
        <w:pStyle w:val="1"/>
        <w:numPr>
          <w:ilvl w:val="1"/>
          <w:numId w:val="4"/>
        </w:numPr>
        <w:tabs>
          <w:tab w:val="left" w:pos="1843"/>
          <w:tab w:val="left" w:pos="1985"/>
        </w:tabs>
        <w:spacing w:after="240" w:line="360" w:lineRule="auto"/>
        <w:ind w:left="1276" w:hanging="574"/>
        <w:rPr>
          <w:rFonts w:ascii="Times New Roman" w:eastAsia="Times New Roman" w:hAnsi="Times New Roman" w:cs="Times New Roman"/>
          <w:b/>
          <w:color w:val="auto"/>
          <w:sz w:val="28"/>
          <w:szCs w:val="28"/>
          <w:lang w:eastAsia="ru-RU" w:bidi="ur-PK"/>
        </w:rPr>
      </w:pPr>
      <w:bookmarkStart w:id="75" w:name="_Toc167882491"/>
      <w:bookmarkStart w:id="76" w:name="_Toc167677714"/>
      <w:bookmarkStart w:id="77" w:name="_Toc168588866"/>
      <w:r w:rsidRPr="00D80325">
        <w:rPr>
          <w:rFonts w:ascii="Times New Roman" w:eastAsia="Times New Roman" w:hAnsi="Times New Roman" w:cs="Times New Roman"/>
          <w:b/>
          <w:color w:val="auto"/>
          <w:sz w:val="28"/>
          <w:szCs w:val="28"/>
          <w:lang w:eastAsia="ru-RU" w:bidi="ur-PK"/>
        </w:rPr>
        <w:lastRenderedPageBreak/>
        <w:t xml:space="preserve">Визначення потреби в тимчасових будівлях адміністративного </w:t>
      </w:r>
      <w:r w:rsidR="00E56636">
        <w:rPr>
          <w:rFonts w:ascii="Times New Roman" w:eastAsia="Times New Roman" w:hAnsi="Times New Roman" w:cs="Times New Roman"/>
          <w:b/>
          <w:color w:val="auto"/>
          <w:sz w:val="28"/>
          <w:szCs w:val="28"/>
          <w:lang w:eastAsia="ru-RU" w:bidi="ur-PK"/>
        </w:rPr>
        <w:t>і</w:t>
      </w:r>
      <w:r w:rsidRPr="00D80325">
        <w:rPr>
          <w:rFonts w:ascii="Times New Roman" w:eastAsia="Times New Roman" w:hAnsi="Times New Roman" w:cs="Times New Roman"/>
          <w:b/>
          <w:color w:val="auto"/>
          <w:sz w:val="28"/>
          <w:szCs w:val="28"/>
          <w:lang w:eastAsia="ru-RU" w:bidi="ur-PK"/>
        </w:rPr>
        <w:t xml:space="preserve"> санітарно-технічного призначення</w:t>
      </w:r>
      <w:bookmarkEnd w:id="75"/>
      <w:r w:rsidRPr="00D80325">
        <w:rPr>
          <w:rFonts w:ascii="Times New Roman" w:eastAsia="Times New Roman" w:hAnsi="Times New Roman" w:cs="Times New Roman"/>
          <w:b/>
          <w:color w:val="auto"/>
          <w:sz w:val="28"/>
          <w:szCs w:val="28"/>
          <w:lang w:eastAsia="ru-RU" w:bidi="ur-PK"/>
        </w:rPr>
        <w:t>.</w:t>
      </w:r>
      <w:bookmarkEnd w:id="76"/>
      <w:bookmarkEnd w:id="77"/>
    </w:p>
    <w:p w:rsidR="00D80325" w:rsidRPr="00E3548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Для обслуговування працюючих на будівельному майданчику рекомендуються тимчасові будівлі: контора, кімната відпочинку, гардероб з душем, їдальня або буфет (приміщення для прийняття їжі), сушарні для одягу, приміщення для обігрівання, туалети тощо.</w:t>
      </w:r>
      <w:r w:rsidR="00D42B0F">
        <w:rPr>
          <w:rFonts w:ascii="Times New Roman" w:eastAsia="Times New Roman" w:hAnsi="Times New Roman" w:cs="Times New Roman"/>
          <w:sz w:val="28"/>
          <w:szCs w:val="28"/>
          <w:lang w:eastAsia="ru-RU" w:bidi="ur-PK"/>
        </w:rPr>
        <w:t xml:space="preserve"> </w:t>
      </w:r>
      <w:r w:rsidR="00E35485" w:rsidRPr="00E35485">
        <w:rPr>
          <w:rFonts w:ascii="Times New Roman" w:eastAsia="Times New Roman" w:hAnsi="Times New Roman" w:cs="Times New Roman"/>
          <w:sz w:val="28"/>
          <w:szCs w:val="28"/>
          <w:lang w:eastAsia="ru-RU" w:bidi="ur-PK"/>
        </w:rPr>
        <w:t>[1]</w:t>
      </w:r>
    </w:p>
    <w:p w:rsidR="00D80325" w:rsidRPr="00D8032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У складі ПВР </w:t>
      </w:r>
      <w:r w:rsidR="007D6353">
        <w:rPr>
          <w:rFonts w:ascii="Times New Roman" w:eastAsia="Times New Roman" w:hAnsi="Times New Roman" w:cs="Times New Roman"/>
          <w:sz w:val="28"/>
          <w:szCs w:val="28"/>
          <w:lang w:eastAsia="ru-RU" w:bidi="ur-PK"/>
        </w:rPr>
        <w:t>проєкт</w:t>
      </w:r>
      <w:r w:rsidRPr="00D80325">
        <w:rPr>
          <w:rFonts w:ascii="Times New Roman" w:eastAsia="Times New Roman" w:hAnsi="Times New Roman" w:cs="Times New Roman"/>
          <w:sz w:val="28"/>
          <w:szCs w:val="28"/>
          <w:lang w:eastAsia="ru-RU" w:bidi="ur-PK"/>
        </w:rPr>
        <w:t>ування будівництва тимчасових будівель адміністративного й побутового призначення виконується в такій послідовності:</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визначається обсяг тимчасового будівництва,</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знаходиться можливість використання для потреб будівництва існуючих чи знову побудованих постійних будівель чи споруд,</w:t>
      </w:r>
    </w:p>
    <w:p w:rsidR="00D80325" w:rsidRPr="00D80325" w:rsidRDefault="00D80325" w:rsidP="00820D00">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визначається кількість і потужність тимчасових будівель, які необхідно побудувати на будівельному майданчику,</w:t>
      </w:r>
    </w:p>
    <w:p w:rsidR="00D80325" w:rsidRPr="00D80325" w:rsidRDefault="007D6353" w:rsidP="00D42B0F">
      <w:pPr>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проєкт</w:t>
      </w:r>
      <w:r w:rsidR="00D80325" w:rsidRPr="00D80325">
        <w:rPr>
          <w:rFonts w:ascii="Times New Roman" w:eastAsia="Times New Roman" w:hAnsi="Times New Roman" w:cs="Times New Roman"/>
          <w:sz w:val="28"/>
          <w:szCs w:val="28"/>
          <w:lang w:eastAsia="ru-RU" w:bidi="ur-PK"/>
        </w:rPr>
        <w:t>ується розміщення будівель на будівельному майданчику.</w:t>
      </w:r>
      <w:r w:rsidR="00D42B0F">
        <w:rPr>
          <w:rFonts w:ascii="Times New Roman" w:eastAsia="Times New Roman" w:hAnsi="Times New Roman" w:cs="Times New Roman"/>
          <w:sz w:val="28"/>
          <w:szCs w:val="28"/>
          <w:lang w:eastAsia="ru-RU" w:bidi="ur-PK"/>
        </w:rPr>
        <w:t xml:space="preserve"> </w:t>
      </w:r>
      <w:r w:rsidR="00D42B0F" w:rsidRPr="00D80325">
        <w:rPr>
          <w:rFonts w:ascii="Times New Roman" w:eastAsia="Times New Roman" w:hAnsi="Times New Roman" w:cs="Times New Roman"/>
          <w:sz w:val="28"/>
          <w:szCs w:val="28"/>
          <w:lang w:eastAsia="ru-RU" w:bidi="ur-PK"/>
        </w:rPr>
        <w:t>[</w:t>
      </w:r>
      <w:r w:rsidR="00F032BE">
        <w:rPr>
          <w:rFonts w:ascii="Times New Roman" w:eastAsia="Times New Roman" w:hAnsi="Times New Roman" w:cs="Times New Roman"/>
          <w:sz w:val="28"/>
          <w:szCs w:val="28"/>
          <w:lang w:eastAsia="ru-RU" w:bidi="ur-PK"/>
        </w:rPr>
        <w:t>9</w:t>
      </w:r>
      <w:r w:rsidR="00D42B0F" w:rsidRPr="00D80325">
        <w:rPr>
          <w:rFonts w:ascii="Times New Roman" w:eastAsia="Times New Roman" w:hAnsi="Times New Roman" w:cs="Times New Roman"/>
          <w:sz w:val="28"/>
          <w:szCs w:val="28"/>
          <w:lang w:eastAsia="ru-RU" w:bidi="ur-PK"/>
        </w:rPr>
        <w:t>]</w:t>
      </w:r>
    </w:p>
    <w:p w:rsidR="00D80325" w:rsidRPr="00D8032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Потребу будівництва в адміністративних і санітарно-побутових будівлях визначають з розрахункової кількості працюючих на будівельному майданчику.</w:t>
      </w:r>
      <w:r w:rsidR="00D42B0F">
        <w:rPr>
          <w:rFonts w:ascii="Times New Roman" w:eastAsia="Times New Roman" w:hAnsi="Times New Roman" w:cs="Times New Roman"/>
          <w:sz w:val="28"/>
          <w:szCs w:val="28"/>
          <w:lang w:eastAsia="ru-RU" w:bidi="ur-PK"/>
        </w:rPr>
        <w:t xml:space="preserve"> </w:t>
      </w:r>
      <w:r w:rsidRPr="00D80325">
        <w:rPr>
          <w:rFonts w:ascii="Times New Roman" w:eastAsia="Times New Roman" w:hAnsi="Times New Roman" w:cs="Times New Roman"/>
          <w:sz w:val="28"/>
          <w:szCs w:val="28"/>
          <w:lang w:eastAsia="ru-RU" w:bidi="ur-PK"/>
        </w:rPr>
        <w:t>[</w:t>
      </w:r>
      <w:r w:rsidR="00F032BE">
        <w:rPr>
          <w:rFonts w:ascii="Times New Roman" w:eastAsia="Times New Roman" w:hAnsi="Times New Roman" w:cs="Times New Roman"/>
          <w:sz w:val="28"/>
          <w:szCs w:val="28"/>
          <w:lang w:eastAsia="ru-RU" w:bidi="ur-PK"/>
        </w:rPr>
        <w:t>9</w:t>
      </w:r>
      <w:r w:rsidRPr="00D80325">
        <w:rPr>
          <w:rFonts w:ascii="Times New Roman" w:eastAsia="Times New Roman" w:hAnsi="Times New Roman" w:cs="Times New Roman"/>
          <w:sz w:val="28"/>
          <w:szCs w:val="28"/>
          <w:lang w:eastAsia="ru-RU" w:bidi="ur-PK"/>
        </w:rPr>
        <w:t>]</w:t>
      </w:r>
    </w:p>
    <w:p w:rsidR="00D80325" w:rsidRPr="00E35485" w:rsidRDefault="00D80325" w:rsidP="00D80325">
      <w:pPr>
        <w:spacing w:after="0" w:line="360" w:lineRule="auto"/>
        <w:ind w:firstLine="567"/>
        <w:jc w:val="both"/>
        <w:rPr>
          <w:rFonts w:ascii="Times New Roman" w:eastAsia="Times New Roman" w:hAnsi="Times New Roman" w:cs="Times New Roman"/>
          <w:sz w:val="28"/>
          <w:szCs w:val="28"/>
          <w:lang w:val="ru-RU" w:eastAsia="ru-RU" w:bidi="ur-PK"/>
        </w:rPr>
      </w:pPr>
      <w:r w:rsidRPr="00D80325">
        <w:rPr>
          <w:rFonts w:ascii="Times New Roman" w:eastAsia="Times New Roman" w:hAnsi="Times New Roman" w:cs="Times New Roman"/>
          <w:sz w:val="28"/>
          <w:szCs w:val="28"/>
          <w:lang w:eastAsia="ru-RU" w:bidi="ur-PK"/>
        </w:rPr>
        <w:t>Максимальну кількість робітників за зміну береться за максимумом графіка руху робітників.</w:t>
      </w:r>
    </w:p>
    <w:p w:rsidR="00D80325" w:rsidRPr="00D80325" w:rsidRDefault="00D80325" w:rsidP="00D80325">
      <w:pPr>
        <w:spacing w:after="0" w:line="360" w:lineRule="auto"/>
        <w:ind w:firstLine="567"/>
        <w:jc w:val="both"/>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Площу тимчасових споруд розраховують на основі існуючих нормативів</w:t>
      </w:r>
      <w:r w:rsidR="002E7289">
        <w:rPr>
          <w:rFonts w:ascii="Times New Roman" w:eastAsia="Times New Roman" w:hAnsi="Times New Roman" w:cs="Times New Roman"/>
          <w:sz w:val="28"/>
          <w:szCs w:val="28"/>
          <w:lang w:eastAsia="ru-RU" w:bidi="ur-PK"/>
        </w:rPr>
        <w:t>.</w:t>
      </w:r>
    </w:p>
    <w:p w:rsidR="00D80325" w:rsidRPr="00D80325" w:rsidRDefault="00D80325" w:rsidP="00D80325">
      <w:pPr>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Таблиця 3.5</w:t>
      </w:r>
    </w:p>
    <w:p w:rsidR="00D80325" w:rsidRPr="00D80325" w:rsidRDefault="00D80325" w:rsidP="00D80325">
      <w:pPr>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Розрахунок кількості працівників</w:t>
      </w:r>
    </w:p>
    <w:tbl>
      <w:tblPr>
        <w:tblW w:w="10176" w:type="dxa"/>
        <w:tblLook w:val="04A0" w:firstRow="1" w:lastRow="0" w:firstColumn="1" w:lastColumn="0" w:noHBand="0" w:noVBand="1"/>
      </w:tblPr>
      <w:tblGrid>
        <w:gridCol w:w="5871"/>
        <w:gridCol w:w="2063"/>
        <w:gridCol w:w="2242"/>
      </w:tblGrid>
      <w:tr w:rsidR="00D80325" w:rsidRPr="00D80325" w:rsidTr="00AE0F1C">
        <w:trPr>
          <w:trHeight w:val="1169"/>
        </w:trPr>
        <w:tc>
          <w:tcPr>
            <w:tcW w:w="5871" w:type="dxa"/>
            <w:tcBorders>
              <w:top w:val="single" w:sz="4" w:space="0" w:color="auto"/>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80325" w:rsidP="00D80325">
            <w:pPr>
              <w:spacing w:after="0" w:line="24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Категорія працюючих</w:t>
            </w:r>
          </w:p>
        </w:tc>
        <w:tc>
          <w:tcPr>
            <w:tcW w:w="2063" w:type="dxa"/>
            <w:tcBorders>
              <w:top w:val="single" w:sz="4" w:space="0" w:color="auto"/>
              <w:left w:val="nil"/>
              <w:bottom w:val="single" w:sz="4" w:space="0" w:color="auto"/>
              <w:right w:val="single" w:sz="4" w:space="0" w:color="auto"/>
            </w:tcBorders>
            <w:shd w:val="clear" w:color="auto" w:fill="auto"/>
            <w:noWrap/>
            <w:tcMar>
              <w:left w:w="57" w:type="dxa"/>
              <w:right w:w="28" w:type="dxa"/>
            </w:tcMar>
            <w:vAlign w:val="center"/>
          </w:tcPr>
          <w:p w:rsidR="00D80325" w:rsidRPr="00D80325" w:rsidRDefault="00D80325" w:rsidP="00D80325">
            <w:pPr>
              <w:spacing w:after="0" w:line="24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Відсоток кількості робітників</w:t>
            </w:r>
          </w:p>
        </w:tc>
        <w:tc>
          <w:tcPr>
            <w:tcW w:w="2242" w:type="dxa"/>
            <w:tcBorders>
              <w:top w:val="single" w:sz="4" w:space="0" w:color="auto"/>
              <w:left w:val="nil"/>
              <w:bottom w:val="single" w:sz="4" w:space="0" w:color="auto"/>
              <w:right w:val="single" w:sz="4" w:space="0" w:color="auto"/>
            </w:tcBorders>
            <w:shd w:val="clear" w:color="auto" w:fill="auto"/>
            <w:noWrap/>
            <w:tcMar>
              <w:left w:w="57" w:type="dxa"/>
              <w:right w:w="28" w:type="dxa"/>
            </w:tcMar>
            <w:vAlign w:val="center"/>
          </w:tcPr>
          <w:p w:rsidR="00D80325" w:rsidRPr="00D80325" w:rsidRDefault="00D80325" w:rsidP="00D80325">
            <w:pPr>
              <w:spacing w:after="0" w:line="24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Кількість працюючих</w:t>
            </w:r>
          </w:p>
        </w:tc>
      </w:tr>
      <w:tr w:rsidR="00D80325" w:rsidRPr="00D80325" w:rsidTr="00D80325">
        <w:trPr>
          <w:trHeight w:val="404"/>
        </w:trPr>
        <w:tc>
          <w:tcPr>
            <w:tcW w:w="5871" w:type="dxa"/>
            <w:tcBorders>
              <w:top w:val="single" w:sz="4" w:space="0" w:color="auto"/>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80325" w:rsidP="00D80325">
            <w:pPr>
              <w:spacing w:after="0" w:line="24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Максимальна кількість робітників у зміну</w:t>
            </w:r>
          </w:p>
        </w:tc>
        <w:tc>
          <w:tcPr>
            <w:tcW w:w="2063" w:type="dxa"/>
            <w:tcBorders>
              <w:top w:val="single" w:sz="4" w:space="0" w:color="auto"/>
              <w:left w:val="nil"/>
              <w:bottom w:val="single" w:sz="4" w:space="0" w:color="auto"/>
              <w:right w:val="nil"/>
            </w:tcBorders>
            <w:shd w:val="clear" w:color="auto" w:fill="auto"/>
            <w:noWrap/>
            <w:tcMar>
              <w:left w:w="57" w:type="dxa"/>
              <w:right w:w="28" w:type="dxa"/>
            </w:tcMar>
            <w:vAlign w:val="center"/>
          </w:tcPr>
          <w:p w:rsidR="00D80325" w:rsidRPr="00D80325" w:rsidRDefault="00D80325" w:rsidP="00D80325">
            <w:pPr>
              <w:spacing w:after="0" w:line="24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100</w:t>
            </w:r>
          </w:p>
        </w:tc>
        <w:tc>
          <w:tcPr>
            <w:tcW w:w="2242" w:type="dxa"/>
            <w:tcBorders>
              <w:top w:val="single" w:sz="4" w:space="0" w:color="auto"/>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42B0F" w:rsidP="00D80325">
            <w:pPr>
              <w:spacing w:after="0" w:line="24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10</w:t>
            </w:r>
          </w:p>
        </w:tc>
      </w:tr>
      <w:tr w:rsidR="00D80325" w:rsidRPr="00D80325" w:rsidTr="00AE0F1C">
        <w:trPr>
          <w:trHeight w:val="348"/>
        </w:trPr>
        <w:tc>
          <w:tcPr>
            <w:tcW w:w="5871" w:type="dxa"/>
            <w:tcBorders>
              <w:top w:val="single" w:sz="4" w:space="0" w:color="auto"/>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80325" w:rsidP="00D80325">
            <w:pPr>
              <w:spacing w:after="0" w:line="24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Робітники у дві зміни</w:t>
            </w:r>
          </w:p>
        </w:tc>
        <w:tc>
          <w:tcPr>
            <w:tcW w:w="2063" w:type="dxa"/>
            <w:tcBorders>
              <w:top w:val="single" w:sz="4" w:space="0" w:color="auto"/>
              <w:left w:val="nil"/>
              <w:bottom w:val="single" w:sz="4" w:space="0" w:color="auto"/>
              <w:right w:val="nil"/>
            </w:tcBorders>
            <w:shd w:val="clear" w:color="auto" w:fill="auto"/>
            <w:noWrap/>
            <w:tcMar>
              <w:left w:w="57" w:type="dxa"/>
              <w:right w:w="28" w:type="dxa"/>
            </w:tcMar>
            <w:vAlign w:val="center"/>
          </w:tcPr>
          <w:p w:rsidR="00D80325" w:rsidRPr="00D80325" w:rsidRDefault="00D80325" w:rsidP="00D80325">
            <w:pPr>
              <w:spacing w:after="0" w:line="24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30</w:t>
            </w:r>
          </w:p>
        </w:tc>
        <w:tc>
          <w:tcPr>
            <w:tcW w:w="2242" w:type="dxa"/>
            <w:tcBorders>
              <w:top w:val="single" w:sz="4" w:space="0" w:color="auto"/>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42B0F" w:rsidP="00D80325">
            <w:pPr>
              <w:spacing w:after="0" w:line="24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w:t>
            </w:r>
          </w:p>
        </w:tc>
      </w:tr>
      <w:tr w:rsidR="00D80325" w:rsidRPr="00D80325" w:rsidTr="00AE0F1C">
        <w:trPr>
          <w:trHeight w:val="348"/>
        </w:trPr>
        <w:tc>
          <w:tcPr>
            <w:tcW w:w="5871" w:type="dxa"/>
            <w:tcBorders>
              <w:top w:val="single" w:sz="4" w:space="0" w:color="auto"/>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80325" w:rsidP="00D80325">
            <w:pPr>
              <w:spacing w:after="0" w:line="24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ІТР</w:t>
            </w:r>
          </w:p>
        </w:tc>
        <w:tc>
          <w:tcPr>
            <w:tcW w:w="2063" w:type="dxa"/>
            <w:tcBorders>
              <w:top w:val="single" w:sz="4" w:space="0" w:color="auto"/>
              <w:left w:val="nil"/>
              <w:bottom w:val="single" w:sz="4" w:space="0" w:color="auto"/>
              <w:right w:val="nil"/>
            </w:tcBorders>
            <w:shd w:val="clear" w:color="auto" w:fill="auto"/>
            <w:noWrap/>
            <w:tcMar>
              <w:left w:w="57" w:type="dxa"/>
              <w:right w:w="28" w:type="dxa"/>
            </w:tcMar>
            <w:vAlign w:val="center"/>
          </w:tcPr>
          <w:p w:rsidR="00D80325" w:rsidRPr="00D80325" w:rsidRDefault="00D80325" w:rsidP="00D80325">
            <w:pPr>
              <w:spacing w:after="0" w:line="24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7</w:t>
            </w:r>
          </w:p>
        </w:tc>
        <w:tc>
          <w:tcPr>
            <w:tcW w:w="2242" w:type="dxa"/>
            <w:tcBorders>
              <w:top w:val="single" w:sz="4" w:space="0" w:color="auto"/>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42B0F" w:rsidP="00D80325">
            <w:pPr>
              <w:spacing w:after="0" w:line="24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w:t>
            </w:r>
          </w:p>
        </w:tc>
      </w:tr>
      <w:tr w:rsidR="00D80325" w:rsidRPr="00D80325" w:rsidTr="00AE0F1C">
        <w:trPr>
          <w:trHeight w:val="348"/>
        </w:trPr>
        <w:tc>
          <w:tcPr>
            <w:tcW w:w="5871" w:type="dxa"/>
            <w:tcBorders>
              <w:top w:val="single" w:sz="4" w:space="0" w:color="auto"/>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80325" w:rsidP="00D80325">
            <w:pPr>
              <w:spacing w:after="0" w:line="24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Службовці</w:t>
            </w:r>
          </w:p>
        </w:tc>
        <w:tc>
          <w:tcPr>
            <w:tcW w:w="2063" w:type="dxa"/>
            <w:tcBorders>
              <w:top w:val="single" w:sz="4" w:space="0" w:color="auto"/>
              <w:left w:val="nil"/>
              <w:bottom w:val="single" w:sz="4" w:space="0" w:color="auto"/>
              <w:right w:val="nil"/>
            </w:tcBorders>
            <w:shd w:val="clear" w:color="auto" w:fill="auto"/>
            <w:noWrap/>
            <w:tcMar>
              <w:left w:w="57" w:type="dxa"/>
              <w:right w:w="28" w:type="dxa"/>
            </w:tcMar>
            <w:vAlign w:val="center"/>
          </w:tcPr>
          <w:p w:rsidR="00D80325" w:rsidRPr="00D80325" w:rsidRDefault="00D80325" w:rsidP="00D80325">
            <w:pPr>
              <w:spacing w:after="0" w:line="24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5</w:t>
            </w:r>
          </w:p>
        </w:tc>
        <w:tc>
          <w:tcPr>
            <w:tcW w:w="2242" w:type="dxa"/>
            <w:tcBorders>
              <w:top w:val="single" w:sz="4" w:space="0" w:color="auto"/>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42B0F" w:rsidP="00D80325">
            <w:pPr>
              <w:spacing w:after="0" w:line="24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w:t>
            </w:r>
          </w:p>
        </w:tc>
      </w:tr>
      <w:tr w:rsidR="00D80325" w:rsidRPr="00D80325" w:rsidTr="00AE0F1C">
        <w:trPr>
          <w:trHeight w:val="348"/>
        </w:trPr>
        <w:tc>
          <w:tcPr>
            <w:tcW w:w="5871" w:type="dxa"/>
            <w:tcBorders>
              <w:top w:val="nil"/>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80325" w:rsidP="00D42B0F">
            <w:pPr>
              <w:spacing w:after="0" w:line="240" w:lineRule="auto"/>
              <w:rPr>
                <w:rFonts w:ascii="Times New Roman" w:eastAsia="Times New Roman" w:hAnsi="Times New Roman" w:cs="Times New Roman"/>
                <w:b/>
                <w:sz w:val="28"/>
                <w:szCs w:val="28"/>
                <w:lang w:eastAsia="ru-RU" w:bidi="ur-PK"/>
              </w:rPr>
            </w:pPr>
            <w:r w:rsidRPr="00D80325">
              <w:rPr>
                <w:rFonts w:ascii="Times New Roman" w:eastAsia="Times New Roman" w:hAnsi="Times New Roman" w:cs="Times New Roman"/>
                <w:b/>
                <w:sz w:val="28"/>
                <w:szCs w:val="28"/>
                <w:lang w:eastAsia="ru-RU" w:bidi="ur-PK"/>
              </w:rPr>
              <w:t>Разом</w:t>
            </w:r>
          </w:p>
        </w:tc>
        <w:tc>
          <w:tcPr>
            <w:tcW w:w="2063" w:type="dxa"/>
            <w:tcBorders>
              <w:top w:val="nil"/>
              <w:left w:val="nil"/>
              <w:bottom w:val="single" w:sz="4" w:space="0" w:color="auto"/>
              <w:right w:val="nil"/>
            </w:tcBorders>
            <w:shd w:val="clear" w:color="auto" w:fill="auto"/>
            <w:noWrap/>
            <w:tcMar>
              <w:left w:w="57" w:type="dxa"/>
              <w:right w:w="28" w:type="dxa"/>
            </w:tcMar>
            <w:vAlign w:val="center"/>
          </w:tcPr>
          <w:p w:rsidR="00D80325" w:rsidRPr="00D80325" w:rsidRDefault="00D80325" w:rsidP="00D80325">
            <w:pPr>
              <w:spacing w:after="0" w:line="240" w:lineRule="auto"/>
              <w:ind w:firstLine="540"/>
              <w:jc w:val="center"/>
              <w:rPr>
                <w:rFonts w:ascii="Times New Roman" w:eastAsia="Times New Roman" w:hAnsi="Times New Roman" w:cs="Times New Roman"/>
                <w:b/>
                <w:sz w:val="28"/>
                <w:szCs w:val="28"/>
                <w:lang w:eastAsia="ru-RU" w:bidi="ur-PK"/>
              </w:rPr>
            </w:pPr>
          </w:p>
        </w:tc>
        <w:tc>
          <w:tcPr>
            <w:tcW w:w="2242" w:type="dxa"/>
            <w:tcBorders>
              <w:top w:val="nil"/>
              <w:left w:val="single" w:sz="4" w:space="0" w:color="auto"/>
              <w:bottom w:val="single" w:sz="4" w:space="0" w:color="auto"/>
              <w:right w:val="single" w:sz="4" w:space="0" w:color="auto"/>
            </w:tcBorders>
            <w:shd w:val="clear" w:color="auto" w:fill="auto"/>
            <w:noWrap/>
            <w:tcMar>
              <w:left w:w="57" w:type="dxa"/>
              <w:right w:w="28" w:type="dxa"/>
            </w:tcMar>
            <w:vAlign w:val="center"/>
          </w:tcPr>
          <w:p w:rsidR="00D80325" w:rsidRPr="00D80325" w:rsidRDefault="00D42B0F" w:rsidP="00D42B0F">
            <w:pPr>
              <w:spacing w:after="0" w:line="240" w:lineRule="auto"/>
              <w:jc w:val="center"/>
              <w:rPr>
                <w:rFonts w:ascii="Times New Roman" w:eastAsia="Times New Roman" w:hAnsi="Times New Roman" w:cs="Times New Roman"/>
                <w:b/>
                <w:sz w:val="28"/>
                <w:szCs w:val="28"/>
                <w:lang w:eastAsia="ru-RU" w:bidi="ur-PK"/>
              </w:rPr>
            </w:pPr>
            <w:r>
              <w:rPr>
                <w:rFonts w:ascii="Times New Roman" w:eastAsia="Times New Roman" w:hAnsi="Times New Roman" w:cs="Times New Roman"/>
                <w:b/>
                <w:sz w:val="28"/>
                <w:szCs w:val="28"/>
                <w:lang w:eastAsia="ru-RU" w:bidi="ur-PK"/>
              </w:rPr>
              <w:t>15</w:t>
            </w:r>
          </w:p>
        </w:tc>
      </w:tr>
    </w:tbl>
    <w:p w:rsidR="00D80325" w:rsidRDefault="00D80325" w:rsidP="00D80325">
      <w:pPr>
        <w:widowControl w:val="0"/>
        <w:spacing w:after="0" w:line="360" w:lineRule="auto"/>
        <w:jc w:val="right"/>
        <w:rPr>
          <w:rFonts w:ascii="Times New Roman" w:eastAsia="Times New Roman" w:hAnsi="Times New Roman" w:cs="Times New Roman"/>
          <w:i/>
          <w:iCs/>
          <w:sz w:val="28"/>
          <w:szCs w:val="28"/>
          <w:lang w:eastAsia="ru-RU" w:bidi="ur-PK"/>
        </w:rPr>
      </w:pPr>
    </w:p>
    <w:p w:rsidR="00D80325" w:rsidRDefault="00D80325">
      <w:pPr>
        <w:rPr>
          <w:rFonts w:ascii="Times New Roman" w:eastAsia="Times New Roman" w:hAnsi="Times New Roman" w:cs="Times New Roman"/>
          <w:i/>
          <w:iCs/>
          <w:sz w:val="28"/>
          <w:szCs w:val="28"/>
          <w:lang w:eastAsia="ru-RU" w:bidi="ur-PK"/>
        </w:rPr>
      </w:pPr>
      <w:r>
        <w:rPr>
          <w:rFonts w:ascii="Times New Roman" w:eastAsia="Times New Roman" w:hAnsi="Times New Roman" w:cs="Times New Roman"/>
          <w:i/>
          <w:iCs/>
          <w:sz w:val="28"/>
          <w:szCs w:val="28"/>
          <w:lang w:eastAsia="ru-RU" w:bidi="ur-PK"/>
        </w:rPr>
        <w:br w:type="page"/>
      </w:r>
    </w:p>
    <w:p w:rsidR="00D80325" w:rsidRPr="00D80325" w:rsidRDefault="00D80325" w:rsidP="00D80325">
      <w:pPr>
        <w:widowControl w:val="0"/>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lastRenderedPageBreak/>
        <w:t>Таблиця 3.6</w:t>
      </w:r>
      <w:bookmarkStart w:id="78" w:name="OLE_LINK3"/>
      <w:bookmarkStart w:id="79" w:name="OLE_LINK4"/>
    </w:p>
    <w:p w:rsidR="00D80325" w:rsidRPr="00D80325" w:rsidRDefault="00D80325" w:rsidP="00D80325">
      <w:pPr>
        <w:widowControl w:val="0"/>
        <w:spacing w:after="0" w:line="360" w:lineRule="auto"/>
        <w:jc w:val="right"/>
        <w:rPr>
          <w:rFonts w:ascii="Times New Roman" w:eastAsia="Times New Roman" w:hAnsi="Times New Roman" w:cs="Times New Roman"/>
          <w:i/>
          <w:iCs/>
          <w:sz w:val="28"/>
          <w:szCs w:val="28"/>
          <w:lang w:eastAsia="ru-RU" w:bidi="ur-PK"/>
        </w:rPr>
      </w:pPr>
      <w:r w:rsidRPr="00D80325">
        <w:rPr>
          <w:rFonts w:ascii="Times New Roman" w:eastAsia="Times New Roman" w:hAnsi="Times New Roman" w:cs="Times New Roman"/>
          <w:i/>
          <w:iCs/>
          <w:sz w:val="28"/>
          <w:szCs w:val="28"/>
          <w:lang w:eastAsia="ru-RU" w:bidi="ur-PK"/>
        </w:rPr>
        <w:t>Розрахунок площі тимчасових будівель</w:t>
      </w:r>
    </w:p>
    <w:tbl>
      <w:tblPr>
        <w:tblW w:w="1001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125"/>
        <w:gridCol w:w="1153"/>
        <w:gridCol w:w="1274"/>
        <w:gridCol w:w="1070"/>
        <w:gridCol w:w="1441"/>
        <w:gridCol w:w="1280"/>
        <w:gridCol w:w="823"/>
      </w:tblGrid>
      <w:tr w:rsidR="00D80325" w:rsidRPr="00D80325" w:rsidTr="00AE0F1C">
        <w:tc>
          <w:tcPr>
            <w:tcW w:w="1881" w:type="dxa"/>
            <w:tcMar>
              <w:left w:w="28" w:type="dxa"/>
              <w:right w:w="28" w:type="dxa"/>
            </w:tcMar>
          </w:tcPr>
          <w:bookmarkEnd w:id="78"/>
          <w:bookmarkEnd w:id="79"/>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Назва будівлі</w:t>
            </w:r>
          </w:p>
        </w:tc>
        <w:tc>
          <w:tcPr>
            <w:tcW w:w="1125" w:type="dxa"/>
            <w:tcMar>
              <w:left w:w="28" w:type="dxa"/>
              <w:right w:w="28" w:type="dxa"/>
            </w:tcMa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Розрах</w:t>
            </w:r>
          </w:p>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к-сть пра- цюючих, чол</w:t>
            </w:r>
          </w:p>
        </w:tc>
        <w:tc>
          <w:tcPr>
            <w:tcW w:w="1153" w:type="dxa"/>
            <w:tcMar>
              <w:left w:w="28" w:type="dxa"/>
              <w:right w:w="28" w:type="dxa"/>
            </w:tcMa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vertAlign w:val="superscript"/>
                <w:lang w:eastAsia="ru-RU" w:bidi="ur-PK"/>
              </w:rPr>
            </w:pPr>
            <w:r w:rsidRPr="00D80325">
              <w:rPr>
                <w:rFonts w:ascii="Times New Roman" w:eastAsia="Times New Roman" w:hAnsi="Times New Roman" w:cs="Times New Roman"/>
                <w:sz w:val="28"/>
                <w:szCs w:val="28"/>
                <w:lang w:eastAsia="ru-RU" w:bidi="ur-PK"/>
              </w:rPr>
              <w:t>Розрах. показник площі, м</w:t>
            </w:r>
            <w:r w:rsidRPr="00D80325">
              <w:rPr>
                <w:rFonts w:ascii="Times New Roman" w:eastAsia="Times New Roman" w:hAnsi="Times New Roman" w:cs="Times New Roman"/>
                <w:sz w:val="28"/>
                <w:szCs w:val="28"/>
                <w:vertAlign w:val="superscript"/>
                <w:lang w:eastAsia="ru-RU" w:bidi="ur-PK"/>
              </w:rPr>
              <w:t>2</w:t>
            </w:r>
          </w:p>
        </w:tc>
        <w:tc>
          <w:tcPr>
            <w:tcW w:w="1274" w:type="dxa"/>
            <w:tcMar>
              <w:left w:w="28" w:type="dxa"/>
              <w:right w:w="28" w:type="dxa"/>
            </w:tcMa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Площа </w:t>
            </w:r>
          </w:p>
          <w:p w:rsidR="00D80325" w:rsidRPr="00D80325" w:rsidRDefault="00D80325" w:rsidP="00D80325">
            <w:pPr>
              <w:widowControl w:val="0"/>
              <w:spacing w:after="0" w:line="360" w:lineRule="auto"/>
              <w:jc w:val="center"/>
              <w:rPr>
                <w:rFonts w:ascii="Times New Roman" w:eastAsia="Times New Roman" w:hAnsi="Times New Roman" w:cs="Times New Roman"/>
                <w:sz w:val="28"/>
                <w:szCs w:val="28"/>
                <w:vertAlign w:val="superscript"/>
                <w:lang w:eastAsia="ru-RU" w:bidi="ur-PK"/>
              </w:rPr>
            </w:pPr>
            <w:r w:rsidRPr="00D80325">
              <w:rPr>
                <w:rFonts w:ascii="Times New Roman" w:eastAsia="Times New Roman" w:hAnsi="Times New Roman" w:cs="Times New Roman"/>
                <w:sz w:val="28"/>
                <w:szCs w:val="28"/>
                <w:lang w:eastAsia="ru-RU" w:bidi="ur-PK"/>
              </w:rPr>
              <w:t>за роз-рахунком, м</w:t>
            </w:r>
            <w:r w:rsidRPr="00D80325">
              <w:rPr>
                <w:rFonts w:ascii="Times New Roman" w:eastAsia="Times New Roman" w:hAnsi="Times New Roman" w:cs="Times New Roman"/>
                <w:sz w:val="28"/>
                <w:szCs w:val="28"/>
                <w:vertAlign w:val="superscript"/>
                <w:lang w:eastAsia="ru-RU" w:bidi="ur-PK"/>
              </w:rPr>
              <w:t>2</w:t>
            </w:r>
          </w:p>
        </w:tc>
        <w:tc>
          <w:tcPr>
            <w:tcW w:w="1008" w:type="dxa"/>
            <w:tcMar>
              <w:left w:w="28" w:type="dxa"/>
              <w:right w:w="28" w:type="dxa"/>
            </w:tcMa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Прийня-та площа, м</w:t>
            </w:r>
            <w:r w:rsidRPr="00D80325">
              <w:rPr>
                <w:rFonts w:ascii="Times New Roman" w:eastAsia="Times New Roman" w:hAnsi="Times New Roman" w:cs="Times New Roman"/>
                <w:sz w:val="28"/>
                <w:szCs w:val="28"/>
                <w:vertAlign w:val="superscript"/>
                <w:lang w:eastAsia="ru-RU" w:bidi="ur-PK"/>
              </w:rPr>
              <w:t>2</w:t>
            </w:r>
          </w:p>
        </w:tc>
        <w:tc>
          <w:tcPr>
            <w:tcW w:w="1408" w:type="dxa"/>
            <w:tcMar>
              <w:left w:w="28" w:type="dxa"/>
              <w:right w:w="28" w:type="dxa"/>
            </w:tcMa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Тип будівлі серія за УТС</w:t>
            </w:r>
          </w:p>
        </w:tc>
        <w:tc>
          <w:tcPr>
            <w:tcW w:w="1316" w:type="dxa"/>
            <w:tcMar>
              <w:left w:w="28" w:type="dxa"/>
              <w:right w:w="28" w:type="dxa"/>
            </w:tcMa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Розміри в плані, м</w:t>
            </w:r>
          </w:p>
        </w:tc>
        <w:tc>
          <w:tcPr>
            <w:tcW w:w="846" w:type="dxa"/>
            <w:tcMar>
              <w:left w:w="28" w:type="dxa"/>
              <w:right w:w="28" w:type="dxa"/>
            </w:tcMa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К-сть буді-вель</w:t>
            </w:r>
          </w:p>
        </w:tc>
      </w:tr>
      <w:tr w:rsidR="00D80325" w:rsidRPr="00D80325" w:rsidTr="00AE0F1C">
        <w:tc>
          <w:tcPr>
            <w:tcW w:w="1881" w:type="dxa"/>
            <w:tcMar>
              <w:left w:w="28" w:type="dxa"/>
              <w:right w:w="28" w:type="dxa"/>
            </w:tcMar>
            <w:vAlign w:val="bottom"/>
          </w:tcPr>
          <w:p w:rsidR="00D80325" w:rsidRPr="00D80325" w:rsidRDefault="00D80325" w:rsidP="00D80325">
            <w:pPr>
              <w:spacing w:after="0" w:line="36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Гардероб</w:t>
            </w:r>
            <w:r w:rsidR="004E30F5">
              <w:rPr>
                <w:rFonts w:ascii="Times New Roman" w:eastAsia="Times New Roman" w:hAnsi="Times New Roman" w:cs="Times New Roman"/>
                <w:sz w:val="28"/>
                <w:szCs w:val="28"/>
                <w:lang w:eastAsia="ru-RU" w:bidi="ur-PK"/>
              </w:rPr>
              <w:t>и</w:t>
            </w:r>
          </w:p>
        </w:tc>
        <w:tc>
          <w:tcPr>
            <w:tcW w:w="1125"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15</w:t>
            </w:r>
          </w:p>
        </w:tc>
        <w:tc>
          <w:tcPr>
            <w:tcW w:w="1153"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0,6</w:t>
            </w:r>
          </w:p>
        </w:tc>
        <w:tc>
          <w:tcPr>
            <w:tcW w:w="1274"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9</w:t>
            </w:r>
          </w:p>
        </w:tc>
        <w:tc>
          <w:tcPr>
            <w:tcW w:w="1008"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20</w:t>
            </w:r>
          </w:p>
        </w:tc>
        <w:tc>
          <w:tcPr>
            <w:tcW w:w="1408" w:type="dxa"/>
            <w:tcMar>
              <w:left w:w="28" w:type="dxa"/>
              <w:right w:w="28" w:type="dxa"/>
            </w:tcMar>
            <w:vAlign w:val="center"/>
          </w:tcPr>
          <w:p w:rsidR="00D80325" w:rsidRPr="00D80325" w:rsidRDefault="00D80325" w:rsidP="00D42B0F">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контейнер</w:t>
            </w:r>
          </w:p>
        </w:tc>
        <w:tc>
          <w:tcPr>
            <w:tcW w:w="131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5х</w:t>
            </w:r>
            <w:r w:rsidR="00D42B0F">
              <w:rPr>
                <w:rFonts w:ascii="Times New Roman" w:eastAsia="Times New Roman" w:hAnsi="Times New Roman" w:cs="Times New Roman"/>
                <w:sz w:val="28"/>
                <w:szCs w:val="28"/>
                <w:lang w:eastAsia="ru-RU" w:bidi="ur-PK"/>
              </w:rPr>
              <w:t>4</w:t>
            </w:r>
          </w:p>
        </w:tc>
        <w:tc>
          <w:tcPr>
            <w:tcW w:w="84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r>
      <w:tr w:rsidR="00D80325" w:rsidRPr="00D80325" w:rsidTr="00AE0F1C">
        <w:tc>
          <w:tcPr>
            <w:tcW w:w="1881" w:type="dxa"/>
            <w:tcMar>
              <w:left w:w="28" w:type="dxa"/>
              <w:right w:w="28" w:type="dxa"/>
            </w:tcMar>
            <w:vAlign w:val="bottom"/>
          </w:tcPr>
          <w:p w:rsidR="00D80325" w:rsidRPr="00D80325" w:rsidRDefault="004E30F5" w:rsidP="00D80325">
            <w:pPr>
              <w:spacing w:after="0" w:line="36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Душові</w:t>
            </w:r>
          </w:p>
        </w:tc>
        <w:tc>
          <w:tcPr>
            <w:tcW w:w="1125"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10</w:t>
            </w:r>
          </w:p>
        </w:tc>
        <w:tc>
          <w:tcPr>
            <w:tcW w:w="1153"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0,82</w:t>
            </w:r>
          </w:p>
        </w:tc>
        <w:tc>
          <w:tcPr>
            <w:tcW w:w="1274"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8,2</w:t>
            </w:r>
          </w:p>
        </w:tc>
        <w:tc>
          <w:tcPr>
            <w:tcW w:w="1008" w:type="dxa"/>
            <w:tcMar>
              <w:left w:w="28" w:type="dxa"/>
              <w:right w:w="28" w:type="dxa"/>
            </w:tcMar>
            <w:vAlign w:val="center"/>
          </w:tcPr>
          <w:p w:rsidR="00D80325" w:rsidRPr="00D80325" w:rsidRDefault="004E30F5"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16</w:t>
            </w:r>
          </w:p>
        </w:tc>
        <w:tc>
          <w:tcPr>
            <w:tcW w:w="1408" w:type="dxa"/>
            <w:tcMar>
              <w:left w:w="28" w:type="dxa"/>
              <w:right w:w="28" w:type="dxa"/>
            </w:tcMar>
            <w:vAlign w:val="center"/>
          </w:tcPr>
          <w:p w:rsidR="00D80325" w:rsidRPr="00D80325" w:rsidRDefault="00D80325" w:rsidP="004E30F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пересувний</w:t>
            </w:r>
          </w:p>
        </w:tc>
        <w:tc>
          <w:tcPr>
            <w:tcW w:w="131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3,2х</w:t>
            </w:r>
            <w:r w:rsidR="004E30F5">
              <w:rPr>
                <w:rFonts w:ascii="Times New Roman" w:eastAsia="Times New Roman" w:hAnsi="Times New Roman" w:cs="Times New Roman"/>
                <w:sz w:val="28"/>
                <w:szCs w:val="28"/>
                <w:lang w:eastAsia="ru-RU" w:bidi="ur-PK"/>
              </w:rPr>
              <w:t>5</w:t>
            </w:r>
          </w:p>
        </w:tc>
        <w:tc>
          <w:tcPr>
            <w:tcW w:w="84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r>
      <w:tr w:rsidR="00D80325" w:rsidRPr="00D80325" w:rsidTr="00AE0F1C">
        <w:tc>
          <w:tcPr>
            <w:tcW w:w="1881" w:type="dxa"/>
            <w:tcMar>
              <w:left w:w="28" w:type="dxa"/>
              <w:right w:w="28" w:type="dxa"/>
            </w:tcMar>
            <w:vAlign w:val="bottom"/>
          </w:tcPr>
          <w:p w:rsidR="00D80325" w:rsidRPr="00D80325" w:rsidRDefault="00D80325" w:rsidP="00D80325">
            <w:pPr>
              <w:spacing w:after="0" w:line="360" w:lineRule="auto"/>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 xml:space="preserve">Приміщення для </w:t>
            </w:r>
            <w:r w:rsidR="004E30F5">
              <w:rPr>
                <w:rFonts w:ascii="Times New Roman" w:eastAsia="Times New Roman" w:hAnsi="Times New Roman" w:cs="Times New Roman"/>
                <w:sz w:val="28"/>
                <w:szCs w:val="28"/>
                <w:lang w:eastAsia="ru-RU" w:bidi="ur-PK"/>
              </w:rPr>
              <w:t>зігрівання</w:t>
            </w:r>
          </w:p>
        </w:tc>
        <w:tc>
          <w:tcPr>
            <w:tcW w:w="1125"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10</w:t>
            </w:r>
          </w:p>
        </w:tc>
        <w:tc>
          <w:tcPr>
            <w:tcW w:w="1153"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0,1</w:t>
            </w:r>
          </w:p>
        </w:tc>
        <w:tc>
          <w:tcPr>
            <w:tcW w:w="1274"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w:t>
            </w:r>
          </w:p>
        </w:tc>
        <w:tc>
          <w:tcPr>
            <w:tcW w:w="1008"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15</w:t>
            </w:r>
          </w:p>
        </w:tc>
        <w:tc>
          <w:tcPr>
            <w:tcW w:w="1408" w:type="dxa"/>
            <w:tcMar>
              <w:left w:w="28" w:type="dxa"/>
              <w:right w:w="28" w:type="dxa"/>
            </w:tcMar>
            <w:vAlign w:val="center"/>
          </w:tcPr>
          <w:p w:rsidR="00D80325" w:rsidRPr="00D80325" w:rsidRDefault="00D80325" w:rsidP="004E30F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контейнер</w:t>
            </w:r>
          </w:p>
        </w:tc>
        <w:tc>
          <w:tcPr>
            <w:tcW w:w="131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3х5</w:t>
            </w:r>
          </w:p>
        </w:tc>
        <w:tc>
          <w:tcPr>
            <w:tcW w:w="84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r>
      <w:tr w:rsidR="00D80325" w:rsidRPr="00D80325" w:rsidTr="00AE0F1C">
        <w:tc>
          <w:tcPr>
            <w:tcW w:w="1881" w:type="dxa"/>
            <w:tcMar>
              <w:left w:w="28" w:type="dxa"/>
              <w:right w:w="28" w:type="dxa"/>
            </w:tcMar>
            <w:vAlign w:val="bottom"/>
          </w:tcPr>
          <w:p w:rsidR="00D80325" w:rsidRPr="00D80325" w:rsidRDefault="004E30F5" w:rsidP="00D80325">
            <w:pPr>
              <w:spacing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Вбиральні</w:t>
            </w:r>
          </w:p>
        </w:tc>
        <w:tc>
          <w:tcPr>
            <w:tcW w:w="1125"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10</w:t>
            </w:r>
          </w:p>
        </w:tc>
        <w:tc>
          <w:tcPr>
            <w:tcW w:w="1153"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0,07</w:t>
            </w:r>
          </w:p>
        </w:tc>
        <w:tc>
          <w:tcPr>
            <w:tcW w:w="1274"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0,7</w:t>
            </w:r>
          </w:p>
        </w:tc>
        <w:tc>
          <w:tcPr>
            <w:tcW w:w="1008" w:type="dxa"/>
            <w:tcMar>
              <w:left w:w="28" w:type="dxa"/>
              <w:right w:w="28" w:type="dxa"/>
            </w:tcMar>
            <w:vAlign w:val="center"/>
          </w:tcPr>
          <w:p w:rsidR="00D80325" w:rsidRPr="00D80325" w:rsidRDefault="004E30F5"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5</w:t>
            </w:r>
          </w:p>
        </w:tc>
        <w:tc>
          <w:tcPr>
            <w:tcW w:w="1408" w:type="dxa"/>
            <w:tcMar>
              <w:left w:w="28" w:type="dxa"/>
              <w:right w:w="28" w:type="dxa"/>
            </w:tcMar>
            <w:vAlign w:val="center"/>
          </w:tcPr>
          <w:p w:rsidR="00D80325" w:rsidRPr="00D80325" w:rsidRDefault="00D80325" w:rsidP="004E30F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контейнер</w:t>
            </w:r>
          </w:p>
        </w:tc>
        <w:tc>
          <w:tcPr>
            <w:tcW w:w="131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2х2,5</w:t>
            </w:r>
          </w:p>
        </w:tc>
        <w:tc>
          <w:tcPr>
            <w:tcW w:w="84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r>
      <w:tr w:rsidR="00D80325" w:rsidRPr="00D80325" w:rsidTr="00AE0F1C">
        <w:tc>
          <w:tcPr>
            <w:tcW w:w="1881" w:type="dxa"/>
            <w:tcMar>
              <w:left w:w="28" w:type="dxa"/>
              <w:right w:w="28" w:type="dxa"/>
            </w:tcMar>
            <w:vAlign w:val="bottom"/>
          </w:tcPr>
          <w:p w:rsidR="00D80325" w:rsidRPr="00D80325" w:rsidRDefault="004E30F5" w:rsidP="00D80325">
            <w:pPr>
              <w:spacing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Їдальні</w:t>
            </w:r>
          </w:p>
        </w:tc>
        <w:tc>
          <w:tcPr>
            <w:tcW w:w="1125"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10</w:t>
            </w:r>
          </w:p>
        </w:tc>
        <w:tc>
          <w:tcPr>
            <w:tcW w:w="1153"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0,9</w:t>
            </w:r>
          </w:p>
        </w:tc>
        <w:tc>
          <w:tcPr>
            <w:tcW w:w="1274"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9</w:t>
            </w:r>
          </w:p>
        </w:tc>
        <w:tc>
          <w:tcPr>
            <w:tcW w:w="1008"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20</w:t>
            </w:r>
          </w:p>
        </w:tc>
        <w:tc>
          <w:tcPr>
            <w:tcW w:w="1408" w:type="dxa"/>
            <w:tcMar>
              <w:left w:w="28" w:type="dxa"/>
              <w:right w:w="28" w:type="dxa"/>
            </w:tcMar>
            <w:vAlign w:val="center"/>
          </w:tcPr>
          <w:p w:rsidR="00D80325" w:rsidRPr="00D80325" w:rsidRDefault="00D80325" w:rsidP="004E30F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пересувний</w:t>
            </w:r>
          </w:p>
        </w:tc>
        <w:tc>
          <w:tcPr>
            <w:tcW w:w="131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5х</w:t>
            </w:r>
            <w:r w:rsidR="004E30F5">
              <w:rPr>
                <w:rFonts w:ascii="Times New Roman" w:eastAsia="Times New Roman" w:hAnsi="Times New Roman" w:cs="Times New Roman"/>
                <w:sz w:val="28"/>
                <w:szCs w:val="28"/>
                <w:lang w:eastAsia="ru-RU" w:bidi="ur-PK"/>
              </w:rPr>
              <w:t>4</w:t>
            </w:r>
          </w:p>
        </w:tc>
        <w:tc>
          <w:tcPr>
            <w:tcW w:w="84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r>
      <w:tr w:rsidR="00D80325" w:rsidRPr="00D80325" w:rsidTr="00AE0F1C">
        <w:tc>
          <w:tcPr>
            <w:tcW w:w="1881" w:type="dxa"/>
            <w:tcMar>
              <w:left w:w="28" w:type="dxa"/>
              <w:right w:w="28" w:type="dxa"/>
            </w:tcMar>
            <w:vAlign w:val="bottom"/>
          </w:tcPr>
          <w:p w:rsidR="00D80325" w:rsidRPr="00D80325" w:rsidRDefault="004E30F5" w:rsidP="00D80325">
            <w:pPr>
              <w:spacing w:after="0" w:line="360" w:lineRule="auto"/>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Приміщення для ІТР</w:t>
            </w:r>
          </w:p>
        </w:tc>
        <w:tc>
          <w:tcPr>
            <w:tcW w:w="1125"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2</w:t>
            </w:r>
          </w:p>
        </w:tc>
        <w:tc>
          <w:tcPr>
            <w:tcW w:w="1153"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4</w:t>
            </w:r>
          </w:p>
        </w:tc>
        <w:tc>
          <w:tcPr>
            <w:tcW w:w="1274"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6</w:t>
            </w:r>
          </w:p>
        </w:tc>
        <w:tc>
          <w:tcPr>
            <w:tcW w:w="1008" w:type="dxa"/>
            <w:tcMar>
              <w:left w:w="28" w:type="dxa"/>
              <w:right w:w="28" w:type="dxa"/>
            </w:tcMar>
            <w:vAlign w:val="center"/>
          </w:tcPr>
          <w:p w:rsidR="00D80325" w:rsidRPr="00D80325" w:rsidRDefault="00D42B0F"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18</w:t>
            </w:r>
          </w:p>
        </w:tc>
        <w:tc>
          <w:tcPr>
            <w:tcW w:w="1408" w:type="dxa"/>
            <w:tcMar>
              <w:left w:w="28" w:type="dxa"/>
              <w:right w:w="28" w:type="dxa"/>
            </w:tcMar>
            <w:vAlign w:val="center"/>
          </w:tcPr>
          <w:p w:rsidR="00D80325" w:rsidRPr="00D80325" w:rsidRDefault="00D80325" w:rsidP="004E30F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пересувний</w:t>
            </w:r>
          </w:p>
        </w:tc>
        <w:tc>
          <w:tcPr>
            <w:tcW w:w="1316" w:type="dxa"/>
            <w:tcMar>
              <w:left w:w="28" w:type="dxa"/>
              <w:right w:w="28" w:type="dxa"/>
            </w:tcMar>
            <w:vAlign w:val="center"/>
          </w:tcPr>
          <w:p w:rsidR="00D80325" w:rsidRPr="00D80325" w:rsidRDefault="004E30F5" w:rsidP="00D80325">
            <w:pPr>
              <w:widowControl w:val="0"/>
              <w:spacing w:after="0" w:line="360" w:lineRule="auto"/>
              <w:jc w:val="cente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bidi="ur-PK"/>
              </w:rPr>
              <w:t>3,6</w:t>
            </w:r>
            <w:r w:rsidR="00D80325" w:rsidRPr="00D80325">
              <w:rPr>
                <w:rFonts w:ascii="Times New Roman" w:eastAsia="Times New Roman" w:hAnsi="Times New Roman" w:cs="Times New Roman"/>
                <w:sz w:val="28"/>
                <w:szCs w:val="28"/>
                <w:lang w:eastAsia="ru-RU" w:bidi="ur-PK"/>
              </w:rPr>
              <w:t>х</w:t>
            </w:r>
            <w:r>
              <w:rPr>
                <w:rFonts w:ascii="Times New Roman" w:eastAsia="Times New Roman" w:hAnsi="Times New Roman" w:cs="Times New Roman"/>
                <w:sz w:val="28"/>
                <w:szCs w:val="28"/>
                <w:lang w:eastAsia="ru-RU" w:bidi="ur-PK"/>
              </w:rPr>
              <w:t>5</w:t>
            </w:r>
          </w:p>
        </w:tc>
        <w:tc>
          <w:tcPr>
            <w:tcW w:w="846" w:type="dxa"/>
            <w:tcMar>
              <w:left w:w="28" w:type="dxa"/>
              <w:right w:w="28" w:type="dxa"/>
            </w:tcMar>
            <w:vAlign w:val="center"/>
          </w:tcPr>
          <w:p w:rsidR="00D80325" w:rsidRPr="00D80325" w:rsidRDefault="00D80325" w:rsidP="00D80325">
            <w:pPr>
              <w:widowControl w:val="0"/>
              <w:spacing w:after="0" w:line="360" w:lineRule="auto"/>
              <w:jc w:val="center"/>
              <w:rPr>
                <w:rFonts w:ascii="Times New Roman" w:eastAsia="Times New Roman" w:hAnsi="Times New Roman" w:cs="Times New Roman"/>
                <w:sz w:val="28"/>
                <w:szCs w:val="28"/>
                <w:lang w:eastAsia="ru-RU" w:bidi="ur-PK"/>
              </w:rPr>
            </w:pPr>
            <w:r w:rsidRPr="00D80325">
              <w:rPr>
                <w:rFonts w:ascii="Times New Roman" w:eastAsia="Times New Roman" w:hAnsi="Times New Roman" w:cs="Times New Roman"/>
                <w:sz w:val="28"/>
                <w:szCs w:val="28"/>
                <w:lang w:eastAsia="ru-RU" w:bidi="ur-PK"/>
              </w:rPr>
              <w:t>1</w:t>
            </w:r>
          </w:p>
        </w:tc>
      </w:tr>
    </w:tbl>
    <w:p w:rsidR="00D80325" w:rsidRDefault="00D80325" w:rsidP="00D80325">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rsidR="006653C0" w:rsidRPr="006653C0" w:rsidRDefault="006653C0" w:rsidP="006653C0">
      <w:pPr>
        <w:pStyle w:val="1"/>
        <w:spacing w:after="240" w:line="360" w:lineRule="auto"/>
        <w:jc w:val="center"/>
      </w:pPr>
      <w:bookmarkStart w:id="80" w:name="_Toc168588869"/>
      <w:r w:rsidRPr="00E67A1F">
        <w:rPr>
          <w:rFonts w:ascii="Times New Roman" w:hAnsi="Times New Roman" w:cs="Times New Roman"/>
          <w:b/>
          <w:bCs/>
          <w:color w:val="auto"/>
          <w:sz w:val="28"/>
          <w:szCs w:val="28"/>
        </w:rPr>
        <w:lastRenderedPageBreak/>
        <w:t>ВИСНОВКИ ТА ПРОПОЗИЦІЇ</w:t>
      </w:r>
      <w:bookmarkEnd w:id="73"/>
      <w:bookmarkEnd w:id="74"/>
      <w:bookmarkEnd w:id="80"/>
    </w:p>
    <w:p w:rsidR="00525C63" w:rsidRPr="00525C63" w:rsidRDefault="00525C63" w:rsidP="00525C63">
      <w:pPr>
        <w:numPr>
          <w:ilvl w:val="0"/>
          <w:numId w:val="6"/>
        </w:numPr>
        <w:spacing w:after="0" w:line="360" w:lineRule="auto"/>
        <w:ind w:right="-14"/>
        <w:jc w:val="both"/>
        <w:rPr>
          <w:rFonts w:ascii="Times New Roman" w:hAnsi="Times New Roman" w:cs="Times New Roman"/>
          <w:sz w:val="28"/>
          <w:szCs w:val="28"/>
        </w:rPr>
      </w:pPr>
      <w:r w:rsidRPr="00525C63">
        <w:rPr>
          <w:rFonts w:ascii="Times New Roman" w:hAnsi="Times New Roman" w:cs="Times New Roman"/>
          <w:sz w:val="28"/>
          <w:szCs w:val="28"/>
        </w:rPr>
        <w:t xml:space="preserve">Під час </w:t>
      </w:r>
      <w:r w:rsidRPr="00525C63">
        <w:rPr>
          <w:rFonts w:ascii="Times New Roman" w:eastAsia="Times New Roman" w:hAnsi="Times New Roman" w:cs="Times New Roman"/>
          <w:sz w:val="28"/>
          <w:szCs w:val="28"/>
          <w:lang w:eastAsia="ru-RU" w:bidi="ur-PK"/>
        </w:rPr>
        <w:t>виконання</w:t>
      </w:r>
      <w:r w:rsidRPr="00525C63">
        <w:rPr>
          <w:rFonts w:ascii="Times New Roman" w:hAnsi="Times New Roman" w:cs="Times New Roman"/>
          <w:sz w:val="28"/>
          <w:szCs w:val="28"/>
        </w:rPr>
        <w:t xml:space="preserve"> роботи було розроблено </w:t>
      </w:r>
      <w:r w:rsidR="007D6353">
        <w:rPr>
          <w:rFonts w:ascii="Times New Roman" w:hAnsi="Times New Roman" w:cs="Times New Roman"/>
          <w:sz w:val="28"/>
          <w:szCs w:val="28"/>
        </w:rPr>
        <w:t>проєкт</w:t>
      </w:r>
      <w:r w:rsidRPr="00525C63">
        <w:rPr>
          <w:rFonts w:ascii="Times New Roman" w:hAnsi="Times New Roman" w:cs="Times New Roman"/>
          <w:sz w:val="28"/>
          <w:szCs w:val="28"/>
        </w:rPr>
        <w:t xml:space="preserve"> котеджу в </w:t>
      </w:r>
      <w:r w:rsidR="00E56636">
        <w:rPr>
          <w:rFonts w:ascii="Times New Roman" w:hAnsi="Times New Roman" w:cs="Times New Roman"/>
          <w:sz w:val="28"/>
          <w:szCs w:val="28"/>
        </w:rPr>
        <w:t>м</w:t>
      </w:r>
      <w:r w:rsidRPr="00525C63">
        <w:rPr>
          <w:rFonts w:ascii="Times New Roman" w:hAnsi="Times New Roman" w:cs="Times New Roman"/>
          <w:sz w:val="28"/>
          <w:szCs w:val="28"/>
        </w:rPr>
        <w:t xml:space="preserve">. </w:t>
      </w:r>
      <w:r w:rsidR="00E56636">
        <w:rPr>
          <w:rFonts w:ascii="Times New Roman" w:hAnsi="Times New Roman" w:cs="Times New Roman"/>
          <w:sz w:val="28"/>
          <w:szCs w:val="28"/>
        </w:rPr>
        <w:t>Ананьїв</w:t>
      </w:r>
      <w:r w:rsidRPr="00525C63">
        <w:rPr>
          <w:rFonts w:ascii="Times New Roman" w:hAnsi="Times New Roman" w:cs="Times New Roman"/>
          <w:sz w:val="28"/>
          <w:szCs w:val="28"/>
        </w:rPr>
        <w:t xml:space="preserve"> та проведено розрахунки основних будівельних конструкцій, зокрема </w:t>
      </w:r>
      <w:r w:rsidR="00ED62A0">
        <w:rPr>
          <w:rFonts w:ascii="Times New Roman" w:hAnsi="Times New Roman" w:cs="Times New Roman"/>
          <w:sz w:val="28"/>
          <w:szCs w:val="28"/>
        </w:rPr>
        <w:t>монолітної</w:t>
      </w:r>
      <w:r w:rsidRPr="00525C63">
        <w:rPr>
          <w:rFonts w:ascii="Times New Roman" w:hAnsi="Times New Roman" w:cs="Times New Roman"/>
          <w:sz w:val="28"/>
          <w:szCs w:val="28"/>
        </w:rPr>
        <w:t xml:space="preserve"> залізобетонної плити перекриття, залізобетонної колони та залізобетонної балки з використанням програмного комплексу ЛІРА-САПР.</w:t>
      </w:r>
    </w:p>
    <w:p w:rsidR="00525C63" w:rsidRPr="00525C63" w:rsidRDefault="00525C63" w:rsidP="00525C63">
      <w:pPr>
        <w:numPr>
          <w:ilvl w:val="0"/>
          <w:numId w:val="6"/>
        </w:numPr>
        <w:spacing w:after="0" w:line="360" w:lineRule="auto"/>
        <w:ind w:right="-14"/>
        <w:jc w:val="both"/>
        <w:rPr>
          <w:rFonts w:ascii="Times New Roman" w:hAnsi="Times New Roman" w:cs="Times New Roman"/>
          <w:sz w:val="28"/>
          <w:szCs w:val="28"/>
        </w:rPr>
      </w:pPr>
      <w:r w:rsidRPr="00525C63">
        <w:rPr>
          <w:rFonts w:ascii="Times New Roman" w:hAnsi="Times New Roman" w:cs="Times New Roman"/>
          <w:sz w:val="28"/>
          <w:szCs w:val="28"/>
        </w:rPr>
        <w:t>Розроб</w:t>
      </w:r>
      <w:r>
        <w:rPr>
          <w:rFonts w:ascii="Times New Roman" w:hAnsi="Times New Roman" w:cs="Times New Roman"/>
          <w:sz w:val="28"/>
          <w:szCs w:val="28"/>
        </w:rPr>
        <w:t>лено</w:t>
      </w:r>
      <w:r w:rsidRPr="00525C63">
        <w:rPr>
          <w:rFonts w:ascii="Times New Roman" w:hAnsi="Times New Roman" w:cs="Times New Roman"/>
          <w:sz w:val="28"/>
          <w:szCs w:val="28"/>
        </w:rPr>
        <w:t xml:space="preserve"> ефективні скінченноелементні моделі для аналізу роботи залізобетонних конструкцій.</w:t>
      </w:r>
    </w:p>
    <w:p w:rsidR="00525C63" w:rsidRPr="00525C63" w:rsidRDefault="00525C63" w:rsidP="00525C63">
      <w:pPr>
        <w:numPr>
          <w:ilvl w:val="0"/>
          <w:numId w:val="6"/>
        </w:numPr>
        <w:spacing w:after="0" w:line="360" w:lineRule="auto"/>
        <w:ind w:right="-14"/>
        <w:jc w:val="both"/>
        <w:rPr>
          <w:rFonts w:ascii="Times New Roman" w:hAnsi="Times New Roman" w:cs="Times New Roman"/>
          <w:sz w:val="28"/>
          <w:szCs w:val="28"/>
        </w:rPr>
      </w:pPr>
      <w:r w:rsidRPr="00525C63">
        <w:rPr>
          <w:rFonts w:ascii="Times New Roman" w:hAnsi="Times New Roman" w:cs="Times New Roman"/>
          <w:sz w:val="28"/>
          <w:szCs w:val="28"/>
        </w:rPr>
        <w:t>Розроблено алгоритми та числові методики для визначення стійкості та надійності залізобетонних елементів будівлі.</w:t>
      </w:r>
    </w:p>
    <w:p w:rsidR="00525C63" w:rsidRPr="00525C63" w:rsidRDefault="00525C63" w:rsidP="00525C63">
      <w:pPr>
        <w:numPr>
          <w:ilvl w:val="0"/>
          <w:numId w:val="6"/>
        </w:numPr>
        <w:spacing w:after="0" w:line="360" w:lineRule="auto"/>
        <w:ind w:right="-14"/>
        <w:jc w:val="both"/>
        <w:rPr>
          <w:rFonts w:ascii="Times New Roman" w:hAnsi="Times New Roman" w:cs="Times New Roman"/>
          <w:sz w:val="28"/>
          <w:szCs w:val="28"/>
        </w:rPr>
      </w:pPr>
      <w:r w:rsidRPr="00525C63">
        <w:rPr>
          <w:rFonts w:ascii="Times New Roman" w:hAnsi="Times New Roman" w:cs="Times New Roman"/>
          <w:sz w:val="28"/>
          <w:szCs w:val="28"/>
        </w:rPr>
        <w:t>Виконано детальні розрахунки залізобетонної плити перекриття, залізобетонної колони та залізобетонної балки, які підтвердили відповідність конструкцій нормативним вимогам та їхню експлуатаційну надійність.</w:t>
      </w:r>
    </w:p>
    <w:p w:rsidR="006653C0" w:rsidRDefault="007D6353" w:rsidP="00525C63">
      <w:pPr>
        <w:numPr>
          <w:ilvl w:val="0"/>
          <w:numId w:val="6"/>
        </w:numPr>
        <w:spacing w:after="0" w:line="360" w:lineRule="auto"/>
        <w:ind w:right="-14"/>
        <w:jc w:val="both"/>
        <w:rPr>
          <w:rFonts w:ascii="Times New Roman" w:hAnsi="Times New Roman" w:cs="Times New Roman"/>
          <w:i/>
          <w:iCs/>
          <w:color w:val="000000"/>
          <w:sz w:val="28"/>
          <w:szCs w:val="28"/>
        </w:rPr>
      </w:pPr>
      <w:r>
        <w:rPr>
          <w:rFonts w:ascii="Times New Roman" w:hAnsi="Times New Roman" w:cs="Times New Roman"/>
          <w:sz w:val="28"/>
          <w:szCs w:val="28"/>
        </w:rPr>
        <w:t>Проєкт</w:t>
      </w:r>
      <w:r w:rsidR="00525C63" w:rsidRPr="00525C63">
        <w:rPr>
          <w:rFonts w:ascii="Times New Roman" w:hAnsi="Times New Roman" w:cs="Times New Roman"/>
          <w:sz w:val="28"/>
          <w:szCs w:val="28"/>
        </w:rPr>
        <w:t xml:space="preserve">ування та розрахунки, проведені в рамках бакалаврської кваліфікаційної роботи, підтвердили можливість і доцільність будівництва </w:t>
      </w:r>
      <w:r w:rsidR="00E56636">
        <w:rPr>
          <w:rFonts w:ascii="Times New Roman" w:hAnsi="Times New Roman" w:cs="Times New Roman"/>
          <w:sz w:val="28"/>
          <w:szCs w:val="28"/>
        </w:rPr>
        <w:t>к</w:t>
      </w:r>
      <w:r w:rsidR="00E56636" w:rsidRPr="00E56636">
        <w:rPr>
          <w:rFonts w:ascii="Times New Roman" w:hAnsi="Times New Roman" w:cs="Times New Roman"/>
          <w:sz w:val="28"/>
          <w:szCs w:val="28"/>
        </w:rPr>
        <w:t>ультурно-ділов</w:t>
      </w:r>
      <w:r w:rsidR="00E56636">
        <w:rPr>
          <w:rFonts w:ascii="Times New Roman" w:hAnsi="Times New Roman" w:cs="Times New Roman"/>
          <w:sz w:val="28"/>
          <w:szCs w:val="28"/>
        </w:rPr>
        <w:t>ого</w:t>
      </w:r>
      <w:r w:rsidR="00E56636" w:rsidRPr="00E56636">
        <w:rPr>
          <w:rFonts w:ascii="Times New Roman" w:hAnsi="Times New Roman" w:cs="Times New Roman"/>
          <w:sz w:val="28"/>
          <w:szCs w:val="28"/>
        </w:rPr>
        <w:t xml:space="preserve"> центр</w:t>
      </w:r>
      <w:r w:rsidR="00E56636">
        <w:rPr>
          <w:rFonts w:ascii="Times New Roman" w:hAnsi="Times New Roman" w:cs="Times New Roman"/>
          <w:sz w:val="28"/>
          <w:szCs w:val="28"/>
        </w:rPr>
        <w:t>у</w:t>
      </w:r>
      <w:r w:rsidR="00E56636" w:rsidRPr="00E56636">
        <w:rPr>
          <w:rFonts w:ascii="Times New Roman" w:hAnsi="Times New Roman" w:cs="Times New Roman"/>
          <w:sz w:val="28"/>
          <w:szCs w:val="28"/>
        </w:rPr>
        <w:t xml:space="preserve"> в м. Ананьїв Одеської області</w:t>
      </w:r>
      <w:r w:rsidR="00525C63" w:rsidRPr="00525C63">
        <w:rPr>
          <w:rFonts w:ascii="Times New Roman" w:hAnsi="Times New Roman" w:cs="Times New Roman"/>
          <w:sz w:val="28"/>
          <w:szCs w:val="28"/>
        </w:rPr>
        <w:t>. Використання програмного комплексу ЛІРА-САПР дозволило отримати точні та надійні результати, які забезпечують безпеку та довговічність будівельних конструкцій. Робота демонструє високий рівень теоретичної підготовки та практичних навичок у галузі будівництва, що є важливим для подальшого професійного розвитку.</w:t>
      </w:r>
      <w:r w:rsidR="006653C0">
        <w:rPr>
          <w:rFonts w:ascii="Times New Roman" w:hAnsi="Times New Roman" w:cs="Times New Roman"/>
          <w:i/>
          <w:iCs/>
          <w:color w:val="000000"/>
          <w:sz w:val="28"/>
          <w:szCs w:val="28"/>
        </w:rPr>
        <w:br w:type="page"/>
      </w:r>
    </w:p>
    <w:p w:rsidR="00B653F4" w:rsidRDefault="006653C0" w:rsidP="006653C0">
      <w:pPr>
        <w:pStyle w:val="1"/>
        <w:spacing w:after="240" w:line="360" w:lineRule="auto"/>
        <w:jc w:val="center"/>
        <w:rPr>
          <w:rFonts w:ascii="Times New Roman" w:hAnsi="Times New Roman" w:cs="Times New Roman"/>
          <w:b/>
          <w:bCs/>
          <w:color w:val="auto"/>
          <w:sz w:val="28"/>
          <w:szCs w:val="28"/>
        </w:rPr>
      </w:pPr>
      <w:bookmarkStart w:id="81" w:name="_Toc156416248"/>
      <w:bookmarkStart w:id="82" w:name="_Toc166702730"/>
      <w:bookmarkStart w:id="83" w:name="_Toc168588870"/>
      <w:r w:rsidRPr="00E67A1F">
        <w:rPr>
          <w:rFonts w:ascii="Times New Roman" w:hAnsi="Times New Roman" w:cs="Times New Roman"/>
          <w:b/>
          <w:bCs/>
          <w:color w:val="auto"/>
          <w:sz w:val="28"/>
          <w:szCs w:val="28"/>
        </w:rPr>
        <w:lastRenderedPageBreak/>
        <w:t>СПИСОК ВИКОРИСТАНОЇ ЛІТЕРАТУРИ</w:t>
      </w:r>
      <w:bookmarkEnd w:id="81"/>
      <w:bookmarkEnd w:id="82"/>
      <w:bookmarkEnd w:id="83"/>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ДБН А.3.2-2-2009. Система стандартів безпеки праці. Охорона праці і промислова безпека у будівництві. Основні положення (НПАОП 45.2-7.02-12). Київ: Науково-дослідний інститут будівельного виробництва, 2009.</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ДБН Б.2.2-5:2011. Планування та забудова міст, селищ і функціональних територій. Благоустрій територій. Київ: Науково-дослідний та конструкторсько-технологічний інститут міського господарства, 2018.</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ДБН В.1.1-12:2014. Будівництво в сейсмічних районах України. Київ: ДП  «Державний науково-дослідний інститут будівельних конструкцій», 2014.</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 xml:space="preserve">ДБН В.1.2-2:2006. Система забезпечення надійності та безпеки будівельних об`єктів. Навантаження і впливи. Норми </w:t>
      </w:r>
      <w:r w:rsidR="007D6353">
        <w:rPr>
          <w:rFonts w:ascii="Times New Roman" w:eastAsia="Times New Roman" w:hAnsi="Times New Roman" w:cs="Times New Roman"/>
          <w:sz w:val="28"/>
          <w:szCs w:val="28"/>
          <w:lang w:eastAsia="ru-RU" w:bidi="ur-PK"/>
        </w:rPr>
        <w:t>проєкт</w:t>
      </w:r>
      <w:r w:rsidRPr="00166685">
        <w:rPr>
          <w:rFonts w:ascii="Times New Roman" w:eastAsia="Times New Roman" w:hAnsi="Times New Roman" w:cs="Times New Roman"/>
          <w:sz w:val="28"/>
          <w:szCs w:val="28"/>
          <w:lang w:eastAsia="ru-RU" w:bidi="ur-PK"/>
        </w:rPr>
        <w:t>ування. Київ: УкрНДІ</w:t>
      </w:r>
      <w:r w:rsidR="007D6353">
        <w:rPr>
          <w:rFonts w:ascii="Times New Roman" w:eastAsia="Times New Roman" w:hAnsi="Times New Roman" w:cs="Times New Roman"/>
          <w:sz w:val="28"/>
          <w:szCs w:val="28"/>
          <w:lang w:eastAsia="ru-RU" w:bidi="ur-PK"/>
        </w:rPr>
        <w:t>проєкт</w:t>
      </w:r>
      <w:r w:rsidRPr="00166685">
        <w:rPr>
          <w:rFonts w:ascii="Times New Roman" w:eastAsia="Times New Roman" w:hAnsi="Times New Roman" w:cs="Times New Roman"/>
          <w:sz w:val="28"/>
          <w:szCs w:val="28"/>
          <w:lang w:eastAsia="ru-RU" w:bidi="ur-PK"/>
        </w:rPr>
        <w:t xml:space="preserve">стальконструкція, 2006. </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ДБН В.2.1-10:2018. Основи і фундаменти будівель та споруд. Основні положення. Київ: ДП  «Державний науково-дослідний інститут будівельних конструкцій», 2018.</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ДБН В.2.6-98:2009. Конструкції будинків і споруд. Бетонні та залізобетонні конструкції. Основні положення. Київ: ДП  «Державний науково-дослідний інститут будівельних конструкцій», 2009.</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ДБН В.2.6-220:2017. Покриття будівель і споруд. Київ: Науково-дослідний інститут будівельного виробництва, 2017.</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ДСТУ-Н Б В.1.1-27:2010. Захист від небезпечних геологічних процесів, шкідливих експлуатаційних впливів, від пожежі. Будівельна кліматологія. Київ: ДП  «Державний науково-дослідний інститут будівельних конструкцій», 2010.</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ДСТУ-Н Б В.2.6-203:2015. Настанова з виконання робіт при виготовленні та монтажі будівельних конструкцій. Київ: ДП  «Державний науково-дослідний інститут будівельних конструкцій», 2015.</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 xml:space="preserve">ДСТУ ISO 4310-94. Крани вантажопідіймальні. Правила і методи випробувань. Київ: Науково-дослідний, </w:t>
      </w:r>
      <w:r w:rsidR="007D6353">
        <w:rPr>
          <w:rFonts w:ascii="Times New Roman" w:eastAsia="Times New Roman" w:hAnsi="Times New Roman" w:cs="Times New Roman"/>
          <w:sz w:val="28"/>
          <w:szCs w:val="28"/>
          <w:lang w:eastAsia="ru-RU" w:bidi="ur-PK"/>
        </w:rPr>
        <w:t>проєкт</w:t>
      </w:r>
      <w:r w:rsidRPr="00166685">
        <w:rPr>
          <w:rFonts w:ascii="Times New Roman" w:eastAsia="Times New Roman" w:hAnsi="Times New Roman" w:cs="Times New Roman"/>
          <w:sz w:val="28"/>
          <w:szCs w:val="28"/>
          <w:lang w:eastAsia="ru-RU" w:bidi="ur-PK"/>
        </w:rPr>
        <w:t>но-технологічний та конструкторський інститут  «Укркраненерго», 1994.</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lastRenderedPageBreak/>
        <w:t>Кошторисні норми України. Ресурсні елементні кошторисні норми на ремонтно-будівельні роботи. Збірник 1. Земляні роботи. Київ: Міністерство розвитку громад та територій України, 2021.</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Кошторисні норми України. Ресурсні елементні кошторисні норми на будівельні роботи. Бетонні та залізобетонні конструкції монолітні (Збірник 6). Київ: Міністерство розвитку громад та територій України, 2021.</w:t>
      </w:r>
    </w:p>
    <w:p w:rsidR="00166685" w:rsidRPr="00166685" w:rsidRDefault="00166685" w:rsidP="00525C6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Кошторисні норми України. Ресурсні елементні кошторисні норми на будівельні роботи. Бетонні та залізобетонні конструкції збірні (Збірник 7). Київ: Міністерство розвитку громад та територій України, 2021.</w:t>
      </w:r>
    </w:p>
    <w:p w:rsidR="006653C0" w:rsidRPr="00F461A3" w:rsidRDefault="00166685" w:rsidP="00F461A3">
      <w:pPr>
        <w:numPr>
          <w:ilvl w:val="0"/>
          <w:numId w:val="14"/>
        </w:numPr>
        <w:spacing w:after="0" w:line="360" w:lineRule="auto"/>
        <w:ind w:right="-14"/>
        <w:jc w:val="both"/>
        <w:rPr>
          <w:rFonts w:ascii="Times New Roman" w:eastAsia="Times New Roman" w:hAnsi="Times New Roman" w:cs="Times New Roman"/>
          <w:sz w:val="28"/>
          <w:szCs w:val="28"/>
          <w:lang w:eastAsia="ru-RU" w:bidi="ur-PK"/>
        </w:rPr>
      </w:pPr>
      <w:r w:rsidRPr="00166685">
        <w:rPr>
          <w:rFonts w:ascii="Times New Roman" w:eastAsia="Times New Roman" w:hAnsi="Times New Roman" w:cs="Times New Roman"/>
          <w:sz w:val="28"/>
          <w:szCs w:val="28"/>
          <w:lang w:eastAsia="ru-RU" w:bidi="ur-PK"/>
        </w:rPr>
        <w:t>Кошторисні норми України. Ресурсні елементні кошторисні норми на будівельні роботи. Металеві конструкції (Збірник 9). Київ: Міністерство розвитку громад та територій України, 2021.</w:t>
      </w:r>
      <w:r w:rsidR="006653C0">
        <w:br w:type="page"/>
      </w:r>
    </w:p>
    <w:p w:rsidR="008543D7" w:rsidRDefault="008543D7" w:rsidP="006653C0">
      <w:pPr>
        <w:pStyle w:val="1"/>
        <w:spacing w:after="240" w:line="360" w:lineRule="auto"/>
        <w:jc w:val="center"/>
        <w:rPr>
          <w:rFonts w:ascii="Times New Roman" w:hAnsi="Times New Roman" w:cs="Times New Roman"/>
          <w:b/>
          <w:bCs/>
          <w:color w:val="auto"/>
          <w:sz w:val="28"/>
          <w:szCs w:val="28"/>
        </w:rPr>
        <w:sectPr w:rsidR="008543D7" w:rsidSect="00D71D21">
          <w:pgSz w:w="11910" w:h="16840"/>
          <w:pgMar w:top="760" w:right="540" w:bottom="760" w:left="1100" w:header="0" w:footer="571" w:gutter="0"/>
          <w:cols w:space="720"/>
          <w:titlePg/>
          <w:docGrid w:linePitch="299"/>
        </w:sectPr>
      </w:pPr>
      <w:bookmarkStart w:id="84" w:name="_Toc156416249"/>
      <w:bookmarkStart w:id="85" w:name="_Toc166702731"/>
      <w:bookmarkStart w:id="86" w:name="_Toc168588871"/>
    </w:p>
    <w:p w:rsidR="006653C0" w:rsidRDefault="006653C0" w:rsidP="006653C0">
      <w:pPr>
        <w:pStyle w:val="1"/>
        <w:spacing w:after="240" w:line="360" w:lineRule="auto"/>
        <w:jc w:val="center"/>
        <w:rPr>
          <w:rFonts w:ascii="Times New Roman" w:hAnsi="Times New Roman" w:cs="Times New Roman"/>
          <w:b/>
          <w:bCs/>
          <w:color w:val="auto"/>
          <w:sz w:val="28"/>
          <w:szCs w:val="28"/>
        </w:rPr>
      </w:pPr>
      <w:r w:rsidRPr="00E67A1F">
        <w:rPr>
          <w:rFonts w:ascii="Times New Roman" w:hAnsi="Times New Roman" w:cs="Times New Roman"/>
          <w:b/>
          <w:bCs/>
          <w:color w:val="auto"/>
          <w:sz w:val="28"/>
          <w:szCs w:val="28"/>
        </w:rPr>
        <w:lastRenderedPageBreak/>
        <w:t>ДОДАТКИ</w:t>
      </w:r>
      <w:bookmarkEnd w:id="84"/>
      <w:bookmarkEnd w:id="85"/>
      <w:bookmarkEnd w:id="86"/>
    </w:p>
    <w:p w:rsidR="006653C0" w:rsidRPr="00ED3D97" w:rsidRDefault="00CF4636" w:rsidP="00ED3D97">
      <w:pPr>
        <w:pStyle w:val="1"/>
        <w:spacing w:after="240" w:line="360" w:lineRule="auto"/>
        <w:jc w:val="center"/>
        <w:rPr>
          <w:color w:val="auto"/>
        </w:rPr>
      </w:pPr>
      <w:bookmarkStart w:id="87" w:name="_Toc168588872"/>
      <w:r w:rsidRPr="00ED3D97">
        <w:rPr>
          <w:rFonts w:ascii="Times New Roman" w:hAnsi="Times New Roman" w:cs="Times New Roman"/>
          <w:b/>
          <w:bCs/>
          <w:color w:val="auto"/>
          <w:sz w:val="28"/>
          <w:szCs w:val="28"/>
        </w:rPr>
        <w:t>ДОДАТОК А. ЕКОНОМІКА БУДІВНИЦТВА</w:t>
      </w:r>
      <w:bookmarkEnd w:id="87"/>
    </w:p>
    <w:tbl>
      <w:tblPr>
        <w:tblStyle w:val="TableNormal"/>
        <w:tblW w:w="15592"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923"/>
        <w:gridCol w:w="3399"/>
        <w:gridCol w:w="3270"/>
      </w:tblGrid>
      <w:tr w:rsidR="008543D7" w:rsidRPr="0037230C" w:rsidTr="00DD7E57">
        <w:trPr>
          <w:trHeight w:val="570"/>
        </w:trPr>
        <w:tc>
          <w:tcPr>
            <w:tcW w:w="15592" w:type="dxa"/>
            <w:gridSpan w:val="3"/>
            <w:tcBorders>
              <w:top w:val="nil"/>
              <w:left w:val="nil"/>
              <w:bottom w:val="nil"/>
              <w:right w:val="nil"/>
            </w:tcBorders>
          </w:tcPr>
          <w:p w:rsidR="008543D7" w:rsidRPr="0037230C" w:rsidRDefault="008543D7" w:rsidP="00AE0F1C">
            <w:pPr>
              <w:spacing w:before="38"/>
              <w:rPr>
                <w:rFonts w:ascii="Times New Roman" w:eastAsia="Times New Roman" w:hAnsi="Times New Roman" w:cs="Times New Roman"/>
                <w:sz w:val="24"/>
                <w:szCs w:val="24"/>
                <w:lang w:val="ru-RU"/>
              </w:rPr>
            </w:pPr>
            <w:bookmarkStart w:id="88" w:name="_Hlk168650636"/>
          </w:p>
          <w:p w:rsidR="008543D7" w:rsidRPr="0037230C" w:rsidRDefault="008543D7" w:rsidP="00AE0F1C">
            <w:pPr>
              <w:spacing w:before="79"/>
              <w:ind w:left="144"/>
              <w:jc w:val="center"/>
              <w:rPr>
                <w:rFonts w:ascii="Times New Roman" w:eastAsia="Times New Roman" w:hAnsi="Times New Roman" w:cs="Times New Roman"/>
                <w:b/>
                <w:bCs/>
                <w:lang w:val="ru-RU"/>
              </w:rPr>
            </w:pPr>
            <w:r w:rsidRPr="0037230C">
              <w:rPr>
                <w:rFonts w:ascii="Times New Roman" w:eastAsia="Times New Roman" w:hAnsi="Times New Roman" w:cs="Times New Roman"/>
                <w:b/>
                <w:bCs/>
                <w:lang w:val="ru-RU"/>
              </w:rPr>
              <w:t>Локальний</w:t>
            </w:r>
            <w:r w:rsidRPr="0037230C">
              <w:rPr>
                <w:rFonts w:ascii="Times New Roman" w:eastAsia="Times New Roman" w:hAnsi="Times New Roman" w:cs="Times New Roman"/>
                <w:b/>
                <w:bCs/>
                <w:spacing w:val="-7"/>
                <w:lang w:val="ru-RU"/>
              </w:rPr>
              <w:t xml:space="preserve"> </w:t>
            </w:r>
            <w:r w:rsidRPr="0037230C">
              <w:rPr>
                <w:rFonts w:ascii="Times New Roman" w:eastAsia="Times New Roman" w:hAnsi="Times New Roman" w:cs="Times New Roman"/>
                <w:b/>
                <w:bCs/>
                <w:spacing w:val="-2"/>
                <w:lang w:val="ru-RU"/>
              </w:rPr>
              <w:t>кошторис</w:t>
            </w:r>
            <w:r w:rsidRPr="0037230C">
              <w:rPr>
                <w:rFonts w:ascii="Times New Roman" w:eastAsia="Times New Roman" w:hAnsi="Times New Roman" w:cs="Times New Roman"/>
                <w:b/>
                <w:bCs/>
                <w:spacing w:val="-3"/>
                <w:lang w:val="ru-RU"/>
              </w:rPr>
              <w:t xml:space="preserve"> </w:t>
            </w:r>
            <w:r w:rsidRPr="0037230C">
              <w:rPr>
                <w:rFonts w:ascii="Times New Roman" w:eastAsia="Times New Roman" w:hAnsi="Times New Roman" w:cs="Times New Roman"/>
                <w:b/>
                <w:bCs/>
                <w:lang w:val="ru-RU"/>
              </w:rPr>
              <w:t>на</w:t>
            </w:r>
            <w:r w:rsidRPr="0037230C">
              <w:rPr>
                <w:rFonts w:ascii="Times New Roman" w:eastAsia="Times New Roman" w:hAnsi="Times New Roman" w:cs="Times New Roman"/>
                <w:b/>
                <w:bCs/>
                <w:spacing w:val="-3"/>
                <w:lang w:val="ru-RU"/>
              </w:rPr>
              <w:t xml:space="preserve"> </w:t>
            </w:r>
            <w:r w:rsidRPr="0037230C">
              <w:rPr>
                <w:rFonts w:ascii="Times New Roman" w:eastAsia="Times New Roman" w:hAnsi="Times New Roman" w:cs="Times New Roman"/>
                <w:b/>
                <w:bCs/>
                <w:lang w:val="ru-RU"/>
              </w:rPr>
              <w:t>будівельні</w:t>
            </w:r>
            <w:r w:rsidRPr="0037230C">
              <w:rPr>
                <w:rFonts w:ascii="Times New Roman" w:eastAsia="Times New Roman" w:hAnsi="Times New Roman" w:cs="Times New Roman"/>
                <w:b/>
                <w:bCs/>
                <w:spacing w:val="-3"/>
                <w:lang w:val="ru-RU"/>
              </w:rPr>
              <w:t xml:space="preserve"> </w:t>
            </w:r>
            <w:r w:rsidRPr="0037230C">
              <w:rPr>
                <w:rFonts w:ascii="Times New Roman" w:eastAsia="Times New Roman" w:hAnsi="Times New Roman" w:cs="Times New Roman"/>
                <w:b/>
                <w:bCs/>
                <w:lang w:val="ru-RU"/>
              </w:rPr>
              <w:t>роботи</w:t>
            </w:r>
            <w:r w:rsidRPr="0037230C">
              <w:rPr>
                <w:rFonts w:ascii="Times New Roman" w:eastAsia="Times New Roman" w:hAnsi="Times New Roman" w:cs="Times New Roman"/>
                <w:b/>
                <w:bCs/>
                <w:spacing w:val="-5"/>
                <w:lang w:val="ru-RU"/>
              </w:rPr>
              <w:t xml:space="preserve"> </w:t>
            </w:r>
            <w:r w:rsidRPr="0037230C">
              <w:rPr>
                <w:rFonts w:ascii="Times New Roman" w:eastAsia="Times New Roman" w:hAnsi="Times New Roman" w:cs="Times New Roman"/>
                <w:b/>
                <w:bCs/>
                <w:lang w:val="ru-RU"/>
              </w:rPr>
              <w:t>№</w:t>
            </w:r>
            <w:r w:rsidRPr="0037230C">
              <w:rPr>
                <w:rFonts w:ascii="Times New Roman" w:eastAsia="Times New Roman" w:hAnsi="Times New Roman" w:cs="Times New Roman"/>
                <w:b/>
                <w:bCs/>
                <w:spacing w:val="-3"/>
                <w:lang w:val="ru-RU"/>
              </w:rPr>
              <w:t xml:space="preserve"> </w:t>
            </w:r>
            <w:r w:rsidRPr="0037230C">
              <w:rPr>
                <w:rFonts w:ascii="Times New Roman" w:eastAsia="Times New Roman" w:hAnsi="Times New Roman" w:cs="Times New Roman"/>
                <w:b/>
                <w:bCs/>
                <w:lang w:val="ru-RU"/>
              </w:rPr>
              <w:t>2-1-</w:t>
            </w:r>
            <w:r w:rsidRPr="0037230C">
              <w:rPr>
                <w:rFonts w:ascii="Times New Roman" w:eastAsia="Times New Roman" w:hAnsi="Times New Roman" w:cs="Times New Roman"/>
                <w:b/>
                <w:bCs/>
                <w:spacing w:val="-10"/>
                <w:lang w:val="ru-RU"/>
              </w:rPr>
              <w:t>1</w:t>
            </w:r>
          </w:p>
          <w:p w:rsidR="008543D7" w:rsidRPr="0037230C" w:rsidRDefault="008543D7" w:rsidP="00AE0F1C">
            <w:pPr>
              <w:spacing w:before="79"/>
              <w:ind w:left="144"/>
              <w:jc w:val="center"/>
              <w:rPr>
                <w:rFonts w:ascii="Times New Roman" w:eastAsia="Times New Roman" w:hAnsi="Times New Roman" w:cs="Times New Roman"/>
                <w:b/>
                <w:bCs/>
                <w:sz w:val="24"/>
                <w:szCs w:val="24"/>
                <w:lang w:val="ru-RU"/>
              </w:rPr>
            </w:pPr>
            <w:r w:rsidRPr="0037230C">
              <w:rPr>
                <w:rFonts w:ascii="Times New Roman" w:eastAsia="Times New Roman" w:hAnsi="Times New Roman" w:cs="Times New Roman"/>
                <w:b/>
                <w:bCs/>
                <w:sz w:val="24"/>
                <w:szCs w:val="24"/>
                <w:lang w:val="ru-RU"/>
              </w:rPr>
              <w:t xml:space="preserve">на </w:t>
            </w:r>
            <w:r w:rsidR="00875311">
              <w:rPr>
                <w:rFonts w:ascii="Times New Roman" w:eastAsia="Times New Roman" w:hAnsi="Times New Roman" w:cs="Times New Roman"/>
                <w:b/>
                <w:bCs/>
                <w:spacing w:val="-2"/>
                <w:sz w:val="24"/>
                <w:szCs w:val="24"/>
                <w:lang w:val="ru-RU"/>
              </w:rPr>
              <w:t>Одно</w:t>
            </w:r>
            <w:r w:rsidRPr="0037230C">
              <w:rPr>
                <w:rFonts w:ascii="Times New Roman" w:eastAsia="Times New Roman" w:hAnsi="Times New Roman" w:cs="Times New Roman"/>
                <w:b/>
                <w:bCs/>
                <w:spacing w:val="-2"/>
                <w:sz w:val="24"/>
                <w:szCs w:val="24"/>
                <w:lang w:val="ru-RU"/>
              </w:rPr>
              <w:t>поверховий</w:t>
            </w:r>
            <w:r w:rsidRPr="0037230C">
              <w:rPr>
                <w:rFonts w:ascii="Times New Roman" w:eastAsia="Times New Roman" w:hAnsi="Times New Roman" w:cs="Times New Roman"/>
                <w:b/>
                <w:bCs/>
                <w:sz w:val="24"/>
                <w:szCs w:val="24"/>
                <w:lang w:val="ru-RU"/>
              </w:rPr>
              <w:t xml:space="preserve"> будинок</w:t>
            </w:r>
          </w:p>
          <w:p w:rsidR="008543D7" w:rsidRPr="0037230C" w:rsidRDefault="00875311" w:rsidP="00AE0F1C">
            <w:pPr>
              <w:spacing w:before="55" w:line="225" w:lineRule="exact"/>
              <w:ind w:right="136"/>
              <w:jc w:val="center"/>
              <w:rPr>
                <w:rFonts w:ascii="Times New Roman" w:eastAsia="Times New Roman" w:hAnsi="Times New Roman" w:cs="Times New Roman"/>
                <w:sz w:val="20"/>
                <w:lang w:val="ru-RU"/>
              </w:rPr>
            </w:pPr>
            <w:r>
              <w:rPr>
                <w:rFonts w:ascii="Times New Roman" w:eastAsia="Times New Roman" w:hAnsi="Times New Roman" w:cs="Times New Roman"/>
                <w:b/>
                <w:bCs/>
                <w:lang w:val="ru-RU"/>
              </w:rPr>
              <w:t>Одно</w:t>
            </w:r>
            <w:r w:rsidR="008543D7" w:rsidRPr="0037230C">
              <w:rPr>
                <w:rFonts w:ascii="Times New Roman" w:eastAsia="Times New Roman" w:hAnsi="Times New Roman" w:cs="Times New Roman"/>
                <w:b/>
                <w:bCs/>
                <w:lang w:val="ru-RU"/>
              </w:rPr>
              <w:t>поверховий будинок</w:t>
            </w:r>
          </w:p>
        </w:tc>
      </w:tr>
      <w:tr w:rsidR="008543D7" w:rsidRPr="0037230C" w:rsidTr="00DD7E57">
        <w:trPr>
          <w:trHeight w:val="570"/>
        </w:trPr>
        <w:tc>
          <w:tcPr>
            <w:tcW w:w="8923" w:type="dxa"/>
            <w:tcBorders>
              <w:top w:val="nil"/>
              <w:left w:val="nil"/>
              <w:bottom w:val="single" w:sz="4" w:space="0" w:color="auto"/>
              <w:right w:val="nil"/>
            </w:tcBorders>
          </w:tcPr>
          <w:p w:rsidR="008543D7" w:rsidRPr="0037230C" w:rsidRDefault="008543D7" w:rsidP="00AE0F1C">
            <w:pPr>
              <w:spacing w:before="55" w:line="225" w:lineRule="exact"/>
              <w:ind w:right="136"/>
              <w:rPr>
                <w:rFonts w:ascii="Times New Roman" w:eastAsia="Times New Roman" w:hAnsi="Times New Roman" w:cs="Times New Roman"/>
                <w:sz w:val="20"/>
                <w:lang w:val="ru-RU"/>
              </w:rPr>
            </w:pPr>
            <w:r w:rsidRPr="0037230C">
              <w:rPr>
                <w:rFonts w:ascii="Times New Roman" w:eastAsia="Times New Roman" w:hAnsi="Times New Roman" w:cs="Times New Roman"/>
                <w:sz w:val="20"/>
                <w:lang w:val="ru-RU"/>
              </w:rPr>
              <w:t>Основа:</w:t>
            </w:r>
          </w:p>
          <w:p w:rsidR="008543D7" w:rsidRPr="0037230C" w:rsidRDefault="008543D7" w:rsidP="00AE0F1C">
            <w:pPr>
              <w:spacing w:before="55" w:line="225" w:lineRule="exact"/>
              <w:ind w:right="136"/>
              <w:rPr>
                <w:rFonts w:ascii="Times New Roman" w:eastAsia="Times New Roman" w:hAnsi="Times New Roman" w:cs="Times New Roman"/>
                <w:sz w:val="20"/>
                <w:lang w:val="ru-RU"/>
              </w:rPr>
            </w:pPr>
            <w:r w:rsidRPr="0037230C">
              <w:rPr>
                <w:rFonts w:ascii="Times New Roman" w:eastAsia="Times New Roman" w:hAnsi="Times New Roman" w:cs="Times New Roman"/>
                <w:sz w:val="20"/>
                <w:lang w:val="ru-RU"/>
              </w:rPr>
              <w:t>Креслення (специфікації) №</w:t>
            </w:r>
          </w:p>
          <w:p w:rsidR="008543D7" w:rsidRPr="0037230C" w:rsidRDefault="008543D7" w:rsidP="00AE0F1C">
            <w:pPr>
              <w:spacing w:before="55" w:line="225" w:lineRule="exact"/>
              <w:ind w:right="136"/>
              <w:rPr>
                <w:rFonts w:ascii="Times New Roman" w:eastAsia="Times New Roman" w:hAnsi="Times New Roman" w:cs="Times New Roman"/>
                <w:sz w:val="20"/>
                <w:lang w:val="ru-RU"/>
              </w:rPr>
            </w:pPr>
          </w:p>
          <w:p w:rsidR="008543D7" w:rsidRPr="0037230C" w:rsidRDefault="008543D7" w:rsidP="00AE0F1C">
            <w:pPr>
              <w:spacing w:before="55" w:line="225" w:lineRule="exact"/>
              <w:ind w:right="136"/>
              <w:rPr>
                <w:rFonts w:ascii="Times New Roman" w:eastAsia="Times New Roman" w:hAnsi="Times New Roman" w:cs="Times New Roman"/>
                <w:sz w:val="20"/>
                <w:lang w:val="ru-RU"/>
              </w:rPr>
            </w:pPr>
            <w:r w:rsidRPr="0037230C">
              <w:rPr>
                <w:rFonts w:ascii="Times New Roman" w:eastAsia="Times New Roman" w:hAnsi="Times New Roman" w:cs="Times New Roman"/>
                <w:lang w:val="ru-RU"/>
              </w:rPr>
              <w:t>Складений</w:t>
            </w:r>
            <w:r w:rsidRPr="0037230C">
              <w:rPr>
                <w:rFonts w:ascii="Times New Roman" w:eastAsia="Times New Roman" w:hAnsi="Times New Roman" w:cs="Times New Roman"/>
                <w:spacing w:val="-10"/>
                <w:lang w:val="ru-RU"/>
              </w:rPr>
              <w:t xml:space="preserve"> </w:t>
            </w:r>
            <w:r w:rsidRPr="0037230C">
              <w:rPr>
                <w:rFonts w:ascii="Times New Roman" w:eastAsia="Times New Roman" w:hAnsi="Times New Roman" w:cs="Times New Roman"/>
                <w:lang w:val="ru-RU"/>
              </w:rPr>
              <w:t>в</w:t>
            </w:r>
            <w:r w:rsidRPr="0037230C">
              <w:rPr>
                <w:rFonts w:ascii="Times New Roman" w:eastAsia="Times New Roman" w:hAnsi="Times New Roman" w:cs="Times New Roman"/>
                <w:spacing w:val="-7"/>
                <w:lang w:val="ru-RU"/>
              </w:rPr>
              <w:t xml:space="preserve"> </w:t>
            </w:r>
            <w:r w:rsidRPr="0037230C">
              <w:rPr>
                <w:rFonts w:ascii="Times New Roman" w:eastAsia="Times New Roman" w:hAnsi="Times New Roman" w:cs="Times New Roman"/>
                <w:lang w:val="ru-RU"/>
              </w:rPr>
              <w:t>поточних</w:t>
            </w:r>
            <w:r w:rsidRPr="0037230C">
              <w:rPr>
                <w:rFonts w:ascii="Times New Roman" w:eastAsia="Times New Roman" w:hAnsi="Times New Roman" w:cs="Times New Roman"/>
                <w:spacing w:val="-6"/>
                <w:lang w:val="ru-RU"/>
              </w:rPr>
              <w:t xml:space="preserve"> </w:t>
            </w:r>
            <w:r w:rsidRPr="0037230C">
              <w:rPr>
                <w:rFonts w:ascii="Times New Roman" w:eastAsia="Times New Roman" w:hAnsi="Times New Roman" w:cs="Times New Roman"/>
                <w:lang w:val="ru-RU"/>
              </w:rPr>
              <w:t>цінах</w:t>
            </w:r>
            <w:r w:rsidRPr="0037230C">
              <w:rPr>
                <w:rFonts w:ascii="Times New Roman" w:eastAsia="Times New Roman" w:hAnsi="Times New Roman" w:cs="Times New Roman"/>
                <w:spacing w:val="-5"/>
                <w:lang w:val="ru-RU"/>
              </w:rPr>
              <w:t xml:space="preserve"> </w:t>
            </w:r>
            <w:r w:rsidRPr="0037230C">
              <w:rPr>
                <w:rFonts w:ascii="Times New Roman" w:eastAsia="Times New Roman" w:hAnsi="Times New Roman" w:cs="Times New Roman"/>
                <w:lang w:val="ru-RU"/>
              </w:rPr>
              <w:t>станом</w:t>
            </w:r>
            <w:r w:rsidRPr="0037230C">
              <w:rPr>
                <w:rFonts w:ascii="Times New Roman" w:eastAsia="Times New Roman" w:hAnsi="Times New Roman" w:cs="Times New Roman"/>
                <w:spacing w:val="-7"/>
                <w:lang w:val="ru-RU"/>
              </w:rPr>
              <w:t xml:space="preserve"> </w:t>
            </w:r>
            <w:r w:rsidRPr="0037230C">
              <w:rPr>
                <w:rFonts w:ascii="Times New Roman" w:eastAsia="Times New Roman" w:hAnsi="Times New Roman" w:cs="Times New Roman"/>
                <w:lang w:val="ru-RU"/>
              </w:rPr>
              <w:t>на</w:t>
            </w:r>
            <w:r w:rsidRPr="0037230C">
              <w:rPr>
                <w:rFonts w:ascii="Times New Roman" w:eastAsia="Times New Roman" w:hAnsi="Times New Roman" w:cs="Times New Roman"/>
                <w:spacing w:val="-7"/>
                <w:lang w:val="ru-RU"/>
              </w:rPr>
              <w:t xml:space="preserve"> </w:t>
            </w:r>
            <w:r w:rsidRPr="0037230C">
              <w:rPr>
                <w:rFonts w:ascii="Times New Roman" w:eastAsia="Times New Roman" w:hAnsi="Times New Roman" w:cs="Times New Roman"/>
                <w:lang w:val="ru-RU"/>
              </w:rPr>
              <w:t>“30</w:t>
            </w:r>
            <w:r w:rsidRPr="0037230C">
              <w:rPr>
                <w:rFonts w:ascii="Times New Roman" w:eastAsia="Times New Roman" w:hAnsi="Times New Roman" w:cs="Times New Roman"/>
                <w:spacing w:val="-7"/>
                <w:lang w:val="ru-RU"/>
              </w:rPr>
              <w:t xml:space="preserve"> </w:t>
            </w:r>
            <w:r w:rsidRPr="0037230C">
              <w:rPr>
                <w:rFonts w:ascii="Times New Roman" w:eastAsia="Times New Roman" w:hAnsi="Times New Roman" w:cs="Times New Roman"/>
                <w:lang w:val="ru-RU"/>
              </w:rPr>
              <w:t>квітня”</w:t>
            </w:r>
            <w:r w:rsidRPr="0037230C">
              <w:rPr>
                <w:rFonts w:ascii="Times New Roman" w:eastAsia="Times New Roman" w:hAnsi="Times New Roman" w:cs="Times New Roman"/>
                <w:spacing w:val="-3"/>
                <w:lang w:val="ru-RU"/>
              </w:rPr>
              <w:t xml:space="preserve"> </w:t>
            </w:r>
            <w:r w:rsidR="00DD7E57">
              <w:rPr>
                <w:rFonts w:ascii="Times New Roman" w:eastAsia="Times New Roman" w:hAnsi="Times New Roman" w:cs="Times New Roman"/>
                <w:lang w:val="ru-RU"/>
              </w:rPr>
              <w:t>2025</w:t>
            </w:r>
            <w:r w:rsidRPr="0037230C">
              <w:rPr>
                <w:rFonts w:ascii="Times New Roman" w:eastAsia="Times New Roman" w:hAnsi="Times New Roman" w:cs="Times New Roman"/>
                <w:spacing w:val="-6"/>
                <w:lang w:val="ru-RU"/>
              </w:rPr>
              <w:t xml:space="preserve"> </w:t>
            </w:r>
            <w:r w:rsidRPr="0037230C">
              <w:rPr>
                <w:rFonts w:ascii="Times New Roman" w:eastAsia="Times New Roman" w:hAnsi="Times New Roman" w:cs="Times New Roman"/>
                <w:spacing w:val="-5"/>
                <w:lang w:val="ru-RU"/>
              </w:rPr>
              <w:t>р.</w:t>
            </w:r>
          </w:p>
        </w:tc>
        <w:tc>
          <w:tcPr>
            <w:tcW w:w="3399" w:type="dxa"/>
            <w:tcBorders>
              <w:top w:val="nil"/>
              <w:left w:val="nil"/>
              <w:bottom w:val="single" w:sz="4" w:space="0" w:color="auto"/>
              <w:right w:val="nil"/>
            </w:tcBorders>
          </w:tcPr>
          <w:p w:rsidR="008543D7" w:rsidRPr="00CA347A" w:rsidRDefault="008543D7" w:rsidP="00AE0F1C">
            <w:pPr>
              <w:spacing w:before="55" w:line="225" w:lineRule="exact"/>
              <w:ind w:right="136"/>
              <w:rPr>
                <w:rFonts w:ascii="Times New Roman" w:eastAsia="Times New Roman" w:hAnsi="Times New Roman" w:cs="Times New Roman"/>
                <w:sz w:val="20"/>
                <w:lang w:val="ru-RU"/>
              </w:rPr>
            </w:pPr>
          </w:p>
        </w:tc>
        <w:tc>
          <w:tcPr>
            <w:tcW w:w="3270" w:type="dxa"/>
            <w:tcBorders>
              <w:top w:val="nil"/>
              <w:left w:val="nil"/>
              <w:bottom w:val="single" w:sz="4" w:space="0" w:color="auto"/>
              <w:right w:val="nil"/>
            </w:tcBorders>
          </w:tcPr>
          <w:p w:rsidR="008543D7" w:rsidRPr="0037230C" w:rsidRDefault="008543D7" w:rsidP="00AE0F1C">
            <w:pPr>
              <w:spacing w:before="55" w:line="225" w:lineRule="exact"/>
              <w:ind w:right="136"/>
              <w:rPr>
                <w:rFonts w:ascii="Times New Roman" w:eastAsia="Times New Roman" w:hAnsi="Times New Roman" w:cs="Times New Roman"/>
                <w:sz w:val="20"/>
                <w:lang w:val="ru-RU"/>
              </w:rPr>
            </w:pPr>
          </w:p>
        </w:tc>
      </w:tr>
    </w:tbl>
    <w:bookmarkEnd w:id="88"/>
    <w:p w:rsidR="008543D7" w:rsidRDefault="00DD7E57" w:rsidP="008543D7">
      <w:pPr>
        <w:spacing w:before="68"/>
        <w:ind w:left="3847"/>
        <w:rPr>
          <w:i/>
          <w:sz w:val="18"/>
        </w:rPr>
      </w:pPr>
      <w:r>
        <w:rPr>
          <w:i/>
          <w:sz w:val="18"/>
        </w:rPr>
        <w:t xml:space="preserve"> </w:t>
      </w:r>
      <w:r w:rsidR="008543D7">
        <w:rPr>
          <w:i/>
          <w:sz w:val="18"/>
        </w:rPr>
        <w:t>[посада,</w:t>
      </w:r>
      <w:r w:rsidR="008543D7">
        <w:rPr>
          <w:i/>
          <w:spacing w:val="-5"/>
          <w:sz w:val="18"/>
        </w:rPr>
        <w:t xml:space="preserve"> </w:t>
      </w:r>
      <w:r w:rsidR="008543D7">
        <w:rPr>
          <w:i/>
          <w:sz w:val="18"/>
        </w:rPr>
        <w:t>підпис</w:t>
      </w:r>
      <w:r w:rsidR="008543D7">
        <w:rPr>
          <w:i/>
          <w:spacing w:val="-3"/>
          <w:sz w:val="18"/>
        </w:rPr>
        <w:t xml:space="preserve"> </w:t>
      </w:r>
      <w:r w:rsidR="008543D7">
        <w:rPr>
          <w:i/>
          <w:sz w:val="18"/>
        </w:rPr>
        <w:t>(</w:t>
      </w:r>
      <w:r w:rsidR="008543D7">
        <w:rPr>
          <w:i/>
          <w:spacing w:val="-5"/>
          <w:sz w:val="18"/>
        </w:rPr>
        <w:t xml:space="preserve"> </w:t>
      </w:r>
      <w:r w:rsidR="008543D7">
        <w:rPr>
          <w:i/>
          <w:sz w:val="18"/>
        </w:rPr>
        <w:t>ініціали,</w:t>
      </w:r>
      <w:r w:rsidR="008543D7">
        <w:rPr>
          <w:i/>
          <w:spacing w:val="-4"/>
          <w:sz w:val="18"/>
        </w:rPr>
        <w:t xml:space="preserve"> </w:t>
      </w:r>
      <w:r w:rsidR="008543D7">
        <w:rPr>
          <w:i/>
          <w:sz w:val="18"/>
        </w:rPr>
        <w:t>прізвище</w:t>
      </w:r>
      <w:r w:rsidR="008543D7">
        <w:rPr>
          <w:i/>
          <w:spacing w:val="-6"/>
          <w:sz w:val="18"/>
        </w:rPr>
        <w:t xml:space="preserve"> </w:t>
      </w:r>
      <w:r w:rsidR="008543D7">
        <w:rPr>
          <w:i/>
          <w:spacing w:val="-5"/>
          <w:sz w:val="18"/>
        </w:rPr>
        <w:t>)]</w:t>
      </w:r>
    </w:p>
    <w:p w:rsidR="00DD7E57" w:rsidRDefault="00DD7E57">
      <w:r>
        <w:t>Відомість обсягів робіт</w:t>
      </w:r>
    </w:p>
    <w:tbl>
      <w:tblPr>
        <w:tblW w:w="11260" w:type="dxa"/>
        <w:tblInd w:w="118" w:type="dxa"/>
        <w:tblLook w:val="04A0" w:firstRow="1" w:lastRow="0" w:firstColumn="1" w:lastColumn="0" w:noHBand="0" w:noVBand="1"/>
      </w:tblPr>
      <w:tblGrid>
        <w:gridCol w:w="640"/>
        <w:gridCol w:w="5940"/>
        <w:gridCol w:w="1560"/>
        <w:gridCol w:w="1560"/>
        <w:gridCol w:w="1560"/>
      </w:tblGrid>
      <w:tr w:rsidR="00DD7E57" w:rsidRPr="00DD7E57" w:rsidTr="00DD7E57">
        <w:trPr>
          <w:trHeight w:val="852"/>
        </w:trPr>
        <w:tc>
          <w:tcPr>
            <w:tcW w:w="640" w:type="dxa"/>
            <w:tcBorders>
              <w:top w:val="single" w:sz="8" w:space="0" w:color="auto"/>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w:t>
            </w:r>
            <w:r w:rsidRPr="00DD7E57">
              <w:rPr>
                <w:rFonts w:ascii="Arial Cyr" w:eastAsia="Times New Roman" w:hAnsi="Arial Cyr" w:cs="Times New Roman"/>
                <w:color w:val="000000"/>
                <w:sz w:val="20"/>
                <w:szCs w:val="20"/>
                <w:lang w:eastAsia="uk-UA"/>
              </w:rPr>
              <w:br/>
              <w:t>п/п</w:t>
            </w:r>
          </w:p>
        </w:tc>
        <w:tc>
          <w:tcPr>
            <w:tcW w:w="5940" w:type="dxa"/>
            <w:tcBorders>
              <w:top w:val="single" w:sz="8" w:space="0" w:color="auto"/>
              <w:left w:val="nil"/>
              <w:bottom w:val="nil"/>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w:t>
            </w:r>
            <w:r w:rsidRPr="00DD7E57">
              <w:rPr>
                <w:rFonts w:ascii="Arial Cyr" w:eastAsia="Times New Roman" w:hAnsi="Arial Cyr" w:cs="Times New Roman"/>
                <w:color w:val="000000"/>
                <w:sz w:val="20"/>
                <w:szCs w:val="20"/>
                <w:lang w:eastAsia="uk-UA"/>
              </w:rPr>
              <w:br/>
              <w:t>Найменування робіт та витрат</w:t>
            </w:r>
            <w:r w:rsidRPr="00DD7E57">
              <w:rPr>
                <w:rFonts w:ascii="Arial Cyr" w:eastAsia="Times New Roman" w:hAnsi="Arial Cyr" w:cs="Times New Roman"/>
                <w:color w:val="000000"/>
                <w:sz w:val="20"/>
                <w:szCs w:val="20"/>
                <w:lang w:eastAsia="uk-UA"/>
              </w:rPr>
              <w:br/>
              <w:t xml:space="preserve"> </w:t>
            </w:r>
          </w:p>
        </w:tc>
        <w:tc>
          <w:tcPr>
            <w:tcW w:w="1560" w:type="dxa"/>
            <w:tcBorders>
              <w:top w:val="single" w:sz="8" w:space="0" w:color="auto"/>
              <w:left w:val="single" w:sz="4" w:space="0" w:color="auto"/>
              <w:bottom w:val="nil"/>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Одиниця</w:t>
            </w:r>
            <w:r w:rsidRPr="00DD7E57">
              <w:rPr>
                <w:rFonts w:ascii="Arial Cyr" w:eastAsia="Times New Roman" w:hAnsi="Arial Cyr" w:cs="Times New Roman"/>
                <w:color w:val="000000"/>
                <w:sz w:val="20"/>
                <w:szCs w:val="20"/>
                <w:lang w:eastAsia="uk-UA"/>
              </w:rPr>
              <w:br/>
              <w:t>виміру</w:t>
            </w:r>
          </w:p>
        </w:tc>
        <w:tc>
          <w:tcPr>
            <w:tcW w:w="1560" w:type="dxa"/>
            <w:tcBorders>
              <w:top w:val="single" w:sz="8" w:space="0" w:color="auto"/>
              <w:left w:val="single" w:sz="4" w:space="0" w:color="auto"/>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Кількість</w:t>
            </w:r>
          </w:p>
        </w:tc>
        <w:tc>
          <w:tcPr>
            <w:tcW w:w="1560" w:type="dxa"/>
            <w:tcBorders>
              <w:top w:val="single" w:sz="8" w:space="0" w:color="auto"/>
              <w:left w:val="nil"/>
              <w:bottom w:val="nil"/>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Примітка</w:t>
            </w:r>
          </w:p>
        </w:tc>
      </w:tr>
      <w:tr w:rsidR="00DD7E57" w:rsidRPr="00DD7E57" w:rsidTr="00DD7E57">
        <w:trPr>
          <w:trHeight w:val="304"/>
        </w:trPr>
        <w:tc>
          <w:tcPr>
            <w:tcW w:w="6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4"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4"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4"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Локальний кошторис 02-01-01 на загальнобудівельні</w:t>
            </w:r>
            <w:r w:rsidRPr="00DD7E57">
              <w:rPr>
                <w:rFonts w:ascii="Arial Cyr" w:eastAsia="Times New Roman" w:hAnsi="Arial Cyr" w:cs="Times New Roman"/>
                <w:color w:val="000000"/>
                <w:sz w:val="20"/>
                <w:szCs w:val="20"/>
                <w:u w:val="single"/>
                <w:lang w:eastAsia="uk-UA"/>
              </w:rPr>
              <w:br/>
              <w:t>роботи</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1. Землянi роботи</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Розроблення ґрунту у відвал екскаваторами "драглайн"</w:t>
            </w:r>
            <w:r w:rsidRPr="00DD7E57">
              <w:rPr>
                <w:rFonts w:ascii="Arial Cyr" w:eastAsia="Times New Roman" w:hAnsi="Arial Cyr" w:cs="Times New Roman"/>
                <w:color w:val="000000"/>
                <w:sz w:val="20"/>
                <w:szCs w:val="20"/>
                <w:lang w:eastAsia="uk-UA"/>
              </w:rPr>
              <w:br/>
              <w:t>або "зворотна лопата" з ковшом місткістю 0,4 [0,3-0,45]</w:t>
            </w:r>
            <w:r w:rsidRPr="00DD7E57">
              <w:rPr>
                <w:rFonts w:ascii="Arial Cyr" w:eastAsia="Times New Roman" w:hAnsi="Arial Cyr" w:cs="Times New Roman"/>
                <w:color w:val="000000"/>
                <w:sz w:val="20"/>
                <w:szCs w:val="20"/>
                <w:lang w:eastAsia="uk-UA"/>
              </w:rPr>
              <w:br/>
              <w:t>м3, група ґрунтів 2</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1017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1080"/>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Розроблення ґрунту з навантаженням на автомобілі-</w:t>
            </w:r>
            <w:r w:rsidRPr="00DD7E57">
              <w:rPr>
                <w:rFonts w:ascii="Arial Cyr" w:eastAsia="Times New Roman" w:hAnsi="Arial Cyr" w:cs="Times New Roman"/>
                <w:color w:val="000000"/>
                <w:sz w:val="20"/>
                <w:szCs w:val="20"/>
                <w:lang w:eastAsia="uk-UA"/>
              </w:rPr>
              <w:br/>
              <w:t>самоскиди екскаваторами одноковшовими дизельними</w:t>
            </w:r>
            <w:r w:rsidRPr="00DD7E57">
              <w:rPr>
                <w:rFonts w:ascii="Arial Cyr" w:eastAsia="Times New Roman" w:hAnsi="Arial Cyr" w:cs="Times New Roman"/>
                <w:color w:val="000000"/>
                <w:sz w:val="20"/>
                <w:szCs w:val="20"/>
                <w:lang w:eastAsia="uk-UA"/>
              </w:rPr>
              <w:br/>
              <w:t>на гусеничному ходу з ковшом місткістю 0,4 [0,35-0,45]</w:t>
            </w:r>
            <w:r w:rsidRPr="00DD7E57">
              <w:rPr>
                <w:rFonts w:ascii="Arial Cyr" w:eastAsia="Times New Roman" w:hAnsi="Arial Cyr" w:cs="Times New Roman"/>
                <w:color w:val="000000"/>
                <w:sz w:val="20"/>
                <w:szCs w:val="20"/>
                <w:lang w:eastAsia="uk-UA"/>
              </w:rPr>
              <w:br/>
              <w:t>м3, група ґрунтів 2</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1679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Перевезення ґрунту до 5 км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2938.25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Робота на відвалі, група ґрунтів 2-3</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1679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Доробка вручну, зачистка дна i стiнок вручну з викидом</w:t>
            </w:r>
            <w:r w:rsidRPr="00DD7E57">
              <w:rPr>
                <w:rFonts w:ascii="Arial Cyr" w:eastAsia="Times New Roman" w:hAnsi="Arial Cyr" w:cs="Times New Roman"/>
                <w:color w:val="000000"/>
                <w:sz w:val="20"/>
                <w:szCs w:val="20"/>
                <w:lang w:eastAsia="uk-UA"/>
              </w:rPr>
              <w:br/>
              <w:t>ґрунту в котлованах i траншеях, розроблених</w:t>
            </w:r>
            <w:r w:rsidRPr="00DD7E57">
              <w:rPr>
                <w:rFonts w:ascii="Arial Cyr" w:eastAsia="Times New Roman" w:hAnsi="Arial Cyr" w:cs="Times New Roman"/>
                <w:color w:val="000000"/>
                <w:sz w:val="20"/>
                <w:szCs w:val="20"/>
                <w:lang w:eastAsia="uk-UA"/>
              </w:rPr>
              <w:br/>
              <w:t>механiзованим способом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Засипка вручну траншей, пазух котлованів і ям, група</w:t>
            </w:r>
            <w:r w:rsidRPr="00DD7E57">
              <w:rPr>
                <w:rFonts w:ascii="Arial Cyr" w:eastAsia="Times New Roman" w:hAnsi="Arial Cyr" w:cs="Times New Roman"/>
                <w:color w:val="000000"/>
                <w:sz w:val="20"/>
                <w:szCs w:val="20"/>
                <w:lang w:eastAsia="uk-UA"/>
              </w:rPr>
              <w:br/>
              <w:t>ґрунтів 1</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165.2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Засипка траншей і котлованів бульдозерами потужністю</w:t>
            </w:r>
            <w:r w:rsidRPr="00DD7E57">
              <w:rPr>
                <w:rFonts w:ascii="Arial Cyr" w:eastAsia="Times New Roman" w:hAnsi="Arial Cyr" w:cs="Times New Roman"/>
                <w:color w:val="000000"/>
                <w:sz w:val="20"/>
                <w:szCs w:val="20"/>
                <w:lang w:eastAsia="uk-UA"/>
              </w:rPr>
              <w:br/>
              <w:t>79 кВт [108 к.с.] з переміщенням ґрунту до 5 м, група</w:t>
            </w:r>
            <w:r w:rsidRPr="00DD7E57">
              <w:rPr>
                <w:rFonts w:ascii="Arial Cyr" w:eastAsia="Times New Roman" w:hAnsi="Arial Cyr" w:cs="Times New Roman"/>
                <w:color w:val="000000"/>
                <w:sz w:val="20"/>
                <w:szCs w:val="20"/>
                <w:lang w:eastAsia="uk-UA"/>
              </w:rPr>
              <w:br/>
              <w:t>ґрунтів 2</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935.8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Ущільнення ґрунту пневматичними трамбівками, група</w:t>
            </w:r>
            <w:r w:rsidRPr="00DD7E57">
              <w:rPr>
                <w:rFonts w:ascii="Arial Cyr" w:eastAsia="Times New Roman" w:hAnsi="Arial Cyr" w:cs="Times New Roman"/>
                <w:color w:val="000000"/>
                <w:sz w:val="20"/>
                <w:szCs w:val="20"/>
                <w:lang w:eastAsia="uk-UA"/>
              </w:rPr>
              <w:br/>
              <w:t>ґрунтів 1, 2</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935.8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2. Фундаменти</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бетонної підготовки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фундаментних плит залізобетонних</w:t>
            </w:r>
            <w:r w:rsidRPr="00DD7E57">
              <w:rPr>
                <w:rFonts w:ascii="Arial Cyr" w:eastAsia="Times New Roman" w:hAnsi="Arial Cyr" w:cs="Times New Roman"/>
                <w:color w:val="000000"/>
                <w:sz w:val="20"/>
                <w:szCs w:val="20"/>
                <w:lang w:eastAsia="uk-UA"/>
              </w:rPr>
              <w:br/>
              <w:t>плоских (ПФ-1)</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155.5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Армування підстилаючих шарів і набетонок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1.365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бетонної підготовки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25.5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блоків стін підвалів масою до 0,5 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блоків стін підвалів масою до 1 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блоків стін підвалів масою до 1,5 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247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стрічкових фундаментів бетонних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Армування мурування стін та інших конструкцій</w:t>
            </w:r>
            <w:r w:rsidRPr="00DD7E57">
              <w:rPr>
                <w:rFonts w:ascii="Arial Cyr" w:eastAsia="Times New Roman" w:hAnsi="Arial Cyr" w:cs="Times New Roman"/>
                <w:color w:val="000000"/>
                <w:sz w:val="20"/>
                <w:szCs w:val="20"/>
                <w:lang w:eastAsia="uk-UA"/>
              </w:rPr>
              <w:br/>
              <w:t>(перетини стін)</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0.155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5940" w:type="dxa"/>
            <w:tcBorders>
              <w:top w:val="nil"/>
              <w:left w:val="nil"/>
              <w:bottom w:val="nil"/>
              <w:right w:val="nil"/>
            </w:tcBorders>
            <w:shd w:val="clear" w:color="auto" w:fill="auto"/>
            <w:vAlign w:val="center"/>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монолітної залізобетонної фундаментної плити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484.4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залізобетонних фундаментів загального</w:t>
            </w:r>
            <w:r w:rsidRPr="00DD7E57">
              <w:rPr>
                <w:rFonts w:ascii="Arial Cyr" w:eastAsia="Times New Roman" w:hAnsi="Arial Cyr" w:cs="Times New Roman"/>
                <w:color w:val="000000"/>
                <w:sz w:val="20"/>
                <w:szCs w:val="20"/>
                <w:lang w:eastAsia="uk-UA"/>
              </w:rPr>
              <w:br/>
              <w:t>призначення під колони об'ємом до 3 м3</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поясів в опалубці</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сходів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бетонного приямка</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Укладання перемичок масою до 0,3 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Армування підстилаючих шарів і набетонок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0.0416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25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Прокладання трубопроводів зі стальних електрозварних</w:t>
            </w:r>
            <w:r w:rsidRPr="00DD7E57">
              <w:rPr>
                <w:rFonts w:ascii="Arial Cyr" w:eastAsia="Times New Roman" w:hAnsi="Arial Cyr" w:cs="Times New Roman"/>
                <w:color w:val="000000"/>
                <w:sz w:val="20"/>
                <w:szCs w:val="20"/>
                <w:lang w:eastAsia="uk-UA"/>
              </w:rPr>
              <w:br/>
              <w:t>труб діаметром 65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Прокладання трубопроводів зі стальних електрозварних</w:t>
            </w:r>
            <w:r w:rsidRPr="00DD7E57">
              <w:rPr>
                <w:rFonts w:ascii="Arial Cyr" w:eastAsia="Times New Roman" w:hAnsi="Arial Cyr" w:cs="Times New Roman"/>
                <w:color w:val="000000"/>
                <w:sz w:val="20"/>
                <w:szCs w:val="20"/>
                <w:lang w:eastAsia="uk-UA"/>
              </w:rPr>
              <w:br/>
              <w:t>труб діаметром 100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Прокладання трубопроводів зі стальних електрозварних</w:t>
            </w:r>
            <w:r w:rsidRPr="00DD7E57">
              <w:rPr>
                <w:rFonts w:ascii="Arial Cyr" w:eastAsia="Times New Roman" w:hAnsi="Arial Cyr" w:cs="Times New Roman"/>
                <w:color w:val="000000"/>
                <w:sz w:val="20"/>
                <w:szCs w:val="20"/>
                <w:lang w:eastAsia="uk-UA"/>
              </w:rPr>
              <w:br/>
              <w:t>труб діаметром 200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Гідроізоляція стін, фундаментів горизонтальна</w:t>
            </w:r>
            <w:r w:rsidRPr="00DD7E57">
              <w:rPr>
                <w:rFonts w:ascii="Arial Cyr" w:eastAsia="Times New Roman" w:hAnsi="Arial Cyr" w:cs="Times New Roman"/>
                <w:color w:val="000000"/>
                <w:sz w:val="20"/>
                <w:szCs w:val="20"/>
                <w:lang w:eastAsia="uk-UA"/>
              </w:rPr>
              <w:br/>
              <w:t>цементна з рідким склом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118.75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1080"/>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вертикальної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66 за 2 рази</w:t>
            </w:r>
            <w:r w:rsidRPr="00DD7E57">
              <w:rPr>
                <w:rFonts w:ascii="Arial Cyr" w:eastAsia="Times New Roman" w:hAnsi="Arial Cyr" w:cs="Times New Roman"/>
                <w:color w:val="000000"/>
                <w:sz w:val="20"/>
                <w:szCs w:val="20"/>
                <w:lang w:eastAsia="uk-UA"/>
              </w:rPr>
              <w:br/>
              <w:t>товщиною 2,5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1080"/>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теплоізоляції вертикальних будівельних</w:t>
            </w:r>
            <w:r w:rsidRPr="00DD7E57">
              <w:rPr>
                <w:rFonts w:ascii="Arial Cyr" w:eastAsia="Times New Roman" w:hAnsi="Arial Cyr" w:cs="Times New Roman"/>
                <w:color w:val="000000"/>
                <w:sz w:val="20"/>
                <w:szCs w:val="20"/>
                <w:lang w:eastAsia="uk-UA"/>
              </w:rPr>
              <w:br/>
              <w:t>конструкцій з дрібноштучних стінових матеріалів із</w:t>
            </w:r>
            <w:r w:rsidRPr="00DD7E57">
              <w:rPr>
                <w:rFonts w:ascii="Arial Cyr" w:eastAsia="Times New Roman" w:hAnsi="Arial Cyr" w:cs="Times New Roman"/>
                <w:color w:val="000000"/>
                <w:sz w:val="20"/>
                <w:szCs w:val="20"/>
                <w:lang w:eastAsia="uk-UA"/>
              </w:rPr>
              <w:br/>
              <w:t>застосуванням системи утеплення CERESIT ППС [без</w:t>
            </w:r>
            <w:r w:rsidRPr="00DD7E57">
              <w:rPr>
                <w:rFonts w:ascii="Arial Cyr" w:eastAsia="Times New Roman" w:hAnsi="Arial Cyr" w:cs="Times New Roman"/>
                <w:color w:val="000000"/>
                <w:sz w:val="20"/>
                <w:szCs w:val="20"/>
                <w:lang w:eastAsia="uk-UA"/>
              </w:rPr>
              <w:br/>
              <w:t>опорядження] при товщині плит від 120 мм до 200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3. Каркас</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балок для перекриттів, підкранових і</w:t>
            </w:r>
            <w:r w:rsidRPr="00DD7E57">
              <w:rPr>
                <w:rFonts w:ascii="Arial Cyr" w:eastAsia="Times New Roman" w:hAnsi="Arial Cyr" w:cs="Times New Roman"/>
                <w:color w:val="000000"/>
                <w:sz w:val="20"/>
                <w:szCs w:val="20"/>
                <w:lang w:eastAsia="uk-UA"/>
              </w:rPr>
              <w:br/>
              <w:t>обв'язувальних на висоті від опорної площадки до 6 м</w:t>
            </w:r>
            <w:r w:rsidRPr="00DD7E57">
              <w:rPr>
                <w:rFonts w:ascii="Arial Cyr" w:eastAsia="Times New Roman" w:hAnsi="Arial Cyr" w:cs="Times New Roman"/>
                <w:color w:val="000000"/>
                <w:sz w:val="20"/>
                <w:szCs w:val="20"/>
                <w:lang w:eastAsia="uk-UA"/>
              </w:rPr>
              <w:br/>
              <w:t>при висоті балок до 500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залізобетонних колон у дерев'яній</w:t>
            </w:r>
            <w:r w:rsidRPr="00DD7E57">
              <w:rPr>
                <w:rFonts w:ascii="Arial Cyr" w:eastAsia="Times New Roman" w:hAnsi="Arial Cyr" w:cs="Times New Roman"/>
                <w:color w:val="000000"/>
                <w:sz w:val="20"/>
                <w:szCs w:val="20"/>
                <w:lang w:eastAsia="uk-UA"/>
              </w:rPr>
              <w:br/>
              <w:t>опалубці висотою понад 4 м до 6 м, периметром до 2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балок для перекриттів, підкранових і</w:t>
            </w:r>
            <w:r w:rsidRPr="00DD7E57">
              <w:rPr>
                <w:rFonts w:ascii="Arial Cyr" w:eastAsia="Times New Roman" w:hAnsi="Arial Cyr" w:cs="Times New Roman"/>
                <w:color w:val="000000"/>
                <w:sz w:val="20"/>
                <w:szCs w:val="20"/>
                <w:lang w:eastAsia="uk-UA"/>
              </w:rPr>
              <w:br/>
              <w:t>обв'язувальних на висоті від опорної площадки до 6 м</w:t>
            </w:r>
            <w:r w:rsidRPr="00DD7E57">
              <w:rPr>
                <w:rFonts w:ascii="Arial Cyr" w:eastAsia="Times New Roman" w:hAnsi="Arial Cyr" w:cs="Times New Roman"/>
                <w:color w:val="000000"/>
                <w:sz w:val="20"/>
                <w:szCs w:val="20"/>
                <w:lang w:eastAsia="uk-UA"/>
              </w:rPr>
              <w:br/>
              <w:t>при висоті балок до 500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бетонних колон висотою до 4 м у</w:t>
            </w:r>
            <w:r w:rsidRPr="00DD7E57">
              <w:rPr>
                <w:rFonts w:ascii="Arial Cyr" w:eastAsia="Times New Roman" w:hAnsi="Arial Cyr" w:cs="Times New Roman"/>
                <w:color w:val="000000"/>
                <w:sz w:val="20"/>
                <w:szCs w:val="20"/>
                <w:lang w:eastAsia="uk-UA"/>
              </w:rPr>
              <w:br/>
              <w:t>дерев'яній опалубці, периметром до 2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штукатурення по сітці стін без улаштування</w:t>
            </w:r>
            <w:r w:rsidRPr="00DD7E57">
              <w:rPr>
                <w:rFonts w:ascii="Arial Cyr" w:eastAsia="Times New Roman" w:hAnsi="Arial Cyr" w:cs="Times New Roman"/>
                <w:color w:val="000000"/>
                <w:sz w:val="20"/>
                <w:szCs w:val="20"/>
                <w:lang w:eastAsia="uk-UA"/>
              </w:rPr>
              <w:br/>
              <w:t>каркаса</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штукатурення по сітці стелі без улаштування</w:t>
            </w:r>
            <w:r w:rsidRPr="00DD7E57">
              <w:rPr>
                <w:rFonts w:ascii="Arial Cyr" w:eastAsia="Times New Roman" w:hAnsi="Arial Cyr" w:cs="Times New Roman"/>
                <w:color w:val="000000"/>
                <w:sz w:val="20"/>
                <w:szCs w:val="20"/>
                <w:lang w:eastAsia="uk-UA"/>
              </w:rPr>
              <w:br/>
              <w:t>каркаса</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Монтаж балок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0.068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38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Опори під трубопроводи, опорні частини, сідла,</w:t>
            </w:r>
            <w:r w:rsidRPr="00DD7E57">
              <w:rPr>
                <w:rFonts w:ascii="Arial Cyr" w:eastAsia="Times New Roman" w:hAnsi="Arial Cyr" w:cs="Times New Roman"/>
                <w:color w:val="000000"/>
                <w:sz w:val="20"/>
                <w:szCs w:val="20"/>
                <w:lang w:eastAsia="uk-UA"/>
              </w:rPr>
              <w:br/>
              <w:t>кронштейни, хомути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0.068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перемичок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4. Стiни</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Мурування зовнішніх середньої складності стін з цегли</w:t>
            </w:r>
            <w:r w:rsidRPr="00DD7E57">
              <w:rPr>
                <w:rFonts w:ascii="Arial Cyr" w:eastAsia="Times New Roman" w:hAnsi="Arial Cyr" w:cs="Times New Roman"/>
                <w:color w:val="000000"/>
                <w:sz w:val="20"/>
                <w:szCs w:val="20"/>
                <w:lang w:eastAsia="uk-UA"/>
              </w:rPr>
              <w:br/>
              <w:t>керамічної при висоті поверху до 4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293.2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Мурування внутрішніх стін з цегли керамічної при висоті</w:t>
            </w:r>
            <w:r w:rsidRPr="00DD7E57">
              <w:rPr>
                <w:rFonts w:ascii="Arial Cyr" w:eastAsia="Times New Roman" w:hAnsi="Arial Cyr" w:cs="Times New Roman"/>
                <w:color w:val="000000"/>
                <w:sz w:val="20"/>
                <w:szCs w:val="20"/>
                <w:lang w:eastAsia="uk-UA"/>
              </w:rPr>
              <w:br/>
              <w:t>поверху до 4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111.7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Мурування вентканалів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дрібних покриттів [брандмауери, парапети,</w:t>
            </w:r>
            <w:r w:rsidRPr="00DD7E57">
              <w:rPr>
                <w:rFonts w:ascii="Arial Cyr" w:eastAsia="Times New Roman" w:hAnsi="Arial Cyr" w:cs="Times New Roman"/>
                <w:color w:val="000000"/>
                <w:sz w:val="20"/>
                <w:szCs w:val="20"/>
                <w:lang w:eastAsia="uk-UA"/>
              </w:rPr>
              <w:br/>
              <w:t xml:space="preserve"> звіси і т.п.] із листової оцинкованої сталі</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залізобетонних стін і перегородок висотою</w:t>
            </w:r>
            <w:r w:rsidRPr="00DD7E57">
              <w:rPr>
                <w:rFonts w:ascii="Arial Cyr" w:eastAsia="Times New Roman" w:hAnsi="Arial Cyr" w:cs="Times New Roman"/>
                <w:color w:val="000000"/>
                <w:sz w:val="20"/>
                <w:szCs w:val="20"/>
                <w:lang w:eastAsia="uk-UA"/>
              </w:rPr>
              <w:br/>
              <w:t>до 3 м, товщиною понад 150 мм до 200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30.2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залізобетонних стін і перегородок висотою</w:t>
            </w:r>
            <w:r w:rsidRPr="00DD7E57">
              <w:rPr>
                <w:rFonts w:ascii="Arial Cyr" w:eastAsia="Times New Roman" w:hAnsi="Arial Cyr" w:cs="Times New Roman"/>
                <w:color w:val="000000"/>
                <w:sz w:val="20"/>
                <w:szCs w:val="20"/>
                <w:lang w:eastAsia="uk-UA"/>
              </w:rPr>
              <w:br/>
              <w:t>понад 3 м до 6 м, товщиною понад 200 мм до 300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залізобетонних стін і перегородок висотою</w:t>
            </w:r>
            <w:r w:rsidRPr="00DD7E57">
              <w:rPr>
                <w:rFonts w:ascii="Arial Cyr" w:eastAsia="Times New Roman" w:hAnsi="Arial Cyr" w:cs="Times New Roman"/>
                <w:color w:val="000000"/>
                <w:sz w:val="20"/>
                <w:szCs w:val="20"/>
                <w:lang w:eastAsia="uk-UA"/>
              </w:rPr>
              <w:br/>
              <w:t>понад 3 м до 6 м, товщиною понад 300 мм до 500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залізобетонних стін і перегородок висотою</w:t>
            </w:r>
            <w:r w:rsidRPr="00DD7E57">
              <w:rPr>
                <w:rFonts w:ascii="Arial Cyr" w:eastAsia="Times New Roman" w:hAnsi="Arial Cyr" w:cs="Times New Roman"/>
                <w:color w:val="000000"/>
                <w:sz w:val="20"/>
                <w:szCs w:val="20"/>
                <w:lang w:eastAsia="uk-UA"/>
              </w:rPr>
              <w:br/>
              <w:t>понад 3 м до 6 м, товщиною понад 500 мм до 1000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213.5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Прокладання трубопроводів зі стальних електрозварних</w:t>
            </w:r>
            <w:r w:rsidRPr="00DD7E57">
              <w:rPr>
                <w:rFonts w:ascii="Arial Cyr" w:eastAsia="Times New Roman" w:hAnsi="Arial Cyr" w:cs="Times New Roman"/>
                <w:color w:val="000000"/>
                <w:sz w:val="20"/>
                <w:szCs w:val="20"/>
                <w:lang w:eastAsia="uk-UA"/>
              </w:rPr>
              <w:br/>
              <w:t>труб діаметром 150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0.66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Прокладання трубопроводів зі стальних електрозварних</w:t>
            </w:r>
            <w:r w:rsidRPr="00DD7E57">
              <w:rPr>
                <w:rFonts w:ascii="Arial Cyr" w:eastAsia="Times New Roman" w:hAnsi="Arial Cyr" w:cs="Times New Roman"/>
                <w:color w:val="000000"/>
                <w:sz w:val="20"/>
                <w:szCs w:val="20"/>
                <w:lang w:eastAsia="uk-UA"/>
              </w:rPr>
              <w:br/>
              <w:t>труб діаметром 200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захисного армованого шару з склосіткою з</w:t>
            </w:r>
            <w:r w:rsidRPr="00DD7E57">
              <w:rPr>
                <w:rFonts w:ascii="Arial Cyr" w:eastAsia="Times New Roman" w:hAnsi="Arial Cyr" w:cs="Times New Roman"/>
                <w:color w:val="000000"/>
                <w:sz w:val="20"/>
                <w:szCs w:val="20"/>
                <w:lang w:eastAsia="uk-UA"/>
              </w:rPr>
              <w:br/>
              <w:t>риштувань.</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330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Укладання перемичок масою до 0,3 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Укладання перемичок масою від 0,3 до 0,7 т при</w:t>
            </w:r>
            <w:r w:rsidRPr="00DD7E57">
              <w:rPr>
                <w:rFonts w:ascii="Arial Cyr" w:eastAsia="Times New Roman" w:hAnsi="Arial Cyr" w:cs="Times New Roman"/>
                <w:color w:val="000000"/>
                <w:sz w:val="20"/>
                <w:szCs w:val="20"/>
                <w:lang w:eastAsia="uk-UA"/>
              </w:rPr>
              <w:br/>
              <w:t>найбільшій масі монтажних елементів у будівлі до 5 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Укладання прогонiв вагою до 1,0 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Монтаж опорних подушок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перемичок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11.22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56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Армування мурування стін та інших конструкцій</w:t>
            </w:r>
            <w:r w:rsidRPr="00DD7E57">
              <w:rPr>
                <w:rFonts w:ascii="Arial Cyr" w:eastAsia="Times New Roman" w:hAnsi="Arial Cyr" w:cs="Times New Roman"/>
                <w:color w:val="000000"/>
                <w:sz w:val="20"/>
                <w:szCs w:val="20"/>
                <w:lang w:eastAsia="uk-UA"/>
              </w:rPr>
              <w:br/>
              <w:t>(влаштування дверей)</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0.3877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5. Перекриття</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Укладання панелей перекриття з обпиранням на дві</w:t>
            </w:r>
            <w:r w:rsidRPr="00DD7E57">
              <w:rPr>
                <w:rFonts w:ascii="Arial Cyr" w:eastAsia="Times New Roman" w:hAnsi="Arial Cyr" w:cs="Times New Roman"/>
                <w:color w:val="000000"/>
                <w:sz w:val="20"/>
                <w:szCs w:val="20"/>
                <w:lang w:eastAsia="uk-UA"/>
              </w:rPr>
              <w:br/>
              <w:t>сторони площею до 10 м2 [для будівництва в районах із</w:t>
            </w:r>
            <w:r w:rsidRPr="00DD7E57">
              <w:rPr>
                <w:rFonts w:ascii="Arial Cyr" w:eastAsia="Times New Roman" w:hAnsi="Arial Cyr" w:cs="Times New Roman"/>
                <w:color w:val="000000"/>
                <w:sz w:val="20"/>
                <w:szCs w:val="20"/>
                <w:lang w:eastAsia="uk-UA"/>
              </w:rPr>
              <w:br/>
              <w:t>сейсмічністю до 6 балів]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Укладання панелей перекриття з обпиранням на дві</w:t>
            </w:r>
            <w:r w:rsidRPr="00DD7E57">
              <w:rPr>
                <w:rFonts w:ascii="Arial Cyr" w:eastAsia="Times New Roman" w:hAnsi="Arial Cyr" w:cs="Times New Roman"/>
                <w:color w:val="000000"/>
                <w:sz w:val="20"/>
                <w:szCs w:val="20"/>
                <w:lang w:eastAsia="uk-UA"/>
              </w:rPr>
              <w:br/>
              <w:t>сторони площею до 5 м2 [для будівництва в районах із</w:t>
            </w:r>
            <w:r w:rsidRPr="00DD7E57">
              <w:rPr>
                <w:rFonts w:ascii="Arial Cyr" w:eastAsia="Times New Roman" w:hAnsi="Arial Cyr" w:cs="Times New Roman"/>
                <w:color w:val="000000"/>
                <w:sz w:val="20"/>
                <w:szCs w:val="20"/>
                <w:lang w:eastAsia="uk-UA"/>
              </w:rPr>
              <w:br/>
              <w:t>сейсмічністю до 6 балів]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шт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монтажних виробів масою до 20 кг (Анкер</w:t>
            </w:r>
            <w:r w:rsidRPr="00DD7E57">
              <w:rPr>
                <w:rFonts w:ascii="Arial Cyr" w:eastAsia="Times New Roman" w:hAnsi="Arial Cyr" w:cs="Times New Roman"/>
                <w:color w:val="000000"/>
                <w:sz w:val="20"/>
                <w:szCs w:val="20"/>
                <w:lang w:eastAsia="uk-UA"/>
              </w:rPr>
              <w:br/>
              <w:t>А-1 ,А-2)</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0.18531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Монтаж зв'язок і розпірок з одиночних і парних кутів,</w:t>
            </w:r>
            <w:r w:rsidRPr="00DD7E57">
              <w:rPr>
                <w:rFonts w:ascii="Arial Cyr" w:eastAsia="Times New Roman" w:hAnsi="Arial Cyr" w:cs="Times New Roman"/>
                <w:color w:val="000000"/>
                <w:sz w:val="20"/>
                <w:szCs w:val="20"/>
                <w:lang w:eastAsia="uk-UA"/>
              </w:rPr>
              <w:br/>
              <w:t>гнутозварних профілів для прогонів до 24 м при висоті</w:t>
            </w:r>
            <w:r w:rsidRPr="00DD7E57">
              <w:rPr>
                <w:rFonts w:ascii="Arial Cyr" w:eastAsia="Times New Roman" w:hAnsi="Arial Cyr" w:cs="Times New Roman"/>
                <w:color w:val="000000"/>
                <w:sz w:val="20"/>
                <w:szCs w:val="20"/>
                <w:lang w:eastAsia="uk-UA"/>
              </w:rPr>
              <w:br/>
              <w:t>будівлі до 25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0.3759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перекриттів безбалкових товщиною до</w:t>
            </w:r>
            <w:r w:rsidRPr="00DD7E57">
              <w:rPr>
                <w:rFonts w:ascii="Arial Cyr" w:eastAsia="Times New Roman" w:hAnsi="Arial Cyr" w:cs="Times New Roman"/>
                <w:color w:val="000000"/>
                <w:sz w:val="20"/>
                <w:szCs w:val="20"/>
                <w:lang w:eastAsia="uk-UA"/>
              </w:rPr>
              <w:br/>
              <w:t>200 мм на висоті від опорної площадки до 6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перекриттів ребристих на висоті від</w:t>
            </w:r>
            <w:r w:rsidRPr="00DD7E57">
              <w:rPr>
                <w:rFonts w:ascii="Arial Cyr" w:eastAsia="Times New Roman" w:hAnsi="Arial Cyr" w:cs="Times New Roman"/>
                <w:color w:val="000000"/>
                <w:sz w:val="20"/>
                <w:szCs w:val="20"/>
                <w:lang w:eastAsia="uk-UA"/>
              </w:rPr>
              <w:br/>
              <w:t>опорної площадки до 6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поясів в опалубці МП-1,МП-2</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перекриттів безбалкових товщиною понад</w:t>
            </w:r>
            <w:r w:rsidRPr="00DD7E57">
              <w:rPr>
                <w:rFonts w:ascii="Arial Cyr" w:eastAsia="Times New Roman" w:hAnsi="Arial Cyr" w:cs="Times New Roman"/>
                <w:color w:val="000000"/>
                <w:sz w:val="20"/>
                <w:szCs w:val="20"/>
                <w:lang w:eastAsia="uk-UA"/>
              </w:rPr>
              <w:br/>
              <w:t>200 мм на висоті від опорної площадки до 6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перекриттів безбалкових товщиною до</w:t>
            </w:r>
            <w:r w:rsidRPr="00DD7E57">
              <w:rPr>
                <w:rFonts w:ascii="Arial Cyr" w:eastAsia="Times New Roman" w:hAnsi="Arial Cyr" w:cs="Times New Roman"/>
                <w:color w:val="000000"/>
                <w:sz w:val="20"/>
                <w:szCs w:val="20"/>
                <w:lang w:eastAsia="uk-UA"/>
              </w:rPr>
              <w:br/>
              <w:t>200 мм на висоті від опорної площадки до 6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90.9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Армування дротяною сіткою</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359.7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Армування підстилаючих шарів і набетонок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1.6496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Ґрунтування металевих поверхонь за один раз</w:t>
            </w:r>
            <w:r w:rsidRPr="00DD7E57">
              <w:rPr>
                <w:rFonts w:ascii="Arial Cyr" w:eastAsia="Times New Roman" w:hAnsi="Arial Cyr" w:cs="Times New Roman"/>
                <w:color w:val="000000"/>
                <w:sz w:val="20"/>
                <w:szCs w:val="20"/>
                <w:lang w:eastAsia="uk-UA"/>
              </w:rPr>
              <w:br/>
              <w:t>ґрунтовкою ГФ-0119</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Фарбування металевих поґрунтованих поверхонь</w:t>
            </w:r>
            <w:r w:rsidRPr="00DD7E57">
              <w:rPr>
                <w:rFonts w:ascii="Arial Cyr" w:eastAsia="Times New Roman" w:hAnsi="Arial Cyr" w:cs="Times New Roman"/>
                <w:color w:val="000000"/>
                <w:sz w:val="20"/>
                <w:szCs w:val="20"/>
                <w:lang w:eastAsia="uk-UA"/>
              </w:rPr>
              <w:br/>
              <w:t>емаллю ПФ-115</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6. Покриття</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покрівель із полівінілхлоридних мембран</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995.1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71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примикань із полівінілхлоридних мембран</w:t>
            </w:r>
            <w:r w:rsidRPr="00DD7E57">
              <w:rPr>
                <w:rFonts w:ascii="Arial Cyr" w:eastAsia="Times New Roman" w:hAnsi="Arial Cyr" w:cs="Times New Roman"/>
                <w:color w:val="000000"/>
                <w:sz w:val="20"/>
                <w:szCs w:val="20"/>
                <w:lang w:eastAsia="uk-UA"/>
              </w:rPr>
              <w:br/>
              <w:t>до стін і парапетів із улаштуванням фартуха, висота</w:t>
            </w:r>
            <w:r w:rsidRPr="00DD7E57">
              <w:rPr>
                <w:rFonts w:ascii="Arial Cyr" w:eastAsia="Times New Roman" w:hAnsi="Arial Cyr" w:cs="Times New Roman"/>
                <w:color w:val="000000"/>
                <w:sz w:val="20"/>
                <w:szCs w:val="20"/>
                <w:lang w:eastAsia="uk-UA"/>
              </w:rPr>
              <w:br/>
              <w:t>примикань 400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316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примикань із полівінілхлоридних мембран</w:t>
            </w:r>
            <w:r w:rsidRPr="00DD7E57">
              <w:rPr>
                <w:rFonts w:ascii="Arial Cyr" w:eastAsia="Times New Roman" w:hAnsi="Arial Cyr" w:cs="Times New Roman"/>
                <w:color w:val="000000"/>
                <w:sz w:val="20"/>
                <w:szCs w:val="20"/>
                <w:lang w:eastAsia="uk-UA"/>
              </w:rPr>
              <w:br/>
              <w:t>до стін і парапетів із улаштуванням фартуха. На перші</w:t>
            </w:r>
            <w:r w:rsidRPr="00DD7E57">
              <w:rPr>
                <w:rFonts w:ascii="Arial Cyr" w:eastAsia="Times New Roman" w:hAnsi="Arial Cyr" w:cs="Times New Roman"/>
                <w:color w:val="000000"/>
                <w:sz w:val="20"/>
                <w:szCs w:val="20"/>
                <w:lang w:eastAsia="uk-UA"/>
              </w:rPr>
              <w:br/>
              <w:t>100 мм висоти примикань понад 400 мм додавати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316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настилу суцільного товщиною 40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Нанесення механізованим способом в один шар</w:t>
            </w:r>
            <w:r w:rsidRPr="00DD7E57">
              <w:rPr>
                <w:rFonts w:ascii="Arial Cyr" w:eastAsia="Times New Roman" w:hAnsi="Arial Cyr" w:cs="Times New Roman"/>
                <w:color w:val="000000"/>
                <w:sz w:val="20"/>
                <w:szCs w:val="20"/>
                <w:lang w:eastAsia="uk-UA"/>
              </w:rPr>
              <w:br/>
              <w:t>покриття з вогнезахисного матеріалу на горизонтальні і</w:t>
            </w:r>
            <w:r w:rsidRPr="00DD7E57">
              <w:rPr>
                <w:rFonts w:ascii="Arial Cyr" w:eastAsia="Times New Roman" w:hAnsi="Arial Cyr" w:cs="Times New Roman"/>
                <w:color w:val="000000"/>
                <w:sz w:val="20"/>
                <w:szCs w:val="20"/>
                <w:lang w:eastAsia="uk-UA"/>
              </w:rPr>
              <w:br/>
              <w:t>вертикальні поверхні дерев'яних конструкцій</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дрібних покриттів дашків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покрівельних рулонних наплавлюваних</w:t>
            </w:r>
            <w:r w:rsidRPr="00DD7E57">
              <w:rPr>
                <w:rFonts w:ascii="Arial Cyr" w:eastAsia="Times New Roman" w:hAnsi="Arial Cyr" w:cs="Times New Roman"/>
                <w:color w:val="000000"/>
                <w:sz w:val="20"/>
                <w:szCs w:val="20"/>
                <w:lang w:eastAsia="uk-UA"/>
              </w:rPr>
              <w:br/>
              <w:t>матеріалів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люків у перекриттях, площа прорізу до 2</w:t>
            </w:r>
            <w:r w:rsidRPr="00DD7E57">
              <w:rPr>
                <w:rFonts w:ascii="Arial Cyr" w:eastAsia="Times New Roman" w:hAnsi="Arial Cyr" w:cs="Times New Roman"/>
                <w:color w:val="000000"/>
                <w:sz w:val="20"/>
                <w:szCs w:val="20"/>
                <w:lang w:eastAsia="uk-UA"/>
              </w:rPr>
              <w:br/>
              <w:t>м2</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жолобів підвісних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Навішування водостічних труб, колін, відливів і лійок з</w:t>
            </w:r>
            <w:r w:rsidRPr="00DD7E57">
              <w:rPr>
                <w:rFonts w:ascii="Arial Cyr" w:eastAsia="Times New Roman" w:hAnsi="Arial Cyr" w:cs="Times New Roman"/>
                <w:color w:val="000000"/>
                <w:sz w:val="20"/>
                <w:szCs w:val="20"/>
                <w:lang w:eastAsia="uk-UA"/>
              </w:rPr>
              <w:br/>
              <w:t>готових елементів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7. Перегородки</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Мурування перегородок неармованих з цегли</w:t>
            </w:r>
            <w:r w:rsidRPr="00DD7E57">
              <w:rPr>
                <w:rFonts w:ascii="Arial Cyr" w:eastAsia="Times New Roman" w:hAnsi="Arial Cyr" w:cs="Times New Roman"/>
                <w:color w:val="000000"/>
                <w:sz w:val="20"/>
                <w:szCs w:val="20"/>
                <w:lang w:eastAsia="uk-UA"/>
              </w:rPr>
              <w:br/>
              <w:t>керамічної товщиною в 1/2 цегли при висоті поверху до</w:t>
            </w:r>
            <w:r w:rsidRPr="00DD7E57">
              <w:rPr>
                <w:rFonts w:ascii="Arial Cyr" w:eastAsia="Times New Roman" w:hAnsi="Arial Cyr" w:cs="Times New Roman"/>
                <w:color w:val="000000"/>
                <w:sz w:val="20"/>
                <w:szCs w:val="20"/>
                <w:lang w:eastAsia="uk-UA"/>
              </w:rPr>
              <w:br/>
              <w:t>4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320.44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1080"/>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перегородок на металевому каркасі з</w:t>
            </w:r>
            <w:r w:rsidRPr="00DD7E57">
              <w:rPr>
                <w:rFonts w:ascii="Arial Cyr" w:eastAsia="Times New Roman" w:hAnsi="Arial Cyr" w:cs="Times New Roman"/>
                <w:color w:val="000000"/>
                <w:sz w:val="20"/>
                <w:szCs w:val="20"/>
                <w:lang w:eastAsia="uk-UA"/>
              </w:rPr>
              <w:br/>
              <w:t>гіпсокартонних листів або гіпсоволокнистих плит у</w:t>
            </w:r>
            <w:r w:rsidRPr="00DD7E57">
              <w:rPr>
                <w:rFonts w:ascii="Arial Cyr" w:eastAsia="Times New Roman" w:hAnsi="Arial Cyr" w:cs="Times New Roman"/>
                <w:color w:val="000000"/>
                <w:sz w:val="20"/>
                <w:szCs w:val="20"/>
                <w:lang w:eastAsia="uk-UA"/>
              </w:rPr>
              <w:br/>
              <w:t>будівлях промислових підпріємств з ізоляційною</w:t>
            </w:r>
            <w:r w:rsidRPr="00DD7E57">
              <w:rPr>
                <w:rFonts w:ascii="Arial Cyr" w:eastAsia="Times New Roman" w:hAnsi="Arial Cyr" w:cs="Times New Roman"/>
                <w:color w:val="000000"/>
                <w:sz w:val="20"/>
                <w:szCs w:val="20"/>
                <w:lang w:eastAsia="uk-UA"/>
              </w:rPr>
              <w:br/>
              <w:t>прокладкою товщиною 100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1080"/>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перегородок на металевому однорядному</w:t>
            </w:r>
            <w:r w:rsidRPr="00DD7E57">
              <w:rPr>
                <w:rFonts w:ascii="Arial Cyr" w:eastAsia="Times New Roman" w:hAnsi="Arial Cyr" w:cs="Times New Roman"/>
                <w:color w:val="000000"/>
                <w:sz w:val="20"/>
                <w:szCs w:val="20"/>
                <w:lang w:eastAsia="uk-UA"/>
              </w:rPr>
              <w:br/>
              <w:t>каркасі з обшивкою гіпсокартонними листами або</w:t>
            </w:r>
            <w:r w:rsidRPr="00DD7E57">
              <w:rPr>
                <w:rFonts w:ascii="Arial Cyr" w:eastAsia="Times New Roman" w:hAnsi="Arial Cyr" w:cs="Times New Roman"/>
                <w:color w:val="000000"/>
                <w:sz w:val="20"/>
                <w:szCs w:val="20"/>
                <w:lang w:eastAsia="uk-UA"/>
              </w:rPr>
              <w:br/>
              <w:t>гіпсоволокнистими плитами в один шар без ізоляції  у</w:t>
            </w:r>
            <w:r w:rsidRPr="00DD7E57">
              <w:rPr>
                <w:rFonts w:ascii="Arial Cyr" w:eastAsia="Times New Roman" w:hAnsi="Arial Cyr" w:cs="Times New Roman"/>
                <w:color w:val="000000"/>
                <w:sz w:val="20"/>
                <w:szCs w:val="20"/>
                <w:lang w:eastAsia="uk-UA"/>
              </w:rPr>
              <w:br/>
              <w:t>житлових і громадських будівлях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5.88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8. Сходи</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83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основи під фундаменти щебеневої</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бетонної підготовки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бетонних підпірних стін і стін підвалів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перекриттів ребристих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Виготовлення сходів прямолінійних і криволінійних з</w:t>
            </w:r>
            <w:r w:rsidRPr="00DD7E57">
              <w:rPr>
                <w:rFonts w:ascii="Arial Cyr" w:eastAsia="Times New Roman" w:hAnsi="Arial Cyr" w:cs="Times New Roman"/>
                <w:color w:val="000000"/>
                <w:sz w:val="20"/>
                <w:szCs w:val="20"/>
                <w:lang w:eastAsia="uk-UA"/>
              </w:rPr>
              <w:br/>
              <w:t>огорожею</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1.566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Монтаж сходів прямолінійних і криволінійних, пожежних</w:t>
            </w:r>
            <w:r w:rsidRPr="00DD7E57">
              <w:rPr>
                <w:rFonts w:ascii="Arial Cyr" w:eastAsia="Times New Roman" w:hAnsi="Arial Cyr" w:cs="Times New Roman"/>
                <w:color w:val="000000"/>
                <w:sz w:val="20"/>
                <w:szCs w:val="20"/>
                <w:lang w:eastAsia="uk-UA"/>
              </w:rPr>
              <w:br/>
              <w:t>з огорожею</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1.566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настилу з рифленої сталі</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закладних деталей вагою до 5 кг</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0.0131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Ґрунтування металевих поверхонь за один раз</w:t>
            </w:r>
            <w:r w:rsidRPr="00DD7E57">
              <w:rPr>
                <w:rFonts w:ascii="Arial Cyr" w:eastAsia="Times New Roman" w:hAnsi="Arial Cyr" w:cs="Times New Roman"/>
                <w:color w:val="000000"/>
                <w:sz w:val="20"/>
                <w:szCs w:val="20"/>
                <w:lang w:eastAsia="uk-UA"/>
              </w:rPr>
              <w:br/>
              <w:t>ґрунтовкою ГФ-0119</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91.6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Фарбування металевих поґрунтованих поверхонь</w:t>
            </w:r>
            <w:r w:rsidRPr="00DD7E57">
              <w:rPr>
                <w:rFonts w:ascii="Arial Cyr" w:eastAsia="Times New Roman" w:hAnsi="Arial Cyr" w:cs="Times New Roman"/>
                <w:color w:val="000000"/>
                <w:sz w:val="20"/>
                <w:szCs w:val="20"/>
                <w:lang w:eastAsia="uk-UA"/>
              </w:rPr>
              <w:br/>
              <w:t>емаллю ПФ-115</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91.6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Нанесення механізованим способом в один шар</w:t>
            </w:r>
            <w:r w:rsidRPr="00DD7E57">
              <w:rPr>
                <w:rFonts w:ascii="Arial Cyr" w:eastAsia="Times New Roman" w:hAnsi="Arial Cyr" w:cs="Times New Roman"/>
                <w:color w:val="000000"/>
                <w:sz w:val="20"/>
                <w:szCs w:val="20"/>
                <w:lang w:eastAsia="uk-UA"/>
              </w:rPr>
              <w:br/>
              <w:t>покриття з вогнезахисного матеріалу на горизонтальні і</w:t>
            </w:r>
            <w:r w:rsidRPr="00DD7E57">
              <w:rPr>
                <w:rFonts w:ascii="Arial Cyr" w:eastAsia="Times New Roman" w:hAnsi="Arial Cyr" w:cs="Times New Roman"/>
                <w:color w:val="000000"/>
                <w:sz w:val="20"/>
                <w:szCs w:val="20"/>
                <w:lang w:eastAsia="uk-UA"/>
              </w:rPr>
              <w:br/>
              <w:t>вертикальні поверхні металевих конструкцій</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91.6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9. Дверi</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металевих дверних коробок із</w:t>
            </w:r>
            <w:r w:rsidRPr="00DD7E57">
              <w:rPr>
                <w:rFonts w:ascii="Arial Cyr" w:eastAsia="Times New Roman" w:hAnsi="Arial Cyr" w:cs="Times New Roman"/>
                <w:color w:val="000000"/>
                <w:sz w:val="20"/>
                <w:szCs w:val="20"/>
                <w:lang w:eastAsia="uk-UA"/>
              </w:rPr>
              <w:br/>
              <w:t>навішуванням дверних полотен</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дверних прорізів готовими дверними</w:t>
            </w:r>
            <w:r w:rsidRPr="00DD7E57">
              <w:rPr>
                <w:rFonts w:ascii="Arial Cyr" w:eastAsia="Times New Roman" w:hAnsi="Arial Cyr" w:cs="Times New Roman"/>
                <w:color w:val="000000"/>
                <w:sz w:val="20"/>
                <w:szCs w:val="20"/>
                <w:lang w:eastAsia="uk-UA"/>
              </w:rPr>
              <w:br/>
              <w:t>блоками площею до 2 м2 з металлопластику кам'яних</w:t>
            </w:r>
            <w:r w:rsidRPr="00DD7E57">
              <w:rPr>
                <w:rFonts w:ascii="Arial Cyr" w:eastAsia="Times New Roman" w:hAnsi="Arial Cyr" w:cs="Times New Roman"/>
                <w:color w:val="000000"/>
                <w:sz w:val="20"/>
                <w:szCs w:val="20"/>
                <w:lang w:eastAsia="uk-UA"/>
              </w:rPr>
              <w:br/>
              <w:t>стінах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7.33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дверних прорізів готовими дверними</w:t>
            </w:r>
            <w:r w:rsidRPr="00DD7E57">
              <w:rPr>
                <w:rFonts w:ascii="Arial Cyr" w:eastAsia="Times New Roman" w:hAnsi="Arial Cyr" w:cs="Times New Roman"/>
                <w:color w:val="000000"/>
                <w:sz w:val="20"/>
                <w:szCs w:val="20"/>
                <w:lang w:eastAsia="uk-UA"/>
              </w:rPr>
              <w:br/>
              <w:t>блоками площею до 2 м2 алюмінієві кам'яних стінах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7.56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дверних прорізів готовими дверними</w:t>
            </w:r>
            <w:r w:rsidRPr="00DD7E57">
              <w:rPr>
                <w:rFonts w:ascii="Arial Cyr" w:eastAsia="Times New Roman" w:hAnsi="Arial Cyr" w:cs="Times New Roman"/>
                <w:color w:val="000000"/>
                <w:sz w:val="20"/>
                <w:szCs w:val="20"/>
                <w:lang w:eastAsia="uk-UA"/>
              </w:rPr>
              <w:br/>
              <w:t>блоками площею понад 2 до 3 м2 алюмінієві у кам'яних</w:t>
            </w:r>
            <w:r w:rsidRPr="00DD7E57">
              <w:rPr>
                <w:rFonts w:ascii="Arial Cyr" w:eastAsia="Times New Roman" w:hAnsi="Arial Cyr" w:cs="Times New Roman"/>
                <w:color w:val="000000"/>
                <w:sz w:val="20"/>
                <w:szCs w:val="20"/>
                <w:lang w:eastAsia="uk-UA"/>
              </w:rPr>
              <w:br/>
              <w:t>стінах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6.42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дверних прорізів готовими дверними</w:t>
            </w:r>
            <w:r w:rsidRPr="00DD7E57">
              <w:rPr>
                <w:rFonts w:ascii="Arial Cyr" w:eastAsia="Times New Roman" w:hAnsi="Arial Cyr" w:cs="Times New Roman"/>
                <w:color w:val="000000"/>
                <w:sz w:val="20"/>
                <w:szCs w:val="20"/>
                <w:lang w:eastAsia="uk-UA"/>
              </w:rPr>
              <w:br/>
              <w:t>блоками площею більше 3 м2алюмінієві у кам'яних</w:t>
            </w:r>
            <w:r w:rsidRPr="00DD7E57">
              <w:rPr>
                <w:rFonts w:ascii="Arial Cyr" w:eastAsia="Times New Roman" w:hAnsi="Arial Cyr" w:cs="Times New Roman"/>
                <w:color w:val="000000"/>
                <w:sz w:val="20"/>
                <w:szCs w:val="20"/>
                <w:lang w:eastAsia="uk-UA"/>
              </w:rPr>
              <w:br/>
              <w:t>стінах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13.821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99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металевих дверних коробок із</w:t>
            </w:r>
            <w:r w:rsidRPr="00DD7E57">
              <w:rPr>
                <w:rFonts w:ascii="Arial Cyr" w:eastAsia="Times New Roman" w:hAnsi="Arial Cyr" w:cs="Times New Roman"/>
                <w:color w:val="000000"/>
                <w:sz w:val="20"/>
                <w:szCs w:val="20"/>
                <w:lang w:eastAsia="uk-UA"/>
              </w:rPr>
              <w:br/>
              <w:t>навішуванням дверних полотен</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22.33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дверних прорізів готовими дверними</w:t>
            </w:r>
            <w:r w:rsidRPr="00DD7E57">
              <w:rPr>
                <w:rFonts w:ascii="Arial Cyr" w:eastAsia="Times New Roman" w:hAnsi="Arial Cyr" w:cs="Times New Roman"/>
                <w:color w:val="000000"/>
                <w:sz w:val="20"/>
                <w:szCs w:val="20"/>
                <w:lang w:eastAsia="uk-UA"/>
              </w:rPr>
              <w:br/>
              <w:t>блоками площею до 2 м2 алюмінієві кам'яних стінах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19.14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дверних прорізів готовими дверними</w:t>
            </w:r>
            <w:r w:rsidRPr="00DD7E57">
              <w:rPr>
                <w:rFonts w:ascii="Arial Cyr" w:eastAsia="Times New Roman" w:hAnsi="Arial Cyr" w:cs="Times New Roman"/>
                <w:color w:val="000000"/>
                <w:sz w:val="20"/>
                <w:szCs w:val="20"/>
                <w:lang w:eastAsia="uk-UA"/>
              </w:rPr>
              <w:br/>
              <w:t>блоками площею понад 2 до 3 м2 алюмінієві у кам'яних</w:t>
            </w:r>
            <w:r w:rsidRPr="00DD7E57">
              <w:rPr>
                <w:rFonts w:ascii="Arial Cyr" w:eastAsia="Times New Roman" w:hAnsi="Arial Cyr" w:cs="Times New Roman"/>
                <w:color w:val="000000"/>
                <w:sz w:val="20"/>
                <w:szCs w:val="20"/>
                <w:lang w:eastAsia="uk-UA"/>
              </w:rPr>
              <w:br/>
              <w:t>стінах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10.96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10. Вiкна</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віконних прорізів готовими блоками</w:t>
            </w:r>
            <w:r w:rsidRPr="00DD7E57">
              <w:rPr>
                <w:rFonts w:ascii="Arial Cyr" w:eastAsia="Times New Roman" w:hAnsi="Arial Cyr" w:cs="Times New Roman"/>
                <w:color w:val="000000"/>
                <w:sz w:val="20"/>
                <w:szCs w:val="20"/>
                <w:lang w:eastAsia="uk-UA"/>
              </w:rPr>
              <w:br/>
              <w:t>площею до 2 м2 з металопластику в кам'яних стінах</w:t>
            </w:r>
            <w:r w:rsidRPr="00DD7E57">
              <w:rPr>
                <w:rFonts w:ascii="Arial Cyr" w:eastAsia="Times New Roman" w:hAnsi="Arial Cyr" w:cs="Times New Roman"/>
                <w:color w:val="000000"/>
                <w:sz w:val="20"/>
                <w:szCs w:val="20"/>
                <w:lang w:eastAsia="uk-UA"/>
              </w:rPr>
              <w:br/>
              <w:t>житлових і громадських будівель</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4.54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віконних прорізів готовими блоками</w:t>
            </w:r>
            <w:r w:rsidRPr="00DD7E57">
              <w:rPr>
                <w:rFonts w:ascii="Arial Cyr" w:eastAsia="Times New Roman" w:hAnsi="Arial Cyr" w:cs="Times New Roman"/>
                <w:color w:val="000000"/>
                <w:sz w:val="20"/>
                <w:szCs w:val="20"/>
                <w:lang w:eastAsia="uk-UA"/>
              </w:rPr>
              <w:br/>
              <w:t>площею до 3 м2 з металопластику  в кам'яних стінах</w:t>
            </w:r>
            <w:r w:rsidRPr="00DD7E57">
              <w:rPr>
                <w:rFonts w:ascii="Arial Cyr" w:eastAsia="Times New Roman" w:hAnsi="Arial Cyr" w:cs="Times New Roman"/>
                <w:color w:val="000000"/>
                <w:sz w:val="20"/>
                <w:szCs w:val="20"/>
                <w:lang w:eastAsia="uk-UA"/>
              </w:rPr>
              <w:br/>
              <w:t>житлових і громадських будівель</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20.31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віконних прорізів готовими блоками</w:t>
            </w:r>
            <w:r w:rsidRPr="00DD7E57">
              <w:rPr>
                <w:rFonts w:ascii="Arial Cyr" w:eastAsia="Times New Roman" w:hAnsi="Arial Cyr" w:cs="Times New Roman"/>
                <w:color w:val="000000"/>
                <w:sz w:val="20"/>
                <w:szCs w:val="20"/>
                <w:lang w:eastAsia="uk-UA"/>
              </w:rPr>
              <w:br/>
              <w:t>площею більше 3 м2 з металопластику в кам'яних стінах</w:t>
            </w:r>
            <w:r w:rsidRPr="00DD7E57">
              <w:rPr>
                <w:rFonts w:ascii="Arial Cyr" w:eastAsia="Times New Roman" w:hAnsi="Arial Cyr" w:cs="Times New Roman"/>
                <w:color w:val="000000"/>
                <w:sz w:val="20"/>
                <w:szCs w:val="20"/>
                <w:lang w:eastAsia="uk-UA"/>
              </w:rPr>
              <w:br/>
              <w:t>житлових і громадських будівель</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51.47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віконних прорізів готовими блоками</w:t>
            </w:r>
            <w:r w:rsidRPr="00DD7E57">
              <w:rPr>
                <w:rFonts w:ascii="Arial Cyr" w:eastAsia="Times New Roman" w:hAnsi="Arial Cyr" w:cs="Times New Roman"/>
                <w:color w:val="000000"/>
                <w:sz w:val="20"/>
                <w:szCs w:val="20"/>
                <w:lang w:eastAsia="uk-UA"/>
              </w:rPr>
              <w:br/>
              <w:t>площею до 2 м2 алюмінієві в кам'яних стінах житлових і</w:t>
            </w:r>
            <w:r w:rsidRPr="00DD7E57">
              <w:rPr>
                <w:rFonts w:ascii="Arial Cyr" w:eastAsia="Times New Roman" w:hAnsi="Arial Cyr" w:cs="Times New Roman"/>
                <w:color w:val="000000"/>
                <w:sz w:val="20"/>
                <w:szCs w:val="20"/>
                <w:lang w:eastAsia="uk-UA"/>
              </w:rPr>
              <w:br/>
              <w:t>громадських будівель</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Заповнення віконних прорізів готовими блоками</w:t>
            </w:r>
            <w:r w:rsidRPr="00DD7E57">
              <w:rPr>
                <w:rFonts w:ascii="Arial Cyr" w:eastAsia="Times New Roman" w:hAnsi="Arial Cyr" w:cs="Times New Roman"/>
                <w:color w:val="000000"/>
                <w:sz w:val="20"/>
                <w:szCs w:val="20"/>
                <w:lang w:eastAsia="uk-UA"/>
              </w:rPr>
              <w:br/>
              <w:t>площею більше 3 м2 алюмінієві в кам'яних стінах</w:t>
            </w:r>
            <w:r w:rsidRPr="00DD7E57">
              <w:rPr>
                <w:rFonts w:ascii="Arial Cyr" w:eastAsia="Times New Roman" w:hAnsi="Arial Cyr" w:cs="Times New Roman"/>
                <w:color w:val="000000"/>
                <w:sz w:val="20"/>
                <w:szCs w:val="20"/>
                <w:lang w:eastAsia="uk-UA"/>
              </w:rPr>
              <w:br/>
              <w:t>житлових і громадських будівель</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4.71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покриттів з керамічних плиток на розчині</w:t>
            </w:r>
            <w:r w:rsidRPr="00DD7E57">
              <w:rPr>
                <w:rFonts w:ascii="Arial Cyr" w:eastAsia="Times New Roman" w:hAnsi="Arial Cyr" w:cs="Times New Roman"/>
                <w:color w:val="000000"/>
                <w:sz w:val="20"/>
                <w:szCs w:val="20"/>
                <w:lang w:eastAsia="uk-UA"/>
              </w:rPr>
              <w:br/>
              <w:t>із сухої клеючої суміші, кількість плиток в 1 м2 до 7 шт</w:t>
            </w:r>
            <w:r w:rsidRPr="00DD7E57">
              <w:rPr>
                <w:rFonts w:ascii="Arial Cyr" w:eastAsia="Times New Roman" w:hAnsi="Arial Cyr" w:cs="Times New Roman"/>
                <w:color w:val="000000"/>
                <w:sz w:val="20"/>
                <w:szCs w:val="20"/>
                <w:lang w:eastAsia="uk-UA"/>
              </w:rPr>
              <w:br/>
              <w:t>(підвіконня)</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Облицювання поверхонь стін керамічними плитками на</w:t>
            </w:r>
            <w:r w:rsidRPr="00DD7E57">
              <w:rPr>
                <w:rFonts w:ascii="Arial Cyr" w:eastAsia="Times New Roman" w:hAnsi="Arial Cyr" w:cs="Times New Roman"/>
                <w:color w:val="000000"/>
                <w:sz w:val="20"/>
                <w:szCs w:val="20"/>
                <w:lang w:eastAsia="uk-UA"/>
              </w:rPr>
              <w:br/>
              <w:t>розчині із сухої клеючої суміші, число плиток в 1 м2</w:t>
            </w:r>
            <w:r w:rsidRPr="00DD7E57">
              <w:rPr>
                <w:rFonts w:ascii="Arial Cyr" w:eastAsia="Times New Roman" w:hAnsi="Arial Cyr" w:cs="Times New Roman"/>
                <w:color w:val="000000"/>
                <w:sz w:val="20"/>
                <w:szCs w:val="20"/>
                <w:lang w:eastAsia="uk-UA"/>
              </w:rPr>
              <w:br/>
              <w:t>понад 7 до 12 шт( відкоси)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11. Ворота</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воріт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12. Підлоги</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39.6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396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покриттів і перекриттів виробами з</w:t>
            </w:r>
            <w:r w:rsidRPr="00DD7E57">
              <w:rPr>
                <w:rFonts w:ascii="Arial Cyr" w:eastAsia="Times New Roman" w:hAnsi="Arial Cyr" w:cs="Times New Roman"/>
                <w:color w:val="000000"/>
                <w:sz w:val="20"/>
                <w:szCs w:val="20"/>
                <w:lang w:eastAsia="uk-UA"/>
              </w:rPr>
              <w:br/>
              <w:t>пінопласту насухо</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бетонних товщиною 20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396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кожні 5 мм зміни товщини</w:t>
            </w:r>
            <w:r w:rsidRPr="00DD7E57">
              <w:rPr>
                <w:rFonts w:ascii="Arial Cyr" w:eastAsia="Times New Roman" w:hAnsi="Arial Cyr" w:cs="Times New Roman"/>
                <w:color w:val="000000"/>
                <w:sz w:val="20"/>
                <w:szCs w:val="20"/>
                <w:lang w:eastAsia="uk-UA"/>
              </w:rPr>
              <w:br/>
              <w:t>бетонних стяжок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396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покриттів з керамічних плиток на розчині</w:t>
            </w:r>
            <w:r w:rsidRPr="00DD7E57">
              <w:rPr>
                <w:rFonts w:ascii="Arial Cyr" w:eastAsia="Times New Roman" w:hAnsi="Arial Cyr" w:cs="Times New Roman"/>
                <w:color w:val="000000"/>
                <w:sz w:val="20"/>
                <w:szCs w:val="20"/>
                <w:lang w:eastAsia="uk-UA"/>
              </w:rPr>
              <w:br/>
              <w:t>із сухої клеючої суміші, кількість плиток в 1 м2 до 7 шт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396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плінтусів із плиток керамічних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423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покриттів і перекриттів виробами з</w:t>
            </w:r>
            <w:r w:rsidRPr="00DD7E57">
              <w:rPr>
                <w:rFonts w:ascii="Arial Cyr" w:eastAsia="Times New Roman" w:hAnsi="Arial Cyr" w:cs="Times New Roman"/>
                <w:color w:val="000000"/>
                <w:sz w:val="20"/>
                <w:szCs w:val="20"/>
                <w:lang w:eastAsia="uk-UA"/>
              </w:rPr>
              <w:br/>
              <w:t>пінопласту насухо</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бетонних товщиною 20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кожні 5 мм зміни товщини</w:t>
            </w:r>
            <w:r w:rsidRPr="00DD7E57">
              <w:rPr>
                <w:rFonts w:ascii="Arial Cyr" w:eastAsia="Times New Roman" w:hAnsi="Arial Cyr" w:cs="Times New Roman"/>
                <w:color w:val="000000"/>
                <w:sz w:val="20"/>
                <w:szCs w:val="20"/>
                <w:lang w:eastAsia="uk-UA"/>
              </w:rPr>
              <w:br/>
              <w:t>бетонних стяжок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гідроізоляції обмазувальної бітумною</w:t>
            </w:r>
            <w:r w:rsidRPr="00DD7E57">
              <w:rPr>
                <w:rFonts w:ascii="Arial Cyr" w:eastAsia="Times New Roman" w:hAnsi="Arial Cyr" w:cs="Times New Roman"/>
                <w:color w:val="000000"/>
                <w:sz w:val="20"/>
                <w:szCs w:val="20"/>
                <w:lang w:eastAsia="uk-UA"/>
              </w:rPr>
              <w:br/>
              <w:t>мастикою в один шар товщиною 2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покриттів з керамічних плиток на розчині</w:t>
            </w:r>
            <w:r w:rsidRPr="00DD7E57">
              <w:rPr>
                <w:rFonts w:ascii="Arial Cyr" w:eastAsia="Times New Roman" w:hAnsi="Arial Cyr" w:cs="Times New Roman"/>
                <w:color w:val="000000"/>
                <w:sz w:val="20"/>
                <w:szCs w:val="20"/>
                <w:lang w:eastAsia="uk-UA"/>
              </w:rPr>
              <w:br/>
              <w:t>із сухої клеючої суміші, кількість плиток в 1 м2 до 7 шт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плінтусів із плиток керамічних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57.8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127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покриттів і перекриттів виробами з</w:t>
            </w:r>
            <w:r w:rsidRPr="00DD7E57">
              <w:rPr>
                <w:rFonts w:ascii="Arial Cyr" w:eastAsia="Times New Roman" w:hAnsi="Arial Cyr" w:cs="Times New Roman"/>
                <w:color w:val="000000"/>
                <w:sz w:val="20"/>
                <w:szCs w:val="20"/>
                <w:lang w:eastAsia="uk-UA"/>
              </w:rPr>
              <w:br/>
              <w:t>пінопласту насухо</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бетонних товщиною 20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129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кожні 5 мм зміни товщини</w:t>
            </w:r>
            <w:r w:rsidRPr="00DD7E57">
              <w:rPr>
                <w:rFonts w:ascii="Arial Cyr" w:eastAsia="Times New Roman" w:hAnsi="Arial Cyr" w:cs="Times New Roman"/>
                <w:color w:val="000000"/>
                <w:sz w:val="20"/>
                <w:szCs w:val="20"/>
                <w:lang w:eastAsia="uk-UA"/>
              </w:rPr>
              <w:br/>
              <w:t>бетонних стяжок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покриттів з ламінату на</w:t>
            </w:r>
            <w:r w:rsidRPr="00DD7E57">
              <w:rPr>
                <w:rFonts w:ascii="Arial Cyr" w:eastAsia="Times New Roman" w:hAnsi="Arial Cyr" w:cs="Times New Roman"/>
                <w:color w:val="000000"/>
                <w:sz w:val="20"/>
                <w:szCs w:val="20"/>
                <w:lang w:eastAsia="uk-UA"/>
              </w:rPr>
              <w:br/>
              <w:t>шумогідроізоляційній прокладці з проклеюванням швів</w:t>
            </w:r>
            <w:r w:rsidRPr="00DD7E57">
              <w:rPr>
                <w:rFonts w:ascii="Arial Cyr" w:eastAsia="Times New Roman" w:hAnsi="Arial Cyr" w:cs="Times New Roman"/>
                <w:color w:val="000000"/>
                <w:sz w:val="20"/>
                <w:szCs w:val="20"/>
                <w:lang w:eastAsia="uk-UA"/>
              </w:rPr>
              <w:br/>
              <w:t>клеєм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плінтусів дерев'яних з кріпленням</w:t>
            </w:r>
            <w:r w:rsidRPr="00DD7E57">
              <w:rPr>
                <w:rFonts w:ascii="Arial Cyr" w:eastAsia="Times New Roman" w:hAnsi="Arial Cyr" w:cs="Times New Roman"/>
                <w:color w:val="000000"/>
                <w:sz w:val="20"/>
                <w:szCs w:val="20"/>
                <w:lang w:eastAsia="uk-UA"/>
              </w:rPr>
              <w:br/>
              <w:t>шурупами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Ущільнення ґрунту щебенем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302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30.2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302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покриттів і перекриттів виробами з</w:t>
            </w:r>
            <w:r w:rsidRPr="00DD7E57">
              <w:rPr>
                <w:rFonts w:ascii="Arial Cyr" w:eastAsia="Times New Roman" w:hAnsi="Arial Cyr" w:cs="Times New Roman"/>
                <w:color w:val="000000"/>
                <w:sz w:val="20"/>
                <w:szCs w:val="20"/>
                <w:lang w:eastAsia="uk-UA"/>
              </w:rPr>
              <w:br/>
              <w:t>пінопласту насухо</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плит залізобетонних плоских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60.4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Залізнення цементних покриттів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302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Ущільнення ґрунту щебенем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бетонних товщиною 20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кожні 5 мм зміни товщини</w:t>
            </w:r>
            <w:r w:rsidRPr="00DD7E57">
              <w:rPr>
                <w:rFonts w:ascii="Arial Cyr" w:eastAsia="Times New Roman" w:hAnsi="Arial Cyr" w:cs="Times New Roman"/>
                <w:color w:val="000000"/>
                <w:sz w:val="20"/>
                <w:szCs w:val="20"/>
                <w:lang w:eastAsia="uk-UA"/>
              </w:rPr>
              <w:br/>
              <w:t>бетонних стяжок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Ущільнення ґрунту щебенем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бетонних товщиною 20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147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кожні 5 мм зміни товщини</w:t>
            </w:r>
            <w:r w:rsidRPr="00DD7E57">
              <w:rPr>
                <w:rFonts w:ascii="Arial Cyr" w:eastAsia="Times New Roman" w:hAnsi="Arial Cyr" w:cs="Times New Roman"/>
                <w:color w:val="000000"/>
                <w:sz w:val="20"/>
                <w:szCs w:val="20"/>
                <w:lang w:eastAsia="uk-UA"/>
              </w:rPr>
              <w:br/>
              <w:t>бетонних стяжок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покриттів з керамічних плиток на розчині</w:t>
            </w:r>
            <w:r w:rsidRPr="00DD7E57">
              <w:rPr>
                <w:rFonts w:ascii="Arial Cyr" w:eastAsia="Times New Roman" w:hAnsi="Arial Cyr" w:cs="Times New Roman"/>
                <w:color w:val="000000"/>
                <w:sz w:val="20"/>
                <w:szCs w:val="20"/>
                <w:lang w:eastAsia="uk-UA"/>
              </w:rPr>
              <w:br/>
              <w:t>із сухої клеючої суміші, кількість плиток в 1 м2 до 7 шт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плінтусів із плиток керамічних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ущільнених трамбівками підстилаючих</w:t>
            </w:r>
            <w:r w:rsidRPr="00DD7E57">
              <w:rPr>
                <w:rFonts w:ascii="Arial Cyr" w:eastAsia="Times New Roman" w:hAnsi="Arial Cyr" w:cs="Times New Roman"/>
                <w:color w:val="000000"/>
                <w:sz w:val="20"/>
                <w:szCs w:val="20"/>
                <w:lang w:eastAsia="uk-UA"/>
              </w:rPr>
              <w:br/>
              <w:t>щебеневих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ущільнених трамбівками підстилаючих</w:t>
            </w:r>
            <w:r w:rsidRPr="00DD7E57">
              <w:rPr>
                <w:rFonts w:ascii="Arial Cyr" w:eastAsia="Times New Roman" w:hAnsi="Arial Cyr" w:cs="Times New Roman"/>
                <w:color w:val="000000"/>
                <w:sz w:val="20"/>
                <w:szCs w:val="20"/>
                <w:lang w:eastAsia="uk-UA"/>
              </w:rPr>
              <w:br/>
              <w:t>щебеневих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2.65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покриттів і перекриттів виробами з</w:t>
            </w:r>
            <w:r w:rsidRPr="00DD7E57">
              <w:rPr>
                <w:rFonts w:ascii="Arial Cyr" w:eastAsia="Times New Roman" w:hAnsi="Arial Cyr" w:cs="Times New Roman"/>
                <w:color w:val="000000"/>
                <w:sz w:val="20"/>
                <w:szCs w:val="20"/>
                <w:lang w:eastAsia="uk-UA"/>
              </w:rPr>
              <w:br/>
              <w:t>пінопласту насухо</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2.65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бетонних товщиною 20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кожні 5 мм зміни товщини</w:t>
            </w:r>
            <w:r w:rsidRPr="00DD7E57">
              <w:rPr>
                <w:rFonts w:ascii="Arial Cyr" w:eastAsia="Times New Roman" w:hAnsi="Arial Cyr" w:cs="Times New Roman"/>
                <w:color w:val="000000"/>
                <w:sz w:val="20"/>
                <w:szCs w:val="20"/>
                <w:lang w:eastAsia="uk-UA"/>
              </w:rPr>
              <w:br/>
              <w:t>бетонних стяжок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плінтусів цементних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фарбування</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159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ущільнених трамбівками підстилаючих</w:t>
            </w:r>
            <w:r w:rsidRPr="00DD7E57">
              <w:rPr>
                <w:rFonts w:ascii="Arial Cyr" w:eastAsia="Times New Roman" w:hAnsi="Arial Cyr" w:cs="Times New Roman"/>
                <w:color w:val="000000"/>
                <w:sz w:val="20"/>
                <w:szCs w:val="20"/>
                <w:lang w:eastAsia="uk-UA"/>
              </w:rPr>
              <w:br/>
              <w:t>щебеневих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8.67</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ущільнених трамбівками підстилаючих</w:t>
            </w:r>
            <w:r w:rsidRPr="00DD7E57">
              <w:rPr>
                <w:rFonts w:ascii="Arial Cyr" w:eastAsia="Times New Roman" w:hAnsi="Arial Cyr" w:cs="Times New Roman"/>
                <w:color w:val="000000"/>
                <w:sz w:val="20"/>
                <w:szCs w:val="20"/>
                <w:lang w:eastAsia="uk-UA"/>
              </w:rPr>
              <w:br/>
              <w:t>щебеневих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2.55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покриттів і перекриттів виробами з</w:t>
            </w:r>
            <w:r w:rsidRPr="00DD7E57">
              <w:rPr>
                <w:rFonts w:ascii="Arial Cyr" w:eastAsia="Times New Roman" w:hAnsi="Arial Cyr" w:cs="Times New Roman"/>
                <w:color w:val="000000"/>
                <w:sz w:val="20"/>
                <w:szCs w:val="20"/>
                <w:lang w:eastAsia="uk-UA"/>
              </w:rPr>
              <w:br/>
              <w:t>пінопласту насухо</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2.55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бетонних товщиною 20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кожні 5 мм зміни товщини</w:t>
            </w:r>
            <w:r w:rsidRPr="00DD7E57">
              <w:rPr>
                <w:rFonts w:ascii="Arial Cyr" w:eastAsia="Times New Roman" w:hAnsi="Arial Cyr" w:cs="Times New Roman"/>
                <w:color w:val="000000"/>
                <w:sz w:val="20"/>
                <w:szCs w:val="20"/>
                <w:lang w:eastAsia="uk-UA"/>
              </w:rPr>
              <w:br/>
              <w:t>бетонних стяжок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166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самовирівнювальних з суміші</w:t>
            </w:r>
            <w:r w:rsidRPr="00DD7E57">
              <w:rPr>
                <w:rFonts w:ascii="Arial Cyr" w:eastAsia="Times New Roman" w:hAnsi="Arial Cyr" w:cs="Times New Roman"/>
                <w:color w:val="000000"/>
                <w:sz w:val="20"/>
                <w:szCs w:val="20"/>
                <w:lang w:eastAsia="uk-UA"/>
              </w:rPr>
              <w:br/>
              <w:t>цементної для деформівниїх основтовщиною 5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кожний 1 мм товщини</w:t>
            </w:r>
            <w:r w:rsidRPr="00DD7E57">
              <w:rPr>
                <w:rFonts w:ascii="Arial Cyr" w:eastAsia="Times New Roman" w:hAnsi="Arial Cyr" w:cs="Times New Roman"/>
                <w:color w:val="000000"/>
                <w:sz w:val="20"/>
                <w:szCs w:val="20"/>
                <w:lang w:eastAsia="uk-UA"/>
              </w:rPr>
              <w:br/>
              <w:t>стяжок самовирівнювальних з суміші цементної для</w:t>
            </w:r>
            <w:r w:rsidRPr="00DD7E57">
              <w:rPr>
                <w:rFonts w:ascii="Arial Cyr" w:eastAsia="Times New Roman" w:hAnsi="Arial Cyr" w:cs="Times New Roman"/>
                <w:color w:val="000000"/>
                <w:sz w:val="20"/>
                <w:szCs w:val="20"/>
                <w:lang w:eastAsia="uk-UA"/>
              </w:rPr>
              <w:br/>
              <w:t>деформівниїх основ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покриттів з лінолеуму полівінілхлоридного</w:t>
            </w:r>
            <w:r w:rsidRPr="00DD7E57">
              <w:rPr>
                <w:rFonts w:ascii="Arial Cyr" w:eastAsia="Times New Roman" w:hAnsi="Arial Cyr" w:cs="Times New Roman"/>
                <w:color w:val="000000"/>
                <w:sz w:val="20"/>
                <w:szCs w:val="20"/>
                <w:lang w:eastAsia="uk-UA"/>
              </w:rPr>
              <w:br/>
              <w:t>на клеї КН-2</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169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плінтусів дерев'яних з кріпленням</w:t>
            </w:r>
            <w:r w:rsidRPr="00DD7E57">
              <w:rPr>
                <w:rFonts w:ascii="Arial Cyr" w:eastAsia="Times New Roman" w:hAnsi="Arial Cyr" w:cs="Times New Roman"/>
                <w:color w:val="000000"/>
                <w:sz w:val="20"/>
                <w:szCs w:val="20"/>
                <w:lang w:eastAsia="uk-UA"/>
              </w:rPr>
              <w:br/>
              <w:t>шурупами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ущільнених трамбівками підстилаючих</w:t>
            </w:r>
            <w:r w:rsidRPr="00DD7E57">
              <w:rPr>
                <w:rFonts w:ascii="Arial Cyr" w:eastAsia="Times New Roman" w:hAnsi="Arial Cyr" w:cs="Times New Roman"/>
                <w:color w:val="000000"/>
                <w:sz w:val="20"/>
                <w:szCs w:val="20"/>
                <w:lang w:eastAsia="uk-UA"/>
              </w:rPr>
              <w:br/>
              <w:t>щебеневих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ТМ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покриттів і перекриттів виробами з</w:t>
            </w:r>
            <w:r w:rsidRPr="00DD7E57">
              <w:rPr>
                <w:rFonts w:ascii="Arial Cyr" w:eastAsia="Times New Roman" w:hAnsi="Arial Cyr" w:cs="Times New Roman"/>
                <w:color w:val="000000"/>
                <w:sz w:val="20"/>
                <w:szCs w:val="20"/>
                <w:lang w:eastAsia="uk-UA"/>
              </w:rPr>
              <w:br/>
              <w:t>пінопласту насухо</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плит залізобетонних плоских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Залізнення цементних покриттів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бетонних товщиною 20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кожні 5 мм зміни товщини</w:t>
            </w:r>
            <w:r w:rsidRPr="00DD7E57">
              <w:rPr>
                <w:rFonts w:ascii="Arial Cyr" w:eastAsia="Times New Roman" w:hAnsi="Arial Cyr" w:cs="Times New Roman"/>
                <w:color w:val="000000"/>
                <w:sz w:val="20"/>
                <w:szCs w:val="20"/>
                <w:lang w:eastAsia="uk-UA"/>
              </w:rPr>
              <w:br/>
              <w:t>бетонних стяжок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13. Опорядження внутрiшнє</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штукатурення цементно-вапняним або</w:t>
            </w:r>
            <w:r w:rsidRPr="00DD7E57">
              <w:rPr>
                <w:rFonts w:ascii="Arial Cyr" w:eastAsia="Times New Roman" w:hAnsi="Arial Cyr" w:cs="Times New Roman"/>
                <w:color w:val="000000"/>
                <w:sz w:val="20"/>
                <w:szCs w:val="20"/>
                <w:lang w:eastAsia="uk-UA"/>
              </w:rPr>
              <w:br/>
              <w:t>цементним  розчином по каменю і бетону стель вручну</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759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Шпаклювання стель мінеральною шпаклівкою</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759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фарбування стель полівінілацетатними</w:t>
            </w:r>
            <w:r w:rsidRPr="00DD7E57">
              <w:rPr>
                <w:rFonts w:ascii="Arial Cyr" w:eastAsia="Times New Roman" w:hAnsi="Arial Cyr" w:cs="Times New Roman"/>
                <w:color w:val="000000"/>
                <w:sz w:val="20"/>
                <w:szCs w:val="20"/>
                <w:lang w:eastAsia="uk-UA"/>
              </w:rPr>
              <w:br/>
              <w:t>водоемульсійними сумішами по збірних конструкціях,</w:t>
            </w:r>
            <w:r w:rsidRPr="00DD7E57">
              <w:rPr>
                <w:rFonts w:ascii="Arial Cyr" w:eastAsia="Times New Roman" w:hAnsi="Arial Cyr" w:cs="Times New Roman"/>
                <w:color w:val="000000"/>
                <w:sz w:val="20"/>
                <w:szCs w:val="20"/>
                <w:lang w:eastAsia="uk-UA"/>
              </w:rPr>
              <w:br/>
              <w:t>підготовлених під фарбування</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449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181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фарбування стель полівінілацетатними</w:t>
            </w:r>
            <w:r w:rsidRPr="00DD7E57">
              <w:rPr>
                <w:rFonts w:ascii="Arial Cyr" w:eastAsia="Times New Roman" w:hAnsi="Arial Cyr" w:cs="Times New Roman"/>
                <w:color w:val="000000"/>
                <w:sz w:val="20"/>
                <w:szCs w:val="20"/>
                <w:lang w:eastAsia="uk-UA"/>
              </w:rPr>
              <w:br/>
              <w:t>водоемульсійними сумішами по збірних конструкціях,</w:t>
            </w:r>
            <w:r w:rsidRPr="00DD7E57">
              <w:rPr>
                <w:rFonts w:ascii="Arial Cyr" w:eastAsia="Times New Roman" w:hAnsi="Arial Cyr" w:cs="Times New Roman"/>
                <w:color w:val="000000"/>
                <w:sz w:val="20"/>
                <w:szCs w:val="20"/>
                <w:lang w:eastAsia="uk-UA"/>
              </w:rPr>
              <w:br/>
              <w:t>підготовлених під фарбування</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Просте фарбування стель по штукатурці і бетону</w:t>
            </w:r>
            <w:r w:rsidRPr="00DD7E57">
              <w:rPr>
                <w:rFonts w:ascii="Arial Cyr" w:eastAsia="Times New Roman" w:hAnsi="Arial Cyr" w:cs="Times New Roman"/>
                <w:color w:val="000000"/>
                <w:sz w:val="20"/>
                <w:szCs w:val="20"/>
                <w:lang w:eastAsia="uk-UA"/>
              </w:rPr>
              <w:br/>
              <w:t>клейовим розчином з підготуванням поверхонь</w:t>
            </w:r>
            <w:r w:rsidRPr="00DD7E57">
              <w:rPr>
                <w:rFonts w:ascii="Arial Cyr" w:eastAsia="Times New Roman" w:hAnsi="Arial Cyr" w:cs="Times New Roman"/>
                <w:color w:val="000000"/>
                <w:sz w:val="20"/>
                <w:szCs w:val="20"/>
                <w:lang w:eastAsia="uk-UA"/>
              </w:rPr>
              <w:br/>
              <w:t>всередині приміщень</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350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штукатурення цементно-вапняним або</w:t>
            </w:r>
            <w:r w:rsidRPr="00DD7E57">
              <w:rPr>
                <w:rFonts w:ascii="Arial Cyr" w:eastAsia="Times New Roman" w:hAnsi="Arial Cyr" w:cs="Times New Roman"/>
                <w:color w:val="000000"/>
                <w:sz w:val="20"/>
                <w:szCs w:val="20"/>
                <w:lang w:eastAsia="uk-UA"/>
              </w:rPr>
              <w:br/>
              <w:t>цементним  розчином по каменю і бетону стін вручну</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1943.5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Штукатурення віконних і дверних плоских косяків по</w:t>
            </w:r>
            <w:r w:rsidRPr="00DD7E57">
              <w:rPr>
                <w:rFonts w:ascii="Arial Cyr" w:eastAsia="Times New Roman" w:hAnsi="Arial Cyr" w:cs="Times New Roman"/>
                <w:color w:val="000000"/>
                <w:sz w:val="20"/>
                <w:szCs w:val="20"/>
                <w:lang w:eastAsia="uk-UA"/>
              </w:rPr>
              <w:br/>
              <w:t>каменю і бетону</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52.4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Шпаклювання стін і косяків мінеральною шпаклівкою</w:t>
            </w:r>
            <w:r w:rsidRPr="00DD7E57">
              <w:rPr>
                <w:rFonts w:ascii="Arial Cyr" w:eastAsia="Times New Roman" w:hAnsi="Arial Cyr" w:cs="Times New Roman"/>
                <w:color w:val="000000"/>
                <w:sz w:val="20"/>
                <w:szCs w:val="20"/>
                <w:lang w:eastAsia="uk-UA"/>
              </w:rPr>
              <w:br/>
              <w:t>"Cerezit"</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2025.9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фарбування стін полівінілацетатними</w:t>
            </w:r>
            <w:r w:rsidRPr="00DD7E57">
              <w:rPr>
                <w:rFonts w:ascii="Arial Cyr" w:eastAsia="Times New Roman" w:hAnsi="Arial Cyr" w:cs="Times New Roman"/>
                <w:color w:val="000000"/>
                <w:sz w:val="20"/>
                <w:szCs w:val="20"/>
                <w:lang w:eastAsia="uk-UA"/>
              </w:rPr>
              <w:br/>
              <w:t>водоемульсійними сумішами по збірних конструкціях,</w:t>
            </w:r>
            <w:r w:rsidRPr="00DD7E57">
              <w:rPr>
                <w:rFonts w:ascii="Arial Cyr" w:eastAsia="Times New Roman" w:hAnsi="Arial Cyr" w:cs="Times New Roman"/>
                <w:color w:val="000000"/>
                <w:sz w:val="20"/>
                <w:szCs w:val="20"/>
                <w:lang w:eastAsia="uk-UA"/>
              </w:rPr>
              <w:br/>
              <w:t>підготовлених під фарбування</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544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фарбування стін полівінілацетатними</w:t>
            </w:r>
            <w:r w:rsidRPr="00DD7E57">
              <w:rPr>
                <w:rFonts w:ascii="Arial Cyr" w:eastAsia="Times New Roman" w:hAnsi="Arial Cyr" w:cs="Times New Roman"/>
                <w:color w:val="000000"/>
                <w:sz w:val="20"/>
                <w:szCs w:val="20"/>
                <w:lang w:eastAsia="uk-UA"/>
              </w:rPr>
              <w:br/>
              <w:t>водоемульсійними сумішами по збірних конструкціях,</w:t>
            </w:r>
            <w:r w:rsidRPr="00DD7E57">
              <w:rPr>
                <w:rFonts w:ascii="Arial Cyr" w:eastAsia="Times New Roman" w:hAnsi="Arial Cyr" w:cs="Times New Roman"/>
                <w:color w:val="000000"/>
                <w:sz w:val="20"/>
                <w:szCs w:val="20"/>
                <w:lang w:eastAsia="uk-UA"/>
              </w:rPr>
              <w:br/>
              <w:t>підготовлених під фарбування</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873.4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Шпаклювання стін мінеральною шпаклівкою</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325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189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Опорядження внутрішніх поверхонь стін декоративною</w:t>
            </w:r>
            <w:r w:rsidRPr="00DD7E57">
              <w:rPr>
                <w:rFonts w:ascii="Arial Cyr" w:eastAsia="Times New Roman" w:hAnsi="Arial Cyr" w:cs="Times New Roman"/>
                <w:color w:val="000000"/>
                <w:sz w:val="20"/>
                <w:szCs w:val="20"/>
                <w:lang w:eastAsia="uk-UA"/>
              </w:rPr>
              <w:br/>
              <w:t>штукатуркою.</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325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Облицювання  поверхонь стін керамічними плитками  на</w:t>
            </w:r>
            <w:r w:rsidRPr="00DD7E57">
              <w:rPr>
                <w:rFonts w:ascii="Arial Cyr" w:eastAsia="Times New Roman" w:hAnsi="Arial Cyr" w:cs="Times New Roman"/>
                <w:color w:val="000000"/>
                <w:sz w:val="20"/>
                <w:szCs w:val="20"/>
                <w:lang w:eastAsia="uk-UA"/>
              </w:rPr>
              <w:br/>
              <w:t>розчині із сухої клеючої суміші, число плиток в 1 м2</w:t>
            </w:r>
            <w:r w:rsidRPr="00DD7E57">
              <w:rPr>
                <w:rFonts w:ascii="Arial Cyr" w:eastAsia="Times New Roman" w:hAnsi="Arial Cyr" w:cs="Times New Roman"/>
                <w:color w:val="000000"/>
                <w:sz w:val="20"/>
                <w:szCs w:val="20"/>
                <w:lang w:eastAsia="uk-UA"/>
              </w:rPr>
              <w:br/>
              <w:t>понад 7 до 12 шт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608.5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Просте фарбування стін по штукатурці і бетону</w:t>
            </w:r>
            <w:r w:rsidRPr="00DD7E57">
              <w:rPr>
                <w:rFonts w:ascii="Arial Cyr" w:eastAsia="Times New Roman" w:hAnsi="Arial Cyr" w:cs="Times New Roman"/>
                <w:color w:val="000000"/>
                <w:sz w:val="20"/>
                <w:szCs w:val="20"/>
                <w:lang w:eastAsia="uk-UA"/>
              </w:rPr>
              <w:br/>
              <w:t>клейовим розчином з підготуванням поверхонь</w:t>
            </w:r>
            <w:r w:rsidRPr="00DD7E57">
              <w:rPr>
                <w:rFonts w:ascii="Arial Cyr" w:eastAsia="Times New Roman" w:hAnsi="Arial Cyr" w:cs="Times New Roman"/>
                <w:color w:val="000000"/>
                <w:sz w:val="20"/>
                <w:szCs w:val="20"/>
                <w:lang w:eastAsia="uk-UA"/>
              </w:rPr>
              <w:br/>
              <w:t>всередині приміщень</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362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1080"/>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полімерцементної гідроізоляції із</w:t>
            </w:r>
            <w:r w:rsidRPr="00DD7E57">
              <w:rPr>
                <w:rFonts w:ascii="Arial Cyr" w:eastAsia="Times New Roman" w:hAnsi="Arial Cyr" w:cs="Times New Roman"/>
                <w:color w:val="000000"/>
                <w:sz w:val="20"/>
                <w:szCs w:val="20"/>
                <w:lang w:eastAsia="uk-UA"/>
              </w:rPr>
              <w:br/>
              <w:t>застосуванням матеріалів TM "Ceresit": вертикальна</w:t>
            </w:r>
            <w:r w:rsidRPr="00DD7E57">
              <w:rPr>
                <w:rFonts w:ascii="Arial Cyr" w:eastAsia="Times New Roman" w:hAnsi="Arial Cyr" w:cs="Times New Roman"/>
                <w:color w:val="000000"/>
                <w:sz w:val="20"/>
                <w:szCs w:val="20"/>
                <w:lang w:eastAsia="uk-UA"/>
              </w:rPr>
              <w:br/>
              <w:t>гідроізоляція в два шари товщиною 2,5 мм для захисту</w:t>
            </w:r>
            <w:r w:rsidRPr="00DD7E57">
              <w:rPr>
                <w:rFonts w:ascii="Arial Cyr" w:eastAsia="Times New Roman" w:hAnsi="Arial Cyr" w:cs="Times New Roman"/>
                <w:color w:val="000000"/>
                <w:sz w:val="20"/>
                <w:szCs w:val="20"/>
                <w:lang w:eastAsia="uk-UA"/>
              </w:rPr>
              <w:br/>
              <w:t>конструкцій від періодичного/постійного зволоження</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14. Зовнiшнє оздоблення</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193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штукатурення цементно-вапняним розчином</w:t>
            </w:r>
            <w:r w:rsidRPr="00DD7E57">
              <w:rPr>
                <w:rFonts w:ascii="Arial Cyr" w:eastAsia="Times New Roman" w:hAnsi="Arial Cyr" w:cs="Times New Roman"/>
                <w:color w:val="000000"/>
                <w:sz w:val="20"/>
                <w:szCs w:val="20"/>
                <w:lang w:eastAsia="uk-UA"/>
              </w:rPr>
              <w:br/>
              <w:t>по каменю стін вручну</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1178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Утеплення фасадів пінополістерольними</w:t>
            </w:r>
            <w:r w:rsidRPr="00DD7E57">
              <w:rPr>
                <w:rFonts w:ascii="Arial Cyr" w:eastAsia="Times New Roman" w:hAnsi="Arial Cyr" w:cs="Times New Roman"/>
                <w:color w:val="000000"/>
                <w:sz w:val="20"/>
                <w:szCs w:val="20"/>
                <w:lang w:eastAsia="uk-UA"/>
              </w:rPr>
              <w:br/>
              <w:t>мінераловатними плитами товщиною 150 мм з</w:t>
            </w:r>
            <w:r w:rsidRPr="00DD7E57">
              <w:rPr>
                <w:rFonts w:ascii="Arial Cyr" w:eastAsia="Times New Roman" w:hAnsi="Arial Cyr" w:cs="Times New Roman"/>
                <w:color w:val="000000"/>
                <w:sz w:val="20"/>
                <w:szCs w:val="20"/>
                <w:lang w:eastAsia="uk-UA"/>
              </w:rPr>
              <w:br/>
              <w:t>опорядженням декоративним розчином. Стіни гладкі</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1050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1080"/>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теплоізоляції вертикальних будівельних</w:t>
            </w:r>
            <w:r w:rsidRPr="00DD7E57">
              <w:rPr>
                <w:rFonts w:ascii="Arial Cyr" w:eastAsia="Times New Roman" w:hAnsi="Arial Cyr" w:cs="Times New Roman"/>
                <w:color w:val="000000"/>
                <w:sz w:val="20"/>
                <w:szCs w:val="20"/>
                <w:lang w:eastAsia="uk-UA"/>
              </w:rPr>
              <w:br/>
              <w:t>конструкцій з дрібноштучних стінових матеріалів із</w:t>
            </w:r>
            <w:r w:rsidRPr="00DD7E57">
              <w:rPr>
                <w:rFonts w:ascii="Arial Cyr" w:eastAsia="Times New Roman" w:hAnsi="Arial Cyr" w:cs="Times New Roman"/>
                <w:color w:val="000000"/>
                <w:sz w:val="20"/>
                <w:szCs w:val="20"/>
                <w:lang w:eastAsia="uk-UA"/>
              </w:rPr>
              <w:br/>
              <w:t>застосуванням системи утеплення CERESIT MB [без</w:t>
            </w:r>
            <w:r w:rsidRPr="00DD7E57">
              <w:rPr>
                <w:rFonts w:ascii="Arial Cyr" w:eastAsia="Times New Roman" w:hAnsi="Arial Cyr" w:cs="Times New Roman"/>
                <w:color w:val="000000"/>
                <w:sz w:val="20"/>
                <w:szCs w:val="20"/>
                <w:lang w:eastAsia="uk-UA"/>
              </w:rPr>
              <w:br/>
              <w:t>опорядження] при товщині плит від 120 мм до 170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Облицювання  поверхонь стін керамічними плитками  на</w:t>
            </w:r>
            <w:r w:rsidRPr="00DD7E57">
              <w:rPr>
                <w:rFonts w:ascii="Arial Cyr" w:eastAsia="Times New Roman" w:hAnsi="Arial Cyr" w:cs="Times New Roman"/>
                <w:color w:val="000000"/>
                <w:sz w:val="20"/>
                <w:szCs w:val="20"/>
                <w:lang w:eastAsia="uk-UA"/>
              </w:rPr>
              <w:br/>
              <w:t>розчині із сухої клеючої суміші, число плиток в 1 м2</w:t>
            </w:r>
            <w:r w:rsidRPr="00DD7E57">
              <w:rPr>
                <w:rFonts w:ascii="Arial Cyr" w:eastAsia="Times New Roman" w:hAnsi="Arial Cyr" w:cs="Times New Roman"/>
                <w:color w:val="000000"/>
                <w:sz w:val="20"/>
                <w:szCs w:val="20"/>
                <w:lang w:eastAsia="uk-UA"/>
              </w:rPr>
              <w:br/>
              <w:t>понад 7 до 12 шт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173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штукатурення цементно-вапняним розчином</w:t>
            </w:r>
            <w:r w:rsidRPr="00DD7E57">
              <w:rPr>
                <w:rFonts w:ascii="Arial Cyr" w:eastAsia="Times New Roman" w:hAnsi="Arial Cyr" w:cs="Times New Roman"/>
                <w:color w:val="000000"/>
                <w:sz w:val="20"/>
                <w:szCs w:val="20"/>
                <w:lang w:eastAsia="uk-UA"/>
              </w:rPr>
              <w:br/>
              <w:t>по каменю стін вручну</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виробами з волокнистих і зернистих</w:t>
            </w:r>
            <w:r w:rsidRPr="00DD7E57">
              <w:rPr>
                <w:rFonts w:ascii="Arial Cyr" w:eastAsia="Times New Roman" w:hAnsi="Arial Cyr" w:cs="Times New Roman"/>
                <w:color w:val="000000"/>
                <w:sz w:val="20"/>
                <w:szCs w:val="20"/>
                <w:lang w:eastAsia="uk-UA"/>
              </w:rPr>
              <w:br/>
              <w:t>матеріалів на бітумі стін і колон прямокутних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штукатурення цементно-вапняним розчином</w:t>
            </w:r>
            <w:r w:rsidRPr="00DD7E57">
              <w:rPr>
                <w:rFonts w:ascii="Arial Cyr" w:eastAsia="Times New Roman" w:hAnsi="Arial Cyr" w:cs="Times New Roman"/>
                <w:color w:val="000000"/>
                <w:sz w:val="20"/>
                <w:szCs w:val="20"/>
                <w:lang w:eastAsia="uk-UA"/>
              </w:rPr>
              <w:br/>
              <w:t>по каменю стін вручну</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Утеплення фасадів пінополістерольними плитами</w:t>
            </w:r>
            <w:r w:rsidRPr="00DD7E57">
              <w:rPr>
                <w:rFonts w:ascii="Arial Cyr" w:eastAsia="Times New Roman" w:hAnsi="Arial Cyr" w:cs="Times New Roman"/>
                <w:color w:val="000000"/>
                <w:sz w:val="20"/>
                <w:szCs w:val="20"/>
                <w:lang w:eastAsia="uk-UA"/>
              </w:rPr>
              <w:br/>
              <w:t>товщиною 150 мм з опорядженням декоративним</w:t>
            </w:r>
            <w:r w:rsidRPr="00DD7E57">
              <w:rPr>
                <w:rFonts w:ascii="Arial Cyr" w:eastAsia="Times New Roman" w:hAnsi="Arial Cyr" w:cs="Times New Roman"/>
                <w:color w:val="000000"/>
                <w:sz w:val="20"/>
                <w:szCs w:val="20"/>
                <w:lang w:eastAsia="uk-UA"/>
              </w:rPr>
              <w:br/>
              <w:t>розчином. Стіни гладкі</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облагоджень на фасадах [зовнішні</w:t>
            </w:r>
            <w:r w:rsidRPr="00DD7E57">
              <w:rPr>
                <w:rFonts w:ascii="Arial Cyr" w:eastAsia="Times New Roman" w:hAnsi="Arial Cyr" w:cs="Times New Roman"/>
                <w:color w:val="000000"/>
                <w:sz w:val="20"/>
                <w:szCs w:val="20"/>
                <w:lang w:eastAsia="uk-UA"/>
              </w:rPr>
              <w:br/>
              <w:t>підвіконня, пояски, балкони  та ін.], без водостічних труб</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1408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і розбирання зовнішніх інвентарних</w:t>
            </w:r>
            <w:r w:rsidRPr="00DD7E57">
              <w:rPr>
                <w:rFonts w:ascii="Arial Cyr" w:eastAsia="Times New Roman" w:hAnsi="Arial Cyr" w:cs="Times New Roman"/>
                <w:color w:val="000000"/>
                <w:sz w:val="20"/>
                <w:szCs w:val="20"/>
                <w:lang w:eastAsia="uk-UA"/>
              </w:rPr>
              <w:br/>
              <w:t>риштувань трубчастих висотою до 16 м для інших</w:t>
            </w:r>
            <w:r w:rsidRPr="00DD7E57">
              <w:rPr>
                <w:rFonts w:ascii="Arial Cyr" w:eastAsia="Times New Roman" w:hAnsi="Arial Cyr" w:cs="Times New Roman"/>
                <w:color w:val="000000"/>
                <w:sz w:val="20"/>
                <w:szCs w:val="20"/>
                <w:lang w:eastAsia="uk-UA"/>
              </w:rPr>
              <w:br/>
              <w:t>оздоблювальних робіт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 вп</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1083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на кожні наступні 4 м висоти зовнішніх</w:t>
            </w:r>
            <w:r w:rsidRPr="00DD7E57">
              <w:rPr>
                <w:rFonts w:ascii="Arial Cyr" w:eastAsia="Times New Roman" w:hAnsi="Arial Cyr" w:cs="Times New Roman"/>
                <w:color w:val="000000"/>
                <w:sz w:val="20"/>
                <w:szCs w:val="20"/>
                <w:lang w:eastAsia="uk-UA"/>
              </w:rPr>
              <w:br/>
              <w:t>інвентарних риштувань трубчастих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 вп</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-1083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c>
          <w:tcPr>
            <w:tcW w:w="5940" w:type="dxa"/>
            <w:tcBorders>
              <w:top w:val="nil"/>
              <w:left w:val="nil"/>
              <w:bottom w:val="nil"/>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Роздiл 15. Різні роботи</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594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u w:val="single"/>
                <w:lang w:eastAsia="uk-UA"/>
              </w:rPr>
            </w:pPr>
            <w:r w:rsidRPr="00DD7E57">
              <w:rPr>
                <w:rFonts w:ascii="Arial Cyr" w:eastAsia="Times New Roman" w:hAnsi="Arial Cyr" w:cs="Times New Roman"/>
                <w:color w:val="000000"/>
                <w:sz w:val="20"/>
                <w:szCs w:val="20"/>
                <w:u w:val="single"/>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стін, днищ і перекриттів при відношенні</w:t>
            </w:r>
            <w:r w:rsidRPr="00DD7E57">
              <w:rPr>
                <w:rFonts w:ascii="Arial Cyr" w:eastAsia="Times New Roman" w:hAnsi="Arial Cyr" w:cs="Times New Roman"/>
                <w:color w:val="000000"/>
                <w:sz w:val="20"/>
                <w:szCs w:val="20"/>
                <w:lang w:eastAsia="uk-UA"/>
              </w:rPr>
              <w:br/>
              <w:t>висоти до ширини до 1, при товщині стін до 300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205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стальних конструкцій, що залишаються в</w:t>
            </w:r>
            <w:r w:rsidRPr="00DD7E57">
              <w:rPr>
                <w:rFonts w:ascii="Arial Cyr" w:eastAsia="Times New Roman" w:hAnsi="Arial Cyr" w:cs="Times New Roman"/>
                <w:color w:val="000000"/>
                <w:sz w:val="20"/>
                <w:szCs w:val="20"/>
                <w:lang w:eastAsia="uk-UA"/>
              </w:rPr>
              <w:br/>
              <w:t>тілі бетону</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0.6149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Установлення закладних деталей вагою понад 20 кг (ЗД-</w:t>
            </w:r>
            <w:r w:rsidRPr="00DD7E57">
              <w:rPr>
                <w:rFonts w:ascii="Arial Cyr" w:eastAsia="Times New Roman" w:hAnsi="Arial Cyr" w:cs="Times New Roman"/>
                <w:color w:val="000000"/>
                <w:sz w:val="20"/>
                <w:szCs w:val="20"/>
                <w:lang w:eastAsia="uk-UA"/>
              </w:rPr>
              <w:br/>
              <w:t>1-2шт)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0.3132</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Виготовлення знімних грат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0.4708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Мурування внутрішніх стін з цегли керамічної при висоті</w:t>
            </w:r>
            <w:r w:rsidRPr="00DD7E57">
              <w:rPr>
                <w:rFonts w:ascii="Arial Cyr" w:eastAsia="Times New Roman" w:hAnsi="Arial Cyr" w:cs="Times New Roman"/>
                <w:color w:val="000000"/>
                <w:sz w:val="20"/>
                <w:szCs w:val="20"/>
                <w:lang w:eastAsia="uk-UA"/>
              </w:rPr>
              <w:br/>
              <w:t>поверху до 4 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9.8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209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штукатурення цементно-вапняним або</w:t>
            </w:r>
            <w:r w:rsidRPr="00DD7E57">
              <w:rPr>
                <w:rFonts w:ascii="Arial Cyr" w:eastAsia="Times New Roman" w:hAnsi="Arial Cyr" w:cs="Times New Roman"/>
                <w:color w:val="000000"/>
                <w:sz w:val="20"/>
                <w:szCs w:val="20"/>
                <w:lang w:eastAsia="uk-UA"/>
              </w:rPr>
              <w:br/>
              <w:t>цементним  розчином по каменю і бетону стель вручну</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46.1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полімерцементної гідроізоляції із</w:t>
            </w:r>
            <w:r w:rsidRPr="00DD7E57">
              <w:rPr>
                <w:rFonts w:ascii="Arial Cyr" w:eastAsia="Times New Roman" w:hAnsi="Arial Cyr" w:cs="Times New Roman"/>
                <w:color w:val="000000"/>
                <w:sz w:val="20"/>
                <w:szCs w:val="20"/>
                <w:lang w:eastAsia="uk-UA"/>
              </w:rPr>
              <w:br/>
              <w:t>застосуванням матеріалів TM "Ceresit": вертикальна</w:t>
            </w:r>
            <w:r w:rsidRPr="00DD7E57">
              <w:rPr>
                <w:rFonts w:ascii="Arial Cyr" w:eastAsia="Times New Roman" w:hAnsi="Arial Cyr" w:cs="Times New Roman"/>
                <w:color w:val="000000"/>
                <w:sz w:val="20"/>
                <w:szCs w:val="20"/>
                <w:lang w:eastAsia="uk-UA"/>
              </w:rPr>
              <w:br/>
              <w:t>гідроізоляція</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46.1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виробами з пінопласту на бітумі стін і</w:t>
            </w:r>
            <w:r w:rsidRPr="00DD7E57">
              <w:rPr>
                <w:rFonts w:ascii="Arial Cyr" w:eastAsia="Times New Roman" w:hAnsi="Arial Cyr" w:cs="Times New Roman"/>
                <w:color w:val="000000"/>
                <w:sz w:val="20"/>
                <w:szCs w:val="20"/>
                <w:lang w:eastAsia="uk-UA"/>
              </w:rPr>
              <w:br/>
              <w:t>колон прямокутних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2.305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Облицювання  поверхонь стін керамічними плитками  на</w:t>
            </w:r>
            <w:r w:rsidRPr="00DD7E57">
              <w:rPr>
                <w:rFonts w:ascii="Arial Cyr" w:eastAsia="Times New Roman" w:hAnsi="Arial Cyr" w:cs="Times New Roman"/>
                <w:color w:val="000000"/>
                <w:sz w:val="20"/>
                <w:szCs w:val="20"/>
                <w:lang w:eastAsia="uk-UA"/>
              </w:rPr>
              <w:br/>
              <w:t>розчині із сухої клеючої суміші, число плиток в 1 м2</w:t>
            </w:r>
            <w:r w:rsidRPr="00DD7E57">
              <w:rPr>
                <w:rFonts w:ascii="Arial Cyr" w:eastAsia="Times New Roman" w:hAnsi="Arial Cyr" w:cs="Times New Roman"/>
                <w:color w:val="000000"/>
                <w:sz w:val="20"/>
                <w:szCs w:val="20"/>
                <w:lang w:eastAsia="uk-UA"/>
              </w:rPr>
              <w:br/>
              <w:t>понад 7 до 12 шт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46.1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Олійне фарбування білилами з додаванням кольору</w:t>
            </w:r>
            <w:r w:rsidRPr="00DD7E57">
              <w:rPr>
                <w:rFonts w:ascii="Arial Cyr" w:eastAsia="Times New Roman" w:hAnsi="Arial Cyr" w:cs="Times New Roman"/>
                <w:color w:val="000000"/>
                <w:sz w:val="20"/>
                <w:szCs w:val="20"/>
                <w:lang w:eastAsia="uk-UA"/>
              </w:rPr>
              <w:br/>
              <w:t>грат, рам, труб діаметром менше 50 мм тощо за два</w:t>
            </w:r>
            <w:r w:rsidRPr="00DD7E57">
              <w:rPr>
                <w:rFonts w:ascii="Arial Cyr" w:eastAsia="Times New Roman" w:hAnsi="Arial Cyr" w:cs="Times New Roman"/>
                <w:color w:val="000000"/>
                <w:sz w:val="20"/>
                <w:szCs w:val="20"/>
                <w:lang w:eastAsia="uk-UA"/>
              </w:rPr>
              <w:br/>
              <w:t>рази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Ущільнення ґрунту гравієм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підстилаючих бетонних шарів</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горизонтальної двокомпонентної</w:t>
            </w:r>
            <w:r w:rsidRPr="00DD7E57">
              <w:rPr>
                <w:rFonts w:ascii="Arial Cyr" w:eastAsia="Times New Roman" w:hAnsi="Arial Cyr" w:cs="Times New Roman"/>
                <w:color w:val="000000"/>
                <w:sz w:val="20"/>
                <w:szCs w:val="20"/>
                <w:lang w:eastAsia="uk-UA"/>
              </w:rPr>
              <w:br/>
              <w:t>полімерцементної обмазувальної гідроізоляції із</w:t>
            </w:r>
            <w:r w:rsidRPr="00DD7E57">
              <w:rPr>
                <w:rFonts w:ascii="Arial Cyr" w:eastAsia="Times New Roman" w:hAnsi="Arial Cyr" w:cs="Times New Roman"/>
                <w:color w:val="000000"/>
                <w:sz w:val="20"/>
                <w:szCs w:val="20"/>
                <w:lang w:eastAsia="uk-UA"/>
              </w:rPr>
              <w:br/>
              <w:t>застосуванням матеріалів Ceresit товщиною 3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Теплоізоляція покриттів і перекриттів виробами з</w:t>
            </w:r>
            <w:r w:rsidRPr="00DD7E57">
              <w:rPr>
                <w:rFonts w:ascii="Arial Cyr" w:eastAsia="Times New Roman" w:hAnsi="Arial Cyr" w:cs="Times New Roman"/>
                <w:color w:val="000000"/>
                <w:sz w:val="20"/>
                <w:szCs w:val="20"/>
                <w:lang w:eastAsia="uk-UA"/>
              </w:rPr>
              <w:br/>
              <w:t>пінопласту насухо</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стяжок бетонних товщиною 20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219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Додавати або виключати на кожні 5 мм зміни товщини</w:t>
            </w:r>
            <w:r w:rsidRPr="00DD7E57">
              <w:rPr>
                <w:rFonts w:ascii="Arial Cyr" w:eastAsia="Times New Roman" w:hAnsi="Arial Cyr" w:cs="Times New Roman"/>
                <w:color w:val="000000"/>
                <w:sz w:val="20"/>
                <w:szCs w:val="20"/>
                <w:lang w:eastAsia="uk-UA"/>
              </w:rPr>
              <w:br/>
              <w:t>бетонних стяжок</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покриттів з керамічних плиток на розчині</w:t>
            </w:r>
            <w:r w:rsidRPr="00DD7E57">
              <w:rPr>
                <w:rFonts w:ascii="Arial Cyr" w:eastAsia="Times New Roman" w:hAnsi="Arial Cyr" w:cs="Times New Roman"/>
                <w:color w:val="000000"/>
                <w:sz w:val="20"/>
                <w:szCs w:val="20"/>
                <w:lang w:eastAsia="uk-UA"/>
              </w:rPr>
              <w:br/>
              <w:t>із сухої клеючої суміші, кількість плиток в 1 м2 до 7 шт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настилу розрідженого товщиною 50 мм</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lastRenderedPageBreak/>
              <w:t>222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Поліпшене фарбування підлоги колером олійним по</w:t>
            </w:r>
            <w:r w:rsidRPr="00DD7E57">
              <w:rPr>
                <w:rFonts w:ascii="Arial Cyr" w:eastAsia="Times New Roman" w:hAnsi="Arial Cyr" w:cs="Times New Roman"/>
                <w:color w:val="000000"/>
                <w:sz w:val="20"/>
                <w:szCs w:val="20"/>
                <w:lang w:eastAsia="uk-UA"/>
              </w:rPr>
              <w:br/>
              <w:t>дереву</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10</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Монтаж драбин</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0.028</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основи під фундаменти щебеневої</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бетонної підготовки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фундаментних плит залізобетонних</w:t>
            </w:r>
            <w:r w:rsidRPr="00DD7E57">
              <w:rPr>
                <w:rFonts w:ascii="Arial Cyr" w:eastAsia="Times New Roman" w:hAnsi="Arial Cyr" w:cs="Times New Roman"/>
                <w:color w:val="000000"/>
                <w:sz w:val="20"/>
                <w:szCs w:val="20"/>
                <w:lang w:eastAsia="uk-UA"/>
              </w:rPr>
              <w:br/>
              <w:t>плоских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6.6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залізобетонних фундаментів загального</w:t>
            </w:r>
            <w:r w:rsidRPr="00DD7E57">
              <w:rPr>
                <w:rFonts w:ascii="Arial Cyr" w:eastAsia="Times New Roman" w:hAnsi="Arial Cyr" w:cs="Times New Roman"/>
                <w:color w:val="000000"/>
                <w:sz w:val="20"/>
                <w:szCs w:val="20"/>
                <w:lang w:eastAsia="uk-UA"/>
              </w:rPr>
              <w:br/>
              <w:t>призначення об'ємом до 5 м3</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залізобетонних фундаментів загального</w:t>
            </w:r>
            <w:r w:rsidRPr="00DD7E57">
              <w:rPr>
                <w:rFonts w:ascii="Arial Cyr" w:eastAsia="Times New Roman" w:hAnsi="Arial Cyr" w:cs="Times New Roman"/>
                <w:color w:val="000000"/>
                <w:sz w:val="20"/>
                <w:szCs w:val="20"/>
                <w:lang w:eastAsia="uk-UA"/>
              </w:rPr>
              <w:br/>
              <w:t>призначення об'ємом більше 25 м3</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56.6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229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основи під фундаменти щебеневої</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327"/>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w:t>
            </w:r>
          </w:p>
        </w:tc>
        <w:tc>
          <w:tcPr>
            <w:tcW w:w="5940" w:type="dxa"/>
            <w:tcBorders>
              <w:top w:val="single" w:sz="8" w:space="0" w:color="auto"/>
              <w:left w:val="nil"/>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w:t>
            </w:r>
          </w:p>
        </w:tc>
        <w:tc>
          <w:tcPr>
            <w:tcW w:w="1560" w:type="dxa"/>
            <w:tcBorders>
              <w:top w:val="single" w:sz="8" w:space="0" w:color="auto"/>
              <w:left w:val="single" w:sz="4" w:space="0" w:color="auto"/>
              <w:bottom w:val="single" w:sz="4" w:space="0" w:color="auto"/>
              <w:right w:val="single" w:sz="4"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4</w:t>
            </w:r>
          </w:p>
        </w:tc>
        <w:tc>
          <w:tcPr>
            <w:tcW w:w="1560" w:type="dxa"/>
            <w:tcBorders>
              <w:top w:val="single" w:sz="8" w:space="0" w:color="auto"/>
              <w:left w:val="nil"/>
              <w:bottom w:val="single" w:sz="4" w:space="0" w:color="auto"/>
              <w:right w:val="single" w:sz="8" w:space="0" w:color="000000"/>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5</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230</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бетонної підготовки</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0.5</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231</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Улаштування фундаментних плит залізобетонних</w:t>
            </w:r>
            <w:r w:rsidRPr="00DD7E57">
              <w:rPr>
                <w:rFonts w:ascii="Arial Cyr" w:eastAsia="Times New Roman" w:hAnsi="Arial Cyr" w:cs="Times New Roman"/>
                <w:color w:val="000000"/>
                <w:sz w:val="20"/>
                <w:szCs w:val="20"/>
                <w:lang w:eastAsia="uk-UA"/>
              </w:rPr>
              <w:br/>
              <w:t>плоских</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м3</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1.9</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232</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Виготовлення ОП1</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0.06556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818"/>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233</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Монтаж опорних конструкцій для кріплення</w:t>
            </w:r>
            <w:r w:rsidRPr="00DD7E57">
              <w:rPr>
                <w:rFonts w:ascii="Arial Cyr" w:eastAsia="Times New Roman" w:hAnsi="Arial Cyr" w:cs="Times New Roman"/>
                <w:color w:val="000000"/>
                <w:sz w:val="20"/>
                <w:szCs w:val="20"/>
                <w:lang w:eastAsia="uk-UA"/>
              </w:rPr>
              <w:br/>
              <w:t>трубопроводів всередині будівель і споруд масою до 0,1</w:t>
            </w:r>
            <w:r w:rsidRPr="00DD7E57">
              <w:rPr>
                <w:rFonts w:ascii="Arial Cyr" w:eastAsia="Times New Roman" w:hAnsi="Arial Cyr" w:cs="Times New Roman"/>
                <w:color w:val="000000"/>
                <w:sz w:val="20"/>
                <w:szCs w:val="20"/>
                <w:lang w:eastAsia="uk-UA"/>
              </w:rPr>
              <w:br/>
              <w:t>т</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0.06556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234</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Ґрунтування металевих поверхонь за один раз</w:t>
            </w:r>
            <w:r w:rsidRPr="00DD7E57">
              <w:rPr>
                <w:rFonts w:ascii="Arial Cyr" w:eastAsia="Times New Roman" w:hAnsi="Arial Cyr" w:cs="Times New Roman"/>
                <w:color w:val="000000"/>
                <w:sz w:val="20"/>
                <w:szCs w:val="20"/>
                <w:lang w:eastAsia="uk-UA"/>
              </w:rPr>
              <w:br/>
              <w:t>ґрунтовкою ГФ-0119</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235</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Фарбування металевих поґрунтованих поверхонь</w:t>
            </w:r>
            <w:r w:rsidRPr="00DD7E57">
              <w:rPr>
                <w:rFonts w:ascii="Arial Cyr" w:eastAsia="Times New Roman" w:hAnsi="Arial Cyr" w:cs="Times New Roman"/>
                <w:color w:val="000000"/>
                <w:sz w:val="20"/>
                <w:szCs w:val="20"/>
                <w:lang w:eastAsia="uk-UA"/>
              </w:rPr>
              <w:br/>
              <w:t>емаллю ПФ-115</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3.3</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236</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Виготовлення сходів прямолінійних і криволінійних з</w:t>
            </w:r>
            <w:r w:rsidRPr="00DD7E57">
              <w:rPr>
                <w:rFonts w:ascii="Arial Cyr" w:eastAsia="Times New Roman" w:hAnsi="Arial Cyr" w:cs="Times New Roman"/>
                <w:color w:val="000000"/>
                <w:sz w:val="20"/>
                <w:szCs w:val="20"/>
                <w:lang w:eastAsia="uk-UA"/>
              </w:rPr>
              <w:br/>
              <w:t>огорожею</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0.07234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237</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Ґрунтування металевих поверхонь за один раз</w:t>
            </w:r>
            <w:r w:rsidRPr="00DD7E57">
              <w:rPr>
                <w:rFonts w:ascii="Arial Cyr" w:eastAsia="Times New Roman" w:hAnsi="Arial Cyr" w:cs="Times New Roman"/>
                <w:color w:val="000000"/>
                <w:sz w:val="20"/>
                <w:szCs w:val="20"/>
                <w:lang w:eastAsia="uk-UA"/>
              </w:rPr>
              <w:br/>
              <w:t>ґрунтовкою ГФ-0119</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555"/>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238</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Фарбування металевих поґрунтованих поверхонь</w:t>
            </w:r>
            <w:r w:rsidRPr="00DD7E57">
              <w:rPr>
                <w:rFonts w:ascii="Arial Cyr" w:eastAsia="Times New Roman" w:hAnsi="Arial Cyr" w:cs="Times New Roman"/>
                <w:color w:val="000000"/>
                <w:sz w:val="20"/>
                <w:szCs w:val="20"/>
                <w:lang w:eastAsia="uk-UA"/>
              </w:rPr>
              <w:br/>
              <w:t>емаллю ПФ-115</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м2</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3.6</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r w:rsidR="00DD7E57" w:rsidRPr="00DD7E57" w:rsidTr="00DD7E57">
        <w:trPr>
          <w:trHeight w:val="293"/>
        </w:trPr>
        <w:tc>
          <w:tcPr>
            <w:tcW w:w="640" w:type="dxa"/>
            <w:tcBorders>
              <w:top w:val="nil"/>
              <w:left w:val="single" w:sz="8" w:space="0" w:color="auto"/>
              <w:bottom w:val="nil"/>
              <w:right w:val="single" w:sz="4" w:space="0" w:color="auto"/>
            </w:tcBorders>
            <w:shd w:val="clear" w:color="auto" w:fill="auto"/>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239</w:t>
            </w:r>
          </w:p>
        </w:tc>
        <w:tc>
          <w:tcPr>
            <w:tcW w:w="5940" w:type="dxa"/>
            <w:tcBorders>
              <w:top w:val="nil"/>
              <w:left w:val="nil"/>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Монтаж огорожі</w:t>
            </w:r>
          </w:p>
        </w:tc>
        <w:tc>
          <w:tcPr>
            <w:tcW w:w="1560" w:type="dxa"/>
            <w:tcBorders>
              <w:top w:val="nil"/>
              <w:left w:val="single" w:sz="4" w:space="0" w:color="auto"/>
              <w:bottom w:val="nil"/>
              <w:right w:val="nil"/>
            </w:tcBorders>
            <w:shd w:val="clear" w:color="auto" w:fill="auto"/>
            <w:hideMark/>
          </w:tcPr>
          <w:p w:rsidR="00DD7E57" w:rsidRPr="00DD7E57" w:rsidRDefault="00DD7E57" w:rsidP="00DD7E57">
            <w:pPr>
              <w:spacing w:after="0" w:line="240" w:lineRule="auto"/>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xml:space="preserve">  т</w:t>
            </w:r>
          </w:p>
        </w:tc>
        <w:tc>
          <w:tcPr>
            <w:tcW w:w="1560" w:type="dxa"/>
            <w:tcBorders>
              <w:top w:val="nil"/>
              <w:left w:val="single" w:sz="4" w:space="0" w:color="auto"/>
              <w:bottom w:val="nil"/>
              <w:right w:val="single" w:sz="4" w:space="0" w:color="000000"/>
            </w:tcBorders>
            <w:shd w:val="clear" w:color="auto" w:fill="auto"/>
            <w:hideMark/>
          </w:tcPr>
          <w:p w:rsidR="00DD7E57" w:rsidRPr="00DD7E57" w:rsidRDefault="00DD7E57" w:rsidP="00DD7E57">
            <w:pPr>
              <w:spacing w:after="0" w:line="240" w:lineRule="auto"/>
              <w:jc w:val="right"/>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0.07234</w:t>
            </w:r>
          </w:p>
        </w:tc>
        <w:tc>
          <w:tcPr>
            <w:tcW w:w="1560" w:type="dxa"/>
            <w:tcBorders>
              <w:top w:val="nil"/>
              <w:left w:val="nil"/>
              <w:bottom w:val="nil"/>
              <w:right w:val="single" w:sz="8" w:space="0" w:color="auto"/>
            </w:tcBorders>
            <w:shd w:val="clear" w:color="auto" w:fill="auto"/>
            <w:vAlign w:val="center"/>
            <w:hideMark/>
          </w:tcPr>
          <w:p w:rsidR="00DD7E57" w:rsidRPr="00DD7E57" w:rsidRDefault="00DD7E57" w:rsidP="00DD7E57">
            <w:pPr>
              <w:spacing w:after="0" w:line="240" w:lineRule="auto"/>
              <w:jc w:val="center"/>
              <w:rPr>
                <w:rFonts w:ascii="Arial Cyr" w:eastAsia="Times New Roman" w:hAnsi="Arial Cyr" w:cs="Times New Roman"/>
                <w:color w:val="000000"/>
                <w:sz w:val="20"/>
                <w:szCs w:val="20"/>
                <w:lang w:eastAsia="uk-UA"/>
              </w:rPr>
            </w:pPr>
            <w:r w:rsidRPr="00DD7E57">
              <w:rPr>
                <w:rFonts w:ascii="Arial Cyr" w:eastAsia="Times New Roman" w:hAnsi="Arial Cyr" w:cs="Times New Roman"/>
                <w:color w:val="000000"/>
                <w:sz w:val="20"/>
                <w:szCs w:val="20"/>
                <w:lang w:eastAsia="uk-UA"/>
              </w:rPr>
              <w:t> </w:t>
            </w:r>
          </w:p>
        </w:tc>
      </w:tr>
    </w:tbl>
    <w:tbl>
      <w:tblPr>
        <w:tblStyle w:val="TableNormal"/>
        <w:tblW w:w="15592"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2"/>
      </w:tblGrid>
      <w:tr w:rsidR="008543D7" w:rsidRPr="00B56AEA" w:rsidTr="00173E70">
        <w:trPr>
          <w:trHeight w:val="309"/>
        </w:trPr>
        <w:tc>
          <w:tcPr>
            <w:tcW w:w="15592" w:type="dxa"/>
            <w:tcBorders>
              <w:top w:val="nil"/>
              <w:left w:val="nil"/>
              <w:bottom w:val="single" w:sz="4" w:space="0" w:color="auto"/>
              <w:right w:val="nil"/>
            </w:tcBorders>
          </w:tcPr>
          <w:p w:rsidR="00173E70" w:rsidRPr="00173E70" w:rsidRDefault="00173E70" w:rsidP="00173E70">
            <w:pPr>
              <w:ind w:left="2710" w:right="2984"/>
              <w:jc w:val="center"/>
              <w:outlineLvl w:val="6"/>
              <w:rPr>
                <w:rFonts w:ascii="Times New Roman" w:hAnsi="Times New Roman" w:cs="Times New Roman"/>
                <w:b/>
                <w:bCs/>
                <w:sz w:val="28"/>
                <w:szCs w:val="28"/>
                <w:lang w:val="ru-RU"/>
              </w:rPr>
            </w:pPr>
          </w:p>
          <w:p w:rsidR="00CA347A" w:rsidRDefault="00CA347A" w:rsidP="00173E70">
            <w:pPr>
              <w:ind w:left="2710" w:right="2984"/>
              <w:jc w:val="center"/>
              <w:outlineLvl w:val="6"/>
              <w:rPr>
                <w:rFonts w:ascii="Times New Roman" w:hAnsi="Times New Roman" w:cs="Times New Roman"/>
                <w:b/>
                <w:bCs/>
                <w:sz w:val="28"/>
                <w:szCs w:val="28"/>
                <w:lang w:val="ru-RU"/>
              </w:rPr>
            </w:pPr>
          </w:p>
          <w:p w:rsidR="008543D7" w:rsidRPr="00CA347A" w:rsidRDefault="008543D7" w:rsidP="00CA347A">
            <w:pPr>
              <w:ind w:left="2710" w:right="2984"/>
              <w:jc w:val="center"/>
              <w:outlineLvl w:val="6"/>
              <w:rPr>
                <w:rFonts w:ascii="Times New Roman" w:hAnsi="Times New Roman" w:cs="Times New Roman"/>
                <w:b/>
                <w:bCs/>
                <w:sz w:val="24"/>
                <w:szCs w:val="24"/>
                <w:lang w:val="ru-RU"/>
              </w:rPr>
            </w:pPr>
            <w:r w:rsidRPr="00CA347A">
              <w:rPr>
                <w:rFonts w:ascii="Times New Roman" w:hAnsi="Times New Roman" w:cs="Times New Roman"/>
                <w:b/>
                <w:bCs/>
                <w:sz w:val="24"/>
                <w:szCs w:val="24"/>
                <w:lang w:val="ru-RU"/>
              </w:rPr>
              <w:lastRenderedPageBreak/>
              <w:t>ЗВЕДЕНИЙ</w:t>
            </w:r>
            <w:r w:rsidRPr="00CA347A">
              <w:rPr>
                <w:rFonts w:ascii="Times New Roman" w:hAnsi="Times New Roman" w:cs="Times New Roman"/>
                <w:b/>
                <w:bCs/>
                <w:spacing w:val="-11"/>
                <w:sz w:val="24"/>
                <w:szCs w:val="24"/>
                <w:lang w:val="ru-RU"/>
              </w:rPr>
              <w:t xml:space="preserve"> </w:t>
            </w:r>
            <w:r w:rsidRPr="00CA347A">
              <w:rPr>
                <w:rFonts w:ascii="Times New Roman" w:hAnsi="Times New Roman" w:cs="Times New Roman"/>
                <w:b/>
                <w:bCs/>
                <w:sz w:val="24"/>
                <w:szCs w:val="24"/>
                <w:lang w:val="ru-RU"/>
              </w:rPr>
              <w:t>КОШТОРИСНИЙ</w:t>
            </w:r>
            <w:r w:rsidRPr="00CA347A">
              <w:rPr>
                <w:rFonts w:ascii="Times New Roman" w:hAnsi="Times New Roman" w:cs="Times New Roman"/>
                <w:b/>
                <w:bCs/>
                <w:spacing w:val="-9"/>
                <w:sz w:val="24"/>
                <w:szCs w:val="24"/>
                <w:lang w:val="ru-RU"/>
              </w:rPr>
              <w:t xml:space="preserve"> </w:t>
            </w:r>
            <w:r w:rsidRPr="00CA347A">
              <w:rPr>
                <w:rFonts w:ascii="Times New Roman" w:hAnsi="Times New Roman" w:cs="Times New Roman"/>
                <w:b/>
                <w:bCs/>
                <w:sz w:val="24"/>
                <w:szCs w:val="24"/>
                <w:lang w:val="ru-RU"/>
              </w:rPr>
              <w:t>РОЗРАХУНОК</w:t>
            </w:r>
            <w:r w:rsidRPr="00CA347A">
              <w:rPr>
                <w:rFonts w:ascii="Times New Roman" w:hAnsi="Times New Roman" w:cs="Times New Roman"/>
                <w:b/>
                <w:bCs/>
                <w:spacing w:val="-9"/>
                <w:sz w:val="24"/>
                <w:szCs w:val="24"/>
                <w:lang w:val="ru-RU"/>
              </w:rPr>
              <w:t xml:space="preserve"> </w:t>
            </w:r>
            <w:r w:rsidRPr="00CA347A">
              <w:rPr>
                <w:rFonts w:ascii="Times New Roman" w:hAnsi="Times New Roman" w:cs="Times New Roman"/>
                <w:b/>
                <w:bCs/>
                <w:sz w:val="24"/>
                <w:szCs w:val="24"/>
                <w:lang w:val="ru-RU"/>
              </w:rPr>
              <w:t>ВАРТОСТІ</w:t>
            </w:r>
            <w:r w:rsidRPr="00CA347A">
              <w:rPr>
                <w:rFonts w:ascii="Times New Roman" w:hAnsi="Times New Roman" w:cs="Times New Roman"/>
                <w:b/>
                <w:bCs/>
                <w:spacing w:val="-10"/>
                <w:sz w:val="24"/>
                <w:szCs w:val="24"/>
                <w:lang w:val="ru-RU"/>
              </w:rPr>
              <w:t xml:space="preserve"> </w:t>
            </w:r>
            <w:r w:rsidRPr="00CA347A">
              <w:rPr>
                <w:rFonts w:ascii="Times New Roman" w:hAnsi="Times New Roman" w:cs="Times New Roman"/>
                <w:b/>
                <w:bCs/>
                <w:sz w:val="24"/>
                <w:szCs w:val="24"/>
                <w:lang w:val="ru-RU"/>
              </w:rPr>
              <w:t>ОБ`ЄКТА</w:t>
            </w:r>
            <w:r w:rsidRPr="00CA347A">
              <w:rPr>
                <w:rFonts w:ascii="Times New Roman" w:hAnsi="Times New Roman" w:cs="Times New Roman"/>
                <w:b/>
                <w:bCs/>
                <w:spacing w:val="-14"/>
                <w:sz w:val="24"/>
                <w:szCs w:val="24"/>
                <w:lang w:val="ru-RU"/>
              </w:rPr>
              <w:t xml:space="preserve"> </w:t>
            </w:r>
            <w:r w:rsidRPr="00CA347A">
              <w:rPr>
                <w:rFonts w:ascii="Times New Roman" w:hAnsi="Times New Roman" w:cs="Times New Roman"/>
                <w:b/>
                <w:bCs/>
                <w:sz w:val="24"/>
                <w:szCs w:val="24"/>
                <w:lang w:val="ru-RU"/>
              </w:rPr>
              <w:t>БУДІВНИЦТВА</w:t>
            </w:r>
            <w:r w:rsidRPr="00CA347A">
              <w:rPr>
                <w:rFonts w:ascii="Times New Roman" w:hAnsi="Times New Roman" w:cs="Times New Roman"/>
                <w:b/>
                <w:bCs/>
                <w:spacing w:val="31"/>
                <w:sz w:val="24"/>
                <w:szCs w:val="24"/>
                <w:lang w:val="ru-RU"/>
              </w:rPr>
              <w:t xml:space="preserve"> </w:t>
            </w:r>
          </w:p>
          <w:p w:rsidR="008543D7" w:rsidRPr="00B56AEA" w:rsidRDefault="008543D7" w:rsidP="00AE0F1C">
            <w:pPr>
              <w:rPr>
                <w:rFonts w:ascii="Times New Roman" w:eastAsia="Times New Roman" w:hAnsi="Times New Roman" w:cs="Times New Roman"/>
                <w:sz w:val="20"/>
                <w:szCs w:val="24"/>
                <w:lang w:val="ru-RU"/>
              </w:rPr>
            </w:pPr>
            <w:r w:rsidRPr="00B56AEA">
              <w:rPr>
                <w:rFonts w:ascii="Times New Roman" w:eastAsia="Times New Roman" w:hAnsi="Times New Roman" w:cs="Times New Roman"/>
                <w:sz w:val="24"/>
                <w:szCs w:val="24"/>
                <w:lang w:val="ru-RU"/>
              </w:rPr>
              <w:t>Складений в поточни</w:t>
            </w:r>
            <w:r w:rsidR="00173E70">
              <w:rPr>
                <w:rFonts w:ascii="Times New Roman" w:eastAsia="Times New Roman" w:hAnsi="Times New Roman" w:cs="Times New Roman"/>
                <w:sz w:val="24"/>
                <w:szCs w:val="24"/>
                <w:lang w:val="ru-RU"/>
              </w:rPr>
              <w:t>х цінах станом на 30 квітня 2025</w:t>
            </w:r>
            <w:r w:rsidRPr="00B56AEA">
              <w:rPr>
                <w:rFonts w:ascii="Times New Roman" w:eastAsia="Times New Roman" w:hAnsi="Times New Roman" w:cs="Times New Roman"/>
                <w:sz w:val="24"/>
                <w:szCs w:val="24"/>
                <w:lang w:val="ru-RU"/>
              </w:rPr>
              <w:t xml:space="preserve"> р.</w:t>
            </w:r>
          </w:p>
        </w:tc>
      </w:tr>
    </w:tbl>
    <w:p w:rsidR="008543D7" w:rsidRDefault="008543D7" w:rsidP="008543D7">
      <w:pPr>
        <w:pStyle w:val="ab"/>
        <w:tabs>
          <w:tab w:val="left" w:pos="3753"/>
          <w:tab w:val="left" w:pos="6686"/>
        </w:tabs>
        <w:ind w:left="292"/>
      </w:pPr>
    </w:p>
    <w:tbl>
      <w:tblPr>
        <w:tblStyle w:val="a9"/>
        <w:tblW w:w="0" w:type="auto"/>
        <w:tblLook w:val="04A0" w:firstRow="1" w:lastRow="0" w:firstColumn="1" w:lastColumn="0" w:noHBand="0" w:noVBand="1"/>
      </w:tblPr>
      <w:tblGrid>
        <w:gridCol w:w="1124"/>
        <w:gridCol w:w="2679"/>
        <w:gridCol w:w="1485"/>
        <w:gridCol w:w="1468"/>
        <w:gridCol w:w="1483"/>
        <w:gridCol w:w="1409"/>
        <w:gridCol w:w="1423"/>
        <w:gridCol w:w="1483"/>
        <w:gridCol w:w="1454"/>
        <w:gridCol w:w="1528"/>
      </w:tblGrid>
      <w:tr w:rsidR="00173E70" w:rsidRPr="00173E70" w:rsidTr="00173E70">
        <w:trPr>
          <w:trHeight w:val="2685"/>
        </w:trPr>
        <w:tc>
          <w:tcPr>
            <w:tcW w:w="1124" w:type="dxa"/>
            <w:hideMark/>
          </w:tcPr>
          <w:p w:rsidR="00173E70" w:rsidRPr="00173E70" w:rsidRDefault="00173E70" w:rsidP="00173E70">
            <w:pPr>
              <w:pStyle w:val="ab"/>
              <w:spacing w:before="86"/>
            </w:pPr>
            <w:r w:rsidRPr="00173E70">
              <w:t>Номер</w:t>
            </w:r>
            <w:r w:rsidRPr="00173E70">
              <w:br/>
              <w:t>Об'єкту</w:t>
            </w:r>
          </w:p>
        </w:tc>
        <w:tc>
          <w:tcPr>
            <w:tcW w:w="2679" w:type="dxa"/>
            <w:hideMark/>
          </w:tcPr>
          <w:p w:rsidR="00173E70" w:rsidRPr="00173E70" w:rsidRDefault="00173E70" w:rsidP="00173E70">
            <w:pPr>
              <w:pStyle w:val="ab"/>
              <w:spacing w:before="86"/>
            </w:pPr>
            <w:r w:rsidRPr="00173E70">
              <w:t>Найменування об”єкту</w:t>
            </w:r>
          </w:p>
        </w:tc>
        <w:tc>
          <w:tcPr>
            <w:tcW w:w="1485" w:type="dxa"/>
            <w:hideMark/>
          </w:tcPr>
          <w:p w:rsidR="00173E70" w:rsidRPr="00173E70" w:rsidRDefault="00173E70" w:rsidP="00173E70">
            <w:pPr>
              <w:pStyle w:val="ab"/>
              <w:spacing w:before="86"/>
            </w:pPr>
            <w:r w:rsidRPr="00173E70">
              <w:t xml:space="preserve"> Норматив-</w:t>
            </w:r>
            <w:r w:rsidRPr="00173E70">
              <w:br/>
              <w:t>но-розра-</w:t>
            </w:r>
            <w:r w:rsidRPr="00173E70">
              <w:br/>
              <w:t>хункова</w:t>
            </w:r>
            <w:r w:rsidRPr="00173E70">
              <w:br/>
              <w:t>кошторисна</w:t>
            </w:r>
            <w:r w:rsidRPr="00173E70">
              <w:br/>
              <w:t>трудоміст-</w:t>
            </w:r>
            <w:r w:rsidRPr="00173E70">
              <w:br/>
              <w:t>кість робіт,</w:t>
            </w:r>
            <w:r w:rsidRPr="00173E70">
              <w:br/>
              <w:t>що перед-</w:t>
            </w:r>
            <w:r w:rsidRPr="00173E70">
              <w:br/>
              <w:t>бачені в</w:t>
            </w:r>
            <w:r w:rsidRPr="00173E70">
              <w:br/>
              <w:t>прямих вит-</w:t>
            </w:r>
            <w:r w:rsidRPr="00173E70">
              <w:br/>
              <w:t xml:space="preserve">ратах, </w:t>
            </w:r>
          </w:p>
        </w:tc>
        <w:tc>
          <w:tcPr>
            <w:tcW w:w="1468" w:type="dxa"/>
            <w:hideMark/>
          </w:tcPr>
          <w:p w:rsidR="00173E70" w:rsidRPr="00173E70" w:rsidRDefault="00173E70" w:rsidP="00173E70">
            <w:pPr>
              <w:pStyle w:val="ab"/>
              <w:spacing w:before="86"/>
            </w:pPr>
            <w:r w:rsidRPr="00173E70">
              <w:t xml:space="preserve"> Трудоміст-</w:t>
            </w:r>
            <w:r w:rsidRPr="00173E70">
              <w:br/>
              <w:t>кість в за-</w:t>
            </w:r>
            <w:r w:rsidRPr="00173E70">
              <w:br/>
              <w:t>гальнови-</w:t>
            </w:r>
            <w:r w:rsidRPr="00173E70">
              <w:br/>
              <w:t>робничих</w:t>
            </w:r>
            <w:r w:rsidRPr="00173E70">
              <w:br/>
              <w:t xml:space="preserve">витратах, </w:t>
            </w:r>
            <w:r w:rsidRPr="00173E70">
              <w:br/>
              <w:t xml:space="preserve"> </w:t>
            </w:r>
          </w:p>
        </w:tc>
        <w:tc>
          <w:tcPr>
            <w:tcW w:w="1483" w:type="dxa"/>
            <w:hideMark/>
          </w:tcPr>
          <w:p w:rsidR="00173E70" w:rsidRPr="00173E70" w:rsidRDefault="00173E70" w:rsidP="00173E70">
            <w:pPr>
              <w:pStyle w:val="ab"/>
              <w:spacing w:before="86"/>
              <w:rPr>
                <w:b/>
                <w:bCs/>
                <w:u w:val="single"/>
              </w:rPr>
            </w:pPr>
            <w:r w:rsidRPr="00173E70">
              <w:rPr>
                <w:b/>
                <w:bCs/>
                <w:u w:val="single"/>
              </w:rPr>
              <w:t>I блок.</w:t>
            </w:r>
            <w:r w:rsidRPr="00173E70">
              <w:rPr>
                <w:b/>
                <w:bCs/>
                <w:u w:val="single"/>
              </w:rPr>
              <w:br/>
            </w:r>
            <w:r w:rsidRPr="00173E70">
              <w:t>Заробiтна</w:t>
            </w:r>
            <w:r w:rsidRPr="00173E70">
              <w:br/>
              <w:t xml:space="preserve">плата в </w:t>
            </w:r>
            <w:r w:rsidRPr="00173E70">
              <w:br/>
              <w:t>загально-</w:t>
            </w:r>
            <w:r w:rsidRPr="00173E70">
              <w:br/>
              <w:t>виробничих</w:t>
            </w:r>
            <w:r w:rsidRPr="00173E70">
              <w:br/>
              <w:t>витратах,</w:t>
            </w:r>
          </w:p>
        </w:tc>
        <w:tc>
          <w:tcPr>
            <w:tcW w:w="1409" w:type="dxa"/>
            <w:hideMark/>
          </w:tcPr>
          <w:p w:rsidR="00173E70" w:rsidRPr="00173E70" w:rsidRDefault="00173E70" w:rsidP="00173E70">
            <w:pPr>
              <w:pStyle w:val="ab"/>
              <w:spacing w:before="86"/>
            </w:pPr>
            <w:r w:rsidRPr="00173E70">
              <w:t xml:space="preserve"> Заробiтна</w:t>
            </w:r>
            <w:r w:rsidRPr="00173E70">
              <w:br/>
              <w:t>плата в</w:t>
            </w:r>
            <w:r w:rsidRPr="00173E70">
              <w:br/>
              <w:t>прямих</w:t>
            </w:r>
            <w:r w:rsidRPr="00173E70">
              <w:br/>
              <w:t>витратах,</w:t>
            </w:r>
          </w:p>
        </w:tc>
        <w:tc>
          <w:tcPr>
            <w:tcW w:w="1423" w:type="dxa"/>
            <w:hideMark/>
          </w:tcPr>
          <w:p w:rsidR="00173E70" w:rsidRPr="00173E70" w:rsidRDefault="00173E70" w:rsidP="00173E70">
            <w:pPr>
              <w:pStyle w:val="ab"/>
              <w:spacing w:before="86"/>
              <w:rPr>
                <w:b/>
                <w:bCs/>
                <w:u w:val="single"/>
              </w:rPr>
            </w:pPr>
            <w:r w:rsidRPr="00173E70">
              <w:rPr>
                <w:b/>
                <w:bCs/>
                <w:u w:val="single"/>
              </w:rPr>
              <w:t>II блок.</w:t>
            </w:r>
            <w:r w:rsidRPr="00173E70">
              <w:rPr>
                <w:b/>
                <w:bCs/>
                <w:u w:val="single"/>
              </w:rPr>
              <w:br/>
            </w:r>
            <w:r w:rsidRPr="00173E70">
              <w:t>Єдиний</w:t>
            </w:r>
            <w:r w:rsidRPr="00173E70">
              <w:br/>
              <w:t>внесок на</w:t>
            </w:r>
            <w:r w:rsidRPr="00173E70">
              <w:br/>
              <w:t>загально-</w:t>
            </w:r>
            <w:r w:rsidRPr="00173E70">
              <w:br/>
              <w:t>обов'язко-</w:t>
            </w:r>
            <w:r w:rsidRPr="00173E70">
              <w:br/>
              <w:t>ве держав-</w:t>
            </w:r>
            <w:r w:rsidRPr="00173E70">
              <w:br/>
              <w:t>не соціаль-</w:t>
            </w:r>
            <w:r w:rsidRPr="00173E70">
              <w:br/>
              <w:t>не страху-</w:t>
            </w:r>
            <w:r w:rsidRPr="00173E70">
              <w:br/>
              <w:t>вання,</w:t>
            </w:r>
          </w:p>
        </w:tc>
        <w:tc>
          <w:tcPr>
            <w:tcW w:w="1483" w:type="dxa"/>
            <w:hideMark/>
          </w:tcPr>
          <w:p w:rsidR="00173E70" w:rsidRPr="00173E70" w:rsidRDefault="00173E70" w:rsidP="00173E70">
            <w:pPr>
              <w:pStyle w:val="ab"/>
              <w:spacing w:before="86"/>
              <w:rPr>
                <w:b/>
                <w:bCs/>
                <w:u w:val="single"/>
              </w:rPr>
            </w:pPr>
            <w:r w:rsidRPr="00173E70">
              <w:rPr>
                <w:b/>
                <w:bCs/>
                <w:u w:val="single"/>
              </w:rPr>
              <w:t>III блок.</w:t>
            </w:r>
            <w:r w:rsidRPr="00173E70">
              <w:rPr>
                <w:b/>
                <w:bCs/>
                <w:u w:val="single"/>
              </w:rPr>
              <w:br/>
            </w:r>
            <w:r w:rsidRPr="00173E70">
              <w:t>Кошти на</w:t>
            </w:r>
            <w:r w:rsidRPr="00173E70">
              <w:br/>
              <w:t>покриття</w:t>
            </w:r>
            <w:r w:rsidRPr="00173E70">
              <w:br/>
              <w:t>решти статей</w:t>
            </w:r>
            <w:r w:rsidRPr="00173E70">
              <w:br/>
              <w:t>загально-</w:t>
            </w:r>
            <w:r w:rsidRPr="00173E70">
              <w:br/>
              <w:t>виробничих</w:t>
            </w:r>
            <w:r w:rsidRPr="00173E70">
              <w:br/>
              <w:t>витрат,</w:t>
            </w:r>
          </w:p>
        </w:tc>
        <w:tc>
          <w:tcPr>
            <w:tcW w:w="1454" w:type="dxa"/>
            <w:hideMark/>
          </w:tcPr>
          <w:p w:rsidR="00173E70" w:rsidRPr="00173E70" w:rsidRDefault="00173E70" w:rsidP="00173E70">
            <w:pPr>
              <w:pStyle w:val="ab"/>
              <w:spacing w:before="86"/>
            </w:pPr>
            <w:r w:rsidRPr="00173E70">
              <w:t>Додаткові</w:t>
            </w:r>
            <w:r w:rsidRPr="00173E70">
              <w:br/>
              <w:t xml:space="preserve">кошти </w:t>
            </w:r>
            <w:r w:rsidRPr="00173E70">
              <w:br/>
              <w:t>II блоку, що</w:t>
            </w:r>
            <w:r w:rsidRPr="00173E70">
              <w:br/>
              <w:t>пов'язані з</w:t>
            </w:r>
            <w:r w:rsidRPr="00173E70">
              <w:br/>
              <w:t>оплатою</w:t>
            </w:r>
            <w:r w:rsidRPr="00173E70">
              <w:br/>
              <w:t>тимчасової</w:t>
            </w:r>
            <w:r w:rsidRPr="00173E70">
              <w:br/>
              <w:t>непраце-</w:t>
            </w:r>
            <w:r w:rsidRPr="00173E70">
              <w:br/>
              <w:t>здатності,</w:t>
            </w:r>
          </w:p>
        </w:tc>
        <w:tc>
          <w:tcPr>
            <w:tcW w:w="1528" w:type="dxa"/>
            <w:hideMark/>
          </w:tcPr>
          <w:p w:rsidR="00173E70" w:rsidRPr="00173E70" w:rsidRDefault="00173E70" w:rsidP="00173E70">
            <w:pPr>
              <w:pStyle w:val="ab"/>
              <w:spacing w:before="86"/>
              <w:rPr>
                <w:b/>
                <w:bCs/>
              </w:rPr>
            </w:pPr>
            <w:r w:rsidRPr="00173E70">
              <w:rPr>
                <w:b/>
                <w:bCs/>
              </w:rPr>
              <w:t xml:space="preserve">Всього </w:t>
            </w:r>
            <w:r w:rsidRPr="00173E70">
              <w:rPr>
                <w:b/>
                <w:bCs/>
              </w:rPr>
              <w:br/>
              <w:t xml:space="preserve"> загально-</w:t>
            </w:r>
            <w:r w:rsidRPr="00173E70">
              <w:rPr>
                <w:b/>
                <w:bCs/>
              </w:rPr>
              <w:br/>
              <w:t>виробничих</w:t>
            </w:r>
            <w:r w:rsidRPr="00173E70">
              <w:rPr>
                <w:b/>
                <w:bCs/>
              </w:rPr>
              <w:br/>
              <w:t>витрат,</w:t>
            </w:r>
            <w:r w:rsidRPr="00173E70">
              <w:rPr>
                <w:b/>
                <w:bCs/>
              </w:rPr>
              <w:br/>
              <w:t xml:space="preserve"> </w:t>
            </w:r>
          </w:p>
        </w:tc>
      </w:tr>
      <w:tr w:rsidR="00173E70" w:rsidRPr="00173E70" w:rsidTr="00173E70">
        <w:trPr>
          <w:trHeight w:val="293"/>
        </w:trPr>
        <w:tc>
          <w:tcPr>
            <w:tcW w:w="1124" w:type="dxa"/>
            <w:hideMark/>
          </w:tcPr>
          <w:p w:rsidR="00173E70" w:rsidRPr="00173E70" w:rsidRDefault="00173E70" w:rsidP="00173E70">
            <w:pPr>
              <w:pStyle w:val="ab"/>
              <w:spacing w:before="86"/>
              <w:rPr>
                <w:b/>
                <w:bCs/>
              </w:rPr>
            </w:pPr>
            <w:r w:rsidRPr="00173E70">
              <w:rPr>
                <w:b/>
                <w:bCs/>
              </w:rPr>
              <w:t> </w:t>
            </w:r>
          </w:p>
        </w:tc>
        <w:tc>
          <w:tcPr>
            <w:tcW w:w="2679" w:type="dxa"/>
            <w:hideMark/>
          </w:tcPr>
          <w:p w:rsidR="00173E70" w:rsidRPr="00173E70" w:rsidRDefault="00173E70" w:rsidP="00173E70">
            <w:pPr>
              <w:pStyle w:val="ab"/>
              <w:spacing w:before="86"/>
              <w:rPr>
                <w:b/>
                <w:bCs/>
              </w:rPr>
            </w:pPr>
            <w:r w:rsidRPr="00173E70">
              <w:rPr>
                <w:b/>
                <w:bCs/>
              </w:rPr>
              <w:t> </w:t>
            </w:r>
          </w:p>
        </w:tc>
        <w:tc>
          <w:tcPr>
            <w:tcW w:w="1485" w:type="dxa"/>
            <w:hideMark/>
          </w:tcPr>
          <w:p w:rsidR="00173E70" w:rsidRPr="00173E70" w:rsidRDefault="00173E70" w:rsidP="00173E70">
            <w:pPr>
              <w:pStyle w:val="ab"/>
              <w:spacing w:before="86"/>
            </w:pPr>
            <w:r w:rsidRPr="00173E70">
              <w:t>люд.год</w:t>
            </w:r>
          </w:p>
        </w:tc>
        <w:tc>
          <w:tcPr>
            <w:tcW w:w="1468" w:type="dxa"/>
            <w:hideMark/>
          </w:tcPr>
          <w:p w:rsidR="00173E70" w:rsidRPr="00173E70" w:rsidRDefault="00173E70" w:rsidP="00173E70">
            <w:pPr>
              <w:pStyle w:val="ab"/>
              <w:spacing w:before="86"/>
            </w:pPr>
            <w:r w:rsidRPr="00173E70">
              <w:t>люд.год</w:t>
            </w:r>
          </w:p>
        </w:tc>
        <w:tc>
          <w:tcPr>
            <w:tcW w:w="1483" w:type="dxa"/>
            <w:hideMark/>
          </w:tcPr>
          <w:p w:rsidR="00173E70" w:rsidRPr="00173E70" w:rsidRDefault="00173E70" w:rsidP="00173E70">
            <w:pPr>
              <w:pStyle w:val="ab"/>
              <w:spacing w:before="86"/>
            </w:pPr>
            <w:r w:rsidRPr="00173E70">
              <w:t>грн.</w:t>
            </w:r>
          </w:p>
        </w:tc>
        <w:tc>
          <w:tcPr>
            <w:tcW w:w="1409" w:type="dxa"/>
            <w:hideMark/>
          </w:tcPr>
          <w:p w:rsidR="00173E70" w:rsidRPr="00173E70" w:rsidRDefault="00173E70" w:rsidP="00173E70">
            <w:pPr>
              <w:pStyle w:val="ab"/>
              <w:spacing w:before="86"/>
            </w:pPr>
            <w:r w:rsidRPr="00173E70">
              <w:t>грн.</w:t>
            </w:r>
          </w:p>
        </w:tc>
        <w:tc>
          <w:tcPr>
            <w:tcW w:w="1423" w:type="dxa"/>
            <w:hideMark/>
          </w:tcPr>
          <w:p w:rsidR="00173E70" w:rsidRPr="00173E70" w:rsidRDefault="00173E70" w:rsidP="00173E70">
            <w:pPr>
              <w:pStyle w:val="ab"/>
              <w:spacing w:before="86"/>
            </w:pPr>
            <w:r w:rsidRPr="00173E70">
              <w:t>грн.</w:t>
            </w:r>
          </w:p>
        </w:tc>
        <w:tc>
          <w:tcPr>
            <w:tcW w:w="1483" w:type="dxa"/>
            <w:hideMark/>
          </w:tcPr>
          <w:p w:rsidR="00173E70" w:rsidRPr="00173E70" w:rsidRDefault="00173E70" w:rsidP="00173E70">
            <w:pPr>
              <w:pStyle w:val="ab"/>
              <w:spacing w:before="86"/>
            </w:pPr>
            <w:r w:rsidRPr="00173E70">
              <w:t>грн.</w:t>
            </w:r>
          </w:p>
        </w:tc>
        <w:tc>
          <w:tcPr>
            <w:tcW w:w="1454" w:type="dxa"/>
            <w:hideMark/>
          </w:tcPr>
          <w:p w:rsidR="00173E70" w:rsidRPr="00173E70" w:rsidRDefault="00173E70" w:rsidP="00173E70">
            <w:pPr>
              <w:pStyle w:val="ab"/>
              <w:spacing w:before="86"/>
            </w:pPr>
            <w:r w:rsidRPr="00173E70">
              <w:t>грн.</w:t>
            </w:r>
          </w:p>
        </w:tc>
        <w:tc>
          <w:tcPr>
            <w:tcW w:w="1528" w:type="dxa"/>
            <w:hideMark/>
          </w:tcPr>
          <w:p w:rsidR="00173E70" w:rsidRPr="00173E70" w:rsidRDefault="00173E70" w:rsidP="00173E70">
            <w:pPr>
              <w:pStyle w:val="ab"/>
              <w:spacing w:before="86"/>
            </w:pPr>
            <w:r w:rsidRPr="00173E70">
              <w:t>грн.</w:t>
            </w:r>
          </w:p>
        </w:tc>
      </w:tr>
      <w:tr w:rsidR="00173E70" w:rsidRPr="00173E70" w:rsidTr="00173E70">
        <w:trPr>
          <w:trHeight w:val="293"/>
        </w:trPr>
        <w:tc>
          <w:tcPr>
            <w:tcW w:w="1124" w:type="dxa"/>
            <w:hideMark/>
          </w:tcPr>
          <w:p w:rsidR="00173E70" w:rsidRPr="00173E70" w:rsidRDefault="00173E70" w:rsidP="00173E70">
            <w:pPr>
              <w:pStyle w:val="ab"/>
              <w:spacing w:before="86"/>
            </w:pPr>
            <w:r w:rsidRPr="00173E70">
              <w:t>1</w:t>
            </w:r>
          </w:p>
        </w:tc>
        <w:tc>
          <w:tcPr>
            <w:tcW w:w="2679" w:type="dxa"/>
            <w:hideMark/>
          </w:tcPr>
          <w:p w:rsidR="00173E70" w:rsidRPr="00173E70" w:rsidRDefault="00173E70" w:rsidP="00173E70">
            <w:pPr>
              <w:pStyle w:val="ab"/>
              <w:spacing w:before="86"/>
            </w:pPr>
            <w:r w:rsidRPr="00173E70">
              <w:t>2</w:t>
            </w:r>
          </w:p>
        </w:tc>
        <w:tc>
          <w:tcPr>
            <w:tcW w:w="1485" w:type="dxa"/>
            <w:hideMark/>
          </w:tcPr>
          <w:p w:rsidR="00173E70" w:rsidRPr="00173E70" w:rsidRDefault="00173E70" w:rsidP="00173E70">
            <w:pPr>
              <w:pStyle w:val="ab"/>
              <w:spacing w:before="86"/>
            </w:pPr>
            <w:r w:rsidRPr="00173E70">
              <w:t>3</w:t>
            </w:r>
          </w:p>
        </w:tc>
        <w:tc>
          <w:tcPr>
            <w:tcW w:w="1468" w:type="dxa"/>
            <w:hideMark/>
          </w:tcPr>
          <w:p w:rsidR="00173E70" w:rsidRPr="00173E70" w:rsidRDefault="00173E70" w:rsidP="00173E70">
            <w:pPr>
              <w:pStyle w:val="ab"/>
              <w:spacing w:before="86"/>
            </w:pPr>
            <w:r w:rsidRPr="00173E70">
              <w:t>4</w:t>
            </w:r>
          </w:p>
        </w:tc>
        <w:tc>
          <w:tcPr>
            <w:tcW w:w="1483" w:type="dxa"/>
            <w:hideMark/>
          </w:tcPr>
          <w:p w:rsidR="00173E70" w:rsidRPr="00173E70" w:rsidRDefault="00173E70" w:rsidP="00173E70">
            <w:pPr>
              <w:pStyle w:val="ab"/>
              <w:spacing w:before="86"/>
            </w:pPr>
            <w:r w:rsidRPr="00173E70">
              <w:t>5</w:t>
            </w:r>
          </w:p>
        </w:tc>
        <w:tc>
          <w:tcPr>
            <w:tcW w:w="1409" w:type="dxa"/>
            <w:hideMark/>
          </w:tcPr>
          <w:p w:rsidR="00173E70" w:rsidRPr="00173E70" w:rsidRDefault="00173E70" w:rsidP="00173E70">
            <w:pPr>
              <w:pStyle w:val="ab"/>
              <w:spacing w:before="86"/>
            </w:pPr>
            <w:r w:rsidRPr="00173E70">
              <w:t>6</w:t>
            </w:r>
          </w:p>
        </w:tc>
        <w:tc>
          <w:tcPr>
            <w:tcW w:w="1423" w:type="dxa"/>
            <w:hideMark/>
          </w:tcPr>
          <w:p w:rsidR="00173E70" w:rsidRPr="00173E70" w:rsidRDefault="00173E70" w:rsidP="00173E70">
            <w:pPr>
              <w:pStyle w:val="ab"/>
              <w:spacing w:before="86"/>
            </w:pPr>
            <w:r w:rsidRPr="00173E70">
              <w:t>7</w:t>
            </w:r>
          </w:p>
        </w:tc>
        <w:tc>
          <w:tcPr>
            <w:tcW w:w="1483" w:type="dxa"/>
            <w:hideMark/>
          </w:tcPr>
          <w:p w:rsidR="00173E70" w:rsidRPr="00173E70" w:rsidRDefault="00173E70" w:rsidP="00173E70">
            <w:pPr>
              <w:pStyle w:val="ab"/>
              <w:spacing w:before="86"/>
            </w:pPr>
            <w:r w:rsidRPr="00173E70">
              <w:t>8</w:t>
            </w:r>
          </w:p>
        </w:tc>
        <w:tc>
          <w:tcPr>
            <w:tcW w:w="1454" w:type="dxa"/>
            <w:hideMark/>
          </w:tcPr>
          <w:p w:rsidR="00173E70" w:rsidRPr="00173E70" w:rsidRDefault="00173E70" w:rsidP="00173E70">
            <w:pPr>
              <w:pStyle w:val="ab"/>
              <w:spacing w:before="86"/>
            </w:pPr>
            <w:r w:rsidRPr="00173E70">
              <w:t>9</w:t>
            </w:r>
          </w:p>
        </w:tc>
        <w:tc>
          <w:tcPr>
            <w:tcW w:w="1528" w:type="dxa"/>
            <w:hideMark/>
          </w:tcPr>
          <w:p w:rsidR="00173E70" w:rsidRPr="00173E70" w:rsidRDefault="00173E70" w:rsidP="00173E70">
            <w:pPr>
              <w:pStyle w:val="ab"/>
              <w:spacing w:before="86"/>
            </w:pPr>
            <w:r w:rsidRPr="00173E70">
              <w:t>10</w:t>
            </w:r>
          </w:p>
        </w:tc>
      </w:tr>
      <w:tr w:rsidR="00173E70" w:rsidRPr="00173E70" w:rsidTr="00173E70">
        <w:trPr>
          <w:trHeight w:val="818"/>
        </w:trPr>
        <w:tc>
          <w:tcPr>
            <w:tcW w:w="1124" w:type="dxa"/>
            <w:hideMark/>
          </w:tcPr>
          <w:p w:rsidR="00173E70" w:rsidRPr="00173E70" w:rsidRDefault="00173E70" w:rsidP="00173E70">
            <w:pPr>
              <w:pStyle w:val="ab"/>
              <w:spacing w:before="86"/>
            </w:pPr>
            <w:r w:rsidRPr="00173E70">
              <w:t>02-01</w:t>
            </w:r>
          </w:p>
        </w:tc>
        <w:tc>
          <w:tcPr>
            <w:tcW w:w="2679" w:type="dxa"/>
            <w:hideMark/>
          </w:tcPr>
          <w:p w:rsidR="00173E70" w:rsidRPr="00173E70" w:rsidRDefault="00173E70" w:rsidP="00173E70">
            <w:pPr>
              <w:pStyle w:val="ab"/>
              <w:spacing w:before="86"/>
            </w:pPr>
            <w:r w:rsidRPr="00173E70">
              <w:t>Нове будівництво культурно-</w:t>
            </w:r>
            <w:r w:rsidRPr="00173E70">
              <w:br/>
              <w:t xml:space="preserve">ділового центру в м.Ананьїів </w:t>
            </w:r>
            <w:r w:rsidRPr="00173E70">
              <w:br/>
              <w:t>Одеська область.</w:t>
            </w:r>
          </w:p>
        </w:tc>
        <w:tc>
          <w:tcPr>
            <w:tcW w:w="1485" w:type="dxa"/>
            <w:hideMark/>
          </w:tcPr>
          <w:p w:rsidR="00173E70" w:rsidRPr="00173E70" w:rsidRDefault="00173E70" w:rsidP="00173E70">
            <w:pPr>
              <w:pStyle w:val="ab"/>
              <w:spacing w:before="86"/>
            </w:pPr>
            <w:r w:rsidRPr="00173E70">
              <w:t>37196.16</w:t>
            </w:r>
          </w:p>
        </w:tc>
        <w:tc>
          <w:tcPr>
            <w:tcW w:w="1468" w:type="dxa"/>
            <w:hideMark/>
          </w:tcPr>
          <w:p w:rsidR="00173E70" w:rsidRPr="00173E70" w:rsidRDefault="00173E70" w:rsidP="00173E70">
            <w:pPr>
              <w:pStyle w:val="ab"/>
              <w:spacing w:before="86"/>
            </w:pPr>
            <w:r w:rsidRPr="00173E70">
              <w:t>4397.62</w:t>
            </w:r>
          </w:p>
        </w:tc>
        <w:tc>
          <w:tcPr>
            <w:tcW w:w="1483" w:type="dxa"/>
            <w:hideMark/>
          </w:tcPr>
          <w:p w:rsidR="00173E70" w:rsidRPr="00173E70" w:rsidRDefault="00173E70" w:rsidP="00173E70">
            <w:pPr>
              <w:pStyle w:val="ab"/>
              <w:spacing w:before="86"/>
            </w:pPr>
            <w:r w:rsidRPr="00173E70">
              <w:t>759875</w:t>
            </w:r>
          </w:p>
        </w:tc>
        <w:tc>
          <w:tcPr>
            <w:tcW w:w="1409" w:type="dxa"/>
            <w:hideMark/>
          </w:tcPr>
          <w:p w:rsidR="00173E70" w:rsidRPr="00173E70" w:rsidRDefault="00173E70" w:rsidP="00173E70">
            <w:pPr>
              <w:pStyle w:val="ab"/>
              <w:spacing w:before="86"/>
            </w:pPr>
            <w:r w:rsidRPr="00173E70">
              <w:t>4117685</w:t>
            </w:r>
          </w:p>
        </w:tc>
        <w:tc>
          <w:tcPr>
            <w:tcW w:w="1423" w:type="dxa"/>
            <w:hideMark/>
          </w:tcPr>
          <w:p w:rsidR="00173E70" w:rsidRPr="00173E70" w:rsidRDefault="00173E70" w:rsidP="00173E70">
            <w:pPr>
              <w:pStyle w:val="ab"/>
              <w:spacing w:before="86"/>
            </w:pPr>
            <w:r w:rsidRPr="00173E70">
              <w:t>1073068</w:t>
            </w:r>
          </w:p>
        </w:tc>
        <w:tc>
          <w:tcPr>
            <w:tcW w:w="1483" w:type="dxa"/>
            <w:hideMark/>
          </w:tcPr>
          <w:p w:rsidR="00173E70" w:rsidRPr="00173E70" w:rsidRDefault="00173E70" w:rsidP="00173E70">
            <w:pPr>
              <w:pStyle w:val="ab"/>
              <w:spacing w:before="86"/>
            </w:pPr>
            <w:r w:rsidRPr="00173E70">
              <w:t>277636</w:t>
            </w:r>
          </w:p>
        </w:tc>
        <w:tc>
          <w:tcPr>
            <w:tcW w:w="1454" w:type="dxa"/>
            <w:hideMark/>
          </w:tcPr>
          <w:p w:rsidR="00173E70" w:rsidRPr="00173E70" w:rsidRDefault="00173E70" w:rsidP="00173E70">
            <w:pPr>
              <w:pStyle w:val="ab"/>
              <w:spacing w:before="86"/>
            </w:pPr>
            <w:r w:rsidRPr="00173E70">
              <w:t>64652</w:t>
            </w:r>
          </w:p>
        </w:tc>
        <w:tc>
          <w:tcPr>
            <w:tcW w:w="1528" w:type="dxa"/>
            <w:hideMark/>
          </w:tcPr>
          <w:p w:rsidR="00173E70" w:rsidRPr="00173E70" w:rsidRDefault="00173E70" w:rsidP="00173E70">
            <w:pPr>
              <w:pStyle w:val="ab"/>
              <w:spacing w:before="86"/>
            </w:pPr>
            <w:r w:rsidRPr="00173E70">
              <w:t>2175231</w:t>
            </w:r>
          </w:p>
        </w:tc>
      </w:tr>
      <w:tr w:rsidR="00173E70" w:rsidRPr="00173E70" w:rsidTr="00173E70">
        <w:trPr>
          <w:trHeight w:val="304"/>
        </w:trPr>
        <w:tc>
          <w:tcPr>
            <w:tcW w:w="3803" w:type="dxa"/>
            <w:gridSpan w:val="2"/>
            <w:hideMark/>
          </w:tcPr>
          <w:p w:rsidR="00173E70" w:rsidRPr="00173E70" w:rsidRDefault="00173E70" w:rsidP="00173E70">
            <w:pPr>
              <w:pStyle w:val="ab"/>
              <w:spacing w:before="86"/>
            </w:pPr>
            <w:r w:rsidRPr="00173E70">
              <w:t> </w:t>
            </w:r>
          </w:p>
        </w:tc>
        <w:tc>
          <w:tcPr>
            <w:tcW w:w="1485" w:type="dxa"/>
            <w:hideMark/>
          </w:tcPr>
          <w:p w:rsidR="00173E70" w:rsidRPr="00173E70" w:rsidRDefault="00173E70" w:rsidP="00173E70">
            <w:pPr>
              <w:pStyle w:val="ab"/>
              <w:spacing w:before="86"/>
            </w:pPr>
            <w:r w:rsidRPr="00173E70">
              <w:t> </w:t>
            </w:r>
          </w:p>
        </w:tc>
        <w:tc>
          <w:tcPr>
            <w:tcW w:w="1468" w:type="dxa"/>
            <w:hideMark/>
          </w:tcPr>
          <w:p w:rsidR="00173E70" w:rsidRPr="00173E70" w:rsidRDefault="00173E70" w:rsidP="00173E70">
            <w:pPr>
              <w:pStyle w:val="ab"/>
              <w:spacing w:before="86"/>
            </w:pPr>
            <w:r w:rsidRPr="00173E70">
              <w:t> </w:t>
            </w:r>
          </w:p>
        </w:tc>
        <w:tc>
          <w:tcPr>
            <w:tcW w:w="1483" w:type="dxa"/>
            <w:hideMark/>
          </w:tcPr>
          <w:p w:rsidR="00173E70" w:rsidRPr="00173E70" w:rsidRDefault="00173E70" w:rsidP="00173E70">
            <w:pPr>
              <w:pStyle w:val="ab"/>
              <w:spacing w:before="86"/>
            </w:pPr>
            <w:r w:rsidRPr="00173E70">
              <w:t> </w:t>
            </w:r>
          </w:p>
        </w:tc>
        <w:tc>
          <w:tcPr>
            <w:tcW w:w="1409" w:type="dxa"/>
            <w:hideMark/>
          </w:tcPr>
          <w:p w:rsidR="00173E70" w:rsidRPr="00173E70" w:rsidRDefault="00173E70" w:rsidP="00173E70">
            <w:pPr>
              <w:pStyle w:val="ab"/>
              <w:spacing w:before="86"/>
            </w:pPr>
            <w:r w:rsidRPr="00173E70">
              <w:t> </w:t>
            </w:r>
          </w:p>
        </w:tc>
        <w:tc>
          <w:tcPr>
            <w:tcW w:w="1423" w:type="dxa"/>
            <w:hideMark/>
          </w:tcPr>
          <w:p w:rsidR="00173E70" w:rsidRPr="00173E70" w:rsidRDefault="00173E70" w:rsidP="00173E70">
            <w:pPr>
              <w:pStyle w:val="ab"/>
              <w:spacing w:before="86"/>
            </w:pPr>
            <w:r w:rsidRPr="00173E70">
              <w:t> </w:t>
            </w:r>
          </w:p>
        </w:tc>
        <w:tc>
          <w:tcPr>
            <w:tcW w:w="1483" w:type="dxa"/>
            <w:hideMark/>
          </w:tcPr>
          <w:p w:rsidR="00173E70" w:rsidRPr="00173E70" w:rsidRDefault="00173E70" w:rsidP="00173E70">
            <w:pPr>
              <w:pStyle w:val="ab"/>
              <w:spacing w:before="86"/>
            </w:pPr>
            <w:r w:rsidRPr="00173E70">
              <w:t> </w:t>
            </w:r>
          </w:p>
        </w:tc>
        <w:tc>
          <w:tcPr>
            <w:tcW w:w="1454" w:type="dxa"/>
            <w:hideMark/>
          </w:tcPr>
          <w:p w:rsidR="00173E70" w:rsidRPr="00173E70" w:rsidRDefault="00173E70" w:rsidP="00173E70">
            <w:pPr>
              <w:pStyle w:val="ab"/>
              <w:spacing w:before="86"/>
            </w:pPr>
            <w:r w:rsidRPr="00173E70">
              <w:t> </w:t>
            </w:r>
          </w:p>
        </w:tc>
        <w:tc>
          <w:tcPr>
            <w:tcW w:w="1528" w:type="dxa"/>
            <w:hideMark/>
          </w:tcPr>
          <w:p w:rsidR="00173E70" w:rsidRPr="00173E70" w:rsidRDefault="00173E70" w:rsidP="00173E70">
            <w:pPr>
              <w:pStyle w:val="ab"/>
              <w:spacing w:before="86"/>
            </w:pPr>
            <w:r w:rsidRPr="00173E70">
              <w:t> </w:t>
            </w:r>
          </w:p>
        </w:tc>
      </w:tr>
      <w:tr w:rsidR="00173E70" w:rsidRPr="00173E70" w:rsidTr="00173E70">
        <w:trPr>
          <w:trHeight w:val="327"/>
        </w:trPr>
        <w:tc>
          <w:tcPr>
            <w:tcW w:w="3803" w:type="dxa"/>
            <w:gridSpan w:val="2"/>
            <w:hideMark/>
          </w:tcPr>
          <w:p w:rsidR="00173E70" w:rsidRPr="00173E70" w:rsidRDefault="00173E70" w:rsidP="00173E70">
            <w:pPr>
              <w:pStyle w:val="ab"/>
              <w:spacing w:before="86"/>
              <w:rPr>
                <w:b/>
                <w:bCs/>
              </w:rPr>
            </w:pPr>
            <w:r w:rsidRPr="00173E70">
              <w:rPr>
                <w:b/>
                <w:bCs/>
              </w:rPr>
              <w:t>Разом:</w:t>
            </w:r>
          </w:p>
        </w:tc>
        <w:tc>
          <w:tcPr>
            <w:tcW w:w="1485" w:type="dxa"/>
            <w:hideMark/>
          </w:tcPr>
          <w:p w:rsidR="00173E70" w:rsidRPr="00173E70" w:rsidRDefault="00173E70" w:rsidP="00173E70">
            <w:pPr>
              <w:pStyle w:val="ab"/>
              <w:spacing w:before="86"/>
            </w:pPr>
            <w:r w:rsidRPr="00173E70">
              <w:t>37196.16</w:t>
            </w:r>
          </w:p>
        </w:tc>
        <w:tc>
          <w:tcPr>
            <w:tcW w:w="1468" w:type="dxa"/>
            <w:hideMark/>
          </w:tcPr>
          <w:p w:rsidR="00173E70" w:rsidRPr="00173E70" w:rsidRDefault="00173E70" w:rsidP="00173E70">
            <w:pPr>
              <w:pStyle w:val="ab"/>
              <w:spacing w:before="86"/>
            </w:pPr>
            <w:r w:rsidRPr="00173E70">
              <w:t>4397.62</w:t>
            </w:r>
          </w:p>
        </w:tc>
        <w:tc>
          <w:tcPr>
            <w:tcW w:w="1483" w:type="dxa"/>
            <w:hideMark/>
          </w:tcPr>
          <w:p w:rsidR="00173E70" w:rsidRPr="00173E70" w:rsidRDefault="00173E70" w:rsidP="00173E70">
            <w:pPr>
              <w:pStyle w:val="ab"/>
              <w:spacing w:before="86"/>
              <w:rPr>
                <w:b/>
                <w:bCs/>
              </w:rPr>
            </w:pPr>
            <w:r w:rsidRPr="00173E70">
              <w:rPr>
                <w:b/>
                <w:bCs/>
              </w:rPr>
              <w:t>759875</w:t>
            </w:r>
          </w:p>
        </w:tc>
        <w:tc>
          <w:tcPr>
            <w:tcW w:w="1409" w:type="dxa"/>
            <w:hideMark/>
          </w:tcPr>
          <w:p w:rsidR="00173E70" w:rsidRPr="00173E70" w:rsidRDefault="00173E70" w:rsidP="00173E70">
            <w:pPr>
              <w:pStyle w:val="ab"/>
              <w:spacing w:before="86"/>
            </w:pPr>
            <w:r w:rsidRPr="00173E70">
              <w:t>4117685</w:t>
            </w:r>
          </w:p>
        </w:tc>
        <w:tc>
          <w:tcPr>
            <w:tcW w:w="1423" w:type="dxa"/>
            <w:hideMark/>
          </w:tcPr>
          <w:p w:rsidR="00173E70" w:rsidRPr="00173E70" w:rsidRDefault="00173E70" w:rsidP="00173E70">
            <w:pPr>
              <w:pStyle w:val="ab"/>
              <w:spacing w:before="86"/>
              <w:rPr>
                <w:b/>
                <w:bCs/>
              </w:rPr>
            </w:pPr>
            <w:r w:rsidRPr="00173E70">
              <w:rPr>
                <w:b/>
                <w:bCs/>
              </w:rPr>
              <w:t>1073068</w:t>
            </w:r>
          </w:p>
        </w:tc>
        <w:tc>
          <w:tcPr>
            <w:tcW w:w="1483" w:type="dxa"/>
            <w:hideMark/>
          </w:tcPr>
          <w:p w:rsidR="00173E70" w:rsidRPr="00173E70" w:rsidRDefault="00173E70" w:rsidP="00173E70">
            <w:pPr>
              <w:pStyle w:val="ab"/>
              <w:spacing w:before="86"/>
              <w:rPr>
                <w:b/>
                <w:bCs/>
              </w:rPr>
            </w:pPr>
            <w:r w:rsidRPr="00173E70">
              <w:rPr>
                <w:b/>
                <w:bCs/>
              </w:rPr>
              <w:t>277636</w:t>
            </w:r>
          </w:p>
        </w:tc>
        <w:tc>
          <w:tcPr>
            <w:tcW w:w="1454" w:type="dxa"/>
            <w:hideMark/>
          </w:tcPr>
          <w:p w:rsidR="00173E70" w:rsidRPr="00173E70" w:rsidRDefault="00173E70" w:rsidP="00173E70">
            <w:pPr>
              <w:pStyle w:val="ab"/>
              <w:spacing w:before="86"/>
            </w:pPr>
            <w:r w:rsidRPr="00173E70">
              <w:t>64652</w:t>
            </w:r>
          </w:p>
        </w:tc>
        <w:tc>
          <w:tcPr>
            <w:tcW w:w="1528" w:type="dxa"/>
            <w:hideMark/>
          </w:tcPr>
          <w:p w:rsidR="00173E70" w:rsidRPr="00173E70" w:rsidRDefault="00173E70" w:rsidP="00173E70">
            <w:pPr>
              <w:pStyle w:val="ab"/>
              <w:spacing w:before="86"/>
              <w:rPr>
                <w:b/>
                <w:bCs/>
              </w:rPr>
            </w:pPr>
            <w:r w:rsidRPr="00173E70">
              <w:rPr>
                <w:b/>
                <w:bCs/>
              </w:rPr>
              <w:t>2175231</w:t>
            </w:r>
          </w:p>
        </w:tc>
      </w:tr>
      <w:tr w:rsidR="00173E70" w:rsidRPr="00173E70" w:rsidTr="00173E70">
        <w:trPr>
          <w:trHeight w:val="293"/>
        </w:trPr>
        <w:tc>
          <w:tcPr>
            <w:tcW w:w="3803" w:type="dxa"/>
            <w:gridSpan w:val="2"/>
            <w:hideMark/>
          </w:tcPr>
          <w:p w:rsidR="00173E70" w:rsidRPr="00173E70" w:rsidRDefault="00173E70" w:rsidP="00173E70">
            <w:pPr>
              <w:pStyle w:val="ab"/>
              <w:spacing w:before="86"/>
              <w:rPr>
                <w:b/>
                <w:bCs/>
              </w:rPr>
            </w:pPr>
            <w:r w:rsidRPr="00173E70">
              <w:rPr>
                <w:b/>
                <w:bCs/>
              </w:rPr>
              <w:t> </w:t>
            </w:r>
          </w:p>
        </w:tc>
        <w:tc>
          <w:tcPr>
            <w:tcW w:w="1485" w:type="dxa"/>
            <w:hideMark/>
          </w:tcPr>
          <w:p w:rsidR="00173E70" w:rsidRPr="00173E70" w:rsidRDefault="00173E70" w:rsidP="00173E70">
            <w:pPr>
              <w:pStyle w:val="ab"/>
              <w:spacing w:before="86"/>
              <w:rPr>
                <w:b/>
                <w:bCs/>
              </w:rPr>
            </w:pPr>
            <w:r w:rsidRPr="00173E70">
              <w:rPr>
                <w:b/>
                <w:bCs/>
              </w:rPr>
              <w:t> </w:t>
            </w:r>
          </w:p>
        </w:tc>
        <w:tc>
          <w:tcPr>
            <w:tcW w:w="1468" w:type="dxa"/>
            <w:hideMark/>
          </w:tcPr>
          <w:p w:rsidR="00173E70" w:rsidRPr="00173E70" w:rsidRDefault="00173E70" w:rsidP="00173E70">
            <w:pPr>
              <w:pStyle w:val="ab"/>
              <w:spacing w:before="86"/>
              <w:rPr>
                <w:b/>
                <w:bCs/>
              </w:rPr>
            </w:pPr>
            <w:r w:rsidRPr="00173E70">
              <w:rPr>
                <w:b/>
                <w:bCs/>
              </w:rPr>
              <w:t> </w:t>
            </w:r>
          </w:p>
        </w:tc>
        <w:tc>
          <w:tcPr>
            <w:tcW w:w="1483" w:type="dxa"/>
            <w:hideMark/>
          </w:tcPr>
          <w:p w:rsidR="00173E70" w:rsidRPr="00173E70" w:rsidRDefault="00173E70" w:rsidP="00173E70">
            <w:pPr>
              <w:pStyle w:val="ab"/>
              <w:spacing w:before="86"/>
              <w:rPr>
                <w:b/>
                <w:bCs/>
              </w:rPr>
            </w:pPr>
            <w:r w:rsidRPr="00173E70">
              <w:rPr>
                <w:b/>
                <w:bCs/>
              </w:rPr>
              <w:t> </w:t>
            </w:r>
          </w:p>
        </w:tc>
        <w:tc>
          <w:tcPr>
            <w:tcW w:w="1409" w:type="dxa"/>
            <w:hideMark/>
          </w:tcPr>
          <w:p w:rsidR="00173E70" w:rsidRPr="00173E70" w:rsidRDefault="00173E70" w:rsidP="00173E70">
            <w:pPr>
              <w:pStyle w:val="ab"/>
              <w:spacing w:before="86"/>
              <w:rPr>
                <w:b/>
                <w:bCs/>
              </w:rPr>
            </w:pPr>
            <w:r w:rsidRPr="00173E70">
              <w:rPr>
                <w:b/>
                <w:bCs/>
              </w:rPr>
              <w:t> </w:t>
            </w:r>
          </w:p>
        </w:tc>
        <w:tc>
          <w:tcPr>
            <w:tcW w:w="1423" w:type="dxa"/>
            <w:hideMark/>
          </w:tcPr>
          <w:p w:rsidR="00173E70" w:rsidRPr="00173E70" w:rsidRDefault="00173E70" w:rsidP="00173E70">
            <w:pPr>
              <w:pStyle w:val="ab"/>
              <w:spacing w:before="86"/>
              <w:rPr>
                <w:b/>
                <w:bCs/>
              </w:rPr>
            </w:pPr>
            <w:r w:rsidRPr="00173E70">
              <w:rPr>
                <w:b/>
                <w:bCs/>
              </w:rPr>
              <w:t> </w:t>
            </w:r>
          </w:p>
        </w:tc>
        <w:tc>
          <w:tcPr>
            <w:tcW w:w="1483" w:type="dxa"/>
            <w:hideMark/>
          </w:tcPr>
          <w:p w:rsidR="00173E70" w:rsidRPr="00173E70" w:rsidRDefault="00173E70" w:rsidP="00173E70">
            <w:pPr>
              <w:pStyle w:val="ab"/>
              <w:spacing w:before="86"/>
              <w:rPr>
                <w:b/>
                <w:bCs/>
              </w:rPr>
            </w:pPr>
            <w:r w:rsidRPr="00173E70">
              <w:rPr>
                <w:b/>
                <w:bCs/>
              </w:rPr>
              <w:t> </w:t>
            </w:r>
          </w:p>
        </w:tc>
        <w:tc>
          <w:tcPr>
            <w:tcW w:w="1454" w:type="dxa"/>
            <w:hideMark/>
          </w:tcPr>
          <w:p w:rsidR="00173E70" w:rsidRPr="00173E70" w:rsidRDefault="00173E70" w:rsidP="00173E70">
            <w:pPr>
              <w:pStyle w:val="ab"/>
              <w:spacing w:before="86"/>
              <w:rPr>
                <w:b/>
                <w:bCs/>
              </w:rPr>
            </w:pPr>
            <w:r w:rsidRPr="00173E70">
              <w:rPr>
                <w:b/>
                <w:bCs/>
              </w:rPr>
              <w:t> </w:t>
            </w:r>
          </w:p>
        </w:tc>
        <w:tc>
          <w:tcPr>
            <w:tcW w:w="1528" w:type="dxa"/>
            <w:hideMark/>
          </w:tcPr>
          <w:p w:rsidR="00173E70" w:rsidRPr="00173E70" w:rsidRDefault="00173E70" w:rsidP="00173E70">
            <w:pPr>
              <w:pStyle w:val="ab"/>
              <w:spacing w:before="86"/>
              <w:rPr>
                <w:b/>
                <w:bCs/>
              </w:rPr>
            </w:pPr>
            <w:r w:rsidRPr="00173E70">
              <w:rPr>
                <w:b/>
                <w:bCs/>
              </w:rPr>
              <w:t> </w:t>
            </w:r>
          </w:p>
        </w:tc>
      </w:tr>
    </w:tbl>
    <w:p w:rsidR="008543D7" w:rsidRDefault="008543D7" w:rsidP="008543D7">
      <w:pPr>
        <w:pStyle w:val="ab"/>
        <w:spacing w:before="86"/>
      </w:pPr>
    </w:p>
    <w:p w:rsidR="008543D7" w:rsidRDefault="008543D7" w:rsidP="008543D7">
      <w:pPr>
        <w:pStyle w:val="ab"/>
        <w:tabs>
          <w:tab w:val="left" w:pos="3753"/>
          <w:tab w:val="left" w:pos="6686"/>
        </w:tabs>
        <w:ind w:left="292"/>
      </w:pPr>
      <w:r>
        <w:t>Головний</w:t>
      </w:r>
      <w:r>
        <w:rPr>
          <w:spacing w:val="-11"/>
        </w:rPr>
        <w:t xml:space="preserve"> </w:t>
      </w:r>
      <w:r>
        <w:t>інженер</w:t>
      </w:r>
      <w:r>
        <w:rPr>
          <w:spacing w:val="-11"/>
        </w:rPr>
        <w:t xml:space="preserve"> </w:t>
      </w:r>
      <w:r w:rsidR="007D6353">
        <w:rPr>
          <w:spacing w:val="-2"/>
        </w:rPr>
        <w:t>проєкт</w:t>
      </w:r>
      <w:r>
        <w:rPr>
          <w:spacing w:val="-2"/>
        </w:rPr>
        <w:t>у</w:t>
      </w:r>
      <w:r>
        <w:tab/>
      </w:r>
      <w:r>
        <w:rPr>
          <w:u w:val="single"/>
        </w:rPr>
        <w:tab/>
      </w:r>
    </w:p>
    <w:p w:rsidR="008543D7" w:rsidRDefault="008543D7" w:rsidP="008543D7">
      <w:pPr>
        <w:pStyle w:val="ab"/>
        <w:ind w:left="292"/>
      </w:pPr>
      <w:r>
        <w:t>(Головний</w:t>
      </w:r>
      <w:r>
        <w:rPr>
          <w:spacing w:val="-14"/>
        </w:rPr>
        <w:t xml:space="preserve"> </w:t>
      </w:r>
      <w:r>
        <w:t>архітектор</w:t>
      </w:r>
      <w:r>
        <w:rPr>
          <w:spacing w:val="-14"/>
        </w:rPr>
        <w:t xml:space="preserve"> </w:t>
      </w:r>
      <w:r w:rsidR="007D6353">
        <w:rPr>
          <w:spacing w:val="-2"/>
        </w:rPr>
        <w:t>проєкт</w:t>
      </w:r>
      <w:r>
        <w:rPr>
          <w:spacing w:val="-2"/>
        </w:rPr>
        <w:t>у)</w:t>
      </w:r>
    </w:p>
    <w:p w:rsidR="008543D7" w:rsidRDefault="008543D7" w:rsidP="008543D7">
      <w:pPr>
        <w:pStyle w:val="ab"/>
        <w:spacing w:before="121"/>
      </w:pPr>
    </w:p>
    <w:p w:rsidR="008543D7" w:rsidRDefault="008543D7" w:rsidP="008543D7">
      <w:pPr>
        <w:pStyle w:val="ab"/>
        <w:tabs>
          <w:tab w:val="left" w:pos="3753"/>
          <w:tab w:val="left" w:pos="6686"/>
        </w:tabs>
        <w:ind w:left="292"/>
      </w:pPr>
      <w:r>
        <w:t>Керівник</w:t>
      </w:r>
      <w:r>
        <w:rPr>
          <w:spacing w:val="72"/>
          <w:w w:val="150"/>
        </w:rPr>
        <w:t xml:space="preserve"> </w:t>
      </w:r>
      <w:r>
        <w:rPr>
          <w:spacing w:val="-2"/>
        </w:rPr>
        <w:t>відділу</w:t>
      </w:r>
      <w:r>
        <w:tab/>
      </w:r>
      <w:r>
        <w:rPr>
          <w:u w:val="single"/>
        </w:rPr>
        <w:tab/>
      </w:r>
    </w:p>
    <w:p w:rsidR="008543D7" w:rsidRDefault="008543D7">
      <w:pPr>
        <w:sectPr w:rsidR="008543D7" w:rsidSect="008543D7">
          <w:pgSz w:w="16840" w:h="11910" w:orient="landscape"/>
          <w:pgMar w:top="1100" w:right="760" w:bottom="539" w:left="760" w:header="0" w:footer="573" w:gutter="0"/>
          <w:cols w:space="720"/>
          <w:titlePg/>
          <w:docGrid w:linePitch="299"/>
        </w:sectPr>
      </w:pPr>
    </w:p>
    <w:p w:rsidR="006653C0" w:rsidRPr="00ED3D97" w:rsidRDefault="00CF4636" w:rsidP="00ED3D97">
      <w:pPr>
        <w:pStyle w:val="1"/>
        <w:spacing w:after="240" w:line="360" w:lineRule="auto"/>
        <w:jc w:val="center"/>
        <w:rPr>
          <w:rFonts w:ascii="Times New Roman" w:hAnsi="Times New Roman" w:cs="Times New Roman"/>
          <w:b/>
          <w:bCs/>
          <w:color w:val="auto"/>
          <w:sz w:val="28"/>
          <w:szCs w:val="28"/>
        </w:rPr>
      </w:pPr>
      <w:bookmarkStart w:id="89" w:name="_Toc168588873"/>
      <w:r w:rsidRPr="00ED3D97">
        <w:rPr>
          <w:rFonts w:ascii="Times New Roman" w:hAnsi="Times New Roman" w:cs="Times New Roman"/>
          <w:b/>
          <w:bCs/>
          <w:color w:val="auto"/>
          <w:sz w:val="28"/>
          <w:szCs w:val="28"/>
        </w:rPr>
        <w:lastRenderedPageBreak/>
        <w:t>ДОДАТОК Б. ОХОРОНА ПРАЦІ</w:t>
      </w:r>
      <w:bookmarkEnd w:id="89"/>
    </w:p>
    <w:p w:rsidR="00BD1221" w:rsidRPr="00E35485" w:rsidRDefault="00BD1221" w:rsidP="00BD1221">
      <w:pPr>
        <w:spacing w:after="0" w:line="360" w:lineRule="auto"/>
        <w:ind w:firstLine="708"/>
        <w:jc w:val="both"/>
        <w:rPr>
          <w:rFonts w:ascii="Times New Roman" w:eastAsia="Times New Roman" w:hAnsi="Times New Roman" w:cs="Times New Roman"/>
          <w:sz w:val="28"/>
          <w:szCs w:val="28"/>
          <w:lang w:val="ru-RU" w:eastAsia="ru-RU" w:bidi="ur-PK"/>
        </w:rPr>
      </w:pPr>
      <w:r w:rsidRPr="00BD1221">
        <w:rPr>
          <w:rFonts w:ascii="Times New Roman" w:eastAsia="Times New Roman" w:hAnsi="Times New Roman" w:cs="Times New Roman"/>
          <w:sz w:val="28"/>
          <w:szCs w:val="28"/>
          <w:lang w:eastAsia="ru-RU" w:bidi="ur-PK"/>
        </w:rPr>
        <w:t>Серед різних чинників виробництва виділяються шкідливі чинники, що приводять до професійних захворювань, а також чинники, дія яких на робітників приводить до нещасних випадків, травматизму.</w:t>
      </w:r>
    </w:p>
    <w:p w:rsidR="00BD1221" w:rsidRPr="00BD1221" w:rsidRDefault="00BD1221" w:rsidP="00BD1221">
      <w:pPr>
        <w:spacing w:after="0" w:line="360" w:lineRule="auto"/>
        <w:ind w:firstLine="708"/>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Ситуація, в якій створюється можливість виникнення і дія цих чинників, називається шкідливою і небезпечною, тобто аварійною.</w:t>
      </w:r>
    </w:p>
    <w:p w:rsidR="00BD1221" w:rsidRPr="00E35485" w:rsidRDefault="00BD1221" w:rsidP="00BD1221">
      <w:pPr>
        <w:spacing w:after="0" w:line="360" w:lineRule="auto"/>
        <w:ind w:firstLine="708"/>
        <w:jc w:val="both"/>
        <w:rPr>
          <w:rFonts w:ascii="Times New Roman" w:eastAsia="Times New Roman" w:hAnsi="Times New Roman" w:cs="Times New Roman"/>
          <w:sz w:val="28"/>
          <w:szCs w:val="28"/>
          <w:lang w:val="ru-RU" w:eastAsia="ru-RU" w:bidi="ur-PK"/>
        </w:rPr>
      </w:pPr>
      <w:r w:rsidRPr="00BD1221">
        <w:rPr>
          <w:rFonts w:ascii="Times New Roman" w:eastAsia="Times New Roman" w:hAnsi="Times New Roman" w:cs="Times New Roman"/>
          <w:sz w:val="28"/>
          <w:szCs w:val="28"/>
          <w:lang w:eastAsia="ru-RU" w:bidi="ur-PK"/>
        </w:rPr>
        <w:t>Для захисту людини, що працює в даній ситуації, передбачається система охорони праці, що включає комплекс засобів дій, направлених на попередження нещасних випадків, професійних захворювань.</w:t>
      </w:r>
    </w:p>
    <w:p w:rsidR="00BD1221" w:rsidRPr="00BD1221" w:rsidRDefault="00BD1221" w:rsidP="00BD1221">
      <w:pPr>
        <w:spacing w:after="0" w:line="360" w:lineRule="auto"/>
        <w:ind w:firstLine="708"/>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Важливим чинником здатності людини протидіяти небезпечній і шкідливій виробничій ситуації є його професійні якості і досвід, які виявляються у вигляді навиків і умінь досягати мети найбільш безпечною працею.</w:t>
      </w:r>
    </w:p>
    <w:p w:rsidR="00BD1221" w:rsidRPr="00BD1221" w:rsidRDefault="00BD1221" w:rsidP="00BD1221">
      <w:pPr>
        <w:spacing w:after="0" w:line="360" w:lineRule="auto"/>
        <w:ind w:firstLine="708"/>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Відповідно до </w:t>
      </w:r>
      <w:r w:rsidR="00E56636" w:rsidRPr="00E56636">
        <w:rPr>
          <w:rFonts w:ascii="Times New Roman" w:eastAsia="Times New Roman" w:hAnsi="Times New Roman" w:cs="Times New Roman"/>
          <w:sz w:val="28"/>
          <w:szCs w:val="28"/>
          <w:lang w:eastAsia="ru-RU" w:bidi="ur-PK"/>
        </w:rPr>
        <w:t xml:space="preserve">ДБН А.3.2-2-2009 </w:t>
      </w:r>
      <w:r w:rsidR="00E56636">
        <w:rPr>
          <w:rFonts w:ascii="Times New Roman" w:eastAsia="Times New Roman" w:hAnsi="Times New Roman" w:cs="Times New Roman"/>
          <w:sz w:val="28"/>
          <w:szCs w:val="28"/>
          <w:lang w:eastAsia="ru-RU" w:bidi="ur-PK"/>
        </w:rPr>
        <w:t>«</w:t>
      </w:r>
      <w:r w:rsidR="00E56636" w:rsidRPr="00E56636">
        <w:rPr>
          <w:rFonts w:ascii="Times New Roman" w:eastAsia="Times New Roman" w:hAnsi="Times New Roman" w:cs="Times New Roman"/>
          <w:sz w:val="28"/>
          <w:szCs w:val="28"/>
          <w:lang w:eastAsia="ru-RU" w:bidi="ur-PK"/>
        </w:rPr>
        <w:t>Система стандартів безпеки праці. Охорона праці і промислова безпека у будівництві. Основні положення (НПАОП 45.2-7.02-12)</w:t>
      </w:r>
      <w:r w:rsidR="00E56636">
        <w:rPr>
          <w:rFonts w:ascii="Times New Roman" w:eastAsia="Times New Roman" w:hAnsi="Times New Roman" w:cs="Times New Roman"/>
          <w:sz w:val="28"/>
          <w:szCs w:val="28"/>
          <w:lang w:eastAsia="ru-RU" w:bidi="ur-PK"/>
        </w:rPr>
        <w:t xml:space="preserve">» </w:t>
      </w:r>
      <w:r w:rsidRPr="00BD1221">
        <w:rPr>
          <w:rFonts w:ascii="Times New Roman" w:eastAsia="Times New Roman" w:hAnsi="Times New Roman" w:cs="Times New Roman"/>
          <w:sz w:val="28"/>
          <w:szCs w:val="28"/>
          <w:lang w:eastAsia="ru-RU" w:bidi="ur-PK"/>
        </w:rPr>
        <w:t>на робітників при виконанні цегельної кладки діють чотири групи чинників: фізичні, хімічні, біологічні, психофізіологічні.</w:t>
      </w:r>
    </w:p>
    <w:p w:rsidR="00BD1221" w:rsidRPr="00E35485" w:rsidRDefault="00BD1221" w:rsidP="00BD1221">
      <w:pPr>
        <w:spacing w:after="0" w:line="360" w:lineRule="auto"/>
        <w:ind w:firstLine="708"/>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У даному розділі </w:t>
      </w:r>
      <w:r w:rsidR="007D6353">
        <w:rPr>
          <w:rFonts w:ascii="Times New Roman" w:eastAsia="Times New Roman" w:hAnsi="Times New Roman" w:cs="Times New Roman"/>
          <w:sz w:val="28"/>
          <w:szCs w:val="28"/>
          <w:lang w:eastAsia="ru-RU" w:bidi="ur-PK"/>
        </w:rPr>
        <w:t>проєкт</w:t>
      </w:r>
      <w:r w:rsidRPr="00BD1221">
        <w:rPr>
          <w:rFonts w:ascii="Times New Roman" w:eastAsia="Times New Roman" w:hAnsi="Times New Roman" w:cs="Times New Roman"/>
          <w:sz w:val="28"/>
          <w:szCs w:val="28"/>
          <w:lang w:eastAsia="ru-RU" w:bidi="ur-PK"/>
        </w:rPr>
        <w:t>у аналізуються небезпечні і шкідливі виробничі чинники, які діють на робітників при зведенні  корпусу  цеху.</w:t>
      </w:r>
    </w:p>
    <w:p w:rsidR="00BD1221" w:rsidRPr="00BD1221" w:rsidRDefault="00BD1221" w:rsidP="00BD1221">
      <w:pPr>
        <w:spacing w:after="0" w:line="360" w:lineRule="auto"/>
        <w:ind w:firstLine="708"/>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Послідовність виконання робіт з розробкою вказівок по техніці безпеки представлена в розділі 5 «Технологія будівельного виробництва» </w:t>
      </w:r>
      <w:r w:rsidR="007D6353">
        <w:rPr>
          <w:rFonts w:ascii="Times New Roman" w:eastAsia="Times New Roman" w:hAnsi="Times New Roman" w:cs="Times New Roman"/>
          <w:sz w:val="28"/>
          <w:szCs w:val="28"/>
          <w:lang w:eastAsia="ru-RU" w:bidi="ur-PK"/>
        </w:rPr>
        <w:t>проєкт</w:t>
      </w:r>
      <w:r w:rsidRPr="00BD1221">
        <w:rPr>
          <w:rFonts w:ascii="Times New Roman" w:eastAsia="Times New Roman" w:hAnsi="Times New Roman" w:cs="Times New Roman"/>
          <w:sz w:val="28"/>
          <w:szCs w:val="28"/>
          <w:lang w:eastAsia="ru-RU" w:bidi="ur-PK"/>
        </w:rPr>
        <w:t>у.</w:t>
      </w:r>
    </w:p>
    <w:p w:rsidR="00BD1221" w:rsidRPr="008543D7" w:rsidRDefault="00BD1221" w:rsidP="00BD1221">
      <w:pPr>
        <w:spacing w:after="0" w:line="360" w:lineRule="auto"/>
        <w:ind w:firstLine="708"/>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Будівництво будівлі виконує поточним методом комплексна бригада з сорока чоловік. До початку виконання кладки стін на будівельний майданчик завозять цеглу, конструкції, будівельні матеріали: розчин, граншлак, щебінь, в кількості, в якій дозволяють умови складування матеріалів. При цьому задіяні різні автомобілі: КрАЗ, КАМАЗ. Навантажувально-розвантажувальні і будівельно-монтажні роботи виконуються баштовим краном КБ-401.</w:t>
      </w:r>
    </w:p>
    <w:p w:rsidR="00BD1221" w:rsidRPr="0088394D" w:rsidRDefault="00BD1221" w:rsidP="0088394D">
      <w:pPr>
        <w:pStyle w:val="aa"/>
        <w:numPr>
          <w:ilvl w:val="0"/>
          <w:numId w:val="40"/>
        </w:numPr>
        <w:autoSpaceDE w:val="0"/>
        <w:autoSpaceDN w:val="0"/>
        <w:adjustRightInd w:val="0"/>
        <w:spacing w:after="0" w:line="360" w:lineRule="auto"/>
        <w:jc w:val="both"/>
        <w:rPr>
          <w:rFonts w:ascii="Times New Roman" w:eastAsia="Times New Roman" w:hAnsi="Times New Roman" w:cs="Times New Roman"/>
          <w:sz w:val="28"/>
          <w:szCs w:val="28"/>
          <w:lang w:eastAsia="ru-RU" w:bidi="ur-PK"/>
        </w:rPr>
      </w:pPr>
      <w:r w:rsidRPr="0088394D">
        <w:rPr>
          <w:rFonts w:ascii="Times New Roman" w:eastAsia="Times New Roman" w:hAnsi="Times New Roman" w:cs="Times New Roman"/>
          <w:sz w:val="28"/>
          <w:szCs w:val="28"/>
          <w:lang w:eastAsia="ru-RU" w:bidi="ur-PK"/>
        </w:rPr>
        <w:t xml:space="preserve">Аналіз небезпечних і шкідливих можливих наслідків при </w:t>
      </w:r>
      <w:r w:rsidRPr="0088394D">
        <w:rPr>
          <w:rFonts w:ascii="Times New Roman" w:eastAsia="Times New Roman" w:hAnsi="Times New Roman" w:cs="Times New Roman"/>
          <w:sz w:val="28"/>
          <w:szCs w:val="28"/>
          <w:lang w:eastAsia="ru-RU" w:bidi="ur-PK"/>
        </w:rPr>
        <w:br/>
        <w:t>виконанні цегельної кладки</w:t>
      </w:r>
      <w:r w:rsidR="0088394D" w:rsidRPr="0088394D">
        <w:rPr>
          <w:rFonts w:ascii="Times New Roman" w:eastAsia="Times New Roman" w:hAnsi="Times New Roman" w:cs="Times New Roman"/>
          <w:sz w:val="28"/>
          <w:szCs w:val="28"/>
          <w:lang w:eastAsia="ru-RU" w:bidi="ur-PK"/>
        </w:rPr>
        <w:t>.</w:t>
      </w:r>
    </w:p>
    <w:p w:rsidR="00BD1221" w:rsidRPr="00BD1221" w:rsidRDefault="00BD1221" w:rsidP="00BD1221">
      <w:pPr>
        <w:spacing w:after="0" w:line="360" w:lineRule="auto"/>
        <w:ind w:firstLine="708"/>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 xml:space="preserve">При </w:t>
      </w:r>
      <w:r w:rsidRPr="00BD1221">
        <w:rPr>
          <w:rFonts w:ascii="Times New Roman" w:eastAsia="Times New Roman" w:hAnsi="Times New Roman" w:cs="Times New Roman"/>
          <w:sz w:val="28"/>
          <w:szCs w:val="28"/>
          <w:lang w:eastAsia="ru-RU" w:bidi="ur-PK"/>
        </w:rPr>
        <w:t>комплексному</w:t>
      </w:r>
      <w:r w:rsidRPr="00BD1221">
        <w:rPr>
          <w:rFonts w:ascii="Times New Roman" w:eastAsia="Times New Roman" w:hAnsi="Times New Roman" w:cs="Times New Roman"/>
          <w:iCs/>
          <w:sz w:val="28"/>
          <w:szCs w:val="28"/>
          <w:lang w:eastAsia="ru-RU" w:bidi="ur-PK"/>
        </w:rPr>
        <w:t xml:space="preserve"> розгляді процесу кам'яної кладки, на додаток до наведених вище, можна виділити наступні небезпечні і шкідливі виробничі чинники</w:t>
      </w:r>
      <w:r w:rsidRPr="00BD1221">
        <w:rPr>
          <w:rFonts w:ascii="Times New Roman" w:eastAsia="Times New Roman" w:hAnsi="Times New Roman" w:cs="Times New Roman"/>
          <w:sz w:val="28"/>
          <w:szCs w:val="28"/>
          <w:lang w:eastAsia="ru-RU" w:bidi="ur-PK"/>
        </w:rPr>
        <w:t>:</w:t>
      </w:r>
    </w:p>
    <w:p w:rsidR="00BD1221" w:rsidRPr="00BD1221" w:rsidRDefault="00BD1221" w:rsidP="00820D00">
      <w:pPr>
        <w:numPr>
          <w:ilvl w:val="0"/>
          <w:numId w:val="10"/>
        </w:numPr>
        <w:tabs>
          <w:tab w:val="left" w:pos="284"/>
        </w:tabs>
        <w:spacing w:after="0" w:line="360" w:lineRule="auto"/>
        <w:ind w:left="284"/>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lastRenderedPageBreak/>
        <w:t xml:space="preserve">При </w:t>
      </w:r>
      <w:r w:rsidRPr="00BD1221">
        <w:rPr>
          <w:rFonts w:ascii="Times New Roman" w:eastAsia="Times New Roman" w:hAnsi="Times New Roman" w:cs="Times New Roman"/>
          <w:sz w:val="28"/>
          <w:szCs w:val="28"/>
          <w:u w:val="single"/>
          <w:lang w:eastAsia="ru-RU" w:bidi="ur-PK"/>
        </w:rPr>
        <w:t xml:space="preserve">доставці будівельних матеріалів </w:t>
      </w:r>
      <w:r w:rsidRPr="00BD1221">
        <w:rPr>
          <w:rFonts w:ascii="Times New Roman" w:eastAsia="Times New Roman" w:hAnsi="Times New Roman" w:cs="Times New Roman"/>
          <w:sz w:val="28"/>
          <w:szCs w:val="28"/>
          <w:lang w:eastAsia="ru-RU" w:bidi="ur-PK"/>
        </w:rPr>
        <w:t xml:space="preserve">– </w:t>
      </w:r>
      <w:r w:rsidRPr="00BD1221">
        <w:rPr>
          <w:rFonts w:ascii="Times New Roman" w:eastAsia="Times New Roman" w:hAnsi="Times New Roman" w:cs="Times New Roman"/>
          <w:iCs/>
          <w:sz w:val="28"/>
          <w:szCs w:val="28"/>
          <w:lang w:eastAsia="ru-RU" w:bidi="ur-PK"/>
        </w:rPr>
        <w:t>рухомий транспорт (наїзд на робітника в результаті відмови гальм)</w:t>
      </w:r>
      <w:r w:rsidRPr="00BD1221">
        <w:rPr>
          <w:rFonts w:ascii="Times New Roman" w:eastAsia="Times New Roman" w:hAnsi="Times New Roman" w:cs="Times New Roman"/>
          <w:sz w:val="28"/>
          <w:szCs w:val="28"/>
          <w:lang w:eastAsia="ru-RU" w:bidi="ur-PK"/>
        </w:rPr>
        <w:t>;</w:t>
      </w:r>
    </w:p>
    <w:p w:rsidR="00BD1221" w:rsidRPr="00BD1221" w:rsidRDefault="00BD1221" w:rsidP="00820D00">
      <w:pPr>
        <w:numPr>
          <w:ilvl w:val="0"/>
          <w:numId w:val="10"/>
        </w:numPr>
        <w:tabs>
          <w:tab w:val="left" w:pos="284"/>
        </w:tabs>
        <w:spacing w:after="0" w:line="360" w:lineRule="auto"/>
        <w:ind w:left="284"/>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При </w:t>
      </w:r>
      <w:r w:rsidRPr="00BD1221">
        <w:rPr>
          <w:rFonts w:ascii="Times New Roman" w:eastAsia="Times New Roman" w:hAnsi="Times New Roman" w:cs="Times New Roman"/>
          <w:sz w:val="28"/>
          <w:szCs w:val="28"/>
          <w:u w:val="single"/>
          <w:lang w:eastAsia="ru-RU" w:bidi="ur-PK"/>
        </w:rPr>
        <w:t>доставці матеріалів до місця виробництва</w:t>
      </w:r>
      <w:r w:rsidRPr="00BD1221">
        <w:rPr>
          <w:rFonts w:ascii="Times New Roman" w:eastAsia="Times New Roman" w:hAnsi="Times New Roman" w:cs="Times New Roman"/>
          <w:sz w:val="28"/>
          <w:szCs w:val="28"/>
          <w:lang w:eastAsia="ru-RU" w:bidi="ur-PK"/>
        </w:rPr>
        <w:t xml:space="preserve"> </w:t>
      </w:r>
      <w:r w:rsidRPr="00BD1221">
        <w:rPr>
          <w:rFonts w:ascii="Times New Roman" w:eastAsia="Times New Roman" w:hAnsi="Times New Roman" w:cs="Times New Roman"/>
          <w:iCs/>
          <w:sz w:val="28"/>
          <w:szCs w:val="28"/>
          <w:lang w:eastAsia="ru-RU" w:bidi="ur-PK"/>
        </w:rPr>
        <w:t>робіт, при навантажувально-розвантажувальних роботах - переміщення виробів, матеріалів</w:t>
      </w:r>
      <w:r w:rsidRPr="00BD1221">
        <w:rPr>
          <w:rFonts w:ascii="Times New Roman" w:eastAsia="Times New Roman" w:hAnsi="Times New Roman" w:cs="Times New Roman"/>
          <w:sz w:val="28"/>
          <w:szCs w:val="28"/>
          <w:lang w:eastAsia="ru-RU" w:bidi="ur-PK"/>
        </w:rPr>
        <w:t>.</w:t>
      </w:r>
    </w:p>
    <w:p w:rsidR="00BD1221" w:rsidRPr="00BD1221" w:rsidRDefault="00BD1221" w:rsidP="00BD1221">
      <w:pPr>
        <w:spacing w:after="0" w:line="360" w:lineRule="auto"/>
        <w:ind w:firstLine="708"/>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Причинами можуть бути</w:t>
      </w:r>
      <w:r w:rsidRPr="00BD1221">
        <w:rPr>
          <w:rFonts w:ascii="Times New Roman" w:eastAsia="Times New Roman" w:hAnsi="Times New Roman" w:cs="Times New Roman"/>
          <w:sz w:val="28"/>
          <w:szCs w:val="28"/>
          <w:lang w:eastAsia="ru-RU" w:bidi="ur-PK"/>
        </w:rPr>
        <w:t>:</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вживання пристроїв і пристосувань що не відповідають вимогам безпеки</w:t>
      </w:r>
      <w:r w:rsidRPr="00BD1221">
        <w:rPr>
          <w:rFonts w:ascii="Times New Roman" w:eastAsia="Times New Roman" w:hAnsi="Times New Roman" w:cs="Times New Roman"/>
          <w:sz w:val="28"/>
          <w:szCs w:val="28"/>
          <w:lang w:eastAsia="ru-RU" w:bidi="ur-PK"/>
        </w:rPr>
        <w:t>;</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не вживання знакової і ін. видів сигналізації при переміщенні вантажів підіймально - транспортним устаткуванням</w:t>
      </w:r>
      <w:r w:rsidRPr="00BD1221">
        <w:rPr>
          <w:rFonts w:ascii="Times New Roman" w:eastAsia="Times New Roman" w:hAnsi="Times New Roman" w:cs="Times New Roman"/>
          <w:sz w:val="28"/>
          <w:szCs w:val="28"/>
          <w:lang w:eastAsia="ru-RU" w:bidi="ur-PK"/>
        </w:rPr>
        <w:t>;</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неправильного розміщення і укладання вантажів в місцях виробництва робіт і в транспортні засоби</w:t>
      </w:r>
      <w:r w:rsidRPr="00BD1221">
        <w:rPr>
          <w:rFonts w:ascii="Times New Roman" w:eastAsia="Times New Roman" w:hAnsi="Times New Roman" w:cs="Times New Roman"/>
          <w:sz w:val="28"/>
          <w:szCs w:val="28"/>
          <w:lang w:eastAsia="ru-RU" w:bidi="ur-PK"/>
        </w:rPr>
        <w:t>.</w:t>
      </w:r>
    </w:p>
    <w:p w:rsidR="00BD1221" w:rsidRPr="00E35485" w:rsidRDefault="00BD1221" w:rsidP="0088394D">
      <w:pPr>
        <w:spacing w:after="0" w:line="360" w:lineRule="auto"/>
        <w:ind w:firstLine="709"/>
        <w:jc w:val="both"/>
        <w:rPr>
          <w:rFonts w:ascii="Times New Roman" w:eastAsia="Times New Roman" w:hAnsi="Times New Roman" w:cs="Times New Roman"/>
          <w:sz w:val="28"/>
          <w:szCs w:val="28"/>
          <w:lang w:val="ru-RU" w:eastAsia="ru-RU" w:bidi="ur-PK"/>
        </w:rPr>
      </w:pPr>
      <w:r w:rsidRPr="00BD1221">
        <w:rPr>
          <w:rFonts w:ascii="Times New Roman" w:eastAsia="Times New Roman" w:hAnsi="Times New Roman" w:cs="Times New Roman"/>
          <w:iCs/>
          <w:sz w:val="28"/>
          <w:szCs w:val="28"/>
          <w:lang w:eastAsia="ru-RU" w:bidi="ur-PK"/>
        </w:rPr>
        <w:t xml:space="preserve">Навантажувально-розвантажувальні роботи слід виконувати відповідно до вимог </w:t>
      </w:r>
      <w:r w:rsidRPr="00BD1221">
        <w:rPr>
          <w:rFonts w:ascii="Times New Roman" w:eastAsia="Times New Roman" w:hAnsi="Times New Roman" w:cs="Times New Roman"/>
          <w:sz w:val="28"/>
          <w:szCs w:val="28"/>
          <w:lang w:eastAsia="ru-RU" w:bidi="ur-PK"/>
        </w:rPr>
        <w:t>ГОСТ 12.3.002.-75.</w:t>
      </w:r>
    </w:p>
    <w:p w:rsidR="00BD1221" w:rsidRPr="00BD1221" w:rsidRDefault="00BD1221" w:rsidP="00820D00">
      <w:pPr>
        <w:numPr>
          <w:ilvl w:val="0"/>
          <w:numId w:val="7"/>
        </w:numPr>
        <w:tabs>
          <w:tab w:val="left" w:pos="996"/>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При </w:t>
      </w:r>
      <w:r w:rsidRPr="00BD1221">
        <w:rPr>
          <w:rFonts w:ascii="Times New Roman" w:eastAsia="Times New Roman" w:hAnsi="Times New Roman" w:cs="Times New Roman"/>
          <w:sz w:val="28"/>
          <w:szCs w:val="28"/>
          <w:u w:val="single"/>
          <w:lang w:eastAsia="ru-RU" w:bidi="ur-PK"/>
        </w:rPr>
        <w:t xml:space="preserve">установці і перестановці риштувань </w:t>
      </w:r>
      <w:r w:rsidRPr="00BD1221">
        <w:rPr>
          <w:rFonts w:ascii="Times New Roman" w:eastAsia="Times New Roman" w:hAnsi="Times New Roman" w:cs="Times New Roman"/>
          <w:iCs/>
          <w:sz w:val="28"/>
          <w:szCs w:val="28"/>
          <w:lang w:eastAsia="ru-RU" w:bidi="ur-PK"/>
        </w:rPr>
        <w:t>і зміні рівня настилу - падіння матеріалів і конструкцій, падіння робітників з висоти, отримання травм і ударів при виробництві робіт</w:t>
      </w:r>
      <w:r w:rsidRPr="00BD1221">
        <w:rPr>
          <w:rFonts w:ascii="Times New Roman" w:eastAsia="Times New Roman" w:hAnsi="Times New Roman" w:cs="Times New Roman"/>
          <w:sz w:val="28"/>
          <w:szCs w:val="28"/>
          <w:lang w:eastAsia="ru-RU" w:bidi="ur-PK"/>
        </w:rPr>
        <w:t>.</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val="ru-RU" w:eastAsia="ru-RU" w:bidi="ur-PK"/>
        </w:rPr>
      </w:pPr>
      <w:r w:rsidRPr="00BD1221">
        <w:rPr>
          <w:rFonts w:ascii="Times New Roman" w:eastAsia="Times New Roman" w:hAnsi="Times New Roman" w:cs="Times New Roman"/>
          <w:sz w:val="28"/>
          <w:szCs w:val="28"/>
          <w:lang w:eastAsia="ru-RU" w:bidi="ur-PK"/>
        </w:rPr>
        <w:t>Причина виробничого травматизму при використанні риштувань можна розділити на основні категорії: технічні (</w:t>
      </w:r>
      <w:r w:rsidR="007D6353">
        <w:rPr>
          <w:rFonts w:ascii="Times New Roman" w:eastAsia="Times New Roman" w:hAnsi="Times New Roman" w:cs="Times New Roman"/>
          <w:sz w:val="28"/>
          <w:szCs w:val="28"/>
          <w:lang w:eastAsia="ru-RU" w:bidi="ur-PK"/>
        </w:rPr>
        <w:t>проєкт</w:t>
      </w:r>
      <w:r w:rsidRPr="00BD1221">
        <w:rPr>
          <w:rFonts w:ascii="Times New Roman" w:eastAsia="Times New Roman" w:hAnsi="Times New Roman" w:cs="Times New Roman"/>
          <w:sz w:val="28"/>
          <w:szCs w:val="28"/>
          <w:lang w:eastAsia="ru-RU" w:bidi="ur-PK"/>
        </w:rPr>
        <w:t>ні), організаційні, технологічні.</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До першої категорії відносяться причини, викликані незадовільним </w:t>
      </w:r>
      <w:r w:rsidR="007D6353">
        <w:rPr>
          <w:rFonts w:ascii="Times New Roman" w:eastAsia="Times New Roman" w:hAnsi="Times New Roman" w:cs="Times New Roman"/>
          <w:sz w:val="28"/>
          <w:szCs w:val="28"/>
          <w:lang w:eastAsia="ru-RU" w:bidi="ur-PK"/>
        </w:rPr>
        <w:t>проєкт</w:t>
      </w:r>
      <w:r w:rsidRPr="00BD1221">
        <w:rPr>
          <w:rFonts w:ascii="Times New Roman" w:eastAsia="Times New Roman" w:hAnsi="Times New Roman" w:cs="Times New Roman"/>
          <w:sz w:val="28"/>
          <w:szCs w:val="28"/>
          <w:lang w:eastAsia="ru-RU" w:bidi="ur-PK"/>
        </w:rPr>
        <w:t xml:space="preserve">уванням риштувань без врахування умов роботи конструкції. До другої - причини, пов'язані з експлуатацією риштувань: перевантаження риштувань, вживання випадкових опор, втрата стійкості унаслідок неправильного кріплення, відсутності суцільних настилів, різного роду динамічних дій на елементи конструкцій. Третю категорію причин складають випадки, пов'язані з низькою якістю виготовлення елементів конструкцій, з відступом від </w:t>
      </w:r>
      <w:r w:rsidR="007D6353">
        <w:rPr>
          <w:rFonts w:ascii="Times New Roman" w:eastAsia="Times New Roman" w:hAnsi="Times New Roman" w:cs="Times New Roman"/>
          <w:sz w:val="28"/>
          <w:szCs w:val="28"/>
          <w:lang w:eastAsia="ru-RU" w:bidi="ur-PK"/>
        </w:rPr>
        <w:t>проєкт</w:t>
      </w:r>
      <w:r w:rsidRPr="00BD1221">
        <w:rPr>
          <w:rFonts w:ascii="Times New Roman" w:eastAsia="Times New Roman" w:hAnsi="Times New Roman" w:cs="Times New Roman"/>
          <w:sz w:val="28"/>
          <w:szCs w:val="28"/>
          <w:lang w:eastAsia="ru-RU" w:bidi="ur-PK"/>
        </w:rPr>
        <w:t>них розмірів і недотриманням технічних умов при монтажі і демонтажі риштувань.</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Причиною обвалення риштувань можуть бути також невідповідність фактичних розмірів прольотів і висоти ярусів, заміна бракуючих елементів іншими без розрахункового обґрунтування і здача риштувань в експлуатацію за відсутності цілого ряду елементів (наприклад, елементів кріплення, прогонів, обгороджування, настилів).</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lastRenderedPageBreak/>
        <w:t xml:space="preserve">Вірогідність виникнення аварії з'являється найчастіше при дії сукупності причин, що відносяться як до стадії </w:t>
      </w:r>
      <w:r w:rsidR="007D6353">
        <w:rPr>
          <w:rFonts w:ascii="Times New Roman" w:eastAsia="Times New Roman" w:hAnsi="Times New Roman" w:cs="Times New Roman"/>
          <w:sz w:val="28"/>
          <w:szCs w:val="28"/>
          <w:lang w:eastAsia="ru-RU" w:bidi="ur-PK"/>
        </w:rPr>
        <w:t>проєкт</w:t>
      </w:r>
      <w:r w:rsidRPr="00BD1221">
        <w:rPr>
          <w:rFonts w:ascii="Times New Roman" w:eastAsia="Times New Roman" w:hAnsi="Times New Roman" w:cs="Times New Roman"/>
          <w:sz w:val="28"/>
          <w:szCs w:val="28"/>
          <w:lang w:eastAsia="ru-RU" w:bidi="ur-PK"/>
        </w:rPr>
        <w:t>ування і монтажу риштувань, так і до стадії їх експлуатації.</w:t>
      </w:r>
    </w:p>
    <w:p w:rsidR="00BD1221" w:rsidRPr="00BD1221" w:rsidRDefault="00BD1221" w:rsidP="00820D00">
      <w:pPr>
        <w:numPr>
          <w:ilvl w:val="0"/>
          <w:numId w:val="7"/>
        </w:numPr>
        <w:tabs>
          <w:tab w:val="left" w:pos="996"/>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При </w:t>
      </w:r>
      <w:r w:rsidRPr="00BD1221">
        <w:rPr>
          <w:rFonts w:ascii="Times New Roman" w:eastAsia="Times New Roman" w:hAnsi="Times New Roman" w:cs="Times New Roman"/>
          <w:sz w:val="28"/>
          <w:szCs w:val="28"/>
          <w:u w:val="single"/>
          <w:lang w:eastAsia="ru-RU" w:bidi="ur-PK"/>
        </w:rPr>
        <w:t>виробництві кам'яних робіт</w:t>
      </w:r>
      <w:r w:rsidRPr="00BD1221">
        <w:rPr>
          <w:rFonts w:ascii="Times New Roman" w:eastAsia="Times New Roman" w:hAnsi="Times New Roman" w:cs="Times New Roman"/>
          <w:sz w:val="28"/>
          <w:szCs w:val="28"/>
          <w:lang w:eastAsia="ru-RU" w:bidi="ur-PK"/>
        </w:rPr>
        <w:t xml:space="preserve"> – </w:t>
      </w:r>
      <w:r w:rsidRPr="00BD1221">
        <w:rPr>
          <w:rFonts w:ascii="Times New Roman" w:eastAsia="Times New Roman" w:hAnsi="Times New Roman" w:cs="Times New Roman"/>
          <w:iCs/>
          <w:sz w:val="28"/>
          <w:szCs w:val="28"/>
          <w:lang w:eastAsia="ru-RU" w:bidi="ur-PK"/>
        </w:rPr>
        <w:t>падіння матеріалів з висоти, падіння робітників</w:t>
      </w:r>
      <w:r w:rsidRPr="00BD1221">
        <w:rPr>
          <w:rFonts w:ascii="Times New Roman" w:eastAsia="Times New Roman" w:hAnsi="Times New Roman" w:cs="Times New Roman"/>
          <w:sz w:val="28"/>
          <w:szCs w:val="28"/>
          <w:lang w:eastAsia="ru-RU" w:bidi="ur-PK"/>
        </w:rPr>
        <w:t>.</w:t>
      </w:r>
    </w:p>
    <w:p w:rsidR="00BD1221" w:rsidRPr="00BD1221" w:rsidRDefault="00BD1221" w:rsidP="0088394D">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При виробництві робіт по зведенню цегельних стін можна виділити наступні причини травматизму</w:t>
      </w:r>
      <w:r w:rsidRPr="00BD1221">
        <w:rPr>
          <w:rFonts w:ascii="Times New Roman" w:eastAsia="Times New Roman" w:hAnsi="Times New Roman" w:cs="Times New Roman"/>
          <w:sz w:val="28"/>
          <w:szCs w:val="28"/>
          <w:lang w:eastAsia="ru-RU" w:bidi="ur-PK"/>
        </w:rPr>
        <w:t>:</w:t>
      </w:r>
    </w:p>
    <w:p w:rsidR="00BD1221" w:rsidRPr="00BD1221" w:rsidRDefault="00BD1221" w:rsidP="0088394D">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організаційні;</w:t>
      </w:r>
    </w:p>
    <w:p w:rsidR="00BD1221" w:rsidRPr="00BD1221" w:rsidRDefault="00BD1221" w:rsidP="0088394D">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психофізичні;</w:t>
      </w:r>
    </w:p>
    <w:p w:rsidR="00BD1221" w:rsidRPr="00BD1221" w:rsidRDefault="00BD1221" w:rsidP="0088394D">
      <w:pPr>
        <w:numPr>
          <w:ilvl w:val="0"/>
          <w:numId w:val="11"/>
        </w:numPr>
        <w:spacing w:after="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технічні</w:t>
      </w:r>
      <w:r w:rsidRPr="00BD1221">
        <w:rPr>
          <w:rFonts w:ascii="Times New Roman" w:eastAsia="Times New Roman" w:hAnsi="Times New Roman" w:cs="Times New Roman"/>
          <w:sz w:val="28"/>
          <w:szCs w:val="28"/>
          <w:lang w:eastAsia="ru-RU" w:bidi="ur-PK"/>
        </w:rPr>
        <w:t>.</w:t>
      </w:r>
    </w:p>
    <w:p w:rsidR="00BD1221" w:rsidRPr="00BD1221" w:rsidRDefault="00BD1221" w:rsidP="0088394D">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Аналіз основних організаційних причин, що викликають виробничий травматизм і захворювання будівельників</w:t>
      </w:r>
      <w:r w:rsidRPr="00BD1221">
        <w:rPr>
          <w:rFonts w:ascii="Times New Roman" w:eastAsia="Times New Roman" w:hAnsi="Times New Roman" w:cs="Times New Roman"/>
          <w:sz w:val="28"/>
          <w:szCs w:val="28"/>
          <w:lang w:eastAsia="ru-RU" w:bidi="ur-PK"/>
        </w:rPr>
        <w:t>:</w:t>
      </w:r>
    </w:p>
    <w:p w:rsidR="00BD1221" w:rsidRPr="00BD1221" w:rsidRDefault="00BD1221" w:rsidP="0088394D">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недоліки в навчанні, а також незадовільний інструктаж робітників;</w:t>
      </w:r>
    </w:p>
    <w:p w:rsidR="00BD1221" w:rsidRPr="00BD1221" w:rsidRDefault="00BD1221" w:rsidP="0088394D">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низька трудова дисципліна;</w:t>
      </w:r>
    </w:p>
    <w:p w:rsidR="00BD1221" w:rsidRPr="00BD1221" w:rsidRDefault="00BD1221" w:rsidP="0088394D">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використання робітників не відповідно до їх кваліфікації;</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недостатній нагляд з боку ІТР;</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порушення режиму роботи і відпочинку відбувається найчастіше під час «авралів» на будівельному майданчику</w:t>
      </w:r>
      <w:r w:rsidRPr="00BD1221">
        <w:rPr>
          <w:rFonts w:ascii="Times New Roman" w:eastAsia="Times New Roman" w:hAnsi="Times New Roman" w:cs="Times New Roman"/>
          <w:sz w:val="28"/>
          <w:szCs w:val="28"/>
          <w:lang w:eastAsia="ru-RU" w:bidi="ur-PK"/>
        </w:rPr>
        <w:t>.</w:t>
      </w:r>
    </w:p>
    <w:p w:rsidR="00BD1221" w:rsidRPr="00BD1221" w:rsidRDefault="00BD1221" w:rsidP="0088394D">
      <w:pPr>
        <w:spacing w:after="120" w:line="360" w:lineRule="auto"/>
        <w:ind w:firstLine="709"/>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Аналіз основних технічних причин, що викликають виробничий травматизм і захворювання будівельників:</w:t>
      </w:r>
    </w:p>
    <w:p w:rsidR="00BD1221" w:rsidRPr="00BD1221" w:rsidRDefault="00BD1221" w:rsidP="0088394D">
      <w:pPr>
        <w:spacing w:after="12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При підготовці</w:t>
      </w:r>
      <w:r w:rsidRPr="00BD1221">
        <w:rPr>
          <w:rFonts w:ascii="Times New Roman" w:eastAsia="Times New Roman" w:hAnsi="Times New Roman" w:cs="Times New Roman"/>
          <w:sz w:val="28"/>
          <w:szCs w:val="28"/>
          <w:lang w:eastAsia="ru-RU" w:bidi="ur-PK"/>
        </w:rPr>
        <w:t xml:space="preserve"> до виконання цегельної кладки і її веденню задіяні будівельні машини, механізми, автомашини, виробничі пристосування. При їх роботі можливий травматизм:</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дія механічної сили - наїзд на людей внаслідок неуважності машиніста (водія), або із-за знаходження робітників в небезпечній зоні на шляху руху машини;</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травмування робочих при мимовільному переміщенні машин і їх рухливих часток, і при падінні вантажів з висоти із-за несправності гальмівних пристроїв, при розриві тросів унаслідок їх зносу, перевантаження;</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 xml:space="preserve">травмування робітників падаючими предметами, вантажами, що відбуваються при поломці шківів, блоків, осей і інших деталей внаслідок наявності в них </w:t>
      </w:r>
      <w:r w:rsidRPr="00BD1221">
        <w:rPr>
          <w:rFonts w:ascii="Times New Roman" w:eastAsia="Times New Roman" w:hAnsi="Times New Roman" w:cs="Times New Roman"/>
          <w:iCs/>
          <w:sz w:val="28"/>
          <w:szCs w:val="28"/>
          <w:lang w:eastAsia="ru-RU" w:bidi="ur-PK"/>
        </w:rPr>
        <w:lastRenderedPageBreak/>
        <w:t>дефектів. Можливість обвалення штабелю, ця небезпека виникає при складуванні цегли. Відбувається при неправильній установці дерев'яних підкладок і не доброякісному плануванні складського майданчика. При складуванні необхідно приділяти належну увагу цим чинникам, падіння матеріалів при вантаженні і розвантаженні може привести неправильна строповка матеріалів, зокрема, цегли.</w:t>
      </w:r>
      <w:r w:rsidR="00442352" w:rsidRPr="00442352">
        <w:rPr>
          <w:rFonts w:ascii="Times New Roman" w:eastAsia="Times New Roman" w:hAnsi="Times New Roman" w:cs="Times New Roman"/>
          <w:iCs/>
          <w:sz w:val="28"/>
          <w:szCs w:val="28"/>
          <w:lang w:val="ru-RU" w:eastAsia="ru-RU" w:bidi="ur-PK"/>
        </w:rPr>
        <w:t xml:space="preserve"> </w:t>
      </w:r>
      <w:r w:rsidRPr="00BD1221">
        <w:rPr>
          <w:rFonts w:ascii="Times New Roman" w:eastAsia="Times New Roman" w:hAnsi="Times New Roman" w:cs="Times New Roman"/>
          <w:iCs/>
          <w:sz w:val="28"/>
          <w:szCs w:val="28"/>
          <w:lang w:eastAsia="ru-RU" w:bidi="ur-PK"/>
        </w:rPr>
        <w:t>Вона може розсипатися з висоти, що може привести як до людських жертв, так і до матеріального збитку. Тому, перед підйомом піддонів з цеглиною необхідно переконається в правильності і надійності расстроповки</w:t>
      </w:r>
      <w:r w:rsidRPr="00BD1221">
        <w:rPr>
          <w:rFonts w:ascii="Times New Roman" w:eastAsia="Times New Roman" w:hAnsi="Times New Roman" w:cs="Times New Roman"/>
          <w:sz w:val="28"/>
          <w:szCs w:val="28"/>
          <w:lang w:eastAsia="ru-RU" w:bidi="ur-PK"/>
        </w:rPr>
        <w:t>;</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травмування робітників із-за використання несправного інвентаря</w:t>
      </w:r>
      <w:r w:rsidRPr="00BD1221">
        <w:rPr>
          <w:rFonts w:ascii="Times New Roman" w:eastAsia="Times New Roman" w:hAnsi="Times New Roman" w:cs="Times New Roman"/>
          <w:sz w:val="28"/>
          <w:szCs w:val="28"/>
          <w:lang w:eastAsia="ru-RU" w:bidi="ur-PK"/>
        </w:rPr>
        <w:t>.</w:t>
      </w:r>
    </w:p>
    <w:p w:rsidR="00BD1221" w:rsidRPr="00BD1221" w:rsidRDefault="00BD1221" w:rsidP="00BD1221">
      <w:pPr>
        <w:spacing w:before="80" w:after="8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Аналіз шкідливих чинників при роботі каменярів</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Всі роботи при виконанні цегельної кладки проводяться в літньо-осінній період. Для даного району будівництва характерні наступні метеорологічні параметри середньомісячна температура повітря в найбільш теплі місяці +25</w:t>
      </w:r>
      <w:r w:rsidRPr="00BD1221">
        <w:rPr>
          <w:rFonts w:ascii="Times New Roman" w:eastAsia="Times New Roman" w:hAnsi="Times New Roman" w:cs="Times New Roman"/>
          <w:sz w:val="28"/>
          <w:szCs w:val="28"/>
          <w:vertAlign w:val="superscript"/>
          <w:lang w:eastAsia="ru-RU" w:bidi="ur-PK"/>
        </w:rPr>
        <w:t>0</w:t>
      </w:r>
      <w:r w:rsidRPr="00BD1221">
        <w:rPr>
          <w:rFonts w:ascii="Times New Roman" w:eastAsia="Times New Roman" w:hAnsi="Times New Roman" w:cs="Times New Roman"/>
          <w:sz w:val="28"/>
          <w:szCs w:val="28"/>
          <w:lang w:eastAsia="ru-RU" w:bidi="ur-PK"/>
        </w:rPr>
        <w:t>С, швидкість вітру до 15 м/с, відносна вологість повітря 40-60 %.</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Тому при виконанні робіт можлива поява шкідливих і небезпечних метеорологічних чинників, що приводять як до захворювань, так і до травматизму:</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sz w:val="28"/>
          <w:szCs w:val="28"/>
          <w:lang w:eastAsia="ru-RU" w:bidi="ur-PK"/>
        </w:rPr>
        <w:t xml:space="preserve">підвищена </w:t>
      </w:r>
      <w:r w:rsidRPr="00BD1221">
        <w:rPr>
          <w:rFonts w:ascii="Times New Roman" w:eastAsia="Times New Roman" w:hAnsi="Times New Roman" w:cs="Times New Roman"/>
          <w:iCs/>
          <w:sz w:val="28"/>
          <w:szCs w:val="28"/>
          <w:lang w:eastAsia="ru-RU" w:bidi="ur-PK"/>
        </w:rPr>
        <w:t>температура повітря, яка приводить до підвищеної тепловіддачі з поверхні тіла і викликає розслаблення організму, зниження активності, що стає причиною неуважності і може привести до падіння з висоти, можливий тепловий удар;</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підвищена температура повітря і безпосередня дія сонячного випромінювання приводять до теплових ударів і сонячних опіків;</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iCs/>
          <w:sz w:val="28"/>
          <w:szCs w:val="28"/>
          <w:lang w:eastAsia="ru-RU" w:bidi="ur-PK"/>
        </w:rPr>
        <w:t>підвищена вологість повітря порушує терморегуляцію організму, у поєднанні з високою</w:t>
      </w:r>
      <w:r w:rsidRPr="00BD1221">
        <w:rPr>
          <w:rFonts w:ascii="Times New Roman" w:eastAsia="Times New Roman" w:hAnsi="Times New Roman" w:cs="Times New Roman"/>
          <w:sz w:val="28"/>
          <w:szCs w:val="28"/>
          <w:lang w:eastAsia="ru-RU" w:bidi="ur-PK"/>
        </w:rPr>
        <w:t xml:space="preserve"> температурою повітря викликає нудоту, запаморочення, втрату свідомості, що також може привести до падіння робітників з висоти.</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Окрім вищеперелічених чинників на будмайданчику при виконанні цегельної кладки існує проблема </w:t>
      </w:r>
      <w:r w:rsidRPr="00BD1221">
        <w:rPr>
          <w:rFonts w:ascii="Times New Roman" w:eastAsia="Times New Roman" w:hAnsi="Times New Roman" w:cs="Times New Roman"/>
          <w:i/>
          <w:iCs/>
          <w:sz w:val="28"/>
          <w:szCs w:val="28"/>
          <w:lang w:eastAsia="ru-RU" w:bidi="ur-PK"/>
        </w:rPr>
        <w:t xml:space="preserve">загазованості </w:t>
      </w:r>
      <w:r w:rsidRPr="00BD1221">
        <w:rPr>
          <w:rFonts w:ascii="Times New Roman" w:eastAsia="Times New Roman" w:hAnsi="Times New Roman" w:cs="Times New Roman"/>
          <w:sz w:val="28"/>
          <w:szCs w:val="28"/>
          <w:lang w:eastAsia="ru-RU" w:bidi="ur-PK"/>
        </w:rPr>
        <w:t xml:space="preserve">і </w:t>
      </w:r>
      <w:r w:rsidRPr="00BD1221">
        <w:rPr>
          <w:rFonts w:ascii="Times New Roman" w:eastAsia="Times New Roman" w:hAnsi="Times New Roman" w:cs="Times New Roman"/>
          <w:i/>
          <w:iCs/>
          <w:sz w:val="28"/>
          <w:szCs w:val="28"/>
          <w:lang w:eastAsia="ru-RU" w:bidi="ur-PK"/>
        </w:rPr>
        <w:t>запиленості</w:t>
      </w:r>
      <w:r w:rsidRPr="00BD1221">
        <w:rPr>
          <w:rFonts w:ascii="Times New Roman" w:eastAsia="Times New Roman" w:hAnsi="Times New Roman" w:cs="Times New Roman"/>
          <w:sz w:val="28"/>
          <w:szCs w:val="28"/>
          <w:lang w:eastAsia="ru-RU" w:bidi="ur-PK"/>
        </w:rPr>
        <w:t>, як робочого місця, так і навколишнього середовища.</w:t>
      </w:r>
      <w:bookmarkStart w:id="90" w:name="_GoBack"/>
      <w:bookmarkEnd w:id="90"/>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lastRenderedPageBreak/>
        <w:t>При роботі будівельних машин, автомобілів на дизельному паливі, бензині, в навколишнє середовище виділяються вихлопні гази, що мають в своєму складі токсичні речовини в газоподібному стані і зважені частки.</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val="ru-RU" w:eastAsia="ru-RU" w:bidi="ur-PK"/>
        </w:rPr>
      </w:pPr>
      <w:r w:rsidRPr="00BD1221">
        <w:rPr>
          <w:rFonts w:ascii="Times New Roman" w:eastAsia="Times New Roman" w:hAnsi="Times New Roman" w:cs="Times New Roman"/>
          <w:sz w:val="28"/>
          <w:szCs w:val="28"/>
          <w:lang w:eastAsia="ru-RU" w:bidi="ur-PK"/>
        </w:rPr>
        <w:t>При виконанні цегельної кладки на риштуваннях скупчується велика кількість пилу, тому при розбиранні і перестановці риштувань можлива поява підвищеної запиленості повітря. Пил, незалежно від його складу, може закупорювати пори шкіри, що приводить до запальних захворювань шкіри.</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val="ru-RU" w:eastAsia="ru-RU" w:bidi="ur-PK"/>
        </w:rPr>
      </w:pPr>
      <w:r w:rsidRPr="00BD1221">
        <w:rPr>
          <w:rFonts w:ascii="Times New Roman" w:eastAsia="Times New Roman" w:hAnsi="Times New Roman" w:cs="Times New Roman"/>
          <w:sz w:val="28"/>
          <w:szCs w:val="28"/>
          <w:lang w:eastAsia="ru-RU" w:bidi="ur-PK"/>
        </w:rPr>
        <w:t xml:space="preserve">Наступний чинник - </w:t>
      </w:r>
      <w:r w:rsidRPr="00BD1221">
        <w:rPr>
          <w:rFonts w:ascii="Times New Roman" w:eastAsia="Times New Roman" w:hAnsi="Times New Roman" w:cs="Times New Roman"/>
          <w:i/>
          <w:iCs/>
          <w:sz w:val="28"/>
          <w:szCs w:val="28"/>
          <w:lang w:eastAsia="ru-RU" w:bidi="ur-PK"/>
        </w:rPr>
        <w:t>шум</w:t>
      </w:r>
      <w:r w:rsidRPr="00BD1221">
        <w:rPr>
          <w:rFonts w:ascii="Times New Roman" w:eastAsia="Times New Roman" w:hAnsi="Times New Roman" w:cs="Times New Roman"/>
          <w:sz w:val="28"/>
          <w:szCs w:val="28"/>
          <w:lang w:eastAsia="ru-RU" w:bidi="ur-PK"/>
        </w:rPr>
        <w:t>, що виникає при навантажувально-розвантажувальних роботах, прийманні, перемішуванні видачі розчину, роботі баштового крана. При тривалій дії шуму знижується гострота слуху, змінюється кров'яний тиск, ослабляється увага, зір. Все це обумовлює неуважність і неточність робітника, і може бути причиною нещасного випадку.</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При виконанні робіт в другу зміну спостерігається недолік природного освітлення. Цей чинник сприяє зниженню продуктивності праці і якості виконуваних робіт. Надаючи негативну психологічну дію, знижується безпека праці і підвищується стомлюваність робітників, що може з'явитися причиною травматизму із-за недостатнього освітлення небезпечних зон.</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val="ru-RU" w:eastAsia="ru-RU" w:bidi="ur-PK"/>
        </w:rPr>
      </w:pPr>
      <w:r w:rsidRPr="00BD1221">
        <w:rPr>
          <w:rFonts w:ascii="Times New Roman" w:eastAsia="Times New Roman" w:hAnsi="Times New Roman" w:cs="Times New Roman"/>
          <w:sz w:val="28"/>
          <w:szCs w:val="28"/>
          <w:lang w:eastAsia="ru-RU" w:bidi="ur-PK"/>
        </w:rPr>
        <w:t>При виконанні цегельної кладки використовується інвентар, інструмент з гострими кромками, задирками і шорсткою поверхнею. Із-за невмілого звернення, порушення техніки безпеки або використання інструменту не за призначенням може статися травмування робітників у вигляді ураження і надрізів шкіри.</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Наступний небезпечний чинник, що має місце на будівельному майданчику, - </w:t>
      </w:r>
      <w:r w:rsidRPr="00BD1221">
        <w:rPr>
          <w:rFonts w:ascii="Times New Roman" w:eastAsia="Times New Roman" w:hAnsi="Times New Roman" w:cs="Times New Roman"/>
          <w:i/>
          <w:iCs/>
          <w:sz w:val="28"/>
          <w:szCs w:val="28"/>
          <w:lang w:eastAsia="ru-RU" w:bidi="ur-PK"/>
        </w:rPr>
        <w:t>висока напруга в електричній мережі</w:t>
      </w:r>
      <w:r w:rsidRPr="00BD1221">
        <w:rPr>
          <w:rFonts w:ascii="Times New Roman" w:eastAsia="Times New Roman" w:hAnsi="Times New Roman" w:cs="Times New Roman"/>
          <w:sz w:val="28"/>
          <w:szCs w:val="28"/>
          <w:lang w:eastAsia="ru-RU" w:bidi="ur-PK"/>
        </w:rPr>
        <w:t>, замикання якої може статися через тіло людини. Електропривод баштового крана, зварювального апарату, систем зовнішнього освітлення є потенційними джерелами ураження електричним струмом, оскільки вони експлуатуються на відкритому будмайданчику.</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Окрім вищеперелічених чинників, на робітників діють психофізіологічні чинники: фізичні і нервово-психологічні перевантаження.</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val="ru-RU" w:eastAsia="ru-RU" w:bidi="ur-PK"/>
        </w:rPr>
      </w:pPr>
      <w:r w:rsidRPr="00BD1221">
        <w:rPr>
          <w:rFonts w:ascii="Times New Roman" w:eastAsia="Times New Roman" w:hAnsi="Times New Roman" w:cs="Times New Roman"/>
          <w:sz w:val="28"/>
          <w:szCs w:val="28"/>
          <w:lang w:eastAsia="ru-RU" w:bidi="ur-PK"/>
        </w:rPr>
        <w:t xml:space="preserve">Фізичні перевантаження ділять на: статичні і динамічні. Статичні перевантаження в процесі виконання цегельної кладки і монтажних робіт виникають в результаті того, що робітники знаходяться у вимушеній незручній позі. Динамічні </w:t>
      </w:r>
      <w:r w:rsidRPr="00BD1221">
        <w:rPr>
          <w:rFonts w:ascii="Times New Roman" w:eastAsia="Times New Roman" w:hAnsi="Times New Roman" w:cs="Times New Roman"/>
          <w:sz w:val="28"/>
          <w:szCs w:val="28"/>
          <w:lang w:eastAsia="ru-RU" w:bidi="ur-PK"/>
        </w:rPr>
        <w:lastRenderedPageBreak/>
        <w:t>перевантаження виникають при роботі з важким ручним інструментом, а також при підніманні і перенесенні вантажів.</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Нервово-психологічні перевантаження пов'язані з одноманітною технологічною операцією, що часто повторюється.</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Емоційні перевантаження виникають внаслідок знання каменярями того, що є потенційна небезпека падіння з висоти, що приводить у свою чергу невпевненість в роботі, скутість в рухах.</w:t>
      </w:r>
    </w:p>
    <w:p w:rsidR="00BD1221" w:rsidRPr="00BD1221" w:rsidRDefault="00BD1221" w:rsidP="00BD1221">
      <w:pPr>
        <w:tabs>
          <w:tab w:val="left" w:pos="6752"/>
        </w:tabs>
        <w:spacing w:after="0" w:line="360" w:lineRule="auto"/>
        <w:jc w:val="both"/>
        <w:rPr>
          <w:rFonts w:ascii="Times New Roman" w:eastAsia="Times New Roman" w:hAnsi="Times New Roman" w:cs="Times New Roman"/>
          <w:i/>
          <w:iCs/>
          <w:smallCaps/>
          <w:sz w:val="28"/>
          <w:szCs w:val="28"/>
          <w:lang w:eastAsia="ru-RU" w:bidi="ur-PK"/>
        </w:rPr>
      </w:pPr>
      <w:r w:rsidRPr="00BD1221">
        <w:rPr>
          <w:rFonts w:ascii="Times New Roman" w:eastAsia="Times New Roman" w:hAnsi="Times New Roman" w:cs="Times New Roman"/>
          <w:b/>
          <w:smallCaps/>
          <w:sz w:val="28"/>
          <w:szCs w:val="28"/>
          <w:lang w:eastAsia="ru-RU" w:bidi="ur-PK"/>
        </w:rPr>
        <w:t xml:space="preserve"> </w:t>
      </w:r>
      <w:r w:rsidRPr="00BD1221">
        <w:rPr>
          <w:rFonts w:ascii="Times New Roman" w:eastAsia="Times New Roman" w:hAnsi="Times New Roman" w:cs="Times New Roman"/>
          <w:i/>
          <w:iCs/>
          <w:smallCaps/>
          <w:sz w:val="28"/>
          <w:szCs w:val="28"/>
          <w:lang w:eastAsia="ru-RU" w:bidi="ur-PK"/>
        </w:rPr>
        <w:t>Заходи щодо запобігання діям небезпечних і шкідливих чинників</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Будівельний майданчик щоб уникнути доступу на її територію сторонніх осіб обноситься обгороджуваннями згідно вимогам </w:t>
      </w:r>
      <w:r w:rsidR="0088394D" w:rsidRPr="0088394D">
        <w:rPr>
          <w:rFonts w:ascii="Times New Roman" w:eastAsia="Times New Roman" w:hAnsi="Times New Roman" w:cs="Times New Roman"/>
          <w:sz w:val="28"/>
          <w:szCs w:val="28"/>
          <w:lang w:eastAsia="ru-RU" w:bidi="ur-PK"/>
        </w:rPr>
        <w:t xml:space="preserve">ДСТУ Б В.2.8-43:2011 </w:t>
      </w:r>
      <w:r w:rsidR="0088394D">
        <w:rPr>
          <w:rFonts w:ascii="Times New Roman" w:eastAsia="Times New Roman" w:hAnsi="Times New Roman" w:cs="Times New Roman"/>
          <w:sz w:val="28"/>
          <w:szCs w:val="28"/>
          <w:lang w:eastAsia="ru-RU" w:bidi="ur-PK"/>
        </w:rPr>
        <w:t>«</w:t>
      </w:r>
      <w:r w:rsidR="0088394D" w:rsidRPr="0088394D">
        <w:rPr>
          <w:rFonts w:ascii="Times New Roman" w:eastAsia="Times New Roman" w:hAnsi="Times New Roman" w:cs="Times New Roman"/>
          <w:sz w:val="28"/>
          <w:szCs w:val="28"/>
          <w:lang w:eastAsia="ru-RU" w:bidi="ur-PK"/>
        </w:rPr>
        <w:t>Огородження інвентарні будівельних майданчиків та ділянок виконання будівельно-монтажних робіт</w:t>
      </w:r>
      <w:r w:rsidR="0088394D">
        <w:rPr>
          <w:rFonts w:ascii="Times New Roman" w:eastAsia="Times New Roman" w:hAnsi="Times New Roman" w:cs="Times New Roman"/>
          <w:sz w:val="28"/>
          <w:szCs w:val="28"/>
          <w:lang w:eastAsia="ru-RU" w:bidi="ur-PK"/>
        </w:rPr>
        <w:t>»</w:t>
      </w:r>
      <w:r w:rsidR="0088394D" w:rsidRPr="0088394D">
        <w:rPr>
          <w:rFonts w:ascii="Times New Roman" w:eastAsia="Times New Roman" w:hAnsi="Times New Roman" w:cs="Times New Roman"/>
          <w:sz w:val="28"/>
          <w:szCs w:val="28"/>
          <w:lang w:eastAsia="ru-RU" w:bidi="ur-PK"/>
        </w:rPr>
        <w:t>.</w:t>
      </w:r>
      <w:r w:rsidRPr="00BD1221">
        <w:rPr>
          <w:rFonts w:ascii="Times New Roman" w:eastAsia="Times New Roman" w:hAnsi="Times New Roman" w:cs="Times New Roman"/>
          <w:sz w:val="28"/>
          <w:szCs w:val="28"/>
          <w:lang w:eastAsia="ru-RU" w:bidi="ur-PK"/>
        </w:rPr>
        <w:t xml:space="preserve"> На будівельному майданчику встановлюються знаки безпеки. У темний час доби будівельний майданчик освітлює прожекторами і світильниками для освітлення робочих місць.</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Робітники, зайняті на навантажувально-розвантажувальних роботах, проходять інструктаж по техніці безпеки.</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На будівельному майданчику встановлюється порядок обміну умовними сигналами між особами, керівними навантажувально-розвантажувальними роботами. Всі сигнали подаються тільки однією особою (бригадиром, ланковим, такелажником). Сигнал «</w:t>
      </w:r>
      <w:r w:rsidRPr="00BD1221">
        <w:rPr>
          <w:rFonts w:ascii="Times New Roman" w:eastAsia="Times New Roman" w:hAnsi="Times New Roman" w:cs="Times New Roman"/>
          <w:caps/>
          <w:sz w:val="28"/>
          <w:szCs w:val="28"/>
          <w:lang w:eastAsia="ru-RU" w:bidi="ur-PK"/>
        </w:rPr>
        <w:t xml:space="preserve">стоп» </w:t>
      </w:r>
      <w:r w:rsidRPr="00BD1221">
        <w:rPr>
          <w:rFonts w:ascii="Times New Roman" w:eastAsia="Times New Roman" w:hAnsi="Times New Roman" w:cs="Times New Roman"/>
          <w:sz w:val="28"/>
          <w:szCs w:val="28"/>
          <w:lang w:eastAsia="ru-RU" w:bidi="ur-PK"/>
        </w:rPr>
        <w:t>подається будь-яким працівником що помітив небезпеку.</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val="ru-RU" w:eastAsia="ru-RU" w:bidi="ur-PK"/>
        </w:rPr>
      </w:pPr>
      <w:r w:rsidRPr="00BD1221">
        <w:rPr>
          <w:rFonts w:ascii="Times New Roman" w:eastAsia="Times New Roman" w:hAnsi="Times New Roman" w:cs="Times New Roman"/>
          <w:sz w:val="28"/>
          <w:szCs w:val="28"/>
          <w:lang w:eastAsia="ru-RU" w:bidi="ur-PK"/>
        </w:rPr>
        <w:t xml:space="preserve">Рейкові шляхи необхідно захищати з врахуванням вимог </w:t>
      </w:r>
      <w:r w:rsidR="0088394D" w:rsidRPr="0088394D">
        <w:rPr>
          <w:rFonts w:ascii="Times New Roman" w:eastAsia="Times New Roman" w:hAnsi="Times New Roman" w:cs="Times New Roman"/>
          <w:sz w:val="28"/>
          <w:szCs w:val="28"/>
          <w:lang w:eastAsia="ru-RU" w:bidi="ur-PK"/>
        </w:rPr>
        <w:t>ДСТУ Б В.2.8-43:2011</w:t>
      </w:r>
      <w:r w:rsidRPr="00BD1221">
        <w:rPr>
          <w:rFonts w:ascii="Times New Roman" w:eastAsia="Times New Roman" w:hAnsi="Times New Roman" w:cs="Times New Roman"/>
          <w:sz w:val="28"/>
          <w:szCs w:val="28"/>
          <w:lang w:eastAsia="ru-RU" w:bidi="ur-PK"/>
        </w:rPr>
        <w:t>. Висота стійок має бути 0.8 м. На обгороджуванні необхідно встановити написи і знаки, а в нічний час - сигнальне освітлення.</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Уздовж рейкового шляху необхідно встановити знаки безпеки з пояснюючими таблицями, що мають напис «Входити на рейкові шляхи стороннім забороняється». Необхідно передбачити заземлення рейкового шляху зг</w:t>
      </w:r>
      <w:r w:rsidR="0088394D">
        <w:rPr>
          <w:rFonts w:ascii="Times New Roman" w:eastAsia="Times New Roman" w:hAnsi="Times New Roman" w:cs="Times New Roman"/>
          <w:sz w:val="28"/>
          <w:szCs w:val="28"/>
          <w:lang w:eastAsia="ru-RU" w:bidi="ur-PK"/>
        </w:rPr>
        <w:t>і</w:t>
      </w:r>
      <w:r w:rsidRPr="00BD1221">
        <w:rPr>
          <w:rFonts w:ascii="Times New Roman" w:eastAsia="Times New Roman" w:hAnsi="Times New Roman" w:cs="Times New Roman"/>
          <w:sz w:val="28"/>
          <w:szCs w:val="28"/>
          <w:lang w:eastAsia="ru-RU" w:bidi="ur-PK"/>
        </w:rPr>
        <w:t>дн</w:t>
      </w:r>
      <w:r w:rsidR="0088394D">
        <w:rPr>
          <w:rFonts w:ascii="Times New Roman" w:eastAsia="Times New Roman" w:hAnsi="Times New Roman" w:cs="Times New Roman"/>
          <w:sz w:val="28"/>
          <w:szCs w:val="28"/>
          <w:lang w:eastAsia="ru-RU" w:bidi="ur-PK"/>
        </w:rPr>
        <w:t>о</w:t>
      </w:r>
      <w:r w:rsidRPr="00BD1221">
        <w:rPr>
          <w:rFonts w:ascii="Times New Roman" w:eastAsia="Times New Roman" w:hAnsi="Times New Roman" w:cs="Times New Roman"/>
          <w:sz w:val="28"/>
          <w:szCs w:val="28"/>
          <w:lang w:eastAsia="ru-RU" w:bidi="ur-PK"/>
        </w:rPr>
        <w:t xml:space="preserve"> </w:t>
      </w:r>
      <w:r w:rsidR="0088394D" w:rsidRPr="0088394D">
        <w:rPr>
          <w:rFonts w:ascii="Times New Roman" w:eastAsia="Times New Roman" w:hAnsi="Times New Roman" w:cs="Times New Roman"/>
          <w:sz w:val="28"/>
          <w:szCs w:val="28"/>
          <w:lang w:eastAsia="ru-RU" w:bidi="ur-PK"/>
        </w:rPr>
        <w:t xml:space="preserve">ДБН А.3.1-5:2016 </w:t>
      </w:r>
      <w:r w:rsidR="0088394D">
        <w:rPr>
          <w:rFonts w:ascii="Times New Roman" w:eastAsia="Times New Roman" w:hAnsi="Times New Roman" w:cs="Times New Roman"/>
          <w:sz w:val="28"/>
          <w:szCs w:val="28"/>
          <w:lang w:eastAsia="ru-RU" w:bidi="ur-PK"/>
        </w:rPr>
        <w:t>«</w:t>
      </w:r>
      <w:r w:rsidR="0088394D" w:rsidRPr="0088394D">
        <w:rPr>
          <w:rFonts w:ascii="Times New Roman" w:eastAsia="Times New Roman" w:hAnsi="Times New Roman" w:cs="Times New Roman"/>
          <w:sz w:val="28"/>
          <w:szCs w:val="28"/>
          <w:lang w:eastAsia="ru-RU" w:bidi="ur-PK"/>
        </w:rPr>
        <w:t>Організація будівельного виробництва</w:t>
      </w:r>
      <w:r w:rsidR="0088394D">
        <w:rPr>
          <w:rFonts w:ascii="Times New Roman" w:eastAsia="Times New Roman" w:hAnsi="Times New Roman" w:cs="Times New Roman"/>
          <w:sz w:val="28"/>
          <w:szCs w:val="28"/>
          <w:lang w:eastAsia="ru-RU" w:bidi="ur-PK"/>
        </w:rPr>
        <w:t>»</w:t>
      </w:r>
      <w:r w:rsidRPr="00BD1221">
        <w:rPr>
          <w:rFonts w:ascii="Times New Roman" w:eastAsia="Times New Roman" w:hAnsi="Times New Roman" w:cs="Times New Roman"/>
          <w:sz w:val="28"/>
          <w:szCs w:val="28"/>
          <w:lang w:eastAsia="ru-RU" w:bidi="ur-PK"/>
        </w:rPr>
        <w:t>.</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Рейковий шлях обладується системою заземлення, тупиковими упорами і лінійками, що вимикають. Слід не менше 10 разів обкатати краном без вантажу і не менше 5 разів з максимальним робочим вантажем рейковий шлях, після чого </w:t>
      </w:r>
      <w:r w:rsidRPr="00BD1221">
        <w:rPr>
          <w:rFonts w:ascii="Times New Roman" w:eastAsia="Times New Roman" w:hAnsi="Times New Roman" w:cs="Times New Roman"/>
          <w:sz w:val="28"/>
          <w:szCs w:val="28"/>
          <w:lang w:eastAsia="ru-RU" w:bidi="ur-PK"/>
        </w:rPr>
        <w:lastRenderedPageBreak/>
        <w:t>провести його нівеляцію оголовку рейки і ділянки, що просіли, виправити підбиттям баласту під опорні елементи.</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При експлуатації крана слід вести постійне спостереження за станом рейкового шляху.</w:t>
      </w:r>
    </w:p>
    <w:p w:rsidR="00BD1221" w:rsidRPr="00E35485"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При кладці стін на висоту до 0.7 м від робочого настилу і відстані від його рівня за стіною, що зводилася, до поверхні землі більше 1.3 м необхідно застосовувати засоби захисту, а саме захищаючі пристрої або запобіжні пояси.</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Кладку стін будівлі послідуючого поверху не ведуть без установки несучих конструкцій міжповерхового перекриття, а також майданчиків і маршів в сходових клітках. Для запобігання падінню робітників з риштувань настили слід захищати поручнями заввишки 1.1 м.</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Для підйому робітників на підмости встановлюють драбини згідно </w:t>
      </w:r>
      <w:r w:rsidR="0088394D">
        <w:rPr>
          <w:rFonts w:ascii="Times New Roman" w:eastAsia="Times New Roman" w:hAnsi="Times New Roman" w:cs="Times New Roman"/>
          <w:sz w:val="28"/>
          <w:szCs w:val="28"/>
          <w:lang w:eastAsia="ru-RU" w:bidi="ur-PK"/>
        </w:rPr>
        <w:br/>
      </w:r>
      <w:r w:rsidR="0088394D" w:rsidRPr="0088394D">
        <w:rPr>
          <w:rFonts w:ascii="Times New Roman" w:eastAsia="Times New Roman" w:hAnsi="Times New Roman" w:cs="Times New Roman"/>
          <w:sz w:val="28"/>
          <w:szCs w:val="28"/>
          <w:lang w:eastAsia="ru-RU" w:bidi="ur-PK"/>
        </w:rPr>
        <w:t>ДБН А.3.1-5:2016</w:t>
      </w:r>
      <w:r w:rsidRPr="00BD1221">
        <w:rPr>
          <w:rFonts w:ascii="Times New Roman" w:eastAsia="Times New Roman" w:hAnsi="Times New Roman" w:cs="Times New Roman"/>
          <w:sz w:val="28"/>
          <w:szCs w:val="28"/>
          <w:lang w:eastAsia="ru-RU" w:bidi="ur-PK"/>
        </w:rPr>
        <w:t>. За станом риштувань ведеться систематичне спостереження. Для запобігання обваленню риштувань слід стежити за тим, щоб не перенавантажувати їх матеріалами понад встановлене розрахункове навантаження, уникати скупчення матеріалів в одному місці. Стан риштувань щодня перед початком робіт перевіряє майстер.</w:t>
      </w:r>
      <w:r w:rsidR="00442352" w:rsidRPr="00442352">
        <w:rPr>
          <w:rFonts w:ascii="Times New Roman" w:eastAsia="Times New Roman" w:hAnsi="Times New Roman" w:cs="Times New Roman"/>
          <w:sz w:val="28"/>
          <w:szCs w:val="28"/>
          <w:lang w:val="ru-RU" w:eastAsia="ru-RU" w:bidi="ur-PK"/>
        </w:rPr>
        <w:t xml:space="preserve"> </w:t>
      </w:r>
      <w:r w:rsidRPr="00BD1221">
        <w:rPr>
          <w:rFonts w:ascii="Times New Roman" w:eastAsia="Times New Roman" w:hAnsi="Times New Roman" w:cs="Times New Roman"/>
          <w:sz w:val="28"/>
          <w:szCs w:val="28"/>
          <w:lang w:eastAsia="ru-RU" w:bidi="ur-PK"/>
        </w:rPr>
        <w:t>По всьому периметру будівлі встановлюються захисні козирки.</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У </w:t>
      </w:r>
      <w:r w:rsidR="007D6353">
        <w:rPr>
          <w:rFonts w:ascii="Times New Roman" w:eastAsia="Times New Roman" w:hAnsi="Times New Roman" w:cs="Times New Roman"/>
          <w:sz w:val="28"/>
          <w:szCs w:val="28"/>
          <w:lang w:eastAsia="ru-RU" w:bidi="ur-PK"/>
        </w:rPr>
        <w:t>проєкт</w:t>
      </w:r>
      <w:r w:rsidRPr="00BD1221">
        <w:rPr>
          <w:rFonts w:ascii="Times New Roman" w:eastAsia="Times New Roman" w:hAnsi="Times New Roman" w:cs="Times New Roman"/>
          <w:sz w:val="28"/>
          <w:szCs w:val="28"/>
          <w:lang w:eastAsia="ru-RU" w:bidi="ur-PK"/>
        </w:rPr>
        <w:t xml:space="preserve">і передбачені заходи, що включають методи і способи зниження дії шкідливих і небезпечних чинників при виконанні будівельно-монтажних робіт, включаючи цегельну кладку. Для цього передбачений спецодяг і спецвзуття, відповідна літньо-осінньому періоду будівництва згідно </w:t>
      </w:r>
      <w:r w:rsidR="0088394D" w:rsidRPr="0088394D">
        <w:rPr>
          <w:rFonts w:ascii="Times New Roman" w:eastAsia="Times New Roman" w:hAnsi="Times New Roman" w:cs="Times New Roman"/>
          <w:sz w:val="28"/>
          <w:szCs w:val="28"/>
          <w:lang w:eastAsia="ru-RU" w:bidi="ur-PK"/>
        </w:rPr>
        <w:t>ДБН А.3.2-2-2009</w:t>
      </w:r>
      <w:r w:rsidRPr="00BD1221">
        <w:rPr>
          <w:rFonts w:ascii="Times New Roman" w:eastAsia="Times New Roman" w:hAnsi="Times New Roman" w:cs="Times New Roman"/>
          <w:sz w:val="28"/>
          <w:szCs w:val="28"/>
          <w:lang w:eastAsia="ru-RU" w:bidi="ur-PK"/>
        </w:rPr>
        <w:t>, а також спеціальний питний режим.</w:t>
      </w:r>
    </w:p>
    <w:p w:rsidR="00BD1221" w:rsidRPr="007D6353"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Для зниження дії шуму на організм робітників </w:t>
      </w:r>
      <w:r w:rsidR="007D6353">
        <w:rPr>
          <w:rFonts w:ascii="Times New Roman" w:eastAsia="Times New Roman" w:hAnsi="Times New Roman" w:cs="Times New Roman"/>
          <w:sz w:val="28"/>
          <w:szCs w:val="28"/>
          <w:lang w:eastAsia="ru-RU" w:bidi="ur-PK"/>
        </w:rPr>
        <w:t>проєкт</w:t>
      </w:r>
      <w:r w:rsidRPr="00BD1221">
        <w:rPr>
          <w:rFonts w:ascii="Times New Roman" w:eastAsia="Times New Roman" w:hAnsi="Times New Roman" w:cs="Times New Roman"/>
          <w:sz w:val="28"/>
          <w:szCs w:val="28"/>
          <w:lang w:eastAsia="ru-RU" w:bidi="ur-PK"/>
        </w:rPr>
        <w:t>ом передбачено експлуатувати будівельну техніку, що минула техогляд, а також використання засобів індивідуального захисту - протишумові вкладиші «Беруші».</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З метою зниження дії загазованості і запиленості на робітників </w:t>
      </w:r>
      <w:r w:rsidR="007D6353">
        <w:rPr>
          <w:rFonts w:ascii="Times New Roman" w:eastAsia="Times New Roman" w:hAnsi="Times New Roman" w:cs="Times New Roman"/>
          <w:sz w:val="28"/>
          <w:szCs w:val="28"/>
          <w:lang w:eastAsia="ru-RU" w:bidi="ur-PK"/>
        </w:rPr>
        <w:t>проєкт</w:t>
      </w:r>
      <w:r w:rsidRPr="00BD1221">
        <w:rPr>
          <w:rFonts w:ascii="Times New Roman" w:eastAsia="Times New Roman" w:hAnsi="Times New Roman" w:cs="Times New Roman"/>
          <w:sz w:val="28"/>
          <w:szCs w:val="28"/>
          <w:lang w:eastAsia="ru-RU" w:bidi="ur-PK"/>
        </w:rPr>
        <w:t>ом передбачено регулювання двигунів автотранспорту, використання засобів індивідуального захисту - респіраторів типа «Пелюстка».</w:t>
      </w:r>
    </w:p>
    <w:p w:rsidR="00BD1221" w:rsidRPr="00BD1221" w:rsidRDefault="00BD1221" w:rsidP="00BD1221">
      <w:pPr>
        <w:spacing w:after="0" w:line="360" w:lineRule="auto"/>
        <w:jc w:val="both"/>
        <w:rPr>
          <w:rFonts w:ascii="Times New Roman" w:eastAsia="Times New Roman" w:hAnsi="Times New Roman" w:cs="Times New Roman"/>
          <w:b/>
          <w:sz w:val="28"/>
          <w:szCs w:val="28"/>
          <w:lang w:eastAsia="ru-RU" w:bidi="ur-PK"/>
        </w:rPr>
      </w:pPr>
      <w:r w:rsidRPr="00BD1221">
        <w:rPr>
          <w:rFonts w:ascii="Times New Roman" w:eastAsia="Times New Roman" w:hAnsi="Times New Roman" w:cs="Times New Roman"/>
          <w:i/>
          <w:iCs/>
          <w:smallCaps/>
          <w:sz w:val="28"/>
          <w:szCs w:val="28"/>
          <w:lang w:eastAsia="ru-RU" w:bidi="ur-PK"/>
        </w:rPr>
        <w:t>Розрахунок риштувань</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Розрахунок ведеться відповідно до вимог СНиП III-4-80*, виходячи з даних, риштування в цілому, настил робочого майданчика і інші елементи риштувань </w:t>
      </w:r>
      <w:r w:rsidRPr="00BD1221">
        <w:rPr>
          <w:rFonts w:ascii="Times New Roman" w:eastAsia="Times New Roman" w:hAnsi="Times New Roman" w:cs="Times New Roman"/>
          <w:sz w:val="28"/>
          <w:szCs w:val="28"/>
          <w:lang w:eastAsia="ru-RU" w:bidi="ur-PK"/>
        </w:rPr>
        <w:lastRenderedPageBreak/>
        <w:t>мають бути розраховані на нормативне навантаження</w:t>
      </w:r>
      <w:r w:rsidRPr="00BD1221">
        <w:rPr>
          <w:rFonts w:ascii="Times New Roman" w:eastAsia="Times New Roman" w:hAnsi="Times New Roman" w:cs="Times New Roman"/>
          <w:i/>
          <w:sz w:val="28"/>
          <w:szCs w:val="28"/>
          <w:lang w:eastAsia="ru-RU" w:bidi="ur-PK"/>
        </w:rPr>
        <w:t xml:space="preserve"> 2000 Н/м</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w:t>
      </w:r>
      <w:r w:rsidRPr="00BD1221">
        <w:rPr>
          <w:rFonts w:ascii="Times New Roman" w:eastAsia="Times New Roman" w:hAnsi="Times New Roman" w:cs="Times New Roman"/>
          <w:sz w:val="28"/>
          <w:szCs w:val="28"/>
          <w:lang w:eastAsia="ru-RU" w:bidi="ur-PK"/>
        </w:rPr>
        <w:t xml:space="preserve">і навантаження від власної ваги елементів. Риштування повинні витримати статичне навантаження, нормальне, що перевищує, в </w:t>
      </w:r>
      <w:r w:rsidRPr="00BD1221">
        <w:rPr>
          <w:rFonts w:ascii="Times New Roman" w:eastAsia="Times New Roman" w:hAnsi="Times New Roman" w:cs="Times New Roman"/>
          <w:i/>
          <w:iCs/>
          <w:sz w:val="28"/>
          <w:szCs w:val="28"/>
          <w:lang w:eastAsia="ru-RU" w:bidi="ur-PK"/>
        </w:rPr>
        <w:t xml:space="preserve">1.25 </w:t>
      </w:r>
      <w:r w:rsidRPr="00BD1221">
        <w:rPr>
          <w:rFonts w:ascii="Times New Roman" w:eastAsia="Times New Roman" w:hAnsi="Times New Roman" w:cs="Times New Roman"/>
          <w:sz w:val="28"/>
          <w:szCs w:val="28"/>
          <w:lang w:eastAsia="ru-RU" w:bidi="ur-PK"/>
        </w:rPr>
        <w:t xml:space="preserve">рази. Поручні обгороджування риштувань повинні витримати зосереджене навантаження </w:t>
      </w:r>
      <w:r w:rsidRPr="00BD1221">
        <w:rPr>
          <w:rFonts w:ascii="Times New Roman" w:eastAsia="Times New Roman" w:hAnsi="Times New Roman" w:cs="Times New Roman"/>
          <w:i/>
          <w:iCs/>
          <w:sz w:val="28"/>
          <w:szCs w:val="28"/>
          <w:lang w:eastAsia="ru-RU" w:bidi="ur-PK"/>
        </w:rPr>
        <w:t xml:space="preserve">700 Н, </w:t>
      </w:r>
      <w:r w:rsidRPr="00BD1221">
        <w:rPr>
          <w:rFonts w:ascii="Times New Roman" w:eastAsia="Times New Roman" w:hAnsi="Times New Roman" w:cs="Times New Roman"/>
          <w:sz w:val="28"/>
          <w:szCs w:val="28"/>
          <w:lang w:eastAsia="ru-RU" w:bidi="ur-PK"/>
        </w:rPr>
        <w:t>прикладене посередині елементів в напрямі, перпендикулярному до його осі по черзі в горизонтальній і вертикальній площині.</w:t>
      </w:r>
    </w:p>
    <w:p w:rsidR="00BD1221" w:rsidRPr="00BD1221" w:rsidRDefault="00C92485" w:rsidP="00BD1221">
      <w:pPr>
        <w:spacing w:after="0" w:line="360" w:lineRule="auto"/>
        <w:ind w:firstLine="709"/>
        <w:jc w:val="both"/>
        <w:rPr>
          <w:rFonts w:ascii="Times New Roman" w:eastAsia="Times New Roman" w:hAnsi="Times New Roman" w:cs="Times New Roman"/>
          <w:sz w:val="28"/>
          <w:szCs w:val="28"/>
          <w:lang w:eastAsia="ru-RU" w:bidi="ur-PK"/>
        </w:rPr>
      </w:pPr>
      <w:r>
        <w:rPr>
          <w:rFonts w:ascii="Times New Roman" w:eastAsia="Times New Roman" w:hAnsi="Times New Roman" w:cs="Times New Roman"/>
          <w:i/>
          <w:noProof/>
          <w:sz w:val="28"/>
          <w:szCs w:val="28"/>
          <w:lang w:eastAsia="ru-RU" w:bidi="ur-PK"/>
        </w:rPr>
        <w:pict>
          <v:group id="Группа 41" o:spid="_x0000_s1129" style="position:absolute;left:0;text-align:left;margin-left:1.8pt;margin-top:13.8pt;width:493.2pt;height:173.25pt;z-index:251660288" coordorigin="1454,5826" coordsize="9864,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">
            <v:rect id="Rectangle 14" o:spid="_x0000_s1130" style="position:absolute;left:2124;top:5883;width:5112;height:19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" strokeweight="1pt"/>
            <v:line id="Line 15" o:spid="_x0000_s1028" style="position:absolute;visibility:visible" from="3828,5883" to="3828,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16" o:spid="_x0000_s1029" style="position:absolute;visibility:visible" from="2976,5883" to="2976,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17" o:spid="_x0000_s1030" style="position:absolute;visibility:visible" from="2550,5883" to="2550,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18" o:spid="_x0000_s1031" style="position:absolute;visibility:visible" from="3402,5883" to="3402,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19" o:spid="_x0000_s1032" style="position:absolute;visibility:visible" from="4254,5883" to="4254,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20" o:spid="_x0000_s1033" style="position:absolute;visibility:visible" from="4680,5883" to="4680,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21" o:spid="_x0000_s1034" style="position:absolute;visibility:visible" from="5106,5883" to="5106,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22" o:spid="_x0000_s1035" style="position:absolute;visibility:visible" from="5532,5883" to="5532,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23" o:spid="_x0000_s1036" style="position:absolute;visibility:visible" from="5958,5883" to="5958,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24" o:spid="_x0000_s1037" style="position:absolute;visibility:visible" from="6384,5883" to="6384,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25" o:spid="_x0000_s1038" style="position:absolute;visibility:visible" from="6810,5883" to="6810,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26" o:spid="_x0000_s1039" style="position:absolute;visibility:visible" from="2124,6451" to="7236,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27" o:spid="_x0000_s1040" style="position:absolute;visibility:visible" from="2124,7019" to="7236,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28" o:spid="_x0000_s1041" style="position:absolute;visibility:visible" from="2124,7445" to="7236,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29" o:spid="_x0000_s1042" style="position:absolute;visibility:visible" from="1556,7871" to="2000,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" strokeweight=".5pt"/>
            <v:line id="Line 30" o:spid="_x0000_s1043" style="position:absolute;visibility:visible" from="1556,7445" to="2000,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" strokeweight=".5pt"/>
            <v:line id="Line 31" o:spid="_x0000_s1044" style="position:absolute;visibility:visible" from="1556,7019" to="1976,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" strokeweight=".5pt"/>
            <v:line id="Line 32" o:spid="_x0000_s1045" style="position:absolute;visibility:visible" from="1556,6451" to="1994,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" strokeweight=".25pt"/>
            <v:line id="Line 33" o:spid="_x0000_s1046" style="position:absolute;visibility:visible" from="1556,5883" to="2000,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" strokeweight=".5pt"/>
            <v:line id="Line 34" o:spid="_x0000_s1047" style="position:absolute;visibility:visible" from="1698,5883" to="1698,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" strokeweight=".5pt"/>
            <v:line id="Line 35" o:spid="_x0000_s1048" style="position:absolute;visibility:visible" from="7804,5883" to="7804,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" strokeweight=".5pt"/>
            <v:line id="Line 36" o:spid="_x0000_s1049" style="position:absolute;visibility:visible" from="7378,5883" to="7946,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" strokeweight=".5pt"/>
            <v:line id="Line 37" o:spid="_x0000_s1050" style="position:absolute;visibility:visible" from="7378,7871" to="7946,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" strokeweight=".5pt"/>
            <v:line id="Line 38" o:spid="_x0000_s1051" style="position:absolute;visibility:visible" from="2124,8439" to="2124,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" strokeweight=".5pt"/>
            <v:line id="Line 39" o:spid="_x0000_s1052" style="position:absolute;visibility:visible" from="7236,8439" to="72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" strokeweight=".5pt"/>
            <v:line id="Line 40" o:spid="_x0000_s1053" style="position:absolute;visibility:visible" from="2030,9149" to="7352,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" strokeweight=".5pt"/>
            <v:line id="Line 41" o:spid="_x0000_s1054" style="position:absolute;visibility:visible" from="2550,8439" to="2550,8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" strokeweight=".5pt"/>
            <v:line id="Line 42" o:spid="_x0000_s1055" style="position:absolute;visibility:visible" from="6810,8439" to="6810,8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" strokeweight=".5pt"/>
            <v:line id="Line 43" o:spid="_x0000_s1056" style="position:absolute;visibility:visible" from="2042,8723" to="6384,8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" strokeweight=".5pt"/>
            <v:line id="Line 44" o:spid="_x0000_s1057" style="position:absolute;visibility:visible" from="6384,8723" to="7322,8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" strokeweight=".5pt"/>
            <v:line id="Line 45" o:spid="_x0000_s1058" style="position:absolute;visibility:visible" from="2976,8439" to="2976,8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" strokeweight=".5pt"/>
            <v:line id="Line 46" o:spid="_x0000_s1059" style="position:absolute;visibility:visible" from="6384,8439" to="6384,8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" strokeweight=".5pt"/>
            <v:line id="Line 47" o:spid="_x0000_s1060" style="position:absolute;visibility:visible" from="2550,7871" to="2692,8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48" o:spid="_x0000_s1061" style="position:absolute;flip:y;visibility:visible" from="2692,7871" to="2976,8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49" o:spid="_x0000_s1062" style="position:absolute;visibility:visible" from="6384,7871" to="6668,8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line id="Line 50" o:spid="_x0000_s1063" style="position:absolute;flip:y;visibility:visible" from="6668,7871" to="6810,8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v:line id="Line 51" o:spid="_x0000_s1064" style="position:absolute;visibility:visible" from="2508,8155" to="2934,8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"/>
            <v:line id="Line 52" o:spid="_x0000_s1065" style="position:absolute;visibility:visible" from="6458,8155" to="6884,8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53" o:spid="_x0000_s1066" style="position:absolute;flip:y;visibility:visible" from="2792,8155" to="2934,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tHH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a08oxMoFe/AAAA//8DAFBLAQItABQABgAIAAAAIQDb4fbL7gAAAIUBAAATAAAAAAAA&#10;AAAAAAAAAAAAAABbQ29udGVudF9UeXBlc10ueG1sUEsBAi0AFAAGAAgAAAAhAFr0LFu/AAAAFQEA&#10;AAsAAAAAAAAAAAAAAAAAHwEAAF9yZWxzLy5yZWxzUEsBAi0AFAAGAAgAAAAhAPoe0cfHAAAA3AAA&#10;AA8AAAAAAAAAAAAAAAAABwIAAGRycy9kb3ducmV2LnhtbFBLBQYAAAAAAwADALcAAAD7AgAAAAA=&#10;"/>
            <v:line id="Line 54" o:spid="_x0000_s1067" style="position:absolute;flip:y;visibility:visible" from="2650,8155" to="2792,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"/>
            <v:line id="Line 55" o:spid="_x0000_s1068" style="position:absolute;flip:y;visibility:visible" from="6458,8155" to="6600,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sc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8FX56RCfTqDwAA//8DAFBLAQItABQABgAIAAAAIQDb4fbL7gAAAIUBAAATAAAAAAAA&#10;AAAAAAAAAAAAAABbQ29udGVudF9UeXBlc10ueG1sUEsBAi0AFAAGAAgAAAAhAFr0LFu/AAAAFQEA&#10;AAsAAAAAAAAAAAAAAAAAHwEAAF9yZWxzLy5yZWxzUEsBAi0AFAAGAAgAAAAhAIGxSxzHAAAA3AAA&#10;AA8AAAAAAAAAAAAAAAAABwIAAGRycy9kb3ducmV2LnhtbFBLBQYAAAAAAwADALcAAAD7AgAAAAA=&#10;"/>
            <v:line id="Line 56" o:spid="_x0000_s1069" style="position:absolute;flip:y;visibility:visible" from="2366,8155" to="2508,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"/>
            <v:line id="Line 57" o:spid="_x0000_s1070" style="position:absolute;flip:y;visibility:visible" from="6316,8155" to="6458,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8" o:spid="_x0000_s1071" style="position:absolute;flip:y;visibility:visible" from="2508,8155" to="2650,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9" o:spid="_x0000_s1072" style="position:absolute;flip:y;visibility:visible" from="6742,8155" to="6884,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"/>
            <v:line id="Line 60" o:spid="_x0000_s1073" style="position:absolute;flip:y;visibility:visible" from="6600,8155" to="6742,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"/>
            <v:rect id="Rectangle 61" o:spid="_x0000_s1074" style="position:absolute;left:8372;top:5883;width:2840;height:19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" strokeweight="1pt"/>
            <v:line id="Line 62" o:spid="_x0000_s1075" style="position:absolute;flip:y;visibility:visible" from="8372,5883" to="11212,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" strokeweight="1pt"/>
            <v:line id="Line 63" o:spid="_x0000_s1076" style="position:absolute;visibility:visible" from="8372,5886" to="11216,7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" strokeweight="1pt"/>
            <v:line id="Line 64" o:spid="_x0000_s1077" style="position:absolute;visibility:visible" from="8372,8439" to="8372,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" strokeweight=".5pt"/>
            <v:line id="Line 65" o:spid="_x0000_s1078" style="position:absolute;visibility:visible" from="11212,8439" to="11212,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" strokeweight=".5pt"/>
            <v:line id="Line 66" o:spid="_x0000_s1079" style="position:absolute;visibility:visible" from="8270,9149" to="11318,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" strokeweight=".5pt"/>
            <v:line id="Line 67" o:spid="_x0000_s1080" style="position:absolute;flip:y;visibility:visible" from="2054,9096" to="2168,9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"/>
            <v:line id="Line 68" o:spid="_x0000_s1081" style="position:absolute;flip:y;visibility:visible" from="7190,9096" to="7304,9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"/>
            <v:line id="Line 69" o:spid="_x0000_s1082" style="position:absolute;flip:y;visibility:visible" from="8318,9096" to="8432,9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"/>
            <v:line id="Line 70" o:spid="_x0000_s1083" style="position:absolute;flip:y;visibility:visible" from="7184,8658" to="7298,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"/>
            <v:line id="Line 71" o:spid="_x0000_s1084" style="position:absolute;flip:y;visibility:visible" from="6770,8658" to="6884,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"/>
            <v:line id="Line 72" o:spid="_x0000_s1085" style="position:absolute;flip:y;visibility:visible" from="6344,8658" to="6458,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"/>
            <v:line id="Line 73" o:spid="_x0000_s1086" style="position:absolute;flip:y;visibility:visible" from="2936,8658" to="3050,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Rn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608oxMoNe/AAAA//8DAFBLAQItABQABgAIAAAAIQDb4fbL7gAAAIUBAAATAAAAAAAA&#10;AAAAAAAAAAAAAABbQ29udGVudF9UeXBlc10ueG1sUEsBAi0AFAAGAAgAAAAhAFr0LFu/AAAAFQEA&#10;AAsAAAAAAAAAAAAAAAAAHwEAAF9yZWxzLy5yZWxzUEsBAi0AFAAGAAgAAAAhACfBNGfHAAAA3AAA&#10;AA8AAAAAAAAAAAAAAAAABwIAAGRycy9kb3ducmV2LnhtbFBLBQYAAAAAAwADALcAAAD7AgAAAAA=&#10;"/>
            <v:line id="Line 74" o:spid="_x0000_s1087" style="position:absolute;flip:y;visibility:visible" from="2486,8658" to="2600,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"/>
            <v:line id="Line 75" o:spid="_x0000_s1088" style="position:absolute;flip:y;visibility:visible" from="2078,8658" to="2192,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8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nw5RmZQK/+AAAA//8DAFBLAQItABQABgAIAAAAIQDb4fbL7gAAAIUBAAATAAAAAAAA&#10;AAAAAAAAAAAAAABbQ29udGVudF9UeXBlc10ueG1sUEsBAi0AFAAGAAgAAAAhAFr0LFu/AAAAFQEA&#10;AAsAAAAAAAAAAAAAAAAAHwEAAF9yZWxzLy5yZWxzUEsBAi0AFAAGAAgAAAAhAFxurrzHAAAA3AAA&#10;AA8AAAAAAAAAAAAAAAAABwIAAGRycy9kb3ducmV2LnhtbFBLBQYAAAAAAwADALcAAAD7AgAAAAA=&#10;"/>
            <v:line id="Line 76" o:spid="_x0000_s1089" style="position:absolute;rotation:-90;flip:y;visibility:visible" from="1640,7806" to="1754,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"/>
            <v:line id="Line 77" o:spid="_x0000_s1090" style="position:absolute;rotation:-90;flip:y;visibility:visible" from="1640,7386" to="1754,7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"/>
            <v:line id="Line 78" o:spid="_x0000_s1091" style="position:absolute;rotation:-90;flip:y;visibility:visible" from="1640,6960" to="1754,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"/>
            <v:line id="Line 79" o:spid="_x0000_s1092" style="position:absolute;rotation:-90;flip:y;visibility:visible" from="1640,6384" to="1754,6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"/>
            <v:line id="Line 80" o:spid="_x0000_s1093" style="position:absolute;rotation:-90;flip:y;visibility:visible" from="1640,5826" to="1754,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"/>
            <v:line id="Line 81" o:spid="_x0000_s1094" style="position:absolute;rotation:-90;flip:y;visibility:visible" from="7754,5826" to="7868,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"/>
            <v:line id="Line 82" o:spid="_x0000_s1095" style="position:absolute;rotation:-90;flip:y;visibility:visible" from="7748,7812" to="7862,7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"/>
            <v:shapetype id="_x0000_t202" coordsize="21600,21600" o:spt="202" path="m,l,21600r21600,l21600,xe">
              <v:stroke joinstyle="miter"/>
              <v:path gradientshapeok="t" o:connecttype="rect"/>
            </v:shapetype>
            <v:shape id="Text Box 83" o:spid="_x0000_s1096" type="#_x0000_t202" style="position:absolute;left:9470;top:8820;width:726;height: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C92485" w:rsidRPr="0027350D" w:rsidRDefault="00C92485" w:rsidP="00BD1221">
                    <w:pPr>
                      <w:jc w:val="center"/>
                      <w:rPr>
                        <w:sz w:val="28"/>
                        <w:szCs w:val="28"/>
                      </w:rPr>
                    </w:pPr>
                    <w:r w:rsidRPr="0027350D">
                      <w:rPr>
                        <w:sz w:val="28"/>
                        <w:szCs w:val="28"/>
                      </w:rPr>
                      <w:t>2400</w:t>
                    </w:r>
                  </w:p>
                </w:txbxContent>
              </v:textbox>
            </v:shape>
            <v:shape id="Text Box 84" o:spid="_x0000_s1097" type="#_x0000_t202" style="position:absolute;left:4346;top:8838;width:726;height: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rsidR="00C92485" w:rsidRPr="0027350D" w:rsidRDefault="00C92485" w:rsidP="00BD1221">
                    <w:pPr>
                      <w:jc w:val="center"/>
                      <w:rPr>
                        <w:sz w:val="28"/>
                        <w:szCs w:val="28"/>
                        <w:lang w:val="en-US"/>
                      </w:rPr>
                    </w:pPr>
                    <w:r>
                      <w:rPr>
                        <w:sz w:val="28"/>
                        <w:szCs w:val="28"/>
                        <w:lang w:val="en-US"/>
                      </w:rPr>
                      <w:t>5500</w:t>
                    </w:r>
                  </w:p>
                </w:txbxContent>
              </v:textbox>
            </v:shape>
            <v:shape id="Text Box 85" o:spid="_x0000_s1098" type="#_x0000_t202" style="position:absolute;left:4346;top:8502;width:726;height: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rsidR="00C92485" w:rsidRPr="00B068B3" w:rsidRDefault="00C92485" w:rsidP="00BD1221">
                    <w:pPr>
                      <w:jc w:val="center"/>
                      <w:rPr>
                        <w:lang w:val="en-US"/>
                      </w:rPr>
                    </w:pPr>
                    <w:r w:rsidRPr="00B068B3">
                      <w:rPr>
                        <w:lang w:val="en-US"/>
                      </w:rPr>
                      <w:t>5</w:t>
                    </w:r>
                    <w:r w:rsidRPr="00B068B3">
                      <w:t>0</w:t>
                    </w:r>
                    <w:r w:rsidRPr="00B068B3">
                      <w:rPr>
                        <w:lang w:val="en-US"/>
                      </w:rPr>
                      <w:t>00</w:t>
                    </w:r>
                  </w:p>
                </w:txbxContent>
              </v:textbox>
            </v:shape>
            <v:shape id="Text Box 86" o:spid="_x0000_s1099" type="#_x0000_t202" style="position:absolute;left:6350;top:8490;width:504;height: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C92485" w:rsidRPr="00B068B3" w:rsidRDefault="00C92485" w:rsidP="00BD1221">
                    <w:pPr>
                      <w:jc w:val="center"/>
                      <w:rPr>
                        <w:lang w:val="en-US"/>
                      </w:rPr>
                    </w:pPr>
                    <w:r w:rsidRPr="00B068B3">
                      <w:t>1</w:t>
                    </w:r>
                    <w:r w:rsidRPr="00B068B3">
                      <w:rPr>
                        <w:lang w:val="en-US"/>
                      </w:rPr>
                      <w:t>00</w:t>
                    </w:r>
                  </w:p>
                </w:txbxContent>
              </v:textbox>
            </v:shape>
            <v:shape id="Text Box 87" o:spid="_x0000_s1100" type="#_x0000_t202" style="position:absolute;left:6752;top:8490;width:504;height: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rsidR="00C92485" w:rsidRPr="00B068B3" w:rsidRDefault="00C92485" w:rsidP="00BD1221">
                    <w:pPr>
                      <w:jc w:val="center"/>
                      <w:rPr>
                        <w:lang w:val="en-US"/>
                      </w:rPr>
                    </w:pPr>
                    <w:r w:rsidRPr="00B068B3">
                      <w:t>1</w:t>
                    </w:r>
                    <w:r>
                      <w:rPr>
                        <w:lang w:val="en-US"/>
                      </w:rPr>
                      <w:t>5</w:t>
                    </w:r>
                    <w:r w:rsidRPr="00B068B3">
                      <w:rPr>
                        <w:lang w:val="en-US"/>
                      </w:rPr>
                      <w:t>0</w:t>
                    </w:r>
                  </w:p>
                </w:txbxContent>
              </v:textbox>
            </v:shape>
            <v:shape id="Text Box 88" o:spid="_x0000_s1101" type="#_x0000_t202" style="position:absolute;left:2522;top:8490;width:504;height: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rsidR="00C92485" w:rsidRPr="00B068B3" w:rsidRDefault="00C92485" w:rsidP="00BD1221">
                    <w:pPr>
                      <w:jc w:val="center"/>
                      <w:rPr>
                        <w:lang w:val="en-US"/>
                      </w:rPr>
                    </w:pPr>
                    <w:r w:rsidRPr="00B068B3">
                      <w:t>1</w:t>
                    </w:r>
                    <w:r w:rsidRPr="00B068B3">
                      <w:rPr>
                        <w:lang w:val="en-US"/>
                      </w:rPr>
                      <w:t>00</w:t>
                    </w:r>
                  </w:p>
                </w:txbxContent>
              </v:textbox>
            </v:shape>
            <v:shape id="Text Box 89" o:spid="_x0000_s1102" type="#_x0000_t202" style="position:absolute;left:2084;top:8490;width:504;height: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rsidR="00C92485" w:rsidRPr="00B068B3" w:rsidRDefault="00C92485" w:rsidP="00BD1221">
                    <w:pPr>
                      <w:jc w:val="center"/>
                      <w:rPr>
                        <w:lang w:val="en-US"/>
                      </w:rPr>
                    </w:pPr>
                    <w:r w:rsidRPr="00B068B3">
                      <w:t>1</w:t>
                    </w:r>
                    <w:r>
                      <w:rPr>
                        <w:lang w:val="en-US"/>
                      </w:rPr>
                      <w:t>5</w:t>
                    </w:r>
                    <w:r w:rsidRPr="00B068B3">
                      <w:rPr>
                        <w:lang w:val="en-US"/>
                      </w:rPr>
                      <w:t>0</w:t>
                    </w:r>
                  </w:p>
                </w:txbxContent>
              </v:textbox>
            </v:shape>
            <v:shape id="Text Box 90" o:spid="_x0000_s1103" type="#_x0000_t202" style="position:absolute;left:7538;top:6426;width:258;height: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" filled="f" stroked="f">
              <v:textbox style="layout-flow:vertical;mso-layout-flow-alt:bottom-to-top" inset="0,0,0,0">
                <w:txbxContent>
                  <w:p w:rsidR="00C92485" w:rsidRPr="00B068B3" w:rsidRDefault="00C92485" w:rsidP="00BD1221">
                    <w:pPr>
                      <w:jc w:val="center"/>
                      <w:rPr>
                        <w:lang w:val="en-US"/>
                      </w:rPr>
                    </w:pPr>
                    <w:r>
                      <w:t>11</w:t>
                    </w:r>
                    <w:r w:rsidRPr="00B068B3">
                      <w:rPr>
                        <w:lang w:val="en-US"/>
                      </w:rPr>
                      <w:t>00</w:t>
                    </w:r>
                  </w:p>
                </w:txbxContent>
              </v:textbox>
            </v:shape>
            <v:shape id="Text Box 91" o:spid="_x0000_s1104" type="#_x0000_t202" style="position:absolute;left:1454;top:6420;width:258;height: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" filled="f" stroked="f">
              <v:textbox style="layout-flow:vertical;mso-layout-flow-alt:bottom-to-top" inset="0,0,0,0">
                <w:txbxContent>
                  <w:p w:rsidR="00C92485" w:rsidRPr="00B068B3" w:rsidRDefault="00C92485" w:rsidP="00BD1221">
                    <w:pPr>
                      <w:jc w:val="center"/>
                      <w:rPr>
                        <w:lang w:val="en-US"/>
                      </w:rPr>
                    </w:pPr>
                    <w:r>
                      <w:rPr>
                        <w:lang w:val="en-US"/>
                      </w:rPr>
                      <w:t>45</w:t>
                    </w:r>
                    <w:r w:rsidRPr="00B068B3">
                      <w:rPr>
                        <w:lang w:val="en-US"/>
                      </w:rPr>
                      <w:t>0</w:t>
                    </w:r>
                  </w:p>
                </w:txbxContent>
              </v:textbox>
            </v:shape>
            <v:shape id="Text Box 92" o:spid="_x0000_s1105" type="#_x0000_t202" style="position:absolute;left:1454;top:5844;width:258;height: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" filled="f" stroked="f">
              <v:textbox style="layout-flow:vertical;mso-layout-flow-alt:bottom-to-top" inset="0,0,0,0">
                <w:txbxContent>
                  <w:p w:rsidR="00C92485" w:rsidRPr="00B068B3" w:rsidRDefault="00C92485" w:rsidP="00BD1221">
                    <w:pPr>
                      <w:jc w:val="center"/>
                      <w:rPr>
                        <w:lang w:val="en-US"/>
                      </w:rPr>
                    </w:pPr>
                    <w:r>
                      <w:rPr>
                        <w:lang w:val="en-US"/>
                      </w:rPr>
                      <w:t>45</w:t>
                    </w:r>
                    <w:r w:rsidRPr="00B068B3">
                      <w:rPr>
                        <w:lang w:val="en-US"/>
                      </w:rPr>
                      <w:t>0</w:t>
                    </w:r>
                  </w:p>
                </w:txbxContent>
              </v:textbox>
            </v:shape>
            <v:shape id="Text Box 93" o:spid="_x0000_s1106" type="#_x0000_t202" style="position:absolute;left:1472;top:7038;width:258;height:4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" filled="f" stroked="f">
              <v:textbox style="layout-flow:vertical;mso-layout-flow-alt:bottom-to-top" inset="0,0,0,0">
                <w:txbxContent>
                  <w:p w:rsidR="00C92485" w:rsidRPr="00B068B3" w:rsidRDefault="00C92485" w:rsidP="00BD1221">
                    <w:pPr>
                      <w:jc w:val="center"/>
                      <w:rPr>
                        <w:lang w:val="en-US"/>
                      </w:rPr>
                    </w:pPr>
                    <w:r>
                      <w:t>10</w:t>
                    </w:r>
                    <w:r w:rsidRPr="00B068B3">
                      <w:rPr>
                        <w:lang w:val="en-US"/>
                      </w:rPr>
                      <w:t>0</w:t>
                    </w:r>
                  </w:p>
                </w:txbxContent>
              </v:textbox>
            </v:shape>
            <v:shape id="Text Box 94" o:spid="_x0000_s1107" type="#_x0000_t202" style="position:absolute;left:1472;top:7440;width:258;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" filled="f" stroked="f">
              <v:textbox style="layout-flow:vertical;mso-layout-flow-alt:bottom-to-top" inset="0,0,0,0">
                <w:txbxContent>
                  <w:p w:rsidR="00C92485" w:rsidRPr="00B068B3" w:rsidRDefault="00C92485" w:rsidP="00BD1221">
                    <w:pPr>
                      <w:jc w:val="center"/>
                      <w:rPr>
                        <w:lang w:val="en-US"/>
                      </w:rPr>
                    </w:pPr>
                    <w:r>
                      <w:t>10</w:t>
                    </w:r>
                    <w:r w:rsidRPr="00B068B3">
                      <w:rPr>
                        <w:lang w:val="en-US"/>
                      </w:rPr>
                      <w:t>0</w:t>
                    </w:r>
                  </w:p>
                </w:txbxContent>
              </v:textbox>
            </v:shape>
            <v:line id="Line 95" o:spid="_x0000_s1108" style="position:absolute;flip:y;visibility:visible" from="11168,9096" to="11282,9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"/>
          </v:group>
        </w:pic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p>
    <w:p w:rsidR="00BD1221" w:rsidRPr="00BD1221" w:rsidRDefault="00BD1221" w:rsidP="00BD1221">
      <w:pPr>
        <w:spacing w:after="0" w:line="360" w:lineRule="auto"/>
        <w:jc w:val="both"/>
        <w:rPr>
          <w:rFonts w:ascii="Times New Roman" w:eastAsia="Times New Roman" w:hAnsi="Times New Roman" w:cs="Times New Roman"/>
          <w:b/>
          <w:sz w:val="28"/>
          <w:szCs w:val="28"/>
          <w:lang w:eastAsia="ru-RU" w:bidi="ur-PK"/>
        </w:rPr>
      </w:pPr>
      <w:r w:rsidRPr="00BD1221">
        <w:rPr>
          <w:rFonts w:ascii="Times New Roman" w:eastAsia="Times New Roman" w:hAnsi="Times New Roman" w:cs="Times New Roman"/>
          <w:b/>
          <w:sz w:val="28"/>
          <w:szCs w:val="28"/>
          <w:lang w:eastAsia="ru-RU" w:bidi="ur-PK"/>
        </w:rPr>
        <w:t xml:space="preserve"> </w:t>
      </w:r>
      <w:r w:rsidRPr="00BD1221">
        <w:rPr>
          <w:rFonts w:ascii="Times New Roman" w:eastAsia="Times New Roman" w:hAnsi="Times New Roman" w:cs="Times New Roman"/>
          <w:i/>
          <w:iCs/>
          <w:smallCaps/>
          <w:sz w:val="28"/>
          <w:szCs w:val="28"/>
          <w:lang w:eastAsia="ru-RU" w:bidi="ur-PK"/>
        </w:rPr>
        <w:t>Розрахунок настилу</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Настил сприймає рівномірно розподілене навантаження:</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q = 2.5 кН/м</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 0.0025 кН/см</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Визначаємо розміри металевого настилу:</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l</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xml:space="preserve"> / t</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xml:space="preserve"> = 4×150/15(1+(72×2.26×10</w:t>
      </w:r>
      <w:r w:rsidRPr="00BD1221">
        <w:rPr>
          <w:rFonts w:ascii="Times New Roman" w:eastAsia="Times New Roman" w:hAnsi="Times New Roman" w:cs="Times New Roman"/>
          <w:i/>
          <w:sz w:val="28"/>
          <w:szCs w:val="28"/>
          <w:vertAlign w:val="superscript"/>
          <w:lang w:eastAsia="ru-RU" w:bidi="ur-PK"/>
        </w:rPr>
        <w:t>5</w:t>
      </w:r>
      <w:r w:rsidRPr="00BD1221">
        <w:rPr>
          <w:rFonts w:ascii="Times New Roman" w:eastAsia="Times New Roman" w:hAnsi="Times New Roman" w:cs="Times New Roman"/>
          <w:i/>
          <w:sz w:val="28"/>
          <w:szCs w:val="28"/>
          <w:lang w:eastAsia="ru-RU" w:bidi="ur-PK"/>
        </w:rPr>
        <w:t>/(150</w:t>
      </w:r>
      <w:r w:rsidRPr="00BD1221">
        <w:rPr>
          <w:rFonts w:ascii="Times New Roman" w:eastAsia="Times New Roman" w:hAnsi="Times New Roman" w:cs="Times New Roman"/>
          <w:i/>
          <w:sz w:val="28"/>
          <w:szCs w:val="28"/>
          <w:vertAlign w:val="superscript"/>
          <w:lang w:eastAsia="ru-RU" w:bidi="ur-PK"/>
        </w:rPr>
        <w:t>4</w:t>
      </w:r>
      <w:r w:rsidRPr="00BD1221">
        <w:rPr>
          <w:rFonts w:ascii="Times New Roman" w:eastAsia="Times New Roman" w:hAnsi="Times New Roman" w:cs="Times New Roman"/>
          <w:i/>
          <w:sz w:val="28"/>
          <w:szCs w:val="28"/>
          <w:lang w:eastAsia="ru-RU" w:bidi="ur-PK"/>
        </w:rPr>
        <w:t>×0.0025×10))) = 91.4 см</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l</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xml:space="preserve"> / t</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xml:space="preserve"> =40×(1+(162.72×10</w:t>
      </w:r>
      <w:r w:rsidRPr="00BD1221">
        <w:rPr>
          <w:rFonts w:ascii="Times New Roman" w:eastAsia="Times New Roman" w:hAnsi="Times New Roman" w:cs="Times New Roman"/>
          <w:i/>
          <w:sz w:val="28"/>
          <w:szCs w:val="28"/>
          <w:vertAlign w:val="superscript"/>
          <w:lang w:eastAsia="ru-RU" w:bidi="ur-PK"/>
        </w:rPr>
        <w:t>5</w:t>
      </w:r>
      <w:r w:rsidRPr="00BD1221">
        <w:rPr>
          <w:rFonts w:ascii="Times New Roman" w:eastAsia="Times New Roman" w:hAnsi="Times New Roman" w:cs="Times New Roman"/>
          <w:i/>
          <w:sz w:val="28"/>
          <w:szCs w:val="28"/>
          <w:lang w:eastAsia="ru-RU" w:bidi="ur-PK"/>
        </w:rPr>
        <w:t>/(50625×10</w:t>
      </w:r>
      <w:r w:rsidRPr="00BD1221">
        <w:rPr>
          <w:rFonts w:ascii="Times New Roman" w:eastAsia="Times New Roman" w:hAnsi="Times New Roman" w:cs="Times New Roman"/>
          <w:i/>
          <w:sz w:val="28"/>
          <w:szCs w:val="28"/>
          <w:vertAlign w:val="superscript"/>
          <w:lang w:eastAsia="ru-RU" w:bidi="ur-PK"/>
        </w:rPr>
        <w:t>4</w:t>
      </w:r>
      <w:r w:rsidRPr="00BD1221">
        <w:rPr>
          <w:rFonts w:ascii="Times New Roman" w:eastAsia="Times New Roman" w:hAnsi="Times New Roman" w:cs="Times New Roman"/>
          <w:i/>
          <w:sz w:val="28"/>
          <w:szCs w:val="28"/>
          <w:lang w:eastAsia="ru-RU" w:bidi="ur-PK"/>
        </w:rPr>
        <w:t>×25×10</w:t>
      </w:r>
      <w:r w:rsidRPr="00BD1221">
        <w:rPr>
          <w:rFonts w:ascii="Times New Roman" w:eastAsia="Times New Roman" w:hAnsi="Times New Roman" w:cs="Times New Roman"/>
          <w:i/>
          <w:sz w:val="28"/>
          <w:szCs w:val="28"/>
          <w:vertAlign w:val="superscript"/>
          <w:lang w:eastAsia="ru-RU" w:bidi="ur-PK"/>
        </w:rPr>
        <w:t>-4</w:t>
      </w:r>
      <w:r w:rsidRPr="00BD1221">
        <w:rPr>
          <w:rFonts w:ascii="Times New Roman" w:eastAsia="Times New Roman" w:hAnsi="Times New Roman" w:cs="Times New Roman"/>
          <w:i/>
          <w:sz w:val="28"/>
          <w:szCs w:val="28"/>
          <w:lang w:eastAsia="ru-RU" w:bidi="ur-PK"/>
        </w:rPr>
        <w:t>))) = 91.41 см.</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Приймаємо проліт настилу </w:t>
      </w:r>
      <w:r w:rsidRPr="00BD1221">
        <w:rPr>
          <w:rFonts w:ascii="Times New Roman" w:eastAsia="Times New Roman" w:hAnsi="Times New Roman" w:cs="Times New Roman"/>
          <w:i/>
          <w:sz w:val="28"/>
          <w:szCs w:val="28"/>
          <w:lang w:eastAsia="ru-RU" w:bidi="ur-PK"/>
        </w:rPr>
        <w:t>l</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xml:space="preserve"> = 800 мм, </w:t>
      </w:r>
      <w:r w:rsidRPr="00BD1221">
        <w:rPr>
          <w:rFonts w:ascii="Times New Roman" w:eastAsia="Times New Roman" w:hAnsi="Times New Roman" w:cs="Times New Roman"/>
          <w:sz w:val="28"/>
          <w:szCs w:val="28"/>
          <w:lang w:eastAsia="ru-RU" w:bidi="ur-PK"/>
        </w:rPr>
        <w:t>тоді</w:t>
      </w:r>
      <w:r w:rsidRPr="00BD1221">
        <w:rPr>
          <w:rFonts w:ascii="Times New Roman" w:eastAsia="Times New Roman" w:hAnsi="Times New Roman" w:cs="Times New Roman"/>
          <w:i/>
          <w:sz w:val="28"/>
          <w:szCs w:val="28"/>
          <w:lang w:eastAsia="ru-RU" w:bidi="ur-PK"/>
        </w:rPr>
        <w:t xml:space="preserve"> t</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xml:space="preserve"> = 80 / 91.4 = 0.88</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Приймаємо товщину листа металевого настилу </w:t>
      </w:r>
      <w:r w:rsidRPr="00BD1221">
        <w:rPr>
          <w:rFonts w:ascii="Times New Roman" w:eastAsia="Times New Roman" w:hAnsi="Times New Roman" w:cs="Times New Roman"/>
          <w:i/>
          <w:sz w:val="28"/>
          <w:szCs w:val="28"/>
          <w:lang w:eastAsia="ru-RU" w:bidi="ur-PK"/>
        </w:rPr>
        <w:t>10 мм.</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Розтягуюче зусилля на </w:t>
      </w:r>
      <w:r w:rsidRPr="00BD1221">
        <w:rPr>
          <w:rFonts w:ascii="Times New Roman" w:eastAsia="Times New Roman" w:hAnsi="Times New Roman" w:cs="Times New Roman"/>
          <w:i/>
          <w:sz w:val="28"/>
          <w:szCs w:val="28"/>
          <w:lang w:eastAsia="ru-RU" w:bidi="ur-PK"/>
        </w:rPr>
        <w:t xml:space="preserve">1 см </w:t>
      </w:r>
      <w:r w:rsidRPr="00BD1221">
        <w:rPr>
          <w:rFonts w:ascii="Times New Roman" w:eastAsia="Times New Roman" w:hAnsi="Times New Roman" w:cs="Times New Roman"/>
          <w:sz w:val="28"/>
          <w:szCs w:val="28"/>
          <w:lang w:eastAsia="ru-RU" w:bidi="ur-PK"/>
        </w:rPr>
        <w:t>настилу:</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Н = 1.2×3.14</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/4×(1/150)</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×1.26×10</w:t>
      </w:r>
      <w:r w:rsidRPr="00BD1221">
        <w:rPr>
          <w:rFonts w:ascii="Times New Roman" w:eastAsia="Times New Roman" w:hAnsi="Times New Roman" w:cs="Times New Roman"/>
          <w:i/>
          <w:sz w:val="28"/>
          <w:szCs w:val="28"/>
          <w:vertAlign w:val="superscript"/>
          <w:lang w:eastAsia="ru-RU" w:bidi="ur-PK"/>
        </w:rPr>
        <w:t>4</w:t>
      </w:r>
      <w:r w:rsidRPr="00BD1221">
        <w:rPr>
          <w:rFonts w:ascii="Times New Roman" w:eastAsia="Times New Roman" w:hAnsi="Times New Roman" w:cs="Times New Roman"/>
          <w:i/>
          <w:sz w:val="28"/>
          <w:szCs w:val="28"/>
          <w:lang w:eastAsia="ru-RU" w:bidi="ur-PK"/>
        </w:rPr>
        <w:t>×0.9 = 2.68 кН/см;</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де </w:t>
      </w:r>
      <w:r w:rsidRPr="00BD1221">
        <w:rPr>
          <w:rFonts w:ascii="Times New Roman" w:eastAsia="Times New Roman" w:hAnsi="Times New Roman" w:cs="Times New Roman"/>
          <w:i/>
          <w:sz w:val="28"/>
          <w:szCs w:val="28"/>
          <w:lang w:eastAsia="ru-RU" w:bidi="ur-PK"/>
        </w:rPr>
        <w:t xml:space="preserve">п = 1.2 – </w:t>
      </w:r>
      <w:r w:rsidRPr="00BD1221">
        <w:rPr>
          <w:rFonts w:ascii="Times New Roman" w:eastAsia="Times New Roman" w:hAnsi="Times New Roman" w:cs="Times New Roman"/>
          <w:sz w:val="28"/>
          <w:szCs w:val="28"/>
          <w:lang w:eastAsia="ru-RU" w:bidi="ur-PK"/>
        </w:rPr>
        <w:t>коефіцієнт надійності по навантаженню</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jc w:val="both"/>
        <w:rPr>
          <w:rFonts w:ascii="Times New Roman" w:eastAsia="Times New Roman" w:hAnsi="Times New Roman" w:cs="Times New Roman"/>
          <w:i/>
          <w:iCs/>
          <w:smallCaps/>
          <w:sz w:val="28"/>
          <w:szCs w:val="28"/>
          <w:lang w:eastAsia="ru-RU" w:bidi="ur-PK"/>
        </w:rPr>
      </w:pPr>
      <w:r w:rsidRPr="00BD1221">
        <w:rPr>
          <w:rFonts w:ascii="Times New Roman" w:eastAsia="Times New Roman" w:hAnsi="Times New Roman" w:cs="Times New Roman"/>
          <w:i/>
          <w:iCs/>
          <w:smallCaps/>
          <w:sz w:val="28"/>
          <w:szCs w:val="28"/>
          <w:lang w:eastAsia="ru-RU" w:bidi="ur-PK"/>
        </w:rPr>
        <w:t>Розрахунок кріплення настилу</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Кутовий шов, що кріпить настил до балок, розраховуємо по металу шва:</w:t>
      </w:r>
    </w:p>
    <w:p w:rsidR="00BD1221" w:rsidRPr="00BD1221" w:rsidRDefault="00BD1221" w:rsidP="00BD1221">
      <w:pPr>
        <w:spacing w:after="0" w:line="360" w:lineRule="auto"/>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β</w:t>
      </w:r>
      <w:r w:rsidRPr="00BD1221">
        <w:rPr>
          <w:rFonts w:ascii="Times New Roman" w:eastAsia="Times New Roman" w:hAnsi="Times New Roman" w:cs="Times New Roman"/>
          <w:i/>
          <w:sz w:val="28"/>
          <w:szCs w:val="28"/>
          <w:vertAlign w:val="subscript"/>
          <w:lang w:eastAsia="ru-RU" w:bidi="ur-PK"/>
        </w:rPr>
        <w:t>f</w:t>
      </w:r>
      <w:r w:rsidRPr="00BD1221">
        <w:rPr>
          <w:rFonts w:ascii="Times New Roman" w:eastAsia="Times New Roman" w:hAnsi="Times New Roman" w:cs="Times New Roman"/>
          <w:i/>
          <w:sz w:val="28"/>
          <w:szCs w:val="28"/>
          <w:lang w:eastAsia="ru-RU" w:bidi="ur-PK"/>
        </w:rPr>
        <w:t>×R</w:t>
      </w:r>
      <w:r w:rsidRPr="00BD1221">
        <w:rPr>
          <w:rFonts w:ascii="Times New Roman" w:eastAsia="Times New Roman" w:hAnsi="Times New Roman" w:cs="Times New Roman"/>
          <w:i/>
          <w:sz w:val="28"/>
          <w:szCs w:val="28"/>
          <w:vertAlign w:val="subscript"/>
          <w:lang w:eastAsia="ru-RU" w:bidi="ur-PK"/>
        </w:rPr>
        <w:t>wf</w:t>
      </w:r>
      <w:r w:rsidRPr="00BD1221">
        <w:rPr>
          <w:rFonts w:ascii="Times New Roman" w:eastAsia="Times New Roman" w:hAnsi="Times New Roman" w:cs="Times New Roman"/>
          <w:i/>
          <w:sz w:val="28"/>
          <w:szCs w:val="28"/>
          <w:lang w:eastAsia="ru-RU" w:bidi="ur-PK"/>
        </w:rPr>
        <w:t xml:space="preserve"> = 0.9×180=162 МПа &lt; β</w:t>
      </w:r>
      <w:r w:rsidRPr="00BD1221">
        <w:rPr>
          <w:rFonts w:ascii="Times New Roman" w:eastAsia="Times New Roman" w:hAnsi="Times New Roman" w:cs="Times New Roman"/>
          <w:i/>
          <w:sz w:val="28"/>
          <w:szCs w:val="28"/>
          <w:vertAlign w:val="subscript"/>
          <w:lang w:eastAsia="ru-RU" w:bidi="ur-PK"/>
        </w:rPr>
        <w:t>z</w:t>
      </w:r>
      <w:r w:rsidRPr="00BD1221">
        <w:rPr>
          <w:rFonts w:ascii="Times New Roman" w:eastAsia="Times New Roman" w:hAnsi="Times New Roman" w:cs="Times New Roman"/>
          <w:i/>
          <w:sz w:val="28"/>
          <w:szCs w:val="28"/>
          <w:lang w:eastAsia="ru-RU" w:bidi="ur-PK"/>
        </w:rPr>
        <w:t>×R</w:t>
      </w:r>
      <w:r w:rsidRPr="00BD1221">
        <w:rPr>
          <w:rFonts w:ascii="Times New Roman" w:eastAsia="Times New Roman" w:hAnsi="Times New Roman" w:cs="Times New Roman"/>
          <w:i/>
          <w:sz w:val="28"/>
          <w:szCs w:val="28"/>
          <w:vertAlign w:val="subscript"/>
          <w:lang w:eastAsia="ru-RU" w:bidi="ur-PK"/>
        </w:rPr>
        <w:t>wz</w:t>
      </w:r>
      <w:r w:rsidRPr="00BD1221">
        <w:rPr>
          <w:rFonts w:ascii="Times New Roman" w:eastAsia="Times New Roman" w:hAnsi="Times New Roman" w:cs="Times New Roman"/>
          <w:i/>
          <w:sz w:val="28"/>
          <w:szCs w:val="28"/>
          <w:lang w:eastAsia="ru-RU" w:bidi="ur-PK"/>
        </w:rPr>
        <w:t xml:space="preserve"> = 1.05×0.45 R</w:t>
      </w:r>
      <w:r w:rsidRPr="00BD1221">
        <w:rPr>
          <w:rFonts w:ascii="Times New Roman" w:eastAsia="Times New Roman" w:hAnsi="Times New Roman" w:cs="Times New Roman"/>
          <w:i/>
          <w:sz w:val="28"/>
          <w:szCs w:val="28"/>
          <w:vertAlign w:val="subscript"/>
          <w:lang w:eastAsia="ru-RU" w:bidi="ur-PK"/>
        </w:rPr>
        <w:t>un</w:t>
      </w:r>
      <w:r w:rsidRPr="00BD1221">
        <w:rPr>
          <w:rFonts w:ascii="Times New Roman" w:eastAsia="Times New Roman" w:hAnsi="Times New Roman" w:cs="Times New Roman"/>
          <w:i/>
          <w:sz w:val="28"/>
          <w:szCs w:val="28"/>
          <w:lang w:eastAsia="ru-RU" w:bidi="ur-PK"/>
        </w:rPr>
        <w:t xml:space="preserve"> = 1.05×0.45×365=172 МПа</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β</w:t>
      </w:r>
      <w:r w:rsidRPr="00BD1221">
        <w:rPr>
          <w:rFonts w:ascii="Times New Roman" w:eastAsia="Times New Roman" w:hAnsi="Times New Roman" w:cs="Times New Roman"/>
          <w:i/>
          <w:sz w:val="28"/>
          <w:szCs w:val="28"/>
          <w:vertAlign w:val="subscript"/>
          <w:lang w:eastAsia="ru-RU" w:bidi="ur-PK"/>
        </w:rPr>
        <w:t>f</w:t>
      </w:r>
      <w:r w:rsidRPr="00BD1221">
        <w:rPr>
          <w:rFonts w:ascii="Times New Roman" w:eastAsia="Times New Roman" w:hAnsi="Times New Roman" w:cs="Times New Roman"/>
          <w:i/>
          <w:sz w:val="28"/>
          <w:szCs w:val="28"/>
          <w:lang w:eastAsia="ru-RU" w:bidi="ur-PK"/>
        </w:rPr>
        <w:t xml:space="preserve">  =0.9, β</w:t>
      </w:r>
      <w:r w:rsidRPr="00BD1221">
        <w:rPr>
          <w:rFonts w:ascii="Times New Roman" w:eastAsia="Times New Roman" w:hAnsi="Times New Roman" w:cs="Times New Roman"/>
          <w:i/>
          <w:sz w:val="28"/>
          <w:szCs w:val="28"/>
          <w:vertAlign w:val="subscript"/>
          <w:lang w:eastAsia="ru-RU" w:bidi="ur-PK"/>
        </w:rPr>
        <w:t>z</w:t>
      </w:r>
      <w:r w:rsidRPr="00BD1221">
        <w:rPr>
          <w:rFonts w:ascii="Times New Roman" w:eastAsia="Times New Roman" w:hAnsi="Times New Roman" w:cs="Times New Roman"/>
          <w:i/>
          <w:sz w:val="28"/>
          <w:szCs w:val="28"/>
          <w:lang w:eastAsia="ru-RU" w:bidi="ur-PK"/>
        </w:rPr>
        <w:t xml:space="preserve"> =1.05 </w:t>
      </w:r>
      <w:r w:rsidRPr="00BD1221">
        <w:rPr>
          <w:rFonts w:ascii="Times New Roman" w:eastAsia="Times New Roman" w:hAnsi="Times New Roman" w:cs="Times New Roman"/>
          <w:sz w:val="28"/>
          <w:szCs w:val="28"/>
          <w:lang w:eastAsia="ru-RU" w:bidi="ur-PK"/>
        </w:rPr>
        <w:t>для напівавтоматичної зварки в нижньому положенні</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k</w:t>
      </w:r>
      <w:r w:rsidRPr="00BD1221">
        <w:rPr>
          <w:rFonts w:ascii="Times New Roman" w:eastAsia="Times New Roman" w:hAnsi="Times New Roman" w:cs="Times New Roman"/>
          <w:i/>
          <w:sz w:val="28"/>
          <w:szCs w:val="28"/>
          <w:vertAlign w:val="subscript"/>
          <w:lang w:eastAsia="ru-RU" w:bidi="ur-PK"/>
        </w:rPr>
        <w:t>f</w:t>
      </w:r>
      <w:r w:rsidRPr="00BD1221">
        <w:rPr>
          <w:rFonts w:ascii="Times New Roman" w:eastAsia="Times New Roman" w:hAnsi="Times New Roman" w:cs="Times New Roman"/>
          <w:i/>
          <w:sz w:val="28"/>
          <w:szCs w:val="28"/>
          <w:lang w:eastAsia="ru-RU" w:bidi="ur-PK"/>
        </w:rPr>
        <w:t xml:space="preserve"> = М/ β</w:t>
      </w:r>
      <w:r w:rsidRPr="00BD1221">
        <w:rPr>
          <w:rFonts w:ascii="Times New Roman" w:eastAsia="Times New Roman" w:hAnsi="Times New Roman" w:cs="Times New Roman"/>
          <w:i/>
          <w:sz w:val="28"/>
          <w:szCs w:val="28"/>
          <w:vertAlign w:val="subscript"/>
          <w:lang w:eastAsia="ru-RU" w:bidi="ur-PK"/>
        </w:rPr>
        <w:t>f</w:t>
      </w:r>
      <w:r w:rsidRPr="00BD1221">
        <w:rPr>
          <w:rFonts w:ascii="Times New Roman" w:eastAsia="Times New Roman" w:hAnsi="Times New Roman" w:cs="Times New Roman"/>
          <w:i/>
          <w:sz w:val="28"/>
          <w:szCs w:val="28"/>
          <w:lang w:eastAsia="ru-RU" w:bidi="ur-PK"/>
        </w:rPr>
        <w:t xml:space="preserve"> α</w:t>
      </w:r>
      <w:r w:rsidRPr="00BD1221">
        <w:rPr>
          <w:rFonts w:ascii="Times New Roman" w:eastAsia="Times New Roman" w:hAnsi="Times New Roman" w:cs="Times New Roman"/>
          <w:i/>
          <w:sz w:val="28"/>
          <w:szCs w:val="28"/>
          <w:vertAlign w:val="subscript"/>
          <w:lang w:eastAsia="ru-RU" w:bidi="ur-PK"/>
        </w:rPr>
        <w:t>w</w:t>
      </w:r>
      <w:r w:rsidRPr="00BD1221">
        <w:rPr>
          <w:rFonts w:ascii="Times New Roman" w:eastAsia="Times New Roman" w:hAnsi="Times New Roman" w:cs="Times New Roman"/>
          <w:i/>
          <w:sz w:val="28"/>
          <w:szCs w:val="28"/>
          <w:lang w:eastAsia="ru-RU" w:bidi="ur-PK"/>
        </w:rPr>
        <w:t xml:space="preserve"> R</w:t>
      </w:r>
      <w:r w:rsidRPr="00BD1221">
        <w:rPr>
          <w:rFonts w:ascii="Times New Roman" w:eastAsia="Times New Roman" w:hAnsi="Times New Roman" w:cs="Times New Roman"/>
          <w:i/>
          <w:sz w:val="28"/>
          <w:szCs w:val="28"/>
          <w:vertAlign w:val="subscript"/>
          <w:lang w:eastAsia="ru-RU" w:bidi="ur-PK"/>
        </w:rPr>
        <w:t>wf</w:t>
      </w:r>
      <w:r w:rsidRPr="00BD1221">
        <w:rPr>
          <w:rFonts w:ascii="Times New Roman" w:eastAsia="Times New Roman" w:hAnsi="Times New Roman" w:cs="Times New Roman"/>
          <w:i/>
          <w:sz w:val="28"/>
          <w:szCs w:val="28"/>
          <w:lang w:eastAsia="ru-RU" w:bidi="ur-PK"/>
        </w:rPr>
        <w:t xml:space="preserve"> γ</w:t>
      </w:r>
      <w:r w:rsidRPr="00BD1221">
        <w:rPr>
          <w:rFonts w:ascii="Times New Roman" w:eastAsia="Times New Roman" w:hAnsi="Times New Roman" w:cs="Times New Roman"/>
          <w:i/>
          <w:sz w:val="28"/>
          <w:szCs w:val="28"/>
          <w:vertAlign w:val="subscript"/>
          <w:lang w:eastAsia="ru-RU" w:bidi="ur-PK"/>
        </w:rPr>
        <w:t>с</w:t>
      </w:r>
      <w:r w:rsidRPr="00BD1221">
        <w:rPr>
          <w:rFonts w:ascii="Times New Roman" w:eastAsia="Times New Roman" w:hAnsi="Times New Roman" w:cs="Times New Roman"/>
          <w:i/>
          <w:sz w:val="28"/>
          <w:szCs w:val="28"/>
          <w:lang w:eastAsia="ru-RU" w:bidi="ur-PK"/>
        </w:rPr>
        <w:t xml:space="preserve"> = 2.68×10/0.9×1×180×0.9 = 0.23 см.</w:t>
      </w:r>
    </w:p>
    <w:p w:rsidR="00442352" w:rsidRPr="00CA347A" w:rsidRDefault="00BD1221" w:rsidP="00CA347A">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Відповідно до норм приймаємо катет шва </w:t>
      </w:r>
      <w:r w:rsidRPr="00BD1221">
        <w:rPr>
          <w:rFonts w:ascii="Times New Roman" w:eastAsia="Times New Roman" w:hAnsi="Times New Roman" w:cs="Times New Roman"/>
          <w:i/>
          <w:sz w:val="28"/>
          <w:szCs w:val="28"/>
          <w:lang w:eastAsia="ru-RU" w:bidi="ur-PK"/>
        </w:rPr>
        <w:t>k</w:t>
      </w:r>
      <w:r w:rsidRPr="00BD1221">
        <w:rPr>
          <w:rFonts w:ascii="Times New Roman" w:eastAsia="Times New Roman" w:hAnsi="Times New Roman" w:cs="Times New Roman"/>
          <w:i/>
          <w:sz w:val="28"/>
          <w:szCs w:val="28"/>
          <w:vertAlign w:val="subscript"/>
          <w:lang w:eastAsia="ru-RU" w:bidi="ur-PK"/>
        </w:rPr>
        <w:t>f</w:t>
      </w:r>
      <w:r w:rsidRPr="00BD1221">
        <w:rPr>
          <w:rFonts w:ascii="Times New Roman" w:eastAsia="Times New Roman" w:hAnsi="Times New Roman" w:cs="Times New Roman"/>
          <w:i/>
          <w:sz w:val="28"/>
          <w:szCs w:val="28"/>
          <w:lang w:eastAsia="ru-RU" w:bidi="ur-PK"/>
        </w:rPr>
        <w:t xml:space="preserve"> = 4 см.</w:t>
      </w:r>
    </w:p>
    <w:p w:rsidR="00BD1221" w:rsidRPr="00BD1221" w:rsidRDefault="00BD1221" w:rsidP="00BD1221">
      <w:pPr>
        <w:spacing w:after="0" w:line="360" w:lineRule="auto"/>
        <w:jc w:val="both"/>
        <w:rPr>
          <w:rFonts w:ascii="Times New Roman" w:eastAsia="Times New Roman" w:hAnsi="Times New Roman" w:cs="Times New Roman"/>
          <w:i/>
          <w:iCs/>
          <w:smallCaps/>
          <w:sz w:val="28"/>
          <w:szCs w:val="28"/>
          <w:lang w:eastAsia="ru-RU" w:bidi="ur-PK"/>
        </w:rPr>
      </w:pPr>
      <w:r w:rsidRPr="00BD1221">
        <w:rPr>
          <w:rFonts w:ascii="Times New Roman" w:eastAsia="Times New Roman" w:hAnsi="Times New Roman" w:cs="Times New Roman"/>
          <w:i/>
          <w:iCs/>
          <w:smallCaps/>
          <w:sz w:val="28"/>
          <w:szCs w:val="28"/>
          <w:lang w:eastAsia="ru-RU" w:bidi="ur-PK"/>
        </w:rPr>
        <w:lastRenderedPageBreak/>
        <w:t>Розрахунок балок настилу</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Нормативне і розрахункове навантаження на балку:</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q</w:t>
      </w:r>
      <w:r w:rsidRPr="00BD1221">
        <w:rPr>
          <w:rFonts w:ascii="Times New Roman" w:eastAsia="Times New Roman" w:hAnsi="Times New Roman" w:cs="Times New Roman"/>
          <w:i/>
          <w:sz w:val="28"/>
          <w:szCs w:val="28"/>
          <w:vertAlign w:val="superscript"/>
          <w:lang w:eastAsia="ru-RU" w:bidi="ur-PK"/>
        </w:rPr>
        <w:t>п</w:t>
      </w:r>
      <w:r w:rsidRPr="00BD1221">
        <w:rPr>
          <w:rFonts w:ascii="Times New Roman" w:eastAsia="Times New Roman" w:hAnsi="Times New Roman" w:cs="Times New Roman"/>
          <w:i/>
          <w:sz w:val="28"/>
          <w:szCs w:val="28"/>
          <w:lang w:eastAsia="ru-RU" w:bidi="ur-PK"/>
        </w:rPr>
        <w:t xml:space="preserve"> = (q</w:t>
      </w:r>
      <w:r w:rsidRPr="00BD1221">
        <w:rPr>
          <w:rFonts w:ascii="Times New Roman" w:eastAsia="Times New Roman" w:hAnsi="Times New Roman" w:cs="Times New Roman"/>
          <w:i/>
          <w:sz w:val="28"/>
          <w:szCs w:val="28"/>
          <w:vertAlign w:val="subscript"/>
          <w:lang w:eastAsia="ru-RU" w:bidi="ur-PK"/>
        </w:rPr>
        <w:t>о</w:t>
      </w:r>
      <w:r w:rsidRPr="00BD1221">
        <w:rPr>
          <w:rFonts w:ascii="Times New Roman" w:eastAsia="Times New Roman" w:hAnsi="Times New Roman" w:cs="Times New Roman"/>
          <w:i/>
          <w:sz w:val="28"/>
          <w:szCs w:val="28"/>
          <w:lang w:eastAsia="ru-RU" w:bidi="ur-PK"/>
        </w:rPr>
        <w:t>+ q</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)*а = (20ю5+8.75)*0,8 = 17.08 кН/м</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q</w:t>
      </w:r>
      <w:r w:rsidRPr="00BD1221">
        <w:rPr>
          <w:rFonts w:ascii="Times New Roman" w:eastAsia="Times New Roman" w:hAnsi="Times New Roman" w:cs="Times New Roman"/>
          <w:i/>
          <w:sz w:val="28"/>
          <w:szCs w:val="28"/>
          <w:vertAlign w:val="superscript"/>
          <w:lang w:eastAsia="ru-RU" w:bidi="ur-PK"/>
        </w:rPr>
        <w:t>р</w:t>
      </w:r>
      <w:r w:rsidRPr="00BD1221">
        <w:rPr>
          <w:rFonts w:ascii="Times New Roman" w:eastAsia="Times New Roman" w:hAnsi="Times New Roman" w:cs="Times New Roman"/>
          <w:i/>
          <w:sz w:val="28"/>
          <w:szCs w:val="28"/>
          <w:lang w:eastAsia="ru-RU" w:bidi="ur-PK"/>
        </w:rPr>
        <w:t xml:space="preserve"> =(п</w:t>
      </w:r>
      <w:r w:rsidRPr="00BD1221">
        <w:rPr>
          <w:rFonts w:ascii="Times New Roman" w:eastAsia="Times New Roman" w:hAnsi="Times New Roman" w:cs="Times New Roman"/>
          <w:i/>
          <w:sz w:val="28"/>
          <w:szCs w:val="28"/>
          <w:vertAlign w:val="subscript"/>
          <w:lang w:eastAsia="ru-RU" w:bidi="ur-PK"/>
        </w:rPr>
        <w:t>1</w:t>
      </w:r>
      <w:r w:rsidRPr="00BD1221">
        <w:rPr>
          <w:rFonts w:ascii="Times New Roman" w:eastAsia="Times New Roman" w:hAnsi="Times New Roman" w:cs="Times New Roman"/>
          <w:i/>
          <w:sz w:val="28"/>
          <w:szCs w:val="28"/>
          <w:lang w:eastAsia="ru-RU" w:bidi="ur-PK"/>
        </w:rPr>
        <w:t xml:space="preserve"> q</w:t>
      </w:r>
      <w:r w:rsidRPr="00BD1221">
        <w:rPr>
          <w:rFonts w:ascii="Times New Roman" w:eastAsia="Times New Roman" w:hAnsi="Times New Roman" w:cs="Times New Roman"/>
          <w:i/>
          <w:sz w:val="28"/>
          <w:szCs w:val="28"/>
          <w:vertAlign w:val="subscript"/>
          <w:lang w:eastAsia="ru-RU" w:bidi="ur-PK"/>
        </w:rPr>
        <w:t>о</w:t>
      </w:r>
      <w:r w:rsidRPr="00BD1221">
        <w:rPr>
          <w:rFonts w:ascii="Times New Roman" w:eastAsia="Times New Roman" w:hAnsi="Times New Roman" w:cs="Times New Roman"/>
          <w:i/>
          <w:sz w:val="28"/>
          <w:szCs w:val="28"/>
          <w:lang w:eastAsia="ru-RU" w:bidi="ur-PK"/>
        </w:rPr>
        <w:t xml:space="preserve"> + п</w:t>
      </w:r>
      <w:r w:rsidRPr="00BD1221">
        <w:rPr>
          <w:rFonts w:ascii="Times New Roman" w:eastAsia="Times New Roman" w:hAnsi="Times New Roman" w:cs="Times New Roman"/>
          <w:i/>
          <w:sz w:val="28"/>
          <w:szCs w:val="28"/>
          <w:vertAlign w:val="subscript"/>
          <w:lang w:eastAsia="ru-RU" w:bidi="ur-PK"/>
        </w:rPr>
        <w:t>2</w:t>
      </w:r>
      <w:r w:rsidRPr="00BD1221">
        <w:rPr>
          <w:rFonts w:ascii="Times New Roman" w:eastAsia="Times New Roman" w:hAnsi="Times New Roman" w:cs="Times New Roman"/>
          <w:i/>
          <w:sz w:val="28"/>
          <w:szCs w:val="28"/>
          <w:lang w:eastAsia="ru-RU" w:bidi="ur-PK"/>
        </w:rPr>
        <w:t xml:space="preserve"> q</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)*а = 1.2×20,5+1.05×8.75)*0,8 = 20.39 кН/м.</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Розрахунковий згинальний момент в балці:  </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М = q</w:t>
      </w:r>
      <w:r w:rsidRPr="00BD1221">
        <w:rPr>
          <w:rFonts w:ascii="Times New Roman" w:eastAsia="Times New Roman" w:hAnsi="Times New Roman" w:cs="Times New Roman"/>
          <w:i/>
          <w:sz w:val="28"/>
          <w:szCs w:val="28"/>
          <w:vertAlign w:val="superscript"/>
          <w:lang w:eastAsia="ru-RU" w:bidi="ur-PK"/>
        </w:rPr>
        <w:t>р</w:t>
      </w:r>
      <w:r w:rsidRPr="00BD1221">
        <w:rPr>
          <w:rFonts w:ascii="Times New Roman" w:eastAsia="Times New Roman" w:hAnsi="Times New Roman" w:cs="Times New Roman"/>
          <w:i/>
          <w:sz w:val="28"/>
          <w:szCs w:val="28"/>
          <w:lang w:eastAsia="ru-RU" w:bidi="ur-PK"/>
        </w:rPr>
        <w:t>L</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 8=20.39×3</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 8 = 22.94 кНм.</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Необхідний момент опору:</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W</w:t>
      </w:r>
      <w:r w:rsidRPr="00BD1221">
        <w:rPr>
          <w:rFonts w:ascii="Times New Roman" w:eastAsia="Times New Roman" w:hAnsi="Times New Roman" w:cs="Times New Roman"/>
          <w:i/>
          <w:sz w:val="28"/>
          <w:szCs w:val="28"/>
          <w:vertAlign w:val="subscript"/>
          <w:lang w:eastAsia="ru-RU" w:bidi="ur-PK"/>
        </w:rPr>
        <w:t>х</w:t>
      </w:r>
      <w:r w:rsidRPr="00BD1221">
        <w:rPr>
          <w:rFonts w:ascii="Times New Roman" w:eastAsia="Times New Roman" w:hAnsi="Times New Roman" w:cs="Times New Roman"/>
          <w:i/>
          <w:sz w:val="28"/>
          <w:szCs w:val="28"/>
          <w:vertAlign w:val="superscript"/>
          <w:lang w:eastAsia="ru-RU" w:bidi="ur-PK"/>
        </w:rPr>
        <w:t>треб</w:t>
      </w:r>
      <w:r w:rsidRPr="00BD1221">
        <w:rPr>
          <w:rFonts w:ascii="Times New Roman" w:eastAsia="Times New Roman" w:hAnsi="Times New Roman" w:cs="Times New Roman"/>
          <w:i/>
          <w:sz w:val="28"/>
          <w:szCs w:val="28"/>
          <w:lang w:eastAsia="ru-RU" w:bidi="ur-PK"/>
        </w:rPr>
        <w:t xml:space="preserve"> = 229400/1.18×2350×0,8 = 108.948 см</w:t>
      </w:r>
      <w:r w:rsidRPr="00BD1221">
        <w:rPr>
          <w:rFonts w:ascii="Times New Roman" w:eastAsia="Times New Roman" w:hAnsi="Times New Roman" w:cs="Times New Roman"/>
          <w:i/>
          <w:sz w:val="28"/>
          <w:szCs w:val="28"/>
          <w:vertAlign w:val="superscript"/>
          <w:lang w:eastAsia="ru-RU" w:bidi="ur-PK"/>
        </w:rPr>
        <w:t>3</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Приймаємо двутавр [</w:t>
      </w:r>
      <w:r w:rsidRPr="00BD1221">
        <w:rPr>
          <w:rFonts w:ascii="Times New Roman" w:eastAsia="Times New Roman" w:hAnsi="Times New Roman" w:cs="Times New Roman"/>
          <w:i/>
          <w:sz w:val="28"/>
          <w:szCs w:val="28"/>
          <w:lang w:eastAsia="ru-RU" w:bidi="ur-PK"/>
        </w:rPr>
        <w:t>16 (ГОСТ8239-72*).</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W</w:t>
      </w:r>
      <w:r w:rsidRPr="00BD1221">
        <w:rPr>
          <w:rFonts w:ascii="Times New Roman" w:eastAsia="Times New Roman" w:hAnsi="Times New Roman" w:cs="Times New Roman"/>
          <w:i/>
          <w:sz w:val="28"/>
          <w:szCs w:val="28"/>
          <w:vertAlign w:val="subscript"/>
          <w:lang w:eastAsia="ru-RU" w:bidi="ur-PK"/>
        </w:rPr>
        <w:t>х</w:t>
      </w:r>
      <w:r w:rsidRPr="00BD1221">
        <w:rPr>
          <w:rFonts w:ascii="Times New Roman" w:eastAsia="Times New Roman" w:hAnsi="Times New Roman" w:cs="Times New Roman"/>
          <w:i/>
          <w:sz w:val="28"/>
          <w:szCs w:val="28"/>
          <w:lang w:eastAsia="ru-RU" w:bidi="ur-PK"/>
        </w:rPr>
        <w:t>=109см</w:t>
      </w:r>
      <w:r w:rsidRPr="00BD1221">
        <w:rPr>
          <w:rFonts w:ascii="Times New Roman" w:eastAsia="Times New Roman" w:hAnsi="Times New Roman" w:cs="Times New Roman"/>
          <w:i/>
          <w:sz w:val="28"/>
          <w:szCs w:val="28"/>
          <w:vertAlign w:val="superscript"/>
          <w:lang w:eastAsia="ru-RU" w:bidi="ur-PK"/>
        </w:rPr>
        <w:t>3</w:t>
      </w:r>
      <w:r w:rsidRPr="00BD1221">
        <w:rPr>
          <w:rFonts w:ascii="Times New Roman" w:eastAsia="Times New Roman" w:hAnsi="Times New Roman" w:cs="Times New Roman"/>
          <w:i/>
          <w:sz w:val="28"/>
          <w:szCs w:val="28"/>
          <w:lang w:eastAsia="ru-RU" w:bidi="ur-PK"/>
        </w:rPr>
        <w:t>, h=160мм, b = 81мм, А = 20.8см</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 а = 5мм, t = 7.8мм, R = 8,5мм</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А</w:t>
      </w:r>
      <w:r w:rsidRPr="00BD1221">
        <w:rPr>
          <w:rFonts w:ascii="Times New Roman" w:eastAsia="Times New Roman" w:hAnsi="Times New Roman" w:cs="Times New Roman"/>
          <w:i/>
          <w:sz w:val="28"/>
          <w:szCs w:val="28"/>
          <w:vertAlign w:val="subscript"/>
          <w:lang w:eastAsia="ru-RU" w:bidi="ur-PK"/>
        </w:rPr>
        <w:t>s</w:t>
      </w:r>
      <w:r w:rsidRPr="00BD1221">
        <w:rPr>
          <w:rFonts w:ascii="Times New Roman" w:eastAsia="Times New Roman" w:hAnsi="Times New Roman" w:cs="Times New Roman"/>
          <w:i/>
          <w:sz w:val="28"/>
          <w:szCs w:val="28"/>
          <w:lang w:eastAsia="ru-RU" w:bidi="ur-PK"/>
        </w:rPr>
        <w:t>/А</w:t>
      </w:r>
      <w:r w:rsidRPr="00BD1221">
        <w:rPr>
          <w:rFonts w:ascii="Times New Roman" w:eastAsia="Times New Roman" w:hAnsi="Times New Roman" w:cs="Times New Roman"/>
          <w:i/>
          <w:sz w:val="28"/>
          <w:szCs w:val="28"/>
          <w:vertAlign w:val="subscript"/>
          <w:lang w:eastAsia="ru-RU" w:bidi="ur-PK"/>
        </w:rPr>
        <w:t>w</w:t>
      </w:r>
      <w:r w:rsidRPr="00BD1221">
        <w:rPr>
          <w:rFonts w:ascii="Times New Roman" w:eastAsia="Times New Roman" w:hAnsi="Times New Roman" w:cs="Times New Roman"/>
          <w:i/>
          <w:sz w:val="28"/>
          <w:szCs w:val="28"/>
          <w:lang w:eastAsia="ru-RU" w:bidi="ur-PK"/>
        </w:rPr>
        <w:t xml:space="preserve"> =0.81×0.78 / (16- 2×0.78- 2×0.81)×0.5 = 0.098 = 0.1</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Перевіряємо міцність балки:</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G= М</w:t>
      </w:r>
      <w:r w:rsidRPr="00BD1221">
        <w:rPr>
          <w:rFonts w:ascii="Times New Roman" w:eastAsia="Times New Roman" w:hAnsi="Times New Roman" w:cs="Times New Roman"/>
          <w:i/>
          <w:sz w:val="28"/>
          <w:szCs w:val="28"/>
          <w:vertAlign w:val="subscript"/>
          <w:lang w:eastAsia="ru-RU" w:bidi="ur-PK"/>
        </w:rPr>
        <w:t>х</w:t>
      </w:r>
      <w:r w:rsidRPr="00BD1221">
        <w:rPr>
          <w:rFonts w:ascii="Times New Roman" w:eastAsia="Times New Roman" w:hAnsi="Times New Roman" w:cs="Times New Roman"/>
          <w:i/>
          <w:sz w:val="28"/>
          <w:szCs w:val="28"/>
          <w:lang w:eastAsia="ru-RU" w:bidi="ur-PK"/>
        </w:rPr>
        <w:t xml:space="preserve"> / С</w:t>
      </w:r>
      <w:r w:rsidRPr="00BD1221">
        <w:rPr>
          <w:rFonts w:ascii="Times New Roman" w:eastAsia="Times New Roman" w:hAnsi="Times New Roman" w:cs="Times New Roman"/>
          <w:i/>
          <w:sz w:val="28"/>
          <w:szCs w:val="28"/>
          <w:vertAlign w:val="subscript"/>
          <w:lang w:eastAsia="ru-RU" w:bidi="ur-PK"/>
        </w:rPr>
        <w:t>х</w:t>
      </w:r>
      <w:r w:rsidRPr="00BD1221">
        <w:rPr>
          <w:rFonts w:ascii="Times New Roman" w:eastAsia="Times New Roman" w:hAnsi="Times New Roman" w:cs="Times New Roman"/>
          <w:i/>
          <w:sz w:val="28"/>
          <w:szCs w:val="28"/>
          <w:lang w:eastAsia="ru-RU" w:bidi="ur-PK"/>
        </w:rPr>
        <w:t>×W</w:t>
      </w:r>
      <w:r w:rsidRPr="00BD1221">
        <w:rPr>
          <w:rFonts w:ascii="Times New Roman" w:eastAsia="Times New Roman" w:hAnsi="Times New Roman" w:cs="Times New Roman"/>
          <w:i/>
          <w:sz w:val="28"/>
          <w:szCs w:val="28"/>
          <w:vertAlign w:val="subscript"/>
          <w:lang w:eastAsia="ru-RU" w:bidi="ur-PK"/>
        </w:rPr>
        <w:t>х</w:t>
      </w:r>
      <w:r w:rsidRPr="00BD1221">
        <w:rPr>
          <w:rFonts w:ascii="Times New Roman" w:eastAsia="Times New Roman" w:hAnsi="Times New Roman" w:cs="Times New Roman"/>
          <w:i/>
          <w:sz w:val="28"/>
          <w:szCs w:val="28"/>
          <w:lang w:eastAsia="ru-RU" w:bidi="ur-PK"/>
        </w:rPr>
        <w:t xml:space="preserve"> = 22940/1,12×109 = 237.0 МПа &lt; 256.5 МПа.</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iCs/>
          <w:sz w:val="28"/>
          <w:szCs w:val="28"/>
          <w:lang w:eastAsia="ru-RU" w:bidi="ur-PK"/>
        </w:rPr>
        <w:t>Перевіряємо жорсткість балки</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l / f = (5/384)×(0.256×10×360</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/2.06×10</w:t>
      </w:r>
      <w:r w:rsidRPr="00BD1221">
        <w:rPr>
          <w:rFonts w:ascii="Times New Roman" w:eastAsia="Times New Roman" w:hAnsi="Times New Roman" w:cs="Times New Roman"/>
          <w:i/>
          <w:sz w:val="28"/>
          <w:szCs w:val="28"/>
          <w:vertAlign w:val="superscript"/>
          <w:lang w:eastAsia="ru-RU" w:bidi="ur-PK"/>
        </w:rPr>
        <w:t>5</w:t>
      </w:r>
      <w:r w:rsidRPr="00BD1221">
        <w:rPr>
          <w:rFonts w:ascii="Times New Roman" w:eastAsia="Times New Roman" w:hAnsi="Times New Roman" w:cs="Times New Roman"/>
          <w:i/>
          <w:sz w:val="28"/>
          <w:szCs w:val="28"/>
          <w:lang w:eastAsia="ru-RU" w:bidi="ur-PK"/>
        </w:rPr>
        <w:t>×1890)= 0.016 &lt; [1/150] = 0.04.</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міцність і жорсткість балки забезпечена.</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iCs/>
          <w:sz w:val="28"/>
          <w:szCs w:val="28"/>
          <w:lang w:eastAsia="ru-RU" w:bidi="ur-PK"/>
        </w:rPr>
        <w:t>Перевіряємо консольні ділянки</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Момент в консолі:</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М = q</w:t>
      </w:r>
      <w:r w:rsidRPr="00BD1221">
        <w:rPr>
          <w:rFonts w:ascii="Times New Roman" w:eastAsia="Times New Roman" w:hAnsi="Times New Roman" w:cs="Times New Roman"/>
          <w:i/>
          <w:sz w:val="28"/>
          <w:szCs w:val="28"/>
          <w:vertAlign w:val="superscript"/>
          <w:lang w:eastAsia="ru-RU" w:bidi="ur-PK"/>
        </w:rPr>
        <w:t>н</w:t>
      </w:r>
      <w:r w:rsidRPr="00BD1221">
        <w:rPr>
          <w:rFonts w:ascii="Times New Roman" w:eastAsia="Times New Roman" w:hAnsi="Times New Roman" w:cs="Times New Roman"/>
          <w:i/>
          <w:sz w:val="28"/>
          <w:szCs w:val="28"/>
          <w:lang w:eastAsia="ru-RU" w:bidi="ur-PK"/>
        </w:rPr>
        <w:t xml:space="preserve"> D</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 17.08×1</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 17.08 кНм, </w:t>
      </w:r>
      <w:r w:rsidRPr="00BD1221">
        <w:rPr>
          <w:rFonts w:ascii="Times New Roman" w:eastAsia="Times New Roman" w:hAnsi="Times New Roman" w:cs="Times New Roman"/>
          <w:sz w:val="28"/>
          <w:szCs w:val="28"/>
          <w:lang w:eastAsia="ru-RU" w:bidi="ur-PK"/>
        </w:rPr>
        <w:t xml:space="preserve">оскільки момент в консолі менше моменту балки приймаємо настил із сталевих листів </w:t>
      </w:r>
      <w:r w:rsidRPr="00BD1221">
        <w:rPr>
          <w:rFonts w:ascii="Times New Roman" w:eastAsia="Times New Roman" w:hAnsi="Times New Roman" w:cs="Times New Roman"/>
          <w:i/>
          <w:sz w:val="28"/>
          <w:szCs w:val="28"/>
          <w:lang w:eastAsia="ru-RU" w:bidi="ur-PK"/>
        </w:rPr>
        <w:t xml:space="preserve">t = 9мм </w:t>
      </w:r>
      <w:r w:rsidRPr="00BD1221">
        <w:rPr>
          <w:rFonts w:ascii="Times New Roman" w:eastAsia="Times New Roman" w:hAnsi="Times New Roman" w:cs="Times New Roman"/>
          <w:sz w:val="28"/>
          <w:szCs w:val="28"/>
          <w:lang w:eastAsia="ru-RU" w:bidi="ur-PK"/>
        </w:rPr>
        <w:t>із сталі ВСт3, балка з двутавра (по ГОСТ8239-72*).</w:t>
      </w:r>
    </w:p>
    <w:p w:rsidR="00BD1221" w:rsidRPr="00BD1221" w:rsidRDefault="00BD1221" w:rsidP="00BD1221">
      <w:pPr>
        <w:spacing w:after="0" w:line="360" w:lineRule="auto"/>
        <w:jc w:val="both"/>
        <w:rPr>
          <w:rFonts w:ascii="Times New Roman" w:eastAsia="Times New Roman" w:hAnsi="Times New Roman" w:cs="Times New Roman"/>
          <w:i/>
          <w:iCs/>
          <w:smallCaps/>
          <w:sz w:val="28"/>
          <w:szCs w:val="28"/>
          <w:lang w:eastAsia="ru-RU" w:bidi="ur-PK"/>
        </w:rPr>
      </w:pPr>
      <w:r w:rsidRPr="00BD1221">
        <w:rPr>
          <w:rFonts w:ascii="Times New Roman" w:eastAsia="Times New Roman" w:hAnsi="Times New Roman" w:cs="Times New Roman"/>
          <w:i/>
          <w:iCs/>
          <w:smallCaps/>
          <w:sz w:val="28"/>
          <w:szCs w:val="28"/>
          <w:lang w:eastAsia="ru-RU" w:bidi="ur-PK"/>
        </w:rPr>
        <w:t>Розрахунок стійки</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Стійку розраховуємо на міцність і стійкість.</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У центрально-стиснутих стрижнях треба прагнути до мінімальної товщини стінки.</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Розрахункову схему замінимо одним елементом і розглядуватимемо на нормативне навантаження і навантаження від власної ваги конструкції:</w:t>
      </w:r>
    </w:p>
    <w:p w:rsidR="00BD1221" w:rsidRPr="00BD1221" w:rsidRDefault="00C92485" w:rsidP="00BD1221">
      <w:pPr>
        <w:spacing w:after="0" w:line="360" w:lineRule="auto"/>
        <w:ind w:firstLine="709"/>
        <w:jc w:val="both"/>
        <w:rPr>
          <w:rFonts w:ascii="Times New Roman" w:eastAsia="Times New Roman" w:hAnsi="Times New Roman" w:cs="Times New Roman"/>
          <w:sz w:val="28"/>
          <w:szCs w:val="28"/>
          <w:lang w:eastAsia="ru-RU" w:bidi="ur-PK"/>
        </w:rPr>
      </w:pPr>
      <w:r>
        <w:rPr>
          <w:rFonts w:ascii="Times New Roman" w:eastAsia="Times New Roman" w:hAnsi="Times New Roman" w:cs="Times New Roman"/>
          <w:i/>
          <w:noProof/>
          <w:sz w:val="28"/>
          <w:szCs w:val="28"/>
          <w:lang w:eastAsia="ru-RU" w:bidi="ur-PK"/>
        </w:rPr>
        <w:pict>
          <v:group id="Группа 3" o:spid="_x0000_s1109" style="position:absolute;left:0;text-align:left;margin-left:410.4pt;margin-top:30.9pt;width:80.85pt;height:105.9pt;z-index:251659264" coordorigin="512,3516" coordsize="1617,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">
            <v:oval id="Oval 3" o:spid="_x0000_s1110" style="position:absolute;left:948;top:4103;width:162;height:1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oval id="Oval 4" o:spid="_x0000_s1111" style="position:absolute;left:948;top:5482;width:162;height:1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line id="Line 5" o:spid="_x0000_s1112" style="position:absolute;visibility:visible" from="1030,4245" to="1030,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BLwgAAANsAAAAPAAAAZHJzL2Rvd25yZXYueG1sRE/NagIx&#10;EL4LfYcwhd40ax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CyZeBLwgAAANsAAAAPAAAA&#10;AAAAAAAAAAAAAAcCAABkcnMvZG93bnJldi54bWxQSwUGAAAAAAMAAwC3AAAA9gIAAAAA&#10;" strokeweight="1pt"/>
            <v:line id="Line 6" o:spid="_x0000_s1113" style="position:absolute;visibility:visible" from="806,5624" to="1800,5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7" o:spid="_x0000_s1114" style="position:absolute;visibility:visible" from="806,4103" to="1800,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" strokeweight=".5pt"/>
            <v:line id="Line 8" o:spid="_x0000_s1115" style="position:absolute;flip:x y;visibility:visible" from="1658,4106" to="1670,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" strokeweight=".5pt">
              <v:stroke startarrow="open" startarrowwidth="wide" startarrowlength="long" endarrow="open" endarrowwidth="wide" endarrowlength="long"/>
            </v:line>
            <v:line id="Line 9" o:spid="_x0000_s1116" style="position:absolute;flip:x;visibility:visible" from="1022,3702" to="1028,4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FXxAAAANsAAAAPAAAAZHJzL2Rvd25yZXYueG1sRI9Pa8JA&#10;EMXvQr/DMgUvQTcql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GEE4VfEAAAA2wAAAA8A&#10;AAAAAAAAAAAAAAAABwIAAGRycy9kb3ducmV2LnhtbFBLBQYAAAAAAwADALcAAAD4AgAAAAA=&#10;">
              <v:stroke endarrow="block"/>
            </v:line>
            <v:shape id="Text Box 10" o:spid="_x0000_s1117" type="#_x0000_t202" style="position:absolute;left:1736;top:4656;width:393;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C92485" w:rsidRDefault="00C92485" w:rsidP="00BD1221">
                    <w:r>
                      <w:rPr>
                        <w:i/>
                        <w:sz w:val="28"/>
                      </w:rPr>
                      <w:t>l</w:t>
                    </w:r>
                    <w:r>
                      <w:rPr>
                        <w:i/>
                        <w:sz w:val="28"/>
                        <w:vertAlign w:val="subscript"/>
                      </w:rPr>
                      <w:t>ст</w:t>
                    </w:r>
                  </w:p>
                </w:txbxContent>
              </v:textbox>
            </v:shape>
            <v:shape id="Text Box 11" o:spid="_x0000_s1118" type="#_x0000_t202" style="position:absolute;left:512;top:4656;width:510;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C92485" w:rsidRPr="00401A8C" w:rsidRDefault="00C92485" w:rsidP="00BD1221">
                    <w:pPr>
                      <w:jc w:val="center"/>
                    </w:pPr>
                    <w:r>
                      <w:rPr>
                        <w:i/>
                        <w:sz w:val="28"/>
                      </w:rPr>
                      <w:t>μ=1</w:t>
                    </w:r>
                  </w:p>
                </w:txbxContent>
              </v:textbox>
            </v:shape>
            <v:shape id="Text Box 12" o:spid="_x0000_s1119" type="#_x0000_t202" style="position:absolute;left:1142;top:3516;width:270;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C92485" w:rsidRPr="00401A8C" w:rsidRDefault="00C92485" w:rsidP="00BD1221">
                    <w:pPr>
                      <w:jc w:val="center"/>
                    </w:pPr>
                    <w:r>
                      <w:rPr>
                        <w:i/>
                        <w:sz w:val="28"/>
                      </w:rPr>
                      <w:t>N</w:t>
                    </w:r>
                  </w:p>
                </w:txbxContent>
              </v:textbox>
            </v:shape>
          </v:group>
        </w:pict>
      </w:r>
      <w:r w:rsidR="00BD1221" w:rsidRPr="00BD1221">
        <w:rPr>
          <w:rFonts w:ascii="Times New Roman" w:eastAsia="Times New Roman" w:hAnsi="Times New Roman" w:cs="Times New Roman"/>
          <w:i/>
          <w:sz w:val="28"/>
          <w:szCs w:val="28"/>
          <w:lang w:eastAsia="ru-RU" w:bidi="ur-PK"/>
        </w:rPr>
        <w:t>N = q×l</w:t>
      </w:r>
      <w:r w:rsidR="00BD1221" w:rsidRPr="00BD1221">
        <w:rPr>
          <w:rFonts w:ascii="Times New Roman" w:eastAsia="Times New Roman" w:hAnsi="Times New Roman" w:cs="Times New Roman"/>
          <w:i/>
          <w:sz w:val="28"/>
          <w:szCs w:val="28"/>
          <w:vertAlign w:val="superscript"/>
          <w:lang w:eastAsia="ru-RU" w:bidi="ur-PK"/>
        </w:rPr>
        <w:t>2</w:t>
      </w:r>
      <w:r w:rsidR="00BD1221" w:rsidRPr="00BD1221">
        <w:rPr>
          <w:rFonts w:ascii="Times New Roman" w:eastAsia="Times New Roman" w:hAnsi="Times New Roman" w:cs="Times New Roman"/>
          <w:i/>
          <w:sz w:val="28"/>
          <w:szCs w:val="28"/>
          <w:lang w:eastAsia="ru-RU" w:bidi="ur-PK"/>
        </w:rPr>
        <w:t xml:space="preserve"> / 2 × 1.25 = 38.28 кН </w:t>
      </w:r>
      <w:r w:rsidR="00BD1221" w:rsidRPr="00BD1221">
        <w:rPr>
          <w:rFonts w:ascii="Times New Roman" w:eastAsia="Times New Roman" w:hAnsi="Times New Roman" w:cs="Times New Roman"/>
          <w:sz w:val="28"/>
          <w:szCs w:val="28"/>
          <w:lang w:eastAsia="ru-RU" w:bidi="ur-PK"/>
        </w:rPr>
        <w:t>(збільшується в 1.25 рази згідно СНиП III-4-80*).</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Визначаємо розрахункову схему стійки:</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а</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а</w:t>
      </w:r>
      <w:r w:rsidRPr="00BD1221">
        <w:rPr>
          <w:rFonts w:ascii="Times New Roman" w:eastAsia="Times New Roman" w:hAnsi="Times New Roman" w:cs="Times New Roman"/>
          <w:i/>
          <w:sz w:val="28"/>
          <w:szCs w:val="28"/>
          <w:vertAlign w:val="subscript"/>
          <w:lang w:eastAsia="ru-RU" w:bidi="ur-PK"/>
        </w:rPr>
        <w:t>у</w:t>
      </w:r>
      <w:r w:rsidRPr="00BD1221">
        <w:rPr>
          <w:rFonts w:ascii="Times New Roman" w:eastAsia="Times New Roman" w:hAnsi="Times New Roman" w:cs="Times New Roman"/>
          <w:i/>
          <w:sz w:val="28"/>
          <w:szCs w:val="28"/>
          <w:lang w:eastAsia="ru-RU" w:bidi="ur-PK"/>
        </w:rPr>
        <w:t xml:space="preserve"> – (16 – (0.18+0.011))×1 = 1.409</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Визначаємо необхідну площу:</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lastRenderedPageBreak/>
        <w:t>А</w:t>
      </w:r>
      <w:r w:rsidRPr="00BD1221">
        <w:rPr>
          <w:rFonts w:ascii="Times New Roman" w:eastAsia="Times New Roman" w:hAnsi="Times New Roman" w:cs="Times New Roman"/>
          <w:i/>
          <w:sz w:val="28"/>
          <w:szCs w:val="28"/>
          <w:vertAlign w:val="subscript"/>
          <w:lang w:eastAsia="ru-RU" w:bidi="ur-PK"/>
        </w:rPr>
        <w:t>тр</w:t>
      </w:r>
      <w:r w:rsidRPr="00BD1221">
        <w:rPr>
          <w:rFonts w:ascii="Times New Roman" w:eastAsia="Times New Roman" w:hAnsi="Times New Roman" w:cs="Times New Roman"/>
          <w:i/>
          <w:sz w:val="28"/>
          <w:szCs w:val="28"/>
          <w:lang w:eastAsia="ru-RU" w:bidi="ur-PK"/>
        </w:rPr>
        <w:t xml:space="preserve"> = N / φ R</w:t>
      </w:r>
      <w:r w:rsidRPr="00BD1221">
        <w:rPr>
          <w:rFonts w:ascii="Times New Roman" w:eastAsia="Times New Roman" w:hAnsi="Times New Roman" w:cs="Times New Roman"/>
          <w:i/>
          <w:sz w:val="28"/>
          <w:szCs w:val="28"/>
          <w:vertAlign w:val="subscript"/>
          <w:lang w:eastAsia="ru-RU" w:bidi="ur-PK"/>
        </w:rPr>
        <w:t>q</w:t>
      </w:r>
      <w:r w:rsidRPr="00BD1221">
        <w:rPr>
          <w:rFonts w:ascii="Times New Roman" w:eastAsia="Times New Roman" w:hAnsi="Times New Roman" w:cs="Times New Roman"/>
          <w:i/>
          <w:sz w:val="28"/>
          <w:szCs w:val="28"/>
          <w:lang w:eastAsia="ru-RU" w:bidi="ur-PK"/>
        </w:rPr>
        <w:t xml:space="preserve"> =38.25×10</w:t>
      </w:r>
      <w:r w:rsidRPr="00BD1221">
        <w:rPr>
          <w:rFonts w:ascii="Times New Roman" w:eastAsia="Times New Roman" w:hAnsi="Times New Roman" w:cs="Times New Roman"/>
          <w:i/>
          <w:sz w:val="28"/>
          <w:szCs w:val="28"/>
          <w:vertAlign w:val="superscript"/>
          <w:lang w:eastAsia="ru-RU" w:bidi="ur-PK"/>
        </w:rPr>
        <w:t>3</w:t>
      </w:r>
      <w:r w:rsidRPr="00BD1221">
        <w:rPr>
          <w:rFonts w:ascii="Times New Roman" w:eastAsia="Times New Roman" w:hAnsi="Times New Roman" w:cs="Times New Roman"/>
          <w:i/>
          <w:sz w:val="28"/>
          <w:szCs w:val="28"/>
          <w:lang w:eastAsia="ru-RU" w:bidi="ur-PK"/>
        </w:rPr>
        <w:t>×10</w:t>
      </w:r>
      <w:r w:rsidRPr="00BD1221">
        <w:rPr>
          <w:rFonts w:ascii="Times New Roman" w:eastAsia="Times New Roman" w:hAnsi="Times New Roman" w:cs="Times New Roman"/>
          <w:i/>
          <w:sz w:val="28"/>
          <w:szCs w:val="28"/>
          <w:vertAlign w:val="superscript"/>
          <w:lang w:eastAsia="ru-RU" w:bidi="ur-PK"/>
        </w:rPr>
        <w:t>4</w:t>
      </w:r>
      <w:r w:rsidRPr="00BD1221">
        <w:rPr>
          <w:rFonts w:ascii="Times New Roman" w:eastAsia="Times New Roman" w:hAnsi="Times New Roman" w:cs="Times New Roman"/>
          <w:i/>
          <w:sz w:val="28"/>
          <w:szCs w:val="28"/>
          <w:lang w:eastAsia="ru-RU" w:bidi="ur-PK"/>
        </w:rPr>
        <w:t>×10</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/0,77×235×10 = 10,4 см</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Приймаємо 2 труби діаметром </w:t>
      </w:r>
      <w:r w:rsidRPr="00BD1221">
        <w:rPr>
          <w:rFonts w:ascii="Times New Roman" w:eastAsia="Times New Roman" w:hAnsi="Times New Roman" w:cs="Times New Roman"/>
          <w:i/>
          <w:iCs/>
          <w:sz w:val="28"/>
          <w:szCs w:val="28"/>
          <w:lang w:eastAsia="ru-RU" w:bidi="ur-PK"/>
        </w:rPr>
        <w:t xml:space="preserve">83 мм </w:t>
      </w:r>
      <w:r w:rsidRPr="00BD1221">
        <w:rPr>
          <w:rFonts w:ascii="Times New Roman" w:eastAsia="Times New Roman" w:hAnsi="Times New Roman" w:cs="Times New Roman"/>
          <w:sz w:val="28"/>
          <w:szCs w:val="28"/>
          <w:lang w:eastAsia="ru-RU" w:bidi="ur-PK"/>
        </w:rPr>
        <w:t xml:space="preserve">з товщиною стінки рівною </w:t>
      </w:r>
      <w:r w:rsidRPr="00BD1221">
        <w:rPr>
          <w:rFonts w:ascii="Times New Roman" w:eastAsia="Times New Roman" w:hAnsi="Times New Roman" w:cs="Times New Roman"/>
          <w:i/>
          <w:iCs/>
          <w:sz w:val="28"/>
          <w:szCs w:val="28"/>
          <w:lang w:eastAsia="ru-RU" w:bidi="ur-PK"/>
        </w:rPr>
        <w:t xml:space="preserve">3 мм </w:t>
      </w:r>
      <w:r w:rsidRPr="00BD1221">
        <w:rPr>
          <w:rFonts w:ascii="Times New Roman" w:eastAsia="Times New Roman" w:hAnsi="Times New Roman" w:cs="Times New Roman"/>
          <w:sz w:val="28"/>
          <w:szCs w:val="28"/>
          <w:lang w:eastAsia="ru-RU" w:bidi="ur-PK"/>
        </w:rPr>
        <w:t xml:space="preserve">по Гост10706-76* площею перетину </w:t>
      </w:r>
      <w:r w:rsidRPr="00BD1221">
        <w:rPr>
          <w:rFonts w:ascii="Times New Roman" w:eastAsia="Times New Roman" w:hAnsi="Times New Roman" w:cs="Times New Roman"/>
          <w:i/>
          <w:sz w:val="28"/>
          <w:szCs w:val="28"/>
          <w:lang w:eastAsia="ru-RU" w:bidi="ur-PK"/>
        </w:rPr>
        <w:t>7.54 см</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w:t>
      </w:r>
      <w:r w:rsidRPr="00BD1221">
        <w:rPr>
          <w:rFonts w:ascii="Times New Roman" w:eastAsia="Times New Roman" w:hAnsi="Times New Roman" w:cs="Times New Roman"/>
          <w:sz w:val="28"/>
          <w:szCs w:val="28"/>
          <w:lang w:eastAsia="ru-RU" w:bidi="ur-PK"/>
        </w:rPr>
        <w:t>кожна.</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Визначаємо міцність.</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N /А φ ≤ R</w:t>
      </w:r>
      <w:r w:rsidRPr="00BD1221">
        <w:rPr>
          <w:rFonts w:ascii="Times New Roman" w:eastAsia="Times New Roman" w:hAnsi="Times New Roman" w:cs="Times New Roman"/>
          <w:i/>
          <w:sz w:val="28"/>
          <w:szCs w:val="28"/>
          <w:vertAlign w:val="subscript"/>
          <w:lang w:eastAsia="ru-RU" w:bidi="ur-PK"/>
        </w:rPr>
        <w:t xml:space="preserve">g </w:t>
      </w:r>
      <w:r w:rsidRPr="00BD1221">
        <w:rPr>
          <w:rFonts w:ascii="Times New Roman" w:eastAsia="Times New Roman" w:hAnsi="Times New Roman" w:cs="Times New Roman"/>
          <w:i/>
          <w:sz w:val="28"/>
          <w:szCs w:val="28"/>
          <w:lang w:eastAsia="ru-RU" w:bidi="ur-PK"/>
        </w:rPr>
        <w:t>γ</w:t>
      </w:r>
      <w:r w:rsidRPr="00BD1221">
        <w:rPr>
          <w:rFonts w:ascii="Times New Roman" w:eastAsia="Times New Roman" w:hAnsi="Times New Roman" w:cs="Times New Roman"/>
          <w:i/>
          <w:sz w:val="28"/>
          <w:szCs w:val="28"/>
          <w:vertAlign w:val="subscript"/>
          <w:lang w:eastAsia="ru-RU" w:bidi="ur-PK"/>
        </w:rPr>
        <w:t xml:space="preserve">с </w:t>
      </w:r>
      <w:r w:rsidRPr="00BD1221">
        <w:rPr>
          <w:rFonts w:ascii="Times New Roman" w:eastAsia="Times New Roman" w:hAnsi="Times New Roman" w:cs="Times New Roman"/>
          <w:i/>
          <w:sz w:val="28"/>
          <w:szCs w:val="28"/>
          <w:lang w:eastAsia="ru-RU" w:bidi="ur-PK"/>
        </w:rPr>
        <w:t>/ γ</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38,25×10</w:t>
      </w:r>
      <w:r w:rsidRPr="00BD1221">
        <w:rPr>
          <w:rFonts w:ascii="Times New Roman" w:eastAsia="Times New Roman" w:hAnsi="Times New Roman" w:cs="Times New Roman"/>
          <w:i/>
          <w:sz w:val="28"/>
          <w:szCs w:val="28"/>
          <w:vertAlign w:val="superscript"/>
          <w:lang w:eastAsia="ru-RU" w:bidi="ur-PK"/>
        </w:rPr>
        <w:t>7</w:t>
      </w:r>
      <w:r w:rsidRPr="00BD1221">
        <w:rPr>
          <w:rFonts w:ascii="Times New Roman" w:eastAsia="Times New Roman" w:hAnsi="Times New Roman" w:cs="Times New Roman"/>
          <w:i/>
          <w:sz w:val="28"/>
          <w:szCs w:val="28"/>
          <w:lang w:eastAsia="ru-RU" w:bidi="ur-PK"/>
        </w:rPr>
        <w:t xml:space="preserve"> / 15.08 = 25.4 МПа &lt; R</w:t>
      </w:r>
      <w:r w:rsidRPr="00BD1221">
        <w:rPr>
          <w:rFonts w:ascii="Times New Roman" w:eastAsia="Times New Roman" w:hAnsi="Times New Roman" w:cs="Times New Roman"/>
          <w:i/>
          <w:sz w:val="28"/>
          <w:szCs w:val="28"/>
          <w:vertAlign w:val="subscript"/>
          <w:lang w:eastAsia="ru-RU" w:bidi="ur-PK"/>
        </w:rPr>
        <w:t xml:space="preserve">g </w:t>
      </w:r>
      <w:r w:rsidRPr="00BD1221">
        <w:rPr>
          <w:rFonts w:ascii="Times New Roman" w:eastAsia="Times New Roman" w:hAnsi="Times New Roman" w:cs="Times New Roman"/>
          <w:i/>
          <w:sz w:val="28"/>
          <w:szCs w:val="28"/>
          <w:lang w:eastAsia="ru-RU" w:bidi="ur-PK"/>
        </w:rPr>
        <w:t>γ</w:t>
      </w:r>
      <w:r w:rsidRPr="00BD1221">
        <w:rPr>
          <w:rFonts w:ascii="Times New Roman" w:eastAsia="Times New Roman" w:hAnsi="Times New Roman" w:cs="Times New Roman"/>
          <w:i/>
          <w:sz w:val="28"/>
          <w:szCs w:val="28"/>
          <w:vertAlign w:val="subscript"/>
          <w:lang w:eastAsia="ru-RU" w:bidi="ur-PK"/>
        </w:rPr>
        <w:t xml:space="preserve">с </w:t>
      </w:r>
      <w:r w:rsidRPr="00BD1221">
        <w:rPr>
          <w:rFonts w:ascii="Times New Roman" w:eastAsia="Times New Roman" w:hAnsi="Times New Roman" w:cs="Times New Roman"/>
          <w:i/>
          <w:sz w:val="28"/>
          <w:szCs w:val="28"/>
          <w:lang w:eastAsia="ru-RU" w:bidi="ur-PK"/>
        </w:rPr>
        <w:t>/ γ</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xml:space="preserve"> = 272.1 МПа.</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Визначаємо стійкість.</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N /А φ ≤ R</w:t>
      </w:r>
      <w:r w:rsidRPr="00BD1221">
        <w:rPr>
          <w:rFonts w:ascii="Times New Roman" w:eastAsia="Times New Roman" w:hAnsi="Times New Roman" w:cs="Times New Roman"/>
          <w:i/>
          <w:sz w:val="28"/>
          <w:szCs w:val="28"/>
          <w:vertAlign w:val="subscript"/>
          <w:lang w:eastAsia="ru-RU" w:bidi="ur-PK"/>
        </w:rPr>
        <w:t xml:space="preserve">у </w:t>
      </w:r>
      <w:r w:rsidRPr="00BD1221">
        <w:rPr>
          <w:rFonts w:ascii="Times New Roman" w:eastAsia="Times New Roman" w:hAnsi="Times New Roman" w:cs="Times New Roman"/>
          <w:i/>
          <w:sz w:val="28"/>
          <w:szCs w:val="28"/>
          <w:lang w:eastAsia="ru-RU" w:bidi="ur-PK"/>
        </w:rPr>
        <w:t>γ</w:t>
      </w:r>
      <w:r w:rsidRPr="00BD1221">
        <w:rPr>
          <w:rFonts w:ascii="Times New Roman" w:eastAsia="Times New Roman" w:hAnsi="Times New Roman" w:cs="Times New Roman"/>
          <w:i/>
          <w:sz w:val="28"/>
          <w:szCs w:val="28"/>
          <w:vertAlign w:val="subscript"/>
          <w:lang w:eastAsia="ru-RU" w:bidi="ur-PK"/>
        </w:rPr>
        <w:t xml:space="preserve">с </w:t>
      </w:r>
      <w:r w:rsidRPr="00BD1221">
        <w:rPr>
          <w:rFonts w:ascii="Times New Roman" w:eastAsia="Times New Roman" w:hAnsi="Times New Roman" w:cs="Times New Roman"/>
          <w:i/>
          <w:sz w:val="28"/>
          <w:szCs w:val="28"/>
          <w:lang w:eastAsia="ru-RU" w:bidi="ur-PK"/>
        </w:rPr>
        <w:t>/ γ</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xml:space="preserve"> , λ = ½ → φ:</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38.23× 10</w:t>
      </w:r>
      <w:r w:rsidRPr="00BD1221">
        <w:rPr>
          <w:rFonts w:ascii="Times New Roman" w:eastAsia="Times New Roman" w:hAnsi="Times New Roman" w:cs="Times New Roman"/>
          <w:i/>
          <w:sz w:val="28"/>
          <w:szCs w:val="28"/>
          <w:vertAlign w:val="superscript"/>
          <w:lang w:eastAsia="ru-RU" w:bidi="ur-PK"/>
        </w:rPr>
        <w:t>7</w:t>
      </w:r>
      <w:r w:rsidRPr="00BD1221">
        <w:rPr>
          <w:rFonts w:ascii="Times New Roman" w:eastAsia="Times New Roman" w:hAnsi="Times New Roman" w:cs="Times New Roman"/>
          <w:i/>
          <w:sz w:val="28"/>
          <w:szCs w:val="28"/>
          <w:lang w:eastAsia="ru-RU" w:bidi="ur-PK"/>
        </w:rPr>
        <w:t xml:space="preserve"> /15.08 × 0.77 = 32.05 МПа &lt; R</w:t>
      </w:r>
      <w:r w:rsidRPr="00BD1221">
        <w:rPr>
          <w:rFonts w:ascii="Times New Roman" w:eastAsia="Times New Roman" w:hAnsi="Times New Roman" w:cs="Times New Roman"/>
          <w:i/>
          <w:sz w:val="28"/>
          <w:szCs w:val="28"/>
          <w:vertAlign w:val="subscript"/>
          <w:lang w:eastAsia="ru-RU" w:bidi="ur-PK"/>
        </w:rPr>
        <w:t xml:space="preserve">у </w:t>
      </w:r>
      <w:r w:rsidRPr="00BD1221">
        <w:rPr>
          <w:rFonts w:ascii="Times New Roman" w:eastAsia="Times New Roman" w:hAnsi="Times New Roman" w:cs="Times New Roman"/>
          <w:i/>
          <w:sz w:val="28"/>
          <w:szCs w:val="28"/>
          <w:lang w:eastAsia="ru-RU" w:bidi="ur-PK"/>
        </w:rPr>
        <w:t>γ</w:t>
      </w:r>
      <w:r w:rsidRPr="00BD1221">
        <w:rPr>
          <w:rFonts w:ascii="Times New Roman" w:eastAsia="Times New Roman" w:hAnsi="Times New Roman" w:cs="Times New Roman"/>
          <w:i/>
          <w:sz w:val="28"/>
          <w:szCs w:val="28"/>
          <w:vertAlign w:val="subscript"/>
          <w:lang w:eastAsia="ru-RU" w:bidi="ur-PK"/>
        </w:rPr>
        <w:t xml:space="preserve">с </w:t>
      </w:r>
      <w:r w:rsidRPr="00BD1221">
        <w:rPr>
          <w:rFonts w:ascii="Times New Roman" w:eastAsia="Times New Roman" w:hAnsi="Times New Roman" w:cs="Times New Roman"/>
          <w:i/>
          <w:sz w:val="28"/>
          <w:szCs w:val="28"/>
          <w:lang w:eastAsia="ru-RU" w:bidi="ur-PK"/>
        </w:rPr>
        <w:t>/ γ</w:t>
      </w:r>
      <w:r w:rsidRPr="00BD1221">
        <w:rPr>
          <w:rFonts w:ascii="Times New Roman" w:eastAsia="Times New Roman" w:hAnsi="Times New Roman" w:cs="Times New Roman"/>
          <w:i/>
          <w:sz w:val="28"/>
          <w:szCs w:val="28"/>
          <w:vertAlign w:val="subscript"/>
          <w:lang w:eastAsia="ru-RU" w:bidi="ur-PK"/>
        </w:rPr>
        <w:t>п</w:t>
      </w:r>
      <w:r w:rsidRPr="00BD1221">
        <w:rPr>
          <w:rFonts w:ascii="Times New Roman" w:eastAsia="Times New Roman" w:hAnsi="Times New Roman" w:cs="Times New Roman"/>
          <w:i/>
          <w:sz w:val="28"/>
          <w:szCs w:val="28"/>
          <w:lang w:eastAsia="ru-RU" w:bidi="ur-PK"/>
        </w:rPr>
        <w:t xml:space="preserve"> 272.1 МПа.</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міцність і стійкість стійки забезпечена.</w:t>
      </w:r>
    </w:p>
    <w:p w:rsidR="00BD1221" w:rsidRPr="00BD1221" w:rsidRDefault="00BD1221" w:rsidP="00BD1221">
      <w:pPr>
        <w:spacing w:after="0" w:line="360" w:lineRule="auto"/>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iCs/>
          <w:sz w:val="28"/>
          <w:szCs w:val="28"/>
          <w:lang w:eastAsia="ru-RU" w:bidi="ur-PK"/>
        </w:rPr>
        <w:t>Розрахунок стійки поручнів на міцність при горизонтальному прикладенні навантаження</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 Розрахункова схема:</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Максимальний момент </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М = Р × l</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М = 700 Н × 1.1 м = 770 Нм</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Необхідний момент опору</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W = M / R</w:t>
      </w:r>
      <w:r w:rsidRPr="00BD1221">
        <w:rPr>
          <w:rFonts w:ascii="Times New Roman" w:eastAsia="Times New Roman" w:hAnsi="Times New Roman" w:cs="Times New Roman"/>
          <w:i/>
          <w:sz w:val="28"/>
          <w:szCs w:val="28"/>
          <w:vertAlign w:val="subscript"/>
          <w:lang w:eastAsia="ru-RU" w:bidi="ur-PK"/>
        </w:rPr>
        <w:t>у</w:t>
      </w:r>
      <w:r w:rsidRPr="00BD1221">
        <w:rPr>
          <w:rFonts w:ascii="Times New Roman" w:eastAsia="Times New Roman" w:hAnsi="Times New Roman" w:cs="Times New Roman"/>
          <w:i/>
          <w:sz w:val="28"/>
          <w:szCs w:val="28"/>
          <w:lang w:eastAsia="ru-RU" w:bidi="ur-PK"/>
        </w:rPr>
        <w:t xml:space="preserve"> × γ</w:t>
      </w:r>
      <w:r w:rsidRPr="00BD1221">
        <w:rPr>
          <w:rFonts w:ascii="Times New Roman" w:eastAsia="Times New Roman" w:hAnsi="Times New Roman" w:cs="Times New Roman"/>
          <w:i/>
          <w:sz w:val="28"/>
          <w:szCs w:val="28"/>
          <w:vertAlign w:val="subscript"/>
          <w:lang w:eastAsia="ru-RU" w:bidi="ur-PK"/>
        </w:rPr>
        <w:t>с</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де</w:t>
      </w:r>
      <w:r w:rsidRPr="00BD1221">
        <w:rPr>
          <w:rFonts w:ascii="Times New Roman" w:eastAsia="Times New Roman" w:hAnsi="Times New Roman" w:cs="Times New Roman"/>
          <w:i/>
          <w:sz w:val="28"/>
          <w:szCs w:val="28"/>
          <w:lang w:eastAsia="ru-RU" w:bidi="ur-PK"/>
        </w:rPr>
        <w:t xml:space="preserve"> R</w:t>
      </w:r>
      <w:r w:rsidRPr="00BD1221">
        <w:rPr>
          <w:rFonts w:ascii="Times New Roman" w:eastAsia="Times New Roman" w:hAnsi="Times New Roman" w:cs="Times New Roman"/>
          <w:i/>
          <w:sz w:val="28"/>
          <w:szCs w:val="28"/>
          <w:vertAlign w:val="subscript"/>
          <w:lang w:eastAsia="ru-RU" w:bidi="ur-PK"/>
        </w:rPr>
        <w:t>у</w:t>
      </w:r>
      <w:r w:rsidRPr="00BD1221">
        <w:rPr>
          <w:rFonts w:ascii="Times New Roman" w:eastAsia="Times New Roman" w:hAnsi="Times New Roman" w:cs="Times New Roman"/>
          <w:i/>
          <w:sz w:val="28"/>
          <w:szCs w:val="28"/>
          <w:lang w:eastAsia="ru-RU" w:bidi="ur-PK"/>
        </w:rPr>
        <w:t xml:space="preserve"> = 2350 кгс/см</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xml:space="preserve"> </w:t>
      </w:r>
      <w:r w:rsidRPr="00BD1221">
        <w:rPr>
          <w:rFonts w:ascii="Times New Roman" w:eastAsia="Times New Roman" w:hAnsi="Times New Roman" w:cs="Times New Roman"/>
          <w:sz w:val="28"/>
          <w:szCs w:val="28"/>
          <w:lang w:eastAsia="ru-RU" w:bidi="ur-PK"/>
        </w:rPr>
        <w:t xml:space="preserve">для сталі </w:t>
      </w:r>
      <w:r w:rsidRPr="00BD1221">
        <w:rPr>
          <w:rFonts w:ascii="Times New Roman" w:eastAsia="Times New Roman" w:hAnsi="Times New Roman" w:cs="Times New Roman"/>
          <w:i/>
          <w:sz w:val="28"/>
          <w:szCs w:val="28"/>
          <w:lang w:eastAsia="ru-RU" w:bidi="ur-PK"/>
        </w:rPr>
        <w:t>С235</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γ</w:t>
      </w:r>
      <w:r w:rsidRPr="00BD1221">
        <w:rPr>
          <w:rFonts w:ascii="Times New Roman" w:eastAsia="Times New Roman" w:hAnsi="Times New Roman" w:cs="Times New Roman"/>
          <w:i/>
          <w:sz w:val="28"/>
          <w:szCs w:val="28"/>
          <w:vertAlign w:val="subscript"/>
          <w:lang w:eastAsia="ru-RU" w:bidi="ur-PK"/>
        </w:rPr>
        <w:t>с</w:t>
      </w:r>
      <w:r w:rsidRPr="00BD1221">
        <w:rPr>
          <w:rFonts w:ascii="Times New Roman" w:eastAsia="Times New Roman" w:hAnsi="Times New Roman" w:cs="Times New Roman"/>
          <w:i/>
          <w:sz w:val="28"/>
          <w:szCs w:val="28"/>
          <w:lang w:eastAsia="ru-RU" w:bidi="ur-PK"/>
        </w:rPr>
        <w:t xml:space="preserve"> =  1</w:t>
      </w:r>
      <w:r w:rsidRPr="00BD1221">
        <w:rPr>
          <w:rFonts w:ascii="Times New Roman" w:eastAsia="Times New Roman" w:hAnsi="Times New Roman" w:cs="Times New Roman"/>
          <w:i/>
          <w:sz w:val="28"/>
          <w:szCs w:val="28"/>
          <w:lang w:eastAsia="ru-RU" w:bidi="ur-PK"/>
        </w:rPr>
        <w:tab/>
      </w:r>
      <w:r w:rsidRPr="00BD1221">
        <w:rPr>
          <w:rFonts w:ascii="Times New Roman" w:eastAsia="Times New Roman" w:hAnsi="Times New Roman" w:cs="Times New Roman"/>
          <w:i/>
          <w:sz w:val="28"/>
          <w:szCs w:val="28"/>
          <w:lang w:eastAsia="ru-RU" w:bidi="ur-PK"/>
        </w:rPr>
        <w:tab/>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W = 7700 / 2350 × 1= 3,28 см</w:t>
      </w:r>
      <w:r w:rsidRPr="00BD1221">
        <w:rPr>
          <w:rFonts w:ascii="Times New Roman" w:eastAsia="Times New Roman" w:hAnsi="Times New Roman" w:cs="Times New Roman"/>
          <w:i/>
          <w:sz w:val="28"/>
          <w:szCs w:val="28"/>
          <w:vertAlign w:val="superscript"/>
          <w:lang w:eastAsia="ru-RU" w:bidi="ur-PK"/>
        </w:rPr>
        <w:t>3</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Для стійки поручнів з труби діаметром </w:t>
      </w:r>
      <w:r w:rsidRPr="00BD1221">
        <w:rPr>
          <w:rFonts w:ascii="Times New Roman" w:eastAsia="Times New Roman" w:hAnsi="Times New Roman" w:cs="Times New Roman"/>
          <w:i/>
          <w:iCs/>
          <w:sz w:val="28"/>
          <w:szCs w:val="28"/>
          <w:lang w:eastAsia="ru-RU" w:bidi="ur-PK"/>
        </w:rPr>
        <w:t xml:space="preserve">83 мм </w:t>
      </w:r>
      <w:r w:rsidRPr="00BD1221">
        <w:rPr>
          <w:rFonts w:ascii="Times New Roman" w:eastAsia="Times New Roman" w:hAnsi="Times New Roman" w:cs="Times New Roman"/>
          <w:sz w:val="28"/>
          <w:szCs w:val="28"/>
          <w:lang w:eastAsia="ru-RU" w:bidi="ur-PK"/>
        </w:rPr>
        <w:t xml:space="preserve">з товщиною стінки рівної </w:t>
      </w:r>
      <w:r w:rsidRPr="00BD1221">
        <w:rPr>
          <w:rFonts w:ascii="Times New Roman" w:eastAsia="Times New Roman" w:hAnsi="Times New Roman" w:cs="Times New Roman"/>
          <w:i/>
          <w:sz w:val="28"/>
          <w:szCs w:val="28"/>
          <w:lang w:eastAsia="ru-RU" w:bidi="ur-PK"/>
        </w:rPr>
        <w:t>3 мм, W</w:t>
      </w:r>
      <w:r w:rsidRPr="00BD1221">
        <w:rPr>
          <w:rFonts w:ascii="Times New Roman" w:eastAsia="Times New Roman" w:hAnsi="Times New Roman" w:cs="Times New Roman"/>
          <w:i/>
          <w:sz w:val="28"/>
          <w:szCs w:val="28"/>
          <w:vertAlign w:val="subscript"/>
          <w:lang w:eastAsia="ru-RU" w:bidi="ur-PK"/>
        </w:rPr>
        <w:t>x</w:t>
      </w:r>
      <w:r w:rsidRPr="00BD1221">
        <w:rPr>
          <w:rFonts w:ascii="Times New Roman" w:eastAsia="Times New Roman" w:hAnsi="Times New Roman" w:cs="Times New Roman"/>
          <w:i/>
          <w:sz w:val="28"/>
          <w:szCs w:val="28"/>
          <w:lang w:eastAsia="ru-RU" w:bidi="ur-PK"/>
        </w:rPr>
        <w:t xml:space="preserve"> = 11,52 см</w:t>
      </w:r>
      <w:r w:rsidRPr="00BD1221">
        <w:rPr>
          <w:rFonts w:ascii="Times New Roman" w:eastAsia="Times New Roman" w:hAnsi="Times New Roman" w:cs="Times New Roman"/>
          <w:i/>
          <w:sz w:val="28"/>
          <w:szCs w:val="28"/>
          <w:vertAlign w:val="superscript"/>
          <w:lang w:eastAsia="ru-RU" w:bidi="ur-PK"/>
        </w:rPr>
        <w:t>3</w:t>
      </w:r>
      <w:r w:rsidRPr="00BD1221">
        <w:rPr>
          <w:rFonts w:ascii="Times New Roman" w:eastAsia="Times New Roman" w:hAnsi="Times New Roman" w:cs="Times New Roman"/>
          <w:i/>
          <w:sz w:val="28"/>
          <w:szCs w:val="28"/>
          <w:vertAlign w:val="subscript"/>
          <w:lang w:eastAsia="ru-RU" w:bidi="ur-PK"/>
        </w:rPr>
        <w:t>,</w:t>
      </w:r>
      <w:r w:rsidRPr="00BD1221">
        <w:rPr>
          <w:rFonts w:ascii="Times New Roman" w:eastAsia="Times New Roman" w:hAnsi="Times New Roman" w:cs="Times New Roman"/>
          <w:i/>
          <w:sz w:val="28"/>
          <w:szCs w:val="28"/>
          <w:lang w:eastAsia="ru-RU" w:bidi="ur-PK"/>
        </w:rPr>
        <w:t xml:space="preserve"> А = 7.54 см</w:t>
      </w:r>
      <w:r w:rsidRPr="00BD1221">
        <w:rPr>
          <w:rFonts w:ascii="Times New Roman" w:eastAsia="Times New Roman" w:hAnsi="Times New Roman" w:cs="Times New Roman"/>
          <w:i/>
          <w:sz w:val="28"/>
          <w:szCs w:val="28"/>
          <w:vertAlign w:val="superscript"/>
          <w:lang w:eastAsia="ru-RU" w:bidi="ur-PK"/>
        </w:rPr>
        <w:t>2</w:t>
      </w:r>
      <w:r w:rsidRPr="00BD1221">
        <w:rPr>
          <w:rFonts w:ascii="Times New Roman" w:eastAsia="Times New Roman" w:hAnsi="Times New Roman" w:cs="Times New Roman"/>
          <w:i/>
          <w:sz w:val="28"/>
          <w:szCs w:val="28"/>
          <w:lang w:eastAsia="ru-RU" w:bidi="ur-PK"/>
        </w:rPr>
        <w:t>. W</w:t>
      </w:r>
      <w:r w:rsidRPr="00BD1221">
        <w:rPr>
          <w:rFonts w:ascii="Times New Roman" w:eastAsia="Times New Roman" w:hAnsi="Times New Roman" w:cs="Times New Roman"/>
          <w:i/>
          <w:sz w:val="28"/>
          <w:szCs w:val="28"/>
          <w:vertAlign w:val="subscript"/>
          <w:lang w:eastAsia="ru-RU" w:bidi="ur-PK"/>
        </w:rPr>
        <w:t>x</w:t>
      </w:r>
      <w:r w:rsidRPr="00BD1221">
        <w:rPr>
          <w:rFonts w:ascii="Times New Roman" w:eastAsia="Times New Roman" w:hAnsi="Times New Roman" w:cs="Times New Roman"/>
          <w:i/>
          <w:sz w:val="28"/>
          <w:szCs w:val="28"/>
          <w:lang w:eastAsia="ru-RU" w:bidi="ur-PK"/>
        </w:rPr>
        <w:t xml:space="preserve"> &gt; W</w:t>
      </w:r>
      <w:r w:rsidRPr="00BD1221">
        <w:rPr>
          <w:rFonts w:ascii="Times New Roman" w:eastAsia="Times New Roman" w:hAnsi="Times New Roman" w:cs="Times New Roman"/>
          <w:sz w:val="28"/>
          <w:szCs w:val="28"/>
          <w:lang w:eastAsia="ru-RU" w:bidi="ur-PK"/>
        </w:rPr>
        <w:t>, умова виконується</w: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jc w:val="both"/>
        <w:rPr>
          <w:rFonts w:ascii="Times New Roman" w:eastAsia="Times New Roman" w:hAnsi="Times New Roman" w:cs="Times New Roman"/>
          <w:i/>
          <w:iCs/>
          <w:smallCaps/>
          <w:sz w:val="28"/>
          <w:szCs w:val="28"/>
          <w:lang w:eastAsia="ru-RU" w:bidi="ur-PK"/>
        </w:rPr>
      </w:pPr>
      <w:r w:rsidRPr="00BD1221">
        <w:rPr>
          <w:rFonts w:ascii="Times New Roman" w:eastAsia="Times New Roman" w:hAnsi="Times New Roman" w:cs="Times New Roman"/>
          <w:i/>
          <w:iCs/>
          <w:smallCaps/>
          <w:sz w:val="28"/>
          <w:szCs w:val="28"/>
          <w:lang w:eastAsia="ru-RU" w:bidi="ur-PK"/>
        </w:rPr>
        <w:t>Розрахунок заземлення баштового крана</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Баштовий кран КБ-401 питається від розподільного пристрою з глухо заземленою нейтраллю.</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Відповідно до «Правил влаштування електроустановок споживачів» опір розтікання струму при заземленні рейкових шляхів баштового крана не повинен перевищувати 10 Ом.</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Початкові дані для розрахунку заземлення крана:</w:t>
      </w:r>
    </w:p>
    <w:p w:rsidR="00BD1221" w:rsidRPr="00BD1221" w:rsidRDefault="007D6353" w:rsidP="00820D00">
      <w:pPr>
        <w:numPr>
          <w:ilvl w:val="0"/>
          <w:numId w:val="11"/>
        </w:numPr>
        <w:spacing w:after="0" w:line="360" w:lineRule="auto"/>
        <w:jc w:val="both"/>
        <w:rPr>
          <w:rFonts w:ascii="Times New Roman" w:eastAsia="Times New Roman" w:hAnsi="Times New Roman" w:cs="Times New Roman"/>
          <w:iCs/>
          <w:sz w:val="28"/>
          <w:szCs w:val="28"/>
          <w:lang w:eastAsia="ru-RU" w:bidi="ur-PK"/>
        </w:rPr>
      </w:pPr>
      <w:r>
        <w:rPr>
          <w:rFonts w:ascii="Times New Roman" w:eastAsia="Times New Roman" w:hAnsi="Times New Roman" w:cs="Times New Roman"/>
          <w:sz w:val="28"/>
          <w:szCs w:val="28"/>
          <w:lang w:eastAsia="ru-RU" w:bidi="ur-PK"/>
        </w:rPr>
        <w:t>ґрунт</w:t>
      </w:r>
      <w:r w:rsidR="00BD1221" w:rsidRPr="00BD1221">
        <w:rPr>
          <w:rFonts w:ascii="Times New Roman" w:eastAsia="Times New Roman" w:hAnsi="Times New Roman" w:cs="Times New Roman"/>
          <w:sz w:val="28"/>
          <w:szCs w:val="28"/>
          <w:lang w:eastAsia="ru-RU" w:bidi="ur-PK"/>
        </w:rPr>
        <w:t xml:space="preserve">: </w:t>
      </w:r>
      <w:r w:rsidR="00BD1221" w:rsidRPr="00BD1221">
        <w:rPr>
          <w:rFonts w:ascii="Times New Roman" w:eastAsia="Times New Roman" w:hAnsi="Times New Roman" w:cs="Times New Roman"/>
          <w:iCs/>
          <w:sz w:val="28"/>
          <w:szCs w:val="28"/>
          <w:lang w:eastAsia="ru-RU" w:bidi="ur-PK"/>
        </w:rPr>
        <w:t>суглинок;</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lastRenderedPageBreak/>
        <w:t>полоса b=84 мм;</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iCs/>
          <w:sz w:val="28"/>
          <w:szCs w:val="28"/>
          <w:lang w:eastAsia="ru-RU" w:bidi="ur-PK"/>
        </w:rPr>
      </w:pPr>
      <w:r w:rsidRPr="00BD1221">
        <w:rPr>
          <w:rFonts w:ascii="Times New Roman" w:eastAsia="Times New Roman" w:hAnsi="Times New Roman" w:cs="Times New Roman"/>
          <w:iCs/>
          <w:sz w:val="28"/>
          <w:szCs w:val="28"/>
          <w:lang w:eastAsia="ru-RU" w:bidi="ur-PK"/>
        </w:rPr>
        <w:t>стержень d=40 мм;</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Cs/>
          <w:sz w:val="28"/>
          <w:szCs w:val="28"/>
          <w:lang w:eastAsia="ru-RU" w:bidi="ur-PK"/>
        </w:rPr>
        <w:t xml:space="preserve">t0=1 </w:t>
      </w:r>
      <w:r w:rsidRPr="00BD1221">
        <w:rPr>
          <w:rFonts w:ascii="Times New Roman" w:eastAsia="Times New Roman" w:hAnsi="Times New Roman" w:cs="Times New Roman"/>
          <w:i/>
          <w:sz w:val="28"/>
          <w:szCs w:val="28"/>
          <w:lang w:eastAsia="ru-RU" w:bidi="ur-PK"/>
        </w:rPr>
        <w:t>м;</w:t>
      </w:r>
    </w:p>
    <w:p w:rsidR="00BD1221" w:rsidRPr="00BD1221" w:rsidRDefault="00BD1221" w:rsidP="00820D00">
      <w:pPr>
        <w:numPr>
          <w:ilvl w:val="0"/>
          <w:numId w:val="8"/>
        </w:numPr>
        <w:tabs>
          <w:tab w:val="num" w:pos="709"/>
          <w:tab w:val="left" w:pos="851"/>
          <w:tab w:val="num" w:pos="1050"/>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Визначення </w:t>
      </w:r>
      <w:r w:rsidRPr="00BD1221">
        <w:rPr>
          <w:rFonts w:ascii="Times New Roman" w:eastAsia="Times New Roman" w:hAnsi="Times New Roman" w:cs="Times New Roman"/>
          <w:i/>
          <w:sz w:val="28"/>
          <w:szCs w:val="28"/>
          <w:lang w:eastAsia="ru-RU" w:bidi="ur-PK"/>
        </w:rPr>
        <w:t>R</w:t>
      </w:r>
      <w:r w:rsidRPr="00BD1221">
        <w:rPr>
          <w:rFonts w:ascii="Times New Roman" w:eastAsia="Times New Roman" w:hAnsi="Times New Roman" w:cs="Times New Roman"/>
          <w:i/>
          <w:sz w:val="28"/>
          <w:szCs w:val="28"/>
          <w:vertAlign w:val="subscript"/>
          <w:lang w:eastAsia="ru-RU" w:bidi="ur-PK"/>
        </w:rPr>
        <w:t>g</w:t>
      </w:r>
      <w:r w:rsidRPr="00BD1221">
        <w:rPr>
          <w:rFonts w:ascii="Times New Roman" w:eastAsia="Times New Roman" w:hAnsi="Times New Roman" w:cs="Times New Roman"/>
          <w:i/>
          <w:sz w:val="28"/>
          <w:szCs w:val="28"/>
          <w:lang w:eastAsia="ru-RU" w:bidi="ur-PK"/>
        </w:rPr>
        <w:t xml:space="preserve"> </w:t>
      </w:r>
      <w:r w:rsidRPr="00BD1221">
        <w:rPr>
          <w:rFonts w:ascii="Times New Roman" w:eastAsia="Times New Roman" w:hAnsi="Times New Roman" w:cs="Times New Roman"/>
          <w:sz w:val="28"/>
          <w:szCs w:val="28"/>
          <w:lang w:eastAsia="ru-RU" w:bidi="ur-PK"/>
        </w:rPr>
        <w:t xml:space="preserve">найбільшого допустимого заземляючого пристрою по таблиці </w:t>
      </w:r>
      <w:r w:rsidRPr="00BD1221">
        <w:rPr>
          <w:rFonts w:ascii="Times New Roman" w:eastAsia="Times New Roman" w:hAnsi="Times New Roman" w:cs="Times New Roman"/>
          <w:i/>
          <w:sz w:val="28"/>
          <w:szCs w:val="28"/>
          <w:lang w:eastAsia="ru-RU" w:bidi="ur-PK"/>
        </w:rPr>
        <w:t>1.15 R</w:t>
      </w:r>
      <w:r w:rsidRPr="00BD1221">
        <w:rPr>
          <w:rFonts w:ascii="Times New Roman" w:eastAsia="Times New Roman" w:hAnsi="Times New Roman" w:cs="Times New Roman"/>
          <w:i/>
          <w:sz w:val="28"/>
          <w:szCs w:val="28"/>
          <w:vertAlign w:val="subscript"/>
          <w:lang w:eastAsia="ru-RU" w:bidi="ur-PK"/>
        </w:rPr>
        <w:t>g</w:t>
      </w:r>
      <w:r w:rsidRPr="00BD1221">
        <w:rPr>
          <w:rFonts w:ascii="Times New Roman" w:eastAsia="Times New Roman" w:hAnsi="Times New Roman" w:cs="Times New Roman"/>
          <w:i/>
          <w:sz w:val="28"/>
          <w:szCs w:val="28"/>
          <w:lang w:eastAsia="ru-RU" w:bidi="ur-PK"/>
        </w:rPr>
        <w:t>=10 Ом;</w:t>
      </w:r>
    </w:p>
    <w:p w:rsidR="00BD1221" w:rsidRPr="00BD1221" w:rsidRDefault="00BD1221" w:rsidP="00820D00">
      <w:pPr>
        <w:numPr>
          <w:ilvl w:val="0"/>
          <w:numId w:val="8"/>
        </w:numPr>
        <w:tabs>
          <w:tab w:val="num" w:pos="709"/>
          <w:tab w:val="num" w:pos="1050"/>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Визначення кліматичної зони, в якій розташована заземляюча електроустановка: даний район знаходиться в 3-ій кліматичній зоні.</w:t>
      </w:r>
    </w:p>
    <w:p w:rsidR="00BD1221" w:rsidRPr="00BD1221" w:rsidRDefault="00BD1221" w:rsidP="00820D00">
      <w:pPr>
        <w:numPr>
          <w:ilvl w:val="0"/>
          <w:numId w:val="8"/>
        </w:numPr>
        <w:tabs>
          <w:tab w:val="num" w:pos="360"/>
          <w:tab w:val="num" w:pos="1050"/>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Визначення кліматичного питомого опору ґрунту: </w:t>
      </w:r>
      <w:r w:rsidRPr="00BD1221">
        <w:rPr>
          <w:rFonts w:ascii="Times New Roman" w:eastAsia="Times New Roman" w:hAnsi="Times New Roman" w:cs="Times New Roman"/>
          <w:i/>
          <w:sz w:val="28"/>
          <w:szCs w:val="28"/>
          <w:lang w:eastAsia="ru-RU" w:bidi="ur-PK"/>
        </w:rPr>
        <w:t>ρ = 100 Ом*м</w:t>
      </w:r>
      <w:r w:rsidRPr="00BD1221">
        <w:rPr>
          <w:rFonts w:ascii="Times New Roman" w:eastAsia="Times New Roman" w:hAnsi="Times New Roman" w:cs="Times New Roman"/>
          <w:sz w:val="28"/>
          <w:szCs w:val="28"/>
          <w:lang w:eastAsia="ru-RU" w:bidi="ur-PK"/>
        </w:rPr>
        <w:t xml:space="preserve"> по таблиці 1.2.</w:t>
      </w:r>
    </w:p>
    <w:p w:rsidR="00BD1221" w:rsidRPr="00BD1221" w:rsidRDefault="00BD1221" w:rsidP="00820D00">
      <w:pPr>
        <w:numPr>
          <w:ilvl w:val="0"/>
          <w:numId w:val="8"/>
        </w:numPr>
        <w:tabs>
          <w:tab w:val="num" w:pos="426"/>
          <w:tab w:val="num" w:pos="1050"/>
        </w:tabs>
        <w:spacing w:after="0" w:line="360" w:lineRule="auto"/>
        <w:ind w:left="0"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Визначення коефіцієнта сухості для вертикальних електродів завдовжки </w:t>
      </w:r>
      <w:r w:rsidRPr="00BD1221">
        <w:rPr>
          <w:rFonts w:ascii="Times New Roman" w:eastAsia="Times New Roman" w:hAnsi="Times New Roman" w:cs="Times New Roman"/>
          <w:i/>
          <w:iCs/>
          <w:sz w:val="28"/>
          <w:szCs w:val="28"/>
          <w:lang w:eastAsia="ru-RU" w:bidi="ur-PK"/>
        </w:rPr>
        <w:t>3 м</w:t>
      </w:r>
      <w:r w:rsidRPr="00BD1221">
        <w:rPr>
          <w:rFonts w:ascii="Times New Roman" w:eastAsia="Times New Roman" w:hAnsi="Times New Roman" w:cs="Times New Roman"/>
          <w:sz w:val="28"/>
          <w:szCs w:val="28"/>
          <w:lang w:eastAsia="ru-RU" w:bidi="ur-PK"/>
        </w:rPr>
        <w:t>:</w:t>
      </w:r>
      <w:r w:rsidRPr="00BD1221">
        <w:rPr>
          <w:rFonts w:ascii="Times New Roman" w:eastAsia="Times New Roman" w:hAnsi="Times New Roman" w:cs="Times New Roman"/>
          <w:i/>
          <w:sz w:val="28"/>
          <w:szCs w:val="28"/>
          <w:lang w:eastAsia="ru-RU" w:bidi="ur-PK"/>
        </w:rPr>
        <w:t xml:space="preserve"> Ψ</w:t>
      </w:r>
      <w:r w:rsidRPr="00BD1221">
        <w:rPr>
          <w:rFonts w:ascii="Times New Roman" w:eastAsia="Times New Roman" w:hAnsi="Times New Roman" w:cs="Times New Roman"/>
          <w:i/>
          <w:sz w:val="28"/>
          <w:szCs w:val="28"/>
          <w:vertAlign w:val="subscript"/>
          <w:lang w:eastAsia="ru-RU" w:bidi="ur-PK"/>
        </w:rPr>
        <w:t>в</w:t>
      </w:r>
      <w:r w:rsidRPr="00BD1221">
        <w:rPr>
          <w:rFonts w:ascii="Times New Roman" w:eastAsia="Times New Roman" w:hAnsi="Times New Roman" w:cs="Times New Roman"/>
          <w:i/>
          <w:sz w:val="28"/>
          <w:szCs w:val="28"/>
          <w:lang w:eastAsia="ru-RU" w:bidi="ur-PK"/>
        </w:rPr>
        <w:t xml:space="preserve"> = 1.3 – </w:t>
      </w:r>
      <w:r w:rsidRPr="00BD1221">
        <w:rPr>
          <w:rFonts w:ascii="Times New Roman" w:eastAsia="Times New Roman" w:hAnsi="Times New Roman" w:cs="Times New Roman"/>
          <w:sz w:val="28"/>
          <w:szCs w:val="28"/>
          <w:lang w:eastAsia="ru-RU" w:bidi="ur-PK"/>
        </w:rPr>
        <w:t>для вертикального електроду;</w:t>
      </w:r>
    </w:p>
    <w:p w:rsidR="00BD1221" w:rsidRPr="00BD1221" w:rsidRDefault="00BD1221" w:rsidP="00BD1221">
      <w:pPr>
        <w:spacing w:after="0" w:line="360" w:lineRule="auto"/>
        <w:ind w:firstLine="1488"/>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Ψ</w:t>
      </w:r>
      <w:r w:rsidRPr="00BD1221">
        <w:rPr>
          <w:rFonts w:ascii="Times New Roman" w:eastAsia="Times New Roman" w:hAnsi="Times New Roman" w:cs="Times New Roman"/>
          <w:i/>
          <w:sz w:val="28"/>
          <w:szCs w:val="28"/>
          <w:vertAlign w:val="subscript"/>
          <w:lang w:eastAsia="ru-RU" w:bidi="ur-PK"/>
        </w:rPr>
        <w:t>n</w:t>
      </w:r>
      <w:r w:rsidRPr="00BD1221">
        <w:rPr>
          <w:rFonts w:ascii="Times New Roman" w:eastAsia="Times New Roman" w:hAnsi="Times New Roman" w:cs="Times New Roman"/>
          <w:i/>
          <w:sz w:val="28"/>
          <w:szCs w:val="28"/>
          <w:lang w:eastAsia="ru-RU" w:bidi="ur-PK"/>
        </w:rPr>
        <w:t xml:space="preserve"> = 2 – </w:t>
      </w:r>
      <w:r w:rsidRPr="00BD1221">
        <w:rPr>
          <w:rFonts w:ascii="Times New Roman" w:eastAsia="Times New Roman" w:hAnsi="Times New Roman" w:cs="Times New Roman"/>
          <w:sz w:val="28"/>
          <w:szCs w:val="28"/>
          <w:lang w:eastAsia="ru-RU" w:bidi="ur-PK"/>
        </w:rPr>
        <w:t>для горизонтального електроду;</w:t>
      </w:r>
    </w:p>
    <w:p w:rsidR="00BD1221" w:rsidRPr="00BD1221" w:rsidRDefault="00BD1221" w:rsidP="00820D00">
      <w:pPr>
        <w:numPr>
          <w:ilvl w:val="0"/>
          <w:numId w:val="8"/>
        </w:numPr>
        <w:tabs>
          <w:tab w:val="num" w:pos="360"/>
          <w:tab w:val="num" w:pos="1050"/>
        </w:tabs>
        <w:spacing w:after="0" w:line="360" w:lineRule="auto"/>
        <w:ind w:left="0"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Визначення розрахункового опору ґрунту розтіканню струму: </w:t>
      </w:r>
      <w:r w:rsidRPr="00BD1221">
        <w:rPr>
          <w:rFonts w:ascii="Times New Roman" w:eastAsia="Times New Roman" w:hAnsi="Times New Roman" w:cs="Times New Roman"/>
          <w:i/>
          <w:sz w:val="28"/>
          <w:szCs w:val="28"/>
          <w:lang w:eastAsia="ru-RU" w:bidi="ur-PK"/>
        </w:rPr>
        <w:t>ρ</w:t>
      </w:r>
      <w:r w:rsidRPr="00BD1221">
        <w:rPr>
          <w:rFonts w:ascii="Times New Roman" w:eastAsia="Times New Roman" w:hAnsi="Times New Roman" w:cs="Times New Roman"/>
          <w:i/>
          <w:sz w:val="28"/>
          <w:szCs w:val="28"/>
          <w:vertAlign w:val="subscript"/>
          <w:lang w:eastAsia="ru-RU" w:bidi="ur-PK"/>
        </w:rPr>
        <w:t>1</w:t>
      </w:r>
      <w:r w:rsidRPr="00BD1221">
        <w:rPr>
          <w:rFonts w:ascii="Times New Roman" w:eastAsia="Times New Roman" w:hAnsi="Times New Roman" w:cs="Times New Roman"/>
          <w:i/>
          <w:sz w:val="28"/>
          <w:szCs w:val="28"/>
          <w:lang w:eastAsia="ru-RU" w:bidi="ur-PK"/>
        </w:rPr>
        <w:t> = ρ</w:t>
      </w:r>
      <w:r w:rsidRPr="00BD1221">
        <w:rPr>
          <w:rFonts w:ascii="Times New Roman" w:eastAsia="Times New Roman" w:hAnsi="Times New Roman" w:cs="Times New Roman"/>
          <w:i/>
          <w:sz w:val="28"/>
          <w:szCs w:val="28"/>
          <w:vertAlign w:val="superscript"/>
          <w:lang w:eastAsia="ru-RU" w:bidi="ur-PK"/>
        </w:rPr>
        <w:t>в</w:t>
      </w:r>
      <w:r w:rsidRPr="00BD1221">
        <w:rPr>
          <w:rFonts w:ascii="Times New Roman" w:eastAsia="Times New Roman" w:hAnsi="Times New Roman" w:cs="Times New Roman"/>
          <w:i/>
          <w:sz w:val="28"/>
          <w:szCs w:val="28"/>
          <w:vertAlign w:val="subscript"/>
          <w:lang w:eastAsia="ru-RU" w:bidi="ur-PK"/>
        </w:rPr>
        <w:t>рас.</w:t>
      </w:r>
      <w:r w:rsidRPr="00BD1221">
        <w:rPr>
          <w:rFonts w:ascii="Times New Roman" w:eastAsia="Times New Roman" w:hAnsi="Times New Roman" w:cs="Times New Roman"/>
          <w:i/>
          <w:sz w:val="28"/>
          <w:szCs w:val="28"/>
          <w:lang w:eastAsia="ru-RU" w:bidi="ur-PK"/>
        </w:rPr>
        <w:t xml:space="preserve"> </w:t>
      </w:r>
      <w:r w:rsidRPr="00BD1221">
        <w:rPr>
          <w:rFonts w:ascii="Times New Roman" w:eastAsia="Times New Roman" w:hAnsi="Times New Roman" w:cs="Times New Roman"/>
          <w:sz w:val="28"/>
          <w:szCs w:val="28"/>
          <w:lang w:eastAsia="ru-RU" w:bidi="ur-PK"/>
        </w:rPr>
        <w:t xml:space="preserve">Для вертикальних електродів завдовжки </w:t>
      </w:r>
      <w:r w:rsidRPr="00BD1221">
        <w:rPr>
          <w:rFonts w:ascii="Times New Roman" w:eastAsia="Times New Roman" w:hAnsi="Times New Roman" w:cs="Times New Roman"/>
          <w:i/>
          <w:sz w:val="28"/>
          <w:szCs w:val="28"/>
          <w:lang w:eastAsia="ru-RU" w:bidi="ur-PK"/>
        </w:rPr>
        <w:t>3 м</w:t>
      </w:r>
      <w:r w:rsidRPr="00BD1221">
        <w:rPr>
          <w:rFonts w:ascii="Times New Roman" w:eastAsia="Times New Roman" w:hAnsi="Times New Roman" w:cs="Times New Roman"/>
          <w:sz w:val="28"/>
          <w:szCs w:val="28"/>
          <w:lang w:eastAsia="ru-RU" w:bidi="ur-PK"/>
        </w:rPr>
        <w:t>:</w:t>
      </w:r>
    </w:p>
    <w:p w:rsidR="00BD1221" w:rsidRPr="00BD1221" w:rsidRDefault="002A0254"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noProof/>
          <w:position w:val="-14"/>
          <w:sz w:val="28"/>
          <w:szCs w:val="28"/>
          <w:lang w:eastAsia="ru-RU" w:bidi="ur-PK"/>
        </w:rPr>
        <w:object w:dxaOrig="3620" w:dyaOrig="400">
          <v:shape id="_x0000_i1031" type="#_x0000_t75" alt="" style="width:202.5pt;height:22.5pt;mso-width-percent:0;mso-height-percent:0;mso-width-percent:0;mso-height-percent:0" o:ole="" fillcolor="window">
            <v:imagedata r:id="rId103" o:title=""/>
          </v:shape>
          <o:OLEObject Type="Embed" ProgID="Equation.3" ShapeID="_x0000_i1031" DrawAspect="Content" ObjectID="_1811074359" r:id="rId104"/>
        </w:object>
      </w:r>
    </w:p>
    <w:p w:rsidR="00BD1221" w:rsidRPr="00BD1221" w:rsidRDefault="00BD1221" w:rsidP="00820D00">
      <w:pPr>
        <w:numPr>
          <w:ilvl w:val="0"/>
          <w:numId w:val="8"/>
        </w:numPr>
        <w:tabs>
          <w:tab w:val="num" w:pos="360"/>
          <w:tab w:val="num" w:pos="1050"/>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Визначення опору розтіканню струму з одиночного вертикального електроду:</w:t>
      </w:r>
    </w:p>
    <w:p w:rsidR="00BD1221" w:rsidRPr="00BD1221" w:rsidRDefault="00BD1221" w:rsidP="00820D00">
      <w:pPr>
        <w:numPr>
          <w:ilvl w:val="0"/>
          <w:numId w:val="11"/>
        </w:numPr>
        <w:spacing w:after="0" w:line="360" w:lineRule="auto"/>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для </w:t>
      </w:r>
      <w:r w:rsidRPr="00BD1221">
        <w:rPr>
          <w:rFonts w:ascii="Times New Roman" w:eastAsia="Times New Roman" w:hAnsi="Times New Roman" w:cs="Times New Roman"/>
          <w:iCs/>
          <w:sz w:val="28"/>
          <w:szCs w:val="28"/>
          <w:lang w:eastAsia="ru-RU" w:bidi="ur-PK"/>
        </w:rPr>
        <w:t>круглого</w:t>
      </w:r>
      <w:r w:rsidRPr="00BD1221">
        <w:rPr>
          <w:rFonts w:ascii="Times New Roman" w:eastAsia="Times New Roman" w:hAnsi="Times New Roman" w:cs="Times New Roman"/>
          <w:sz w:val="28"/>
          <w:szCs w:val="28"/>
          <w:lang w:eastAsia="ru-RU" w:bidi="ur-PK"/>
        </w:rPr>
        <w:t xml:space="preserve"> перетину:</w:t>
      </w:r>
    </w:p>
    <w:p w:rsidR="00BD1221" w:rsidRPr="00BD1221" w:rsidRDefault="002A0254"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noProof/>
          <w:position w:val="-30"/>
          <w:sz w:val="28"/>
          <w:szCs w:val="28"/>
          <w:lang w:eastAsia="ru-RU" w:bidi="ur-PK"/>
        </w:rPr>
        <w:object w:dxaOrig="8080" w:dyaOrig="700">
          <v:shape id="_x0000_i1032" type="#_x0000_t75" alt="" style="width:461.25pt;height:40.5pt;mso-width-percent:0;mso-height-percent:0;mso-width-percent:0;mso-height-percent:0" o:ole="" fillcolor="window">
            <v:imagedata r:id="rId105" o:title=""/>
          </v:shape>
          <o:OLEObject Type="Embed" ProgID="Equation.3" ShapeID="_x0000_i1032" DrawAspect="Content" ObjectID="_1811074360" r:id="rId106"/>
        </w:objec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де</w:t>
      </w:r>
      <w:r w:rsidRPr="00BD1221">
        <w:rPr>
          <w:rFonts w:ascii="Times New Roman" w:eastAsia="Times New Roman" w:hAnsi="Times New Roman" w:cs="Times New Roman"/>
          <w:i/>
          <w:sz w:val="28"/>
          <w:szCs w:val="28"/>
          <w:lang w:eastAsia="ru-RU" w:bidi="ur-PK"/>
        </w:rPr>
        <w:t xml:space="preserve"> l – </w:t>
      </w:r>
      <w:r w:rsidRPr="00BD1221">
        <w:rPr>
          <w:rFonts w:ascii="Times New Roman" w:eastAsia="Times New Roman" w:hAnsi="Times New Roman" w:cs="Times New Roman"/>
          <w:sz w:val="28"/>
          <w:szCs w:val="28"/>
          <w:lang w:eastAsia="ru-RU" w:bidi="ur-PK"/>
        </w:rPr>
        <w:t>довжина електроду;</w:t>
      </w:r>
    </w:p>
    <w:p w:rsidR="00BD1221" w:rsidRPr="00BD1221" w:rsidRDefault="00BD1221" w:rsidP="00BD1221">
      <w:pPr>
        <w:spacing w:after="0" w:line="360" w:lineRule="auto"/>
        <w:ind w:firstLine="1134"/>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 xml:space="preserve">t </w:t>
      </w:r>
      <w:r w:rsidRPr="00BD1221">
        <w:rPr>
          <w:rFonts w:ascii="Times New Roman" w:eastAsia="Times New Roman" w:hAnsi="Times New Roman" w:cs="Times New Roman"/>
          <w:sz w:val="28"/>
          <w:szCs w:val="28"/>
          <w:lang w:eastAsia="ru-RU" w:bidi="ur-PK"/>
        </w:rPr>
        <w:t>– відстань від поверхні землі до середини вертикального електроду:</w:t>
      </w:r>
      <w:r w:rsidRPr="00BD1221">
        <w:rPr>
          <w:rFonts w:ascii="Times New Roman" w:eastAsia="Times New Roman" w:hAnsi="Times New Roman" w:cs="Times New Roman"/>
          <w:i/>
          <w:sz w:val="28"/>
          <w:szCs w:val="28"/>
          <w:lang w:eastAsia="ru-RU" w:bidi="ur-PK"/>
        </w:rPr>
        <w:t xml:space="preserve"> </w:t>
      </w:r>
      <w:r w:rsidR="002A0254" w:rsidRPr="00BD1221">
        <w:rPr>
          <w:rFonts w:ascii="Times New Roman" w:eastAsia="Times New Roman" w:hAnsi="Times New Roman" w:cs="Times New Roman"/>
          <w:i/>
          <w:noProof/>
          <w:position w:val="-24"/>
          <w:sz w:val="28"/>
          <w:szCs w:val="28"/>
          <w:lang w:eastAsia="ru-RU" w:bidi="ur-PK"/>
        </w:rPr>
        <w:object w:dxaOrig="1860" w:dyaOrig="620">
          <v:shape id="_x0000_i1033" type="#_x0000_t75" alt="" style="width:112.5pt;height:37.5pt;mso-width-percent:0;mso-height-percent:0;mso-width-percent:0;mso-height-percent:0" o:ole="" fillcolor="window">
            <v:imagedata r:id="rId107" o:title=""/>
          </v:shape>
          <o:OLEObject Type="Embed" ProgID="Equation.3" ShapeID="_x0000_i1033" DrawAspect="Content" ObjectID="_1811074361" r:id="rId108"/>
        </w:object>
      </w:r>
      <w:r w:rsidRPr="00BD1221">
        <w:rPr>
          <w:rFonts w:ascii="Times New Roman" w:eastAsia="Times New Roman" w:hAnsi="Times New Roman" w:cs="Times New Roman"/>
          <w:i/>
          <w:sz w:val="28"/>
          <w:szCs w:val="28"/>
          <w:lang w:eastAsia="ru-RU" w:bidi="ur-PK"/>
        </w:rPr>
        <w:t>;</w:t>
      </w:r>
    </w:p>
    <w:p w:rsidR="00BD1221" w:rsidRPr="00BD1221" w:rsidRDefault="00BD1221" w:rsidP="00BD1221">
      <w:pPr>
        <w:spacing w:after="0" w:line="360" w:lineRule="auto"/>
        <w:ind w:firstLine="1134"/>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sz w:val="28"/>
          <w:szCs w:val="28"/>
          <w:lang w:eastAsia="ru-RU" w:bidi="ur-PK"/>
        </w:rPr>
        <w:t xml:space="preserve">d – </w:t>
      </w:r>
      <w:r w:rsidRPr="00BD1221">
        <w:rPr>
          <w:rFonts w:ascii="Times New Roman" w:eastAsia="Times New Roman" w:hAnsi="Times New Roman" w:cs="Times New Roman"/>
          <w:sz w:val="28"/>
          <w:szCs w:val="28"/>
          <w:lang w:eastAsia="ru-RU" w:bidi="ur-PK"/>
        </w:rPr>
        <w:t>діаметр вертикального електроду.</w:t>
      </w:r>
    </w:p>
    <w:p w:rsidR="00BD1221" w:rsidRPr="00BD1221" w:rsidRDefault="00BD1221" w:rsidP="00820D00">
      <w:pPr>
        <w:numPr>
          <w:ilvl w:val="0"/>
          <w:numId w:val="8"/>
        </w:numPr>
        <w:tabs>
          <w:tab w:val="num" w:pos="360"/>
          <w:tab w:val="num" w:pos="1050"/>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Визначення орієнтовної необхідної кількості у вертикальних електродах:</w:t>
      </w:r>
    </w:p>
    <w:p w:rsidR="00BD1221" w:rsidRPr="00BD1221" w:rsidRDefault="002A0254"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noProof/>
          <w:position w:val="-34"/>
          <w:sz w:val="28"/>
          <w:szCs w:val="28"/>
          <w:lang w:eastAsia="ru-RU" w:bidi="ur-PK"/>
        </w:rPr>
        <w:object w:dxaOrig="4200" w:dyaOrig="740">
          <v:shape id="_x0000_i1034" type="#_x0000_t75" alt="" style="width:252pt;height:45pt;mso-width-percent:0;mso-height-percent:0;mso-width-percent:0;mso-height-percent:0" o:ole="" fillcolor="window">
            <v:imagedata r:id="rId109" o:title=""/>
          </v:shape>
          <o:OLEObject Type="Embed" ProgID="Equation.3" ShapeID="_x0000_i1034" DrawAspect="Content" ObjectID="_1811074362" r:id="rId110"/>
        </w:object>
      </w:r>
      <w:r w:rsidR="00BD1221" w:rsidRPr="00BD1221">
        <w:rPr>
          <w:rFonts w:ascii="Times New Roman" w:eastAsia="Times New Roman" w:hAnsi="Times New Roman" w:cs="Times New Roman"/>
          <w:kern w:val="16"/>
          <w:position w:val="6"/>
          <w:sz w:val="28"/>
          <w:szCs w:val="28"/>
          <w:lang w:eastAsia="ru-RU" w:bidi="ur-PK"/>
        </w:rPr>
        <w:t xml:space="preserve"> електроди</w: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при</w:t>
      </w:r>
      <w:r w:rsidRPr="00BD1221">
        <w:rPr>
          <w:rFonts w:ascii="Times New Roman" w:eastAsia="Times New Roman" w:hAnsi="Times New Roman" w:cs="Times New Roman"/>
          <w:i/>
          <w:sz w:val="28"/>
          <w:szCs w:val="28"/>
          <w:lang w:eastAsia="ru-RU" w:bidi="ur-PK"/>
        </w:rPr>
        <w:t xml:space="preserve"> l / a = 1  и η</w:t>
      </w:r>
      <w:r w:rsidRPr="00BD1221">
        <w:rPr>
          <w:rFonts w:ascii="Times New Roman" w:eastAsia="Times New Roman" w:hAnsi="Times New Roman" w:cs="Times New Roman"/>
          <w:i/>
          <w:sz w:val="28"/>
          <w:szCs w:val="28"/>
          <w:vertAlign w:val="subscript"/>
          <w:lang w:eastAsia="ru-RU" w:bidi="ur-PK"/>
        </w:rPr>
        <w:t>в</w:t>
      </w:r>
      <w:r w:rsidRPr="00BD1221">
        <w:rPr>
          <w:rFonts w:ascii="Times New Roman" w:eastAsia="Times New Roman" w:hAnsi="Times New Roman" w:cs="Times New Roman"/>
          <w:i/>
          <w:sz w:val="28"/>
          <w:szCs w:val="28"/>
          <w:vertAlign w:val="superscript"/>
          <w:lang w:eastAsia="ru-RU" w:bidi="ur-PK"/>
        </w:rPr>
        <w:t>ср</w:t>
      </w:r>
      <w:r w:rsidRPr="00BD1221">
        <w:rPr>
          <w:rFonts w:ascii="Times New Roman" w:eastAsia="Times New Roman" w:hAnsi="Times New Roman" w:cs="Times New Roman"/>
          <w:i/>
          <w:sz w:val="28"/>
          <w:szCs w:val="28"/>
          <w:lang w:eastAsia="ru-RU" w:bidi="ur-PK"/>
        </w:rPr>
        <w:t xml:space="preserve"> = 0,48</w:t>
      </w:r>
    </w:p>
    <w:p w:rsidR="00BD1221" w:rsidRPr="00BD1221" w:rsidRDefault="00BD1221" w:rsidP="00820D00">
      <w:pPr>
        <w:numPr>
          <w:ilvl w:val="0"/>
          <w:numId w:val="8"/>
        </w:numPr>
        <w:tabs>
          <w:tab w:val="num" w:pos="360"/>
          <w:tab w:val="num" w:pos="1050"/>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Визначення довжини смуги - зв'язки. Відстань електродів в ряд:</w:t>
      </w:r>
    </w:p>
    <w:p w:rsidR="00BD1221" w:rsidRPr="00BD1221" w:rsidRDefault="002A0254"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noProof/>
          <w:position w:val="-12"/>
          <w:sz w:val="28"/>
          <w:szCs w:val="28"/>
          <w:lang w:eastAsia="ru-RU" w:bidi="ur-PK"/>
        </w:rPr>
        <w:object w:dxaOrig="4160" w:dyaOrig="360">
          <v:shape id="_x0000_i1035" type="#_x0000_t75" alt="" style="width:244.5pt;height:22.5pt;mso-width-percent:0;mso-height-percent:0;mso-width-percent:0;mso-height-percent:0" o:ole="" fillcolor="window">
            <v:imagedata r:id="rId111" o:title=""/>
          </v:shape>
          <o:OLEObject Type="Embed" ProgID="Equation.3" ShapeID="_x0000_i1035" DrawAspect="Content" ObjectID="_1811074363" r:id="rId112"/>
        </w:object>
      </w:r>
      <w:r w:rsidR="00BD1221" w:rsidRPr="00BD1221">
        <w:rPr>
          <w:rFonts w:ascii="Times New Roman" w:eastAsia="Times New Roman" w:hAnsi="Times New Roman" w:cs="Times New Roman"/>
          <w:i/>
          <w:sz w:val="28"/>
          <w:szCs w:val="28"/>
          <w:lang w:eastAsia="ru-RU" w:bidi="ur-PK"/>
        </w:rPr>
        <w:t xml:space="preserve"> </w:t>
      </w:r>
    </w:p>
    <w:p w:rsidR="00BD1221" w:rsidRPr="00BD1221" w:rsidRDefault="00BD1221" w:rsidP="00820D00">
      <w:pPr>
        <w:numPr>
          <w:ilvl w:val="0"/>
          <w:numId w:val="8"/>
        </w:numPr>
        <w:tabs>
          <w:tab w:val="num" w:pos="360"/>
          <w:tab w:val="num" w:pos="1050"/>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Визначення розрахункового питомого опору ґрунту розтіканню струму із смуги - зв'язки:</w:t>
      </w:r>
    </w:p>
    <w:p w:rsidR="00BD1221" w:rsidRPr="00BD1221" w:rsidRDefault="002A0254"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noProof/>
          <w:position w:val="-12"/>
          <w:sz w:val="28"/>
          <w:szCs w:val="28"/>
          <w:lang w:eastAsia="ru-RU" w:bidi="ur-PK"/>
        </w:rPr>
        <w:object w:dxaOrig="3140" w:dyaOrig="360">
          <v:shape id="_x0000_i1036" type="#_x0000_t75" alt="" style="width:184.5pt;height:22.5pt;mso-width-percent:0;mso-height-percent:0;mso-width-percent:0;mso-height-percent:0" o:ole="" fillcolor="window">
            <v:imagedata r:id="rId113" o:title=""/>
          </v:shape>
          <o:OLEObject Type="Embed" ProgID="Equation.3" ShapeID="_x0000_i1036" DrawAspect="Content" ObjectID="_1811074364" r:id="rId114"/>
        </w:object>
      </w:r>
    </w:p>
    <w:p w:rsidR="00BD1221" w:rsidRPr="00BD1221" w:rsidRDefault="00BD1221" w:rsidP="00820D00">
      <w:pPr>
        <w:numPr>
          <w:ilvl w:val="0"/>
          <w:numId w:val="8"/>
        </w:numPr>
        <w:tabs>
          <w:tab w:val="num" w:pos="360"/>
          <w:tab w:val="num" w:pos="1050"/>
        </w:tabs>
        <w:spacing w:after="0" w:line="360" w:lineRule="auto"/>
        <w:ind w:left="0"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 xml:space="preserve">Визначення опору смуги-зв'язку </w:t>
      </w:r>
      <w:r w:rsidRPr="00BD1221">
        <w:rPr>
          <w:rFonts w:ascii="Times New Roman" w:eastAsia="Times New Roman" w:hAnsi="Times New Roman" w:cs="Times New Roman"/>
          <w:i/>
          <w:sz w:val="28"/>
          <w:szCs w:val="28"/>
          <w:lang w:eastAsia="ru-RU" w:bidi="ur-PK"/>
        </w:rPr>
        <w:t>12 × 4 мм = b × R</w:t>
      </w:r>
    </w:p>
    <w:p w:rsidR="00BD1221" w:rsidRPr="00BD1221" w:rsidRDefault="002A0254"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noProof/>
          <w:position w:val="-32"/>
          <w:sz w:val="28"/>
          <w:szCs w:val="28"/>
          <w:lang w:eastAsia="ru-RU" w:bidi="ur-PK"/>
        </w:rPr>
        <w:object w:dxaOrig="7580" w:dyaOrig="740">
          <v:shape id="_x0000_i1037" type="#_x0000_t75" alt="" style="width:453.75pt;height:45pt;mso-width-percent:0;mso-height-percent:0;mso-width-percent:0;mso-height-percent:0" o:ole="" fillcolor="window">
            <v:imagedata r:id="rId115" o:title=""/>
          </v:shape>
          <o:OLEObject Type="Embed" ProgID="Equation.3" ShapeID="_x0000_i1037" DrawAspect="Content" ObjectID="_1811074365" r:id="rId116"/>
        </w:object>
      </w:r>
    </w:p>
    <w:p w:rsidR="00BD1221" w:rsidRPr="00BD1221" w:rsidRDefault="002A0254"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noProof/>
          <w:position w:val="-24"/>
          <w:sz w:val="28"/>
          <w:szCs w:val="28"/>
          <w:lang w:eastAsia="ru-RU" w:bidi="ur-PK"/>
        </w:rPr>
        <w:object w:dxaOrig="4800" w:dyaOrig="660">
          <v:shape id="_x0000_i1038" type="#_x0000_t75" alt="" style="width:4in;height:40.5pt;mso-width-percent:0;mso-height-percent:0;mso-width-percent:0;mso-height-percent:0" o:ole="" fillcolor="window">
            <v:imagedata r:id="rId117" o:title=""/>
          </v:shape>
          <o:OLEObject Type="Embed" ProgID="Equation.3" ShapeID="_x0000_i1038" DrawAspect="Content" ObjectID="_1811074366" r:id="rId118"/>
        </w:object>
      </w:r>
    </w:p>
    <w:p w:rsidR="00BD1221" w:rsidRPr="00BD1221" w:rsidRDefault="00BD1221"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sz w:val="28"/>
          <w:szCs w:val="28"/>
          <w:lang w:eastAsia="ru-RU" w:bidi="ur-PK"/>
        </w:rPr>
        <w:t xml:space="preserve">11. Визначення коефіцієнта використання вертикальних електродів </w:t>
      </w:r>
      <w:r w:rsidRPr="00BD1221">
        <w:rPr>
          <w:rFonts w:ascii="Times New Roman" w:eastAsia="Times New Roman" w:hAnsi="Times New Roman" w:cs="Times New Roman"/>
          <w:i/>
          <w:sz w:val="28"/>
          <w:szCs w:val="28"/>
          <w:lang w:eastAsia="ru-RU" w:bidi="ur-PK"/>
        </w:rPr>
        <w:t>η</w:t>
      </w:r>
      <w:r w:rsidRPr="00BD1221">
        <w:rPr>
          <w:rFonts w:ascii="Times New Roman" w:eastAsia="Times New Roman" w:hAnsi="Times New Roman" w:cs="Times New Roman"/>
          <w:i/>
          <w:sz w:val="28"/>
          <w:szCs w:val="28"/>
          <w:vertAlign w:val="subscript"/>
          <w:lang w:eastAsia="ru-RU" w:bidi="ur-PK"/>
        </w:rPr>
        <w:t>в</w:t>
      </w:r>
      <w:r w:rsidRPr="00BD1221">
        <w:rPr>
          <w:rFonts w:ascii="Times New Roman" w:eastAsia="Times New Roman" w:hAnsi="Times New Roman" w:cs="Times New Roman"/>
          <w:i/>
          <w:sz w:val="28"/>
          <w:szCs w:val="28"/>
          <w:lang w:eastAsia="ru-RU" w:bidi="ur-PK"/>
        </w:rPr>
        <w:t>: η</w:t>
      </w:r>
      <w:r w:rsidRPr="00BD1221">
        <w:rPr>
          <w:rFonts w:ascii="Times New Roman" w:eastAsia="Times New Roman" w:hAnsi="Times New Roman" w:cs="Times New Roman"/>
          <w:i/>
          <w:sz w:val="28"/>
          <w:szCs w:val="28"/>
          <w:vertAlign w:val="subscript"/>
          <w:lang w:eastAsia="ru-RU" w:bidi="ur-PK"/>
        </w:rPr>
        <w:t>в</w:t>
      </w:r>
      <w:r w:rsidRPr="00BD1221">
        <w:rPr>
          <w:rFonts w:ascii="Times New Roman" w:eastAsia="Times New Roman" w:hAnsi="Times New Roman" w:cs="Times New Roman"/>
          <w:i/>
          <w:sz w:val="28"/>
          <w:szCs w:val="28"/>
          <w:lang w:eastAsia="ru-RU" w:bidi="ur-PK"/>
        </w:rPr>
        <w:t> = 0,73, η</w:t>
      </w:r>
      <w:r w:rsidRPr="00BD1221">
        <w:rPr>
          <w:rFonts w:ascii="Times New Roman" w:eastAsia="Times New Roman" w:hAnsi="Times New Roman" w:cs="Times New Roman"/>
          <w:i/>
          <w:sz w:val="28"/>
          <w:szCs w:val="28"/>
          <w:vertAlign w:val="subscript"/>
          <w:lang w:eastAsia="ru-RU" w:bidi="ur-PK"/>
        </w:rPr>
        <w:t>г</w:t>
      </w:r>
      <w:r w:rsidRPr="00BD1221">
        <w:rPr>
          <w:rFonts w:ascii="Times New Roman" w:eastAsia="Times New Roman" w:hAnsi="Times New Roman" w:cs="Times New Roman"/>
          <w:i/>
          <w:sz w:val="28"/>
          <w:szCs w:val="28"/>
          <w:lang w:eastAsia="ru-RU" w:bidi="ur-PK"/>
        </w:rPr>
        <w:t xml:space="preserve"> = 0,77 – </w:t>
      </w:r>
      <w:r w:rsidRPr="00BD1221">
        <w:rPr>
          <w:rFonts w:ascii="Times New Roman" w:eastAsia="Times New Roman" w:hAnsi="Times New Roman" w:cs="Times New Roman"/>
          <w:sz w:val="28"/>
          <w:szCs w:val="28"/>
          <w:lang w:eastAsia="ru-RU" w:bidi="ur-PK"/>
        </w:rPr>
        <w:t>для горизонтальних.</w:t>
      </w:r>
    </w:p>
    <w:p w:rsidR="00BD1221" w:rsidRPr="00BD1221" w:rsidRDefault="00BD1221" w:rsidP="00BD1221">
      <w:pPr>
        <w:spacing w:after="0" w:line="360" w:lineRule="auto"/>
        <w:ind w:firstLine="709"/>
        <w:jc w:val="both"/>
        <w:rPr>
          <w:rFonts w:ascii="Times New Roman" w:eastAsia="Times New Roman" w:hAnsi="Times New Roman" w:cs="Times New Roman"/>
          <w:sz w:val="28"/>
          <w:szCs w:val="28"/>
          <w:lang w:eastAsia="ru-RU" w:bidi="ur-PK"/>
        </w:rPr>
      </w:pPr>
      <w:r w:rsidRPr="00BD1221">
        <w:rPr>
          <w:rFonts w:ascii="Times New Roman" w:eastAsia="Times New Roman" w:hAnsi="Times New Roman" w:cs="Times New Roman"/>
          <w:sz w:val="28"/>
          <w:szCs w:val="28"/>
          <w:lang w:eastAsia="ru-RU" w:bidi="ur-PK"/>
        </w:rPr>
        <w:t>12. Визначення загального опору ґрунтового заземлення:</w:t>
      </w:r>
    </w:p>
    <w:p w:rsidR="00BD1221" w:rsidRPr="00BD1221" w:rsidRDefault="002A0254" w:rsidP="00BD1221">
      <w:pPr>
        <w:spacing w:after="0" w:line="360" w:lineRule="auto"/>
        <w:ind w:firstLine="709"/>
        <w:jc w:val="both"/>
        <w:rPr>
          <w:rFonts w:ascii="Times New Roman" w:eastAsia="Times New Roman" w:hAnsi="Times New Roman" w:cs="Times New Roman"/>
          <w:i/>
          <w:sz w:val="28"/>
          <w:szCs w:val="28"/>
          <w:lang w:eastAsia="ru-RU" w:bidi="ur-PK"/>
        </w:rPr>
      </w:pPr>
      <w:r w:rsidRPr="00BD1221">
        <w:rPr>
          <w:rFonts w:ascii="Times New Roman" w:eastAsia="Times New Roman" w:hAnsi="Times New Roman" w:cs="Times New Roman"/>
          <w:i/>
          <w:noProof/>
          <w:position w:val="-30"/>
          <w:sz w:val="28"/>
          <w:szCs w:val="28"/>
          <w:lang w:eastAsia="ru-RU" w:bidi="ur-PK"/>
        </w:rPr>
        <w:object w:dxaOrig="6680" w:dyaOrig="700">
          <v:shape id="_x0000_i1039" type="#_x0000_t75" alt="" style="width:402pt;height:42pt;mso-width-percent:0;mso-height-percent:0;mso-width-percent:0;mso-height-percent:0" o:ole="" fillcolor="window">
            <v:imagedata r:id="rId119" o:title=""/>
          </v:shape>
          <o:OLEObject Type="Embed" ProgID="Equation.3" ShapeID="_x0000_i1039" DrawAspect="Content" ObjectID="_1811074367" r:id="rId120"/>
        </w:object>
      </w:r>
    </w:p>
    <w:p w:rsidR="006653C0" w:rsidRPr="006653C0" w:rsidRDefault="00BD1221" w:rsidP="00BD1221">
      <w:pPr>
        <w:spacing w:after="0" w:line="360" w:lineRule="auto"/>
        <w:ind w:firstLine="709"/>
        <w:jc w:val="both"/>
      </w:pPr>
      <w:r w:rsidRPr="00BD1221">
        <w:rPr>
          <w:rFonts w:ascii="Times New Roman" w:eastAsia="Times New Roman" w:hAnsi="Times New Roman" w:cs="Times New Roman"/>
          <w:sz w:val="28"/>
          <w:szCs w:val="28"/>
          <w:lang w:eastAsia="ru-RU" w:bidi="ur-PK"/>
        </w:rPr>
        <w:t xml:space="preserve">Оскільки </w:t>
      </w:r>
      <w:r w:rsidRPr="00BD1221">
        <w:rPr>
          <w:rFonts w:ascii="Times New Roman" w:eastAsia="Times New Roman" w:hAnsi="Times New Roman" w:cs="Times New Roman"/>
          <w:i/>
          <w:sz w:val="28"/>
          <w:szCs w:val="28"/>
          <w:lang w:eastAsia="ru-RU" w:bidi="ur-PK"/>
        </w:rPr>
        <w:t>R</w:t>
      </w:r>
      <w:r w:rsidRPr="00BD1221">
        <w:rPr>
          <w:rFonts w:ascii="Times New Roman" w:eastAsia="Times New Roman" w:hAnsi="Times New Roman" w:cs="Times New Roman"/>
          <w:i/>
          <w:sz w:val="28"/>
          <w:szCs w:val="28"/>
          <w:vertAlign w:val="subscript"/>
          <w:lang w:eastAsia="ru-RU" w:bidi="ur-PK"/>
        </w:rPr>
        <w:t>гр</w:t>
      </w:r>
      <w:r w:rsidRPr="00BD1221">
        <w:rPr>
          <w:rFonts w:ascii="Times New Roman" w:eastAsia="Times New Roman" w:hAnsi="Times New Roman" w:cs="Times New Roman"/>
          <w:i/>
          <w:sz w:val="28"/>
          <w:szCs w:val="28"/>
          <w:lang w:eastAsia="ru-RU" w:bidi="ur-PK"/>
        </w:rPr>
        <w:t> = 9.</w:t>
      </w:r>
      <w:r w:rsidRPr="00BD1221">
        <w:rPr>
          <w:rFonts w:ascii="Times New Roman" w:eastAsia="Times New Roman" w:hAnsi="Times New Roman" w:cs="Times New Roman"/>
          <w:sz w:val="28"/>
          <w:szCs w:val="28"/>
          <w:lang w:eastAsia="ru-RU" w:bidi="ur-PK"/>
        </w:rPr>
        <w:t>67</w:t>
      </w:r>
      <w:r w:rsidRPr="00BD1221">
        <w:rPr>
          <w:rFonts w:ascii="Times New Roman" w:eastAsia="Times New Roman" w:hAnsi="Times New Roman" w:cs="Times New Roman"/>
          <w:i/>
          <w:sz w:val="28"/>
          <w:szCs w:val="28"/>
          <w:lang w:eastAsia="ru-RU" w:bidi="ur-PK"/>
        </w:rPr>
        <w:t xml:space="preserve"> Ом &lt; 10 Ом, </w:t>
      </w:r>
      <w:r w:rsidRPr="00BD1221">
        <w:rPr>
          <w:rFonts w:ascii="Times New Roman" w:eastAsia="Times New Roman" w:hAnsi="Times New Roman" w:cs="Times New Roman"/>
          <w:sz w:val="28"/>
          <w:szCs w:val="28"/>
          <w:lang w:eastAsia="ru-RU" w:bidi="ur-PK"/>
        </w:rPr>
        <w:t>отже, умова виконується, кількість електродів змінювати не потрібно.</w:t>
      </w:r>
    </w:p>
    <w:sectPr w:rsidR="006653C0" w:rsidRPr="006653C0" w:rsidSect="00D71D21">
      <w:pgSz w:w="11910" w:h="16840"/>
      <w:pgMar w:top="760" w:right="540" w:bottom="760" w:left="1100" w:header="0" w:footer="571"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485" w:rsidRDefault="00C92485" w:rsidP="00E94E94">
      <w:pPr>
        <w:spacing w:after="0" w:line="240" w:lineRule="auto"/>
      </w:pPr>
      <w:r>
        <w:separator/>
      </w:r>
    </w:p>
  </w:endnote>
  <w:endnote w:type="continuationSeparator" w:id="0">
    <w:p w:rsidR="00C92485" w:rsidRDefault="00C92485" w:rsidP="00E9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Cy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066941"/>
      <w:docPartObj>
        <w:docPartGallery w:val="Page Numbers (Bottom of Page)"/>
        <w:docPartUnique/>
      </w:docPartObj>
    </w:sdtPr>
    <w:sdtContent>
      <w:p w:rsidR="00C92485" w:rsidRDefault="00C92485">
        <w:pPr>
          <w:pStyle w:val="a7"/>
          <w:jc w:val="right"/>
        </w:pPr>
        <w:r>
          <w:fldChar w:fldCharType="begin"/>
        </w:r>
        <w:r>
          <w:instrText>PAGE   \* MERGEFORMAT</w:instrText>
        </w:r>
        <w:r>
          <w:fldChar w:fldCharType="separate"/>
        </w:r>
        <w:r w:rsidR="00E95DC2">
          <w:rPr>
            <w:noProof/>
          </w:rPr>
          <w:t>98</w:t>
        </w:r>
        <w:r>
          <w:rPr>
            <w:noProof/>
          </w:rPr>
          <w:fldChar w:fldCharType="end"/>
        </w:r>
      </w:p>
    </w:sdtContent>
  </w:sdt>
  <w:p w:rsidR="00C92485" w:rsidRDefault="00C9248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485" w:rsidRDefault="00C92485" w:rsidP="00E94E94">
      <w:pPr>
        <w:spacing w:after="0" w:line="240" w:lineRule="auto"/>
      </w:pPr>
      <w:r>
        <w:separator/>
      </w:r>
    </w:p>
  </w:footnote>
  <w:footnote w:type="continuationSeparator" w:id="0">
    <w:p w:rsidR="00C92485" w:rsidRDefault="00C92485" w:rsidP="00E94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65D"/>
    <w:multiLevelType w:val="hybridMultilevel"/>
    <w:tmpl w:val="4632732E"/>
    <w:lvl w:ilvl="0" w:tplc="4516CC54">
      <w:start w:val="1"/>
      <w:numFmt w:val="decimal"/>
      <w:lvlText w:val="%1."/>
      <w:lvlJc w:val="left"/>
      <w:pPr>
        <w:ind w:left="820" w:hanging="360"/>
      </w:pPr>
      <w:rPr>
        <w:rFonts w:ascii="Times New Roman" w:eastAsia="Times New Roman" w:hAnsi="Times New Roman" w:cs="Times New Roman" w:hint="default"/>
        <w:b w:val="0"/>
        <w:bCs w:val="0"/>
        <w:i w:val="0"/>
        <w:iCs w:val="0"/>
        <w:spacing w:val="-3"/>
        <w:w w:val="100"/>
        <w:sz w:val="24"/>
        <w:szCs w:val="24"/>
        <w:lang w:val="uk-UA" w:eastAsia="en-US" w:bidi="ar-SA"/>
      </w:rPr>
    </w:lvl>
    <w:lvl w:ilvl="1" w:tplc="46CED780">
      <w:numFmt w:val="bullet"/>
      <w:lvlText w:val="•"/>
      <w:lvlJc w:val="left"/>
      <w:pPr>
        <w:ind w:left="1795" w:hanging="360"/>
      </w:pPr>
      <w:rPr>
        <w:rFonts w:hint="default"/>
        <w:lang w:val="uk-UA" w:eastAsia="en-US" w:bidi="ar-SA"/>
      </w:rPr>
    </w:lvl>
    <w:lvl w:ilvl="2" w:tplc="CB3C783C">
      <w:numFmt w:val="bullet"/>
      <w:lvlText w:val="•"/>
      <w:lvlJc w:val="left"/>
      <w:pPr>
        <w:ind w:left="2770" w:hanging="360"/>
      </w:pPr>
      <w:rPr>
        <w:rFonts w:hint="default"/>
        <w:lang w:val="uk-UA" w:eastAsia="en-US" w:bidi="ar-SA"/>
      </w:rPr>
    </w:lvl>
    <w:lvl w:ilvl="3" w:tplc="0F4675F0">
      <w:numFmt w:val="bullet"/>
      <w:lvlText w:val="•"/>
      <w:lvlJc w:val="left"/>
      <w:pPr>
        <w:ind w:left="3745" w:hanging="360"/>
      </w:pPr>
      <w:rPr>
        <w:rFonts w:hint="default"/>
        <w:lang w:val="uk-UA" w:eastAsia="en-US" w:bidi="ar-SA"/>
      </w:rPr>
    </w:lvl>
    <w:lvl w:ilvl="4" w:tplc="F88A5676">
      <w:numFmt w:val="bullet"/>
      <w:lvlText w:val="•"/>
      <w:lvlJc w:val="left"/>
      <w:pPr>
        <w:ind w:left="4720" w:hanging="360"/>
      </w:pPr>
      <w:rPr>
        <w:rFonts w:hint="default"/>
        <w:lang w:val="uk-UA" w:eastAsia="en-US" w:bidi="ar-SA"/>
      </w:rPr>
    </w:lvl>
    <w:lvl w:ilvl="5" w:tplc="50E4C242">
      <w:numFmt w:val="bullet"/>
      <w:lvlText w:val="•"/>
      <w:lvlJc w:val="left"/>
      <w:pPr>
        <w:ind w:left="5695" w:hanging="360"/>
      </w:pPr>
      <w:rPr>
        <w:rFonts w:hint="default"/>
        <w:lang w:val="uk-UA" w:eastAsia="en-US" w:bidi="ar-SA"/>
      </w:rPr>
    </w:lvl>
    <w:lvl w:ilvl="6" w:tplc="D7CC5E32">
      <w:numFmt w:val="bullet"/>
      <w:lvlText w:val="•"/>
      <w:lvlJc w:val="left"/>
      <w:pPr>
        <w:ind w:left="6670" w:hanging="360"/>
      </w:pPr>
      <w:rPr>
        <w:rFonts w:hint="default"/>
        <w:lang w:val="uk-UA" w:eastAsia="en-US" w:bidi="ar-SA"/>
      </w:rPr>
    </w:lvl>
    <w:lvl w:ilvl="7" w:tplc="33EEA8F6">
      <w:numFmt w:val="bullet"/>
      <w:lvlText w:val="•"/>
      <w:lvlJc w:val="left"/>
      <w:pPr>
        <w:ind w:left="7645" w:hanging="360"/>
      </w:pPr>
      <w:rPr>
        <w:rFonts w:hint="default"/>
        <w:lang w:val="uk-UA" w:eastAsia="en-US" w:bidi="ar-SA"/>
      </w:rPr>
    </w:lvl>
    <w:lvl w:ilvl="8" w:tplc="600280B0">
      <w:numFmt w:val="bullet"/>
      <w:lvlText w:val="•"/>
      <w:lvlJc w:val="left"/>
      <w:pPr>
        <w:ind w:left="8620" w:hanging="360"/>
      </w:pPr>
      <w:rPr>
        <w:rFonts w:hint="default"/>
        <w:lang w:val="uk-UA" w:eastAsia="en-US" w:bidi="ar-SA"/>
      </w:rPr>
    </w:lvl>
  </w:abstractNum>
  <w:abstractNum w:abstractNumId="1" w15:restartNumberingAfterBreak="0">
    <w:nsid w:val="0A8E0B01"/>
    <w:multiLevelType w:val="hybridMultilevel"/>
    <w:tmpl w:val="B1D84272"/>
    <w:lvl w:ilvl="0" w:tplc="4D7033D0">
      <w:start w:val="30"/>
      <w:numFmt w:val="decimal"/>
      <w:lvlText w:val="Рисунок 2.%1. -"/>
      <w:lvlJc w:val="left"/>
      <w:pPr>
        <w:ind w:left="720" w:hanging="360"/>
      </w:pPr>
      <w:rPr>
        <w:rFonts w:ascii="Times New Roman" w:hAnsi="Times New Roman" w:cs="Times New Roman" w:hint="default"/>
        <w:b w:val="0"/>
        <w:bCs w:val="0"/>
        <w:i/>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1197A"/>
    <w:multiLevelType w:val="hybridMultilevel"/>
    <w:tmpl w:val="116CBF40"/>
    <w:lvl w:ilvl="0" w:tplc="04220013">
      <w:start w:val="1"/>
      <w:numFmt w:val="upperRoman"/>
      <w:lvlText w:val="%1."/>
      <w:lvlJc w:val="right"/>
      <w:pPr>
        <w:ind w:left="3600" w:hanging="360"/>
      </w:pPr>
    </w:lvl>
    <w:lvl w:ilvl="1" w:tplc="04220019" w:tentative="1">
      <w:start w:val="1"/>
      <w:numFmt w:val="lowerLetter"/>
      <w:lvlText w:val="%2."/>
      <w:lvlJc w:val="left"/>
      <w:pPr>
        <w:ind w:left="4320" w:hanging="360"/>
      </w:pPr>
    </w:lvl>
    <w:lvl w:ilvl="2" w:tplc="0422001B" w:tentative="1">
      <w:start w:val="1"/>
      <w:numFmt w:val="lowerRoman"/>
      <w:lvlText w:val="%3."/>
      <w:lvlJc w:val="right"/>
      <w:pPr>
        <w:ind w:left="5040" w:hanging="180"/>
      </w:pPr>
    </w:lvl>
    <w:lvl w:ilvl="3" w:tplc="0422000F" w:tentative="1">
      <w:start w:val="1"/>
      <w:numFmt w:val="decimal"/>
      <w:lvlText w:val="%4."/>
      <w:lvlJc w:val="left"/>
      <w:pPr>
        <w:ind w:left="5760" w:hanging="360"/>
      </w:pPr>
    </w:lvl>
    <w:lvl w:ilvl="4" w:tplc="04220019" w:tentative="1">
      <w:start w:val="1"/>
      <w:numFmt w:val="lowerLetter"/>
      <w:lvlText w:val="%5."/>
      <w:lvlJc w:val="left"/>
      <w:pPr>
        <w:ind w:left="6480" w:hanging="360"/>
      </w:pPr>
    </w:lvl>
    <w:lvl w:ilvl="5" w:tplc="0422001B" w:tentative="1">
      <w:start w:val="1"/>
      <w:numFmt w:val="lowerRoman"/>
      <w:lvlText w:val="%6."/>
      <w:lvlJc w:val="right"/>
      <w:pPr>
        <w:ind w:left="7200" w:hanging="180"/>
      </w:pPr>
    </w:lvl>
    <w:lvl w:ilvl="6" w:tplc="0422000F" w:tentative="1">
      <w:start w:val="1"/>
      <w:numFmt w:val="decimal"/>
      <w:lvlText w:val="%7."/>
      <w:lvlJc w:val="left"/>
      <w:pPr>
        <w:ind w:left="7920" w:hanging="360"/>
      </w:pPr>
    </w:lvl>
    <w:lvl w:ilvl="7" w:tplc="04220019" w:tentative="1">
      <w:start w:val="1"/>
      <w:numFmt w:val="lowerLetter"/>
      <w:lvlText w:val="%8."/>
      <w:lvlJc w:val="left"/>
      <w:pPr>
        <w:ind w:left="8640" w:hanging="360"/>
      </w:pPr>
    </w:lvl>
    <w:lvl w:ilvl="8" w:tplc="0422001B" w:tentative="1">
      <w:start w:val="1"/>
      <w:numFmt w:val="lowerRoman"/>
      <w:lvlText w:val="%9."/>
      <w:lvlJc w:val="right"/>
      <w:pPr>
        <w:ind w:left="9360" w:hanging="180"/>
      </w:pPr>
    </w:lvl>
  </w:abstractNum>
  <w:abstractNum w:abstractNumId="3" w15:restartNumberingAfterBreak="0">
    <w:nsid w:val="0D0103FA"/>
    <w:multiLevelType w:val="hybridMultilevel"/>
    <w:tmpl w:val="5C6C32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D117764"/>
    <w:multiLevelType w:val="hybridMultilevel"/>
    <w:tmpl w:val="D63C5B4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D70383B"/>
    <w:multiLevelType w:val="hybridMultilevel"/>
    <w:tmpl w:val="0304F672"/>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3777AC6"/>
    <w:multiLevelType w:val="hybridMultilevel"/>
    <w:tmpl w:val="B018F8E2"/>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44C4FD8"/>
    <w:multiLevelType w:val="hybridMultilevel"/>
    <w:tmpl w:val="177A190A"/>
    <w:lvl w:ilvl="0" w:tplc="03A4E4BA">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D2D02AC"/>
    <w:multiLevelType w:val="hybridMultilevel"/>
    <w:tmpl w:val="CBA657C2"/>
    <w:lvl w:ilvl="0" w:tplc="437096F6">
      <w:start w:val="1"/>
      <w:numFmt w:val="decimal"/>
      <w:lvlText w:val="%1."/>
      <w:lvlJc w:val="left"/>
      <w:pPr>
        <w:tabs>
          <w:tab w:val="num" w:pos="540"/>
        </w:tabs>
        <w:ind w:left="540" w:hanging="360"/>
      </w:pPr>
      <w:rPr>
        <w:rFonts w:hint="default"/>
        <w:i w:val="0"/>
        <w:iCs w:val="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1DBA15F0"/>
    <w:multiLevelType w:val="hybridMultilevel"/>
    <w:tmpl w:val="81066868"/>
    <w:lvl w:ilvl="0" w:tplc="0422000F">
      <w:start w:val="1"/>
      <w:numFmt w:val="decimal"/>
      <w:lvlText w:val="%1."/>
      <w:lvlJc w:val="left"/>
      <w:pPr>
        <w:ind w:left="6480" w:hanging="360"/>
      </w:pPr>
    </w:lvl>
    <w:lvl w:ilvl="1" w:tplc="04220019" w:tentative="1">
      <w:start w:val="1"/>
      <w:numFmt w:val="lowerLetter"/>
      <w:lvlText w:val="%2."/>
      <w:lvlJc w:val="left"/>
      <w:pPr>
        <w:ind w:left="7200" w:hanging="360"/>
      </w:pPr>
    </w:lvl>
    <w:lvl w:ilvl="2" w:tplc="0422001B" w:tentative="1">
      <w:start w:val="1"/>
      <w:numFmt w:val="lowerRoman"/>
      <w:lvlText w:val="%3."/>
      <w:lvlJc w:val="right"/>
      <w:pPr>
        <w:ind w:left="7920" w:hanging="180"/>
      </w:pPr>
    </w:lvl>
    <w:lvl w:ilvl="3" w:tplc="0422000F" w:tentative="1">
      <w:start w:val="1"/>
      <w:numFmt w:val="decimal"/>
      <w:lvlText w:val="%4."/>
      <w:lvlJc w:val="left"/>
      <w:pPr>
        <w:ind w:left="8640" w:hanging="360"/>
      </w:pPr>
    </w:lvl>
    <w:lvl w:ilvl="4" w:tplc="04220019" w:tentative="1">
      <w:start w:val="1"/>
      <w:numFmt w:val="lowerLetter"/>
      <w:lvlText w:val="%5."/>
      <w:lvlJc w:val="left"/>
      <w:pPr>
        <w:ind w:left="9360" w:hanging="360"/>
      </w:pPr>
    </w:lvl>
    <w:lvl w:ilvl="5" w:tplc="0422001B" w:tentative="1">
      <w:start w:val="1"/>
      <w:numFmt w:val="lowerRoman"/>
      <w:lvlText w:val="%6."/>
      <w:lvlJc w:val="right"/>
      <w:pPr>
        <w:ind w:left="10080" w:hanging="180"/>
      </w:pPr>
    </w:lvl>
    <w:lvl w:ilvl="6" w:tplc="0422000F" w:tentative="1">
      <w:start w:val="1"/>
      <w:numFmt w:val="decimal"/>
      <w:lvlText w:val="%7."/>
      <w:lvlJc w:val="left"/>
      <w:pPr>
        <w:ind w:left="10800" w:hanging="360"/>
      </w:pPr>
    </w:lvl>
    <w:lvl w:ilvl="7" w:tplc="04220019" w:tentative="1">
      <w:start w:val="1"/>
      <w:numFmt w:val="lowerLetter"/>
      <w:lvlText w:val="%8."/>
      <w:lvlJc w:val="left"/>
      <w:pPr>
        <w:ind w:left="11520" w:hanging="360"/>
      </w:pPr>
    </w:lvl>
    <w:lvl w:ilvl="8" w:tplc="0422001B" w:tentative="1">
      <w:start w:val="1"/>
      <w:numFmt w:val="lowerRoman"/>
      <w:lvlText w:val="%9."/>
      <w:lvlJc w:val="right"/>
      <w:pPr>
        <w:ind w:left="12240" w:hanging="180"/>
      </w:pPr>
    </w:lvl>
  </w:abstractNum>
  <w:abstractNum w:abstractNumId="10" w15:restartNumberingAfterBreak="0">
    <w:nsid w:val="1FC4518E"/>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36678E"/>
    <w:multiLevelType w:val="hybridMultilevel"/>
    <w:tmpl w:val="C7047D96"/>
    <w:lvl w:ilvl="0" w:tplc="C28C2B84">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25C93D3A"/>
    <w:multiLevelType w:val="hybridMultilevel"/>
    <w:tmpl w:val="267852AE"/>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69D0D80"/>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B47083"/>
    <w:multiLevelType w:val="hybridMultilevel"/>
    <w:tmpl w:val="5106A6BE"/>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6C33C13"/>
    <w:multiLevelType w:val="multilevel"/>
    <w:tmpl w:val="ED5EC3AA"/>
    <w:lvl w:ilvl="0">
      <w:start w:val="1"/>
      <w:numFmt w:val="decimal"/>
      <w:lvlText w:val="РОЗДІЛ %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bCs/>
        <w:i w:val="0"/>
        <w:iCs w:val="0"/>
      </w:rPr>
    </w:lvl>
    <w:lvl w:ilvl="3">
      <w:start w:val="1"/>
      <w:numFmt w:val="decimal"/>
      <w:lvlText w:val="%1.%2.%3.%4."/>
      <w:lvlJc w:val="left"/>
      <w:pPr>
        <w:ind w:left="1728" w:hanging="648"/>
      </w:pPr>
      <w:rPr>
        <w:rFonts w:ascii="Times New Roman" w:hAnsi="Times New Roman" w:cs="Times New Roman" w:hint="default"/>
        <w:b/>
        <w:bCs/>
        <w:color w:val="auto"/>
        <w:sz w:val="28"/>
        <w:szCs w:val="2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1F5C3E"/>
    <w:multiLevelType w:val="hybridMultilevel"/>
    <w:tmpl w:val="F5C64116"/>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94C06A1"/>
    <w:multiLevelType w:val="hybridMultilevel"/>
    <w:tmpl w:val="1DD2500C"/>
    <w:lvl w:ilvl="0" w:tplc="3F6A2A6E">
      <w:start w:val="1"/>
      <w:numFmt w:val="decimal"/>
      <w:lvlText w:val="%1."/>
      <w:lvlJc w:val="left"/>
      <w:pPr>
        <w:ind w:left="820" w:hanging="360"/>
      </w:pPr>
      <w:rPr>
        <w:rFonts w:ascii="Times New Roman" w:eastAsia="Times New Roman" w:hAnsi="Times New Roman" w:cs="Times New Roman" w:hint="default"/>
        <w:b w:val="0"/>
        <w:bCs w:val="0"/>
        <w:i w:val="0"/>
        <w:iCs w:val="0"/>
        <w:spacing w:val="-3"/>
        <w:w w:val="100"/>
        <w:sz w:val="24"/>
        <w:szCs w:val="24"/>
        <w:lang w:val="uk-UA" w:eastAsia="en-US" w:bidi="ar-SA"/>
      </w:rPr>
    </w:lvl>
    <w:lvl w:ilvl="1" w:tplc="4530BD6C">
      <w:numFmt w:val="bullet"/>
      <w:lvlText w:val="•"/>
      <w:lvlJc w:val="left"/>
      <w:pPr>
        <w:ind w:left="1795" w:hanging="360"/>
      </w:pPr>
      <w:rPr>
        <w:rFonts w:hint="default"/>
        <w:lang w:val="uk-UA" w:eastAsia="en-US" w:bidi="ar-SA"/>
      </w:rPr>
    </w:lvl>
    <w:lvl w:ilvl="2" w:tplc="5770C92A">
      <w:numFmt w:val="bullet"/>
      <w:lvlText w:val="•"/>
      <w:lvlJc w:val="left"/>
      <w:pPr>
        <w:ind w:left="2770" w:hanging="360"/>
      </w:pPr>
      <w:rPr>
        <w:rFonts w:hint="default"/>
        <w:lang w:val="uk-UA" w:eastAsia="en-US" w:bidi="ar-SA"/>
      </w:rPr>
    </w:lvl>
    <w:lvl w:ilvl="3" w:tplc="0F36EEA4">
      <w:numFmt w:val="bullet"/>
      <w:lvlText w:val="•"/>
      <w:lvlJc w:val="left"/>
      <w:pPr>
        <w:ind w:left="3745" w:hanging="360"/>
      </w:pPr>
      <w:rPr>
        <w:rFonts w:hint="default"/>
        <w:lang w:val="uk-UA" w:eastAsia="en-US" w:bidi="ar-SA"/>
      </w:rPr>
    </w:lvl>
    <w:lvl w:ilvl="4" w:tplc="AE847E64">
      <w:numFmt w:val="bullet"/>
      <w:lvlText w:val="•"/>
      <w:lvlJc w:val="left"/>
      <w:pPr>
        <w:ind w:left="4720" w:hanging="360"/>
      </w:pPr>
      <w:rPr>
        <w:rFonts w:hint="default"/>
        <w:lang w:val="uk-UA" w:eastAsia="en-US" w:bidi="ar-SA"/>
      </w:rPr>
    </w:lvl>
    <w:lvl w:ilvl="5" w:tplc="4E5A48D2">
      <w:numFmt w:val="bullet"/>
      <w:lvlText w:val="•"/>
      <w:lvlJc w:val="left"/>
      <w:pPr>
        <w:ind w:left="5695" w:hanging="360"/>
      </w:pPr>
      <w:rPr>
        <w:rFonts w:hint="default"/>
        <w:lang w:val="uk-UA" w:eastAsia="en-US" w:bidi="ar-SA"/>
      </w:rPr>
    </w:lvl>
    <w:lvl w:ilvl="6" w:tplc="ED7C48C6">
      <w:numFmt w:val="bullet"/>
      <w:lvlText w:val="•"/>
      <w:lvlJc w:val="left"/>
      <w:pPr>
        <w:ind w:left="6670" w:hanging="360"/>
      </w:pPr>
      <w:rPr>
        <w:rFonts w:hint="default"/>
        <w:lang w:val="uk-UA" w:eastAsia="en-US" w:bidi="ar-SA"/>
      </w:rPr>
    </w:lvl>
    <w:lvl w:ilvl="7" w:tplc="3E5A8E72">
      <w:numFmt w:val="bullet"/>
      <w:lvlText w:val="•"/>
      <w:lvlJc w:val="left"/>
      <w:pPr>
        <w:ind w:left="7645" w:hanging="360"/>
      </w:pPr>
      <w:rPr>
        <w:rFonts w:hint="default"/>
        <w:lang w:val="uk-UA" w:eastAsia="en-US" w:bidi="ar-SA"/>
      </w:rPr>
    </w:lvl>
    <w:lvl w:ilvl="8" w:tplc="16DEC1B4">
      <w:numFmt w:val="bullet"/>
      <w:lvlText w:val="•"/>
      <w:lvlJc w:val="left"/>
      <w:pPr>
        <w:ind w:left="8620" w:hanging="360"/>
      </w:pPr>
      <w:rPr>
        <w:rFonts w:hint="default"/>
        <w:lang w:val="uk-UA" w:eastAsia="en-US" w:bidi="ar-SA"/>
      </w:rPr>
    </w:lvl>
  </w:abstractNum>
  <w:abstractNum w:abstractNumId="18" w15:restartNumberingAfterBreak="0">
    <w:nsid w:val="2A4A1F2E"/>
    <w:multiLevelType w:val="hybridMultilevel"/>
    <w:tmpl w:val="8B4ED6E6"/>
    <w:lvl w:ilvl="0" w:tplc="0422000F">
      <w:start w:val="1"/>
      <w:numFmt w:val="decimal"/>
      <w:lvlText w:val="%1."/>
      <w:lvlJc w:val="left"/>
      <w:pPr>
        <w:ind w:left="15120" w:hanging="360"/>
      </w:pPr>
    </w:lvl>
    <w:lvl w:ilvl="1" w:tplc="04220019" w:tentative="1">
      <w:start w:val="1"/>
      <w:numFmt w:val="lowerLetter"/>
      <w:lvlText w:val="%2."/>
      <w:lvlJc w:val="left"/>
      <w:pPr>
        <w:ind w:left="10080" w:hanging="360"/>
      </w:pPr>
    </w:lvl>
    <w:lvl w:ilvl="2" w:tplc="3420FA10">
      <w:start w:val="1"/>
      <w:numFmt w:val="decimal"/>
      <w:lvlText w:val="Рисунок 2.%3. -"/>
      <w:lvlJc w:val="left"/>
      <w:pPr>
        <w:ind w:left="10800" w:hanging="180"/>
      </w:pPr>
      <w:rPr>
        <w:rFonts w:ascii="Times New Roman" w:hAnsi="Times New Roman" w:cs="Times New Roman" w:hint="default"/>
        <w:b w:val="0"/>
        <w:bCs w:val="0"/>
        <w:i/>
        <w:iCs/>
        <w:sz w:val="28"/>
        <w:szCs w:val="28"/>
      </w:rPr>
    </w:lvl>
    <w:lvl w:ilvl="3" w:tplc="0422000F" w:tentative="1">
      <w:start w:val="1"/>
      <w:numFmt w:val="decimal"/>
      <w:lvlText w:val="%4."/>
      <w:lvlJc w:val="left"/>
      <w:pPr>
        <w:ind w:left="11520" w:hanging="360"/>
      </w:pPr>
    </w:lvl>
    <w:lvl w:ilvl="4" w:tplc="04220019" w:tentative="1">
      <w:start w:val="1"/>
      <w:numFmt w:val="lowerLetter"/>
      <w:lvlText w:val="%5."/>
      <w:lvlJc w:val="left"/>
      <w:pPr>
        <w:ind w:left="12240" w:hanging="360"/>
      </w:pPr>
    </w:lvl>
    <w:lvl w:ilvl="5" w:tplc="0422001B" w:tentative="1">
      <w:start w:val="1"/>
      <w:numFmt w:val="lowerRoman"/>
      <w:lvlText w:val="%6."/>
      <w:lvlJc w:val="right"/>
      <w:pPr>
        <w:ind w:left="12960" w:hanging="180"/>
      </w:pPr>
    </w:lvl>
    <w:lvl w:ilvl="6" w:tplc="0422000F" w:tentative="1">
      <w:start w:val="1"/>
      <w:numFmt w:val="decimal"/>
      <w:lvlText w:val="%7."/>
      <w:lvlJc w:val="left"/>
      <w:pPr>
        <w:ind w:left="13680" w:hanging="360"/>
      </w:pPr>
    </w:lvl>
    <w:lvl w:ilvl="7" w:tplc="04220019" w:tentative="1">
      <w:start w:val="1"/>
      <w:numFmt w:val="lowerLetter"/>
      <w:lvlText w:val="%8."/>
      <w:lvlJc w:val="left"/>
      <w:pPr>
        <w:ind w:left="14400" w:hanging="360"/>
      </w:pPr>
    </w:lvl>
    <w:lvl w:ilvl="8" w:tplc="0422001B">
      <w:start w:val="1"/>
      <w:numFmt w:val="lowerRoman"/>
      <w:lvlText w:val="%9."/>
      <w:lvlJc w:val="right"/>
      <w:pPr>
        <w:ind w:left="15120" w:hanging="180"/>
      </w:pPr>
    </w:lvl>
  </w:abstractNum>
  <w:abstractNum w:abstractNumId="19" w15:restartNumberingAfterBreak="0">
    <w:nsid w:val="2B0B12A9"/>
    <w:multiLevelType w:val="multilevel"/>
    <w:tmpl w:val="0422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1F127D"/>
    <w:multiLevelType w:val="hybridMultilevel"/>
    <w:tmpl w:val="DCCAC7E4"/>
    <w:lvl w:ilvl="0" w:tplc="EABE0128">
      <w:start w:val="1"/>
      <w:numFmt w:val="decimal"/>
      <w:lvlText w:val="%1."/>
      <w:lvlJc w:val="left"/>
      <w:pPr>
        <w:ind w:left="623" w:hanging="243"/>
      </w:pPr>
      <w:rPr>
        <w:rFonts w:ascii="Times New Roman" w:eastAsia="Times New Roman" w:hAnsi="Times New Roman" w:cs="Times New Roman" w:hint="default"/>
        <w:b w:val="0"/>
        <w:bCs w:val="0"/>
        <w:i w:val="0"/>
        <w:iCs w:val="0"/>
        <w:spacing w:val="-3"/>
        <w:w w:val="100"/>
        <w:sz w:val="24"/>
        <w:szCs w:val="24"/>
        <w:lang w:val="uk-UA" w:eastAsia="en-US" w:bidi="ar-SA"/>
      </w:rPr>
    </w:lvl>
    <w:lvl w:ilvl="1" w:tplc="A96C1F46">
      <w:numFmt w:val="bullet"/>
      <w:lvlText w:val="•"/>
      <w:lvlJc w:val="left"/>
      <w:pPr>
        <w:ind w:left="1615" w:hanging="243"/>
      </w:pPr>
      <w:rPr>
        <w:rFonts w:hint="default"/>
        <w:lang w:val="uk-UA" w:eastAsia="en-US" w:bidi="ar-SA"/>
      </w:rPr>
    </w:lvl>
    <w:lvl w:ilvl="2" w:tplc="46CEA5E6">
      <w:numFmt w:val="bullet"/>
      <w:lvlText w:val="•"/>
      <w:lvlJc w:val="left"/>
      <w:pPr>
        <w:ind w:left="2610" w:hanging="243"/>
      </w:pPr>
      <w:rPr>
        <w:rFonts w:hint="default"/>
        <w:lang w:val="uk-UA" w:eastAsia="en-US" w:bidi="ar-SA"/>
      </w:rPr>
    </w:lvl>
    <w:lvl w:ilvl="3" w:tplc="DFD20350">
      <w:numFmt w:val="bullet"/>
      <w:lvlText w:val="•"/>
      <w:lvlJc w:val="left"/>
      <w:pPr>
        <w:ind w:left="3605" w:hanging="243"/>
      </w:pPr>
      <w:rPr>
        <w:rFonts w:hint="default"/>
        <w:lang w:val="uk-UA" w:eastAsia="en-US" w:bidi="ar-SA"/>
      </w:rPr>
    </w:lvl>
    <w:lvl w:ilvl="4" w:tplc="79926CC8">
      <w:numFmt w:val="bullet"/>
      <w:lvlText w:val="•"/>
      <w:lvlJc w:val="left"/>
      <w:pPr>
        <w:ind w:left="4600" w:hanging="243"/>
      </w:pPr>
      <w:rPr>
        <w:rFonts w:hint="default"/>
        <w:lang w:val="uk-UA" w:eastAsia="en-US" w:bidi="ar-SA"/>
      </w:rPr>
    </w:lvl>
    <w:lvl w:ilvl="5" w:tplc="BF162446">
      <w:numFmt w:val="bullet"/>
      <w:lvlText w:val="•"/>
      <w:lvlJc w:val="left"/>
      <w:pPr>
        <w:ind w:left="5595" w:hanging="243"/>
      </w:pPr>
      <w:rPr>
        <w:rFonts w:hint="default"/>
        <w:lang w:val="uk-UA" w:eastAsia="en-US" w:bidi="ar-SA"/>
      </w:rPr>
    </w:lvl>
    <w:lvl w:ilvl="6" w:tplc="E7FC5862">
      <w:numFmt w:val="bullet"/>
      <w:lvlText w:val="•"/>
      <w:lvlJc w:val="left"/>
      <w:pPr>
        <w:ind w:left="6590" w:hanging="243"/>
      </w:pPr>
      <w:rPr>
        <w:rFonts w:hint="default"/>
        <w:lang w:val="uk-UA" w:eastAsia="en-US" w:bidi="ar-SA"/>
      </w:rPr>
    </w:lvl>
    <w:lvl w:ilvl="7" w:tplc="0BB8D602">
      <w:numFmt w:val="bullet"/>
      <w:lvlText w:val="•"/>
      <w:lvlJc w:val="left"/>
      <w:pPr>
        <w:ind w:left="7585" w:hanging="243"/>
      </w:pPr>
      <w:rPr>
        <w:rFonts w:hint="default"/>
        <w:lang w:val="uk-UA" w:eastAsia="en-US" w:bidi="ar-SA"/>
      </w:rPr>
    </w:lvl>
    <w:lvl w:ilvl="8" w:tplc="9BA81DC4">
      <w:numFmt w:val="bullet"/>
      <w:lvlText w:val="•"/>
      <w:lvlJc w:val="left"/>
      <w:pPr>
        <w:ind w:left="8580" w:hanging="243"/>
      </w:pPr>
      <w:rPr>
        <w:rFonts w:hint="default"/>
        <w:lang w:val="uk-UA" w:eastAsia="en-US" w:bidi="ar-SA"/>
      </w:rPr>
    </w:lvl>
  </w:abstractNum>
  <w:abstractNum w:abstractNumId="21" w15:restartNumberingAfterBreak="0">
    <w:nsid w:val="2F1863F7"/>
    <w:multiLevelType w:val="hybridMultilevel"/>
    <w:tmpl w:val="92A08384"/>
    <w:lvl w:ilvl="0" w:tplc="846CA33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6F51AF6"/>
    <w:multiLevelType w:val="hybridMultilevel"/>
    <w:tmpl w:val="13A28028"/>
    <w:lvl w:ilvl="0" w:tplc="DF0EA3EA">
      <w:start w:val="1"/>
      <w:numFmt w:val="decimal"/>
      <w:lvlText w:val="%1."/>
      <w:lvlJc w:val="left"/>
      <w:pPr>
        <w:ind w:left="820" w:hanging="360"/>
      </w:pPr>
      <w:rPr>
        <w:rFonts w:ascii="Times New Roman" w:eastAsia="Times New Roman" w:hAnsi="Times New Roman" w:cs="Times New Roman" w:hint="default"/>
        <w:b w:val="0"/>
        <w:bCs w:val="0"/>
        <w:i w:val="0"/>
        <w:iCs w:val="0"/>
        <w:spacing w:val="-3"/>
        <w:w w:val="100"/>
        <w:sz w:val="24"/>
        <w:szCs w:val="24"/>
        <w:lang w:val="uk-UA" w:eastAsia="en-US" w:bidi="ar-SA"/>
      </w:rPr>
    </w:lvl>
    <w:lvl w:ilvl="1" w:tplc="F0C67D2C">
      <w:numFmt w:val="bullet"/>
      <w:lvlText w:val="•"/>
      <w:lvlJc w:val="left"/>
      <w:pPr>
        <w:ind w:left="1795" w:hanging="360"/>
      </w:pPr>
      <w:rPr>
        <w:rFonts w:hint="default"/>
        <w:lang w:val="uk-UA" w:eastAsia="en-US" w:bidi="ar-SA"/>
      </w:rPr>
    </w:lvl>
    <w:lvl w:ilvl="2" w:tplc="98767CB8">
      <w:numFmt w:val="bullet"/>
      <w:lvlText w:val="•"/>
      <w:lvlJc w:val="left"/>
      <w:pPr>
        <w:ind w:left="2770" w:hanging="360"/>
      </w:pPr>
      <w:rPr>
        <w:rFonts w:hint="default"/>
        <w:lang w:val="uk-UA" w:eastAsia="en-US" w:bidi="ar-SA"/>
      </w:rPr>
    </w:lvl>
    <w:lvl w:ilvl="3" w:tplc="07103ED6">
      <w:numFmt w:val="bullet"/>
      <w:lvlText w:val="•"/>
      <w:lvlJc w:val="left"/>
      <w:pPr>
        <w:ind w:left="3745" w:hanging="360"/>
      </w:pPr>
      <w:rPr>
        <w:rFonts w:hint="default"/>
        <w:lang w:val="uk-UA" w:eastAsia="en-US" w:bidi="ar-SA"/>
      </w:rPr>
    </w:lvl>
    <w:lvl w:ilvl="4" w:tplc="F92A4446">
      <w:numFmt w:val="bullet"/>
      <w:lvlText w:val="•"/>
      <w:lvlJc w:val="left"/>
      <w:pPr>
        <w:ind w:left="4720" w:hanging="360"/>
      </w:pPr>
      <w:rPr>
        <w:rFonts w:hint="default"/>
        <w:lang w:val="uk-UA" w:eastAsia="en-US" w:bidi="ar-SA"/>
      </w:rPr>
    </w:lvl>
    <w:lvl w:ilvl="5" w:tplc="9E76A34C">
      <w:numFmt w:val="bullet"/>
      <w:lvlText w:val="•"/>
      <w:lvlJc w:val="left"/>
      <w:pPr>
        <w:ind w:left="5695" w:hanging="360"/>
      </w:pPr>
      <w:rPr>
        <w:rFonts w:hint="default"/>
        <w:lang w:val="uk-UA" w:eastAsia="en-US" w:bidi="ar-SA"/>
      </w:rPr>
    </w:lvl>
    <w:lvl w:ilvl="6" w:tplc="2924D80E">
      <w:numFmt w:val="bullet"/>
      <w:lvlText w:val="•"/>
      <w:lvlJc w:val="left"/>
      <w:pPr>
        <w:ind w:left="6670" w:hanging="360"/>
      </w:pPr>
      <w:rPr>
        <w:rFonts w:hint="default"/>
        <w:lang w:val="uk-UA" w:eastAsia="en-US" w:bidi="ar-SA"/>
      </w:rPr>
    </w:lvl>
    <w:lvl w:ilvl="7" w:tplc="0804E088">
      <w:numFmt w:val="bullet"/>
      <w:lvlText w:val="•"/>
      <w:lvlJc w:val="left"/>
      <w:pPr>
        <w:ind w:left="7645" w:hanging="360"/>
      </w:pPr>
      <w:rPr>
        <w:rFonts w:hint="default"/>
        <w:lang w:val="uk-UA" w:eastAsia="en-US" w:bidi="ar-SA"/>
      </w:rPr>
    </w:lvl>
    <w:lvl w:ilvl="8" w:tplc="3B30E952">
      <w:numFmt w:val="bullet"/>
      <w:lvlText w:val="•"/>
      <w:lvlJc w:val="left"/>
      <w:pPr>
        <w:ind w:left="8620" w:hanging="360"/>
      </w:pPr>
      <w:rPr>
        <w:rFonts w:hint="default"/>
        <w:lang w:val="uk-UA" w:eastAsia="en-US" w:bidi="ar-SA"/>
      </w:rPr>
    </w:lvl>
  </w:abstractNum>
  <w:abstractNum w:abstractNumId="23" w15:restartNumberingAfterBreak="0">
    <w:nsid w:val="385837FB"/>
    <w:multiLevelType w:val="hybridMultilevel"/>
    <w:tmpl w:val="BD1A2BF8"/>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952387F"/>
    <w:multiLevelType w:val="hybridMultilevel"/>
    <w:tmpl w:val="5CE4EF18"/>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53E13D8"/>
    <w:multiLevelType w:val="hybridMultilevel"/>
    <w:tmpl w:val="8A4868B0"/>
    <w:lvl w:ilvl="0" w:tplc="26362F4A">
      <w:start w:val="1"/>
      <w:numFmt w:val="decimal"/>
      <w:lvlText w:val="Рисунок 3.%1. -"/>
      <w:lvlJc w:val="left"/>
      <w:pPr>
        <w:ind w:left="720" w:hanging="360"/>
      </w:pPr>
      <w:rPr>
        <w:rFonts w:ascii="Times New Roman" w:hAnsi="Times New Roman" w:cs="Times New Roman" w:hint="default"/>
        <w:b w:val="0"/>
        <w:bCs w:val="0"/>
        <w:i/>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5A03F55"/>
    <w:multiLevelType w:val="hybridMultilevel"/>
    <w:tmpl w:val="B8820C06"/>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61259D2"/>
    <w:multiLevelType w:val="hybridMultilevel"/>
    <w:tmpl w:val="263E815A"/>
    <w:lvl w:ilvl="0" w:tplc="CBC860E4">
      <w:start w:val="1"/>
      <w:numFmt w:val="decimal"/>
      <w:lvlText w:val="Таблиця 2.%1. -"/>
      <w:lvlJc w:val="left"/>
      <w:pPr>
        <w:ind w:left="720" w:hanging="360"/>
      </w:pPr>
      <w:rPr>
        <w:rFonts w:ascii="Times New Roman" w:hAnsi="Times New Roman" w:cs="Times New Roman" w:hint="default"/>
        <w:b w:val="0"/>
        <w:bCs w:val="0"/>
        <w:i/>
        <w:iCs/>
        <w:sz w:val="28"/>
        <w:szCs w:val="28"/>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6643268"/>
    <w:multiLevelType w:val="hybridMultilevel"/>
    <w:tmpl w:val="C332F24A"/>
    <w:lvl w:ilvl="0" w:tplc="3420FA10">
      <w:start w:val="1"/>
      <w:numFmt w:val="decimal"/>
      <w:lvlText w:val="Рисунок 2.%1. -"/>
      <w:lvlJc w:val="left"/>
      <w:pPr>
        <w:ind w:left="720" w:hanging="360"/>
      </w:pPr>
      <w:rPr>
        <w:rFonts w:ascii="Times New Roman" w:hAnsi="Times New Roman" w:cs="Times New Roman" w:hint="default"/>
        <w:b w:val="0"/>
        <w:bCs w:val="0"/>
        <w:i/>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4839004D"/>
    <w:multiLevelType w:val="multilevel"/>
    <w:tmpl w:val="DCE26E72"/>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B291D5A"/>
    <w:multiLevelType w:val="hybridMultilevel"/>
    <w:tmpl w:val="818086AC"/>
    <w:lvl w:ilvl="0" w:tplc="F5B8186E">
      <w:start w:val="1"/>
      <w:numFmt w:val="decimal"/>
      <w:lvlText w:val="%1."/>
      <w:lvlJc w:val="left"/>
      <w:pPr>
        <w:ind w:left="820" w:hanging="360"/>
      </w:pPr>
      <w:rPr>
        <w:rFonts w:ascii="Times New Roman" w:eastAsia="Times New Roman" w:hAnsi="Times New Roman" w:cs="Times New Roman" w:hint="default"/>
        <w:b w:val="0"/>
        <w:bCs w:val="0"/>
        <w:i w:val="0"/>
        <w:iCs w:val="0"/>
        <w:spacing w:val="-3"/>
        <w:w w:val="100"/>
        <w:sz w:val="24"/>
        <w:szCs w:val="24"/>
        <w:lang w:val="uk-UA" w:eastAsia="en-US" w:bidi="ar-SA"/>
      </w:rPr>
    </w:lvl>
    <w:lvl w:ilvl="1" w:tplc="9FC85F7E">
      <w:numFmt w:val="bullet"/>
      <w:lvlText w:val="•"/>
      <w:lvlJc w:val="left"/>
      <w:pPr>
        <w:ind w:left="1795" w:hanging="360"/>
      </w:pPr>
      <w:rPr>
        <w:rFonts w:hint="default"/>
        <w:lang w:val="uk-UA" w:eastAsia="en-US" w:bidi="ar-SA"/>
      </w:rPr>
    </w:lvl>
    <w:lvl w:ilvl="2" w:tplc="D09C82BC">
      <w:numFmt w:val="bullet"/>
      <w:lvlText w:val="•"/>
      <w:lvlJc w:val="left"/>
      <w:pPr>
        <w:ind w:left="2770" w:hanging="360"/>
      </w:pPr>
      <w:rPr>
        <w:rFonts w:hint="default"/>
        <w:lang w:val="uk-UA" w:eastAsia="en-US" w:bidi="ar-SA"/>
      </w:rPr>
    </w:lvl>
    <w:lvl w:ilvl="3" w:tplc="07ACA506">
      <w:numFmt w:val="bullet"/>
      <w:lvlText w:val="•"/>
      <w:lvlJc w:val="left"/>
      <w:pPr>
        <w:ind w:left="3745" w:hanging="360"/>
      </w:pPr>
      <w:rPr>
        <w:rFonts w:hint="default"/>
        <w:lang w:val="uk-UA" w:eastAsia="en-US" w:bidi="ar-SA"/>
      </w:rPr>
    </w:lvl>
    <w:lvl w:ilvl="4" w:tplc="71B010A6">
      <w:numFmt w:val="bullet"/>
      <w:lvlText w:val="•"/>
      <w:lvlJc w:val="left"/>
      <w:pPr>
        <w:ind w:left="4720" w:hanging="360"/>
      </w:pPr>
      <w:rPr>
        <w:rFonts w:hint="default"/>
        <w:lang w:val="uk-UA" w:eastAsia="en-US" w:bidi="ar-SA"/>
      </w:rPr>
    </w:lvl>
    <w:lvl w:ilvl="5" w:tplc="058061A4">
      <w:numFmt w:val="bullet"/>
      <w:lvlText w:val="•"/>
      <w:lvlJc w:val="left"/>
      <w:pPr>
        <w:ind w:left="5695" w:hanging="360"/>
      </w:pPr>
      <w:rPr>
        <w:rFonts w:hint="default"/>
        <w:lang w:val="uk-UA" w:eastAsia="en-US" w:bidi="ar-SA"/>
      </w:rPr>
    </w:lvl>
    <w:lvl w:ilvl="6" w:tplc="395E5A64">
      <w:numFmt w:val="bullet"/>
      <w:lvlText w:val="•"/>
      <w:lvlJc w:val="left"/>
      <w:pPr>
        <w:ind w:left="6670" w:hanging="360"/>
      </w:pPr>
      <w:rPr>
        <w:rFonts w:hint="default"/>
        <w:lang w:val="uk-UA" w:eastAsia="en-US" w:bidi="ar-SA"/>
      </w:rPr>
    </w:lvl>
    <w:lvl w:ilvl="7" w:tplc="195AE004">
      <w:numFmt w:val="bullet"/>
      <w:lvlText w:val="•"/>
      <w:lvlJc w:val="left"/>
      <w:pPr>
        <w:ind w:left="7645" w:hanging="360"/>
      </w:pPr>
      <w:rPr>
        <w:rFonts w:hint="default"/>
        <w:lang w:val="uk-UA" w:eastAsia="en-US" w:bidi="ar-SA"/>
      </w:rPr>
    </w:lvl>
    <w:lvl w:ilvl="8" w:tplc="9356CF90">
      <w:numFmt w:val="bullet"/>
      <w:lvlText w:val="•"/>
      <w:lvlJc w:val="left"/>
      <w:pPr>
        <w:ind w:left="8620" w:hanging="360"/>
      </w:pPr>
      <w:rPr>
        <w:rFonts w:hint="default"/>
        <w:lang w:val="uk-UA" w:eastAsia="en-US" w:bidi="ar-SA"/>
      </w:rPr>
    </w:lvl>
  </w:abstractNum>
  <w:abstractNum w:abstractNumId="31" w15:restartNumberingAfterBreak="0">
    <w:nsid w:val="4FC574A3"/>
    <w:multiLevelType w:val="hybridMultilevel"/>
    <w:tmpl w:val="C93C7B30"/>
    <w:lvl w:ilvl="0" w:tplc="04220013">
      <w:start w:val="1"/>
      <w:numFmt w:val="upperRoman"/>
      <w:lvlText w:val="%1."/>
      <w:lvlJc w:val="right"/>
      <w:pPr>
        <w:ind w:left="3600" w:hanging="360"/>
      </w:pPr>
    </w:lvl>
    <w:lvl w:ilvl="1" w:tplc="04220019" w:tentative="1">
      <w:start w:val="1"/>
      <w:numFmt w:val="lowerLetter"/>
      <w:lvlText w:val="%2."/>
      <w:lvlJc w:val="left"/>
      <w:pPr>
        <w:ind w:left="4320" w:hanging="360"/>
      </w:pPr>
    </w:lvl>
    <w:lvl w:ilvl="2" w:tplc="0422001B" w:tentative="1">
      <w:start w:val="1"/>
      <w:numFmt w:val="lowerRoman"/>
      <w:lvlText w:val="%3."/>
      <w:lvlJc w:val="right"/>
      <w:pPr>
        <w:ind w:left="5040" w:hanging="180"/>
      </w:pPr>
    </w:lvl>
    <w:lvl w:ilvl="3" w:tplc="0422000F" w:tentative="1">
      <w:start w:val="1"/>
      <w:numFmt w:val="decimal"/>
      <w:lvlText w:val="%4."/>
      <w:lvlJc w:val="left"/>
      <w:pPr>
        <w:ind w:left="5760" w:hanging="360"/>
      </w:pPr>
    </w:lvl>
    <w:lvl w:ilvl="4" w:tplc="04220019" w:tentative="1">
      <w:start w:val="1"/>
      <w:numFmt w:val="lowerLetter"/>
      <w:lvlText w:val="%5."/>
      <w:lvlJc w:val="left"/>
      <w:pPr>
        <w:ind w:left="6480" w:hanging="360"/>
      </w:pPr>
    </w:lvl>
    <w:lvl w:ilvl="5" w:tplc="0422001B" w:tentative="1">
      <w:start w:val="1"/>
      <w:numFmt w:val="lowerRoman"/>
      <w:lvlText w:val="%6."/>
      <w:lvlJc w:val="right"/>
      <w:pPr>
        <w:ind w:left="7200" w:hanging="180"/>
      </w:pPr>
    </w:lvl>
    <w:lvl w:ilvl="6" w:tplc="0422000F" w:tentative="1">
      <w:start w:val="1"/>
      <w:numFmt w:val="decimal"/>
      <w:lvlText w:val="%7."/>
      <w:lvlJc w:val="left"/>
      <w:pPr>
        <w:ind w:left="7920" w:hanging="360"/>
      </w:pPr>
    </w:lvl>
    <w:lvl w:ilvl="7" w:tplc="04220019" w:tentative="1">
      <w:start w:val="1"/>
      <w:numFmt w:val="lowerLetter"/>
      <w:lvlText w:val="%8."/>
      <w:lvlJc w:val="left"/>
      <w:pPr>
        <w:ind w:left="8640" w:hanging="360"/>
      </w:pPr>
    </w:lvl>
    <w:lvl w:ilvl="8" w:tplc="0422001B" w:tentative="1">
      <w:start w:val="1"/>
      <w:numFmt w:val="lowerRoman"/>
      <w:lvlText w:val="%9."/>
      <w:lvlJc w:val="right"/>
      <w:pPr>
        <w:ind w:left="9360" w:hanging="180"/>
      </w:pPr>
    </w:lvl>
  </w:abstractNum>
  <w:abstractNum w:abstractNumId="32" w15:restartNumberingAfterBreak="0">
    <w:nsid w:val="50A935A0"/>
    <w:multiLevelType w:val="hybridMultilevel"/>
    <w:tmpl w:val="14D220A4"/>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51143F7A"/>
    <w:multiLevelType w:val="hybridMultilevel"/>
    <w:tmpl w:val="F41C8B1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4" w15:restartNumberingAfterBreak="0">
    <w:nsid w:val="525267B1"/>
    <w:multiLevelType w:val="hybridMultilevel"/>
    <w:tmpl w:val="9482AA68"/>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586A1482"/>
    <w:multiLevelType w:val="hybridMultilevel"/>
    <w:tmpl w:val="DF42972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5A8A2A64"/>
    <w:multiLevelType w:val="hybridMultilevel"/>
    <w:tmpl w:val="D73499C4"/>
    <w:lvl w:ilvl="0" w:tplc="2368D6DA">
      <w:start w:val="1"/>
      <w:numFmt w:val="decimal"/>
      <w:lvlText w:val="%1."/>
      <w:lvlJc w:val="left"/>
      <w:pPr>
        <w:tabs>
          <w:tab w:val="num" w:pos="540"/>
        </w:tabs>
        <w:ind w:left="54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5C15592D"/>
    <w:multiLevelType w:val="multilevel"/>
    <w:tmpl w:val="8A429EE2"/>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D1123F6"/>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372B1E"/>
    <w:multiLevelType w:val="hybridMultilevel"/>
    <w:tmpl w:val="A880D94E"/>
    <w:lvl w:ilvl="0" w:tplc="18409884">
      <w:start w:val="1"/>
      <w:numFmt w:val="bullet"/>
      <w:lvlText w:val=""/>
      <w:lvlJc w:val="left"/>
      <w:pPr>
        <w:tabs>
          <w:tab w:val="num" w:pos="1287"/>
        </w:tabs>
        <w:ind w:left="1287" w:hanging="360"/>
      </w:pPr>
      <w:rPr>
        <w:rFonts w:ascii="Symbol" w:hAnsi="Symbol" w:hint="default"/>
      </w:rPr>
    </w:lvl>
    <w:lvl w:ilvl="1" w:tplc="3A1A4B70">
      <w:start w:val="1"/>
      <w:numFmt w:val="decimal"/>
      <w:lvlText w:val="%2."/>
      <w:lvlJc w:val="left"/>
      <w:pPr>
        <w:ind w:left="2007" w:hanging="360"/>
      </w:pPr>
      <w:rPr>
        <w:rFonts w:hint="default"/>
      </w:r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0" w15:restartNumberingAfterBreak="0">
    <w:nsid w:val="69C20C44"/>
    <w:multiLevelType w:val="hybridMultilevel"/>
    <w:tmpl w:val="9AFAE9F8"/>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6AD716EE"/>
    <w:multiLevelType w:val="hybridMultilevel"/>
    <w:tmpl w:val="ABC29F6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2" w15:restartNumberingAfterBreak="0">
    <w:nsid w:val="6EC14452"/>
    <w:multiLevelType w:val="multilevel"/>
    <w:tmpl w:val="53566CA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326DCD"/>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3096D95"/>
    <w:multiLevelType w:val="hybridMultilevel"/>
    <w:tmpl w:val="8EA02752"/>
    <w:lvl w:ilvl="0" w:tplc="0422000F">
      <w:start w:val="1"/>
      <w:numFmt w:val="decimal"/>
      <w:lvlText w:val="%1."/>
      <w:lvlJc w:val="left"/>
      <w:pPr>
        <w:ind w:left="3600" w:hanging="360"/>
      </w:pPr>
    </w:lvl>
    <w:lvl w:ilvl="1" w:tplc="04220019" w:tentative="1">
      <w:start w:val="1"/>
      <w:numFmt w:val="lowerLetter"/>
      <w:lvlText w:val="%2."/>
      <w:lvlJc w:val="left"/>
      <w:pPr>
        <w:ind w:left="4320" w:hanging="360"/>
      </w:pPr>
    </w:lvl>
    <w:lvl w:ilvl="2" w:tplc="0422001B" w:tentative="1">
      <w:start w:val="1"/>
      <w:numFmt w:val="lowerRoman"/>
      <w:lvlText w:val="%3."/>
      <w:lvlJc w:val="right"/>
      <w:pPr>
        <w:ind w:left="5040" w:hanging="180"/>
      </w:pPr>
    </w:lvl>
    <w:lvl w:ilvl="3" w:tplc="0422000F" w:tentative="1">
      <w:start w:val="1"/>
      <w:numFmt w:val="decimal"/>
      <w:lvlText w:val="%4."/>
      <w:lvlJc w:val="left"/>
      <w:pPr>
        <w:ind w:left="5760" w:hanging="360"/>
      </w:pPr>
    </w:lvl>
    <w:lvl w:ilvl="4" w:tplc="04220019" w:tentative="1">
      <w:start w:val="1"/>
      <w:numFmt w:val="lowerLetter"/>
      <w:lvlText w:val="%5."/>
      <w:lvlJc w:val="left"/>
      <w:pPr>
        <w:ind w:left="6480" w:hanging="360"/>
      </w:pPr>
    </w:lvl>
    <w:lvl w:ilvl="5" w:tplc="0422001B" w:tentative="1">
      <w:start w:val="1"/>
      <w:numFmt w:val="lowerRoman"/>
      <w:lvlText w:val="%6."/>
      <w:lvlJc w:val="right"/>
      <w:pPr>
        <w:ind w:left="7200" w:hanging="180"/>
      </w:pPr>
    </w:lvl>
    <w:lvl w:ilvl="6" w:tplc="0422000F" w:tentative="1">
      <w:start w:val="1"/>
      <w:numFmt w:val="decimal"/>
      <w:lvlText w:val="%7."/>
      <w:lvlJc w:val="left"/>
      <w:pPr>
        <w:ind w:left="7920" w:hanging="360"/>
      </w:pPr>
    </w:lvl>
    <w:lvl w:ilvl="7" w:tplc="04220019" w:tentative="1">
      <w:start w:val="1"/>
      <w:numFmt w:val="lowerLetter"/>
      <w:lvlText w:val="%8."/>
      <w:lvlJc w:val="left"/>
      <w:pPr>
        <w:ind w:left="8640" w:hanging="360"/>
      </w:pPr>
    </w:lvl>
    <w:lvl w:ilvl="8" w:tplc="0422001B" w:tentative="1">
      <w:start w:val="1"/>
      <w:numFmt w:val="lowerRoman"/>
      <w:lvlText w:val="%9."/>
      <w:lvlJc w:val="right"/>
      <w:pPr>
        <w:ind w:left="9360" w:hanging="180"/>
      </w:pPr>
    </w:lvl>
  </w:abstractNum>
  <w:abstractNum w:abstractNumId="45" w15:restartNumberingAfterBreak="0">
    <w:nsid w:val="789412D6"/>
    <w:multiLevelType w:val="hybridMultilevel"/>
    <w:tmpl w:val="7F6A85D0"/>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AA42928"/>
    <w:multiLevelType w:val="hybridMultilevel"/>
    <w:tmpl w:val="9620DA80"/>
    <w:lvl w:ilvl="0" w:tplc="3420FA10">
      <w:start w:val="1"/>
      <w:numFmt w:val="decimal"/>
      <w:lvlText w:val="Рисунок 2.%1. -"/>
      <w:lvlJc w:val="left"/>
      <w:pPr>
        <w:ind w:left="720" w:hanging="360"/>
      </w:pPr>
      <w:rPr>
        <w:rFonts w:ascii="Times New Roman" w:hAnsi="Times New Roman" w:cs="Times New Roman" w:hint="default"/>
        <w:b w:val="0"/>
        <w:bCs w:val="0"/>
        <w:i/>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BC21722"/>
    <w:multiLevelType w:val="hybridMultilevel"/>
    <w:tmpl w:val="4FF281C8"/>
    <w:lvl w:ilvl="0" w:tplc="3912BDCE">
      <w:start w:val="1"/>
      <w:numFmt w:val="decimal"/>
      <w:lvlText w:val="%1."/>
      <w:lvlJc w:val="left"/>
      <w:pPr>
        <w:ind w:left="623" w:hanging="243"/>
      </w:pPr>
      <w:rPr>
        <w:rFonts w:ascii="Times New Roman" w:eastAsia="Times New Roman" w:hAnsi="Times New Roman" w:cs="Times New Roman" w:hint="default"/>
        <w:b w:val="0"/>
        <w:bCs w:val="0"/>
        <w:i w:val="0"/>
        <w:iCs w:val="0"/>
        <w:spacing w:val="-3"/>
        <w:w w:val="100"/>
        <w:sz w:val="24"/>
        <w:szCs w:val="24"/>
        <w:lang w:val="uk-UA" w:eastAsia="en-US" w:bidi="ar-SA"/>
      </w:rPr>
    </w:lvl>
    <w:lvl w:ilvl="1" w:tplc="1396B562">
      <w:numFmt w:val="bullet"/>
      <w:lvlText w:val="•"/>
      <w:lvlJc w:val="left"/>
      <w:pPr>
        <w:ind w:left="1615" w:hanging="243"/>
      </w:pPr>
      <w:rPr>
        <w:rFonts w:hint="default"/>
        <w:lang w:val="uk-UA" w:eastAsia="en-US" w:bidi="ar-SA"/>
      </w:rPr>
    </w:lvl>
    <w:lvl w:ilvl="2" w:tplc="21E843CE">
      <w:numFmt w:val="bullet"/>
      <w:lvlText w:val="•"/>
      <w:lvlJc w:val="left"/>
      <w:pPr>
        <w:ind w:left="2610" w:hanging="243"/>
      </w:pPr>
      <w:rPr>
        <w:rFonts w:hint="default"/>
        <w:lang w:val="uk-UA" w:eastAsia="en-US" w:bidi="ar-SA"/>
      </w:rPr>
    </w:lvl>
    <w:lvl w:ilvl="3" w:tplc="8E445EF4">
      <w:numFmt w:val="bullet"/>
      <w:lvlText w:val="•"/>
      <w:lvlJc w:val="left"/>
      <w:pPr>
        <w:ind w:left="3605" w:hanging="243"/>
      </w:pPr>
      <w:rPr>
        <w:rFonts w:hint="default"/>
        <w:lang w:val="uk-UA" w:eastAsia="en-US" w:bidi="ar-SA"/>
      </w:rPr>
    </w:lvl>
    <w:lvl w:ilvl="4" w:tplc="1D3027B0">
      <w:numFmt w:val="bullet"/>
      <w:lvlText w:val="•"/>
      <w:lvlJc w:val="left"/>
      <w:pPr>
        <w:ind w:left="4600" w:hanging="243"/>
      </w:pPr>
      <w:rPr>
        <w:rFonts w:hint="default"/>
        <w:lang w:val="uk-UA" w:eastAsia="en-US" w:bidi="ar-SA"/>
      </w:rPr>
    </w:lvl>
    <w:lvl w:ilvl="5" w:tplc="E57EC4E8">
      <w:numFmt w:val="bullet"/>
      <w:lvlText w:val="•"/>
      <w:lvlJc w:val="left"/>
      <w:pPr>
        <w:ind w:left="5595" w:hanging="243"/>
      </w:pPr>
      <w:rPr>
        <w:rFonts w:hint="default"/>
        <w:lang w:val="uk-UA" w:eastAsia="en-US" w:bidi="ar-SA"/>
      </w:rPr>
    </w:lvl>
    <w:lvl w:ilvl="6" w:tplc="811EEFF8">
      <w:numFmt w:val="bullet"/>
      <w:lvlText w:val="•"/>
      <w:lvlJc w:val="left"/>
      <w:pPr>
        <w:ind w:left="6590" w:hanging="243"/>
      </w:pPr>
      <w:rPr>
        <w:rFonts w:hint="default"/>
        <w:lang w:val="uk-UA" w:eastAsia="en-US" w:bidi="ar-SA"/>
      </w:rPr>
    </w:lvl>
    <w:lvl w:ilvl="7" w:tplc="B642AC84">
      <w:numFmt w:val="bullet"/>
      <w:lvlText w:val="•"/>
      <w:lvlJc w:val="left"/>
      <w:pPr>
        <w:ind w:left="7585" w:hanging="243"/>
      </w:pPr>
      <w:rPr>
        <w:rFonts w:hint="default"/>
        <w:lang w:val="uk-UA" w:eastAsia="en-US" w:bidi="ar-SA"/>
      </w:rPr>
    </w:lvl>
    <w:lvl w:ilvl="8" w:tplc="C2A60324">
      <w:numFmt w:val="bullet"/>
      <w:lvlText w:val="•"/>
      <w:lvlJc w:val="left"/>
      <w:pPr>
        <w:ind w:left="8580" w:hanging="243"/>
      </w:pPr>
      <w:rPr>
        <w:rFonts w:hint="default"/>
        <w:lang w:val="uk-UA" w:eastAsia="en-US" w:bidi="ar-SA"/>
      </w:rPr>
    </w:lvl>
  </w:abstractNum>
  <w:abstractNum w:abstractNumId="48" w15:restartNumberingAfterBreak="0">
    <w:nsid w:val="7FF116DD"/>
    <w:multiLevelType w:val="multilevel"/>
    <w:tmpl w:val="4FD06D16"/>
    <w:lvl w:ilvl="0">
      <w:start w:val="1"/>
      <w:numFmt w:val="decimal"/>
      <w:lvlText w:val="РОЗДІЛ %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5"/>
  </w:num>
  <w:num w:numId="2">
    <w:abstractNumId w:val="6"/>
  </w:num>
  <w:num w:numId="3">
    <w:abstractNumId w:val="46"/>
  </w:num>
  <w:num w:numId="4">
    <w:abstractNumId w:val="48"/>
  </w:num>
  <w:num w:numId="5">
    <w:abstractNumId w:val="39"/>
  </w:num>
  <w:num w:numId="6">
    <w:abstractNumId w:val="8"/>
  </w:num>
  <w:num w:numId="7">
    <w:abstractNumId w:val="19"/>
  </w:num>
  <w:num w:numId="8">
    <w:abstractNumId w:val="38"/>
  </w:num>
  <w:num w:numId="9">
    <w:abstractNumId w:val="10"/>
  </w:num>
  <w:num w:numId="10">
    <w:abstractNumId w:val="13"/>
  </w:num>
  <w:num w:numId="11">
    <w:abstractNumId w:val="23"/>
  </w:num>
  <w:num w:numId="12">
    <w:abstractNumId w:val="7"/>
  </w:num>
  <w:num w:numId="13">
    <w:abstractNumId w:val="21"/>
  </w:num>
  <w:num w:numId="14">
    <w:abstractNumId w:val="36"/>
  </w:num>
  <w:num w:numId="15">
    <w:abstractNumId w:val="17"/>
  </w:num>
  <w:num w:numId="16">
    <w:abstractNumId w:val="0"/>
  </w:num>
  <w:num w:numId="17">
    <w:abstractNumId w:val="20"/>
  </w:num>
  <w:num w:numId="18">
    <w:abstractNumId w:val="43"/>
  </w:num>
  <w:num w:numId="19">
    <w:abstractNumId w:val="15"/>
  </w:num>
  <w:num w:numId="20">
    <w:abstractNumId w:val="12"/>
  </w:num>
  <w:num w:numId="21">
    <w:abstractNumId w:val="4"/>
  </w:num>
  <w:num w:numId="22">
    <w:abstractNumId w:val="42"/>
  </w:num>
  <w:num w:numId="23">
    <w:abstractNumId w:val="32"/>
  </w:num>
  <w:num w:numId="24">
    <w:abstractNumId w:val="35"/>
  </w:num>
  <w:num w:numId="25">
    <w:abstractNumId w:val="5"/>
  </w:num>
  <w:num w:numId="26">
    <w:abstractNumId w:val="40"/>
  </w:num>
  <w:num w:numId="27">
    <w:abstractNumId w:val="24"/>
  </w:num>
  <w:num w:numId="28">
    <w:abstractNumId w:val="34"/>
  </w:num>
  <w:num w:numId="29">
    <w:abstractNumId w:val="25"/>
  </w:num>
  <w:num w:numId="30">
    <w:abstractNumId w:val="37"/>
  </w:num>
  <w:num w:numId="31">
    <w:abstractNumId w:val="26"/>
  </w:num>
  <w:num w:numId="32">
    <w:abstractNumId w:val="16"/>
  </w:num>
  <w:num w:numId="33">
    <w:abstractNumId w:val="14"/>
  </w:num>
  <w:num w:numId="34">
    <w:abstractNumId w:val="27"/>
  </w:num>
  <w:num w:numId="35">
    <w:abstractNumId w:val="29"/>
  </w:num>
  <w:num w:numId="36">
    <w:abstractNumId w:val="30"/>
  </w:num>
  <w:num w:numId="37">
    <w:abstractNumId w:val="22"/>
  </w:num>
  <w:num w:numId="38">
    <w:abstractNumId w:val="47"/>
  </w:num>
  <w:num w:numId="39">
    <w:abstractNumId w:val="3"/>
  </w:num>
  <w:num w:numId="40">
    <w:abstractNumId w:val="11"/>
  </w:num>
  <w:num w:numId="41">
    <w:abstractNumId w:val="41"/>
  </w:num>
  <w:num w:numId="42">
    <w:abstractNumId w:val="9"/>
  </w:num>
  <w:num w:numId="43">
    <w:abstractNumId w:val="18"/>
  </w:num>
  <w:num w:numId="44">
    <w:abstractNumId w:val="44"/>
  </w:num>
  <w:num w:numId="45">
    <w:abstractNumId w:val="31"/>
  </w:num>
  <w:num w:numId="46">
    <w:abstractNumId w:val="2"/>
  </w:num>
  <w:num w:numId="47">
    <w:abstractNumId w:val="28"/>
  </w:num>
  <w:num w:numId="48">
    <w:abstractNumId w:val="1"/>
  </w:num>
  <w:num w:numId="49">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52FA2"/>
    <w:rsid w:val="0000009C"/>
    <w:rsid w:val="00000F7B"/>
    <w:rsid w:val="00003135"/>
    <w:rsid w:val="00004D57"/>
    <w:rsid w:val="00014F0E"/>
    <w:rsid w:val="00014F8A"/>
    <w:rsid w:val="000315AA"/>
    <w:rsid w:val="00040E23"/>
    <w:rsid w:val="00043E6C"/>
    <w:rsid w:val="00044E00"/>
    <w:rsid w:val="00046CA6"/>
    <w:rsid w:val="000556A6"/>
    <w:rsid w:val="000636F9"/>
    <w:rsid w:val="0007162C"/>
    <w:rsid w:val="00073EAF"/>
    <w:rsid w:val="00074694"/>
    <w:rsid w:val="00081A19"/>
    <w:rsid w:val="0008731F"/>
    <w:rsid w:val="00090EE2"/>
    <w:rsid w:val="00092CCC"/>
    <w:rsid w:val="0009583F"/>
    <w:rsid w:val="000A2533"/>
    <w:rsid w:val="000D34B0"/>
    <w:rsid w:val="000D3836"/>
    <w:rsid w:val="000D6956"/>
    <w:rsid w:val="000F16A9"/>
    <w:rsid w:val="00114B7C"/>
    <w:rsid w:val="00121B36"/>
    <w:rsid w:val="001471A9"/>
    <w:rsid w:val="0016487A"/>
    <w:rsid w:val="0016529A"/>
    <w:rsid w:val="00166685"/>
    <w:rsid w:val="00173E70"/>
    <w:rsid w:val="00183EA9"/>
    <w:rsid w:val="0019583A"/>
    <w:rsid w:val="001B619C"/>
    <w:rsid w:val="001B7D89"/>
    <w:rsid w:val="001C232F"/>
    <w:rsid w:val="001C5429"/>
    <w:rsid w:val="001F5F0C"/>
    <w:rsid w:val="0020212D"/>
    <w:rsid w:val="00203957"/>
    <w:rsid w:val="00206218"/>
    <w:rsid w:val="0020695F"/>
    <w:rsid w:val="002076DB"/>
    <w:rsid w:val="00217F39"/>
    <w:rsid w:val="00236F57"/>
    <w:rsid w:val="00244BD0"/>
    <w:rsid w:val="0025044A"/>
    <w:rsid w:val="00251D7E"/>
    <w:rsid w:val="0027028D"/>
    <w:rsid w:val="002817BD"/>
    <w:rsid w:val="00281EDE"/>
    <w:rsid w:val="0028250A"/>
    <w:rsid w:val="0029550C"/>
    <w:rsid w:val="00297EFB"/>
    <w:rsid w:val="002A0254"/>
    <w:rsid w:val="002A3D44"/>
    <w:rsid w:val="002A4173"/>
    <w:rsid w:val="002A4C4B"/>
    <w:rsid w:val="002B03BC"/>
    <w:rsid w:val="002B6ED2"/>
    <w:rsid w:val="002C2FBC"/>
    <w:rsid w:val="002C3A5F"/>
    <w:rsid w:val="002E1A84"/>
    <w:rsid w:val="002E58D3"/>
    <w:rsid w:val="002E7289"/>
    <w:rsid w:val="00301683"/>
    <w:rsid w:val="0031020C"/>
    <w:rsid w:val="0032125E"/>
    <w:rsid w:val="003344FB"/>
    <w:rsid w:val="00342EFB"/>
    <w:rsid w:val="00351864"/>
    <w:rsid w:val="00367727"/>
    <w:rsid w:val="00370504"/>
    <w:rsid w:val="00375D43"/>
    <w:rsid w:val="00376738"/>
    <w:rsid w:val="00382582"/>
    <w:rsid w:val="003A1483"/>
    <w:rsid w:val="003A2A61"/>
    <w:rsid w:val="003A3C26"/>
    <w:rsid w:val="003B334F"/>
    <w:rsid w:val="003B42C0"/>
    <w:rsid w:val="003B5908"/>
    <w:rsid w:val="003B672D"/>
    <w:rsid w:val="003C1625"/>
    <w:rsid w:val="003D1742"/>
    <w:rsid w:val="003F592C"/>
    <w:rsid w:val="003F77C6"/>
    <w:rsid w:val="00412BDD"/>
    <w:rsid w:val="00417053"/>
    <w:rsid w:val="004259F8"/>
    <w:rsid w:val="00442352"/>
    <w:rsid w:val="004531DB"/>
    <w:rsid w:val="004643B9"/>
    <w:rsid w:val="00483B85"/>
    <w:rsid w:val="00495B4C"/>
    <w:rsid w:val="00495EB4"/>
    <w:rsid w:val="004B7FCC"/>
    <w:rsid w:val="004C260B"/>
    <w:rsid w:val="004D3B78"/>
    <w:rsid w:val="004E1EE8"/>
    <w:rsid w:val="004E30F5"/>
    <w:rsid w:val="004E3875"/>
    <w:rsid w:val="004F12E3"/>
    <w:rsid w:val="005103B0"/>
    <w:rsid w:val="005140D2"/>
    <w:rsid w:val="00525C63"/>
    <w:rsid w:val="00526FB6"/>
    <w:rsid w:val="00544625"/>
    <w:rsid w:val="00545510"/>
    <w:rsid w:val="00546EB0"/>
    <w:rsid w:val="00555C6B"/>
    <w:rsid w:val="00560539"/>
    <w:rsid w:val="00561C59"/>
    <w:rsid w:val="0056605D"/>
    <w:rsid w:val="00581122"/>
    <w:rsid w:val="005813B8"/>
    <w:rsid w:val="00593D49"/>
    <w:rsid w:val="005B26D8"/>
    <w:rsid w:val="005B71D9"/>
    <w:rsid w:val="005C5E04"/>
    <w:rsid w:val="005F466D"/>
    <w:rsid w:val="005F583A"/>
    <w:rsid w:val="0060213F"/>
    <w:rsid w:val="00605E06"/>
    <w:rsid w:val="00617222"/>
    <w:rsid w:val="00623230"/>
    <w:rsid w:val="00630DCB"/>
    <w:rsid w:val="0065140B"/>
    <w:rsid w:val="00654348"/>
    <w:rsid w:val="00665177"/>
    <w:rsid w:val="006653C0"/>
    <w:rsid w:val="006657D0"/>
    <w:rsid w:val="00672BFA"/>
    <w:rsid w:val="00681E4C"/>
    <w:rsid w:val="006B1082"/>
    <w:rsid w:val="006B6202"/>
    <w:rsid w:val="006C111A"/>
    <w:rsid w:val="006C5652"/>
    <w:rsid w:val="006D3B2F"/>
    <w:rsid w:val="006F7B35"/>
    <w:rsid w:val="007363A6"/>
    <w:rsid w:val="00736586"/>
    <w:rsid w:val="00742383"/>
    <w:rsid w:val="00763E4E"/>
    <w:rsid w:val="00766715"/>
    <w:rsid w:val="007752F2"/>
    <w:rsid w:val="007845C1"/>
    <w:rsid w:val="007A10EB"/>
    <w:rsid w:val="007B4E9E"/>
    <w:rsid w:val="007C0032"/>
    <w:rsid w:val="007C35FE"/>
    <w:rsid w:val="007C4509"/>
    <w:rsid w:val="007D6353"/>
    <w:rsid w:val="007F639C"/>
    <w:rsid w:val="00802CCA"/>
    <w:rsid w:val="00816D16"/>
    <w:rsid w:val="00820D00"/>
    <w:rsid w:val="00830B0A"/>
    <w:rsid w:val="00833402"/>
    <w:rsid w:val="00835F82"/>
    <w:rsid w:val="0084192B"/>
    <w:rsid w:val="008439D9"/>
    <w:rsid w:val="00852559"/>
    <w:rsid w:val="008543D7"/>
    <w:rsid w:val="00855229"/>
    <w:rsid w:val="00863347"/>
    <w:rsid w:val="00865CF4"/>
    <w:rsid w:val="008661F2"/>
    <w:rsid w:val="00871FEF"/>
    <w:rsid w:val="00874170"/>
    <w:rsid w:val="00874446"/>
    <w:rsid w:val="00875311"/>
    <w:rsid w:val="00877FED"/>
    <w:rsid w:val="0088394D"/>
    <w:rsid w:val="0089273C"/>
    <w:rsid w:val="008963FF"/>
    <w:rsid w:val="008B4624"/>
    <w:rsid w:val="008D4C48"/>
    <w:rsid w:val="008D6EC2"/>
    <w:rsid w:val="008E25B6"/>
    <w:rsid w:val="008F6A53"/>
    <w:rsid w:val="009058B1"/>
    <w:rsid w:val="00915DCD"/>
    <w:rsid w:val="009212AC"/>
    <w:rsid w:val="009276C0"/>
    <w:rsid w:val="0093269F"/>
    <w:rsid w:val="00946792"/>
    <w:rsid w:val="00950BBB"/>
    <w:rsid w:val="00952FA2"/>
    <w:rsid w:val="00957EB3"/>
    <w:rsid w:val="009666D2"/>
    <w:rsid w:val="00997836"/>
    <w:rsid w:val="009A1AFE"/>
    <w:rsid w:val="009A3A9F"/>
    <w:rsid w:val="009A66F8"/>
    <w:rsid w:val="009B469E"/>
    <w:rsid w:val="009B57EF"/>
    <w:rsid w:val="009B71ED"/>
    <w:rsid w:val="009D55D0"/>
    <w:rsid w:val="009D6F50"/>
    <w:rsid w:val="009E16FD"/>
    <w:rsid w:val="009F31CD"/>
    <w:rsid w:val="00A00105"/>
    <w:rsid w:val="00A02FB0"/>
    <w:rsid w:val="00A112B5"/>
    <w:rsid w:val="00A13E04"/>
    <w:rsid w:val="00A140F0"/>
    <w:rsid w:val="00A35931"/>
    <w:rsid w:val="00A35BF8"/>
    <w:rsid w:val="00A42B0D"/>
    <w:rsid w:val="00A43077"/>
    <w:rsid w:val="00A65074"/>
    <w:rsid w:val="00A66018"/>
    <w:rsid w:val="00A80970"/>
    <w:rsid w:val="00A9186F"/>
    <w:rsid w:val="00AA1788"/>
    <w:rsid w:val="00AA1799"/>
    <w:rsid w:val="00AA1D99"/>
    <w:rsid w:val="00AA7BA8"/>
    <w:rsid w:val="00AB6C8F"/>
    <w:rsid w:val="00AC376D"/>
    <w:rsid w:val="00AD3777"/>
    <w:rsid w:val="00AD462E"/>
    <w:rsid w:val="00AD66CA"/>
    <w:rsid w:val="00AD6F85"/>
    <w:rsid w:val="00AE0F1C"/>
    <w:rsid w:val="00AF36C1"/>
    <w:rsid w:val="00AF6DD3"/>
    <w:rsid w:val="00B14310"/>
    <w:rsid w:val="00B154D8"/>
    <w:rsid w:val="00B3580A"/>
    <w:rsid w:val="00B4091A"/>
    <w:rsid w:val="00B4376F"/>
    <w:rsid w:val="00B509CB"/>
    <w:rsid w:val="00B50F9F"/>
    <w:rsid w:val="00B653F4"/>
    <w:rsid w:val="00B66797"/>
    <w:rsid w:val="00B74170"/>
    <w:rsid w:val="00B74C6D"/>
    <w:rsid w:val="00B81C01"/>
    <w:rsid w:val="00B81EA0"/>
    <w:rsid w:val="00B82B24"/>
    <w:rsid w:val="00B904C2"/>
    <w:rsid w:val="00B91C46"/>
    <w:rsid w:val="00BA1B40"/>
    <w:rsid w:val="00BA4B73"/>
    <w:rsid w:val="00BA6AEE"/>
    <w:rsid w:val="00BB6370"/>
    <w:rsid w:val="00BB72E0"/>
    <w:rsid w:val="00BC38F4"/>
    <w:rsid w:val="00BC582B"/>
    <w:rsid w:val="00BD1221"/>
    <w:rsid w:val="00BD4039"/>
    <w:rsid w:val="00BD4B77"/>
    <w:rsid w:val="00BE35F7"/>
    <w:rsid w:val="00BE4E07"/>
    <w:rsid w:val="00C00874"/>
    <w:rsid w:val="00C04B71"/>
    <w:rsid w:val="00C26E74"/>
    <w:rsid w:val="00C3788A"/>
    <w:rsid w:val="00C7003E"/>
    <w:rsid w:val="00C70163"/>
    <w:rsid w:val="00C81184"/>
    <w:rsid w:val="00C82C12"/>
    <w:rsid w:val="00C9031B"/>
    <w:rsid w:val="00C92485"/>
    <w:rsid w:val="00CA347A"/>
    <w:rsid w:val="00CA607D"/>
    <w:rsid w:val="00CB0B82"/>
    <w:rsid w:val="00CC79DC"/>
    <w:rsid w:val="00CF4636"/>
    <w:rsid w:val="00CF48E2"/>
    <w:rsid w:val="00D0580A"/>
    <w:rsid w:val="00D23809"/>
    <w:rsid w:val="00D25E6F"/>
    <w:rsid w:val="00D308E7"/>
    <w:rsid w:val="00D33197"/>
    <w:rsid w:val="00D42B0F"/>
    <w:rsid w:val="00D447AA"/>
    <w:rsid w:val="00D447D3"/>
    <w:rsid w:val="00D457AA"/>
    <w:rsid w:val="00D62176"/>
    <w:rsid w:val="00D62252"/>
    <w:rsid w:val="00D62C87"/>
    <w:rsid w:val="00D71D21"/>
    <w:rsid w:val="00D737CF"/>
    <w:rsid w:val="00D80325"/>
    <w:rsid w:val="00D808D8"/>
    <w:rsid w:val="00D80D48"/>
    <w:rsid w:val="00D83ED7"/>
    <w:rsid w:val="00D872FD"/>
    <w:rsid w:val="00D90C9C"/>
    <w:rsid w:val="00D96873"/>
    <w:rsid w:val="00DA13CD"/>
    <w:rsid w:val="00DB318B"/>
    <w:rsid w:val="00DB3745"/>
    <w:rsid w:val="00DC0B34"/>
    <w:rsid w:val="00DC36DF"/>
    <w:rsid w:val="00DD7E57"/>
    <w:rsid w:val="00DD7F5D"/>
    <w:rsid w:val="00DE2E56"/>
    <w:rsid w:val="00DE3783"/>
    <w:rsid w:val="00DE7CFE"/>
    <w:rsid w:val="00DF5DEA"/>
    <w:rsid w:val="00E0798E"/>
    <w:rsid w:val="00E1659D"/>
    <w:rsid w:val="00E1757B"/>
    <w:rsid w:val="00E221EF"/>
    <w:rsid w:val="00E250AE"/>
    <w:rsid w:val="00E340C2"/>
    <w:rsid w:val="00E35485"/>
    <w:rsid w:val="00E56636"/>
    <w:rsid w:val="00E62E6B"/>
    <w:rsid w:val="00E67A1F"/>
    <w:rsid w:val="00E806DA"/>
    <w:rsid w:val="00E81B67"/>
    <w:rsid w:val="00E85E4C"/>
    <w:rsid w:val="00E9000D"/>
    <w:rsid w:val="00E92D05"/>
    <w:rsid w:val="00E93866"/>
    <w:rsid w:val="00E94B9C"/>
    <w:rsid w:val="00E94E94"/>
    <w:rsid w:val="00E95B55"/>
    <w:rsid w:val="00E95DC2"/>
    <w:rsid w:val="00EA6682"/>
    <w:rsid w:val="00EB4406"/>
    <w:rsid w:val="00EC5233"/>
    <w:rsid w:val="00ED3D97"/>
    <w:rsid w:val="00ED4A01"/>
    <w:rsid w:val="00ED62A0"/>
    <w:rsid w:val="00F02495"/>
    <w:rsid w:val="00F032BE"/>
    <w:rsid w:val="00F0755A"/>
    <w:rsid w:val="00F27506"/>
    <w:rsid w:val="00F33518"/>
    <w:rsid w:val="00F42758"/>
    <w:rsid w:val="00F461A3"/>
    <w:rsid w:val="00F675AA"/>
    <w:rsid w:val="00F67E27"/>
    <w:rsid w:val="00F81276"/>
    <w:rsid w:val="00F82F2A"/>
    <w:rsid w:val="00F83B2B"/>
    <w:rsid w:val="00F92E21"/>
    <w:rsid w:val="00F93FC3"/>
    <w:rsid w:val="00FA39DD"/>
    <w:rsid w:val="00FB25CB"/>
    <w:rsid w:val="00FB3A00"/>
    <w:rsid w:val="00FB4868"/>
    <w:rsid w:val="00FB6B96"/>
    <w:rsid w:val="00FE212C"/>
    <w:rsid w:val="00FE2DD1"/>
    <w:rsid w:val="00FE3663"/>
    <w:rsid w:val="00FF26BF"/>
    <w:rsid w:val="00FF3A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47"/>
    <o:shapelayout v:ext="edit">
      <o:idmap v:ext="edit" data="1"/>
    </o:shapelayout>
  </w:shapeDefaults>
  <w:decimalSymbol w:val="."/>
  <w:listSeparator w:val=";"/>
  <w14:docId w14:val="147D76D4"/>
  <w15:docId w15:val="{1D96D681-7D4E-43BC-82B6-7964527B7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177"/>
  </w:style>
  <w:style w:type="paragraph" w:styleId="1">
    <w:name w:val="heading 1"/>
    <w:basedOn w:val="a"/>
    <w:next w:val="a"/>
    <w:link w:val="10"/>
    <w:qFormat/>
    <w:rsid w:val="00952F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D80325"/>
    <w:pPr>
      <w:keepNext/>
      <w:spacing w:after="0" w:line="240" w:lineRule="auto"/>
      <w:ind w:left="851"/>
      <w:jc w:val="center"/>
      <w:outlineLvl w:val="1"/>
    </w:pPr>
    <w:rPr>
      <w:rFonts w:ascii="Arial" w:eastAsia="Times New Roman" w:hAnsi="Arial" w:cs="Times New Roman"/>
      <w:b/>
      <w:sz w:val="28"/>
      <w:szCs w:val="20"/>
      <w:lang w:eastAsia="uk-UA"/>
    </w:rPr>
  </w:style>
  <w:style w:type="paragraph" w:styleId="3">
    <w:name w:val="heading 3"/>
    <w:basedOn w:val="a"/>
    <w:next w:val="a"/>
    <w:link w:val="30"/>
    <w:unhideWhenUsed/>
    <w:qFormat/>
    <w:rsid w:val="00C811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qFormat/>
    <w:rsid w:val="00D80325"/>
    <w:pPr>
      <w:keepNext/>
      <w:spacing w:after="0" w:line="240" w:lineRule="auto"/>
      <w:ind w:firstLine="851"/>
      <w:jc w:val="center"/>
      <w:outlineLvl w:val="3"/>
    </w:pPr>
    <w:rPr>
      <w:rFonts w:ascii="Arial" w:eastAsia="Times New Roman" w:hAnsi="Arial" w:cs="Times New Roman"/>
      <w:b/>
      <w:sz w:val="28"/>
      <w:szCs w:val="20"/>
      <w:lang w:eastAsia="uk-UA"/>
    </w:rPr>
  </w:style>
  <w:style w:type="paragraph" w:styleId="5">
    <w:name w:val="heading 5"/>
    <w:basedOn w:val="a"/>
    <w:next w:val="a"/>
    <w:link w:val="50"/>
    <w:uiPriority w:val="9"/>
    <w:qFormat/>
    <w:rsid w:val="00D80325"/>
    <w:pPr>
      <w:keepNext/>
      <w:spacing w:after="0" w:line="240" w:lineRule="auto"/>
      <w:ind w:firstLine="851"/>
      <w:outlineLvl w:val="4"/>
    </w:pPr>
    <w:rPr>
      <w:rFonts w:ascii="Arial" w:eastAsia="Times New Roman" w:hAnsi="Arial" w:cs="Times New Roman"/>
      <w:sz w:val="28"/>
      <w:szCs w:val="20"/>
      <w:lang w:val="en-US" w:eastAsia="uk-UA"/>
    </w:rPr>
  </w:style>
  <w:style w:type="paragraph" w:styleId="6">
    <w:name w:val="heading 6"/>
    <w:basedOn w:val="a"/>
    <w:next w:val="a"/>
    <w:link w:val="60"/>
    <w:uiPriority w:val="9"/>
    <w:qFormat/>
    <w:rsid w:val="00D80325"/>
    <w:pPr>
      <w:keepNext/>
      <w:spacing w:after="0" w:line="240" w:lineRule="auto"/>
      <w:ind w:firstLine="851"/>
      <w:outlineLvl w:val="5"/>
    </w:pPr>
    <w:rPr>
      <w:rFonts w:ascii="Times New Roman" w:eastAsia="Times New Roman" w:hAnsi="Times New Roman" w:cs="Times New Roman"/>
      <w:sz w:val="32"/>
      <w:szCs w:val="20"/>
      <w:lang w:eastAsia="uk-UA"/>
    </w:rPr>
  </w:style>
  <w:style w:type="paragraph" w:styleId="7">
    <w:name w:val="heading 7"/>
    <w:basedOn w:val="a"/>
    <w:next w:val="a"/>
    <w:link w:val="70"/>
    <w:uiPriority w:val="1"/>
    <w:unhideWhenUsed/>
    <w:qFormat/>
    <w:rsid w:val="00D8032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1"/>
    <w:unhideWhenUsed/>
    <w:qFormat/>
    <w:rsid w:val="00D803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D80325"/>
    <w:pPr>
      <w:keepNext/>
      <w:spacing w:after="0" w:line="240" w:lineRule="auto"/>
      <w:jc w:val="center"/>
      <w:outlineLvl w:val="8"/>
    </w:pPr>
    <w:rPr>
      <w:rFonts w:ascii="Times New Roman" w:eastAsia="Times New Roman" w:hAnsi="Times New Roman" w:cs="Times New Roman"/>
      <w:b/>
      <w:snapToGrid w:val="0"/>
      <w:color w:val="000000"/>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2FA2"/>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0636F9"/>
    <w:pPr>
      <w:outlineLvl w:val="9"/>
    </w:pPr>
    <w:rPr>
      <w:lang w:eastAsia="uk-UA"/>
    </w:rPr>
  </w:style>
  <w:style w:type="paragraph" w:styleId="11">
    <w:name w:val="toc 1"/>
    <w:basedOn w:val="a"/>
    <w:next w:val="a"/>
    <w:autoRedefine/>
    <w:uiPriority w:val="39"/>
    <w:unhideWhenUsed/>
    <w:qFormat/>
    <w:rsid w:val="000636F9"/>
    <w:pPr>
      <w:spacing w:after="100"/>
    </w:pPr>
  </w:style>
  <w:style w:type="character" w:styleId="a4">
    <w:name w:val="Hyperlink"/>
    <w:basedOn w:val="a0"/>
    <w:uiPriority w:val="99"/>
    <w:unhideWhenUsed/>
    <w:rsid w:val="000636F9"/>
    <w:rPr>
      <w:color w:val="0563C1" w:themeColor="hyperlink"/>
      <w:u w:val="single"/>
    </w:rPr>
  </w:style>
  <w:style w:type="paragraph" w:styleId="a5">
    <w:name w:val="header"/>
    <w:basedOn w:val="a"/>
    <w:link w:val="a6"/>
    <w:uiPriority w:val="99"/>
    <w:unhideWhenUsed/>
    <w:rsid w:val="00E94E94"/>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94E94"/>
  </w:style>
  <w:style w:type="paragraph" w:styleId="a7">
    <w:name w:val="footer"/>
    <w:basedOn w:val="a"/>
    <w:link w:val="a8"/>
    <w:unhideWhenUsed/>
    <w:rsid w:val="00E94E94"/>
    <w:pPr>
      <w:tabs>
        <w:tab w:val="center" w:pos="4819"/>
        <w:tab w:val="right" w:pos="9639"/>
      </w:tabs>
      <w:spacing w:after="0" w:line="240" w:lineRule="auto"/>
    </w:pPr>
  </w:style>
  <w:style w:type="character" w:customStyle="1" w:styleId="a8">
    <w:name w:val="Нижний колонтитул Знак"/>
    <w:basedOn w:val="a0"/>
    <w:link w:val="a7"/>
    <w:rsid w:val="00E94E94"/>
  </w:style>
  <w:style w:type="table" w:styleId="a9">
    <w:name w:val="Table Grid"/>
    <w:basedOn w:val="a1"/>
    <w:rsid w:val="00C70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C0032"/>
    <w:pPr>
      <w:ind w:left="720"/>
      <w:contextualSpacing/>
    </w:pPr>
  </w:style>
  <w:style w:type="paragraph" w:customStyle="1" w:styleId="TableParagraph">
    <w:name w:val="Table Paragraph"/>
    <w:basedOn w:val="a"/>
    <w:uiPriority w:val="1"/>
    <w:qFormat/>
    <w:rsid w:val="00E250AE"/>
    <w:pPr>
      <w:widowControl w:val="0"/>
      <w:autoSpaceDE w:val="0"/>
      <w:autoSpaceDN w:val="0"/>
      <w:spacing w:after="0" w:line="225" w:lineRule="exact"/>
      <w:jc w:val="center"/>
    </w:pPr>
    <w:rPr>
      <w:rFonts w:ascii="Times New Roman" w:eastAsia="Times New Roman" w:hAnsi="Times New Roman" w:cs="Times New Roman"/>
    </w:rPr>
  </w:style>
  <w:style w:type="paragraph" w:styleId="ab">
    <w:name w:val="Body Text"/>
    <w:basedOn w:val="a"/>
    <w:link w:val="ac"/>
    <w:uiPriority w:val="1"/>
    <w:qFormat/>
    <w:rsid w:val="00E250A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E250AE"/>
    <w:rPr>
      <w:rFonts w:ascii="Times New Roman" w:eastAsia="Times New Roman" w:hAnsi="Times New Roman" w:cs="Times New Roman"/>
      <w:sz w:val="24"/>
      <w:szCs w:val="24"/>
    </w:rPr>
  </w:style>
  <w:style w:type="character" w:styleId="ad">
    <w:name w:val="Placeholder Text"/>
    <w:basedOn w:val="a0"/>
    <w:uiPriority w:val="99"/>
    <w:semiHidden/>
    <w:rsid w:val="00833402"/>
    <w:rPr>
      <w:color w:val="808080"/>
    </w:rPr>
  </w:style>
  <w:style w:type="table" w:customStyle="1" w:styleId="TableNormal">
    <w:name w:val="Table Normal"/>
    <w:uiPriority w:val="2"/>
    <w:semiHidden/>
    <w:unhideWhenUsed/>
    <w:qFormat/>
    <w:rsid w:val="006657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dymain">
    <w:name w:val="body_main"/>
    <w:basedOn w:val="a"/>
    <w:link w:val="bodymain0"/>
    <w:autoRedefine/>
    <w:qFormat/>
    <w:rsid w:val="00DB318B"/>
    <w:pPr>
      <w:spacing w:after="0" w:line="360" w:lineRule="auto"/>
      <w:ind w:firstLine="284"/>
      <w:jc w:val="both"/>
    </w:pPr>
    <w:rPr>
      <w:rFonts w:ascii="Times New Roman" w:eastAsia="Calibri" w:hAnsi="Times New Roman" w:cs="Times New Roman"/>
      <w:sz w:val="28"/>
      <w:szCs w:val="28"/>
    </w:rPr>
  </w:style>
  <w:style w:type="character" w:customStyle="1" w:styleId="bodymain0">
    <w:name w:val="body_main Знак"/>
    <w:link w:val="bodymain"/>
    <w:rsid w:val="00DB318B"/>
    <w:rPr>
      <w:rFonts w:ascii="Times New Roman" w:eastAsia="Calibri" w:hAnsi="Times New Roman" w:cs="Times New Roman"/>
      <w:sz w:val="28"/>
      <w:szCs w:val="28"/>
    </w:rPr>
  </w:style>
  <w:style w:type="character" w:customStyle="1" w:styleId="30">
    <w:name w:val="Заголовок 3 Знак"/>
    <w:basedOn w:val="a0"/>
    <w:link w:val="3"/>
    <w:rsid w:val="00C81184"/>
    <w:rPr>
      <w:rFonts w:asciiTheme="majorHAnsi" w:eastAsiaTheme="majorEastAsia" w:hAnsiTheme="majorHAnsi" w:cstheme="majorBidi"/>
      <w:color w:val="1F3763" w:themeColor="accent1" w:themeShade="7F"/>
      <w:sz w:val="24"/>
      <w:szCs w:val="24"/>
    </w:rPr>
  </w:style>
  <w:style w:type="paragraph" w:styleId="ae">
    <w:name w:val="Body Text Indent"/>
    <w:basedOn w:val="a"/>
    <w:link w:val="af"/>
    <w:uiPriority w:val="99"/>
    <w:semiHidden/>
    <w:unhideWhenUsed/>
    <w:rsid w:val="00C81184"/>
    <w:pPr>
      <w:spacing w:after="120"/>
      <w:ind w:left="283"/>
    </w:pPr>
  </w:style>
  <w:style w:type="character" w:customStyle="1" w:styleId="af">
    <w:name w:val="Основной текст с отступом Знак"/>
    <w:basedOn w:val="a0"/>
    <w:link w:val="ae"/>
    <w:uiPriority w:val="99"/>
    <w:semiHidden/>
    <w:rsid w:val="00C81184"/>
  </w:style>
  <w:style w:type="paragraph" w:styleId="31">
    <w:name w:val="Body Text Indent 3"/>
    <w:basedOn w:val="a"/>
    <w:link w:val="32"/>
    <w:uiPriority w:val="99"/>
    <w:unhideWhenUsed/>
    <w:rsid w:val="00D457AA"/>
    <w:pPr>
      <w:spacing w:after="120"/>
      <w:ind w:left="283"/>
    </w:pPr>
    <w:rPr>
      <w:sz w:val="16"/>
      <w:szCs w:val="16"/>
    </w:rPr>
  </w:style>
  <w:style w:type="character" w:customStyle="1" w:styleId="32">
    <w:name w:val="Основной текст с отступом 3 Знак"/>
    <w:basedOn w:val="a0"/>
    <w:link w:val="31"/>
    <w:uiPriority w:val="99"/>
    <w:semiHidden/>
    <w:rsid w:val="00D457AA"/>
    <w:rPr>
      <w:sz w:val="16"/>
      <w:szCs w:val="16"/>
    </w:rPr>
  </w:style>
  <w:style w:type="character" w:styleId="af0">
    <w:name w:val="FollowedHyperlink"/>
    <w:basedOn w:val="a0"/>
    <w:uiPriority w:val="99"/>
    <w:unhideWhenUsed/>
    <w:rsid w:val="00BE4E07"/>
    <w:rPr>
      <w:color w:val="954F72"/>
      <w:u w:val="single"/>
    </w:rPr>
  </w:style>
  <w:style w:type="paragraph" w:customStyle="1" w:styleId="msonormal0">
    <w:name w:val="msonormal"/>
    <w:basedOn w:val="a"/>
    <w:rsid w:val="00BE4E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5">
    <w:name w:val="xl65"/>
    <w:basedOn w:val="a"/>
    <w:rsid w:val="00BE4E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styleId="af1">
    <w:name w:val="Normal (Web)"/>
    <w:basedOn w:val="a"/>
    <w:uiPriority w:val="99"/>
    <w:unhideWhenUsed/>
    <w:rsid w:val="003A3C2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70">
    <w:name w:val="Заголовок 7 Знак"/>
    <w:basedOn w:val="a0"/>
    <w:link w:val="7"/>
    <w:uiPriority w:val="1"/>
    <w:rsid w:val="00D80325"/>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rsid w:val="00D80325"/>
    <w:rPr>
      <w:rFonts w:asciiTheme="majorHAnsi" w:eastAsiaTheme="majorEastAsia" w:hAnsiTheme="majorHAnsi" w:cstheme="majorBidi"/>
      <w:color w:val="272727" w:themeColor="text1" w:themeTint="D8"/>
      <w:sz w:val="21"/>
      <w:szCs w:val="21"/>
    </w:rPr>
  </w:style>
  <w:style w:type="character" w:customStyle="1" w:styleId="20">
    <w:name w:val="Заголовок 2 Знак"/>
    <w:basedOn w:val="a0"/>
    <w:link w:val="2"/>
    <w:rsid w:val="00D80325"/>
    <w:rPr>
      <w:rFonts w:ascii="Arial" w:eastAsia="Times New Roman" w:hAnsi="Arial" w:cs="Times New Roman"/>
      <w:b/>
      <w:sz w:val="28"/>
      <w:szCs w:val="20"/>
      <w:lang w:eastAsia="uk-UA"/>
    </w:rPr>
  </w:style>
  <w:style w:type="character" w:customStyle="1" w:styleId="40">
    <w:name w:val="Заголовок 4 Знак"/>
    <w:basedOn w:val="a0"/>
    <w:link w:val="4"/>
    <w:uiPriority w:val="9"/>
    <w:rsid w:val="00D80325"/>
    <w:rPr>
      <w:rFonts w:ascii="Arial" w:eastAsia="Times New Roman" w:hAnsi="Arial" w:cs="Times New Roman"/>
      <w:b/>
      <w:sz w:val="28"/>
      <w:szCs w:val="20"/>
      <w:lang w:eastAsia="uk-UA"/>
    </w:rPr>
  </w:style>
  <w:style w:type="character" w:customStyle="1" w:styleId="50">
    <w:name w:val="Заголовок 5 Знак"/>
    <w:basedOn w:val="a0"/>
    <w:link w:val="5"/>
    <w:uiPriority w:val="9"/>
    <w:rsid w:val="00D80325"/>
    <w:rPr>
      <w:rFonts w:ascii="Arial" w:eastAsia="Times New Roman" w:hAnsi="Arial" w:cs="Times New Roman"/>
      <w:sz w:val="28"/>
      <w:szCs w:val="20"/>
      <w:lang w:val="en-US" w:eastAsia="uk-UA"/>
    </w:rPr>
  </w:style>
  <w:style w:type="character" w:customStyle="1" w:styleId="60">
    <w:name w:val="Заголовок 6 Знак"/>
    <w:basedOn w:val="a0"/>
    <w:link w:val="6"/>
    <w:uiPriority w:val="9"/>
    <w:rsid w:val="00D80325"/>
    <w:rPr>
      <w:rFonts w:ascii="Times New Roman" w:eastAsia="Times New Roman" w:hAnsi="Times New Roman" w:cs="Times New Roman"/>
      <w:sz w:val="32"/>
      <w:szCs w:val="20"/>
      <w:lang w:eastAsia="uk-UA"/>
    </w:rPr>
  </w:style>
  <w:style w:type="character" w:customStyle="1" w:styleId="90">
    <w:name w:val="Заголовок 9 Знак"/>
    <w:basedOn w:val="a0"/>
    <w:link w:val="9"/>
    <w:rsid w:val="00D80325"/>
    <w:rPr>
      <w:rFonts w:ascii="Times New Roman" w:eastAsia="Times New Roman" w:hAnsi="Times New Roman" w:cs="Times New Roman"/>
      <w:b/>
      <w:snapToGrid w:val="0"/>
      <w:color w:val="000000"/>
      <w:sz w:val="28"/>
      <w:szCs w:val="20"/>
      <w:lang w:val="ru-RU" w:eastAsia="ru-RU"/>
    </w:rPr>
  </w:style>
  <w:style w:type="numbering" w:customStyle="1" w:styleId="12">
    <w:name w:val="Нет списка1"/>
    <w:next w:val="a2"/>
    <w:uiPriority w:val="99"/>
    <w:semiHidden/>
    <w:rsid w:val="00D80325"/>
  </w:style>
  <w:style w:type="paragraph" w:customStyle="1" w:styleId="1TimesNewRoman14pt0">
    <w:name w:val="Стиль Зміст 1 + Times New Roman 14 pt не усі великі Зліва:  0 см..."/>
    <w:basedOn w:val="11"/>
    <w:rsid w:val="00D80325"/>
    <w:pPr>
      <w:tabs>
        <w:tab w:val="right" w:leader="dot" w:pos="9627"/>
      </w:tabs>
      <w:spacing w:after="0" w:line="360" w:lineRule="auto"/>
      <w:outlineLvl w:val="0"/>
    </w:pPr>
    <w:rPr>
      <w:rFonts w:ascii="Times New Roman" w:eastAsia="Times New Roman" w:hAnsi="Times New Roman" w:cs="Times New Roman"/>
      <w:noProof/>
      <w:sz w:val="28"/>
      <w:szCs w:val="20"/>
      <w:lang w:eastAsia="ru-RU" w:bidi="ur-PK"/>
    </w:rPr>
  </w:style>
  <w:style w:type="character" w:customStyle="1" w:styleId="xfm92456907">
    <w:name w:val="xfm_92456907"/>
    <w:basedOn w:val="a0"/>
    <w:rsid w:val="00D80325"/>
  </w:style>
  <w:style w:type="character" w:styleId="af2">
    <w:name w:val="page number"/>
    <w:basedOn w:val="a0"/>
    <w:rsid w:val="00D80325"/>
  </w:style>
  <w:style w:type="paragraph" w:styleId="af3">
    <w:name w:val="Title"/>
    <w:basedOn w:val="a"/>
    <w:link w:val="af4"/>
    <w:uiPriority w:val="10"/>
    <w:qFormat/>
    <w:rsid w:val="00D80325"/>
    <w:pPr>
      <w:spacing w:after="0" w:line="240" w:lineRule="auto"/>
      <w:jc w:val="center"/>
    </w:pPr>
    <w:rPr>
      <w:rFonts w:ascii="Times New Roman" w:eastAsia="Times New Roman" w:hAnsi="Times New Roman" w:cs="Times New Roman"/>
      <w:sz w:val="32"/>
      <w:szCs w:val="24"/>
      <w:lang w:eastAsia="ru-RU"/>
    </w:rPr>
  </w:style>
  <w:style w:type="character" w:customStyle="1" w:styleId="af4">
    <w:name w:val="Заголовок Знак"/>
    <w:basedOn w:val="a0"/>
    <w:link w:val="af3"/>
    <w:uiPriority w:val="10"/>
    <w:rsid w:val="00D80325"/>
    <w:rPr>
      <w:rFonts w:ascii="Times New Roman" w:eastAsia="Times New Roman" w:hAnsi="Times New Roman" w:cs="Times New Roman"/>
      <w:sz w:val="32"/>
      <w:szCs w:val="24"/>
      <w:lang w:eastAsia="ru-RU"/>
    </w:rPr>
  </w:style>
  <w:style w:type="paragraph" w:customStyle="1" w:styleId="Style5">
    <w:name w:val="Style5"/>
    <w:basedOn w:val="a"/>
    <w:rsid w:val="00D80325"/>
    <w:pPr>
      <w:widowControl w:val="0"/>
      <w:autoSpaceDE w:val="0"/>
      <w:autoSpaceDN w:val="0"/>
      <w:adjustRightInd w:val="0"/>
      <w:spacing w:after="0" w:line="211" w:lineRule="exact"/>
    </w:pPr>
    <w:rPr>
      <w:rFonts w:ascii="Times New Roman" w:eastAsia="Times New Roman" w:hAnsi="Times New Roman" w:cs="Times New Roman"/>
      <w:sz w:val="24"/>
      <w:szCs w:val="24"/>
      <w:lang w:eastAsia="uk-UA"/>
    </w:rPr>
  </w:style>
  <w:style w:type="paragraph" w:customStyle="1" w:styleId="Style17">
    <w:name w:val="Style17"/>
    <w:basedOn w:val="a"/>
    <w:rsid w:val="00D80325"/>
    <w:pPr>
      <w:widowControl w:val="0"/>
      <w:autoSpaceDE w:val="0"/>
      <w:autoSpaceDN w:val="0"/>
      <w:adjustRightInd w:val="0"/>
      <w:spacing w:after="0" w:line="127" w:lineRule="exact"/>
      <w:ind w:hanging="1354"/>
    </w:pPr>
    <w:rPr>
      <w:rFonts w:ascii="Times New Roman" w:eastAsia="Times New Roman" w:hAnsi="Times New Roman" w:cs="Times New Roman"/>
      <w:sz w:val="24"/>
      <w:szCs w:val="24"/>
      <w:lang w:eastAsia="uk-UA"/>
    </w:rPr>
  </w:style>
  <w:style w:type="character" w:customStyle="1" w:styleId="FontStyle19">
    <w:name w:val="Font Style19"/>
    <w:rsid w:val="00D80325"/>
    <w:rPr>
      <w:rFonts w:ascii="Times New Roman" w:hAnsi="Times New Roman" w:cs="Times New Roman"/>
      <w:b/>
      <w:bCs/>
      <w:sz w:val="16"/>
      <w:szCs w:val="16"/>
    </w:rPr>
  </w:style>
  <w:style w:type="character" w:customStyle="1" w:styleId="FontStyle27">
    <w:name w:val="Font Style27"/>
    <w:rsid w:val="00D80325"/>
    <w:rPr>
      <w:rFonts w:ascii="Times New Roman" w:hAnsi="Times New Roman" w:cs="Times New Roman"/>
      <w:sz w:val="16"/>
      <w:szCs w:val="16"/>
    </w:rPr>
  </w:style>
  <w:style w:type="character" w:customStyle="1" w:styleId="FontStyle30">
    <w:name w:val="Font Style30"/>
    <w:rsid w:val="00D80325"/>
    <w:rPr>
      <w:rFonts w:ascii="Times New Roman" w:hAnsi="Times New Roman" w:cs="Times New Roman"/>
      <w:b/>
      <w:bCs/>
      <w:i/>
      <w:iCs/>
      <w:sz w:val="20"/>
      <w:szCs w:val="20"/>
    </w:rPr>
  </w:style>
  <w:style w:type="paragraph" w:customStyle="1" w:styleId="Style7">
    <w:name w:val="Style7"/>
    <w:basedOn w:val="a"/>
    <w:rsid w:val="00D8032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uk-UA"/>
    </w:rPr>
  </w:style>
  <w:style w:type="character" w:customStyle="1" w:styleId="13">
    <w:name w:val="Знак Знак1"/>
    <w:rsid w:val="00D80325"/>
    <w:rPr>
      <w:rFonts w:ascii="Times New Roman" w:eastAsia="Times New Roman" w:hAnsi="Times New Roman" w:cs="Times New Roman"/>
      <w:sz w:val="28"/>
      <w:szCs w:val="20"/>
      <w:lang w:eastAsia="ru-RU"/>
    </w:rPr>
  </w:style>
  <w:style w:type="paragraph" w:styleId="af5">
    <w:name w:val="Balloon Text"/>
    <w:basedOn w:val="a"/>
    <w:link w:val="af6"/>
    <w:semiHidden/>
    <w:unhideWhenUsed/>
    <w:rsid w:val="00D80325"/>
    <w:pPr>
      <w:spacing w:after="0" w:line="240" w:lineRule="auto"/>
    </w:pPr>
    <w:rPr>
      <w:rFonts w:ascii="Tahoma" w:eastAsia="Times New Roman" w:hAnsi="Tahoma" w:cs="Tahoma"/>
      <w:sz w:val="16"/>
      <w:szCs w:val="16"/>
      <w:lang w:eastAsia="uk-UA"/>
    </w:rPr>
  </w:style>
  <w:style w:type="character" w:customStyle="1" w:styleId="af6">
    <w:name w:val="Текст выноски Знак"/>
    <w:basedOn w:val="a0"/>
    <w:link w:val="af5"/>
    <w:semiHidden/>
    <w:rsid w:val="00D80325"/>
    <w:rPr>
      <w:rFonts w:ascii="Tahoma" w:eastAsia="Times New Roman" w:hAnsi="Tahoma" w:cs="Tahoma"/>
      <w:sz w:val="16"/>
      <w:szCs w:val="16"/>
      <w:lang w:eastAsia="uk-UA"/>
    </w:rPr>
  </w:style>
  <w:style w:type="table" w:customStyle="1" w:styleId="14">
    <w:name w:val="Сетка таблицы1"/>
    <w:basedOn w:val="a1"/>
    <w:next w:val="a9"/>
    <w:rsid w:val="00D8032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3">
    <w:name w:val="description_3"/>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
    <w:name w:val="Заголовок 31"/>
    <w:basedOn w:val="a"/>
    <w:uiPriority w:val="1"/>
    <w:qFormat/>
    <w:rsid w:val="00D80325"/>
    <w:pPr>
      <w:widowControl w:val="0"/>
      <w:autoSpaceDE w:val="0"/>
      <w:autoSpaceDN w:val="0"/>
      <w:spacing w:after="0" w:line="274" w:lineRule="exact"/>
      <w:ind w:left="305" w:firstLine="453"/>
      <w:outlineLvl w:val="3"/>
    </w:pPr>
    <w:rPr>
      <w:rFonts w:ascii="Times New Roman" w:eastAsia="Times New Roman" w:hAnsi="Times New Roman" w:cs="Times New Roman"/>
      <w:b/>
      <w:bCs/>
      <w:sz w:val="24"/>
      <w:szCs w:val="24"/>
      <w:lang w:val="en-US"/>
    </w:rPr>
  </w:style>
  <w:style w:type="paragraph" w:customStyle="1" w:styleId="xl66">
    <w:name w:val="xl66"/>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7">
    <w:name w:val="xl67"/>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8">
    <w:name w:val="xl68"/>
    <w:basedOn w:val="a"/>
    <w:rsid w:val="00D80325"/>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69">
    <w:name w:val="xl69"/>
    <w:basedOn w:val="a"/>
    <w:rsid w:val="00D80325"/>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70">
    <w:name w:val="xl70"/>
    <w:basedOn w:val="a"/>
    <w:rsid w:val="00D8032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71">
    <w:name w:val="xl71"/>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2">
    <w:name w:val="xl72"/>
    <w:basedOn w:val="a"/>
    <w:rsid w:val="00D80325"/>
    <w:pPr>
      <w:pBdr>
        <w:top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3">
    <w:name w:val="xl73"/>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4">
    <w:name w:val="xl74"/>
    <w:basedOn w:val="a"/>
    <w:rsid w:val="00D8032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5">
    <w:name w:val="xl75"/>
    <w:basedOn w:val="a"/>
    <w:rsid w:val="00D80325"/>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6">
    <w:name w:val="xl76"/>
    <w:basedOn w:val="a"/>
    <w:rsid w:val="00D8032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7">
    <w:name w:val="xl77"/>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8">
    <w:name w:val="xl78"/>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9">
    <w:name w:val="xl79"/>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0">
    <w:name w:val="xl80"/>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1">
    <w:name w:val="xl81"/>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2">
    <w:name w:val="xl82"/>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3">
    <w:name w:val="xl83"/>
    <w:basedOn w:val="a"/>
    <w:rsid w:val="00D80325"/>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4">
    <w:name w:val="xl84"/>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5">
    <w:name w:val="xl85"/>
    <w:basedOn w:val="a"/>
    <w:rsid w:val="00D80325"/>
    <w:pPr>
      <w:pBdr>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6">
    <w:name w:val="xl86"/>
    <w:basedOn w:val="a"/>
    <w:rsid w:val="00D80325"/>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7">
    <w:name w:val="xl87"/>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8">
    <w:name w:val="xl88"/>
    <w:basedOn w:val="a"/>
    <w:rsid w:val="00D80325"/>
    <w:pPr>
      <w:pBdr>
        <w:left w:val="single" w:sz="4" w:space="0" w:color="auto"/>
        <w:bottom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9">
    <w:name w:val="xl89"/>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0">
    <w:name w:val="xl90"/>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1">
    <w:name w:val="xl91"/>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2">
    <w:name w:val="xl92"/>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3">
    <w:name w:val="xl93"/>
    <w:basedOn w:val="a"/>
    <w:rsid w:val="00D80325"/>
    <w:pPr>
      <w:pBdr>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44"/>
      <w:szCs w:val="44"/>
      <w:lang w:eastAsia="uk-UA"/>
    </w:rPr>
  </w:style>
  <w:style w:type="paragraph" w:styleId="21">
    <w:name w:val="toc 2"/>
    <w:basedOn w:val="a"/>
    <w:uiPriority w:val="1"/>
    <w:qFormat/>
    <w:rsid w:val="008543D7"/>
    <w:pPr>
      <w:widowControl w:val="0"/>
      <w:autoSpaceDE w:val="0"/>
      <w:autoSpaceDN w:val="0"/>
      <w:spacing w:before="100" w:after="0" w:line="240" w:lineRule="auto"/>
      <w:ind w:left="902"/>
    </w:pPr>
    <w:rPr>
      <w:rFonts w:ascii="Times New Roman" w:eastAsia="Times New Roman" w:hAnsi="Times New Roman" w:cs="Times New Roman"/>
      <w:b/>
      <w:bCs/>
      <w:i/>
      <w:iCs/>
    </w:rPr>
  </w:style>
  <w:style w:type="paragraph" w:styleId="22">
    <w:name w:val="Body Text Indent 2"/>
    <w:basedOn w:val="a"/>
    <w:link w:val="23"/>
    <w:uiPriority w:val="99"/>
    <w:semiHidden/>
    <w:unhideWhenUsed/>
    <w:rsid w:val="004643B9"/>
    <w:pPr>
      <w:spacing w:after="120" w:line="480" w:lineRule="auto"/>
      <w:ind w:left="283"/>
    </w:pPr>
  </w:style>
  <w:style w:type="character" w:customStyle="1" w:styleId="23">
    <w:name w:val="Основной текст с отступом 2 Знак"/>
    <w:basedOn w:val="a0"/>
    <w:link w:val="22"/>
    <w:uiPriority w:val="99"/>
    <w:semiHidden/>
    <w:rsid w:val="004643B9"/>
  </w:style>
  <w:style w:type="paragraph" w:customStyle="1" w:styleId="xl63">
    <w:name w:val="xl63"/>
    <w:basedOn w:val="a"/>
    <w:rsid w:val="004643B9"/>
    <w:pPr>
      <w:spacing w:before="100" w:beforeAutospacing="1" w:after="100" w:afterAutospacing="1" w:line="240" w:lineRule="auto"/>
      <w:textAlignment w:val="center"/>
    </w:pPr>
    <w:rPr>
      <w:rFonts w:ascii="Arial" w:eastAsia="Times New Roman" w:hAnsi="Arial" w:cs="Arial"/>
      <w:sz w:val="24"/>
      <w:szCs w:val="24"/>
      <w:lang w:eastAsia="uk-UA"/>
    </w:rPr>
  </w:style>
  <w:style w:type="paragraph" w:customStyle="1" w:styleId="xl64">
    <w:name w:val="xl64"/>
    <w:basedOn w:val="a"/>
    <w:rsid w:val="004643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800000"/>
      <w:sz w:val="24"/>
      <w:szCs w:val="24"/>
      <w:lang w:eastAsia="uk-UA"/>
    </w:rPr>
  </w:style>
  <w:style w:type="character" w:styleId="af7">
    <w:name w:val="Subtle Emphasis"/>
    <w:basedOn w:val="a0"/>
    <w:uiPriority w:val="19"/>
    <w:qFormat/>
    <w:rsid w:val="004643B9"/>
    <w:rPr>
      <w:i/>
      <w:iCs/>
      <w:color w:val="404040" w:themeColor="text1" w:themeTint="BF"/>
    </w:rPr>
  </w:style>
  <w:style w:type="numbering" w:customStyle="1" w:styleId="24">
    <w:name w:val="Нет списка2"/>
    <w:next w:val="a2"/>
    <w:uiPriority w:val="99"/>
    <w:semiHidden/>
    <w:unhideWhenUsed/>
    <w:rsid w:val="00DD7E57"/>
  </w:style>
  <w:style w:type="paragraph" w:customStyle="1" w:styleId="xl94">
    <w:name w:val="xl94"/>
    <w:basedOn w:val="a"/>
    <w:rsid w:val="00DD7E57"/>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5">
    <w:name w:val="xl95"/>
    <w:basedOn w:val="a"/>
    <w:rsid w:val="00DD7E57"/>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6">
    <w:name w:val="xl96"/>
    <w:basedOn w:val="a"/>
    <w:rsid w:val="00DD7E57"/>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7">
    <w:name w:val="xl97"/>
    <w:basedOn w:val="a"/>
    <w:rsid w:val="00DD7E57"/>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8">
    <w:name w:val="xl98"/>
    <w:basedOn w:val="a"/>
    <w:rsid w:val="00DD7E57"/>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9">
    <w:name w:val="xl99"/>
    <w:basedOn w:val="a"/>
    <w:rsid w:val="00DD7E57"/>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0">
    <w:name w:val="xl100"/>
    <w:basedOn w:val="a"/>
    <w:rsid w:val="00DD7E57"/>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1">
    <w:name w:val="xl101"/>
    <w:basedOn w:val="a"/>
    <w:rsid w:val="00DD7E57"/>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2">
    <w:name w:val="xl102"/>
    <w:basedOn w:val="a"/>
    <w:rsid w:val="00DD7E57"/>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3">
    <w:name w:val="xl103"/>
    <w:basedOn w:val="a"/>
    <w:rsid w:val="00DD7E57"/>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4">
    <w:name w:val="xl104"/>
    <w:basedOn w:val="a"/>
    <w:rsid w:val="00DD7E57"/>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5">
    <w:name w:val="xl105"/>
    <w:basedOn w:val="a"/>
    <w:rsid w:val="00DD7E57"/>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6">
    <w:name w:val="xl106"/>
    <w:basedOn w:val="a"/>
    <w:rsid w:val="00DD7E57"/>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7">
    <w:name w:val="xl107"/>
    <w:basedOn w:val="a"/>
    <w:rsid w:val="00DD7E57"/>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styleId="af8">
    <w:name w:val="Subtitle"/>
    <w:basedOn w:val="a"/>
    <w:next w:val="a"/>
    <w:link w:val="af9"/>
    <w:qFormat/>
    <w:rsid w:val="00BE35F7"/>
    <w:pPr>
      <w:spacing w:before="120" w:after="40" w:line="240" w:lineRule="auto"/>
    </w:pPr>
    <w:rPr>
      <w:rFonts w:ascii="ISOCPEUR" w:eastAsia="Times New Roman" w:hAnsi="ISOCPEUR" w:cs="Times New Roman"/>
      <w:b/>
      <w:i/>
      <w:iCs/>
      <w:sz w:val="20"/>
      <w:szCs w:val="20"/>
      <w:u w:val="single"/>
      <w:lang w:val="ru-RU" w:eastAsia="ja-JP"/>
    </w:rPr>
  </w:style>
  <w:style w:type="character" w:customStyle="1" w:styleId="af9">
    <w:name w:val="Подзаголовок Знак"/>
    <w:basedOn w:val="a0"/>
    <w:link w:val="af8"/>
    <w:rsid w:val="00BE35F7"/>
    <w:rPr>
      <w:rFonts w:ascii="ISOCPEUR" w:eastAsia="Times New Roman" w:hAnsi="ISOCPEUR" w:cs="Times New Roman"/>
      <w:b/>
      <w:i/>
      <w:iCs/>
      <w:sz w:val="20"/>
      <w:szCs w:val="20"/>
      <w:u w:val="single"/>
      <w:lang w:val="ru-RU" w:eastAsia="ja-JP"/>
    </w:rPr>
  </w:style>
  <w:style w:type="character" w:customStyle="1" w:styleId="afa">
    <w:name w:val="Название таблицы Знак"/>
    <w:basedOn w:val="a0"/>
    <w:link w:val="afb"/>
    <w:locked/>
    <w:rsid w:val="00BE35F7"/>
    <w:rPr>
      <w:rFonts w:ascii="ISOCPEUR" w:eastAsia="Times New Roman" w:hAnsi="ISOCPEUR"/>
      <w:i/>
      <w:iCs/>
      <w:sz w:val="32"/>
      <w:szCs w:val="32"/>
      <w:u w:val="single"/>
      <w:lang w:val="en-US"/>
    </w:rPr>
  </w:style>
  <w:style w:type="paragraph" w:customStyle="1" w:styleId="afb">
    <w:name w:val="Название таблицы"/>
    <w:basedOn w:val="a"/>
    <w:link w:val="afa"/>
    <w:qFormat/>
    <w:rsid w:val="00BE35F7"/>
    <w:pPr>
      <w:spacing w:after="0" w:line="240" w:lineRule="auto"/>
      <w:jc w:val="center"/>
    </w:pPr>
    <w:rPr>
      <w:rFonts w:ascii="ISOCPEUR" w:eastAsia="Times New Roman" w:hAnsi="ISOCPEUR"/>
      <w:i/>
      <w:iCs/>
      <w:sz w:val="32"/>
      <w:szCs w:val="32"/>
      <w:u w:val="single"/>
      <w:lang w:val="en-US"/>
    </w:rPr>
  </w:style>
  <w:style w:type="character" w:customStyle="1" w:styleId="afc">
    <w:name w:val="Название рисунка Знак"/>
    <w:basedOn w:val="a0"/>
    <w:link w:val="afd"/>
    <w:locked/>
    <w:rsid w:val="00BE35F7"/>
    <w:rPr>
      <w:rFonts w:ascii="ISOCPEUR" w:hAnsi="ISOCPEUR"/>
      <w:i/>
    </w:rPr>
  </w:style>
  <w:style w:type="paragraph" w:customStyle="1" w:styleId="afd">
    <w:name w:val="Название рисунка"/>
    <w:basedOn w:val="a"/>
    <w:link w:val="afc"/>
    <w:qFormat/>
    <w:rsid w:val="00BE35F7"/>
    <w:pPr>
      <w:spacing w:after="0" w:line="240" w:lineRule="auto"/>
      <w:ind w:left="-12" w:firstLine="6"/>
      <w:jc w:val="center"/>
    </w:pPr>
    <w:rPr>
      <w:rFonts w:ascii="ISOCPEUR" w:hAnsi="ISOCPEU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4227">
      <w:bodyDiv w:val="1"/>
      <w:marLeft w:val="0"/>
      <w:marRight w:val="0"/>
      <w:marTop w:val="0"/>
      <w:marBottom w:val="0"/>
      <w:divBdr>
        <w:top w:val="none" w:sz="0" w:space="0" w:color="auto"/>
        <w:left w:val="none" w:sz="0" w:space="0" w:color="auto"/>
        <w:bottom w:val="none" w:sz="0" w:space="0" w:color="auto"/>
        <w:right w:val="none" w:sz="0" w:space="0" w:color="auto"/>
      </w:divBdr>
    </w:div>
    <w:div w:id="31851231">
      <w:bodyDiv w:val="1"/>
      <w:marLeft w:val="0"/>
      <w:marRight w:val="0"/>
      <w:marTop w:val="0"/>
      <w:marBottom w:val="0"/>
      <w:divBdr>
        <w:top w:val="none" w:sz="0" w:space="0" w:color="auto"/>
        <w:left w:val="none" w:sz="0" w:space="0" w:color="auto"/>
        <w:bottom w:val="none" w:sz="0" w:space="0" w:color="auto"/>
        <w:right w:val="none" w:sz="0" w:space="0" w:color="auto"/>
      </w:divBdr>
    </w:div>
    <w:div w:id="51274890">
      <w:bodyDiv w:val="1"/>
      <w:marLeft w:val="0"/>
      <w:marRight w:val="0"/>
      <w:marTop w:val="0"/>
      <w:marBottom w:val="0"/>
      <w:divBdr>
        <w:top w:val="none" w:sz="0" w:space="0" w:color="auto"/>
        <w:left w:val="none" w:sz="0" w:space="0" w:color="auto"/>
        <w:bottom w:val="none" w:sz="0" w:space="0" w:color="auto"/>
        <w:right w:val="none" w:sz="0" w:space="0" w:color="auto"/>
      </w:divBdr>
    </w:div>
    <w:div w:id="102650212">
      <w:bodyDiv w:val="1"/>
      <w:marLeft w:val="0"/>
      <w:marRight w:val="0"/>
      <w:marTop w:val="0"/>
      <w:marBottom w:val="0"/>
      <w:divBdr>
        <w:top w:val="none" w:sz="0" w:space="0" w:color="auto"/>
        <w:left w:val="none" w:sz="0" w:space="0" w:color="auto"/>
        <w:bottom w:val="none" w:sz="0" w:space="0" w:color="auto"/>
        <w:right w:val="none" w:sz="0" w:space="0" w:color="auto"/>
      </w:divBdr>
    </w:div>
    <w:div w:id="120343181">
      <w:bodyDiv w:val="1"/>
      <w:marLeft w:val="0"/>
      <w:marRight w:val="0"/>
      <w:marTop w:val="0"/>
      <w:marBottom w:val="0"/>
      <w:divBdr>
        <w:top w:val="none" w:sz="0" w:space="0" w:color="auto"/>
        <w:left w:val="none" w:sz="0" w:space="0" w:color="auto"/>
        <w:bottom w:val="none" w:sz="0" w:space="0" w:color="auto"/>
        <w:right w:val="none" w:sz="0" w:space="0" w:color="auto"/>
      </w:divBdr>
    </w:div>
    <w:div w:id="121267328">
      <w:bodyDiv w:val="1"/>
      <w:marLeft w:val="0"/>
      <w:marRight w:val="0"/>
      <w:marTop w:val="0"/>
      <w:marBottom w:val="0"/>
      <w:divBdr>
        <w:top w:val="none" w:sz="0" w:space="0" w:color="auto"/>
        <w:left w:val="none" w:sz="0" w:space="0" w:color="auto"/>
        <w:bottom w:val="none" w:sz="0" w:space="0" w:color="auto"/>
        <w:right w:val="none" w:sz="0" w:space="0" w:color="auto"/>
      </w:divBdr>
    </w:div>
    <w:div w:id="150298789">
      <w:bodyDiv w:val="1"/>
      <w:marLeft w:val="0"/>
      <w:marRight w:val="0"/>
      <w:marTop w:val="0"/>
      <w:marBottom w:val="0"/>
      <w:divBdr>
        <w:top w:val="none" w:sz="0" w:space="0" w:color="auto"/>
        <w:left w:val="none" w:sz="0" w:space="0" w:color="auto"/>
        <w:bottom w:val="none" w:sz="0" w:space="0" w:color="auto"/>
        <w:right w:val="none" w:sz="0" w:space="0" w:color="auto"/>
      </w:divBdr>
    </w:div>
    <w:div w:id="191890669">
      <w:bodyDiv w:val="1"/>
      <w:marLeft w:val="0"/>
      <w:marRight w:val="0"/>
      <w:marTop w:val="0"/>
      <w:marBottom w:val="0"/>
      <w:divBdr>
        <w:top w:val="none" w:sz="0" w:space="0" w:color="auto"/>
        <w:left w:val="none" w:sz="0" w:space="0" w:color="auto"/>
        <w:bottom w:val="none" w:sz="0" w:space="0" w:color="auto"/>
        <w:right w:val="none" w:sz="0" w:space="0" w:color="auto"/>
      </w:divBdr>
    </w:div>
    <w:div w:id="275723273">
      <w:bodyDiv w:val="1"/>
      <w:marLeft w:val="0"/>
      <w:marRight w:val="0"/>
      <w:marTop w:val="0"/>
      <w:marBottom w:val="0"/>
      <w:divBdr>
        <w:top w:val="none" w:sz="0" w:space="0" w:color="auto"/>
        <w:left w:val="none" w:sz="0" w:space="0" w:color="auto"/>
        <w:bottom w:val="none" w:sz="0" w:space="0" w:color="auto"/>
        <w:right w:val="none" w:sz="0" w:space="0" w:color="auto"/>
      </w:divBdr>
    </w:div>
    <w:div w:id="284702863">
      <w:bodyDiv w:val="1"/>
      <w:marLeft w:val="0"/>
      <w:marRight w:val="0"/>
      <w:marTop w:val="0"/>
      <w:marBottom w:val="0"/>
      <w:divBdr>
        <w:top w:val="none" w:sz="0" w:space="0" w:color="auto"/>
        <w:left w:val="none" w:sz="0" w:space="0" w:color="auto"/>
        <w:bottom w:val="none" w:sz="0" w:space="0" w:color="auto"/>
        <w:right w:val="none" w:sz="0" w:space="0" w:color="auto"/>
      </w:divBdr>
    </w:div>
    <w:div w:id="352850780">
      <w:bodyDiv w:val="1"/>
      <w:marLeft w:val="0"/>
      <w:marRight w:val="0"/>
      <w:marTop w:val="0"/>
      <w:marBottom w:val="0"/>
      <w:divBdr>
        <w:top w:val="none" w:sz="0" w:space="0" w:color="auto"/>
        <w:left w:val="none" w:sz="0" w:space="0" w:color="auto"/>
        <w:bottom w:val="none" w:sz="0" w:space="0" w:color="auto"/>
        <w:right w:val="none" w:sz="0" w:space="0" w:color="auto"/>
      </w:divBdr>
    </w:div>
    <w:div w:id="365176340">
      <w:bodyDiv w:val="1"/>
      <w:marLeft w:val="0"/>
      <w:marRight w:val="0"/>
      <w:marTop w:val="0"/>
      <w:marBottom w:val="0"/>
      <w:divBdr>
        <w:top w:val="none" w:sz="0" w:space="0" w:color="auto"/>
        <w:left w:val="none" w:sz="0" w:space="0" w:color="auto"/>
        <w:bottom w:val="none" w:sz="0" w:space="0" w:color="auto"/>
        <w:right w:val="none" w:sz="0" w:space="0" w:color="auto"/>
      </w:divBdr>
    </w:div>
    <w:div w:id="410780169">
      <w:bodyDiv w:val="1"/>
      <w:marLeft w:val="0"/>
      <w:marRight w:val="0"/>
      <w:marTop w:val="0"/>
      <w:marBottom w:val="0"/>
      <w:divBdr>
        <w:top w:val="none" w:sz="0" w:space="0" w:color="auto"/>
        <w:left w:val="none" w:sz="0" w:space="0" w:color="auto"/>
        <w:bottom w:val="none" w:sz="0" w:space="0" w:color="auto"/>
        <w:right w:val="none" w:sz="0" w:space="0" w:color="auto"/>
      </w:divBdr>
    </w:div>
    <w:div w:id="416755094">
      <w:bodyDiv w:val="1"/>
      <w:marLeft w:val="0"/>
      <w:marRight w:val="0"/>
      <w:marTop w:val="0"/>
      <w:marBottom w:val="0"/>
      <w:divBdr>
        <w:top w:val="none" w:sz="0" w:space="0" w:color="auto"/>
        <w:left w:val="none" w:sz="0" w:space="0" w:color="auto"/>
        <w:bottom w:val="none" w:sz="0" w:space="0" w:color="auto"/>
        <w:right w:val="none" w:sz="0" w:space="0" w:color="auto"/>
      </w:divBdr>
    </w:div>
    <w:div w:id="431517564">
      <w:bodyDiv w:val="1"/>
      <w:marLeft w:val="0"/>
      <w:marRight w:val="0"/>
      <w:marTop w:val="0"/>
      <w:marBottom w:val="0"/>
      <w:divBdr>
        <w:top w:val="none" w:sz="0" w:space="0" w:color="auto"/>
        <w:left w:val="none" w:sz="0" w:space="0" w:color="auto"/>
        <w:bottom w:val="none" w:sz="0" w:space="0" w:color="auto"/>
        <w:right w:val="none" w:sz="0" w:space="0" w:color="auto"/>
      </w:divBdr>
    </w:div>
    <w:div w:id="443041680">
      <w:bodyDiv w:val="1"/>
      <w:marLeft w:val="0"/>
      <w:marRight w:val="0"/>
      <w:marTop w:val="0"/>
      <w:marBottom w:val="0"/>
      <w:divBdr>
        <w:top w:val="none" w:sz="0" w:space="0" w:color="auto"/>
        <w:left w:val="none" w:sz="0" w:space="0" w:color="auto"/>
        <w:bottom w:val="none" w:sz="0" w:space="0" w:color="auto"/>
        <w:right w:val="none" w:sz="0" w:space="0" w:color="auto"/>
      </w:divBdr>
    </w:div>
    <w:div w:id="469177447">
      <w:bodyDiv w:val="1"/>
      <w:marLeft w:val="0"/>
      <w:marRight w:val="0"/>
      <w:marTop w:val="0"/>
      <w:marBottom w:val="0"/>
      <w:divBdr>
        <w:top w:val="none" w:sz="0" w:space="0" w:color="auto"/>
        <w:left w:val="none" w:sz="0" w:space="0" w:color="auto"/>
        <w:bottom w:val="none" w:sz="0" w:space="0" w:color="auto"/>
        <w:right w:val="none" w:sz="0" w:space="0" w:color="auto"/>
      </w:divBdr>
    </w:div>
    <w:div w:id="482965810">
      <w:bodyDiv w:val="1"/>
      <w:marLeft w:val="0"/>
      <w:marRight w:val="0"/>
      <w:marTop w:val="0"/>
      <w:marBottom w:val="0"/>
      <w:divBdr>
        <w:top w:val="none" w:sz="0" w:space="0" w:color="auto"/>
        <w:left w:val="none" w:sz="0" w:space="0" w:color="auto"/>
        <w:bottom w:val="none" w:sz="0" w:space="0" w:color="auto"/>
        <w:right w:val="none" w:sz="0" w:space="0" w:color="auto"/>
      </w:divBdr>
    </w:div>
    <w:div w:id="504172293">
      <w:bodyDiv w:val="1"/>
      <w:marLeft w:val="0"/>
      <w:marRight w:val="0"/>
      <w:marTop w:val="0"/>
      <w:marBottom w:val="0"/>
      <w:divBdr>
        <w:top w:val="none" w:sz="0" w:space="0" w:color="auto"/>
        <w:left w:val="none" w:sz="0" w:space="0" w:color="auto"/>
        <w:bottom w:val="none" w:sz="0" w:space="0" w:color="auto"/>
        <w:right w:val="none" w:sz="0" w:space="0" w:color="auto"/>
      </w:divBdr>
    </w:div>
    <w:div w:id="614168519">
      <w:bodyDiv w:val="1"/>
      <w:marLeft w:val="0"/>
      <w:marRight w:val="0"/>
      <w:marTop w:val="0"/>
      <w:marBottom w:val="0"/>
      <w:divBdr>
        <w:top w:val="none" w:sz="0" w:space="0" w:color="auto"/>
        <w:left w:val="none" w:sz="0" w:space="0" w:color="auto"/>
        <w:bottom w:val="none" w:sz="0" w:space="0" w:color="auto"/>
        <w:right w:val="none" w:sz="0" w:space="0" w:color="auto"/>
      </w:divBdr>
    </w:div>
    <w:div w:id="674572308">
      <w:bodyDiv w:val="1"/>
      <w:marLeft w:val="0"/>
      <w:marRight w:val="0"/>
      <w:marTop w:val="0"/>
      <w:marBottom w:val="0"/>
      <w:divBdr>
        <w:top w:val="none" w:sz="0" w:space="0" w:color="auto"/>
        <w:left w:val="none" w:sz="0" w:space="0" w:color="auto"/>
        <w:bottom w:val="none" w:sz="0" w:space="0" w:color="auto"/>
        <w:right w:val="none" w:sz="0" w:space="0" w:color="auto"/>
      </w:divBdr>
    </w:div>
    <w:div w:id="697390317">
      <w:bodyDiv w:val="1"/>
      <w:marLeft w:val="0"/>
      <w:marRight w:val="0"/>
      <w:marTop w:val="0"/>
      <w:marBottom w:val="0"/>
      <w:divBdr>
        <w:top w:val="none" w:sz="0" w:space="0" w:color="auto"/>
        <w:left w:val="none" w:sz="0" w:space="0" w:color="auto"/>
        <w:bottom w:val="none" w:sz="0" w:space="0" w:color="auto"/>
        <w:right w:val="none" w:sz="0" w:space="0" w:color="auto"/>
      </w:divBdr>
    </w:div>
    <w:div w:id="711342470">
      <w:bodyDiv w:val="1"/>
      <w:marLeft w:val="0"/>
      <w:marRight w:val="0"/>
      <w:marTop w:val="0"/>
      <w:marBottom w:val="0"/>
      <w:divBdr>
        <w:top w:val="none" w:sz="0" w:space="0" w:color="auto"/>
        <w:left w:val="none" w:sz="0" w:space="0" w:color="auto"/>
        <w:bottom w:val="none" w:sz="0" w:space="0" w:color="auto"/>
        <w:right w:val="none" w:sz="0" w:space="0" w:color="auto"/>
      </w:divBdr>
    </w:div>
    <w:div w:id="735323097">
      <w:bodyDiv w:val="1"/>
      <w:marLeft w:val="0"/>
      <w:marRight w:val="0"/>
      <w:marTop w:val="0"/>
      <w:marBottom w:val="0"/>
      <w:divBdr>
        <w:top w:val="none" w:sz="0" w:space="0" w:color="auto"/>
        <w:left w:val="none" w:sz="0" w:space="0" w:color="auto"/>
        <w:bottom w:val="none" w:sz="0" w:space="0" w:color="auto"/>
        <w:right w:val="none" w:sz="0" w:space="0" w:color="auto"/>
      </w:divBdr>
    </w:div>
    <w:div w:id="749039158">
      <w:bodyDiv w:val="1"/>
      <w:marLeft w:val="0"/>
      <w:marRight w:val="0"/>
      <w:marTop w:val="0"/>
      <w:marBottom w:val="0"/>
      <w:divBdr>
        <w:top w:val="none" w:sz="0" w:space="0" w:color="auto"/>
        <w:left w:val="none" w:sz="0" w:space="0" w:color="auto"/>
        <w:bottom w:val="none" w:sz="0" w:space="0" w:color="auto"/>
        <w:right w:val="none" w:sz="0" w:space="0" w:color="auto"/>
      </w:divBdr>
    </w:div>
    <w:div w:id="760683452">
      <w:bodyDiv w:val="1"/>
      <w:marLeft w:val="0"/>
      <w:marRight w:val="0"/>
      <w:marTop w:val="0"/>
      <w:marBottom w:val="0"/>
      <w:divBdr>
        <w:top w:val="none" w:sz="0" w:space="0" w:color="auto"/>
        <w:left w:val="none" w:sz="0" w:space="0" w:color="auto"/>
        <w:bottom w:val="none" w:sz="0" w:space="0" w:color="auto"/>
        <w:right w:val="none" w:sz="0" w:space="0" w:color="auto"/>
      </w:divBdr>
    </w:div>
    <w:div w:id="786045421">
      <w:bodyDiv w:val="1"/>
      <w:marLeft w:val="0"/>
      <w:marRight w:val="0"/>
      <w:marTop w:val="0"/>
      <w:marBottom w:val="0"/>
      <w:divBdr>
        <w:top w:val="none" w:sz="0" w:space="0" w:color="auto"/>
        <w:left w:val="none" w:sz="0" w:space="0" w:color="auto"/>
        <w:bottom w:val="none" w:sz="0" w:space="0" w:color="auto"/>
        <w:right w:val="none" w:sz="0" w:space="0" w:color="auto"/>
      </w:divBdr>
    </w:div>
    <w:div w:id="804199254">
      <w:bodyDiv w:val="1"/>
      <w:marLeft w:val="0"/>
      <w:marRight w:val="0"/>
      <w:marTop w:val="0"/>
      <w:marBottom w:val="0"/>
      <w:divBdr>
        <w:top w:val="none" w:sz="0" w:space="0" w:color="auto"/>
        <w:left w:val="none" w:sz="0" w:space="0" w:color="auto"/>
        <w:bottom w:val="none" w:sz="0" w:space="0" w:color="auto"/>
        <w:right w:val="none" w:sz="0" w:space="0" w:color="auto"/>
      </w:divBdr>
    </w:div>
    <w:div w:id="828406787">
      <w:bodyDiv w:val="1"/>
      <w:marLeft w:val="0"/>
      <w:marRight w:val="0"/>
      <w:marTop w:val="0"/>
      <w:marBottom w:val="0"/>
      <w:divBdr>
        <w:top w:val="none" w:sz="0" w:space="0" w:color="auto"/>
        <w:left w:val="none" w:sz="0" w:space="0" w:color="auto"/>
        <w:bottom w:val="none" w:sz="0" w:space="0" w:color="auto"/>
        <w:right w:val="none" w:sz="0" w:space="0" w:color="auto"/>
      </w:divBdr>
    </w:div>
    <w:div w:id="882979749">
      <w:bodyDiv w:val="1"/>
      <w:marLeft w:val="0"/>
      <w:marRight w:val="0"/>
      <w:marTop w:val="0"/>
      <w:marBottom w:val="0"/>
      <w:divBdr>
        <w:top w:val="none" w:sz="0" w:space="0" w:color="auto"/>
        <w:left w:val="none" w:sz="0" w:space="0" w:color="auto"/>
        <w:bottom w:val="none" w:sz="0" w:space="0" w:color="auto"/>
        <w:right w:val="none" w:sz="0" w:space="0" w:color="auto"/>
      </w:divBdr>
    </w:div>
    <w:div w:id="893928810">
      <w:bodyDiv w:val="1"/>
      <w:marLeft w:val="0"/>
      <w:marRight w:val="0"/>
      <w:marTop w:val="0"/>
      <w:marBottom w:val="0"/>
      <w:divBdr>
        <w:top w:val="none" w:sz="0" w:space="0" w:color="auto"/>
        <w:left w:val="none" w:sz="0" w:space="0" w:color="auto"/>
        <w:bottom w:val="none" w:sz="0" w:space="0" w:color="auto"/>
        <w:right w:val="none" w:sz="0" w:space="0" w:color="auto"/>
      </w:divBdr>
    </w:div>
    <w:div w:id="970595737">
      <w:bodyDiv w:val="1"/>
      <w:marLeft w:val="0"/>
      <w:marRight w:val="0"/>
      <w:marTop w:val="0"/>
      <w:marBottom w:val="0"/>
      <w:divBdr>
        <w:top w:val="none" w:sz="0" w:space="0" w:color="auto"/>
        <w:left w:val="none" w:sz="0" w:space="0" w:color="auto"/>
        <w:bottom w:val="none" w:sz="0" w:space="0" w:color="auto"/>
        <w:right w:val="none" w:sz="0" w:space="0" w:color="auto"/>
      </w:divBdr>
    </w:div>
    <w:div w:id="974214011">
      <w:bodyDiv w:val="1"/>
      <w:marLeft w:val="0"/>
      <w:marRight w:val="0"/>
      <w:marTop w:val="0"/>
      <w:marBottom w:val="0"/>
      <w:divBdr>
        <w:top w:val="none" w:sz="0" w:space="0" w:color="auto"/>
        <w:left w:val="none" w:sz="0" w:space="0" w:color="auto"/>
        <w:bottom w:val="none" w:sz="0" w:space="0" w:color="auto"/>
        <w:right w:val="none" w:sz="0" w:space="0" w:color="auto"/>
      </w:divBdr>
    </w:div>
    <w:div w:id="982390782">
      <w:bodyDiv w:val="1"/>
      <w:marLeft w:val="0"/>
      <w:marRight w:val="0"/>
      <w:marTop w:val="0"/>
      <w:marBottom w:val="0"/>
      <w:divBdr>
        <w:top w:val="none" w:sz="0" w:space="0" w:color="auto"/>
        <w:left w:val="none" w:sz="0" w:space="0" w:color="auto"/>
        <w:bottom w:val="none" w:sz="0" w:space="0" w:color="auto"/>
        <w:right w:val="none" w:sz="0" w:space="0" w:color="auto"/>
      </w:divBdr>
    </w:div>
    <w:div w:id="1019701942">
      <w:bodyDiv w:val="1"/>
      <w:marLeft w:val="0"/>
      <w:marRight w:val="0"/>
      <w:marTop w:val="0"/>
      <w:marBottom w:val="0"/>
      <w:divBdr>
        <w:top w:val="none" w:sz="0" w:space="0" w:color="auto"/>
        <w:left w:val="none" w:sz="0" w:space="0" w:color="auto"/>
        <w:bottom w:val="none" w:sz="0" w:space="0" w:color="auto"/>
        <w:right w:val="none" w:sz="0" w:space="0" w:color="auto"/>
      </w:divBdr>
    </w:div>
    <w:div w:id="1027949150">
      <w:bodyDiv w:val="1"/>
      <w:marLeft w:val="0"/>
      <w:marRight w:val="0"/>
      <w:marTop w:val="0"/>
      <w:marBottom w:val="0"/>
      <w:divBdr>
        <w:top w:val="none" w:sz="0" w:space="0" w:color="auto"/>
        <w:left w:val="none" w:sz="0" w:space="0" w:color="auto"/>
        <w:bottom w:val="none" w:sz="0" w:space="0" w:color="auto"/>
        <w:right w:val="none" w:sz="0" w:space="0" w:color="auto"/>
      </w:divBdr>
    </w:div>
    <w:div w:id="1120421216">
      <w:bodyDiv w:val="1"/>
      <w:marLeft w:val="0"/>
      <w:marRight w:val="0"/>
      <w:marTop w:val="0"/>
      <w:marBottom w:val="0"/>
      <w:divBdr>
        <w:top w:val="none" w:sz="0" w:space="0" w:color="auto"/>
        <w:left w:val="none" w:sz="0" w:space="0" w:color="auto"/>
        <w:bottom w:val="none" w:sz="0" w:space="0" w:color="auto"/>
        <w:right w:val="none" w:sz="0" w:space="0" w:color="auto"/>
      </w:divBdr>
    </w:div>
    <w:div w:id="1165437136">
      <w:bodyDiv w:val="1"/>
      <w:marLeft w:val="0"/>
      <w:marRight w:val="0"/>
      <w:marTop w:val="0"/>
      <w:marBottom w:val="0"/>
      <w:divBdr>
        <w:top w:val="none" w:sz="0" w:space="0" w:color="auto"/>
        <w:left w:val="none" w:sz="0" w:space="0" w:color="auto"/>
        <w:bottom w:val="none" w:sz="0" w:space="0" w:color="auto"/>
        <w:right w:val="none" w:sz="0" w:space="0" w:color="auto"/>
      </w:divBdr>
    </w:div>
    <w:div w:id="1203591817">
      <w:bodyDiv w:val="1"/>
      <w:marLeft w:val="0"/>
      <w:marRight w:val="0"/>
      <w:marTop w:val="0"/>
      <w:marBottom w:val="0"/>
      <w:divBdr>
        <w:top w:val="none" w:sz="0" w:space="0" w:color="auto"/>
        <w:left w:val="none" w:sz="0" w:space="0" w:color="auto"/>
        <w:bottom w:val="none" w:sz="0" w:space="0" w:color="auto"/>
        <w:right w:val="none" w:sz="0" w:space="0" w:color="auto"/>
      </w:divBdr>
    </w:div>
    <w:div w:id="1216896464">
      <w:bodyDiv w:val="1"/>
      <w:marLeft w:val="0"/>
      <w:marRight w:val="0"/>
      <w:marTop w:val="0"/>
      <w:marBottom w:val="0"/>
      <w:divBdr>
        <w:top w:val="none" w:sz="0" w:space="0" w:color="auto"/>
        <w:left w:val="none" w:sz="0" w:space="0" w:color="auto"/>
        <w:bottom w:val="none" w:sz="0" w:space="0" w:color="auto"/>
        <w:right w:val="none" w:sz="0" w:space="0" w:color="auto"/>
      </w:divBdr>
    </w:div>
    <w:div w:id="1236162140">
      <w:bodyDiv w:val="1"/>
      <w:marLeft w:val="0"/>
      <w:marRight w:val="0"/>
      <w:marTop w:val="0"/>
      <w:marBottom w:val="0"/>
      <w:divBdr>
        <w:top w:val="none" w:sz="0" w:space="0" w:color="auto"/>
        <w:left w:val="none" w:sz="0" w:space="0" w:color="auto"/>
        <w:bottom w:val="none" w:sz="0" w:space="0" w:color="auto"/>
        <w:right w:val="none" w:sz="0" w:space="0" w:color="auto"/>
      </w:divBdr>
    </w:div>
    <w:div w:id="1237931953">
      <w:bodyDiv w:val="1"/>
      <w:marLeft w:val="0"/>
      <w:marRight w:val="0"/>
      <w:marTop w:val="0"/>
      <w:marBottom w:val="0"/>
      <w:divBdr>
        <w:top w:val="none" w:sz="0" w:space="0" w:color="auto"/>
        <w:left w:val="none" w:sz="0" w:space="0" w:color="auto"/>
        <w:bottom w:val="none" w:sz="0" w:space="0" w:color="auto"/>
        <w:right w:val="none" w:sz="0" w:space="0" w:color="auto"/>
      </w:divBdr>
    </w:div>
    <w:div w:id="1250121004">
      <w:bodyDiv w:val="1"/>
      <w:marLeft w:val="0"/>
      <w:marRight w:val="0"/>
      <w:marTop w:val="0"/>
      <w:marBottom w:val="0"/>
      <w:divBdr>
        <w:top w:val="none" w:sz="0" w:space="0" w:color="auto"/>
        <w:left w:val="none" w:sz="0" w:space="0" w:color="auto"/>
        <w:bottom w:val="none" w:sz="0" w:space="0" w:color="auto"/>
        <w:right w:val="none" w:sz="0" w:space="0" w:color="auto"/>
      </w:divBdr>
    </w:div>
    <w:div w:id="1292328282">
      <w:bodyDiv w:val="1"/>
      <w:marLeft w:val="0"/>
      <w:marRight w:val="0"/>
      <w:marTop w:val="0"/>
      <w:marBottom w:val="0"/>
      <w:divBdr>
        <w:top w:val="none" w:sz="0" w:space="0" w:color="auto"/>
        <w:left w:val="none" w:sz="0" w:space="0" w:color="auto"/>
        <w:bottom w:val="none" w:sz="0" w:space="0" w:color="auto"/>
        <w:right w:val="none" w:sz="0" w:space="0" w:color="auto"/>
      </w:divBdr>
    </w:div>
    <w:div w:id="1303579997">
      <w:bodyDiv w:val="1"/>
      <w:marLeft w:val="0"/>
      <w:marRight w:val="0"/>
      <w:marTop w:val="0"/>
      <w:marBottom w:val="0"/>
      <w:divBdr>
        <w:top w:val="none" w:sz="0" w:space="0" w:color="auto"/>
        <w:left w:val="none" w:sz="0" w:space="0" w:color="auto"/>
        <w:bottom w:val="none" w:sz="0" w:space="0" w:color="auto"/>
        <w:right w:val="none" w:sz="0" w:space="0" w:color="auto"/>
      </w:divBdr>
    </w:div>
    <w:div w:id="1339771373">
      <w:bodyDiv w:val="1"/>
      <w:marLeft w:val="0"/>
      <w:marRight w:val="0"/>
      <w:marTop w:val="0"/>
      <w:marBottom w:val="0"/>
      <w:divBdr>
        <w:top w:val="none" w:sz="0" w:space="0" w:color="auto"/>
        <w:left w:val="none" w:sz="0" w:space="0" w:color="auto"/>
        <w:bottom w:val="none" w:sz="0" w:space="0" w:color="auto"/>
        <w:right w:val="none" w:sz="0" w:space="0" w:color="auto"/>
      </w:divBdr>
    </w:div>
    <w:div w:id="1390109414">
      <w:bodyDiv w:val="1"/>
      <w:marLeft w:val="0"/>
      <w:marRight w:val="0"/>
      <w:marTop w:val="0"/>
      <w:marBottom w:val="0"/>
      <w:divBdr>
        <w:top w:val="none" w:sz="0" w:space="0" w:color="auto"/>
        <w:left w:val="none" w:sz="0" w:space="0" w:color="auto"/>
        <w:bottom w:val="none" w:sz="0" w:space="0" w:color="auto"/>
        <w:right w:val="none" w:sz="0" w:space="0" w:color="auto"/>
      </w:divBdr>
    </w:div>
    <w:div w:id="1391537057">
      <w:bodyDiv w:val="1"/>
      <w:marLeft w:val="0"/>
      <w:marRight w:val="0"/>
      <w:marTop w:val="0"/>
      <w:marBottom w:val="0"/>
      <w:divBdr>
        <w:top w:val="none" w:sz="0" w:space="0" w:color="auto"/>
        <w:left w:val="none" w:sz="0" w:space="0" w:color="auto"/>
        <w:bottom w:val="none" w:sz="0" w:space="0" w:color="auto"/>
        <w:right w:val="none" w:sz="0" w:space="0" w:color="auto"/>
      </w:divBdr>
    </w:div>
    <w:div w:id="1398629103">
      <w:bodyDiv w:val="1"/>
      <w:marLeft w:val="0"/>
      <w:marRight w:val="0"/>
      <w:marTop w:val="0"/>
      <w:marBottom w:val="0"/>
      <w:divBdr>
        <w:top w:val="none" w:sz="0" w:space="0" w:color="auto"/>
        <w:left w:val="none" w:sz="0" w:space="0" w:color="auto"/>
        <w:bottom w:val="none" w:sz="0" w:space="0" w:color="auto"/>
        <w:right w:val="none" w:sz="0" w:space="0" w:color="auto"/>
      </w:divBdr>
    </w:div>
    <w:div w:id="1433475290">
      <w:bodyDiv w:val="1"/>
      <w:marLeft w:val="0"/>
      <w:marRight w:val="0"/>
      <w:marTop w:val="0"/>
      <w:marBottom w:val="0"/>
      <w:divBdr>
        <w:top w:val="none" w:sz="0" w:space="0" w:color="auto"/>
        <w:left w:val="none" w:sz="0" w:space="0" w:color="auto"/>
        <w:bottom w:val="none" w:sz="0" w:space="0" w:color="auto"/>
        <w:right w:val="none" w:sz="0" w:space="0" w:color="auto"/>
      </w:divBdr>
    </w:div>
    <w:div w:id="1466921934">
      <w:bodyDiv w:val="1"/>
      <w:marLeft w:val="0"/>
      <w:marRight w:val="0"/>
      <w:marTop w:val="0"/>
      <w:marBottom w:val="0"/>
      <w:divBdr>
        <w:top w:val="none" w:sz="0" w:space="0" w:color="auto"/>
        <w:left w:val="none" w:sz="0" w:space="0" w:color="auto"/>
        <w:bottom w:val="none" w:sz="0" w:space="0" w:color="auto"/>
        <w:right w:val="none" w:sz="0" w:space="0" w:color="auto"/>
      </w:divBdr>
    </w:div>
    <w:div w:id="1469127169">
      <w:bodyDiv w:val="1"/>
      <w:marLeft w:val="0"/>
      <w:marRight w:val="0"/>
      <w:marTop w:val="0"/>
      <w:marBottom w:val="0"/>
      <w:divBdr>
        <w:top w:val="none" w:sz="0" w:space="0" w:color="auto"/>
        <w:left w:val="none" w:sz="0" w:space="0" w:color="auto"/>
        <w:bottom w:val="none" w:sz="0" w:space="0" w:color="auto"/>
        <w:right w:val="none" w:sz="0" w:space="0" w:color="auto"/>
      </w:divBdr>
    </w:div>
    <w:div w:id="1551264395">
      <w:bodyDiv w:val="1"/>
      <w:marLeft w:val="0"/>
      <w:marRight w:val="0"/>
      <w:marTop w:val="0"/>
      <w:marBottom w:val="0"/>
      <w:divBdr>
        <w:top w:val="none" w:sz="0" w:space="0" w:color="auto"/>
        <w:left w:val="none" w:sz="0" w:space="0" w:color="auto"/>
        <w:bottom w:val="none" w:sz="0" w:space="0" w:color="auto"/>
        <w:right w:val="none" w:sz="0" w:space="0" w:color="auto"/>
      </w:divBdr>
    </w:div>
    <w:div w:id="1556970235">
      <w:bodyDiv w:val="1"/>
      <w:marLeft w:val="0"/>
      <w:marRight w:val="0"/>
      <w:marTop w:val="0"/>
      <w:marBottom w:val="0"/>
      <w:divBdr>
        <w:top w:val="none" w:sz="0" w:space="0" w:color="auto"/>
        <w:left w:val="none" w:sz="0" w:space="0" w:color="auto"/>
        <w:bottom w:val="none" w:sz="0" w:space="0" w:color="auto"/>
        <w:right w:val="none" w:sz="0" w:space="0" w:color="auto"/>
      </w:divBdr>
    </w:div>
    <w:div w:id="1619871251">
      <w:bodyDiv w:val="1"/>
      <w:marLeft w:val="0"/>
      <w:marRight w:val="0"/>
      <w:marTop w:val="0"/>
      <w:marBottom w:val="0"/>
      <w:divBdr>
        <w:top w:val="none" w:sz="0" w:space="0" w:color="auto"/>
        <w:left w:val="none" w:sz="0" w:space="0" w:color="auto"/>
        <w:bottom w:val="none" w:sz="0" w:space="0" w:color="auto"/>
        <w:right w:val="none" w:sz="0" w:space="0" w:color="auto"/>
      </w:divBdr>
    </w:div>
    <w:div w:id="1628313700">
      <w:bodyDiv w:val="1"/>
      <w:marLeft w:val="0"/>
      <w:marRight w:val="0"/>
      <w:marTop w:val="0"/>
      <w:marBottom w:val="0"/>
      <w:divBdr>
        <w:top w:val="none" w:sz="0" w:space="0" w:color="auto"/>
        <w:left w:val="none" w:sz="0" w:space="0" w:color="auto"/>
        <w:bottom w:val="none" w:sz="0" w:space="0" w:color="auto"/>
        <w:right w:val="none" w:sz="0" w:space="0" w:color="auto"/>
      </w:divBdr>
    </w:div>
    <w:div w:id="1629433776">
      <w:bodyDiv w:val="1"/>
      <w:marLeft w:val="0"/>
      <w:marRight w:val="0"/>
      <w:marTop w:val="0"/>
      <w:marBottom w:val="0"/>
      <w:divBdr>
        <w:top w:val="none" w:sz="0" w:space="0" w:color="auto"/>
        <w:left w:val="none" w:sz="0" w:space="0" w:color="auto"/>
        <w:bottom w:val="none" w:sz="0" w:space="0" w:color="auto"/>
        <w:right w:val="none" w:sz="0" w:space="0" w:color="auto"/>
      </w:divBdr>
    </w:div>
    <w:div w:id="1672832494">
      <w:bodyDiv w:val="1"/>
      <w:marLeft w:val="0"/>
      <w:marRight w:val="0"/>
      <w:marTop w:val="0"/>
      <w:marBottom w:val="0"/>
      <w:divBdr>
        <w:top w:val="none" w:sz="0" w:space="0" w:color="auto"/>
        <w:left w:val="none" w:sz="0" w:space="0" w:color="auto"/>
        <w:bottom w:val="none" w:sz="0" w:space="0" w:color="auto"/>
        <w:right w:val="none" w:sz="0" w:space="0" w:color="auto"/>
      </w:divBdr>
    </w:div>
    <w:div w:id="1712805759">
      <w:bodyDiv w:val="1"/>
      <w:marLeft w:val="0"/>
      <w:marRight w:val="0"/>
      <w:marTop w:val="0"/>
      <w:marBottom w:val="0"/>
      <w:divBdr>
        <w:top w:val="none" w:sz="0" w:space="0" w:color="auto"/>
        <w:left w:val="none" w:sz="0" w:space="0" w:color="auto"/>
        <w:bottom w:val="none" w:sz="0" w:space="0" w:color="auto"/>
        <w:right w:val="none" w:sz="0" w:space="0" w:color="auto"/>
      </w:divBdr>
    </w:div>
    <w:div w:id="1821997334">
      <w:bodyDiv w:val="1"/>
      <w:marLeft w:val="0"/>
      <w:marRight w:val="0"/>
      <w:marTop w:val="0"/>
      <w:marBottom w:val="0"/>
      <w:divBdr>
        <w:top w:val="none" w:sz="0" w:space="0" w:color="auto"/>
        <w:left w:val="none" w:sz="0" w:space="0" w:color="auto"/>
        <w:bottom w:val="none" w:sz="0" w:space="0" w:color="auto"/>
        <w:right w:val="none" w:sz="0" w:space="0" w:color="auto"/>
      </w:divBdr>
    </w:div>
    <w:div w:id="1853228715">
      <w:bodyDiv w:val="1"/>
      <w:marLeft w:val="0"/>
      <w:marRight w:val="0"/>
      <w:marTop w:val="0"/>
      <w:marBottom w:val="0"/>
      <w:divBdr>
        <w:top w:val="none" w:sz="0" w:space="0" w:color="auto"/>
        <w:left w:val="none" w:sz="0" w:space="0" w:color="auto"/>
        <w:bottom w:val="none" w:sz="0" w:space="0" w:color="auto"/>
        <w:right w:val="none" w:sz="0" w:space="0" w:color="auto"/>
      </w:divBdr>
    </w:div>
    <w:div w:id="1894192876">
      <w:bodyDiv w:val="1"/>
      <w:marLeft w:val="0"/>
      <w:marRight w:val="0"/>
      <w:marTop w:val="0"/>
      <w:marBottom w:val="0"/>
      <w:divBdr>
        <w:top w:val="none" w:sz="0" w:space="0" w:color="auto"/>
        <w:left w:val="none" w:sz="0" w:space="0" w:color="auto"/>
        <w:bottom w:val="none" w:sz="0" w:space="0" w:color="auto"/>
        <w:right w:val="none" w:sz="0" w:space="0" w:color="auto"/>
      </w:divBdr>
    </w:div>
    <w:div w:id="1895117032">
      <w:bodyDiv w:val="1"/>
      <w:marLeft w:val="0"/>
      <w:marRight w:val="0"/>
      <w:marTop w:val="0"/>
      <w:marBottom w:val="0"/>
      <w:divBdr>
        <w:top w:val="none" w:sz="0" w:space="0" w:color="auto"/>
        <w:left w:val="none" w:sz="0" w:space="0" w:color="auto"/>
        <w:bottom w:val="none" w:sz="0" w:space="0" w:color="auto"/>
        <w:right w:val="none" w:sz="0" w:space="0" w:color="auto"/>
      </w:divBdr>
    </w:div>
    <w:div w:id="1907179431">
      <w:bodyDiv w:val="1"/>
      <w:marLeft w:val="0"/>
      <w:marRight w:val="0"/>
      <w:marTop w:val="0"/>
      <w:marBottom w:val="0"/>
      <w:divBdr>
        <w:top w:val="none" w:sz="0" w:space="0" w:color="auto"/>
        <w:left w:val="none" w:sz="0" w:space="0" w:color="auto"/>
        <w:bottom w:val="none" w:sz="0" w:space="0" w:color="auto"/>
        <w:right w:val="none" w:sz="0" w:space="0" w:color="auto"/>
      </w:divBdr>
    </w:div>
    <w:div w:id="1934705929">
      <w:bodyDiv w:val="1"/>
      <w:marLeft w:val="0"/>
      <w:marRight w:val="0"/>
      <w:marTop w:val="0"/>
      <w:marBottom w:val="0"/>
      <w:divBdr>
        <w:top w:val="none" w:sz="0" w:space="0" w:color="auto"/>
        <w:left w:val="none" w:sz="0" w:space="0" w:color="auto"/>
        <w:bottom w:val="none" w:sz="0" w:space="0" w:color="auto"/>
        <w:right w:val="none" w:sz="0" w:space="0" w:color="auto"/>
      </w:divBdr>
    </w:div>
    <w:div w:id="1936480350">
      <w:bodyDiv w:val="1"/>
      <w:marLeft w:val="0"/>
      <w:marRight w:val="0"/>
      <w:marTop w:val="0"/>
      <w:marBottom w:val="0"/>
      <w:divBdr>
        <w:top w:val="none" w:sz="0" w:space="0" w:color="auto"/>
        <w:left w:val="none" w:sz="0" w:space="0" w:color="auto"/>
        <w:bottom w:val="none" w:sz="0" w:space="0" w:color="auto"/>
        <w:right w:val="none" w:sz="0" w:space="0" w:color="auto"/>
      </w:divBdr>
    </w:div>
    <w:div w:id="1939096221">
      <w:bodyDiv w:val="1"/>
      <w:marLeft w:val="0"/>
      <w:marRight w:val="0"/>
      <w:marTop w:val="0"/>
      <w:marBottom w:val="0"/>
      <w:divBdr>
        <w:top w:val="none" w:sz="0" w:space="0" w:color="auto"/>
        <w:left w:val="none" w:sz="0" w:space="0" w:color="auto"/>
        <w:bottom w:val="none" w:sz="0" w:space="0" w:color="auto"/>
        <w:right w:val="none" w:sz="0" w:space="0" w:color="auto"/>
      </w:divBdr>
    </w:div>
    <w:div w:id="1940408726">
      <w:bodyDiv w:val="1"/>
      <w:marLeft w:val="0"/>
      <w:marRight w:val="0"/>
      <w:marTop w:val="0"/>
      <w:marBottom w:val="0"/>
      <w:divBdr>
        <w:top w:val="none" w:sz="0" w:space="0" w:color="auto"/>
        <w:left w:val="none" w:sz="0" w:space="0" w:color="auto"/>
        <w:bottom w:val="none" w:sz="0" w:space="0" w:color="auto"/>
        <w:right w:val="none" w:sz="0" w:space="0" w:color="auto"/>
      </w:divBdr>
    </w:div>
    <w:div w:id="1985425872">
      <w:bodyDiv w:val="1"/>
      <w:marLeft w:val="0"/>
      <w:marRight w:val="0"/>
      <w:marTop w:val="0"/>
      <w:marBottom w:val="0"/>
      <w:divBdr>
        <w:top w:val="none" w:sz="0" w:space="0" w:color="auto"/>
        <w:left w:val="none" w:sz="0" w:space="0" w:color="auto"/>
        <w:bottom w:val="none" w:sz="0" w:space="0" w:color="auto"/>
        <w:right w:val="none" w:sz="0" w:space="0" w:color="auto"/>
      </w:divBdr>
    </w:div>
    <w:div w:id="2046052764">
      <w:bodyDiv w:val="1"/>
      <w:marLeft w:val="0"/>
      <w:marRight w:val="0"/>
      <w:marTop w:val="0"/>
      <w:marBottom w:val="0"/>
      <w:divBdr>
        <w:top w:val="none" w:sz="0" w:space="0" w:color="auto"/>
        <w:left w:val="none" w:sz="0" w:space="0" w:color="auto"/>
        <w:bottom w:val="none" w:sz="0" w:space="0" w:color="auto"/>
        <w:right w:val="none" w:sz="0" w:space="0" w:color="auto"/>
      </w:divBdr>
    </w:div>
    <w:div w:id="2062515988">
      <w:bodyDiv w:val="1"/>
      <w:marLeft w:val="0"/>
      <w:marRight w:val="0"/>
      <w:marTop w:val="0"/>
      <w:marBottom w:val="0"/>
      <w:divBdr>
        <w:top w:val="none" w:sz="0" w:space="0" w:color="auto"/>
        <w:left w:val="none" w:sz="0" w:space="0" w:color="auto"/>
        <w:bottom w:val="none" w:sz="0" w:space="0" w:color="auto"/>
        <w:right w:val="none" w:sz="0" w:space="0" w:color="auto"/>
      </w:divBdr>
    </w:div>
    <w:div w:id="2072801530">
      <w:bodyDiv w:val="1"/>
      <w:marLeft w:val="0"/>
      <w:marRight w:val="0"/>
      <w:marTop w:val="0"/>
      <w:marBottom w:val="0"/>
      <w:divBdr>
        <w:top w:val="none" w:sz="0" w:space="0" w:color="auto"/>
        <w:left w:val="none" w:sz="0" w:space="0" w:color="auto"/>
        <w:bottom w:val="none" w:sz="0" w:space="0" w:color="auto"/>
        <w:right w:val="none" w:sz="0" w:space="0" w:color="auto"/>
      </w:divBdr>
    </w:div>
    <w:div w:id="2093382216">
      <w:bodyDiv w:val="1"/>
      <w:marLeft w:val="0"/>
      <w:marRight w:val="0"/>
      <w:marTop w:val="0"/>
      <w:marBottom w:val="0"/>
      <w:divBdr>
        <w:top w:val="none" w:sz="0" w:space="0" w:color="auto"/>
        <w:left w:val="none" w:sz="0" w:space="0" w:color="auto"/>
        <w:bottom w:val="none" w:sz="0" w:space="0" w:color="auto"/>
        <w:right w:val="none" w:sz="0" w:space="0" w:color="auto"/>
      </w:divBdr>
    </w:div>
    <w:div w:id="2119836349">
      <w:bodyDiv w:val="1"/>
      <w:marLeft w:val="0"/>
      <w:marRight w:val="0"/>
      <w:marTop w:val="0"/>
      <w:marBottom w:val="0"/>
      <w:divBdr>
        <w:top w:val="none" w:sz="0" w:space="0" w:color="auto"/>
        <w:left w:val="none" w:sz="0" w:space="0" w:color="auto"/>
        <w:bottom w:val="none" w:sz="0" w:space="0" w:color="auto"/>
        <w:right w:val="none" w:sz="0" w:space="0" w:color="auto"/>
      </w:divBdr>
    </w:div>
    <w:div w:id="212834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117" Type="http://schemas.openxmlformats.org/officeDocument/2006/relationships/image" Target="media/image96.w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wmf"/><Relationship Id="rId112" Type="http://schemas.openxmlformats.org/officeDocument/2006/relationships/oleObject" Target="embeddings/oleObject11.bin"/><Relationship Id="rId16" Type="http://schemas.openxmlformats.org/officeDocument/2006/relationships/image" Target="media/image9.png"/><Relationship Id="rId107" Type="http://schemas.openxmlformats.org/officeDocument/2006/relationships/image" Target="media/image91.wmf"/><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emf"/><Relationship Id="rId102" Type="http://schemas.openxmlformats.org/officeDocument/2006/relationships/oleObject" Target="embeddings/oleObject6.bin"/><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emf"/><Relationship Id="rId90" Type="http://schemas.openxmlformats.org/officeDocument/2006/relationships/oleObject" Target="embeddings/oleObject1.bin"/><Relationship Id="rId95" Type="http://schemas.openxmlformats.org/officeDocument/2006/relationships/oleObject" Target="embeddings/oleObject3.bin"/><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png"/><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70.png"/><Relationship Id="rId100" Type="http://schemas.openxmlformats.org/officeDocument/2006/relationships/oleObject" Target="embeddings/oleObject5.bin"/><Relationship Id="rId105" Type="http://schemas.openxmlformats.org/officeDocument/2006/relationships/image" Target="media/image90.wmf"/><Relationship Id="rId113" Type="http://schemas.openxmlformats.org/officeDocument/2006/relationships/image" Target="media/image94.wmf"/><Relationship Id="rId118" Type="http://schemas.openxmlformats.org/officeDocument/2006/relationships/oleObject" Target="embeddings/oleObject14.bin"/><Relationship Id="rId8" Type="http://schemas.openxmlformats.org/officeDocument/2006/relationships/image" Target="media/image1.png"/><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oleObject" Target="embeddings/oleObject2.bin"/><Relationship Id="rId98" Type="http://schemas.openxmlformats.org/officeDocument/2006/relationships/oleObject" Target="embeddings/oleObject4.bin"/><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png"/><Relationship Id="rId67" Type="http://schemas.openxmlformats.org/officeDocument/2006/relationships/image" Target="media/image60.emf"/><Relationship Id="rId103" Type="http://schemas.openxmlformats.org/officeDocument/2006/relationships/image" Target="media/image89.wmf"/><Relationship Id="rId108" Type="http://schemas.openxmlformats.org/officeDocument/2006/relationships/oleObject" Target="embeddings/oleObject9.bin"/><Relationship Id="rId116" Type="http://schemas.openxmlformats.org/officeDocument/2006/relationships/oleObject" Target="embeddings/oleObject13.bin"/><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png"/><Relationship Id="rId70" Type="http://schemas.openxmlformats.org/officeDocument/2006/relationships/image" Target="media/image63.emf"/><Relationship Id="rId75" Type="http://schemas.openxmlformats.org/officeDocument/2006/relationships/image" Target="media/image68.png"/><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3.emf"/><Relationship Id="rId96" Type="http://schemas.openxmlformats.org/officeDocument/2006/relationships/footer" Target="footer1.xml"/><Relationship Id="rId111" Type="http://schemas.openxmlformats.org/officeDocument/2006/relationships/image" Target="media/image9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png"/><Relationship Id="rId106" Type="http://schemas.openxmlformats.org/officeDocument/2006/relationships/oleObject" Target="embeddings/oleObject8.bin"/><Relationship Id="rId114" Type="http://schemas.openxmlformats.org/officeDocument/2006/relationships/oleObject" Target="embeddings/oleObject12.bin"/><Relationship Id="rId119" Type="http://schemas.openxmlformats.org/officeDocument/2006/relationships/image" Target="media/image97.wmf"/><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png"/><Relationship Id="rId65" Type="http://schemas.openxmlformats.org/officeDocument/2006/relationships/image" Target="media/image58.emf"/><Relationship Id="rId73" Type="http://schemas.openxmlformats.org/officeDocument/2006/relationships/image" Target="media/image66.png"/><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image" Target="media/image85.wmf"/><Relationship Id="rId99" Type="http://schemas.openxmlformats.org/officeDocument/2006/relationships/image" Target="media/image87.wmf"/><Relationship Id="rId101" Type="http://schemas.openxmlformats.org/officeDocument/2006/relationships/image" Target="media/image88.wmf"/><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109" Type="http://schemas.openxmlformats.org/officeDocument/2006/relationships/image" Target="media/image92.w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png"/><Relationship Id="rId97" Type="http://schemas.openxmlformats.org/officeDocument/2006/relationships/image" Target="media/image86.wmf"/><Relationship Id="rId104" Type="http://schemas.openxmlformats.org/officeDocument/2006/relationships/oleObject" Target="embeddings/oleObject7.bin"/><Relationship Id="rId120" Type="http://schemas.openxmlformats.org/officeDocument/2006/relationships/oleObject" Target="embeddings/oleObject15.bin"/><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110" Type="http://schemas.openxmlformats.org/officeDocument/2006/relationships/oleObject" Target="embeddings/oleObject10.bin"/><Relationship Id="rId115" Type="http://schemas.openxmlformats.org/officeDocument/2006/relationships/image" Target="media/image95.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229DC-AB65-4746-B50D-682251BE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8282</TotalTime>
  <Pages>104</Pages>
  <Words>55552</Words>
  <Characters>31666</Characters>
  <Application>Microsoft Office Word</Application>
  <DocSecurity>0</DocSecurity>
  <Lines>263</Lines>
  <Paragraphs>174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Станіслав Лужний</dc:creator>
  <cp:lastModifiedBy>користувач</cp:lastModifiedBy>
  <cp:revision>12</cp:revision>
  <cp:lastPrinted>2024-06-10T15:03:00Z</cp:lastPrinted>
  <dcterms:created xsi:type="dcterms:W3CDTF">2025-05-21T19:48:00Z</dcterms:created>
  <dcterms:modified xsi:type="dcterms:W3CDTF">2025-06-10T12:26:00Z</dcterms:modified>
</cp:coreProperties>
</file>