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E63F" w14:textId="77777777" w:rsidR="0058452A" w:rsidRDefault="0058452A" w:rsidP="0058452A">
      <w:pPr>
        <w:pStyle w:val="af"/>
        <w:kinsoku w:val="0"/>
        <w:overflowPunct w:val="0"/>
        <w:spacing w:line="360" w:lineRule="auto"/>
        <w:ind w:left="0" w:firstLine="0"/>
        <w:jc w:val="center"/>
      </w:pPr>
      <w:r>
        <w:rPr>
          <w:spacing w:val="-2"/>
        </w:rPr>
        <w:t>Івано-Франківський національний технічний університет нафти і газу</w:t>
      </w:r>
    </w:p>
    <w:p w14:paraId="573AF1D3" w14:textId="77777777" w:rsidR="0058452A" w:rsidRDefault="0058452A" w:rsidP="0058452A">
      <w:pPr>
        <w:pStyle w:val="af"/>
        <w:kinsoku w:val="0"/>
        <w:overflowPunct w:val="0"/>
        <w:spacing w:line="360" w:lineRule="auto"/>
        <w:ind w:left="0" w:firstLine="0"/>
        <w:jc w:val="center"/>
      </w:pPr>
      <w:r>
        <w:rPr>
          <w:spacing w:val="-2"/>
        </w:rPr>
        <w:t>І</w:t>
      </w:r>
      <w:r>
        <w:t>нс</w:t>
      </w:r>
      <w:r>
        <w:rPr>
          <w:spacing w:val="-1"/>
        </w:rPr>
        <w:t>т</w:t>
      </w:r>
      <w:r>
        <w:rPr>
          <w:spacing w:val="-2"/>
        </w:rPr>
        <w:t>и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1"/>
        </w:rPr>
        <w:t>т</w:t>
      </w:r>
      <w:r>
        <w:t xml:space="preserve"> архітектури, будівництва та енергетики </w:t>
      </w:r>
    </w:p>
    <w:p w14:paraId="0B5C1E12" w14:textId="77777777" w:rsidR="0058452A" w:rsidRDefault="0058452A" w:rsidP="0058452A">
      <w:pPr>
        <w:pStyle w:val="af"/>
        <w:kinsoku w:val="0"/>
        <w:overflowPunct w:val="0"/>
        <w:spacing w:line="360" w:lineRule="auto"/>
        <w:ind w:left="0" w:firstLine="0"/>
        <w:jc w:val="center"/>
      </w:pPr>
      <w:r>
        <w:rPr>
          <w:spacing w:val="-2"/>
        </w:rPr>
        <w:t>К</w:t>
      </w:r>
      <w:r>
        <w:t>а</w:t>
      </w:r>
      <w:r>
        <w:rPr>
          <w:spacing w:val="-2"/>
        </w:rPr>
        <w:t>ф</w:t>
      </w:r>
      <w:r>
        <w:rPr>
          <w:spacing w:val="-3"/>
        </w:rPr>
        <w:t>е</w:t>
      </w:r>
      <w:r>
        <w:rPr>
          <w:spacing w:val="1"/>
        </w:rPr>
        <w:t>д</w:t>
      </w:r>
      <w:r>
        <w:rPr>
          <w:spacing w:val="-2"/>
        </w:rPr>
        <w:t>р</w:t>
      </w:r>
      <w:r>
        <w:t>а архітектури та містобудування</w:t>
      </w:r>
    </w:p>
    <w:p w14:paraId="67FA5A06" w14:textId="77777777" w:rsidR="0058452A" w:rsidRPr="000B42B7" w:rsidRDefault="0058452A" w:rsidP="0058452A">
      <w:pPr>
        <w:pStyle w:val="af"/>
        <w:kinsoku w:val="0"/>
        <w:overflowPunct w:val="0"/>
        <w:spacing w:line="360" w:lineRule="auto"/>
        <w:ind w:left="0" w:firstLine="0"/>
        <w:jc w:val="center"/>
      </w:pPr>
    </w:p>
    <w:p w14:paraId="0A5C8EF2" w14:textId="338F1C13" w:rsidR="0058452A" w:rsidRPr="000B42B7" w:rsidRDefault="0058452A" w:rsidP="0058452A">
      <w:pPr>
        <w:kinsoku w:val="0"/>
        <w:overflowPunct w:val="0"/>
        <w:jc w:val="center"/>
        <w:rPr>
          <w:sz w:val="32"/>
          <w:szCs w:val="32"/>
          <w:lang w:val="uk-UA"/>
        </w:rPr>
      </w:pPr>
      <w:bookmarkStart w:id="0" w:name="_Hlk201231937"/>
      <w:bookmarkStart w:id="1" w:name="_Hlk201264342"/>
      <w:r>
        <w:rPr>
          <w:sz w:val="32"/>
          <w:szCs w:val="32"/>
          <w:lang w:val="uk-UA"/>
        </w:rPr>
        <w:t xml:space="preserve">Романюк </w:t>
      </w:r>
      <w:bookmarkEnd w:id="0"/>
      <w:r>
        <w:rPr>
          <w:sz w:val="32"/>
          <w:szCs w:val="32"/>
          <w:lang w:val="uk-UA"/>
        </w:rPr>
        <w:t xml:space="preserve">Софія Степанівна </w:t>
      </w:r>
    </w:p>
    <w:bookmarkEnd w:id="1"/>
    <w:p w14:paraId="1BE48992" w14:textId="77777777" w:rsidR="0058452A" w:rsidRPr="000B42B7" w:rsidRDefault="0058452A" w:rsidP="0058452A">
      <w:pPr>
        <w:kinsoku w:val="0"/>
        <w:overflowPunct w:val="0"/>
        <w:spacing w:before="1" w:line="280" w:lineRule="exact"/>
        <w:rPr>
          <w:b/>
          <w:bCs/>
          <w:lang w:val="uk-UA"/>
        </w:rPr>
      </w:pPr>
    </w:p>
    <w:p w14:paraId="297E6D99" w14:textId="77777777" w:rsidR="0058452A" w:rsidRPr="00D145A4" w:rsidRDefault="0058452A" w:rsidP="0058452A">
      <w:pPr>
        <w:pStyle w:val="af"/>
        <w:tabs>
          <w:tab w:val="left" w:pos="1655"/>
        </w:tabs>
        <w:kinsoku w:val="0"/>
        <w:overflowPunct w:val="0"/>
        <w:ind w:left="0" w:firstLine="0"/>
        <w:jc w:val="right"/>
      </w:pPr>
      <w:r w:rsidRPr="00D145A4">
        <w:t>УДК</w:t>
      </w:r>
      <w:r w:rsidRPr="00D145A4">
        <w:rPr>
          <w:u w:val="single"/>
        </w:rPr>
        <w:tab/>
      </w:r>
    </w:p>
    <w:p w14:paraId="723F4BF7" w14:textId="77777777" w:rsidR="0058452A" w:rsidRPr="00D145A4" w:rsidRDefault="0058452A" w:rsidP="0058452A">
      <w:pPr>
        <w:kinsoku w:val="0"/>
        <w:overflowPunct w:val="0"/>
        <w:jc w:val="center"/>
        <w:rPr>
          <w:sz w:val="20"/>
          <w:szCs w:val="20"/>
          <w:lang w:val="uk-UA"/>
        </w:rPr>
      </w:pPr>
      <w:r w:rsidRPr="00D145A4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(</w:t>
      </w:r>
      <w:r w:rsidRPr="00D145A4">
        <w:rPr>
          <w:spacing w:val="-1"/>
          <w:sz w:val="20"/>
          <w:szCs w:val="20"/>
          <w:lang w:val="uk-UA"/>
        </w:rPr>
        <w:t>інд</w:t>
      </w:r>
      <w:r w:rsidRPr="00D145A4">
        <w:rPr>
          <w:sz w:val="20"/>
          <w:szCs w:val="20"/>
          <w:lang w:val="uk-UA"/>
        </w:rPr>
        <w:t>е</w:t>
      </w:r>
      <w:r w:rsidRPr="00D145A4">
        <w:rPr>
          <w:spacing w:val="-1"/>
          <w:sz w:val="20"/>
          <w:szCs w:val="20"/>
          <w:lang w:val="uk-UA"/>
        </w:rPr>
        <w:t>к</w:t>
      </w:r>
      <w:r w:rsidRPr="00D145A4">
        <w:rPr>
          <w:sz w:val="20"/>
          <w:szCs w:val="20"/>
          <w:lang w:val="uk-UA"/>
        </w:rPr>
        <w:t>с)</w:t>
      </w:r>
    </w:p>
    <w:p w14:paraId="01522437" w14:textId="77777777" w:rsidR="0058452A" w:rsidRPr="00D145A4" w:rsidRDefault="0058452A" w:rsidP="0058452A">
      <w:pPr>
        <w:kinsoku w:val="0"/>
        <w:overflowPunct w:val="0"/>
        <w:rPr>
          <w:lang w:val="uk-UA"/>
        </w:rPr>
      </w:pPr>
    </w:p>
    <w:p w14:paraId="47441198" w14:textId="77777777" w:rsidR="0058452A" w:rsidRPr="00D145A4" w:rsidRDefault="0058452A" w:rsidP="0058452A">
      <w:pPr>
        <w:pStyle w:val="12"/>
        <w:kinsoku w:val="0"/>
        <w:overflowPunct w:val="0"/>
        <w:jc w:val="center"/>
        <w:outlineLvl w:val="9"/>
        <w:rPr>
          <w:spacing w:val="-2"/>
          <w:sz w:val="36"/>
          <w:szCs w:val="36"/>
        </w:rPr>
      </w:pPr>
    </w:p>
    <w:p w14:paraId="1963D63B" w14:textId="77777777" w:rsidR="0058452A" w:rsidRPr="00D145A4" w:rsidRDefault="0058452A" w:rsidP="0058452A">
      <w:pPr>
        <w:pStyle w:val="12"/>
        <w:kinsoku w:val="0"/>
        <w:overflowPunct w:val="0"/>
        <w:jc w:val="center"/>
        <w:outlineLvl w:val="9"/>
        <w:rPr>
          <w:sz w:val="36"/>
          <w:szCs w:val="36"/>
        </w:rPr>
      </w:pPr>
      <w:r w:rsidRPr="00D145A4">
        <w:rPr>
          <w:spacing w:val="-2"/>
          <w:sz w:val="36"/>
          <w:szCs w:val="36"/>
        </w:rPr>
        <w:t>БАКАЛАВРСЬКА</w:t>
      </w:r>
      <w:r w:rsidRPr="00D145A4">
        <w:rPr>
          <w:sz w:val="36"/>
          <w:szCs w:val="36"/>
        </w:rPr>
        <w:t xml:space="preserve"> </w:t>
      </w:r>
      <w:r w:rsidRPr="00D145A4">
        <w:rPr>
          <w:spacing w:val="-2"/>
          <w:sz w:val="36"/>
          <w:szCs w:val="36"/>
        </w:rPr>
        <w:t>Р</w:t>
      </w:r>
      <w:r w:rsidRPr="00D145A4">
        <w:rPr>
          <w:sz w:val="36"/>
          <w:szCs w:val="36"/>
        </w:rPr>
        <w:t>О</w:t>
      </w:r>
      <w:r w:rsidRPr="00D145A4">
        <w:rPr>
          <w:spacing w:val="-1"/>
          <w:sz w:val="36"/>
          <w:szCs w:val="36"/>
        </w:rPr>
        <w:t>Б</w:t>
      </w:r>
      <w:r w:rsidRPr="00D145A4">
        <w:rPr>
          <w:sz w:val="36"/>
          <w:szCs w:val="36"/>
        </w:rPr>
        <w:t>ОТА</w:t>
      </w:r>
    </w:p>
    <w:p w14:paraId="261E447E" w14:textId="77777777" w:rsidR="0058452A" w:rsidRPr="00D145A4" w:rsidRDefault="0058452A" w:rsidP="0058452A">
      <w:pPr>
        <w:kinsoku w:val="0"/>
        <w:overflowPunct w:val="0"/>
        <w:rPr>
          <w:sz w:val="20"/>
          <w:szCs w:val="20"/>
          <w:lang w:val="uk-UA"/>
        </w:rPr>
      </w:pPr>
    </w:p>
    <w:p w14:paraId="14EC7F03" w14:textId="77777777" w:rsidR="00511C22" w:rsidRDefault="0058452A" w:rsidP="0058452A">
      <w:pPr>
        <w:kinsoku w:val="0"/>
        <w:overflowPunct w:val="0"/>
        <w:jc w:val="center"/>
        <w:rPr>
          <w:color w:val="000000" w:themeColor="text1"/>
          <w:sz w:val="28"/>
          <w:szCs w:val="28"/>
          <w:lang w:val="uk-UA"/>
        </w:rPr>
      </w:pPr>
      <w:r w:rsidRPr="6249EA69">
        <w:rPr>
          <w:sz w:val="28"/>
          <w:szCs w:val="28"/>
          <w:lang w:val="uk-UA"/>
        </w:rPr>
        <w:t>«</w:t>
      </w:r>
      <w:r w:rsidR="00511C22">
        <w:rPr>
          <w:color w:val="000000" w:themeColor="text1"/>
          <w:sz w:val="28"/>
          <w:szCs w:val="28"/>
          <w:lang w:val="uk-UA"/>
        </w:rPr>
        <w:t xml:space="preserve">Паломницький центр на базі Спасо-Преображенського монастиря в </w:t>
      </w:r>
    </w:p>
    <w:p w14:paraId="72364BF2" w14:textId="6F3D121B" w:rsidR="0058452A" w:rsidRDefault="00511C22" w:rsidP="0058452A">
      <w:pPr>
        <w:kinsoku w:val="0"/>
        <w:overflowPunct w:val="0"/>
        <w:jc w:val="center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с. Угорники</w:t>
      </w:r>
      <w:r w:rsidR="0058452A" w:rsidRPr="6249EA69">
        <w:rPr>
          <w:sz w:val="28"/>
          <w:szCs w:val="28"/>
          <w:lang w:val="uk-UA"/>
        </w:rPr>
        <w:t>»</w:t>
      </w:r>
    </w:p>
    <w:p w14:paraId="280C6945" w14:textId="77777777" w:rsidR="0058452A" w:rsidRDefault="0058452A" w:rsidP="0058452A">
      <w:pPr>
        <w:kinsoku w:val="0"/>
        <w:overflowPunct w:val="0"/>
        <w:jc w:val="center"/>
        <w:rPr>
          <w:sz w:val="28"/>
          <w:szCs w:val="28"/>
          <w:lang w:val="uk-UA"/>
        </w:rPr>
      </w:pPr>
    </w:p>
    <w:p w14:paraId="7F2F3456" w14:textId="77777777" w:rsidR="0058452A" w:rsidRPr="003F4423" w:rsidRDefault="0058452A" w:rsidP="0058452A">
      <w:pPr>
        <w:kinsoku w:val="0"/>
        <w:overflowPunct w:val="0"/>
        <w:jc w:val="center"/>
        <w:rPr>
          <w:sz w:val="28"/>
          <w:szCs w:val="28"/>
          <w:lang w:val="uk-UA"/>
        </w:rPr>
      </w:pPr>
    </w:p>
    <w:p w14:paraId="50F7B0E4" w14:textId="77777777" w:rsidR="0058452A" w:rsidRPr="00D145A4" w:rsidRDefault="0058452A" w:rsidP="0058452A">
      <w:pPr>
        <w:kinsoku w:val="0"/>
        <w:overflowPunct w:val="0"/>
        <w:rPr>
          <w:sz w:val="12"/>
          <w:szCs w:val="12"/>
          <w:lang w:val="uk-UA"/>
        </w:rPr>
      </w:pPr>
    </w:p>
    <w:p w14:paraId="4949F92A" w14:textId="77777777" w:rsidR="0058452A" w:rsidRPr="00833907" w:rsidRDefault="0058452A" w:rsidP="0058452A">
      <w:pPr>
        <w:kinsoku w:val="0"/>
        <w:overflowPunct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Архітектура та містобудування</w:t>
      </w:r>
    </w:p>
    <w:p w14:paraId="35E88E09" w14:textId="77777777" w:rsidR="0058452A" w:rsidRPr="00D145A4" w:rsidRDefault="0058452A" w:rsidP="0058452A">
      <w:pPr>
        <w:kinsoku w:val="0"/>
        <w:overflowPunct w:val="0"/>
        <w:rPr>
          <w:sz w:val="12"/>
          <w:szCs w:val="12"/>
          <w:lang w:val="uk-UA"/>
        </w:rPr>
      </w:pPr>
    </w:p>
    <w:p w14:paraId="359DB794" w14:textId="77777777" w:rsidR="0058452A" w:rsidRPr="00833907" w:rsidRDefault="0058452A" w:rsidP="0058452A">
      <w:pPr>
        <w:kinsoku w:val="0"/>
        <w:overflowPunct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191    Архітектура та містобудування</w:t>
      </w:r>
    </w:p>
    <w:p w14:paraId="7E98671A" w14:textId="77777777" w:rsidR="0058452A" w:rsidRPr="00D145A4" w:rsidRDefault="0058452A" w:rsidP="0058452A">
      <w:pPr>
        <w:kinsoku w:val="0"/>
        <w:overflowPunct w:val="0"/>
        <w:rPr>
          <w:sz w:val="19"/>
          <w:szCs w:val="19"/>
          <w:lang w:val="uk-UA"/>
        </w:rPr>
      </w:pPr>
    </w:p>
    <w:p w14:paraId="37B85572" w14:textId="77777777" w:rsidR="0058452A" w:rsidRPr="00D145A4" w:rsidRDefault="0058452A" w:rsidP="0058452A">
      <w:pPr>
        <w:kinsoku w:val="0"/>
        <w:overflowPunct w:val="0"/>
        <w:jc w:val="center"/>
        <w:rPr>
          <w:b/>
          <w:sz w:val="20"/>
          <w:szCs w:val="20"/>
          <w:lang w:val="uk-UA"/>
        </w:rPr>
      </w:pPr>
      <w:r w:rsidRPr="00D145A4">
        <w:rPr>
          <w:b/>
          <w:lang w:val="uk-UA"/>
        </w:rPr>
        <w:t>Робота містить результати власних досліджень, використання ідей, результатів і текстів інших авторів мають посилання на відповідне джерело:</w:t>
      </w:r>
    </w:p>
    <w:p w14:paraId="35B2B9C7" w14:textId="77777777" w:rsidR="0058452A" w:rsidRPr="00D145A4" w:rsidRDefault="0058452A" w:rsidP="0058452A">
      <w:pPr>
        <w:pStyle w:val="af"/>
        <w:tabs>
          <w:tab w:val="left" w:pos="4733"/>
        </w:tabs>
        <w:kinsoku w:val="0"/>
        <w:overflowPunct w:val="0"/>
        <w:ind w:left="0" w:firstLine="0"/>
      </w:pPr>
    </w:p>
    <w:p w14:paraId="248DC616" w14:textId="4E5D080D" w:rsidR="0058452A" w:rsidRPr="00D145A4" w:rsidRDefault="0058452A" w:rsidP="0058452A">
      <w:pPr>
        <w:pStyle w:val="af"/>
        <w:tabs>
          <w:tab w:val="left" w:pos="4733"/>
        </w:tabs>
        <w:kinsoku w:val="0"/>
        <w:overflowPunct w:val="0"/>
        <w:ind w:left="0" w:firstLine="0"/>
      </w:pPr>
      <w:r w:rsidRPr="00D145A4">
        <w:t>З</w:t>
      </w:r>
      <w:r w:rsidRPr="00D145A4">
        <w:rPr>
          <w:spacing w:val="-1"/>
        </w:rPr>
        <w:t>д</w:t>
      </w:r>
      <w:r w:rsidRPr="00D145A4">
        <w:rPr>
          <w:spacing w:val="1"/>
        </w:rPr>
        <w:t>об</w:t>
      </w:r>
      <w:r w:rsidRPr="00D145A4">
        <w:rPr>
          <w:spacing w:val="-5"/>
        </w:rPr>
        <w:t>у</w:t>
      </w:r>
      <w:r w:rsidRPr="00D145A4">
        <w:rPr>
          <w:spacing w:val="-1"/>
        </w:rPr>
        <w:t>в</w:t>
      </w:r>
      <w:r w:rsidRPr="00D145A4">
        <w:t>ач</w:t>
      </w:r>
      <w:r w:rsidRPr="00D145A4">
        <w:rPr>
          <w:spacing w:val="-8"/>
        </w:rPr>
        <w:t xml:space="preserve"> </w:t>
      </w:r>
      <w:r w:rsidRPr="00D145A4">
        <w:rPr>
          <w:spacing w:val="1"/>
        </w:rPr>
        <w:t>о</w:t>
      </w:r>
      <w:r w:rsidRPr="00D145A4">
        <w:t>с</w:t>
      </w:r>
      <w:r w:rsidRPr="00D145A4">
        <w:rPr>
          <w:spacing w:val="-1"/>
        </w:rPr>
        <w:t>в</w:t>
      </w:r>
      <w:r w:rsidRPr="00D145A4">
        <w:rPr>
          <w:spacing w:val="2"/>
        </w:rPr>
        <w:t>і</w:t>
      </w:r>
      <w:r w:rsidRPr="00D145A4">
        <w:rPr>
          <w:spacing w:val="-1"/>
        </w:rPr>
        <w:t>тн</w:t>
      </w:r>
      <w:r w:rsidRPr="00D145A4">
        <w:t>ь</w:t>
      </w:r>
      <w:r w:rsidRPr="00D145A4">
        <w:rPr>
          <w:spacing w:val="1"/>
        </w:rPr>
        <w:t>о</w:t>
      </w:r>
      <w:r w:rsidRPr="00D145A4">
        <w:t>го</w:t>
      </w:r>
      <w:r w:rsidRPr="00D145A4">
        <w:rPr>
          <w:spacing w:val="-7"/>
        </w:rPr>
        <w:t xml:space="preserve"> </w:t>
      </w:r>
      <w:r w:rsidRPr="00D145A4">
        <w:t>с</w:t>
      </w:r>
      <w:r w:rsidRPr="00D145A4">
        <w:rPr>
          <w:spacing w:val="1"/>
        </w:rPr>
        <w:t>т</w:t>
      </w:r>
      <w:r w:rsidRPr="00D145A4">
        <w:rPr>
          <w:spacing w:val="-2"/>
        </w:rPr>
        <w:t>у</w:t>
      </w:r>
      <w:r w:rsidRPr="00D145A4">
        <w:rPr>
          <w:spacing w:val="1"/>
        </w:rPr>
        <w:t>п</w:t>
      </w:r>
      <w:r w:rsidRPr="00D145A4">
        <w:t>е</w:t>
      </w:r>
      <w:r w:rsidRPr="00D145A4">
        <w:rPr>
          <w:spacing w:val="-1"/>
        </w:rPr>
        <w:t>ня</w:t>
      </w:r>
      <w:r w:rsidRPr="00D145A4">
        <w:t xml:space="preserve"> </w:t>
      </w:r>
      <w:r>
        <w:t xml:space="preserve">                                         С. С. Романюк</w:t>
      </w:r>
    </w:p>
    <w:p w14:paraId="6DF4F5B5" w14:textId="77777777" w:rsidR="0058452A" w:rsidRPr="00D145A4" w:rsidRDefault="0058452A" w:rsidP="0058452A">
      <w:pPr>
        <w:kinsoku w:val="0"/>
        <w:overflowPunct w:val="0"/>
        <w:jc w:val="center"/>
        <w:rPr>
          <w:sz w:val="20"/>
          <w:szCs w:val="20"/>
          <w:lang w:val="uk-UA"/>
        </w:rPr>
      </w:pPr>
      <w:r w:rsidRPr="00D145A4">
        <w:rPr>
          <w:sz w:val="20"/>
          <w:szCs w:val="20"/>
          <w:lang w:val="uk-UA"/>
        </w:rPr>
        <w:t xml:space="preserve">                                              </w:t>
      </w:r>
      <w:r>
        <w:rPr>
          <w:sz w:val="20"/>
          <w:szCs w:val="20"/>
          <w:lang w:val="uk-UA"/>
        </w:rPr>
        <w:t xml:space="preserve">                                              </w:t>
      </w:r>
      <w:r w:rsidRPr="00D145A4">
        <w:rPr>
          <w:sz w:val="20"/>
          <w:szCs w:val="20"/>
          <w:lang w:val="uk-UA"/>
        </w:rPr>
        <w:t xml:space="preserve">  (</w:t>
      </w:r>
      <w:r w:rsidRPr="00D145A4">
        <w:rPr>
          <w:spacing w:val="-1"/>
          <w:sz w:val="20"/>
          <w:szCs w:val="20"/>
          <w:lang w:val="uk-UA"/>
        </w:rPr>
        <w:t>пі</w:t>
      </w:r>
      <w:r w:rsidRPr="00D145A4">
        <w:rPr>
          <w:spacing w:val="1"/>
          <w:sz w:val="20"/>
          <w:szCs w:val="20"/>
          <w:lang w:val="uk-UA"/>
        </w:rPr>
        <w:t>д</w:t>
      </w:r>
      <w:r w:rsidRPr="00D145A4">
        <w:rPr>
          <w:spacing w:val="-1"/>
          <w:sz w:val="20"/>
          <w:szCs w:val="20"/>
          <w:lang w:val="uk-UA"/>
        </w:rPr>
        <w:t>пи</w:t>
      </w:r>
      <w:r w:rsidRPr="00D145A4">
        <w:rPr>
          <w:sz w:val="20"/>
          <w:szCs w:val="20"/>
          <w:lang w:val="uk-UA"/>
        </w:rPr>
        <w:t>с,</w:t>
      </w:r>
      <w:r w:rsidRPr="00D145A4">
        <w:rPr>
          <w:spacing w:val="-7"/>
          <w:sz w:val="20"/>
          <w:szCs w:val="20"/>
          <w:lang w:val="uk-UA"/>
        </w:rPr>
        <w:t xml:space="preserve"> </w:t>
      </w:r>
      <w:r w:rsidRPr="00D145A4">
        <w:rPr>
          <w:spacing w:val="2"/>
          <w:sz w:val="20"/>
          <w:szCs w:val="20"/>
          <w:lang w:val="uk-UA"/>
        </w:rPr>
        <w:t>і</w:t>
      </w:r>
      <w:r w:rsidRPr="00D145A4">
        <w:rPr>
          <w:spacing w:val="-1"/>
          <w:sz w:val="20"/>
          <w:szCs w:val="20"/>
          <w:lang w:val="uk-UA"/>
        </w:rPr>
        <w:t>ніці</w:t>
      </w:r>
      <w:r w:rsidRPr="00D145A4">
        <w:rPr>
          <w:spacing w:val="2"/>
          <w:sz w:val="20"/>
          <w:szCs w:val="20"/>
          <w:lang w:val="uk-UA"/>
        </w:rPr>
        <w:t>а</w:t>
      </w:r>
      <w:r w:rsidRPr="00D145A4">
        <w:rPr>
          <w:spacing w:val="1"/>
          <w:sz w:val="20"/>
          <w:szCs w:val="20"/>
          <w:lang w:val="uk-UA"/>
        </w:rPr>
        <w:t>л</w:t>
      </w:r>
      <w:r w:rsidRPr="00D145A4">
        <w:rPr>
          <w:sz w:val="20"/>
          <w:szCs w:val="20"/>
          <w:lang w:val="uk-UA"/>
        </w:rPr>
        <w:t>и</w:t>
      </w:r>
      <w:r w:rsidRPr="00D145A4">
        <w:rPr>
          <w:spacing w:val="-9"/>
          <w:sz w:val="20"/>
          <w:szCs w:val="20"/>
          <w:lang w:val="uk-UA"/>
        </w:rPr>
        <w:t xml:space="preserve"> </w:t>
      </w:r>
      <w:r w:rsidRPr="00D145A4">
        <w:rPr>
          <w:spacing w:val="-1"/>
          <w:sz w:val="20"/>
          <w:szCs w:val="20"/>
          <w:lang w:val="uk-UA"/>
        </w:rPr>
        <w:t>т</w:t>
      </w:r>
      <w:r w:rsidRPr="00D145A4">
        <w:rPr>
          <w:sz w:val="20"/>
          <w:szCs w:val="20"/>
          <w:lang w:val="uk-UA"/>
        </w:rPr>
        <w:t>а</w:t>
      </w:r>
      <w:r w:rsidRPr="00D145A4">
        <w:rPr>
          <w:spacing w:val="-8"/>
          <w:sz w:val="20"/>
          <w:szCs w:val="20"/>
          <w:lang w:val="uk-UA"/>
        </w:rPr>
        <w:t xml:space="preserve"> </w:t>
      </w:r>
      <w:r w:rsidRPr="00D145A4">
        <w:rPr>
          <w:spacing w:val="-1"/>
          <w:sz w:val="20"/>
          <w:szCs w:val="20"/>
          <w:lang w:val="uk-UA"/>
        </w:rPr>
        <w:t>п</w:t>
      </w:r>
      <w:r w:rsidRPr="00D145A4">
        <w:rPr>
          <w:spacing w:val="1"/>
          <w:sz w:val="20"/>
          <w:szCs w:val="20"/>
          <w:lang w:val="uk-UA"/>
        </w:rPr>
        <w:t>р</w:t>
      </w:r>
      <w:r w:rsidRPr="00D145A4">
        <w:rPr>
          <w:spacing w:val="-1"/>
          <w:sz w:val="20"/>
          <w:szCs w:val="20"/>
          <w:lang w:val="uk-UA"/>
        </w:rPr>
        <w:t>і</w:t>
      </w:r>
      <w:r w:rsidRPr="00D145A4">
        <w:rPr>
          <w:sz w:val="20"/>
          <w:szCs w:val="20"/>
          <w:lang w:val="uk-UA"/>
        </w:rPr>
        <w:t>з</w:t>
      </w:r>
      <w:r w:rsidRPr="00D145A4">
        <w:rPr>
          <w:spacing w:val="2"/>
          <w:sz w:val="20"/>
          <w:szCs w:val="20"/>
          <w:lang w:val="uk-UA"/>
        </w:rPr>
        <w:t>в</w:t>
      </w:r>
      <w:r w:rsidRPr="00D145A4">
        <w:rPr>
          <w:spacing w:val="-1"/>
          <w:sz w:val="20"/>
          <w:szCs w:val="20"/>
          <w:lang w:val="uk-UA"/>
        </w:rPr>
        <w:t>и</w:t>
      </w:r>
      <w:r w:rsidRPr="00D145A4">
        <w:rPr>
          <w:spacing w:val="2"/>
          <w:sz w:val="20"/>
          <w:szCs w:val="20"/>
          <w:lang w:val="uk-UA"/>
        </w:rPr>
        <w:t>щ</w:t>
      </w:r>
      <w:r w:rsidRPr="00D145A4">
        <w:rPr>
          <w:sz w:val="20"/>
          <w:szCs w:val="20"/>
          <w:lang w:val="uk-UA"/>
        </w:rPr>
        <w:t>е</w:t>
      </w:r>
      <w:r w:rsidRPr="00D145A4">
        <w:rPr>
          <w:spacing w:val="-7"/>
          <w:sz w:val="20"/>
          <w:szCs w:val="20"/>
          <w:lang w:val="uk-UA"/>
        </w:rPr>
        <w:t xml:space="preserve"> </w:t>
      </w:r>
      <w:r w:rsidRPr="00D145A4">
        <w:rPr>
          <w:sz w:val="20"/>
          <w:szCs w:val="20"/>
          <w:lang w:val="uk-UA"/>
        </w:rPr>
        <w:t>з</w:t>
      </w:r>
      <w:r w:rsidRPr="00D145A4">
        <w:rPr>
          <w:spacing w:val="-1"/>
          <w:sz w:val="20"/>
          <w:szCs w:val="20"/>
          <w:lang w:val="uk-UA"/>
        </w:rPr>
        <w:t>д</w:t>
      </w:r>
      <w:r w:rsidRPr="00D145A4">
        <w:rPr>
          <w:spacing w:val="1"/>
          <w:sz w:val="20"/>
          <w:szCs w:val="20"/>
          <w:lang w:val="uk-UA"/>
        </w:rPr>
        <w:t>об</w:t>
      </w:r>
      <w:r w:rsidRPr="00D145A4">
        <w:rPr>
          <w:spacing w:val="-5"/>
          <w:sz w:val="20"/>
          <w:szCs w:val="20"/>
          <w:lang w:val="uk-UA"/>
        </w:rPr>
        <w:t>у</w:t>
      </w:r>
      <w:r w:rsidRPr="00D145A4">
        <w:rPr>
          <w:spacing w:val="-1"/>
          <w:sz w:val="20"/>
          <w:szCs w:val="20"/>
          <w:lang w:val="uk-UA"/>
        </w:rPr>
        <w:t>в</w:t>
      </w:r>
      <w:r w:rsidRPr="00D145A4">
        <w:rPr>
          <w:sz w:val="20"/>
          <w:szCs w:val="20"/>
          <w:lang w:val="uk-UA"/>
        </w:rPr>
        <w:t>ача)</w:t>
      </w:r>
    </w:p>
    <w:p w14:paraId="6983180A" w14:textId="77777777" w:rsidR="0058452A" w:rsidRPr="00D145A4" w:rsidRDefault="0058452A" w:rsidP="0058452A">
      <w:pPr>
        <w:pStyle w:val="af"/>
        <w:tabs>
          <w:tab w:val="left" w:pos="2683"/>
          <w:tab w:val="left" w:pos="8285"/>
        </w:tabs>
        <w:kinsoku w:val="0"/>
        <w:overflowPunct w:val="0"/>
        <w:ind w:left="0" w:firstLine="0"/>
        <w:rPr>
          <w:sz w:val="20"/>
          <w:szCs w:val="20"/>
          <w:lang w:eastAsia="ru-RU"/>
        </w:rPr>
      </w:pPr>
    </w:p>
    <w:p w14:paraId="653E1810" w14:textId="77777777" w:rsidR="0058452A" w:rsidRPr="00D145A4" w:rsidRDefault="0058452A" w:rsidP="0058452A">
      <w:pPr>
        <w:pStyle w:val="af"/>
        <w:tabs>
          <w:tab w:val="left" w:pos="2683"/>
          <w:tab w:val="left" w:pos="8285"/>
        </w:tabs>
        <w:kinsoku w:val="0"/>
        <w:overflowPunct w:val="0"/>
        <w:ind w:left="0" w:firstLine="0"/>
        <w:rPr>
          <w:sz w:val="20"/>
          <w:szCs w:val="20"/>
          <w:lang w:eastAsia="ru-RU"/>
        </w:rPr>
      </w:pPr>
    </w:p>
    <w:p w14:paraId="0DB0A8F7" w14:textId="77777777" w:rsidR="00325BB2" w:rsidRDefault="0058452A" w:rsidP="00325BB2">
      <w:pPr>
        <w:pStyle w:val="af"/>
        <w:tabs>
          <w:tab w:val="left" w:pos="2683"/>
          <w:tab w:val="left" w:pos="8285"/>
        </w:tabs>
        <w:kinsoku w:val="0"/>
        <w:overflowPunct w:val="0"/>
        <w:ind w:left="0" w:firstLine="0"/>
        <w:rPr>
          <w:sz w:val="20"/>
          <w:szCs w:val="20"/>
        </w:rPr>
      </w:pPr>
      <w:r w:rsidRPr="00D145A4">
        <w:rPr>
          <w:spacing w:val="-2"/>
        </w:rPr>
        <w:t>Н</w:t>
      </w:r>
      <w:r w:rsidRPr="00D145A4">
        <w:t>а</w:t>
      </w:r>
      <w:r w:rsidRPr="00D145A4">
        <w:rPr>
          <w:spacing w:val="-4"/>
        </w:rPr>
        <w:t>у</w:t>
      </w:r>
      <w:r w:rsidRPr="00D145A4">
        <w:t>к</w:t>
      </w:r>
      <w:r w:rsidRPr="00D145A4">
        <w:rPr>
          <w:spacing w:val="1"/>
        </w:rPr>
        <w:t>о</w:t>
      </w:r>
      <w:r w:rsidRPr="00D145A4">
        <w:rPr>
          <w:spacing w:val="-1"/>
        </w:rPr>
        <w:t>в</w:t>
      </w:r>
      <w:r w:rsidRPr="00D145A4">
        <w:t>ий к</w:t>
      </w:r>
      <w:r w:rsidRPr="00D145A4">
        <w:rPr>
          <w:spacing w:val="-3"/>
        </w:rPr>
        <w:t>е</w:t>
      </w:r>
      <w:r w:rsidRPr="00D145A4">
        <w:rPr>
          <w:spacing w:val="1"/>
        </w:rPr>
        <w:t>рі</w:t>
      </w:r>
      <w:r w:rsidRPr="00D145A4">
        <w:rPr>
          <w:spacing w:val="-4"/>
        </w:rPr>
        <w:t>в</w:t>
      </w:r>
      <w:r w:rsidRPr="00D145A4">
        <w:t>н</w:t>
      </w:r>
      <w:r w:rsidRPr="00D145A4">
        <w:rPr>
          <w:spacing w:val="-2"/>
        </w:rPr>
        <w:t>и</w:t>
      </w:r>
      <w:r w:rsidRPr="00D145A4">
        <w:t xml:space="preserve">к </w:t>
      </w:r>
      <w:r>
        <w:t xml:space="preserve">    </w:t>
      </w:r>
      <w:r w:rsidR="00325BB2">
        <w:t xml:space="preserve">                       </w:t>
      </w:r>
      <w:bookmarkStart w:id="2" w:name="_Hlk201264967"/>
      <w:r>
        <w:t xml:space="preserve">Ященко Олексій Федорович, </w:t>
      </w:r>
      <w:r w:rsidR="00325BB2" w:rsidRPr="00325BB2">
        <w:t>канд. арх., проф</w:t>
      </w:r>
      <w:bookmarkEnd w:id="2"/>
      <w:r w:rsidR="00325BB2" w:rsidRPr="00325BB2">
        <w:t>.</w:t>
      </w:r>
      <w:r w:rsidRPr="00D145A4"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t xml:space="preserve">           </w:t>
      </w:r>
      <w:r w:rsidRPr="00D145A4">
        <w:rPr>
          <w:sz w:val="20"/>
          <w:szCs w:val="20"/>
        </w:rPr>
        <w:t xml:space="preserve">  </w:t>
      </w:r>
      <w:r w:rsidR="00325BB2">
        <w:rPr>
          <w:sz w:val="20"/>
          <w:szCs w:val="20"/>
        </w:rPr>
        <w:t xml:space="preserve">                  </w:t>
      </w:r>
    </w:p>
    <w:p w14:paraId="74F20041" w14:textId="2F987295" w:rsidR="0058452A" w:rsidRPr="00D145A4" w:rsidRDefault="00325BB2" w:rsidP="00325BB2">
      <w:pPr>
        <w:pStyle w:val="af"/>
        <w:tabs>
          <w:tab w:val="left" w:pos="2683"/>
          <w:tab w:val="left" w:pos="8285"/>
        </w:tabs>
        <w:kinsoku w:val="0"/>
        <w:overflowPunct w:val="0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</w:t>
      </w:r>
      <w:r w:rsidR="0058452A" w:rsidRPr="00D145A4">
        <w:rPr>
          <w:sz w:val="20"/>
          <w:szCs w:val="20"/>
        </w:rPr>
        <w:t xml:space="preserve">(підпис, </w:t>
      </w:r>
      <w:r w:rsidR="0058452A" w:rsidRPr="00D145A4">
        <w:rPr>
          <w:spacing w:val="-1"/>
          <w:sz w:val="20"/>
          <w:szCs w:val="20"/>
        </w:rPr>
        <w:t>п</w:t>
      </w:r>
      <w:r w:rsidR="0058452A" w:rsidRPr="00D145A4">
        <w:rPr>
          <w:spacing w:val="1"/>
          <w:sz w:val="20"/>
          <w:szCs w:val="20"/>
        </w:rPr>
        <w:t>р</w:t>
      </w:r>
      <w:r w:rsidR="0058452A" w:rsidRPr="00D145A4">
        <w:rPr>
          <w:spacing w:val="-1"/>
          <w:sz w:val="20"/>
          <w:szCs w:val="20"/>
        </w:rPr>
        <w:t>і</w:t>
      </w:r>
      <w:r w:rsidR="0058452A" w:rsidRPr="00D145A4">
        <w:rPr>
          <w:sz w:val="20"/>
          <w:szCs w:val="20"/>
        </w:rPr>
        <w:t>з</w:t>
      </w:r>
      <w:r w:rsidR="0058452A" w:rsidRPr="00D145A4">
        <w:rPr>
          <w:spacing w:val="-1"/>
          <w:sz w:val="20"/>
          <w:szCs w:val="20"/>
        </w:rPr>
        <w:t>ви</w:t>
      </w:r>
      <w:r w:rsidR="0058452A" w:rsidRPr="00D145A4">
        <w:rPr>
          <w:sz w:val="20"/>
          <w:szCs w:val="20"/>
        </w:rPr>
        <w:t>ще,</w:t>
      </w:r>
      <w:r w:rsidR="0058452A" w:rsidRPr="00D145A4">
        <w:rPr>
          <w:spacing w:val="-6"/>
          <w:sz w:val="20"/>
          <w:szCs w:val="20"/>
        </w:rPr>
        <w:t xml:space="preserve"> </w:t>
      </w:r>
      <w:r w:rsidR="0058452A" w:rsidRPr="00D145A4">
        <w:rPr>
          <w:spacing w:val="-1"/>
          <w:sz w:val="20"/>
          <w:szCs w:val="20"/>
        </w:rPr>
        <w:t>і</w:t>
      </w:r>
      <w:r w:rsidR="0058452A" w:rsidRPr="00D145A4">
        <w:rPr>
          <w:spacing w:val="1"/>
          <w:sz w:val="20"/>
          <w:szCs w:val="20"/>
        </w:rPr>
        <w:t>м</w:t>
      </w:r>
      <w:r w:rsidR="0058452A" w:rsidRPr="00D145A4">
        <w:rPr>
          <w:spacing w:val="-2"/>
          <w:sz w:val="20"/>
          <w:szCs w:val="20"/>
        </w:rPr>
        <w:t>’</w:t>
      </w:r>
      <w:r w:rsidR="0058452A" w:rsidRPr="00D145A4">
        <w:rPr>
          <w:spacing w:val="-1"/>
          <w:sz w:val="20"/>
          <w:szCs w:val="20"/>
        </w:rPr>
        <w:t>я</w:t>
      </w:r>
      <w:r w:rsidR="0058452A" w:rsidRPr="00D145A4">
        <w:rPr>
          <w:sz w:val="20"/>
          <w:szCs w:val="20"/>
        </w:rPr>
        <w:t>,</w:t>
      </w:r>
      <w:r w:rsidR="0058452A" w:rsidRPr="00D145A4">
        <w:rPr>
          <w:spacing w:val="-6"/>
          <w:sz w:val="20"/>
          <w:szCs w:val="20"/>
        </w:rPr>
        <w:t xml:space="preserve"> </w:t>
      </w:r>
      <w:r w:rsidR="0058452A" w:rsidRPr="00D145A4">
        <w:rPr>
          <w:spacing w:val="-1"/>
          <w:sz w:val="20"/>
          <w:szCs w:val="20"/>
        </w:rPr>
        <w:t>п</w:t>
      </w:r>
      <w:r w:rsidR="0058452A" w:rsidRPr="00D145A4">
        <w:rPr>
          <w:sz w:val="20"/>
          <w:szCs w:val="20"/>
        </w:rPr>
        <w:t>о</w:t>
      </w:r>
      <w:r w:rsidR="0058452A" w:rsidRPr="00D145A4">
        <w:rPr>
          <w:spacing w:val="-6"/>
          <w:sz w:val="20"/>
          <w:szCs w:val="20"/>
        </w:rPr>
        <w:t xml:space="preserve"> </w:t>
      </w:r>
      <w:r w:rsidR="0058452A" w:rsidRPr="00D145A4">
        <w:rPr>
          <w:spacing w:val="-1"/>
          <w:sz w:val="20"/>
          <w:szCs w:val="20"/>
        </w:rPr>
        <w:t>б</w:t>
      </w:r>
      <w:r w:rsidR="0058452A" w:rsidRPr="00D145A4">
        <w:rPr>
          <w:sz w:val="20"/>
          <w:szCs w:val="20"/>
        </w:rPr>
        <w:t>а</w:t>
      </w:r>
      <w:r w:rsidR="0058452A" w:rsidRPr="00D145A4">
        <w:rPr>
          <w:spacing w:val="-1"/>
          <w:sz w:val="20"/>
          <w:szCs w:val="20"/>
        </w:rPr>
        <w:t>т</w:t>
      </w:r>
      <w:r w:rsidR="0058452A" w:rsidRPr="00D145A4">
        <w:rPr>
          <w:spacing w:val="2"/>
          <w:sz w:val="20"/>
          <w:szCs w:val="20"/>
        </w:rPr>
        <w:t>ь</w:t>
      </w:r>
      <w:r w:rsidR="0058452A" w:rsidRPr="00D145A4">
        <w:rPr>
          <w:spacing w:val="1"/>
          <w:sz w:val="20"/>
          <w:szCs w:val="20"/>
        </w:rPr>
        <w:t>ко</w:t>
      </w:r>
      <w:r w:rsidR="0058452A" w:rsidRPr="00D145A4">
        <w:rPr>
          <w:spacing w:val="-1"/>
          <w:sz w:val="20"/>
          <w:szCs w:val="20"/>
        </w:rPr>
        <w:t>ві</w:t>
      </w:r>
      <w:r w:rsidR="0058452A" w:rsidRPr="00D145A4">
        <w:rPr>
          <w:sz w:val="20"/>
          <w:szCs w:val="20"/>
        </w:rPr>
        <w:t>,</w:t>
      </w:r>
      <w:r w:rsidR="0058452A" w:rsidRPr="00D145A4">
        <w:rPr>
          <w:spacing w:val="-6"/>
          <w:sz w:val="20"/>
          <w:szCs w:val="20"/>
        </w:rPr>
        <w:t xml:space="preserve"> </w:t>
      </w:r>
      <w:r w:rsidR="0058452A" w:rsidRPr="00D145A4">
        <w:rPr>
          <w:spacing w:val="-1"/>
          <w:sz w:val="20"/>
          <w:szCs w:val="20"/>
        </w:rPr>
        <w:t>н</w:t>
      </w:r>
      <w:r w:rsidR="0058452A" w:rsidRPr="00D145A4">
        <w:rPr>
          <w:spacing w:val="2"/>
          <w:sz w:val="20"/>
          <w:szCs w:val="20"/>
        </w:rPr>
        <w:t>а</w:t>
      </w:r>
      <w:r w:rsidR="0058452A" w:rsidRPr="00D145A4">
        <w:rPr>
          <w:spacing w:val="-2"/>
          <w:sz w:val="20"/>
          <w:szCs w:val="20"/>
        </w:rPr>
        <w:t>у</w:t>
      </w:r>
      <w:r w:rsidR="0058452A" w:rsidRPr="00D145A4">
        <w:rPr>
          <w:spacing w:val="-1"/>
          <w:sz w:val="20"/>
          <w:szCs w:val="20"/>
        </w:rPr>
        <w:t>к</w:t>
      </w:r>
      <w:r w:rsidR="0058452A" w:rsidRPr="00D145A4">
        <w:rPr>
          <w:spacing w:val="1"/>
          <w:sz w:val="20"/>
          <w:szCs w:val="20"/>
        </w:rPr>
        <w:t>о</w:t>
      </w:r>
      <w:r w:rsidR="0058452A" w:rsidRPr="00D145A4">
        <w:rPr>
          <w:spacing w:val="-1"/>
          <w:sz w:val="20"/>
          <w:szCs w:val="20"/>
        </w:rPr>
        <w:t>в</w:t>
      </w:r>
      <w:r w:rsidR="0058452A" w:rsidRPr="00D145A4">
        <w:rPr>
          <w:spacing w:val="1"/>
          <w:sz w:val="20"/>
          <w:szCs w:val="20"/>
        </w:rPr>
        <w:t>и</w:t>
      </w:r>
      <w:r w:rsidR="0058452A" w:rsidRPr="00D145A4">
        <w:rPr>
          <w:sz w:val="20"/>
          <w:szCs w:val="20"/>
        </w:rPr>
        <w:t>й</w:t>
      </w:r>
      <w:r w:rsidR="0058452A" w:rsidRPr="00D145A4">
        <w:rPr>
          <w:spacing w:val="-8"/>
          <w:sz w:val="20"/>
          <w:szCs w:val="20"/>
        </w:rPr>
        <w:t xml:space="preserve"> </w:t>
      </w:r>
      <w:r w:rsidR="0058452A" w:rsidRPr="00D145A4">
        <w:rPr>
          <w:sz w:val="20"/>
          <w:szCs w:val="20"/>
        </w:rPr>
        <w:t>с</w:t>
      </w:r>
      <w:r w:rsidR="0058452A" w:rsidRPr="00D145A4">
        <w:rPr>
          <w:spacing w:val="1"/>
          <w:sz w:val="20"/>
          <w:szCs w:val="20"/>
        </w:rPr>
        <w:t>т</w:t>
      </w:r>
      <w:r w:rsidR="0058452A" w:rsidRPr="00D145A4">
        <w:rPr>
          <w:spacing w:val="-2"/>
          <w:sz w:val="20"/>
          <w:szCs w:val="20"/>
        </w:rPr>
        <w:t>у</w:t>
      </w:r>
      <w:r w:rsidR="0058452A" w:rsidRPr="00D145A4">
        <w:rPr>
          <w:spacing w:val="-1"/>
          <w:sz w:val="20"/>
          <w:szCs w:val="20"/>
        </w:rPr>
        <w:t>п</w:t>
      </w:r>
      <w:r w:rsidR="0058452A" w:rsidRPr="00D145A4">
        <w:rPr>
          <w:spacing w:val="2"/>
          <w:sz w:val="20"/>
          <w:szCs w:val="20"/>
        </w:rPr>
        <w:t>і</w:t>
      </w:r>
      <w:r w:rsidR="0058452A" w:rsidRPr="00D145A4">
        <w:rPr>
          <w:spacing w:val="-1"/>
          <w:sz w:val="20"/>
          <w:szCs w:val="20"/>
        </w:rPr>
        <w:t>н</w:t>
      </w:r>
      <w:r w:rsidR="0058452A" w:rsidRPr="00D145A4">
        <w:rPr>
          <w:sz w:val="20"/>
          <w:szCs w:val="20"/>
        </w:rPr>
        <w:t>ь,</w:t>
      </w:r>
      <w:r w:rsidR="0058452A" w:rsidRPr="00D145A4">
        <w:rPr>
          <w:spacing w:val="-6"/>
          <w:sz w:val="20"/>
          <w:szCs w:val="20"/>
        </w:rPr>
        <w:t xml:space="preserve"> </w:t>
      </w:r>
      <w:r w:rsidR="0058452A" w:rsidRPr="00D145A4">
        <w:rPr>
          <w:spacing w:val="-1"/>
          <w:sz w:val="20"/>
          <w:szCs w:val="20"/>
        </w:rPr>
        <w:t>в</w:t>
      </w:r>
      <w:r w:rsidR="0058452A" w:rsidRPr="00D145A4">
        <w:rPr>
          <w:sz w:val="20"/>
          <w:szCs w:val="20"/>
        </w:rPr>
        <w:t>ч</w:t>
      </w:r>
      <w:r w:rsidR="0058452A" w:rsidRPr="00D145A4">
        <w:rPr>
          <w:spacing w:val="2"/>
          <w:sz w:val="20"/>
          <w:szCs w:val="20"/>
        </w:rPr>
        <w:t>е</w:t>
      </w:r>
      <w:r w:rsidR="0058452A" w:rsidRPr="00D145A4">
        <w:rPr>
          <w:spacing w:val="-1"/>
          <w:sz w:val="20"/>
          <w:szCs w:val="20"/>
        </w:rPr>
        <w:t>н</w:t>
      </w:r>
      <w:r w:rsidR="0058452A" w:rsidRPr="00D145A4">
        <w:rPr>
          <w:sz w:val="20"/>
          <w:szCs w:val="20"/>
        </w:rPr>
        <w:t>е</w:t>
      </w:r>
      <w:r w:rsidR="0058452A" w:rsidRPr="00D145A4">
        <w:rPr>
          <w:spacing w:val="-4"/>
          <w:sz w:val="20"/>
          <w:szCs w:val="20"/>
        </w:rPr>
        <w:t xml:space="preserve"> </w:t>
      </w:r>
      <w:r w:rsidR="0058452A" w:rsidRPr="00D145A4">
        <w:rPr>
          <w:sz w:val="20"/>
          <w:szCs w:val="20"/>
        </w:rPr>
        <w:t>з</w:t>
      </w:r>
      <w:r w:rsidR="0058452A" w:rsidRPr="00D145A4">
        <w:rPr>
          <w:spacing w:val="-1"/>
          <w:sz w:val="20"/>
          <w:szCs w:val="20"/>
        </w:rPr>
        <w:t>в</w:t>
      </w:r>
      <w:r w:rsidR="0058452A" w:rsidRPr="00D145A4">
        <w:rPr>
          <w:sz w:val="20"/>
          <w:szCs w:val="20"/>
        </w:rPr>
        <w:t>а</w:t>
      </w:r>
      <w:r w:rsidR="0058452A" w:rsidRPr="00D145A4">
        <w:rPr>
          <w:spacing w:val="-1"/>
          <w:sz w:val="20"/>
          <w:szCs w:val="20"/>
        </w:rPr>
        <w:t>н</w:t>
      </w:r>
      <w:r w:rsidR="0058452A" w:rsidRPr="00D145A4">
        <w:rPr>
          <w:spacing w:val="1"/>
          <w:sz w:val="20"/>
          <w:szCs w:val="20"/>
        </w:rPr>
        <w:t>н</w:t>
      </w:r>
      <w:r w:rsidR="0058452A" w:rsidRPr="00D145A4">
        <w:rPr>
          <w:spacing w:val="-1"/>
          <w:sz w:val="20"/>
          <w:szCs w:val="20"/>
        </w:rPr>
        <w:t>я керівника</w:t>
      </w:r>
      <w:r w:rsidR="0058452A" w:rsidRPr="00D145A4">
        <w:rPr>
          <w:sz w:val="20"/>
          <w:szCs w:val="20"/>
        </w:rPr>
        <w:t>)</w:t>
      </w:r>
    </w:p>
    <w:p w14:paraId="0300ACD0" w14:textId="77777777" w:rsidR="0058452A" w:rsidRPr="00D145A4" w:rsidRDefault="0058452A" w:rsidP="0058452A">
      <w:pPr>
        <w:kinsoku w:val="0"/>
        <w:overflowPunct w:val="0"/>
        <w:spacing w:line="200" w:lineRule="exact"/>
        <w:rPr>
          <w:sz w:val="20"/>
          <w:szCs w:val="20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72"/>
      </w:tblGrid>
      <w:tr w:rsidR="0058452A" w:rsidRPr="00D145A4" w14:paraId="287AFBB6" w14:textId="77777777" w:rsidTr="00991AA7">
        <w:tc>
          <w:tcPr>
            <w:tcW w:w="8472" w:type="dxa"/>
          </w:tcPr>
          <w:p w14:paraId="4BF249F4" w14:textId="77777777" w:rsidR="0058452A" w:rsidRPr="00D145A4" w:rsidRDefault="0058452A" w:rsidP="00991AA7">
            <w:pPr>
              <w:kinsoku w:val="0"/>
              <w:overflowPunct w:val="0"/>
              <w:rPr>
                <w:b/>
                <w:bCs/>
                <w:spacing w:val="-1"/>
                <w:lang w:val="uk-UA"/>
              </w:rPr>
            </w:pPr>
          </w:p>
          <w:p w14:paraId="290BFDCC" w14:textId="77777777" w:rsidR="0058452A" w:rsidRPr="00D145A4" w:rsidRDefault="0058452A" w:rsidP="00991AA7">
            <w:pPr>
              <w:kinsoku w:val="0"/>
              <w:overflowPunct w:val="0"/>
              <w:rPr>
                <w:b/>
                <w:bCs/>
                <w:lang w:val="uk-UA"/>
              </w:rPr>
            </w:pPr>
            <w:r w:rsidRPr="00D145A4">
              <w:rPr>
                <w:b/>
                <w:bCs/>
                <w:spacing w:val="-1"/>
                <w:lang w:val="uk-UA"/>
              </w:rPr>
              <w:t>Д</w:t>
            </w:r>
            <w:r w:rsidRPr="00D145A4">
              <w:rPr>
                <w:b/>
                <w:bCs/>
                <w:spacing w:val="1"/>
                <w:lang w:val="uk-UA"/>
              </w:rPr>
              <w:t>о</w:t>
            </w:r>
            <w:r w:rsidRPr="00D145A4">
              <w:rPr>
                <w:b/>
                <w:bCs/>
                <w:lang w:val="uk-UA"/>
              </w:rPr>
              <w:t>п</w:t>
            </w:r>
            <w:r w:rsidRPr="00D145A4">
              <w:rPr>
                <w:b/>
                <w:bCs/>
                <w:spacing w:val="1"/>
                <w:lang w:val="uk-UA"/>
              </w:rPr>
              <w:t>ущено</w:t>
            </w:r>
            <w:r w:rsidRPr="00D145A4">
              <w:rPr>
                <w:b/>
                <w:bCs/>
                <w:spacing w:val="-10"/>
                <w:lang w:val="uk-UA"/>
              </w:rPr>
              <w:t xml:space="preserve"> </w:t>
            </w:r>
            <w:r w:rsidRPr="00D145A4">
              <w:rPr>
                <w:b/>
                <w:bCs/>
                <w:lang w:val="uk-UA"/>
              </w:rPr>
              <w:t>до</w:t>
            </w:r>
            <w:r w:rsidRPr="00D145A4">
              <w:rPr>
                <w:b/>
                <w:bCs/>
                <w:spacing w:val="-10"/>
                <w:lang w:val="uk-UA"/>
              </w:rPr>
              <w:t xml:space="preserve"> </w:t>
            </w:r>
            <w:r w:rsidRPr="00D145A4">
              <w:rPr>
                <w:b/>
                <w:bCs/>
                <w:spacing w:val="-1"/>
                <w:lang w:val="uk-UA"/>
              </w:rPr>
              <w:t>з</w:t>
            </w:r>
            <w:r w:rsidRPr="00D145A4">
              <w:rPr>
                <w:b/>
                <w:bCs/>
                <w:spacing w:val="1"/>
                <w:lang w:val="uk-UA"/>
              </w:rPr>
              <w:t>а</w:t>
            </w:r>
            <w:r w:rsidRPr="00D145A4">
              <w:rPr>
                <w:b/>
                <w:bCs/>
                <w:spacing w:val="-2"/>
                <w:lang w:val="uk-UA"/>
              </w:rPr>
              <w:t>х</w:t>
            </w:r>
            <w:r w:rsidRPr="00D145A4">
              <w:rPr>
                <w:b/>
                <w:bCs/>
                <w:lang w:val="uk-UA"/>
              </w:rPr>
              <w:t>и</w:t>
            </w:r>
            <w:r w:rsidRPr="00D145A4">
              <w:rPr>
                <w:b/>
                <w:bCs/>
                <w:spacing w:val="-2"/>
                <w:lang w:val="uk-UA"/>
              </w:rPr>
              <w:t>с</w:t>
            </w:r>
            <w:r w:rsidRPr="00D145A4">
              <w:rPr>
                <w:b/>
                <w:bCs/>
                <w:spacing w:val="3"/>
                <w:lang w:val="uk-UA"/>
              </w:rPr>
              <w:t>т</w:t>
            </w:r>
            <w:r w:rsidRPr="00D145A4">
              <w:rPr>
                <w:b/>
                <w:bCs/>
                <w:lang w:val="uk-UA"/>
              </w:rPr>
              <w:t>у</w:t>
            </w:r>
          </w:p>
          <w:p w14:paraId="4C1431A8" w14:textId="77777777" w:rsidR="0058452A" w:rsidRPr="00D145A4" w:rsidRDefault="0058452A" w:rsidP="00991AA7">
            <w:pPr>
              <w:kinsoku w:val="0"/>
              <w:overflowPunct w:val="0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D145A4">
              <w:rPr>
                <w:lang w:val="uk-UA"/>
              </w:rPr>
              <w:t>а</w:t>
            </w:r>
            <w:r w:rsidRPr="00D145A4">
              <w:rPr>
                <w:spacing w:val="-1"/>
                <w:lang w:val="uk-UA"/>
              </w:rPr>
              <w:t>ві</w:t>
            </w:r>
            <w:r w:rsidRPr="00D145A4">
              <w:rPr>
                <w:spacing w:val="1"/>
                <w:lang w:val="uk-UA"/>
              </w:rPr>
              <w:t>д</w:t>
            </w:r>
            <w:r w:rsidRPr="00D145A4">
              <w:rPr>
                <w:spacing w:val="-2"/>
                <w:lang w:val="uk-UA"/>
              </w:rPr>
              <w:t>у</w:t>
            </w:r>
            <w:r w:rsidRPr="00D145A4">
              <w:rPr>
                <w:spacing w:val="-1"/>
                <w:lang w:val="uk-UA"/>
              </w:rPr>
              <w:t>в</w:t>
            </w:r>
            <w:r w:rsidRPr="00D145A4">
              <w:rPr>
                <w:lang w:val="uk-UA"/>
              </w:rPr>
              <w:t>ач</w:t>
            </w:r>
            <w:r>
              <w:rPr>
                <w:lang w:val="uk-UA"/>
              </w:rPr>
              <w:t>а</w:t>
            </w:r>
            <w:r w:rsidRPr="00D145A4">
              <w:rPr>
                <w:spacing w:val="-15"/>
                <w:lang w:val="uk-UA"/>
              </w:rPr>
              <w:t xml:space="preserve"> </w:t>
            </w:r>
            <w:r w:rsidRPr="00D145A4">
              <w:rPr>
                <w:spacing w:val="-1"/>
                <w:lang w:val="uk-UA"/>
              </w:rPr>
              <w:t>к</w:t>
            </w:r>
            <w:r w:rsidRPr="00D145A4">
              <w:rPr>
                <w:lang w:val="uk-UA"/>
              </w:rPr>
              <w:t>афе</w:t>
            </w:r>
            <w:r w:rsidRPr="00D145A4">
              <w:rPr>
                <w:spacing w:val="-1"/>
                <w:lang w:val="uk-UA"/>
              </w:rPr>
              <w:t>д</w:t>
            </w:r>
            <w:r w:rsidRPr="00D145A4">
              <w:rPr>
                <w:spacing w:val="3"/>
                <w:lang w:val="uk-UA"/>
              </w:rPr>
              <w:t>р</w:t>
            </w:r>
            <w:r w:rsidRPr="00D145A4">
              <w:rPr>
                <w:lang w:val="uk-UA"/>
              </w:rPr>
              <w:t>и</w:t>
            </w:r>
            <w:r>
              <w:rPr>
                <w:lang w:val="uk-UA"/>
              </w:rPr>
              <w:t xml:space="preserve"> архітектури і дизайну</w:t>
            </w:r>
          </w:p>
          <w:p w14:paraId="3DC1DCDD" w14:textId="77777777" w:rsidR="0058452A" w:rsidRPr="00D145A4" w:rsidRDefault="0058452A" w:rsidP="00991AA7">
            <w:pPr>
              <w:kinsoku w:val="0"/>
              <w:overflowPunct w:val="0"/>
              <w:rPr>
                <w:b/>
                <w:bCs/>
                <w:i/>
                <w:iCs/>
                <w:sz w:val="20"/>
                <w:szCs w:val="20"/>
                <w:lang w:val="uk-UA"/>
              </w:rPr>
            </w:pPr>
          </w:p>
          <w:p w14:paraId="5142D42A" w14:textId="77777777" w:rsidR="0058452A" w:rsidRDefault="0058452A" w:rsidP="00991AA7">
            <w:pPr>
              <w:kinsoku w:val="0"/>
              <w:overflowPunct w:val="0"/>
              <w:rPr>
                <w:b/>
                <w:bCs/>
                <w:i/>
                <w:iCs/>
                <w:sz w:val="20"/>
                <w:szCs w:val="20"/>
                <w:u w:val="single"/>
                <w:lang w:val="uk-UA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uk-UA"/>
              </w:rPr>
              <w:t xml:space="preserve">проф. канд .арх.                                                               Олексій ЯЩЕНКО </w:t>
            </w:r>
          </w:p>
          <w:p w14:paraId="0BD22CD9" w14:textId="77777777" w:rsidR="0058452A" w:rsidRDefault="0058452A" w:rsidP="00991AA7">
            <w:pPr>
              <w:kinsoku w:val="0"/>
              <w:overflowPunct w:val="0"/>
              <w:rPr>
                <w:sz w:val="20"/>
                <w:szCs w:val="20"/>
              </w:rPr>
            </w:pPr>
            <w:r w:rsidRPr="6249EA69">
              <w:rPr>
                <w:sz w:val="20"/>
                <w:szCs w:val="20"/>
              </w:rPr>
              <w:t>(</w:t>
            </w:r>
            <w:r w:rsidRPr="6249EA69">
              <w:rPr>
                <w:spacing w:val="-1"/>
                <w:sz w:val="20"/>
                <w:szCs w:val="20"/>
              </w:rPr>
              <w:t>п</w:t>
            </w:r>
            <w:r w:rsidRPr="6249EA69">
              <w:rPr>
                <w:spacing w:val="1"/>
                <w:sz w:val="20"/>
                <w:szCs w:val="20"/>
              </w:rPr>
              <w:t>о</w:t>
            </w:r>
            <w:r w:rsidRPr="6249EA69">
              <w:rPr>
                <w:sz w:val="20"/>
                <w:szCs w:val="20"/>
              </w:rPr>
              <w:t>са</w:t>
            </w:r>
            <w:r w:rsidRPr="6249EA69">
              <w:rPr>
                <w:spacing w:val="-1"/>
                <w:sz w:val="20"/>
                <w:szCs w:val="20"/>
              </w:rPr>
              <w:t>д</w:t>
            </w:r>
            <w:r w:rsidRPr="6249EA69">
              <w:rPr>
                <w:sz w:val="20"/>
                <w:szCs w:val="20"/>
              </w:rPr>
              <w:t>а)</w:t>
            </w:r>
            <w:r>
              <w:rPr>
                <w:sz w:val="20"/>
                <w:szCs w:val="20"/>
                <w:lang w:val="uk-UA"/>
              </w:rPr>
              <w:tab/>
            </w:r>
            <w:r w:rsidRPr="6249EA69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  <w:lang w:val="uk-UA"/>
              </w:rPr>
              <w:t xml:space="preserve">               </w:t>
            </w:r>
            <w:r w:rsidRPr="6249EA69">
              <w:rPr>
                <w:sz w:val="20"/>
                <w:szCs w:val="20"/>
              </w:rPr>
              <w:t xml:space="preserve"> (</w:t>
            </w:r>
            <w:r w:rsidRPr="6249EA69">
              <w:rPr>
                <w:spacing w:val="-1"/>
                <w:sz w:val="20"/>
                <w:szCs w:val="20"/>
              </w:rPr>
              <w:t>підпи</w:t>
            </w:r>
            <w:r w:rsidRPr="6249EA69">
              <w:rPr>
                <w:sz w:val="20"/>
                <w:szCs w:val="20"/>
              </w:rPr>
              <w:t>с)</w:t>
            </w:r>
            <w:r w:rsidRPr="6249EA69">
              <w:rPr>
                <w:spacing w:val="46"/>
                <w:sz w:val="20"/>
                <w:szCs w:val="20"/>
              </w:rPr>
              <w:t xml:space="preserve">       </w:t>
            </w:r>
            <w:r w:rsidRPr="6249EA69">
              <w:rPr>
                <w:sz w:val="20"/>
                <w:szCs w:val="20"/>
              </w:rPr>
              <w:t>(</w:t>
            </w:r>
            <w:r w:rsidRPr="6249EA69">
              <w:rPr>
                <w:spacing w:val="-1"/>
                <w:sz w:val="20"/>
                <w:szCs w:val="20"/>
              </w:rPr>
              <w:t>д</w:t>
            </w:r>
            <w:r w:rsidRPr="6249EA69">
              <w:rPr>
                <w:sz w:val="20"/>
                <w:szCs w:val="20"/>
              </w:rPr>
              <w:t>а</w:t>
            </w:r>
            <w:r w:rsidRPr="6249EA69">
              <w:rPr>
                <w:spacing w:val="1"/>
                <w:sz w:val="20"/>
                <w:szCs w:val="20"/>
              </w:rPr>
              <w:t>т</w:t>
            </w:r>
            <w:r w:rsidRPr="6249EA69">
              <w:rPr>
                <w:sz w:val="20"/>
                <w:szCs w:val="20"/>
              </w:rPr>
              <w:t>а)             (і</w:t>
            </w:r>
            <w:r w:rsidRPr="6249EA69">
              <w:rPr>
                <w:spacing w:val="-1"/>
                <w:sz w:val="20"/>
                <w:szCs w:val="20"/>
              </w:rPr>
              <w:t>ніці</w:t>
            </w:r>
            <w:r w:rsidRPr="6249EA69">
              <w:rPr>
                <w:sz w:val="20"/>
                <w:szCs w:val="20"/>
              </w:rPr>
              <w:t>а</w:t>
            </w:r>
            <w:r w:rsidRPr="6249EA69">
              <w:rPr>
                <w:spacing w:val="1"/>
                <w:sz w:val="20"/>
                <w:szCs w:val="20"/>
              </w:rPr>
              <w:t>л</w:t>
            </w:r>
            <w:r w:rsidRPr="6249EA69">
              <w:rPr>
                <w:sz w:val="20"/>
                <w:szCs w:val="20"/>
              </w:rPr>
              <w:t>и</w:t>
            </w:r>
            <w:r w:rsidRPr="6249EA69">
              <w:rPr>
                <w:spacing w:val="-3"/>
                <w:sz w:val="20"/>
                <w:szCs w:val="20"/>
              </w:rPr>
              <w:t xml:space="preserve"> </w:t>
            </w:r>
            <w:r w:rsidRPr="6249EA69">
              <w:rPr>
                <w:spacing w:val="-1"/>
                <w:sz w:val="20"/>
                <w:szCs w:val="20"/>
              </w:rPr>
              <w:t>т</w:t>
            </w:r>
            <w:r w:rsidRPr="6249EA69">
              <w:rPr>
                <w:sz w:val="20"/>
                <w:szCs w:val="20"/>
              </w:rPr>
              <w:t>а</w:t>
            </w:r>
            <w:r w:rsidRPr="6249EA69">
              <w:rPr>
                <w:spacing w:val="1"/>
                <w:sz w:val="20"/>
                <w:szCs w:val="20"/>
              </w:rPr>
              <w:t xml:space="preserve"> </w:t>
            </w:r>
            <w:r w:rsidRPr="6249EA69">
              <w:rPr>
                <w:spacing w:val="-1"/>
                <w:sz w:val="20"/>
                <w:szCs w:val="20"/>
              </w:rPr>
              <w:t>п</w:t>
            </w:r>
            <w:r w:rsidRPr="6249EA69">
              <w:rPr>
                <w:spacing w:val="1"/>
                <w:sz w:val="20"/>
                <w:szCs w:val="20"/>
              </w:rPr>
              <w:t>р</w:t>
            </w:r>
            <w:r w:rsidRPr="6249EA69">
              <w:rPr>
                <w:spacing w:val="-1"/>
                <w:sz w:val="20"/>
                <w:szCs w:val="20"/>
              </w:rPr>
              <w:t>і</w:t>
            </w:r>
            <w:r w:rsidRPr="6249EA69">
              <w:rPr>
                <w:sz w:val="20"/>
                <w:szCs w:val="20"/>
              </w:rPr>
              <w:t>з</w:t>
            </w:r>
            <w:r w:rsidRPr="6249EA69">
              <w:rPr>
                <w:spacing w:val="-1"/>
                <w:sz w:val="20"/>
                <w:szCs w:val="20"/>
              </w:rPr>
              <w:t>в</w:t>
            </w:r>
            <w:r w:rsidRPr="6249EA69">
              <w:rPr>
                <w:spacing w:val="1"/>
                <w:sz w:val="20"/>
                <w:szCs w:val="20"/>
              </w:rPr>
              <w:t>и</w:t>
            </w:r>
            <w:r w:rsidRPr="6249EA69">
              <w:rPr>
                <w:sz w:val="20"/>
                <w:szCs w:val="20"/>
              </w:rPr>
              <w:t>ще)</w:t>
            </w:r>
          </w:p>
          <w:p w14:paraId="190F2F4A" w14:textId="77777777" w:rsidR="0058452A" w:rsidRPr="00D145A4" w:rsidRDefault="0058452A" w:rsidP="00991AA7">
            <w:pPr>
              <w:kinsoku w:val="0"/>
              <w:overflowPunct w:val="0"/>
              <w:rPr>
                <w:sz w:val="20"/>
                <w:szCs w:val="20"/>
                <w:lang w:val="uk-UA"/>
              </w:rPr>
            </w:pPr>
          </w:p>
          <w:p w14:paraId="7695F508" w14:textId="77777777" w:rsidR="0058452A" w:rsidRPr="00D145A4" w:rsidRDefault="0058452A" w:rsidP="00991AA7">
            <w:pPr>
              <w:kinsoku w:val="0"/>
              <w:overflowPunct w:val="0"/>
              <w:rPr>
                <w:sz w:val="20"/>
                <w:szCs w:val="20"/>
                <w:lang w:val="uk-UA"/>
              </w:rPr>
            </w:pPr>
          </w:p>
          <w:p w14:paraId="71E63B39" w14:textId="77777777" w:rsidR="0058452A" w:rsidRPr="00D145A4" w:rsidRDefault="0058452A" w:rsidP="00991AA7">
            <w:pPr>
              <w:kinsoku w:val="0"/>
              <w:overflowPunct w:val="0"/>
              <w:rPr>
                <w:sz w:val="20"/>
                <w:szCs w:val="20"/>
                <w:lang w:val="uk-UA"/>
              </w:rPr>
            </w:pPr>
          </w:p>
        </w:tc>
      </w:tr>
    </w:tbl>
    <w:p w14:paraId="11172E4A" w14:textId="77777777" w:rsidR="0058452A" w:rsidRDefault="0058452A" w:rsidP="0058452A">
      <w:pPr>
        <w:pStyle w:val="12"/>
        <w:kinsoku w:val="0"/>
        <w:overflowPunct w:val="0"/>
        <w:outlineLvl w:val="9"/>
        <w:rPr>
          <w:b w:val="0"/>
          <w:sz w:val="20"/>
          <w:szCs w:val="20"/>
        </w:rPr>
      </w:pPr>
    </w:p>
    <w:p w14:paraId="41579710" w14:textId="77777777" w:rsidR="0058452A" w:rsidRDefault="0058452A" w:rsidP="0058452A">
      <w:pPr>
        <w:pStyle w:val="12"/>
        <w:kinsoku w:val="0"/>
        <w:overflowPunct w:val="0"/>
        <w:jc w:val="center"/>
        <w:outlineLvl w:val="9"/>
        <w:rPr>
          <w:b w:val="0"/>
          <w:sz w:val="20"/>
          <w:szCs w:val="20"/>
        </w:rPr>
      </w:pPr>
    </w:p>
    <w:p w14:paraId="584B13E8" w14:textId="77777777" w:rsidR="0058452A" w:rsidRDefault="0058452A" w:rsidP="0058452A">
      <w:pPr>
        <w:pStyle w:val="12"/>
        <w:kinsoku w:val="0"/>
        <w:overflowPunct w:val="0"/>
        <w:outlineLvl w:val="9"/>
        <w:rPr>
          <w:b w:val="0"/>
          <w:sz w:val="20"/>
          <w:szCs w:val="20"/>
        </w:rPr>
      </w:pPr>
    </w:p>
    <w:p w14:paraId="534795FA" w14:textId="77777777" w:rsidR="0058452A" w:rsidRDefault="0058452A" w:rsidP="0058452A">
      <w:pPr>
        <w:pStyle w:val="12"/>
        <w:kinsoku w:val="0"/>
        <w:overflowPunct w:val="0"/>
        <w:outlineLvl w:val="9"/>
        <w:rPr>
          <w:b w:val="0"/>
          <w:sz w:val="20"/>
          <w:szCs w:val="20"/>
        </w:rPr>
      </w:pPr>
    </w:p>
    <w:p w14:paraId="7C518AD5" w14:textId="77777777" w:rsidR="0058452A" w:rsidRDefault="0058452A" w:rsidP="0058452A">
      <w:pPr>
        <w:pStyle w:val="12"/>
        <w:kinsoku w:val="0"/>
        <w:overflowPunct w:val="0"/>
        <w:jc w:val="center"/>
        <w:outlineLvl w:val="9"/>
        <w:rPr>
          <w:b w:val="0"/>
          <w:sz w:val="20"/>
          <w:szCs w:val="20"/>
        </w:rPr>
      </w:pPr>
    </w:p>
    <w:p w14:paraId="5F48069C" w14:textId="77777777" w:rsidR="0058452A" w:rsidRDefault="0058452A" w:rsidP="0058452A">
      <w:pPr>
        <w:pStyle w:val="12"/>
        <w:kinsoku w:val="0"/>
        <w:overflowPunct w:val="0"/>
        <w:jc w:val="center"/>
        <w:outlineLvl w:val="9"/>
        <w:rPr>
          <w:b w:val="0"/>
          <w:sz w:val="20"/>
          <w:szCs w:val="20"/>
        </w:rPr>
      </w:pPr>
    </w:p>
    <w:p w14:paraId="69328AFA" w14:textId="77777777" w:rsidR="0058452A" w:rsidRDefault="0058452A" w:rsidP="0058452A">
      <w:pPr>
        <w:pStyle w:val="12"/>
        <w:kinsoku w:val="0"/>
        <w:overflowPunct w:val="0"/>
        <w:jc w:val="center"/>
        <w:outlineLvl w:val="9"/>
        <w:rPr>
          <w:b w:val="0"/>
          <w:sz w:val="20"/>
          <w:szCs w:val="20"/>
        </w:rPr>
      </w:pPr>
    </w:p>
    <w:p w14:paraId="530A7FC5" w14:textId="77777777" w:rsidR="0058452A" w:rsidRDefault="0058452A" w:rsidP="0058452A">
      <w:pPr>
        <w:pStyle w:val="12"/>
        <w:kinsoku w:val="0"/>
        <w:overflowPunct w:val="0"/>
        <w:jc w:val="center"/>
        <w:outlineLvl w:val="9"/>
        <w:rPr>
          <w:b w:val="0"/>
          <w:sz w:val="20"/>
          <w:szCs w:val="20"/>
        </w:rPr>
      </w:pPr>
    </w:p>
    <w:p w14:paraId="7AE8BB6E" w14:textId="77777777" w:rsidR="0058452A" w:rsidRDefault="0058452A" w:rsidP="00511C22">
      <w:pPr>
        <w:pStyle w:val="12"/>
        <w:kinsoku w:val="0"/>
        <w:overflowPunct w:val="0"/>
        <w:jc w:val="center"/>
        <w:sectPr w:rsidR="0058452A" w:rsidSect="0058452A">
          <w:headerReference w:type="default" r:id="rId7"/>
          <w:footerReference w:type="default" r:id="rId8"/>
          <w:pgSz w:w="11906" w:h="16838" w:code="9"/>
          <w:pgMar w:top="1440" w:right="1080" w:bottom="1440" w:left="1080" w:header="706" w:footer="706" w:gutter="0"/>
          <w:pgNumType w:start="0"/>
          <w:cols w:space="708"/>
          <w:titlePg/>
          <w:docGrid w:linePitch="360"/>
        </w:sectPr>
      </w:pPr>
      <w:r>
        <w:t>Івано-Франківськ – 2025</w:t>
      </w:r>
    </w:p>
    <w:p w14:paraId="4D6B5462" w14:textId="77777777" w:rsidR="0058452A" w:rsidRDefault="0058452A" w:rsidP="0058452A">
      <w:pPr>
        <w:jc w:val="center"/>
        <w:rPr>
          <w:b/>
          <w:bCs/>
          <w:spacing w:val="-6"/>
          <w:sz w:val="26"/>
          <w:szCs w:val="26"/>
          <w:lang w:val="uk-UA"/>
        </w:rPr>
      </w:pPr>
      <w:r>
        <w:rPr>
          <w:b/>
          <w:bCs/>
          <w:spacing w:val="-6"/>
          <w:sz w:val="26"/>
          <w:szCs w:val="26"/>
          <w:lang w:val="uk-UA"/>
        </w:rPr>
        <w:lastRenderedPageBreak/>
        <w:t>Івано-Франківський національний технічний університет нафти і газу</w:t>
      </w:r>
    </w:p>
    <w:p w14:paraId="29912352" w14:textId="77777777" w:rsidR="0058452A" w:rsidRDefault="0058452A" w:rsidP="0058452A">
      <w:pPr>
        <w:rPr>
          <w:bCs/>
          <w:sz w:val="16"/>
          <w:szCs w:val="16"/>
          <w:lang w:val="uk-UA"/>
        </w:rPr>
      </w:pPr>
      <w:r>
        <w:rPr>
          <w:bCs/>
          <w:sz w:val="16"/>
          <w:szCs w:val="16"/>
          <w:lang w:val="uk-UA"/>
        </w:rPr>
        <w:t>_________________________________________________________________________________________________________________________</w:t>
      </w:r>
    </w:p>
    <w:p w14:paraId="4004D3F6" w14:textId="77777777" w:rsidR="0058452A" w:rsidRDefault="0058452A" w:rsidP="0058452A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(повне найменування закладу вищої освіти)</w:t>
      </w:r>
    </w:p>
    <w:p w14:paraId="14444FAC" w14:textId="77777777" w:rsidR="0058452A" w:rsidRDefault="0058452A" w:rsidP="0058452A">
      <w:pPr>
        <w:pStyle w:val="1"/>
        <w:rPr>
          <w:rFonts w:ascii="Times New Roman" w:hAnsi="Times New Roman" w:cs="Times New Roman"/>
          <w:color w:val="auto"/>
          <w:sz w:val="26"/>
          <w:szCs w:val="26"/>
          <w:u w:val="single"/>
          <w:lang w:val="uk-UA"/>
        </w:rPr>
      </w:pPr>
      <w:r w:rsidRPr="0061301C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Інститут </w:t>
      </w:r>
      <w:r w:rsidRPr="0061301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61301C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архітектури, будівництва та енергетики </w:t>
      </w:r>
    </w:p>
    <w:p w14:paraId="1BB14204" w14:textId="77777777" w:rsidR="0058452A" w:rsidRPr="0061301C" w:rsidRDefault="0058452A" w:rsidP="0058452A">
      <w:pPr>
        <w:rPr>
          <w:lang w:val="uk-UA"/>
        </w:rPr>
      </w:pPr>
    </w:p>
    <w:p w14:paraId="7A3E66B2" w14:textId="77777777" w:rsidR="0058452A" w:rsidRPr="0061301C" w:rsidRDefault="0058452A" w:rsidP="0058452A">
      <w:pPr>
        <w:pStyle w:val="1"/>
        <w:spacing w:before="60"/>
        <w:rPr>
          <w:rFonts w:ascii="Times New Roman" w:hAnsi="Times New Roman" w:cs="Times New Roman"/>
          <w:bCs/>
          <w:color w:val="auto"/>
          <w:sz w:val="26"/>
          <w:szCs w:val="26"/>
          <w:u w:val="single"/>
          <w:lang w:val="uk-UA"/>
        </w:rPr>
      </w:pPr>
      <w:r w:rsidRPr="0061301C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Кафедра </w:t>
      </w:r>
      <w:r w:rsidRPr="0061301C">
        <w:rPr>
          <w:rFonts w:ascii="Times New Roman" w:hAnsi="Times New Roman" w:cs="Times New Roman"/>
          <w:bCs/>
          <w:color w:val="auto"/>
          <w:sz w:val="26"/>
          <w:szCs w:val="26"/>
          <w:u w:val="single"/>
        </w:rPr>
        <w:t xml:space="preserve">архітектури та містобудування           </w:t>
      </w:r>
    </w:p>
    <w:p w14:paraId="46F6B34C" w14:textId="77777777" w:rsidR="0058452A" w:rsidRPr="0061301C" w:rsidRDefault="0058452A" w:rsidP="0058452A">
      <w:pPr>
        <w:pStyle w:val="1"/>
        <w:spacing w:before="60"/>
        <w:rPr>
          <w:rFonts w:ascii="Times New Roman" w:hAnsi="Times New Roman" w:cs="Times New Roman"/>
          <w:bCs/>
          <w:color w:val="auto"/>
          <w:sz w:val="26"/>
          <w:szCs w:val="26"/>
          <w:u w:val="single"/>
          <w:lang w:val="uk-UA"/>
        </w:rPr>
      </w:pPr>
      <w:r w:rsidRPr="0061301C">
        <w:rPr>
          <w:rFonts w:ascii="Times New Roman" w:hAnsi="Times New Roman" w:cs="Times New Roman"/>
          <w:bCs/>
          <w:color w:val="auto"/>
          <w:sz w:val="26"/>
          <w:szCs w:val="26"/>
          <w:u w:val="single"/>
        </w:rPr>
        <w:t xml:space="preserve">                                </w:t>
      </w:r>
    </w:p>
    <w:p w14:paraId="01495589" w14:textId="77777777" w:rsidR="0058452A" w:rsidRPr="0061301C" w:rsidRDefault="0058452A" w:rsidP="0058452A">
      <w:pPr>
        <w:spacing w:before="60"/>
        <w:rPr>
          <w:sz w:val="26"/>
          <w:szCs w:val="26"/>
        </w:rPr>
      </w:pPr>
      <w:r w:rsidRPr="0061301C">
        <w:rPr>
          <w:sz w:val="26"/>
          <w:szCs w:val="26"/>
          <w:lang w:val="uk-UA"/>
        </w:rPr>
        <w:t xml:space="preserve">Освітній рівень  </w:t>
      </w:r>
      <w:r w:rsidRPr="0061301C">
        <w:rPr>
          <w:sz w:val="26"/>
          <w:szCs w:val="26"/>
          <w:u w:val="single"/>
          <w:lang w:val="uk-UA"/>
        </w:rPr>
        <w:t xml:space="preserve">бакалавр                                                                                                               </w:t>
      </w:r>
      <w:r w:rsidRPr="0061301C">
        <w:rPr>
          <w:color w:val="FFFFFF"/>
          <w:sz w:val="26"/>
          <w:szCs w:val="26"/>
          <w:u w:val="single"/>
          <w:lang w:val="uk-UA"/>
        </w:rPr>
        <w:t>.</w:t>
      </w:r>
    </w:p>
    <w:p w14:paraId="756323F6" w14:textId="269D2223" w:rsidR="0058452A" w:rsidRPr="001C2B0D" w:rsidRDefault="0058452A" w:rsidP="0058452A">
      <w:pPr>
        <w:spacing w:before="60"/>
        <w:rPr>
          <w:bCs/>
          <w:sz w:val="16"/>
          <w:szCs w:val="16"/>
          <w:lang w:val="uk-UA"/>
        </w:rPr>
      </w:pPr>
      <w:r>
        <w:rPr>
          <w:bCs/>
          <w:sz w:val="26"/>
          <w:szCs w:val="26"/>
          <w:lang w:val="uk-UA"/>
        </w:rPr>
        <w:t xml:space="preserve">Спеціальність </w:t>
      </w:r>
      <w:r>
        <w:rPr>
          <w:sz w:val="26"/>
          <w:szCs w:val="26"/>
          <w:u w:val="single"/>
          <w:lang w:val="uk-UA"/>
        </w:rPr>
        <w:t xml:space="preserve">191– Архітектура та містобудування  </w:t>
      </w:r>
      <w:r>
        <w:rPr>
          <w:color w:val="FFFFFF"/>
          <w:sz w:val="26"/>
          <w:szCs w:val="26"/>
          <w:u w:val="single"/>
          <w:lang w:val="uk-UA"/>
        </w:rPr>
        <w:t>.</w:t>
      </w:r>
      <w:r>
        <w:rPr>
          <w:sz w:val="26"/>
          <w:szCs w:val="26"/>
          <w:u w:val="single"/>
          <w:lang w:val="uk-UA"/>
        </w:rPr>
        <w:t xml:space="preserve">                                                                                  </w:t>
      </w:r>
      <w:r>
        <w:rPr>
          <w:sz w:val="26"/>
          <w:szCs w:val="26"/>
          <w:lang w:val="uk-UA"/>
        </w:rPr>
        <w:br/>
      </w:r>
      <w:r w:rsidRPr="001C2B0D">
        <w:rPr>
          <w:sz w:val="16"/>
          <w:szCs w:val="16"/>
          <w:vertAlign w:val="superscript"/>
          <w:lang w:val="uk-UA"/>
        </w:rPr>
        <w:t xml:space="preserve">                                                                        </w:t>
      </w:r>
      <w:r w:rsidRPr="001C2B0D">
        <w:rPr>
          <w:bCs/>
          <w:sz w:val="16"/>
          <w:szCs w:val="16"/>
          <w:vertAlign w:val="superscript"/>
          <w:lang w:val="uk-UA"/>
        </w:rPr>
        <w:t xml:space="preserve">                            </w:t>
      </w:r>
      <w:r>
        <w:rPr>
          <w:bCs/>
          <w:sz w:val="16"/>
          <w:szCs w:val="16"/>
          <w:vertAlign w:val="superscript"/>
          <w:lang w:val="uk-UA"/>
        </w:rPr>
        <w:t xml:space="preserve">                                                                                                        </w:t>
      </w:r>
    </w:p>
    <w:p w14:paraId="7767813C" w14:textId="77777777" w:rsidR="0058452A" w:rsidRDefault="0058452A" w:rsidP="0058452A">
      <w:pPr>
        <w:rPr>
          <w:lang w:val="uk-UA"/>
        </w:rPr>
      </w:pPr>
    </w:p>
    <w:p w14:paraId="58D5E3B1" w14:textId="77777777" w:rsidR="0058452A" w:rsidRPr="00E70EF4" w:rsidRDefault="0058452A" w:rsidP="0058452A">
      <w:pPr>
        <w:rPr>
          <w:lang w:val="uk-UA"/>
        </w:rPr>
      </w:pPr>
    </w:p>
    <w:p w14:paraId="208CD1BF" w14:textId="77777777" w:rsidR="0058452A" w:rsidRPr="0061301C" w:rsidRDefault="0058452A" w:rsidP="0058452A">
      <w:pPr>
        <w:pStyle w:val="1"/>
        <w:spacing w:line="31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4EDE">
        <w:rPr>
          <w:sz w:val="26"/>
          <w:szCs w:val="26"/>
        </w:rPr>
        <w:t xml:space="preserve">                                                                                    </w:t>
      </w:r>
      <w:r>
        <w:rPr>
          <w:sz w:val="26"/>
          <w:szCs w:val="26"/>
        </w:rPr>
        <w:t xml:space="preserve">        </w:t>
      </w:r>
      <w:r w:rsidRPr="00994EDE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</w:rPr>
        <w:t xml:space="preserve">       </w:t>
      </w:r>
      <w:r w:rsidRPr="0061301C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ЗАТВЕРДЖУЮ</w:t>
      </w:r>
    </w:p>
    <w:p w14:paraId="55575B0F" w14:textId="77777777" w:rsidR="0058452A" w:rsidRPr="003C4AB9" w:rsidRDefault="0058452A" w:rsidP="0058452A">
      <w:pPr>
        <w:spacing w:line="312" w:lineRule="auto"/>
        <w:ind w:left="6000"/>
        <w:rPr>
          <w:b/>
          <w:lang w:val="uk-UA"/>
        </w:rPr>
      </w:pPr>
      <w:r>
        <w:rPr>
          <w:b/>
          <w:lang w:val="uk-UA"/>
        </w:rPr>
        <w:t xml:space="preserve"> З</w:t>
      </w:r>
      <w:r w:rsidRPr="00E70EF4">
        <w:rPr>
          <w:b/>
          <w:lang w:val="uk-UA"/>
        </w:rPr>
        <w:t>авідувач</w:t>
      </w:r>
      <w:r>
        <w:rPr>
          <w:b/>
          <w:lang w:val="uk-UA"/>
        </w:rPr>
        <w:t>а</w:t>
      </w:r>
      <w:r w:rsidRPr="00E70EF4">
        <w:rPr>
          <w:b/>
          <w:lang w:val="uk-UA"/>
        </w:rPr>
        <w:t xml:space="preserve"> кафедр</w:t>
      </w:r>
      <w:r>
        <w:rPr>
          <w:b/>
          <w:lang w:val="uk-UA"/>
        </w:rPr>
        <w:t>и АіД</w:t>
      </w:r>
      <w:r>
        <w:rPr>
          <w:lang w:val="uk-UA"/>
        </w:rPr>
        <w:t>________</w:t>
      </w:r>
    </w:p>
    <w:p w14:paraId="134D4404" w14:textId="77777777" w:rsidR="0058452A" w:rsidRPr="00E70EF4" w:rsidRDefault="0058452A" w:rsidP="0058452A">
      <w:pPr>
        <w:spacing w:line="312" w:lineRule="auto"/>
        <w:jc w:val="both"/>
        <w:rPr>
          <w:lang w:val="uk-UA"/>
        </w:rPr>
      </w:pPr>
      <w:r w:rsidRPr="00E70EF4">
        <w:rPr>
          <w:b/>
          <w:lang w:val="uk-UA"/>
        </w:rPr>
        <w:t xml:space="preserve">                                                                                                 </w:t>
      </w:r>
      <w:r>
        <w:rPr>
          <w:b/>
          <w:lang w:val="uk-UA"/>
        </w:rPr>
        <w:t xml:space="preserve">  </w:t>
      </w:r>
      <w:r w:rsidRPr="00E70EF4">
        <w:rPr>
          <w:lang w:val="uk-UA"/>
        </w:rPr>
        <w:t>_____________________________</w:t>
      </w:r>
    </w:p>
    <w:p w14:paraId="163700B5" w14:textId="77777777" w:rsidR="0058452A" w:rsidRPr="00E70EF4" w:rsidRDefault="0058452A" w:rsidP="0058452A">
      <w:pPr>
        <w:spacing w:line="312" w:lineRule="auto"/>
        <w:jc w:val="both"/>
        <w:rPr>
          <w:lang w:val="uk-UA"/>
        </w:rPr>
      </w:pPr>
      <w:r w:rsidRPr="6249EA69">
        <w:rPr>
          <w:b/>
          <w:bCs/>
          <w:lang w:val="uk-UA"/>
        </w:rPr>
        <w:t xml:space="preserve">                                                                                                   </w:t>
      </w:r>
      <w:r w:rsidRPr="6249EA69">
        <w:rPr>
          <w:lang w:val="uk-UA"/>
        </w:rPr>
        <w:t>«____»______</w:t>
      </w:r>
      <w:r>
        <w:t>_______</w:t>
      </w:r>
      <w:r w:rsidRPr="6249EA69">
        <w:rPr>
          <w:lang w:val="uk-UA"/>
        </w:rPr>
        <w:t>_2025 року</w:t>
      </w:r>
    </w:p>
    <w:p w14:paraId="5722DC85" w14:textId="77777777" w:rsidR="0058452A" w:rsidRPr="002F3175" w:rsidRDefault="0058452A" w:rsidP="0058452A">
      <w:pPr>
        <w:jc w:val="both"/>
        <w:rPr>
          <w:b/>
          <w:lang w:val="uk-UA"/>
        </w:rPr>
      </w:pPr>
    </w:p>
    <w:p w14:paraId="6F72C011" w14:textId="77777777" w:rsidR="0058452A" w:rsidRPr="002F3175" w:rsidRDefault="0058452A" w:rsidP="0058452A">
      <w:pPr>
        <w:jc w:val="both"/>
        <w:rPr>
          <w:b/>
          <w:lang w:val="uk-UA"/>
        </w:rPr>
      </w:pPr>
    </w:p>
    <w:p w14:paraId="203F3FA4" w14:textId="77777777" w:rsidR="0058452A" w:rsidRPr="00082A5C" w:rsidRDefault="0058452A" w:rsidP="0058452A">
      <w:pPr>
        <w:pStyle w:val="2"/>
        <w:jc w:val="center"/>
        <w:rPr>
          <w:rFonts w:ascii="Times New Roman" w:hAnsi="Times New Roman" w:cs="Times New Roman"/>
          <w:b/>
          <w:bCs/>
          <w:color w:val="auto"/>
        </w:rPr>
      </w:pPr>
      <w:r w:rsidRPr="00082A5C">
        <w:rPr>
          <w:rFonts w:ascii="Times New Roman" w:hAnsi="Times New Roman" w:cs="Times New Roman"/>
          <w:b/>
          <w:bCs/>
          <w:color w:val="auto"/>
        </w:rPr>
        <w:t>З  А  В  Д  А  Н  Н  Я</w:t>
      </w:r>
    </w:p>
    <w:p w14:paraId="35794CF9" w14:textId="77777777" w:rsidR="0058452A" w:rsidRPr="00082A5C" w:rsidRDefault="0058452A" w:rsidP="0058452A">
      <w:pPr>
        <w:pStyle w:val="3"/>
        <w:jc w:val="center"/>
        <w:rPr>
          <w:rFonts w:cs="Times New Roman"/>
          <w:b/>
          <w:bCs/>
          <w:color w:val="auto"/>
          <w:sz w:val="32"/>
          <w:szCs w:val="32"/>
          <w:lang w:val="uk-UA"/>
        </w:rPr>
      </w:pPr>
      <w:r w:rsidRPr="00082A5C">
        <w:rPr>
          <w:rFonts w:cs="Times New Roman"/>
          <w:b/>
          <w:bCs/>
          <w:color w:val="auto"/>
          <w:sz w:val="32"/>
          <w:szCs w:val="32"/>
        </w:rPr>
        <w:t xml:space="preserve">НА </w:t>
      </w:r>
      <w:r w:rsidRPr="00082A5C">
        <w:rPr>
          <w:rFonts w:cs="Times New Roman"/>
          <w:b/>
          <w:bCs/>
          <w:color w:val="auto"/>
          <w:sz w:val="32"/>
          <w:szCs w:val="32"/>
          <w:lang w:val="uk-UA"/>
        </w:rPr>
        <w:t xml:space="preserve"> БАКАЛАВРСЬКУ  РОБОТУ</w:t>
      </w:r>
      <w:r w:rsidRPr="00082A5C">
        <w:rPr>
          <w:rFonts w:cs="Times New Roman"/>
          <w:b/>
          <w:bCs/>
          <w:color w:val="auto"/>
          <w:sz w:val="32"/>
          <w:szCs w:val="32"/>
        </w:rPr>
        <w:t xml:space="preserve"> СТУДЕНТ</w:t>
      </w:r>
      <w:r w:rsidRPr="00082A5C">
        <w:rPr>
          <w:rFonts w:cs="Times New Roman"/>
          <w:b/>
          <w:bCs/>
          <w:color w:val="auto"/>
          <w:sz w:val="32"/>
          <w:szCs w:val="32"/>
          <w:lang w:val="uk-UA"/>
        </w:rPr>
        <w:t>ОВІ</w:t>
      </w:r>
    </w:p>
    <w:p w14:paraId="098AB07F" w14:textId="77777777" w:rsidR="0058452A" w:rsidRPr="00FF356B" w:rsidRDefault="0058452A" w:rsidP="0058452A">
      <w:pPr>
        <w:rPr>
          <w:sz w:val="16"/>
          <w:szCs w:val="16"/>
        </w:rPr>
      </w:pPr>
    </w:p>
    <w:p w14:paraId="27EB2D77" w14:textId="77777777" w:rsidR="0058452A" w:rsidRDefault="0058452A" w:rsidP="0058452A">
      <w:pPr>
        <w:jc w:val="center"/>
        <w:rPr>
          <w:lang w:val="uk-UA"/>
        </w:rPr>
      </w:pPr>
      <w:r w:rsidRPr="0058452A">
        <w:rPr>
          <w:lang w:val="uk-UA"/>
        </w:rPr>
        <w:t xml:space="preserve">Романюк Софія Степанівна </w:t>
      </w:r>
    </w:p>
    <w:p w14:paraId="5CD9FC5C" w14:textId="692ABEEB" w:rsidR="0058452A" w:rsidRPr="001C2B0D" w:rsidRDefault="0058452A" w:rsidP="0058452A">
      <w:pPr>
        <w:jc w:val="center"/>
        <w:rPr>
          <w:sz w:val="16"/>
          <w:szCs w:val="16"/>
        </w:rPr>
      </w:pPr>
      <w:r w:rsidRPr="6249EA69">
        <w:rPr>
          <w:rStyle w:val="10"/>
          <w:sz w:val="16"/>
          <w:szCs w:val="16"/>
        </w:rPr>
        <w:t>(</w:t>
      </w:r>
      <w:r w:rsidRPr="0058452A">
        <w:rPr>
          <w:rStyle w:val="10"/>
          <w:color w:val="auto"/>
          <w:sz w:val="16"/>
          <w:szCs w:val="16"/>
        </w:rPr>
        <w:t>прізвище, ім’я,  по батькові)</w:t>
      </w:r>
    </w:p>
    <w:p w14:paraId="31B35015" w14:textId="02965B76" w:rsidR="0058452A" w:rsidRPr="00D47C6F" w:rsidRDefault="0058452A" w:rsidP="00D47C6F">
      <w:pPr>
        <w:rPr>
          <w:color w:val="000000" w:themeColor="text1"/>
          <w:sz w:val="28"/>
          <w:szCs w:val="28"/>
          <w:u w:val="single"/>
          <w:lang w:val="uk-UA"/>
        </w:rPr>
      </w:pPr>
      <w:r w:rsidRPr="00AB46B7">
        <w:rPr>
          <w:sz w:val="28"/>
          <w:szCs w:val="28"/>
          <w:lang w:val="uk-UA"/>
        </w:rPr>
        <w:t>Тема роботи:</w:t>
      </w:r>
      <w:r w:rsidRPr="6249EA69">
        <w:rPr>
          <w:sz w:val="26"/>
          <w:szCs w:val="26"/>
          <w:lang w:val="uk-UA"/>
        </w:rPr>
        <w:t xml:space="preserve"> </w:t>
      </w:r>
      <w:r w:rsidRPr="6249EA69">
        <w:rPr>
          <w:sz w:val="28"/>
          <w:szCs w:val="28"/>
          <w:lang w:val="uk-UA"/>
        </w:rPr>
        <w:t xml:space="preserve"> </w:t>
      </w:r>
      <w:r w:rsidR="00D47C6F" w:rsidRPr="00D47C6F">
        <w:rPr>
          <w:color w:val="000000" w:themeColor="text1"/>
          <w:sz w:val="28"/>
          <w:szCs w:val="28"/>
          <w:u w:val="single"/>
          <w:lang w:val="uk-UA"/>
        </w:rPr>
        <w:t xml:space="preserve">Паломницький центр на базі Спасо-Преображенського монастиря </w:t>
      </w:r>
      <w:r w:rsidR="00D47C6F">
        <w:rPr>
          <w:color w:val="000000" w:themeColor="text1"/>
          <w:sz w:val="28"/>
          <w:szCs w:val="28"/>
          <w:u w:val="single"/>
          <w:lang w:val="uk-UA"/>
        </w:rPr>
        <w:t xml:space="preserve">   </w:t>
      </w:r>
      <w:r w:rsidR="00D47C6F" w:rsidRPr="00D47C6F">
        <w:rPr>
          <w:color w:val="000000" w:themeColor="text1"/>
          <w:sz w:val="28"/>
          <w:szCs w:val="28"/>
          <w:u w:val="single"/>
          <w:lang w:val="uk-UA"/>
        </w:rPr>
        <w:t>в с. Угорники</w:t>
      </w:r>
    </w:p>
    <w:p w14:paraId="4713F65E" w14:textId="77777777" w:rsidR="0058452A" w:rsidRPr="00B65C10" w:rsidRDefault="0058452A" w:rsidP="0058452A">
      <w:pPr>
        <w:rPr>
          <w:sz w:val="26"/>
          <w:szCs w:val="26"/>
          <w:lang w:val="uk-UA"/>
        </w:rPr>
      </w:pPr>
    </w:p>
    <w:p w14:paraId="63DF4B97" w14:textId="1FF6CD10" w:rsidR="0058452A" w:rsidRPr="00AB46B7" w:rsidRDefault="0058452A" w:rsidP="0058452A">
      <w:pPr>
        <w:pStyle w:val="af"/>
        <w:spacing w:before="60"/>
        <w:ind w:left="0" w:firstLine="0"/>
        <w:rPr>
          <w:b/>
          <w:bCs/>
          <w:sz w:val="26"/>
          <w:szCs w:val="26"/>
          <w:u w:val="single"/>
        </w:rPr>
      </w:pPr>
      <w:r w:rsidRPr="6249EA69">
        <w:rPr>
          <w:b/>
          <w:bCs/>
          <w:sz w:val="26"/>
          <w:szCs w:val="26"/>
        </w:rPr>
        <w:t xml:space="preserve">керівник роботи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 w:rsidR="00D47C6F" w:rsidRPr="00D47C6F">
        <w:t>Ященко Олексій Федорович, канд. арх., проф</w:t>
      </w:r>
      <w:r w:rsidR="00D47C6F">
        <w:t>.</w:t>
      </w:r>
    </w:p>
    <w:p w14:paraId="0863B8B9" w14:textId="77777777" w:rsidR="0058452A" w:rsidRPr="001C2B0D" w:rsidRDefault="0058452A" w:rsidP="0058452A">
      <w:pPr>
        <w:jc w:val="center"/>
        <w:rPr>
          <w:sz w:val="16"/>
          <w:szCs w:val="16"/>
        </w:rPr>
      </w:pPr>
      <w:r w:rsidRPr="001C2B0D">
        <w:rPr>
          <w:lang w:val="uk-UA"/>
        </w:rPr>
        <w:t xml:space="preserve">                                          </w:t>
      </w:r>
      <w:r>
        <w:rPr>
          <w:lang w:val="uk-UA"/>
        </w:rPr>
        <w:t xml:space="preserve">       </w:t>
      </w:r>
      <w:r w:rsidRPr="001C2B0D">
        <w:rPr>
          <w:lang w:val="uk-UA"/>
        </w:rPr>
        <w:t xml:space="preserve"> </w:t>
      </w:r>
      <w:r w:rsidRPr="001C2B0D">
        <w:rPr>
          <w:sz w:val="16"/>
          <w:szCs w:val="16"/>
        </w:rPr>
        <w:t>(</w:t>
      </w:r>
      <w:r w:rsidRPr="001C2B0D">
        <w:rPr>
          <w:sz w:val="16"/>
          <w:szCs w:val="16"/>
          <w:lang w:val="uk-UA"/>
        </w:rPr>
        <w:t>прізвище, ім’я, по батькові, науковий ступінь, вчене звання</w:t>
      </w:r>
      <w:r w:rsidRPr="001C2B0D">
        <w:rPr>
          <w:sz w:val="16"/>
          <w:szCs w:val="16"/>
        </w:rPr>
        <w:t>)</w:t>
      </w:r>
    </w:p>
    <w:p w14:paraId="74B25504" w14:textId="77777777" w:rsidR="0058452A" w:rsidRPr="00D8763C" w:rsidRDefault="0058452A" w:rsidP="0058452A">
      <w:pPr>
        <w:spacing w:before="60"/>
        <w:jc w:val="both"/>
        <w:rPr>
          <w:color w:val="FF0000"/>
          <w:sz w:val="26"/>
          <w:szCs w:val="26"/>
          <w:lang w:val="uk-UA"/>
        </w:rPr>
        <w:sectPr w:rsidR="0058452A" w:rsidRPr="00D8763C" w:rsidSect="0058452A">
          <w:headerReference w:type="default" r:id="rId9"/>
          <w:pgSz w:w="11906" w:h="16838" w:code="9"/>
          <w:pgMar w:top="1440" w:right="1080" w:bottom="1440" w:left="1080" w:header="706" w:footer="706" w:gutter="0"/>
          <w:pgNumType w:start="0"/>
          <w:cols w:space="708"/>
          <w:titlePg/>
          <w:docGrid w:linePitch="360"/>
        </w:sectPr>
      </w:pPr>
      <w:r w:rsidRPr="6249EA69">
        <w:rPr>
          <w:sz w:val="26"/>
          <w:szCs w:val="26"/>
          <w:lang w:val="uk-UA"/>
        </w:rPr>
        <w:t xml:space="preserve">затверджені   наказом  закладу  вищої  освіти  від “ </w:t>
      </w:r>
      <w:r w:rsidRPr="6249EA69">
        <w:rPr>
          <w:sz w:val="26"/>
          <w:szCs w:val="26"/>
          <w:u w:val="single"/>
          <w:lang w:val="uk-UA"/>
        </w:rPr>
        <w:t>14</w:t>
      </w:r>
      <w:r w:rsidRPr="6249EA69">
        <w:rPr>
          <w:sz w:val="26"/>
          <w:szCs w:val="26"/>
          <w:lang w:val="uk-UA"/>
        </w:rPr>
        <w:t xml:space="preserve">”  </w:t>
      </w:r>
      <w:r w:rsidRPr="6249EA69">
        <w:rPr>
          <w:sz w:val="26"/>
          <w:szCs w:val="26"/>
          <w:u w:val="single"/>
          <w:lang w:val="uk-UA"/>
        </w:rPr>
        <w:t>червня</w:t>
      </w:r>
      <w:r w:rsidRPr="6249EA69">
        <w:rPr>
          <w:sz w:val="26"/>
          <w:szCs w:val="26"/>
          <w:lang w:val="uk-UA"/>
        </w:rPr>
        <w:t xml:space="preserve">   20</w:t>
      </w:r>
      <w:r w:rsidRPr="6249EA69">
        <w:rPr>
          <w:sz w:val="26"/>
          <w:szCs w:val="26"/>
          <w:u w:val="single"/>
          <w:lang w:val="uk-UA"/>
        </w:rPr>
        <w:t>25</w:t>
      </w:r>
      <w:r w:rsidRPr="6249EA69">
        <w:rPr>
          <w:sz w:val="26"/>
          <w:szCs w:val="26"/>
          <w:lang w:val="uk-UA"/>
        </w:rPr>
        <w:t xml:space="preserve"> року  №_363/7_____</w:t>
      </w:r>
      <w:r w:rsidRPr="6249EA69">
        <w:rPr>
          <w:sz w:val="26"/>
          <w:szCs w:val="26"/>
          <w:u w:val="single"/>
          <w:lang w:val="uk-UA"/>
        </w:rPr>
        <w:t xml:space="preserve"> </w:t>
      </w:r>
    </w:p>
    <w:p w14:paraId="7874630D" w14:textId="77777777" w:rsidR="0058452A" w:rsidRDefault="0058452A" w:rsidP="0058452A">
      <w:pPr>
        <w:spacing w:before="6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2. </w:t>
      </w:r>
      <w:r w:rsidRPr="00994EDE">
        <w:rPr>
          <w:sz w:val="26"/>
          <w:szCs w:val="26"/>
          <w:lang w:val="uk-UA"/>
        </w:rPr>
        <w:t xml:space="preserve">Строк подання студентом </w:t>
      </w:r>
      <w:r>
        <w:rPr>
          <w:sz w:val="26"/>
          <w:szCs w:val="26"/>
          <w:lang w:val="uk-UA"/>
        </w:rPr>
        <w:t>роботи</w:t>
      </w:r>
      <w:r w:rsidRPr="00FF356B">
        <w:rPr>
          <w:sz w:val="26"/>
          <w:szCs w:val="26"/>
          <w:lang w:val="uk-UA"/>
        </w:rPr>
        <w:t xml:space="preserve"> </w:t>
      </w:r>
    </w:p>
    <w:p w14:paraId="2408D971" w14:textId="77777777" w:rsidR="0058452A" w:rsidRPr="00FF356B" w:rsidRDefault="0058452A" w:rsidP="0058452A">
      <w:pPr>
        <w:spacing w:before="60"/>
        <w:rPr>
          <w:sz w:val="26"/>
          <w:szCs w:val="26"/>
        </w:rPr>
      </w:pPr>
      <w:r w:rsidRPr="00FF356B">
        <w:rPr>
          <w:sz w:val="26"/>
          <w:szCs w:val="26"/>
          <w:lang w:val="uk-UA"/>
        </w:rPr>
        <w:t xml:space="preserve">3. Вихідні дані до </w:t>
      </w:r>
      <w:r>
        <w:rPr>
          <w:sz w:val="26"/>
          <w:szCs w:val="26"/>
          <w:lang w:val="uk-UA"/>
        </w:rPr>
        <w:t xml:space="preserve">роботи </w:t>
      </w:r>
      <w:r w:rsidRPr="00D84C7D">
        <w:rPr>
          <w:sz w:val="26"/>
          <w:szCs w:val="26"/>
          <w:u w:val="single"/>
          <w:lang w:val="uk-UA"/>
        </w:rPr>
        <w:t>Опорний план</w:t>
      </w:r>
    </w:p>
    <w:p w14:paraId="028A974D" w14:textId="77777777" w:rsidR="0058452A" w:rsidRDefault="0058452A" w:rsidP="0058452A">
      <w:pPr>
        <w:spacing w:before="60"/>
        <w:jc w:val="both"/>
        <w:rPr>
          <w:sz w:val="26"/>
          <w:szCs w:val="26"/>
          <w:lang w:val="uk-UA"/>
        </w:rPr>
      </w:pPr>
      <w:r w:rsidRPr="00FF356B">
        <w:rPr>
          <w:sz w:val="26"/>
          <w:szCs w:val="26"/>
          <w:lang w:val="uk-UA"/>
        </w:rPr>
        <w:t>4. Зміст розрахунково-пояснювальної записки (перелік питань, які потрібно розробити)</w:t>
      </w:r>
      <w:r>
        <w:rPr>
          <w:sz w:val="26"/>
          <w:szCs w:val="26"/>
          <w:lang w:val="uk-UA"/>
        </w:rPr>
        <w:t xml:space="preserve"> </w:t>
      </w:r>
    </w:p>
    <w:p w14:paraId="19DB10E2" w14:textId="77777777" w:rsidR="0058452A" w:rsidRPr="00D84C7D" w:rsidRDefault="0058452A" w:rsidP="0058452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7E18D535" w14:textId="3A20B655" w:rsidR="00D47C6F" w:rsidRPr="00D47C6F" w:rsidRDefault="0058452A" w:rsidP="00D47C6F">
      <w:pPr>
        <w:jc w:val="both"/>
        <w:rPr>
          <w:bCs/>
          <w:u w:val="single"/>
          <w:lang w:val="uk-UA"/>
        </w:rPr>
      </w:pPr>
      <w:r w:rsidRPr="00D84C7D">
        <w:rPr>
          <w:bCs/>
        </w:rPr>
        <w:t>В</w:t>
      </w:r>
      <w:r>
        <w:rPr>
          <w:bCs/>
          <w:lang w:val="uk-UA"/>
        </w:rPr>
        <w:t>суп</w:t>
      </w:r>
      <w:r w:rsidRPr="00D84C7D">
        <w:rPr>
          <w:bCs/>
          <w:u w:val="single"/>
          <w:lang w:val="uk-UA"/>
        </w:rPr>
        <w:t xml:space="preserve">. </w:t>
      </w:r>
      <w:r w:rsidRPr="00D84C7D">
        <w:rPr>
          <w:bCs/>
        </w:rPr>
        <w:t>Р</w:t>
      </w:r>
      <w:r>
        <w:rPr>
          <w:bCs/>
          <w:lang w:val="uk-UA"/>
        </w:rPr>
        <w:t>озділ</w:t>
      </w:r>
      <w:r w:rsidRPr="00D84C7D">
        <w:rPr>
          <w:bCs/>
        </w:rPr>
        <w:t xml:space="preserve"> І. П</w:t>
      </w:r>
      <w:r>
        <w:rPr>
          <w:bCs/>
          <w:sz w:val="22"/>
          <w:szCs w:val="22"/>
          <w:lang w:val="uk-UA"/>
        </w:rPr>
        <w:t>ередпроектний аналіз</w:t>
      </w:r>
      <w:r w:rsidRPr="001061B8">
        <w:rPr>
          <w:bCs/>
          <w:u w:val="single"/>
          <w:lang w:val="uk-UA"/>
        </w:rPr>
        <w:t>1.1.</w:t>
      </w:r>
      <w:r w:rsidR="00D47C6F" w:rsidRPr="00D47C6F">
        <w:rPr>
          <w:bCs/>
          <w:u w:val="single"/>
          <w:lang w:val="uk-UA"/>
        </w:rPr>
        <w:t xml:space="preserve"> Актуальність теми</w:t>
      </w:r>
    </w:p>
    <w:p w14:paraId="19B857DB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1.2. Паломництво як духовна практика та соціокультурне явище</w:t>
      </w:r>
    </w:p>
    <w:p w14:paraId="500F1AF0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1.3. Мета, підходи та цінність паломницьких центрів у сучасному контексті</w:t>
      </w:r>
    </w:p>
    <w:p w14:paraId="6E8953BC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1.4. Паломництво як засіб духовного відновлення в умовах суспільних криз в Україні</w:t>
      </w:r>
    </w:p>
    <w:p w14:paraId="255E3861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1.5. Аналіз міжнародного досвіду проектування паломницьких та духовних центрів</w:t>
      </w:r>
    </w:p>
    <w:p w14:paraId="2AA59610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1.5.1. Паломницький центр Сенткут у Матраверебелі, Угорщина</w:t>
      </w:r>
    </w:p>
    <w:p w14:paraId="2D7ABFD3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1.5.2. Ведичний ретритний центр Відья Кендра у Пудучеррі, Індія</w:t>
      </w:r>
    </w:p>
    <w:p w14:paraId="591DDD97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1.5.3. Центр духовної формації "Дім Галилеї" у Капернаумі, Ізраіль</w:t>
      </w:r>
    </w:p>
    <w:p w14:paraId="69CABED2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 xml:space="preserve">1.5.4. Центр буддизму "Wat Ananda Metyarama", Сінгапур </w:t>
      </w:r>
    </w:p>
    <w:p w14:paraId="22077DBF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1.5.5. Монастир Новий Двір у Добрі Води, Чехія</w:t>
      </w:r>
    </w:p>
    <w:p w14:paraId="146FBABE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1.5.6. Марійський духовний центр "Зарваниця" у Тернополі, Україна</w:t>
      </w:r>
    </w:p>
    <w:p w14:paraId="1D5BC0E6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1.6. BUBBLE-діаграма функціональних зон паломницького центру</w:t>
      </w:r>
    </w:p>
    <w:p w14:paraId="64040208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РОЗДІЛ ІІ. ПРОЄКТНА ЧАСТИНА</w:t>
      </w:r>
    </w:p>
    <w:p w14:paraId="08CEDBE1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2.1. Містобудівний аналіз ситуації в селі Угорники</w:t>
      </w:r>
    </w:p>
    <w:p w14:paraId="02D5FA98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2.2. Обґрунтування вибору ділянки для паломницького центру</w:t>
      </w:r>
    </w:p>
    <w:p w14:paraId="65FB4101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2.3. Архітектурно-ландшафтний аналіз території</w:t>
      </w:r>
    </w:p>
    <w:p w14:paraId="72F9AE83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2.4. Функціональне зонування приміщень паломницького центру</w:t>
      </w:r>
    </w:p>
    <w:p w14:paraId="6FA8BEB0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2.5. Архітектурно-планувальні рішення</w:t>
      </w:r>
    </w:p>
    <w:p w14:paraId="37A863BE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2.6. Генеральний план комплексу</w:t>
      </w:r>
    </w:p>
    <w:p w14:paraId="520748F6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2.7. Фасади та об’ємно-просторове рішення</w:t>
      </w:r>
    </w:p>
    <w:p w14:paraId="7C86F681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2.8. Конструктивні рішення будівлі</w:t>
      </w:r>
    </w:p>
    <w:p w14:paraId="60ABBDB4" w14:textId="77777777" w:rsidR="00D47C6F" w:rsidRPr="00D47C6F" w:rsidRDefault="00D47C6F" w:rsidP="00D47C6F">
      <w:pPr>
        <w:jc w:val="both"/>
        <w:rPr>
          <w:bCs/>
          <w:u w:val="single"/>
          <w:lang w:val="uk-UA"/>
        </w:rPr>
      </w:pPr>
      <w:r w:rsidRPr="00D47C6F">
        <w:rPr>
          <w:bCs/>
          <w:u w:val="single"/>
          <w:lang w:val="uk-UA"/>
        </w:rPr>
        <w:t>Список використаних джерел</w:t>
      </w:r>
    </w:p>
    <w:p w14:paraId="7B22A897" w14:textId="31DF0620" w:rsidR="0058452A" w:rsidRPr="00D415F1" w:rsidRDefault="0058452A" w:rsidP="00D47C6F">
      <w:pPr>
        <w:jc w:val="both"/>
        <w:rPr>
          <w:i/>
          <w:iCs/>
          <w:noProof/>
          <w:lang w:val="uk-UA"/>
        </w:rPr>
      </w:pPr>
      <w:r w:rsidRPr="00FF356B">
        <w:rPr>
          <w:sz w:val="26"/>
          <w:szCs w:val="26"/>
          <w:lang w:val="uk-UA"/>
        </w:rPr>
        <w:t xml:space="preserve">5. </w:t>
      </w:r>
      <w:r w:rsidRPr="00E70EF4">
        <w:rPr>
          <w:sz w:val="26"/>
          <w:szCs w:val="26"/>
          <w:lang w:val="uk-UA"/>
        </w:rPr>
        <w:t xml:space="preserve">Перелік графічного матеріалу (з точним зазначенням обов’язкових креслень) </w:t>
      </w:r>
      <w:r w:rsidRPr="009062BF">
        <w:rPr>
          <w:iCs/>
          <w:lang w:val="uk-UA"/>
        </w:rPr>
        <w:t>Ситуаційна схема, схема</w:t>
      </w:r>
      <w:r>
        <w:rPr>
          <w:iCs/>
          <w:lang w:val="uk-UA"/>
        </w:rPr>
        <w:t xml:space="preserve"> доступності</w:t>
      </w:r>
      <w:r w:rsidRPr="009062BF">
        <w:rPr>
          <w:iCs/>
          <w:noProof/>
          <w:lang w:val="uk-UA"/>
        </w:rPr>
        <w:t>,</w:t>
      </w:r>
      <w:r>
        <w:rPr>
          <w:iCs/>
          <w:noProof/>
          <w:lang w:val="uk-UA"/>
        </w:rPr>
        <w:t xml:space="preserve"> </w:t>
      </w:r>
      <w:r w:rsidRPr="009062BF">
        <w:rPr>
          <w:iCs/>
          <w:noProof/>
          <w:lang w:val="uk-UA"/>
        </w:rPr>
        <w:t>фотофіксації та розмір території</w:t>
      </w:r>
      <w:r w:rsidRPr="009062BF">
        <w:rPr>
          <w:noProof/>
          <w:lang w:val="uk-UA"/>
        </w:rPr>
        <w:t xml:space="preserve">. Роза вітрів міста, </w:t>
      </w:r>
      <w:r w:rsidRPr="009062BF">
        <w:rPr>
          <w:shd w:val="clear" w:color="auto" w:fill="FFFFFF"/>
          <w:lang w:val="uk-UA"/>
        </w:rPr>
        <w:t>план 1-го поверху, план 2-го поверху</w:t>
      </w:r>
      <w:r>
        <w:rPr>
          <w:shd w:val="clear" w:color="auto" w:fill="FFFFFF"/>
          <w:lang w:val="uk-UA"/>
        </w:rPr>
        <w:t>,</w:t>
      </w:r>
      <w:r w:rsidRPr="009062BF">
        <w:rPr>
          <w:shd w:val="clear" w:color="auto" w:fill="FFFFFF"/>
          <w:lang w:val="uk-UA"/>
        </w:rPr>
        <w:t xml:space="preserve"> план підвального поверху</w:t>
      </w:r>
      <w:r>
        <w:rPr>
          <w:shd w:val="clear" w:color="auto" w:fill="FFFFFF"/>
          <w:lang w:val="uk-UA"/>
        </w:rPr>
        <w:t>, генплан, фасади в осях, розріз А-А,</w:t>
      </w:r>
    </w:p>
    <w:p w14:paraId="7BAAB3C5" w14:textId="77777777" w:rsidR="0058452A" w:rsidRPr="009062BF" w:rsidRDefault="0058452A" w:rsidP="0058452A">
      <w:pPr>
        <w:spacing w:before="60"/>
        <w:rPr>
          <w:lang w:val="uk-UA"/>
        </w:rPr>
      </w:pPr>
    </w:p>
    <w:p w14:paraId="5EBF83C7" w14:textId="77777777" w:rsidR="0058452A" w:rsidRPr="00AB46B7" w:rsidRDefault="0058452A" w:rsidP="0058452A">
      <w:pPr>
        <w:pStyle w:val="21"/>
        <w:rPr>
          <w:bCs/>
          <w:sz w:val="26"/>
          <w:szCs w:val="26"/>
        </w:rPr>
      </w:pPr>
      <w:r w:rsidRPr="00AB46B7">
        <w:rPr>
          <w:bCs/>
          <w:sz w:val="26"/>
          <w:szCs w:val="26"/>
        </w:rPr>
        <w:t>6. Консультанти розділів роботи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2"/>
        <w:gridCol w:w="5400"/>
        <w:gridCol w:w="1833"/>
        <w:gridCol w:w="1833"/>
      </w:tblGrid>
      <w:tr w:rsidR="0058452A" w:rsidRPr="001C2B0D" w14:paraId="67669A31" w14:textId="77777777" w:rsidTr="00991AA7">
        <w:trPr>
          <w:cantSplit/>
        </w:trPr>
        <w:tc>
          <w:tcPr>
            <w:tcW w:w="1122" w:type="dxa"/>
            <w:vMerge w:val="restart"/>
            <w:vAlign w:val="center"/>
          </w:tcPr>
          <w:p w14:paraId="742F42D4" w14:textId="77777777" w:rsidR="0058452A" w:rsidRPr="00D04BA5" w:rsidRDefault="0058452A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>Розділ</w:t>
            </w:r>
          </w:p>
        </w:tc>
        <w:tc>
          <w:tcPr>
            <w:tcW w:w="5400" w:type="dxa"/>
            <w:vMerge w:val="restart"/>
            <w:vAlign w:val="center"/>
          </w:tcPr>
          <w:p w14:paraId="5423C18A" w14:textId="77777777" w:rsidR="0058452A" w:rsidRPr="00D04BA5" w:rsidRDefault="0058452A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>Прізвище, ініціали та посада</w:t>
            </w:r>
            <w:r w:rsidRPr="00D04BA5">
              <w:rPr>
                <w:sz w:val="26"/>
                <w:szCs w:val="26"/>
                <w:lang w:val="uk-UA"/>
              </w:rPr>
              <w:br/>
              <w:t>консультанта</w:t>
            </w:r>
          </w:p>
        </w:tc>
        <w:tc>
          <w:tcPr>
            <w:tcW w:w="3666" w:type="dxa"/>
            <w:gridSpan w:val="2"/>
            <w:vAlign w:val="center"/>
          </w:tcPr>
          <w:p w14:paraId="7AC4B527" w14:textId="77777777" w:rsidR="0058452A" w:rsidRPr="00D04BA5" w:rsidRDefault="0058452A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>Підпис, дата</w:t>
            </w:r>
          </w:p>
        </w:tc>
      </w:tr>
      <w:tr w:rsidR="0058452A" w:rsidRPr="001C2B0D" w14:paraId="5E80FA09" w14:textId="77777777" w:rsidTr="00991AA7">
        <w:trPr>
          <w:cantSplit/>
        </w:trPr>
        <w:tc>
          <w:tcPr>
            <w:tcW w:w="1122" w:type="dxa"/>
            <w:vMerge/>
            <w:vAlign w:val="center"/>
          </w:tcPr>
          <w:p w14:paraId="663641E9" w14:textId="77777777" w:rsidR="0058452A" w:rsidRPr="00D04BA5" w:rsidRDefault="0058452A" w:rsidP="00991AA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400" w:type="dxa"/>
            <w:vMerge/>
            <w:vAlign w:val="center"/>
          </w:tcPr>
          <w:p w14:paraId="4A8B6801" w14:textId="77777777" w:rsidR="0058452A" w:rsidRPr="00D04BA5" w:rsidRDefault="0058452A" w:rsidP="00991AA7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33" w:type="dxa"/>
            <w:vAlign w:val="center"/>
          </w:tcPr>
          <w:p w14:paraId="6121B877" w14:textId="77777777" w:rsidR="0058452A" w:rsidRPr="00D04BA5" w:rsidRDefault="0058452A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>завдання видав</w:t>
            </w:r>
          </w:p>
        </w:tc>
        <w:tc>
          <w:tcPr>
            <w:tcW w:w="1833" w:type="dxa"/>
            <w:vAlign w:val="center"/>
          </w:tcPr>
          <w:p w14:paraId="65AE9FB8" w14:textId="77777777" w:rsidR="0058452A" w:rsidRPr="00D04BA5" w:rsidRDefault="0058452A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>завдання</w:t>
            </w:r>
          </w:p>
          <w:p w14:paraId="773244A9" w14:textId="77777777" w:rsidR="0058452A" w:rsidRPr="00D04BA5" w:rsidRDefault="0058452A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>прийняв</w:t>
            </w:r>
          </w:p>
        </w:tc>
      </w:tr>
      <w:tr w:rsidR="0058452A" w:rsidRPr="001C2B0D" w14:paraId="7C599A43" w14:textId="77777777" w:rsidTr="00991AA7">
        <w:tc>
          <w:tcPr>
            <w:tcW w:w="1122" w:type="dxa"/>
          </w:tcPr>
          <w:p w14:paraId="150501D1" w14:textId="77777777" w:rsidR="0058452A" w:rsidRPr="00EB785F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5400" w:type="dxa"/>
          </w:tcPr>
          <w:p w14:paraId="7C235A88" w14:textId="77777777" w:rsidR="0058452A" w:rsidRPr="00EB785F" w:rsidRDefault="0058452A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33" w:type="dxa"/>
          </w:tcPr>
          <w:p w14:paraId="735508AB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33" w:type="dxa"/>
          </w:tcPr>
          <w:p w14:paraId="203A6C4D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8452A" w:rsidRPr="001C2B0D" w14:paraId="4F82517D" w14:textId="77777777" w:rsidTr="00991AA7">
        <w:tc>
          <w:tcPr>
            <w:tcW w:w="1122" w:type="dxa"/>
          </w:tcPr>
          <w:p w14:paraId="148009CF" w14:textId="77777777" w:rsidR="0058452A" w:rsidRPr="00EB785F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5400" w:type="dxa"/>
          </w:tcPr>
          <w:p w14:paraId="0F04FB48" w14:textId="77777777" w:rsidR="0058452A" w:rsidRPr="001C2B0D" w:rsidRDefault="0058452A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33" w:type="dxa"/>
          </w:tcPr>
          <w:p w14:paraId="4D28ABA8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33" w:type="dxa"/>
          </w:tcPr>
          <w:p w14:paraId="2C4E3635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14:paraId="557D1821" w14:textId="77777777" w:rsidR="0058452A" w:rsidRPr="00FF356B" w:rsidRDefault="0058452A" w:rsidP="0058452A">
      <w:pPr>
        <w:jc w:val="center"/>
        <w:rPr>
          <w:b/>
          <w:sz w:val="26"/>
          <w:szCs w:val="26"/>
          <w:lang w:val="uk-UA"/>
        </w:rPr>
      </w:pPr>
    </w:p>
    <w:p w14:paraId="3B137D29" w14:textId="77777777" w:rsidR="0058452A" w:rsidRPr="00EB785F" w:rsidRDefault="0058452A" w:rsidP="0058452A">
      <w:pPr>
        <w:rPr>
          <w:b/>
          <w:sz w:val="26"/>
          <w:szCs w:val="26"/>
          <w:lang w:val="uk-UA"/>
        </w:rPr>
      </w:pPr>
      <w:r w:rsidRPr="00FF356B">
        <w:rPr>
          <w:sz w:val="26"/>
          <w:szCs w:val="26"/>
          <w:lang w:val="uk-UA"/>
        </w:rPr>
        <w:t>7. Дата видачі завдання</w:t>
      </w:r>
      <w:r w:rsidRPr="00E70EF4">
        <w:rPr>
          <w:sz w:val="26"/>
          <w:szCs w:val="26"/>
        </w:rPr>
        <w:t xml:space="preserve"> _____</w:t>
      </w:r>
      <w:r>
        <w:rPr>
          <w:sz w:val="26"/>
          <w:szCs w:val="26"/>
          <w:lang w:val="uk-UA"/>
        </w:rPr>
        <w:t>_____________</w:t>
      </w:r>
      <w:r w:rsidRPr="00FF356B">
        <w:rPr>
          <w:sz w:val="26"/>
          <w:szCs w:val="26"/>
          <w:lang w:val="en-US"/>
        </w:rPr>
        <w:t>__________________________</w:t>
      </w:r>
    </w:p>
    <w:p w14:paraId="75B55932" w14:textId="77777777" w:rsidR="0058452A" w:rsidRPr="00EB785F" w:rsidRDefault="0058452A" w:rsidP="0058452A">
      <w:pPr>
        <w:pStyle w:val="4"/>
        <w:jc w:val="center"/>
        <w:rPr>
          <w:b/>
          <w:bCs/>
          <w:i w:val="0"/>
          <w:iCs w:val="0"/>
          <w:color w:val="auto"/>
          <w:sz w:val="26"/>
          <w:szCs w:val="26"/>
        </w:rPr>
      </w:pPr>
      <w:r w:rsidRPr="00EB785F">
        <w:rPr>
          <w:b/>
          <w:bCs/>
          <w:i w:val="0"/>
          <w:iCs w:val="0"/>
          <w:color w:val="auto"/>
          <w:sz w:val="26"/>
          <w:szCs w:val="26"/>
        </w:rPr>
        <w:t>КАЛЕНДАРНИЙ ПЛАН</w:t>
      </w:r>
    </w:p>
    <w:p w14:paraId="492BC20F" w14:textId="77777777" w:rsidR="0058452A" w:rsidRDefault="0058452A" w:rsidP="0058452A">
      <w:pPr>
        <w:rPr>
          <w:b/>
        </w:rPr>
      </w:pPr>
    </w:p>
    <w:tbl>
      <w:tblPr>
        <w:tblW w:w="101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53"/>
        <w:gridCol w:w="2358"/>
        <w:gridCol w:w="1410"/>
      </w:tblGrid>
      <w:tr w:rsidR="0058452A" w:rsidRPr="001C2B0D" w14:paraId="62A05CD3" w14:textId="77777777" w:rsidTr="00991AA7">
        <w:trPr>
          <w:cantSplit/>
          <w:trHeight w:val="460"/>
        </w:trPr>
        <w:tc>
          <w:tcPr>
            <w:tcW w:w="567" w:type="dxa"/>
            <w:vAlign w:val="center"/>
          </w:tcPr>
          <w:p w14:paraId="2EC08CB2" w14:textId="77777777" w:rsidR="0058452A" w:rsidRPr="00D04BA5" w:rsidRDefault="0058452A" w:rsidP="00991AA7">
            <w:pPr>
              <w:jc w:val="center"/>
              <w:rPr>
                <w:w w:val="95"/>
                <w:sz w:val="26"/>
                <w:szCs w:val="26"/>
                <w:lang w:val="uk-UA"/>
              </w:rPr>
            </w:pPr>
            <w:r w:rsidRPr="00D04BA5">
              <w:rPr>
                <w:w w:val="95"/>
                <w:sz w:val="26"/>
                <w:szCs w:val="26"/>
                <w:lang w:val="uk-UA"/>
              </w:rPr>
              <w:t>№</w:t>
            </w:r>
          </w:p>
          <w:p w14:paraId="2BE25AF0" w14:textId="77777777" w:rsidR="0058452A" w:rsidRPr="00D04BA5" w:rsidRDefault="0058452A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w w:val="95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5853" w:type="dxa"/>
            <w:vAlign w:val="center"/>
          </w:tcPr>
          <w:p w14:paraId="25C76D99" w14:textId="77777777" w:rsidR="0058452A" w:rsidRPr="00D04BA5" w:rsidRDefault="0058452A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>Назва етапів бакалаврської</w:t>
            </w:r>
          </w:p>
          <w:p w14:paraId="6EC45A33" w14:textId="77777777" w:rsidR="0058452A" w:rsidRPr="00D04BA5" w:rsidRDefault="0058452A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 xml:space="preserve">роботи </w:t>
            </w:r>
          </w:p>
        </w:tc>
        <w:tc>
          <w:tcPr>
            <w:tcW w:w="2358" w:type="dxa"/>
            <w:vAlign w:val="center"/>
          </w:tcPr>
          <w:p w14:paraId="7DC54BA3" w14:textId="77777777" w:rsidR="0058452A" w:rsidRPr="00D04BA5" w:rsidRDefault="0058452A" w:rsidP="00991AA7">
            <w:pPr>
              <w:jc w:val="center"/>
              <w:rPr>
                <w:sz w:val="26"/>
                <w:szCs w:val="26"/>
                <w:lang w:val="uk-UA"/>
              </w:rPr>
            </w:pPr>
            <w:r w:rsidRPr="00D04BA5">
              <w:rPr>
                <w:sz w:val="26"/>
                <w:szCs w:val="26"/>
                <w:lang w:val="uk-UA"/>
              </w:rPr>
              <w:t xml:space="preserve">Термін  виконання етапів роботи 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14:paraId="14F3A8D3" w14:textId="77777777" w:rsidR="0058452A" w:rsidRPr="00D04BA5" w:rsidRDefault="0058452A" w:rsidP="00991AA7">
            <w:pPr>
              <w:pStyle w:val="3"/>
              <w:rPr>
                <w:b/>
                <w:spacing w:val="-20"/>
                <w:sz w:val="26"/>
                <w:szCs w:val="26"/>
                <w:lang w:val="uk-UA"/>
              </w:rPr>
            </w:pPr>
            <w:r w:rsidRPr="0061301C">
              <w:rPr>
                <w:color w:val="auto"/>
                <w:spacing w:val="-20"/>
                <w:sz w:val="26"/>
                <w:szCs w:val="26"/>
                <w:lang w:val="uk-UA"/>
              </w:rPr>
              <w:t>Примітка</w:t>
            </w:r>
          </w:p>
        </w:tc>
      </w:tr>
      <w:tr w:rsidR="0058452A" w:rsidRPr="001C2B0D" w14:paraId="3FCF0A30" w14:textId="77777777" w:rsidTr="00991AA7">
        <w:tc>
          <w:tcPr>
            <w:tcW w:w="567" w:type="dxa"/>
          </w:tcPr>
          <w:p w14:paraId="3D15F101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5853" w:type="dxa"/>
          </w:tcPr>
          <w:p w14:paraId="0DCB91DA" w14:textId="77777777" w:rsidR="0058452A" w:rsidRPr="00EB785F" w:rsidRDefault="0058452A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r w:rsidRPr="00EB785F">
              <w:rPr>
                <w:bCs/>
                <w:sz w:val="22"/>
                <w:szCs w:val="22"/>
                <w:lang w:val="uk-UA"/>
              </w:rPr>
              <w:t>Отримання та обговорення завдання</w:t>
            </w:r>
          </w:p>
        </w:tc>
        <w:tc>
          <w:tcPr>
            <w:tcW w:w="2358" w:type="dxa"/>
          </w:tcPr>
          <w:p w14:paraId="55A70D8B" w14:textId="77777777" w:rsidR="0058452A" w:rsidRPr="006E36B9" w:rsidRDefault="0058452A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05.02.2025</w:t>
            </w:r>
          </w:p>
        </w:tc>
        <w:tc>
          <w:tcPr>
            <w:tcW w:w="1410" w:type="dxa"/>
          </w:tcPr>
          <w:p w14:paraId="04BF73ED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58452A" w:rsidRPr="001C2B0D" w14:paraId="23C61999" w14:textId="77777777" w:rsidTr="00991AA7">
        <w:tc>
          <w:tcPr>
            <w:tcW w:w="567" w:type="dxa"/>
          </w:tcPr>
          <w:p w14:paraId="04C6AB08" w14:textId="77777777" w:rsidR="0058452A" w:rsidRPr="006E36B9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>2</w:t>
            </w:r>
          </w:p>
        </w:tc>
        <w:tc>
          <w:tcPr>
            <w:tcW w:w="5853" w:type="dxa"/>
          </w:tcPr>
          <w:p w14:paraId="549C1258" w14:textId="77777777" w:rsidR="0058452A" w:rsidRPr="006E36B9" w:rsidRDefault="0058452A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r w:rsidRPr="006E36B9">
              <w:rPr>
                <w:bCs/>
                <w:sz w:val="22"/>
                <w:szCs w:val="22"/>
                <w:lang w:val="uk-UA"/>
              </w:rPr>
              <w:t>Фотофіксація ділянки; дослідження теми; опрацювання теоретичних джерел; пошук світового досвіду</w:t>
            </w:r>
          </w:p>
        </w:tc>
        <w:tc>
          <w:tcPr>
            <w:tcW w:w="2358" w:type="dxa"/>
          </w:tcPr>
          <w:p w14:paraId="02789BE7" w14:textId="77777777" w:rsidR="0058452A" w:rsidRPr="006E36B9" w:rsidRDefault="0058452A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06.02.-19.02.2025</w:t>
            </w:r>
          </w:p>
        </w:tc>
        <w:tc>
          <w:tcPr>
            <w:tcW w:w="1410" w:type="dxa"/>
          </w:tcPr>
          <w:p w14:paraId="6801AFE7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58452A" w:rsidRPr="001C2B0D" w14:paraId="72E2E0A9" w14:textId="77777777" w:rsidTr="00991AA7">
        <w:tc>
          <w:tcPr>
            <w:tcW w:w="567" w:type="dxa"/>
          </w:tcPr>
          <w:p w14:paraId="01D0C38D" w14:textId="77777777" w:rsidR="0058452A" w:rsidRPr="006E36B9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5853" w:type="dxa"/>
          </w:tcPr>
          <w:p w14:paraId="40EA97D8" w14:textId="77777777" w:rsidR="0058452A" w:rsidRPr="006E36B9" w:rsidRDefault="0058452A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r w:rsidRPr="006E36B9">
              <w:rPr>
                <w:bCs/>
                <w:sz w:val="22"/>
                <w:szCs w:val="22"/>
                <w:lang w:val="uk-UA"/>
              </w:rPr>
              <w:t>Робота над аналітичними схемами</w:t>
            </w:r>
          </w:p>
        </w:tc>
        <w:tc>
          <w:tcPr>
            <w:tcW w:w="2358" w:type="dxa"/>
          </w:tcPr>
          <w:p w14:paraId="02D005FA" w14:textId="77777777" w:rsidR="0058452A" w:rsidRPr="00027683" w:rsidRDefault="0058452A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20.02.- 01.03.2025</w:t>
            </w:r>
          </w:p>
        </w:tc>
        <w:tc>
          <w:tcPr>
            <w:tcW w:w="1410" w:type="dxa"/>
          </w:tcPr>
          <w:p w14:paraId="0181FD66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58452A" w:rsidRPr="001C2B0D" w14:paraId="16FDA1F5" w14:textId="77777777" w:rsidTr="00991AA7">
        <w:tc>
          <w:tcPr>
            <w:tcW w:w="567" w:type="dxa"/>
          </w:tcPr>
          <w:p w14:paraId="04D1A37C" w14:textId="77777777" w:rsidR="0058452A" w:rsidRPr="006E36B9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5853" w:type="dxa"/>
          </w:tcPr>
          <w:p w14:paraId="797988A9" w14:textId="77777777" w:rsidR="0058452A" w:rsidRPr="006E36B9" w:rsidRDefault="0058452A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r w:rsidRPr="006E36B9">
              <w:rPr>
                <w:bCs/>
                <w:sz w:val="22"/>
                <w:szCs w:val="22"/>
                <w:lang w:val="uk-UA"/>
              </w:rPr>
              <w:t xml:space="preserve">Розробка </w:t>
            </w:r>
            <w:r>
              <w:rPr>
                <w:bCs/>
                <w:sz w:val="22"/>
                <w:szCs w:val="22"/>
                <w:lang w:val="uk-UA"/>
              </w:rPr>
              <w:t xml:space="preserve">ідейної </w:t>
            </w:r>
            <w:r w:rsidRPr="006E36B9">
              <w:rPr>
                <w:bCs/>
                <w:sz w:val="22"/>
                <w:szCs w:val="22"/>
                <w:lang w:val="uk-UA"/>
              </w:rPr>
              <w:t>концепці</w:t>
            </w:r>
            <w:r>
              <w:rPr>
                <w:bCs/>
                <w:sz w:val="22"/>
                <w:szCs w:val="22"/>
                <w:lang w:val="uk-UA"/>
              </w:rPr>
              <w:t>ї проектного</w:t>
            </w:r>
            <w:r w:rsidRPr="006E36B9">
              <w:rPr>
                <w:bCs/>
                <w:sz w:val="22"/>
                <w:szCs w:val="22"/>
                <w:lang w:val="uk-UA"/>
              </w:rPr>
              <w:t xml:space="preserve"> рішення</w:t>
            </w:r>
          </w:p>
        </w:tc>
        <w:tc>
          <w:tcPr>
            <w:tcW w:w="2358" w:type="dxa"/>
          </w:tcPr>
          <w:p w14:paraId="467CB993" w14:textId="77777777" w:rsidR="0058452A" w:rsidRPr="00027683" w:rsidRDefault="0058452A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02.03.-20.03.2025</w:t>
            </w:r>
          </w:p>
        </w:tc>
        <w:tc>
          <w:tcPr>
            <w:tcW w:w="1410" w:type="dxa"/>
          </w:tcPr>
          <w:p w14:paraId="39E811BF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58452A" w:rsidRPr="001C2B0D" w14:paraId="02E88B30" w14:textId="77777777" w:rsidTr="00991AA7">
        <w:tc>
          <w:tcPr>
            <w:tcW w:w="567" w:type="dxa"/>
          </w:tcPr>
          <w:p w14:paraId="1B3AF81E" w14:textId="77777777" w:rsidR="0058452A" w:rsidRPr="006E36B9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5853" w:type="dxa"/>
          </w:tcPr>
          <w:p w14:paraId="404D4EA5" w14:textId="77777777" w:rsidR="0058452A" w:rsidRPr="006E36B9" w:rsidRDefault="0058452A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r w:rsidRPr="006E36B9">
              <w:rPr>
                <w:bCs/>
                <w:sz w:val="22"/>
                <w:szCs w:val="22"/>
                <w:lang w:val="uk-UA"/>
              </w:rPr>
              <w:t>Розробка генерального плану</w:t>
            </w:r>
          </w:p>
        </w:tc>
        <w:tc>
          <w:tcPr>
            <w:tcW w:w="2358" w:type="dxa"/>
          </w:tcPr>
          <w:p w14:paraId="70CEEF2C" w14:textId="77777777" w:rsidR="0058452A" w:rsidRPr="00027683" w:rsidRDefault="0058452A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21.03.-29,03.2025</w:t>
            </w:r>
          </w:p>
        </w:tc>
        <w:tc>
          <w:tcPr>
            <w:tcW w:w="1410" w:type="dxa"/>
          </w:tcPr>
          <w:p w14:paraId="4DBA6604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58452A" w:rsidRPr="001C2B0D" w14:paraId="38C2DB35" w14:textId="77777777" w:rsidTr="00991AA7">
        <w:tc>
          <w:tcPr>
            <w:tcW w:w="567" w:type="dxa"/>
          </w:tcPr>
          <w:p w14:paraId="2E305AD9" w14:textId="77777777" w:rsidR="0058452A" w:rsidRPr="006E36B9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5853" w:type="dxa"/>
          </w:tcPr>
          <w:p w14:paraId="101A0955" w14:textId="77777777" w:rsidR="0058452A" w:rsidRPr="006E36B9" w:rsidRDefault="0058452A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r w:rsidRPr="006E36B9">
              <w:rPr>
                <w:bCs/>
                <w:sz w:val="22"/>
                <w:szCs w:val="22"/>
              </w:rPr>
              <w:t>Розробка об’ємно-планувального вирішення</w:t>
            </w:r>
          </w:p>
          <w:p w14:paraId="51E4CBD5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E36B9">
              <w:rPr>
                <w:bCs/>
                <w:sz w:val="22"/>
                <w:szCs w:val="22"/>
              </w:rPr>
              <w:t>для даного закладу</w:t>
            </w:r>
          </w:p>
        </w:tc>
        <w:tc>
          <w:tcPr>
            <w:tcW w:w="2358" w:type="dxa"/>
          </w:tcPr>
          <w:p w14:paraId="516C8EEF" w14:textId="77777777" w:rsidR="0058452A" w:rsidRPr="00027683" w:rsidRDefault="0058452A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30.03-20.04.2025</w:t>
            </w:r>
          </w:p>
        </w:tc>
        <w:tc>
          <w:tcPr>
            <w:tcW w:w="1410" w:type="dxa"/>
          </w:tcPr>
          <w:p w14:paraId="4CB43786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58452A" w:rsidRPr="001C2B0D" w14:paraId="0E3588BC" w14:textId="77777777" w:rsidTr="00991AA7">
        <w:tc>
          <w:tcPr>
            <w:tcW w:w="567" w:type="dxa"/>
          </w:tcPr>
          <w:p w14:paraId="26605DB1" w14:textId="77777777" w:rsidR="0058452A" w:rsidRPr="006E36B9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5853" w:type="dxa"/>
          </w:tcPr>
          <w:p w14:paraId="59F7162F" w14:textId="77777777" w:rsidR="0058452A" w:rsidRPr="006E36B9" w:rsidRDefault="0058452A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r w:rsidRPr="006E36B9">
              <w:rPr>
                <w:bCs/>
                <w:sz w:val="22"/>
                <w:szCs w:val="22"/>
              </w:rPr>
              <w:t>Розробка основних креслень (плани, фасади,</w:t>
            </w:r>
          </w:p>
          <w:p w14:paraId="771ADC77" w14:textId="77777777" w:rsidR="0058452A" w:rsidRPr="006E36B9" w:rsidRDefault="0058452A" w:rsidP="00991AA7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 w:rsidRPr="006E36B9">
              <w:rPr>
                <w:bCs/>
                <w:sz w:val="22"/>
                <w:szCs w:val="22"/>
              </w:rPr>
              <w:t>розріз).</w:t>
            </w:r>
          </w:p>
        </w:tc>
        <w:tc>
          <w:tcPr>
            <w:tcW w:w="2358" w:type="dxa"/>
          </w:tcPr>
          <w:p w14:paraId="5C88C7CD" w14:textId="77777777" w:rsidR="0058452A" w:rsidRPr="00027683" w:rsidRDefault="0058452A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21.04-20.05.2025</w:t>
            </w:r>
          </w:p>
        </w:tc>
        <w:tc>
          <w:tcPr>
            <w:tcW w:w="1410" w:type="dxa"/>
          </w:tcPr>
          <w:p w14:paraId="0665E602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58452A" w:rsidRPr="001C2B0D" w14:paraId="0F8DB6FA" w14:textId="77777777" w:rsidTr="00991AA7">
        <w:tc>
          <w:tcPr>
            <w:tcW w:w="567" w:type="dxa"/>
          </w:tcPr>
          <w:p w14:paraId="36CB5C01" w14:textId="77777777" w:rsidR="0058452A" w:rsidRPr="006E36B9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5853" w:type="dxa"/>
          </w:tcPr>
          <w:p w14:paraId="329565AF" w14:textId="77777777" w:rsidR="0058452A" w:rsidRPr="006E36B9" w:rsidRDefault="0058452A" w:rsidP="00991AA7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 w:rsidRPr="006E36B9">
              <w:rPr>
                <w:bCs/>
                <w:sz w:val="22"/>
                <w:szCs w:val="22"/>
              </w:rPr>
              <w:t>Розробка візуалізацій.</w:t>
            </w:r>
          </w:p>
        </w:tc>
        <w:tc>
          <w:tcPr>
            <w:tcW w:w="2358" w:type="dxa"/>
          </w:tcPr>
          <w:p w14:paraId="286AC3D1" w14:textId="77777777" w:rsidR="0058452A" w:rsidRPr="00027683" w:rsidRDefault="0058452A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21.05-27.05.2025</w:t>
            </w:r>
          </w:p>
        </w:tc>
        <w:tc>
          <w:tcPr>
            <w:tcW w:w="1410" w:type="dxa"/>
          </w:tcPr>
          <w:p w14:paraId="22E6E937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58452A" w:rsidRPr="001C2B0D" w14:paraId="73D198B7" w14:textId="77777777" w:rsidTr="00991AA7">
        <w:tc>
          <w:tcPr>
            <w:tcW w:w="567" w:type="dxa"/>
          </w:tcPr>
          <w:p w14:paraId="4AB1600C" w14:textId="77777777" w:rsidR="0058452A" w:rsidRPr="006E36B9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</w:t>
            </w:r>
          </w:p>
        </w:tc>
        <w:tc>
          <w:tcPr>
            <w:tcW w:w="5853" w:type="dxa"/>
          </w:tcPr>
          <w:p w14:paraId="11BE944A" w14:textId="77777777" w:rsidR="0058452A" w:rsidRPr="006E36B9" w:rsidRDefault="0058452A" w:rsidP="00991AA7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 w:rsidRPr="006E36B9">
              <w:rPr>
                <w:bCs/>
                <w:sz w:val="22"/>
                <w:szCs w:val="22"/>
              </w:rPr>
              <w:t>Графічне оформлення дипломного проекту.</w:t>
            </w:r>
          </w:p>
        </w:tc>
        <w:tc>
          <w:tcPr>
            <w:tcW w:w="2358" w:type="dxa"/>
          </w:tcPr>
          <w:p w14:paraId="574B8BE3" w14:textId="77777777" w:rsidR="0058452A" w:rsidRPr="00027683" w:rsidRDefault="0058452A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28.05-05.05.2025</w:t>
            </w:r>
          </w:p>
        </w:tc>
        <w:tc>
          <w:tcPr>
            <w:tcW w:w="1410" w:type="dxa"/>
          </w:tcPr>
          <w:p w14:paraId="0842555D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58452A" w:rsidRPr="001C2B0D" w14:paraId="145844C5" w14:textId="77777777" w:rsidTr="00991AA7">
        <w:tc>
          <w:tcPr>
            <w:tcW w:w="567" w:type="dxa"/>
          </w:tcPr>
          <w:p w14:paraId="4ADC8CB5" w14:textId="77777777" w:rsidR="0058452A" w:rsidRPr="006E36B9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</w:t>
            </w:r>
          </w:p>
        </w:tc>
        <w:tc>
          <w:tcPr>
            <w:tcW w:w="5853" w:type="dxa"/>
          </w:tcPr>
          <w:p w14:paraId="0A0EC8B5" w14:textId="77777777" w:rsidR="0058452A" w:rsidRPr="006E36B9" w:rsidRDefault="0058452A" w:rsidP="00991AA7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 w:rsidRPr="006E36B9">
              <w:rPr>
                <w:bCs/>
                <w:sz w:val="22"/>
                <w:szCs w:val="22"/>
              </w:rPr>
              <w:t>Робота над пояснювальною запискою.</w:t>
            </w:r>
          </w:p>
        </w:tc>
        <w:tc>
          <w:tcPr>
            <w:tcW w:w="2358" w:type="dxa"/>
          </w:tcPr>
          <w:p w14:paraId="74369022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6249EA69">
              <w:rPr>
                <w:sz w:val="22"/>
                <w:szCs w:val="22"/>
                <w:lang w:val="uk-UA"/>
              </w:rPr>
              <w:t>06.02.-20.06.2025</w:t>
            </w:r>
          </w:p>
        </w:tc>
        <w:tc>
          <w:tcPr>
            <w:tcW w:w="1410" w:type="dxa"/>
          </w:tcPr>
          <w:p w14:paraId="6C445405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58452A" w:rsidRPr="001C2B0D" w14:paraId="49848130" w14:textId="77777777" w:rsidTr="00991AA7">
        <w:tc>
          <w:tcPr>
            <w:tcW w:w="567" w:type="dxa"/>
          </w:tcPr>
          <w:p w14:paraId="19530446" w14:textId="77777777" w:rsidR="0058452A" w:rsidRPr="006E36B9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</w:t>
            </w:r>
          </w:p>
        </w:tc>
        <w:tc>
          <w:tcPr>
            <w:tcW w:w="5853" w:type="dxa"/>
          </w:tcPr>
          <w:p w14:paraId="20D7A894" w14:textId="77777777" w:rsidR="0058452A" w:rsidRPr="006E36B9" w:rsidRDefault="0058452A" w:rsidP="00991AA7">
            <w:pPr>
              <w:spacing w:before="60" w:after="60"/>
              <w:jc w:val="center"/>
              <w:rPr>
                <w:bCs/>
                <w:sz w:val="22"/>
                <w:szCs w:val="22"/>
                <w:lang w:val="uk-UA"/>
              </w:rPr>
            </w:pPr>
            <w:r w:rsidRPr="006E36B9">
              <w:rPr>
                <w:bCs/>
                <w:sz w:val="22"/>
                <w:szCs w:val="22"/>
              </w:rPr>
              <w:t>Узагальнення та завершення дипломного</w:t>
            </w:r>
          </w:p>
          <w:p w14:paraId="0C6B039F" w14:textId="77777777" w:rsidR="0058452A" w:rsidRPr="006E36B9" w:rsidRDefault="0058452A" w:rsidP="00991AA7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 w:rsidRPr="006E36B9">
              <w:rPr>
                <w:bCs/>
                <w:sz w:val="22"/>
                <w:szCs w:val="22"/>
              </w:rPr>
              <w:t>проекту.</w:t>
            </w:r>
          </w:p>
        </w:tc>
        <w:tc>
          <w:tcPr>
            <w:tcW w:w="2358" w:type="dxa"/>
          </w:tcPr>
          <w:p w14:paraId="007693AD" w14:textId="77777777" w:rsidR="0058452A" w:rsidRPr="006E36B9" w:rsidRDefault="0058452A" w:rsidP="00991AA7">
            <w:pPr>
              <w:spacing w:before="60" w:after="60"/>
              <w:jc w:val="center"/>
              <w:rPr>
                <w:sz w:val="22"/>
                <w:szCs w:val="22"/>
                <w:lang w:val="uk-UA"/>
              </w:rPr>
            </w:pPr>
            <w:r w:rsidRPr="6249EA69">
              <w:rPr>
                <w:sz w:val="22"/>
                <w:szCs w:val="22"/>
                <w:lang w:val="uk-UA"/>
              </w:rPr>
              <w:t>19.06.-21.06.2025</w:t>
            </w:r>
          </w:p>
        </w:tc>
        <w:tc>
          <w:tcPr>
            <w:tcW w:w="1410" w:type="dxa"/>
          </w:tcPr>
          <w:p w14:paraId="600C0E11" w14:textId="77777777" w:rsidR="0058452A" w:rsidRPr="001C2B0D" w:rsidRDefault="0058452A" w:rsidP="00991AA7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B5CD9AA" w14:textId="77777777" w:rsidR="0058452A" w:rsidRDefault="0058452A" w:rsidP="0058452A">
      <w:pPr>
        <w:jc w:val="center"/>
        <w:rPr>
          <w:b/>
          <w:lang w:val="uk-UA"/>
        </w:rPr>
      </w:pPr>
    </w:p>
    <w:p w14:paraId="341736AF" w14:textId="77777777" w:rsidR="0058452A" w:rsidRDefault="0058452A" w:rsidP="0058452A">
      <w:pPr>
        <w:jc w:val="center"/>
        <w:rPr>
          <w:b/>
          <w:lang w:val="uk-UA"/>
        </w:rPr>
      </w:pPr>
    </w:p>
    <w:p w14:paraId="7999AF03" w14:textId="77777777" w:rsidR="0058452A" w:rsidRDefault="0058452A" w:rsidP="0058452A">
      <w:pPr>
        <w:jc w:val="center"/>
        <w:rPr>
          <w:b/>
          <w:lang w:val="uk-UA"/>
        </w:rPr>
      </w:pPr>
    </w:p>
    <w:p w14:paraId="17DC0552" w14:textId="77777777" w:rsidR="0058452A" w:rsidRPr="006E36B9" w:rsidRDefault="0058452A" w:rsidP="0058452A">
      <w:pPr>
        <w:jc w:val="center"/>
        <w:rPr>
          <w:b/>
          <w:lang w:val="uk-UA"/>
        </w:rPr>
      </w:pPr>
    </w:p>
    <w:p w14:paraId="6EC4DEBF" w14:textId="77777777" w:rsidR="0058452A" w:rsidRPr="006E36B9" w:rsidRDefault="0058452A" w:rsidP="0058452A">
      <w:pPr>
        <w:jc w:val="center"/>
        <w:rPr>
          <w:b/>
        </w:rPr>
      </w:pPr>
    </w:p>
    <w:p w14:paraId="11A23BED" w14:textId="77777777" w:rsidR="0058452A" w:rsidRPr="00E70EF4" w:rsidRDefault="0058452A" w:rsidP="0058452A">
      <w:pPr>
        <w:jc w:val="both"/>
        <w:rPr>
          <w:sz w:val="26"/>
          <w:szCs w:val="26"/>
          <w:lang w:val="uk-UA"/>
        </w:rPr>
      </w:pPr>
      <w:r w:rsidRPr="00E70EF4">
        <w:rPr>
          <w:b/>
          <w:sz w:val="26"/>
          <w:szCs w:val="26"/>
          <w:lang w:val="uk-UA"/>
        </w:rPr>
        <w:t xml:space="preserve">                                    </w:t>
      </w:r>
      <w:r>
        <w:rPr>
          <w:b/>
          <w:sz w:val="26"/>
          <w:szCs w:val="26"/>
          <w:lang w:val="uk-UA"/>
        </w:rPr>
        <w:tab/>
        <w:t xml:space="preserve">                    Студент        </w:t>
      </w:r>
      <w:r w:rsidRPr="00E70EF4">
        <w:rPr>
          <w:sz w:val="26"/>
          <w:szCs w:val="26"/>
          <w:lang w:val="uk-UA"/>
        </w:rPr>
        <w:t xml:space="preserve">___________  </w:t>
      </w:r>
      <w:r>
        <w:rPr>
          <w:sz w:val="26"/>
          <w:szCs w:val="26"/>
          <w:lang w:val="uk-UA"/>
        </w:rPr>
        <w:t xml:space="preserve">        </w:t>
      </w:r>
      <w:r w:rsidRPr="00E70EF4">
        <w:rPr>
          <w:sz w:val="26"/>
          <w:szCs w:val="26"/>
          <w:lang w:val="uk-UA"/>
        </w:rPr>
        <w:t>_________________</w:t>
      </w:r>
    </w:p>
    <w:p w14:paraId="17E1B45D" w14:textId="77777777" w:rsidR="0058452A" w:rsidRPr="001C2B0D" w:rsidRDefault="0058452A" w:rsidP="0058452A">
      <w:pPr>
        <w:jc w:val="both"/>
        <w:rPr>
          <w:b/>
          <w:sz w:val="16"/>
          <w:szCs w:val="16"/>
          <w:lang w:val="uk-UA"/>
        </w:rPr>
      </w:pPr>
      <w:r w:rsidRPr="001C2B0D">
        <w:rPr>
          <w:bCs/>
          <w:sz w:val="16"/>
          <w:szCs w:val="16"/>
          <w:lang w:val="uk-UA"/>
        </w:rPr>
        <w:t xml:space="preserve">                                                                    </w:t>
      </w:r>
      <w:r>
        <w:rPr>
          <w:bCs/>
          <w:sz w:val="16"/>
          <w:szCs w:val="16"/>
          <w:lang w:val="uk-UA"/>
        </w:rPr>
        <w:t xml:space="preserve">                                                                     </w:t>
      </w:r>
      <w:r w:rsidRPr="001C2B0D">
        <w:rPr>
          <w:bCs/>
          <w:sz w:val="16"/>
          <w:szCs w:val="16"/>
          <w:lang w:val="uk-UA"/>
        </w:rPr>
        <w:t xml:space="preserve">  </w:t>
      </w:r>
      <w:r>
        <w:rPr>
          <w:bCs/>
          <w:sz w:val="16"/>
          <w:szCs w:val="16"/>
          <w:lang w:val="uk-UA"/>
        </w:rPr>
        <w:t xml:space="preserve">           </w:t>
      </w:r>
      <w:r w:rsidRPr="001C2B0D">
        <w:rPr>
          <w:bCs/>
          <w:sz w:val="16"/>
          <w:szCs w:val="16"/>
          <w:lang w:val="uk-UA"/>
        </w:rPr>
        <w:t xml:space="preserve">( підпис )                        </w:t>
      </w:r>
      <w:r>
        <w:rPr>
          <w:bCs/>
          <w:sz w:val="16"/>
          <w:szCs w:val="16"/>
          <w:lang w:val="uk-UA"/>
        </w:rPr>
        <w:t xml:space="preserve">             </w:t>
      </w:r>
      <w:r w:rsidRPr="001C2B0D">
        <w:rPr>
          <w:bCs/>
          <w:sz w:val="16"/>
          <w:szCs w:val="16"/>
          <w:lang w:val="uk-UA"/>
        </w:rPr>
        <w:t>(прізвище та ініціали)</w:t>
      </w:r>
    </w:p>
    <w:p w14:paraId="48D10F47" w14:textId="77777777" w:rsidR="0058452A" w:rsidRPr="001C2B0D" w:rsidRDefault="0058452A" w:rsidP="0058452A">
      <w:pPr>
        <w:ind w:left="2880"/>
        <w:jc w:val="both"/>
        <w:rPr>
          <w:b/>
          <w:sz w:val="32"/>
          <w:szCs w:val="32"/>
          <w:lang w:val="uk-UA"/>
        </w:rPr>
      </w:pPr>
    </w:p>
    <w:p w14:paraId="1743F92D" w14:textId="77777777" w:rsidR="0058452A" w:rsidRPr="001C2B0D" w:rsidRDefault="0058452A" w:rsidP="0058452A">
      <w:pPr>
        <w:ind w:left="2880"/>
        <w:jc w:val="both"/>
        <w:rPr>
          <w:b/>
          <w:sz w:val="32"/>
          <w:szCs w:val="32"/>
          <w:lang w:val="uk-UA"/>
        </w:rPr>
      </w:pPr>
    </w:p>
    <w:p w14:paraId="25BAF9C8" w14:textId="77777777" w:rsidR="0058452A" w:rsidRPr="001C2B0D" w:rsidRDefault="0058452A" w:rsidP="0058452A">
      <w:pPr>
        <w:ind w:left="720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             </w:t>
      </w:r>
      <w:r w:rsidRPr="001C2B0D">
        <w:rPr>
          <w:b/>
          <w:sz w:val="26"/>
          <w:szCs w:val="26"/>
          <w:lang w:val="uk-UA"/>
        </w:rPr>
        <w:t xml:space="preserve">Керівник </w:t>
      </w:r>
      <w:r>
        <w:rPr>
          <w:b/>
          <w:sz w:val="26"/>
          <w:szCs w:val="26"/>
          <w:lang w:val="uk-UA"/>
        </w:rPr>
        <w:t xml:space="preserve">роботи </w:t>
      </w:r>
      <w:r>
        <w:rPr>
          <w:sz w:val="26"/>
          <w:szCs w:val="26"/>
          <w:lang w:val="uk-UA"/>
        </w:rPr>
        <w:t xml:space="preserve">      </w:t>
      </w:r>
      <w:r w:rsidRPr="001C2B0D">
        <w:rPr>
          <w:sz w:val="26"/>
          <w:szCs w:val="26"/>
          <w:lang w:val="uk-UA"/>
        </w:rPr>
        <w:t>______</w:t>
      </w:r>
      <w:r>
        <w:rPr>
          <w:sz w:val="26"/>
          <w:szCs w:val="26"/>
          <w:lang w:val="uk-UA"/>
        </w:rPr>
        <w:t>_____</w:t>
      </w:r>
      <w:r w:rsidRPr="001C2B0D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       </w:t>
      </w:r>
      <w:r w:rsidRPr="001C2B0D">
        <w:rPr>
          <w:sz w:val="26"/>
          <w:szCs w:val="26"/>
          <w:lang w:val="uk-UA"/>
        </w:rPr>
        <w:t>______</w:t>
      </w:r>
      <w:r>
        <w:rPr>
          <w:sz w:val="26"/>
          <w:szCs w:val="26"/>
          <w:lang w:val="uk-UA"/>
        </w:rPr>
        <w:t>___________</w:t>
      </w:r>
    </w:p>
    <w:p w14:paraId="110D3D9C" w14:textId="77777777" w:rsidR="0058452A" w:rsidRDefault="0058452A" w:rsidP="0058452A">
      <w:pPr>
        <w:spacing w:line="360" w:lineRule="auto"/>
        <w:jc w:val="center"/>
        <w:rPr>
          <w:sz w:val="16"/>
          <w:szCs w:val="16"/>
          <w:lang w:val="uk-UA"/>
        </w:rPr>
      </w:pPr>
      <w:r>
        <w:rPr>
          <w:noProof/>
          <w:sz w:val="16"/>
          <w:szCs w:val="16"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CD905" wp14:editId="399E7E51">
                <wp:simplePos x="0" y="0"/>
                <wp:positionH relativeFrom="column">
                  <wp:posOffset>6000750</wp:posOffset>
                </wp:positionH>
                <wp:positionV relativeFrom="paragraph">
                  <wp:posOffset>4246245</wp:posOffset>
                </wp:positionV>
                <wp:extent cx="419100" cy="390525"/>
                <wp:effectExtent l="0" t="0" r="19050" b="28575"/>
                <wp:wrapNone/>
                <wp:docPr id="827595119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90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B085AF" id="Прямокутник 1" o:spid="_x0000_s1026" style="position:absolute;margin-left:472.5pt;margin-top:334.35pt;width:33pt;height:3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" fillcolor="white [3201]" strokecolor="white [3212]" strokeweight="1pt"/>
            </w:pict>
          </mc:Fallback>
        </mc:AlternateContent>
      </w:r>
      <w:r>
        <w:rPr>
          <w:noProof/>
          <w:sz w:val="16"/>
          <w:szCs w:val="16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0B9AD" wp14:editId="69BFE9ED">
                <wp:simplePos x="0" y="0"/>
                <wp:positionH relativeFrom="column">
                  <wp:posOffset>5783239</wp:posOffset>
                </wp:positionH>
                <wp:positionV relativeFrom="paragraph">
                  <wp:posOffset>736685</wp:posOffset>
                </wp:positionV>
                <wp:extent cx="627797" cy="409433"/>
                <wp:effectExtent l="0" t="0" r="20320" b="10160"/>
                <wp:wrapNone/>
                <wp:docPr id="1206739935" name="Прямокут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797" cy="40943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478D46" id="Прямокутник 46" o:spid="_x0000_s1026" style="position:absolute;margin-left:455.35pt;margin-top:58pt;width:49.45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" fillcolor="white [3201]" strokecolor="white [3212]" strokeweight="1pt"/>
            </w:pict>
          </mc:Fallback>
        </mc:AlternateContent>
      </w:r>
      <w:r w:rsidRPr="005C3426">
        <w:rPr>
          <w:sz w:val="16"/>
          <w:szCs w:val="16"/>
          <w:lang w:val="uk-UA"/>
        </w:rPr>
        <w:t xml:space="preserve">                                                                          </w:t>
      </w:r>
      <w:r w:rsidRPr="001C2B0D">
        <w:rPr>
          <w:sz w:val="16"/>
          <w:szCs w:val="16"/>
          <w:lang w:val="uk-UA"/>
        </w:rPr>
        <w:t xml:space="preserve">                                             </w:t>
      </w:r>
      <w:r w:rsidRPr="005C3426">
        <w:rPr>
          <w:sz w:val="16"/>
          <w:szCs w:val="16"/>
          <w:lang w:val="uk-UA"/>
        </w:rPr>
        <w:t xml:space="preserve"> </w:t>
      </w:r>
      <w:r>
        <w:rPr>
          <w:sz w:val="16"/>
          <w:szCs w:val="16"/>
          <w:lang w:val="uk-UA"/>
        </w:rPr>
        <w:t xml:space="preserve">                              </w:t>
      </w:r>
      <w:r w:rsidRPr="005C3426">
        <w:rPr>
          <w:sz w:val="16"/>
          <w:szCs w:val="16"/>
          <w:lang w:val="uk-UA"/>
        </w:rPr>
        <w:t xml:space="preserve"> ( підпис )                                    (прізвище та і</w:t>
      </w:r>
      <w:r>
        <w:rPr>
          <w:sz w:val="16"/>
          <w:szCs w:val="16"/>
          <w:lang w:val="uk-UA"/>
        </w:rPr>
        <w:t>ніціал</w:t>
      </w:r>
    </w:p>
    <w:p w14:paraId="440135E1" w14:textId="77777777" w:rsidR="0058452A" w:rsidRDefault="0058452A" w:rsidP="0058452A">
      <w:pPr>
        <w:spacing w:line="360" w:lineRule="auto"/>
        <w:jc w:val="center"/>
        <w:rPr>
          <w:sz w:val="16"/>
          <w:szCs w:val="16"/>
          <w:lang w:val="uk-UA"/>
        </w:rPr>
      </w:pPr>
    </w:p>
    <w:p w14:paraId="38858AF8" w14:textId="77777777" w:rsidR="0058452A" w:rsidRDefault="0058452A" w:rsidP="00A7467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728EA2D5" w14:textId="77777777" w:rsidR="00D47C6F" w:rsidRDefault="00D47C6F" w:rsidP="00A7467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3F308204" w14:textId="77777777" w:rsidR="00D47C6F" w:rsidRDefault="00D47C6F" w:rsidP="00A7467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59D1FFC5" w14:textId="77777777" w:rsidR="00D47C6F" w:rsidRDefault="00D47C6F" w:rsidP="00A7467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1503F2D8" w14:textId="77777777" w:rsidR="00D47C6F" w:rsidRDefault="00D47C6F" w:rsidP="00A7467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21FBEE8C" w14:textId="77777777" w:rsidR="00D47C6F" w:rsidRDefault="00D47C6F" w:rsidP="00A7467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372C17B7" w14:textId="77777777" w:rsidR="00D47C6F" w:rsidRDefault="00D47C6F" w:rsidP="00A7467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78FFCC3F" w14:textId="77777777" w:rsidR="00D47C6F" w:rsidRDefault="00D47C6F" w:rsidP="00A7467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5220832D" w14:textId="77777777" w:rsidR="00D47C6F" w:rsidRDefault="00D47C6F" w:rsidP="00A7467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16E5893C" w14:textId="77777777" w:rsidR="00D47C6F" w:rsidRDefault="00D47C6F" w:rsidP="00A7467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55B55DE6" w14:textId="77777777" w:rsidR="00D47C6F" w:rsidRDefault="00D47C6F" w:rsidP="00A7467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2520F561" w14:textId="03143017" w:rsidR="00A7467A" w:rsidRPr="00CD09D7" w:rsidRDefault="00A7467A" w:rsidP="00A7467A">
      <w:pPr>
        <w:spacing w:line="360" w:lineRule="auto"/>
        <w:jc w:val="center"/>
        <w:rPr>
          <w:b/>
          <w:sz w:val="28"/>
          <w:szCs w:val="28"/>
        </w:rPr>
      </w:pPr>
      <w:r w:rsidRPr="00CD09D7">
        <w:rPr>
          <w:b/>
          <w:sz w:val="28"/>
          <w:szCs w:val="28"/>
        </w:rPr>
        <w:lastRenderedPageBreak/>
        <w:t>ЗМІСТ</w:t>
      </w:r>
    </w:p>
    <w:p w14:paraId="7C7258AF" w14:textId="77777777" w:rsidR="00A7467A" w:rsidRDefault="00A7467A" w:rsidP="00A7467A">
      <w:pPr>
        <w:spacing w:line="360" w:lineRule="auto"/>
        <w:rPr>
          <w:b/>
          <w:sz w:val="28"/>
          <w:szCs w:val="28"/>
          <w:lang w:val="uk-UA"/>
        </w:rPr>
      </w:pPr>
      <w:r w:rsidRPr="00CD09D7">
        <w:rPr>
          <w:b/>
          <w:sz w:val="28"/>
          <w:szCs w:val="28"/>
        </w:rPr>
        <w:t>ВСТУ</w:t>
      </w:r>
      <w:r>
        <w:rPr>
          <w:b/>
          <w:sz w:val="28"/>
          <w:szCs w:val="28"/>
          <w:lang w:val="uk-UA"/>
        </w:rPr>
        <w:t>П</w:t>
      </w:r>
    </w:p>
    <w:p w14:paraId="495272C1" w14:textId="77777777" w:rsidR="00A7467A" w:rsidRPr="00A7467A" w:rsidRDefault="00A7467A" w:rsidP="00A7467A">
      <w:pPr>
        <w:spacing w:line="360" w:lineRule="auto"/>
        <w:rPr>
          <w:b/>
          <w:sz w:val="28"/>
          <w:szCs w:val="28"/>
          <w:lang w:val="uk-UA"/>
        </w:rPr>
      </w:pPr>
      <w:r w:rsidRPr="00A7467A">
        <w:rPr>
          <w:b/>
          <w:sz w:val="28"/>
          <w:szCs w:val="28"/>
          <w:lang w:val="uk-UA"/>
        </w:rPr>
        <w:t>РОЗДІЛ І. ПЕРЕДПРОЄКТНИЙ АНАЛІЗ</w:t>
      </w:r>
    </w:p>
    <w:p w14:paraId="7B093EC9" w14:textId="20F83B96" w:rsidR="00A7467A" w:rsidRPr="00A7467A" w:rsidRDefault="00A7467A" w:rsidP="00337EF8">
      <w:pPr>
        <w:spacing w:line="360" w:lineRule="auto"/>
        <w:jc w:val="right"/>
        <w:rPr>
          <w:bCs/>
          <w:sz w:val="28"/>
          <w:szCs w:val="28"/>
          <w:lang w:val="uk-UA"/>
        </w:rPr>
      </w:pPr>
      <w:bookmarkStart w:id="3" w:name="_Hlk201265054"/>
      <w:r w:rsidRPr="00A7467A">
        <w:rPr>
          <w:bCs/>
          <w:sz w:val="28"/>
          <w:szCs w:val="28"/>
          <w:lang w:val="uk-UA"/>
        </w:rPr>
        <w:t>1.1. Актуальність теми</w:t>
      </w:r>
      <w:r w:rsidR="0015793A" w:rsidRPr="0015793A">
        <w:rPr>
          <w:bCs/>
          <w:sz w:val="28"/>
          <w:szCs w:val="28"/>
          <w:lang w:val="uk-UA"/>
        </w:rPr>
        <w:t>_______________________________________________</w:t>
      </w:r>
      <w:bookmarkStart w:id="4" w:name="_Hlk201271200"/>
      <w:r w:rsidR="0015793A" w:rsidRPr="0015793A">
        <w:rPr>
          <w:bCs/>
          <w:sz w:val="28"/>
          <w:szCs w:val="28"/>
          <w:lang w:val="uk-UA"/>
        </w:rPr>
        <w:t>_</w:t>
      </w:r>
      <w:r w:rsidR="00B3450F">
        <w:rPr>
          <w:bCs/>
          <w:sz w:val="28"/>
          <w:szCs w:val="28"/>
          <w:lang w:val="uk-UA"/>
        </w:rPr>
        <w:t xml:space="preserve"> </w:t>
      </w:r>
      <w:r w:rsidR="00A55B1A">
        <w:rPr>
          <w:bCs/>
          <w:sz w:val="28"/>
          <w:szCs w:val="28"/>
          <w:lang w:val="uk-UA"/>
        </w:rPr>
        <w:t>7</w:t>
      </w:r>
      <w:bookmarkEnd w:id="4"/>
    </w:p>
    <w:p w14:paraId="2CBA9BB5" w14:textId="3E903EB0" w:rsidR="00A7467A" w:rsidRPr="00A7467A" w:rsidRDefault="00A7467A" w:rsidP="00A7467A">
      <w:pPr>
        <w:spacing w:line="360" w:lineRule="auto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1.2. Паломництво як духовна практика та соціокультурне явище</w:t>
      </w:r>
      <w:r w:rsidR="00A55B1A" w:rsidRPr="0015793A">
        <w:rPr>
          <w:bCs/>
          <w:sz w:val="28"/>
          <w:szCs w:val="28"/>
          <w:lang w:val="uk-UA"/>
        </w:rPr>
        <w:t>_____________</w:t>
      </w:r>
      <w:r w:rsidR="00A55B1A">
        <w:rPr>
          <w:bCs/>
          <w:sz w:val="28"/>
          <w:szCs w:val="28"/>
          <w:lang w:val="uk-UA"/>
        </w:rPr>
        <w:t xml:space="preserve"> 8</w:t>
      </w:r>
    </w:p>
    <w:p w14:paraId="6DF3D383" w14:textId="5A63B6F5" w:rsidR="00A7467A" w:rsidRPr="00A7467A" w:rsidRDefault="00A7467A" w:rsidP="00A7467A">
      <w:pPr>
        <w:spacing w:line="360" w:lineRule="auto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1.</w:t>
      </w:r>
      <w:r w:rsidR="00230547">
        <w:rPr>
          <w:bCs/>
          <w:sz w:val="28"/>
          <w:szCs w:val="28"/>
          <w:lang w:val="uk-UA"/>
        </w:rPr>
        <w:t>3</w:t>
      </w:r>
      <w:r w:rsidRPr="00A7467A">
        <w:rPr>
          <w:bCs/>
          <w:sz w:val="28"/>
          <w:szCs w:val="28"/>
          <w:lang w:val="uk-UA"/>
        </w:rPr>
        <w:t xml:space="preserve">. </w:t>
      </w:r>
      <w:bookmarkStart w:id="5" w:name="_Hlk200723931"/>
      <w:r w:rsidRPr="00A7467A">
        <w:rPr>
          <w:bCs/>
          <w:sz w:val="28"/>
          <w:szCs w:val="28"/>
          <w:lang w:val="uk-UA"/>
        </w:rPr>
        <w:t>Мета, підходи та цінність паломницьких центрів у сучасному контексті</w:t>
      </w:r>
      <w:bookmarkEnd w:id="5"/>
      <w:r w:rsidR="00A55B1A" w:rsidRPr="0015793A">
        <w:rPr>
          <w:bCs/>
          <w:sz w:val="28"/>
          <w:szCs w:val="28"/>
          <w:lang w:val="uk-UA"/>
        </w:rPr>
        <w:t>___</w:t>
      </w:r>
      <w:r w:rsidR="00A55B1A">
        <w:rPr>
          <w:bCs/>
          <w:sz w:val="28"/>
          <w:szCs w:val="28"/>
          <w:lang w:val="uk-UA"/>
        </w:rPr>
        <w:t xml:space="preserve"> 9</w:t>
      </w:r>
    </w:p>
    <w:p w14:paraId="3E0633F6" w14:textId="792B7BA6" w:rsidR="00A7467A" w:rsidRPr="00A7467A" w:rsidRDefault="00A7467A" w:rsidP="00A7467A">
      <w:pPr>
        <w:spacing w:line="360" w:lineRule="auto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1.</w:t>
      </w:r>
      <w:r w:rsidR="00230547">
        <w:rPr>
          <w:bCs/>
          <w:sz w:val="28"/>
          <w:szCs w:val="28"/>
          <w:lang w:val="uk-UA"/>
        </w:rPr>
        <w:t>4</w:t>
      </w:r>
      <w:r w:rsidRPr="00A7467A">
        <w:rPr>
          <w:bCs/>
          <w:sz w:val="28"/>
          <w:szCs w:val="28"/>
          <w:lang w:val="uk-UA"/>
        </w:rPr>
        <w:t>. Паломництво як засіб духовного відновлення в умовах суспільних криз в Україні</w:t>
      </w:r>
      <w:r w:rsidR="00A55B1A" w:rsidRPr="0015793A">
        <w:rPr>
          <w:bCs/>
          <w:sz w:val="28"/>
          <w:szCs w:val="28"/>
          <w:lang w:val="uk-UA"/>
        </w:rPr>
        <w:t>__</w:t>
      </w:r>
      <w:r w:rsidR="00B3450F" w:rsidRPr="0015793A">
        <w:rPr>
          <w:bCs/>
          <w:sz w:val="28"/>
          <w:szCs w:val="28"/>
          <w:lang w:val="uk-UA"/>
        </w:rPr>
        <w:t>___________________________________________________________</w:t>
      </w:r>
      <w:r w:rsidR="00A55B1A">
        <w:rPr>
          <w:bCs/>
          <w:sz w:val="28"/>
          <w:szCs w:val="28"/>
          <w:lang w:val="uk-UA"/>
        </w:rPr>
        <w:t>10</w:t>
      </w:r>
    </w:p>
    <w:p w14:paraId="32827587" w14:textId="3711E039" w:rsidR="00A7467A" w:rsidRPr="00A7467A" w:rsidRDefault="00A7467A" w:rsidP="00A7467A">
      <w:pPr>
        <w:spacing w:line="360" w:lineRule="auto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1.</w:t>
      </w:r>
      <w:r w:rsidR="00230547">
        <w:rPr>
          <w:bCs/>
          <w:sz w:val="28"/>
          <w:szCs w:val="28"/>
          <w:lang w:val="uk-UA"/>
        </w:rPr>
        <w:t>5</w:t>
      </w:r>
      <w:r w:rsidRPr="00A7467A">
        <w:rPr>
          <w:bCs/>
          <w:sz w:val="28"/>
          <w:szCs w:val="28"/>
          <w:lang w:val="uk-UA"/>
        </w:rPr>
        <w:t xml:space="preserve">. </w:t>
      </w:r>
      <w:bookmarkStart w:id="6" w:name="_Hlk200727273"/>
      <w:r w:rsidRPr="00A7467A">
        <w:rPr>
          <w:bCs/>
          <w:sz w:val="28"/>
          <w:szCs w:val="28"/>
          <w:lang w:val="uk-UA"/>
        </w:rPr>
        <w:t>Аналіз міжнародного досвіду проектування паломницьких та духовних центрів</w:t>
      </w:r>
      <w:r w:rsidR="00A55B1A" w:rsidRPr="0015793A">
        <w:rPr>
          <w:bCs/>
          <w:sz w:val="28"/>
          <w:szCs w:val="28"/>
          <w:lang w:val="uk-UA"/>
        </w:rPr>
        <w:t>__</w:t>
      </w:r>
      <w:r w:rsidR="00B3450F" w:rsidRPr="0015793A">
        <w:rPr>
          <w:bCs/>
          <w:sz w:val="28"/>
          <w:szCs w:val="28"/>
          <w:lang w:val="uk-UA"/>
        </w:rPr>
        <w:t>___________________________________________________________</w:t>
      </w:r>
      <w:r w:rsidR="00A55B1A">
        <w:rPr>
          <w:bCs/>
          <w:sz w:val="28"/>
          <w:szCs w:val="28"/>
          <w:lang w:val="uk-UA"/>
        </w:rPr>
        <w:t>11</w:t>
      </w:r>
    </w:p>
    <w:bookmarkEnd w:id="6"/>
    <w:p w14:paraId="2241D90D" w14:textId="54D7458F" w:rsidR="00A7467A" w:rsidRPr="00A7467A" w:rsidRDefault="00A7467A" w:rsidP="00A7467A">
      <w:pPr>
        <w:spacing w:line="360" w:lineRule="auto"/>
        <w:ind w:firstLine="708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1.</w:t>
      </w:r>
      <w:r w:rsidR="00230547">
        <w:rPr>
          <w:bCs/>
          <w:sz w:val="28"/>
          <w:szCs w:val="28"/>
          <w:lang w:val="uk-UA"/>
        </w:rPr>
        <w:t>5</w:t>
      </w:r>
      <w:r w:rsidRPr="00A7467A">
        <w:rPr>
          <w:bCs/>
          <w:sz w:val="28"/>
          <w:szCs w:val="28"/>
          <w:lang w:val="uk-UA"/>
        </w:rPr>
        <w:t xml:space="preserve">.1. </w:t>
      </w:r>
      <w:bookmarkStart w:id="7" w:name="_Hlk200735467"/>
      <w:bookmarkStart w:id="8" w:name="_Hlk200727371"/>
      <w:r w:rsidR="0032369A" w:rsidRPr="0032369A">
        <w:rPr>
          <w:bCs/>
          <w:sz w:val="28"/>
          <w:szCs w:val="28"/>
          <w:lang w:val="uk-UA"/>
        </w:rPr>
        <w:t>Паломницький центр Сенткут</w:t>
      </w:r>
      <w:r w:rsidR="00EE52DF">
        <w:rPr>
          <w:bCs/>
          <w:sz w:val="28"/>
          <w:szCs w:val="28"/>
          <w:lang w:val="uk-UA"/>
        </w:rPr>
        <w:t xml:space="preserve"> у </w:t>
      </w:r>
      <w:r w:rsidR="0032369A" w:rsidRPr="0032369A">
        <w:rPr>
          <w:bCs/>
          <w:sz w:val="28"/>
          <w:szCs w:val="28"/>
          <w:lang w:val="uk-UA"/>
        </w:rPr>
        <w:t>Матраверебелі</w:t>
      </w:r>
      <w:bookmarkEnd w:id="7"/>
      <w:r w:rsidR="00EE52DF">
        <w:rPr>
          <w:bCs/>
          <w:sz w:val="28"/>
          <w:szCs w:val="28"/>
          <w:lang w:val="uk-UA"/>
        </w:rPr>
        <w:t>, Угорщина</w:t>
      </w:r>
      <w:r w:rsidR="00A55B1A" w:rsidRPr="0015793A">
        <w:rPr>
          <w:bCs/>
          <w:sz w:val="28"/>
          <w:szCs w:val="28"/>
          <w:lang w:val="uk-UA"/>
        </w:rPr>
        <w:t>__</w:t>
      </w:r>
      <w:r w:rsidR="00B3450F" w:rsidRPr="0015793A">
        <w:rPr>
          <w:bCs/>
          <w:sz w:val="28"/>
          <w:szCs w:val="28"/>
          <w:lang w:val="uk-UA"/>
        </w:rPr>
        <w:t>_____</w:t>
      </w:r>
      <w:r w:rsidR="00A55B1A">
        <w:rPr>
          <w:bCs/>
          <w:sz w:val="28"/>
          <w:szCs w:val="28"/>
          <w:lang w:val="uk-UA"/>
        </w:rPr>
        <w:t>11</w:t>
      </w:r>
    </w:p>
    <w:bookmarkEnd w:id="8"/>
    <w:p w14:paraId="0AE9AC0A" w14:textId="3BA0658E" w:rsidR="00A7467A" w:rsidRPr="00A7467A" w:rsidRDefault="00A7467A" w:rsidP="00A7467A">
      <w:pPr>
        <w:spacing w:line="360" w:lineRule="auto"/>
        <w:ind w:firstLine="708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1.</w:t>
      </w:r>
      <w:r w:rsidR="00230547">
        <w:rPr>
          <w:bCs/>
          <w:sz w:val="28"/>
          <w:szCs w:val="28"/>
          <w:lang w:val="uk-UA"/>
        </w:rPr>
        <w:t>5</w:t>
      </w:r>
      <w:r w:rsidRPr="00A7467A">
        <w:rPr>
          <w:bCs/>
          <w:sz w:val="28"/>
          <w:szCs w:val="28"/>
          <w:lang w:val="uk-UA"/>
        </w:rPr>
        <w:t xml:space="preserve">.2. </w:t>
      </w:r>
      <w:bookmarkStart w:id="9" w:name="_Hlk200735809"/>
      <w:r w:rsidR="001B1928" w:rsidRPr="001B1928">
        <w:rPr>
          <w:bCs/>
          <w:sz w:val="28"/>
          <w:szCs w:val="28"/>
          <w:lang w:val="uk-UA"/>
        </w:rPr>
        <w:t>Ведичний ретритний центр Відья Кендра</w:t>
      </w:r>
      <w:r w:rsidR="00EE52DF">
        <w:rPr>
          <w:bCs/>
          <w:sz w:val="28"/>
          <w:szCs w:val="28"/>
          <w:lang w:val="uk-UA"/>
        </w:rPr>
        <w:t xml:space="preserve"> у</w:t>
      </w:r>
      <w:r w:rsidR="001B1928">
        <w:rPr>
          <w:bCs/>
          <w:sz w:val="28"/>
          <w:szCs w:val="28"/>
          <w:lang w:val="uk-UA"/>
        </w:rPr>
        <w:t xml:space="preserve"> </w:t>
      </w:r>
      <w:r w:rsidR="001B1928" w:rsidRPr="001B1928">
        <w:rPr>
          <w:bCs/>
          <w:sz w:val="28"/>
          <w:szCs w:val="28"/>
          <w:lang w:val="uk-UA"/>
        </w:rPr>
        <w:t>Пудучеррі</w:t>
      </w:r>
      <w:bookmarkEnd w:id="9"/>
      <w:r w:rsidR="00EE52DF">
        <w:rPr>
          <w:bCs/>
          <w:sz w:val="28"/>
          <w:szCs w:val="28"/>
          <w:lang w:val="uk-UA"/>
        </w:rPr>
        <w:t>, Індія</w:t>
      </w:r>
      <w:r w:rsidR="00A55B1A" w:rsidRPr="0015793A">
        <w:rPr>
          <w:bCs/>
          <w:sz w:val="28"/>
          <w:szCs w:val="28"/>
          <w:lang w:val="uk-UA"/>
        </w:rPr>
        <w:t>_</w:t>
      </w:r>
      <w:r w:rsidR="00B3450F" w:rsidRPr="0015793A">
        <w:rPr>
          <w:bCs/>
          <w:sz w:val="28"/>
          <w:szCs w:val="28"/>
          <w:lang w:val="uk-UA"/>
        </w:rPr>
        <w:t>____</w:t>
      </w:r>
      <w:r w:rsidR="00B3450F">
        <w:rPr>
          <w:bCs/>
          <w:sz w:val="28"/>
          <w:szCs w:val="28"/>
          <w:lang w:val="uk-UA"/>
        </w:rPr>
        <w:t xml:space="preserve"> </w:t>
      </w:r>
      <w:r w:rsidR="00A55B1A">
        <w:rPr>
          <w:bCs/>
          <w:sz w:val="28"/>
          <w:szCs w:val="28"/>
          <w:lang w:val="uk-UA"/>
        </w:rPr>
        <w:t>13</w:t>
      </w:r>
    </w:p>
    <w:p w14:paraId="772AF537" w14:textId="412928F5" w:rsidR="00A7467A" w:rsidRPr="00A7467A" w:rsidRDefault="00A7467A" w:rsidP="00A7467A">
      <w:pPr>
        <w:spacing w:line="360" w:lineRule="auto"/>
        <w:ind w:firstLine="708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1.</w:t>
      </w:r>
      <w:r w:rsidR="00230547">
        <w:rPr>
          <w:bCs/>
          <w:sz w:val="28"/>
          <w:szCs w:val="28"/>
          <w:lang w:val="uk-UA"/>
        </w:rPr>
        <w:t>5</w:t>
      </w:r>
      <w:r w:rsidRPr="00A7467A">
        <w:rPr>
          <w:bCs/>
          <w:sz w:val="28"/>
          <w:szCs w:val="28"/>
          <w:lang w:val="uk-UA"/>
        </w:rPr>
        <w:t xml:space="preserve">.3. </w:t>
      </w:r>
      <w:r w:rsidR="009E77E4" w:rsidRPr="009E77E4">
        <w:rPr>
          <w:bCs/>
          <w:sz w:val="28"/>
          <w:szCs w:val="28"/>
          <w:lang w:val="uk-UA"/>
        </w:rPr>
        <w:t>Центр духовної формації "</w:t>
      </w:r>
      <w:r w:rsidR="00EE52DF" w:rsidRPr="00EE52DF">
        <w:rPr>
          <w:bCs/>
          <w:sz w:val="28"/>
          <w:szCs w:val="28"/>
          <w:lang w:val="uk-UA"/>
        </w:rPr>
        <w:t>Дім Галилеї</w:t>
      </w:r>
      <w:r w:rsidR="009E77E4" w:rsidRPr="009E77E4">
        <w:rPr>
          <w:bCs/>
          <w:sz w:val="28"/>
          <w:szCs w:val="28"/>
          <w:lang w:val="uk-UA"/>
        </w:rPr>
        <w:t>"</w:t>
      </w:r>
      <w:r w:rsidR="00EE52DF">
        <w:rPr>
          <w:bCs/>
          <w:sz w:val="28"/>
          <w:szCs w:val="28"/>
          <w:lang w:val="uk-UA"/>
        </w:rPr>
        <w:t xml:space="preserve"> у</w:t>
      </w:r>
      <w:r w:rsidR="009E77E4">
        <w:rPr>
          <w:lang w:val="uk-UA"/>
        </w:rPr>
        <w:t xml:space="preserve"> </w:t>
      </w:r>
      <w:r w:rsidR="009E77E4" w:rsidRPr="009E77E4">
        <w:rPr>
          <w:bCs/>
          <w:sz w:val="28"/>
          <w:szCs w:val="28"/>
          <w:lang w:val="uk-UA"/>
        </w:rPr>
        <w:t>Капернаум</w:t>
      </w:r>
      <w:r w:rsidR="00EE52DF">
        <w:rPr>
          <w:bCs/>
          <w:sz w:val="28"/>
          <w:szCs w:val="28"/>
          <w:lang w:val="uk-UA"/>
        </w:rPr>
        <w:t>і, Ізраіль</w:t>
      </w:r>
      <w:r w:rsidR="00A55B1A" w:rsidRPr="0015793A">
        <w:rPr>
          <w:bCs/>
          <w:sz w:val="28"/>
          <w:szCs w:val="28"/>
          <w:lang w:val="uk-UA"/>
        </w:rPr>
        <w:t>_</w:t>
      </w:r>
      <w:r w:rsidR="00B3450F" w:rsidRPr="0015793A">
        <w:rPr>
          <w:bCs/>
          <w:sz w:val="28"/>
          <w:szCs w:val="28"/>
          <w:lang w:val="uk-UA"/>
        </w:rPr>
        <w:t>__</w:t>
      </w:r>
      <w:r w:rsidR="00A55B1A" w:rsidRPr="0015793A">
        <w:rPr>
          <w:bCs/>
          <w:sz w:val="28"/>
          <w:szCs w:val="28"/>
          <w:lang w:val="uk-UA"/>
        </w:rPr>
        <w:t>_</w:t>
      </w:r>
      <w:r w:rsidR="00B3450F">
        <w:rPr>
          <w:bCs/>
          <w:sz w:val="28"/>
          <w:szCs w:val="28"/>
          <w:lang w:val="uk-UA"/>
        </w:rPr>
        <w:t xml:space="preserve"> </w:t>
      </w:r>
      <w:r w:rsidR="00A55B1A">
        <w:rPr>
          <w:bCs/>
          <w:sz w:val="28"/>
          <w:szCs w:val="28"/>
          <w:lang w:val="uk-UA"/>
        </w:rPr>
        <w:t>15</w:t>
      </w:r>
    </w:p>
    <w:p w14:paraId="24673AA8" w14:textId="66AD1B60" w:rsidR="00202903" w:rsidRDefault="00A7467A" w:rsidP="00A7467A">
      <w:pPr>
        <w:spacing w:line="360" w:lineRule="auto"/>
        <w:ind w:firstLine="708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1.</w:t>
      </w:r>
      <w:r w:rsidR="00230547">
        <w:rPr>
          <w:bCs/>
          <w:sz w:val="28"/>
          <w:szCs w:val="28"/>
          <w:lang w:val="uk-UA"/>
        </w:rPr>
        <w:t>5</w:t>
      </w:r>
      <w:r w:rsidRPr="00A7467A">
        <w:rPr>
          <w:bCs/>
          <w:sz w:val="28"/>
          <w:szCs w:val="28"/>
          <w:lang w:val="uk-UA"/>
        </w:rPr>
        <w:t xml:space="preserve">.4. </w:t>
      </w:r>
      <w:r w:rsidR="00202903" w:rsidRPr="00202903">
        <w:rPr>
          <w:bCs/>
          <w:sz w:val="28"/>
          <w:szCs w:val="28"/>
          <w:lang w:val="uk-UA"/>
        </w:rPr>
        <w:t xml:space="preserve">Центр буддизму </w:t>
      </w:r>
      <w:r w:rsidR="009F53FF" w:rsidRPr="009E77E4">
        <w:rPr>
          <w:bCs/>
          <w:sz w:val="28"/>
          <w:szCs w:val="28"/>
          <w:lang w:val="uk-UA"/>
        </w:rPr>
        <w:t>"</w:t>
      </w:r>
      <w:r w:rsidR="00202903" w:rsidRPr="00202903">
        <w:rPr>
          <w:bCs/>
          <w:sz w:val="28"/>
          <w:szCs w:val="28"/>
          <w:lang w:val="uk-UA"/>
        </w:rPr>
        <w:t>Wat Ananda Metyarama</w:t>
      </w:r>
      <w:r w:rsidR="009F53FF" w:rsidRPr="009E77E4">
        <w:rPr>
          <w:bCs/>
          <w:sz w:val="28"/>
          <w:szCs w:val="28"/>
          <w:lang w:val="uk-UA"/>
        </w:rPr>
        <w:t>"</w:t>
      </w:r>
      <w:r w:rsidR="00202903" w:rsidRPr="00202903">
        <w:rPr>
          <w:bCs/>
          <w:sz w:val="28"/>
          <w:szCs w:val="28"/>
          <w:lang w:val="uk-UA"/>
        </w:rPr>
        <w:t xml:space="preserve">, Сінгапур </w:t>
      </w:r>
      <w:r w:rsidR="00A55B1A" w:rsidRPr="0015793A">
        <w:rPr>
          <w:bCs/>
          <w:sz w:val="28"/>
          <w:szCs w:val="28"/>
          <w:lang w:val="uk-UA"/>
        </w:rPr>
        <w:t>__</w:t>
      </w:r>
      <w:r w:rsidR="00B3450F" w:rsidRPr="0015793A">
        <w:rPr>
          <w:bCs/>
          <w:sz w:val="28"/>
          <w:szCs w:val="28"/>
          <w:lang w:val="uk-UA"/>
        </w:rPr>
        <w:t>__________</w:t>
      </w:r>
      <w:r w:rsidR="00A55B1A">
        <w:rPr>
          <w:bCs/>
          <w:sz w:val="28"/>
          <w:szCs w:val="28"/>
          <w:lang w:val="uk-UA"/>
        </w:rPr>
        <w:t>16</w:t>
      </w:r>
    </w:p>
    <w:p w14:paraId="0AF52BE6" w14:textId="6615D89A" w:rsidR="00202903" w:rsidRDefault="00A7467A" w:rsidP="00A7467A">
      <w:pPr>
        <w:spacing w:line="360" w:lineRule="auto"/>
        <w:ind w:firstLine="708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1.</w:t>
      </w:r>
      <w:r w:rsidR="00230547">
        <w:rPr>
          <w:bCs/>
          <w:sz w:val="28"/>
          <w:szCs w:val="28"/>
          <w:lang w:val="uk-UA"/>
        </w:rPr>
        <w:t>5</w:t>
      </w:r>
      <w:r w:rsidRPr="00A7467A">
        <w:rPr>
          <w:bCs/>
          <w:sz w:val="28"/>
          <w:szCs w:val="28"/>
          <w:lang w:val="uk-UA"/>
        </w:rPr>
        <w:t xml:space="preserve">.5. </w:t>
      </w:r>
      <w:r w:rsidR="00202903" w:rsidRPr="00202903">
        <w:rPr>
          <w:bCs/>
          <w:sz w:val="28"/>
          <w:szCs w:val="28"/>
          <w:lang w:val="uk-UA"/>
        </w:rPr>
        <w:t>Монастир Новий Двір у Добрі Води, Чехія</w:t>
      </w:r>
      <w:r w:rsidR="00A55B1A" w:rsidRPr="0015793A">
        <w:rPr>
          <w:bCs/>
          <w:sz w:val="28"/>
          <w:szCs w:val="28"/>
          <w:lang w:val="uk-UA"/>
        </w:rPr>
        <w:t>_</w:t>
      </w:r>
      <w:r w:rsidR="00B3450F" w:rsidRPr="0015793A">
        <w:rPr>
          <w:bCs/>
          <w:sz w:val="28"/>
          <w:szCs w:val="28"/>
          <w:lang w:val="uk-UA"/>
        </w:rPr>
        <w:t>__________________</w:t>
      </w:r>
      <w:r w:rsidR="00A55B1A" w:rsidRPr="0015793A">
        <w:rPr>
          <w:bCs/>
          <w:sz w:val="28"/>
          <w:szCs w:val="28"/>
          <w:lang w:val="uk-UA"/>
        </w:rPr>
        <w:t>_</w:t>
      </w:r>
      <w:r w:rsidR="00B3450F">
        <w:rPr>
          <w:bCs/>
          <w:sz w:val="28"/>
          <w:szCs w:val="28"/>
          <w:lang w:val="uk-UA"/>
        </w:rPr>
        <w:t xml:space="preserve"> </w:t>
      </w:r>
      <w:r w:rsidR="00A55B1A">
        <w:rPr>
          <w:bCs/>
          <w:sz w:val="28"/>
          <w:szCs w:val="28"/>
          <w:lang w:val="uk-UA"/>
        </w:rPr>
        <w:t>19</w:t>
      </w:r>
    </w:p>
    <w:p w14:paraId="08099297" w14:textId="6F236B40" w:rsidR="00A7467A" w:rsidRPr="00A7467A" w:rsidRDefault="00A7467A" w:rsidP="00202903">
      <w:pPr>
        <w:spacing w:line="360" w:lineRule="auto"/>
        <w:ind w:firstLine="708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1.</w:t>
      </w:r>
      <w:r w:rsidR="00230547">
        <w:rPr>
          <w:bCs/>
          <w:sz w:val="28"/>
          <w:szCs w:val="28"/>
          <w:lang w:val="uk-UA"/>
        </w:rPr>
        <w:t>5</w:t>
      </w:r>
      <w:r w:rsidRPr="00A7467A">
        <w:rPr>
          <w:bCs/>
          <w:sz w:val="28"/>
          <w:szCs w:val="28"/>
          <w:lang w:val="uk-UA"/>
        </w:rPr>
        <w:t xml:space="preserve">.6. </w:t>
      </w:r>
      <w:r w:rsidR="00513EB8">
        <w:rPr>
          <w:bCs/>
          <w:sz w:val="28"/>
          <w:szCs w:val="28"/>
          <w:lang w:val="uk-UA"/>
        </w:rPr>
        <w:t>М</w:t>
      </w:r>
      <w:r w:rsidR="00513EB8" w:rsidRPr="00513EB8">
        <w:rPr>
          <w:bCs/>
          <w:sz w:val="28"/>
          <w:szCs w:val="28"/>
          <w:lang w:val="uk-UA"/>
        </w:rPr>
        <w:t>арійський духовний центр "</w:t>
      </w:r>
      <w:r w:rsidR="00513EB8">
        <w:rPr>
          <w:bCs/>
          <w:sz w:val="28"/>
          <w:szCs w:val="28"/>
          <w:lang w:val="uk-UA"/>
        </w:rPr>
        <w:t>З</w:t>
      </w:r>
      <w:r w:rsidR="00513EB8" w:rsidRPr="00513EB8">
        <w:rPr>
          <w:bCs/>
          <w:sz w:val="28"/>
          <w:szCs w:val="28"/>
          <w:lang w:val="uk-UA"/>
        </w:rPr>
        <w:t>арваниця"</w:t>
      </w:r>
      <w:r w:rsidR="00513EB8">
        <w:rPr>
          <w:bCs/>
          <w:sz w:val="28"/>
          <w:szCs w:val="28"/>
          <w:lang w:val="uk-UA"/>
        </w:rPr>
        <w:t xml:space="preserve"> </w:t>
      </w:r>
      <w:r w:rsidR="004929A9">
        <w:rPr>
          <w:bCs/>
          <w:sz w:val="28"/>
          <w:szCs w:val="28"/>
          <w:lang w:val="uk-UA"/>
        </w:rPr>
        <w:t>у</w:t>
      </w:r>
      <w:r w:rsidR="00513EB8" w:rsidRPr="00513EB8">
        <w:rPr>
          <w:bCs/>
          <w:sz w:val="28"/>
          <w:szCs w:val="28"/>
          <w:lang w:val="uk-UA"/>
        </w:rPr>
        <w:t xml:space="preserve"> Терноп</w:t>
      </w:r>
      <w:r w:rsidR="004929A9">
        <w:rPr>
          <w:bCs/>
          <w:sz w:val="28"/>
          <w:szCs w:val="28"/>
          <w:lang w:val="uk-UA"/>
        </w:rPr>
        <w:t>олі</w:t>
      </w:r>
      <w:r w:rsidR="00513EB8" w:rsidRPr="00513EB8">
        <w:rPr>
          <w:bCs/>
          <w:sz w:val="28"/>
          <w:szCs w:val="28"/>
          <w:lang w:val="uk-UA"/>
        </w:rPr>
        <w:t>,</w:t>
      </w:r>
      <w:r w:rsidR="00513EB8">
        <w:rPr>
          <w:bCs/>
          <w:sz w:val="28"/>
          <w:szCs w:val="28"/>
          <w:lang w:val="uk-UA"/>
        </w:rPr>
        <w:t xml:space="preserve"> </w:t>
      </w:r>
      <w:r w:rsidR="00513EB8" w:rsidRPr="00513EB8">
        <w:rPr>
          <w:bCs/>
          <w:sz w:val="28"/>
          <w:szCs w:val="28"/>
          <w:lang w:val="uk-UA"/>
        </w:rPr>
        <w:t>Україна</w:t>
      </w:r>
      <w:r w:rsidR="00A55B1A" w:rsidRPr="0015793A">
        <w:rPr>
          <w:bCs/>
          <w:sz w:val="28"/>
          <w:szCs w:val="28"/>
          <w:lang w:val="uk-UA"/>
        </w:rPr>
        <w:t>__</w:t>
      </w:r>
      <w:r w:rsidR="00B3450F" w:rsidRPr="0015793A">
        <w:rPr>
          <w:bCs/>
          <w:sz w:val="28"/>
          <w:szCs w:val="28"/>
          <w:lang w:val="uk-UA"/>
        </w:rPr>
        <w:t>_</w:t>
      </w:r>
      <w:r w:rsidR="00A55B1A">
        <w:rPr>
          <w:bCs/>
          <w:sz w:val="28"/>
          <w:szCs w:val="28"/>
          <w:lang w:val="uk-UA"/>
        </w:rPr>
        <w:t>21</w:t>
      </w:r>
    </w:p>
    <w:p w14:paraId="724962F9" w14:textId="00240AB8" w:rsidR="00A7467A" w:rsidRPr="00A7467A" w:rsidRDefault="00A7467A" w:rsidP="00A7467A">
      <w:pPr>
        <w:spacing w:line="360" w:lineRule="auto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1.</w:t>
      </w:r>
      <w:r w:rsidR="00230547">
        <w:rPr>
          <w:bCs/>
          <w:sz w:val="28"/>
          <w:szCs w:val="28"/>
          <w:lang w:val="uk-UA"/>
        </w:rPr>
        <w:t>6</w:t>
      </w:r>
      <w:bookmarkStart w:id="10" w:name="_Hlk200739232"/>
      <w:r w:rsidRPr="00A7467A">
        <w:rPr>
          <w:bCs/>
          <w:sz w:val="28"/>
          <w:szCs w:val="28"/>
          <w:lang w:val="uk-UA"/>
        </w:rPr>
        <w:t>. BUBBLE-діаграма функціональних зон паломницького центру</w:t>
      </w:r>
      <w:r w:rsidR="00A55B1A" w:rsidRPr="0015793A">
        <w:rPr>
          <w:bCs/>
          <w:sz w:val="28"/>
          <w:szCs w:val="28"/>
          <w:lang w:val="uk-UA"/>
        </w:rPr>
        <w:t>__</w:t>
      </w:r>
      <w:r w:rsidR="00B3450F" w:rsidRPr="0015793A">
        <w:rPr>
          <w:bCs/>
          <w:sz w:val="28"/>
          <w:szCs w:val="28"/>
          <w:lang w:val="uk-UA"/>
        </w:rPr>
        <w:t>_______</w:t>
      </w:r>
      <w:r w:rsidR="00B3450F">
        <w:rPr>
          <w:bCs/>
          <w:sz w:val="28"/>
          <w:szCs w:val="28"/>
          <w:lang w:val="uk-UA"/>
        </w:rPr>
        <w:t xml:space="preserve"> </w:t>
      </w:r>
      <w:r w:rsidR="00A55B1A">
        <w:rPr>
          <w:bCs/>
          <w:sz w:val="28"/>
          <w:szCs w:val="28"/>
          <w:lang w:val="uk-UA"/>
        </w:rPr>
        <w:t>23</w:t>
      </w:r>
    </w:p>
    <w:bookmarkEnd w:id="10"/>
    <w:p w14:paraId="7B42AE1E" w14:textId="77777777" w:rsidR="00A7467A" w:rsidRPr="00A7467A" w:rsidRDefault="00A7467A" w:rsidP="00A7467A">
      <w:pPr>
        <w:spacing w:line="360" w:lineRule="auto"/>
        <w:rPr>
          <w:b/>
          <w:sz w:val="28"/>
          <w:szCs w:val="28"/>
          <w:lang w:val="uk-UA"/>
        </w:rPr>
      </w:pPr>
      <w:r w:rsidRPr="00A7467A">
        <w:rPr>
          <w:b/>
          <w:sz w:val="28"/>
          <w:szCs w:val="28"/>
          <w:lang w:val="uk-UA"/>
        </w:rPr>
        <w:t>РОЗДІЛ ІІ. ПРОЄКТНА ЧАСТИНА</w:t>
      </w:r>
    </w:p>
    <w:p w14:paraId="481EA9B6" w14:textId="183BCAE8" w:rsidR="00A7467A" w:rsidRPr="00A7467A" w:rsidRDefault="00A7467A" w:rsidP="00A7467A">
      <w:pPr>
        <w:spacing w:line="360" w:lineRule="auto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2.1. Містобудівний аналіз ситуації в селі Угорники</w:t>
      </w:r>
      <w:r w:rsidR="00A55B1A" w:rsidRPr="0015793A">
        <w:rPr>
          <w:bCs/>
          <w:sz w:val="28"/>
          <w:szCs w:val="28"/>
          <w:lang w:val="uk-UA"/>
        </w:rPr>
        <w:t>__</w:t>
      </w:r>
      <w:r w:rsidR="00B3450F" w:rsidRPr="0015793A">
        <w:rPr>
          <w:bCs/>
          <w:sz w:val="28"/>
          <w:szCs w:val="28"/>
          <w:lang w:val="uk-UA"/>
        </w:rPr>
        <w:t>_____________________</w:t>
      </w:r>
      <w:r w:rsidR="00A55B1A">
        <w:rPr>
          <w:bCs/>
          <w:sz w:val="28"/>
          <w:szCs w:val="28"/>
          <w:lang w:val="uk-UA"/>
        </w:rPr>
        <w:t>24</w:t>
      </w:r>
    </w:p>
    <w:p w14:paraId="5B618BD9" w14:textId="5F70BCD2" w:rsidR="00A7467A" w:rsidRPr="00A7467A" w:rsidRDefault="00A7467A" w:rsidP="00A7467A">
      <w:pPr>
        <w:spacing w:line="360" w:lineRule="auto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 xml:space="preserve">2.2. </w:t>
      </w:r>
      <w:bookmarkStart w:id="11" w:name="_Hlk200739642"/>
      <w:r w:rsidRPr="00A7467A">
        <w:rPr>
          <w:bCs/>
          <w:sz w:val="28"/>
          <w:szCs w:val="28"/>
          <w:lang w:val="uk-UA"/>
        </w:rPr>
        <w:t>Обґрунтування вибору ділянки для паломницького центру</w:t>
      </w:r>
      <w:r w:rsidR="00A55B1A" w:rsidRPr="0015793A">
        <w:rPr>
          <w:bCs/>
          <w:sz w:val="28"/>
          <w:szCs w:val="28"/>
          <w:lang w:val="uk-UA"/>
        </w:rPr>
        <w:t>__</w:t>
      </w:r>
      <w:r w:rsidR="00B3450F" w:rsidRPr="0015793A">
        <w:rPr>
          <w:bCs/>
          <w:sz w:val="28"/>
          <w:szCs w:val="28"/>
          <w:lang w:val="uk-UA"/>
        </w:rPr>
        <w:t>___________</w:t>
      </w:r>
      <w:r w:rsidR="00A55B1A">
        <w:rPr>
          <w:bCs/>
          <w:sz w:val="28"/>
          <w:szCs w:val="28"/>
          <w:lang w:val="uk-UA"/>
        </w:rPr>
        <w:t>26</w:t>
      </w:r>
    </w:p>
    <w:bookmarkEnd w:id="11"/>
    <w:p w14:paraId="483EF0C7" w14:textId="6A149288" w:rsidR="00A7467A" w:rsidRPr="00A7467A" w:rsidRDefault="00A7467A" w:rsidP="00A7467A">
      <w:pPr>
        <w:spacing w:line="360" w:lineRule="auto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2.3. Архітектурно-ландшафтний аналіз території</w:t>
      </w:r>
      <w:r w:rsidR="00A55B1A" w:rsidRPr="0015793A">
        <w:rPr>
          <w:bCs/>
          <w:sz w:val="28"/>
          <w:szCs w:val="28"/>
          <w:lang w:val="uk-UA"/>
        </w:rPr>
        <w:t>__</w:t>
      </w:r>
      <w:r w:rsidR="00B3450F" w:rsidRPr="0015793A">
        <w:rPr>
          <w:bCs/>
          <w:sz w:val="28"/>
          <w:szCs w:val="28"/>
          <w:lang w:val="uk-UA"/>
        </w:rPr>
        <w:t>_______________________</w:t>
      </w:r>
      <w:r w:rsidR="00A55B1A">
        <w:rPr>
          <w:bCs/>
          <w:sz w:val="28"/>
          <w:szCs w:val="28"/>
          <w:lang w:val="uk-UA"/>
        </w:rPr>
        <w:t>26</w:t>
      </w:r>
    </w:p>
    <w:p w14:paraId="10500F0B" w14:textId="7D015B23" w:rsidR="00A7467A" w:rsidRPr="00A7467A" w:rsidRDefault="00A7467A" w:rsidP="00A7467A">
      <w:pPr>
        <w:spacing w:line="360" w:lineRule="auto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2.</w:t>
      </w:r>
      <w:r w:rsidR="00C235A5">
        <w:rPr>
          <w:bCs/>
          <w:sz w:val="28"/>
          <w:szCs w:val="28"/>
          <w:lang w:val="uk-UA"/>
        </w:rPr>
        <w:t>4.</w:t>
      </w:r>
      <w:r w:rsidRPr="00A7467A">
        <w:rPr>
          <w:bCs/>
          <w:sz w:val="28"/>
          <w:szCs w:val="28"/>
          <w:lang w:val="uk-UA"/>
        </w:rPr>
        <w:t xml:space="preserve"> Функціональне зонування приміщень паломницького центру</w:t>
      </w:r>
      <w:r w:rsidR="00A55B1A" w:rsidRPr="0015793A">
        <w:rPr>
          <w:bCs/>
          <w:sz w:val="28"/>
          <w:szCs w:val="28"/>
          <w:lang w:val="uk-UA"/>
        </w:rPr>
        <w:t>__</w:t>
      </w:r>
      <w:r w:rsidR="00B3450F" w:rsidRPr="0015793A">
        <w:rPr>
          <w:bCs/>
          <w:sz w:val="28"/>
          <w:szCs w:val="28"/>
          <w:lang w:val="uk-UA"/>
        </w:rPr>
        <w:t>_________</w:t>
      </w:r>
      <w:r w:rsidR="00A55B1A">
        <w:rPr>
          <w:bCs/>
          <w:sz w:val="28"/>
          <w:szCs w:val="28"/>
          <w:lang w:val="uk-UA"/>
        </w:rPr>
        <w:t>28</w:t>
      </w:r>
    </w:p>
    <w:p w14:paraId="6A5DD3AA" w14:textId="1DECD86D" w:rsidR="00A7467A" w:rsidRPr="00A7467A" w:rsidRDefault="00A7467A" w:rsidP="00A7467A">
      <w:pPr>
        <w:spacing w:line="360" w:lineRule="auto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2.</w:t>
      </w:r>
      <w:r w:rsidR="00C235A5">
        <w:rPr>
          <w:bCs/>
          <w:sz w:val="28"/>
          <w:szCs w:val="28"/>
          <w:lang w:val="uk-UA"/>
        </w:rPr>
        <w:t>5</w:t>
      </w:r>
      <w:r w:rsidRPr="00A7467A">
        <w:rPr>
          <w:bCs/>
          <w:sz w:val="28"/>
          <w:szCs w:val="28"/>
          <w:lang w:val="uk-UA"/>
        </w:rPr>
        <w:t>. Архітектурно-планувальні рішення</w:t>
      </w:r>
      <w:r w:rsidR="00A55B1A" w:rsidRPr="0015793A">
        <w:rPr>
          <w:bCs/>
          <w:sz w:val="28"/>
          <w:szCs w:val="28"/>
          <w:lang w:val="uk-UA"/>
        </w:rPr>
        <w:t>__</w:t>
      </w:r>
      <w:r w:rsidR="00B3450F" w:rsidRPr="0015793A">
        <w:rPr>
          <w:bCs/>
          <w:sz w:val="28"/>
          <w:szCs w:val="28"/>
          <w:lang w:val="uk-UA"/>
        </w:rPr>
        <w:t>_______________________________</w:t>
      </w:r>
      <w:r w:rsidR="00A55B1A">
        <w:rPr>
          <w:bCs/>
          <w:sz w:val="28"/>
          <w:szCs w:val="28"/>
          <w:lang w:val="uk-UA"/>
        </w:rPr>
        <w:t>30</w:t>
      </w:r>
    </w:p>
    <w:p w14:paraId="2C8E0337" w14:textId="1C5216B2" w:rsidR="00A7467A" w:rsidRPr="00A7467A" w:rsidRDefault="00A7467A" w:rsidP="00A7467A">
      <w:pPr>
        <w:spacing w:line="360" w:lineRule="auto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2.</w:t>
      </w:r>
      <w:r w:rsidR="00C235A5">
        <w:rPr>
          <w:bCs/>
          <w:sz w:val="28"/>
          <w:szCs w:val="28"/>
          <w:lang w:val="uk-UA"/>
        </w:rPr>
        <w:t>6</w:t>
      </w:r>
      <w:r w:rsidRPr="00A7467A">
        <w:rPr>
          <w:bCs/>
          <w:sz w:val="28"/>
          <w:szCs w:val="28"/>
          <w:lang w:val="uk-UA"/>
        </w:rPr>
        <w:t>. Генеральний план комплексу</w:t>
      </w:r>
      <w:r w:rsidR="00A55B1A" w:rsidRPr="0015793A">
        <w:rPr>
          <w:bCs/>
          <w:sz w:val="28"/>
          <w:szCs w:val="28"/>
          <w:lang w:val="uk-UA"/>
        </w:rPr>
        <w:t>__</w:t>
      </w:r>
      <w:r w:rsidR="00B3450F" w:rsidRPr="0015793A">
        <w:rPr>
          <w:bCs/>
          <w:sz w:val="28"/>
          <w:szCs w:val="28"/>
          <w:lang w:val="uk-UA"/>
        </w:rPr>
        <w:t>____________________________________</w:t>
      </w:r>
      <w:r w:rsidR="00A55B1A">
        <w:rPr>
          <w:bCs/>
          <w:sz w:val="28"/>
          <w:szCs w:val="28"/>
          <w:lang w:val="uk-UA"/>
        </w:rPr>
        <w:t>33</w:t>
      </w:r>
    </w:p>
    <w:p w14:paraId="5F1E2261" w14:textId="1615004A" w:rsidR="00A7467A" w:rsidRPr="00A7467A" w:rsidRDefault="00A7467A" w:rsidP="00A7467A">
      <w:pPr>
        <w:spacing w:line="360" w:lineRule="auto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2.</w:t>
      </w:r>
      <w:r w:rsidR="00C235A5">
        <w:rPr>
          <w:bCs/>
          <w:sz w:val="28"/>
          <w:szCs w:val="28"/>
          <w:lang w:val="uk-UA"/>
        </w:rPr>
        <w:t>7</w:t>
      </w:r>
      <w:r w:rsidRPr="00A7467A">
        <w:rPr>
          <w:bCs/>
          <w:sz w:val="28"/>
          <w:szCs w:val="28"/>
          <w:lang w:val="uk-UA"/>
        </w:rPr>
        <w:t>. Фасади та об’ємно-просторове рішення</w:t>
      </w:r>
      <w:r w:rsidR="00A55B1A" w:rsidRPr="0015793A">
        <w:rPr>
          <w:bCs/>
          <w:sz w:val="28"/>
          <w:szCs w:val="28"/>
          <w:lang w:val="uk-UA"/>
        </w:rPr>
        <w:t>_</w:t>
      </w:r>
      <w:r w:rsidR="00B3450F" w:rsidRPr="0015793A">
        <w:rPr>
          <w:bCs/>
          <w:sz w:val="28"/>
          <w:szCs w:val="28"/>
          <w:lang w:val="uk-UA"/>
        </w:rPr>
        <w:t>___________________________</w:t>
      </w:r>
      <w:r w:rsidR="00A55B1A" w:rsidRPr="0015793A">
        <w:rPr>
          <w:bCs/>
          <w:sz w:val="28"/>
          <w:szCs w:val="28"/>
          <w:lang w:val="uk-UA"/>
        </w:rPr>
        <w:t>_</w:t>
      </w:r>
      <w:r w:rsidR="00A55B1A">
        <w:rPr>
          <w:bCs/>
          <w:sz w:val="28"/>
          <w:szCs w:val="28"/>
          <w:lang w:val="uk-UA"/>
        </w:rPr>
        <w:t>34</w:t>
      </w:r>
    </w:p>
    <w:p w14:paraId="541DAFE8" w14:textId="74FA6D2B" w:rsidR="00A7467A" w:rsidRPr="00A7467A" w:rsidRDefault="00A7467A" w:rsidP="00A7467A">
      <w:pPr>
        <w:spacing w:line="360" w:lineRule="auto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2.</w:t>
      </w:r>
      <w:r w:rsidR="00C235A5">
        <w:rPr>
          <w:bCs/>
          <w:sz w:val="28"/>
          <w:szCs w:val="28"/>
          <w:lang w:val="uk-UA"/>
        </w:rPr>
        <w:t>8</w:t>
      </w:r>
      <w:r w:rsidRPr="00A7467A">
        <w:rPr>
          <w:bCs/>
          <w:sz w:val="28"/>
          <w:szCs w:val="28"/>
          <w:lang w:val="uk-UA"/>
        </w:rPr>
        <w:t xml:space="preserve">. </w:t>
      </w:r>
      <w:bookmarkStart w:id="12" w:name="_Hlk200743899"/>
      <w:r w:rsidRPr="00A7467A">
        <w:rPr>
          <w:bCs/>
          <w:sz w:val="28"/>
          <w:szCs w:val="28"/>
          <w:lang w:val="uk-UA"/>
        </w:rPr>
        <w:t>Конструктивні рішення будівлі</w:t>
      </w:r>
      <w:bookmarkEnd w:id="12"/>
      <w:r w:rsidR="00A55B1A" w:rsidRPr="0015793A">
        <w:rPr>
          <w:bCs/>
          <w:sz w:val="28"/>
          <w:szCs w:val="28"/>
          <w:lang w:val="uk-UA"/>
        </w:rPr>
        <w:t>_</w:t>
      </w:r>
      <w:r w:rsidR="00B3450F" w:rsidRPr="0015793A">
        <w:rPr>
          <w:bCs/>
          <w:sz w:val="28"/>
          <w:szCs w:val="28"/>
          <w:lang w:val="uk-UA"/>
        </w:rPr>
        <w:t>__________________________________</w:t>
      </w:r>
      <w:r w:rsidR="00A55B1A" w:rsidRPr="0015793A">
        <w:rPr>
          <w:bCs/>
          <w:sz w:val="28"/>
          <w:szCs w:val="28"/>
          <w:lang w:val="uk-UA"/>
        </w:rPr>
        <w:t>_</w:t>
      </w:r>
      <w:r w:rsidR="00A55B1A">
        <w:rPr>
          <w:bCs/>
          <w:sz w:val="28"/>
          <w:szCs w:val="28"/>
          <w:lang w:val="uk-UA"/>
        </w:rPr>
        <w:t>35</w:t>
      </w:r>
    </w:p>
    <w:p w14:paraId="28211AA9" w14:textId="45652425" w:rsidR="00A7467A" w:rsidRPr="00A7467A" w:rsidRDefault="00A7467A" w:rsidP="00A7467A">
      <w:pPr>
        <w:spacing w:line="360" w:lineRule="auto"/>
        <w:rPr>
          <w:bCs/>
          <w:sz w:val="28"/>
          <w:szCs w:val="28"/>
          <w:lang w:val="uk-UA"/>
        </w:rPr>
      </w:pPr>
      <w:r w:rsidRPr="00A7467A">
        <w:rPr>
          <w:bCs/>
          <w:sz w:val="28"/>
          <w:szCs w:val="28"/>
          <w:lang w:val="uk-UA"/>
        </w:rPr>
        <w:t>Список використаних джерел</w:t>
      </w:r>
      <w:r w:rsidR="00A55B1A" w:rsidRPr="0015793A">
        <w:rPr>
          <w:bCs/>
          <w:sz w:val="28"/>
          <w:szCs w:val="28"/>
          <w:lang w:val="uk-UA"/>
        </w:rPr>
        <w:t>__</w:t>
      </w:r>
      <w:r w:rsidR="00B3450F" w:rsidRPr="0015793A">
        <w:rPr>
          <w:bCs/>
          <w:sz w:val="28"/>
          <w:szCs w:val="28"/>
          <w:lang w:val="uk-UA"/>
        </w:rPr>
        <w:t>_______________________________________</w:t>
      </w:r>
      <w:r w:rsidR="00A55B1A">
        <w:rPr>
          <w:bCs/>
          <w:sz w:val="28"/>
          <w:szCs w:val="28"/>
          <w:lang w:val="uk-UA"/>
        </w:rPr>
        <w:t>3</w:t>
      </w:r>
      <w:r w:rsidR="00A55B1A">
        <w:rPr>
          <w:bCs/>
          <w:sz w:val="28"/>
          <w:szCs w:val="28"/>
          <w:lang w:val="uk-UA"/>
        </w:rPr>
        <w:t>7</w:t>
      </w:r>
    </w:p>
    <w:p w14:paraId="1DE7377C" w14:textId="77777777" w:rsidR="00212484" w:rsidRPr="003D260E" w:rsidRDefault="00212484" w:rsidP="00110F5C">
      <w:pPr>
        <w:spacing w:line="360" w:lineRule="auto"/>
        <w:rPr>
          <w:b/>
          <w:sz w:val="28"/>
          <w:szCs w:val="28"/>
        </w:rPr>
      </w:pPr>
    </w:p>
    <w:bookmarkEnd w:id="3"/>
    <w:p w14:paraId="563E44B5" w14:textId="77777777" w:rsidR="00212484" w:rsidRDefault="00212484" w:rsidP="00110F5C">
      <w:pPr>
        <w:spacing w:line="360" w:lineRule="auto"/>
        <w:rPr>
          <w:b/>
          <w:sz w:val="28"/>
          <w:szCs w:val="28"/>
          <w:lang w:val="uk-UA"/>
        </w:rPr>
      </w:pPr>
    </w:p>
    <w:p w14:paraId="1F361E3A" w14:textId="77777777" w:rsidR="00A7467A" w:rsidRPr="00CD09D7" w:rsidRDefault="00A7467A" w:rsidP="00A7467A">
      <w:pPr>
        <w:spacing w:line="360" w:lineRule="auto"/>
        <w:jc w:val="center"/>
        <w:rPr>
          <w:b/>
          <w:sz w:val="28"/>
          <w:szCs w:val="28"/>
        </w:rPr>
      </w:pPr>
      <w:r w:rsidRPr="00CD09D7">
        <w:rPr>
          <w:b/>
          <w:sz w:val="28"/>
          <w:szCs w:val="28"/>
        </w:rPr>
        <w:lastRenderedPageBreak/>
        <w:t>ВСТУП</w:t>
      </w:r>
    </w:p>
    <w:p w14:paraId="7A326A03" w14:textId="77777777" w:rsidR="00A7467A" w:rsidRPr="00CD09D7" w:rsidRDefault="00A7467A" w:rsidP="00A7467A">
      <w:pPr>
        <w:spacing w:line="360" w:lineRule="auto"/>
        <w:jc w:val="center"/>
        <w:rPr>
          <w:sz w:val="28"/>
          <w:szCs w:val="28"/>
        </w:rPr>
      </w:pPr>
      <w:r w:rsidRPr="00CD09D7">
        <w:rPr>
          <w:b/>
          <w:sz w:val="28"/>
          <w:szCs w:val="28"/>
        </w:rPr>
        <w:t>РОЗДІЛ І. ПЕРЕДПРОЄКТНИЙ АНАЛІЗ</w:t>
      </w:r>
    </w:p>
    <w:p w14:paraId="7B19F836" w14:textId="40EAF106" w:rsidR="00A7467A" w:rsidRDefault="00A7467A" w:rsidP="00A7467A">
      <w:pPr>
        <w:spacing w:line="360" w:lineRule="auto"/>
        <w:rPr>
          <w:b/>
          <w:sz w:val="28"/>
          <w:lang w:val="uk-UA"/>
        </w:rPr>
      </w:pPr>
      <w:r w:rsidRPr="00236C84">
        <w:rPr>
          <w:b/>
          <w:sz w:val="28"/>
        </w:rPr>
        <w:t>1.</w:t>
      </w:r>
      <w:r w:rsidR="003D260E">
        <w:rPr>
          <w:b/>
          <w:sz w:val="28"/>
          <w:lang w:val="uk-UA"/>
        </w:rPr>
        <w:t>1.</w:t>
      </w:r>
      <w:r w:rsidRPr="00236C84">
        <w:rPr>
          <w:b/>
          <w:sz w:val="28"/>
        </w:rPr>
        <w:t xml:space="preserve"> Актуальність теми</w:t>
      </w:r>
    </w:p>
    <w:p w14:paraId="0BCD5887" w14:textId="63FACA48" w:rsidR="000E55D5" w:rsidRPr="000E55D5" w:rsidRDefault="000E55D5" w:rsidP="000E55D5">
      <w:pPr>
        <w:spacing w:line="360" w:lineRule="auto"/>
        <w:ind w:firstLine="708"/>
        <w:rPr>
          <w:sz w:val="28"/>
          <w:szCs w:val="28"/>
          <w:lang w:val="uk-UA"/>
        </w:rPr>
      </w:pPr>
      <w:r w:rsidRPr="000E55D5">
        <w:rPr>
          <w:sz w:val="28"/>
          <w:szCs w:val="28"/>
          <w:lang w:val="uk-UA"/>
        </w:rPr>
        <w:t>Сьогодні</w:t>
      </w:r>
      <w:r w:rsidR="009628BB">
        <w:rPr>
          <w:sz w:val="28"/>
          <w:szCs w:val="28"/>
          <w:lang w:val="uk-UA"/>
        </w:rPr>
        <w:t xml:space="preserve"> Україна проживає складний час</w:t>
      </w:r>
      <w:r w:rsidRPr="000E55D5">
        <w:rPr>
          <w:sz w:val="28"/>
          <w:szCs w:val="28"/>
          <w:lang w:val="uk-UA"/>
        </w:rPr>
        <w:t xml:space="preserve">, пов’язаний з повномасштабною війною, яка триває з 2022 року. Війна стала потужним психологічним ударом </w:t>
      </w:r>
      <w:r w:rsidR="00F76DC5">
        <w:rPr>
          <w:sz w:val="28"/>
          <w:szCs w:val="28"/>
          <w:lang w:val="uk-UA"/>
        </w:rPr>
        <w:t>для</w:t>
      </w:r>
      <w:r w:rsidRPr="000E55D5">
        <w:rPr>
          <w:sz w:val="28"/>
          <w:szCs w:val="28"/>
          <w:lang w:val="uk-UA"/>
        </w:rPr>
        <w:t xml:space="preserve"> українців. </w:t>
      </w:r>
      <w:r w:rsidR="006B7683">
        <w:rPr>
          <w:sz w:val="28"/>
          <w:szCs w:val="28"/>
          <w:lang w:val="uk-UA"/>
        </w:rPr>
        <w:t>Н</w:t>
      </w:r>
      <w:r w:rsidRPr="000E55D5">
        <w:rPr>
          <w:sz w:val="28"/>
          <w:szCs w:val="28"/>
          <w:lang w:val="uk-UA"/>
        </w:rPr>
        <w:t xml:space="preserve">апруження, втрати, евакуації, життя в постійній тривозі та невизначеності — усе це </w:t>
      </w:r>
      <w:r w:rsidR="006B7683">
        <w:rPr>
          <w:sz w:val="28"/>
          <w:szCs w:val="28"/>
          <w:lang w:val="uk-UA"/>
        </w:rPr>
        <w:t>впливає на</w:t>
      </w:r>
      <w:r w:rsidRPr="000E55D5">
        <w:rPr>
          <w:sz w:val="28"/>
          <w:szCs w:val="28"/>
          <w:lang w:val="uk-UA"/>
        </w:rPr>
        <w:t xml:space="preserve"> духовн</w:t>
      </w:r>
      <w:r w:rsidR="006B7683">
        <w:rPr>
          <w:sz w:val="28"/>
          <w:szCs w:val="28"/>
          <w:lang w:val="uk-UA"/>
        </w:rPr>
        <w:t xml:space="preserve">ий стан </w:t>
      </w:r>
      <w:r w:rsidRPr="000E55D5">
        <w:rPr>
          <w:sz w:val="28"/>
          <w:szCs w:val="28"/>
          <w:lang w:val="uk-UA"/>
        </w:rPr>
        <w:t>та потребу в пошуку внутрішньої рівноваги.</w:t>
      </w:r>
    </w:p>
    <w:p w14:paraId="5FC9EB16" w14:textId="377FC917" w:rsidR="000E55D5" w:rsidRPr="000E55D5" w:rsidRDefault="0028209E" w:rsidP="000E55D5">
      <w:pPr>
        <w:spacing w:line="360" w:lineRule="auto"/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</w:t>
      </w:r>
      <w:r w:rsidR="000E55D5" w:rsidRPr="000E55D5">
        <w:rPr>
          <w:sz w:val="28"/>
          <w:szCs w:val="28"/>
          <w:lang w:val="uk-UA"/>
        </w:rPr>
        <w:t xml:space="preserve"> таких обставин духовне відновлення набуває </w:t>
      </w:r>
      <w:r>
        <w:rPr>
          <w:sz w:val="28"/>
          <w:szCs w:val="28"/>
          <w:lang w:val="uk-UA"/>
        </w:rPr>
        <w:t>важливого</w:t>
      </w:r>
      <w:r w:rsidR="000E55D5" w:rsidRPr="000E55D5">
        <w:rPr>
          <w:sz w:val="28"/>
          <w:szCs w:val="28"/>
          <w:lang w:val="uk-UA"/>
        </w:rPr>
        <w:t xml:space="preserve"> значення. Люди шукають сенс у вірі, молитві, спілкуванні з природою та тишею, які дозволяють переосмислити життя й відновити сили. Саме паломництво — як давня традиція подорожі з духовною метою — може стати важливим інструментом підтримки й зцілення.</w:t>
      </w:r>
      <w:r w:rsidR="00B80A4B" w:rsidRPr="00B80A4B">
        <w:rPr>
          <w:sz w:val="28"/>
          <w:szCs w:val="28"/>
          <w:lang w:val="uk-UA"/>
        </w:rPr>
        <w:t xml:space="preserve"> </w:t>
      </w:r>
      <w:r w:rsidR="00B80A4B" w:rsidRPr="00AB3488">
        <w:rPr>
          <w:sz w:val="28"/>
          <w:szCs w:val="28"/>
          <w:lang w:val="uk-UA"/>
        </w:rPr>
        <w:t>[</w:t>
      </w:r>
      <w:r w:rsidR="00B80A4B" w:rsidRPr="003D260E">
        <w:rPr>
          <w:sz w:val="28"/>
          <w:szCs w:val="28"/>
        </w:rPr>
        <w:t>10]</w:t>
      </w:r>
      <w:r w:rsidR="000E55D5" w:rsidRPr="000E55D5">
        <w:rPr>
          <w:sz w:val="28"/>
          <w:szCs w:val="28"/>
          <w:lang w:val="uk-UA"/>
        </w:rPr>
        <w:t xml:space="preserve"> </w:t>
      </w:r>
    </w:p>
    <w:p w14:paraId="604CA619" w14:textId="58AE1651" w:rsidR="000E55D5" w:rsidRPr="000E55D5" w:rsidRDefault="000E55D5" w:rsidP="000E55D5">
      <w:pPr>
        <w:spacing w:line="360" w:lineRule="auto"/>
        <w:ind w:firstLine="708"/>
        <w:rPr>
          <w:sz w:val="28"/>
          <w:szCs w:val="28"/>
          <w:lang w:val="uk-UA"/>
        </w:rPr>
      </w:pPr>
      <w:r w:rsidRPr="000E55D5">
        <w:rPr>
          <w:sz w:val="28"/>
          <w:szCs w:val="28"/>
          <w:lang w:val="uk-UA"/>
        </w:rPr>
        <w:t>У цьому контексті особливої актуальності набуває створення паломницького центру в селі Угорники на базі Спасо-Преображенського Угорницького чоловічого монастиря. Ц</w:t>
      </w:r>
      <w:r w:rsidR="00321575">
        <w:rPr>
          <w:sz w:val="28"/>
          <w:szCs w:val="28"/>
          <w:lang w:val="uk-UA"/>
        </w:rPr>
        <w:t>я святиня</w:t>
      </w:r>
      <w:r w:rsidRPr="000E55D5">
        <w:rPr>
          <w:sz w:val="28"/>
          <w:szCs w:val="28"/>
          <w:lang w:val="uk-UA"/>
        </w:rPr>
        <w:t xml:space="preserve"> має глибоке духовне значення для регіону. Монастир </w:t>
      </w:r>
      <w:r w:rsidR="008D7272">
        <w:rPr>
          <w:sz w:val="28"/>
          <w:szCs w:val="28"/>
          <w:lang w:val="uk-UA"/>
        </w:rPr>
        <w:t>відкритий</w:t>
      </w:r>
      <w:r w:rsidRPr="000E55D5">
        <w:rPr>
          <w:sz w:val="28"/>
          <w:szCs w:val="28"/>
          <w:lang w:val="uk-UA"/>
        </w:rPr>
        <w:t xml:space="preserve"> для багатьох прочан, а новий центр дозволить </w:t>
      </w:r>
      <w:r w:rsidR="008D7272">
        <w:rPr>
          <w:sz w:val="28"/>
          <w:szCs w:val="28"/>
          <w:lang w:val="uk-UA"/>
        </w:rPr>
        <w:t>збагатити</w:t>
      </w:r>
      <w:r w:rsidRPr="000E55D5">
        <w:rPr>
          <w:sz w:val="28"/>
          <w:szCs w:val="28"/>
          <w:lang w:val="uk-UA"/>
        </w:rPr>
        <w:t xml:space="preserve"> його функціональність</w:t>
      </w:r>
      <w:r w:rsidR="008D7272">
        <w:rPr>
          <w:sz w:val="28"/>
          <w:szCs w:val="28"/>
          <w:lang w:val="uk-UA"/>
        </w:rPr>
        <w:t xml:space="preserve"> та</w:t>
      </w:r>
      <w:r w:rsidRPr="000E55D5">
        <w:rPr>
          <w:sz w:val="28"/>
          <w:szCs w:val="28"/>
          <w:lang w:val="uk-UA"/>
        </w:rPr>
        <w:t xml:space="preserve"> створи</w:t>
      </w:r>
      <w:r w:rsidR="008D7272">
        <w:rPr>
          <w:sz w:val="28"/>
          <w:szCs w:val="28"/>
          <w:lang w:val="uk-UA"/>
        </w:rPr>
        <w:t>ти</w:t>
      </w:r>
      <w:r w:rsidRPr="000E55D5">
        <w:rPr>
          <w:sz w:val="28"/>
          <w:szCs w:val="28"/>
          <w:lang w:val="uk-UA"/>
        </w:rPr>
        <w:t xml:space="preserve"> комфортні</w:t>
      </w:r>
      <w:r w:rsidR="008D7272">
        <w:rPr>
          <w:sz w:val="28"/>
          <w:szCs w:val="28"/>
          <w:lang w:val="uk-UA"/>
        </w:rPr>
        <w:t xml:space="preserve"> </w:t>
      </w:r>
      <w:r w:rsidRPr="000E55D5">
        <w:rPr>
          <w:sz w:val="28"/>
          <w:szCs w:val="28"/>
          <w:lang w:val="uk-UA"/>
        </w:rPr>
        <w:t>умови</w:t>
      </w:r>
      <w:r w:rsidR="008D7272">
        <w:rPr>
          <w:sz w:val="28"/>
          <w:szCs w:val="28"/>
          <w:lang w:val="uk-UA"/>
        </w:rPr>
        <w:t>.</w:t>
      </w:r>
    </w:p>
    <w:p w14:paraId="778CF7A1" w14:textId="6EAA2020" w:rsidR="000E55D5" w:rsidRPr="000E55D5" w:rsidRDefault="000E55D5" w:rsidP="000E55D5">
      <w:pPr>
        <w:spacing w:line="360" w:lineRule="auto"/>
        <w:ind w:firstLine="708"/>
        <w:rPr>
          <w:sz w:val="28"/>
          <w:szCs w:val="28"/>
          <w:lang w:val="uk-UA"/>
        </w:rPr>
      </w:pPr>
      <w:r w:rsidRPr="000E55D5">
        <w:rPr>
          <w:sz w:val="28"/>
          <w:szCs w:val="28"/>
          <w:lang w:val="uk-UA"/>
        </w:rPr>
        <w:t>Село Угорники, розташоване поблизу Івано-Франківська</w:t>
      </w:r>
      <w:r w:rsidR="00632D43">
        <w:rPr>
          <w:sz w:val="28"/>
          <w:szCs w:val="28"/>
          <w:lang w:val="uk-UA"/>
        </w:rPr>
        <w:t>.</w:t>
      </w:r>
      <w:r w:rsidRPr="000E55D5">
        <w:rPr>
          <w:sz w:val="28"/>
          <w:szCs w:val="28"/>
          <w:lang w:val="uk-UA"/>
        </w:rPr>
        <w:t xml:space="preserve"> </w:t>
      </w:r>
      <w:r w:rsidR="00632D43">
        <w:rPr>
          <w:sz w:val="28"/>
          <w:szCs w:val="28"/>
          <w:lang w:val="uk-UA"/>
        </w:rPr>
        <w:t>П</w:t>
      </w:r>
      <w:r w:rsidRPr="000E55D5">
        <w:rPr>
          <w:sz w:val="28"/>
          <w:szCs w:val="28"/>
          <w:lang w:val="uk-UA"/>
        </w:rPr>
        <w:t>риродне та культурне середовище</w:t>
      </w:r>
      <w:r w:rsidR="00632D43">
        <w:rPr>
          <w:sz w:val="28"/>
          <w:szCs w:val="28"/>
          <w:lang w:val="uk-UA"/>
        </w:rPr>
        <w:t xml:space="preserve"> ідеально годиться</w:t>
      </w:r>
      <w:r w:rsidRPr="000E55D5">
        <w:rPr>
          <w:sz w:val="28"/>
          <w:szCs w:val="28"/>
          <w:lang w:val="uk-UA"/>
        </w:rPr>
        <w:t xml:space="preserve"> для такого центру. Це духовн</w:t>
      </w:r>
      <w:r w:rsidR="00632D43">
        <w:rPr>
          <w:sz w:val="28"/>
          <w:szCs w:val="28"/>
          <w:lang w:val="uk-UA"/>
        </w:rPr>
        <w:t>е</w:t>
      </w:r>
      <w:r w:rsidRPr="000E55D5">
        <w:rPr>
          <w:sz w:val="28"/>
          <w:szCs w:val="28"/>
          <w:lang w:val="uk-UA"/>
        </w:rPr>
        <w:t xml:space="preserve"> </w:t>
      </w:r>
      <w:r w:rsidR="00632D43">
        <w:rPr>
          <w:sz w:val="28"/>
          <w:szCs w:val="28"/>
          <w:lang w:val="uk-UA"/>
        </w:rPr>
        <w:t>місце</w:t>
      </w:r>
      <w:r w:rsidRPr="000E55D5">
        <w:rPr>
          <w:sz w:val="28"/>
          <w:szCs w:val="28"/>
          <w:lang w:val="uk-UA"/>
        </w:rPr>
        <w:t xml:space="preserve"> </w:t>
      </w:r>
      <w:r w:rsidR="00632D43">
        <w:rPr>
          <w:sz w:val="28"/>
          <w:szCs w:val="28"/>
          <w:lang w:val="uk-UA"/>
        </w:rPr>
        <w:t xml:space="preserve">для тих, </w:t>
      </w:r>
      <w:r w:rsidRPr="000E55D5">
        <w:rPr>
          <w:sz w:val="28"/>
          <w:szCs w:val="28"/>
          <w:lang w:val="uk-UA"/>
        </w:rPr>
        <w:t>хто потребує відновлення — як фізичного, так і ду</w:t>
      </w:r>
      <w:r w:rsidR="00632D43">
        <w:rPr>
          <w:sz w:val="28"/>
          <w:szCs w:val="28"/>
          <w:lang w:val="uk-UA"/>
        </w:rPr>
        <w:t>хов</w:t>
      </w:r>
      <w:r w:rsidRPr="000E55D5">
        <w:rPr>
          <w:sz w:val="28"/>
          <w:szCs w:val="28"/>
          <w:lang w:val="uk-UA"/>
        </w:rPr>
        <w:t xml:space="preserve">ного. </w:t>
      </w:r>
    </w:p>
    <w:p w14:paraId="7604C090" w14:textId="31FE692D" w:rsidR="000E55D5" w:rsidRDefault="000E55D5" w:rsidP="000E55D5">
      <w:pPr>
        <w:spacing w:line="360" w:lineRule="auto"/>
        <w:ind w:firstLine="708"/>
        <w:rPr>
          <w:sz w:val="28"/>
          <w:szCs w:val="28"/>
          <w:lang w:val="uk-UA"/>
        </w:rPr>
      </w:pPr>
      <w:r w:rsidRPr="000E55D5">
        <w:rPr>
          <w:sz w:val="28"/>
          <w:szCs w:val="28"/>
          <w:lang w:val="uk-UA"/>
        </w:rPr>
        <w:t>Паломницький центр — це не лише архітектурний об'єкт,</w:t>
      </w:r>
      <w:r w:rsidR="00094688">
        <w:rPr>
          <w:sz w:val="28"/>
          <w:szCs w:val="28"/>
          <w:lang w:val="uk-UA"/>
        </w:rPr>
        <w:t xml:space="preserve"> а місце</w:t>
      </w:r>
      <w:r w:rsidRPr="000E55D5">
        <w:rPr>
          <w:sz w:val="28"/>
          <w:szCs w:val="28"/>
          <w:lang w:val="uk-UA"/>
        </w:rPr>
        <w:t xml:space="preserve"> що сприятиме </w:t>
      </w:r>
      <w:r w:rsidR="00094688">
        <w:rPr>
          <w:sz w:val="28"/>
          <w:szCs w:val="28"/>
          <w:lang w:val="uk-UA"/>
        </w:rPr>
        <w:t xml:space="preserve">моральному </w:t>
      </w:r>
      <w:r w:rsidRPr="000E55D5">
        <w:rPr>
          <w:sz w:val="28"/>
          <w:szCs w:val="28"/>
          <w:lang w:val="uk-UA"/>
        </w:rPr>
        <w:t xml:space="preserve">відновленню та гуманістичних цінностей у суспільстві. </w:t>
      </w:r>
    </w:p>
    <w:p w14:paraId="34A680E6" w14:textId="2402D177" w:rsidR="00372146" w:rsidRDefault="009A1CE4" w:rsidP="009A1CE4">
      <w:pPr>
        <w:spacing w:line="360" w:lineRule="auto"/>
        <w:rPr>
          <w:sz w:val="28"/>
          <w:szCs w:val="28"/>
          <w:lang w:val="uk-UA"/>
        </w:rPr>
      </w:pPr>
      <w:r w:rsidRPr="009A1CE4">
        <w:rPr>
          <w:sz w:val="28"/>
          <w:szCs w:val="28"/>
          <w:lang w:val="uk-UA"/>
        </w:rPr>
        <w:t>У наш час  така інфраструктура є важливою та актуальною. Вона може поєднувати духовний простір, тимчасове перебування, індивідуальні та групові духовні навчання, а також елементи рекреації.</w:t>
      </w:r>
    </w:p>
    <w:p w14:paraId="4C3975A4" w14:textId="77777777" w:rsidR="006021C4" w:rsidRDefault="006021C4" w:rsidP="009A1CE4">
      <w:pPr>
        <w:spacing w:line="360" w:lineRule="auto"/>
        <w:rPr>
          <w:sz w:val="28"/>
          <w:szCs w:val="28"/>
          <w:lang w:val="uk-UA"/>
        </w:rPr>
      </w:pPr>
    </w:p>
    <w:p w14:paraId="18412F70" w14:textId="77777777" w:rsidR="006021C4" w:rsidRDefault="006021C4" w:rsidP="009A1CE4">
      <w:pPr>
        <w:spacing w:line="360" w:lineRule="auto"/>
        <w:rPr>
          <w:sz w:val="28"/>
          <w:szCs w:val="28"/>
          <w:lang w:val="uk-UA"/>
        </w:rPr>
      </w:pPr>
    </w:p>
    <w:p w14:paraId="13E0AF9A" w14:textId="77777777" w:rsidR="006021C4" w:rsidRPr="000E55D5" w:rsidRDefault="006021C4" w:rsidP="009A1CE4">
      <w:pPr>
        <w:spacing w:line="360" w:lineRule="auto"/>
        <w:rPr>
          <w:sz w:val="28"/>
          <w:szCs w:val="28"/>
          <w:lang w:val="uk-UA"/>
        </w:rPr>
      </w:pPr>
    </w:p>
    <w:p w14:paraId="40A90F79" w14:textId="42711357" w:rsidR="00A7467A" w:rsidRDefault="00A7467A" w:rsidP="00A7467A">
      <w:pPr>
        <w:spacing w:line="360" w:lineRule="auto"/>
        <w:rPr>
          <w:b/>
          <w:sz w:val="28"/>
          <w:lang w:val="uk-UA"/>
        </w:rPr>
      </w:pPr>
      <w:r w:rsidRPr="00236C84">
        <w:rPr>
          <w:b/>
          <w:sz w:val="28"/>
        </w:rPr>
        <w:lastRenderedPageBreak/>
        <w:t>1.2</w:t>
      </w:r>
      <w:r w:rsidR="00F43B5F">
        <w:rPr>
          <w:b/>
          <w:sz w:val="28"/>
          <w:lang w:val="uk-UA"/>
        </w:rPr>
        <w:t>.</w:t>
      </w:r>
      <w:r w:rsidRPr="00236C84">
        <w:rPr>
          <w:b/>
          <w:sz w:val="28"/>
        </w:rPr>
        <w:t xml:space="preserve"> </w:t>
      </w:r>
      <w:r w:rsidR="00FD23E2" w:rsidRPr="00FD23E2">
        <w:rPr>
          <w:b/>
          <w:sz w:val="28"/>
        </w:rPr>
        <w:t>Паломництво як духовна практика та соціокультурне явище</w:t>
      </w:r>
    </w:p>
    <w:p w14:paraId="1C8ABF79" w14:textId="0CCFC6E2" w:rsidR="00434992" w:rsidRPr="00434992" w:rsidRDefault="00434992" w:rsidP="00434992">
      <w:pPr>
        <w:spacing w:line="360" w:lineRule="auto"/>
        <w:ind w:firstLine="708"/>
        <w:rPr>
          <w:bCs/>
          <w:sz w:val="28"/>
          <w:lang w:val="uk-UA"/>
        </w:rPr>
      </w:pPr>
      <w:r w:rsidRPr="00434992">
        <w:rPr>
          <w:bCs/>
          <w:sz w:val="28"/>
          <w:lang w:val="uk-UA"/>
        </w:rPr>
        <w:t xml:space="preserve">Паломництво —це складний духовний та соціокультурний </w:t>
      </w:r>
      <w:r w:rsidR="00F65975">
        <w:rPr>
          <w:bCs/>
          <w:sz w:val="28"/>
          <w:lang w:val="uk-UA"/>
        </w:rPr>
        <w:t>шлях</w:t>
      </w:r>
      <w:r w:rsidRPr="00434992">
        <w:rPr>
          <w:bCs/>
          <w:sz w:val="28"/>
          <w:lang w:val="uk-UA"/>
        </w:rPr>
        <w:t xml:space="preserve">, що поєднує у собі внутрішнє перетворення. Воно </w:t>
      </w:r>
      <w:r w:rsidR="00F65975">
        <w:rPr>
          <w:bCs/>
          <w:sz w:val="28"/>
          <w:lang w:val="uk-UA"/>
        </w:rPr>
        <w:t>бере початок з</w:t>
      </w:r>
      <w:r w:rsidRPr="00434992">
        <w:rPr>
          <w:bCs/>
          <w:sz w:val="28"/>
          <w:lang w:val="uk-UA"/>
        </w:rPr>
        <w:t xml:space="preserve"> різних релігі</w:t>
      </w:r>
      <w:r w:rsidR="00F65975">
        <w:rPr>
          <w:bCs/>
          <w:sz w:val="28"/>
          <w:lang w:val="uk-UA"/>
        </w:rPr>
        <w:t>й</w:t>
      </w:r>
      <w:r w:rsidRPr="00434992">
        <w:rPr>
          <w:bCs/>
          <w:sz w:val="28"/>
          <w:lang w:val="uk-UA"/>
        </w:rPr>
        <w:t xml:space="preserve"> і виступає як міст між </w:t>
      </w:r>
      <w:r w:rsidR="00F65975">
        <w:rPr>
          <w:bCs/>
          <w:sz w:val="28"/>
          <w:lang w:val="uk-UA"/>
        </w:rPr>
        <w:t>існуючим та духовним</w:t>
      </w:r>
      <w:r w:rsidRPr="00434992">
        <w:rPr>
          <w:bCs/>
          <w:sz w:val="28"/>
          <w:lang w:val="uk-UA"/>
        </w:rPr>
        <w:t>.</w:t>
      </w:r>
    </w:p>
    <w:p w14:paraId="11E04B9E" w14:textId="77777777" w:rsidR="00434992" w:rsidRPr="00F65975" w:rsidRDefault="00434992" w:rsidP="00434992">
      <w:pPr>
        <w:spacing w:line="360" w:lineRule="auto"/>
        <w:rPr>
          <w:bCs/>
          <w:i/>
          <w:iCs/>
          <w:sz w:val="28"/>
          <w:lang w:val="uk-UA"/>
        </w:rPr>
      </w:pPr>
      <w:r w:rsidRPr="00F65975">
        <w:rPr>
          <w:bCs/>
          <w:i/>
          <w:iCs/>
          <w:sz w:val="28"/>
          <w:lang w:val="uk-UA"/>
        </w:rPr>
        <w:t>Духовний вимір паломництва</w:t>
      </w:r>
    </w:p>
    <w:p w14:paraId="5253714A" w14:textId="77777777" w:rsidR="003C7C3F" w:rsidRPr="003D260E" w:rsidRDefault="00434992" w:rsidP="001872A0">
      <w:pPr>
        <w:spacing w:line="360" w:lineRule="auto"/>
        <w:ind w:firstLine="708"/>
        <w:rPr>
          <w:bCs/>
          <w:sz w:val="28"/>
        </w:rPr>
      </w:pPr>
      <w:r w:rsidRPr="00434992">
        <w:rPr>
          <w:bCs/>
          <w:sz w:val="28"/>
          <w:lang w:val="uk-UA"/>
        </w:rPr>
        <w:t xml:space="preserve">За визначенням, паломництво — це поїздка віруючих до святих місць з надією отримати духовне очищення або пережити сакральний досвід </w:t>
      </w:r>
      <w:r w:rsidR="001539D9" w:rsidRPr="00AB3488">
        <w:rPr>
          <w:sz w:val="28"/>
          <w:szCs w:val="28"/>
          <w:lang w:val="uk-UA"/>
        </w:rPr>
        <w:t>[</w:t>
      </w:r>
      <w:r w:rsidR="001539D9">
        <w:rPr>
          <w:sz w:val="28"/>
          <w:szCs w:val="28"/>
          <w:lang w:val="uk-UA"/>
        </w:rPr>
        <w:t>4</w:t>
      </w:r>
      <w:r w:rsidR="001539D9" w:rsidRPr="003C7C3F">
        <w:rPr>
          <w:sz w:val="28"/>
          <w:szCs w:val="28"/>
        </w:rPr>
        <w:t>]</w:t>
      </w:r>
      <w:r w:rsidRPr="00434992">
        <w:rPr>
          <w:bCs/>
          <w:sz w:val="28"/>
          <w:lang w:val="uk-UA"/>
        </w:rPr>
        <w:t xml:space="preserve">. </w:t>
      </w:r>
    </w:p>
    <w:p w14:paraId="5CED4494" w14:textId="61FA170E" w:rsidR="00434992" w:rsidRPr="00434992" w:rsidRDefault="00434992" w:rsidP="003C7C3F">
      <w:pPr>
        <w:spacing w:line="360" w:lineRule="auto"/>
        <w:rPr>
          <w:bCs/>
          <w:sz w:val="28"/>
          <w:lang w:val="uk-UA"/>
        </w:rPr>
      </w:pPr>
      <w:r w:rsidRPr="00434992">
        <w:rPr>
          <w:bCs/>
          <w:sz w:val="28"/>
          <w:lang w:val="uk-UA"/>
        </w:rPr>
        <w:t>У релігі</w:t>
      </w:r>
      <w:r w:rsidR="00213F22">
        <w:rPr>
          <w:bCs/>
          <w:sz w:val="28"/>
          <w:lang w:val="uk-UA"/>
        </w:rPr>
        <w:t>ї</w:t>
      </w:r>
      <w:r w:rsidRPr="00434992">
        <w:rPr>
          <w:bCs/>
          <w:sz w:val="28"/>
          <w:lang w:val="uk-UA"/>
        </w:rPr>
        <w:t xml:space="preserve"> ця практика </w:t>
      </w:r>
      <w:r w:rsidR="00213F22">
        <w:rPr>
          <w:bCs/>
          <w:sz w:val="28"/>
          <w:lang w:val="uk-UA"/>
        </w:rPr>
        <w:t>націлена</w:t>
      </w:r>
      <w:r w:rsidRPr="00434992">
        <w:rPr>
          <w:bCs/>
          <w:sz w:val="28"/>
          <w:lang w:val="uk-UA"/>
        </w:rPr>
        <w:t xml:space="preserve"> на зміцнення віри, спілкування з </w:t>
      </w:r>
      <w:r w:rsidR="00213F22">
        <w:rPr>
          <w:bCs/>
          <w:sz w:val="28"/>
          <w:lang w:val="uk-UA"/>
        </w:rPr>
        <w:t>Богом</w:t>
      </w:r>
      <w:r w:rsidRPr="00434992">
        <w:rPr>
          <w:bCs/>
          <w:sz w:val="28"/>
          <w:lang w:val="uk-UA"/>
        </w:rPr>
        <w:t xml:space="preserve"> та внутрішнє </w:t>
      </w:r>
      <w:r w:rsidR="00213F22">
        <w:rPr>
          <w:bCs/>
          <w:sz w:val="28"/>
          <w:lang w:val="uk-UA"/>
        </w:rPr>
        <w:t>від</w:t>
      </w:r>
      <w:r w:rsidRPr="00434992">
        <w:rPr>
          <w:bCs/>
          <w:sz w:val="28"/>
          <w:lang w:val="uk-UA"/>
        </w:rPr>
        <w:t>новлення . У сучасному</w:t>
      </w:r>
      <w:r w:rsidR="00D71C30">
        <w:rPr>
          <w:bCs/>
          <w:sz w:val="28"/>
          <w:lang w:val="uk-UA"/>
        </w:rPr>
        <w:t xml:space="preserve"> світі </w:t>
      </w:r>
      <w:r w:rsidRPr="00434992">
        <w:rPr>
          <w:bCs/>
          <w:sz w:val="28"/>
          <w:lang w:val="uk-UA"/>
        </w:rPr>
        <w:t xml:space="preserve">—паломництво стає </w:t>
      </w:r>
      <w:r w:rsidR="00D71C30">
        <w:rPr>
          <w:bCs/>
          <w:sz w:val="28"/>
          <w:lang w:val="uk-UA"/>
        </w:rPr>
        <w:t>елементом</w:t>
      </w:r>
      <w:r w:rsidRPr="00434992">
        <w:rPr>
          <w:bCs/>
          <w:sz w:val="28"/>
          <w:lang w:val="uk-UA"/>
        </w:rPr>
        <w:t xml:space="preserve"> самопізнання і</w:t>
      </w:r>
      <w:r w:rsidR="00D71C30">
        <w:rPr>
          <w:bCs/>
          <w:sz w:val="28"/>
          <w:lang w:val="uk-UA"/>
        </w:rPr>
        <w:t xml:space="preserve"> способом</w:t>
      </w:r>
      <w:r w:rsidRPr="00434992">
        <w:rPr>
          <w:bCs/>
          <w:sz w:val="28"/>
          <w:lang w:val="uk-UA"/>
        </w:rPr>
        <w:t xml:space="preserve"> терапевтичного пошуку .</w:t>
      </w:r>
    </w:p>
    <w:p w14:paraId="156CCEF0" w14:textId="77777777" w:rsidR="00434992" w:rsidRPr="00F65975" w:rsidRDefault="00434992" w:rsidP="00434992">
      <w:pPr>
        <w:spacing w:line="360" w:lineRule="auto"/>
        <w:rPr>
          <w:bCs/>
          <w:i/>
          <w:iCs/>
          <w:sz w:val="28"/>
          <w:lang w:val="uk-UA"/>
        </w:rPr>
      </w:pPr>
      <w:r w:rsidRPr="00F65975">
        <w:rPr>
          <w:bCs/>
          <w:i/>
          <w:iCs/>
          <w:sz w:val="28"/>
          <w:lang w:val="uk-UA"/>
        </w:rPr>
        <w:t>Змішані мотиви: релігійні та екзистенціальні</w:t>
      </w:r>
    </w:p>
    <w:p w14:paraId="248BF5C4" w14:textId="248571BA" w:rsidR="00434992" w:rsidRPr="003D260E" w:rsidRDefault="00434992" w:rsidP="009251B7">
      <w:pPr>
        <w:spacing w:line="360" w:lineRule="auto"/>
        <w:ind w:firstLine="708"/>
        <w:rPr>
          <w:bCs/>
          <w:sz w:val="28"/>
          <w:lang w:val="uk-UA"/>
        </w:rPr>
      </w:pPr>
      <w:r w:rsidRPr="00434992">
        <w:rPr>
          <w:bCs/>
          <w:sz w:val="28"/>
          <w:lang w:val="uk-UA"/>
        </w:rPr>
        <w:t xml:space="preserve">Сучасні прочани часто переслідують різноманітні цілі: від релігійної відданості до психологічної розради або навіть фізичної перевірки себе (наприклад, шлях Каміно де Сантьяго) </w:t>
      </w:r>
      <w:r w:rsidR="00E621A2" w:rsidRPr="00AB3488">
        <w:rPr>
          <w:sz w:val="28"/>
          <w:szCs w:val="28"/>
          <w:lang w:val="uk-UA"/>
        </w:rPr>
        <w:t>[</w:t>
      </w:r>
      <w:r w:rsidR="00E621A2" w:rsidRPr="00E621A2">
        <w:rPr>
          <w:sz w:val="28"/>
          <w:szCs w:val="28"/>
          <w:lang w:val="uk-UA"/>
        </w:rPr>
        <w:t>2</w:t>
      </w:r>
      <w:r w:rsidR="00E621A2" w:rsidRPr="00A05FA1">
        <w:rPr>
          <w:sz w:val="28"/>
          <w:szCs w:val="28"/>
          <w:lang w:val="uk-UA"/>
        </w:rPr>
        <w:t>5</w:t>
      </w:r>
      <w:r w:rsidR="00E621A2" w:rsidRPr="00E621A2">
        <w:rPr>
          <w:sz w:val="28"/>
          <w:szCs w:val="28"/>
          <w:lang w:val="uk-UA"/>
        </w:rPr>
        <w:t>]</w:t>
      </w:r>
      <w:r w:rsidRPr="00434992">
        <w:rPr>
          <w:bCs/>
          <w:sz w:val="28"/>
          <w:lang w:val="uk-UA"/>
        </w:rPr>
        <w:t>. Дослідження показують, що понад 70 % учасників подорожують через «психо-екзистенційні» мотиви, а 75 % переживають значущі зміни у житті</w:t>
      </w:r>
      <w:r w:rsidR="009251B7" w:rsidRPr="009251B7">
        <w:rPr>
          <w:bCs/>
          <w:sz w:val="28"/>
        </w:rPr>
        <w:t>.</w:t>
      </w:r>
      <w:r w:rsidRPr="00434992">
        <w:rPr>
          <w:bCs/>
          <w:sz w:val="28"/>
          <w:lang w:val="uk-UA"/>
        </w:rPr>
        <w:t xml:space="preserve"> </w:t>
      </w:r>
      <w:r w:rsidR="009251B7" w:rsidRPr="00AB3488">
        <w:rPr>
          <w:sz w:val="28"/>
          <w:szCs w:val="28"/>
          <w:lang w:val="uk-UA"/>
        </w:rPr>
        <w:t>[</w:t>
      </w:r>
      <w:r w:rsidR="009251B7" w:rsidRPr="003D260E">
        <w:rPr>
          <w:sz w:val="28"/>
          <w:szCs w:val="28"/>
          <w:lang w:val="uk-UA"/>
        </w:rPr>
        <w:t>33]</w:t>
      </w:r>
    </w:p>
    <w:p w14:paraId="28601D7F" w14:textId="77777777" w:rsidR="00434992" w:rsidRPr="00F65975" w:rsidRDefault="00434992" w:rsidP="00434992">
      <w:pPr>
        <w:spacing w:line="360" w:lineRule="auto"/>
        <w:rPr>
          <w:bCs/>
          <w:i/>
          <w:iCs/>
          <w:sz w:val="28"/>
          <w:lang w:val="uk-UA"/>
        </w:rPr>
      </w:pPr>
      <w:r w:rsidRPr="00F65975">
        <w:rPr>
          <w:bCs/>
          <w:i/>
          <w:iCs/>
          <w:sz w:val="28"/>
          <w:lang w:val="uk-UA"/>
        </w:rPr>
        <w:t>Соціокультурний контекст</w:t>
      </w:r>
    </w:p>
    <w:p w14:paraId="0A585AF2" w14:textId="7ED9887A" w:rsidR="00434992" w:rsidRPr="00434992" w:rsidRDefault="00434992" w:rsidP="00434992">
      <w:pPr>
        <w:spacing w:line="360" w:lineRule="auto"/>
        <w:ind w:firstLine="708"/>
        <w:rPr>
          <w:bCs/>
          <w:sz w:val="28"/>
          <w:lang w:val="uk-UA"/>
        </w:rPr>
      </w:pPr>
      <w:r w:rsidRPr="00434992">
        <w:rPr>
          <w:bCs/>
          <w:sz w:val="28"/>
          <w:lang w:val="uk-UA"/>
        </w:rPr>
        <w:t>Паломниц</w:t>
      </w:r>
      <w:r w:rsidR="00637C32">
        <w:rPr>
          <w:bCs/>
          <w:sz w:val="28"/>
          <w:lang w:val="uk-UA"/>
        </w:rPr>
        <w:t>тво</w:t>
      </w:r>
      <w:r w:rsidRPr="00434992">
        <w:rPr>
          <w:bCs/>
          <w:sz w:val="28"/>
          <w:lang w:val="uk-UA"/>
        </w:rPr>
        <w:t xml:space="preserve"> </w:t>
      </w:r>
      <w:r w:rsidR="00637C32">
        <w:rPr>
          <w:bCs/>
          <w:sz w:val="28"/>
          <w:lang w:val="uk-UA"/>
        </w:rPr>
        <w:t>створює</w:t>
      </w:r>
      <w:r w:rsidRPr="00434992">
        <w:rPr>
          <w:bCs/>
          <w:sz w:val="28"/>
          <w:lang w:val="uk-UA"/>
        </w:rPr>
        <w:t xml:space="preserve"> </w:t>
      </w:r>
      <w:r w:rsidR="00637C32">
        <w:rPr>
          <w:bCs/>
          <w:sz w:val="28"/>
          <w:lang w:val="uk-UA"/>
        </w:rPr>
        <w:t>зв’язок між соціальним та психологічним</w:t>
      </w:r>
      <w:r w:rsidRPr="00434992">
        <w:rPr>
          <w:bCs/>
          <w:sz w:val="28"/>
          <w:lang w:val="uk-UA"/>
        </w:rPr>
        <w:t xml:space="preserve">. Під час подорожі </w:t>
      </w:r>
      <w:r w:rsidR="00637C32">
        <w:rPr>
          <w:bCs/>
          <w:sz w:val="28"/>
          <w:lang w:val="uk-UA"/>
        </w:rPr>
        <w:t>у прочан спільна мета</w:t>
      </w:r>
      <w:r w:rsidRPr="00434992">
        <w:rPr>
          <w:bCs/>
          <w:sz w:val="28"/>
          <w:lang w:val="uk-UA"/>
        </w:rPr>
        <w:t xml:space="preserve"> —</w:t>
      </w:r>
      <w:r w:rsidR="00637C32">
        <w:rPr>
          <w:bCs/>
          <w:sz w:val="28"/>
          <w:lang w:val="uk-UA"/>
        </w:rPr>
        <w:t xml:space="preserve"> </w:t>
      </w:r>
      <w:r w:rsidRPr="00434992">
        <w:rPr>
          <w:bCs/>
          <w:sz w:val="28"/>
          <w:lang w:val="uk-UA"/>
        </w:rPr>
        <w:t>йдуть «</w:t>
      </w:r>
      <w:r w:rsidR="00637C32">
        <w:rPr>
          <w:bCs/>
          <w:sz w:val="28"/>
          <w:lang w:val="uk-UA"/>
        </w:rPr>
        <w:t>духовним</w:t>
      </w:r>
      <w:r w:rsidRPr="00434992">
        <w:rPr>
          <w:bCs/>
          <w:sz w:val="28"/>
          <w:lang w:val="uk-UA"/>
        </w:rPr>
        <w:t xml:space="preserve"> шляхом» — що </w:t>
      </w:r>
      <w:r w:rsidR="00637C32">
        <w:rPr>
          <w:bCs/>
          <w:sz w:val="28"/>
          <w:lang w:val="uk-UA"/>
        </w:rPr>
        <w:t xml:space="preserve">об’єднює людей </w:t>
      </w:r>
      <w:r w:rsidRPr="00434992">
        <w:rPr>
          <w:bCs/>
          <w:sz w:val="28"/>
          <w:lang w:val="uk-UA"/>
        </w:rPr>
        <w:t>і розвиває навички комунікації</w:t>
      </w:r>
      <w:r w:rsidR="00637C32">
        <w:rPr>
          <w:bCs/>
          <w:sz w:val="28"/>
          <w:lang w:val="uk-UA"/>
        </w:rPr>
        <w:t>.</w:t>
      </w:r>
    </w:p>
    <w:p w14:paraId="6CB78133" w14:textId="77777777" w:rsidR="00434992" w:rsidRPr="00F65975" w:rsidRDefault="00434992" w:rsidP="00434992">
      <w:pPr>
        <w:spacing w:line="360" w:lineRule="auto"/>
        <w:rPr>
          <w:bCs/>
          <w:i/>
          <w:iCs/>
          <w:sz w:val="28"/>
          <w:lang w:val="uk-UA"/>
        </w:rPr>
      </w:pPr>
      <w:r w:rsidRPr="00F65975">
        <w:rPr>
          <w:bCs/>
          <w:i/>
          <w:iCs/>
          <w:sz w:val="28"/>
          <w:lang w:val="uk-UA"/>
        </w:rPr>
        <w:t>Економічний і культурний вплив</w:t>
      </w:r>
    </w:p>
    <w:p w14:paraId="3D2CCFFE" w14:textId="4BEEDF75" w:rsidR="00434992" w:rsidRDefault="00434992" w:rsidP="00434992">
      <w:pPr>
        <w:spacing w:line="360" w:lineRule="auto"/>
        <w:ind w:firstLine="708"/>
        <w:rPr>
          <w:bCs/>
          <w:sz w:val="28"/>
          <w:lang w:val="uk-UA"/>
        </w:rPr>
      </w:pPr>
      <w:r w:rsidRPr="00434992">
        <w:rPr>
          <w:bCs/>
          <w:sz w:val="28"/>
          <w:lang w:val="uk-UA"/>
        </w:rPr>
        <w:t>Як показує український приклад, паломництво стає важливим видом туризму, стимулюючи розвиток інфраструктури, збереження спадщини та сприяючи культурному діалогу</w:t>
      </w:r>
      <w:r w:rsidR="00367CF3" w:rsidRPr="003D260E">
        <w:rPr>
          <w:bCs/>
          <w:sz w:val="28"/>
          <w:lang w:val="uk-UA"/>
        </w:rPr>
        <w:t>.</w:t>
      </w:r>
      <w:r w:rsidRPr="00434992">
        <w:rPr>
          <w:bCs/>
          <w:sz w:val="28"/>
          <w:lang w:val="uk-UA"/>
        </w:rPr>
        <w:t xml:space="preserve"> </w:t>
      </w:r>
      <w:r w:rsidR="00367CF3" w:rsidRPr="00AB3488">
        <w:rPr>
          <w:sz w:val="28"/>
          <w:szCs w:val="28"/>
          <w:lang w:val="uk-UA"/>
        </w:rPr>
        <w:t>[</w:t>
      </w:r>
      <w:r w:rsidR="00367CF3" w:rsidRPr="00367CF3">
        <w:rPr>
          <w:sz w:val="28"/>
          <w:szCs w:val="28"/>
          <w:lang w:val="uk-UA"/>
        </w:rPr>
        <w:t>10]</w:t>
      </w:r>
      <w:r w:rsidRPr="00434992">
        <w:rPr>
          <w:bCs/>
          <w:sz w:val="28"/>
          <w:lang w:val="uk-UA"/>
        </w:rPr>
        <w:t xml:space="preserve"> Воно </w:t>
      </w:r>
      <w:r w:rsidR="007974EE">
        <w:rPr>
          <w:bCs/>
          <w:sz w:val="28"/>
          <w:lang w:val="uk-UA"/>
        </w:rPr>
        <w:t>єднає</w:t>
      </w:r>
      <w:r w:rsidRPr="00434992">
        <w:rPr>
          <w:bCs/>
          <w:sz w:val="28"/>
          <w:lang w:val="uk-UA"/>
        </w:rPr>
        <w:t xml:space="preserve"> релігійни</w:t>
      </w:r>
      <w:r w:rsidR="007974EE">
        <w:rPr>
          <w:bCs/>
          <w:sz w:val="28"/>
          <w:lang w:val="uk-UA"/>
        </w:rPr>
        <w:t xml:space="preserve">й та економічний потенціали, популяризує традиції </w:t>
      </w:r>
      <w:r w:rsidRPr="00434992">
        <w:rPr>
          <w:bCs/>
          <w:sz w:val="28"/>
          <w:lang w:val="uk-UA"/>
        </w:rPr>
        <w:t xml:space="preserve">та </w:t>
      </w:r>
      <w:r w:rsidR="007974EE">
        <w:rPr>
          <w:bCs/>
          <w:sz w:val="28"/>
          <w:lang w:val="uk-UA"/>
        </w:rPr>
        <w:t xml:space="preserve">розвиває </w:t>
      </w:r>
      <w:r w:rsidRPr="00434992">
        <w:rPr>
          <w:bCs/>
          <w:sz w:val="28"/>
          <w:lang w:val="uk-UA"/>
        </w:rPr>
        <w:t>тури</w:t>
      </w:r>
      <w:r w:rsidR="007974EE">
        <w:rPr>
          <w:bCs/>
          <w:sz w:val="28"/>
          <w:lang w:val="uk-UA"/>
        </w:rPr>
        <w:t>зм</w:t>
      </w:r>
      <w:r w:rsidRPr="00434992">
        <w:rPr>
          <w:bCs/>
          <w:sz w:val="28"/>
          <w:lang w:val="uk-UA"/>
        </w:rPr>
        <w:t>.</w:t>
      </w:r>
    </w:p>
    <w:p w14:paraId="493D83FB" w14:textId="77777777" w:rsidR="002F4F6D" w:rsidRDefault="002F4F6D" w:rsidP="00434992">
      <w:pPr>
        <w:spacing w:line="360" w:lineRule="auto"/>
        <w:ind w:firstLine="708"/>
        <w:rPr>
          <w:bCs/>
          <w:sz w:val="28"/>
          <w:lang w:val="uk-UA"/>
        </w:rPr>
      </w:pPr>
    </w:p>
    <w:p w14:paraId="22AB06DF" w14:textId="77777777" w:rsidR="002F4F6D" w:rsidRDefault="002F4F6D" w:rsidP="00434992">
      <w:pPr>
        <w:spacing w:line="360" w:lineRule="auto"/>
        <w:ind w:firstLine="708"/>
        <w:rPr>
          <w:bCs/>
          <w:sz w:val="28"/>
          <w:lang w:val="uk-UA"/>
        </w:rPr>
      </w:pPr>
    </w:p>
    <w:p w14:paraId="2025C97F" w14:textId="77777777" w:rsidR="00A7467A" w:rsidRPr="003D260E" w:rsidRDefault="00A7467A" w:rsidP="00A7467A">
      <w:pPr>
        <w:spacing w:line="360" w:lineRule="auto"/>
        <w:jc w:val="both"/>
        <w:rPr>
          <w:sz w:val="28"/>
          <w:szCs w:val="28"/>
        </w:rPr>
      </w:pPr>
    </w:p>
    <w:p w14:paraId="71A7C746" w14:textId="77777777" w:rsidR="00B12EB1" w:rsidRPr="003D260E" w:rsidRDefault="00B12EB1" w:rsidP="00A7467A">
      <w:pPr>
        <w:spacing w:line="360" w:lineRule="auto"/>
        <w:jc w:val="both"/>
        <w:rPr>
          <w:sz w:val="28"/>
          <w:szCs w:val="28"/>
        </w:rPr>
      </w:pPr>
    </w:p>
    <w:p w14:paraId="64AFD3CB" w14:textId="04E36E84" w:rsidR="00A7467A" w:rsidRPr="001125BA" w:rsidRDefault="00A7467A" w:rsidP="00A7467A">
      <w:pPr>
        <w:spacing w:line="360" w:lineRule="auto"/>
        <w:jc w:val="both"/>
        <w:rPr>
          <w:b/>
          <w:sz w:val="28"/>
          <w:lang w:val="uk-UA"/>
        </w:rPr>
      </w:pPr>
      <w:r w:rsidRPr="001125BA">
        <w:rPr>
          <w:rFonts w:ascii="Calibri" w:hAnsi="Calibri"/>
          <w:b/>
          <w:sz w:val="28"/>
          <w:lang w:val="uk-UA"/>
        </w:rPr>
        <w:lastRenderedPageBreak/>
        <w:t>1.</w:t>
      </w:r>
      <w:r w:rsidR="00230547">
        <w:rPr>
          <w:rFonts w:ascii="Calibri" w:hAnsi="Calibri"/>
          <w:b/>
          <w:sz w:val="28"/>
          <w:lang w:val="uk-UA"/>
        </w:rPr>
        <w:t>3.</w:t>
      </w:r>
      <w:r w:rsidRPr="001125BA">
        <w:rPr>
          <w:rFonts w:ascii="Calibri" w:hAnsi="Calibri"/>
          <w:b/>
          <w:sz w:val="28"/>
          <w:lang w:val="uk-UA"/>
        </w:rPr>
        <w:t xml:space="preserve"> </w:t>
      </w:r>
      <w:r w:rsidR="000457FB" w:rsidRPr="000457FB">
        <w:rPr>
          <w:rFonts w:ascii="Calibri" w:hAnsi="Calibri"/>
          <w:b/>
          <w:sz w:val="28"/>
          <w:lang w:val="uk-UA"/>
        </w:rPr>
        <w:t>Мета, підходи та цінність паломницьких центрів у сучасному контексті</w:t>
      </w:r>
    </w:p>
    <w:p w14:paraId="270216B3" w14:textId="77777777" w:rsidR="000457FB" w:rsidRPr="000457FB" w:rsidRDefault="00A7467A" w:rsidP="00E367B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0457FB" w:rsidRPr="000457FB">
        <w:rPr>
          <w:sz w:val="28"/>
          <w:szCs w:val="28"/>
          <w:lang w:val="uk-UA"/>
        </w:rPr>
        <w:t>1. Мета створення паломницьких центрів</w:t>
      </w:r>
    </w:p>
    <w:p w14:paraId="162DA58D" w14:textId="50298310" w:rsidR="000457FB" w:rsidRPr="000457FB" w:rsidRDefault="000457FB" w:rsidP="00E367B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 xml:space="preserve">Паломницькі центри створюють комфортні </w:t>
      </w:r>
      <w:r w:rsidR="00C86BC0">
        <w:rPr>
          <w:sz w:val="28"/>
          <w:szCs w:val="28"/>
          <w:lang w:val="uk-UA"/>
        </w:rPr>
        <w:t>умови</w:t>
      </w:r>
      <w:r w:rsidRPr="000457FB">
        <w:rPr>
          <w:sz w:val="28"/>
          <w:szCs w:val="28"/>
          <w:lang w:val="uk-UA"/>
        </w:rPr>
        <w:t xml:space="preserve"> для прочан: молитовні зали, реколекційні кімнати, житлові приміщення,</w:t>
      </w:r>
      <w:r w:rsidR="00E367BB">
        <w:rPr>
          <w:sz w:val="28"/>
          <w:szCs w:val="28"/>
          <w:lang w:val="uk-UA"/>
        </w:rPr>
        <w:t xml:space="preserve"> простір</w:t>
      </w:r>
      <w:r w:rsidRPr="000457FB">
        <w:rPr>
          <w:sz w:val="28"/>
          <w:szCs w:val="28"/>
          <w:lang w:val="uk-UA"/>
        </w:rPr>
        <w:t xml:space="preserve"> для роздумів та спілкування.</w:t>
      </w:r>
      <w:r w:rsidR="000A5E51" w:rsidRPr="000A5E51">
        <w:rPr>
          <w:sz w:val="28"/>
          <w:szCs w:val="28"/>
          <w:highlight w:val="yellow"/>
          <w:lang w:val="uk-UA"/>
        </w:rPr>
        <w:t xml:space="preserve"> </w:t>
      </w:r>
    </w:p>
    <w:p w14:paraId="101C74B6" w14:textId="380DF674" w:rsidR="000457FB" w:rsidRPr="000457FB" w:rsidRDefault="000457FB" w:rsidP="000457F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>— Вони сприяють духовному збагаченню особистості, внутрішньому перетворенню через молитву та взаєморозуміння</w:t>
      </w:r>
      <w:r w:rsidR="000A5E51">
        <w:rPr>
          <w:sz w:val="28"/>
          <w:szCs w:val="28"/>
          <w:lang w:val="uk-UA"/>
        </w:rPr>
        <w:t>.</w:t>
      </w:r>
    </w:p>
    <w:p w14:paraId="1B6F0F56" w14:textId="43EE4C92" w:rsidR="000457FB" w:rsidRPr="00501D17" w:rsidRDefault="000457FB" w:rsidP="000457F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>— Забезпечують соціальні функції: формується спільнота віруючих, налагоджуються комунікаційні зв’язки між людьми різного віку й конфесій</w:t>
      </w:r>
      <w:r w:rsidR="00501D17" w:rsidRPr="00501D17">
        <w:rPr>
          <w:sz w:val="28"/>
          <w:szCs w:val="28"/>
          <w:lang w:val="uk-UA"/>
        </w:rPr>
        <w:t xml:space="preserve">. </w:t>
      </w:r>
      <w:r w:rsidR="00501D17" w:rsidRPr="00AB3488">
        <w:rPr>
          <w:sz w:val="28"/>
          <w:szCs w:val="28"/>
          <w:lang w:val="uk-UA"/>
        </w:rPr>
        <w:t>[</w:t>
      </w:r>
      <w:r w:rsidR="00501D17" w:rsidRPr="003D260E">
        <w:rPr>
          <w:sz w:val="28"/>
          <w:szCs w:val="28"/>
          <w:lang w:val="uk-UA"/>
        </w:rPr>
        <w:t>24</w:t>
      </w:r>
      <w:r w:rsidR="00501D17" w:rsidRPr="00367CF3">
        <w:rPr>
          <w:sz w:val="28"/>
          <w:szCs w:val="28"/>
          <w:lang w:val="uk-UA"/>
        </w:rPr>
        <w:t>]</w:t>
      </w:r>
    </w:p>
    <w:p w14:paraId="0EAC0902" w14:textId="77777777" w:rsidR="000457FB" w:rsidRPr="000457FB" w:rsidRDefault="000457FB" w:rsidP="000457F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>2. Підходи до організації</w:t>
      </w:r>
    </w:p>
    <w:p w14:paraId="78E25ABE" w14:textId="77777777" w:rsidR="000457FB" w:rsidRPr="000457FB" w:rsidRDefault="000457FB" w:rsidP="000457F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>Соціально-комунікаційний підхід</w:t>
      </w:r>
    </w:p>
    <w:p w14:paraId="66BAB7D8" w14:textId="68467D82" w:rsidR="000457FB" w:rsidRPr="003D260E" w:rsidRDefault="000457FB" w:rsidP="000457F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>— Орієнтація на створення середовища живого спілкування за сакральною метою: формації груп, обмін досвідом, взаємна підтримка.</w:t>
      </w:r>
      <w:r>
        <w:rPr>
          <w:sz w:val="28"/>
          <w:szCs w:val="28"/>
          <w:lang w:val="uk-UA"/>
        </w:rPr>
        <w:t xml:space="preserve"> </w:t>
      </w:r>
      <w:r w:rsidRPr="000457FB">
        <w:rPr>
          <w:sz w:val="28"/>
          <w:szCs w:val="28"/>
          <w:lang w:val="uk-UA"/>
        </w:rPr>
        <w:t>Інституціоналізація й мультифункціональність</w:t>
      </w:r>
      <w:r w:rsidR="007C3D16">
        <w:rPr>
          <w:sz w:val="28"/>
          <w:szCs w:val="28"/>
          <w:lang w:val="uk-UA"/>
        </w:rPr>
        <w:t>.</w:t>
      </w:r>
      <w:r w:rsidR="00501D17" w:rsidRPr="00501D17">
        <w:rPr>
          <w:sz w:val="28"/>
          <w:szCs w:val="28"/>
          <w:lang w:val="uk-UA"/>
        </w:rPr>
        <w:t xml:space="preserve"> </w:t>
      </w:r>
      <w:r w:rsidR="00501D17" w:rsidRPr="00AB3488">
        <w:rPr>
          <w:sz w:val="28"/>
          <w:szCs w:val="28"/>
          <w:lang w:val="uk-UA"/>
        </w:rPr>
        <w:t>[</w:t>
      </w:r>
      <w:r w:rsidR="00501D17" w:rsidRPr="003D260E">
        <w:rPr>
          <w:sz w:val="28"/>
          <w:szCs w:val="28"/>
          <w:lang w:val="uk-UA"/>
        </w:rPr>
        <w:t>12</w:t>
      </w:r>
      <w:r w:rsidR="00501D17" w:rsidRPr="00367CF3">
        <w:rPr>
          <w:sz w:val="28"/>
          <w:szCs w:val="28"/>
          <w:lang w:val="uk-UA"/>
        </w:rPr>
        <w:t>]</w:t>
      </w:r>
    </w:p>
    <w:p w14:paraId="51E908E5" w14:textId="13DE1775" w:rsidR="000457FB" w:rsidRPr="000457FB" w:rsidRDefault="000457FB" w:rsidP="000457F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 xml:space="preserve">— </w:t>
      </w:r>
      <w:r w:rsidR="00E367BB">
        <w:rPr>
          <w:sz w:val="28"/>
          <w:szCs w:val="28"/>
          <w:lang w:val="uk-UA"/>
        </w:rPr>
        <w:t>Новітні</w:t>
      </w:r>
      <w:r w:rsidRPr="000457FB">
        <w:rPr>
          <w:sz w:val="28"/>
          <w:szCs w:val="28"/>
          <w:lang w:val="uk-UA"/>
        </w:rPr>
        <w:t xml:space="preserve"> центри — це</w:t>
      </w:r>
      <w:r w:rsidR="00E367BB">
        <w:rPr>
          <w:sz w:val="28"/>
          <w:szCs w:val="28"/>
          <w:lang w:val="uk-UA"/>
        </w:rPr>
        <w:t xml:space="preserve"> масштабні</w:t>
      </w:r>
      <w:r w:rsidRPr="000457FB">
        <w:rPr>
          <w:sz w:val="28"/>
          <w:szCs w:val="28"/>
          <w:lang w:val="uk-UA"/>
        </w:rPr>
        <w:t xml:space="preserve"> комплекси зі службами, культурно-просвітницькими зонами</w:t>
      </w:r>
      <w:r w:rsidR="00A767AE">
        <w:rPr>
          <w:sz w:val="28"/>
          <w:szCs w:val="28"/>
          <w:lang w:val="uk-UA"/>
        </w:rPr>
        <w:t xml:space="preserve"> </w:t>
      </w:r>
      <w:r w:rsidRPr="000457FB">
        <w:rPr>
          <w:sz w:val="28"/>
          <w:szCs w:val="28"/>
          <w:lang w:val="uk-UA"/>
        </w:rPr>
        <w:t>й інфраструктурою для туристів</w:t>
      </w:r>
      <w:r w:rsidR="00E367BB">
        <w:rPr>
          <w:sz w:val="28"/>
          <w:szCs w:val="28"/>
          <w:lang w:val="uk-UA"/>
        </w:rPr>
        <w:t>.</w:t>
      </w:r>
    </w:p>
    <w:p w14:paraId="4D105B7C" w14:textId="5E2E7439" w:rsidR="000457FB" w:rsidRPr="000457FB" w:rsidRDefault="000457FB" w:rsidP="000457F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 xml:space="preserve">— Угорницький центр </w:t>
      </w:r>
      <w:r w:rsidR="00F11393">
        <w:rPr>
          <w:sz w:val="28"/>
          <w:szCs w:val="28"/>
          <w:lang w:val="uk-UA"/>
        </w:rPr>
        <w:t>на базі</w:t>
      </w:r>
      <w:r w:rsidRPr="000457FB">
        <w:rPr>
          <w:sz w:val="28"/>
          <w:szCs w:val="28"/>
          <w:lang w:val="uk-UA"/>
        </w:rPr>
        <w:t xml:space="preserve"> монастиря може </w:t>
      </w:r>
      <w:r w:rsidR="00F11393">
        <w:rPr>
          <w:sz w:val="28"/>
          <w:szCs w:val="28"/>
          <w:lang w:val="uk-UA"/>
        </w:rPr>
        <w:t>залучати</w:t>
      </w:r>
      <w:r w:rsidRPr="000457FB">
        <w:rPr>
          <w:sz w:val="28"/>
          <w:szCs w:val="28"/>
          <w:lang w:val="uk-UA"/>
        </w:rPr>
        <w:t xml:space="preserve">  освіту, духовні семінари, реколекційні програми.</w:t>
      </w:r>
    </w:p>
    <w:p w14:paraId="079285AF" w14:textId="77777777" w:rsidR="000457FB" w:rsidRPr="000457FB" w:rsidRDefault="000457FB" w:rsidP="000457F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>Інтеграція з туризмом і громадою</w:t>
      </w:r>
    </w:p>
    <w:p w14:paraId="1B5294AB" w14:textId="142D701C" w:rsidR="007C3D16" w:rsidRDefault="000457FB" w:rsidP="00E367B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 xml:space="preserve">— Взаємодія з місцевою економікою: служби гостинності, сувенірні крамниці, культурні екскурсії — сприяють стійкому розвитку регіону </w:t>
      </w:r>
      <w:r w:rsidR="00317054" w:rsidRPr="00AB3488">
        <w:rPr>
          <w:sz w:val="28"/>
          <w:szCs w:val="28"/>
          <w:lang w:val="uk-UA"/>
        </w:rPr>
        <w:t>[</w:t>
      </w:r>
      <w:r w:rsidR="00317054" w:rsidRPr="00317054">
        <w:rPr>
          <w:sz w:val="28"/>
          <w:szCs w:val="28"/>
          <w:lang w:val="uk-UA"/>
        </w:rPr>
        <w:t>34</w:t>
      </w:r>
      <w:r w:rsidR="00317054" w:rsidRPr="00367CF3">
        <w:rPr>
          <w:sz w:val="28"/>
          <w:szCs w:val="28"/>
          <w:lang w:val="uk-UA"/>
        </w:rPr>
        <w:t>]</w:t>
      </w:r>
    </w:p>
    <w:p w14:paraId="3AC6D37A" w14:textId="79E8BD28" w:rsidR="000457FB" w:rsidRPr="000457FB" w:rsidRDefault="000457FB" w:rsidP="007C3D1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 xml:space="preserve">3. </w:t>
      </w:r>
      <w:r w:rsidR="009B08AD">
        <w:rPr>
          <w:sz w:val="28"/>
          <w:szCs w:val="28"/>
          <w:lang w:val="uk-UA"/>
        </w:rPr>
        <w:t>С</w:t>
      </w:r>
      <w:r w:rsidRPr="000457FB">
        <w:rPr>
          <w:sz w:val="28"/>
          <w:szCs w:val="28"/>
          <w:lang w:val="uk-UA"/>
        </w:rPr>
        <w:t>кладова</w:t>
      </w:r>
      <w:r w:rsidR="009B08AD">
        <w:rPr>
          <w:sz w:val="28"/>
          <w:szCs w:val="28"/>
          <w:lang w:val="uk-UA"/>
        </w:rPr>
        <w:t xml:space="preserve"> паломництва</w:t>
      </w:r>
    </w:p>
    <w:p w14:paraId="78ABCE07" w14:textId="77777777" w:rsidR="000457FB" w:rsidRPr="000457FB" w:rsidRDefault="000457FB" w:rsidP="000457F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>Духовна цінність</w:t>
      </w:r>
    </w:p>
    <w:p w14:paraId="2F74481E" w14:textId="11B6C05D" w:rsidR="000457FB" w:rsidRPr="000457FB" w:rsidRDefault="000457FB" w:rsidP="000457F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 xml:space="preserve">— Забезпечується простір для молитви, зцілення душі, </w:t>
      </w:r>
      <w:r w:rsidR="00E724A8">
        <w:rPr>
          <w:sz w:val="28"/>
          <w:szCs w:val="28"/>
          <w:lang w:val="uk-UA"/>
        </w:rPr>
        <w:t>пошук сенсу</w:t>
      </w:r>
      <w:r w:rsidRPr="000457FB">
        <w:rPr>
          <w:sz w:val="28"/>
          <w:szCs w:val="28"/>
          <w:lang w:val="uk-UA"/>
        </w:rPr>
        <w:t xml:space="preserve"> життя</w:t>
      </w:r>
      <w:r w:rsidR="00E724A8">
        <w:rPr>
          <w:sz w:val="28"/>
          <w:szCs w:val="28"/>
          <w:lang w:val="uk-UA"/>
        </w:rPr>
        <w:t>.</w:t>
      </w:r>
    </w:p>
    <w:p w14:paraId="1AFF7D1B" w14:textId="77777777" w:rsidR="000457FB" w:rsidRPr="000457FB" w:rsidRDefault="000457FB" w:rsidP="000457F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>Суспільна цінність</w:t>
      </w:r>
    </w:p>
    <w:p w14:paraId="5CDBF5DF" w14:textId="123D8017" w:rsidR="000457FB" w:rsidRPr="000457FB" w:rsidRDefault="000457FB" w:rsidP="000457F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>— Паломницькі центри сприяють консолидації громади: зустріч прочан, діалоги, зближення вікових і соціальних верств</w:t>
      </w:r>
      <w:r w:rsidR="00317054" w:rsidRPr="00317054">
        <w:rPr>
          <w:sz w:val="28"/>
          <w:szCs w:val="28"/>
          <w:lang w:val="uk-UA"/>
        </w:rPr>
        <w:t>.</w:t>
      </w:r>
      <w:r w:rsidRPr="000457FB">
        <w:rPr>
          <w:sz w:val="28"/>
          <w:szCs w:val="28"/>
          <w:lang w:val="uk-UA"/>
        </w:rPr>
        <w:t xml:space="preserve"> </w:t>
      </w:r>
      <w:r w:rsidR="00317054" w:rsidRPr="00AB3488">
        <w:rPr>
          <w:sz w:val="28"/>
          <w:szCs w:val="28"/>
          <w:lang w:val="uk-UA"/>
        </w:rPr>
        <w:t>[</w:t>
      </w:r>
      <w:r w:rsidR="00317054" w:rsidRPr="00317054">
        <w:rPr>
          <w:sz w:val="28"/>
          <w:szCs w:val="28"/>
          <w:lang w:val="uk-UA"/>
        </w:rPr>
        <w:t>24</w:t>
      </w:r>
      <w:r w:rsidR="00317054" w:rsidRPr="00367CF3">
        <w:rPr>
          <w:sz w:val="28"/>
          <w:szCs w:val="28"/>
          <w:lang w:val="uk-UA"/>
        </w:rPr>
        <w:t>]</w:t>
      </w:r>
    </w:p>
    <w:p w14:paraId="7D744938" w14:textId="77777777" w:rsidR="000457FB" w:rsidRPr="000457FB" w:rsidRDefault="000457FB" w:rsidP="000457F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>Культурно-освітня цінність</w:t>
      </w:r>
    </w:p>
    <w:p w14:paraId="6FB7F431" w14:textId="37CF42DA" w:rsidR="000457FB" w:rsidRPr="000457FB" w:rsidRDefault="000457FB" w:rsidP="000457F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>— Через лекції, екскурсії, виставки центри популяризують релігійну спадщину, традиції, мистецтво .</w:t>
      </w:r>
    </w:p>
    <w:p w14:paraId="7F1FE1ED" w14:textId="77777777" w:rsidR="000457FB" w:rsidRPr="000457FB" w:rsidRDefault="000457FB" w:rsidP="000457F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lastRenderedPageBreak/>
        <w:t>Економічна цінність</w:t>
      </w:r>
    </w:p>
    <w:p w14:paraId="052B311F" w14:textId="77777777" w:rsidR="000457FB" w:rsidRPr="000457FB" w:rsidRDefault="000457FB" w:rsidP="000457FB">
      <w:pPr>
        <w:spacing w:line="360" w:lineRule="auto"/>
        <w:jc w:val="both"/>
        <w:rPr>
          <w:sz w:val="28"/>
          <w:szCs w:val="28"/>
          <w:lang w:val="uk-UA"/>
        </w:rPr>
      </w:pPr>
      <w:r w:rsidRPr="000457FB">
        <w:rPr>
          <w:sz w:val="28"/>
          <w:szCs w:val="28"/>
          <w:lang w:val="uk-UA"/>
        </w:rPr>
        <w:t>— Розвиток регіональної економіки, створення робочих місць, підтримка малого бізнесу (харчування, проживання, транспорт) .</w:t>
      </w:r>
    </w:p>
    <w:p w14:paraId="178BFCC8" w14:textId="2544664F" w:rsidR="00A7467A" w:rsidRPr="007C3D16" w:rsidRDefault="00A7467A" w:rsidP="00A7467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706D3655" w14:textId="6E67A5AF" w:rsidR="00A7467A" w:rsidRDefault="00A7467A" w:rsidP="00A7467A">
      <w:pPr>
        <w:spacing w:line="360" w:lineRule="auto"/>
        <w:jc w:val="both"/>
        <w:rPr>
          <w:b/>
          <w:sz w:val="28"/>
          <w:lang w:val="uk-UA"/>
        </w:rPr>
      </w:pPr>
      <w:r w:rsidRPr="00721F95">
        <w:rPr>
          <w:b/>
          <w:sz w:val="28"/>
          <w:lang w:val="uk-UA"/>
        </w:rPr>
        <w:t>1.</w:t>
      </w:r>
      <w:r w:rsidR="008C5CC1">
        <w:rPr>
          <w:b/>
          <w:sz w:val="28"/>
          <w:lang w:val="uk-UA"/>
        </w:rPr>
        <w:t>4.</w:t>
      </w:r>
      <w:r w:rsidR="008C5CC1" w:rsidRPr="008C5CC1">
        <w:t xml:space="preserve"> </w:t>
      </w:r>
      <w:r w:rsidR="008C5CC1" w:rsidRPr="008C5CC1">
        <w:rPr>
          <w:b/>
          <w:sz w:val="28"/>
          <w:lang w:val="uk-UA"/>
        </w:rPr>
        <w:t>Паломництво як засіб духовного відновлення в умовах суспільних криз в Україні</w:t>
      </w:r>
    </w:p>
    <w:p w14:paraId="10B85957" w14:textId="36373B1A" w:rsidR="008C5CC1" w:rsidRPr="008C5CC1" w:rsidRDefault="00251BAA" w:rsidP="008C5CC1">
      <w:pPr>
        <w:spacing w:line="360" w:lineRule="auto"/>
        <w:ind w:firstLine="708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1</w:t>
      </w:r>
      <w:r w:rsidR="008C5CC1" w:rsidRPr="008C5CC1">
        <w:rPr>
          <w:bCs/>
          <w:sz w:val="28"/>
          <w:lang w:val="uk-UA"/>
        </w:rPr>
        <w:t>. Духовне зцілення через паломництво</w:t>
      </w:r>
    </w:p>
    <w:p w14:paraId="6A9956E1" w14:textId="39F1152C" w:rsidR="008C5CC1" w:rsidRPr="008C5CC1" w:rsidRDefault="008C5CC1" w:rsidP="008C5CC1">
      <w:pPr>
        <w:spacing w:line="360" w:lineRule="auto"/>
        <w:jc w:val="both"/>
        <w:rPr>
          <w:bCs/>
          <w:sz w:val="28"/>
          <w:lang w:val="uk-UA"/>
        </w:rPr>
      </w:pPr>
      <w:r w:rsidRPr="008C5CC1">
        <w:rPr>
          <w:bCs/>
          <w:sz w:val="28"/>
          <w:lang w:val="uk-UA"/>
        </w:rPr>
        <w:t>Паломництво</w:t>
      </w:r>
      <w:r w:rsidR="002420D0">
        <w:rPr>
          <w:bCs/>
          <w:sz w:val="28"/>
          <w:lang w:val="uk-UA"/>
        </w:rPr>
        <w:t xml:space="preserve"> є елементом</w:t>
      </w:r>
      <w:r w:rsidRPr="008C5CC1">
        <w:rPr>
          <w:bCs/>
          <w:sz w:val="28"/>
          <w:lang w:val="uk-UA"/>
        </w:rPr>
        <w:t xml:space="preserve">  програм</w:t>
      </w:r>
      <w:r w:rsidR="002420D0">
        <w:rPr>
          <w:bCs/>
          <w:sz w:val="28"/>
          <w:lang w:val="uk-UA"/>
        </w:rPr>
        <w:t xml:space="preserve"> терапії</w:t>
      </w:r>
      <w:r w:rsidRPr="008C5CC1">
        <w:rPr>
          <w:bCs/>
          <w:sz w:val="28"/>
          <w:lang w:val="uk-UA"/>
        </w:rPr>
        <w:t xml:space="preserve">: читання молитви, знайомство з духовною спадщиною – все це </w:t>
      </w:r>
      <w:r w:rsidR="002420D0">
        <w:rPr>
          <w:bCs/>
          <w:sz w:val="28"/>
          <w:lang w:val="uk-UA"/>
        </w:rPr>
        <w:t>створює</w:t>
      </w:r>
      <w:r w:rsidRPr="008C5CC1">
        <w:rPr>
          <w:bCs/>
          <w:sz w:val="28"/>
          <w:lang w:val="uk-UA"/>
        </w:rPr>
        <w:t xml:space="preserve"> емоційн</w:t>
      </w:r>
      <w:r w:rsidR="002420D0">
        <w:rPr>
          <w:bCs/>
          <w:sz w:val="28"/>
          <w:lang w:val="uk-UA"/>
        </w:rPr>
        <w:t>ий</w:t>
      </w:r>
      <w:r w:rsidRPr="008C5CC1">
        <w:rPr>
          <w:bCs/>
          <w:sz w:val="28"/>
          <w:lang w:val="uk-UA"/>
        </w:rPr>
        <w:t xml:space="preserve"> </w:t>
      </w:r>
      <w:r w:rsidR="002420D0">
        <w:rPr>
          <w:bCs/>
          <w:sz w:val="28"/>
          <w:lang w:val="uk-UA"/>
        </w:rPr>
        <w:t>баланс</w:t>
      </w:r>
      <w:r w:rsidRPr="008C5CC1">
        <w:rPr>
          <w:bCs/>
          <w:sz w:val="28"/>
          <w:lang w:val="uk-UA"/>
        </w:rPr>
        <w:t xml:space="preserve">. </w:t>
      </w:r>
    </w:p>
    <w:p w14:paraId="17A6EC81" w14:textId="5E233466" w:rsidR="008C5CC1" w:rsidRPr="008C5CC1" w:rsidRDefault="00251BAA" w:rsidP="008C5CC1">
      <w:pPr>
        <w:spacing w:line="360" w:lineRule="auto"/>
        <w:ind w:firstLine="708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2</w:t>
      </w:r>
      <w:r w:rsidR="008C5CC1" w:rsidRPr="008C5CC1">
        <w:rPr>
          <w:bCs/>
          <w:sz w:val="28"/>
          <w:lang w:val="uk-UA"/>
        </w:rPr>
        <w:t>. Соціальна інтеграція та підтримка</w:t>
      </w:r>
    </w:p>
    <w:p w14:paraId="18A575E0" w14:textId="586F41B9" w:rsidR="008C5CC1" w:rsidRPr="008C5CC1" w:rsidRDefault="008C5CC1" w:rsidP="008C5CC1">
      <w:pPr>
        <w:spacing w:line="360" w:lineRule="auto"/>
        <w:jc w:val="both"/>
        <w:rPr>
          <w:bCs/>
          <w:sz w:val="28"/>
          <w:lang w:val="uk-UA"/>
        </w:rPr>
      </w:pPr>
      <w:r w:rsidRPr="008C5CC1">
        <w:rPr>
          <w:bCs/>
          <w:sz w:val="28"/>
          <w:lang w:val="uk-UA"/>
        </w:rPr>
        <w:t xml:space="preserve">Паломницькі програми </w:t>
      </w:r>
      <w:r w:rsidR="000B0821">
        <w:rPr>
          <w:bCs/>
          <w:sz w:val="28"/>
          <w:lang w:val="uk-UA"/>
        </w:rPr>
        <w:t xml:space="preserve">забезпечують </w:t>
      </w:r>
      <w:r w:rsidRPr="008C5CC1">
        <w:rPr>
          <w:bCs/>
          <w:sz w:val="28"/>
          <w:lang w:val="uk-UA"/>
        </w:rPr>
        <w:t>с</w:t>
      </w:r>
      <w:r w:rsidR="000B0821">
        <w:rPr>
          <w:bCs/>
          <w:sz w:val="28"/>
          <w:lang w:val="uk-UA"/>
        </w:rPr>
        <w:t>успільну</w:t>
      </w:r>
      <w:r w:rsidRPr="008C5CC1">
        <w:rPr>
          <w:bCs/>
          <w:sz w:val="28"/>
          <w:lang w:val="uk-UA"/>
        </w:rPr>
        <w:t xml:space="preserve"> підтримк</w:t>
      </w:r>
      <w:r w:rsidR="000B0821">
        <w:rPr>
          <w:bCs/>
          <w:sz w:val="28"/>
          <w:lang w:val="uk-UA"/>
        </w:rPr>
        <w:t>у</w:t>
      </w:r>
      <w:r w:rsidRPr="008C5CC1">
        <w:rPr>
          <w:bCs/>
          <w:sz w:val="28"/>
          <w:lang w:val="uk-UA"/>
        </w:rPr>
        <w:t>, де учасники знаходять однодумців й розраду. Особливо важливо для ВПО та ветеранів, як</w:t>
      </w:r>
      <w:r w:rsidR="000B0821">
        <w:rPr>
          <w:bCs/>
          <w:sz w:val="28"/>
          <w:lang w:val="uk-UA"/>
        </w:rPr>
        <w:t>им потрібен час та спокій для адаптації.</w:t>
      </w:r>
    </w:p>
    <w:p w14:paraId="1EA7D7D6" w14:textId="5901BCBE" w:rsidR="008C5CC1" w:rsidRPr="008C5CC1" w:rsidRDefault="00251BAA" w:rsidP="008C5CC1">
      <w:pPr>
        <w:spacing w:line="360" w:lineRule="auto"/>
        <w:ind w:firstLine="708"/>
        <w:jc w:val="both"/>
        <w:rPr>
          <w:bCs/>
          <w:sz w:val="28"/>
          <w:lang w:val="uk-UA"/>
        </w:rPr>
      </w:pPr>
      <w:r>
        <w:rPr>
          <w:bCs/>
          <w:sz w:val="28"/>
          <w:lang w:val="uk-UA"/>
        </w:rPr>
        <w:t>3</w:t>
      </w:r>
      <w:r w:rsidR="008C5CC1" w:rsidRPr="008C5CC1">
        <w:rPr>
          <w:bCs/>
          <w:sz w:val="28"/>
          <w:lang w:val="uk-UA"/>
        </w:rPr>
        <w:t>. Освітньо-просвітницький ефект</w:t>
      </w:r>
    </w:p>
    <w:p w14:paraId="6346149E" w14:textId="056D8F0E" w:rsidR="008C5CC1" w:rsidRPr="00A81F92" w:rsidRDefault="008C5CC1" w:rsidP="008C5CC1">
      <w:pPr>
        <w:spacing w:line="360" w:lineRule="auto"/>
        <w:jc w:val="both"/>
        <w:rPr>
          <w:bCs/>
          <w:sz w:val="28"/>
          <w:lang w:val="uk-UA"/>
        </w:rPr>
      </w:pPr>
      <w:r w:rsidRPr="008C5CC1">
        <w:rPr>
          <w:bCs/>
          <w:sz w:val="28"/>
          <w:lang w:val="uk-UA"/>
        </w:rPr>
        <w:t>Паломництво дає змогу не лише молитися, а й пізнавати історію, культуру та духовність українських святинь. Групи відвідують монастирі, джерела, історичні місця – все це сприяє глибшому розумінню національної ідентичності</w:t>
      </w:r>
      <w:r w:rsidR="00A81F92" w:rsidRPr="00A81F92">
        <w:rPr>
          <w:bCs/>
          <w:sz w:val="28"/>
          <w:lang w:val="uk-UA"/>
        </w:rPr>
        <w:t>.</w:t>
      </w:r>
      <w:r w:rsidRPr="008C5CC1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 xml:space="preserve"> </w:t>
      </w:r>
      <w:r w:rsidR="00A81F92" w:rsidRPr="00AB3488">
        <w:rPr>
          <w:sz w:val="28"/>
          <w:szCs w:val="28"/>
          <w:lang w:val="uk-UA"/>
        </w:rPr>
        <w:t>[</w:t>
      </w:r>
      <w:r w:rsidR="00A81F92" w:rsidRPr="00A81F92">
        <w:rPr>
          <w:sz w:val="28"/>
          <w:szCs w:val="28"/>
          <w:lang w:val="uk-UA"/>
        </w:rPr>
        <w:t>33]</w:t>
      </w:r>
    </w:p>
    <w:p w14:paraId="2BFF162B" w14:textId="77777777" w:rsidR="00711B1F" w:rsidRDefault="00711B1F" w:rsidP="008C5CC1">
      <w:pPr>
        <w:spacing w:line="360" w:lineRule="auto"/>
        <w:jc w:val="both"/>
        <w:rPr>
          <w:bCs/>
          <w:sz w:val="28"/>
          <w:lang w:val="uk-UA"/>
        </w:rPr>
      </w:pPr>
    </w:p>
    <w:p w14:paraId="3D067505" w14:textId="77777777" w:rsidR="006211E9" w:rsidRDefault="006211E9" w:rsidP="008C5CC1">
      <w:pPr>
        <w:spacing w:line="360" w:lineRule="auto"/>
        <w:jc w:val="both"/>
        <w:rPr>
          <w:bCs/>
          <w:sz w:val="28"/>
          <w:lang w:val="uk-UA"/>
        </w:rPr>
      </w:pPr>
    </w:p>
    <w:p w14:paraId="69BBB92E" w14:textId="77777777" w:rsidR="006211E9" w:rsidRDefault="006211E9" w:rsidP="008C5CC1">
      <w:pPr>
        <w:spacing w:line="360" w:lineRule="auto"/>
        <w:jc w:val="both"/>
        <w:rPr>
          <w:bCs/>
          <w:sz w:val="28"/>
          <w:lang w:val="uk-UA"/>
        </w:rPr>
      </w:pPr>
    </w:p>
    <w:p w14:paraId="05FEF16B" w14:textId="77777777" w:rsidR="006211E9" w:rsidRDefault="006211E9" w:rsidP="008C5CC1">
      <w:pPr>
        <w:spacing w:line="360" w:lineRule="auto"/>
        <w:jc w:val="both"/>
        <w:rPr>
          <w:bCs/>
          <w:sz w:val="28"/>
          <w:lang w:val="uk-UA"/>
        </w:rPr>
      </w:pPr>
    </w:p>
    <w:p w14:paraId="76A434D1" w14:textId="77777777" w:rsidR="006211E9" w:rsidRDefault="006211E9" w:rsidP="008C5CC1">
      <w:pPr>
        <w:spacing w:line="360" w:lineRule="auto"/>
        <w:jc w:val="both"/>
        <w:rPr>
          <w:bCs/>
          <w:sz w:val="28"/>
          <w:lang w:val="uk-UA"/>
        </w:rPr>
      </w:pPr>
    </w:p>
    <w:p w14:paraId="3B15C842" w14:textId="77777777" w:rsidR="006211E9" w:rsidRDefault="006211E9" w:rsidP="008C5CC1">
      <w:pPr>
        <w:spacing w:line="360" w:lineRule="auto"/>
        <w:jc w:val="both"/>
        <w:rPr>
          <w:bCs/>
          <w:sz w:val="28"/>
          <w:lang w:val="uk-UA"/>
        </w:rPr>
      </w:pPr>
    </w:p>
    <w:p w14:paraId="002E17E8" w14:textId="77777777" w:rsidR="006211E9" w:rsidRDefault="006211E9" w:rsidP="008C5CC1">
      <w:pPr>
        <w:spacing w:line="360" w:lineRule="auto"/>
        <w:jc w:val="both"/>
        <w:rPr>
          <w:bCs/>
          <w:sz w:val="28"/>
          <w:lang w:val="uk-UA"/>
        </w:rPr>
      </w:pPr>
    </w:p>
    <w:p w14:paraId="5D0BF954" w14:textId="77777777" w:rsidR="006211E9" w:rsidRDefault="006211E9" w:rsidP="008C5CC1">
      <w:pPr>
        <w:spacing w:line="360" w:lineRule="auto"/>
        <w:jc w:val="both"/>
        <w:rPr>
          <w:bCs/>
          <w:sz w:val="28"/>
          <w:lang w:val="uk-UA"/>
        </w:rPr>
      </w:pPr>
    </w:p>
    <w:p w14:paraId="6697B742" w14:textId="77777777" w:rsidR="006211E9" w:rsidRDefault="006211E9" w:rsidP="008C5CC1">
      <w:pPr>
        <w:spacing w:line="360" w:lineRule="auto"/>
        <w:jc w:val="both"/>
        <w:rPr>
          <w:bCs/>
          <w:sz w:val="28"/>
          <w:lang w:val="uk-UA"/>
        </w:rPr>
      </w:pPr>
    </w:p>
    <w:p w14:paraId="6F7944C3" w14:textId="77777777" w:rsidR="006211E9" w:rsidRDefault="006211E9" w:rsidP="008C5CC1">
      <w:pPr>
        <w:spacing w:line="360" w:lineRule="auto"/>
        <w:jc w:val="both"/>
        <w:rPr>
          <w:bCs/>
          <w:sz w:val="28"/>
          <w:lang w:val="uk-UA"/>
        </w:rPr>
      </w:pPr>
    </w:p>
    <w:p w14:paraId="040F75BC" w14:textId="77777777" w:rsidR="006211E9" w:rsidRDefault="006211E9" w:rsidP="008C5CC1">
      <w:pPr>
        <w:spacing w:line="360" w:lineRule="auto"/>
        <w:jc w:val="both"/>
        <w:rPr>
          <w:bCs/>
          <w:sz w:val="28"/>
          <w:lang w:val="uk-UA"/>
        </w:rPr>
      </w:pPr>
    </w:p>
    <w:p w14:paraId="784A9476" w14:textId="77777777" w:rsidR="006211E9" w:rsidRPr="008C5CC1" w:rsidRDefault="006211E9" w:rsidP="008C5CC1">
      <w:pPr>
        <w:spacing w:line="360" w:lineRule="auto"/>
        <w:jc w:val="both"/>
        <w:rPr>
          <w:bCs/>
          <w:sz w:val="28"/>
          <w:lang w:val="uk-UA"/>
        </w:rPr>
      </w:pPr>
    </w:p>
    <w:p w14:paraId="32AF26DE" w14:textId="121291D8" w:rsidR="00A7467A" w:rsidRPr="009D290D" w:rsidRDefault="00A7467A" w:rsidP="00A7467A">
      <w:pPr>
        <w:spacing w:line="360" w:lineRule="auto"/>
        <w:rPr>
          <w:b/>
          <w:sz w:val="32"/>
          <w:lang w:val="uk-UA"/>
        </w:rPr>
      </w:pPr>
      <w:r w:rsidRPr="009D290D">
        <w:rPr>
          <w:b/>
          <w:sz w:val="28"/>
          <w:lang w:val="uk-UA"/>
        </w:rPr>
        <w:lastRenderedPageBreak/>
        <w:t>1.</w:t>
      </w:r>
      <w:r w:rsidR="009E4AE0">
        <w:rPr>
          <w:b/>
          <w:sz w:val="28"/>
          <w:lang w:val="uk-UA"/>
        </w:rPr>
        <w:t>5</w:t>
      </w:r>
      <w:r w:rsidRPr="009D290D">
        <w:rPr>
          <w:b/>
          <w:sz w:val="28"/>
          <w:lang w:val="uk-UA"/>
        </w:rPr>
        <w:t xml:space="preserve">. </w:t>
      </w:r>
      <w:r w:rsidR="009E4AE0" w:rsidRPr="009E4AE0">
        <w:rPr>
          <w:b/>
          <w:sz w:val="28"/>
          <w:lang w:val="uk-UA"/>
        </w:rPr>
        <w:t>Аналіз міжнародного досвіду проектування паломницьких та духовних центрів</w:t>
      </w:r>
    </w:p>
    <w:p w14:paraId="41F1AAFD" w14:textId="22E47E8A" w:rsidR="0032369A" w:rsidRPr="005D2F13" w:rsidRDefault="00A7467A" w:rsidP="0032369A">
      <w:pPr>
        <w:spacing w:line="360" w:lineRule="auto"/>
        <w:rPr>
          <w:b/>
          <w:color w:val="303030"/>
          <w:sz w:val="28"/>
          <w:shd w:val="clear" w:color="auto" w:fill="FFFFFF"/>
          <w:lang w:val="uk-UA"/>
        </w:rPr>
      </w:pPr>
      <w:r w:rsidRPr="005D2F13">
        <w:rPr>
          <w:b/>
          <w:color w:val="303030"/>
          <w:sz w:val="28"/>
          <w:shd w:val="clear" w:color="auto" w:fill="FFFFFF"/>
          <w:lang w:val="uk-UA"/>
        </w:rPr>
        <w:t>1.</w:t>
      </w:r>
      <w:r w:rsidR="00711B1F" w:rsidRPr="005D2F13">
        <w:rPr>
          <w:b/>
          <w:color w:val="303030"/>
          <w:sz w:val="28"/>
          <w:shd w:val="clear" w:color="auto" w:fill="FFFFFF"/>
          <w:lang w:val="uk-UA"/>
        </w:rPr>
        <w:t>5</w:t>
      </w:r>
      <w:r w:rsidRPr="005D2F13">
        <w:rPr>
          <w:b/>
          <w:color w:val="303030"/>
          <w:sz w:val="28"/>
          <w:shd w:val="clear" w:color="auto" w:fill="FFFFFF"/>
          <w:lang w:val="uk-UA"/>
        </w:rPr>
        <w:t>.1</w:t>
      </w:r>
      <w:r w:rsidR="005D2F13" w:rsidRPr="005D2F13">
        <w:rPr>
          <w:b/>
          <w:color w:val="303030"/>
          <w:sz w:val="28"/>
          <w:shd w:val="clear" w:color="auto" w:fill="FFFFFF"/>
          <w:lang w:val="uk-UA"/>
        </w:rPr>
        <w:t>.</w:t>
      </w:r>
      <w:r w:rsidRPr="005D2F13">
        <w:rPr>
          <w:b/>
          <w:color w:val="303030"/>
          <w:sz w:val="28"/>
          <w:shd w:val="clear" w:color="auto" w:fill="FFFFFF"/>
          <w:lang w:val="uk-UA"/>
        </w:rPr>
        <w:t xml:space="preserve"> </w:t>
      </w:r>
      <w:r w:rsidR="0032369A" w:rsidRPr="005D2F13">
        <w:rPr>
          <w:b/>
          <w:color w:val="303030"/>
          <w:sz w:val="28"/>
          <w:shd w:val="clear" w:color="auto" w:fill="FFFFFF"/>
          <w:lang w:val="uk-UA"/>
        </w:rPr>
        <w:t>Паломницький центр Сенткут, Матраверебелі</w:t>
      </w:r>
    </w:p>
    <w:p w14:paraId="1061029B" w14:textId="0663E916" w:rsidR="0032369A" w:rsidRPr="0032369A" w:rsidRDefault="0032369A" w:rsidP="0032369A">
      <w:pPr>
        <w:spacing w:line="360" w:lineRule="auto"/>
        <w:ind w:firstLine="708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>Загальна інформація</w:t>
      </w:r>
    </w:p>
    <w:p w14:paraId="2247164E" w14:textId="5A8A1B91" w:rsidR="0032369A" w:rsidRPr="0032369A" w:rsidRDefault="0032369A" w:rsidP="0032369A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>Розташування: Матрaверебей‑Сенткут, північний схід Угорщини, на краю гористої місцевості Матрa‑Черхат, поблизу села Матрaверебей</w:t>
      </w:r>
      <w:r>
        <w:rPr>
          <w:bCs/>
          <w:color w:val="303030"/>
          <w:sz w:val="28"/>
          <w:shd w:val="clear" w:color="auto" w:fill="FFFFFF"/>
          <w:lang w:val="uk-UA"/>
        </w:rPr>
        <w:t xml:space="preserve"> </w:t>
      </w:r>
    </w:p>
    <w:p w14:paraId="0A970104" w14:textId="16D8EEC3" w:rsidR="0032369A" w:rsidRPr="0032369A" w:rsidRDefault="0032369A" w:rsidP="0032369A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 xml:space="preserve">Історія паломництва: Майже 900‑річна традиція до священних джерел Сенткут, пов’язана з чудами оздоровлення </w:t>
      </w:r>
    </w:p>
    <w:p w14:paraId="5E0EB4DE" w14:textId="77777777" w:rsidR="0032369A" w:rsidRDefault="0032369A" w:rsidP="0032369A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>Кількість прочан: Приблизно 200 000 відвідувачів на рік .</w:t>
      </w:r>
    </w:p>
    <w:p w14:paraId="4785BFAE" w14:textId="77777777" w:rsidR="0032369A" w:rsidRPr="0032369A" w:rsidRDefault="0032369A" w:rsidP="0032369A">
      <w:pPr>
        <w:spacing w:line="360" w:lineRule="auto"/>
        <w:ind w:firstLine="708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>Складові центру</w:t>
      </w:r>
    </w:p>
    <w:p w14:paraId="25D9FABC" w14:textId="524C47E6" w:rsidR="0032369A" w:rsidRPr="0032369A" w:rsidRDefault="0032369A" w:rsidP="0032369A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>Барокова церква (XVIII ст.) та монастир — повністю ренововані старі споруди .</w:t>
      </w:r>
    </w:p>
    <w:p w14:paraId="374A79CA" w14:textId="536F2DA0" w:rsidR="0032369A" w:rsidRPr="0032369A" w:rsidRDefault="0032369A" w:rsidP="0032369A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>Відкрита літургійна зона — в укріпленому підпірному куті, з кам'яними вівтарями та лавицями; має мозаїку Марко Рупніка .</w:t>
      </w:r>
    </w:p>
    <w:p w14:paraId="0C4A1ED5" w14:textId="6B36429E" w:rsidR="0032369A" w:rsidRPr="0032369A" w:rsidRDefault="0032369A" w:rsidP="0032369A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>Зарандокхаз — старий готель на 25 номерів із рестораном та терасою .</w:t>
      </w:r>
    </w:p>
    <w:p w14:paraId="5873EB25" w14:textId="1BA68C08" w:rsidR="0032369A" w:rsidRPr="0032369A" w:rsidRDefault="0032369A" w:rsidP="0032369A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>Бібліотека для ченців на другому поверсі — з новими дверима, вікнами та розсувним фасадом .</w:t>
      </w:r>
    </w:p>
    <w:p w14:paraId="0B54ACA8" w14:textId="5F56C048" w:rsidR="0032369A" w:rsidRPr="0032369A" w:rsidRDefault="0032369A" w:rsidP="0032369A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>“Північне крило” (~300 м) — під пагорбом: готелі-дорміторії (8–14 осіб), велика гостьова зала на 200 місць, санітарні вузли; з дахом‑зеленню й дерев’яним навісом .</w:t>
      </w:r>
    </w:p>
    <w:p w14:paraId="5BB13BB8" w14:textId="4A7053D1" w:rsidR="0032369A" w:rsidRDefault="0032369A" w:rsidP="0032369A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>Приймальний корпус — розташований на вході, із семикутним майданчиком; містить сувенірний магазин, галерею, конференц‑зал, санвузли; унікальна форма — натхнення від освяченої гостії .</w:t>
      </w:r>
    </w:p>
    <w:p w14:paraId="48AD255C" w14:textId="77777777" w:rsidR="0032369A" w:rsidRPr="0032369A" w:rsidRDefault="0032369A" w:rsidP="0032369A">
      <w:pPr>
        <w:spacing w:line="360" w:lineRule="auto"/>
        <w:ind w:firstLine="708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>Архітектурні підходи</w:t>
      </w:r>
    </w:p>
    <w:p w14:paraId="67EE37DD" w14:textId="50976223" w:rsidR="0032369A" w:rsidRPr="0032369A" w:rsidRDefault="0032369A" w:rsidP="0032369A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>Інтеграція у природу: «Приховані» під пагорбом приміщення, дерев’яні навіси як продовження ландшафту .</w:t>
      </w:r>
    </w:p>
    <w:p w14:paraId="507DB5AF" w14:textId="5A9CBC85" w:rsidR="0032369A" w:rsidRPr="0032369A" w:rsidRDefault="0032369A" w:rsidP="0032369A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>Приймальний будинок — символічна архітектура: фасад з дірчастої композиції, що зображує втрачену гостію .</w:t>
      </w:r>
    </w:p>
    <w:p w14:paraId="1FDFF0E2" w14:textId="1F32E757" w:rsidR="0032369A" w:rsidRDefault="0032369A" w:rsidP="0032369A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 w:rsidRPr="0032369A">
        <w:rPr>
          <w:bCs/>
          <w:color w:val="303030"/>
          <w:sz w:val="28"/>
          <w:shd w:val="clear" w:color="auto" w:fill="FFFFFF"/>
          <w:lang w:val="uk-UA"/>
        </w:rPr>
        <w:t>Матеріали: бетон, дерево, місцевий камінь; прості технології й застосування місцевої робочої сили</w:t>
      </w:r>
      <w:r>
        <w:rPr>
          <w:bCs/>
          <w:color w:val="303030"/>
          <w:sz w:val="28"/>
          <w:shd w:val="clear" w:color="auto" w:fill="FFFFFF"/>
          <w:lang w:val="uk-UA"/>
        </w:rPr>
        <w:t>.</w:t>
      </w:r>
      <w:r w:rsidR="00DE0005" w:rsidRPr="00DE0005">
        <w:t xml:space="preserve"> </w:t>
      </w:r>
      <w:r w:rsidR="00DE0005" w:rsidRPr="00DE0005">
        <w:rPr>
          <w:bCs/>
          <w:color w:val="303030"/>
          <w:sz w:val="28"/>
          <w:shd w:val="clear" w:color="auto" w:fill="FFFFFF"/>
          <w:lang w:val="uk-UA"/>
        </w:rPr>
        <w:t>[</w:t>
      </w:r>
      <w:r w:rsidR="00DE0005" w:rsidRPr="003D260E">
        <w:rPr>
          <w:bCs/>
          <w:color w:val="303030"/>
          <w:sz w:val="28"/>
          <w:shd w:val="clear" w:color="auto" w:fill="FFFFFF"/>
        </w:rPr>
        <w:t>1</w:t>
      </w:r>
      <w:r w:rsidR="00DE0005" w:rsidRPr="00DE0005">
        <w:rPr>
          <w:bCs/>
          <w:color w:val="303030"/>
          <w:sz w:val="28"/>
          <w:shd w:val="clear" w:color="auto" w:fill="FFFFFF"/>
          <w:lang w:val="uk-UA"/>
        </w:rPr>
        <w:t>]</w:t>
      </w:r>
    </w:p>
    <w:p w14:paraId="4027B353" w14:textId="1D582CA1" w:rsidR="00171477" w:rsidRDefault="00171477" w:rsidP="0032369A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>
        <w:rPr>
          <w:noProof/>
          <w:sz w:val="28"/>
          <w:szCs w:val="28"/>
          <w:lang w:val="uk-UA"/>
        </w:rPr>
        <w:lastRenderedPageBreak/>
        <w:drawing>
          <wp:inline distT="0" distB="0" distL="0" distR="0" wp14:anchorId="71933A89" wp14:editId="105290A1">
            <wp:extent cx="2743200" cy="1843890"/>
            <wp:effectExtent l="0" t="0" r="0" b="4445"/>
            <wp:docPr id="8715951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60" cy="186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uk-UA"/>
        </w:rPr>
        <w:drawing>
          <wp:inline distT="0" distB="0" distL="0" distR="0" wp14:anchorId="5AB4E65E" wp14:editId="58495519">
            <wp:extent cx="3327878" cy="1854367"/>
            <wp:effectExtent l="0" t="0" r="6350" b="0"/>
            <wp:docPr id="186534745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278" cy="187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6E008" w14:textId="186F5A2A" w:rsidR="00171477" w:rsidRPr="00171477" w:rsidRDefault="00171477" w:rsidP="00171477">
      <w:pPr>
        <w:spacing w:line="360" w:lineRule="auto"/>
        <w:jc w:val="center"/>
        <w:rPr>
          <w:bCs/>
          <w:color w:val="303030"/>
          <w:shd w:val="clear" w:color="auto" w:fill="FFFFFF"/>
          <w:lang w:val="uk-UA"/>
        </w:rPr>
      </w:pPr>
      <w:bookmarkStart w:id="13" w:name="_Hlk201265982"/>
      <w:r w:rsidRPr="00171477">
        <w:rPr>
          <w:bCs/>
          <w:color w:val="303030"/>
          <w:shd w:val="clear" w:color="auto" w:fill="FFFFFF"/>
          <w:lang w:val="uk-UA"/>
        </w:rPr>
        <w:t>Рисунок 1.1 – Екстер'єр споруди</w:t>
      </w:r>
      <w:bookmarkEnd w:id="13"/>
    </w:p>
    <w:p w14:paraId="3FD1DA74" w14:textId="33BAD513" w:rsidR="00171477" w:rsidRDefault="00171477" w:rsidP="0032369A">
      <w:pPr>
        <w:spacing w:line="360" w:lineRule="auto"/>
        <w:rPr>
          <w:bCs/>
          <w:color w:val="303030"/>
          <w:sz w:val="28"/>
          <w:shd w:val="clear" w:color="auto" w:fill="FFFFFF"/>
          <w:lang w:val="uk-UA"/>
        </w:rPr>
      </w:pPr>
      <w:r>
        <w:rPr>
          <w:bCs/>
          <w:noProof/>
          <w:color w:val="303030"/>
          <w:sz w:val="28"/>
          <w:shd w:val="clear" w:color="auto" w:fill="FFFFFF"/>
          <w:lang w:val="uk-UA"/>
        </w:rPr>
        <w:drawing>
          <wp:inline distT="0" distB="0" distL="0" distR="0" wp14:anchorId="2083B4EB" wp14:editId="7A3109A8">
            <wp:extent cx="6175938" cy="3646967"/>
            <wp:effectExtent l="0" t="0" r="0" b="0"/>
            <wp:docPr id="46273597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78" b="3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364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455DC1" w14:textId="6D1AAF41" w:rsidR="00171477" w:rsidRPr="00171477" w:rsidRDefault="00171477" w:rsidP="00171477">
      <w:pPr>
        <w:spacing w:line="360" w:lineRule="auto"/>
        <w:jc w:val="center"/>
        <w:rPr>
          <w:bCs/>
          <w:color w:val="303030"/>
          <w:shd w:val="clear" w:color="auto" w:fill="FFFFFF"/>
          <w:lang w:val="uk-UA"/>
        </w:rPr>
      </w:pPr>
      <w:bookmarkStart w:id="14" w:name="_Hlk201266003"/>
      <w:r w:rsidRPr="00171477">
        <w:rPr>
          <w:bCs/>
          <w:color w:val="303030"/>
          <w:shd w:val="clear" w:color="auto" w:fill="FFFFFF"/>
          <w:lang w:val="uk-UA"/>
        </w:rPr>
        <w:t>Рисунок 1.2 – План 1-го поверху</w:t>
      </w:r>
    </w:p>
    <w:bookmarkEnd w:id="14"/>
    <w:p w14:paraId="4E5664C8" w14:textId="05DC5493" w:rsidR="00171477" w:rsidRDefault="00171477" w:rsidP="0017147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Cs/>
          <w:noProof/>
          <w:color w:val="303030"/>
          <w:sz w:val="28"/>
          <w:shd w:val="clear" w:color="auto" w:fill="FFFFFF"/>
          <w:lang w:val="uk-UA"/>
        </w:rPr>
        <w:drawing>
          <wp:inline distT="0" distB="0" distL="0" distR="0" wp14:anchorId="59FD1CB0" wp14:editId="79E84E5E">
            <wp:extent cx="4285753" cy="2083981"/>
            <wp:effectExtent l="0" t="0" r="635" b="0"/>
            <wp:docPr id="2951986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93" b="54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418" cy="20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8411F" w14:textId="1DF69BB6" w:rsidR="00171477" w:rsidRPr="00171477" w:rsidRDefault="00171477" w:rsidP="00171477">
      <w:pPr>
        <w:spacing w:line="360" w:lineRule="auto"/>
        <w:jc w:val="center"/>
        <w:rPr>
          <w:lang w:val="uk-UA"/>
        </w:rPr>
      </w:pPr>
      <w:r w:rsidRPr="00171477">
        <w:rPr>
          <w:lang w:val="uk-UA"/>
        </w:rPr>
        <w:t xml:space="preserve">Рисунок 1.3 – </w:t>
      </w:r>
      <w:r>
        <w:rPr>
          <w:lang w:val="uk-UA"/>
        </w:rPr>
        <w:t>Розріз</w:t>
      </w:r>
    </w:p>
    <w:p w14:paraId="78354A99" w14:textId="45621E57" w:rsidR="00A7467A" w:rsidRDefault="00A7467A" w:rsidP="00A7467A">
      <w:pPr>
        <w:spacing w:line="360" w:lineRule="auto"/>
        <w:rPr>
          <w:b/>
          <w:color w:val="303030"/>
          <w:sz w:val="28"/>
          <w:szCs w:val="28"/>
          <w:shd w:val="clear" w:color="auto" w:fill="FFFFFF"/>
          <w:lang w:val="uk-UA"/>
        </w:rPr>
      </w:pPr>
      <w:r w:rsidRPr="00312E00">
        <w:rPr>
          <w:b/>
          <w:color w:val="303030"/>
          <w:sz w:val="28"/>
          <w:szCs w:val="28"/>
          <w:shd w:val="clear" w:color="auto" w:fill="FFFFFF"/>
          <w:lang w:val="uk-UA"/>
        </w:rPr>
        <w:lastRenderedPageBreak/>
        <w:t>1.</w:t>
      </w:r>
      <w:r w:rsidR="005D2F13">
        <w:rPr>
          <w:b/>
          <w:color w:val="303030"/>
          <w:sz w:val="28"/>
          <w:szCs w:val="28"/>
          <w:shd w:val="clear" w:color="auto" w:fill="FFFFFF"/>
          <w:lang w:val="uk-UA"/>
        </w:rPr>
        <w:t>5</w:t>
      </w:r>
      <w:r w:rsidRPr="00312E00">
        <w:rPr>
          <w:b/>
          <w:color w:val="303030"/>
          <w:sz w:val="28"/>
          <w:szCs w:val="28"/>
          <w:shd w:val="clear" w:color="auto" w:fill="FFFFFF"/>
          <w:lang w:val="uk-UA"/>
        </w:rPr>
        <w:t>.2</w:t>
      </w:r>
      <w:r w:rsidR="005D2F13">
        <w:rPr>
          <w:b/>
          <w:color w:val="303030"/>
          <w:sz w:val="28"/>
          <w:szCs w:val="28"/>
          <w:shd w:val="clear" w:color="auto" w:fill="FFFFFF"/>
          <w:lang w:val="uk-UA"/>
        </w:rPr>
        <w:t>.</w:t>
      </w:r>
      <w:r w:rsidRPr="00312E00">
        <w:rPr>
          <w:b/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1B1928" w:rsidRPr="001B1928">
        <w:rPr>
          <w:b/>
          <w:color w:val="303030"/>
          <w:sz w:val="28"/>
          <w:szCs w:val="28"/>
          <w:shd w:val="clear" w:color="auto" w:fill="FFFFFF"/>
          <w:lang w:val="uk-UA"/>
        </w:rPr>
        <w:t>Ведичний ретритний центр Відья Кендра, Пудучеррі</w:t>
      </w:r>
    </w:p>
    <w:p w14:paraId="36B24D74" w14:textId="77777777" w:rsidR="001B1928" w:rsidRPr="001B1928" w:rsidRDefault="001B1928" w:rsidP="001B1928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1B1928">
        <w:rPr>
          <w:bCs/>
          <w:color w:val="303030"/>
          <w:sz w:val="28"/>
          <w:szCs w:val="28"/>
          <w:shd w:val="clear" w:color="auto" w:fill="FFFFFF"/>
          <w:lang w:val="uk-UA"/>
        </w:rPr>
        <w:t>Загальна інформація</w:t>
      </w:r>
    </w:p>
    <w:p w14:paraId="4CFD1931" w14:textId="3BE857A3" w:rsidR="001B1928" w:rsidRPr="001B1928" w:rsidRDefault="001B1928" w:rsidP="001B1928">
      <w:pPr>
        <w:spacing w:line="360" w:lineRule="auto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1B1928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Розташування: Пудучеррі, на околиці міста в зеленій зоні. </w:t>
      </w:r>
    </w:p>
    <w:p w14:paraId="6B0B5CAD" w14:textId="5B76EA12" w:rsidR="001B1928" w:rsidRPr="001B1928" w:rsidRDefault="001B1928" w:rsidP="001B1928">
      <w:pPr>
        <w:spacing w:line="360" w:lineRule="auto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1B1928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Площа ділянки: близько 1.5 акра (≈ 6 000 м²). </w:t>
      </w:r>
    </w:p>
    <w:p w14:paraId="4D83AF95" w14:textId="7BFE96EB" w:rsidR="001B1928" w:rsidRPr="001B1928" w:rsidRDefault="001B1928" w:rsidP="001B1928">
      <w:pPr>
        <w:spacing w:line="360" w:lineRule="auto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1B1928">
        <w:rPr>
          <w:bCs/>
          <w:color w:val="303030"/>
          <w:sz w:val="28"/>
          <w:szCs w:val="28"/>
          <w:shd w:val="clear" w:color="auto" w:fill="FFFFFF"/>
          <w:lang w:val="uk-UA"/>
        </w:rPr>
        <w:t>Загальна забудована площа: 167 000 ft² (~15 500 м²).</w:t>
      </w:r>
    </w:p>
    <w:p w14:paraId="7DCD703D" w14:textId="7F5082AE" w:rsidR="001B1928" w:rsidRDefault="001B1928" w:rsidP="001B1928">
      <w:pPr>
        <w:spacing w:line="360" w:lineRule="auto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1B1928">
        <w:rPr>
          <w:bCs/>
          <w:color w:val="303030"/>
          <w:sz w:val="28"/>
          <w:szCs w:val="28"/>
          <w:shd w:val="clear" w:color="auto" w:fill="FFFFFF"/>
          <w:lang w:val="uk-UA"/>
        </w:rPr>
        <w:t xml:space="preserve">Рік завершення: 2024. </w:t>
      </w:r>
    </w:p>
    <w:p w14:paraId="7A9E61BD" w14:textId="77777777" w:rsidR="009A54B2" w:rsidRPr="009A54B2" w:rsidRDefault="009A54B2" w:rsidP="009A54B2">
      <w:pPr>
        <w:spacing w:line="360" w:lineRule="auto"/>
        <w:ind w:firstLine="708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9A54B2">
        <w:rPr>
          <w:bCs/>
          <w:color w:val="303030"/>
          <w:sz w:val="28"/>
          <w:szCs w:val="28"/>
          <w:shd w:val="clear" w:color="auto" w:fill="FFFFFF"/>
          <w:lang w:val="uk-UA"/>
        </w:rPr>
        <w:t>Архітектурно-планувальні особливості</w:t>
      </w:r>
    </w:p>
    <w:p w14:paraId="2A856ECD" w14:textId="7E43E5AA" w:rsidR="009A54B2" w:rsidRPr="009A54B2" w:rsidRDefault="009A54B2" w:rsidP="009A54B2">
      <w:pPr>
        <w:spacing w:line="360" w:lineRule="auto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9A54B2">
        <w:rPr>
          <w:bCs/>
          <w:color w:val="303030"/>
          <w:sz w:val="28"/>
          <w:szCs w:val="28"/>
          <w:shd w:val="clear" w:color="auto" w:fill="FFFFFF"/>
          <w:lang w:val="uk-UA"/>
        </w:rPr>
        <w:t>Центральний дворик — осьовий елемент композиції, навколо якого розташовані основні функції, що стимулює освітлення, вентиляцію та зосередженість.</w:t>
      </w:r>
    </w:p>
    <w:p w14:paraId="65257E2D" w14:textId="0DCEA305" w:rsidR="009A54B2" w:rsidRPr="009A54B2" w:rsidRDefault="009A54B2" w:rsidP="009A54B2">
      <w:pPr>
        <w:spacing w:line="360" w:lineRule="auto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9A54B2">
        <w:rPr>
          <w:bCs/>
          <w:color w:val="303030"/>
          <w:sz w:val="28"/>
          <w:szCs w:val="28"/>
          <w:shd w:val="clear" w:color="auto" w:fill="FFFFFF"/>
          <w:lang w:val="uk-UA"/>
        </w:rPr>
        <w:t>Відкрита структура — межі між внутрішнім і зовнішнім простором розмиті: внутрішні дворики, веранда та світлопроникні коридори.</w:t>
      </w:r>
    </w:p>
    <w:p w14:paraId="788AD751" w14:textId="4B50BED2" w:rsidR="009A54B2" w:rsidRPr="009A54B2" w:rsidRDefault="009A54B2" w:rsidP="009A54B2">
      <w:pPr>
        <w:spacing w:line="360" w:lineRule="auto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9A54B2">
        <w:rPr>
          <w:bCs/>
          <w:color w:val="303030"/>
          <w:sz w:val="28"/>
          <w:szCs w:val="28"/>
          <w:shd w:val="clear" w:color="auto" w:fill="FFFFFF"/>
          <w:lang w:val="uk-UA"/>
        </w:rPr>
        <w:t>Кліматичні рішення: товсті цегляні стіни (230–350 мм), терасована покрівля, пальмовий тінь, джалі-стіни та пасивна вентиляція.</w:t>
      </w:r>
    </w:p>
    <w:p w14:paraId="3B1730C1" w14:textId="73B56D7B" w:rsidR="009A54B2" w:rsidRPr="009A54B2" w:rsidRDefault="009A54B2" w:rsidP="009A54B2">
      <w:pPr>
        <w:spacing w:line="360" w:lineRule="auto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9A54B2">
        <w:rPr>
          <w:bCs/>
          <w:color w:val="303030"/>
          <w:sz w:val="28"/>
          <w:szCs w:val="28"/>
          <w:shd w:val="clear" w:color="auto" w:fill="FFFFFF"/>
          <w:lang w:val="uk-UA"/>
        </w:rPr>
        <w:t>Матеріали: місцева цегла, відкритий бетон, дерево — додають натуральності та формують простір, що старіє з гідністю.</w:t>
      </w:r>
    </w:p>
    <w:p w14:paraId="2B53362F" w14:textId="5C6122E0" w:rsidR="001B1928" w:rsidRPr="001B1928" w:rsidRDefault="009A54B2" w:rsidP="009A54B2">
      <w:pPr>
        <w:spacing w:line="360" w:lineRule="auto"/>
        <w:rPr>
          <w:bCs/>
          <w:color w:val="303030"/>
          <w:sz w:val="28"/>
          <w:szCs w:val="28"/>
          <w:shd w:val="clear" w:color="auto" w:fill="FFFFFF"/>
          <w:lang w:val="uk-UA"/>
        </w:rPr>
      </w:pPr>
      <w:r w:rsidRPr="009A54B2">
        <w:rPr>
          <w:bCs/>
          <w:color w:val="303030"/>
          <w:sz w:val="28"/>
          <w:szCs w:val="28"/>
          <w:shd w:val="clear" w:color="auto" w:fill="FFFFFF"/>
          <w:lang w:val="uk-UA"/>
        </w:rPr>
        <w:t>Екологічні рішення: центральний водоймище для випаровування, периметральні «зелені зони», природна тінь.</w:t>
      </w:r>
    </w:p>
    <w:p w14:paraId="2E9C3C98" w14:textId="77777777" w:rsidR="009A54B2" w:rsidRPr="009A54B2" w:rsidRDefault="009A54B2" w:rsidP="009A54B2">
      <w:pPr>
        <w:spacing w:line="360" w:lineRule="auto"/>
        <w:ind w:firstLine="708"/>
        <w:rPr>
          <w:iCs/>
          <w:sz w:val="28"/>
          <w:szCs w:val="28"/>
          <w:lang w:val="uk-UA"/>
        </w:rPr>
      </w:pPr>
      <w:r w:rsidRPr="009A54B2">
        <w:rPr>
          <w:iCs/>
          <w:sz w:val="28"/>
          <w:szCs w:val="28"/>
          <w:lang w:val="uk-UA"/>
        </w:rPr>
        <w:t>Програмно-функціональна структура</w:t>
      </w:r>
    </w:p>
    <w:p w14:paraId="3ACD6591" w14:textId="457200AA" w:rsidR="009A54B2" w:rsidRPr="009A54B2" w:rsidRDefault="009A54B2" w:rsidP="009A54B2">
      <w:pPr>
        <w:spacing w:line="360" w:lineRule="auto"/>
        <w:rPr>
          <w:iCs/>
          <w:sz w:val="28"/>
          <w:szCs w:val="28"/>
          <w:lang w:val="uk-UA"/>
        </w:rPr>
      </w:pPr>
      <w:r w:rsidRPr="009A54B2">
        <w:rPr>
          <w:iCs/>
          <w:sz w:val="28"/>
          <w:szCs w:val="28"/>
          <w:lang w:val="uk-UA"/>
        </w:rPr>
        <w:t xml:space="preserve">1. </w:t>
      </w:r>
      <w:r>
        <w:rPr>
          <w:iCs/>
          <w:sz w:val="28"/>
          <w:szCs w:val="28"/>
          <w:lang w:val="uk-UA"/>
        </w:rPr>
        <w:t>Г</w:t>
      </w:r>
      <w:r w:rsidRPr="009A54B2">
        <w:rPr>
          <w:iCs/>
          <w:sz w:val="28"/>
          <w:szCs w:val="28"/>
          <w:lang w:val="uk-UA"/>
        </w:rPr>
        <w:t>урокул</w:t>
      </w:r>
    </w:p>
    <w:p w14:paraId="4052E396" w14:textId="75E9EB80" w:rsidR="009A54B2" w:rsidRPr="009A54B2" w:rsidRDefault="009A54B2" w:rsidP="009A54B2">
      <w:pPr>
        <w:spacing w:line="360" w:lineRule="auto"/>
        <w:rPr>
          <w:iCs/>
          <w:sz w:val="28"/>
          <w:szCs w:val="28"/>
          <w:lang w:val="uk-UA"/>
        </w:rPr>
      </w:pPr>
      <w:r w:rsidRPr="009A54B2">
        <w:rPr>
          <w:iCs/>
          <w:sz w:val="28"/>
          <w:szCs w:val="28"/>
          <w:lang w:val="uk-UA"/>
        </w:rPr>
        <w:t>Житлово-освітня зона для навчання учнів та наставників.</w:t>
      </w:r>
    </w:p>
    <w:p w14:paraId="6E532B4C" w14:textId="29FC8576" w:rsidR="009A54B2" w:rsidRPr="009A54B2" w:rsidRDefault="009A54B2" w:rsidP="009A54B2">
      <w:pPr>
        <w:spacing w:line="360" w:lineRule="auto"/>
        <w:rPr>
          <w:iCs/>
          <w:sz w:val="28"/>
          <w:szCs w:val="28"/>
          <w:lang w:val="uk-UA"/>
        </w:rPr>
      </w:pPr>
      <w:r w:rsidRPr="009A54B2">
        <w:rPr>
          <w:iCs/>
          <w:sz w:val="28"/>
          <w:szCs w:val="28"/>
          <w:lang w:val="uk-UA"/>
        </w:rPr>
        <w:t xml:space="preserve">Напіввідкриті коридори, що стимулюють інтеракцію та роздуми. </w:t>
      </w:r>
    </w:p>
    <w:p w14:paraId="07B0E598" w14:textId="41DEEF79" w:rsidR="009A54B2" w:rsidRPr="009A54B2" w:rsidRDefault="009A54B2" w:rsidP="009A54B2">
      <w:pPr>
        <w:spacing w:line="360" w:lineRule="auto"/>
        <w:rPr>
          <w:iCs/>
          <w:sz w:val="28"/>
          <w:szCs w:val="28"/>
          <w:lang w:val="uk-UA"/>
        </w:rPr>
      </w:pPr>
      <w:r w:rsidRPr="009A54B2">
        <w:rPr>
          <w:iCs/>
          <w:sz w:val="28"/>
          <w:szCs w:val="28"/>
          <w:lang w:val="uk-UA"/>
        </w:rPr>
        <w:t>2. Осередок ретриту</w:t>
      </w:r>
    </w:p>
    <w:p w14:paraId="38D0E0B3" w14:textId="6C770459" w:rsidR="009A54B2" w:rsidRPr="009A54B2" w:rsidRDefault="009A54B2" w:rsidP="009A54B2">
      <w:pPr>
        <w:spacing w:line="360" w:lineRule="auto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М</w:t>
      </w:r>
      <w:r w:rsidRPr="009A54B2">
        <w:rPr>
          <w:iCs/>
          <w:sz w:val="28"/>
          <w:szCs w:val="28"/>
          <w:lang w:val="uk-UA"/>
        </w:rPr>
        <w:t>істить ~52 кутир‑котеджі для 50–75 літніх мешканців.</w:t>
      </w:r>
    </w:p>
    <w:p w14:paraId="5110D60B" w14:textId="0CE57A48" w:rsidR="009A54B2" w:rsidRPr="009A54B2" w:rsidRDefault="009A54B2" w:rsidP="009A54B2">
      <w:pPr>
        <w:spacing w:line="360" w:lineRule="auto"/>
        <w:rPr>
          <w:iCs/>
          <w:sz w:val="28"/>
          <w:szCs w:val="28"/>
          <w:lang w:val="uk-UA"/>
        </w:rPr>
      </w:pPr>
      <w:r w:rsidRPr="009A54B2">
        <w:rPr>
          <w:iCs/>
          <w:sz w:val="28"/>
          <w:szCs w:val="28"/>
          <w:lang w:val="uk-UA"/>
        </w:rPr>
        <w:t xml:space="preserve">Орієнтований на тишу та духовну рефлексію, з контролем світла та тіні. </w:t>
      </w:r>
    </w:p>
    <w:p w14:paraId="0DF05657" w14:textId="5A90E0B7" w:rsidR="009A54B2" w:rsidRPr="009A54B2" w:rsidRDefault="009A54B2" w:rsidP="009A54B2">
      <w:pPr>
        <w:spacing w:line="360" w:lineRule="auto"/>
        <w:rPr>
          <w:iCs/>
          <w:sz w:val="28"/>
          <w:szCs w:val="28"/>
          <w:lang w:val="uk-UA"/>
        </w:rPr>
      </w:pPr>
      <w:r w:rsidRPr="009A54B2">
        <w:rPr>
          <w:iCs/>
          <w:sz w:val="28"/>
          <w:szCs w:val="28"/>
          <w:lang w:val="uk-UA"/>
        </w:rPr>
        <w:t>3.</w:t>
      </w:r>
      <w:r>
        <w:rPr>
          <w:iCs/>
          <w:sz w:val="28"/>
          <w:szCs w:val="28"/>
          <w:lang w:val="uk-UA"/>
        </w:rPr>
        <w:t xml:space="preserve"> Ї</w:t>
      </w:r>
      <w:r w:rsidRPr="009A54B2">
        <w:rPr>
          <w:iCs/>
          <w:sz w:val="28"/>
          <w:szCs w:val="28"/>
          <w:lang w:val="uk-UA"/>
        </w:rPr>
        <w:t>дальня</w:t>
      </w:r>
    </w:p>
    <w:p w14:paraId="3035D2ED" w14:textId="25667C24" w:rsidR="009A54B2" w:rsidRPr="009A54B2" w:rsidRDefault="009A54B2" w:rsidP="009A54B2">
      <w:pPr>
        <w:spacing w:line="360" w:lineRule="auto"/>
        <w:rPr>
          <w:iCs/>
          <w:sz w:val="28"/>
          <w:szCs w:val="28"/>
          <w:lang w:val="uk-UA"/>
        </w:rPr>
      </w:pPr>
      <w:r w:rsidRPr="009A54B2">
        <w:rPr>
          <w:iCs/>
          <w:sz w:val="28"/>
          <w:szCs w:val="28"/>
          <w:lang w:val="uk-UA"/>
        </w:rPr>
        <w:t>Центральний просторій дiєтичній зал із традиційним сидінням на підлозі.</w:t>
      </w:r>
    </w:p>
    <w:p w14:paraId="1BE98F97" w14:textId="1C7BF506" w:rsidR="009A54B2" w:rsidRPr="009A54B2" w:rsidRDefault="009A54B2" w:rsidP="009A54B2">
      <w:pPr>
        <w:spacing w:line="360" w:lineRule="auto"/>
        <w:rPr>
          <w:iCs/>
          <w:sz w:val="28"/>
          <w:szCs w:val="28"/>
          <w:lang w:val="uk-UA"/>
        </w:rPr>
      </w:pPr>
      <w:r w:rsidRPr="009A54B2">
        <w:rPr>
          <w:iCs/>
          <w:sz w:val="28"/>
          <w:szCs w:val="28"/>
          <w:lang w:val="uk-UA"/>
        </w:rPr>
        <w:t xml:space="preserve">4. </w:t>
      </w:r>
      <w:r>
        <w:rPr>
          <w:iCs/>
          <w:sz w:val="28"/>
          <w:szCs w:val="28"/>
          <w:lang w:val="uk-UA"/>
        </w:rPr>
        <w:t>Ритуальна зона</w:t>
      </w:r>
    </w:p>
    <w:p w14:paraId="4163A225" w14:textId="5A73B421" w:rsidR="009A54B2" w:rsidRPr="009A54B2" w:rsidRDefault="009A54B2" w:rsidP="009A54B2">
      <w:pPr>
        <w:spacing w:line="360" w:lineRule="auto"/>
        <w:rPr>
          <w:iCs/>
          <w:sz w:val="28"/>
          <w:szCs w:val="28"/>
          <w:lang w:val="uk-UA"/>
        </w:rPr>
      </w:pPr>
      <w:r w:rsidRPr="009A54B2">
        <w:rPr>
          <w:iCs/>
          <w:sz w:val="28"/>
          <w:szCs w:val="28"/>
          <w:lang w:val="uk-UA"/>
        </w:rPr>
        <w:t>Ритуальна зона для щоденних вогняних церемоній (ягна), розташована за східно-символічною віссю.</w:t>
      </w:r>
    </w:p>
    <w:p w14:paraId="6CFABCF5" w14:textId="23D244BC" w:rsidR="009A54B2" w:rsidRPr="009A54B2" w:rsidRDefault="009A54B2" w:rsidP="009A54B2">
      <w:pPr>
        <w:spacing w:line="360" w:lineRule="auto"/>
        <w:rPr>
          <w:iCs/>
          <w:sz w:val="28"/>
          <w:szCs w:val="28"/>
          <w:lang w:val="uk-UA"/>
        </w:rPr>
      </w:pPr>
      <w:r w:rsidRPr="009A54B2">
        <w:rPr>
          <w:iCs/>
          <w:sz w:val="28"/>
          <w:szCs w:val="28"/>
          <w:lang w:val="uk-UA"/>
        </w:rPr>
        <w:lastRenderedPageBreak/>
        <w:t>Оточена амфітеатральним двориком, що сприяє освітленню та медитації.</w:t>
      </w:r>
    </w:p>
    <w:p w14:paraId="6A3003E1" w14:textId="299CBC8D" w:rsidR="009A54B2" w:rsidRPr="009A54B2" w:rsidRDefault="009A54B2" w:rsidP="009A54B2">
      <w:pPr>
        <w:spacing w:line="360" w:lineRule="auto"/>
        <w:rPr>
          <w:iCs/>
          <w:sz w:val="28"/>
          <w:szCs w:val="28"/>
          <w:lang w:val="uk-UA"/>
        </w:rPr>
      </w:pPr>
      <w:r w:rsidRPr="009A54B2">
        <w:rPr>
          <w:iCs/>
          <w:sz w:val="28"/>
          <w:szCs w:val="28"/>
          <w:lang w:val="uk-UA"/>
        </w:rPr>
        <w:t xml:space="preserve">5. </w:t>
      </w:r>
      <w:r>
        <w:rPr>
          <w:iCs/>
          <w:sz w:val="28"/>
          <w:szCs w:val="28"/>
          <w:lang w:val="uk-UA"/>
        </w:rPr>
        <w:t>Загальні кімнати</w:t>
      </w:r>
    </w:p>
    <w:p w14:paraId="43BF0F53" w14:textId="282DA7F2" w:rsidR="00A7467A" w:rsidRPr="009A54B2" w:rsidRDefault="009A54B2" w:rsidP="009A54B2">
      <w:pPr>
        <w:spacing w:line="360" w:lineRule="auto"/>
        <w:rPr>
          <w:iCs/>
          <w:sz w:val="28"/>
          <w:szCs w:val="28"/>
          <w:lang w:val="uk-UA"/>
        </w:rPr>
      </w:pPr>
      <w:r w:rsidRPr="009A54B2">
        <w:rPr>
          <w:iCs/>
          <w:sz w:val="28"/>
          <w:szCs w:val="28"/>
          <w:lang w:val="uk-UA"/>
        </w:rPr>
        <w:t>Зони побутового та адміністративного функціоналу: ре</w:t>
      </w:r>
      <w:r>
        <w:rPr>
          <w:iCs/>
          <w:sz w:val="28"/>
          <w:szCs w:val="28"/>
          <w:lang w:val="uk-UA"/>
        </w:rPr>
        <w:t>цепція</w:t>
      </w:r>
      <w:r w:rsidRPr="009A54B2">
        <w:rPr>
          <w:iCs/>
          <w:sz w:val="28"/>
          <w:szCs w:val="28"/>
          <w:lang w:val="uk-UA"/>
        </w:rPr>
        <w:t>, медіа-зала, бібліотека, конференційна зала.</w:t>
      </w:r>
      <w:r w:rsidR="00DE0005" w:rsidRPr="00DE0005">
        <w:t xml:space="preserve"> </w:t>
      </w:r>
      <w:r w:rsidR="00DE0005" w:rsidRPr="00DE0005">
        <w:rPr>
          <w:iCs/>
          <w:sz w:val="28"/>
          <w:szCs w:val="28"/>
          <w:lang w:val="uk-UA"/>
        </w:rPr>
        <w:t>[3]</w:t>
      </w:r>
    </w:p>
    <w:p w14:paraId="78FB1803" w14:textId="77777777" w:rsidR="00FA0E60" w:rsidRDefault="00FA0E60" w:rsidP="00FA0E60">
      <w:pPr>
        <w:jc w:val="center"/>
        <w:rPr>
          <w:i/>
          <w:lang w:val="uk-UA"/>
        </w:rPr>
      </w:pPr>
      <w:r>
        <w:rPr>
          <w:i/>
          <w:noProof/>
          <w:lang w:val="uk-UA"/>
        </w:rPr>
        <w:drawing>
          <wp:inline distT="0" distB="0" distL="0" distR="0" wp14:anchorId="66B812F2" wp14:editId="3C00577A">
            <wp:extent cx="3057490" cy="2040875"/>
            <wp:effectExtent l="0" t="0" r="0" b="0"/>
            <wp:docPr id="150668079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705" cy="204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lang w:val="uk-UA"/>
        </w:rPr>
        <w:drawing>
          <wp:inline distT="0" distB="0" distL="0" distR="0" wp14:anchorId="611A9527" wp14:editId="2BE20652">
            <wp:extent cx="3083442" cy="2059624"/>
            <wp:effectExtent l="0" t="0" r="3175" b="0"/>
            <wp:docPr id="185167185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553" cy="207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08ED8" w14:textId="71B7C97C" w:rsidR="00FA0E60" w:rsidRDefault="00FA0E60" w:rsidP="00FA0E60">
      <w:pPr>
        <w:jc w:val="center"/>
        <w:rPr>
          <w:i/>
          <w:lang w:val="uk-UA"/>
        </w:rPr>
      </w:pPr>
      <w:bookmarkStart w:id="15" w:name="_Hlk201266487"/>
      <w:r w:rsidRPr="00FA0E60">
        <w:rPr>
          <w:i/>
          <w:lang w:val="uk-UA"/>
        </w:rPr>
        <w:t>Рисунок 1.1 – Екстер'єр споруди</w:t>
      </w:r>
    </w:p>
    <w:bookmarkEnd w:id="15"/>
    <w:p w14:paraId="1634116E" w14:textId="77777777" w:rsidR="00FA0E60" w:rsidRDefault="00FA0E60" w:rsidP="00FA0E60">
      <w:pPr>
        <w:jc w:val="center"/>
        <w:rPr>
          <w:i/>
          <w:lang w:val="uk-UA"/>
        </w:rPr>
      </w:pPr>
      <w:r>
        <w:rPr>
          <w:i/>
          <w:noProof/>
          <w:lang w:val="uk-UA"/>
        </w:rPr>
        <w:drawing>
          <wp:inline distT="0" distB="0" distL="0" distR="0" wp14:anchorId="79102C4A" wp14:editId="655934B9">
            <wp:extent cx="5118285" cy="3583173"/>
            <wp:effectExtent l="0" t="0" r="6350" b="0"/>
            <wp:docPr id="32405637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183" cy="360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4D7BF" w14:textId="2BA061EC" w:rsidR="00FA0E60" w:rsidRDefault="00FA0E60" w:rsidP="00FA0E60">
      <w:pPr>
        <w:jc w:val="center"/>
        <w:rPr>
          <w:i/>
          <w:lang w:val="uk-UA"/>
        </w:rPr>
      </w:pPr>
      <w:r w:rsidRPr="00FA0E60">
        <w:rPr>
          <w:i/>
          <w:lang w:val="uk-UA"/>
        </w:rPr>
        <w:t>Рисунок 1.2 – План 1-го поверху</w:t>
      </w:r>
    </w:p>
    <w:p w14:paraId="52E9C2C4" w14:textId="32B99FCC" w:rsidR="00A7467A" w:rsidRDefault="00FA0E60" w:rsidP="00FA0E60">
      <w:pPr>
        <w:rPr>
          <w:i/>
          <w:lang w:val="uk-UA"/>
        </w:rPr>
      </w:pPr>
      <w:r>
        <w:rPr>
          <w:i/>
          <w:noProof/>
          <w:lang w:val="uk-UA"/>
        </w:rPr>
        <w:drawing>
          <wp:inline distT="0" distB="0" distL="0" distR="0" wp14:anchorId="2E802723" wp14:editId="363030CA">
            <wp:extent cx="6713514" cy="1371600"/>
            <wp:effectExtent l="0" t="0" r="0" b="0"/>
            <wp:docPr id="193799710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14" b="36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890" cy="138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6C2E3" w14:textId="24D2D572" w:rsidR="00FA0E60" w:rsidRPr="00706F5D" w:rsidRDefault="00FA0E60" w:rsidP="00FA0E60">
      <w:pPr>
        <w:jc w:val="center"/>
        <w:rPr>
          <w:i/>
          <w:lang w:val="uk-UA"/>
        </w:rPr>
      </w:pPr>
      <w:r w:rsidRPr="00FA0E60">
        <w:rPr>
          <w:i/>
          <w:lang w:val="uk-UA"/>
        </w:rPr>
        <w:t>Рисунок 1.3 – Фасадні вирішення</w:t>
      </w:r>
    </w:p>
    <w:p w14:paraId="6CE1CDCA" w14:textId="0BA97804" w:rsidR="00A7467A" w:rsidRDefault="00A7467A" w:rsidP="00A7467A">
      <w:pPr>
        <w:spacing w:line="360" w:lineRule="auto"/>
        <w:rPr>
          <w:b/>
          <w:color w:val="303030"/>
          <w:sz w:val="28"/>
          <w:szCs w:val="28"/>
          <w:shd w:val="clear" w:color="auto" w:fill="FFFFFF"/>
          <w:lang w:val="uk-UA"/>
        </w:rPr>
      </w:pPr>
      <w:r w:rsidRPr="00BC65D0">
        <w:rPr>
          <w:b/>
          <w:color w:val="303030"/>
          <w:sz w:val="28"/>
          <w:szCs w:val="28"/>
          <w:shd w:val="clear" w:color="auto" w:fill="FFFFFF"/>
          <w:lang w:val="uk-UA"/>
        </w:rPr>
        <w:lastRenderedPageBreak/>
        <w:t>1.</w:t>
      </w:r>
      <w:r w:rsidR="00365487">
        <w:rPr>
          <w:b/>
          <w:color w:val="303030"/>
          <w:sz w:val="28"/>
          <w:szCs w:val="28"/>
          <w:shd w:val="clear" w:color="auto" w:fill="FFFFFF"/>
          <w:lang w:val="uk-UA"/>
        </w:rPr>
        <w:t>5</w:t>
      </w:r>
      <w:r w:rsidRPr="00BC65D0">
        <w:rPr>
          <w:b/>
          <w:color w:val="303030"/>
          <w:sz w:val="28"/>
          <w:szCs w:val="28"/>
          <w:shd w:val="clear" w:color="auto" w:fill="FFFFFF"/>
          <w:lang w:val="uk-UA"/>
        </w:rPr>
        <w:t xml:space="preserve">.3 </w:t>
      </w:r>
      <w:bookmarkStart w:id="16" w:name="_Hlk200751681"/>
      <w:r w:rsidR="003B19FA" w:rsidRPr="003B19FA">
        <w:rPr>
          <w:b/>
          <w:color w:val="303030"/>
          <w:sz w:val="28"/>
          <w:szCs w:val="28"/>
          <w:shd w:val="clear" w:color="auto" w:fill="FFFFFF"/>
          <w:lang w:val="uk-UA"/>
        </w:rPr>
        <w:t>Центр духовної формації "Дім Галилеї" у Капернаумі, Ізраіль</w:t>
      </w:r>
    </w:p>
    <w:bookmarkEnd w:id="16"/>
    <w:p w14:paraId="009EA292" w14:textId="77777777" w:rsidR="009E77E4" w:rsidRPr="009E77E4" w:rsidRDefault="009E77E4" w:rsidP="009E77E4">
      <w:pPr>
        <w:spacing w:line="360" w:lineRule="auto"/>
        <w:ind w:firstLine="708"/>
        <w:rPr>
          <w:color w:val="303030"/>
          <w:sz w:val="28"/>
          <w:szCs w:val="28"/>
          <w:shd w:val="clear" w:color="auto" w:fill="FFFFFF"/>
          <w:lang w:val="uk-UA"/>
        </w:rPr>
      </w:pPr>
      <w:r w:rsidRPr="009E77E4">
        <w:rPr>
          <w:color w:val="303030"/>
          <w:sz w:val="28"/>
          <w:szCs w:val="28"/>
          <w:shd w:val="clear" w:color="auto" w:fill="FFFFFF"/>
          <w:lang w:val="uk-UA"/>
        </w:rPr>
        <w:t>Загальна інформація</w:t>
      </w:r>
    </w:p>
    <w:p w14:paraId="1F6911B5" w14:textId="51720D65" w:rsidR="009E77E4" w:rsidRPr="009E77E4" w:rsidRDefault="009E77E4" w:rsidP="009E77E4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9E77E4">
        <w:rPr>
          <w:color w:val="303030"/>
          <w:sz w:val="28"/>
          <w:szCs w:val="28"/>
          <w:shd w:val="clear" w:color="auto" w:fill="FFFFFF"/>
          <w:lang w:val="uk-UA"/>
        </w:rPr>
        <w:t>Domus Galilaeae (лат. «Дім Галилеї») — католицький центр духовної формації та паломництва, розташований на вершині Гори Блаженств, над Табха і Капернаумом, що примикає до східного узбережжя Генісаретського озера в Ізраїлі</w:t>
      </w:r>
      <w:r w:rsidR="003B19FA">
        <w:rPr>
          <w:color w:val="303030"/>
          <w:sz w:val="28"/>
          <w:szCs w:val="28"/>
          <w:shd w:val="clear" w:color="auto" w:fill="FFFFFF"/>
          <w:lang w:val="uk-UA"/>
        </w:rPr>
        <w:t>.</w:t>
      </w:r>
    </w:p>
    <w:p w14:paraId="45BEEF27" w14:textId="1F78B60F" w:rsidR="009E77E4" w:rsidRPr="009E77E4" w:rsidRDefault="009E77E4" w:rsidP="009E77E4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9E77E4">
        <w:rPr>
          <w:color w:val="303030"/>
          <w:sz w:val="28"/>
          <w:szCs w:val="28"/>
          <w:shd w:val="clear" w:color="auto" w:fill="FFFFFF"/>
          <w:lang w:val="uk-UA"/>
        </w:rPr>
        <w:t xml:space="preserve">Створений: з січня 1999 року; відкрите до кінця 2000 року; офіційне відкриття — спеціальним візитом Папи Івана Павла II у 2000 р. </w:t>
      </w:r>
    </w:p>
    <w:p w14:paraId="2706628F" w14:textId="74ED132B" w:rsidR="009E77E4" w:rsidRPr="009E77E4" w:rsidRDefault="009E77E4" w:rsidP="009E77E4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9E77E4">
        <w:rPr>
          <w:color w:val="303030"/>
          <w:sz w:val="28"/>
          <w:szCs w:val="28"/>
          <w:shd w:val="clear" w:color="auto" w:fill="FFFFFF"/>
          <w:lang w:val="uk-UA"/>
        </w:rPr>
        <w:t xml:space="preserve">Організатор: рух Неокатехуменальна дорога (Neocatechumenal Way), під ветом Римо-католицької церкви </w:t>
      </w:r>
    </w:p>
    <w:p w14:paraId="19772560" w14:textId="3AFFD9EC" w:rsidR="009E77E4" w:rsidRDefault="009E77E4" w:rsidP="009E77E4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9E77E4">
        <w:rPr>
          <w:color w:val="303030"/>
          <w:sz w:val="28"/>
          <w:szCs w:val="28"/>
          <w:shd w:val="clear" w:color="auto" w:fill="FFFFFF"/>
          <w:lang w:val="uk-UA"/>
        </w:rPr>
        <w:t>Персонал: близько 150 осіб (християн, мусульман, юдеїв, друзів, маронітів) .</w:t>
      </w:r>
    </w:p>
    <w:p w14:paraId="0DCFEB27" w14:textId="77777777" w:rsidR="003B19FA" w:rsidRPr="003B19FA" w:rsidRDefault="003B19FA" w:rsidP="003B19FA">
      <w:pPr>
        <w:spacing w:line="360" w:lineRule="auto"/>
        <w:ind w:firstLine="708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>Площа та параметри</w:t>
      </w:r>
    </w:p>
    <w:p w14:paraId="786A4F91" w14:textId="26EACA50" w:rsidR="003B19FA" w:rsidRP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 xml:space="preserve">Загальна площа ділянки: близько 33 дунам (~ 33 000 м²) </w:t>
      </w:r>
    </w:p>
    <w:p w14:paraId="1652EC93" w14:textId="1A66654A" w:rsidR="003B19FA" w:rsidRP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>Площа забудови: до 12 000 м² (три рівні поверхів) .</w:t>
      </w:r>
    </w:p>
    <w:p w14:paraId="48B85F1F" w14:textId="1DAD564C" w:rsidR="003B19FA" w:rsidRP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>Місткість:</w:t>
      </w:r>
      <w:r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Pr="003B19FA">
        <w:rPr>
          <w:color w:val="303030"/>
          <w:sz w:val="28"/>
          <w:szCs w:val="28"/>
          <w:shd w:val="clear" w:color="auto" w:fill="FFFFFF"/>
          <w:lang w:val="uk-UA"/>
        </w:rPr>
        <w:t>100 кімнат, що вміщують понад 200 прочан;</w:t>
      </w:r>
    </w:p>
    <w:p w14:paraId="225383CC" w14:textId="1DD473BC" w:rsidR="003B19FA" w:rsidRP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>великий зал‑аудіторія (до 300 осіб);</w:t>
      </w:r>
    </w:p>
    <w:p w14:paraId="43B1DAFE" w14:textId="7A68A9C4" w:rsidR="003B19FA" w:rsidRP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>окрема церква (до 300 осіб);</w:t>
      </w:r>
    </w:p>
    <w:p w14:paraId="578938AD" w14:textId="192B2302" w:rsid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>бібліотека — розташована на верхньому рівні</w:t>
      </w:r>
    </w:p>
    <w:p w14:paraId="7F4609AD" w14:textId="77777777" w:rsidR="003B19FA" w:rsidRP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>
        <w:rPr>
          <w:color w:val="303030"/>
          <w:sz w:val="28"/>
          <w:szCs w:val="28"/>
          <w:shd w:val="clear" w:color="auto" w:fill="FFFFFF"/>
          <w:lang w:val="uk-UA"/>
        </w:rPr>
        <w:tab/>
      </w:r>
      <w:r w:rsidRPr="003B19FA">
        <w:rPr>
          <w:color w:val="303030"/>
          <w:sz w:val="28"/>
          <w:szCs w:val="28"/>
          <w:shd w:val="clear" w:color="auto" w:fill="FFFFFF"/>
          <w:lang w:val="uk-UA"/>
        </w:rPr>
        <w:t>Програмно-функціональний складник</w:t>
      </w:r>
    </w:p>
    <w:p w14:paraId="182E380B" w14:textId="5CDC7B71" w:rsidR="003B19FA" w:rsidRP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>Церква та каплиці: центральна святиня для богослужінь і конференцій.</w:t>
      </w:r>
    </w:p>
    <w:p w14:paraId="74DC98BD" w14:textId="11787831" w:rsidR="003B19FA" w:rsidRP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>Аудіторій: місце для міжнародних конференцій, семінарів, навчальних програм.</w:t>
      </w:r>
    </w:p>
    <w:p w14:paraId="0843E995" w14:textId="594EF3DD" w:rsidR="003B19FA" w:rsidRP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>Бібліотека ("Слово"): комп’ютеризована, з древньою Торою в центрі та поличками навколо – 12 стільців для 12 колін Ізраїлю</w:t>
      </w:r>
      <w:r>
        <w:rPr>
          <w:color w:val="303030"/>
          <w:sz w:val="28"/>
          <w:szCs w:val="28"/>
          <w:shd w:val="clear" w:color="auto" w:fill="FFFFFF"/>
          <w:lang w:val="uk-UA"/>
        </w:rPr>
        <w:t>.</w:t>
      </w:r>
    </w:p>
    <w:p w14:paraId="1F80FC07" w14:textId="44EE4950" w:rsidR="003B19FA" w:rsidRP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>Житлові приміщення: одномісні/двомісні кімнати, переважно на нижчих рівнях.</w:t>
      </w:r>
    </w:p>
    <w:p w14:paraId="778A2332" w14:textId="047F6EB6" w:rsidR="003B19FA" w:rsidRP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>Клаустр та внутрішні дворики: створюють простір для медитації й рефлексії.</w:t>
      </w:r>
    </w:p>
    <w:p w14:paraId="0975300D" w14:textId="77777777" w:rsid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>Адміністративна зона: рецепція, конференц-зали, технічні приміщення, служби обслуговування.</w:t>
      </w:r>
    </w:p>
    <w:p w14:paraId="4DA3F645" w14:textId="77777777" w:rsidR="003B19FA" w:rsidRPr="003B19FA" w:rsidRDefault="003B19FA" w:rsidP="003B19FA">
      <w:pPr>
        <w:spacing w:line="360" w:lineRule="auto"/>
        <w:ind w:firstLine="708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>Архітектурні та ландшафтні особливості</w:t>
      </w:r>
    </w:p>
    <w:p w14:paraId="6D279C3C" w14:textId="271B1F75" w:rsidR="003B19FA" w:rsidRP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lastRenderedPageBreak/>
        <w:t>Побудований із місцевого каменю (Tuscan pietra serena, pietra forte colombino) з високою увагою до деталізації</w:t>
      </w:r>
      <w:r>
        <w:rPr>
          <w:color w:val="303030"/>
          <w:sz w:val="28"/>
          <w:szCs w:val="28"/>
          <w:shd w:val="clear" w:color="auto" w:fill="FFFFFF"/>
          <w:lang w:val="uk-UA"/>
        </w:rPr>
        <w:t xml:space="preserve">. </w:t>
      </w:r>
      <w:r w:rsidRPr="003B19FA">
        <w:rPr>
          <w:color w:val="303030"/>
          <w:sz w:val="28"/>
          <w:szCs w:val="28"/>
          <w:shd w:val="clear" w:color="auto" w:fill="FFFFFF"/>
          <w:lang w:val="uk-UA"/>
        </w:rPr>
        <w:t>Розташування на вершинах дозволяє насолоджуватися панорамами</w:t>
      </w:r>
      <w:r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Pr="003B19FA">
        <w:rPr>
          <w:color w:val="303030"/>
          <w:sz w:val="28"/>
          <w:szCs w:val="28"/>
          <w:shd w:val="clear" w:color="auto" w:fill="FFFFFF"/>
          <w:lang w:val="uk-UA"/>
        </w:rPr>
        <w:t>Генісаретського озера.</w:t>
      </w:r>
    </w:p>
    <w:p w14:paraId="0A7F8522" w14:textId="56928233" w:rsidR="003B19FA" w:rsidRP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>Комплекс включає 3 рівні, спроєктовані, щоб відповідати ландшафту: вхідний рівень – аудіторій і бібліотека, середній – церква, нижчі – житлові блоки .</w:t>
      </w:r>
    </w:p>
    <w:p w14:paraId="181012CE" w14:textId="59291225" w:rsidR="003B19FA" w:rsidRPr="003B19FA" w:rsidRDefault="003B19FA" w:rsidP="003B19FA">
      <w:pPr>
        <w:spacing w:line="360" w:lineRule="auto"/>
        <w:rPr>
          <w:color w:val="303030"/>
          <w:sz w:val="28"/>
          <w:szCs w:val="28"/>
          <w:shd w:val="clear" w:color="auto" w:fill="FFFFFF"/>
          <w:lang w:val="uk-UA"/>
        </w:rPr>
      </w:pPr>
      <w:r w:rsidRPr="003B19FA">
        <w:rPr>
          <w:color w:val="303030"/>
          <w:sz w:val="28"/>
          <w:szCs w:val="28"/>
          <w:shd w:val="clear" w:color="auto" w:fill="FFFFFF"/>
          <w:lang w:val="uk-UA"/>
        </w:rPr>
        <w:t>Дизайн створює діалог між стародавніми традиціями Ізраїлю та сучасними релігійними просторами.</w:t>
      </w:r>
      <w:r w:rsidR="00F024E3" w:rsidRPr="00F024E3">
        <w:rPr>
          <w:sz w:val="28"/>
          <w:szCs w:val="28"/>
          <w:lang w:val="uk-UA"/>
        </w:rPr>
        <w:t xml:space="preserve"> </w:t>
      </w:r>
      <w:r w:rsidR="00F024E3" w:rsidRPr="00AB3488">
        <w:rPr>
          <w:sz w:val="28"/>
          <w:szCs w:val="28"/>
          <w:lang w:val="uk-UA"/>
        </w:rPr>
        <w:t>[</w:t>
      </w:r>
      <w:r w:rsidR="00F024E3" w:rsidRPr="003D260E">
        <w:rPr>
          <w:sz w:val="28"/>
          <w:szCs w:val="28"/>
          <w:lang w:val="uk-UA"/>
        </w:rPr>
        <w:t>8]</w:t>
      </w:r>
    </w:p>
    <w:p w14:paraId="3BDA381D" w14:textId="3174C1D9" w:rsidR="003B19FA" w:rsidRPr="00FA0E60" w:rsidRDefault="00FA0E60" w:rsidP="00FA0E60">
      <w:pPr>
        <w:spacing w:line="360" w:lineRule="auto"/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noProof/>
          <w:color w:val="303030"/>
          <w:sz w:val="28"/>
          <w:szCs w:val="28"/>
          <w:shd w:val="clear" w:color="auto" w:fill="FFFFFF"/>
          <w:lang w:val="uk-UA"/>
        </w:rPr>
        <w:drawing>
          <wp:inline distT="0" distB="0" distL="0" distR="0" wp14:anchorId="196EA821" wp14:editId="45B54030">
            <wp:extent cx="3136605" cy="2091177"/>
            <wp:effectExtent l="0" t="0" r="6985" b="4445"/>
            <wp:docPr id="1666174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059" cy="210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303030"/>
          <w:sz w:val="28"/>
          <w:szCs w:val="28"/>
          <w:shd w:val="clear" w:color="auto" w:fill="FFFFFF"/>
          <w:lang w:val="uk-UA"/>
        </w:rPr>
        <w:drawing>
          <wp:inline distT="0" distB="0" distL="0" distR="0" wp14:anchorId="6BC5FEC4" wp14:editId="062EFF34">
            <wp:extent cx="3030279" cy="2020291"/>
            <wp:effectExtent l="0" t="0" r="0" b="0"/>
            <wp:docPr id="33555457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791" cy="203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303030"/>
          <w:sz w:val="28"/>
          <w:szCs w:val="28"/>
          <w:shd w:val="clear" w:color="auto" w:fill="FFFFFF"/>
          <w:lang w:val="uk-UA"/>
        </w:rPr>
        <w:drawing>
          <wp:inline distT="0" distB="0" distL="0" distR="0" wp14:anchorId="6A7A0068" wp14:editId="42A7D76D">
            <wp:extent cx="2721935" cy="2042570"/>
            <wp:effectExtent l="0" t="0" r="2540" b="0"/>
            <wp:docPr id="34713494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787" cy="206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60">
        <w:rPr>
          <w:noProof/>
          <w:sz w:val="28"/>
          <w:szCs w:val="28"/>
          <w:shd w:val="clear" w:color="auto" w:fill="FFFFFF"/>
          <w:lang w:val="uk-UA"/>
        </w:rPr>
        <w:drawing>
          <wp:inline distT="0" distB="0" distL="0" distR="0" wp14:anchorId="3650612B" wp14:editId="5248946B">
            <wp:extent cx="3093561" cy="2062480"/>
            <wp:effectExtent l="0" t="0" r="0" b="0"/>
            <wp:docPr id="129372202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227" cy="208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FB24" w14:textId="6D5C6FCD" w:rsidR="00FA0E60" w:rsidRPr="00FA0E60" w:rsidRDefault="00FA0E60" w:rsidP="00FA0E60">
      <w:pPr>
        <w:spacing w:line="360" w:lineRule="auto"/>
        <w:jc w:val="center"/>
        <w:rPr>
          <w:shd w:val="clear" w:color="auto" w:fill="FFFFFF"/>
          <w:lang w:val="uk-UA"/>
        </w:rPr>
      </w:pPr>
      <w:bookmarkStart w:id="17" w:name="_Hlk201266689"/>
      <w:r w:rsidRPr="00FA0E60">
        <w:rPr>
          <w:shd w:val="clear" w:color="auto" w:fill="FFFFFF"/>
          <w:lang w:val="uk-UA"/>
        </w:rPr>
        <w:t>Рисунок 1.1 – Екстер'єр споруди</w:t>
      </w:r>
    </w:p>
    <w:bookmarkEnd w:id="17"/>
    <w:p w14:paraId="288C1D0F" w14:textId="5BAA03C8" w:rsidR="00A7467A" w:rsidRDefault="00A7467A" w:rsidP="00A7467A">
      <w:pPr>
        <w:spacing w:after="240" w:line="360" w:lineRule="auto"/>
        <w:rPr>
          <w:b/>
          <w:bCs/>
          <w:sz w:val="28"/>
          <w:szCs w:val="28"/>
          <w:lang w:val="uk-UA"/>
        </w:rPr>
      </w:pPr>
      <w:r w:rsidRPr="006E1CC8">
        <w:rPr>
          <w:b/>
          <w:sz w:val="28"/>
          <w:szCs w:val="28"/>
          <w:lang w:val="uk-UA"/>
        </w:rPr>
        <w:t>1.</w:t>
      </w:r>
      <w:r w:rsidR="00365487">
        <w:rPr>
          <w:b/>
          <w:sz w:val="28"/>
          <w:szCs w:val="28"/>
          <w:lang w:val="uk-UA"/>
        </w:rPr>
        <w:t>5</w:t>
      </w:r>
      <w:r w:rsidRPr="006E1CC8">
        <w:rPr>
          <w:b/>
          <w:sz w:val="28"/>
          <w:szCs w:val="28"/>
          <w:lang w:val="uk-UA"/>
        </w:rPr>
        <w:t xml:space="preserve">.4. </w:t>
      </w:r>
      <w:bookmarkStart w:id="18" w:name="_Hlk200737635"/>
      <w:r w:rsidR="007E083E" w:rsidRPr="007E083E">
        <w:rPr>
          <w:b/>
          <w:bCs/>
          <w:sz w:val="28"/>
          <w:szCs w:val="28"/>
          <w:lang w:val="uk-UA"/>
        </w:rPr>
        <w:t xml:space="preserve">Центр буддизму </w:t>
      </w:r>
      <w:r w:rsidR="007E083E" w:rsidRPr="007E083E">
        <w:rPr>
          <w:b/>
          <w:bCs/>
          <w:sz w:val="28"/>
          <w:szCs w:val="28"/>
        </w:rPr>
        <w:t>Wat</w:t>
      </w:r>
      <w:r w:rsidR="007E083E" w:rsidRPr="007E083E">
        <w:rPr>
          <w:b/>
          <w:bCs/>
          <w:sz w:val="28"/>
          <w:szCs w:val="28"/>
          <w:lang w:val="uk-UA"/>
        </w:rPr>
        <w:t xml:space="preserve"> </w:t>
      </w:r>
      <w:r w:rsidR="007E083E" w:rsidRPr="007E083E">
        <w:rPr>
          <w:b/>
          <w:bCs/>
          <w:sz w:val="28"/>
          <w:szCs w:val="28"/>
        </w:rPr>
        <w:t>Ananda</w:t>
      </w:r>
      <w:r w:rsidR="007E083E" w:rsidRPr="007E083E">
        <w:rPr>
          <w:b/>
          <w:bCs/>
          <w:sz w:val="28"/>
          <w:szCs w:val="28"/>
          <w:lang w:val="uk-UA"/>
        </w:rPr>
        <w:t xml:space="preserve"> </w:t>
      </w:r>
      <w:r w:rsidR="007E083E" w:rsidRPr="007E083E">
        <w:rPr>
          <w:b/>
          <w:bCs/>
          <w:sz w:val="28"/>
          <w:szCs w:val="28"/>
        </w:rPr>
        <w:t>Metyarama</w:t>
      </w:r>
      <w:r w:rsidR="007E083E" w:rsidRPr="007E083E">
        <w:rPr>
          <w:b/>
          <w:bCs/>
          <w:sz w:val="28"/>
          <w:szCs w:val="28"/>
          <w:lang w:val="uk-UA"/>
        </w:rPr>
        <w:t>, Сінгапур</w:t>
      </w:r>
      <w:bookmarkEnd w:id="18"/>
    </w:p>
    <w:p w14:paraId="51F2AFE0" w14:textId="77777777" w:rsidR="009E178D" w:rsidRDefault="009E178D" w:rsidP="009E178D">
      <w:pPr>
        <w:spacing w:after="240" w:line="360" w:lineRule="auto"/>
        <w:ind w:firstLine="708"/>
        <w:rPr>
          <w:sz w:val="28"/>
          <w:szCs w:val="28"/>
          <w:lang w:val="uk-UA"/>
        </w:rPr>
      </w:pPr>
      <w:r w:rsidRPr="009E178D">
        <w:rPr>
          <w:sz w:val="28"/>
          <w:szCs w:val="28"/>
          <w:lang w:val="uk-UA"/>
        </w:rPr>
        <w:t>Історія та загальні дані</w:t>
      </w:r>
    </w:p>
    <w:p w14:paraId="496E7F72" w14:textId="57D93D81" w:rsidR="009E178D" w:rsidRPr="009E178D" w:rsidRDefault="009E178D" w:rsidP="009E178D">
      <w:pPr>
        <w:spacing w:after="240" w:line="360" w:lineRule="auto"/>
        <w:rPr>
          <w:sz w:val="28"/>
          <w:szCs w:val="28"/>
          <w:lang w:val="uk-UA"/>
        </w:rPr>
      </w:pPr>
      <w:r w:rsidRPr="009E178D">
        <w:rPr>
          <w:sz w:val="28"/>
          <w:szCs w:val="28"/>
          <w:lang w:val="uk-UA"/>
        </w:rPr>
        <w:t xml:space="preserve">Заснований у 1920-х роках ченцем Luang Phor Hong Dhammaratano; завершений в 1923–25 роках на ділянці розміром 18 317 фт² (≈1 703 м²) </w:t>
      </w:r>
    </w:p>
    <w:p w14:paraId="6190A952" w14:textId="4419524F" w:rsidR="009E178D" w:rsidRPr="009E178D" w:rsidRDefault="009E178D" w:rsidP="009E178D">
      <w:pPr>
        <w:spacing w:after="240" w:line="360" w:lineRule="auto"/>
        <w:rPr>
          <w:sz w:val="28"/>
          <w:szCs w:val="28"/>
          <w:lang w:val="uk-UA"/>
        </w:rPr>
      </w:pPr>
      <w:r w:rsidRPr="009E178D">
        <w:rPr>
          <w:sz w:val="28"/>
          <w:szCs w:val="28"/>
          <w:lang w:val="uk-UA"/>
        </w:rPr>
        <w:lastRenderedPageBreak/>
        <w:t>Згодом відбулися ремонтні роботи: 1953, 1975, 1979 (будівництво пагоди), 1995–97 (бібліотека, зала медитації, колумбарій), 2014 (великі розбудови) .</w:t>
      </w:r>
    </w:p>
    <w:p w14:paraId="2E9885BA" w14:textId="1A776F60" w:rsidR="009E178D" w:rsidRPr="009E178D" w:rsidRDefault="009E178D" w:rsidP="009E178D">
      <w:pPr>
        <w:spacing w:after="240" w:line="360" w:lineRule="auto"/>
        <w:rPr>
          <w:sz w:val="28"/>
          <w:szCs w:val="28"/>
          <w:lang w:val="uk-UA"/>
        </w:rPr>
      </w:pPr>
      <w:r w:rsidRPr="009E178D">
        <w:rPr>
          <w:sz w:val="28"/>
          <w:szCs w:val="28"/>
          <w:lang w:val="uk-UA"/>
        </w:rPr>
        <w:t>У 2014 році було добудовано п’ятиповерховий V‑подібний блок – 1 526 м² додаткової площі .</w:t>
      </w:r>
    </w:p>
    <w:p w14:paraId="61146C0D" w14:textId="5351AFC4" w:rsidR="009E178D" w:rsidRDefault="009E178D" w:rsidP="00A7467A">
      <w:pPr>
        <w:spacing w:after="240" w:line="360" w:lineRule="auto"/>
        <w:rPr>
          <w:sz w:val="28"/>
          <w:szCs w:val="28"/>
          <w:lang w:val="uk-UA"/>
        </w:rPr>
      </w:pPr>
      <w:r w:rsidRPr="009E178D">
        <w:rPr>
          <w:sz w:val="28"/>
          <w:szCs w:val="28"/>
          <w:lang w:val="uk-UA"/>
        </w:rPr>
        <w:t>Розташований на пагорбі в Bukit Merah, адреса 50B Jalan Bukit Merah, Singapore 169545</w:t>
      </w:r>
      <w:r>
        <w:rPr>
          <w:sz w:val="28"/>
          <w:szCs w:val="28"/>
          <w:lang w:val="uk-UA"/>
        </w:rPr>
        <w:t>.</w:t>
      </w:r>
    </w:p>
    <w:p w14:paraId="65C64043" w14:textId="77777777" w:rsidR="00994039" w:rsidRPr="00994039" w:rsidRDefault="00994039" w:rsidP="00994039">
      <w:pPr>
        <w:spacing w:after="240" w:line="360" w:lineRule="auto"/>
        <w:ind w:firstLine="708"/>
        <w:rPr>
          <w:sz w:val="28"/>
          <w:szCs w:val="28"/>
          <w:lang w:val="uk-UA"/>
        </w:rPr>
      </w:pPr>
      <w:r w:rsidRPr="00994039">
        <w:rPr>
          <w:sz w:val="28"/>
          <w:szCs w:val="28"/>
          <w:lang w:val="uk-UA"/>
        </w:rPr>
        <w:t>Функціональні зони</w:t>
      </w:r>
    </w:p>
    <w:p w14:paraId="5E9D84F3" w14:textId="4582A458" w:rsidR="00994039" w:rsidRPr="00994039" w:rsidRDefault="00994039" w:rsidP="00994039">
      <w:pPr>
        <w:spacing w:after="240" w:line="360" w:lineRule="auto"/>
        <w:rPr>
          <w:sz w:val="28"/>
          <w:szCs w:val="28"/>
          <w:lang w:val="uk-UA"/>
        </w:rPr>
      </w:pPr>
      <w:r w:rsidRPr="00994039">
        <w:rPr>
          <w:sz w:val="28"/>
          <w:szCs w:val="28"/>
          <w:lang w:val="uk-UA"/>
        </w:rPr>
        <w:t>Головний храм (Ubosot) – з традиційним дахом, ґанком з драконами-нічлогами (Phaya Nak).</w:t>
      </w:r>
    </w:p>
    <w:p w14:paraId="6420BF32" w14:textId="2E2F9D17" w:rsidR="00994039" w:rsidRPr="00994039" w:rsidRDefault="00994039" w:rsidP="00994039">
      <w:pPr>
        <w:spacing w:after="240" w:line="360" w:lineRule="auto"/>
        <w:rPr>
          <w:sz w:val="28"/>
          <w:szCs w:val="28"/>
          <w:lang w:val="uk-UA"/>
        </w:rPr>
      </w:pPr>
      <w:r w:rsidRPr="00994039">
        <w:rPr>
          <w:sz w:val="28"/>
          <w:szCs w:val="28"/>
          <w:lang w:val="uk-UA"/>
        </w:rPr>
        <w:t>Julamee Prasat (колумбарій) – для кремаційних урн, зведений у 2014 році</w:t>
      </w:r>
      <w:r>
        <w:rPr>
          <w:sz w:val="28"/>
          <w:szCs w:val="28"/>
          <w:lang w:val="uk-UA"/>
        </w:rPr>
        <w:t>.</w:t>
      </w:r>
    </w:p>
    <w:p w14:paraId="43EED361" w14:textId="3DE6FA76" w:rsidR="00994039" w:rsidRPr="00994039" w:rsidRDefault="00994039" w:rsidP="00994039">
      <w:pPr>
        <w:spacing w:after="240" w:line="360" w:lineRule="auto"/>
        <w:rPr>
          <w:sz w:val="28"/>
          <w:szCs w:val="28"/>
          <w:lang w:val="uk-UA"/>
        </w:rPr>
      </w:pPr>
      <w:r w:rsidRPr="00994039">
        <w:rPr>
          <w:sz w:val="28"/>
          <w:szCs w:val="28"/>
          <w:lang w:val="uk-UA"/>
        </w:rPr>
        <w:t>Монастирська оселя – чотири чи більше поверхів для ченців.</w:t>
      </w:r>
    </w:p>
    <w:p w14:paraId="07F43663" w14:textId="08B7FF55" w:rsidR="009E178D" w:rsidRDefault="00994039" w:rsidP="00994039">
      <w:pPr>
        <w:spacing w:after="240" w:line="360" w:lineRule="auto"/>
        <w:rPr>
          <w:sz w:val="28"/>
          <w:szCs w:val="28"/>
          <w:lang w:val="uk-UA"/>
        </w:rPr>
      </w:pPr>
      <w:r w:rsidRPr="00994039">
        <w:rPr>
          <w:sz w:val="28"/>
          <w:szCs w:val="28"/>
          <w:lang w:val="uk-UA"/>
        </w:rPr>
        <w:t xml:space="preserve">Dhamma Hall, Meditation Hall, Cultural Centre, Dining Hall, Sunday Classroom – відкриті з 2014 року </w:t>
      </w:r>
      <w:r>
        <w:rPr>
          <w:sz w:val="28"/>
          <w:szCs w:val="28"/>
          <w:lang w:val="uk-UA"/>
        </w:rPr>
        <w:t xml:space="preserve">. </w:t>
      </w:r>
      <w:r w:rsidRPr="00994039">
        <w:rPr>
          <w:sz w:val="28"/>
          <w:szCs w:val="28"/>
          <w:lang w:val="uk-UA"/>
        </w:rPr>
        <w:t>Бібліотека, клас для вчень (1995–97).</w:t>
      </w:r>
      <w:r w:rsidR="00250E85">
        <w:rPr>
          <w:sz w:val="28"/>
          <w:szCs w:val="28"/>
          <w:lang w:val="uk-UA"/>
        </w:rPr>
        <w:t xml:space="preserve"> </w:t>
      </w:r>
      <w:r w:rsidRPr="00994039">
        <w:rPr>
          <w:sz w:val="28"/>
          <w:szCs w:val="28"/>
          <w:lang w:val="uk-UA"/>
        </w:rPr>
        <w:t>Колумбарій, культурний музей із реліквіями.</w:t>
      </w:r>
    </w:p>
    <w:p w14:paraId="7AD87B50" w14:textId="77777777" w:rsidR="00994039" w:rsidRPr="00994039" w:rsidRDefault="00994039" w:rsidP="00994039">
      <w:pPr>
        <w:spacing w:after="240" w:line="360" w:lineRule="auto"/>
        <w:ind w:firstLine="708"/>
        <w:rPr>
          <w:sz w:val="28"/>
          <w:szCs w:val="28"/>
          <w:lang w:val="uk-UA"/>
        </w:rPr>
      </w:pPr>
      <w:r w:rsidRPr="00994039">
        <w:rPr>
          <w:sz w:val="28"/>
          <w:szCs w:val="28"/>
          <w:lang w:val="uk-UA"/>
        </w:rPr>
        <w:t>Архітектурні рішення (2014)</w:t>
      </w:r>
    </w:p>
    <w:p w14:paraId="3CB690C2" w14:textId="6DB0C5DD" w:rsidR="00994039" w:rsidRPr="00994039" w:rsidRDefault="00994039" w:rsidP="00994039">
      <w:pPr>
        <w:spacing w:after="240" w:line="360" w:lineRule="auto"/>
        <w:rPr>
          <w:sz w:val="28"/>
          <w:szCs w:val="28"/>
          <w:lang w:val="uk-UA"/>
        </w:rPr>
      </w:pPr>
      <w:r w:rsidRPr="00994039">
        <w:rPr>
          <w:sz w:val="28"/>
          <w:szCs w:val="28"/>
          <w:lang w:val="uk-UA"/>
        </w:rPr>
        <w:t>Автор – Czarl Architects; стиль: V‑подібне, кубічні об’єми, підкреслення «дерева Бодгі» світлопроникними трикутними вікнами</w:t>
      </w:r>
      <w:r>
        <w:rPr>
          <w:sz w:val="28"/>
          <w:szCs w:val="28"/>
          <w:lang w:val="uk-UA"/>
        </w:rPr>
        <w:t>.</w:t>
      </w:r>
    </w:p>
    <w:p w14:paraId="14A13102" w14:textId="5949578E" w:rsidR="00994039" w:rsidRPr="00994039" w:rsidRDefault="00994039" w:rsidP="00994039">
      <w:pPr>
        <w:spacing w:after="240" w:line="360" w:lineRule="auto"/>
        <w:rPr>
          <w:sz w:val="28"/>
          <w:szCs w:val="28"/>
          <w:lang w:val="uk-UA"/>
        </w:rPr>
      </w:pPr>
      <w:r w:rsidRPr="00994039">
        <w:rPr>
          <w:sz w:val="28"/>
          <w:szCs w:val="28"/>
          <w:lang w:val="uk-UA"/>
        </w:rPr>
        <w:t>Мета – привабити молоду аудиторію, створити простір, що мовить класикою й сучасністю одночасно.</w:t>
      </w:r>
    </w:p>
    <w:p w14:paraId="2C52B8E5" w14:textId="76EDAC93" w:rsidR="00A7467A" w:rsidRDefault="00994039" w:rsidP="00202903">
      <w:pPr>
        <w:spacing w:after="240" w:line="360" w:lineRule="auto"/>
        <w:rPr>
          <w:sz w:val="28"/>
          <w:szCs w:val="28"/>
          <w:lang w:val="uk-UA"/>
        </w:rPr>
      </w:pPr>
      <w:r w:rsidRPr="00994039">
        <w:rPr>
          <w:sz w:val="28"/>
          <w:szCs w:val="28"/>
          <w:lang w:val="uk-UA"/>
        </w:rPr>
        <w:t>Обʼємна композиція: частково підняття над рівнем землі, зелені тераси, відкриті медитаційні приміщення з видом на місто.</w:t>
      </w:r>
      <w:r w:rsidR="00F024E3" w:rsidRPr="00F024E3">
        <w:rPr>
          <w:sz w:val="28"/>
          <w:szCs w:val="28"/>
          <w:lang w:val="uk-UA"/>
        </w:rPr>
        <w:t xml:space="preserve"> </w:t>
      </w:r>
      <w:r w:rsidR="00F024E3" w:rsidRPr="00AB3488">
        <w:rPr>
          <w:sz w:val="28"/>
          <w:szCs w:val="28"/>
          <w:lang w:val="uk-UA"/>
        </w:rPr>
        <w:t>[</w:t>
      </w:r>
      <w:r w:rsidR="00F024E3" w:rsidRPr="003D260E">
        <w:rPr>
          <w:sz w:val="28"/>
          <w:szCs w:val="28"/>
        </w:rPr>
        <w:t>17</w:t>
      </w:r>
      <w:r w:rsidR="00F024E3" w:rsidRPr="009251B7">
        <w:rPr>
          <w:sz w:val="28"/>
          <w:szCs w:val="28"/>
        </w:rPr>
        <w:t>]</w:t>
      </w:r>
    </w:p>
    <w:p w14:paraId="582FF4AE" w14:textId="77777777" w:rsidR="00FA0E60" w:rsidRDefault="00FA0E60" w:rsidP="00202903">
      <w:pPr>
        <w:spacing w:after="240" w:line="360" w:lineRule="auto"/>
        <w:rPr>
          <w:sz w:val="28"/>
          <w:szCs w:val="28"/>
          <w:lang w:val="uk-UA"/>
        </w:rPr>
      </w:pPr>
    </w:p>
    <w:p w14:paraId="0E5A8C38" w14:textId="77777777" w:rsidR="00135495" w:rsidRDefault="00135495" w:rsidP="00135495">
      <w:pPr>
        <w:spacing w:after="240"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lastRenderedPageBreak/>
        <w:drawing>
          <wp:inline distT="0" distB="0" distL="0" distR="0" wp14:anchorId="3A3866BB" wp14:editId="28C3D4DB">
            <wp:extent cx="3593805" cy="2389724"/>
            <wp:effectExtent l="0" t="0" r="6985" b="0"/>
            <wp:docPr id="212520367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43" cy="24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uk-UA"/>
        </w:rPr>
        <w:drawing>
          <wp:inline distT="0" distB="0" distL="0" distR="0" wp14:anchorId="27945E46" wp14:editId="53364DF3">
            <wp:extent cx="2498651" cy="2391475"/>
            <wp:effectExtent l="0" t="0" r="0" b="8890"/>
            <wp:docPr id="161887797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298" cy="241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906A6" w14:textId="141FAD17" w:rsidR="00135495" w:rsidRPr="00135495" w:rsidRDefault="00135495" w:rsidP="00135495">
      <w:pPr>
        <w:spacing w:after="240" w:line="360" w:lineRule="auto"/>
        <w:jc w:val="center"/>
        <w:rPr>
          <w:lang w:val="uk-UA"/>
        </w:rPr>
      </w:pPr>
      <w:r w:rsidRPr="00135495">
        <w:rPr>
          <w:lang w:val="uk-UA"/>
        </w:rPr>
        <w:t>Рисунок 1.1 – Екстер'єр споруди</w:t>
      </w:r>
    </w:p>
    <w:p w14:paraId="24F2F9A1" w14:textId="77777777" w:rsidR="00135495" w:rsidRDefault="00135495" w:rsidP="00135495">
      <w:pPr>
        <w:spacing w:after="240"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7723271E" wp14:editId="387F6928">
            <wp:extent cx="5883342" cy="2179349"/>
            <wp:effectExtent l="0" t="0" r="3175" b="0"/>
            <wp:docPr id="383824699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" b="4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910" cy="220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5AF88" w14:textId="138DDBAD" w:rsidR="00135495" w:rsidRPr="00135495" w:rsidRDefault="00135495" w:rsidP="00135495">
      <w:pPr>
        <w:spacing w:after="240" w:line="360" w:lineRule="auto"/>
        <w:jc w:val="center"/>
        <w:rPr>
          <w:lang w:val="uk-UA"/>
        </w:rPr>
      </w:pPr>
      <w:r w:rsidRPr="00135495">
        <w:rPr>
          <w:lang w:val="uk-UA"/>
        </w:rPr>
        <w:t>Рисунок 1.</w:t>
      </w:r>
      <w:r>
        <w:rPr>
          <w:lang w:val="uk-UA"/>
        </w:rPr>
        <w:t>2</w:t>
      </w:r>
      <w:r w:rsidRPr="00135495">
        <w:rPr>
          <w:lang w:val="uk-UA"/>
        </w:rPr>
        <w:t xml:space="preserve"> – Фасадні вирішення</w:t>
      </w:r>
    </w:p>
    <w:p w14:paraId="27B3D8B5" w14:textId="77777777" w:rsidR="00135495" w:rsidRDefault="00135495" w:rsidP="00135495">
      <w:pPr>
        <w:spacing w:after="240" w:line="360" w:lineRule="auto"/>
        <w:jc w:val="center"/>
        <w:rPr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106881CC" wp14:editId="18AC447A">
            <wp:extent cx="3370925" cy="2498651"/>
            <wp:effectExtent l="0" t="0" r="1270" b="0"/>
            <wp:docPr id="1846453305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849" cy="252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5495">
        <w:t xml:space="preserve"> </w:t>
      </w:r>
    </w:p>
    <w:p w14:paraId="09FB1D04" w14:textId="154C35AD" w:rsidR="00135495" w:rsidRDefault="00135495" w:rsidP="00135495">
      <w:pPr>
        <w:spacing w:after="240" w:line="360" w:lineRule="auto"/>
        <w:jc w:val="center"/>
        <w:rPr>
          <w:sz w:val="28"/>
          <w:szCs w:val="28"/>
          <w:lang w:val="uk-UA"/>
        </w:rPr>
      </w:pPr>
      <w:r w:rsidRPr="00135495">
        <w:rPr>
          <w:lang w:val="uk-UA"/>
        </w:rPr>
        <w:t>Рисунок 1.3 – Розріз</w:t>
      </w:r>
    </w:p>
    <w:p w14:paraId="2085B0CA" w14:textId="2733FB2D" w:rsidR="00A7467A" w:rsidRDefault="00A7467A" w:rsidP="00A7467A">
      <w:pPr>
        <w:spacing w:after="240" w:line="360" w:lineRule="auto"/>
        <w:rPr>
          <w:b/>
          <w:sz w:val="28"/>
          <w:szCs w:val="28"/>
          <w:shd w:val="clear" w:color="auto" w:fill="FFFFFF"/>
          <w:lang w:val="uk-UA"/>
        </w:rPr>
      </w:pPr>
      <w:r w:rsidRPr="00B53DFB">
        <w:rPr>
          <w:b/>
          <w:sz w:val="28"/>
          <w:szCs w:val="28"/>
        </w:rPr>
        <w:lastRenderedPageBreak/>
        <w:t>1.</w:t>
      </w:r>
      <w:r w:rsidR="00365487">
        <w:rPr>
          <w:b/>
          <w:sz w:val="28"/>
          <w:szCs w:val="28"/>
          <w:lang w:val="uk-UA"/>
        </w:rPr>
        <w:t>5</w:t>
      </w:r>
      <w:r w:rsidRPr="00B53DFB">
        <w:rPr>
          <w:b/>
          <w:sz w:val="28"/>
          <w:szCs w:val="28"/>
        </w:rPr>
        <w:t>.5</w:t>
      </w:r>
      <w:r w:rsidRPr="00B53DFB">
        <w:rPr>
          <w:sz w:val="28"/>
          <w:szCs w:val="28"/>
        </w:rPr>
        <w:t xml:space="preserve">. </w:t>
      </w:r>
      <w:bookmarkStart w:id="19" w:name="_Hlk200751714"/>
      <w:bookmarkStart w:id="20" w:name="_Hlk200737587"/>
      <w:r w:rsidR="00202903">
        <w:rPr>
          <w:b/>
          <w:sz w:val="28"/>
          <w:szCs w:val="28"/>
          <w:shd w:val="clear" w:color="auto" w:fill="FFFFFF"/>
          <w:lang w:val="uk-UA"/>
        </w:rPr>
        <w:t>Монастир Новий Двір у Добрі Води, Чехія</w:t>
      </w:r>
      <w:bookmarkEnd w:id="19"/>
    </w:p>
    <w:p w14:paraId="1A37B3DB" w14:textId="77777777" w:rsidR="009306D8" w:rsidRPr="009306D8" w:rsidRDefault="009306D8" w:rsidP="009306D8">
      <w:pPr>
        <w:spacing w:after="240" w:line="360" w:lineRule="auto"/>
        <w:ind w:firstLine="708"/>
        <w:rPr>
          <w:bCs/>
          <w:sz w:val="28"/>
          <w:szCs w:val="28"/>
          <w:shd w:val="clear" w:color="auto" w:fill="FFFFFF"/>
          <w:lang w:val="uk-UA"/>
        </w:rPr>
      </w:pPr>
      <w:r w:rsidRPr="009306D8">
        <w:rPr>
          <w:bCs/>
          <w:sz w:val="28"/>
          <w:szCs w:val="28"/>
          <w:shd w:val="clear" w:color="auto" w:fill="FFFFFF"/>
          <w:lang w:val="uk-UA"/>
        </w:rPr>
        <w:t>Географія, історія та контекст</w:t>
      </w:r>
    </w:p>
    <w:p w14:paraId="75FA4E8B" w14:textId="3BC7130E" w:rsidR="009306D8" w:rsidRPr="009306D8" w:rsidRDefault="009306D8" w:rsidP="009306D8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9306D8">
        <w:rPr>
          <w:bCs/>
          <w:sz w:val="28"/>
          <w:szCs w:val="28"/>
          <w:shd w:val="clear" w:color="auto" w:fill="FFFFFF"/>
          <w:lang w:val="uk-UA"/>
        </w:rPr>
        <w:t xml:space="preserve">Розташоване на височині біля села Dobrá Voda (частина міста Toužim), в регіоні Карлові Вари, колишніх Судетах </w:t>
      </w:r>
    </w:p>
    <w:p w14:paraId="1B96A04F" w14:textId="5F32C6BE" w:rsidR="009306D8" w:rsidRPr="009306D8" w:rsidRDefault="009306D8" w:rsidP="009306D8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9306D8">
        <w:rPr>
          <w:bCs/>
          <w:sz w:val="28"/>
          <w:szCs w:val="28"/>
          <w:shd w:val="clear" w:color="auto" w:fill="FFFFFF"/>
          <w:lang w:val="uk-UA"/>
        </w:rPr>
        <w:t>Перетворено з барокового маєтку та сільськогосподарських будівель XVIII ст., зведених за Кіліана Дієнценгофера .</w:t>
      </w:r>
    </w:p>
    <w:p w14:paraId="694EA521" w14:textId="52315D9F" w:rsidR="009306D8" w:rsidRPr="009306D8" w:rsidRDefault="009306D8" w:rsidP="009306D8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9306D8">
        <w:rPr>
          <w:bCs/>
          <w:sz w:val="28"/>
          <w:szCs w:val="28"/>
          <w:shd w:val="clear" w:color="auto" w:fill="FFFFFF"/>
          <w:lang w:val="uk-UA"/>
        </w:rPr>
        <w:t>Засноване ченцями Трапістського (Цистеріанського) ордену — філія Sept‑Fons (Франція), відкрито у 2002‑2004 роках (церква освячена у 2004)</w:t>
      </w:r>
      <w:r>
        <w:rPr>
          <w:bCs/>
          <w:sz w:val="28"/>
          <w:szCs w:val="28"/>
          <w:shd w:val="clear" w:color="auto" w:fill="FFFFFF"/>
          <w:lang w:val="uk-UA"/>
        </w:rPr>
        <w:t>.</w:t>
      </w:r>
    </w:p>
    <w:p w14:paraId="3F7FCD34" w14:textId="34FD1AC9" w:rsidR="00121C4B" w:rsidRDefault="009306D8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9306D8">
        <w:rPr>
          <w:bCs/>
          <w:sz w:val="28"/>
          <w:szCs w:val="28"/>
          <w:shd w:val="clear" w:color="auto" w:fill="FFFFFF"/>
          <w:lang w:val="uk-UA"/>
        </w:rPr>
        <w:t>У 2011 році монастир став абатством із близько 30 ченцями</w:t>
      </w:r>
      <w:r w:rsidR="004C73D5">
        <w:rPr>
          <w:bCs/>
          <w:sz w:val="28"/>
          <w:szCs w:val="28"/>
          <w:shd w:val="clear" w:color="auto" w:fill="FFFFFF"/>
          <w:lang w:val="uk-UA"/>
        </w:rPr>
        <w:t>.</w:t>
      </w:r>
    </w:p>
    <w:p w14:paraId="1CA29300" w14:textId="60620A30" w:rsidR="007429D1" w:rsidRPr="007429D1" w:rsidRDefault="007429D1" w:rsidP="00121C4B">
      <w:pPr>
        <w:spacing w:after="240" w:line="360" w:lineRule="auto"/>
        <w:ind w:firstLine="708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>Площа та параметри комплексу</w:t>
      </w:r>
    </w:p>
    <w:p w14:paraId="03464BCB" w14:textId="5A59E0E4" w:rsidR="007429D1" w:rsidRPr="007429D1" w:rsidRDefault="007429D1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>Загальна ділянка — ≈ 100 га (згідно з архітектурним описом, побудована між лісами і полями) .</w:t>
      </w:r>
    </w:p>
    <w:p w14:paraId="0CC82518" w14:textId="4A848E74" w:rsidR="007429D1" w:rsidRPr="007429D1" w:rsidRDefault="007429D1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 xml:space="preserve">Будівельна площа – 60 000 фт² (~ 5 580 м²), включно з новим храмом, житловими, службовими та виробничими корпусами </w:t>
      </w:r>
    </w:p>
    <w:p w14:paraId="660EBCC1" w14:textId="7543D0E6" w:rsidR="007429D1" w:rsidRDefault="007429D1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>Нові майстерні (для виробництва монастирських продуктів) — 60,4 × 24,4 м, що забезпечує функції виробництва та технічної інфраструктури з площею приблизно 1 500 м²</w:t>
      </w:r>
    </w:p>
    <w:bookmarkEnd w:id="20"/>
    <w:p w14:paraId="0D646A5A" w14:textId="4B08AC5B" w:rsidR="007429D1" w:rsidRPr="007429D1" w:rsidRDefault="007429D1" w:rsidP="00EB189F">
      <w:pPr>
        <w:spacing w:after="240" w:line="360" w:lineRule="auto"/>
        <w:ind w:firstLine="708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>Архітектурне планування</w:t>
      </w:r>
    </w:p>
    <w:p w14:paraId="53877266" w14:textId="6E044966" w:rsidR="007429D1" w:rsidRPr="007429D1" w:rsidRDefault="007429D1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>Композиція: старий бароковий будинок та три нові крила формують прямий квартал навколо зеленого клуатру — класична монастирська структура</w:t>
      </w:r>
      <w:r>
        <w:rPr>
          <w:bCs/>
          <w:sz w:val="28"/>
          <w:szCs w:val="28"/>
          <w:shd w:val="clear" w:color="auto" w:fill="FFFFFF"/>
          <w:lang w:val="uk-UA"/>
        </w:rPr>
        <w:t>.</w:t>
      </w:r>
    </w:p>
    <w:p w14:paraId="426390F8" w14:textId="3580BEF9" w:rsidR="007429D1" w:rsidRPr="007429D1" w:rsidRDefault="007429D1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>Реставрація + нове будівництво: бароковий корпус відновлено, нові крила (церква, житло, майстерні) поєднані в єдиний ансамбль .</w:t>
      </w:r>
    </w:p>
    <w:p w14:paraId="7A7207AF" w14:textId="272B261C" w:rsidR="007429D1" w:rsidRPr="007429D1" w:rsidRDefault="007429D1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lastRenderedPageBreak/>
        <w:t>Церква: виконана в стилі цистеріанської аскези — білий мінімалізм, контроль світла через стрічкові вікна й купол, створює глибоке внутрішнє благородство .</w:t>
      </w:r>
    </w:p>
    <w:p w14:paraId="6CF0EB75" w14:textId="039DB100" w:rsidR="00A7467A" w:rsidRDefault="007429D1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>Нові майстерні: частково вкопані в схил, дипломно вписані в ансамбль; матеріали — перфорована цегла, бетон, зелений дах .</w:t>
      </w:r>
    </w:p>
    <w:p w14:paraId="465E5653" w14:textId="26C905B6" w:rsidR="007429D1" w:rsidRPr="007429D1" w:rsidRDefault="007429D1" w:rsidP="00EB189F">
      <w:pPr>
        <w:spacing w:after="240" w:line="360" w:lineRule="auto"/>
        <w:ind w:firstLine="708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>Функціональне зонування</w:t>
      </w:r>
    </w:p>
    <w:p w14:paraId="451B1DAF" w14:textId="49C95A3D" w:rsidR="007429D1" w:rsidRPr="007429D1" w:rsidRDefault="007429D1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>Західне крило: адміністрація, трапезна, кухня, житло новіціату — займають дві сторони клуатру .</w:t>
      </w:r>
    </w:p>
    <w:p w14:paraId="205E32BE" w14:textId="41B4A276" w:rsidR="007429D1" w:rsidRPr="007429D1" w:rsidRDefault="007429D1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 xml:space="preserve">Східне крило: церква, скрипторій, капітуляр — духовний центр комплексу </w:t>
      </w:r>
    </w:p>
    <w:p w14:paraId="5C61B14B" w14:textId="4C97BA0A" w:rsidR="007429D1" w:rsidRPr="007429D1" w:rsidRDefault="007429D1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>Майстерні та господарські зони: розташовані поруч, частково знизу схилу — забезпечують виробництво монастирських товарів .</w:t>
      </w:r>
    </w:p>
    <w:p w14:paraId="68B1536A" w14:textId="2ADB7F70" w:rsidR="007429D1" w:rsidRDefault="007429D1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>Житлові приміщення: для 20‑30 ченців, спроєктовані для простого аскетичного життя .</w:t>
      </w:r>
    </w:p>
    <w:p w14:paraId="057D790E" w14:textId="77777777" w:rsidR="007429D1" w:rsidRPr="007429D1" w:rsidRDefault="007429D1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>
        <w:rPr>
          <w:bCs/>
          <w:sz w:val="28"/>
          <w:szCs w:val="28"/>
          <w:shd w:val="clear" w:color="auto" w:fill="FFFFFF"/>
          <w:lang w:val="uk-UA"/>
        </w:rPr>
        <w:tab/>
      </w:r>
      <w:r w:rsidRPr="007429D1">
        <w:rPr>
          <w:bCs/>
          <w:sz w:val="28"/>
          <w:szCs w:val="28"/>
          <w:shd w:val="clear" w:color="auto" w:fill="FFFFFF"/>
          <w:lang w:val="uk-UA"/>
        </w:rPr>
        <w:t>Матеріали, атмосфера та архітектурні рішення</w:t>
      </w:r>
    </w:p>
    <w:p w14:paraId="5A5026BC" w14:textId="3A0EBB3B" w:rsidR="007429D1" w:rsidRPr="007429D1" w:rsidRDefault="007429D1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>Палітра: біла штукатурка, бетон, цегла, дерево — мінімалізм, що створює спокійну атмосферу .</w:t>
      </w:r>
    </w:p>
    <w:p w14:paraId="7F716D87" w14:textId="62319841" w:rsidR="007429D1" w:rsidRPr="007429D1" w:rsidRDefault="007429D1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>Світло: велика увага до денного світла (стрічкові вікна, люки, купол церкви), що підтримує монументальну простоту .</w:t>
      </w:r>
    </w:p>
    <w:p w14:paraId="0724532F" w14:textId="23AADCF1" w:rsidR="007429D1" w:rsidRPr="007429D1" w:rsidRDefault="007429D1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>Інтеграція в ландшафт: будівлі частково вбудовані в схил, зелені дахи, мінімальний вплив на пагорб .</w:t>
      </w:r>
    </w:p>
    <w:p w14:paraId="0C097D74" w14:textId="5F8424D1" w:rsidR="004C650B" w:rsidRDefault="007429D1" w:rsidP="007429D1">
      <w:pPr>
        <w:spacing w:after="240" w:line="360" w:lineRule="auto"/>
        <w:rPr>
          <w:sz w:val="28"/>
          <w:szCs w:val="28"/>
          <w:lang w:val="uk-UA"/>
        </w:rPr>
      </w:pPr>
      <w:r w:rsidRPr="007429D1">
        <w:rPr>
          <w:bCs/>
          <w:sz w:val="28"/>
          <w:szCs w:val="28"/>
          <w:shd w:val="clear" w:color="auto" w:fill="FFFFFF"/>
          <w:lang w:val="uk-UA"/>
        </w:rPr>
        <w:t>Нагороди: премія Club for Old Prague (2005) за інноваційне поєднання старого й нового</w:t>
      </w:r>
      <w:r>
        <w:rPr>
          <w:bCs/>
          <w:sz w:val="28"/>
          <w:szCs w:val="28"/>
          <w:shd w:val="clear" w:color="auto" w:fill="FFFFFF"/>
          <w:lang w:val="uk-UA"/>
        </w:rPr>
        <w:t>.</w:t>
      </w:r>
      <w:r w:rsidR="00F024E3" w:rsidRPr="00F024E3">
        <w:rPr>
          <w:sz w:val="28"/>
          <w:szCs w:val="28"/>
          <w:lang w:val="uk-UA"/>
        </w:rPr>
        <w:t xml:space="preserve"> </w:t>
      </w:r>
      <w:r w:rsidR="00F024E3" w:rsidRPr="00AB3488">
        <w:rPr>
          <w:sz w:val="28"/>
          <w:szCs w:val="28"/>
          <w:lang w:val="uk-UA"/>
        </w:rPr>
        <w:t>[</w:t>
      </w:r>
      <w:r w:rsidR="00F024E3" w:rsidRPr="003D260E">
        <w:rPr>
          <w:sz w:val="28"/>
          <w:szCs w:val="28"/>
        </w:rPr>
        <w:t>22</w:t>
      </w:r>
      <w:r w:rsidR="00F024E3" w:rsidRPr="009251B7">
        <w:rPr>
          <w:sz w:val="28"/>
          <w:szCs w:val="28"/>
        </w:rPr>
        <w:t>]</w:t>
      </w:r>
    </w:p>
    <w:p w14:paraId="3CB1881B" w14:textId="5DF41990" w:rsidR="00A966CB" w:rsidRDefault="00A966CB" w:rsidP="007429D1">
      <w:pPr>
        <w:spacing w:after="240" w:line="360" w:lineRule="auto"/>
        <w:rPr>
          <w:bCs/>
          <w:sz w:val="28"/>
          <w:szCs w:val="28"/>
          <w:shd w:val="clear" w:color="auto" w:fill="FFFFFF"/>
          <w:lang w:val="uk-UA"/>
        </w:rPr>
      </w:pPr>
      <w:r>
        <w:rPr>
          <w:noProof/>
          <w:sz w:val="28"/>
          <w:szCs w:val="28"/>
          <w:lang w:val="uk-UA"/>
        </w:rPr>
        <w:lastRenderedPageBreak/>
        <w:drawing>
          <wp:inline distT="0" distB="0" distL="0" distR="0" wp14:anchorId="21B9BA7F" wp14:editId="71909879">
            <wp:extent cx="2551814" cy="1911568"/>
            <wp:effectExtent l="0" t="0" r="1270" b="0"/>
            <wp:docPr id="176163222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28" cy="192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uk-UA"/>
        </w:rPr>
        <w:drawing>
          <wp:inline distT="0" distB="0" distL="0" distR="0" wp14:anchorId="41E00E17" wp14:editId="25777823">
            <wp:extent cx="3615070" cy="1916418"/>
            <wp:effectExtent l="0" t="0" r="4445" b="8255"/>
            <wp:docPr id="42560903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818" cy="194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uk-UA"/>
        </w:rPr>
        <w:drawing>
          <wp:inline distT="0" distB="0" distL="0" distR="0" wp14:anchorId="00C3255A" wp14:editId="03125697">
            <wp:extent cx="2626242" cy="1967325"/>
            <wp:effectExtent l="0" t="0" r="3175" b="0"/>
            <wp:docPr id="208295237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992" cy="198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uk-UA"/>
        </w:rPr>
        <w:drawing>
          <wp:inline distT="0" distB="0" distL="0" distR="0" wp14:anchorId="78858DDD" wp14:editId="6CF9666F">
            <wp:extent cx="3519377" cy="1980734"/>
            <wp:effectExtent l="0" t="0" r="5080" b="635"/>
            <wp:docPr id="180578953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25" cy="200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4CB63" w14:textId="539EDD26" w:rsidR="00A966CB" w:rsidRPr="00AC0922" w:rsidRDefault="00A966CB" w:rsidP="00AC0922">
      <w:pPr>
        <w:spacing w:after="240" w:line="360" w:lineRule="auto"/>
        <w:jc w:val="center"/>
        <w:rPr>
          <w:lang w:val="uk-UA"/>
        </w:rPr>
      </w:pPr>
      <w:r w:rsidRPr="00A966CB">
        <w:rPr>
          <w:lang w:val="uk-UA"/>
        </w:rPr>
        <w:t>Рисунок 1.1 – Екстер'єр споруди</w:t>
      </w:r>
    </w:p>
    <w:p w14:paraId="7185E7B4" w14:textId="699B1590" w:rsidR="00A7467A" w:rsidRDefault="00A7467A" w:rsidP="00A7467A">
      <w:pPr>
        <w:spacing w:after="240"/>
        <w:rPr>
          <w:b/>
          <w:sz w:val="28"/>
          <w:szCs w:val="28"/>
          <w:lang w:val="uk-UA"/>
        </w:rPr>
      </w:pPr>
      <w:r w:rsidRPr="000511C8">
        <w:rPr>
          <w:b/>
          <w:sz w:val="28"/>
          <w:szCs w:val="28"/>
        </w:rPr>
        <w:t>1.</w:t>
      </w:r>
      <w:r w:rsidR="0018448E">
        <w:rPr>
          <w:b/>
          <w:sz w:val="28"/>
          <w:szCs w:val="28"/>
          <w:lang w:val="uk-UA"/>
        </w:rPr>
        <w:t>5</w:t>
      </w:r>
      <w:r w:rsidRPr="000511C8">
        <w:rPr>
          <w:b/>
          <w:sz w:val="28"/>
          <w:szCs w:val="28"/>
        </w:rPr>
        <w:t>.6</w:t>
      </w:r>
      <w:bookmarkStart w:id="21" w:name="_Hlk200751728"/>
      <w:r w:rsidRPr="000511C8">
        <w:rPr>
          <w:b/>
          <w:sz w:val="28"/>
          <w:szCs w:val="28"/>
        </w:rPr>
        <w:t xml:space="preserve">. </w:t>
      </w:r>
      <w:r w:rsidR="005200C4" w:rsidRPr="005200C4">
        <w:rPr>
          <w:b/>
          <w:sz w:val="28"/>
          <w:szCs w:val="28"/>
        </w:rPr>
        <w:t xml:space="preserve">Марійський духовний центр "Зарваниця" у Тернополі, </w:t>
      </w:r>
      <w:r w:rsidR="005200C4">
        <w:rPr>
          <w:b/>
          <w:sz w:val="28"/>
          <w:szCs w:val="28"/>
        </w:rPr>
        <w:t>Україна</w:t>
      </w:r>
    </w:p>
    <w:bookmarkEnd w:id="21"/>
    <w:p w14:paraId="796E9A07" w14:textId="77777777" w:rsidR="005200C4" w:rsidRPr="005200C4" w:rsidRDefault="005200C4" w:rsidP="005200C4">
      <w:pPr>
        <w:spacing w:after="240" w:line="360" w:lineRule="auto"/>
        <w:ind w:firstLine="708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t>Локація та значення</w:t>
      </w:r>
    </w:p>
    <w:p w14:paraId="5F664FB7" w14:textId="20C8A494" w:rsidR="005200C4" w:rsidRPr="005200C4" w:rsidRDefault="005200C4" w:rsidP="005200C4">
      <w:pPr>
        <w:spacing w:after="240" w:line="360" w:lineRule="auto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t>Центр знаходиться в невеликому селі Зарваниця (площа села ≈ 2.27 км²; населення ~285 осіб)</w:t>
      </w:r>
      <w:r>
        <w:rPr>
          <w:bCs/>
          <w:sz w:val="28"/>
          <w:szCs w:val="28"/>
          <w:lang w:val="uk-UA"/>
        </w:rPr>
        <w:t>.</w:t>
      </w:r>
    </w:p>
    <w:p w14:paraId="37A05C74" w14:textId="704D7694" w:rsidR="005200C4" w:rsidRPr="005200C4" w:rsidRDefault="005200C4" w:rsidP="005200C4">
      <w:pPr>
        <w:spacing w:after="240" w:line="360" w:lineRule="auto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t>Розташований у мальовничій долині над меандром річки Стрипа — справжня перлина Поділля.</w:t>
      </w:r>
    </w:p>
    <w:p w14:paraId="6F38F53E" w14:textId="1E078FDB" w:rsidR="005200C4" w:rsidRDefault="005200C4" w:rsidP="005200C4">
      <w:pPr>
        <w:spacing w:after="240" w:line="360" w:lineRule="auto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t>Зарваниця— один із найбільших марійських відпустових центрів УГКЦ, відомий завдяки чудотворній іконі Матері Божої та цілющому джерелу</w:t>
      </w:r>
    </w:p>
    <w:p w14:paraId="453107E2" w14:textId="77777777" w:rsidR="005200C4" w:rsidRPr="005200C4" w:rsidRDefault="005200C4" w:rsidP="005200C4">
      <w:pPr>
        <w:spacing w:after="240"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Pr="005200C4">
        <w:rPr>
          <w:bCs/>
          <w:sz w:val="28"/>
          <w:szCs w:val="28"/>
          <w:lang w:val="uk-UA"/>
        </w:rPr>
        <w:t>Склад храмового комплексу</w:t>
      </w:r>
    </w:p>
    <w:p w14:paraId="28C36BD0" w14:textId="19EF5705" w:rsidR="005200C4" w:rsidRPr="005200C4" w:rsidRDefault="005200C4" w:rsidP="005200C4">
      <w:pPr>
        <w:spacing w:after="240" w:line="360" w:lineRule="auto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t>Основні елементи:</w:t>
      </w:r>
    </w:p>
    <w:p w14:paraId="4B503B8C" w14:textId="77777777" w:rsidR="005200C4" w:rsidRDefault="005200C4" w:rsidP="005200C4">
      <w:pPr>
        <w:spacing w:after="240" w:line="360" w:lineRule="auto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lastRenderedPageBreak/>
        <w:t>Церква Пресвятої Трійці (XIX–XX ст.), зберігла чудотворну ікону з 1867 р.</w:t>
      </w:r>
    </w:p>
    <w:p w14:paraId="1F23CDC0" w14:textId="600955AE" w:rsidR="005200C4" w:rsidRPr="005200C4" w:rsidRDefault="005200C4" w:rsidP="005200C4">
      <w:pPr>
        <w:spacing w:after="240" w:line="360" w:lineRule="auto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t xml:space="preserve">Каплиця-джерело — над місцем явлення Матері Божої монахові у 1241–1242 рр. </w:t>
      </w:r>
    </w:p>
    <w:p w14:paraId="426EA4D2" w14:textId="0EC78281" w:rsidR="005200C4" w:rsidRPr="005200C4" w:rsidRDefault="005200C4" w:rsidP="005200C4">
      <w:pPr>
        <w:spacing w:after="240" w:line="360" w:lineRule="auto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t xml:space="preserve">Надбрамна церква, дзвіниця, монастир Студитів (відновлений у 2001), дерев’яна церква Різдва Богородиці (2002) </w:t>
      </w:r>
    </w:p>
    <w:p w14:paraId="7DD4D25F" w14:textId="16E65898" w:rsidR="005200C4" w:rsidRPr="005200C4" w:rsidRDefault="005200C4" w:rsidP="005200C4">
      <w:pPr>
        <w:spacing w:after="240" w:line="360" w:lineRule="auto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t xml:space="preserve">Хресна дорога та реколекційний будинок (реконструкція 1991 р.) </w:t>
      </w:r>
    </w:p>
    <w:p w14:paraId="1612C0CB" w14:textId="1DE18EDF" w:rsidR="005200C4" w:rsidRDefault="005200C4" w:rsidP="005200C4">
      <w:pPr>
        <w:spacing w:after="240" w:line="360" w:lineRule="auto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t>Парафіяльна церква неподалік — частина комплексної духовної інфраструктури</w:t>
      </w:r>
      <w:r>
        <w:rPr>
          <w:bCs/>
          <w:sz w:val="28"/>
          <w:szCs w:val="28"/>
          <w:lang w:val="uk-UA"/>
        </w:rPr>
        <w:t>.</w:t>
      </w:r>
    </w:p>
    <w:p w14:paraId="3E5486EA" w14:textId="77777777" w:rsidR="005200C4" w:rsidRPr="005200C4" w:rsidRDefault="005200C4" w:rsidP="005200C4">
      <w:pPr>
        <w:spacing w:after="240" w:line="360" w:lineRule="auto"/>
        <w:ind w:firstLine="708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t>Історія та розвиток</w:t>
      </w:r>
    </w:p>
    <w:p w14:paraId="65D24FCF" w14:textId="394141AE" w:rsidR="005200C4" w:rsidRPr="005200C4" w:rsidRDefault="005200C4" w:rsidP="005200C4">
      <w:pPr>
        <w:spacing w:after="240" w:line="360" w:lineRule="auto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t>Історія сягає XIII–XV ст.: перші святині зведені князем Васильком Теребовлянським після зцілення біля джерела</w:t>
      </w:r>
      <w:r>
        <w:rPr>
          <w:bCs/>
          <w:sz w:val="28"/>
          <w:szCs w:val="28"/>
          <w:lang w:val="uk-UA"/>
        </w:rPr>
        <w:t>.</w:t>
      </w:r>
    </w:p>
    <w:p w14:paraId="456720F3" w14:textId="5D81831C" w:rsidR="005200C4" w:rsidRPr="005200C4" w:rsidRDefault="005200C4" w:rsidP="005200C4">
      <w:pPr>
        <w:spacing w:after="240" w:line="360" w:lineRule="auto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t>Від 1458 р. фіксується в письмових згадках, у XVII ст. центр триразово руйнувався татарами — ікону вдалося зберегти.</w:t>
      </w:r>
    </w:p>
    <w:p w14:paraId="4A42E01E" w14:textId="3EDA8B56" w:rsidR="005200C4" w:rsidRPr="005200C4" w:rsidRDefault="005200C4" w:rsidP="005200C4">
      <w:pPr>
        <w:spacing w:after="240" w:line="360" w:lineRule="auto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t>У 1754 р. мурована церква замінила дерев’яну; 1867 р. ікона отримала коронацію від Папи Пія IX.</w:t>
      </w:r>
    </w:p>
    <w:p w14:paraId="50A764FF" w14:textId="6AD091BC" w:rsidR="005200C4" w:rsidRPr="005200C4" w:rsidRDefault="005200C4" w:rsidP="005200C4">
      <w:pPr>
        <w:spacing w:after="240" w:line="360" w:lineRule="auto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t>Під час радянської влади комплекс зазнав руйнувань і закриття, джерело навіть засмітили — наче спроба витравити святість.</w:t>
      </w:r>
    </w:p>
    <w:p w14:paraId="41BE8B85" w14:textId="5E73D347" w:rsidR="005200C4" w:rsidRPr="005200C4" w:rsidRDefault="005200C4" w:rsidP="005200C4">
      <w:pPr>
        <w:spacing w:after="240" w:line="360" w:lineRule="auto"/>
        <w:rPr>
          <w:bCs/>
          <w:sz w:val="28"/>
          <w:szCs w:val="28"/>
          <w:lang w:val="uk-UA"/>
        </w:rPr>
      </w:pPr>
      <w:r w:rsidRPr="005200C4">
        <w:rPr>
          <w:bCs/>
          <w:sz w:val="28"/>
          <w:szCs w:val="28"/>
          <w:lang w:val="uk-UA"/>
        </w:rPr>
        <w:t>Після 1988 р. центр відновив діяльність, у 1991–2002 рр. відбувались реставрації та нове заснування об’єктів</w:t>
      </w:r>
      <w:r w:rsidR="004C650B">
        <w:rPr>
          <w:bCs/>
          <w:sz w:val="28"/>
          <w:szCs w:val="28"/>
          <w:lang w:val="uk-UA"/>
        </w:rPr>
        <w:t>.</w:t>
      </w:r>
    </w:p>
    <w:p w14:paraId="0B7F48FA" w14:textId="77777777" w:rsidR="005C76F8" w:rsidRPr="005C76F8" w:rsidRDefault="005C76F8" w:rsidP="005C76F8">
      <w:pPr>
        <w:spacing w:after="240" w:line="360" w:lineRule="auto"/>
        <w:ind w:firstLine="708"/>
        <w:jc w:val="both"/>
        <w:rPr>
          <w:sz w:val="28"/>
          <w:szCs w:val="28"/>
          <w:lang w:val="uk-UA"/>
        </w:rPr>
      </w:pPr>
      <w:r w:rsidRPr="005C76F8">
        <w:rPr>
          <w:sz w:val="28"/>
          <w:szCs w:val="28"/>
          <w:lang w:val="uk-UA"/>
        </w:rPr>
        <w:t>Паломницькі функції та масштаби</w:t>
      </w:r>
    </w:p>
    <w:p w14:paraId="254343AE" w14:textId="70AA4FEC" w:rsidR="005C76F8" w:rsidRPr="005C76F8" w:rsidRDefault="005C76F8" w:rsidP="005C76F8">
      <w:pPr>
        <w:spacing w:after="240" w:line="360" w:lineRule="auto"/>
        <w:jc w:val="both"/>
        <w:rPr>
          <w:sz w:val="28"/>
          <w:szCs w:val="28"/>
          <w:lang w:val="uk-UA"/>
        </w:rPr>
      </w:pPr>
      <w:r w:rsidRPr="005C76F8">
        <w:rPr>
          <w:sz w:val="28"/>
          <w:szCs w:val="28"/>
          <w:lang w:val="uk-UA"/>
        </w:rPr>
        <w:t>Сотні тисяч прочан щорічно відвідують центр з усіх куточків України та діаспори</w:t>
      </w:r>
      <w:r>
        <w:rPr>
          <w:sz w:val="28"/>
          <w:szCs w:val="28"/>
          <w:lang w:val="uk-UA"/>
        </w:rPr>
        <w:t>.</w:t>
      </w:r>
    </w:p>
    <w:p w14:paraId="72753194" w14:textId="6F10DFEC" w:rsidR="005C76F8" w:rsidRPr="005C76F8" w:rsidRDefault="005C76F8" w:rsidP="005C76F8">
      <w:pPr>
        <w:spacing w:after="240" w:line="360" w:lineRule="auto"/>
        <w:jc w:val="both"/>
        <w:rPr>
          <w:sz w:val="28"/>
          <w:szCs w:val="28"/>
          <w:lang w:val="uk-UA"/>
        </w:rPr>
      </w:pPr>
      <w:r w:rsidRPr="005C76F8">
        <w:rPr>
          <w:sz w:val="28"/>
          <w:szCs w:val="28"/>
          <w:lang w:val="uk-UA"/>
        </w:rPr>
        <w:t>Визнаний одним із 20-ти марійських духовних центрів Європи.</w:t>
      </w:r>
    </w:p>
    <w:p w14:paraId="0DD3A27D" w14:textId="01F34A60" w:rsidR="00A7467A" w:rsidRPr="005200C4" w:rsidRDefault="005C76F8" w:rsidP="005C76F8">
      <w:pPr>
        <w:spacing w:after="240" w:line="360" w:lineRule="auto"/>
        <w:jc w:val="both"/>
        <w:rPr>
          <w:sz w:val="28"/>
          <w:szCs w:val="28"/>
          <w:lang w:val="uk-UA"/>
        </w:rPr>
      </w:pPr>
      <w:r w:rsidRPr="005C76F8">
        <w:rPr>
          <w:sz w:val="28"/>
          <w:szCs w:val="28"/>
          <w:lang w:val="uk-UA"/>
        </w:rPr>
        <w:t>Його значення підкреслюється пам’ятною монетою Нацбанку України (2010 р.) — «Марійський духовний центр — Зарваниця»</w:t>
      </w:r>
      <w:r>
        <w:rPr>
          <w:sz w:val="28"/>
          <w:szCs w:val="28"/>
          <w:lang w:val="uk-UA"/>
        </w:rPr>
        <w:t>.</w:t>
      </w:r>
      <w:r w:rsidR="00F024E3" w:rsidRPr="00F024E3">
        <w:rPr>
          <w:sz w:val="28"/>
          <w:szCs w:val="28"/>
          <w:lang w:val="uk-UA"/>
        </w:rPr>
        <w:t xml:space="preserve"> </w:t>
      </w:r>
      <w:r w:rsidR="00F024E3" w:rsidRPr="00AB3488">
        <w:rPr>
          <w:sz w:val="28"/>
          <w:szCs w:val="28"/>
          <w:lang w:val="uk-UA"/>
        </w:rPr>
        <w:t>[</w:t>
      </w:r>
      <w:r w:rsidR="00F024E3" w:rsidRPr="003D260E">
        <w:rPr>
          <w:sz w:val="28"/>
          <w:szCs w:val="28"/>
        </w:rPr>
        <w:t>19</w:t>
      </w:r>
      <w:r w:rsidR="00F024E3" w:rsidRPr="009251B7">
        <w:rPr>
          <w:sz w:val="28"/>
          <w:szCs w:val="28"/>
        </w:rPr>
        <w:t>]</w:t>
      </w:r>
    </w:p>
    <w:p w14:paraId="2404D5B6" w14:textId="2D25293B" w:rsidR="00A7467A" w:rsidRDefault="00AC0922" w:rsidP="00A7467A">
      <w:pPr>
        <w:spacing w:after="300"/>
        <w:outlineLvl w:val="3"/>
        <w:rPr>
          <w:i/>
          <w:lang w:val="uk-UA"/>
        </w:rPr>
      </w:pPr>
      <w:r>
        <w:rPr>
          <w:i/>
          <w:noProof/>
          <w:lang w:val="uk-UA"/>
        </w:rPr>
        <w:lastRenderedPageBreak/>
        <w:drawing>
          <wp:inline distT="0" distB="0" distL="0" distR="0" wp14:anchorId="61F45CE4" wp14:editId="2125AC8B">
            <wp:extent cx="2711303" cy="1788988"/>
            <wp:effectExtent l="0" t="0" r="0" b="1905"/>
            <wp:docPr id="176250245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727" cy="179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lang w:val="uk-UA"/>
        </w:rPr>
        <w:drawing>
          <wp:inline distT="0" distB="0" distL="0" distR="0" wp14:anchorId="25FDE179" wp14:editId="7E3A6445">
            <wp:extent cx="3391786" cy="1777511"/>
            <wp:effectExtent l="0" t="0" r="0" b="0"/>
            <wp:docPr id="11408022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748" cy="179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6EB60" w14:textId="637C4A47" w:rsidR="00AC0922" w:rsidRDefault="00AC0922" w:rsidP="00A7467A">
      <w:pPr>
        <w:spacing w:after="300"/>
        <w:outlineLvl w:val="3"/>
        <w:rPr>
          <w:i/>
          <w:lang w:val="uk-UA"/>
        </w:rPr>
      </w:pPr>
      <w:r>
        <w:rPr>
          <w:i/>
          <w:noProof/>
          <w:lang w:val="uk-UA"/>
        </w:rPr>
        <w:drawing>
          <wp:inline distT="0" distB="0" distL="0" distR="0" wp14:anchorId="719D94E2" wp14:editId="3F43976B">
            <wp:extent cx="3200401" cy="1804020"/>
            <wp:effectExtent l="0" t="0" r="0" b="6350"/>
            <wp:docPr id="1168399330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307" cy="182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lang w:val="uk-UA"/>
        </w:rPr>
        <w:drawing>
          <wp:inline distT="0" distB="0" distL="0" distR="0" wp14:anchorId="18E8BB62" wp14:editId="361EA2B3">
            <wp:extent cx="2858051" cy="1807535"/>
            <wp:effectExtent l="0" t="0" r="0" b="2540"/>
            <wp:docPr id="187065217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579" cy="18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F2702" w14:textId="204C4D71" w:rsidR="00AC0922" w:rsidRPr="00664421" w:rsidRDefault="00AC0922" w:rsidP="00AC0922">
      <w:pPr>
        <w:spacing w:after="300"/>
        <w:jc w:val="center"/>
        <w:outlineLvl w:val="3"/>
        <w:rPr>
          <w:i/>
          <w:lang w:val="uk-UA"/>
        </w:rPr>
      </w:pPr>
      <w:r w:rsidRPr="00AC0922">
        <w:rPr>
          <w:i/>
          <w:lang w:val="uk-UA"/>
        </w:rPr>
        <w:t>Рисунок 1.1 – Екстер'єр споруди</w:t>
      </w:r>
    </w:p>
    <w:p w14:paraId="533BA65D" w14:textId="10230AD0" w:rsidR="00A7467A" w:rsidRDefault="00A7467A" w:rsidP="00451DFD">
      <w:pPr>
        <w:spacing w:after="240" w:line="360" w:lineRule="auto"/>
        <w:ind w:firstLine="555"/>
        <w:jc w:val="both"/>
        <w:rPr>
          <w:color w:val="303030"/>
          <w:sz w:val="28"/>
          <w:szCs w:val="28"/>
          <w:shd w:val="clear" w:color="auto" w:fill="FFFFFF"/>
          <w:lang w:val="uk-UA"/>
        </w:rPr>
      </w:pPr>
      <w:bookmarkStart w:id="22" w:name="_Hlk169793017"/>
      <w:r w:rsidRPr="00664421">
        <w:rPr>
          <w:b/>
          <w:sz w:val="28"/>
          <w:lang w:val="uk-UA"/>
        </w:rPr>
        <w:t>1.</w:t>
      </w:r>
      <w:r w:rsidR="00737768">
        <w:rPr>
          <w:b/>
          <w:sz w:val="28"/>
          <w:lang w:val="uk-UA"/>
        </w:rPr>
        <w:t>6</w:t>
      </w:r>
      <w:r w:rsidRPr="00664421">
        <w:rPr>
          <w:b/>
          <w:sz w:val="28"/>
          <w:lang w:val="uk-UA"/>
        </w:rPr>
        <w:t>.</w:t>
      </w:r>
      <w:r w:rsidR="00737768">
        <w:rPr>
          <w:b/>
          <w:sz w:val="28"/>
          <w:lang w:val="uk-UA"/>
        </w:rPr>
        <w:t xml:space="preserve"> </w:t>
      </w:r>
      <w:r w:rsidR="00737768" w:rsidRPr="00737768">
        <w:rPr>
          <w:b/>
          <w:sz w:val="28"/>
        </w:rPr>
        <w:t>BUBBLE-діаграма функціональних зон паломницького центру</w:t>
      </w:r>
      <w:r>
        <w:rPr>
          <w:sz w:val="28"/>
          <w:lang w:val="uk-UA"/>
        </w:rPr>
        <w:t xml:space="preserve">          Ця діаграма </w:t>
      </w:r>
      <w:r w:rsidR="008B292C">
        <w:rPr>
          <w:sz w:val="28"/>
          <w:lang w:val="uk-UA"/>
        </w:rPr>
        <w:t>розроблена</w:t>
      </w:r>
      <w:r>
        <w:rPr>
          <w:sz w:val="28"/>
          <w:lang w:val="uk-UA"/>
        </w:rPr>
        <w:t xml:space="preserve"> на основі проаналізованого </w:t>
      </w:r>
      <w:r w:rsidR="008B292C">
        <w:rPr>
          <w:sz w:val="28"/>
          <w:lang w:val="uk-UA"/>
        </w:rPr>
        <w:t xml:space="preserve">міжнародного </w:t>
      </w:r>
      <w:r>
        <w:rPr>
          <w:sz w:val="28"/>
          <w:lang w:val="uk-UA"/>
        </w:rPr>
        <w:t>досвіду.</w:t>
      </w:r>
      <w:bookmarkEnd w:id="22"/>
      <w:r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bookmarkStart w:id="23" w:name="_Hlk169793031"/>
      <w:r>
        <w:rPr>
          <w:color w:val="303030"/>
          <w:sz w:val="28"/>
          <w:szCs w:val="28"/>
          <w:shd w:val="clear" w:color="auto" w:fill="FFFFFF"/>
          <w:lang w:val="uk-UA"/>
        </w:rPr>
        <w:t xml:space="preserve">На </w:t>
      </w:r>
      <w:r w:rsidR="008B292C">
        <w:rPr>
          <w:color w:val="303030"/>
          <w:sz w:val="28"/>
          <w:szCs w:val="28"/>
          <w:shd w:val="clear" w:color="auto" w:fill="FFFFFF"/>
          <w:lang w:val="uk-UA"/>
        </w:rPr>
        <w:t>ній</w:t>
      </w:r>
      <w:r>
        <w:rPr>
          <w:color w:val="303030"/>
          <w:sz w:val="28"/>
          <w:szCs w:val="28"/>
          <w:shd w:val="clear" w:color="auto" w:fill="FFFFFF"/>
          <w:lang w:val="uk-UA"/>
        </w:rPr>
        <w:t xml:space="preserve"> можна побачити, що центром є</w:t>
      </w:r>
      <w:r w:rsidR="00451DFD">
        <w:rPr>
          <w:color w:val="303030"/>
          <w:sz w:val="28"/>
          <w:szCs w:val="28"/>
          <w:shd w:val="clear" w:color="auto" w:fill="FFFFFF"/>
          <w:lang w:val="uk-UA"/>
        </w:rPr>
        <w:t xml:space="preserve"> катехитична навчальна</w:t>
      </w:r>
      <w:r>
        <w:rPr>
          <w:color w:val="303030"/>
          <w:sz w:val="28"/>
          <w:szCs w:val="28"/>
          <w:shd w:val="clear" w:color="auto" w:fill="FFFFFF"/>
          <w:lang w:val="uk-UA"/>
        </w:rPr>
        <w:t xml:space="preserve"> зона. Вона поєднана із адміністративною зоною, що дозволить відвідувачам зручно </w:t>
      </w:r>
      <w:r w:rsidR="00451DFD">
        <w:rPr>
          <w:color w:val="303030"/>
          <w:sz w:val="28"/>
          <w:szCs w:val="28"/>
          <w:shd w:val="clear" w:color="auto" w:fill="FFFFFF"/>
          <w:lang w:val="uk-UA"/>
        </w:rPr>
        <w:t>поселятись</w:t>
      </w:r>
      <w:r>
        <w:rPr>
          <w:color w:val="303030"/>
          <w:sz w:val="28"/>
          <w:szCs w:val="28"/>
          <w:shd w:val="clear" w:color="auto" w:fill="FFFFFF"/>
          <w:lang w:val="uk-UA"/>
        </w:rPr>
        <w:t xml:space="preserve">. </w:t>
      </w:r>
      <w:r w:rsidR="00451DFD">
        <w:rPr>
          <w:color w:val="303030"/>
          <w:sz w:val="28"/>
          <w:szCs w:val="28"/>
          <w:shd w:val="clear" w:color="auto" w:fill="FFFFFF"/>
          <w:lang w:val="uk-UA"/>
        </w:rPr>
        <w:t>Також ця</w:t>
      </w:r>
      <w:r>
        <w:rPr>
          <w:color w:val="303030"/>
          <w:sz w:val="28"/>
          <w:szCs w:val="28"/>
          <w:shd w:val="clear" w:color="auto" w:fill="FFFFFF"/>
          <w:lang w:val="uk-UA"/>
        </w:rPr>
        <w:t xml:space="preserve"> зона </w:t>
      </w:r>
      <w:r w:rsidR="00451DFD">
        <w:rPr>
          <w:color w:val="303030"/>
          <w:sz w:val="28"/>
          <w:szCs w:val="28"/>
          <w:shd w:val="clear" w:color="auto" w:fill="FFFFFF"/>
          <w:lang w:val="uk-UA"/>
        </w:rPr>
        <w:t>пересікається з харчовим блоком</w:t>
      </w:r>
      <w:r>
        <w:rPr>
          <w:color w:val="303030"/>
          <w:sz w:val="28"/>
          <w:szCs w:val="28"/>
          <w:shd w:val="clear" w:color="auto" w:fill="FFFFFF"/>
          <w:lang w:val="uk-UA"/>
        </w:rPr>
        <w:t xml:space="preserve">. </w:t>
      </w:r>
      <w:r w:rsidR="00451DFD">
        <w:rPr>
          <w:color w:val="303030"/>
          <w:sz w:val="28"/>
          <w:szCs w:val="28"/>
          <w:shd w:val="clear" w:color="auto" w:fill="FFFFFF"/>
          <w:lang w:val="uk-UA"/>
        </w:rPr>
        <w:t xml:space="preserve">Головний </w:t>
      </w:r>
      <w:r w:rsidR="00831816">
        <w:rPr>
          <w:color w:val="303030"/>
          <w:sz w:val="28"/>
          <w:szCs w:val="28"/>
          <w:shd w:val="clear" w:color="auto" w:fill="FFFFFF"/>
          <w:lang w:val="uk-UA"/>
        </w:rPr>
        <w:t>простір</w:t>
      </w:r>
      <w:r w:rsidR="00451DFD">
        <w:rPr>
          <w:color w:val="303030"/>
          <w:sz w:val="28"/>
          <w:szCs w:val="28"/>
          <w:shd w:val="clear" w:color="auto" w:fill="FFFFFF"/>
          <w:lang w:val="uk-UA"/>
        </w:rPr>
        <w:t xml:space="preserve"> функціонує та взаємодіє з основними існуючими </w:t>
      </w:r>
      <w:r w:rsidR="00FB5044">
        <w:rPr>
          <w:color w:val="303030"/>
          <w:sz w:val="28"/>
          <w:szCs w:val="28"/>
          <w:shd w:val="clear" w:color="auto" w:fill="FFFFFF"/>
          <w:lang w:val="uk-UA"/>
        </w:rPr>
        <w:t>об’єктами</w:t>
      </w:r>
      <w:r w:rsidR="00831816">
        <w:rPr>
          <w:color w:val="303030"/>
          <w:sz w:val="28"/>
          <w:szCs w:val="28"/>
          <w:shd w:val="clear" w:color="auto" w:fill="FFFFFF"/>
          <w:lang w:val="uk-UA"/>
        </w:rPr>
        <w:t xml:space="preserve"> та середовищем</w:t>
      </w:r>
      <w:r w:rsidR="00FB5044">
        <w:rPr>
          <w:color w:val="303030"/>
          <w:sz w:val="28"/>
          <w:szCs w:val="28"/>
          <w:shd w:val="clear" w:color="auto" w:fill="FFFFFF"/>
          <w:lang w:val="uk-UA"/>
        </w:rPr>
        <w:t>.</w:t>
      </w:r>
    </w:p>
    <w:p w14:paraId="7D1F5F30" w14:textId="55E4F1C8" w:rsidR="00AC0922" w:rsidRPr="00AC0922" w:rsidRDefault="00D52BCB" w:rsidP="00D52BCB">
      <w:pPr>
        <w:spacing w:after="240" w:line="360" w:lineRule="auto"/>
        <w:ind w:firstLine="555"/>
        <w:jc w:val="center"/>
        <w:rPr>
          <w:sz w:val="28"/>
          <w:lang w:val="uk-UA"/>
        </w:rPr>
      </w:pPr>
      <w:r>
        <w:rPr>
          <w:noProof/>
          <w:sz w:val="28"/>
          <w:lang w:val="uk-UA"/>
        </w:rPr>
        <w:drawing>
          <wp:inline distT="0" distB="0" distL="0" distR="0" wp14:anchorId="43744002" wp14:editId="0F735087">
            <wp:extent cx="5007242" cy="2477386"/>
            <wp:effectExtent l="0" t="0" r="3175" b="0"/>
            <wp:docPr id="1931821688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26" b="19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924" cy="251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3"/>
    </w:p>
    <w:p w14:paraId="5B0CFFF3" w14:textId="77777777" w:rsidR="00A7467A" w:rsidRPr="00C43C19" w:rsidRDefault="00A7467A" w:rsidP="00A7467A">
      <w:pPr>
        <w:spacing w:line="360" w:lineRule="auto"/>
        <w:jc w:val="center"/>
        <w:rPr>
          <w:b/>
          <w:bCs/>
          <w:sz w:val="28"/>
          <w:lang w:val="uk-UA"/>
        </w:rPr>
      </w:pPr>
      <w:bookmarkStart w:id="24" w:name="_Hlk169793186"/>
      <w:r>
        <w:rPr>
          <w:b/>
          <w:bCs/>
          <w:sz w:val="28"/>
          <w:lang w:val="uk-UA"/>
        </w:rPr>
        <w:lastRenderedPageBreak/>
        <w:t xml:space="preserve">РОЗДІЛ </w:t>
      </w:r>
      <w:r>
        <w:rPr>
          <w:b/>
          <w:bCs/>
          <w:sz w:val="28"/>
          <w:lang w:val="en-US"/>
        </w:rPr>
        <w:t>II</w:t>
      </w:r>
    </w:p>
    <w:p w14:paraId="1CC3E446" w14:textId="77777777" w:rsidR="00A7467A" w:rsidRDefault="00A7467A" w:rsidP="00A7467A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ПРОЕКТНА ЧАСТИНА</w:t>
      </w:r>
    </w:p>
    <w:p w14:paraId="13A7739B" w14:textId="4229ED5E" w:rsidR="00DB2B22" w:rsidRDefault="00A7467A" w:rsidP="00A7467A">
      <w:pPr>
        <w:spacing w:line="360" w:lineRule="auto"/>
        <w:jc w:val="both"/>
        <w:rPr>
          <w:sz w:val="28"/>
          <w:szCs w:val="28"/>
          <w:lang w:val="uk-UA"/>
        </w:rPr>
      </w:pPr>
      <w:r w:rsidRPr="00C43C19">
        <w:rPr>
          <w:b/>
          <w:bCs/>
          <w:sz w:val="28"/>
        </w:rPr>
        <w:t xml:space="preserve">2.1. </w:t>
      </w:r>
      <w:r w:rsidR="00DB2B22" w:rsidRPr="00DB2B22">
        <w:rPr>
          <w:b/>
          <w:bCs/>
          <w:sz w:val="28"/>
        </w:rPr>
        <w:t xml:space="preserve">Містобудівний аналіз ситуації в селі Угорники </w:t>
      </w:r>
      <w:r w:rsidRPr="00CF4232">
        <w:rPr>
          <w:sz w:val="28"/>
          <w:szCs w:val="28"/>
          <w:lang w:val="uk-UA"/>
        </w:rPr>
        <w:t xml:space="preserve">        </w:t>
      </w:r>
    </w:p>
    <w:p w14:paraId="0CAFE73F" w14:textId="5E241AAE" w:rsidR="00820109" w:rsidRPr="00820109" w:rsidRDefault="00A7467A" w:rsidP="00820109">
      <w:pPr>
        <w:spacing w:line="360" w:lineRule="auto"/>
        <w:jc w:val="both"/>
        <w:rPr>
          <w:sz w:val="28"/>
          <w:szCs w:val="28"/>
          <w:lang w:val="uk-UA"/>
        </w:rPr>
      </w:pPr>
      <w:r w:rsidRPr="00CF4232">
        <w:rPr>
          <w:sz w:val="28"/>
          <w:szCs w:val="28"/>
          <w:lang w:val="uk-UA"/>
        </w:rPr>
        <w:t xml:space="preserve"> </w:t>
      </w:r>
      <w:bookmarkStart w:id="25" w:name="_Hlk169793284"/>
      <w:bookmarkEnd w:id="24"/>
      <w:r w:rsidR="00820109" w:rsidRPr="00820109">
        <w:rPr>
          <w:sz w:val="28"/>
          <w:szCs w:val="28"/>
          <w:lang w:val="uk-UA"/>
        </w:rPr>
        <w:t>Село Угорники розташоване в Коломийському районі Івано-Франківської області. Воно знаходиться у екологічно чист</w:t>
      </w:r>
      <w:r w:rsidR="00210AC4">
        <w:rPr>
          <w:sz w:val="28"/>
          <w:szCs w:val="28"/>
          <w:lang w:val="uk-UA"/>
        </w:rPr>
        <w:t>ій</w:t>
      </w:r>
      <w:r w:rsidR="00820109" w:rsidRPr="00820109">
        <w:rPr>
          <w:sz w:val="28"/>
          <w:szCs w:val="28"/>
          <w:lang w:val="uk-UA"/>
        </w:rPr>
        <w:t xml:space="preserve"> </w:t>
      </w:r>
      <w:r w:rsidR="00210AC4" w:rsidRPr="00210AC4">
        <w:rPr>
          <w:sz w:val="28"/>
          <w:szCs w:val="28"/>
          <w:lang w:val="uk-UA"/>
        </w:rPr>
        <w:t>зоні</w:t>
      </w:r>
      <w:r w:rsidR="00820109" w:rsidRPr="00820109">
        <w:rPr>
          <w:sz w:val="28"/>
          <w:szCs w:val="28"/>
          <w:lang w:val="uk-UA"/>
        </w:rPr>
        <w:t>, що робить його сприятливим місцем для духовн</w:t>
      </w:r>
      <w:r w:rsidR="007D03CA">
        <w:rPr>
          <w:sz w:val="28"/>
          <w:szCs w:val="28"/>
          <w:lang w:val="uk-UA"/>
        </w:rPr>
        <w:t>ого наповнення</w:t>
      </w:r>
      <w:r w:rsidR="00820109" w:rsidRPr="00820109">
        <w:rPr>
          <w:sz w:val="28"/>
          <w:szCs w:val="28"/>
          <w:lang w:val="uk-UA"/>
        </w:rPr>
        <w:t xml:space="preserve">, паломництва та відновлення. Село розташоване на відстані близько </w:t>
      </w:r>
      <w:r w:rsidR="00420696">
        <w:rPr>
          <w:sz w:val="28"/>
          <w:szCs w:val="28"/>
          <w:lang w:val="uk-UA"/>
        </w:rPr>
        <w:t>32</w:t>
      </w:r>
      <w:r w:rsidR="00820109" w:rsidRPr="00820109">
        <w:rPr>
          <w:sz w:val="28"/>
          <w:szCs w:val="28"/>
          <w:lang w:val="uk-UA"/>
        </w:rPr>
        <w:t xml:space="preserve"> км від м. Коломия та приблизно </w:t>
      </w:r>
      <w:r w:rsidR="00420696">
        <w:rPr>
          <w:sz w:val="28"/>
          <w:szCs w:val="28"/>
          <w:lang w:val="uk-UA"/>
        </w:rPr>
        <w:t>35</w:t>
      </w:r>
      <w:r w:rsidR="00820109" w:rsidRPr="00820109">
        <w:rPr>
          <w:sz w:val="28"/>
          <w:szCs w:val="28"/>
          <w:lang w:val="uk-UA"/>
        </w:rPr>
        <w:t xml:space="preserve"> км від обласного центру — м. Івано-Франківськ.</w:t>
      </w:r>
    </w:p>
    <w:p w14:paraId="6A641A97" w14:textId="598E82DF" w:rsidR="00820109" w:rsidRPr="00820109" w:rsidRDefault="00820109" w:rsidP="00820109">
      <w:pPr>
        <w:spacing w:line="360" w:lineRule="auto"/>
        <w:jc w:val="both"/>
        <w:rPr>
          <w:sz w:val="28"/>
          <w:szCs w:val="28"/>
          <w:lang w:val="uk-UA"/>
        </w:rPr>
      </w:pPr>
      <w:r w:rsidRPr="00820109">
        <w:rPr>
          <w:sz w:val="28"/>
          <w:szCs w:val="28"/>
          <w:lang w:val="uk-UA"/>
        </w:rPr>
        <w:t>Особли</w:t>
      </w:r>
      <w:r w:rsidR="009A01D4">
        <w:rPr>
          <w:sz w:val="28"/>
          <w:szCs w:val="28"/>
          <w:lang w:val="uk-UA"/>
        </w:rPr>
        <w:t>вої уваги варте те, що на території</w:t>
      </w:r>
      <w:r w:rsidRPr="00820109">
        <w:rPr>
          <w:sz w:val="28"/>
          <w:szCs w:val="28"/>
          <w:lang w:val="uk-UA"/>
        </w:rPr>
        <w:t xml:space="preserve"> села функціонує Спасо-Преображенський Угорницький чоловічий монастир, який є духовним осередком Православної церкви України. Саме на його базі планується облаштування паломницького центру</w:t>
      </w:r>
      <w:r w:rsidR="00FF704C">
        <w:rPr>
          <w:sz w:val="28"/>
          <w:szCs w:val="28"/>
          <w:lang w:val="uk-UA"/>
        </w:rPr>
        <w:t>.</w:t>
      </w:r>
    </w:p>
    <w:p w14:paraId="13D6D8F9" w14:textId="27DEB915" w:rsidR="00820109" w:rsidRPr="00820109" w:rsidRDefault="00820109" w:rsidP="00820109">
      <w:pPr>
        <w:spacing w:line="360" w:lineRule="auto"/>
        <w:jc w:val="both"/>
        <w:rPr>
          <w:sz w:val="28"/>
          <w:szCs w:val="28"/>
          <w:lang w:val="uk-UA"/>
        </w:rPr>
      </w:pPr>
      <w:r w:rsidRPr="00820109">
        <w:rPr>
          <w:sz w:val="28"/>
          <w:szCs w:val="28"/>
          <w:lang w:val="uk-UA"/>
        </w:rPr>
        <w:t xml:space="preserve">Обрана ділянка має площу 10 га та розташована </w:t>
      </w:r>
      <w:r w:rsidR="00933926">
        <w:rPr>
          <w:sz w:val="28"/>
          <w:szCs w:val="28"/>
          <w:lang w:val="uk-UA"/>
        </w:rPr>
        <w:t xml:space="preserve">на базі </w:t>
      </w:r>
      <w:r w:rsidRPr="00820109">
        <w:rPr>
          <w:sz w:val="28"/>
          <w:szCs w:val="28"/>
          <w:lang w:val="uk-UA"/>
        </w:rPr>
        <w:t xml:space="preserve">монастиря, на </w:t>
      </w:r>
      <w:r w:rsidR="00644E42">
        <w:rPr>
          <w:sz w:val="28"/>
          <w:szCs w:val="28"/>
          <w:lang w:val="uk-UA"/>
        </w:rPr>
        <w:t>південній частині</w:t>
      </w:r>
      <w:r w:rsidRPr="00820109">
        <w:rPr>
          <w:sz w:val="28"/>
          <w:szCs w:val="28"/>
          <w:lang w:val="uk-UA"/>
        </w:rPr>
        <w:t xml:space="preserve"> села. Рельєф території рівний із ухилом. Ділянка оточена лісами, </w:t>
      </w:r>
      <w:r w:rsidR="008E4823">
        <w:rPr>
          <w:sz w:val="28"/>
          <w:szCs w:val="28"/>
          <w:lang w:val="uk-UA"/>
        </w:rPr>
        <w:t>озером, джерелом</w:t>
      </w:r>
      <w:r w:rsidRPr="00820109">
        <w:rPr>
          <w:sz w:val="28"/>
          <w:szCs w:val="28"/>
          <w:lang w:val="uk-UA"/>
        </w:rPr>
        <w:t xml:space="preserve"> та </w:t>
      </w:r>
      <w:r w:rsidR="008E4823">
        <w:rPr>
          <w:sz w:val="28"/>
          <w:szCs w:val="28"/>
          <w:lang w:val="uk-UA"/>
        </w:rPr>
        <w:t xml:space="preserve">польовими </w:t>
      </w:r>
      <w:r w:rsidRPr="00820109">
        <w:rPr>
          <w:sz w:val="28"/>
          <w:szCs w:val="28"/>
          <w:lang w:val="uk-UA"/>
        </w:rPr>
        <w:t xml:space="preserve">дорогами, що створює атмосферу </w:t>
      </w:r>
      <w:r w:rsidR="008E4823">
        <w:rPr>
          <w:sz w:val="28"/>
          <w:szCs w:val="28"/>
          <w:lang w:val="uk-UA"/>
        </w:rPr>
        <w:t>спокою</w:t>
      </w:r>
      <w:r w:rsidRPr="00820109">
        <w:rPr>
          <w:sz w:val="28"/>
          <w:szCs w:val="28"/>
          <w:lang w:val="uk-UA"/>
        </w:rPr>
        <w:t>.</w:t>
      </w:r>
    </w:p>
    <w:p w14:paraId="4387BF64" w14:textId="6FB0B9DF" w:rsidR="00820109" w:rsidRPr="00820109" w:rsidRDefault="00820109" w:rsidP="00820109">
      <w:pPr>
        <w:spacing w:line="360" w:lineRule="auto"/>
        <w:jc w:val="both"/>
        <w:rPr>
          <w:sz w:val="28"/>
          <w:szCs w:val="28"/>
          <w:lang w:val="uk-UA"/>
        </w:rPr>
      </w:pPr>
      <w:r w:rsidRPr="00820109">
        <w:rPr>
          <w:sz w:val="28"/>
          <w:szCs w:val="28"/>
          <w:lang w:val="uk-UA"/>
        </w:rPr>
        <w:t>Згідно з аналізом транспортної доступності, до Угорників веде асфальтована дорога з</w:t>
      </w:r>
      <w:r w:rsidR="00532105">
        <w:rPr>
          <w:sz w:val="28"/>
          <w:szCs w:val="28"/>
          <w:lang w:val="uk-UA"/>
        </w:rPr>
        <w:t>і сторони</w:t>
      </w:r>
      <w:r w:rsidRPr="00820109">
        <w:rPr>
          <w:sz w:val="28"/>
          <w:szCs w:val="28"/>
          <w:lang w:val="uk-UA"/>
        </w:rPr>
        <w:t xml:space="preserve"> Коломиї</w:t>
      </w:r>
      <w:r w:rsidR="00532105">
        <w:rPr>
          <w:sz w:val="28"/>
          <w:szCs w:val="28"/>
          <w:lang w:val="uk-UA"/>
        </w:rPr>
        <w:t xml:space="preserve"> та Івано-Франківська</w:t>
      </w:r>
      <w:r w:rsidRPr="00820109">
        <w:rPr>
          <w:sz w:val="28"/>
          <w:szCs w:val="28"/>
          <w:lang w:val="uk-UA"/>
        </w:rPr>
        <w:t>. До</w:t>
      </w:r>
      <w:r w:rsidR="00C47451">
        <w:rPr>
          <w:sz w:val="28"/>
          <w:szCs w:val="28"/>
          <w:lang w:val="uk-UA"/>
        </w:rPr>
        <w:t xml:space="preserve"> локації</w:t>
      </w:r>
      <w:r w:rsidRPr="00820109">
        <w:rPr>
          <w:sz w:val="28"/>
          <w:szCs w:val="28"/>
          <w:lang w:val="uk-UA"/>
        </w:rPr>
        <w:t xml:space="preserve"> можна дістатися</w:t>
      </w:r>
      <w:r w:rsidR="00C47451">
        <w:rPr>
          <w:sz w:val="28"/>
          <w:szCs w:val="28"/>
          <w:lang w:val="uk-UA"/>
        </w:rPr>
        <w:t xml:space="preserve"> </w:t>
      </w:r>
      <w:r w:rsidRPr="00820109">
        <w:rPr>
          <w:sz w:val="28"/>
          <w:szCs w:val="28"/>
          <w:lang w:val="uk-UA"/>
        </w:rPr>
        <w:t>автомобілем</w:t>
      </w:r>
      <w:r w:rsidR="00C47451">
        <w:rPr>
          <w:sz w:val="28"/>
          <w:szCs w:val="28"/>
          <w:lang w:val="uk-UA"/>
        </w:rPr>
        <w:t xml:space="preserve"> чи </w:t>
      </w:r>
      <w:r w:rsidRPr="00820109">
        <w:rPr>
          <w:sz w:val="28"/>
          <w:szCs w:val="28"/>
          <w:lang w:val="uk-UA"/>
        </w:rPr>
        <w:t>громадським</w:t>
      </w:r>
      <w:r w:rsidR="00E9558C">
        <w:rPr>
          <w:sz w:val="28"/>
          <w:szCs w:val="28"/>
          <w:lang w:val="uk-UA"/>
        </w:rPr>
        <w:t xml:space="preserve">. </w:t>
      </w:r>
      <w:r w:rsidRPr="00820109">
        <w:rPr>
          <w:sz w:val="28"/>
          <w:szCs w:val="28"/>
          <w:lang w:val="uk-UA"/>
        </w:rPr>
        <w:t xml:space="preserve">Від центру села до території майбутнього паломницького центру — близько </w:t>
      </w:r>
      <w:r w:rsidR="007F4C9A">
        <w:rPr>
          <w:sz w:val="28"/>
          <w:szCs w:val="28"/>
          <w:lang w:val="uk-UA"/>
        </w:rPr>
        <w:t>2,5</w:t>
      </w:r>
      <w:r w:rsidRPr="00820109">
        <w:rPr>
          <w:sz w:val="28"/>
          <w:szCs w:val="28"/>
          <w:lang w:val="uk-UA"/>
        </w:rPr>
        <w:t xml:space="preserve"> км, що займає до </w:t>
      </w:r>
      <w:r w:rsidR="00532105">
        <w:rPr>
          <w:sz w:val="28"/>
          <w:szCs w:val="28"/>
          <w:lang w:val="uk-UA"/>
        </w:rPr>
        <w:t>20</w:t>
      </w:r>
      <w:r w:rsidRPr="00820109">
        <w:rPr>
          <w:sz w:val="28"/>
          <w:szCs w:val="28"/>
          <w:lang w:val="uk-UA"/>
        </w:rPr>
        <w:t xml:space="preserve"> хвилин пішки.</w:t>
      </w:r>
    </w:p>
    <w:p w14:paraId="54413BA8" w14:textId="1D5DF251" w:rsidR="00820109" w:rsidRPr="00820109" w:rsidRDefault="00820109" w:rsidP="00820109">
      <w:pPr>
        <w:spacing w:line="360" w:lineRule="auto"/>
        <w:jc w:val="both"/>
        <w:rPr>
          <w:sz w:val="28"/>
          <w:szCs w:val="28"/>
          <w:lang w:val="uk-UA"/>
        </w:rPr>
      </w:pPr>
      <w:r w:rsidRPr="00820109">
        <w:rPr>
          <w:sz w:val="28"/>
          <w:szCs w:val="28"/>
          <w:lang w:val="uk-UA"/>
        </w:rPr>
        <w:t>На прилеглій території переважа</w:t>
      </w:r>
      <w:r w:rsidR="00E9558C">
        <w:rPr>
          <w:sz w:val="28"/>
          <w:szCs w:val="28"/>
          <w:lang w:val="uk-UA"/>
        </w:rPr>
        <w:t>ють ділянки сільськогосподарського призначення</w:t>
      </w:r>
      <w:r w:rsidRPr="00820109">
        <w:rPr>
          <w:sz w:val="28"/>
          <w:szCs w:val="28"/>
          <w:lang w:val="uk-UA"/>
        </w:rPr>
        <w:t>. Ділянка не має активної промислової або техногенної забудови поблизу, що є плюсом при плануванні об'єкта паломницької інфраструктури.</w:t>
      </w:r>
    </w:p>
    <w:p w14:paraId="7066CC2A" w14:textId="16724920" w:rsidR="00820109" w:rsidRPr="00820109" w:rsidRDefault="00820109" w:rsidP="00820109">
      <w:pPr>
        <w:spacing w:line="360" w:lineRule="auto"/>
        <w:jc w:val="both"/>
        <w:rPr>
          <w:sz w:val="28"/>
          <w:szCs w:val="28"/>
          <w:lang w:val="uk-UA"/>
        </w:rPr>
      </w:pPr>
      <w:r w:rsidRPr="00820109">
        <w:rPr>
          <w:sz w:val="28"/>
          <w:szCs w:val="28"/>
          <w:lang w:val="uk-UA"/>
        </w:rPr>
        <w:t>В</w:t>
      </w:r>
      <w:r w:rsidR="001B5806">
        <w:rPr>
          <w:sz w:val="28"/>
          <w:szCs w:val="28"/>
          <w:lang w:val="uk-UA"/>
        </w:rPr>
        <w:t xml:space="preserve"> </w:t>
      </w:r>
      <w:r w:rsidRPr="00820109">
        <w:rPr>
          <w:sz w:val="28"/>
          <w:szCs w:val="28"/>
          <w:lang w:val="uk-UA"/>
        </w:rPr>
        <w:t>центрі передбача</w:t>
      </w:r>
      <w:r w:rsidR="001B5806">
        <w:rPr>
          <w:sz w:val="28"/>
          <w:szCs w:val="28"/>
          <w:lang w:val="uk-UA"/>
        </w:rPr>
        <w:t>ю</w:t>
      </w:r>
      <w:r w:rsidRPr="00820109">
        <w:rPr>
          <w:sz w:val="28"/>
          <w:szCs w:val="28"/>
          <w:lang w:val="uk-UA"/>
        </w:rPr>
        <w:t>ться житлов</w:t>
      </w:r>
      <w:r w:rsidR="001B5806">
        <w:rPr>
          <w:sz w:val="28"/>
          <w:szCs w:val="28"/>
          <w:lang w:val="uk-UA"/>
        </w:rPr>
        <w:t>і</w:t>
      </w:r>
      <w:r w:rsidRPr="00820109">
        <w:rPr>
          <w:sz w:val="28"/>
          <w:szCs w:val="28"/>
          <w:lang w:val="uk-UA"/>
        </w:rPr>
        <w:t xml:space="preserve"> кімнат</w:t>
      </w:r>
      <w:r w:rsidR="001B5806">
        <w:rPr>
          <w:sz w:val="28"/>
          <w:szCs w:val="28"/>
          <w:lang w:val="uk-UA"/>
        </w:rPr>
        <w:t>и</w:t>
      </w:r>
      <w:r w:rsidRPr="00820109">
        <w:rPr>
          <w:sz w:val="28"/>
          <w:szCs w:val="28"/>
          <w:lang w:val="uk-UA"/>
        </w:rPr>
        <w:t xml:space="preserve"> для паломників, трапезної, медитаційн</w:t>
      </w:r>
      <w:r w:rsidR="001B5806">
        <w:rPr>
          <w:sz w:val="28"/>
          <w:szCs w:val="28"/>
          <w:lang w:val="uk-UA"/>
        </w:rPr>
        <w:t xml:space="preserve">і </w:t>
      </w:r>
      <w:r w:rsidRPr="00820109">
        <w:rPr>
          <w:sz w:val="28"/>
          <w:szCs w:val="28"/>
          <w:lang w:val="uk-UA"/>
        </w:rPr>
        <w:t xml:space="preserve"> та лекційн</w:t>
      </w:r>
      <w:r w:rsidR="001B5806">
        <w:rPr>
          <w:sz w:val="28"/>
          <w:szCs w:val="28"/>
          <w:lang w:val="uk-UA"/>
        </w:rPr>
        <w:t>і</w:t>
      </w:r>
      <w:r w:rsidRPr="00820109">
        <w:rPr>
          <w:sz w:val="28"/>
          <w:szCs w:val="28"/>
          <w:lang w:val="uk-UA"/>
        </w:rPr>
        <w:t xml:space="preserve"> зали, </w:t>
      </w:r>
      <w:r w:rsidR="001B5806">
        <w:rPr>
          <w:sz w:val="28"/>
          <w:szCs w:val="28"/>
          <w:lang w:val="uk-UA"/>
        </w:rPr>
        <w:t>відкритий простір</w:t>
      </w:r>
      <w:r w:rsidRPr="00820109">
        <w:rPr>
          <w:sz w:val="28"/>
          <w:szCs w:val="28"/>
          <w:lang w:val="uk-UA"/>
        </w:rPr>
        <w:t xml:space="preserve"> для проведення духовних. Також важливим є створення інфраструктури для осіб похилого віку та людей з інвалідністю</w:t>
      </w:r>
      <w:r w:rsidR="007015C9">
        <w:rPr>
          <w:sz w:val="28"/>
          <w:szCs w:val="28"/>
          <w:lang w:val="uk-UA"/>
        </w:rPr>
        <w:t>.</w:t>
      </w:r>
    </w:p>
    <w:p w14:paraId="675B02C5" w14:textId="6D235E80" w:rsidR="00820109" w:rsidRDefault="00820109" w:rsidP="00820109">
      <w:pPr>
        <w:spacing w:line="360" w:lineRule="auto"/>
        <w:jc w:val="both"/>
        <w:rPr>
          <w:sz w:val="28"/>
          <w:szCs w:val="28"/>
          <w:lang w:val="uk-UA"/>
        </w:rPr>
      </w:pPr>
      <w:r w:rsidRPr="00820109">
        <w:rPr>
          <w:sz w:val="28"/>
          <w:szCs w:val="28"/>
          <w:lang w:val="uk-UA"/>
        </w:rPr>
        <w:t>Таким чином, село Угорники має природні, соціальні та духовні передумови для розвитку паломницького центру, який стане осередком духовного відновлення, християнського служіння та соціальної інтеграції в умовах післякризового українського суспільства.</w:t>
      </w:r>
      <w:r w:rsidR="00AC0922">
        <w:rPr>
          <w:sz w:val="28"/>
          <w:szCs w:val="28"/>
          <w:lang w:val="uk-UA"/>
        </w:rPr>
        <w:t xml:space="preserve"> </w:t>
      </w:r>
    </w:p>
    <w:p w14:paraId="289B7463" w14:textId="71606248" w:rsidR="00AC0922" w:rsidRDefault="001930F9" w:rsidP="00AC0922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lastRenderedPageBreak/>
        <w:drawing>
          <wp:inline distT="0" distB="0" distL="0" distR="0" wp14:anchorId="1C1AEDCB" wp14:editId="73F11728">
            <wp:extent cx="3015378" cy="2652399"/>
            <wp:effectExtent l="0" t="0" r="0" b="0"/>
            <wp:docPr id="67481234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741" cy="2664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83A026" w14:textId="7807EFF9" w:rsidR="00AC0922" w:rsidRDefault="00AC0922" w:rsidP="00AC0922">
      <w:pPr>
        <w:spacing w:line="360" w:lineRule="auto"/>
        <w:jc w:val="center"/>
        <w:rPr>
          <w:lang w:val="uk-UA"/>
        </w:rPr>
      </w:pPr>
      <w:r w:rsidRPr="00AC0922">
        <w:rPr>
          <w:lang w:val="uk-UA"/>
        </w:rPr>
        <w:t>Рисунок 2.1</w:t>
      </w:r>
      <w:r w:rsidR="00A068D8">
        <w:rPr>
          <w:lang w:val="uk-UA"/>
        </w:rPr>
        <w:t>.1</w:t>
      </w:r>
      <w:r w:rsidRPr="00AC0922">
        <w:rPr>
          <w:lang w:val="uk-UA"/>
        </w:rPr>
        <w:t xml:space="preserve"> – Ситуаційна схема</w:t>
      </w:r>
    </w:p>
    <w:p w14:paraId="17E997C2" w14:textId="482E6477" w:rsidR="00A068D8" w:rsidRDefault="001930F9" w:rsidP="001930F9">
      <w:pPr>
        <w:spacing w:line="360" w:lineRule="auto"/>
        <w:jc w:val="center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0A44F88B" wp14:editId="66458243">
            <wp:extent cx="3480996" cy="1982256"/>
            <wp:effectExtent l="0" t="0" r="5715" b="0"/>
            <wp:docPr id="71238378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789" cy="1987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7D2340" w14:textId="023FE35C" w:rsidR="00A068D8" w:rsidRDefault="00A068D8" w:rsidP="00AC0922">
      <w:pPr>
        <w:spacing w:line="360" w:lineRule="auto"/>
        <w:jc w:val="center"/>
        <w:rPr>
          <w:lang w:val="uk-UA"/>
        </w:rPr>
      </w:pPr>
      <w:r w:rsidRPr="00A068D8">
        <w:rPr>
          <w:lang w:val="uk-UA"/>
        </w:rPr>
        <w:t>Рисунок 2.</w:t>
      </w:r>
      <w:r>
        <w:rPr>
          <w:lang w:val="uk-UA"/>
        </w:rPr>
        <w:t>1.2</w:t>
      </w:r>
      <w:r w:rsidRPr="00A068D8">
        <w:rPr>
          <w:lang w:val="uk-UA"/>
        </w:rPr>
        <w:t xml:space="preserve"> – Схема </w:t>
      </w:r>
      <w:r>
        <w:rPr>
          <w:lang w:val="uk-UA"/>
        </w:rPr>
        <w:t>функціонувального зонування</w:t>
      </w:r>
    </w:p>
    <w:p w14:paraId="2842FC8E" w14:textId="7C2205A4" w:rsidR="00A068D8" w:rsidRDefault="001930F9" w:rsidP="00AC0922">
      <w:pPr>
        <w:spacing w:line="360" w:lineRule="auto"/>
        <w:jc w:val="center"/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6D152132" wp14:editId="4A6A8805">
            <wp:extent cx="2754797" cy="3168502"/>
            <wp:effectExtent l="0" t="0" r="7620" b="0"/>
            <wp:docPr id="1527822929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980" cy="3181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E95FFC" w14:textId="324AE4DB" w:rsidR="00A068D8" w:rsidRDefault="00A068D8" w:rsidP="00A068D8">
      <w:pPr>
        <w:spacing w:line="360" w:lineRule="auto"/>
        <w:jc w:val="center"/>
        <w:rPr>
          <w:lang w:val="uk-UA"/>
        </w:rPr>
      </w:pPr>
      <w:r w:rsidRPr="00A068D8">
        <w:rPr>
          <w:lang w:val="uk-UA"/>
        </w:rPr>
        <w:t>Рисунок 2.</w:t>
      </w:r>
      <w:r>
        <w:rPr>
          <w:lang w:val="uk-UA"/>
        </w:rPr>
        <w:t>1.3</w:t>
      </w:r>
      <w:r w:rsidRPr="00A068D8">
        <w:rPr>
          <w:lang w:val="uk-UA"/>
        </w:rPr>
        <w:t xml:space="preserve"> – Схема </w:t>
      </w:r>
      <w:r>
        <w:rPr>
          <w:lang w:val="uk-UA"/>
        </w:rPr>
        <w:t>структури транспортних зв’язків</w:t>
      </w:r>
    </w:p>
    <w:p w14:paraId="1D0EF039" w14:textId="77777777" w:rsidR="00A068D8" w:rsidRPr="00AC0922" w:rsidRDefault="00A068D8" w:rsidP="00AC0922">
      <w:pPr>
        <w:spacing w:line="360" w:lineRule="auto"/>
        <w:jc w:val="center"/>
        <w:rPr>
          <w:lang w:val="uk-UA"/>
        </w:rPr>
      </w:pPr>
    </w:p>
    <w:p w14:paraId="20D024E8" w14:textId="44AACBD8" w:rsidR="00764D5D" w:rsidRDefault="00A7467A" w:rsidP="00820109">
      <w:pPr>
        <w:spacing w:line="360" w:lineRule="auto"/>
        <w:jc w:val="both"/>
        <w:rPr>
          <w:sz w:val="28"/>
          <w:lang w:val="uk-UA"/>
        </w:rPr>
      </w:pPr>
      <w:r w:rsidRPr="00820109">
        <w:rPr>
          <w:b/>
          <w:bCs/>
          <w:sz w:val="28"/>
          <w:lang w:val="uk-UA"/>
        </w:rPr>
        <w:t>2.</w:t>
      </w:r>
      <w:r>
        <w:rPr>
          <w:b/>
          <w:bCs/>
          <w:sz w:val="28"/>
          <w:lang w:val="uk-UA"/>
        </w:rPr>
        <w:t>2</w:t>
      </w:r>
      <w:r w:rsidRPr="00820109">
        <w:rPr>
          <w:b/>
          <w:bCs/>
          <w:sz w:val="28"/>
          <w:lang w:val="uk-UA"/>
        </w:rPr>
        <w:t xml:space="preserve">. </w:t>
      </w:r>
      <w:r w:rsidR="00764D5D" w:rsidRPr="00764D5D">
        <w:rPr>
          <w:b/>
          <w:bCs/>
          <w:sz w:val="28"/>
          <w:lang w:val="uk-UA"/>
        </w:rPr>
        <w:t>Обґрунтування вибору ділянки для паломницького центру</w:t>
      </w:r>
      <w:r>
        <w:rPr>
          <w:sz w:val="28"/>
          <w:lang w:val="uk-UA"/>
        </w:rPr>
        <w:t xml:space="preserve">       </w:t>
      </w:r>
    </w:p>
    <w:bookmarkEnd w:id="25"/>
    <w:p w14:paraId="6DD43C0C" w14:textId="785CB33C" w:rsidR="004527CD" w:rsidRPr="004527CD" w:rsidRDefault="004527CD" w:rsidP="004527CD">
      <w:pPr>
        <w:spacing w:line="360" w:lineRule="auto"/>
        <w:jc w:val="both"/>
        <w:rPr>
          <w:sz w:val="28"/>
          <w:lang w:val="uk-UA"/>
        </w:rPr>
      </w:pPr>
      <w:r w:rsidRPr="004527CD">
        <w:rPr>
          <w:sz w:val="28"/>
          <w:lang w:val="uk-UA"/>
        </w:rPr>
        <w:t>Ця земельна ділянка є вдалим вибором для створення паломницького центру при Спасо-Преображенському Угорницькому чоловічому монастирі:</w:t>
      </w:r>
    </w:p>
    <w:p w14:paraId="4CD45672" w14:textId="218B64F4" w:rsidR="004527CD" w:rsidRPr="004527CD" w:rsidRDefault="004527CD" w:rsidP="004527CD">
      <w:pPr>
        <w:spacing w:line="360" w:lineRule="auto"/>
        <w:jc w:val="both"/>
        <w:rPr>
          <w:sz w:val="28"/>
          <w:lang w:val="uk-UA"/>
        </w:rPr>
      </w:pPr>
      <w:r w:rsidRPr="004527CD">
        <w:rPr>
          <w:sz w:val="28"/>
          <w:lang w:val="uk-UA"/>
        </w:rPr>
        <w:t>1. Духовна атмосфера та природна гармонія:</w:t>
      </w:r>
    </w:p>
    <w:p w14:paraId="26AE9EE7" w14:textId="644B0B00" w:rsidR="004527CD" w:rsidRPr="004527CD" w:rsidRDefault="004527CD" w:rsidP="004527CD">
      <w:pPr>
        <w:spacing w:line="360" w:lineRule="auto"/>
        <w:jc w:val="both"/>
        <w:rPr>
          <w:sz w:val="28"/>
          <w:lang w:val="uk-UA"/>
        </w:rPr>
      </w:pPr>
      <w:r w:rsidRPr="004527CD">
        <w:rPr>
          <w:sz w:val="28"/>
          <w:lang w:val="uk-UA"/>
        </w:rPr>
        <w:t xml:space="preserve">Святе місце: Наявність монастиря  </w:t>
      </w:r>
      <w:r w:rsidR="00371A4F">
        <w:rPr>
          <w:sz w:val="28"/>
          <w:lang w:val="uk-UA"/>
        </w:rPr>
        <w:t xml:space="preserve">втілює </w:t>
      </w:r>
      <w:r w:rsidRPr="004527CD">
        <w:rPr>
          <w:sz w:val="28"/>
          <w:lang w:val="uk-UA"/>
        </w:rPr>
        <w:t>духовн</w:t>
      </w:r>
      <w:r w:rsidR="00371A4F">
        <w:rPr>
          <w:sz w:val="28"/>
          <w:lang w:val="uk-UA"/>
        </w:rPr>
        <w:t>ий сенс</w:t>
      </w:r>
      <w:r w:rsidRPr="004527CD">
        <w:rPr>
          <w:sz w:val="28"/>
          <w:lang w:val="uk-UA"/>
        </w:rPr>
        <w:t>, що притягує паломників із різних куточків України.</w:t>
      </w:r>
    </w:p>
    <w:p w14:paraId="2F8AD2EA" w14:textId="1449BCD0" w:rsidR="004527CD" w:rsidRPr="004527CD" w:rsidRDefault="004527CD" w:rsidP="004527CD">
      <w:pPr>
        <w:spacing w:line="360" w:lineRule="auto"/>
        <w:jc w:val="both"/>
        <w:rPr>
          <w:sz w:val="28"/>
          <w:lang w:val="uk-UA"/>
        </w:rPr>
      </w:pPr>
      <w:r w:rsidRPr="004527CD">
        <w:rPr>
          <w:sz w:val="28"/>
          <w:lang w:val="uk-UA"/>
        </w:rPr>
        <w:t>Природне оточення: Село розташоване у мальовнич</w:t>
      </w:r>
      <w:r w:rsidR="008446AE">
        <w:rPr>
          <w:sz w:val="28"/>
          <w:lang w:val="uk-UA"/>
        </w:rPr>
        <w:t>ому місці</w:t>
      </w:r>
      <w:r w:rsidRPr="004527CD">
        <w:rPr>
          <w:sz w:val="28"/>
          <w:lang w:val="uk-UA"/>
        </w:rPr>
        <w:t xml:space="preserve"> з пагорбами, лісами та </w:t>
      </w:r>
      <w:r w:rsidR="008446AE">
        <w:rPr>
          <w:sz w:val="28"/>
          <w:lang w:val="uk-UA"/>
        </w:rPr>
        <w:t>озерами</w:t>
      </w:r>
      <w:r w:rsidRPr="004527CD">
        <w:rPr>
          <w:sz w:val="28"/>
          <w:lang w:val="uk-UA"/>
        </w:rPr>
        <w:t>, що сприяє внутрішньому спокою.</w:t>
      </w:r>
    </w:p>
    <w:p w14:paraId="34E568ED" w14:textId="7EE48D08" w:rsidR="004527CD" w:rsidRPr="004527CD" w:rsidRDefault="004527CD" w:rsidP="004527CD">
      <w:pPr>
        <w:spacing w:line="360" w:lineRule="auto"/>
        <w:jc w:val="both"/>
        <w:rPr>
          <w:sz w:val="28"/>
          <w:lang w:val="uk-UA"/>
        </w:rPr>
      </w:pPr>
      <w:r w:rsidRPr="004527CD">
        <w:rPr>
          <w:sz w:val="28"/>
          <w:lang w:val="uk-UA"/>
        </w:rPr>
        <w:t>2. Широкі можливості для паломницьких і духовних заходів:</w:t>
      </w:r>
    </w:p>
    <w:p w14:paraId="2709FEC7" w14:textId="098C1362" w:rsidR="004527CD" w:rsidRPr="004527CD" w:rsidRDefault="004527CD" w:rsidP="004527CD">
      <w:pPr>
        <w:spacing w:line="360" w:lineRule="auto"/>
        <w:jc w:val="both"/>
        <w:rPr>
          <w:sz w:val="28"/>
          <w:lang w:val="uk-UA"/>
        </w:rPr>
      </w:pPr>
      <w:r w:rsidRPr="004527CD">
        <w:rPr>
          <w:sz w:val="28"/>
          <w:lang w:val="uk-UA"/>
        </w:rPr>
        <w:t>Близькість монастиря:</w:t>
      </w:r>
      <w:r w:rsidR="00B66937">
        <w:rPr>
          <w:sz w:val="28"/>
          <w:lang w:val="uk-UA"/>
        </w:rPr>
        <w:t xml:space="preserve"> </w:t>
      </w:r>
      <w:r w:rsidRPr="004527CD">
        <w:rPr>
          <w:sz w:val="28"/>
          <w:lang w:val="uk-UA"/>
        </w:rPr>
        <w:t xml:space="preserve">Центр </w:t>
      </w:r>
      <w:r w:rsidR="00762556">
        <w:rPr>
          <w:sz w:val="28"/>
          <w:lang w:val="uk-UA"/>
        </w:rPr>
        <w:t xml:space="preserve">розширить </w:t>
      </w:r>
      <w:r w:rsidRPr="004527CD">
        <w:rPr>
          <w:sz w:val="28"/>
          <w:lang w:val="uk-UA"/>
        </w:rPr>
        <w:t>функці</w:t>
      </w:r>
      <w:r w:rsidR="00762556">
        <w:rPr>
          <w:sz w:val="28"/>
          <w:lang w:val="uk-UA"/>
        </w:rPr>
        <w:t>ї</w:t>
      </w:r>
      <w:r w:rsidRPr="004527CD">
        <w:rPr>
          <w:sz w:val="28"/>
          <w:lang w:val="uk-UA"/>
        </w:rPr>
        <w:t xml:space="preserve"> монастиря, приймаючи паломників, </w:t>
      </w:r>
      <w:r w:rsidR="006D1D1E">
        <w:rPr>
          <w:sz w:val="28"/>
          <w:lang w:val="uk-UA"/>
        </w:rPr>
        <w:t xml:space="preserve">ведучи </w:t>
      </w:r>
      <w:r w:rsidRPr="004527CD">
        <w:rPr>
          <w:sz w:val="28"/>
          <w:lang w:val="uk-UA"/>
        </w:rPr>
        <w:t xml:space="preserve">духовні реколекції, нічні </w:t>
      </w:r>
      <w:r w:rsidR="00B66937">
        <w:rPr>
          <w:sz w:val="28"/>
          <w:lang w:val="uk-UA"/>
        </w:rPr>
        <w:t xml:space="preserve">служіння </w:t>
      </w:r>
      <w:r w:rsidRPr="004527CD">
        <w:rPr>
          <w:sz w:val="28"/>
          <w:lang w:val="uk-UA"/>
        </w:rPr>
        <w:t>тощо.</w:t>
      </w:r>
    </w:p>
    <w:p w14:paraId="53209195" w14:textId="5B3EE75C" w:rsidR="004527CD" w:rsidRPr="004527CD" w:rsidRDefault="004527CD" w:rsidP="004527CD">
      <w:pPr>
        <w:spacing w:line="360" w:lineRule="auto"/>
        <w:jc w:val="both"/>
        <w:rPr>
          <w:sz w:val="28"/>
          <w:lang w:val="uk-UA"/>
        </w:rPr>
      </w:pPr>
      <w:r w:rsidRPr="004527CD">
        <w:rPr>
          <w:sz w:val="28"/>
          <w:lang w:val="uk-UA"/>
        </w:rPr>
        <w:t xml:space="preserve">Відкритий простір: </w:t>
      </w:r>
      <w:r w:rsidR="00B66937">
        <w:rPr>
          <w:sz w:val="28"/>
          <w:lang w:val="uk-UA"/>
        </w:rPr>
        <w:t>Площа та розташування д</w:t>
      </w:r>
      <w:r w:rsidRPr="004527CD">
        <w:rPr>
          <w:sz w:val="28"/>
          <w:lang w:val="uk-UA"/>
        </w:rPr>
        <w:t xml:space="preserve">ілянка </w:t>
      </w:r>
      <w:r w:rsidR="00B66937">
        <w:rPr>
          <w:sz w:val="28"/>
          <w:lang w:val="uk-UA"/>
        </w:rPr>
        <w:t xml:space="preserve">дає змогу організувати </w:t>
      </w:r>
      <w:r w:rsidRPr="004527CD">
        <w:rPr>
          <w:sz w:val="28"/>
          <w:lang w:val="uk-UA"/>
        </w:rPr>
        <w:t>альтанки, місця для читання, тиші або богослужінь на відкритому повітрі.</w:t>
      </w:r>
    </w:p>
    <w:p w14:paraId="7BA18D0E" w14:textId="41482C9E" w:rsidR="004527CD" w:rsidRPr="004527CD" w:rsidRDefault="00AA5B1C" w:rsidP="004527CD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3</w:t>
      </w:r>
      <w:r w:rsidR="004527CD" w:rsidRPr="004527CD">
        <w:rPr>
          <w:sz w:val="28"/>
          <w:lang w:val="uk-UA"/>
        </w:rPr>
        <w:t>. Наявність необхідної інфраструктури:</w:t>
      </w:r>
    </w:p>
    <w:p w14:paraId="34BF6F49" w14:textId="112346A3" w:rsidR="004527CD" w:rsidRPr="004527CD" w:rsidRDefault="004527CD" w:rsidP="004527CD">
      <w:pPr>
        <w:spacing w:line="360" w:lineRule="auto"/>
        <w:jc w:val="both"/>
        <w:rPr>
          <w:sz w:val="28"/>
          <w:lang w:val="uk-UA"/>
        </w:rPr>
      </w:pPr>
      <w:r w:rsidRPr="004527CD">
        <w:rPr>
          <w:sz w:val="28"/>
          <w:lang w:val="uk-UA"/>
        </w:rPr>
        <w:t>Близькість до соціальних об'єктів: У селі функціонують школа,</w:t>
      </w:r>
      <w:r w:rsidR="00AA5B1C">
        <w:rPr>
          <w:sz w:val="28"/>
          <w:lang w:val="uk-UA"/>
        </w:rPr>
        <w:t xml:space="preserve"> </w:t>
      </w:r>
      <w:r w:rsidRPr="004527CD">
        <w:rPr>
          <w:sz w:val="28"/>
          <w:lang w:val="uk-UA"/>
        </w:rPr>
        <w:t>церква, продуктові магазини, що забезпечують базові потреби</w:t>
      </w:r>
      <w:r>
        <w:rPr>
          <w:sz w:val="28"/>
          <w:lang w:val="uk-UA"/>
        </w:rPr>
        <w:t>.</w:t>
      </w:r>
    </w:p>
    <w:p w14:paraId="21D1B822" w14:textId="4274625B" w:rsidR="004527CD" w:rsidRPr="004527CD" w:rsidRDefault="00AA5B1C" w:rsidP="004527CD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4</w:t>
      </w:r>
      <w:r w:rsidR="004527CD" w:rsidRPr="004527CD">
        <w:rPr>
          <w:sz w:val="28"/>
          <w:lang w:val="uk-UA"/>
        </w:rPr>
        <w:t>. Перспективи розвитку:</w:t>
      </w:r>
    </w:p>
    <w:p w14:paraId="40943EB0" w14:textId="5D4159F1" w:rsidR="004527CD" w:rsidRPr="004527CD" w:rsidRDefault="004527CD" w:rsidP="004527CD">
      <w:pPr>
        <w:spacing w:line="360" w:lineRule="auto"/>
        <w:jc w:val="both"/>
        <w:rPr>
          <w:sz w:val="28"/>
          <w:lang w:val="uk-UA"/>
        </w:rPr>
      </w:pPr>
      <w:r w:rsidRPr="004527CD">
        <w:rPr>
          <w:sz w:val="28"/>
          <w:lang w:val="uk-UA"/>
        </w:rPr>
        <w:t xml:space="preserve">Зростання паломницького туризму: В умовах духовної кризи, </w:t>
      </w:r>
      <w:r w:rsidR="006A10C9">
        <w:rPr>
          <w:sz w:val="28"/>
          <w:lang w:val="uk-UA"/>
        </w:rPr>
        <w:t>спричиненою</w:t>
      </w:r>
      <w:r w:rsidRPr="004527CD">
        <w:rPr>
          <w:sz w:val="28"/>
          <w:lang w:val="uk-UA"/>
        </w:rPr>
        <w:t xml:space="preserve"> війною, все більше людей шукає опору у вірі, і Угорницький монастир стає </w:t>
      </w:r>
      <w:r w:rsidR="006A10C9">
        <w:rPr>
          <w:sz w:val="28"/>
          <w:lang w:val="uk-UA"/>
        </w:rPr>
        <w:t>духовним прихистком.</w:t>
      </w:r>
    </w:p>
    <w:p w14:paraId="73EA793B" w14:textId="1235ADA6" w:rsidR="00A7467A" w:rsidRPr="00764D5D" w:rsidRDefault="004527CD" w:rsidP="004527CD">
      <w:pPr>
        <w:spacing w:line="360" w:lineRule="auto"/>
        <w:jc w:val="both"/>
        <w:rPr>
          <w:sz w:val="28"/>
          <w:szCs w:val="28"/>
          <w:lang w:val="uk-UA"/>
        </w:rPr>
      </w:pPr>
      <w:r w:rsidRPr="004527CD">
        <w:rPr>
          <w:sz w:val="28"/>
          <w:lang w:val="uk-UA"/>
        </w:rPr>
        <w:t>Залучення благодійних та церковних ініціатив: Проект має шанси отримати підтримку від релігійних організацій, меценатів, а також місцевої громади.</w:t>
      </w:r>
    </w:p>
    <w:p w14:paraId="0539BAA8" w14:textId="77777777" w:rsidR="00A7467A" w:rsidRDefault="00A7467A" w:rsidP="00A7467A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14:paraId="12BA7A01" w14:textId="6CEC13AC" w:rsidR="00A7467A" w:rsidRPr="00F7030B" w:rsidRDefault="00A7467A" w:rsidP="00A7467A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bookmarkStart w:id="26" w:name="_Hlk169793310"/>
      <w:r w:rsidRPr="00F7030B">
        <w:rPr>
          <w:b/>
          <w:bCs/>
          <w:sz w:val="28"/>
          <w:szCs w:val="28"/>
          <w:lang w:val="uk-UA"/>
        </w:rPr>
        <w:t>2.3.</w:t>
      </w:r>
      <w:r>
        <w:rPr>
          <w:b/>
          <w:bCs/>
          <w:sz w:val="28"/>
          <w:szCs w:val="28"/>
          <w:lang w:val="uk-UA"/>
        </w:rPr>
        <w:t xml:space="preserve"> </w:t>
      </w:r>
      <w:r w:rsidR="00E35C1C" w:rsidRPr="00E35C1C">
        <w:rPr>
          <w:b/>
          <w:bCs/>
          <w:sz w:val="28"/>
          <w:szCs w:val="28"/>
          <w:lang w:val="uk-UA"/>
        </w:rPr>
        <w:t>Архітектурно-ландшафтний аналіз території</w:t>
      </w:r>
    </w:p>
    <w:p w14:paraId="6E9FF57C" w14:textId="18E9A37A" w:rsidR="00144D49" w:rsidRPr="00144D49" w:rsidRDefault="00A7467A" w:rsidP="00144D4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144D49" w:rsidRPr="00144D49">
        <w:rPr>
          <w:sz w:val="28"/>
          <w:szCs w:val="28"/>
          <w:lang w:val="uk-UA"/>
        </w:rPr>
        <w:t xml:space="preserve">Ділянка розташована </w:t>
      </w:r>
      <w:r w:rsidR="00F43C76">
        <w:rPr>
          <w:sz w:val="28"/>
          <w:szCs w:val="28"/>
          <w:lang w:val="uk-UA"/>
        </w:rPr>
        <w:t>у</w:t>
      </w:r>
      <w:r w:rsidR="00144D49" w:rsidRPr="00144D49">
        <w:rPr>
          <w:sz w:val="28"/>
          <w:szCs w:val="28"/>
          <w:lang w:val="uk-UA"/>
        </w:rPr>
        <w:t xml:space="preserve"> південн</w:t>
      </w:r>
      <w:r w:rsidR="00F43C76">
        <w:rPr>
          <w:sz w:val="28"/>
          <w:szCs w:val="28"/>
          <w:lang w:val="uk-UA"/>
        </w:rPr>
        <w:t>ій</w:t>
      </w:r>
      <w:r w:rsidR="00144D49" w:rsidRPr="00144D49">
        <w:rPr>
          <w:sz w:val="28"/>
          <w:szCs w:val="28"/>
          <w:lang w:val="uk-UA"/>
        </w:rPr>
        <w:t xml:space="preserve"> </w:t>
      </w:r>
      <w:r w:rsidR="00F43C76">
        <w:rPr>
          <w:sz w:val="28"/>
          <w:szCs w:val="28"/>
          <w:lang w:val="uk-UA"/>
        </w:rPr>
        <w:t>частині</w:t>
      </w:r>
      <w:r w:rsidR="00144D49" w:rsidRPr="00144D49">
        <w:rPr>
          <w:sz w:val="28"/>
          <w:szCs w:val="28"/>
          <w:lang w:val="uk-UA"/>
        </w:rPr>
        <w:t xml:space="preserve"> села Угорники, Коломийського району, Івано-Франківської області. Її площа становить 1</w:t>
      </w:r>
      <w:r w:rsidR="007D6E79">
        <w:rPr>
          <w:sz w:val="28"/>
          <w:szCs w:val="28"/>
          <w:lang w:val="uk-UA"/>
        </w:rPr>
        <w:t xml:space="preserve">0 </w:t>
      </w:r>
      <w:r w:rsidR="00144D49" w:rsidRPr="00144D49">
        <w:rPr>
          <w:sz w:val="28"/>
          <w:szCs w:val="28"/>
          <w:lang w:val="uk-UA"/>
        </w:rPr>
        <w:t xml:space="preserve">га. Форма ділянки є неправильною, що створює потенціал для різноманітного функціонального </w:t>
      </w:r>
      <w:r w:rsidR="00144D49" w:rsidRPr="00144D49">
        <w:rPr>
          <w:sz w:val="28"/>
          <w:szCs w:val="28"/>
          <w:lang w:val="uk-UA"/>
        </w:rPr>
        <w:lastRenderedPageBreak/>
        <w:t>зонування — від духовно-медитативних просторів до побутово-господарських об'єктів.</w:t>
      </w:r>
    </w:p>
    <w:p w14:paraId="5F4EFEA9" w14:textId="67C23BAD" w:rsidR="00144D49" w:rsidRPr="00144D49" w:rsidRDefault="002346E7" w:rsidP="00144D4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Перепад рельєфу на ділянці </w:t>
      </w:r>
      <w:r w:rsidR="00144D49" w:rsidRPr="00144D49">
        <w:rPr>
          <w:sz w:val="28"/>
          <w:szCs w:val="28"/>
          <w:lang w:val="uk-UA"/>
        </w:rPr>
        <w:t>може бути використаний для облаштування відкритого амфітеатру чи місця для богослужінь просто неба.</w:t>
      </w:r>
    </w:p>
    <w:p w14:paraId="4CD42375" w14:textId="50DED492" w:rsidR="00144D49" w:rsidRPr="00144D49" w:rsidRDefault="00144D49" w:rsidP="00144D49">
      <w:pPr>
        <w:spacing w:line="360" w:lineRule="auto"/>
        <w:jc w:val="both"/>
        <w:rPr>
          <w:sz w:val="28"/>
          <w:szCs w:val="28"/>
          <w:lang w:val="uk-UA"/>
        </w:rPr>
      </w:pPr>
      <w:r w:rsidRPr="00144D49">
        <w:rPr>
          <w:sz w:val="28"/>
          <w:szCs w:val="28"/>
          <w:lang w:val="uk-UA"/>
        </w:rPr>
        <w:t>Основні переваги вибраної ділянки:</w:t>
      </w:r>
    </w:p>
    <w:p w14:paraId="063B4974" w14:textId="093C964C" w:rsidR="00144D49" w:rsidRPr="00144D49" w:rsidRDefault="00144D49" w:rsidP="00144D49">
      <w:pPr>
        <w:spacing w:line="360" w:lineRule="auto"/>
        <w:jc w:val="both"/>
        <w:rPr>
          <w:sz w:val="28"/>
          <w:szCs w:val="28"/>
          <w:lang w:val="uk-UA"/>
        </w:rPr>
      </w:pPr>
      <w:r w:rsidRPr="00144D49">
        <w:rPr>
          <w:sz w:val="28"/>
          <w:szCs w:val="28"/>
          <w:lang w:val="uk-UA"/>
        </w:rPr>
        <w:t xml:space="preserve">Природне оточення: Поруч розташовані пагорби та </w:t>
      </w:r>
      <w:r w:rsidR="00F54E4B">
        <w:rPr>
          <w:sz w:val="28"/>
          <w:szCs w:val="28"/>
          <w:lang w:val="uk-UA"/>
        </w:rPr>
        <w:t>озеро</w:t>
      </w:r>
      <w:r w:rsidRPr="00144D49">
        <w:rPr>
          <w:sz w:val="28"/>
          <w:szCs w:val="28"/>
          <w:lang w:val="uk-UA"/>
        </w:rPr>
        <w:t>, які створюють атмосферу спокою — ідеальну для реколекцій.</w:t>
      </w:r>
    </w:p>
    <w:p w14:paraId="75BF418D" w14:textId="2EBB9092" w:rsidR="00144D49" w:rsidRPr="00144D49" w:rsidRDefault="00144D49" w:rsidP="00144D49">
      <w:pPr>
        <w:spacing w:line="360" w:lineRule="auto"/>
        <w:jc w:val="both"/>
        <w:rPr>
          <w:sz w:val="28"/>
          <w:szCs w:val="28"/>
          <w:lang w:val="uk-UA"/>
        </w:rPr>
      </w:pPr>
      <w:r w:rsidRPr="00144D49">
        <w:rPr>
          <w:sz w:val="28"/>
          <w:szCs w:val="28"/>
          <w:lang w:val="uk-UA"/>
        </w:rPr>
        <w:t>Відсутність щільної забудови: Ділянка дозволяє запроектувати духовний центр, враховуючи сучасні архітектурні, функціональні та екологічні вимоги.</w:t>
      </w:r>
    </w:p>
    <w:p w14:paraId="2A61168A" w14:textId="577C404B" w:rsidR="00144D49" w:rsidRPr="00144D49" w:rsidRDefault="00144D49" w:rsidP="00144D49">
      <w:pPr>
        <w:spacing w:line="360" w:lineRule="auto"/>
        <w:jc w:val="both"/>
        <w:rPr>
          <w:sz w:val="28"/>
          <w:szCs w:val="28"/>
          <w:lang w:val="uk-UA"/>
        </w:rPr>
      </w:pPr>
      <w:r w:rsidRPr="00144D49">
        <w:rPr>
          <w:sz w:val="28"/>
          <w:szCs w:val="28"/>
          <w:lang w:val="uk-UA"/>
        </w:rPr>
        <w:t>Близькість до монастиря: Наявність Угорницького Спасо-Преображенського чоловічого монастиря дозволяє в майбутньому поєднати паломницькі маршрути та пр</w:t>
      </w:r>
      <w:r w:rsidR="004F0CC1">
        <w:rPr>
          <w:sz w:val="28"/>
          <w:szCs w:val="28"/>
          <w:lang w:val="uk-UA"/>
        </w:rPr>
        <w:t>о</w:t>
      </w:r>
      <w:r w:rsidRPr="00144D49">
        <w:rPr>
          <w:sz w:val="28"/>
          <w:szCs w:val="28"/>
          <w:lang w:val="uk-UA"/>
        </w:rPr>
        <w:t>грами духовної підтримки, що додасть проекту духовної цілісності.</w:t>
      </w:r>
    </w:p>
    <w:p w14:paraId="3E5D9200" w14:textId="4256C42D" w:rsidR="00A7467A" w:rsidRDefault="00292B93" w:rsidP="00144D4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Завдяки </w:t>
      </w:r>
      <w:r w:rsidR="00144D49" w:rsidRPr="00144D49">
        <w:rPr>
          <w:sz w:val="28"/>
          <w:szCs w:val="28"/>
          <w:lang w:val="uk-UA"/>
        </w:rPr>
        <w:t>рельєфу та навколишньо</w:t>
      </w:r>
      <w:r>
        <w:rPr>
          <w:sz w:val="28"/>
          <w:szCs w:val="28"/>
          <w:lang w:val="uk-UA"/>
        </w:rPr>
        <w:t>му</w:t>
      </w:r>
      <w:r w:rsidR="00144D49" w:rsidRPr="00144D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простору</w:t>
      </w:r>
      <w:r w:rsidR="00144D49" w:rsidRPr="00144D49">
        <w:rPr>
          <w:sz w:val="28"/>
          <w:szCs w:val="28"/>
          <w:lang w:val="uk-UA"/>
        </w:rPr>
        <w:t xml:space="preserve"> можна сформувати зони індивідуальної тиші, каплицю, а також сад. </w:t>
      </w:r>
    </w:p>
    <w:p w14:paraId="0565A53C" w14:textId="2818DF9F" w:rsidR="00A7467A" w:rsidRDefault="00AD2523" w:rsidP="004720B4">
      <w:pPr>
        <w:spacing w:line="360" w:lineRule="auto"/>
        <w:jc w:val="center"/>
        <w:rPr>
          <w:sz w:val="28"/>
          <w:szCs w:val="28"/>
          <w:lang w:val="uk-UA"/>
        </w:rPr>
      </w:pPr>
      <w:bookmarkStart w:id="27" w:name="_Hlk169793327"/>
      <w:bookmarkEnd w:id="26"/>
      <w:r w:rsidRPr="00AD2523">
        <w:rPr>
          <w:noProof/>
          <w:sz w:val="28"/>
          <w:szCs w:val="28"/>
          <w:lang w:val="uk-UA"/>
        </w:rPr>
        <w:drawing>
          <wp:inline distT="0" distB="0" distL="0" distR="0" wp14:anchorId="5D479BD8" wp14:editId="7461FEBA">
            <wp:extent cx="5220154" cy="4191228"/>
            <wp:effectExtent l="0" t="0" r="0" b="0"/>
            <wp:docPr id="856104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10419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46513" cy="421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4BE73" w14:textId="66D0DB8A" w:rsidR="00AD2523" w:rsidRPr="00AD2523" w:rsidRDefault="00AD2523" w:rsidP="00AD2523">
      <w:pPr>
        <w:spacing w:line="360" w:lineRule="auto"/>
        <w:jc w:val="center"/>
        <w:rPr>
          <w:lang w:val="uk-UA"/>
        </w:rPr>
      </w:pPr>
      <w:r w:rsidRPr="00AD2523">
        <w:rPr>
          <w:lang w:val="uk-UA"/>
        </w:rPr>
        <w:t>Рисунок 2.3 – Фотофіксації</w:t>
      </w:r>
    </w:p>
    <w:p w14:paraId="2780934A" w14:textId="54178D3F" w:rsidR="00A7467A" w:rsidRPr="00950DAA" w:rsidRDefault="00A7467A" w:rsidP="00A7467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lastRenderedPageBreak/>
        <w:t>2.</w:t>
      </w:r>
      <w:r w:rsidR="00144D49">
        <w:rPr>
          <w:b/>
          <w:bCs/>
          <w:sz w:val="28"/>
          <w:szCs w:val="28"/>
          <w:shd w:val="clear" w:color="auto" w:fill="FFFFFF"/>
          <w:lang w:val="uk-UA"/>
        </w:rPr>
        <w:t>4</w:t>
      </w:r>
      <w:r>
        <w:rPr>
          <w:b/>
          <w:bCs/>
          <w:sz w:val="28"/>
          <w:szCs w:val="28"/>
          <w:shd w:val="clear" w:color="auto" w:fill="FFFFFF"/>
          <w:lang w:val="uk-UA"/>
        </w:rPr>
        <w:t xml:space="preserve">. </w:t>
      </w:r>
      <w:r w:rsidR="00CA6817" w:rsidRPr="00CA6817">
        <w:rPr>
          <w:b/>
          <w:bCs/>
          <w:sz w:val="28"/>
          <w:szCs w:val="28"/>
          <w:shd w:val="clear" w:color="auto" w:fill="FFFFFF"/>
          <w:lang w:val="uk-UA"/>
        </w:rPr>
        <w:t>Функціональне зонування приміщень паломницького центру</w:t>
      </w:r>
    </w:p>
    <w:bookmarkEnd w:id="27"/>
    <w:p w14:paraId="4A382068" w14:textId="13B3D1D6" w:rsidR="00733D60" w:rsidRPr="00733D60" w:rsidRDefault="00733D60" w:rsidP="00733D60">
      <w:pPr>
        <w:spacing w:line="360" w:lineRule="auto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 xml:space="preserve">Проєктна </w:t>
      </w:r>
      <w:r w:rsidR="00761926">
        <w:rPr>
          <w:sz w:val="28"/>
          <w:szCs w:val="28"/>
          <w:lang w:val="uk-UA"/>
        </w:rPr>
        <w:t xml:space="preserve">пропозиція </w:t>
      </w:r>
      <w:r w:rsidRPr="00733D60">
        <w:rPr>
          <w:sz w:val="28"/>
          <w:szCs w:val="28"/>
          <w:lang w:val="uk-UA"/>
        </w:rPr>
        <w:t>паломницького центру передбачає функціональне зонування, що відповідає потребам паломників, забезпечує духовне, фізичне та емоційне відновлення</w:t>
      </w:r>
      <w:r w:rsidR="00761926">
        <w:rPr>
          <w:sz w:val="28"/>
          <w:szCs w:val="28"/>
          <w:lang w:val="uk-UA"/>
        </w:rPr>
        <w:t>.</w:t>
      </w:r>
    </w:p>
    <w:p w14:paraId="664020DA" w14:textId="342ED626" w:rsidR="00733D60" w:rsidRPr="00733D60" w:rsidRDefault="00733D60" w:rsidP="00733D60">
      <w:pPr>
        <w:spacing w:line="360" w:lineRule="auto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 xml:space="preserve"> 1. Вхідна зона</w:t>
      </w:r>
    </w:p>
    <w:p w14:paraId="45393AB0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Основний вхід з навісом, пандусом і зоною прийому паломників;</w:t>
      </w:r>
    </w:p>
    <w:p w14:paraId="3F8D5691" w14:textId="4149D42B" w:rsidR="00733D60" w:rsidRPr="00733D60" w:rsidRDefault="00761926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733D60" w:rsidRPr="00733D60">
        <w:rPr>
          <w:sz w:val="28"/>
          <w:szCs w:val="28"/>
          <w:lang w:val="uk-UA"/>
        </w:rPr>
        <w:t>ісце для реєстрації;</w:t>
      </w:r>
    </w:p>
    <w:p w14:paraId="2C3ED058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Духовна інформаційна стійка або стенд з програмою богослужінь та подій.</w:t>
      </w:r>
    </w:p>
    <w:p w14:paraId="00CB8761" w14:textId="03DA39C3" w:rsidR="00733D60" w:rsidRPr="00733D60" w:rsidRDefault="00733D60" w:rsidP="00733D60">
      <w:pPr>
        <w:spacing w:line="360" w:lineRule="auto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 xml:space="preserve"> 2. Центральний хол (транзитна зона)</w:t>
      </w:r>
    </w:p>
    <w:p w14:paraId="1B154BB0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Зона, яка об’єднує всі функціональні частини центру;</w:t>
      </w:r>
    </w:p>
    <w:p w14:paraId="1B05624D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Місце для відпочинку та очікування;</w:t>
      </w:r>
    </w:p>
    <w:p w14:paraId="5DF97111" w14:textId="485D55AE" w:rsidR="00733D60" w:rsidRPr="00733D60" w:rsidRDefault="00733D60" w:rsidP="00733D60">
      <w:pPr>
        <w:spacing w:line="360" w:lineRule="auto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3. Адміністративна зона</w:t>
      </w:r>
    </w:p>
    <w:p w14:paraId="457390E9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Кабінети для персоналу центру:</w:t>
      </w:r>
    </w:p>
    <w:p w14:paraId="7D8B1E85" w14:textId="77777777" w:rsidR="00733D60" w:rsidRPr="00733D60" w:rsidRDefault="00733D60" w:rsidP="00733D60">
      <w:pPr>
        <w:spacing w:line="360" w:lineRule="auto"/>
        <w:ind w:left="144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Духовного керівника (капелана або священника)</w:t>
      </w:r>
    </w:p>
    <w:p w14:paraId="5E0B7D31" w14:textId="3FACC8CE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Кімната для нарад;</w:t>
      </w:r>
    </w:p>
    <w:p w14:paraId="79CEA760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Загальна кімната для працівників.</w:t>
      </w:r>
    </w:p>
    <w:p w14:paraId="07F80145" w14:textId="5D627F9A" w:rsidR="00733D60" w:rsidRPr="00733D60" w:rsidRDefault="00733D60" w:rsidP="00733D60">
      <w:pPr>
        <w:spacing w:line="360" w:lineRule="auto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 xml:space="preserve"> 4. Житлова зона</w:t>
      </w:r>
    </w:p>
    <w:p w14:paraId="50555D0D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Номери для тимчасового проживання паломників:</w:t>
      </w:r>
    </w:p>
    <w:p w14:paraId="75DFA345" w14:textId="6CCAAE9B" w:rsidR="00733D60" w:rsidRPr="00733D60" w:rsidRDefault="00761926" w:rsidP="00733D60">
      <w:pPr>
        <w:spacing w:line="360" w:lineRule="auto"/>
        <w:ind w:left="14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733D60" w:rsidRPr="00733D60">
        <w:rPr>
          <w:sz w:val="28"/>
          <w:szCs w:val="28"/>
          <w:lang w:val="uk-UA"/>
        </w:rPr>
        <w:t>вомісні кімнати;</w:t>
      </w:r>
    </w:p>
    <w:p w14:paraId="1F878F52" w14:textId="36996FEA" w:rsidR="00733D60" w:rsidRPr="00733D60" w:rsidRDefault="00733D60" w:rsidP="00733D60">
      <w:pPr>
        <w:spacing w:line="360" w:lineRule="auto"/>
        <w:ind w:left="144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Власні санвузли, гардероби;</w:t>
      </w:r>
    </w:p>
    <w:p w14:paraId="2E91FD01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Частина номерів адаптована для осіб з інвалідністю.</w:t>
      </w:r>
    </w:p>
    <w:p w14:paraId="31A3DC64" w14:textId="26C628D7" w:rsidR="00733D60" w:rsidRPr="00733D60" w:rsidRDefault="00733D60" w:rsidP="00733D60">
      <w:pPr>
        <w:spacing w:line="360" w:lineRule="auto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 xml:space="preserve"> 5. Сходово-ліфтова зона</w:t>
      </w:r>
    </w:p>
    <w:p w14:paraId="764AB7AD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Обладнана ліфтом для осіб з обмеженою мобільністю;</w:t>
      </w:r>
    </w:p>
    <w:p w14:paraId="2B754F66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Забезпечує швидкий та комфортний доступ між поверхами.</w:t>
      </w:r>
    </w:p>
    <w:p w14:paraId="4E73D718" w14:textId="1B19772E" w:rsidR="00733D60" w:rsidRPr="00733D60" w:rsidRDefault="00733D60" w:rsidP="00733D60">
      <w:pPr>
        <w:spacing w:line="360" w:lineRule="auto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 xml:space="preserve"> 6. Санітарна зона</w:t>
      </w:r>
    </w:p>
    <w:p w14:paraId="4D0F81CB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Загальні чоловічі, жіночі санвузли;</w:t>
      </w:r>
    </w:p>
    <w:p w14:paraId="66F32CEC" w14:textId="7AEFAE6D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Окремі туалети для осіб з інвалідністю</w:t>
      </w:r>
      <w:r w:rsidR="00761926">
        <w:rPr>
          <w:sz w:val="28"/>
          <w:szCs w:val="28"/>
          <w:lang w:val="uk-UA"/>
        </w:rPr>
        <w:t>.</w:t>
      </w:r>
    </w:p>
    <w:p w14:paraId="5922878F" w14:textId="3767245F" w:rsidR="00733D60" w:rsidRPr="00733D60" w:rsidRDefault="00733D60" w:rsidP="00733D60">
      <w:pPr>
        <w:spacing w:line="360" w:lineRule="auto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7. Зона персоналу</w:t>
      </w:r>
    </w:p>
    <w:p w14:paraId="1CB75484" w14:textId="7408B6B5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Кімнати для працівників</w:t>
      </w:r>
      <w:r w:rsidR="00761926">
        <w:rPr>
          <w:sz w:val="28"/>
          <w:szCs w:val="28"/>
          <w:lang w:val="uk-UA"/>
        </w:rPr>
        <w:t>.</w:t>
      </w:r>
    </w:p>
    <w:p w14:paraId="1B01851A" w14:textId="580373E6" w:rsidR="00733D60" w:rsidRPr="00733D60" w:rsidRDefault="00733D60" w:rsidP="00733D60">
      <w:pPr>
        <w:spacing w:line="360" w:lineRule="auto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lastRenderedPageBreak/>
        <w:t>8. Духовна та просвітницька зона</w:t>
      </w:r>
    </w:p>
    <w:p w14:paraId="245BF4DD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Серце центру, де відбувається духовна праця:</w:t>
      </w:r>
    </w:p>
    <w:p w14:paraId="76CD8186" w14:textId="77777777" w:rsidR="00733D60" w:rsidRPr="00733D60" w:rsidRDefault="00733D60" w:rsidP="00733D60">
      <w:pPr>
        <w:spacing w:line="360" w:lineRule="auto"/>
        <w:ind w:left="144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Молитовна кімната / каплиця (на випадок негоди чи особистих молитов);</w:t>
      </w:r>
    </w:p>
    <w:p w14:paraId="44EED735" w14:textId="77777777" w:rsidR="00733D60" w:rsidRPr="00733D60" w:rsidRDefault="00733D60" w:rsidP="00733D60">
      <w:pPr>
        <w:spacing w:line="360" w:lineRule="auto"/>
        <w:ind w:left="144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Конференц-зала для катехизації, духовних наук, перегляду фільмів;</w:t>
      </w:r>
    </w:p>
    <w:p w14:paraId="19C2EAE4" w14:textId="77777777" w:rsidR="00733D60" w:rsidRPr="00733D60" w:rsidRDefault="00733D60" w:rsidP="00733D60">
      <w:pPr>
        <w:spacing w:line="360" w:lineRule="auto"/>
        <w:ind w:left="144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Бібліотека з духовною літературою;</w:t>
      </w:r>
    </w:p>
    <w:p w14:paraId="65B9F01D" w14:textId="77777777" w:rsidR="00733D60" w:rsidRPr="00733D60" w:rsidRDefault="00733D60" w:rsidP="00733D60">
      <w:pPr>
        <w:spacing w:line="360" w:lineRule="auto"/>
        <w:ind w:left="144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Зали для духовних розмов, зустрічей з духівниками.</w:t>
      </w:r>
    </w:p>
    <w:p w14:paraId="293D66B9" w14:textId="1E16EF3F" w:rsidR="00733D60" w:rsidRPr="00733D60" w:rsidRDefault="00733D60" w:rsidP="00733D60">
      <w:pPr>
        <w:spacing w:line="360" w:lineRule="auto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 xml:space="preserve"> 9. Харчова зона</w:t>
      </w:r>
    </w:p>
    <w:p w14:paraId="339A870C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Облаштована згідно з санітарними нормами:</w:t>
      </w:r>
    </w:p>
    <w:p w14:paraId="4A3BA7E8" w14:textId="0D562DED" w:rsidR="00733D60" w:rsidRPr="00733D60" w:rsidRDefault="00733D60" w:rsidP="00733D60">
      <w:pPr>
        <w:spacing w:line="360" w:lineRule="auto"/>
        <w:ind w:left="144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Простора трапезна</w:t>
      </w:r>
      <w:r w:rsidR="00761926">
        <w:rPr>
          <w:sz w:val="28"/>
          <w:szCs w:val="28"/>
          <w:lang w:val="uk-UA"/>
        </w:rPr>
        <w:t>;</w:t>
      </w:r>
    </w:p>
    <w:p w14:paraId="7A770A79" w14:textId="32AE37E3" w:rsidR="00733D60" w:rsidRPr="00733D60" w:rsidRDefault="00733D60" w:rsidP="00733D60">
      <w:pPr>
        <w:spacing w:line="360" w:lineRule="auto"/>
        <w:ind w:left="144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Цехи: холодний, гарячий</w:t>
      </w:r>
      <w:r w:rsidR="00761926">
        <w:rPr>
          <w:sz w:val="28"/>
          <w:szCs w:val="28"/>
          <w:lang w:val="uk-UA"/>
        </w:rPr>
        <w:t>;</w:t>
      </w:r>
    </w:p>
    <w:p w14:paraId="43D9B087" w14:textId="1E9BAAB2" w:rsidR="00733D60" w:rsidRPr="00733D60" w:rsidRDefault="00733D60" w:rsidP="00733D60">
      <w:pPr>
        <w:spacing w:line="360" w:lineRule="auto"/>
        <w:ind w:left="144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Комори</w:t>
      </w:r>
      <w:r w:rsidR="00761926">
        <w:rPr>
          <w:sz w:val="28"/>
          <w:szCs w:val="28"/>
          <w:lang w:val="uk-UA"/>
        </w:rPr>
        <w:t>;</w:t>
      </w:r>
    </w:p>
    <w:p w14:paraId="11560C87" w14:textId="54F03D43" w:rsidR="00733D60" w:rsidRPr="00733D60" w:rsidRDefault="00733D60" w:rsidP="00733D60">
      <w:pPr>
        <w:spacing w:line="360" w:lineRule="auto"/>
        <w:ind w:left="108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 xml:space="preserve">     Посудомийна, господарська зона, господарський вхід</w:t>
      </w:r>
      <w:r w:rsidR="00761926">
        <w:rPr>
          <w:sz w:val="28"/>
          <w:szCs w:val="28"/>
          <w:lang w:val="uk-UA"/>
        </w:rPr>
        <w:t>.</w:t>
      </w:r>
    </w:p>
    <w:p w14:paraId="2D2B5695" w14:textId="78DB9DAE" w:rsidR="00733D60" w:rsidRPr="00733D60" w:rsidRDefault="00733D60" w:rsidP="00733D60">
      <w:pPr>
        <w:spacing w:line="360" w:lineRule="auto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 xml:space="preserve"> 10. Відпочинкова зона </w:t>
      </w:r>
    </w:p>
    <w:p w14:paraId="72A56D2A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Простір з м’якими меблями, іконами, духовною музикою;</w:t>
      </w:r>
    </w:p>
    <w:p w14:paraId="6357D881" w14:textId="0CB268FB" w:rsidR="00733D60" w:rsidRPr="00733D60" w:rsidRDefault="00733D60" w:rsidP="00761926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Ідеальне місце для тиші, роздумів та неформального спілкування.</w:t>
      </w:r>
    </w:p>
    <w:p w14:paraId="3C19C4AD" w14:textId="3E70374E" w:rsidR="00733D60" w:rsidRPr="00733D60" w:rsidRDefault="00733D60" w:rsidP="00733D60">
      <w:pPr>
        <w:spacing w:line="360" w:lineRule="auto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 xml:space="preserve"> 1</w:t>
      </w:r>
      <w:r w:rsidR="00761926">
        <w:rPr>
          <w:sz w:val="28"/>
          <w:szCs w:val="28"/>
          <w:lang w:val="uk-UA"/>
        </w:rPr>
        <w:t>1</w:t>
      </w:r>
      <w:r w:rsidRPr="00733D60">
        <w:rPr>
          <w:sz w:val="28"/>
          <w:szCs w:val="28"/>
          <w:lang w:val="uk-UA"/>
        </w:rPr>
        <w:t>. Виставкова зона</w:t>
      </w:r>
    </w:p>
    <w:p w14:paraId="439AE555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Призначена для експозицій духовного мистецтва, ікон, витворів, створених прочанами;</w:t>
      </w:r>
    </w:p>
    <w:p w14:paraId="285CC878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Також може використовуватися як зона для лекцій, презентацій або спільних творчих ініціатив.</w:t>
      </w:r>
    </w:p>
    <w:p w14:paraId="0A836E3A" w14:textId="7D023A1B" w:rsidR="00733D60" w:rsidRPr="00733D60" w:rsidRDefault="00733D60" w:rsidP="00733D60">
      <w:pPr>
        <w:spacing w:line="360" w:lineRule="auto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 xml:space="preserve"> 1</w:t>
      </w:r>
      <w:r w:rsidR="00761926">
        <w:rPr>
          <w:sz w:val="28"/>
          <w:szCs w:val="28"/>
          <w:lang w:val="uk-UA"/>
        </w:rPr>
        <w:t>2</w:t>
      </w:r>
      <w:r w:rsidRPr="00733D60">
        <w:rPr>
          <w:sz w:val="28"/>
          <w:szCs w:val="28"/>
          <w:lang w:val="uk-UA"/>
        </w:rPr>
        <w:t>. Зона укриття (підвал)</w:t>
      </w:r>
    </w:p>
    <w:p w14:paraId="6F28573F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Облаштована згідно з вимогами ДБН як бомбосховище;</w:t>
      </w:r>
    </w:p>
    <w:p w14:paraId="79A80438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Універсальні зали дозволяють проводити молитви чи зустрічі під час повітряної тривоги;</w:t>
      </w:r>
    </w:p>
    <w:p w14:paraId="3DB6CDC2" w14:textId="77777777" w:rsidR="00733D60" w:rsidRPr="00733D60" w:rsidRDefault="00733D60" w:rsidP="00733D60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 w:rsidRPr="00733D60">
        <w:rPr>
          <w:sz w:val="28"/>
          <w:szCs w:val="28"/>
          <w:lang w:val="uk-UA"/>
        </w:rPr>
        <w:t>Запаси води, медикаментів, продуктових наборів.</w:t>
      </w:r>
    </w:p>
    <w:p w14:paraId="5CF95A31" w14:textId="77777777" w:rsidR="00A7467A" w:rsidRDefault="00A7467A" w:rsidP="00A7467A">
      <w:pPr>
        <w:spacing w:line="360" w:lineRule="auto"/>
        <w:jc w:val="both"/>
        <w:rPr>
          <w:sz w:val="28"/>
          <w:szCs w:val="28"/>
          <w:lang w:val="uk-UA"/>
        </w:rPr>
      </w:pPr>
    </w:p>
    <w:p w14:paraId="13894BBC" w14:textId="77777777" w:rsidR="001D1109" w:rsidRDefault="001D1109" w:rsidP="00A7467A">
      <w:pPr>
        <w:spacing w:line="360" w:lineRule="auto"/>
        <w:jc w:val="both"/>
        <w:rPr>
          <w:sz w:val="28"/>
          <w:szCs w:val="28"/>
          <w:lang w:val="uk-UA"/>
        </w:rPr>
      </w:pPr>
    </w:p>
    <w:p w14:paraId="3578BEE0" w14:textId="77777777" w:rsidR="001D1109" w:rsidRDefault="001D1109" w:rsidP="00A7467A">
      <w:pPr>
        <w:spacing w:line="360" w:lineRule="auto"/>
        <w:jc w:val="both"/>
        <w:rPr>
          <w:sz w:val="28"/>
          <w:szCs w:val="28"/>
          <w:lang w:val="uk-UA"/>
        </w:rPr>
      </w:pPr>
    </w:p>
    <w:p w14:paraId="6505E835" w14:textId="31C5D656" w:rsidR="00A7467A" w:rsidRDefault="00A7467A" w:rsidP="00A7467A">
      <w:pPr>
        <w:spacing w:line="360" w:lineRule="auto"/>
        <w:jc w:val="both"/>
        <w:rPr>
          <w:sz w:val="28"/>
          <w:szCs w:val="28"/>
          <w:lang w:val="uk-UA"/>
        </w:rPr>
      </w:pPr>
      <w:bookmarkStart w:id="28" w:name="_Hlk169793353"/>
      <w:r>
        <w:rPr>
          <w:b/>
          <w:bCs/>
          <w:sz w:val="28"/>
          <w:szCs w:val="28"/>
          <w:shd w:val="clear" w:color="auto" w:fill="FFFFFF"/>
          <w:lang w:val="uk-UA"/>
        </w:rPr>
        <w:lastRenderedPageBreak/>
        <w:t>2.</w:t>
      </w:r>
      <w:r w:rsidR="00144D49">
        <w:rPr>
          <w:b/>
          <w:bCs/>
          <w:sz w:val="28"/>
          <w:szCs w:val="28"/>
          <w:shd w:val="clear" w:color="auto" w:fill="FFFFFF"/>
          <w:lang w:val="uk-UA"/>
        </w:rPr>
        <w:t>5</w:t>
      </w:r>
      <w:r>
        <w:rPr>
          <w:b/>
          <w:bCs/>
          <w:sz w:val="28"/>
          <w:szCs w:val="28"/>
          <w:shd w:val="clear" w:color="auto" w:fill="FFFFFF"/>
          <w:lang w:val="uk-UA"/>
        </w:rPr>
        <w:t>.</w:t>
      </w:r>
      <w:r w:rsidRPr="00636FC8">
        <w:rPr>
          <w:b/>
          <w:bCs/>
          <w:sz w:val="28"/>
          <w:szCs w:val="28"/>
          <w:shd w:val="clear" w:color="auto" w:fill="FFFFFF"/>
        </w:rPr>
        <w:t xml:space="preserve"> </w:t>
      </w:r>
      <w:r w:rsidR="00CA6817" w:rsidRPr="00CA6817">
        <w:rPr>
          <w:b/>
          <w:bCs/>
          <w:sz w:val="28"/>
          <w:szCs w:val="28"/>
          <w:shd w:val="clear" w:color="auto" w:fill="FFFFFF"/>
        </w:rPr>
        <w:t>Архітектурно-планувальні рішення</w:t>
      </w:r>
    </w:p>
    <w:p w14:paraId="72EF5F06" w14:textId="6C14F13C" w:rsidR="00AC2D6C" w:rsidRPr="00AC2D6C" w:rsidRDefault="00AC2D6C" w:rsidP="00AC2D6C">
      <w:pPr>
        <w:spacing w:line="360" w:lineRule="auto"/>
        <w:jc w:val="both"/>
        <w:rPr>
          <w:sz w:val="28"/>
          <w:szCs w:val="28"/>
          <w:lang w:val="uk-UA"/>
        </w:rPr>
      </w:pPr>
      <w:bookmarkStart w:id="29" w:name="_Hlk169793454"/>
      <w:bookmarkEnd w:id="28"/>
      <w:r w:rsidRPr="00AC2D6C">
        <w:rPr>
          <w:sz w:val="28"/>
          <w:szCs w:val="28"/>
          <w:lang w:val="uk-UA"/>
        </w:rPr>
        <w:t>Будівля умовно складається з 4 частин. Всі частини двоповерхові, також має підвал. Головний адміністративний блок розташований у центральній частині першого поверху, головний вхід знаходиться з північно</w:t>
      </w:r>
      <w:r w:rsidR="00B21FEC">
        <w:rPr>
          <w:sz w:val="28"/>
          <w:szCs w:val="28"/>
          <w:lang w:val="uk-UA"/>
        </w:rPr>
        <w:t>ї</w:t>
      </w:r>
      <w:r w:rsidRPr="00AC2D6C">
        <w:rPr>
          <w:sz w:val="28"/>
          <w:szCs w:val="28"/>
          <w:lang w:val="uk-UA"/>
        </w:rPr>
        <w:t xml:space="preserve"> сторони. Рецепція розташована</w:t>
      </w:r>
      <w:r w:rsidR="00B21FEC">
        <w:rPr>
          <w:sz w:val="28"/>
          <w:szCs w:val="28"/>
          <w:lang w:val="uk-UA"/>
        </w:rPr>
        <w:t xml:space="preserve"> навпроти головного входу </w:t>
      </w:r>
      <w:r w:rsidRPr="00AC2D6C">
        <w:rPr>
          <w:sz w:val="28"/>
          <w:szCs w:val="28"/>
          <w:lang w:val="uk-UA"/>
        </w:rPr>
        <w:t>, поруч із нею — зона очікування паломників. Позаду рецепції знаходяться адміністративні приміщення</w:t>
      </w:r>
      <w:r w:rsidR="00B21FEC">
        <w:rPr>
          <w:sz w:val="28"/>
          <w:szCs w:val="28"/>
          <w:lang w:val="uk-UA"/>
        </w:rPr>
        <w:t>.</w:t>
      </w:r>
    </w:p>
    <w:p w14:paraId="55EDD71B" w14:textId="25EC0A75" w:rsidR="00AC2D6C" w:rsidRPr="00AC2D6C" w:rsidRDefault="00B21FEC" w:rsidP="00AC2D6C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Ліфтовий блок знаходиться ліворуч від входу</w:t>
      </w:r>
      <w:r w:rsidR="00AC2D6C" w:rsidRPr="00AC2D6C">
        <w:rPr>
          <w:sz w:val="28"/>
          <w:szCs w:val="28"/>
          <w:lang w:val="uk-UA"/>
        </w:rPr>
        <w:t>. З головного блоку є додатк</w:t>
      </w:r>
      <w:r>
        <w:rPr>
          <w:sz w:val="28"/>
          <w:szCs w:val="28"/>
          <w:lang w:val="uk-UA"/>
        </w:rPr>
        <w:t xml:space="preserve">овий евакуаційний </w:t>
      </w:r>
      <w:r w:rsidR="00AC2D6C" w:rsidRPr="00AC2D6C">
        <w:rPr>
          <w:sz w:val="28"/>
          <w:szCs w:val="28"/>
          <w:lang w:val="uk-UA"/>
        </w:rPr>
        <w:t>вих</w:t>
      </w:r>
      <w:r>
        <w:rPr>
          <w:sz w:val="28"/>
          <w:szCs w:val="28"/>
          <w:lang w:val="uk-UA"/>
        </w:rPr>
        <w:t>ід</w:t>
      </w:r>
      <w:r w:rsidR="00AC2D6C" w:rsidRPr="00AC2D6C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ий</w:t>
      </w:r>
      <w:r w:rsidR="00AC2D6C" w:rsidRPr="00AC2D6C">
        <w:rPr>
          <w:sz w:val="28"/>
          <w:szCs w:val="28"/>
          <w:lang w:val="uk-UA"/>
        </w:rPr>
        <w:t xml:space="preserve"> вед</w:t>
      </w:r>
      <w:r>
        <w:rPr>
          <w:sz w:val="28"/>
          <w:szCs w:val="28"/>
          <w:lang w:val="uk-UA"/>
        </w:rPr>
        <w:t>е</w:t>
      </w:r>
      <w:r w:rsidR="00AC2D6C" w:rsidRPr="00AC2D6C">
        <w:rPr>
          <w:sz w:val="28"/>
          <w:szCs w:val="28"/>
          <w:lang w:val="uk-UA"/>
        </w:rPr>
        <w:t xml:space="preserve"> у внутрішній двір. </w:t>
      </w:r>
      <w:r>
        <w:rPr>
          <w:sz w:val="28"/>
          <w:szCs w:val="28"/>
          <w:lang w:val="uk-UA"/>
        </w:rPr>
        <w:t>Праворуч</w:t>
      </w:r>
      <w:r w:rsidR="00AC2D6C" w:rsidRPr="00AC2D6C">
        <w:rPr>
          <w:sz w:val="28"/>
          <w:szCs w:val="28"/>
          <w:lang w:val="uk-UA"/>
        </w:rPr>
        <w:t xml:space="preserve"> від рецепції розташовані санвузли для чоловіків, жінок та маломобільних осіб. </w:t>
      </w:r>
      <w:r>
        <w:rPr>
          <w:sz w:val="28"/>
          <w:szCs w:val="28"/>
          <w:lang w:val="uk-UA"/>
        </w:rPr>
        <w:t xml:space="preserve">Ліворуч від рецепції вхід у </w:t>
      </w:r>
      <w:r w:rsidR="00AC2D6C" w:rsidRPr="00AC2D6C">
        <w:rPr>
          <w:sz w:val="28"/>
          <w:szCs w:val="28"/>
          <w:lang w:val="uk-UA"/>
        </w:rPr>
        <w:t>житловий блок, у якому розміщен</w:t>
      </w:r>
      <w:r>
        <w:rPr>
          <w:sz w:val="28"/>
          <w:szCs w:val="28"/>
          <w:lang w:val="uk-UA"/>
        </w:rPr>
        <w:t>і</w:t>
      </w:r>
      <w:r w:rsidR="00AC2D6C" w:rsidRPr="00AC2D6C">
        <w:rPr>
          <w:sz w:val="28"/>
          <w:szCs w:val="28"/>
          <w:lang w:val="uk-UA"/>
        </w:rPr>
        <w:t xml:space="preserve"> номер</w:t>
      </w:r>
      <w:r>
        <w:rPr>
          <w:sz w:val="28"/>
          <w:szCs w:val="28"/>
          <w:lang w:val="uk-UA"/>
        </w:rPr>
        <w:t>и</w:t>
      </w:r>
      <w:r w:rsidR="00AC2D6C" w:rsidRPr="00AC2D6C">
        <w:rPr>
          <w:sz w:val="28"/>
          <w:szCs w:val="28"/>
          <w:lang w:val="uk-UA"/>
        </w:rPr>
        <w:t xml:space="preserve"> з власними санвузлами</w:t>
      </w:r>
      <w:r>
        <w:rPr>
          <w:sz w:val="28"/>
          <w:szCs w:val="28"/>
          <w:lang w:val="uk-UA"/>
        </w:rPr>
        <w:t xml:space="preserve"> та </w:t>
      </w:r>
      <w:r w:rsidR="00AC2D6C" w:rsidRPr="00AC2D6C">
        <w:rPr>
          <w:sz w:val="28"/>
          <w:szCs w:val="28"/>
          <w:lang w:val="uk-UA"/>
        </w:rPr>
        <w:t>гардеробами. В блоці також є</w:t>
      </w:r>
      <w:r>
        <w:rPr>
          <w:sz w:val="28"/>
          <w:szCs w:val="28"/>
          <w:lang w:val="uk-UA"/>
        </w:rPr>
        <w:t xml:space="preserve"> номери для людей з інвалідністю</w:t>
      </w:r>
      <w:r w:rsidR="00EB1CDE">
        <w:rPr>
          <w:sz w:val="28"/>
          <w:szCs w:val="28"/>
          <w:lang w:val="uk-UA"/>
        </w:rPr>
        <w:t>, технічні приміщення для обслуговування поверху</w:t>
      </w:r>
      <w:r w:rsidR="00AC2D6C" w:rsidRPr="00AC2D6C">
        <w:rPr>
          <w:sz w:val="28"/>
          <w:szCs w:val="28"/>
          <w:lang w:val="uk-UA"/>
        </w:rPr>
        <w:t xml:space="preserve"> і </w:t>
      </w:r>
      <w:r>
        <w:rPr>
          <w:sz w:val="28"/>
          <w:szCs w:val="28"/>
          <w:lang w:val="uk-UA"/>
        </w:rPr>
        <w:t>евакуаційні</w:t>
      </w:r>
      <w:r w:rsidR="00AC2D6C" w:rsidRPr="00AC2D6C">
        <w:rPr>
          <w:sz w:val="28"/>
          <w:szCs w:val="28"/>
          <w:lang w:val="uk-UA"/>
        </w:rPr>
        <w:t xml:space="preserve"> сходи.</w:t>
      </w:r>
    </w:p>
    <w:p w14:paraId="6BF34423" w14:textId="178CA493" w:rsidR="00AC2D6C" w:rsidRPr="00AC2D6C" w:rsidRDefault="00AC2D6C" w:rsidP="00AC2D6C">
      <w:pPr>
        <w:spacing w:line="360" w:lineRule="auto"/>
        <w:jc w:val="both"/>
        <w:rPr>
          <w:sz w:val="28"/>
          <w:szCs w:val="28"/>
          <w:lang w:val="uk-UA"/>
        </w:rPr>
      </w:pPr>
      <w:r w:rsidRPr="00AC2D6C">
        <w:rPr>
          <w:sz w:val="28"/>
          <w:szCs w:val="28"/>
          <w:lang w:val="uk-UA"/>
        </w:rPr>
        <w:t>П</w:t>
      </w:r>
      <w:r w:rsidR="00AD3B2B">
        <w:rPr>
          <w:sz w:val="28"/>
          <w:szCs w:val="28"/>
          <w:lang w:val="uk-UA"/>
        </w:rPr>
        <w:t>озаду</w:t>
      </w:r>
      <w:r w:rsidRPr="00AC2D6C">
        <w:rPr>
          <w:sz w:val="28"/>
          <w:szCs w:val="28"/>
          <w:lang w:val="uk-UA"/>
        </w:rPr>
        <w:t xml:space="preserve"> від рецепції розташований духовно-терапевтичний блок. Далі — кімнати для духовної практики: кімната для медитації і молитви, зал для духовних зустрічей і бесід, кімната для мистецьких занять, де паломники можуть створювати ікони, писати духовні твори або брати участь у театралізованих виставах, що допомагають осмислити життєві випробування.Поруч розташовані кімнати для консультацій священника і духовного наставника. З цього блоку є вихід на внутрішній двір.</w:t>
      </w:r>
    </w:p>
    <w:p w14:paraId="3A50748A" w14:textId="29CEDE19" w:rsidR="00AC2D6C" w:rsidRPr="00AC2D6C" w:rsidRDefault="00AC2D6C" w:rsidP="00AC2D6C">
      <w:pPr>
        <w:spacing w:line="360" w:lineRule="auto"/>
        <w:jc w:val="both"/>
        <w:rPr>
          <w:sz w:val="28"/>
          <w:szCs w:val="28"/>
          <w:lang w:val="uk-UA"/>
        </w:rPr>
      </w:pPr>
      <w:r w:rsidRPr="00AC2D6C">
        <w:rPr>
          <w:sz w:val="28"/>
          <w:szCs w:val="28"/>
          <w:lang w:val="uk-UA"/>
        </w:rPr>
        <w:t xml:space="preserve">Четвертий блок знаходиться </w:t>
      </w:r>
      <w:r w:rsidR="00A97A86">
        <w:rPr>
          <w:sz w:val="28"/>
          <w:szCs w:val="28"/>
          <w:lang w:val="uk-UA"/>
        </w:rPr>
        <w:t xml:space="preserve">праворуч від входу </w:t>
      </w:r>
      <w:r w:rsidRPr="00AC2D6C">
        <w:rPr>
          <w:sz w:val="28"/>
          <w:szCs w:val="28"/>
          <w:lang w:val="uk-UA"/>
        </w:rPr>
        <w:t xml:space="preserve">і призначений для харчування. Тут розташована </w:t>
      </w:r>
      <w:r w:rsidR="00A97A86">
        <w:rPr>
          <w:sz w:val="28"/>
          <w:szCs w:val="28"/>
          <w:lang w:val="uk-UA"/>
        </w:rPr>
        <w:t>трапезна</w:t>
      </w:r>
      <w:r w:rsidRPr="00AC2D6C">
        <w:rPr>
          <w:sz w:val="28"/>
          <w:szCs w:val="28"/>
          <w:lang w:val="uk-UA"/>
        </w:rPr>
        <w:t xml:space="preserve"> та допоміжні кухонні приміщення: сервірувальна, посудомийна, холодні камери, комори для риби та м’яса, холодний і гарячий цех, господарський вхід. Є санвузол для кухонного персоналу та кімната відпочинку. </w:t>
      </w:r>
    </w:p>
    <w:p w14:paraId="2A254D8C" w14:textId="356E811F" w:rsidR="00AC2D6C" w:rsidRPr="00AC2D6C" w:rsidRDefault="00AC2D6C" w:rsidP="00AC2D6C">
      <w:pPr>
        <w:spacing w:line="360" w:lineRule="auto"/>
        <w:jc w:val="both"/>
        <w:rPr>
          <w:sz w:val="28"/>
          <w:szCs w:val="28"/>
          <w:lang w:val="uk-UA"/>
        </w:rPr>
      </w:pPr>
      <w:r w:rsidRPr="00AC2D6C">
        <w:rPr>
          <w:sz w:val="28"/>
          <w:szCs w:val="28"/>
          <w:lang w:val="uk-UA"/>
        </w:rPr>
        <w:t>На другому поверсі житловий блок не</w:t>
      </w:r>
      <w:r w:rsidR="00A97A86">
        <w:rPr>
          <w:sz w:val="28"/>
          <w:szCs w:val="28"/>
          <w:lang w:val="uk-UA"/>
        </w:rPr>
        <w:t xml:space="preserve"> змінюється</w:t>
      </w:r>
      <w:r w:rsidRPr="00AC2D6C">
        <w:rPr>
          <w:sz w:val="28"/>
          <w:szCs w:val="28"/>
          <w:lang w:val="uk-UA"/>
        </w:rPr>
        <w:t xml:space="preserve">. У центральній частині холу, де розташований </w:t>
      </w:r>
      <w:r w:rsidR="00A97A86">
        <w:rPr>
          <w:sz w:val="28"/>
          <w:szCs w:val="28"/>
          <w:lang w:val="uk-UA"/>
        </w:rPr>
        <w:t>ліфтовий хол</w:t>
      </w:r>
      <w:r w:rsidRPr="00AC2D6C">
        <w:rPr>
          <w:sz w:val="28"/>
          <w:szCs w:val="28"/>
          <w:lang w:val="uk-UA"/>
        </w:rPr>
        <w:t>, знаходиться відпочинкова зона для паломників. З південної сторони холу — виставкова зона, де можна демонструвати роботи, пов’язані з духовністю, а також організовувати продаж іконопису, виробів місцевих майстрів.</w:t>
      </w:r>
    </w:p>
    <w:p w14:paraId="0C070C00" w14:textId="2D2848DE" w:rsidR="00AC2D6C" w:rsidRPr="00AC2D6C" w:rsidRDefault="00AC2D6C" w:rsidP="00AC2D6C">
      <w:pPr>
        <w:spacing w:line="360" w:lineRule="auto"/>
        <w:jc w:val="both"/>
        <w:rPr>
          <w:sz w:val="28"/>
          <w:szCs w:val="28"/>
          <w:lang w:val="uk-UA"/>
        </w:rPr>
      </w:pPr>
      <w:r w:rsidRPr="00AC2D6C">
        <w:rPr>
          <w:sz w:val="28"/>
          <w:szCs w:val="28"/>
          <w:lang w:val="uk-UA"/>
        </w:rPr>
        <w:lastRenderedPageBreak/>
        <w:t>Далі по коридору розташований духовно-</w:t>
      </w:r>
      <w:r w:rsidR="00A97A86">
        <w:rPr>
          <w:sz w:val="28"/>
          <w:szCs w:val="28"/>
          <w:lang w:val="uk-UA"/>
        </w:rPr>
        <w:t>навчальний</w:t>
      </w:r>
      <w:r w:rsidRPr="00AC2D6C">
        <w:rPr>
          <w:sz w:val="28"/>
          <w:szCs w:val="28"/>
          <w:lang w:val="uk-UA"/>
        </w:rPr>
        <w:t xml:space="preserve"> блок із кімнатами для духовних практик: кімната для творчості, музична зала, де можна читати духовну літературу, писати, роздумувати. В блоці також є санвузли та кімната для відпочинку персоналу.</w:t>
      </w:r>
    </w:p>
    <w:p w14:paraId="6D41EF81" w14:textId="7117302D" w:rsidR="00AC2D6C" w:rsidRPr="00AC2D6C" w:rsidRDefault="00AC2D6C" w:rsidP="00AC2D6C">
      <w:pPr>
        <w:spacing w:line="360" w:lineRule="auto"/>
        <w:jc w:val="both"/>
        <w:rPr>
          <w:sz w:val="28"/>
          <w:szCs w:val="28"/>
          <w:lang w:val="uk-UA"/>
        </w:rPr>
      </w:pPr>
      <w:r w:rsidRPr="00AC2D6C">
        <w:rPr>
          <w:sz w:val="28"/>
          <w:szCs w:val="28"/>
          <w:lang w:val="uk-UA"/>
        </w:rPr>
        <w:t>Над кухнею знаходяться дві кімнати для духовних занять, з виходом на велику загальну терасу, яку можна використовувати для спільних духовних заходів.</w:t>
      </w:r>
    </w:p>
    <w:p w14:paraId="158E14BD" w14:textId="3426B416" w:rsidR="00AC2D6C" w:rsidRDefault="00AC2D6C" w:rsidP="00AC2D6C">
      <w:pPr>
        <w:spacing w:line="360" w:lineRule="auto"/>
        <w:jc w:val="both"/>
        <w:rPr>
          <w:sz w:val="28"/>
          <w:szCs w:val="28"/>
          <w:lang w:val="uk-UA"/>
        </w:rPr>
      </w:pPr>
      <w:r w:rsidRPr="00AC2D6C">
        <w:rPr>
          <w:sz w:val="28"/>
          <w:szCs w:val="28"/>
          <w:lang w:val="uk-UA"/>
        </w:rPr>
        <w:t>Підвал використовується як укриття. До нього можна потрапити ліфтом або сходами. У підвалі розташовані кімнати для перебування паломників під час надзвичайних ситуацій, а також універсаль</w:t>
      </w:r>
      <w:r w:rsidR="00525F85">
        <w:rPr>
          <w:sz w:val="28"/>
          <w:szCs w:val="28"/>
          <w:lang w:val="uk-UA"/>
        </w:rPr>
        <w:t>ний</w:t>
      </w:r>
      <w:r w:rsidRPr="00AC2D6C">
        <w:rPr>
          <w:sz w:val="28"/>
          <w:szCs w:val="28"/>
          <w:lang w:val="uk-UA"/>
        </w:rPr>
        <w:t xml:space="preserve"> зал, де можна проводити духовні практики. Є санвузли для чоловіків, жінок і маломобільних осіб. Далі по коридору — технічні приміщення та додатковий вихід на вулицю.</w:t>
      </w:r>
    </w:p>
    <w:p w14:paraId="2138C9BD" w14:textId="77777777" w:rsidR="00721976" w:rsidRDefault="00721976" w:rsidP="00AC2D6C">
      <w:pPr>
        <w:spacing w:line="360" w:lineRule="auto"/>
        <w:jc w:val="both"/>
        <w:rPr>
          <w:sz w:val="28"/>
          <w:szCs w:val="28"/>
          <w:lang w:val="uk-UA"/>
        </w:rPr>
      </w:pPr>
    </w:p>
    <w:p w14:paraId="15ED1573" w14:textId="4F7B0E5A" w:rsidR="001D1109" w:rsidRDefault="00721976" w:rsidP="00AC2D6C">
      <w:pPr>
        <w:spacing w:line="360" w:lineRule="auto"/>
        <w:jc w:val="both"/>
        <w:rPr>
          <w:sz w:val="28"/>
          <w:szCs w:val="28"/>
          <w:lang w:val="uk-UA"/>
        </w:rPr>
      </w:pPr>
      <w:r w:rsidRPr="00721976">
        <w:rPr>
          <w:noProof/>
          <w:sz w:val="28"/>
          <w:szCs w:val="28"/>
          <w:lang w:val="uk-UA"/>
        </w:rPr>
        <w:drawing>
          <wp:inline distT="0" distB="0" distL="0" distR="0" wp14:anchorId="3EE27D3E" wp14:editId="156DF023">
            <wp:extent cx="6375840" cy="4561368"/>
            <wp:effectExtent l="0" t="0" r="6350" b="0"/>
            <wp:docPr id="14128046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804618" name=""/>
                    <pic:cNvPicPr/>
                  </pic:nvPicPr>
                  <pic:blipFill rotWithShape="1">
                    <a:blip r:embed="rId39"/>
                    <a:srcRect l="4126" r="2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225" cy="4573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B6FD1" w14:textId="5673253D" w:rsidR="00721976" w:rsidRPr="00721976" w:rsidRDefault="00721976" w:rsidP="00721976">
      <w:pPr>
        <w:spacing w:line="360" w:lineRule="auto"/>
        <w:jc w:val="center"/>
        <w:rPr>
          <w:lang w:val="uk-UA"/>
        </w:rPr>
      </w:pPr>
      <w:r w:rsidRPr="00721976">
        <w:rPr>
          <w:lang w:val="uk-UA"/>
        </w:rPr>
        <w:t>Рисунок 2.5.1 – План 1-го поверху</w:t>
      </w:r>
    </w:p>
    <w:p w14:paraId="7CC0CD60" w14:textId="77777777" w:rsidR="00721976" w:rsidRDefault="00721976" w:rsidP="00AC2D6C">
      <w:pPr>
        <w:spacing w:line="360" w:lineRule="auto"/>
        <w:jc w:val="both"/>
        <w:rPr>
          <w:sz w:val="28"/>
          <w:szCs w:val="28"/>
          <w:lang w:val="uk-UA"/>
        </w:rPr>
      </w:pPr>
    </w:p>
    <w:p w14:paraId="40975239" w14:textId="7B9EF2E9" w:rsidR="00721976" w:rsidRDefault="00721976" w:rsidP="00AC2D6C">
      <w:pPr>
        <w:spacing w:line="360" w:lineRule="auto"/>
        <w:jc w:val="both"/>
        <w:rPr>
          <w:sz w:val="28"/>
          <w:szCs w:val="28"/>
          <w:lang w:val="uk-UA"/>
        </w:rPr>
      </w:pPr>
      <w:r w:rsidRPr="00721976">
        <w:rPr>
          <w:noProof/>
          <w:sz w:val="28"/>
          <w:szCs w:val="28"/>
          <w:lang w:val="uk-UA"/>
        </w:rPr>
        <w:lastRenderedPageBreak/>
        <w:drawing>
          <wp:inline distT="0" distB="0" distL="0" distR="0" wp14:anchorId="1BD9CDF5" wp14:editId="418B8BE3">
            <wp:extent cx="6379535" cy="4055122"/>
            <wp:effectExtent l="0" t="0" r="2540" b="2540"/>
            <wp:docPr id="3426127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61273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382341" cy="405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E4F2E" w14:textId="3031DE14" w:rsidR="00721976" w:rsidRPr="00721976" w:rsidRDefault="00721976" w:rsidP="00721976">
      <w:pPr>
        <w:spacing w:line="360" w:lineRule="auto"/>
        <w:jc w:val="center"/>
        <w:rPr>
          <w:lang w:val="uk-UA"/>
        </w:rPr>
      </w:pPr>
      <w:r w:rsidRPr="00721976">
        <w:rPr>
          <w:lang w:val="uk-UA"/>
        </w:rPr>
        <w:t>Рисунок 2.5.2 – План 2-го поверху</w:t>
      </w:r>
    </w:p>
    <w:p w14:paraId="7A28FD7E" w14:textId="4E8E29B1" w:rsidR="00721976" w:rsidRDefault="00721976" w:rsidP="0072197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1374290F" wp14:editId="195419B2">
            <wp:extent cx="4090596" cy="3348751"/>
            <wp:effectExtent l="0" t="0" r="5715" b="4445"/>
            <wp:docPr id="46083844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760" cy="3353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B0C3D5" w14:textId="77777777" w:rsidR="00721976" w:rsidRDefault="00721976" w:rsidP="00721976">
      <w:pPr>
        <w:spacing w:line="360" w:lineRule="auto"/>
        <w:jc w:val="center"/>
        <w:rPr>
          <w:sz w:val="28"/>
          <w:szCs w:val="28"/>
          <w:lang w:val="uk-UA"/>
        </w:rPr>
      </w:pPr>
    </w:p>
    <w:p w14:paraId="3844D7E1" w14:textId="0F3FE134" w:rsidR="00721976" w:rsidRDefault="00721976" w:rsidP="00721976">
      <w:pPr>
        <w:spacing w:line="360" w:lineRule="auto"/>
        <w:jc w:val="center"/>
        <w:rPr>
          <w:lang w:val="uk-UA"/>
        </w:rPr>
      </w:pPr>
      <w:r w:rsidRPr="000B65D7">
        <w:rPr>
          <w:lang w:val="uk-UA"/>
        </w:rPr>
        <w:t>Рисунок 2.5</w:t>
      </w:r>
      <w:r>
        <w:rPr>
          <w:lang w:val="uk-UA"/>
        </w:rPr>
        <w:t>.3</w:t>
      </w:r>
      <w:r w:rsidRPr="000B65D7">
        <w:rPr>
          <w:lang w:val="uk-UA"/>
        </w:rPr>
        <w:t xml:space="preserve"> – План </w:t>
      </w:r>
      <w:r>
        <w:rPr>
          <w:lang w:val="uk-UA"/>
        </w:rPr>
        <w:t>-1</w:t>
      </w:r>
      <w:r w:rsidRPr="000B65D7">
        <w:rPr>
          <w:lang w:val="uk-UA"/>
        </w:rPr>
        <w:t>-го поверху</w:t>
      </w:r>
    </w:p>
    <w:p w14:paraId="677F7739" w14:textId="77777777" w:rsidR="00721976" w:rsidRPr="00AC2D6C" w:rsidRDefault="00721976" w:rsidP="00721976">
      <w:pPr>
        <w:spacing w:line="360" w:lineRule="auto"/>
        <w:jc w:val="center"/>
        <w:rPr>
          <w:sz w:val="28"/>
          <w:szCs w:val="28"/>
          <w:lang w:val="uk-UA"/>
        </w:rPr>
      </w:pPr>
    </w:p>
    <w:p w14:paraId="6D171D35" w14:textId="5AA32B68" w:rsidR="00A7467A" w:rsidRDefault="00A7467A" w:rsidP="00A7467A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906937">
        <w:rPr>
          <w:b/>
          <w:bCs/>
          <w:sz w:val="28"/>
          <w:szCs w:val="28"/>
          <w:lang w:val="uk-UA"/>
        </w:rPr>
        <w:lastRenderedPageBreak/>
        <w:t>2.</w:t>
      </w:r>
      <w:r w:rsidR="00144D49">
        <w:rPr>
          <w:b/>
          <w:bCs/>
          <w:sz w:val="28"/>
          <w:szCs w:val="28"/>
          <w:lang w:val="uk-UA"/>
        </w:rPr>
        <w:t>6</w:t>
      </w:r>
      <w:r w:rsidRPr="00906937">
        <w:rPr>
          <w:b/>
          <w:bCs/>
          <w:sz w:val="28"/>
          <w:szCs w:val="28"/>
          <w:lang w:val="uk-UA"/>
        </w:rPr>
        <w:t xml:space="preserve">. </w:t>
      </w:r>
      <w:r w:rsidR="00CA6817" w:rsidRPr="00CA6817">
        <w:rPr>
          <w:b/>
          <w:bCs/>
          <w:sz w:val="28"/>
          <w:szCs w:val="28"/>
          <w:lang w:val="uk-UA"/>
        </w:rPr>
        <w:t>Генеральний план комплексу</w:t>
      </w:r>
    </w:p>
    <w:p w14:paraId="4826D56B" w14:textId="13217FBD" w:rsidR="0053243D" w:rsidRPr="0053243D" w:rsidRDefault="00A7467A" w:rsidP="0053243D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bookmarkStart w:id="30" w:name="_Hlk170048962"/>
      <w:bookmarkStart w:id="31" w:name="_Hlk169793474"/>
      <w:bookmarkEnd w:id="29"/>
      <w:r w:rsidR="0053243D" w:rsidRPr="0053243D">
        <w:rPr>
          <w:sz w:val="28"/>
          <w:szCs w:val="28"/>
          <w:lang w:val="uk-UA"/>
        </w:rPr>
        <w:t xml:space="preserve">Ділянка розташована на околиці села Угорники Івано-Франківської області, у спокійній, природній зоні </w:t>
      </w:r>
      <w:r w:rsidR="0053243D">
        <w:rPr>
          <w:sz w:val="28"/>
          <w:szCs w:val="28"/>
          <w:lang w:val="uk-UA"/>
        </w:rPr>
        <w:t xml:space="preserve">на базі діючого </w:t>
      </w:r>
      <w:r w:rsidR="0053243D" w:rsidRPr="0053243D">
        <w:rPr>
          <w:sz w:val="28"/>
          <w:szCs w:val="28"/>
          <w:lang w:val="uk-UA"/>
        </w:rPr>
        <w:t>монастир</w:t>
      </w:r>
      <w:r w:rsidR="0053243D">
        <w:rPr>
          <w:sz w:val="28"/>
          <w:szCs w:val="28"/>
          <w:lang w:val="uk-UA"/>
        </w:rPr>
        <w:t>я</w:t>
      </w:r>
      <w:r w:rsidR="0053243D" w:rsidRPr="0053243D">
        <w:rPr>
          <w:sz w:val="28"/>
          <w:szCs w:val="28"/>
          <w:lang w:val="uk-UA"/>
        </w:rPr>
        <w:t>. Територія має перепад висот, що дозволяє організувати різноманітні паломницькі маршрути, зони для молитви, відпочинку та духовного спілкування.</w:t>
      </w:r>
    </w:p>
    <w:p w14:paraId="7ABCB11D" w14:textId="63AC3A8A" w:rsidR="0053243D" w:rsidRPr="0053243D" w:rsidRDefault="003A7CD0" w:rsidP="0053243D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</w:t>
      </w:r>
      <w:r w:rsidR="0053243D" w:rsidRPr="0053243D">
        <w:rPr>
          <w:sz w:val="28"/>
          <w:szCs w:val="28"/>
          <w:lang w:val="uk-UA"/>
        </w:rPr>
        <w:t xml:space="preserve"> заходу до ділянки прилягає дорога, яка забезпечує зручний під’їзд для транспорту. Головний вхід і в’їзд розташовані в </w:t>
      </w:r>
      <w:r>
        <w:rPr>
          <w:sz w:val="28"/>
          <w:szCs w:val="28"/>
          <w:lang w:val="uk-UA"/>
        </w:rPr>
        <w:t>західній</w:t>
      </w:r>
      <w:r w:rsidR="0053243D" w:rsidRPr="0053243D">
        <w:rPr>
          <w:sz w:val="28"/>
          <w:szCs w:val="28"/>
          <w:lang w:val="uk-UA"/>
        </w:rPr>
        <w:t xml:space="preserve"> частині території. </w:t>
      </w:r>
      <w:r>
        <w:rPr>
          <w:sz w:val="28"/>
          <w:szCs w:val="28"/>
          <w:lang w:val="uk-UA"/>
        </w:rPr>
        <w:t>Передбачений паркінг</w:t>
      </w:r>
      <w:r w:rsidR="0053243D" w:rsidRPr="0053243D">
        <w:rPr>
          <w:sz w:val="28"/>
          <w:szCs w:val="28"/>
          <w:lang w:val="uk-UA"/>
        </w:rPr>
        <w:t>, зокрема й для людей з обмеженими можливостями. Поруч прокладена пішохідна доріжка, яка веде до головного входу паломницького центру.</w:t>
      </w:r>
    </w:p>
    <w:p w14:paraId="3EE71A95" w14:textId="1D96E23B" w:rsidR="0053243D" w:rsidRPr="0053243D" w:rsidRDefault="0053243D" w:rsidP="0053243D">
      <w:pPr>
        <w:spacing w:line="360" w:lineRule="auto"/>
        <w:jc w:val="both"/>
        <w:rPr>
          <w:sz w:val="28"/>
          <w:szCs w:val="28"/>
          <w:lang w:val="uk-UA"/>
        </w:rPr>
      </w:pPr>
      <w:r w:rsidRPr="0053243D">
        <w:rPr>
          <w:sz w:val="28"/>
          <w:szCs w:val="28"/>
          <w:lang w:val="uk-UA"/>
        </w:rPr>
        <w:t>Господарська зона знаходиться в пів</w:t>
      </w:r>
      <w:r w:rsidR="000A53CD">
        <w:rPr>
          <w:sz w:val="28"/>
          <w:szCs w:val="28"/>
          <w:lang w:val="uk-UA"/>
        </w:rPr>
        <w:t>денно-західній</w:t>
      </w:r>
      <w:r w:rsidRPr="0053243D">
        <w:rPr>
          <w:sz w:val="28"/>
          <w:szCs w:val="28"/>
          <w:lang w:val="uk-UA"/>
        </w:rPr>
        <w:t xml:space="preserve"> частині ділянки. Відпочинкові зони передбачені в південно-східній</w:t>
      </w:r>
      <w:r w:rsidR="000A53CD">
        <w:rPr>
          <w:sz w:val="28"/>
          <w:szCs w:val="28"/>
          <w:lang w:val="uk-UA"/>
        </w:rPr>
        <w:t xml:space="preserve"> </w:t>
      </w:r>
      <w:r w:rsidRPr="0053243D">
        <w:rPr>
          <w:sz w:val="28"/>
          <w:szCs w:val="28"/>
          <w:lang w:val="uk-UA"/>
        </w:rPr>
        <w:t>та північно-</w:t>
      </w:r>
      <w:r w:rsidR="000A53CD">
        <w:rPr>
          <w:sz w:val="28"/>
          <w:szCs w:val="28"/>
          <w:lang w:val="uk-UA"/>
        </w:rPr>
        <w:t>східній</w:t>
      </w:r>
      <w:r w:rsidRPr="0053243D">
        <w:rPr>
          <w:sz w:val="28"/>
          <w:szCs w:val="28"/>
          <w:lang w:val="uk-UA"/>
        </w:rPr>
        <w:t xml:space="preserve"> частинах ділянки.</w:t>
      </w:r>
    </w:p>
    <w:p w14:paraId="143C0213" w14:textId="2E290109" w:rsidR="0053243D" w:rsidRPr="0053243D" w:rsidRDefault="0053243D" w:rsidP="0053243D">
      <w:pPr>
        <w:spacing w:line="360" w:lineRule="auto"/>
        <w:jc w:val="both"/>
        <w:rPr>
          <w:sz w:val="28"/>
          <w:szCs w:val="28"/>
          <w:lang w:val="uk-UA"/>
        </w:rPr>
      </w:pPr>
      <w:r w:rsidRPr="0053243D">
        <w:rPr>
          <w:sz w:val="28"/>
          <w:szCs w:val="28"/>
          <w:lang w:val="uk-UA"/>
        </w:rPr>
        <w:t xml:space="preserve">У </w:t>
      </w:r>
      <w:r w:rsidR="00C047C3">
        <w:rPr>
          <w:sz w:val="28"/>
          <w:szCs w:val="28"/>
          <w:lang w:val="uk-UA"/>
        </w:rPr>
        <w:t>східній</w:t>
      </w:r>
      <w:r w:rsidRPr="0053243D">
        <w:rPr>
          <w:sz w:val="28"/>
          <w:szCs w:val="28"/>
          <w:lang w:val="uk-UA"/>
        </w:rPr>
        <w:t xml:space="preserve"> частині території, де рельєф має найбільший перепад, розміщено невеликий амфітеатр. Він слугує місцем для духовних зустрічей, лекцій, перегляду християнських фільмів або виступів церковного хору.</w:t>
      </w:r>
    </w:p>
    <w:p w14:paraId="3FE3D44A" w14:textId="630396F9" w:rsidR="0053243D" w:rsidRPr="0053243D" w:rsidRDefault="0053243D" w:rsidP="0053243D">
      <w:pPr>
        <w:spacing w:line="360" w:lineRule="auto"/>
        <w:jc w:val="both"/>
        <w:rPr>
          <w:sz w:val="28"/>
          <w:szCs w:val="28"/>
          <w:lang w:val="uk-UA"/>
        </w:rPr>
      </w:pPr>
      <w:r w:rsidRPr="0053243D">
        <w:rPr>
          <w:sz w:val="28"/>
          <w:szCs w:val="28"/>
          <w:lang w:val="uk-UA"/>
        </w:rPr>
        <w:t>Територія прикрашена великою кількістю зелених насаджень</w:t>
      </w:r>
      <w:r w:rsidR="00C047C3">
        <w:rPr>
          <w:sz w:val="28"/>
          <w:szCs w:val="28"/>
          <w:lang w:val="uk-UA"/>
        </w:rPr>
        <w:t>, наявний сад, джерело з місцем для купань</w:t>
      </w:r>
      <w:r w:rsidRPr="0053243D">
        <w:rPr>
          <w:sz w:val="28"/>
          <w:szCs w:val="28"/>
          <w:lang w:val="uk-UA"/>
        </w:rPr>
        <w:t>.</w:t>
      </w:r>
      <w:r w:rsidR="000C4838">
        <w:rPr>
          <w:sz w:val="28"/>
          <w:szCs w:val="28"/>
          <w:lang w:val="uk-UA"/>
        </w:rPr>
        <w:t xml:space="preserve"> З головного в’їзду відкривається огляд на храми монастиря.</w:t>
      </w:r>
      <w:r w:rsidR="005E5ACF">
        <w:rPr>
          <w:sz w:val="28"/>
          <w:szCs w:val="28"/>
          <w:lang w:val="uk-UA"/>
        </w:rPr>
        <w:t xml:space="preserve"> У північній частині ділянки розташовані господарські та житлові споруди монахів.</w:t>
      </w:r>
      <w:r w:rsidRPr="0053243D">
        <w:rPr>
          <w:sz w:val="28"/>
          <w:szCs w:val="28"/>
          <w:lang w:val="uk-UA"/>
        </w:rPr>
        <w:t xml:space="preserve"> </w:t>
      </w:r>
    </w:p>
    <w:p w14:paraId="2AC86913" w14:textId="7199EAE6" w:rsidR="0053243D" w:rsidRDefault="0053243D" w:rsidP="0053243D">
      <w:pPr>
        <w:spacing w:line="360" w:lineRule="auto"/>
        <w:jc w:val="both"/>
        <w:rPr>
          <w:sz w:val="28"/>
          <w:szCs w:val="28"/>
          <w:lang w:val="uk-UA"/>
        </w:rPr>
      </w:pPr>
      <w:r w:rsidRPr="0053243D">
        <w:rPr>
          <w:sz w:val="28"/>
          <w:szCs w:val="28"/>
          <w:lang w:val="uk-UA"/>
        </w:rPr>
        <w:t xml:space="preserve">Усі функціональні зони поєднані мережею стежок. Навколо основної будівлі пролягає широка доріжка, що забезпечує безперешкодний проїзд автомобілів екстрених служб. Також передбачені </w:t>
      </w:r>
      <w:r w:rsidR="000C4838">
        <w:rPr>
          <w:sz w:val="28"/>
          <w:szCs w:val="28"/>
          <w:lang w:val="uk-UA"/>
        </w:rPr>
        <w:t>радіальні</w:t>
      </w:r>
      <w:r w:rsidRPr="0053243D">
        <w:rPr>
          <w:sz w:val="28"/>
          <w:szCs w:val="28"/>
          <w:lang w:val="uk-UA"/>
        </w:rPr>
        <w:t xml:space="preserve"> пішохідні доріжки, які ведуть до відпочинкових зон, амфітеатру</w:t>
      </w:r>
      <w:r w:rsidR="000C4838">
        <w:rPr>
          <w:sz w:val="28"/>
          <w:szCs w:val="28"/>
          <w:lang w:val="uk-UA"/>
        </w:rPr>
        <w:t xml:space="preserve"> та головного храму.</w:t>
      </w:r>
      <w:r w:rsidRPr="0053243D">
        <w:rPr>
          <w:sz w:val="28"/>
          <w:szCs w:val="28"/>
          <w:lang w:val="uk-UA"/>
        </w:rPr>
        <w:t xml:space="preserve"> </w:t>
      </w:r>
    </w:p>
    <w:p w14:paraId="0D5D7466" w14:textId="198252A2" w:rsidR="00A7467A" w:rsidRPr="001D1109" w:rsidRDefault="00B531A3" w:rsidP="001D1109">
      <w:pPr>
        <w:spacing w:line="360" w:lineRule="auto"/>
        <w:jc w:val="center"/>
        <w:rPr>
          <w:lang w:val="uk-UA"/>
        </w:rPr>
      </w:pPr>
      <w:r w:rsidRPr="00B531A3">
        <w:rPr>
          <w:noProof/>
          <w:lang w:val="uk-UA"/>
        </w:rPr>
        <w:lastRenderedPageBreak/>
        <w:drawing>
          <wp:inline distT="0" distB="0" distL="0" distR="0" wp14:anchorId="37A8C5AD" wp14:editId="18E44CDD">
            <wp:extent cx="6103089" cy="4840640"/>
            <wp:effectExtent l="0" t="0" r="0" b="0"/>
            <wp:docPr id="6985903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590326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03941" cy="484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23C64" w14:textId="6147E1B5" w:rsidR="001D1109" w:rsidRPr="001D1109" w:rsidRDefault="001D1109" w:rsidP="001D1109">
      <w:pPr>
        <w:spacing w:line="360" w:lineRule="auto"/>
        <w:jc w:val="center"/>
        <w:rPr>
          <w:lang w:val="uk-UA"/>
        </w:rPr>
      </w:pPr>
      <w:r w:rsidRPr="001D1109">
        <w:rPr>
          <w:lang w:val="uk-UA"/>
        </w:rPr>
        <w:t>Рисунок 2.6 – Генплан</w:t>
      </w:r>
    </w:p>
    <w:p w14:paraId="55472CBE" w14:textId="6E411290" w:rsidR="00A7467A" w:rsidRDefault="00A7467A" w:rsidP="00A7467A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bookmarkStart w:id="32" w:name="_Hlk169778773"/>
      <w:bookmarkEnd w:id="30"/>
      <w:r w:rsidRPr="00C051B8">
        <w:rPr>
          <w:b/>
          <w:bCs/>
          <w:sz w:val="28"/>
          <w:szCs w:val="28"/>
          <w:lang w:val="uk-UA"/>
        </w:rPr>
        <w:t>2.</w:t>
      </w:r>
      <w:r w:rsidR="00144D49">
        <w:rPr>
          <w:b/>
          <w:bCs/>
          <w:sz w:val="28"/>
          <w:szCs w:val="28"/>
          <w:lang w:val="uk-UA"/>
        </w:rPr>
        <w:t>7</w:t>
      </w:r>
      <w:r w:rsidRPr="00C051B8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Фасади та о</w:t>
      </w:r>
      <w:r w:rsidRPr="00C051B8">
        <w:rPr>
          <w:b/>
          <w:bCs/>
          <w:sz w:val="28"/>
          <w:szCs w:val="28"/>
          <w:lang w:val="uk-UA"/>
        </w:rPr>
        <w:t>б’ємно-просторове рішення</w:t>
      </w:r>
    </w:p>
    <w:bookmarkEnd w:id="32"/>
    <w:p w14:paraId="268C5E00" w14:textId="42D1A6A6" w:rsidR="00A7467A" w:rsidRDefault="00A7467A" w:rsidP="00A7467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145329">
        <w:rPr>
          <w:sz w:val="28"/>
          <w:szCs w:val="28"/>
          <w:lang w:val="uk-UA"/>
        </w:rPr>
        <w:t>Фасад</w:t>
      </w:r>
      <w:r>
        <w:rPr>
          <w:sz w:val="28"/>
          <w:szCs w:val="28"/>
          <w:lang w:val="uk-UA"/>
        </w:rPr>
        <w:t>и</w:t>
      </w:r>
      <w:r w:rsidRPr="00145329">
        <w:rPr>
          <w:sz w:val="28"/>
          <w:szCs w:val="28"/>
          <w:lang w:val="uk-UA"/>
        </w:rPr>
        <w:t xml:space="preserve"> споруди облицьован</w:t>
      </w:r>
      <w:r>
        <w:rPr>
          <w:sz w:val="28"/>
          <w:szCs w:val="28"/>
          <w:lang w:val="uk-UA"/>
        </w:rPr>
        <w:t>і</w:t>
      </w:r>
      <w:r w:rsidRPr="00145329">
        <w:rPr>
          <w:sz w:val="28"/>
          <w:szCs w:val="28"/>
          <w:lang w:val="uk-UA"/>
        </w:rPr>
        <w:t xml:space="preserve"> дерев</w:t>
      </w:r>
      <w:r w:rsidR="003C00D1">
        <w:rPr>
          <w:sz w:val="28"/>
          <w:szCs w:val="28"/>
          <w:lang w:val="uk-UA"/>
        </w:rPr>
        <w:t>ом</w:t>
      </w:r>
      <w:r w:rsidR="003746C8">
        <w:rPr>
          <w:sz w:val="28"/>
          <w:szCs w:val="28"/>
          <w:lang w:val="uk-UA"/>
        </w:rPr>
        <w:t>, зовнішньою штукатуркою та мазаною глиною</w:t>
      </w:r>
      <w:r w:rsidRPr="00145329">
        <w:rPr>
          <w:sz w:val="28"/>
          <w:szCs w:val="28"/>
          <w:lang w:val="uk-UA"/>
        </w:rPr>
        <w:t xml:space="preserve"> - це сучасний, елегантний і екологічний дизайн. Використання </w:t>
      </w:r>
      <w:r w:rsidR="003969B9">
        <w:rPr>
          <w:sz w:val="28"/>
          <w:szCs w:val="28"/>
          <w:lang w:val="uk-UA"/>
        </w:rPr>
        <w:t>природних матеріалів</w:t>
      </w:r>
      <w:r w:rsidRPr="0014532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гармонійно впису</w:t>
      </w:r>
      <w:r w:rsidR="003969B9">
        <w:rPr>
          <w:sz w:val="28"/>
          <w:szCs w:val="28"/>
          <w:lang w:val="uk-UA"/>
        </w:rPr>
        <w:t>ється</w:t>
      </w:r>
      <w:r>
        <w:rPr>
          <w:sz w:val="28"/>
          <w:szCs w:val="28"/>
          <w:lang w:val="uk-UA"/>
        </w:rPr>
        <w:t xml:space="preserve"> в навколишнє середовище.</w:t>
      </w:r>
    </w:p>
    <w:p w14:paraId="6448225E" w14:textId="3B69AC83" w:rsidR="00A7467A" w:rsidRDefault="00A7467A" w:rsidP="00A61CBD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574005">
        <w:rPr>
          <w:sz w:val="28"/>
          <w:szCs w:val="28"/>
          <w:lang w:val="uk-UA"/>
        </w:rPr>
        <w:t>П</w:t>
      </w:r>
      <w:r w:rsidR="00E207F7">
        <w:rPr>
          <w:sz w:val="28"/>
          <w:szCs w:val="28"/>
          <w:lang w:val="uk-UA"/>
        </w:rPr>
        <w:t>окриття даху та елементів фасаду використано дерев’яну гонту, що вдало вписує споруду серед існуючих об’єктів</w:t>
      </w:r>
      <w:r w:rsidRPr="00C95753">
        <w:rPr>
          <w:sz w:val="28"/>
          <w:szCs w:val="28"/>
          <w:lang w:val="uk-UA"/>
        </w:rPr>
        <w:t>.</w:t>
      </w:r>
      <w:r w:rsidR="00574005">
        <w:rPr>
          <w:sz w:val="28"/>
          <w:szCs w:val="28"/>
          <w:lang w:val="uk-UA"/>
        </w:rPr>
        <w:t xml:space="preserve"> Для формування об’єму були використані дерев’яні рейки. Працюючи над </w:t>
      </w:r>
      <w:r w:rsidR="001C6FDB">
        <w:rPr>
          <w:sz w:val="28"/>
          <w:szCs w:val="28"/>
          <w:lang w:val="uk-UA"/>
        </w:rPr>
        <w:t>фасадом</w:t>
      </w:r>
      <w:r w:rsidR="00574005">
        <w:rPr>
          <w:sz w:val="28"/>
          <w:szCs w:val="28"/>
          <w:lang w:val="uk-UA"/>
        </w:rPr>
        <w:t xml:space="preserve"> був зроблений аналіз в’їзної брами. </w:t>
      </w:r>
      <w:r w:rsidR="001C6FDB">
        <w:rPr>
          <w:sz w:val="28"/>
          <w:szCs w:val="28"/>
          <w:lang w:val="uk-UA"/>
        </w:rPr>
        <w:t>Використано елементи форм даху та матеріалів.</w:t>
      </w:r>
      <w:r>
        <w:rPr>
          <w:sz w:val="28"/>
          <w:szCs w:val="28"/>
          <w:lang w:val="uk-UA"/>
        </w:rPr>
        <w:t xml:space="preserve"> </w:t>
      </w:r>
      <w:r w:rsidR="001C6FDB">
        <w:rPr>
          <w:sz w:val="28"/>
          <w:szCs w:val="28"/>
          <w:lang w:val="uk-UA"/>
        </w:rPr>
        <w:t>Великі вікна створюють добре освітлений внутрішній простір, а також роблять фасад сучасним.</w:t>
      </w:r>
      <w:bookmarkStart w:id="33" w:name="_Hlk170059653"/>
      <w:r w:rsidR="001C6FDB">
        <w:rPr>
          <w:sz w:val="28"/>
          <w:szCs w:val="28"/>
          <w:lang w:val="uk-UA"/>
        </w:rPr>
        <w:t xml:space="preserve"> </w:t>
      </w:r>
      <w:r w:rsidRPr="006969EA">
        <w:rPr>
          <w:sz w:val="28"/>
          <w:szCs w:val="28"/>
          <w:lang w:val="uk-UA"/>
        </w:rPr>
        <w:t>Панорамні вікна забезпечують достатнє природне освітлення, зменшуючи необхідність в штучному освітленні протягом дня.</w:t>
      </w:r>
      <w:bookmarkEnd w:id="31"/>
      <w:bookmarkEnd w:id="33"/>
      <w:r>
        <w:rPr>
          <w:sz w:val="28"/>
          <w:szCs w:val="28"/>
          <w:lang w:val="uk-UA"/>
        </w:rPr>
        <w:t xml:space="preserve">           </w:t>
      </w:r>
    </w:p>
    <w:p w14:paraId="4D72F0C0" w14:textId="2C18A5DE" w:rsidR="00787C2E" w:rsidRDefault="00787C2E" w:rsidP="00A61CBD">
      <w:pPr>
        <w:spacing w:line="360" w:lineRule="auto"/>
        <w:jc w:val="both"/>
        <w:rPr>
          <w:sz w:val="28"/>
          <w:szCs w:val="28"/>
          <w:lang w:val="uk-UA"/>
        </w:rPr>
      </w:pPr>
      <w:r w:rsidRPr="00787C2E">
        <w:rPr>
          <w:noProof/>
          <w:sz w:val="28"/>
          <w:szCs w:val="28"/>
          <w:lang w:val="uk-UA"/>
        </w:rPr>
        <w:lastRenderedPageBreak/>
        <w:drawing>
          <wp:inline distT="0" distB="0" distL="0" distR="0" wp14:anchorId="489FFE7B" wp14:editId="6C50B976">
            <wp:extent cx="6774070" cy="2753833"/>
            <wp:effectExtent l="0" t="0" r="8255" b="8890"/>
            <wp:docPr id="20431408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140822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12278" cy="276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D1D00" w14:textId="2307D4C5" w:rsidR="00787C2E" w:rsidRDefault="00787C2E" w:rsidP="00787C2E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drawing>
          <wp:inline distT="0" distB="0" distL="0" distR="0" wp14:anchorId="7D7549E1" wp14:editId="78BA2CC2">
            <wp:extent cx="4441858" cy="2775097"/>
            <wp:effectExtent l="0" t="0" r="0" b="6350"/>
            <wp:docPr id="189357433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988" cy="2798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90568D" w14:textId="36C8F175" w:rsidR="00787C2E" w:rsidRDefault="00787C2E" w:rsidP="00787C2E">
      <w:pPr>
        <w:spacing w:line="360" w:lineRule="auto"/>
        <w:jc w:val="center"/>
        <w:rPr>
          <w:lang w:val="uk-UA"/>
        </w:rPr>
      </w:pPr>
      <w:r w:rsidRPr="00787C2E">
        <w:rPr>
          <w:lang w:val="uk-UA"/>
        </w:rPr>
        <w:t>Рисунок 2.7 – Фасади та об’ємно-просторове рішення</w:t>
      </w:r>
    </w:p>
    <w:p w14:paraId="3408AF36" w14:textId="77777777" w:rsidR="00787C2E" w:rsidRPr="00787C2E" w:rsidRDefault="00787C2E" w:rsidP="00787C2E">
      <w:pPr>
        <w:spacing w:line="360" w:lineRule="auto"/>
        <w:jc w:val="center"/>
        <w:rPr>
          <w:lang w:val="uk-UA"/>
        </w:rPr>
      </w:pPr>
    </w:p>
    <w:p w14:paraId="3835D9D0" w14:textId="77777777" w:rsidR="00CA6817" w:rsidRDefault="00A7467A" w:rsidP="00CA6817">
      <w:pPr>
        <w:spacing w:line="360" w:lineRule="auto"/>
        <w:rPr>
          <w:sz w:val="28"/>
          <w:szCs w:val="28"/>
          <w:lang w:val="uk-UA"/>
        </w:rPr>
      </w:pPr>
      <w:bookmarkStart w:id="34" w:name="_Hlk169793496"/>
      <w:r w:rsidRPr="00EE4625">
        <w:rPr>
          <w:b/>
          <w:bCs/>
          <w:sz w:val="28"/>
          <w:szCs w:val="28"/>
          <w:lang w:val="uk-UA"/>
        </w:rPr>
        <w:t>2.</w:t>
      </w:r>
      <w:r w:rsidR="00144D49">
        <w:rPr>
          <w:b/>
          <w:bCs/>
          <w:sz w:val="28"/>
          <w:szCs w:val="28"/>
          <w:lang w:val="uk-UA"/>
        </w:rPr>
        <w:t>8</w:t>
      </w:r>
      <w:r w:rsidRPr="00EE4625">
        <w:rPr>
          <w:b/>
          <w:bCs/>
          <w:sz w:val="28"/>
          <w:szCs w:val="28"/>
          <w:lang w:val="uk-UA"/>
        </w:rPr>
        <w:t xml:space="preserve">. </w:t>
      </w:r>
      <w:r w:rsidR="00CA6817" w:rsidRPr="00CA6817">
        <w:rPr>
          <w:b/>
          <w:bCs/>
          <w:sz w:val="28"/>
          <w:szCs w:val="28"/>
          <w:lang w:val="uk-UA"/>
        </w:rPr>
        <w:t>Конструктивні рішення будівлі</w:t>
      </w:r>
      <w:r>
        <w:rPr>
          <w:sz w:val="28"/>
          <w:szCs w:val="28"/>
          <w:lang w:val="uk-UA"/>
        </w:rPr>
        <w:t xml:space="preserve">         </w:t>
      </w:r>
    </w:p>
    <w:p w14:paraId="4C988F30" w14:textId="414BF24D" w:rsidR="00A7467A" w:rsidRDefault="00A7467A" w:rsidP="00CA6817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Класична система, перекриття опирається на несучі стіни з монолітного бетону. </w:t>
      </w:r>
      <w:bookmarkStart w:id="35" w:name="_Hlk170059784"/>
      <w:r>
        <w:rPr>
          <w:sz w:val="28"/>
          <w:szCs w:val="28"/>
          <w:lang w:val="uk-UA"/>
        </w:rPr>
        <w:t>Несучі стіни з цегли товщиною 510 мм, міжкімнатні 380</w:t>
      </w:r>
      <w:r w:rsidR="000A7D39">
        <w:rPr>
          <w:sz w:val="28"/>
          <w:szCs w:val="28"/>
          <w:lang w:val="uk-UA"/>
        </w:rPr>
        <w:t>,250</w:t>
      </w:r>
      <w:r>
        <w:rPr>
          <w:sz w:val="28"/>
          <w:szCs w:val="28"/>
          <w:lang w:val="uk-UA"/>
        </w:rPr>
        <w:t xml:space="preserve"> та перегородки 120 мм. Перекриття залізобетонне, забезпечує стійкість та міцність конструкції. Дах </w:t>
      </w:r>
      <w:r w:rsidR="000A7D39">
        <w:rPr>
          <w:sz w:val="28"/>
          <w:szCs w:val="28"/>
          <w:lang w:val="uk-UA"/>
        </w:rPr>
        <w:t>двоскатний</w:t>
      </w:r>
      <w:r>
        <w:rPr>
          <w:sz w:val="28"/>
          <w:szCs w:val="28"/>
          <w:lang w:val="uk-UA"/>
        </w:rPr>
        <w:t>, не експлуатований.</w:t>
      </w:r>
      <w:bookmarkEnd w:id="35"/>
      <w:r>
        <w:rPr>
          <w:sz w:val="28"/>
          <w:szCs w:val="28"/>
          <w:lang w:val="uk-UA"/>
        </w:rPr>
        <w:t xml:space="preserve"> Фасад облицьований дерев</w:t>
      </w:r>
      <w:r w:rsidR="00032E20">
        <w:rPr>
          <w:sz w:val="28"/>
          <w:szCs w:val="28"/>
          <w:lang w:val="uk-UA"/>
        </w:rPr>
        <w:t>ом, штукатуркою та ліпниною з глини.</w:t>
      </w:r>
    </w:p>
    <w:p w14:paraId="13BA138F" w14:textId="0FF1205F" w:rsidR="00A7467A" w:rsidRDefault="00A7467A" w:rsidP="00A7467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Проектом передбачено за основу зробити стрічковий фундамент, глибина становить 1.2 м. </w:t>
      </w:r>
      <w:r w:rsidRPr="00B7146A">
        <w:rPr>
          <w:sz w:val="28"/>
          <w:szCs w:val="28"/>
          <w:lang w:val="uk-UA"/>
        </w:rPr>
        <w:t>Через усі несучі стіни будівлі проходить безперервна с</w:t>
      </w:r>
      <w:r>
        <w:rPr>
          <w:sz w:val="28"/>
          <w:szCs w:val="28"/>
          <w:lang w:val="uk-UA"/>
        </w:rPr>
        <w:t xml:space="preserve">трічка </w:t>
      </w:r>
      <w:r w:rsidRPr="00B7146A">
        <w:rPr>
          <w:sz w:val="28"/>
          <w:szCs w:val="28"/>
          <w:lang w:val="uk-UA"/>
        </w:rPr>
        <w:lastRenderedPageBreak/>
        <w:t>бетону, що забезпечує рівномірний розподіл навантажень на ґрунт.</w:t>
      </w:r>
      <w:r>
        <w:rPr>
          <w:sz w:val="28"/>
          <w:szCs w:val="28"/>
          <w:lang w:val="uk-UA"/>
        </w:rPr>
        <w:t xml:space="preserve"> </w:t>
      </w:r>
      <w:r w:rsidRPr="00B7146A">
        <w:rPr>
          <w:sz w:val="28"/>
          <w:szCs w:val="28"/>
          <w:lang w:val="uk-UA"/>
        </w:rPr>
        <w:t>Для захисту фундаменту від ґрунтової вологи використовують гідроізоляційні матеріали, такі як руберойд або спеціальні мембрани.</w:t>
      </w:r>
      <w:r>
        <w:rPr>
          <w:sz w:val="28"/>
          <w:szCs w:val="28"/>
          <w:lang w:val="uk-UA"/>
        </w:rPr>
        <w:t xml:space="preserve"> </w:t>
      </w:r>
      <w:bookmarkEnd w:id="34"/>
    </w:p>
    <w:p w14:paraId="64B73FF1" w14:textId="77777777" w:rsidR="000A308C" w:rsidRDefault="000A308C" w:rsidP="00A7467A">
      <w:pPr>
        <w:spacing w:line="360" w:lineRule="auto"/>
        <w:jc w:val="both"/>
        <w:rPr>
          <w:sz w:val="28"/>
          <w:szCs w:val="28"/>
          <w:lang w:val="uk-UA"/>
        </w:rPr>
      </w:pPr>
    </w:p>
    <w:p w14:paraId="5F93300F" w14:textId="34AC612E" w:rsidR="00787C2E" w:rsidRDefault="000A308C" w:rsidP="00A7467A">
      <w:pPr>
        <w:spacing w:line="360" w:lineRule="auto"/>
        <w:jc w:val="both"/>
        <w:rPr>
          <w:sz w:val="28"/>
          <w:szCs w:val="28"/>
          <w:lang w:val="uk-UA"/>
        </w:rPr>
      </w:pPr>
      <w:r w:rsidRPr="000A308C">
        <w:rPr>
          <w:noProof/>
          <w:sz w:val="28"/>
          <w:szCs w:val="28"/>
          <w:lang w:val="uk-UA"/>
        </w:rPr>
        <w:drawing>
          <wp:inline distT="0" distB="0" distL="0" distR="0" wp14:anchorId="5418F15C" wp14:editId="61BAD743">
            <wp:extent cx="6188710" cy="2994660"/>
            <wp:effectExtent l="0" t="0" r="2540" b="0"/>
            <wp:docPr id="20751053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105383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9756D" w14:textId="77777777" w:rsidR="000A308C" w:rsidRPr="000A308C" w:rsidRDefault="000A308C" w:rsidP="00A7467A">
      <w:pPr>
        <w:spacing w:line="360" w:lineRule="auto"/>
        <w:jc w:val="both"/>
        <w:rPr>
          <w:lang w:val="uk-UA"/>
        </w:rPr>
      </w:pPr>
    </w:p>
    <w:p w14:paraId="7EABDC81" w14:textId="1ADD3069" w:rsidR="00A7467A" w:rsidRPr="000A308C" w:rsidRDefault="000A308C" w:rsidP="000A308C">
      <w:pPr>
        <w:spacing w:line="360" w:lineRule="auto"/>
        <w:jc w:val="center"/>
        <w:rPr>
          <w:shd w:val="clear" w:color="auto" w:fill="FFFFFF"/>
          <w:lang w:val="uk-UA"/>
        </w:rPr>
      </w:pPr>
      <w:r w:rsidRPr="000A308C">
        <w:rPr>
          <w:shd w:val="clear" w:color="auto" w:fill="FFFFFF"/>
          <w:lang w:val="uk-UA"/>
        </w:rPr>
        <w:t>Рисунок 2.8</w:t>
      </w:r>
      <w:r>
        <w:rPr>
          <w:shd w:val="clear" w:color="auto" w:fill="FFFFFF"/>
          <w:lang w:val="uk-UA"/>
        </w:rPr>
        <w:t xml:space="preserve"> - </w:t>
      </w:r>
      <w:r w:rsidRPr="000A308C">
        <w:rPr>
          <w:shd w:val="clear" w:color="auto" w:fill="FFFFFF"/>
          <w:lang w:val="uk-UA"/>
        </w:rPr>
        <w:t>Розріз</w:t>
      </w:r>
    </w:p>
    <w:p w14:paraId="22373B39" w14:textId="77777777" w:rsidR="00A7467A" w:rsidRDefault="00A7467A" w:rsidP="00A7467A">
      <w:pPr>
        <w:spacing w:line="360" w:lineRule="auto"/>
        <w:rPr>
          <w:sz w:val="28"/>
          <w:szCs w:val="28"/>
          <w:shd w:val="clear" w:color="auto" w:fill="FFFFFF"/>
          <w:lang w:val="uk-UA"/>
        </w:rPr>
      </w:pPr>
    </w:p>
    <w:p w14:paraId="3BE7C503" w14:textId="77777777" w:rsidR="00A7467A" w:rsidRDefault="00A7467A" w:rsidP="00A7467A">
      <w:pPr>
        <w:spacing w:line="360" w:lineRule="auto"/>
        <w:rPr>
          <w:sz w:val="28"/>
          <w:szCs w:val="28"/>
          <w:shd w:val="clear" w:color="auto" w:fill="FFFFFF"/>
          <w:lang w:val="uk-UA"/>
        </w:rPr>
      </w:pPr>
    </w:p>
    <w:p w14:paraId="457DCC9F" w14:textId="77777777" w:rsidR="00A7467A" w:rsidRDefault="00A7467A" w:rsidP="00A7467A">
      <w:pPr>
        <w:spacing w:line="360" w:lineRule="auto"/>
        <w:rPr>
          <w:sz w:val="28"/>
          <w:szCs w:val="28"/>
          <w:shd w:val="clear" w:color="auto" w:fill="FFFFFF"/>
          <w:lang w:val="uk-UA"/>
        </w:rPr>
      </w:pPr>
    </w:p>
    <w:p w14:paraId="061FC303" w14:textId="77777777" w:rsidR="00A7467A" w:rsidRDefault="00A7467A" w:rsidP="00A7467A">
      <w:pPr>
        <w:spacing w:line="360" w:lineRule="auto"/>
        <w:rPr>
          <w:sz w:val="28"/>
          <w:szCs w:val="28"/>
          <w:shd w:val="clear" w:color="auto" w:fill="FFFFFF"/>
          <w:lang w:val="uk-UA"/>
        </w:rPr>
      </w:pPr>
    </w:p>
    <w:p w14:paraId="0B88F600" w14:textId="77777777" w:rsidR="00A7467A" w:rsidRDefault="00A7467A" w:rsidP="00A7467A">
      <w:pPr>
        <w:spacing w:line="360" w:lineRule="auto"/>
        <w:rPr>
          <w:sz w:val="28"/>
          <w:szCs w:val="28"/>
          <w:shd w:val="clear" w:color="auto" w:fill="FFFFFF"/>
          <w:lang w:val="uk-UA"/>
        </w:rPr>
      </w:pPr>
    </w:p>
    <w:p w14:paraId="20522269" w14:textId="77777777" w:rsidR="00A7467A" w:rsidRDefault="00A7467A" w:rsidP="00A7467A">
      <w:pPr>
        <w:spacing w:line="360" w:lineRule="auto"/>
        <w:rPr>
          <w:sz w:val="28"/>
          <w:szCs w:val="28"/>
          <w:shd w:val="clear" w:color="auto" w:fill="FFFFFF"/>
          <w:lang w:val="uk-UA"/>
        </w:rPr>
      </w:pPr>
    </w:p>
    <w:p w14:paraId="1DD77A28" w14:textId="77777777" w:rsidR="00581037" w:rsidRDefault="00581037" w:rsidP="00A7467A">
      <w:pPr>
        <w:spacing w:line="360" w:lineRule="auto"/>
        <w:rPr>
          <w:sz w:val="28"/>
          <w:szCs w:val="28"/>
          <w:shd w:val="clear" w:color="auto" w:fill="FFFFFF"/>
          <w:lang w:val="uk-UA"/>
        </w:rPr>
      </w:pPr>
    </w:p>
    <w:p w14:paraId="442508A0" w14:textId="77777777" w:rsidR="00581037" w:rsidRDefault="00581037" w:rsidP="00A7467A">
      <w:pPr>
        <w:spacing w:line="360" w:lineRule="auto"/>
        <w:rPr>
          <w:sz w:val="28"/>
          <w:szCs w:val="28"/>
          <w:shd w:val="clear" w:color="auto" w:fill="FFFFFF"/>
          <w:lang w:val="uk-UA"/>
        </w:rPr>
      </w:pPr>
    </w:p>
    <w:p w14:paraId="577455B3" w14:textId="77777777" w:rsidR="00581037" w:rsidRDefault="00581037" w:rsidP="00A7467A">
      <w:pPr>
        <w:spacing w:line="360" w:lineRule="auto"/>
        <w:rPr>
          <w:sz w:val="28"/>
          <w:szCs w:val="28"/>
          <w:shd w:val="clear" w:color="auto" w:fill="FFFFFF"/>
          <w:lang w:val="uk-UA"/>
        </w:rPr>
      </w:pPr>
    </w:p>
    <w:p w14:paraId="3D639398" w14:textId="77777777" w:rsidR="00581037" w:rsidRDefault="00581037" w:rsidP="00A7467A">
      <w:pPr>
        <w:spacing w:line="360" w:lineRule="auto"/>
        <w:rPr>
          <w:sz w:val="28"/>
          <w:szCs w:val="28"/>
          <w:shd w:val="clear" w:color="auto" w:fill="FFFFFF"/>
          <w:lang w:val="uk-UA"/>
        </w:rPr>
      </w:pPr>
    </w:p>
    <w:p w14:paraId="7355F7A9" w14:textId="77777777" w:rsidR="00581037" w:rsidRDefault="00581037" w:rsidP="00A7467A">
      <w:pPr>
        <w:spacing w:line="360" w:lineRule="auto"/>
        <w:rPr>
          <w:sz w:val="28"/>
          <w:szCs w:val="28"/>
          <w:shd w:val="clear" w:color="auto" w:fill="FFFFFF"/>
          <w:lang w:val="uk-UA"/>
        </w:rPr>
      </w:pPr>
    </w:p>
    <w:p w14:paraId="5F94A7FC" w14:textId="77777777" w:rsidR="00581037" w:rsidRDefault="00581037" w:rsidP="00A7467A">
      <w:pPr>
        <w:spacing w:line="360" w:lineRule="auto"/>
        <w:rPr>
          <w:sz w:val="28"/>
          <w:szCs w:val="28"/>
          <w:shd w:val="clear" w:color="auto" w:fill="FFFFFF"/>
          <w:lang w:val="uk-UA"/>
        </w:rPr>
      </w:pPr>
    </w:p>
    <w:p w14:paraId="1216F030" w14:textId="77777777" w:rsidR="00B531A3" w:rsidRDefault="00B531A3" w:rsidP="00A7467A">
      <w:pPr>
        <w:spacing w:line="360" w:lineRule="auto"/>
        <w:rPr>
          <w:sz w:val="28"/>
          <w:szCs w:val="28"/>
          <w:shd w:val="clear" w:color="auto" w:fill="FFFFFF"/>
          <w:lang w:val="uk-UA"/>
        </w:rPr>
      </w:pPr>
    </w:p>
    <w:p w14:paraId="46427E05" w14:textId="538F977C" w:rsidR="00B8376B" w:rsidRDefault="00A7467A" w:rsidP="00F70C53">
      <w:pPr>
        <w:spacing w:line="360" w:lineRule="auto"/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bookmarkStart w:id="36" w:name="_Hlk169793549"/>
      <w:r w:rsidRPr="00207E2D">
        <w:rPr>
          <w:b/>
          <w:bCs/>
          <w:sz w:val="28"/>
          <w:szCs w:val="28"/>
          <w:shd w:val="clear" w:color="auto" w:fill="FFFFFF"/>
          <w:lang w:val="uk-UA"/>
        </w:rPr>
        <w:lastRenderedPageBreak/>
        <w:t>ПЕРЕЛІК ВИКОРИСТАНИХ ДЖЕРЕЛ</w:t>
      </w:r>
      <w:bookmarkEnd w:id="36"/>
    </w:p>
    <w:p w14:paraId="3FA9A144" w14:textId="77777777" w:rsidR="00F70C53" w:rsidRPr="00F70C53" w:rsidRDefault="00F70C53" w:rsidP="00F70C53">
      <w:pPr>
        <w:spacing w:line="360" w:lineRule="auto"/>
        <w:jc w:val="center"/>
        <w:rPr>
          <w:b/>
          <w:bCs/>
          <w:sz w:val="28"/>
          <w:szCs w:val="28"/>
          <w:shd w:val="clear" w:color="auto" w:fill="FFFFFF"/>
          <w:lang w:val="uk-UA"/>
        </w:rPr>
      </w:pPr>
    </w:p>
    <w:p w14:paraId="7FE95529" w14:textId="452F7822" w:rsidR="00B8376B" w:rsidRPr="00AB3488" w:rsidRDefault="00B8376B" w:rsidP="00AB3488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AB3488">
        <w:rPr>
          <w:sz w:val="28"/>
          <w:szCs w:val="28"/>
          <w:lang w:val="uk-UA"/>
        </w:rPr>
        <w:t>Архітектура: Szentkút Pilgrim Center / Tamás Nagy [Електронний ресурс] // ArchDaily. – Режим доступу: https://www.archdaily.com/775673/ (дата звернення: 13.06.2025).</w:t>
      </w:r>
    </w:p>
    <w:p w14:paraId="357513CF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6785C73C" w14:textId="319EF124" w:rsidR="00B8376B" w:rsidRPr="00AB3488" w:rsidRDefault="00B8376B" w:rsidP="00AB3488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AB3488">
        <w:rPr>
          <w:sz w:val="28"/>
          <w:szCs w:val="28"/>
          <w:lang w:val="uk-UA"/>
        </w:rPr>
        <w:t>Будякова, О. Ю., Жилінська, Л. А. Проблеми та перспективи організації релігійного туризму в Україні // КНУТД. – 2021.</w:t>
      </w:r>
      <w:r w:rsidR="007F1CDA" w:rsidRPr="00AB3488">
        <w:rPr>
          <w:sz w:val="28"/>
          <w:szCs w:val="28"/>
          <w:lang w:val="uk-UA"/>
        </w:rPr>
        <w:t xml:space="preserve"> –</w:t>
      </w:r>
      <w:r w:rsidR="00222E32" w:rsidRPr="00222E32">
        <w:rPr>
          <w:sz w:val="28"/>
          <w:szCs w:val="28"/>
          <w:lang w:val="uk-UA"/>
        </w:rPr>
        <w:t xml:space="preserve"> </w:t>
      </w:r>
      <w:r w:rsidR="00222E32" w:rsidRPr="00B8376B">
        <w:rPr>
          <w:sz w:val="28"/>
          <w:szCs w:val="28"/>
          <w:lang w:val="uk-UA"/>
        </w:rPr>
        <w:t xml:space="preserve">Режим доступу: </w:t>
      </w:r>
      <w:r w:rsidR="007F1CDA" w:rsidRPr="00AB3488">
        <w:rPr>
          <w:sz w:val="28"/>
          <w:szCs w:val="28"/>
          <w:lang w:val="uk-UA"/>
        </w:rPr>
        <w:t>https://er.knutd.edu.ua/handle/123456789/18028</w:t>
      </w:r>
    </w:p>
    <w:p w14:paraId="12393D3D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38EF0AFA" w14:textId="60A2CB24" w:rsidR="00B8376B" w:rsidRPr="00AB3488" w:rsidRDefault="00B8376B" w:rsidP="00AB3488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AB3488">
        <w:rPr>
          <w:sz w:val="28"/>
          <w:szCs w:val="28"/>
          <w:lang w:val="uk-UA"/>
        </w:rPr>
        <w:t>Ведичний духовний центр Vedic Vidya Kendra Retreat Center, Shanmugam Associates [Електронний ресурс] // ArchDaily. – Режим доступу: https://www.archdaily.com/1026219</w:t>
      </w:r>
      <w:r w:rsidR="00964664" w:rsidRPr="00AB3488">
        <w:rPr>
          <w:sz w:val="28"/>
          <w:szCs w:val="28"/>
          <w:lang w:val="uk-UA"/>
        </w:rPr>
        <w:t xml:space="preserve"> </w:t>
      </w:r>
      <w:r w:rsidRPr="00AB3488">
        <w:rPr>
          <w:sz w:val="28"/>
          <w:szCs w:val="28"/>
          <w:lang w:val="uk-UA"/>
        </w:rPr>
        <w:t>/ (дата звернення: 13.06.2025).</w:t>
      </w:r>
    </w:p>
    <w:p w14:paraId="4584ED0A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178678C5" w14:textId="0F1C2DB8" w:rsidR="00B8376B" w:rsidRDefault="00B8376B" w:rsidP="00A6090B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A6090B">
        <w:rPr>
          <w:sz w:val="28"/>
          <w:szCs w:val="28"/>
          <w:lang w:val="uk-UA"/>
        </w:rPr>
        <w:t>Данільєва, Ю. Г. Паломницький туризм в Україні: витоки, різновиди, перспективи // Історичні записки. – 2012. – № 36. – С. 73–80.</w:t>
      </w:r>
      <w:r w:rsidR="006D1561" w:rsidRPr="00A6090B">
        <w:rPr>
          <w:sz w:val="28"/>
          <w:szCs w:val="28"/>
          <w:lang w:val="uk-UA"/>
        </w:rPr>
        <w:t xml:space="preserve"> –</w:t>
      </w:r>
      <w:r w:rsidR="00222E32" w:rsidRPr="00222E32">
        <w:rPr>
          <w:sz w:val="28"/>
          <w:szCs w:val="28"/>
          <w:lang w:val="uk-UA"/>
        </w:rPr>
        <w:t xml:space="preserve"> </w:t>
      </w:r>
      <w:r w:rsidR="00222E32" w:rsidRPr="00B8376B">
        <w:rPr>
          <w:sz w:val="28"/>
          <w:szCs w:val="28"/>
          <w:lang w:val="uk-UA"/>
        </w:rPr>
        <w:t xml:space="preserve">Режим доступу: </w:t>
      </w:r>
      <w:r w:rsidR="006D1561" w:rsidRPr="00A6090B">
        <w:rPr>
          <w:sz w:val="28"/>
          <w:szCs w:val="28"/>
          <w:lang w:val="uk-UA"/>
        </w:rPr>
        <w:t>http://nbuv.gov.ua/UJRN/Istz_2012_36_11</w:t>
      </w:r>
    </w:p>
    <w:p w14:paraId="2D2332E2" w14:textId="77777777" w:rsidR="006971A1" w:rsidRPr="006971A1" w:rsidRDefault="006971A1" w:rsidP="006971A1">
      <w:pPr>
        <w:pStyle w:val="aa"/>
        <w:rPr>
          <w:sz w:val="28"/>
          <w:szCs w:val="28"/>
          <w:lang w:val="uk-UA"/>
        </w:rPr>
      </w:pPr>
    </w:p>
    <w:p w14:paraId="5074D52E" w14:textId="76AD98A7" w:rsidR="006971A1" w:rsidRPr="00A6090B" w:rsidRDefault="006971A1" w:rsidP="00A6090B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>ДБН В.2.2-5:2023. Будинки і споруди. Заклади охорони здоров’я. – Чинний з 01.07.2023. – К. : Мінрегіон України, 2023. – 138 с.</w:t>
      </w:r>
    </w:p>
    <w:p w14:paraId="1CD3D2C5" w14:textId="77777777" w:rsidR="00B8376B" w:rsidRDefault="00B8376B" w:rsidP="00B8376B">
      <w:pPr>
        <w:rPr>
          <w:sz w:val="28"/>
          <w:szCs w:val="28"/>
          <w:lang w:val="uk-UA"/>
        </w:rPr>
      </w:pPr>
    </w:p>
    <w:p w14:paraId="2043A544" w14:textId="169E9B5F" w:rsidR="00A6090B" w:rsidRPr="006971A1" w:rsidRDefault="00A6090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>ДБН В.2.2-9-99. Громадські будинки і споруди. – Чинний від 01.07.1999. – К. : Держбуд України, 1999. – 80 с.</w:t>
      </w:r>
    </w:p>
    <w:p w14:paraId="1DCE53A2" w14:textId="77777777" w:rsidR="006971A1" w:rsidRDefault="006971A1" w:rsidP="00B8376B">
      <w:pPr>
        <w:rPr>
          <w:sz w:val="28"/>
          <w:szCs w:val="28"/>
          <w:lang w:val="uk-UA"/>
        </w:rPr>
      </w:pPr>
    </w:p>
    <w:p w14:paraId="1CBF1B9F" w14:textId="7B2501B5" w:rsidR="006971A1" w:rsidRPr="006971A1" w:rsidRDefault="006971A1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>ДБН В.2.2-40:2018. Інклюзивність будівель і споруд. – Чинний від 01.04.2019. – К. : Мінрегіон України, 2018. – 58 с.</w:t>
      </w:r>
    </w:p>
    <w:p w14:paraId="31E24150" w14:textId="77777777" w:rsidR="006971A1" w:rsidRPr="00B8376B" w:rsidRDefault="006971A1" w:rsidP="00B8376B">
      <w:pPr>
        <w:rPr>
          <w:sz w:val="28"/>
          <w:szCs w:val="28"/>
          <w:lang w:val="uk-UA"/>
        </w:rPr>
      </w:pPr>
    </w:p>
    <w:p w14:paraId="054981B3" w14:textId="00D6066F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 xml:space="preserve">Дом духовної формації "Domus Galilaeae" у Капернаумі, Ізраїль [Електронний ресурс]. – Режим доступу: </w:t>
      </w:r>
      <w:r w:rsidR="000D25BA" w:rsidRPr="006971A1">
        <w:rPr>
          <w:sz w:val="28"/>
          <w:szCs w:val="28"/>
          <w:lang w:val="uk-UA"/>
        </w:rPr>
        <w:t>https://www.domusjerusalem.com/the-steps/</w:t>
      </w:r>
      <w:r w:rsidRPr="006971A1">
        <w:rPr>
          <w:sz w:val="28"/>
          <w:szCs w:val="28"/>
          <w:lang w:val="uk-UA"/>
        </w:rPr>
        <w:t xml:space="preserve"> (дата звернення: 13.06.2025).</w:t>
      </w:r>
    </w:p>
    <w:p w14:paraId="700150FE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7D8D1D7A" w14:textId="7F1EB959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>Зацепіна, Н. Паломництво як соціокультурний феномен на прикладі основних світових релігій (філософський підхід) // Науково‑теоретичний альманах "Грані". – 2021. – Т. 24, № 1. – С. 69–79. – DOI: 10.15421/172107.</w:t>
      </w:r>
    </w:p>
    <w:p w14:paraId="29B0BF3E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7CA572FB" w14:textId="05C87C44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>Гахалін, О. О. Паломництво в сучасній культурі // Вісник Харківського національного університету імені В. Н. Каразіна. Серія: Філософія. Філософські перипетії. – 2017. – № 56. – С. 89–91. – DOI: 10.26565/2226-0994-2017-56-14.</w:t>
      </w:r>
    </w:p>
    <w:p w14:paraId="7238EFA2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0D4DFBC9" w14:textId="264BCAC8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lastRenderedPageBreak/>
        <w:t xml:space="preserve">Городиський, Ю. Геопросторова організація паломництва у Львівській області // Регіональні дослідження. – </w:t>
      </w:r>
      <w:r w:rsidR="00013DC2" w:rsidRPr="006971A1">
        <w:rPr>
          <w:sz w:val="28"/>
          <w:szCs w:val="28"/>
          <w:lang w:val="uk-UA"/>
        </w:rPr>
        <w:t>2018.</w:t>
      </w:r>
      <w:r w:rsidR="00F80391" w:rsidRPr="006971A1">
        <w:rPr>
          <w:sz w:val="28"/>
          <w:szCs w:val="28"/>
          <w:lang w:val="uk-UA"/>
        </w:rPr>
        <w:t xml:space="preserve"> –</w:t>
      </w:r>
      <w:r w:rsidR="00F80391" w:rsidRPr="00F80391">
        <w:t xml:space="preserve"> </w:t>
      </w:r>
      <w:r w:rsidR="00222E32" w:rsidRPr="00B8376B">
        <w:rPr>
          <w:sz w:val="28"/>
          <w:szCs w:val="28"/>
          <w:lang w:val="uk-UA"/>
        </w:rPr>
        <w:t xml:space="preserve">Режим доступу: </w:t>
      </w:r>
      <w:r w:rsidR="00F80391" w:rsidRPr="006971A1">
        <w:rPr>
          <w:sz w:val="28"/>
          <w:szCs w:val="28"/>
          <w:lang w:val="uk-UA"/>
        </w:rPr>
        <w:t>https://lnu.edu.ua/wp-content/uploads/2018/09/aref_gorodyskiy.pdf</w:t>
      </w:r>
    </w:p>
    <w:p w14:paraId="03C11116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20B91BE9" w14:textId="13C27694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>Голубчак, К. Т. Архітектурно-планувальна організація духовно-реколекційних центрів Української Греко-Католицької Церкви: дис. … канд. архітектури: 18.00.02. – Івано-Франківськ: ІФНТУНГ, 2018. – 259 с.</w:t>
      </w:r>
      <w:r w:rsidR="00EB6048" w:rsidRPr="006971A1">
        <w:rPr>
          <w:sz w:val="28"/>
          <w:szCs w:val="28"/>
          <w:lang w:val="uk-UA"/>
        </w:rPr>
        <w:t xml:space="preserve"> – </w:t>
      </w:r>
      <w:r w:rsidR="00EB6048" w:rsidRPr="006971A1">
        <w:rPr>
          <w:lang w:val="uk-UA"/>
        </w:rPr>
        <w:t xml:space="preserve"> </w:t>
      </w:r>
      <w:r w:rsidR="00222E32" w:rsidRPr="00B8376B">
        <w:rPr>
          <w:sz w:val="28"/>
          <w:szCs w:val="28"/>
          <w:lang w:val="uk-UA"/>
        </w:rPr>
        <w:t xml:space="preserve">Режим доступу: </w:t>
      </w:r>
      <w:r w:rsidR="00EB6048" w:rsidRPr="006971A1">
        <w:rPr>
          <w:sz w:val="28"/>
          <w:szCs w:val="28"/>
          <w:lang w:val="uk-UA"/>
        </w:rPr>
        <w:t>https://lpnu.ua/sites/default/files/2020/dissertation/1583/dysertaciyagolubchakkateryna1.pdf</w:t>
      </w:r>
    </w:p>
    <w:p w14:paraId="59F380B0" w14:textId="77777777" w:rsidR="00940650" w:rsidRDefault="00940650" w:rsidP="00B8376B">
      <w:pPr>
        <w:rPr>
          <w:sz w:val="28"/>
          <w:szCs w:val="28"/>
          <w:lang w:val="uk-UA"/>
        </w:rPr>
      </w:pPr>
    </w:p>
    <w:p w14:paraId="128F9D23" w14:textId="236FD170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>Жилінська, Л. А., Будякова, О. Ю. Проблеми та перспективи організації релігійного туризму в Україні (дипломна робота). – Київ: КНУТД, 2021.</w:t>
      </w:r>
      <w:r w:rsidR="00940650" w:rsidRPr="00940650">
        <w:t xml:space="preserve"> </w:t>
      </w:r>
      <w:r w:rsidR="00940650" w:rsidRPr="006971A1">
        <w:rPr>
          <w:sz w:val="28"/>
          <w:szCs w:val="28"/>
          <w:lang w:val="uk-UA"/>
        </w:rPr>
        <w:t>–</w:t>
      </w:r>
      <w:r w:rsidR="00222E32" w:rsidRPr="00222E32">
        <w:rPr>
          <w:sz w:val="28"/>
          <w:szCs w:val="28"/>
          <w:lang w:val="uk-UA"/>
        </w:rPr>
        <w:t xml:space="preserve"> </w:t>
      </w:r>
      <w:r w:rsidR="00222E32" w:rsidRPr="00B8376B">
        <w:rPr>
          <w:sz w:val="28"/>
          <w:szCs w:val="28"/>
          <w:lang w:val="uk-UA"/>
        </w:rPr>
        <w:t xml:space="preserve">Режим доступу: </w:t>
      </w:r>
      <w:r w:rsidR="00940650" w:rsidRPr="006971A1">
        <w:rPr>
          <w:sz w:val="28"/>
          <w:szCs w:val="28"/>
          <w:lang w:val="uk-UA"/>
        </w:rPr>
        <w:t>https://er.knutd.edu.ua/bitstream/123456789/18028/1/Diplom073_Zhilinska_Budiakova.pdf</w:t>
      </w:r>
    </w:p>
    <w:p w14:paraId="3E6F880E" w14:textId="77777777" w:rsidR="00940650" w:rsidRPr="00B8376B" w:rsidRDefault="00940650" w:rsidP="00B8376B">
      <w:pPr>
        <w:rPr>
          <w:sz w:val="28"/>
          <w:szCs w:val="28"/>
          <w:lang w:val="uk-UA"/>
        </w:rPr>
      </w:pPr>
    </w:p>
    <w:p w14:paraId="2A8BF81F" w14:textId="3DE0A74A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>Зріст паломництва у сучасному світі: значення та наслідки // Religion. – 2007. – Vol. 37, No. 3. – С. 210–229. – DOI: 10.1016/j.religion.2007.06.009.</w:t>
      </w:r>
    </w:p>
    <w:p w14:paraId="56BA7DC6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4B77FDD4" w14:textId="0F29AE48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>Інтернет‑платформа Core.ac.uk [Електронний ресурс] // Core.ac.uk. – Режим доступу: https://core.ac.uk/ (дата звернення: 13.06.2025).</w:t>
      </w:r>
    </w:p>
    <w:p w14:paraId="5551933E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358A9A93" w14:textId="72A14BAD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>Інтернет‑ресурс: «Від паломництва до релігійного туризму» [Електронний ресурс] // Economy and Society. – Режим доступу: https://economyandsociety.in.ua/ (дата звернення: 13.06.2025).</w:t>
      </w:r>
    </w:p>
    <w:p w14:paraId="2158C635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65B899B2" w14:textId="7CE4A9A3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 xml:space="preserve">Інтернет‑ресурс: Центр буддизму Wat Ananda Metyarama, Сінгапур [Електронний ресурс] – Режим доступу: </w:t>
      </w:r>
      <w:r w:rsidR="00A841E8" w:rsidRPr="006971A1">
        <w:rPr>
          <w:sz w:val="28"/>
          <w:szCs w:val="28"/>
          <w:lang w:val="uk-UA"/>
        </w:rPr>
        <w:t xml:space="preserve">https://watananda.org/ </w:t>
      </w:r>
      <w:r w:rsidRPr="006971A1">
        <w:rPr>
          <w:sz w:val="28"/>
          <w:szCs w:val="28"/>
          <w:lang w:val="uk-UA"/>
        </w:rPr>
        <w:t>(дата звернення: 13.06.2025).</w:t>
      </w:r>
    </w:p>
    <w:p w14:paraId="6C445442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1461536D" w14:textId="7CABE9FB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>Любіцева, О. О., Романчук, С. П. Паломництво та релігійний туризм: навч. посібник. – Київ: Альтерпрес, 2011.</w:t>
      </w:r>
      <w:r w:rsidR="000E435F" w:rsidRPr="000E435F">
        <w:t xml:space="preserve"> </w:t>
      </w:r>
      <w:r w:rsidR="000E435F" w:rsidRPr="006971A1">
        <w:rPr>
          <w:sz w:val="28"/>
          <w:szCs w:val="28"/>
          <w:lang w:val="uk-UA"/>
        </w:rPr>
        <w:t xml:space="preserve">– </w:t>
      </w:r>
      <w:r w:rsidR="00222E32" w:rsidRPr="00B8376B">
        <w:rPr>
          <w:sz w:val="28"/>
          <w:szCs w:val="28"/>
          <w:lang w:val="uk-UA"/>
        </w:rPr>
        <w:t xml:space="preserve">Режим доступу: </w:t>
      </w:r>
      <w:r w:rsidR="000E435F" w:rsidRPr="006971A1">
        <w:rPr>
          <w:sz w:val="28"/>
          <w:szCs w:val="28"/>
          <w:lang w:val="uk-UA"/>
        </w:rPr>
        <w:t>https://library.sspu.edu.ua/arhiv-vikonanih-dovidok/palomnycztvo-ta-religijnyj-turyzm-yak-pokloninnya-svyatym/</w:t>
      </w:r>
    </w:p>
    <w:p w14:paraId="74CA425A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0E607B06" w14:textId="0337EC0D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 xml:space="preserve">Марійський духовний центр «Зарваниця» у Тернополі [Електронний ресурс]. – Режим доступу: </w:t>
      </w:r>
      <w:r w:rsidR="00F474DE" w:rsidRPr="006971A1">
        <w:rPr>
          <w:sz w:val="28"/>
          <w:szCs w:val="28"/>
          <w:lang w:val="uk-UA"/>
        </w:rPr>
        <w:t xml:space="preserve">https://zarvanytsya.org/ </w:t>
      </w:r>
      <w:r w:rsidRPr="006971A1">
        <w:rPr>
          <w:sz w:val="28"/>
          <w:szCs w:val="28"/>
          <w:lang w:val="uk-UA"/>
        </w:rPr>
        <w:t>(дата звернення: 13.06.2025).</w:t>
      </w:r>
    </w:p>
    <w:p w14:paraId="265C4044" w14:textId="77777777" w:rsidR="00B8376B" w:rsidRDefault="00B8376B" w:rsidP="00B8376B">
      <w:pPr>
        <w:rPr>
          <w:sz w:val="28"/>
          <w:szCs w:val="28"/>
          <w:lang w:val="uk-UA"/>
        </w:rPr>
      </w:pPr>
    </w:p>
    <w:p w14:paraId="06D7D236" w14:textId="77777777" w:rsidR="006971A1" w:rsidRPr="003D260E" w:rsidRDefault="006971A1" w:rsidP="00B8376B">
      <w:pPr>
        <w:rPr>
          <w:sz w:val="28"/>
          <w:szCs w:val="28"/>
        </w:rPr>
      </w:pPr>
    </w:p>
    <w:p w14:paraId="3F7E4C91" w14:textId="77777777" w:rsidR="00CB3516" w:rsidRPr="003D260E" w:rsidRDefault="00CB3516" w:rsidP="00B8376B">
      <w:pPr>
        <w:rPr>
          <w:sz w:val="28"/>
          <w:szCs w:val="28"/>
        </w:rPr>
      </w:pPr>
    </w:p>
    <w:p w14:paraId="3C1A3530" w14:textId="47B81935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lastRenderedPageBreak/>
        <w:t>Монографія. Релігійний туризм в Україні: стан, потенціал, перспективи. – 2022.</w:t>
      </w:r>
      <w:r w:rsidR="00222E32">
        <w:rPr>
          <w:lang w:val="uk-UA"/>
        </w:rPr>
        <w:t>-</w:t>
      </w:r>
      <w:r w:rsidR="00222E32" w:rsidRPr="00222E32">
        <w:rPr>
          <w:sz w:val="28"/>
          <w:szCs w:val="28"/>
          <w:lang w:val="uk-UA"/>
        </w:rPr>
        <w:t xml:space="preserve"> </w:t>
      </w:r>
      <w:r w:rsidR="00222E32" w:rsidRPr="00B8376B">
        <w:rPr>
          <w:sz w:val="28"/>
          <w:szCs w:val="28"/>
          <w:lang w:val="uk-UA"/>
        </w:rPr>
        <w:t xml:space="preserve">Режим доступу: </w:t>
      </w:r>
      <w:r w:rsidR="00C015D4" w:rsidRPr="006971A1">
        <w:rPr>
          <w:sz w:val="28"/>
          <w:szCs w:val="28"/>
          <w:lang w:val="uk-UA"/>
        </w:rPr>
        <w:t>https://www.researchgate.net/publication/366399336_Monografia_RELIGIJNIJ_TURIZM_V_UKRAINI_STAN_POTENCIAL_PERSPEKTIVI</w:t>
      </w:r>
    </w:p>
    <w:p w14:paraId="54774D06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7FD2D02B" w14:textId="01FDA8B2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>Нагірняк, А. Паломництво та релігійний туризм: характерні риси та особливості // Економіка та суспільство. – 2022. – № 44. – DOI: 10.32782/2524-0072/2022-44-91.</w:t>
      </w:r>
    </w:p>
    <w:p w14:paraId="5588FE87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03995318" w14:textId="0856DE2E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 xml:space="preserve">Новий монастир Nový Dvůr у Добра Вода, Чехія [Електронний ресурс]. – Режим доступу: </w:t>
      </w:r>
      <w:r w:rsidR="00B066D7" w:rsidRPr="006971A1">
        <w:rPr>
          <w:sz w:val="28"/>
          <w:szCs w:val="28"/>
          <w:lang w:val="uk-UA"/>
        </w:rPr>
        <w:t xml:space="preserve">http://www.novydvur.cz/ </w:t>
      </w:r>
      <w:r w:rsidRPr="006971A1">
        <w:rPr>
          <w:sz w:val="28"/>
          <w:szCs w:val="28"/>
          <w:lang w:val="uk-UA"/>
        </w:rPr>
        <w:t>(дата звернення: 13.06.2025).</w:t>
      </w:r>
    </w:p>
    <w:p w14:paraId="2C156F3A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4D58BDB1" w14:textId="59D372A6" w:rsidR="00B8376B" w:rsidRPr="006971A1" w:rsidRDefault="00B8376B" w:rsidP="006971A1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6971A1">
        <w:rPr>
          <w:sz w:val="28"/>
          <w:szCs w:val="28"/>
          <w:lang w:val="uk-UA"/>
        </w:rPr>
        <w:t>Панченко, С. А. Релігійне паломництво до Києво‑Печерської лаври: мемуарні джерела і періодика XIX ст. // Вісник Нац. акад. керівних кадрів культури і мистецтв. – 2017.</w:t>
      </w:r>
      <w:r w:rsidR="00AB3488" w:rsidRPr="006971A1">
        <w:rPr>
          <w:lang w:val="uk-UA"/>
        </w:rPr>
        <w:t xml:space="preserve"> </w:t>
      </w:r>
      <w:r w:rsidR="00AB3488" w:rsidRPr="006971A1">
        <w:rPr>
          <w:sz w:val="28"/>
          <w:szCs w:val="28"/>
          <w:lang w:val="uk-UA"/>
        </w:rPr>
        <w:t>–</w:t>
      </w:r>
      <w:r w:rsidR="00222E32" w:rsidRPr="00222E32">
        <w:rPr>
          <w:sz w:val="28"/>
          <w:szCs w:val="28"/>
          <w:lang w:val="uk-UA"/>
        </w:rPr>
        <w:t xml:space="preserve"> </w:t>
      </w:r>
      <w:r w:rsidR="00222E32" w:rsidRPr="00B8376B">
        <w:rPr>
          <w:sz w:val="28"/>
          <w:szCs w:val="28"/>
          <w:lang w:val="uk-UA"/>
        </w:rPr>
        <w:t xml:space="preserve">Режим доступу: </w:t>
      </w:r>
      <w:r w:rsidR="00AB3488" w:rsidRPr="006971A1">
        <w:rPr>
          <w:sz w:val="28"/>
          <w:szCs w:val="28"/>
          <w:lang w:val="uk-UA"/>
        </w:rPr>
        <w:t>http://nbuv.gov.ua/UJRN/vdakkkm_2017_3_17.</w:t>
      </w:r>
    </w:p>
    <w:p w14:paraId="6071FCED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1000F0D5" w14:textId="60209CF8" w:rsidR="00B8376B" w:rsidRPr="00A67BB9" w:rsidRDefault="00B8376B" w:rsidP="00A67BB9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A67BB9">
        <w:rPr>
          <w:sz w:val="28"/>
          <w:szCs w:val="28"/>
          <w:lang w:val="uk-UA"/>
        </w:rPr>
        <w:t>Панченко, С. А. Розвиток релігійного туризму і сприяння паломництву в Україні (на прикладі християнських маршрутів) // Вісник Нац. акад. керівних кадрів культури і мистецтв. – 2019.</w:t>
      </w:r>
      <w:r w:rsidR="00C373FC" w:rsidRPr="00A67BB9">
        <w:rPr>
          <w:sz w:val="28"/>
          <w:szCs w:val="28"/>
          <w:lang w:val="uk-UA"/>
        </w:rPr>
        <w:t xml:space="preserve"> – </w:t>
      </w:r>
      <w:r w:rsidR="00222E32" w:rsidRPr="00B8376B">
        <w:rPr>
          <w:sz w:val="28"/>
          <w:szCs w:val="28"/>
          <w:lang w:val="uk-UA"/>
        </w:rPr>
        <w:t xml:space="preserve">Режим доступу: </w:t>
      </w:r>
      <w:r w:rsidR="00C373FC" w:rsidRPr="00A67BB9">
        <w:rPr>
          <w:sz w:val="28"/>
          <w:szCs w:val="28"/>
          <w:lang w:val="uk-UA"/>
        </w:rPr>
        <w:t>http://nbuv.gov.ua/UJRN/Kis_2019_1_7.</w:t>
      </w:r>
    </w:p>
    <w:p w14:paraId="0F23E1F7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6EA07840" w14:textId="5CD485DF" w:rsidR="00B8376B" w:rsidRPr="00AE4689" w:rsidRDefault="00B8376B" w:rsidP="00AE4689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AE4689">
        <w:rPr>
          <w:sz w:val="28"/>
          <w:szCs w:val="28"/>
          <w:lang w:val="uk-UA"/>
        </w:rPr>
        <w:t>Патійчук, В. О., Якубович, Р. П. Основні функції православного паломництва. – 2017.</w:t>
      </w:r>
      <w:r w:rsidR="00AE4689" w:rsidRPr="00AE4689">
        <w:rPr>
          <w:sz w:val="28"/>
          <w:szCs w:val="28"/>
          <w:lang w:val="uk-UA"/>
        </w:rPr>
        <w:t xml:space="preserve"> –</w:t>
      </w:r>
      <w:r w:rsidR="00222E32" w:rsidRPr="00222E32">
        <w:rPr>
          <w:sz w:val="28"/>
          <w:szCs w:val="28"/>
          <w:lang w:val="uk-UA"/>
        </w:rPr>
        <w:t xml:space="preserve"> </w:t>
      </w:r>
      <w:r w:rsidR="00222E32" w:rsidRPr="00B8376B">
        <w:rPr>
          <w:sz w:val="28"/>
          <w:szCs w:val="28"/>
          <w:lang w:val="uk-UA"/>
        </w:rPr>
        <w:t xml:space="preserve">Режим доступу: </w:t>
      </w:r>
      <w:r w:rsidR="00AE4689" w:rsidRPr="00AE4689">
        <w:rPr>
          <w:sz w:val="28"/>
          <w:szCs w:val="28"/>
          <w:lang w:val="uk-UA"/>
        </w:rPr>
        <w:t>https://internationalconference2014.wordpress.com/2017/05/26/</w:t>
      </w:r>
    </w:p>
    <w:p w14:paraId="1D321FF2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27004196" w14:textId="610A8729" w:rsidR="00B8376B" w:rsidRPr="00222E32" w:rsidRDefault="00B8376B" w:rsidP="00222E32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222E32">
        <w:rPr>
          <w:sz w:val="28"/>
          <w:szCs w:val="28"/>
          <w:lang w:val="uk-UA"/>
        </w:rPr>
        <w:t>Патійчук, В.</w:t>
      </w:r>
      <w:r w:rsidR="00AE4689" w:rsidRPr="00222E32">
        <w:rPr>
          <w:sz w:val="28"/>
          <w:szCs w:val="28"/>
          <w:lang w:val="uk-UA"/>
        </w:rPr>
        <w:t xml:space="preserve"> О.,</w:t>
      </w:r>
      <w:r w:rsidRPr="00222E32">
        <w:rPr>
          <w:sz w:val="28"/>
          <w:szCs w:val="28"/>
          <w:lang w:val="uk-UA"/>
        </w:rPr>
        <w:t xml:space="preserve"> Функціональні особливості організації релігійно‑паломницьких турів // Науковий вісник Східноєвропейського національного університету ім. Лесі Українки. Серія: Географічні науки. – 2015. – № 15 (316). – С. 24–30. – Режим доступу: http://evnuir.vnu.edu.ua/handle/123456789/11349 (дата звернення: 13.06.2025).</w:t>
      </w:r>
    </w:p>
    <w:p w14:paraId="4FE0D396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7F21EEE4" w14:textId="0DFF4377" w:rsidR="00B8376B" w:rsidRPr="00222E32" w:rsidRDefault="00B8376B" w:rsidP="00222E32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222E32">
        <w:rPr>
          <w:sz w:val="28"/>
          <w:szCs w:val="28"/>
          <w:lang w:val="uk-UA"/>
        </w:rPr>
        <w:t>Повідомлення: «Православна Церква України» [Електронний ресурс] // Помісна.інфо. – Режим доступу: https://www.pomisna.info/uk/vsi-novyny/76814/ (дата звернення: 13.06.2025).</w:t>
      </w:r>
    </w:p>
    <w:p w14:paraId="5DC48A99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58060AD7" w14:textId="5223C67E" w:rsidR="00B8376B" w:rsidRPr="00222E32" w:rsidRDefault="00B8376B" w:rsidP="00222E32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222E32">
        <w:rPr>
          <w:sz w:val="28"/>
          <w:szCs w:val="28"/>
          <w:lang w:val="uk-UA"/>
        </w:rPr>
        <w:t>Проща до Крехова та Жовкви (Паломницький центр УГКЦ) [Електронний ресурс]. – 2022. – Режим доступу: https://pilgrimage.in.ua/ (дата звернення: 13.06.2025).</w:t>
      </w:r>
    </w:p>
    <w:p w14:paraId="7ADAAC39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5F9EE537" w14:textId="4A945F6B" w:rsidR="00B8376B" w:rsidRPr="00222E32" w:rsidRDefault="00B8376B" w:rsidP="00B8376B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222E32">
        <w:rPr>
          <w:sz w:val="28"/>
          <w:szCs w:val="28"/>
          <w:lang w:val="uk-UA"/>
        </w:rPr>
        <w:t>Релігійно‑паломницький туризм як фактор розвитку території // Core.ac.uk. – Режим доступу: https://core.ac.uk/ (дата звернення: 13.06.2025).</w:t>
      </w:r>
    </w:p>
    <w:p w14:paraId="6DCC6A4F" w14:textId="4BC4AF32" w:rsidR="00B8376B" w:rsidRPr="00222E32" w:rsidRDefault="00B8376B" w:rsidP="00222E32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222E32">
        <w:rPr>
          <w:sz w:val="28"/>
          <w:szCs w:val="28"/>
          <w:lang w:val="uk-UA"/>
        </w:rPr>
        <w:lastRenderedPageBreak/>
        <w:t>Релігійний туризм України: тенденції організації // Географічний вісник. – 2020. – Режим доступу: https://core.ac.uk/ (дата звернення: 13.06.2025).</w:t>
      </w:r>
    </w:p>
    <w:p w14:paraId="3367A236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29C6B7FA" w14:textId="38ABB75C" w:rsidR="00B8376B" w:rsidRPr="00222E32" w:rsidRDefault="00B8376B" w:rsidP="00222E32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222E32">
        <w:rPr>
          <w:sz w:val="28"/>
          <w:szCs w:val="28"/>
          <w:lang w:val="uk-UA"/>
        </w:rPr>
        <w:t>Східноєвропейська конференція. Територіальна організація паломництва на Львівщині [Електронний ресурс] – Режим доступу: https://naukam.triada.in.ua/ (дата звернення: 13.06.2025).</w:t>
      </w:r>
    </w:p>
    <w:p w14:paraId="49F0282A" w14:textId="77777777" w:rsidR="00B8376B" w:rsidRPr="00B8376B" w:rsidRDefault="00B8376B" w:rsidP="00B8376B">
      <w:pPr>
        <w:rPr>
          <w:sz w:val="28"/>
          <w:szCs w:val="28"/>
          <w:lang w:val="uk-UA"/>
        </w:rPr>
      </w:pPr>
    </w:p>
    <w:p w14:paraId="1D41C048" w14:textId="7E1326CC" w:rsidR="00B8376B" w:rsidRPr="00222E32" w:rsidRDefault="00B8376B" w:rsidP="00222E32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222E32">
        <w:rPr>
          <w:sz w:val="28"/>
          <w:szCs w:val="28"/>
          <w:lang w:val="uk-UA"/>
        </w:rPr>
        <w:t>Угорницький Спасо‑Преображенський чоловічий монастир [Електронний ресурс] // Православна Церква України. – Режим доступу: https://pcu.if.ua/ (дата звернення: 13.06.2025).</w:t>
      </w:r>
    </w:p>
    <w:p w14:paraId="663A6819" w14:textId="77777777" w:rsidR="00E8784E" w:rsidRDefault="00E8784E" w:rsidP="00B8376B">
      <w:pPr>
        <w:rPr>
          <w:sz w:val="28"/>
          <w:szCs w:val="28"/>
          <w:lang w:val="uk-UA"/>
        </w:rPr>
      </w:pPr>
    </w:p>
    <w:p w14:paraId="74F6F820" w14:textId="790D9C6E" w:rsidR="00F70C53" w:rsidRPr="00222E32" w:rsidRDefault="00F70C53" w:rsidP="00222E32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222E32">
        <w:rPr>
          <w:sz w:val="28"/>
          <w:szCs w:val="28"/>
          <w:lang w:val="uk-UA"/>
        </w:rPr>
        <w:t>Abbate, S. C., Santo, D. N. Motivation and personality traits for choosing religious tourism. A research on the case of Medjugorje // Current Issues in Tourism. – 2013. – Vol. 16, No. 5. – P. 501–506. – DOI: 10.1080/13683500.2012.749844.</w:t>
      </w:r>
    </w:p>
    <w:p w14:paraId="452DE5EA" w14:textId="77777777" w:rsidR="00B202E4" w:rsidRDefault="00B202E4" w:rsidP="00B8376B">
      <w:pPr>
        <w:rPr>
          <w:sz w:val="28"/>
          <w:szCs w:val="28"/>
          <w:lang w:val="uk-UA"/>
        </w:rPr>
      </w:pPr>
    </w:p>
    <w:p w14:paraId="28B86AFE" w14:textId="4E242B67" w:rsidR="00B202E4" w:rsidRPr="00222E32" w:rsidRDefault="00B202E4" w:rsidP="00222E32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222E32">
        <w:rPr>
          <w:sz w:val="28"/>
          <w:szCs w:val="28"/>
          <w:lang w:val="uk-UA"/>
        </w:rPr>
        <w:t>Heiser P. Pilgrimage and Religion: Pilgrim Religiosity on the Ways of St. James. Religions. – 2021. – Vol. 12, No. 3. – Art. 167. – DOI: 10.3390/rel12030167.</w:t>
      </w:r>
    </w:p>
    <w:p w14:paraId="281654C9" w14:textId="77777777" w:rsidR="00F70C53" w:rsidRDefault="00F70C53" w:rsidP="00B8376B">
      <w:pPr>
        <w:rPr>
          <w:sz w:val="28"/>
          <w:szCs w:val="28"/>
          <w:lang w:val="uk-UA"/>
        </w:rPr>
      </w:pPr>
    </w:p>
    <w:p w14:paraId="7B28E0F9" w14:textId="343EFAED" w:rsidR="00F70C53" w:rsidRPr="00222E32" w:rsidRDefault="00F70C53" w:rsidP="00222E32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222E32">
        <w:rPr>
          <w:sz w:val="28"/>
          <w:szCs w:val="28"/>
          <w:lang w:val="uk-UA"/>
        </w:rPr>
        <w:t>Polus, R., Carr, N., Walters, T. Conceptualizing the Changing Faces of Pilgrimage Through Contemporary Tourism // International Journal of Sociology of Leisure. – 2022. – Vol. 5. – P. 321–335. – DOI: 10.1007/s41978-022-00109-7.</w:t>
      </w:r>
    </w:p>
    <w:p w14:paraId="7B4C8B64" w14:textId="77777777" w:rsidR="003C31BE" w:rsidRDefault="003C31BE" w:rsidP="00B8376B">
      <w:pPr>
        <w:rPr>
          <w:sz w:val="28"/>
          <w:szCs w:val="28"/>
          <w:lang w:val="uk-UA"/>
        </w:rPr>
      </w:pPr>
    </w:p>
    <w:p w14:paraId="21F047A4" w14:textId="109E990D" w:rsidR="003C31BE" w:rsidRPr="00222E32" w:rsidRDefault="003C31BE" w:rsidP="00222E32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222E32">
        <w:rPr>
          <w:sz w:val="28"/>
          <w:szCs w:val="28"/>
          <w:lang w:val="uk-UA"/>
        </w:rPr>
        <w:t>Schmidt, W. S. (2009). Transformative Pilgrimage. Journal of Spirituality in Mental Health. – 2009. – Vol. 11, Nos. 1–2. – P. 66–77. – DOI: 10.1080/19349630902864242.</w:t>
      </w:r>
    </w:p>
    <w:p w14:paraId="32D8286C" w14:textId="77777777" w:rsidR="00B202E4" w:rsidRDefault="00B202E4" w:rsidP="00B8376B">
      <w:pPr>
        <w:rPr>
          <w:sz w:val="28"/>
          <w:szCs w:val="28"/>
          <w:lang w:val="uk-UA"/>
        </w:rPr>
      </w:pPr>
    </w:p>
    <w:p w14:paraId="1AF55150" w14:textId="0C2B144F" w:rsidR="00B202E4" w:rsidRPr="00222E32" w:rsidRDefault="00B202E4" w:rsidP="00222E32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222E32">
        <w:rPr>
          <w:sz w:val="28"/>
          <w:szCs w:val="28"/>
          <w:lang w:val="uk-UA"/>
        </w:rPr>
        <w:t>Sołjan, I., &amp; Liro, J. (2020). The changing roman catholic pilgrimage centres in Europe in the context of contemporary socio-cultural changes. Social &amp; Cultural Geography. – 2020. – Vol. 23, No. 3. – P. 376–399. – DOI: 10.1080/14649365.2020.1739322.</w:t>
      </w:r>
    </w:p>
    <w:p w14:paraId="28977D86" w14:textId="77777777" w:rsidR="00B202E4" w:rsidRDefault="00B202E4" w:rsidP="00B8376B">
      <w:pPr>
        <w:rPr>
          <w:sz w:val="28"/>
          <w:szCs w:val="28"/>
          <w:lang w:val="uk-UA"/>
        </w:rPr>
      </w:pPr>
    </w:p>
    <w:p w14:paraId="501038BC" w14:textId="7391C1E9" w:rsidR="00B202E4" w:rsidRPr="00222E32" w:rsidRDefault="00B202E4" w:rsidP="00222E32">
      <w:pPr>
        <w:pStyle w:val="aa"/>
        <w:numPr>
          <w:ilvl w:val="0"/>
          <w:numId w:val="41"/>
        </w:numPr>
        <w:rPr>
          <w:sz w:val="28"/>
          <w:szCs w:val="28"/>
          <w:lang w:val="uk-UA"/>
        </w:rPr>
      </w:pPr>
      <w:r w:rsidRPr="00222E32">
        <w:rPr>
          <w:sz w:val="28"/>
          <w:szCs w:val="28"/>
          <w:lang w:val="uk-UA"/>
        </w:rPr>
        <w:t>Sørensen, A., &amp; Høgh-Olesen, H. (2022). Walking for well-being. Exploring the phenomenology of modern pilgrimage. Culture &amp; Psychology. – 2022. – Vol. 29, No. 1. – P. 27–44. – DOI: 10.1177/1354067X221131354.</w:t>
      </w:r>
    </w:p>
    <w:p w14:paraId="7081A83E" w14:textId="77777777" w:rsidR="00B202E4" w:rsidRDefault="00B202E4" w:rsidP="00B8376B">
      <w:pPr>
        <w:rPr>
          <w:sz w:val="28"/>
          <w:szCs w:val="28"/>
          <w:lang w:val="uk-UA"/>
        </w:rPr>
      </w:pPr>
    </w:p>
    <w:p w14:paraId="2718667F" w14:textId="77777777" w:rsidR="00B202E4" w:rsidRPr="00154486" w:rsidRDefault="00B202E4" w:rsidP="00B8376B">
      <w:pPr>
        <w:rPr>
          <w:sz w:val="28"/>
          <w:szCs w:val="28"/>
          <w:lang w:val="uk-UA"/>
        </w:rPr>
      </w:pPr>
    </w:p>
    <w:sectPr w:rsidR="00B202E4" w:rsidRPr="00154486" w:rsidSect="00A7467A">
      <w:pgSz w:w="11906" w:h="16838" w:code="9"/>
      <w:pgMar w:top="1440" w:right="1080" w:bottom="1440" w:left="1080" w:header="706" w:footer="706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9E29A" w14:textId="77777777" w:rsidR="00C57ABB" w:rsidRDefault="00C57ABB">
      <w:r>
        <w:separator/>
      </w:r>
    </w:p>
  </w:endnote>
  <w:endnote w:type="continuationSeparator" w:id="0">
    <w:p w14:paraId="0945DC59" w14:textId="77777777" w:rsidR="00C57ABB" w:rsidRDefault="00C57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6440630"/>
      <w:docPartObj>
        <w:docPartGallery w:val="Page Numbers (Bottom of Page)"/>
        <w:docPartUnique/>
      </w:docPartObj>
    </w:sdtPr>
    <w:sdtContent>
      <w:p w14:paraId="445C3A64" w14:textId="77777777" w:rsidR="006B7020" w:rsidRDefault="00000000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138F62E" w14:textId="77777777" w:rsidR="006B7020" w:rsidRDefault="006B702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AA688" w14:textId="77777777" w:rsidR="00C57ABB" w:rsidRDefault="00C57ABB">
      <w:r>
        <w:separator/>
      </w:r>
    </w:p>
  </w:footnote>
  <w:footnote w:type="continuationSeparator" w:id="0">
    <w:p w14:paraId="6AEE0457" w14:textId="77777777" w:rsidR="00C57ABB" w:rsidRDefault="00C57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00CC0600" w14:paraId="5F6D4DEF" w14:textId="77777777" w:rsidTr="510EBFA5">
      <w:trPr>
        <w:trHeight w:val="300"/>
      </w:trPr>
      <w:tc>
        <w:tcPr>
          <w:tcW w:w="3245" w:type="dxa"/>
        </w:tcPr>
        <w:p w14:paraId="027E1F43" w14:textId="77777777" w:rsidR="006B7020" w:rsidRDefault="006B7020" w:rsidP="510EBFA5">
          <w:pPr>
            <w:pStyle w:val="af2"/>
            <w:ind w:left="-115"/>
          </w:pPr>
        </w:p>
      </w:tc>
      <w:tc>
        <w:tcPr>
          <w:tcW w:w="3245" w:type="dxa"/>
        </w:tcPr>
        <w:p w14:paraId="3B8211FA" w14:textId="77777777" w:rsidR="006B7020" w:rsidRDefault="006B7020" w:rsidP="510EBFA5">
          <w:pPr>
            <w:pStyle w:val="af2"/>
            <w:jc w:val="center"/>
          </w:pPr>
        </w:p>
      </w:tc>
      <w:tc>
        <w:tcPr>
          <w:tcW w:w="3245" w:type="dxa"/>
        </w:tcPr>
        <w:p w14:paraId="07F865FD" w14:textId="77777777" w:rsidR="006B7020" w:rsidRDefault="006B7020" w:rsidP="510EBFA5">
          <w:pPr>
            <w:pStyle w:val="af2"/>
            <w:ind w:right="-115"/>
            <w:jc w:val="right"/>
          </w:pPr>
        </w:p>
      </w:tc>
    </w:tr>
  </w:tbl>
  <w:p w14:paraId="7F53BE69" w14:textId="77777777" w:rsidR="006B7020" w:rsidRDefault="006B7020" w:rsidP="510EBFA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0061301C" w14:paraId="04775852" w14:textId="77777777" w:rsidTr="510EBFA5">
      <w:trPr>
        <w:trHeight w:val="300"/>
      </w:trPr>
      <w:tc>
        <w:tcPr>
          <w:tcW w:w="3245" w:type="dxa"/>
        </w:tcPr>
        <w:p w14:paraId="0B6EEF31" w14:textId="77777777" w:rsidR="006B7020" w:rsidRDefault="006B7020" w:rsidP="510EBFA5">
          <w:pPr>
            <w:pStyle w:val="af2"/>
            <w:ind w:left="-115"/>
          </w:pPr>
        </w:p>
      </w:tc>
      <w:tc>
        <w:tcPr>
          <w:tcW w:w="3245" w:type="dxa"/>
        </w:tcPr>
        <w:p w14:paraId="39DAF25C" w14:textId="77777777" w:rsidR="006B7020" w:rsidRDefault="006B7020" w:rsidP="510EBFA5">
          <w:pPr>
            <w:pStyle w:val="af2"/>
            <w:jc w:val="center"/>
          </w:pPr>
        </w:p>
      </w:tc>
      <w:tc>
        <w:tcPr>
          <w:tcW w:w="3245" w:type="dxa"/>
        </w:tcPr>
        <w:p w14:paraId="1F9078CF" w14:textId="77777777" w:rsidR="006B7020" w:rsidRDefault="006B7020" w:rsidP="510EBFA5">
          <w:pPr>
            <w:pStyle w:val="af2"/>
            <w:ind w:right="-115"/>
            <w:jc w:val="right"/>
          </w:pPr>
        </w:p>
      </w:tc>
    </w:tr>
  </w:tbl>
  <w:p w14:paraId="71840153" w14:textId="77777777" w:rsidR="006B7020" w:rsidRDefault="006B7020" w:rsidP="510EBFA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10AE7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8615C"/>
    <w:multiLevelType w:val="hybridMultilevel"/>
    <w:tmpl w:val="9E4089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316D2"/>
    <w:multiLevelType w:val="hybridMultilevel"/>
    <w:tmpl w:val="00EA5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C184C"/>
    <w:multiLevelType w:val="hybridMultilevel"/>
    <w:tmpl w:val="A22287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C62C9"/>
    <w:multiLevelType w:val="multilevel"/>
    <w:tmpl w:val="E47AB0D6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5" w15:restartNumberingAfterBreak="0">
    <w:nsid w:val="08D16730"/>
    <w:multiLevelType w:val="hybridMultilevel"/>
    <w:tmpl w:val="C5B2B2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4349B"/>
    <w:multiLevelType w:val="multilevel"/>
    <w:tmpl w:val="AFB4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8A0DF6"/>
    <w:multiLevelType w:val="hybridMultilevel"/>
    <w:tmpl w:val="2B74781E"/>
    <w:lvl w:ilvl="0" w:tplc="F91AE01C">
      <w:start w:val="3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0AF57A6B"/>
    <w:multiLevelType w:val="hybridMultilevel"/>
    <w:tmpl w:val="3C68D3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F6A0A"/>
    <w:multiLevelType w:val="hybridMultilevel"/>
    <w:tmpl w:val="AE627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B60AD"/>
    <w:multiLevelType w:val="multilevel"/>
    <w:tmpl w:val="2DC2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BD1702"/>
    <w:multiLevelType w:val="hybridMultilevel"/>
    <w:tmpl w:val="93F48D2A"/>
    <w:lvl w:ilvl="0" w:tplc="3F949BD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2149E"/>
    <w:multiLevelType w:val="hybridMultilevel"/>
    <w:tmpl w:val="50B6E1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355CD8"/>
    <w:multiLevelType w:val="hybridMultilevel"/>
    <w:tmpl w:val="4B709C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34A1A"/>
    <w:multiLevelType w:val="multilevel"/>
    <w:tmpl w:val="3838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6948B0"/>
    <w:multiLevelType w:val="hybridMultilevel"/>
    <w:tmpl w:val="8DDCC3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AB382"/>
    <w:multiLevelType w:val="hybridMultilevel"/>
    <w:tmpl w:val="4EF8EE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B4A72D2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89DA19E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487F647E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E9976D5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49A1C56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63CC91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74F614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B0E7D1A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7" w15:restartNumberingAfterBreak="0">
    <w:nsid w:val="259E5DBA"/>
    <w:multiLevelType w:val="multilevel"/>
    <w:tmpl w:val="EAFE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22AA6"/>
    <w:multiLevelType w:val="hybridMultilevel"/>
    <w:tmpl w:val="DAD810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A7F35"/>
    <w:multiLevelType w:val="multilevel"/>
    <w:tmpl w:val="BA48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1E2978"/>
    <w:multiLevelType w:val="multilevel"/>
    <w:tmpl w:val="1956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FB5578"/>
    <w:multiLevelType w:val="multilevel"/>
    <w:tmpl w:val="4714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794C7F"/>
    <w:multiLevelType w:val="multilevel"/>
    <w:tmpl w:val="BF88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A029D2"/>
    <w:multiLevelType w:val="hybridMultilevel"/>
    <w:tmpl w:val="EE0A88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62A4D"/>
    <w:multiLevelType w:val="hybridMultilevel"/>
    <w:tmpl w:val="194A95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CE2AA4"/>
    <w:multiLevelType w:val="multilevel"/>
    <w:tmpl w:val="EBBAC55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465851FF"/>
    <w:multiLevelType w:val="multilevel"/>
    <w:tmpl w:val="B8B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4E2BEE"/>
    <w:multiLevelType w:val="hybridMultilevel"/>
    <w:tmpl w:val="EBF84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30743"/>
    <w:multiLevelType w:val="hybridMultilevel"/>
    <w:tmpl w:val="4558D5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874E0"/>
    <w:multiLevelType w:val="hybridMultilevel"/>
    <w:tmpl w:val="DF2C59D2"/>
    <w:lvl w:ilvl="0" w:tplc="75DC09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0907AE"/>
    <w:multiLevelType w:val="multilevel"/>
    <w:tmpl w:val="8894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AA6471"/>
    <w:multiLevelType w:val="hybridMultilevel"/>
    <w:tmpl w:val="60680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62464"/>
    <w:multiLevelType w:val="hybridMultilevel"/>
    <w:tmpl w:val="44D89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F32F8"/>
    <w:multiLevelType w:val="hybridMultilevel"/>
    <w:tmpl w:val="539CEC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57A97"/>
    <w:multiLevelType w:val="multilevel"/>
    <w:tmpl w:val="9EF6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6E4EAB"/>
    <w:multiLevelType w:val="hybridMultilevel"/>
    <w:tmpl w:val="7EAABA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6B0DAA"/>
    <w:multiLevelType w:val="hybridMultilevel"/>
    <w:tmpl w:val="75360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BC16A5"/>
    <w:multiLevelType w:val="hybridMultilevel"/>
    <w:tmpl w:val="AA62E4B8"/>
    <w:lvl w:ilvl="0" w:tplc="10AA8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8171D"/>
    <w:multiLevelType w:val="hybridMultilevel"/>
    <w:tmpl w:val="AF281F68"/>
    <w:lvl w:ilvl="0" w:tplc="040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9" w15:restartNumberingAfterBreak="0">
    <w:nsid w:val="7A7077C2"/>
    <w:multiLevelType w:val="multilevel"/>
    <w:tmpl w:val="1FAE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054602"/>
    <w:multiLevelType w:val="multilevel"/>
    <w:tmpl w:val="FF1E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6157273">
    <w:abstractNumId w:val="27"/>
  </w:num>
  <w:num w:numId="2" w16cid:durableId="1120415212">
    <w:abstractNumId w:val="4"/>
  </w:num>
  <w:num w:numId="3" w16cid:durableId="212080877">
    <w:abstractNumId w:val="7"/>
  </w:num>
  <w:num w:numId="4" w16cid:durableId="887373809">
    <w:abstractNumId w:val="25"/>
  </w:num>
  <w:num w:numId="5" w16cid:durableId="377437307">
    <w:abstractNumId w:val="16"/>
  </w:num>
  <w:num w:numId="6" w16cid:durableId="1014067903">
    <w:abstractNumId w:val="28"/>
  </w:num>
  <w:num w:numId="7" w16cid:durableId="1673331628">
    <w:abstractNumId w:val="11"/>
  </w:num>
  <w:num w:numId="8" w16cid:durableId="712390111">
    <w:abstractNumId w:val="38"/>
  </w:num>
  <w:num w:numId="9" w16cid:durableId="1014302379">
    <w:abstractNumId w:val="5"/>
  </w:num>
  <w:num w:numId="10" w16cid:durableId="486214105">
    <w:abstractNumId w:val="8"/>
  </w:num>
  <w:num w:numId="11" w16cid:durableId="2105345360">
    <w:abstractNumId w:val="3"/>
  </w:num>
  <w:num w:numId="12" w16cid:durableId="237400729">
    <w:abstractNumId w:val="15"/>
  </w:num>
  <w:num w:numId="13" w16cid:durableId="1241598113">
    <w:abstractNumId w:val="1"/>
  </w:num>
  <w:num w:numId="14" w16cid:durableId="544217753">
    <w:abstractNumId w:val="13"/>
  </w:num>
  <w:num w:numId="15" w16cid:durableId="1550804869">
    <w:abstractNumId w:val="12"/>
  </w:num>
  <w:num w:numId="16" w16cid:durableId="341516058">
    <w:abstractNumId w:val="35"/>
  </w:num>
  <w:num w:numId="17" w16cid:durableId="1488286037">
    <w:abstractNumId w:val="18"/>
  </w:num>
  <w:num w:numId="18" w16cid:durableId="915433386">
    <w:abstractNumId w:val="24"/>
  </w:num>
  <w:num w:numId="19" w16cid:durableId="963777786">
    <w:abstractNumId w:val="9"/>
  </w:num>
  <w:num w:numId="20" w16cid:durableId="1661696323">
    <w:abstractNumId w:val="32"/>
  </w:num>
  <w:num w:numId="21" w16cid:durableId="1371347026">
    <w:abstractNumId w:val="0"/>
  </w:num>
  <w:num w:numId="22" w16cid:durableId="1696493600">
    <w:abstractNumId w:val="36"/>
  </w:num>
  <w:num w:numId="23" w16cid:durableId="1164279219">
    <w:abstractNumId w:val="37"/>
  </w:num>
  <w:num w:numId="24" w16cid:durableId="406263908">
    <w:abstractNumId w:val="33"/>
  </w:num>
  <w:num w:numId="25" w16cid:durableId="931089297">
    <w:abstractNumId w:val="31"/>
  </w:num>
  <w:num w:numId="26" w16cid:durableId="1835367703">
    <w:abstractNumId w:val="29"/>
  </w:num>
  <w:num w:numId="27" w16cid:durableId="885869640">
    <w:abstractNumId w:val="14"/>
  </w:num>
  <w:num w:numId="28" w16cid:durableId="476528625">
    <w:abstractNumId w:val="19"/>
  </w:num>
  <w:num w:numId="29" w16cid:durableId="11494252">
    <w:abstractNumId w:val="26"/>
  </w:num>
  <w:num w:numId="30" w16cid:durableId="630089820">
    <w:abstractNumId w:val="39"/>
  </w:num>
  <w:num w:numId="31" w16cid:durableId="1709909621">
    <w:abstractNumId w:val="34"/>
  </w:num>
  <w:num w:numId="32" w16cid:durableId="512379360">
    <w:abstractNumId w:val="6"/>
  </w:num>
  <w:num w:numId="33" w16cid:durableId="145172667">
    <w:abstractNumId w:val="30"/>
  </w:num>
  <w:num w:numId="34" w16cid:durableId="1080953665">
    <w:abstractNumId w:val="22"/>
  </w:num>
  <w:num w:numId="35" w16cid:durableId="1447192256">
    <w:abstractNumId w:val="40"/>
  </w:num>
  <w:num w:numId="36" w16cid:durableId="1729109030">
    <w:abstractNumId w:val="10"/>
  </w:num>
  <w:num w:numId="37" w16cid:durableId="301886208">
    <w:abstractNumId w:val="17"/>
  </w:num>
  <w:num w:numId="38" w16cid:durableId="256015542">
    <w:abstractNumId w:val="20"/>
  </w:num>
  <w:num w:numId="39" w16cid:durableId="729695302">
    <w:abstractNumId w:val="21"/>
  </w:num>
  <w:num w:numId="40" w16cid:durableId="136651667">
    <w:abstractNumId w:val="23"/>
  </w:num>
  <w:num w:numId="41" w16cid:durableId="1033532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C1"/>
    <w:rsid w:val="000065A1"/>
    <w:rsid w:val="00013DC2"/>
    <w:rsid w:val="00032E20"/>
    <w:rsid w:val="000457FB"/>
    <w:rsid w:val="00053D40"/>
    <w:rsid w:val="00094688"/>
    <w:rsid w:val="000A308C"/>
    <w:rsid w:val="000A53CD"/>
    <w:rsid w:val="000A5E51"/>
    <w:rsid w:val="000A7D39"/>
    <w:rsid w:val="000B0821"/>
    <w:rsid w:val="000C4838"/>
    <w:rsid w:val="000D25BA"/>
    <w:rsid w:val="000E435F"/>
    <w:rsid w:val="000E55D5"/>
    <w:rsid w:val="00110F5C"/>
    <w:rsid w:val="00121C4B"/>
    <w:rsid w:val="00135495"/>
    <w:rsid w:val="00144D49"/>
    <w:rsid w:val="001539D9"/>
    <w:rsid w:val="00154486"/>
    <w:rsid w:val="0015793A"/>
    <w:rsid w:val="00171477"/>
    <w:rsid w:val="0018448E"/>
    <w:rsid w:val="001872A0"/>
    <w:rsid w:val="001930F9"/>
    <w:rsid w:val="00197DC6"/>
    <w:rsid w:val="001B1928"/>
    <w:rsid w:val="001B5806"/>
    <w:rsid w:val="001C6FDB"/>
    <w:rsid w:val="001C7B1B"/>
    <w:rsid w:val="001D1109"/>
    <w:rsid w:val="00202903"/>
    <w:rsid w:val="00210AC4"/>
    <w:rsid w:val="00212484"/>
    <w:rsid w:val="00213F22"/>
    <w:rsid w:val="00222E32"/>
    <w:rsid w:val="00230547"/>
    <w:rsid w:val="002346E7"/>
    <w:rsid w:val="002420D0"/>
    <w:rsid w:val="00250E85"/>
    <w:rsid w:val="00251BAA"/>
    <w:rsid w:val="00261E6A"/>
    <w:rsid w:val="0028209E"/>
    <w:rsid w:val="00292B93"/>
    <w:rsid w:val="0029661B"/>
    <w:rsid w:val="002F4F6D"/>
    <w:rsid w:val="0030461B"/>
    <w:rsid w:val="00317054"/>
    <w:rsid w:val="00321575"/>
    <w:rsid w:val="0032369A"/>
    <w:rsid w:val="00325BB2"/>
    <w:rsid w:val="00337EF8"/>
    <w:rsid w:val="00365487"/>
    <w:rsid w:val="00367CF3"/>
    <w:rsid w:val="00371A4F"/>
    <w:rsid w:val="00372146"/>
    <w:rsid w:val="003746C8"/>
    <w:rsid w:val="00381EAB"/>
    <w:rsid w:val="003969B9"/>
    <w:rsid w:val="003A7CD0"/>
    <w:rsid w:val="003B19FA"/>
    <w:rsid w:val="003C00D1"/>
    <w:rsid w:val="003C31BE"/>
    <w:rsid w:val="003C7C3F"/>
    <w:rsid w:val="003D260E"/>
    <w:rsid w:val="003F2A77"/>
    <w:rsid w:val="00420696"/>
    <w:rsid w:val="00434992"/>
    <w:rsid w:val="0044286C"/>
    <w:rsid w:val="00451DFD"/>
    <w:rsid w:val="004527CD"/>
    <w:rsid w:val="00461DFF"/>
    <w:rsid w:val="004720B4"/>
    <w:rsid w:val="004929A9"/>
    <w:rsid w:val="004C650B"/>
    <w:rsid w:val="004C73D5"/>
    <w:rsid w:val="004D5651"/>
    <w:rsid w:val="004E50B6"/>
    <w:rsid w:val="004F0CC1"/>
    <w:rsid w:val="00501D17"/>
    <w:rsid w:val="005100D6"/>
    <w:rsid w:val="00511C22"/>
    <w:rsid w:val="00513EB8"/>
    <w:rsid w:val="005142D6"/>
    <w:rsid w:val="005200C4"/>
    <w:rsid w:val="00525F85"/>
    <w:rsid w:val="00532105"/>
    <w:rsid w:val="0053243D"/>
    <w:rsid w:val="00547E3E"/>
    <w:rsid w:val="00571B42"/>
    <w:rsid w:val="00574005"/>
    <w:rsid w:val="00581037"/>
    <w:rsid w:val="0058452A"/>
    <w:rsid w:val="005A07AD"/>
    <w:rsid w:val="005A2EE4"/>
    <w:rsid w:val="005B14BD"/>
    <w:rsid w:val="005C76F8"/>
    <w:rsid w:val="005D2F13"/>
    <w:rsid w:val="005E357F"/>
    <w:rsid w:val="005E5ACF"/>
    <w:rsid w:val="006021C4"/>
    <w:rsid w:val="006061A5"/>
    <w:rsid w:val="006146C1"/>
    <w:rsid w:val="006211E9"/>
    <w:rsid w:val="00632D43"/>
    <w:rsid w:val="00637C32"/>
    <w:rsid w:val="00644E42"/>
    <w:rsid w:val="006971A1"/>
    <w:rsid w:val="006A10C9"/>
    <w:rsid w:val="006B7020"/>
    <w:rsid w:val="006B7683"/>
    <w:rsid w:val="006D1561"/>
    <w:rsid w:val="006D1D1E"/>
    <w:rsid w:val="006D4ABC"/>
    <w:rsid w:val="007015C9"/>
    <w:rsid w:val="00711B1F"/>
    <w:rsid w:val="00721976"/>
    <w:rsid w:val="00733D60"/>
    <w:rsid w:val="00737768"/>
    <w:rsid w:val="007429D1"/>
    <w:rsid w:val="00753AC6"/>
    <w:rsid w:val="00761926"/>
    <w:rsid w:val="00762556"/>
    <w:rsid w:val="00764D5D"/>
    <w:rsid w:val="00787C2E"/>
    <w:rsid w:val="007974EE"/>
    <w:rsid w:val="007B195B"/>
    <w:rsid w:val="007C3D16"/>
    <w:rsid w:val="007D0037"/>
    <w:rsid w:val="007D03CA"/>
    <w:rsid w:val="007D6E79"/>
    <w:rsid w:val="007E083E"/>
    <w:rsid w:val="007F1CDA"/>
    <w:rsid w:val="007F4C9A"/>
    <w:rsid w:val="00820109"/>
    <w:rsid w:val="00831816"/>
    <w:rsid w:val="008446AE"/>
    <w:rsid w:val="00881754"/>
    <w:rsid w:val="008B292C"/>
    <w:rsid w:val="008C5CC1"/>
    <w:rsid w:val="008D7272"/>
    <w:rsid w:val="008E4823"/>
    <w:rsid w:val="0092241B"/>
    <w:rsid w:val="009251B7"/>
    <w:rsid w:val="009306D8"/>
    <w:rsid w:val="00933926"/>
    <w:rsid w:val="00940650"/>
    <w:rsid w:val="009628BB"/>
    <w:rsid w:val="00964664"/>
    <w:rsid w:val="00964CD7"/>
    <w:rsid w:val="00994039"/>
    <w:rsid w:val="009A01D4"/>
    <w:rsid w:val="009A1CE4"/>
    <w:rsid w:val="009A54B2"/>
    <w:rsid w:val="009B08AD"/>
    <w:rsid w:val="009E178D"/>
    <w:rsid w:val="009E4AE0"/>
    <w:rsid w:val="009E6B86"/>
    <w:rsid w:val="009E77E4"/>
    <w:rsid w:val="009F53FF"/>
    <w:rsid w:val="00A05FA1"/>
    <w:rsid w:val="00A068D8"/>
    <w:rsid w:val="00A432B1"/>
    <w:rsid w:val="00A55B1A"/>
    <w:rsid w:val="00A6090B"/>
    <w:rsid w:val="00A61CBD"/>
    <w:rsid w:val="00A624A4"/>
    <w:rsid w:val="00A67BB9"/>
    <w:rsid w:val="00A72B8C"/>
    <w:rsid w:val="00A7467A"/>
    <w:rsid w:val="00A767AE"/>
    <w:rsid w:val="00A81F92"/>
    <w:rsid w:val="00A841E8"/>
    <w:rsid w:val="00A966CB"/>
    <w:rsid w:val="00A97A86"/>
    <w:rsid w:val="00AA5B1C"/>
    <w:rsid w:val="00AB3488"/>
    <w:rsid w:val="00AC0922"/>
    <w:rsid w:val="00AC0EEB"/>
    <w:rsid w:val="00AC2D6C"/>
    <w:rsid w:val="00AD2523"/>
    <w:rsid w:val="00AD3B2B"/>
    <w:rsid w:val="00AE4689"/>
    <w:rsid w:val="00B031A7"/>
    <w:rsid w:val="00B066D7"/>
    <w:rsid w:val="00B12EB1"/>
    <w:rsid w:val="00B202E4"/>
    <w:rsid w:val="00B21FEC"/>
    <w:rsid w:val="00B3450F"/>
    <w:rsid w:val="00B35ACD"/>
    <w:rsid w:val="00B531A3"/>
    <w:rsid w:val="00B66937"/>
    <w:rsid w:val="00B80A4B"/>
    <w:rsid w:val="00B8376B"/>
    <w:rsid w:val="00C015D4"/>
    <w:rsid w:val="00C047C3"/>
    <w:rsid w:val="00C235A5"/>
    <w:rsid w:val="00C34D99"/>
    <w:rsid w:val="00C373FC"/>
    <w:rsid w:val="00C47451"/>
    <w:rsid w:val="00C57ABB"/>
    <w:rsid w:val="00C86BC0"/>
    <w:rsid w:val="00CA08D4"/>
    <w:rsid w:val="00CA263F"/>
    <w:rsid w:val="00CA6817"/>
    <w:rsid w:val="00CB3516"/>
    <w:rsid w:val="00CD031F"/>
    <w:rsid w:val="00D47C6F"/>
    <w:rsid w:val="00D52BCB"/>
    <w:rsid w:val="00D71C30"/>
    <w:rsid w:val="00DB01A1"/>
    <w:rsid w:val="00DB2B22"/>
    <w:rsid w:val="00DE0005"/>
    <w:rsid w:val="00DF1B05"/>
    <w:rsid w:val="00E10823"/>
    <w:rsid w:val="00E14F1C"/>
    <w:rsid w:val="00E207F7"/>
    <w:rsid w:val="00E35C1C"/>
    <w:rsid w:val="00E367BB"/>
    <w:rsid w:val="00E57A51"/>
    <w:rsid w:val="00E621A2"/>
    <w:rsid w:val="00E724A8"/>
    <w:rsid w:val="00E8784E"/>
    <w:rsid w:val="00E9558C"/>
    <w:rsid w:val="00EB189F"/>
    <w:rsid w:val="00EB1CDE"/>
    <w:rsid w:val="00EB6048"/>
    <w:rsid w:val="00EE52DF"/>
    <w:rsid w:val="00F024E3"/>
    <w:rsid w:val="00F11393"/>
    <w:rsid w:val="00F43B5F"/>
    <w:rsid w:val="00F43C76"/>
    <w:rsid w:val="00F474DE"/>
    <w:rsid w:val="00F54E4B"/>
    <w:rsid w:val="00F65975"/>
    <w:rsid w:val="00F70C53"/>
    <w:rsid w:val="00F76DC5"/>
    <w:rsid w:val="00F80391"/>
    <w:rsid w:val="00F83D30"/>
    <w:rsid w:val="00F95A6F"/>
    <w:rsid w:val="00FA0E60"/>
    <w:rsid w:val="00FB5044"/>
    <w:rsid w:val="00FD23E2"/>
    <w:rsid w:val="00FD6BE1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D62C"/>
  <w15:chartTrackingRefBased/>
  <w15:docId w15:val="{0AAE41B7-0D70-420F-8967-2422454F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746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0"/>
    <w:next w:val="a0"/>
    <w:link w:val="10"/>
    <w:qFormat/>
    <w:rsid w:val="00614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nhideWhenUsed/>
    <w:qFormat/>
    <w:rsid w:val="00614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nhideWhenUsed/>
    <w:qFormat/>
    <w:rsid w:val="00614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14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14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146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146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146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146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14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rsid w:val="00614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rsid w:val="00614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14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14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14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14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14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146C1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146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14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14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14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14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146C1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146C1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146C1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14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146C1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146C1"/>
    <w:rPr>
      <w:b/>
      <w:bCs/>
      <w:smallCaps/>
      <w:color w:val="2F5496" w:themeColor="accent1" w:themeShade="BF"/>
      <w:spacing w:val="5"/>
    </w:rPr>
  </w:style>
  <w:style w:type="paragraph" w:styleId="af">
    <w:name w:val="Body Text"/>
    <w:basedOn w:val="a0"/>
    <w:link w:val="af0"/>
    <w:rsid w:val="00A7467A"/>
    <w:pPr>
      <w:widowControl w:val="0"/>
      <w:autoSpaceDE w:val="0"/>
      <w:autoSpaceDN w:val="0"/>
      <w:adjustRightInd w:val="0"/>
      <w:ind w:left="112" w:firstLine="566"/>
    </w:pPr>
    <w:rPr>
      <w:sz w:val="28"/>
      <w:szCs w:val="28"/>
      <w:lang w:val="uk-UA" w:eastAsia="uk-UA"/>
    </w:rPr>
  </w:style>
  <w:style w:type="character" w:customStyle="1" w:styleId="af0">
    <w:name w:val="Основний текст Знак"/>
    <w:basedOn w:val="a1"/>
    <w:link w:val="af"/>
    <w:rsid w:val="00A7467A"/>
    <w:rPr>
      <w:rFonts w:ascii="Times New Roman" w:eastAsia="Times New Roman" w:hAnsi="Times New Roman" w:cs="Times New Roman"/>
      <w:kern w:val="0"/>
      <w:sz w:val="28"/>
      <w:szCs w:val="28"/>
      <w:lang w:eastAsia="uk-UA"/>
      <w14:ligatures w14:val="none"/>
    </w:rPr>
  </w:style>
  <w:style w:type="paragraph" w:customStyle="1" w:styleId="11">
    <w:name w:val="Заголовок 11"/>
    <w:basedOn w:val="a0"/>
    <w:rsid w:val="00A7467A"/>
    <w:pPr>
      <w:widowControl w:val="0"/>
      <w:autoSpaceDE w:val="0"/>
      <w:autoSpaceDN w:val="0"/>
      <w:adjustRightInd w:val="0"/>
      <w:outlineLvl w:val="0"/>
    </w:pPr>
    <w:rPr>
      <w:b/>
      <w:bCs/>
      <w:sz w:val="28"/>
      <w:szCs w:val="28"/>
      <w:lang w:val="uk-UA" w:eastAsia="uk-UA"/>
    </w:rPr>
  </w:style>
  <w:style w:type="paragraph" w:styleId="21">
    <w:name w:val="Body Text 2"/>
    <w:basedOn w:val="a0"/>
    <w:link w:val="22"/>
    <w:uiPriority w:val="99"/>
    <w:semiHidden/>
    <w:unhideWhenUsed/>
    <w:rsid w:val="00A7467A"/>
    <w:pPr>
      <w:spacing w:after="120" w:line="480" w:lineRule="auto"/>
    </w:pPr>
  </w:style>
  <w:style w:type="character" w:customStyle="1" w:styleId="22">
    <w:name w:val="Основний текст 2 Знак"/>
    <w:basedOn w:val="a1"/>
    <w:link w:val="21"/>
    <w:uiPriority w:val="99"/>
    <w:semiHidden/>
    <w:rsid w:val="00A7467A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1">
    <w:name w:val="Hyperlink"/>
    <w:rsid w:val="00A7467A"/>
    <w:rPr>
      <w:color w:val="0000FF"/>
      <w:u w:val="single"/>
    </w:rPr>
  </w:style>
  <w:style w:type="character" w:customStyle="1" w:styleId="sw">
    <w:name w:val="sw"/>
    <w:basedOn w:val="a1"/>
    <w:rsid w:val="00A7467A"/>
  </w:style>
  <w:style w:type="paragraph" w:styleId="af2">
    <w:name w:val="header"/>
    <w:basedOn w:val="a0"/>
    <w:link w:val="af3"/>
    <w:uiPriority w:val="99"/>
    <w:unhideWhenUsed/>
    <w:rsid w:val="00A7467A"/>
    <w:pPr>
      <w:tabs>
        <w:tab w:val="center" w:pos="4680"/>
        <w:tab w:val="right" w:pos="9360"/>
      </w:tabs>
    </w:pPr>
  </w:style>
  <w:style w:type="character" w:customStyle="1" w:styleId="af3">
    <w:name w:val="Верхній колонтитул Знак"/>
    <w:basedOn w:val="a1"/>
    <w:link w:val="af2"/>
    <w:uiPriority w:val="99"/>
    <w:rsid w:val="00A7467A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4">
    <w:name w:val="footer"/>
    <w:basedOn w:val="a0"/>
    <w:link w:val="af5"/>
    <w:uiPriority w:val="99"/>
    <w:unhideWhenUsed/>
    <w:rsid w:val="00A7467A"/>
    <w:pPr>
      <w:tabs>
        <w:tab w:val="center" w:pos="4680"/>
        <w:tab w:val="right" w:pos="9360"/>
      </w:tabs>
    </w:pPr>
  </w:style>
  <w:style w:type="character" w:customStyle="1" w:styleId="af5">
    <w:name w:val="Нижній колонтитул Знак"/>
    <w:basedOn w:val="a1"/>
    <w:link w:val="af4"/>
    <w:uiPriority w:val="99"/>
    <w:rsid w:val="00A7467A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">
    <w:name w:val="List Bullet"/>
    <w:basedOn w:val="a0"/>
    <w:uiPriority w:val="99"/>
    <w:unhideWhenUsed/>
    <w:rsid w:val="00A7467A"/>
    <w:pPr>
      <w:numPr>
        <w:numId w:val="21"/>
      </w:numPr>
      <w:contextualSpacing/>
    </w:pPr>
  </w:style>
  <w:style w:type="character" w:styleId="af6">
    <w:name w:val="Unresolved Mention"/>
    <w:basedOn w:val="a1"/>
    <w:uiPriority w:val="99"/>
    <w:semiHidden/>
    <w:unhideWhenUsed/>
    <w:rsid w:val="00A7467A"/>
    <w:rPr>
      <w:color w:val="605E5C"/>
      <w:shd w:val="clear" w:color="auto" w:fill="E1DFDD"/>
    </w:rPr>
  </w:style>
  <w:style w:type="character" w:styleId="af7">
    <w:name w:val="FollowedHyperlink"/>
    <w:basedOn w:val="a1"/>
    <w:uiPriority w:val="99"/>
    <w:semiHidden/>
    <w:unhideWhenUsed/>
    <w:rsid w:val="00A7467A"/>
    <w:rPr>
      <w:color w:val="954F72" w:themeColor="followedHyperlink"/>
      <w:u w:val="single"/>
    </w:rPr>
  </w:style>
  <w:style w:type="paragraph" w:customStyle="1" w:styleId="12">
    <w:name w:val="Заголовок 12"/>
    <w:basedOn w:val="a0"/>
    <w:rsid w:val="00A7467A"/>
    <w:pPr>
      <w:widowControl w:val="0"/>
      <w:autoSpaceDE w:val="0"/>
      <w:autoSpaceDN w:val="0"/>
      <w:adjustRightInd w:val="0"/>
      <w:outlineLvl w:val="0"/>
    </w:pPr>
    <w:rPr>
      <w:b/>
      <w:bCs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fontTable" Target="fontTable.xml"/><Relationship Id="rId20" Type="http://schemas.openxmlformats.org/officeDocument/2006/relationships/image" Target="media/image11.jpeg"/><Relationship Id="rId4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39</Pages>
  <Words>28441</Words>
  <Characters>16212</Characters>
  <Application>Microsoft Office Word</Application>
  <DocSecurity>0</DocSecurity>
  <Lines>135</Lines>
  <Paragraphs>89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Романюк</dc:creator>
  <cp:keywords/>
  <dc:description/>
  <cp:lastModifiedBy>Максим Романюк</cp:lastModifiedBy>
  <cp:revision>258</cp:revision>
  <dcterms:created xsi:type="dcterms:W3CDTF">2025-06-13T11:01:00Z</dcterms:created>
  <dcterms:modified xsi:type="dcterms:W3CDTF">2025-06-19T21:31:00Z</dcterms:modified>
</cp:coreProperties>
</file>