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F4B" w:rsidRPr="009C1F4B" w:rsidRDefault="009C1F4B" w:rsidP="009C1F4B">
      <w:pPr>
        <w:spacing w:after="0"/>
        <w:jc w:val="center"/>
        <w:rPr>
          <w:rFonts w:ascii="Times New Roman" w:hAnsi="Times New Roman" w:cs="Times New Roman"/>
          <w:sz w:val="28"/>
          <w:szCs w:val="28"/>
          <w:lang w:val="uk-UA"/>
        </w:rPr>
      </w:pPr>
      <w:r w:rsidRPr="009C1F4B">
        <w:rPr>
          <w:rFonts w:ascii="Times New Roman" w:hAnsi="Times New Roman" w:cs="Times New Roman"/>
          <w:sz w:val="28"/>
          <w:szCs w:val="28"/>
          <w:lang w:val="uk-UA"/>
        </w:rPr>
        <w:t>МІНІСТЕРСТВО О</w:t>
      </w:r>
      <w:r w:rsidR="007834F9">
        <w:rPr>
          <w:rFonts w:ascii="Times New Roman" w:hAnsi="Times New Roman" w:cs="Times New Roman"/>
          <w:sz w:val="28"/>
          <w:szCs w:val="28"/>
          <w:lang w:val="uk-UA"/>
        </w:rPr>
        <w:t>С</w:t>
      </w:r>
      <w:r w:rsidRPr="009C1F4B">
        <w:rPr>
          <w:rFonts w:ascii="Times New Roman" w:hAnsi="Times New Roman" w:cs="Times New Roman"/>
          <w:sz w:val="28"/>
          <w:szCs w:val="28"/>
          <w:lang w:val="uk-UA"/>
        </w:rPr>
        <w:t>ВІТИ І НАУКИ УКРАЇНИ</w:t>
      </w:r>
    </w:p>
    <w:p w:rsidR="009C1F4B" w:rsidRPr="009C1F4B" w:rsidRDefault="009C1F4B" w:rsidP="009C1F4B">
      <w:pPr>
        <w:spacing w:after="0"/>
        <w:jc w:val="center"/>
        <w:rPr>
          <w:rFonts w:ascii="Times New Roman" w:hAnsi="Times New Roman" w:cs="Times New Roman"/>
          <w:sz w:val="28"/>
          <w:szCs w:val="28"/>
          <w:lang w:val="uk-UA"/>
        </w:rPr>
      </w:pPr>
      <w:r w:rsidRPr="009C1F4B">
        <w:rPr>
          <w:rFonts w:ascii="Times New Roman" w:hAnsi="Times New Roman" w:cs="Times New Roman"/>
          <w:sz w:val="28"/>
          <w:szCs w:val="28"/>
          <w:lang w:val="uk-UA"/>
        </w:rPr>
        <w:t>ІВАНО-ФРАНКІВСЬКИЙ НАЦІОНАЛЬНИЙ ТЕХНІЧНИЙ УНІВЕРСИТЕТ НАФТИ І ГАЗУ</w:t>
      </w:r>
    </w:p>
    <w:p w:rsidR="009C1F4B" w:rsidRPr="009C1F4B" w:rsidRDefault="009C1F4B" w:rsidP="009C1F4B">
      <w:pPr>
        <w:spacing w:after="0" w:line="360" w:lineRule="auto"/>
        <w:rPr>
          <w:rFonts w:ascii="Times New Roman" w:hAnsi="Times New Roman" w:cs="Times New Roman"/>
          <w:sz w:val="28"/>
          <w:szCs w:val="28"/>
          <w:lang w:val="uk-UA"/>
        </w:rPr>
      </w:pPr>
    </w:p>
    <w:p w:rsidR="009C1F4B" w:rsidRPr="009C1F4B" w:rsidRDefault="009C1F4B" w:rsidP="009C1F4B">
      <w:pPr>
        <w:spacing w:after="0" w:line="360" w:lineRule="auto"/>
        <w:jc w:val="right"/>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pStyle w:val="1"/>
        <w:spacing w:before="0" w:after="0" w:line="360" w:lineRule="auto"/>
        <w:jc w:val="center"/>
        <w:rPr>
          <w:rFonts w:ascii="Times New Roman" w:hAnsi="Times New Roman"/>
          <w:sz w:val="28"/>
          <w:szCs w:val="28"/>
          <w:lang w:val="uk-UA"/>
        </w:rPr>
      </w:pPr>
      <w:r w:rsidRPr="009C1F4B">
        <w:rPr>
          <w:rFonts w:ascii="Times New Roman" w:hAnsi="Times New Roman"/>
          <w:sz w:val="28"/>
          <w:szCs w:val="28"/>
          <w:lang w:val="uk-UA"/>
        </w:rPr>
        <w:t>ВИТВИЦЬКИЙ  ІВАН  ІВАНОВИЧ</w:t>
      </w:r>
    </w:p>
    <w:p w:rsidR="009C1F4B" w:rsidRPr="009C1F4B" w:rsidRDefault="001E4E6F" w:rsidP="009C1F4B">
      <w:pPr>
        <w:pStyle w:val="2"/>
        <w:spacing w:before="0" w:line="360" w:lineRule="auto"/>
        <w:jc w:val="right"/>
        <w:rPr>
          <w:rFonts w:ascii="Times New Roman" w:hAnsi="Times New Roman" w:cs="Times New Roman"/>
          <w:lang w:val="uk-UA"/>
        </w:rPr>
      </w:pPr>
      <w:r w:rsidRPr="001E4E6F">
        <w:rPr>
          <w:rFonts w:ascii="Times New Roman" w:hAnsi="Times New Roman" w:cs="Times New Roman"/>
          <w:noProof/>
          <w:color w:val="auto"/>
          <w:lang w:val="uk-UA"/>
        </w:rPr>
        <w:pict>
          <v:shapetype id="_x0000_t202" coordsize="21600,21600" o:spt="202" path="m,l,21600r21600,l21600,xe">
            <v:stroke joinstyle="miter"/>
            <v:path gradientshapeok="t" o:connecttype="rect"/>
          </v:shapetype>
          <v:shape id="_x0000_s1207" type="#_x0000_t202" style="position:absolute;left:0;text-align:left;margin-left:0;margin-top:5.35pt;width:139.65pt;height:70.8pt;z-index:251662336;mso-position-horizontal:center;mso-width-relative:margin;mso-height-relative:margin" stroked="f">
            <v:textbox>
              <w:txbxContent>
                <w:p w:rsidR="00BE70A8" w:rsidRDefault="00BE70A8" w:rsidP="002A7F11">
                  <w:pPr>
                    <w:rPr>
                      <w:sz w:val="2"/>
                      <w:szCs w:val="2"/>
                    </w:rPr>
                  </w:pPr>
                  <w:r>
                    <w:rPr>
                      <w:noProof/>
                      <w:lang w:val="uk-UA" w:eastAsia="uk-UA"/>
                    </w:rPr>
                    <w:drawing>
                      <wp:inline distT="0" distB="0" distL="0" distR="0">
                        <wp:extent cx="1484630" cy="787400"/>
                        <wp:effectExtent l="19050" t="0" r="1270" b="0"/>
                        <wp:docPr id="186" name="Рисунок 186" descr="C:\Users\Drill_0.105\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C:\Users\Drill_0.105\AppData\Local\Temp\FineReader12.00\media\image1.png"/>
                                <pic:cNvPicPr>
                                  <a:picLocks noChangeAspect="1" noChangeArrowheads="1"/>
                                </pic:cNvPicPr>
                              </pic:nvPicPr>
                              <pic:blipFill>
                                <a:blip r:embed="rId7"/>
                                <a:srcRect/>
                                <a:stretch>
                                  <a:fillRect/>
                                </a:stretch>
                              </pic:blipFill>
                              <pic:spPr bwMode="auto">
                                <a:xfrm>
                                  <a:off x="0" y="0"/>
                                  <a:ext cx="1484630" cy="787400"/>
                                </a:xfrm>
                                <a:prstGeom prst="rect">
                                  <a:avLst/>
                                </a:prstGeom>
                                <a:noFill/>
                                <a:ln w="9525">
                                  <a:noFill/>
                                  <a:miter lim="800000"/>
                                  <a:headEnd/>
                                  <a:tailEnd/>
                                </a:ln>
                              </pic:spPr>
                            </pic:pic>
                          </a:graphicData>
                        </a:graphic>
                      </wp:inline>
                    </w:drawing>
                  </w:r>
                </w:p>
                <w:p w:rsidR="00BE70A8" w:rsidRDefault="00BE70A8"/>
              </w:txbxContent>
            </v:textbox>
          </v:shape>
        </w:pict>
      </w:r>
    </w:p>
    <w:p w:rsidR="009C1F4B" w:rsidRPr="009C1F4B" w:rsidRDefault="009C1F4B" w:rsidP="009C1F4B">
      <w:pPr>
        <w:spacing w:after="0"/>
        <w:rPr>
          <w:rFonts w:ascii="Times New Roman" w:hAnsi="Times New Roman" w:cs="Times New Roman"/>
          <w:lang w:val="uk-UA"/>
        </w:rPr>
      </w:pPr>
    </w:p>
    <w:p w:rsidR="009C1F4B" w:rsidRPr="009C1F4B" w:rsidRDefault="009C1F4B" w:rsidP="009C1F4B">
      <w:pPr>
        <w:pStyle w:val="2"/>
        <w:spacing w:before="0" w:line="360" w:lineRule="auto"/>
        <w:jc w:val="right"/>
        <w:rPr>
          <w:rFonts w:ascii="Times New Roman" w:hAnsi="Times New Roman" w:cs="Times New Roman"/>
          <w:b/>
          <w:i/>
          <w:color w:val="auto"/>
          <w:lang w:val="uk-UA"/>
        </w:rPr>
      </w:pPr>
      <w:r w:rsidRPr="009C1F4B">
        <w:rPr>
          <w:rFonts w:ascii="Times New Roman" w:hAnsi="Times New Roman" w:cs="Times New Roman"/>
          <w:color w:val="auto"/>
          <w:lang w:val="uk-UA"/>
        </w:rPr>
        <w:t>УДК 622.245</w:t>
      </w:r>
    </w:p>
    <w:p w:rsidR="009C1F4B" w:rsidRPr="009C1F4B" w:rsidRDefault="002A7F11" w:rsidP="009C1F4B">
      <w:pPr>
        <w:spacing w:after="0"/>
        <w:rPr>
          <w:rFonts w:ascii="Times New Roman" w:hAnsi="Times New Roman" w:cs="Times New Roman"/>
          <w:lang w:val="uk-UA"/>
        </w:rPr>
      </w:pPr>
      <w:r>
        <w:rPr>
          <w:rFonts w:ascii="Times New Roman" w:hAnsi="Times New Roman" w:cs="Times New Roman"/>
          <w:lang w:val="uk-UA"/>
        </w:rPr>
        <w:t xml:space="preserve">  </w:t>
      </w:r>
    </w:p>
    <w:p w:rsidR="009C1F4B" w:rsidRPr="009C1F4B" w:rsidRDefault="009C1F4B" w:rsidP="009C1F4B">
      <w:pPr>
        <w:spacing w:after="0"/>
        <w:rPr>
          <w:rFonts w:ascii="Times New Roman" w:hAnsi="Times New Roman" w:cs="Times New Roman"/>
          <w:lang w:val="uk-UA"/>
        </w:rPr>
      </w:pPr>
    </w:p>
    <w:p w:rsidR="009C1F4B" w:rsidRPr="009C1F4B" w:rsidRDefault="009C1F4B" w:rsidP="009C1F4B">
      <w:pPr>
        <w:spacing w:after="0"/>
        <w:rPr>
          <w:rFonts w:ascii="Times New Roman" w:hAnsi="Times New Roman" w:cs="Times New Roman"/>
          <w:lang w:val="uk-UA"/>
        </w:rPr>
      </w:pPr>
    </w:p>
    <w:p w:rsidR="00ED403F" w:rsidRDefault="009C1F4B" w:rsidP="009C1F4B">
      <w:pPr>
        <w:pStyle w:val="ac"/>
        <w:spacing w:after="0" w:line="360" w:lineRule="auto"/>
        <w:ind w:left="0"/>
        <w:jc w:val="center"/>
        <w:rPr>
          <w:b/>
          <w:bCs/>
          <w:sz w:val="28"/>
          <w:szCs w:val="28"/>
          <w:lang w:val="uk-UA"/>
        </w:rPr>
      </w:pPr>
      <w:r w:rsidRPr="009C1F4B">
        <w:rPr>
          <w:b/>
          <w:bCs/>
          <w:sz w:val="28"/>
          <w:szCs w:val="28"/>
          <w:lang w:val="uk-UA"/>
        </w:rPr>
        <w:t>УДОСКОНАЛЕННЯ  ТЕХНОЛОГ</w:t>
      </w:r>
      <w:r w:rsidR="00BE70A8">
        <w:rPr>
          <w:b/>
          <w:bCs/>
          <w:sz w:val="28"/>
          <w:szCs w:val="28"/>
          <w:lang w:val="uk-UA"/>
        </w:rPr>
        <w:t>І</w:t>
      </w:r>
      <w:r w:rsidRPr="009C1F4B">
        <w:rPr>
          <w:b/>
          <w:bCs/>
          <w:sz w:val="28"/>
          <w:szCs w:val="28"/>
          <w:lang w:val="uk-UA"/>
        </w:rPr>
        <w:t xml:space="preserve">Ї ЦЕНТРУВАННЯ ОБСАДНИХ </w:t>
      </w:r>
    </w:p>
    <w:p w:rsidR="009C1F4B" w:rsidRPr="009C1F4B" w:rsidRDefault="009C1F4B" w:rsidP="009C1F4B">
      <w:pPr>
        <w:pStyle w:val="ac"/>
        <w:spacing w:after="0" w:line="360" w:lineRule="auto"/>
        <w:ind w:left="0"/>
        <w:jc w:val="center"/>
        <w:rPr>
          <w:b/>
          <w:bCs/>
          <w:sz w:val="28"/>
          <w:szCs w:val="28"/>
          <w:lang w:val="uk-UA"/>
        </w:rPr>
      </w:pPr>
      <w:r w:rsidRPr="009C1F4B">
        <w:rPr>
          <w:b/>
          <w:bCs/>
          <w:sz w:val="28"/>
          <w:szCs w:val="28"/>
          <w:lang w:val="uk-UA"/>
        </w:rPr>
        <w:t>КОЛОН У ПОХИЛО СКЕРОВАНИХ СВЕРДЛОВИНАХ</w:t>
      </w:r>
    </w:p>
    <w:p w:rsidR="009C1F4B" w:rsidRPr="009C1F4B" w:rsidRDefault="009C1F4B" w:rsidP="009C1F4B">
      <w:pPr>
        <w:spacing w:after="0" w:line="360" w:lineRule="auto"/>
        <w:jc w:val="center"/>
        <w:rPr>
          <w:rFonts w:ascii="Times New Roman" w:hAnsi="Times New Roman" w:cs="Times New Roman"/>
          <w:b/>
          <w:bCs/>
          <w:sz w:val="28"/>
          <w:szCs w:val="28"/>
          <w:lang w:val="uk-UA"/>
        </w:rPr>
      </w:pPr>
    </w:p>
    <w:p w:rsidR="009C1F4B" w:rsidRPr="009C1F4B" w:rsidRDefault="009C1F4B" w:rsidP="009C1F4B">
      <w:pPr>
        <w:spacing w:after="0" w:line="360" w:lineRule="auto"/>
        <w:jc w:val="center"/>
        <w:rPr>
          <w:rFonts w:ascii="Times New Roman" w:hAnsi="Times New Roman" w:cs="Times New Roman"/>
          <w:b/>
          <w:bCs/>
          <w:sz w:val="28"/>
          <w:szCs w:val="28"/>
          <w:lang w:val="uk-UA"/>
        </w:rPr>
      </w:pPr>
    </w:p>
    <w:p w:rsidR="009C1F4B" w:rsidRPr="009C1F4B" w:rsidRDefault="009C1F4B" w:rsidP="009C1F4B">
      <w:pPr>
        <w:pStyle w:val="1"/>
        <w:spacing w:before="0" w:after="0" w:line="360" w:lineRule="auto"/>
        <w:jc w:val="center"/>
        <w:rPr>
          <w:rFonts w:ascii="Times New Roman" w:hAnsi="Times New Roman"/>
          <w:sz w:val="28"/>
          <w:szCs w:val="28"/>
          <w:lang w:val="uk-UA"/>
        </w:rPr>
      </w:pPr>
      <w:r w:rsidRPr="009C1F4B">
        <w:rPr>
          <w:rFonts w:ascii="Times New Roman" w:hAnsi="Times New Roman"/>
          <w:sz w:val="28"/>
          <w:szCs w:val="28"/>
          <w:lang w:val="uk-UA"/>
        </w:rPr>
        <w:t>05.15.10 – Буріння свердловин</w:t>
      </w: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b/>
          <w:spacing w:val="106"/>
          <w:sz w:val="28"/>
          <w:szCs w:val="28"/>
          <w:lang w:val="uk-UA"/>
        </w:rPr>
      </w:pPr>
      <w:r w:rsidRPr="009C1F4B">
        <w:rPr>
          <w:rFonts w:ascii="Times New Roman" w:hAnsi="Times New Roman" w:cs="Times New Roman"/>
          <w:b/>
          <w:spacing w:val="106"/>
          <w:sz w:val="28"/>
          <w:szCs w:val="28"/>
          <w:lang w:val="uk-UA"/>
        </w:rPr>
        <w:t>АВТОРЕФЕРАТ</w:t>
      </w:r>
    </w:p>
    <w:p w:rsidR="009C1F4B" w:rsidRPr="009C1F4B" w:rsidRDefault="009C1F4B" w:rsidP="009C1F4B">
      <w:pPr>
        <w:pStyle w:val="4"/>
        <w:spacing w:before="0" w:line="360" w:lineRule="auto"/>
        <w:ind w:left="1134" w:right="1557"/>
        <w:jc w:val="center"/>
        <w:rPr>
          <w:rFonts w:ascii="Times New Roman" w:hAnsi="Times New Roman" w:cs="Times New Roman"/>
          <w:i w:val="0"/>
          <w:color w:val="auto"/>
          <w:sz w:val="28"/>
          <w:szCs w:val="28"/>
          <w:lang w:val="uk-UA"/>
        </w:rPr>
      </w:pPr>
      <w:r w:rsidRPr="009C1F4B">
        <w:rPr>
          <w:rFonts w:ascii="Times New Roman" w:hAnsi="Times New Roman" w:cs="Times New Roman"/>
          <w:i w:val="0"/>
          <w:color w:val="auto"/>
          <w:sz w:val="28"/>
          <w:szCs w:val="28"/>
          <w:lang w:val="uk-UA"/>
        </w:rPr>
        <w:t xml:space="preserve">дисертації на здобуття наукового ступеня </w:t>
      </w:r>
    </w:p>
    <w:p w:rsidR="009C1F4B" w:rsidRPr="009C1F4B" w:rsidRDefault="009C1F4B" w:rsidP="009C1F4B">
      <w:pPr>
        <w:pStyle w:val="4"/>
        <w:spacing w:before="0" w:line="360" w:lineRule="auto"/>
        <w:ind w:left="1134" w:right="1557"/>
        <w:jc w:val="center"/>
        <w:rPr>
          <w:rFonts w:ascii="Times New Roman" w:hAnsi="Times New Roman" w:cs="Times New Roman"/>
          <w:i w:val="0"/>
          <w:color w:val="auto"/>
          <w:sz w:val="28"/>
          <w:szCs w:val="28"/>
          <w:lang w:val="uk-UA"/>
        </w:rPr>
      </w:pPr>
      <w:r w:rsidRPr="009C1F4B">
        <w:rPr>
          <w:rFonts w:ascii="Times New Roman" w:hAnsi="Times New Roman" w:cs="Times New Roman"/>
          <w:i w:val="0"/>
          <w:color w:val="auto"/>
          <w:sz w:val="28"/>
          <w:szCs w:val="28"/>
          <w:lang w:val="uk-UA"/>
        </w:rPr>
        <w:t>кандидата технічних наук (доктора філософії)</w:t>
      </w:r>
    </w:p>
    <w:p w:rsidR="009C1F4B" w:rsidRPr="009C1F4B" w:rsidRDefault="009C1F4B" w:rsidP="009C1F4B">
      <w:pPr>
        <w:spacing w:after="0"/>
        <w:rPr>
          <w:rFonts w:ascii="Times New Roman" w:hAnsi="Times New Roman" w:cs="Times New Roman"/>
          <w:lang w:val="uk-UA"/>
        </w:rPr>
      </w:pPr>
    </w:p>
    <w:p w:rsidR="009C1F4B" w:rsidRPr="009C1F4B" w:rsidRDefault="009C1F4B" w:rsidP="009C1F4B">
      <w:pPr>
        <w:spacing w:after="0"/>
        <w:rPr>
          <w:rFonts w:ascii="Times New Roman" w:hAnsi="Times New Roman" w:cs="Times New Roman"/>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lang w:val="uk-UA"/>
        </w:rPr>
      </w:pPr>
    </w:p>
    <w:p w:rsidR="009C1F4B" w:rsidRPr="009C1F4B" w:rsidRDefault="009C1F4B" w:rsidP="009C1F4B">
      <w:pPr>
        <w:spacing w:after="0" w:line="360" w:lineRule="auto"/>
        <w:jc w:val="center"/>
        <w:rPr>
          <w:rFonts w:ascii="Times New Roman" w:hAnsi="Times New Roman" w:cs="Times New Roman"/>
          <w:sz w:val="28"/>
          <w:szCs w:val="28"/>
        </w:rPr>
      </w:pPr>
      <w:r w:rsidRPr="009C1F4B">
        <w:rPr>
          <w:rFonts w:ascii="Times New Roman" w:hAnsi="Times New Roman" w:cs="Times New Roman"/>
          <w:sz w:val="28"/>
          <w:szCs w:val="28"/>
          <w:lang w:val="uk-UA"/>
        </w:rPr>
        <w:t xml:space="preserve">Івано-Франківськ </w:t>
      </w:r>
      <w:r w:rsidR="00DC76F2">
        <w:rPr>
          <w:rFonts w:ascii="Times New Roman" w:hAnsi="Times New Roman" w:cs="Times New Roman"/>
          <w:sz w:val="28"/>
          <w:szCs w:val="28"/>
          <w:lang w:val="uk-UA"/>
        </w:rPr>
        <w:sym w:font="Symbol" w:char="F02D"/>
      </w:r>
      <w:r w:rsidRPr="009C1F4B">
        <w:rPr>
          <w:rFonts w:ascii="Times New Roman" w:hAnsi="Times New Roman" w:cs="Times New Roman"/>
          <w:sz w:val="28"/>
          <w:szCs w:val="28"/>
          <w:lang w:val="uk-UA"/>
        </w:rPr>
        <w:t xml:space="preserve"> 2019</w:t>
      </w:r>
    </w:p>
    <w:p w:rsidR="009C1F4B" w:rsidRPr="009C1F4B" w:rsidRDefault="009C1F4B" w:rsidP="009C1F4B">
      <w:pPr>
        <w:shd w:val="clear" w:color="auto" w:fill="FFFFFF"/>
        <w:spacing w:after="0" w:line="360" w:lineRule="auto"/>
        <w:ind w:left="11" w:right="7" w:firstLine="567"/>
        <w:jc w:val="both"/>
        <w:rPr>
          <w:rFonts w:ascii="Times New Roman" w:hAnsi="Times New Roman" w:cs="Times New Roman"/>
          <w:sz w:val="28"/>
          <w:szCs w:val="28"/>
          <w:lang w:val="uk-UA"/>
        </w:rPr>
      </w:pPr>
      <w:r w:rsidRPr="009C1F4B">
        <w:rPr>
          <w:rFonts w:ascii="Times New Roman" w:hAnsi="Times New Roman" w:cs="Times New Roman"/>
          <w:b/>
          <w:sz w:val="32"/>
          <w:szCs w:val="32"/>
          <w:lang w:val="uk-UA"/>
        </w:rPr>
        <w:br w:type="page"/>
      </w:r>
      <w:r w:rsidRPr="009C1F4B">
        <w:rPr>
          <w:rFonts w:ascii="Times New Roman" w:hAnsi="Times New Roman" w:cs="Times New Roman"/>
          <w:sz w:val="28"/>
          <w:szCs w:val="28"/>
          <w:lang w:val="uk-UA"/>
        </w:rPr>
        <w:lastRenderedPageBreak/>
        <w:t>Дисертацією є рукопис.</w:t>
      </w:r>
    </w:p>
    <w:p w:rsidR="009C1F4B" w:rsidRPr="009C1F4B" w:rsidRDefault="009C1F4B" w:rsidP="009C1F4B">
      <w:pPr>
        <w:shd w:val="clear" w:color="auto" w:fill="FFFFFF"/>
        <w:spacing w:after="0" w:line="360" w:lineRule="auto"/>
        <w:ind w:left="11" w:right="7" w:hanging="11"/>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Робота виконана в Івано-Франківському національному технічному університ</w:t>
      </w:r>
      <w:r w:rsidRPr="009C1F4B">
        <w:rPr>
          <w:rFonts w:ascii="Times New Roman" w:hAnsi="Times New Roman" w:cs="Times New Roman"/>
          <w:sz w:val="28"/>
          <w:szCs w:val="28"/>
          <w:lang w:val="uk-UA"/>
        </w:rPr>
        <w:t>е</w:t>
      </w:r>
      <w:r w:rsidRPr="009C1F4B">
        <w:rPr>
          <w:rFonts w:ascii="Times New Roman" w:hAnsi="Times New Roman" w:cs="Times New Roman"/>
          <w:sz w:val="28"/>
          <w:szCs w:val="28"/>
          <w:lang w:val="uk-UA"/>
        </w:rPr>
        <w:t>ті нафти і газу Міністерства освіти і науки України.</w:t>
      </w:r>
    </w:p>
    <w:p w:rsidR="009C1F4B" w:rsidRPr="009C1F4B" w:rsidRDefault="009C1F4B" w:rsidP="009C1F4B">
      <w:pPr>
        <w:shd w:val="clear" w:color="auto" w:fill="FFFFFF"/>
        <w:spacing w:after="0" w:line="240" w:lineRule="auto"/>
        <w:ind w:left="11" w:right="6" w:hanging="11"/>
        <w:jc w:val="both"/>
        <w:rPr>
          <w:rFonts w:ascii="Times New Roman" w:hAnsi="Times New Roman" w:cs="Times New Roman"/>
          <w:sz w:val="28"/>
          <w:szCs w:val="28"/>
          <w:lang w:val="uk-UA"/>
        </w:rPr>
      </w:pPr>
    </w:p>
    <w:p w:rsidR="009C1F4B" w:rsidRPr="009C1F4B" w:rsidRDefault="009C1F4B" w:rsidP="009C1F4B">
      <w:pPr>
        <w:shd w:val="clear" w:color="auto" w:fill="FFFFFF"/>
        <w:spacing w:before="120" w:after="0" w:line="240" w:lineRule="auto"/>
        <w:ind w:left="3119" w:right="6" w:hanging="2552"/>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Науковий керівник: доктор технічних наук, професор </w:t>
      </w:r>
    </w:p>
    <w:p w:rsidR="009C1F4B" w:rsidRPr="009C1F4B" w:rsidRDefault="009C1F4B" w:rsidP="009C1F4B">
      <w:pPr>
        <w:shd w:val="clear" w:color="auto" w:fill="FFFFFF"/>
        <w:spacing w:after="0" w:line="240" w:lineRule="auto"/>
        <w:ind w:left="3119" w:right="6"/>
        <w:rPr>
          <w:rFonts w:ascii="Times New Roman" w:hAnsi="Times New Roman" w:cs="Times New Roman"/>
          <w:sz w:val="28"/>
          <w:szCs w:val="28"/>
          <w:lang w:val="uk-UA"/>
        </w:rPr>
      </w:pPr>
      <w:proofErr w:type="spellStart"/>
      <w:r w:rsidRPr="009C1F4B">
        <w:rPr>
          <w:rFonts w:ascii="Times New Roman" w:hAnsi="Times New Roman" w:cs="Times New Roman"/>
          <w:b/>
          <w:sz w:val="28"/>
          <w:szCs w:val="28"/>
          <w:lang w:val="uk-UA"/>
        </w:rPr>
        <w:t>Чудик</w:t>
      </w:r>
      <w:proofErr w:type="spellEnd"/>
      <w:r w:rsidRPr="009C1F4B">
        <w:rPr>
          <w:rFonts w:ascii="Times New Roman" w:hAnsi="Times New Roman" w:cs="Times New Roman"/>
          <w:b/>
          <w:sz w:val="28"/>
          <w:szCs w:val="28"/>
          <w:lang w:val="uk-UA"/>
        </w:rPr>
        <w:t xml:space="preserve"> Ігор Іванович</w:t>
      </w:r>
      <w:r w:rsidRPr="009C1F4B">
        <w:rPr>
          <w:rFonts w:ascii="Times New Roman" w:hAnsi="Times New Roman" w:cs="Times New Roman"/>
          <w:sz w:val="28"/>
          <w:szCs w:val="28"/>
          <w:lang w:val="uk-UA"/>
        </w:rPr>
        <w:t xml:space="preserve">,  </w:t>
      </w:r>
    </w:p>
    <w:p w:rsidR="00DC76F2" w:rsidRDefault="009C1F4B" w:rsidP="009C1F4B">
      <w:pPr>
        <w:shd w:val="clear" w:color="auto" w:fill="FFFFFF"/>
        <w:spacing w:after="0" w:line="240" w:lineRule="auto"/>
        <w:ind w:left="3119" w:right="6"/>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Івано-Франківський національний технічний </w:t>
      </w:r>
    </w:p>
    <w:p w:rsidR="009C1F4B" w:rsidRPr="009C1F4B" w:rsidRDefault="009C1F4B" w:rsidP="009C1F4B">
      <w:pPr>
        <w:shd w:val="clear" w:color="auto" w:fill="FFFFFF"/>
        <w:spacing w:after="0" w:line="240" w:lineRule="auto"/>
        <w:ind w:left="3119" w:right="6"/>
        <w:rPr>
          <w:rFonts w:ascii="Times New Roman" w:hAnsi="Times New Roman" w:cs="Times New Roman"/>
          <w:sz w:val="28"/>
          <w:szCs w:val="28"/>
          <w:lang w:val="uk-UA"/>
        </w:rPr>
      </w:pPr>
      <w:r w:rsidRPr="009C1F4B">
        <w:rPr>
          <w:rFonts w:ascii="Times New Roman" w:hAnsi="Times New Roman" w:cs="Times New Roman"/>
          <w:sz w:val="28"/>
          <w:szCs w:val="28"/>
          <w:lang w:val="uk-UA"/>
        </w:rPr>
        <w:t>університет нафти і газу,</w:t>
      </w:r>
    </w:p>
    <w:p w:rsidR="009C1F4B" w:rsidRPr="009C1F4B" w:rsidRDefault="009C1F4B" w:rsidP="009C1F4B">
      <w:pPr>
        <w:shd w:val="clear" w:color="auto" w:fill="FFFFFF"/>
        <w:spacing w:after="0" w:line="240" w:lineRule="auto"/>
        <w:ind w:left="3119" w:right="6"/>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 проректор </w:t>
      </w:r>
      <w:r w:rsidRPr="009C1F4B">
        <w:rPr>
          <w:rFonts w:ascii="Times New Roman" w:hAnsi="Times New Roman" w:cs="Times New Roman"/>
          <w:sz w:val="28"/>
          <w:szCs w:val="28"/>
          <w:shd w:val="clear" w:color="auto" w:fill="FFFFFF"/>
        </w:rPr>
        <w:t> </w:t>
      </w:r>
      <w:r w:rsidRPr="009C1F4B">
        <w:rPr>
          <w:rFonts w:ascii="Times New Roman" w:hAnsi="Times New Roman" w:cs="Times New Roman"/>
          <w:sz w:val="28"/>
          <w:szCs w:val="28"/>
          <w:shd w:val="clear" w:color="auto" w:fill="FFFFFF"/>
          <w:lang w:val="uk-UA"/>
        </w:rPr>
        <w:t>з наукової роботи</w:t>
      </w:r>
      <w:r w:rsidRPr="009C1F4B">
        <w:rPr>
          <w:rFonts w:ascii="Times New Roman" w:hAnsi="Times New Roman" w:cs="Times New Roman"/>
          <w:sz w:val="28"/>
          <w:szCs w:val="28"/>
          <w:lang w:val="uk-UA"/>
        </w:rPr>
        <w:t>.</w:t>
      </w:r>
    </w:p>
    <w:p w:rsidR="009C1F4B" w:rsidRPr="009C1F4B" w:rsidRDefault="009C1F4B" w:rsidP="009C1F4B">
      <w:pPr>
        <w:shd w:val="clear" w:color="auto" w:fill="FFFFFF"/>
        <w:spacing w:after="0" w:line="240" w:lineRule="auto"/>
        <w:ind w:left="3119" w:right="6"/>
        <w:rPr>
          <w:rFonts w:ascii="Times New Roman" w:hAnsi="Times New Roman" w:cs="Times New Roman"/>
          <w:sz w:val="28"/>
          <w:szCs w:val="28"/>
          <w:lang w:val="uk-UA"/>
        </w:rPr>
      </w:pPr>
    </w:p>
    <w:p w:rsidR="009C1F4B" w:rsidRPr="009C1F4B" w:rsidRDefault="009C1F4B" w:rsidP="009C1F4B">
      <w:pPr>
        <w:shd w:val="clear" w:color="auto" w:fill="FFFFFF"/>
        <w:spacing w:after="0" w:line="240" w:lineRule="auto"/>
        <w:ind w:left="11" w:right="6" w:firstLine="5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Офіційні опоненти: доктор технічних наук, доцент</w:t>
      </w:r>
    </w:p>
    <w:p w:rsidR="009C1F4B" w:rsidRPr="009C1F4B" w:rsidRDefault="009C1F4B" w:rsidP="009C1F4B">
      <w:pPr>
        <w:shd w:val="clear" w:color="auto" w:fill="FFFFFF"/>
        <w:spacing w:after="0" w:line="240" w:lineRule="auto"/>
        <w:ind w:left="11" w:right="6" w:firstLine="3108"/>
        <w:jc w:val="both"/>
        <w:rPr>
          <w:rFonts w:ascii="Times New Roman" w:hAnsi="Times New Roman" w:cs="Times New Roman"/>
          <w:sz w:val="28"/>
          <w:szCs w:val="28"/>
          <w:lang w:val="uk-UA"/>
        </w:rPr>
      </w:pPr>
      <w:proofErr w:type="spellStart"/>
      <w:r w:rsidRPr="009C1F4B">
        <w:rPr>
          <w:rFonts w:ascii="Times New Roman" w:hAnsi="Times New Roman" w:cs="Times New Roman"/>
          <w:b/>
          <w:sz w:val="28"/>
          <w:szCs w:val="28"/>
          <w:lang w:val="uk-UA"/>
        </w:rPr>
        <w:t>Кунцяк</w:t>
      </w:r>
      <w:proofErr w:type="spellEnd"/>
      <w:r w:rsidRPr="009C1F4B">
        <w:rPr>
          <w:rFonts w:ascii="Times New Roman" w:hAnsi="Times New Roman" w:cs="Times New Roman"/>
          <w:b/>
          <w:sz w:val="28"/>
          <w:szCs w:val="28"/>
          <w:lang w:val="uk-UA"/>
        </w:rPr>
        <w:t xml:space="preserve"> Ярослав Васильович</w:t>
      </w:r>
      <w:r w:rsidRPr="009C1F4B">
        <w:rPr>
          <w:rFonts w:ascii="Times New Roman" w:hAnsi="Times New Roman" w:cs="Times New Roman"/>
          <w:sz w:val="28"/>
          <w:szCs w:val="28"/>
          <w:lang w:val="uk-UA"/>
        </w:rPr>
        <w:t>,</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proofErr w:type="spellStart"/>
      <w:r w:rsidRPr="009C1F4B">
        <w:rPr>
          <w:rFonts w:ascii="Times New Roman" w:hAnsi="Times New Roman" w:cs="Times New Roman"/>
          <w:sz w:val="28"/>
          <w:szCs w:val="28"/>
          <w:lang w:val="uk-UA"/>
        </w:rPr>
        <w:t>ПрАТ</w:t>
      </w:r>
      <w:proofErr w:type="spellEnd"/>
      <w:r w:rsidRPr="009C1F4B">
        <w:rPr>
          <w:rFonts w:ascii="Times New Roman" w:hAnsi="Times New Roman" w:cs="Times New Roman"/>
          <w:sz w:val="28"/>
          <w:szCs w:val="28"/>
          <w:lang w:val="uk-UA"/>
        </w:rPr>
        <w:t xml:space="preserve"> «Науково-дослідне бюро бурового</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інструменту», </w:t>
      </w:r>
      <w:proofErr w:type="spellStart"/>
      <w:r w:rsidRPr="009C1F4B">
        <w:rPr>
          <w:rFonts w:ascii="Times New Roman" w:hAnsi="Times New Roman" w:cs="Times New Roman"/>
          <w:sz w:val="28"/>
          <w:szCs w:val="28"/>
          <w:lang w:val="uk-UA"/>
        </w:rPr>
        <w:t>м.Київ</w:t>
      </w:r>
      <w:proofErr w:type="spellEnd"/>
      <w:r w:rsidRPr="009C1F4B">
        <w:rPr>
          <w:rFonts w:ascii="Times New Roman" w:hAnsi="Times New Roman" w:cs="Times New Roman"/>
          <w:sz w:val="28"/>
          <w:szCs w:val="28"/>
          <w:lang w:val="uk-UA"/>
        </w:rPr>
        <w:t>,</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генеральний директор </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кандидат технічних наук</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proofErr w:type="spellStart"/>
      <w:r w:rsidRPr="009C1F4B">
        <w:rPr>
          <w:rFonts w:ascii="Times New Roman" w:hAnsi="Times New Roman" w:cs="Times New Roman"/>
          <w:b/>
          <w:sz w:val="28"/>
          <w:szCs w:val="28"/>
          <w:lang w:val="uk-UA"/>
        </w:rPr>
        <w:t>Ставичний</w:t>
      </w:r>
      <w:proofErr w:type="spellEnd"/>
      <w:r w:rsidRPr="009C1F4B">
        <w:rPr>
          <w:rFonts w:ascii="Times New Roman" w:hAnsi="Times New Roman" w:cs="Times New Roman"/>
          <w:b/>
          <w:sz w:val="28"/>
          <w:szCs w:val="28"/>
          <w:lang w:val="uk-UA"/>
        </w:rPr>
        <w:t xml:space="preserve"> Євген Михайлович</w:t>
      </w:r>
      <w:r w:rsidRPr="009C1F4B">
        <w:rPr>
          <w:rFonts w:ascii="Times New Roman" w:hAnsi="Times New Roman" w:cs="Times New Roman"/>
          <w:sz w:val="28"/>
          <w:szCs w:val="28"/>
          <w:lang w:val="uk-UA"/>
        </w:rPr>
        <w:t>,</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ПАТ «</w:t>
      </w:r>
      <w:proofErr w:type="spellStart"/>
      <w:r w:rsidRPr="009C1F4B">
        <w:rPr>
          <w:rFonts w:ascii="Times New Roman" w:hAnsi="Times New Roman" w:cs="Times New Roman"/>
          <w:sz w:val="28"/>
          <w:szCs w:val="28"/>
          <w:lang w:val="uk-UA"/>
        </w:rPr>
        <w:t>Укрнафта</w:t>
      </w:r>
      <w:proofErr w:type="spellEnd"/>
      <w:r w:rsidRPr="009C1F4B">
        <w:rPr>
          <w:rFonts w:ascii="Times New Roman" w:hAnsi="Times New Roman" w:cs="Times New Roman"/>
          <w:sz w:val="28"/>
          <w:szCs w:val="28"/>
          <w:lang w:val="uk-UA"/>
        </w:rPr>
        <w:t xml:space="preserve">», </w:t>
      </w:r>
      <w:proofErr w:type="spellStart"/>
      <w:r w:rsidRPr="009C1F4B">
        <w:rPr>
          <w:rFonts w:ascii="Times New Roman" w:hAnsi="Times New Roman" w:cs="Times New Roman"/>
          <w:sz w:val="28"/>
          <w:szCs w:val="28"/>
          <w:lang w:val="uk-UA"/>
        </w:rPr>
        <w:t>м.Івано-Франківськ</w:t>
      </w:r>
      <w:proofErr w:type="spellEnd"/>
      <w:r w:rsidRPr="009C1F4B">
        <w:rPr>
          <w:rFonts w:ascii="Times New Roman" w:hAnsi="Times New Roman" w:cs="Times New Roman"/>
          <w:sz w:val="28"/>
          <w:szCs w:val="28"/>
          <w:lang w:val="uk-UA"/>
        </w:rPr>
        <w:t>,</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начальник управління буріння</w:t>
      </w:r>
    </w:p>
    <w:p w:rsidR="009C1F4B" w:rsidRPr="009C1F4B" w:rsidRDefault="009C1F4B" w:rsidP="009C1F4B">
      <w:pPr>
        <w:shd w:val="clear" w:color="auto" w:fill="FFFFFF"/>
        <w:spacing w:after="0" w:line="240" w:lineRule="auto"/>
        <w:ind w:left="11" w:right="7" w:firstLine="3067"/>
        <w:jc w:val="both"/>
        <w:rPr>
          <w:rFonts w:ascii="Times New Roman" w:hAnsi="Times New Roman" w:cs="Times New Roman"/>
          <w:sz w:val="28"/>
          <w:szCs w:val="28"/>
          <w:lang w:val="uk-UA"/>
        </w:rPr>
      </w:pPr>
    </w:p>
    <w:p w:rsidR="009C1F4B" w:rsidRPr="00021D8A" w:rsidRDefault="009C1F4B" w:rsidP="009C1F4B">
      <w:pPr>
        <w:shd w:val="clear" w:color="auto" w:fill="FFFFFF"/>
        <w:spacing w:after="0" w:line="360" w:lineRule="auto"/>
        <w:ind w:left="11" w:right="6" w:firstLine="567"/>
        <w:jc w:val="both"/>
        <w:rPr>
          <w:rFonts w:ascii="Times New Roman" w:hAnsi="Times New Roman" w:cs="Times New Roman"/>
          <w:sz w:val="28"/>
          <w:szCs w:val="28"/>
          <w:lang w:val="uk-UA"/>
        </w:rPr>
      </w:pPr>
      <w:r w:rsidRPr="00021D8A">
        <w:rPr>
          <w:rFonts w:ascii="Times New Roman" w:hAnsi="Times New Roman" w:cs="Times New Roman"/>
          <w:sz w:val="28"/>
          <w:szCs w:val="28"/>
          <w:lang w:val="uk-UA"/>
        </w:rPr>
        <w:t xml:space="preserve">Захист дисертації відбудеться </w:t>
      </w:r>
      <w:r w:rsidR="00021D8A" w:rsidRPr="000421C5">
        <w:rPr>
          <w:rFonts w:ascii="Times New Roman" w:hAnsi="Times New Roman" w:cs="Times New Roman"/>
          <w:sz w:val="28"/>
          <w:szCs w:val="28"/>
          <w:u w:val="single"/>
          <w:lang w:val="uk-UA"/>
        </w:rPr>
        <w:t xml:space="preserve">11 квітня </w:t>
      </w:r>
      <w:r w:rsidRPr="00076076">
        <w:rPr>
          <w:rFonts w:ascii="Times New Roman" w:hAnsi="Times New Roman" w:cs="Times New Roman"/>
          <w:sz w:val="28"/>
          <w:szCs w:val="28"/>
          <w:lang w:val="uk-UA"/>
        </w:rPr>
        <w:t xml:space="preserve">2019 р. о </w:t>
      </w:r>
      <w:r w:rsidR="00021D8A" w:rsidRPr="000421C5">
        <w:rPr>
          <w:rFonts w:ascii="Times New Roman" w:hAnsi="Times New Roman" w:cs="Times New Roman"/>
          <w:sz w:val="28"/>
          <w:szCs w:val="28"/>
          <w:u w:val="single"/>
          <w:lang w:val="uk-UA"/>
        </w:rPr>
        <w:t>10</w:t>
      </w:r>
      <w:r w:rsidR="00021D8A" w:rsidRPr="000421C5">
        <w:rPr>
          <w:rFonts w:ascii="Times New Roman" w:hAnsi="Times New Roman" w:cs="Times New Roman"/>
          <w:sz w:val="28"/>
          <w:szCs w:val="28"/>
          <w:u w:val="single"/>
          <w:vertAlign w:val="superscript"/>
          <w:lang w:val="uk-UA"/>
        </w:rPr>
        <w:t>00</w:t>
      </w:r>
      <w:r w:rsidRPr="00021D8A">
        <w:rPr>
          <w:rFonts w:ascii="Times New Roman" w:hAnsi="Times New Roman" w:cs="Times New Roman"/>
          <w:sz w:val="28"/>
          <w:szCs w:val="28"/>
          <w:lang w:val="uk-UA"/>
        </w:rPr>
        <w:t xml:space="preserve"> </w:t>
      </w:r>
      <w:r w:rsidR="000421C5">
        <w:rPr>
          <w:rFonts w:ascii="Times New Roman" w:hAnsi="Times New Roman" w:cs="Times New Roman"/>
          <w:sz w:val="28"/>
          <w:szCs w:val="28"/>
          <w:lang w:val="uk-UA"/>
        </w:rPr>
        <w:t xml:space="preserve">годині </w:t>
      </w:r>
      <w:r w:rsidRPr="00021D8A">
        <w:rPr>
          <w:rFonts w:ascii="Times New Roman" w:hAnsi="Times New Roman" w:cs="Times New Roman"/>
          <w:sz w:val="28"/>
          <w:szCs w:val="28"/>
          <w:lang w:val="uk-UA"/>
        </w:rPr>
        <w:t>на засіданні спеціалізованої вченої ради Д</w:t>
      </w:r>
      <w:r w:rsidR="00960BE2" w:rsidRPr="00021D8A">
        <w:rPr>
          <w:rFonts w:ascii="Times New Roman" w:hAnsi="Times New Roman" w:cs="Times New Roman"/>
          <w:sz w:val="28"/>
          <w:szCs w:val="28"/>
          <w:lang w:val="uk-UA"/>
        </w:rPr>
        <w:t xml:space="preserve"> </w:t>
      </w:r>
      <w:r w:rsidRPr="00021D8A">
        <w:rPr>
          <w:rFonts w:ascii="Times New Roman" w:hAnsi="Times New Roman" w:cs="Times New Roman"/>
          <w:sz w:val="28"/>
          <w:szCs w:val="28"/>
          <w:lang w:val="uk-UA"/>
        </w:rPr>
        <w:t xml:space="preserve">20.052.02 </w:t>
      </w:r>
      <w:r w:rsidR="00DC76F2" w:rsidRPr="00021D8A">
        <w:rPr>
          <w:rFonts w:ascii="Times New Roman" w:hAnsi="Times New Roman" w:cs="Times New Roman"/>
          <w:sz w:val="28"/>
          <w:szCs w:val="28"/>
          <w:lang w:val="uk-UA"/>
        </w:rPr>
        <w:t xml:space="preserve"> </w:t>
      </w:r>
      <w:r w:rsidRPr="00021D8A">
        <w:rPr>
          <w:rFonts w:ascii="Times New Roman" w:hAnsi="Times New Roman" w:cs="Times New Roman"/>
          <w:sz w:val="28"/>
          <w:szCs w:val="28"/>
          <w:lang w:val="uk-UA"/>
        </w:rPr>
        <w:t>при Івано-Франківському націонал</w:t>
      </w:r>
      <w:r w:rsidRPr="00021D8A">
        <w:rPr>
          <w:rFonts w:ascii="Times New Roman" w:hAnsi="Times New Roman" w:cs="Times New Roman"/>
          <w:sz w:val="28"/>
          <w:szCs w:val="28"/>
          <w:lang w:val="uk-UA"/>
        </w:rPr>
        <w:t>ь</w:t>
      </w:r>
      <w:r w:rsidRPr="00021D8A">
        <w:rPr>
          <w:rFonts w:ascii="Times New Roman" w:hAnsi="Times New Roman" w:cs="Times New Roman"/>
          <w:sz w:val="28"/>
          <w:szCs w:val="28"/>
          <w:lang w:val="uk-UA"/>
        </w:rPr>
        <w:t>ному технічному університеті нафти і газу за адресою: 76019, Україна, м. Івано-Франківськ, вул. Карпатська, 15.</w:t>
      </w:r>
    </w:p>
    <w:p w:rsidR="009C1F4B" w:rsidRPr="00021D8A" w:rsidRDefault="009C1F4B" w:rsidP="009C1F4B">
      <w:pPr>
        <w:shd w:val="clear" w:color="auto" w:fill="FFFFFF"/>
        <w:spacing w:after="0" w:line="240" w:lineRule="auto"/>
        <w:ind w:left="11" w:right="6" w:firstLine="567"/>
        <w:jc w:val="both"/>
        <w:rPr>
          <w:rFonts w:ascii="Times New Roman" w:hAnsi="Times New Roman" w:cs="Times New Roman"/>
          <w:sz w:val="28"/>
          <w:szCs w:val="28"/>
          <w:lang w:val="uk-UA"/>
        </w:rPr>
      </w:pPr>
    </w:p>
    <w:p w:rsidR="009C1F4B" w:rsidRPr="00021D8A" w:rsidRDefault="009C1F4B" w:rsidP="009C1F4B">
      <w:pPr>
        <w:shd w:val="clear" w:color="auto" w:fill="FFFFFF"/>
        <w:spacing w:after="0" w:line="360" w:lineRule="auto"/>
        <w:ind w:left="11" w:right="7" w:firstLine="567"/>
        <w:jc w:val="both"/>
        <w:rPr>
          <w:rFonts w:ascii="Times New Roman" w:hAnsi="Times New Roman" w:cs="Times New Roman"/>
          <w:sz w:val="28"/>
          <w:szCs w:val="28"/>
          <w:lang w:val="uk-UA"/>
        </w:rPr>
      </w:pPr>
      <w:r w:rsidRPr="00021D8A">
        <w:rPr>
          <w:rFonts w:ascii="Times New Roman" w:hAnsi="Times New Roman" w:cs="Times New Roman"/>
          <w:sz w:val="28"/>
          <w:szCs w:val="28"/>
          <w:lang w:val="uk-UA"/>
        </w:rPr>
        <w:t>З дисертацією можна ознайомитись у науково-технічній бібліотеці Івано-Франківського національного технічного університету нафти і газу за адресою: 76019, Україна, м. Івано-Франківськ, вул. Карпатська, 15.</w:t>
      </w:r>
    </w:p>
    <w:p w:rsidR="009C1F4B" w:rsidRPr="00021D8A" w:rsidRDefault="009C1F4B" w:rsidP="009C1F4B">
      <w:pPr>
        <w:shd w:val="clear" w:color="auto" w:fill="FFFFFF"/>
        <w:spacing w:after="0" w:line="240" w:lineRule="auto"/>
        <w:ind w:left="11" w:right="7" w:firstLine="567"/>
        <w:jc w:val="both"/>
        <w:rPr>
          <w:rFonts w:ascii="Times New Roman" w:hAnsi="Times New Roman" w:cs="Times New Roman"/>
          <w:sz w:val="28"/>
          <w:szCs w:val="28"/>
          <w:lang w:val="uk-UA"/>
        </w:rPr>
      </w:pPr>
    </w:p>
    <w:p w:rsidR="009C1F4B" w:rsidRPr="00021D8A" w:rsidRDefault="009C1F4B" w:rsidP="009C1F4B">
      <w:pPr>
        <w:shd w:val="clear" w:color="auto" w:fill="FFFFFF"/>
        <w:spacing w:after="0" w:line="240" w:lineRule="auto"/>
        <w:ind w:left="11" w:right="7" w:firstLine="567"/>
        <w:jc w:val="both"/>
        <w:rPr>
          <w:rFonts w:ascii="Times New Roman" w:hAnsi="Times New Roman" w:cs="Times New Roman"/>
          <w:sz w:val="28"/>
          <w:szCs w:val="28"/>
          <w:lang w:val="uk-UA"/>
        </w:rPr>
      </w:pPr>
      <w:r w:rsidRPr="00021D8A">
        <w:rPr>
          <w:rFonts w:ascii="Times New Roman" w:hAnsi="Times New Roman" w:cs="Times New Roman"/>
          <w:sz w:val="28"/>
          <w:szCs w:val="28"/>
          <w:lang w:val="uk-UA"/>
        </w:rPr>
        <w:t xml:space="preserve">Автореферат розісланий </w:t>
      </w:r>
      <w:r w:rsidR="00021D8A" w:rsidRPr="000421C5">
        <w:rPr>
          <w:rFonts w:ascii="Times New Roman" w:hAnsi="Times New Roman" w:cs="Times New Roman"/>
          <w:sz w:val="28"/>
          <w:szCs w:val="28"/>
          <w:u w:val="single"/>
          <w:lang w:val="uk-UA"/>
        </w:rPr>
        <w:t>07 березня</w:t>
      </w:r>
      <w:r w:rsidR="00021D8A" w:rsidRPr="00076076">
        <w:rPr>
          <w:rFonts w:ascii="Times New Roman" w:hAnsi="Times New Roman" w:cs="Times New Roman"/>
          <w:sz w:val="28"/>
          <w:szCs w:val="28"/>
          <w:lang w:val="uk-UA"/>
        </w:rPr>
        <w:t xml:space="preserve"> </w:t>
      </w:r>
      <w:r w:rsidRPr="00076076">
        <w:rPr>
          <w:rFonts w:ascii="Times New Roman" w:hAnsi="Times New Roman" w:cs="Times New Roman"/>
          <w:sz w:val="28"/>
          <w:szCs w:val="28"/>
          <w:lang w:val="uk-UA"/>
        </w:rPr>
        <w:t>2019 р.</w:t>
      </w:r>
    </w:p>
    <w:p w:rsidR="009C1F4B" w:rsidRPr="009C1F4B" w:rsidRDefault="009C1F4B" w:rsidP="009C1F4B">
      <w:pPr>
        <w:shd w:val="clear" w:color="auto" w:fill="FFFFFF"/>
        <w:spacing w:line="360" w:lineRule="auto"/>
        <w:ind w:left="11" w:right="7" w:firstLine="5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 </w:t>
      </w:r>
    </w:p>
    <w:p w:rsidR="009C1F4B" w:rsidRPr="009C1F4B" w:rsidRDefault="009C1F4B" w:rsidP="009C1F4B">
      <w:pPr>
        <w:shd w:val="clear" w:color="auto" w:fill="FFFFFF"/>
        <w:spacing w:line="360" w:lineRule="auto"/>
        <w:ind w:left="11" w:right="7" w:firstLine="567"/>
        <w:jc w:val="both"/>
        <w:rPr>
          <w:rFonts w:ascii="Times New Roman" w:hAnsi="Times New Roman" w:cs="Times New Roman"/>
          <w:sz w:val="28"/>
          <w:szCs w:val="28"/>
          <w:lang w:val="uk-UA"/>
        </w:rPr>
      </w:pPr>
    </w:p>
    <w:p w:rsidR="009C1F4B" w:rsidRPr="009C1F4B" w:rsidRDefault="009C1F4B" w:rsidP="009C1F4B">
      <w:pPr>
        <w:shd w:val="clear" w:color="auto" w:fill="FFFFFF"/>
        <w:spacing w:after="0" w:line="240" w:lineRule="auto"/>
        <w:ind w:left="11" w:right="6" w:firstLine="567"/>
        <w:jc w:val="both"/>
        <w:rPr>
          <w:rFonts w:ascii="Times New Roman" w:hAnsi="Times New Roman" w:cs="Times New Roman"/>
          <w:sz w:val="28"/>
          <w:szCs w:val="28"/>
          <w:lang w:val="uk-UA"/>
        </w:rPr>
      </w:pPr>
      <w:r w:rsidRPr="009C1F4B">
        <w:rPr>
          <w:rFonts w:ascii="Times New Roman" w:hAnsi="Times New Roman" w:cs="Times New Roman"/>
          <w:sz w:val="28"/>
          <w:szCs w:val="28"/>
          <w:lang w:val="uk-UA"/>
        </w:rPr>
        <w:t xml:space="preserve">Учений секретар спеціалізованої </w:t>
      </w:r>
    </w:p>
    <w:p w:rsidR="009C1F4B" w:rsidRPr="009C1F4B" w:rsidRDefault="001E4E6F" w:rsidP="009C1F4B">
      <w:pPr>
        <w:shd w:val="clear" w:color="auto" w:fill="FFFFFF"/>
        <w:spacing w:after="0" w:line="240" w:lineRule="auto"/>
        <w:ind w:left="11" w:right="6"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pict>
          <v:shape id="_x0000_s1206" type="#_x0000_t202" style="position:absolute;left:0;text-align:left;margin-left:189.9pt;margin-top:1.1pt;width:81.15pt;height:61.8pt;z-index:251660288;mso-width-relative:margin;mso-height-relative:margin" filled="f" stroked="f">
            <v:textbox>
              <w:txbxContent>
                <w:p w:rsidR="00BE70A8" w:rsidRDefault="00BE70A8">
                  <w:r w:rsidRPr="002A7F11">
                    <w:rPr>
                      <w:noProof/>
                      <w:lang w:val="uk-UA" w:eastAsia="uk-UA"/>
                    </w:rPr>
                    <w:drawing>
                      <wp:inline distT="0" distB="0" distL="0" distR="0">
                        <wp:extent cx="609600" cy="533400"/>
                        <wp:effectExtent l="19050" t="0" r="0" b="0"/>
                        <wp:docPr id="9" name="Рисунок 181" descr="C:\Users\Drill_0.105\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Drill_0.105\AppData\Local\Temp\FineReader12.00\media\image1.png"/>
                                <pic:cNvPicPr>
                                  <a:picLocks noChangeAspect="1" noChangeArrowheads="1"/>
                                </pic:cNvPicPr>
                              </pic:nvPicPr>
                              <pic:blipFill>
                                <a:blip r:embed="rId8"/>
                                <a:srcRect/>
                                <a:stretch>
                                  <a:fillRect/>
                                </a:stretch>
                              </pic:blipFill>
                              <pic:spPr bwMode="auto">
                                <a:xfrm>
                                  <a:off x="0" y="0"/>
                                  <a:ext cx="609600" cy="533400"/>
                                </a:xfrm>
                                <a:prstGeom prst="rect">
                                  <a:avLst/>
                                </a:prstGeom>
                                <a:noFill/>
                                <a:ln w="9525">
                                  <a:noFill/>
                                  <a:miter lim="800000"/>
                                  <a:headEnd/>
                                  <a:tailEnd/>
                                </a:ln>
                              </pic:spPr>
                            </pic:pic>
                          </a:graphicData>
                        </a:graphic>
                      </wp:inline>
                    </w:drawing>
                  </w:r>
                </w:p>
              </w:txbxContent>
            </v:textbox>
          </v:shape>
        </w:pict>
      </w:r>
      <w:r w:rsidR="009C1F4B" w:rsidRPr="009C1F4B">
        <w:rPr>
          <w:rFonts w:ascii="Times New Roman" w:hAnsi="Times New Roman" w:cs="Times New Roman"/>
          <w:sz w:val="28"/>
          <w:szCs w:val="28"/>
          <w:lang w:val="uk-UA"/>
        </w:rPr>
        <w:t>вченої ради, кандидат</w:t>
      </w:r>
    </w:p>
    <w:p w:rsidR="009C1F4B" w:rsidRPr="009C1F4B" w:rsidRDefault="009C1F4B" w:rsidP="009C1F4B">
      <w:pPr>
        <w:shd w:val="clear" w:color="auto" w:fill="FFFFFF"/>
        <w:spacing w:after="0" w:line="240" w:lineRule="auto"/>
        <w:ind w:left="11" w:right="6" w:firstLine="567"/>
        <w:jc w:val="both"/>
        <w:rPr>
          <w:rFonts w:ascii="Times New Roman" w:hAnsi="Times New Roman" w:cs="Times New Roman"/>
          <w:b/>
          <w:sz w:val="32"/>
          <w:szCs w:val="32"/>
          <w:lang w:val="uk-UA"/>
        </w:rPr>
      </w:pPr>
      <w:r w:rsidRPr="009C1F4B">
        <w:rPr>
          <w:rFonts w:ascii="Times New Roman" w:hAnsi="Times New Roman" w:cs="Times New Roman"/>
          <w:sz w:val="28"/>
          <w:szCs w:val="28"/>
          <w:lang w:val="uk-UA"/>
        </w:rPr>
        <w:t>технічних наук, доцент</w:t>
      </w:r>
      <w:r w:rsidR="002A7F11">
        <w:rPr>
          <w:rFonts w:ascii="Times New Roman" w:hAnsi="Times New Roman" w:cs="Times New Roman"/>
          <w:sz w:val="28"/>
          <w:szCs w:val="28"/>
          <w:lang w:val="uk-UA"/>
        </w:rPr>
        <w:t xml:space="preserve"> </w:t>
      </w:r>
      <w:r w:rsidRPr="009C1F4B">
        <w:rPr>
          <w:rFonts w:ascii="Times New Roman" w:hAnsi="Times New Roman" w:cs="Times New Roman"/>
          <w:sz w:val="28"/>
          <w:szCs w:val="28"/>
          <w:lang w:val="uk-UA"/>
        </w:rPr>
        <w:tab/>
      </w:r>
      <w:r w:rsidRPr="009C1F4B">
        <w:rPr>
          <w:rFonts w:ascii="Times New Roman" w:hAnsi="Times New Roman" w:cs="Times New Roman"/>
          <w:sz w:val="28"/>
          <w:szCs w:val="28"/>
          <w:lang w:val="uk-UA"/>
        </w:rPr>
        <w:tab/>
      </w:r>
      <w:r w:rsidRPr="009C1F4B">
        <w:rPr>
          <w:rFonts w:ascii="Times New Roman" w:hAnsi="Times New Roman" w:cs="Times New Roman"/>
          <w:sz w:val="28"/>
          <w:szCs w:val="28"/>
          <w:lang w:val="uk-UA"/>
        </w:rPr>
        <w:tab/>
      </w:r>
      <w:r w:rsidRPr="009C1F4B">
        <w:rPr>
          <w:rFonts w:ascii="Times New Roman" w:hAnsi="Times New Roman" w:cs="Times New Roman"/>
          <w:sz w:val="28"/>
          <w:szCs w:val="28"/>
          <w:lang w:val="uk-UA"/>
        </w:rPr>
        <w:tab/>
        <w:t>І. М. Ковбасюк</w:t>
      </w:r>
    </w:p>
    <w:p w:rsidR="009C1F4B" w:rsidRDefault="009C1F4B">
      <w:pPr>
        <w:rPr>
          <w:rFonts w:ascii="Times New Roman" w:hAnsi="Times New Roman" w:cs="Times New Roman"/>
          <w:b/>
          <w:sz w:val="28"/>
          <w:szCs w:val="28"/>
          <w:lang w:val="uk-UA"/>
        </w:rPr>
        <w:sectPr w:rsidR="009C1F4B" w:rsidSect="009C1F4B">
          <w:headerReference w:type="default" r:id="rId9"/>
          <w:pgSz w:w="11906" w:h="16838" w:code="9"/>
          <w:pgMar w:top="1134" w:right="851" w:bottom="1134" w:left="1418" w:header="709" w:footer="709" w:gutter="0"/>
          <w:cols w:space="708"/>
          <w:titlePg/>
          <w:docGrid w:linePitch="360"/>
        </w:sectPr>
      </w:pPr>
    </w:p>
    <w:p w:rsidR="009944E0" w:rsidRDefault="009944E0" w:rsidP="009944E0">
      <w:pPr>
        <w:pStyle w:val="12"/>
        <w:shd w:val="clear" w:color="auto" w:fill="auto"/>
        <w:spacing w:after="240" w:line="240" w:lineRule="auto"/>
        <w:ind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ЗАГАЛЬНА  ХАРАКТЕРИСТИКА  РОБОТИ</w:t>
      </w:r>
    </w:p>
    <w:p w:rsidR="00224D94" w:rsidRDefault="009944E0" w:rsidP="00DD73E2">
      <w:pPr>
        <w:pStyle w:val="12"/>
        <w:shd w:val="clear" w:color="auto" w:fill="auto"/>
        <w:spacing w:line="240" w:lineRule="auto"/>
        <w:ind w:firstLine="567"/>
        <w:jc w:val="both"/>
        <w:rPr>
          <w:rFonts w:ascii="Times New Roman" w:hAnsi="Times New Roman" w:cs="Times New Roman"/>
          <w:sz w:val="28"/>
          <w:szCs w:val="28"/>
          <w:lang w:val="uk-UA"/>
        </w:rPr>
      </w:pPr>
      <w:r w:rsidRPr="009944E0">
        <w:rPr>
          <w:rFonts w:ascii="Times New Roman" w:hAnsi="Times New Roman" w:cs="Times New Roman"/>
          <w:b/>
          <w:sz w:val="28"/>
          <w:szCs w:val="28"/>
          <w:lang w:val="uk-UA"/>
        </w:rPr>
        <w:t>Обґрунтування вибору теми дослідження</w:t>
      </w:r>
      <w:r w:rsidR="00E22098" w:rsidRPr="009944E0">
        <w:rPr>
          <w:rFonts w:ascii="Times New Roman" w:hAnsi="Times New Roman" w:cs="Times New Roman"/>
          <w:b/>
          <w:sz w:val="28"/>
          <w:szCs w:val="28"/>
          <w:lang w:val="uk-UA"/>
        </w:rPr>
        <w:t>.</w:t>
      </w:r>
      <w:r w:rsidR="00E22098" w:rsidRPr="009944E0">
        <w:rPr>
          <w:rFonts w:ascii="Times New Roman" w:hAnsi="Times New Roman" w:cs="Times New Roman"/>
          <w:sz w:val="28"/>
          <w:szCs w:val="28"/>
          <w:lang w:val="uk-UA"/>
        </w:rPr>
        <w:t xml:space="preserve"> Підвищення ефективності р</w:t>
      </w:r>
      <w:r w:rsidR="00E22098" w:rsidRPr="009944E0">
        <w:rPr>
          <w:rFonts w:ascii="Times New Roman" w:hAnsi="Times New Roman" w:cs="Times New Roman"/>
          <w:sz w:val="28"/>
          <w:szCs w:val="28"/>
          <w:lang w:val="uk-UA"/>
        </w:rPr>
        <w:t>о</w:t>
      </w:r>
      <w:r w:rsidR="00E22098" w:rsidRPr="009944E0">
        <w:rPr>
          <w:rFonts w:ascii="Times New Roman" w:hAnsi="Times New Roman" w:cs="Times New Roman"/>
          <w:sz w:val="28"/>
          <w:szCs w:val="28"/>
          <w:lang w:val="uk-UA"/>
        </w:rPr>
        <w:t xml:space="preserve">зробки нафтогазових родовищ та  збільшення коефіцієнта </w:t>
      </w:r>
      <w:proofErr w:type="spellStart"/>
      <w:r w:rsidR="00E22098" w:rsidRPr="009944E0">
        <w:rPr>
          <w:rFonts w:ascii="Times New Roman" w:hAnsi="Times New Roman" w:cs="Times New Roman"/>
          <w:sz w:val="28"/>
          <w:szCs w:val="28"/>
          <w:lang w:val="uk-UA"/>
        </w:rPr>
        <w:t>флюїдовилучення</w:t>
      </w:r>
      <w:proofErr w:type="spellEnd"/>
      <w:r w:rsidR="00E22098" w:rsidRPr="00C237F1">
        <w:rPr>
          <w:rFonts w:ascii="Times New Roman" w:hAnsi="Times New Roman" w:cs="Times New Roman"/>
          <w:sz w:val="28"/>
          <w:szCs w:val="28"/>
          <w:lang w:val="uk-UA"/>
        </w:rPr>
        <w:t xml:space="preserve"> можливе за</w:t>
      </w:r>
      <w:r w:rsidR="00624142">
        <w:rPr>
          <w:rFonts w:ascii="Times New Roman" w:hAnsi="Times New Roman" w:cs="Times New Roman"/>
          <w:sz w:val="28"/>
          <w:szCs w:val="28"/>
          <w:lang w:val="uk-UA"/>
        </w:rPr>
        <w:t>вдяки</w:t>
      </w:r>
      <w:r w:rsidR="00E22098" w:rsidRPr="00C237F1">
        <w:rPr>
          <w:rFonts w:ascii="Times New Roman" w:hAnsi="Times New Roman" w:cs="Times New Roman"/>
          <w:sz w:val="28"/>
          <w:szCs w:val="28"/>
          <w:lang w:val="uk-UA"/>
        </w:rPr>
        <w:t xml:space="preserve">  нарощуванн</w:t>
      </w:r>
      <w:r w:rsidR="00624142">
        <w:rPr>
          <w:rFonts w:ascii="Times New Roman" w:hAnsi="Times New Roman" w:cs="Times New Roman"/>
          <w:sz w:val="28"/>
          <w:szCs w:val="28"/>
          <w:lang w:val="uk-UA"/>
        </w:rPr>
        <w:t>ю</w:t>
      </w:r>
      <w:r w:rsidR="00E22098" w:rsidRPr="00C237F1">
        <w:rPr>
          <w:rFonts w:ascii="Times New Roman" w:hAnsi="Times New Roman" w:cs="Times New Roman"/>
          <w:sz w:val="28"/>
          <w:szCs w:val="28"/>
          <w:lang w:val="uk-UA"/>
        </w:rPr>
        <w:t xml:space="preserve"> обсягів буріння похило скерованих свердл</w:t>
      </w:r>
      <w:r w:rsidR="00E22098" w:rsidRPr="00C237F1">
        <w:rPr>
          <w:rFonts w:ascii="Times New Roman" w:hAnsi="Times New Roman" w:cs="Times New Roman"/>
          <w:sz w:val="28"/>
          <w:szCs w:val="28"/>
          <w:lang w:val="uk-UA"/>
        </w:rPr>
        <w:t>о</w:t>
      </w:r>
      <w:r w:rsidR="00E22098" w:rsidRPr="00C237F1">
        <w:rPr>
          <w:rFonts w:ascii="Times New Roman" w:hAnsi="Times New Roman" w:cs="Times New Roman"/>
          <w:sz w:val="28"/>
          <w:szCs w:val="28"/>
          <w:lang w:val="uk-UA"/>
        </w:rPr>
        <w:t>вин. Однак практика споруд</w:t>
      </w:r>
      <w:r w:rsidR="00E22098" w:rsidRPr="00C237F1">
        <w:rPr>
          <w:rFonts w:ascii="Times New Roman" w:hAnsi="Times New Roman" w:cs="Times New Roman"/>
          <w:sz w:val="28"/>
          <w:szCs w:val="28"/>
          <w:lang w:val="uk-UA"/>
        </w:rPr>
        <w:softHyphen/>
        <w:t>ження таких свердловин поставила перед фахівц</w:t>
      </w:r>
      <w:r w:rsidR="00E22098" w:rsidRPr="00C237F1">
        <w:rPr>
          <w:rFonts w:ascii="Times New Roman" w:hAnsi="Times New Roman" w:cs="Times New Roman"/>
          <w:sz w:val="28"/>
          <w:szCs w:val="28"/>
          <w:lang w:val="uk-UA"/>
        </w:rPr>
        <w:t>я</w:t>
      </w:r>
      <w:r w:rsidR="00E22098" w:rsidRPr="00C237F1">
        <w:rPr>
          <w:rFonts w:ascii="Times New Roman" w:hAnsi="Times New Roman" w:cs="Times New Roman"/>
          <w:sz w:val="28"/>
          <w:szCs w:val="28"/>
          <w:lang w:val="uk-UA"/>
        </w:rPr>
        <w:t xml:space="preserve">ми цілу низку проблем, </w:t>
      </w:r>
      <w:r w:rsidR="00624142">
        <w:rPr>
          <w:rFonts w:ascii="Times New Roman" w:hAnsi="Times New Roman" w:cs="Times New Roman"/>
          <w:sz w:val="28"/>
          <w:szCs w:val="28"/>
          <w:lang w:val="uk-UA"/>
        </w:rPr>
        <w:t xml:space="preserve">найважливіша </w:t>
      </w:r>
      <w:r w:rsidR="00E22098" w:rsidRPr="00C237F1">
        <w:rPr>
          <w:rFonts w:ascii="Times New Roman" w:hAnsi="Times New Roman" w:cs="Times New Roman"/>
          <w:sz w:val="28"/>
          <w:szCs w:val="28"/>
          <w:lang w:val="uk-UA"/>
        </w:rPr>
        <w:t xml:space="preserve">серед яких </w:t>
      </w:r>
      <w:r w:rsidR="00624142">
        <w:rPr>
          <w:rFonts w:ascii="Times New Roman" w:hAnsi="Times New Roman" w:cs="Times New Roman"/>
          <w:sz w:val="28"/>
          <w:szCs w:val="28"/>
          <w:lang w:val="uk-UA"/>
        </w:rPr>
        <w:t>–</w:t>
      </w:r>
      <w:r w:rsidR="00E22098" w:rsidRPr="00C237F1">
        <w:rPr>
          <w:rFonts w:ascii="Times New Roman" w:hAnsi="Times New Roman" w:cs="Times New Roman"/>
          <w:sz w:val="28"/>
          <w:szCs w:val="28"/>
          <w:lang w:val="uk-UA"/>
        </w:rPr>
        <w:t xml:space="preserve"> забезпечення необхідного рівня надійності </w:t>
      </w:r>
      <w:r w:rsidR="00224D94">
        <w:rPr>
          <w:rFonts w:ascii="Times New Roman" w:hAnsi="Times New Roman" w:cs="Times New Roman"/>
          <w:sz w:val="28"/>
          <w:szCs w:val="28"/>
          <w:lang w:val="uk-UA"/>
        </w:rPr>
        <w:t xml:space="preserve">їх </w:t>
      </w:r>
      <w:r w:rsidR="00E22098" w:rsidRPr="00C237F1">
        <w:rPr>
          <w:rFonts w:ascii="Times New Roman" w:hAnsi="Times New Roman" w:cs="Times New Roman"/>
          <w:sz w:val="28"/>
          <w:szCs w:val="28"/>
          <w:lang w:val="uk-UA"/>
        </w:rPr>
        <w:t>кріплення як інженерної споруди. Кріплення нафтових і г</w:t>
      </w:r>
      <w:r w:rsidR="00E22098" w:rsidRPr="00C237F1">
        <w:rPr>
          <w:rFonts w:ascii="Times New Roman" w:hAnsi="Times New Roman" w:cs="Times New Roman"/>
          <w:sz w:val="28"/>
          <w:szCs w:val="28"/>
          <w:lang w:val="uk-UA"/>
        </w:rPr>
        <w:t>а</w:t>
      </w:r>
      <w:r w:rsidR="00E22098" w:rsidRPr="00C237F1">
        <w:rPr>
          <w:rFonts w:ascii="Times New Roman" w:hAnsi="Times New Roman" w:cs="Times New Roman"/>
          <w:sz w:val="28"/>
          <w:szCs w:val="28"/>
          <w:lang w:val="uk-UA"/>
        </w:rPr>
        <w:t>зових свердловин є одним з найвідповідальніших етапів у циклі їх спорудже</w:t>
      </w:r>
      <w:r w:rsidR="00E22098" w:rsidRPr="00C237F1">
        <w:rPr>
          <w:rFonts w:ascii="Times New Roman" w:hAnsi="Times New Roman" w:cs="Times New Roman"/>
          <w:sz w:val="28"/>
          <w:szCs w:val="28"/>
          <w:lang w:val="uk-UA"/>
        </w:rPr>
        <w:t>н</w:t>
      </w:r>
      <w:r w:rsidR="00E22098" w:rsidRPr="00C237F1">
        <w:rPr>
          <w:rFonts w:ascii="Times New Roman" w:hAnsi="Times New Roman" w:cs="Times New Roman"/>
          <w:sz w:val="28"/>
          <w:szCs w:val="28"/>
          <w:lang w:val="uk-UA"/>
        </w:rPr>
        <w:t>ня, від надійності якого залежить довговічність експлуатації свердловини, кіл</w:t>
      </w:r>
      <w:r w:rsidR="00E22098" w:rsidRPr="00C237F1">
        <w:rPr>
          <w:rFonts w:ascii="Times New Roman" w:hAnsi="Times New Roman" w:cs="Times New Roman"/>
          <w:sz w:val="28"/>
          <w:szCs w:val="28"/>
          <w:lang w:val="uk-UA"/>
        </w:rPr>
        <w:t>ь</w:t>
      </w:r>
      <w:r w:rsidR="00E22098" w:rsidRPr="00C237F1">
        <w:rPr>
          <w:rFonts w:ascii="Times New Roman" w:hAnsi="Times New Roman" w:cs="Times New Roman"/>
          <w:sz w:val="28"/>
          <w:szCs w:val="28"/>
          <w:lang w:val="uk-UA"/>
        </w:rPr>
        <w:t>кість і тривалість міжремонтних періодів, забезпечення дотримання вимог ох</w:t>
      </w:r>
      <w:r w:rsidR="00E22098" w:rsidRPr="00C237F1">
        <w:rPr>
          <w:rFonts w:ascii="Times New Roman" w:hAnsi="Times New Roman" w:cs="Times New Roman"/>
          <w:sz w:val="28"/>
          <w:szCs w:val="28"/>
          <w:lang w:val="uk-UA"/>
        </w:rPr>
        <w:t>о</w:t>
      </w:r>
      <w:r w:rsidR="00E22098" w:rsidRPr="00C237F1">
        <w:rPr>
          <w:rFonts w:ascii="Times New Roman" w:hAnsi="Times New Roman" w:cs="Times New Roman"/>
          <w:sz w:val="28"/>
          <w:szCs w:val="28"/>
          <w:lang w:val="uk-UA"/>
        </w:rPr>
        <w:t>рони надр і довкілля. У зв'язку зі зростанням обсягів буріння похило скеров</w:t>
      </w:r>
      <w:r w:rsidR="00E22098" w:rsidRPr="00C237F1">
        <w:rPr>
          <w:rFonts w:ascii="Times New Roman" w:hAnsi="Times New Roman" w:cs="Times New Roman"/>
          <w:sz w:val="28"/>
          <w:szCs w:val="28"/>
          <w:lang w:val="uk-UA"/>
        </w:rPr>
        <w:t>а</w:t>
      </w:r>
      <w:r w:rsidR="00E22098" w:rsidRPr="00C237F1">
        <w:rPr>
          <w:rFonts w:ascii="Times New Roman" w:hAnsi="Times New Roman" w:cs="Times New Roman"/>
          <w:sz w:val="28"/>
          <w:szCs w:val="28"/>
          <w:lang w:val="uk-UA"/>
        </w:rPr>
        <w:t xml:space="preserve">них та горизонтальних свердловин збільшується кількість проблем, </w:t>
      </w:r>
      <w:proofErr w:type="spellStart"/>
      <w:r w:rsidR="00624142">
        <w:rPr>
          <w:rFonts w:ascii="Times New Roman" w:hAnsi="Times New Roman" w:cs="Times New Roman"/>
          <w:sz w:val="28"/>
          <w:szCs w:val="28"/>
          <w:lang w:val="uk-UA"/>
        </w:rPr>
        <w:t>пов</w:t>
      </w:r>
      <w:proofErr w:type="spellEnd"/>
      <w:r w:rsidR="00624142" w:rsidRPr="00624142">
        <w:rPr>
          <w:rFonts w:ascii="Times New Roman" w:hAnsi="Times New Roman" w:cs="Times New Roman"/>
          <w:sz w:val="28"/>
          <w:szCs w:val="28"/>
        </w:rPr>
        <w:t>’</w:t>
      </w:r>
      <w:proofErr w:type="spellStart"/>
      <w:r w:rsidR="00624142">
        <w:rPr>
          <w:rFonts w:ascii="Times New Roman" w:hAnsi="Times New Roman" w:cs="Times New Roman"/>
          <w:sz w:val="28"/>
          <w:szCs w:val="28"/>
          <w:lang w:val="uk-UA"/>
        </w:rPr>
        <w:t>язаних</w:t>
      </w:r>
      <w:proofErr w:type="spellEnd"/>
      <w:r w:rsidR="00624142">
        <w:rPr>
          <w:rFonts w:ascii="Times New Roman" w:hAnsi="Times New Roman" w:cs="Times New Roman"/>
          <w:sz w:val="28"/>
          <w:szCs w:val="28"/>
          <w:lang w:val="uk-UA"/>
        </w:rPr>
        <w:t xml:space="preserve"> з</w:t>
      </w:r>
      <w:r w:rsidR="00E22098" w:rsidRPr="00C237F1">
        <w:rPr>
          <w:rFonts w:ascii="Times New Roman" w:hAnsi="Times New Roman" w:cs="Times New Roman"/>
          <w:sz w:val="28"/>
          <w:szCs w:val="28"/>
          <w:lang w:val="uk-UA"/>
        </w:rPr>
        <w:t xml:space="preserve">  кріплення</w:t>
      </w:r>
      <w:r w:rsidR="00624142">
        <w:rPr>
          <w:rFonts w:ascii="Times New Roman" w:hAnsi="Times New Roman" w:cs="Times New Roman"/>
          <w:sz w:val="28"/>
          <w:szCs w:val="28"/>
          <w:lang w:val="uk-UA"/>
        </w:rPr>
        <w:t>м</w:t>
      </w:r>
      <w:r w:rsidR="00E22098" w:rsidRPr="00C237F1">
        <w:rPr>
          <w:rFonts w:ascii="Times New Roman" w:hAnsi="Times New Roman" w:cs="Times New Roman"/>
          <w:sz w:val="28"/>
          <w:szCs w:val="28"/>
          <w:lang w:val="uk-UA"/>
        </w:rPr>
        <w:t>. Аналіз промислових даних підтверджує, що у похило скерованих свердловинах втрат</w:t>
      </w:r>
      <w:r w:rsidR="00624142">
        <w:rPr>
          <w:rFonts w:ascii="Times New Roman" w:hAnsi="Times New Roman" w:cs="Times New Roman"/>
          <w:sz w:val="28"/>
          <w:szCs w:val="28"/>
          <w:lang w:val="uk-UA"/>
        </w:rPr>
        <w:t>а</w:t>
      </w:r>
      <w:r w:rsidR="00E22098" w:rsidRPr="00C237F1">
        <w:rPr>
          <w:rFonts w:ascii="Times New Roman" w:hAnsi="Times New Roman" w:cs="Times New Roman"/>
          <w:sz w:val="28"/>
          <w:szCs w:val="28"/>
          <w:lang w:val="uk-UA"/>
        </w:rPr>
        <w:t xml:space="preserve"> цілісності кріплення </w:t>
      </w:r>
      <w:r w:rsidR="00624142">
        <w:rPr>
          <w:rFonts w:ascii="Times New Roman" w:hAnsi="Times New Roman" w:cs="Times New Roman"/>
          <w:sz w:val="28"/>
          <w:szCs w:val="28"/>
          <w:lang w:val="uk-UA"/>
        </w:rPr>
        <w:t>трапля</w:t>
      </w:r>
      <w:r w:rsidR="00E22098" w:rsidRPr="00C237F1">
        <w:rPr>
          <w:rFonts w:ascii="Times New Roman" w:hAnsi="Times New Roman" w:cs="Times New Roman"/>
          <w:sz w:val="28"/>
          <w:szCs w:val="28"/>
          <w:lang w:val="uk-UA"/>
        </w:rPr>
        <w:t xml:space="preserve">ється у 1,5-2 рази частіше, ніж у вертикальних. </w:t>
      </w:r>
    </w:p>
    <w:p w:rsidR="00E22098" w:rsidRPr="00C237F1" w:rsidRDefault="00E22098" w:rsidP="00DD73E2">
      <w:pPr>
        <w:pStyle w:val="12"/>
        <w:shd w:val="clear" w:color="auto" w:fill="auto"/>
        <w:spacing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 xml:space="preserve">Надійність кріплення таких свердловин </w:t>
      </w:r>
      <w:r w:rsidR="00624142">
        <w:rPr>
          <w:rFonts w:ascii="Times New Roman" w:hAnsi="Times New Roman" w:cs="Times New Roman"/>
          <w:sz w:val="28"/>
          <w:szCs w:val="28"/>
          <w:lang w:val="uk-UA"/>
        </w:rPr>
        <w:t>залежить від</w:t>
      </w:r>
      <w:r w:rsidRPr="00C237F1">
        <w:rPr>
          <w:rFonts w:ascii="Times New Roman" w:hAnsi="Times New Roman" w:cs="Times New Roman"/>
          <w:sz w:val="28"/>
          <w:szCs w:val="28"/>
          <w:lang w:val="uk-UA"/>
        </w:rPr>
        <w:t xml:space="preserve"> багат</w:t>
      </w:r>
      <w:r w:rsidR="00624142">
        <w:rPr>
          <w:rFonts w:ascii="Times New Roman" w:hAnsi="Times New Roman" w:cs="Times New Roman"/>
          <w:sz w:val="28"/>
          <w:szCs w:val="28"/>
          <w:lang w:val="uk-UA"/>
        </w:rPr>
        <w:t>ьох</w:t>
      </w:r>
      <w:r w:rsidRPr="00C237F1">
        <w:rPr>
          <w:rFonts w:ascii="Times New Roman" w:hAnsi="Times New Roman" w:cs="Times New Roman"/>
          <w:sz w:val="28"/>
          <w:szCs w:val="28"/>
          <w:lang w:val="uk-UA"/>
        </w:rPr>
        <w:t xml:space="preserve"> чинник</w:t>
      </w:r>
      <w:r w:rsidR="00624142">
        <w:rPr>
          <w:rFonts w:ascii="Times New Roman" w:hAnsi="Times New Roman" w:cs="Times New Roman"/>
          <w:sz w:val="28"/>
          <w:szCs w:val="28"/>
          <w:lang w:val="uk-UA"/>
        </w:rPr>
        <w:t>ів</w:t>
      </w:r>
      <w:r w:rsidRPr="00C237F1">
        <w:rPr>
          <w:rFonts w:ascii="Times New Roman" w:hAnsi="Times New Roman" w:cs="Times New Roman"/>
          <w:sz w:val="28"/>
          <w:szCs w:val="28"/>
          <w:lang w:val="uk-UA"/>
        </w:rPr>
        <w:t xml:space="preserve">, </w:t>
      </w:r>
      <w:r w:rsidR="00624142">
        <w:rPr>
          <w:rFonts w:ascii="Times New Roman" w:hAnsi="Times New Roman" w:cs="Times New Roman"/>
          <w:sz w:val="28"/>
          <w:szCs w:val="28"/>
          <w:lang w:val="uk-UA"/>
        </w:rPr>
        <w:t>зокрема від</w:t>
      </w:r>
      <w:r w:rsidRPr="00C237F1">
        <w:rPr>
          <w:rFonts w:ascii="Times New Roman" w:hAnsi="Times New Roman" w:cs="Times New Roman"/>
          <w:sz w:val="28"/>
          <w:szCs w:val="28"/>
          <w:lang w:val="uk-UA"/>
        </w:rPr>
        <w:t xml:space="preserve"> як</w:t>
      </w:r>
      <w:r w:rsidR="00624142">
        <w:rPr>
          <w:rFonts w:ascii="Times New Roman" w:hAnsi="Times New Roman" w:cs="Times New Roman"/>
          <w:sz w:val="28"/>
          <w:szCs w:val="28"/>
          <w:lang w:val="uk-UA"/>
        </w:rPr>
        <w:t>о</w:t>
      </w:r>
      <w:r w:rsidRPr="00C237F1">
        <w:rPr>
          <w:rFonts w:ascii="Times New Roman" w:hAnsi="Times New Roman" w:cs="Times New Roman"/>
          <w:sz w:val="28"/>
          <w:szCs w:val="28"/>
          <w:lang w:val="uk-UA"/>
        </w:rPr>
        <w:t>ст</w:t>
      </w:r>
      <w:r w:rsidR="00624142">
        <w:rPr>
          <w:rFonts w:ascii="Times New Roman" w:hAnsi="Times New Roman" w:cs="Times New Roman"/>
          <w:sz w:val="28"/>
          <w:szCs w:val="28"/>
          <w:lang w:val="uk-UA"/>
        </w:rPr>
        <w:t>і</w:t>
      </w:r>
      <w:r w:rsidRPr="00C237F1">
        <w:rPr>
          <w:rFonts w:ascii="Times New Roman" w:hAnsi="Times New Roman" w:cs="Times New Roman"/>
          <w:sz w:val="28"/>
          <w:szCs w:val="28"/>
          <w:lang w:val="uk-UA"/>
        </w:rPr>
        <w:t xml:space="preserve"> розмежування пластів. Унаслідок неякісного розмежування пластів виникають </w:t>
      </w:r>
      <w:proofErr w:type="spellStart"/>
      <w:r w:rsidRPr="00C237F1">
        <w:rPr>
          <w:rFonts w:ascii="Times New Roman" w:hAnsi="Times New Roman" w:cs="Times New Roman"/>
          <w:sz w:val="28"/>
          <w:szCs w:val="28"/>
          <w:lang w:val="uk-UA"/>
        </w:rPr>
        <w:t>міжпластові</w:t>
      </w:r>
      <w:proofErr w:type="spellEnd"/>
      <w:r w:rsidRPr="00C237F1">
        <w:rPr>
          <w:rFonts w:ascii="Times New Roman" w:hAnsi="Times New Roman" w:cs="Times New Roman"/>
          <w:sz w:val="28"/>
          <w:szCs w:val="28"/>
          <w:lang w:val="uk-UA"/>
        </w:rPr>
        <w:t xml:space="preserve"> перетоки, </w:t>
      </w:r>
      <w:proofErr w:type="spellStart"/>
      <w:r w:rsidRPr="00C237F1">
        <w:rPr>
          <w:rFonts w:ascii="Times New Roman" w:hAnsi="Times New Roman" w:cs="Times New Roman"/>
          <w:sz w:val="28"/>
          <w:szCs w:val="28"/>
          <w:lang w:val="uk-UA"/>
        </w:rPr>
        <w:t>міжколонні</w:t>
      </w:r>
      <w:proofErr w:type="spellEnd"/>
      <w:r w:rsidRPr="00C237F1">
        <w:rPr>
          <w:rFonts w:ascii="Times New Roman" w:hAnsi="Times New Roman" w:cs="Times New Roman"/>
          <w:sz w:val="28"/>
          <w:szCs w:val="28"/>
          <w:lang w:val="uk-UA"/>
        </w:rPr>
        <w:t xml:space="preserve"> тиски, утворюються гр</w:t>
      </w:r>
      <w:r w:rsidRPr="00C237F1">
        <w:rPr>
          <w:rFonts w:ascii="Times New Roman" w:hAnsi="Times New Roman" w:cs="Times New Roman"/>
          <w:sz w:val="28"/>
          <w:szCs w:val="28"/>
          <w:lang w:val="uk-UA"/>
        </w:rPr>
        <w:t>и</w:t>
      </w:r>
      <w:r w:rsidRPr="00C237F1">
        <w:rPr>
          <w:rFonts w:ascii="Times New Roman" w:hAnsi="Times New Roman" w:cs="Times New Roman"/>
          <w:sz w:val="28"/>
          <w:szCs w:val="28"/>
          <w:lang w:val="uk-UA"/>
        </w:rPr>
        <w:t xml:space="preserve">фони, що </w:t>
      </w:r>
      <w:r w:rsidR="00624142">
        <w:rPr>
          <w:rFonts w:ascii="Times New Roman" w:hAnsi="Times New Roman" w:cs="Times New Roman"/>
          <w:sz w:val="28"/>
          <w:szCs w:val="28"/>
          <w:lang w:val="uk-UA"/>
        </w:rPr>
        <w:t>спричинює</w:t>
      </w:r>
      <w:r w:rsidRPr="00C237F1">
        <w:rPr>
          <w:rFonts w:ascii="Times New Roman" w:hAnsi="Times New Roman" w:cs="Times New Roman"/>
          <w:sz w:val="28"/>
          <w:szCs w:val="28"/>
          <w:lang w:val="uk-UA"/>
        </w:rPr>
        <w:t xml:space="preserve"> не </w:t>
      </w:r>
      <w:r w:rsidR="00624142">
        <w:rPr>
          <w:rFonts w:ascii="Times New Roman" w:hAnsi="Times New Roman" w:cs="Times New Roman"/>
          <w:sz w:val="28"/>
          <w:szCs w:val="28"/>
          <w:lang w:val="uk-UA"/>
        </w:rPr>
        <w:t>лише</w:t>
      </w:r>
      <w:r w:rsidRPr="00C237F1">
        <w:rPr>
          <w:rFonts w:ascii="Times New Roman" w:hAnsi="Times New Roman" w:cs="Times New Roman"/>
          <w:sz w:val="28"/>
          <w:szCs w:val="28"/>
          <w:lang w:val="uk-UA"/>
        </w:rPr>
        <w:t xml:space="preserve">  втрат</w:t>
      </w:r>
      <w:r w:rsidR="00624142">
        <w:rPr>
          <w:rFonts w:ascii="Times New Roman" w:hAnsi="Times New Roman" w:cs="Times New Roman"/>
          <w:sz w:val="28"/>
          <w:szCs w:val="28"/>
          <w:lang w:val="uk-UA"/>
        </w:rPr>
        <w:t>и</w:t>
      </w:r>
      <w:r w:rsidRPr="00C237F1">
        <w:rPr>
          <w:rFonts w:ascii="Times New Roman" w:hAnsi="Times New Roman" w:cs="Times New Roman"/>
          <w:sz w:val="28"/>
          <w:szCs w:val="28"/>
          <w:lang w:val="uk-UA"/>
        </w:rPr>
        <w:t xml:space="preserve"> флюїду, але й необхідн</w:t>
      </w:r>
      <w:r w:rsidR="00624142">
        <w:rPr>
          <w:rFonts w:ascii="Times New Roman" w:hAnsi="Times New Roman" w:cs="Times New Roman"/>
          <w:sz w:val="28"/>
          <w:szCs w:val="28"/>
          <w:lang w:val="uk-UA"/>
        </w:rPr>
        <w:t>і</w:t>
      </w:r>
      <w:r w:rsidRPr="00C237F1">
        <w:rPr>
          <w:rFonts w:ascii="Times New Roman" w:hAnsi="Times New Roman" w:cs="Times New Roman"/>
          <w:sz w:val="28"/>
          <w:szCs w:val="28"/>
          <w:lang w:val="uk-UA"/>
        </w:rPr>
        <w:t>ст</w:t>
      </w:r>
      <w:r w:rsidR="00624142">
        <w:rPr>
          <w:rFonts w:ascii="Times New Roman" w:hAnsi="Times New Roman" w:cs="Times New Roman"/>
          <w:sz w:val="28"/>
          <w:szCs w:val="28"/>
          <w:lang w:val="uk-UA"/>
        </w:rPr>
        <w:t>ь</w:t>
      </w:r>
      <w:r w:rsidRPr="00C237F1">
        <w:rPr>
          <w:rFonts w:ascii="Times New Roman" w:hAnsi="Times New Roman" w:cs="Times New Roman"/>
          <w:sz w:val="28"/>
          <w:szCs w:val="28"/>
          <w:lang w:val="uk-UA"/>
        </w:rPr>
        <w:t xml:space="preserve"> </w:t>
      </w:r>
      <w:r w:rsidR="00624142">
        <w:rPr>
          <w:rFonts w:ascii="Times New Roman" w:hAnsi="Times New Roman" w:cs="Times New Roman"/>
          <w:sz w:val="28"/>
          <w:szCs w:val="28"/>
          <w:lang w:val="uk-UA"/>
        </w:rPr>
        <w:t>використання</w:t>
      </w:r>
      <w:r w:rsidRPr="00C237F1">
        <w:rPr>
          <w:rFonts w:ascii="Times New Roman" w:hAnsi="Times New Roman" w:cs="Times New Roman"/>
          <w:sz w:val="28"/>
          <w:szCs w:val="28"/>
          <w:lang w:val="uk-UA"/>
        </w:rPr>
        <w:t xml:space="preserve"> додаткових коштів на ремонтно-ізоляційні роботи. Якість розмежування пла</w:t>
      </w:r>
      <w:r w:rsidRPr="00C237F1">
        <w:rPr>
          <w:rFonts w:ascii="Times New Roman" w:hAnsi="Times New Roman" w:cs="Times New Roman"/>
          <w:sz w:val="28"/>
          <w:szCs w:val="28"/>
          <w:lang w:val="uk-UA"/>
        </w:rPr>
        <w:t>с</w:t>
      </w:r>
      <w:r w:rsidRPr="00C237F1">
        <w:rPr>
          <w:rFonts w:ascii="Times New Roman" w:hAnsi="Times New Roman" w:cs="Times New Roman"/>
          <w:sz w:val="28"/>
          <w:szCs w:val="28"/>
          <w:lang w:val="uk-UA"/>
        </w:rPr>
        <w:t>тів безпосередньо залежить від ступеня заміщення промивальної рідини у кіл</w:t>
      </w:r>
      <w:r w:rsidRPr="00C237F1">
        <w:rPr>
          <w:rFonts w:ascii="Times New Roman" w:hAnsi="Times New Roman" w:cs="Times New Roman"/>
          <w:sz w:val="28"/>
          <w:szCs w:val="28"/>
          <w:lang w:val="uk-UA"/>
        </w:rPr>
        <w:t>ь</w:t>
      </w:r>
      <w:r w:rsidRPr="00C237F1">
        <w:rPr>
          <w:rFonts w:ascii="Times New Roman" w:hAnsi="Times New Roman" w:cs="Times New Roman"/>
          <w:sz w:val="28"/>
          <w:szCs w:val="28"/>
          <w:lang w:val="uk-UA"/>
        </w:rPr>
        <w:t>цевому просторі свердловини на тампонажний розчин, при низькому рівні як</w:t>
      </w:r>
      <w:r w:rsidRPr="00C237F1">
        <w:rPr>
          <w:rFonts w:ascii="Times New Roman" w:hAnsi="Times New Roman" w:cs="Times New Roman"/>
          <w:sz w:val="28"/>
          <w:szCs w:val="28"/>
          <w:lang w:val="uk-UA"/>
        </w:rPr>
        <w:t>о</w:t>
      </w:r>
      <w:r w:rsidRPr="00C237F1">
        <w:rPr>
          <w:rFonts w:ascii="Times New Roman" w:hAnsi="Times New Roman" w:cs="Times New Roman"/>
          <w:sz w:val="28"/>
          <w:szCs w:val="28"/>
          <w:lang w:val="uk-UA"/>
        </w:rPr>
        <w:t>го формуються так звані зони «защемлення». На процес формування таких зон впливає підготов</w:t>
      </w:r>
      <w:r w:rsidR="00624142">
        <w:rPr>
          <w:rFonts w:ascii="Times New Roman" w:hAnsi="Times New Roman" w:cs="Times New Roman"/>
          <w:sz w:val="28"/>
          <w:szCs w:val="28"/>
          <w:lang w:val="uk-UA"/>
        </w:rPr>
        <w:t>лення</w:t>
      </w:r>
      <w:r w:rsidRPr="00C237F1">
        <w:rPr>
          <w:rFonts w:ascii="Times New Roman" w:hAnsi="Times New Roman" w:cs="Times New Roman"/>
          <w:sz w:val="28"/>
          <w:szCs w:val="28"/>
          <w:lang w:val="uk-UA"/>
        </w:rPr>
        <w:t xml:space="preserve"> ствола свердловини до цементування, технологічн</w:t>
      </w:r>
      <w:r w:rsidR="00624142">
        <w:rPr>
          <w:rFonts w:ascii="Times New Roman" w:hAnsi="Times New Roman" w:cs="Times New Roman"/>
          <w:sz w:val="28"/>
          <w:szCs w:val="28"/>
          <w:lang w:val="uk-UA"/>
        </w:rPr>
        <w:t>е</w:t>
      </w:r>
      <w:r w:rsidRPr="00C237F1">
        <w:rPr>
          <w:rFonts w:ascii="Times New Roman" w:hAnsi="Times New Roman" w:cs="Times New Roman"/>
          <w:sz w:val="28"/>
          <w:szCs w:val="28"/>
          <w:lang w:val="uk-UA"/>
        </w:rPr>
        <w:t xml:space="preserve"> осна</w:t>
      </w:r>
      <w:r w:rsidR="00624142">
        <w:rPr>
          <w:rFonts w:ascii="Times New Roman" w:hAnsi="Times New Roman" w:cs="Times New Roman"/>
          <w:sz w:val="28"/>
          <w:szCs w:val="28"/>
          <w:lang w:val="uk-UA"/>
        </w:rPr>
        <w:t>щення</w:t>
      </w:r>
      <w:r w:rsidRPr="00C237F1">
        <w:rPr>
          <w:rFonts w:ascii="Times New Roman" w:hAnsi="Times New Roman" w:cs="Times New Roman"/>
          <w:sz w:val="28"/>
          <w:szCs w:val="28"/>
          <w:lang w:val="uk-UA"/>
        </w:rPr>
        <w:t xml:space="preserve"> обсадних колон, кількість  і характеристика </w:t>
      </w:r>
      <w:proofErr w:type="spellStart"/>
      <w:r w:rsidRPr="00C237F1">
        <w:rPr>
          <w:rFonts w:ascii="Times New Roman" w:hAnsi="Times New Roman" w:cs="Times New Roman"/>
          <w:sz w:val="28"/>
          <w:szCs w:val="28"/>
          <w:lang w:val="uk-UA"/>
        </w:rPr>
        <w:t>центруючих</w:t>
      </w:r>
      <w:proofErr w:type="spellEnd"/>
      <w:r w:rsidRPr="00C237F1">
        <w:rPr>
          <w:rFonts w:ascii="Times New Roman" w:hAnsi="Times New Roman" w:cs="Times New Roman"/>
          <w:sz w:val="28"/>
          <w:szCs w:val="28"/>
          <w:lang w:val="uk-UA"/>
        </w:rPr>
        <w:t xml:space="preserve"> пристроїв, інтервали їх встановлення та ефективність роботи цих пристроїв. </w:t>
      </w:r>
    </w:p>
    <w:p w:rsidR="00E22098" w:rsidRPr="00C237F1" w:rsidRDefault="00E22098" w:rsidP="00DD73E2">
      <w:pPr>
        <w:pStyle w:val="12"/>
        <w:shd w:val="clear" w:color="auto" w:fill="auto"/>
        <w:spacing w:line="240" w:lineRule="auto"/>
        <w:ind w:firstLine="567"/>
        <w:jc w:val="both"/>
        <w:rPr>
          <w:rFonts w:ascii="Times New Roman" w:hAnsi="Times New Roman"/>
          <w:sz w:val="28"/>
          <w:szCs w:val="28"/>
          <w:lang w:val="uk-UA"/>
        </w:rPr>
      </w:pPr>
      <w:r w:rsidRPr="00C237F1">
        <w:rPr>
          <w:rFonts w:ascii="Times New Roman" w:hAnsi="Times New Roman"/>
          <w:sz w:val="28"/>
          <w:szCs w:val="28"/>
          <w:lang w:val="uk-UA"/>
        </w:rPr>
        <w:t>Незважаючи на широкий спектр інженерних рішень, скерованих на підв</w:t>
      </w:r>
      <w:r w:rsidRPr="00C237F1">
        <w:rPr>
          <w:rFonts w:ascii="Times New Roman" w:hAnsi="Times New Roman"/>
          <w:sz w:val="28"/>
          <w:szCs w:val="28"/>
          <w:lang w:val="uk-UA"/>
        </w:rPr>
        <w:t>и</w:t>
      </w:r>
      <w:r w:rsidRPr="00C237F1">
        <w:rPr>
          <w:rFonts w:ascii="Times New Roman" w:hAnsi="Times New Roman"/>
          <w:sz w:val="28"/>
          <w:szCs w:val="28"/>
          <w:lang w:val="uk-UA"/>
        </w:rPr>
        <w:t xml:space="preserve">щення надійності кріплення свердловин, </w:t>
      </w:r>
      <w:r w:rsidRPr="00C237F1">
        <w:rPr>
          <w:rFonts w:ascii="Times New Roman" w:hAnsi="Times New Roman"/>
          <w:color w:val="000000"/>
          <w:sz w:val="28"/>
          <w:szCs w:val="28"/>
          <w:lang w:val="uk-UA"/>
        </w:rPr>
        <w:t xml:space="preserve">розв’язок </w:t>
      </w:r>
      <w:r w:rsidRPr="00C237F1">
        <w:rPr>
          <w:rFonts w:ascii="Times New Roman" w:hAnsi="Times New Roman"/>
          <w:sz w:val="28"/>
          <w:szCs w:val="28"/>
          <w:lang w:val="uk-UA"/>
        </w:rPr>
        <w:t>задачі ефективного центр</w:t>
      </w:r>
      <w:r w:rsidRPr="00C237F1">
        <w:rPr>
          <w:rFonts w:ascii="Times New Roman" w:hAnsi="Times New Roman"/>
          <w:sz w:val="28"/>
          <w:szCs w:val="28"/>
          <w:lang w:val="uk-UA"/>
        </w:rPr>
        <w:t>у</w:t>
      </w:r>
      <w:r w:rsidRPr="00C237F1">
        <w:rPr>
          <w:rFonts w:ascii="Times New Roman" w:hAnsi="Times New Roman"/>
          <w:sz w:val="28"/>
          <w:szCs w:val="28"/>
          <w:lang w:val="uk-UA"/>
        </w:rPr>
        <w:t>вання обсадної колони за складної конфігурації осі свердловини на сьогодні залишається актуальною для нафтогазової галузі</w:t>
      </w:r>
      <w:r w:rsidR="00624142">
        <w:rPr>
          <w:rFonts w:ascii="Times New Roman" w:hAnsi="Times New Roman"/>
          <w:sz w:val="28"/>
          <w:szCs w:val="28"/>
          <w:lang w:val="uk-UA"/>
        </w:rPr>
        <w:t xml:space="preserve"> та</w:t>
      </w:r>
      <w:r w:rsidRPr="00C237F1">
        <w:rPr>
          <w:rFonts w:ascii="Times New Roman" w:hAnsi="Times New Roman"/>
          <w:sz w:val="28"/>
          <w:szCs w:val="28"/>
          <w:lang w:val="uk-UA"/>
        </w:rPr>
        <w:t xml:space="preserve"> потребує подальшого </w:t>
      </w:r>
      <w:proofErr w:type="spellStart"/>
      <w:r w:rsidRPr="00C237F1">
        <w:rPr>
          <w:rFonts w:ascii="Times New Roman" w:hAnsi="Times New Roman"/>
          <w:sz w:val="28"/>
          <w:szCs w:val="28"/>
          <w:lang w:val="uk-UA"/>
        </w:rPr>
        <w:t>все</w:t>
      </w:r>
      <w:r w:rsidR="00021D8A">
        <w:rPr>
          <w:rFonts w:ascii="Times New Roman" w:hAnsi="Times New Roman"/>
          <w:sz w:val="28"/>
          <w:szCs w:val="28"/>
          <w:lang w:val="uk-UA"/>
        </w:rPr>
        <w:softHyphen/>
      </w:r>
      <w:r w:rsidRPr="00C237F1">
        <w:rPr>
          <w:rFonts w:ascii="Times New Roman" w:hAnsi="Times New Roman"/>
          <w:sz w:val="28"/>
          <w:szCs w:val="28"/>
          <w:lang w:val="uk-UA"/>
        </w:rPr>
        <w:t>стороннього</w:t>
      </w:r>
      <w:proofErr w:type="spellEnd"/>
      <w:r w:rsidRPr="00C237F1">
        <w:rPr>
          <w:rFonts w:ascii="Times New Roman" w:hAnsi="Times New Roman"/>
          <w:sz w:val="28"/>
          <w:szCs w:val="28"/>
          <w:lang w:val="uk-UA"/>
        </w:rPr>
        <w:t xml:space="preserve"> вивчення, особливо у зв’язку </w:t>
      </w:r>
      <w:r w:rsidR="00624142">
        <w:rPr>
          <w:rFonts w:ascii="Times New Roman" w:hAnsi="Times New Roman"/>
          <w:sz w:val="28"/>
          <w:szCs w:val="28"/>
          <w:lang w:val="uk-UA"/>
        </w:rPr>
        <w:t>з</w:t>
      </w:r>
      <w:r w:rsidRPr="00C237F1">
        <w:rPr>
          <w:rFonts w:ascii="Times New Roman" w:hAnsi="Times New Roman"/>
          <w:sz w:val="28"/>
          <w:szCs w:val="28"/>
          <w:lang w:val="uk-UA"/>
        </w:rPr>
        <w:t>і зроста</w:t>
      </w:r>
      <w:r w:rsidR="00624142">
        <w:rPr>
          <w:rFonts w:ascii="Times New Roman" w:hAnsi="Times New Roman"/>
          <w:sz w:val="28"/>
          <w:szCs w:val="28"/>
          <w:lang w:val="uk-UA"/>
        </w:rPr>
        <w:t>нням</w:t>
      </w:r>
      <w:r w:rsidRPr="00C237F1">
        <w:rPr>
          <w:rFonts w:ascii="Times New Roman" w:hAnsi="Times New Roman"/>
          <w:sz w:val="28"/>
          <w:szCs w:val="28"/>
          <w:lang w:val="uk-UA"/>
        </w:rPr>
        <w:t xml:space="preserve"> обсяг</w:t>
      </w:r>
      <w:r w:rsidR="00624142">
        <w:rPr>
          <w:rFonts w:ascii="Times New Roman" w:hAnsi="Times New Roman"/>
          <w:sz w:val="28"/>
          <w:szCs w:val="28"/>
          <w:lang w:val="uk-UA"/>
        </w:rPr>
        <w:t>ів</w:t>
      </w:r>
      <w:r w:rsidRPr="00C237F1">
        <w:rPr>
          <w:rFonts w:ascii="Times New Roman" w:hAnsi="Times New Roman"/>
          <w:sz w:val="28"/>
          <w:szCs w:val="28"/>
          <w:lang w:val="uk-UA"/>
        </w:rPr>
        <w:t xml:space="preserve"> похило скер</w:t>
      </w:r>
      <w:r w:rsidRPr="00C237F1">
        <w:rPr>
          <w:rFonts w:ascii="Times New Roman" w:hAnsi="Times New Roman"/>
          <w:sz w:val="28"/>
          <w:szCs w:val="28"/>
          <w:lang w:val="uk-UA"/>
        </w:rPr>
        <w:t>о</w:t>
      </w:r>
      <w:r w:rsidRPr="00C237F1">
        <w:rPr>
          <w:rFonts w:ascii="Times New Roman" w:hAnsi="Times New Roman"/>
          <w:sz w:val="28"/>
          <w:szCs w:val="28"/>
          <w:lang w:val="uk-UA"/>
        </w:rPr>
        <w:t>ваного буріння.</w:t>
      </w:r>
    </w:p>
    <w:p w:rsidR="00D82137" w:rsidRPr="00C237F1" w:rsidRDefault="00D82137" w:rsidP="00DD73E2">
      <w:pPr>
        <w:spacing w:after="0" w:line="240" w:lineRule="auto"/>
        <w:ind w:firstLine="567"/>
        <w:jc w:val="both"/>
        <w:rPr>
          <w:rFonts w:ascii="Times New Roman" w:hAnsi="Times New Roman" w:cs="Times New Roman"/>
          <w:b/>
          <w:sz w:val="28"/>
          <w:szCs w:val="28"/>
          <w:lang w:val="uk-UA"/>
        </w:rPr>
      </w:pPr>
      <w:r w:rsidRPr="00C237F1">
        <w:rPr>
          <w:rFonts w:ascii="Times New Roman" w:hAnsi="Times New Roman" w:cs="Times New Roman"/>
          <w:b/>
          <w:sz w:val="28"/>
          <w:szCs w:val="28"/>
          <w:lang w:val="uk-UA"/>
        </w:rPr>
        <w:t>Зв</w:t>
      </w:r>
      <w:r w:rsidRPr="00C237F1">
        <w:rPr>
          <w:rFonts w:ascii="Times New Roman" w:hAnsi="Times New Roman" w:cs="Times New Roman"/>
          <w:sz w:val="28"/>
          <w:szCs w:val="28"/>
          <w:lang w:val="uk-UA"/>
        </w:rPr>
        <w:t>’</w:t>
      </w:r>
      <w:r w:rsidRPr="00C237F1">
        <w:rPr>
          <w:rFonts w:ascii="Times New Roman" w:hAnsi="Times New Roman" w:cs="Times New Roman"/>
          <w:b/>
          <w:sz w:val="28"/>
          <w:szCs w:val="28"/>
          <w:lang w:val="uk-UA"/>
        </w:rPr>
        <w:t>язок роботи з науковими програмами, планами, темами.</w:t>
      </w:r>
    </w:p>
    <w:p w:rsidR="00D82137" w:rsidRPr="00C237F1" w:rsidRDefault="00D82137" w:rsidP="00DD73E2">
      <w:pPr>
        <w:spacing w:after="0" w:line="240" w:lineRule="auto"/>
        <w:ind w:firstLine="567"/>
        <w:jc w:val="both"/>
        <w:rPr>
          <w:rFonts w:ascii="Times New Roman" w:hAnsi="Times New Roman" w:cs="Times New Roman"/>
          <w:b/>
          <w:sz w:val="28"/>
          <w:szCs w:val="28"/>
          <w:lang w:val="uk-UA"/>
        </w:rPr>
      </w:pPr>
      <w:r w:rsidRPr="00C237F1">
        <w:rPr>
          <w:rFonts w:ascii="Times New Roman" w:hAnsi="Times New Roman" w:cs="Times New Roman"/>
          <w:sz w:val="28"/>
          <w:szCs w:val="28"/>
          <w:lang w:val="uk-UA"/>
        </w:rPr>
        <w:t>Дисертаційна робота є фрагментом науково-дослідних і дослідно-конструкторських робіт Науково-дослідного інституту нафтогазової енергетики і екології Івано-Франківського національного технічного університету нафти і газу за період</w:t>
      </w:r>
      <w:r w:rsidRPr="00C237F1">
        <w:rPr>
          <w:rFonts w:ascii="Times New Roman" w:hAnsi="Times New Roman" w:cs="Times New Roman"/>
          <w:color w:val="FF0000"/>
          <w:sz w:val="28"/>
          <w:szCs w:val="28"/>
          <w:lang w:val="uk-UA"/>
        </w:rPr>
        <w:t xml:space="preserve"> </w:t>
      </w:r>
      <w:r w:rsidRPr="00C237F1">
        <w:rPr>
          <w:rFonts w:ascii="Times New Roman" w:hAnsi="Times New Roman" w:cs="Times New Roman"/>
          <w:sz w:val="28"/>
          <w:szCs w:val="28"/>
          <w:lang w:val="uk-UA"/>
        </w:rPr>
        <w:t>2001– 2002 рр. за темою 153/2001 «Підвищення якості кріплення похило-спрямованих та горизонтальних свердловин на родовищах Прилуцького УБР» (№0101U000714),</w:t>
      </w:r>
      <w:r w:rsidRPr="00C237F1">
        <w:rPr>
          <w:rFonts w:ascii="Times New Roman" w:hAnsi="Times New Roman" w:cs="Times New Roman"/>
          <w:color w:val="FF0000"/>
          <w:sz w:val="28"/>
          <w:szCs w:val="28"/>
          <w:lang w:val="uk-UA"/>
        </w:rPr>
        <w:t xml:space="preserve"> </w:t>
      </w:r>
      <w:r w:rsidRPr="00C237F1">
        <w:rPr>
          <w:rFonts w:ascii="Times New Roman" w:hAnsi="Times New Roman" w:cs="Times New Roman"/>
          <w:sz w:val="28"/>
          <w:szCs w:val="28"/>
          <w:lang w:val="uk-UA"/>
        </w:rPr>
        <w:t>за період 2015–2017 рр. за темою «Науково-організаційні засади  нарощування видобутку вітчизняних нафти і газу, їх тра</w:t>
      </w:r>
      <w:r w:rsidRPr="00C237F1">
        <w:rPr>
          <w:rFonts w:ascii="Times New Roman" w:hAnsi="Times New Roman" w:cs="Times New Roman"/>
          <w:sz w:val="28"/>
          <w:szCs w:val="28"/>
          <w:lang w:val="uk-UA"/>
        </w:rPr>
        <w:t>н</w:t>
      </w:r>
      <w:r w:rsidRPr="00C237F1">
        <w:rPr>
          <w:rFonts w:ascii="Times New Roman" w:hAnsi="Times New Roman" w:cs="Times New Roman"/>
          <w:sz w:val="28"/>
          <w:szCs w:val="28"/>
          <w:lang w:val="uk-UA"/>
        </w:rPr>
        <w:t>спортування та диверсифікації постачання для підвищення енергетичної безп</w:t>
      </w:r>
      <w:r w:rsidRPr="00C237F1">
        <w:rPr>
          <w:rFonts w:ascii="Times New Roman" w:hAnsi="Times New Roman" w:cs="Times New Roman"/>
          <w:sz w:val="28"/>
          <w:szCs w:val="28"/>
          <w:lang w:val="uk-UA"/>
        </w:rPr>
        <w:t>е</w:t>
      </w:r>
      <w:r w:rsidRPr="00C237F1">
        <w:rPr>
          <w:rFonts w:ascii="Times New Roman" w:hAnsi="Times New Roman" w:cs="Times New Roman"/>
          <w:sz w:val="28"/>
          <w:szCs w:val="28"/>
          <w:lang w:val="uk-UA"/>
        </w:rPr>
        <w:t>ки України» (№0115U007099).</w:t>
      </w:r>
    </w:p>
    <w:p w:rsidR="00D82137" w:rsidRPr="00C237F1" w:rsidRDefault="00D82137" w:rsidP="00DD73E2">
      <w:pPr>
        <w:spacing w:after="0" w:line="240" w:lineRule="auto"/>
        <w:ind w:firstLine="567"/>
        <w:jc w:val="both"/>
        <w:rPr>
          <w:rFonts w:ascii="Times New Roman" w:hAnsi="Times New Roman" w:cs="Times New Roman"/>
          <w:sz w:val="28"/>
          <w:lang w:val="uk-UA"/>
        </w:rPr>
      </w:pPr>
      <w:r w:rsidRPr="00C237F1">
        <w:rPr>
          <w:rFonts w:ascii="Times New Roman" w:hAnsi="Times New Roman" w:cs="Times New Roman"/>
          <w:b/>
          <w:sz w:val="28"/>
          <w:szCs w:val="28"/>
          <w:lang w:val="uk-UA"/>
        </w:rPr>
        <w:lastRenderedPageBreak/>
        <w:t xml:space="preserve">Мета і завдання дослідження. </w:t>
      </w:r>
      <w:r w:rsidRPr="00C237F1">
        <w:rPr>
          <w:rFonts w:ascii="Times New Roman" w:hAnsi="Times New Roman" w:cs="Times New Roman"/>
          <w:sz w:val="28"/>
          <w:lang w:val="uk-UA"/>
        </w:rPr>
        <w:t xml:space="preserve">Метою роботи є   забезпечення надійності кріплення похило скерованих свердловин шляхом підвищення ефективності центрування обсадних колон та їх проходження по стволу </w:t>
      </w:r>
      <w:r w:rsidRPr="00C237F1">
        <w:rPr>
          <w:rFonts w:ascii="Times New Roman" w:hAnsi="Times New Roman" w:cs="Times New Roman"/>
          <w:sz w:val="28"/>
          <w:szCs w:val="28"/>
          <w:lang w:val="uk-UA"/>
        </w:rPr>
        <w:t>складної конфігур</w:t>
      </w:r>
      <w:r w:rsidRPr="00C237F1">
        <w:rPr>
          <w:rFonts w:ascii="Times New Roman" w:hAnsi="Times New Roman" w:cs="Times New Roman"/>
          <w:sz w:val="28"/>
          <w:szCs w:val="28"/>
          <w:lang w:val="uk-UA"/>
        </w:rPr>
        <w:t>а</w:t>
      </w:r>
      <w:r w:rsidRPr="00C237F1">
        <w:rPr>
          <w:rFonts w:ascii="Times New Roman" w:hAnsi="Times New Roman" w:cs="Times New Roman"/>
          <w:sz w:val="28"/>
          <w:szCs w:val="28"/>
          <w:lang w:val="uk-UA"/>
        </w:rPr>
        <w:t>ції.</w:t>
      </w:r>
    </w:p>
    <w:p w:rsidR="00D82137" w:rsidRPr="00C237F1" w:rsidRDefault="00D82137" w:rsidP="00DD73E2">
      <w:pPr>
        <w:pStyle w:val="aa"/>
        <w:widowControl w:val="0"/>
        <w:ind w:left="0" w:firstLine="567"/>
        <w:contextualSpacing w:val="0"/>
        <w:jc w:val="both"/>
        <w:rPr>
          <w:sz w:val="28"/>
          <w:szCs w:val="28"/>
          <w:lang w:val="uk-UA"/>
        </w:rPr>
      </w:pPr>
      <w:r w:rsidRPr="00C237F1">
        <w:rPr>
          <w:sz w:val="28"/>
          <w:szCs w:val="28"/>
          <w:lang w:val="uk-UA"/>
        </w:rPr>
        <w:t>Основні задачі досліджень:</w:t>
      </w:r>
    </w:p>
    <w:p w:rsidR="00D82137" w:rsidRPr="00C237F1" w:rsidRDefault="00D82137" w:rsidP="00DD73E2">
      <w:pPr>
        <w:pStyle w:val="aa"/>
        <w:widowControl w:val="0"/>
        <w:numPr>
          <w:ilvl w:val="0"/>
          <w:numId w:val="5"/>
        </w:numPr>
        <w:tabs>
          <w:tab w:val="left" w:pos="851"/>
        </w:tabs>
        <w:ind w:left="0" w:firstLine="567"/>
        <w:contextualSpacing w:val="0"/>
        <w:jc w:val="both"/>
        <w:rPr>
          <w:sz w:val="28"/>
          <w:szCs w:val="28"/>
          <w:lang w:val="uk-UA"/>
        </w:rPr>
      </w:pPr>
      <w:r w:rsidRPr="00C237F1">
        <w:rPr>
          <w:sz w:val="28"/>
          <w:lang w:val="uk-UA"/>
        </w:rPr>
        <w:t xml:space="preserve">Оцінити ефективність застосування </w:t>
      </w:r>
      <w:proofErr w:type="spellStart"/>
      <w:r w:rsidRPr="00C237F1">
        <w:rPr>
          <w:sz w:val="28"/>
          <w:lang w:val="uk-UA"/>
        </w:rPr>
        <w:t>центруючих</w:t>
      </w:r>
      <w:proofErr w:type="spellEnd"/>
      <w:r w:rsidRPr="00C237F1">
        <w:rPr>
          <w:sz w:val="28"/>
          <w:lang w:val="uk-UA"/>
        </w:rPr>
        <w:t xml:space="preserve"> пристроїв </w:t>
      </w:r>
      <w:r w:rsidR="00931325">
        <w:rPr>
          <w:sz w:val="28"/>
          <w:lang w:val="uk-UA"/>
        </w:rPr>
        <w:t>у процесі</w:t>
      </w:r>
      <w:r w:rsidRPr="00C237F1">
        <w:rPr>
          <w:sz w:val="28"/>
          <w:lang w:val="uk-UA"/>
        </w:rPr>
        <w:t xml:space="preserve"> кріпленн</w:t>
      </w:r>
      <w:r w:rsidR="00931325">
        <w:rPr>
          <w:sz w:val="28"/>
          <w:lang w:val="uk-UA"/>
        </w:rPr>
        <w:t>я</w:t>
      </w:r>
      <w:r w:rsidRPr="00C237F1">
        <w:rPr>
          <w:sz w:val="28"/>
          <w:lang w:val="uk-UA"/>
        </w:rPr>
        <w:t xml:space="preserve"> обсадними колонами похило скерованих свердловин.</w:t>
      </w:r>
    </w:p>
    <w:p w:rsidR="00D82137" w:rsidRPr="00C237F1" w:rsidRDefault="00D82137" w:rsidP="00DD73E2">
      <w:pPr>
        <w:pStyle w:val="aa"/>
        <w:widowControl w:val="0"/>
        <w:numPr>
          <w:ilvl w:val="0"/>
          <w:numId w:val="5"/>
        </w:numPr>
        <w:tabs>
          <w:tab w:val="left" w:pos="851"/>
        </w:tabs>
        <w:ind w:left="0" w:firstLine="567"/>
        <w:contextualSpacing w:val="0"/>
        <w:jc w:val="both"/>
        <w:rPr>
          <w:sz w:val="28"/>
          <w:szCs w:val="28"/>
          <w:lang w:val="uk-UA"/>
        </w:rPr>
      </w:pPr>
      <w:r w:rsidRPr="00C237F1">
        <w:rPr>
          <w:sz w:val="28"/>
          <w:szCs w:val="28"/>
          <w:lang w:val="uk-UA"/>
        </w:rPr>
        <w:t xml:space="preserve">Створити модель взаємодії </w:t>
      </w:r>
      <w:proofErr w:type="spellStart"/>
      <w:r w:rsidRPr="00C237F1">
        <w:rPr>
          <w:sz w:val="28"/>
          <w:szCs w:val="28"/>
          <w:lang w:val="uk-UA"/>
        </w:rPr>
        <w:t>центратора</w:t>
      </w:r>
      <w:proofErr w:type="spellEnd"/>
      <w:r w:rsidRPr="00C237F1">
        <w:rPr>
          <w:sz w:val="28"/>
          <w:szCs w:val="28"/>
          <w:lang w:val="uk-UA"/>
        </w:rPr>
        <w:t xml:space="preserve"> з </w:t>
      </w:r>
      <w:proofErr w:type="spellStart"/>
      <w:r w:rsidRPr="00C237F1">
        <w:rPr>
          <w:sz w:val="28"/>
          <w:szCs w:val="28"/>
          <w:lang w:val="uk-UA"/>
        </w:rPr>
        <w:t>жолобними</w:t>
      </w:r>
      <w:proofErr w:type="spellEnd"/>
      <w:r w:rsidRPr="00C237F1">
        <w:rPr>
          <w:sz w:val="28"/>
          <w:szCs w:val="28"/>
          <w:lang w:val="uk-UA"/>
        </w:rPr>
        <w:t xml:space="preserve"> виробками свердл</w:t>
      </w:r>
      <w:r w:rsidRPr="00C237F1">
        <w:rPr>
          <w:sz w:val="28"/>
          <w:szCs w:val="28"/>
          <w:lang w:val="uk-UA"/>
        </w:rPr>
        <w:t>о</w:t>
      </w:r>
      <w:r w:rsidRPr="00C237F1">
        <w:rPr>
          <w:sz w:val="28"/>
          <w:szCs w:val="28"/>
          <w:lang w:val="uk-UA"/>
        </w:rPr>
        <w:t>вини.</w:t>
      </w:r>
    </w:p>
    <w:p w:rsidR="00D82137" w:rsidRPr="00C237F1" w:rsidRDefault="00D82137" w:rsidP="00DD73E2">
      <w:pPr>
        <w:pStyle w:val="aa"/>
        <w:widowControl w:val="0"/>
        <w:numPr>
          <w:ilvl w:val="0"/>
          <w:numId w:val="5"/>
        </w:numPr>
        <w:tabs>
          <w:tab w:val="left" w:pos="851"/>
        </w:tabs>
        <w:ind w:left="0" w:firstLine="567"/>
        <w:contextualSpacing w:val="0"/>
        <w:jc w:val="both"/>
        <w:rPr>
          <w:sz w:val="28"/>
          <w:szCs w:val="28"/>
          <w:lang w:val="uk-UA"/>
        </w:rPr>
      </w:pPr>
      <w:r w:rsidRPr="00C237F1">
        <w:rPr>
          <w:sz w:val="28"/>
          <w:lang w:val="uk-UA"/>
        </w:rPr>
        <w:t xml:space="preserve">Визначити сили  опору рухові </w:t>
      </w:r>
      <w:r w:rsidR="00224D94">
        <w:rPr>
          <w:sz w:val="28"/>
          <w:lang w:val="uk-UA"/>
        </w:rPr>
        <w:t xml:space="preserve">обсадної </w:t>
      </w:r>
      <w:r w:rsidRPr="00C237F1">
        <w:rPr>
          <w:sz w:val="28"/>
          <w:lang w:val="uk-UA"/>
        </w:rPr>
        <w:t>колони в свердловині з клинов</w:t>
      </w:r>
      <w:r w:rsidRPr="00C237F1">
        <w:rPr>
          <w:sz w:val="28"/>
          <w:lang w:val="uk-UA"/>
        </w:rPr>
        <w:t>и</w:t>
      </w:r>
      <w:r w:rsidRPr="00C237F1">
        <w:rPr>
          <w:sz w:val="28"/>
          <w:lang w:val="uk-UA"/>
        </w:rPr>
        <w:t xml:space="preserve">дним   жолобом.  </w:t>
      </w:r>
    </w:p>
    <w:p w:rsidR="00D82137" w:rsidRPr="00C237F1" w:rsidRDefault="000D00AA" w:rsidP="00DD73E2">
      <w:pPr>
        <w:pStyle w:val="aa"/>
        <w:widowControl w:val="0"/>
        <w:numPr>
          <w:ilvl w:val="0"/>
          <w:numId w:val="5"/>
        </w:numPr>
        <w:tabs>
          <w:tab w:val="left" w:pos="851"/>
        </w:tabs>
        <w:ind w:left="0" w:firstLine="567"/>
        <w:contextualSpacing w:val="0"/>
        <w:jc w:val="both"/>
        <w:rPr>
          <w:sz w:val="28"/>
          <w:szCs w:val="28"/>
          <w:lang w:val="uk-UA"/>
        </w:rPr>
      </w:pPr>
      <w:r w:rsidRPr="000D00AA">
        <w:rPr>
          <w:sz w:val="28"/>
          <w:szCs w:val="28"/>
          <w:lang w:val="uk-UA"/>
        </w:rPr>
        <w:t>Розробити</w:t>
      </w:r>
      <w:r w:rsidR="00D82137" w:rsidRPr="00C237F1">
        <w:rPr>
          <w:sz w:val="28"/>
          <w:lang w:val="uk-UA"/>
        </w:rPr>
        <w:t xml:space="preserve"> методику розрахунку віддалі між </w:t>
      </w:r>
      <w:proofErr w:type="spellStart"/>
      <w:r w:rsidR="00D82137" w:rsidRPr="00C237F1">
        <w:rPr>
          <w:sz w:val="28"/>
          <w:lang w:val="uk-UA"/>
        </w:rPr>
        <w:t>центраторами</w:t>
      </w:r>
      <w:proofErr w:type="spellEnd"/>
      <w:r w:rsidR="00D82137" w:rsidRPr="00C237F1">
        <w:rPr>
          <w:sz w:val="28"/>
          <w:lang w:val="uk-UA"/>
        </w:rPr>
        <w:t xml:space="preserve"> обсадної к</w:t>
      </w:r>
      <w:r w:rsidR="00D82137" w:rsidRPr="00C237F1">
        <w:rPr>
          <w:sz w:val="28"/>
          <w:lang w:val="uk-UA"/>
        </w:rPr>
        <w:t>о</w:t>
      </w:r>
      <w:r w:rsidR="00D82137" w:rsidRPr="00C237F1">
        <w:rPr>
          <w:sz w:val="28"/>
          <w:lang w:val="uk-UA"/>
        </w:rPr>
        <w:t>лони у свердловині</w:t>
      </w:r>
    </w:p>
    <w:p w:rsidR="00D82137" w:rsidRPr="00C237F1" w:rsidRDefault="00D82137" w:rsidP="00DD73E2">
      <w:pPr>
        <w:pStyle w:val="aa"/>
        <w:widowControl w:val="0"/>
        <w:numPr>
          <w:ilvl w:val="0"/>
          <w:numId w:val="5"/>
        </w:numPr>
        <w:tabs>
          <w:tab w:val="left" w:pos="851"/>
        </w:tabs>
        <w:ind w:left="0" w:firstLine="567"/>
        <w:contextualSpacing w:val="0"/>
        <w:jc w:val="both"/>
        <w:rPr>
          <w:sz w:val="28"/>
          <w:szCs w:val="28"/>
          <w:lang w:val="uk-UA"/>
        </w:rPr>
      </w:pPr>
      <w:r w:rsidRPr="003B5687">
        <w:rPr>
          <w:sz w:val="28"/>
          <w:szCs w:val="28"/>
          <w:lang w:val="uk-UA"/>
        </w:rPr>
        <w:t>Розробити</w:t>
      </w:r>
      <w:r w:rsidRPr="00C237F1">
        <w:rPr>
          <w:sz w:val="28"/>
          <w:szCs w:val="28"/>
          <w:lang w:val="uk-UA"/>
        </w:rPr>
        <w:t xml:space="preserve"> рекомендації щодо застосування </w:t>
      </w:r>
      <w:r w:rsidR="006276E3">
        <w:rPr>
          <w:sz w:val="28"/>
          <w:szCs w:val="28"/>
          <w:lang w:val="uk-UA"/>
        </w:rPr>
        <w:t>пружно-жорст</w:t>
      </w:r>
      <w:r w:rsidRPr="00C237F1">
        <w:rPr>
          <w:sz w:val="28"/>
          <w:szCs w:val="28"/>
          <w:lang w:val="uk-UA"/>
        </w:rPr>
        <w:t xml:space="preserve">ких </w:t>
      </w:r>
      <w:r w:rsidRPr="00C237F1">
        <w:rPr>
          <w:sz w:val="28"/>
          <w:szCs w:val="28"/>
          <w:lang w:val="uk-UA"/>
        </w:rPr>
        <w:br/>
      </w:r>
      <w:proofErr w:type="spellStart"/>
      <w:r w:rsidRPr="00C237F1">
        <w:rPr>
          <w:sz w:val="28"/>
          <w:szCs w:val="28"/>
          <w:lang w:val="uk-UA"/>
        </w:rPr>
        <w:t>центраторів</w:t>
      </w:r>
      <w:proofErr w:type="spellEnd"/>
      <w:r w:rsidRPr="00C237F1">
        <w:rPr>
          <w:sz w:val="28"/>
          <w:szCs w:val="28"/>
          <w:lang w:val="uk-UA"/>
        </w:rPr>
        <w:t xml:space="preserve"> для обсадних колон.</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b/>
          <w:i/>
          <w:sz w:val="28"/>
          <w:szCs w:val="28"/>
          <w:lang w:val="uk-UA"/>
        </w:rPr>
        <w:t>Об’єктом дослідження</w:t>
      </w:r>
      <w:r w:rsidRPr="00C237F1">
        <w:rPr>
          <w:rFonts w:ascii="Times New Roman" w:hAnsi="Times New Roman" w:cs="Times New Roman"/>
          <w:sz w:val="28"/>
          <w:szCs w:val="28"/>
          <w:lang w:val="uk-UA"/>
        </w:rPr>
        <w:t xml:space="preserve"> є процеси кріплення обсадними колонами похило скерованих свердловин, що ускладнені </w:t>
      </w:r>
      <w:proofErr w:type="spellStart"/>
      <w:r w:rsidRPr="00C237F1">
        <w:rPr>
          <w:rFonts w:ascii="Times New Roman" w:hAnsi="Times New Roman" w:cs="Times New Roman"/>
          <w:sz w:val="28"/>
          <w:szCs w:val="28"/>
          <w:lang w:val="uk-UA"/>
        </w:rPr>
        <w:t>жолобними</w:t>
      </w:r>
      <w:proofErr w:type="spellEnd"/>
      <w:r w:rsidRPr="00C237F1">
        <w:rPr>
          <w:rFonts w:ascii="Times New Roman" w:hAnsi="Times New Roman" w:cs="Times New Roman"/>
          <w:sz w:val="28"/>
          <w:szCs w:val="28"/>
          <w:lang w:val="uk-UA"/>
        </w:rPr>
        <w:t xml:space="preserve"> виробками.</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b/>
          <w:i/>
          <w:sz w:val="28"/>
          <w:szCs w:val="28"/>
          <w:lang w:val="uk-UA"/>
        </w:rPr>
        <w:t>Предметом</w:t>
      </w:r>
      <w:r w:rsidRPr="00C237F1">
        <w:rPr>
          <w:rFonts w:ascii="Times New Roman" w:hAnsi="Times New Roman" w:cs="Times New Roman"/>
          <w:sz w:val="28"/>
          <w:szCs w:val="28"/>
          <w:lang w:val="uk-UA"/>
        </w:rPr>
        <w:t xml:space="preserve"> </w:t>
      </w:r>
      <w:r w:rsidRPr="00C237F1">
        <w:rPr>
          <w:rFonts w:ascii="Times New Roman" w:hAnsi="Times New Roman" w:cs="Times New Roman"/>
          <w:b/>
          <w:i/>
          <w:sz w:val="28"/>
          <w:szCs w:val="28"/>
          <w:lang w:val="uk-UA"/>
        </w:rPr>
        <w:t xml:space="preserve">дослідження </w:t>
      </w:r>
      <w:r w:rsidRPr="00C237F1">
        <w:rPr>
          <w:rFonts w:ascii="Times New Roman" w:hAnsi="Times New Roman" w:cs="Times New Roman"/>
          <w:sz w:val="28"/>
          <w:szCs w:val="28"/>
          <w:lang w:val="uk-UA"/>
        </w:rPr>
        <w:t>є технічні характеристики центраторів різних типів та технології оснащення ними обсадних колон.</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b/>
          <w:sz w:val="28"/>
          <w:szCs w:val="28"/>
          <w:lang w:val="uk-UA"/>
        </w:rPr>
        <w:t xml:space="preserve">Методи </w:t>
      </w:r>
      <w:r w:rsidRPr="00931325">
        <w:rPr>
          <w:rFonts w:ascii="Times New Roman" w:hAnsi="Times New Roman" w:cs="Times New Roman"/>
          <w:b/>
          <w:sz w:val="28"/>
          <w:szCs w:val="28"/>
          <w:lang w:val="uk-UA"/>
        </w:rPr>
        <w:t>дослідження.</w:t>
      </w:r>
      <w:r w:rsidRPr="00931325">
        <w:rPr>
          <w:rFonts w:ascii="Times New Roman" w:hAnsi="Times New Roman" w:cs="Times New Roman"/>
          <w:sz w:val="28"/>
          <w:szCs w:val="28"/>
          <w:lang w:val="uk-UA"/>
        </w:rPr>
        <w:t xml:space="preserve"> </w:t>
      </w:r>
      <w:r w:rsidR="00931325" w:rsidRPr="00931325">
        <w:rPr>
          <w:rFonts w:ascii="Times New Roman" w:hAnsi="Times New Roman" w:cs="Times New Roman"/>
          <w:sz w:val="28"/>
          <w:szCs w:val="28"/>
          <w:lang w:val="uk-UA"/>
        </w:rPr>
        <w:t>У роботі застосовано а</w:t>
      </w:r>
      <w:r w:rsidRPr="00931325">
        <w:rPr>
          <w:rFonts w:ascii="Times New Roman" w:hAnsi="Times New Roman" w:cs="Times New Roman"/>
          <w:sz w:val="28"/>
          <w:szCs w:val="28"/>
          <w:lang w:val="uk-UA"/>
        </w:rPr>
        <w:t>налітичні</w:t>
      </w:r>
      <w:r w:rsidRPr="00C237F1">
        <w:rPr>
          <w:rFonts w:ascii="Times New Roman" w:hAnsi="Times New Roman" w:cs="Times New Roman"/>
          <w:sz w:val="28"/>
          <w:szCs w:val="28"/>
          <w:lang w:val="uk-UA"/>
        </w:rPr>
        <w:t xml:space="preserve"> методи побудови і реалізації математичних моделей взаємодії </w:t>
      </w:r>
      <w:proofErr w:type="spellStart"/>
      <w:r w:rsidRPr="00C237F1">
        <w:rPr>
          <w:rFonts w:ascii="Times New Roman" w:hAnsi="Times New Roman" w:cs="Times New Roman"/>
          <w:sz w:val="28"/>
          <w:szCs w:val="28"/>
          <w:lang w:val="uk-UA"/>
        </w:rPr>
        <w:t>центратора</w:t>
      </w:r>
      <w:proofErr w:type="spellEnd"/>
      <w:r w:rsidRPr="00C237F1">
        <w:rPr>
          <w:rFonts w:ascii="Times New Roman" w:hAnsi="Times New Roman" w:cs="Times New Roman"/>
          <w:sz w:val="28"/>
          <w:szCs w:val="28"/>
          <w:lang w:val="uk-UA"/>
        </w:rPr>
        <w:t xml:space="preserve"> та </w:t>
      </w:r>
      <w:proofErr w:type="spellStart"/>
      <w:r w:rsidRPr="00C237F1">
        <w:rPr>
          <w:rFonts w:ascii="Times New Roman" w:hAnsi="Times New Roman" w:cs="Times New Roman"/>
          <w:sz w:val="28"/>
          <w:szCs w:val="28"/>
          <w:lang w:val="uk-UA"/>
        </w:rPr>
        <w:t>ж</w:t>
      </w:r>
      <w:r w:rsidR="00931325">
        <w:rPr>
          <w:rFonts w:ascii="Times New Roman" w:hAnsi="Times New Roman" w:cs="Times New Roman"/>
          <w:sz w:val="28"/>
          <w:szCs w:val="28"/>
          <w:lang w:val="uk-UA"/>
        </w:rPr>
        <w:t>о</w:t>
      </w:r>
      <w:r w:rsidRPr="00C237F1">
        <w:rPr>
          <w:rFonts w:ascii="Times New Roman" w:hAnsi="Times New Roman" w:cs="Times New Roman"/>
          <w:sz w:val="28"/>
          <w:szCs w:val="28"/>
          <w:lang w:val="uk-UA"/>
        </w:rPr>
        <w:t>лобної</w:t>
      </w:r>
      <w:proofErr w:type="spellEnd"/>
      <w:r w:rsidRPr="00C237F1">
        <w:rPr>
          <w:rFonts w:ascii="Times New Roman" w:hAnsi="Times New Roman" w:cs="Times New Roman"/>
          <w:sz w:val="28"/>
          <w:szCs w:val="28"/>
          <w:lang w:val="uk-UA"/>
        </w:rPr>
        <w:t xml:space="preserve"> виробки на стінках свердловини, а також моделей різних типів центраторів для аналіти</w:t>
      </w:r>
      <w:r w:rsidRPr="00C237F1">
        <w:rPr>
          <w:rFonts w:ascii="Times New Roman" w:hAnsi="Times New Roman" w:cs="Times New Roman"/>
          <w:sz w:val="28"/>
          <w:szCs w:val="28"/>
          <w:lang w:val="uk-UA"/>
        </w:rPr>
        <w:t>ч</w:t>
      </w:r>
      <w:r w:rsidRPr="00C237F1">
        <w:rPr>
          <w:rFonts w:ascii="Times New Roman" w:hAnsi="Times New Roman" w:cs="Times New Roman"/>
          <w:sz w:val="28"/>
          <w:szCs w:val="28"/>
          <w:lang w:val="uk-UA"/>
        </w:rPr>
        <w:t>них досліджень їх характеристик</w:t>
      </w:r>
      <w:r w:rsidR="00931325">
        <w:rPr>
          <w:rFonts w:ascii="Times New Roman" w:hAnsi="Times New Roman" w:cs="Times New Roman"/>
          <w:sz w:val="28"/>
          <w:szCs w:val="28"/>
          <w:lang w:val="uk-UA"/>
        </w:rPr>
        <w:t>,</w:t>
      </w:r>
      <w:r w:rsidRPr="00C237F1">
        <w:rPr>
          <w:rFonts w:ascii="Times New Roman" w:hAnsi="Times New Roman" w:cs="Times New Roman"/>
          <w:sz w:val="28"/>
          <w:szCs w:val="28"/>
          <w:lang w:val="uk-UA"/>
        </w:rPr>
        <w:t xml:space="preserve">  дослідно-промислові випробування </w:t>
      </w:r>
      <w:r w:rsidR="00931325">
        <w:rPr>
          <w:rFonts w:ascii="Times New Roman" w:hAnsi="Times New Roman" w:cs="Times New Roman"/>
          <w:sz w:val="28"/>
          <w:szCs w:val="28"/>
          <w:lang w:val="uk-UA"/>
        </w:rPr>
        <w:t>та</w:t>
      </w:r>
      <w:r w:rsidRPr="00C237F1">
        <w:rPr>
          <w:rFonts w:ascii="Times New Roman" w:hAnsi="Times New Roman" w:cs="Times New Roman"/>
          <w:sz w:val="28"/>
          <w:szCs w:val="28"/>
          <w:lang w:val="uk-UA"/>
        </w:rPr>
        <w:t xml:space="preserve"> впр</w:t>
      </w:r>
      <w:r w:rsidRPr="00C237F1">
        <w:rPr>
          <w:rFonts w:ascii="Times New Roman" w:hAnsi="Times New Roman" w:cs="Times New Roman"/>
          <w:sz w:val="28"/>
          <w:szCs w:val="28"/>
          <w:lang w:val="uk-UA"/>
        </w:rPr>
        <w:t>о</w:t>
      </w:r>
      <w:r w:rsidRPr="00C237F1">
        <w:rPr>
          <w:rFonts w:ascii="Times New Roman" w:hAnsi="Times New Roman" w:cs="Times New Roman"/>
          <w:sz w:val="28"/>
          <w:szCs w:val="28"/>
          <w:lang w:val="uk-UA"/>
        </w:rPr>
        <w:t xml:space="preserve">вадження методики оснащення обсадних колон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w:t>
      </w:r>
    </w:p>
    <w:p w:rsidR="00D82137" w:rsidRPr="00C237F1" w:rsidRDefault="00D82137" w:rsidP="00DD73E2">
      <w:pPr>
        <w:pStyle w:val="12"/>
        <w:shd w:val="clear" w:color="auto" w:fill="auto"/>
        <w:spacing w:line="240" w:lineRule="auto"/>
        <w:ind w:firstLine="567"/>
        <w:jc w:val="both"/>
        <w:rPr>
          <w:rFonts w:ascii="Times New Roman" w:hAnsi="Times New Roman" w:cs="Times New Roman"/>
          <w:b/>
          <w:sz w:val="28"/>
          <w:szCs w:val="28"/>
          <w:lang w:val="uk-UA"/>
        </w:rPr>
      </w:pPr>
      <w:r w:rsidRPr="00C237F1">
        <w:rPr>
          <w:rFonts w:ascii="Times New Roman" w:hAnsi="Times New Roman" w:cs="Times New Roman"/>
          <w:b/>
          <w:sz w:val="28"/>
          <w:szCs w:val="28"/>
          <w:lang w:val="uk-UA"/>
        </w:rPr>
        <w:t>Наукова новизна одержаних результатів</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 xml:space="preserve">1.  Вперше створено модель взаємодії </w:t>
      </w:r>
      <w:proofErr w:type="spellStart"/>
      <w:r w:rsidRPr="00C237F1">
        <w:rPr>
          <w:rFonts w:ascii="Times New Roman" w:hAnsi="Times New Roman" w:cs="Times New Roman"/>
          <w:sz w:val="28"/>
          <w:szCs w:val="28"/>
          <w:lang w:val="uk-UA"/>
        </w:rPr>
        <w:t>центратора</w:t>
      </w:r>
      <w:proofErr w:type="spellEnd"/>
      <w:r w:rsidRPr="00C237F1">
        <w:rPr>
          <w:rFonts w:ascii="Times New Roman" w:hAnsi="Times New Roman" w:cs="Times New Roman"/>
          <w:sz w:val="28"/>
          <w:szCs w:val="28"/>
          <w:lang w:val="uk-UA"/>
        </w:rPr>
        <w:t xml:space="preserve"> з  </w:t>
      </w:r>
      <w:proofErr w:type="spellStart"/>
      <w:r w:rsidRPr="00C237F1">
        <w:rPr>
          <w:rFonts w:ascii="Times New Roman" w:hAnsi="Times New Roman" w:cs="Times New Roman"/>
          <w:sz w:val="28"/>
          <w:szCs w:val="28"/>
          <w:lang w:val="uk-UA"/>
        </w:rPr>
        <w:t>жолобною</w:t>
      </w:r>
      <w:proofErr w:type="spellEnd"/>
      <w:r w:rsidRPr="00C237F1">
        <w:rPr>
          <w:rFonts w:ascii="Times New Roman" w:hAnsi="Times New Roman" w:cs="Times New Roman"/>
          <w:sz w:val="28"/>
          <w:szCs w:val="28"/>
          <w:lang w:val="uk-UA"/>
        </w:rPr>
        <w:t xml:space="preserve"> виробкою </w:t>
      </w:r>
      <w:r w:rsidR="00224D94" w:rsidRPr="00C237F1">
        <w:rPr>
          <w:rFonts w:ascii="Times New Roman" w:hAnsi="Times New Roman" w:cs="Times New Roman"/>
          <w:sz w:val="28"/>
          <w:szCs w:val="28"/>
          <w:lang w:val="uk-UA"/>
        </w:rPr>
        <w:t xml:space="preserve">різної форми </w:t>
      </w:r>
      <w:r w:rsidRPr="00C237F1">
        <w:rPr>
          <w:rFonts w:ascii="Times New Roman" w:hAnsi="Times New Roman" w:cs="Times New Roman"/>
          <w:sz w:val="28"/>
          <w:szCs w:val="28"/>
          <w:lang w:val="uk-UA"/>
        </w:rPr>
        <w:t>на стінках свердловини</w:t>
      </w:r>
      <w:r w:rsidR="00C7157D">
        <w:rPr>
          <w:rFonts w:ascii="Times New Roman" w:hAnsi="Times New Roman" w:cs="Times New Roman"/>
          <w:sz w:val="28"/>
          <w:szCs w:val="28"/>
          <w:lang w:val="uk-UA"/>
        </w:rPr>
        <w:t xml:space="preserve">, що </w:t>
      </w:r>
      <w:r w:rsidRPr="00C237F1">
        <w:rPr>
          <w:rFonts w:ascii="Times New Roman" w:hAnsi="Times New Roman" w:cs="Times New Roman"/>
          <w:sz w:val="28"/>
          <w:szCs w:val="28"/>
          <w:lang w:val="uk-UA"/>
        </w:rPr>
        <w:t xml:space="preserve"> дозволяє оцінити сили опору, </w:t>
      </w:r>
      <w:r w:rsidR="00C7157D">
        <w:rPr>
          <w:rFonts w:ascii="Times New Roman" w:hAnsi="Times New Roman" w:cs="Times New Roman"/>
          <w:sz w:val="28"/>
          <w:szCs w:val="28"/>
          <w:lang w:val="uk-UA"/>
        </w:rPr>
        <w:t>які</w:t>
      </w:r>
      <w:r w:rsidRPr="00C237F1">
        <w:rPr>
          <w:rFonts w:ascii="Times New Roman" w:hAnsi="Times New Roman" w:cs="Times New Roman"/>
          <w:sz w:val="28"/>
          <w:szCs w:val="28"/>
          <w:lang w:val="uk-UA"/>
        </w:rPr>
        <w:t xml:space="preserve"> в</w:t>
      </w:r>
      <w:r w:rsidRPr="00C237F1">
        <w:rPr>
          <w:rFonts w:ascii="Times New Roman" w:hAnsi="Times New Roman" w:cs="Times New Roman"/>
          <w:sz w:val="28"/>
          <w:szCs w:val="28"/>
          <w:lang w:val="uk-UA"/>
        </w:rPr>
        <w:t>и</w:t>
      </w:r>
      <w:r w:rsidRPr="00C237F1">
        <w:rPr>
          <w:rFonts w:ascii="Times New Roman" w:hAnsi="Times New Roman" w:cs="Times New Roman"/>
          <w:sz w:val="28"/>
          <w:szCs w:val="28"/>
          <w:lang w:val="uk-UA"/>
        </w:rPr>
        <w:t xml:space="preserve">никають під час </w:t>
      </w:r>
      <w:r w:rsidR="00224D94">
        <w:rPr>
          <w:rFonts w:ascii="Times New Roman" w:hAnsi="Times New Roman" w:cs="Times New Roman"/>
          <w:sz w:val="28"/>
          <w:szCs w:val="28"/>
          <w:lang w:val="uk-UA"/>
        </w:rPr>
        <w:t xml:space="preserve">такого </w:t>
      </w:r>
      <w:r w:rsidRPr="00C237F1">
        <w:rPr>
          <w:rFonts w:ascii="Times New Roman" w:hAnsi="Times New Roman" w:cs="Times New Roman"/>
          <w:sz w:val="28"/>
          <w:szCs w:val="28"/>
          <w:lang w:val="uk-UA"/>
        </w:rPr>
        <w:t xml:space="preserve">контакту. </w:t>
      </w:r>
    </w:p>
    <w:p w:rsidR="00D82137" w:rsidRPr="00C237F1" w:rsidRDefault="00D82137" w:rsidP="00DD73E2">
      <w:pPr>
        <w:spacing w:after="0" w:line="240" w:lineRule="auto"/>
        <w:ind w:firstLine="567"/>
        <w:jc w:val="both"/>
        <w:rPr>
          <w:rFonts w:ascii="Times New Roman" w:hAnsi="Times New Roman" w:cs="Times New Roman"/>
          <w:noProof/>
          <w:sz w:val="28"/>
          <w:szCs w:val="28"/>
          <w:lang w:val="uk-UA"/>
        </w:rPr>
      </w:pPr>
      <w:r w:rsidRPr="00C237F1">
        <w:rPr>
          <w:rFonts w:ascii="Times New Roman" w:hAnsi="Times New Roman" w:cs="Times New Roman"/>
          <w:sz w:val="28"/>
          <w:szCs w:val="28"/>
          <w:lang w:val="uk-UA"/>
        </w:rPr>
        <w:t xml:space="preserve">2. Вперше створено моделі оснащення обсадної труби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 xml:space="preserve"> різних типів та схем їх закріплення   для  розрахунку  </w:t>
      </w:r>
      <w:r w:rsidR="006276E3">
        <w:rPr>
          <w:rFonts w:ascii="Times New Roman" w:hAnsi="Times New Roman" w:cs="Times New Roman"/>
          <w:sz w:val="28"/>
          <w:szCs w:val="28"/>
          <w:lang w:val="uk-UA"/>
        </w:rPr>
        <w:t>пружно-жорст</w:t>
      </w:r>
      <w:r w:rsidRPr="00C237F1">
        <w:rPr>
          <w:rFonts w:ascii="Times New Roman" w:hAnsi="Times New Roman" w:cs="Times New Roman"/>
          <w:sz w:val="28"/>
          <w:szCs w:val="28"/>
          <w:lang w:val="uk-UA"/>
        </w:rPr>
        <w:t>ких характери</w:t>
      </w:r>
      <w:r w:rsidRPr="00C237F1">
        <w:rPr>
          <w:rFonts w:ascii="Times New Roman" w:hAnsi="Times New Roman" w:cs="Times New Roman"/>
          <w:sz w:val="28"/>
          <w:szCs w:val="28"/>
          <w:lang w:val="uk-UA"/>
        </w:rPr>
        <w:t>с</w:t>
      </w:r>
      <w:r w:rsidRPr="00C237F1">
        <w:rPr>
          <w:rFonts w:ascii="Times New Roman" w:hAnsi="Times New Roman" w:cs="Times New Roman"/>
          <w:sz w:val="28"/>
          <w:szCs w:val="28"/>
          <w:lang w:val="uk-UA"/>
        </w:rPr>
        <w:t xml:space="preserve">тик. </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noProof/>
          <w:sz w:val="28"/>
          <w:szCs w:val="28"/>
          <w:lang w:val="uk-UA"/>
        </w:rPr>
        <w:t>3</w:t>
      </w:r>
      <w:r w:rsidRPr="00D13464">
        <w:rPr>
          <w:rFonts w:ascii="Times New Roman" w:hAnsi="Times New Roman" w:cs="Times New Roman"/>
          <w:noProof/>
          <w:sz w:val="28"/>
          <w:szCs w:val="28"/>
          <w:lang w:val="uk-UA"/>
        </w:rPr>
        <w:t>.</w:t>
      </w:r>
      <w:r w:rsidRPr="00D13464">
        <w:rPr>
          <w:rFonts w:ascii="Times New Roman" w:hAnsi="Times New Roman" w:cs="Times New Roman"/>
          <w:i/>
          <w:sz w:val="28"/>
          <w:szCs w:val="28"/>
          <w:lang w:val="uk-UA"/>
        </w:rPr>
        <w:t xml:space="preserve"> </w:t>
      </w:r>
      <w:r w:rsidR="00021D8A">
        <w:rPr>
          <w:rFonts w:ascii="Times New Roman" w:hAnsi="Times New Roman" w:cs="Times New Roman"/>
          <w:sz w:val="28"/>
          <w:szCs w:val="28"/>
          <w:lang w:val="uk-UA"/>
        </w:rPr>
        <w:t>Удоскона</w:t>
      </w:r>
      <w:r w:rsidR="00224D94">
        <w:rPr>
          <w:rFonts w:ascii="Times New Roman" w:hAnsi="Times New Roman" w:cs="Times New Roman"/>
          <w:sz w:val="28"/>
          <w:szCs w:val="28"/>
          <w:lang w:val="uk-UA"/>
        </w:rPr>
        <w:t>лено</w:t>
      </w:r>
      <w:r w:rsidRPr="00C237F1">
        <w:rPr>
          <w:rFonts w:ascii="Times New Roman" w:hAnsi="Times New Roman" w:cs="Times New Roman"/>
          <w:i/>
          <w:sz w:val="28"/>
          <w:szCs w:val="28"/>
          <w:lang w:val="uk-UA"/>
        </w:rPr>
        <w:t xml:space="preserve"> </w:t>
      </w:r>
      <w:r w:rsidRPr="00C237F1">
        <w:rPr>
          <w:rFonts w:ascii="Times New Roman" w:hAnsi="Times New Roman" w:cs="Times New Roman"/>
          <w:sz w:val="28"/>
          <w:szCs w:val="28"/>
          <w:lang w:val="uk-UA"/>
        </w:rPr>
        <w:t xml:space="preserve">методику розрахунку віддалі між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 xml:space="preserve">, </w:t>
      </w:r>
      <w:r w:rsidR="00C7157D">
        <w:rPr>
          <w:rFonts w:ascii="Times New Roman" w:hAnsi="Times New Roman" w:cs="Times New Roman"/>
          <w:sz w:val="28"/>
          <w:szCs w:val="28"/>
          <w:lang w:val="uk-UA"/>
        </w:rPr>
        <w:t>що</w:t>
      </w:r>
      <w:r w:rsidRPr="00C237F1">
        <w:rPr>
          <w:rFonts w:ascii="Times New Roman" w:hAnsi="Times New Roman" w:cs="Times New Roman"/>
          <w:sz w:val="28"/>
          <w:szCs w:val="28"/>
          <w:lang w:val="uk-UA"/>
        </w:rPr>
        <w:t xml:space="preserve"> з</w:t>
      </w:r>
      <w:r w:rsidRPr="00C237F1">
        <w:rPr>
          <w:rFonts w:ascii="Times New Roman" w:hAnsi="Times New Roman" w:cs="Times New Roman"/>
          <w:sz w:val="28"/>
          <w:szCs w:val="28"/>
          <w:lang w:val="uk-UA"/>
        </w:rPr>
        <w:t>а</w:t>
      </w:r>
      <w:r w:rsidRPr="00C237F1">
        <w:rPr>
          <w:rFonts w:ascii="Times New Roman" w:hAnsi="Times New Roman" w:cs="Times New Roman"/>
          <w:sz w:val="28"/>
          <w:szCs w:val="28"/>
          <w:lang w:val="uk-UA"/>
        </w:rPr>
        <w:t xml:space="preserve">безпечує заданий для якісного цементування  зазор між </w:t>
      </w:r>
      <w:r w:rsidRPr="00D13464">
        <w:rPr>
          <w:rFonts w:ascii="Times New Roman" w:hAnsi="Times New Roman" w:cs="Times New Roman"/>
          <w:sz w:val="28"/>
          <w:szCs w:val="28"/>
          <w:lang w:val="uk-UA"/>
        </w:rPr>
        <w:t>стінк</w:t>
      </w:r>
      <w:r w:rsidR="001815CC" w:rsidRPr="00D13464">
        <w:rPr>
          <w:rFonts w:ascii="Times New Roman" w:hAnsi="Times New Roman" w:cs="Times New Roman"/>
          <w:sz w:val="28"/>
          <w:szCs w:val="28"/>
          <w:lang w:val="uk-UA"/>
        </w:rPr>
        <w:t>ою</w:t>
      </w:r>
      <w:r w:rsidRPr="00C237F1">
        <w:rPr>
          <w:rFonts w:ascii="Times New Roman" w:hAnsi="Times New Roman" w:cs="Times New Roman"/>
          <w:sz w:val="28"/>
          <w:szCs w:val="28"/>
          <w:lang w:val="uk-UA"/>
        </w:rPr>
        <w:t xml:space="preserve"> свердловини та обсадною колоною.</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b/>
          <w:sz w:val="28"/>
          <w:szCs w:val="28"/>
          <w:lang w:val="uk-UA"/>
        </w:rPr>
        <w:t>Практичне значення одержаних результатів.</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Використання результатів наукових розробок дозволить розрахувати вел</w:t>
      </w:r>
      <w:r w:rsidRPr="00C237F1">
        <w:rPr>
          <w:rFonts w:ascii="Times New Roman" w:hAnsi="Times New Roman" w:cs="Times New Roman"/>
          <w:sz w:val="28"/>
          <w:szCs w:val="28"/>
          <w:lang w:val="uk-UA"/>
        </w:rPr>
        <w:t>и</w:t>
      </w:r>
      <w:r w:rsidRPr="00C237F1">
        <w:rPr>
          <w:rFonts w:ascii="Times New Roman" w:hAnsi="Times New Roman" w:cs="Times New Roman"/>
          <w:sz w:val="28"/>
          <w:szCs w:val="28"/>
          <w:lang w:val="uk-UA"/>
        </w:rPr>
        <w:t xml:space="preserve">чину сил опору рухові обсадної колони </w:t>
      </w:r>
      <w:r w:rsidR="00224D94">
        <w:rPr>
          <w:rFonts w:ascii="Times New Roman" w:hAnsi="Times New Roman" w:cs="Times New Roman"/>
          <w:sz w:val="28"/>
          <w:szCs w:val="28"/>
          <w:lang w:val="uk-UA"/>
        </w:rPr>
        <w:t>під час її спуску в</w:t>
      </w:r>
      <w:r w:rsidRPr="00C237F1">
        <w:rPr>
          <w:rFonts w:ascii="Times New Roman" w:hAnsi="Times New Roman" w:cs="Times New Roman"/>
          <w:sz w:val="28"/>
          <w:szCs w:val="28"/>
          <w:lang w:val="uk-UA"/>
        </w:rPr>
        <w:t xml:space="preserve"> свердловин</w:t>
      </w:r>
      <w:r w:rsidR="00224D94">
        <w:rPr>
          <w:rFonts w:ascii="Times New Roman" w:hAnsi="Times New Roman" w:cs="Times New Roman"/>
          <w:sz w:val="28"/>
          <w:szCs w:val="28"/>
          <w:lang w:val="uk-UA"/>
        </w:rPr>
        <w:t>у</w:t>
      </w:r>
      <w:r w:rsidRPr="00C237F1">
        <w:rPr>
          <w:rFonts w:ascii="Times New Roman" w:hAnsi="Times New Roman" w:cs="Times New Roman"/>
          <w:sz w:val="28"/>
          <w:szCs w:val="28"/>
          <w:lang w:val="uk-UA"/>
        </w:rPr>
        <w:t xml:space="preserve"> за ная</w:t>
      </w:r>
      <w:r w:rsidRPr="00C237F1">
        <w:rPr>
          <w:rFonts w:ascii="Times New Roman" w:hAnsi="Times New Roman" w:cs="Times New Roman"/>
          <w:sz w:val="28"/>
          <w:szCs w:val="28"/>
          <w:lang w:val="uk-UA"/>
        </w:rPr>
        <w:t>в</w:t>
      </w:r>
      <w:r w:rsidRPr="00C237F1">
        <w:rPr>
          <w:rFonts w:ascii="Times New Roman" w:hAnsi="Times New Roman" w:cs="Times New Roman"/>
          <w:sz w:val="28"/>
          <w:szCs w:val="28"/>
          <w:lang w:val="uk-UA"/>
        </w:rPr>
        <w:t xml:space="preserve">ності </w:t>
      </w:r>
      <w:proofErr w:type="spellStart"/>
      <w:r w:rsidRPr="00C237F1">
        <w:rPr>
          <w:rFonts w:ascii="Times New Roman" w:hAnsi="Times New Roman" w:cs="Times New Roman"/>
          <w:sz w:val="28"/>
          <w:szCs w:val="28"/>
          <w:lang w:val="uk-UA"/>
        </w:rPr>
        <w:t>жолобних</w:t>
      </w:r>
      <w:proofErr w:type="spellEnd"/>
      <w:r w:rsidRPr="00C237F1">
        <w:rPr>
          <w:rFonts w:ascii="Times New Roman" w:hAnsi="Times New Roman" w:cs="Times New Roman"/>
          <w:sz w:val="28"/>
          <w:szCs w:val="28"/>
          <w:lang w:val="uk-UA"/>
        </w:rPr>
        <w:t xml:space="preserve"> виробок різної форми та забезпечити допуск колони до проек</w:t>
      </w:r>
      <w:r w:rsidRPr="00C237F1">
        <w:rPr>
          <w:rFonts w:ascii="Times New Roman" w:hAnsi="Times New Roman" w:cs="Times New Roman"/>
          <w:sz w:val="28"/>
          <w:szCs w:val="28"/>
          <w:lang w:val="uk-UA"/>
        </w:rPr>
        <w:t>т</w:t>
      </w:r>
      <w:r w:rsidRPr="00C237F1">
        <w:rPr>
          <w:rFonts w:ascii="Times New Roman" w:hAnsi="Times New Roman" w:cs="Times New Roman"/>
          <w:sz w:val="28"/>
          <w:szCs w:val="28"/>
          <w:lang w:val="uk-UA"/>
        </w:rPr>
        <w:t>н</w:t>
      </w:r>
      <w:r w:rsidR="002A214A">
        <w:rPr>
          <w:rFonts w:ascii="Times New Roman" w:hAnsi="Times New Roman" w:cs="Times New Roman"/>
          <w:sz w:val="28"/>
          <w:szCs w:val="28"/>
          <w:lang w:val="uk-UA"/>
        </w:rPr>
        <w:t>ої</w:t>
      </w:r>
      <w:r w:rsidRPr="00C237F1">
        <w:rPr>
          <w:rFonts w:ascii="Times New Roman" w:hAnsi="Times New Roman" w:cs="Times New Roman"/>
          <w:sz w:val="28"/>
          <w:szCs w:val="28"/>
          <w:lang w:val="uk-UA"/>
        </w:rPr>
        <w:t xml:space="preserve"> глиб</w:t>
      </w:r>
      <w:r w:rsidR="002A214A">
        <w:rPr>
          <w:rFonts w:ascii="Times New Roman" w:hAnsi="Times New Roman" w:cs="Times New Roman"/>
          <w:sz w:val="28"/>
          <w:szCs w:val="28"/>
          <w:lang w:val="uk-UA"/>
        </w:rPr>
        <w:t>ини</w:t>
      </w:r>
      <w:r w:rsidRPr="00C237F1">
        <w:rPr>
          <w:rFonts w:ascii="Times New Roman" w:hAnsi="Times New Roman" w:cs="Times New Roman"/>
          <w:sz w:val="28"/>
          <w:szCs w:val="28"/>
          <w:lang w:val="uk-UA"/>
        </w:rPr>
        <w:t xml:space="preserve"> її встановлення і виконання завдань поставлених перед свердлов</w:t>
      </w:r>
      <w:r w:rsidRPr="00C237F1">
        <w:rPr>
          <w:rFonts w:ascii="Times New Roman" w:hAnsi="Times New Roman" w:cs="Times New Roman"/>
          <w:sz w:val="28"/>
          <w:szCs w:val="28"/>
          <w:lang w:val="uk-UA"/>
        </w:rPr>
        <w:t>и</w:t>
      </w:r>
      <w:r w:rsidRPr="00C237F1">
        <w:rPr>
          <w:rFonts w:ascii="Times New Roman" w:hAnsi="Times New Roman" w:cs="Times New Roman"/>
          <w:sz w:val="28"/>
          <w:szCs w:val="28"/>
          <w:lang w:val="uk-UA"/>
        </w:rPr>
        <w:t>ною.</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Для оцін</w:t>
      </w:r>
      <w:r w:rsidR="00C7157D">
        <w:rPr>
          <w:rFonts w:ascii="Times New Roman" w:hAnsi="Times New Roman" w:cs="Times New Roman"/>
          <w:sz w:val="28"/>
          <w:szCs w:val="28"/>
          <w:lang w:val="uk-UA"/>
        </w:rPr>
        <w:t>ювання</w:t>
      </w:r>
      <w:r w:rsidRPr="00C237F1">
        <w:rPr>
          <w:rFonts w:ascii="Times New Roman" w:hAnsi="Times New Roman" w:cs="Times New Roman"/>
          <w:sz w:val="28"/>
          <w:szCs w:val="28"/>
          <w:lang w:val="uk-UA"/>
        </w:rPr>
        <w:t xml:space="preserve"> працездатності </w:t>
      </w:r>
      <w:proofErr w:type="spellStart"/>
      <w:r w:rsidRPr="00C237F1">
        <w:rPr>
          <w:rFonts w:ascii="Times New Roman" w:hAnsi="Times New Roman" w:cs="Times New Roman"/>
          <w:sz w:val="28"/>
          <w:szCs w:val="28"/>
          <w:lang w:val="uk-UA"/>
        </w:rPr>
        <w:t>центруючих</w:t>
      </w:r>
      <w:proofErr w:type="spellEnd"/>
      <w:r w:rsidRPr="00C237F1">
        <w:rPr>
          <w:rFonts w:ascii="Times New Roman" w:hAnsi="Times New Roman" w:cs="Times New Roman"/>
          <w:sz w:val="28"/>
          <w:szCs w:val="28"/>
          <w:lang w:val="uk-UA"/>
        </w:rPr>
        <w:t xml:space="preserve"> пристроїв різних типів рек</w:t>
      </w:r>
      <w:r w:rsidRPr="00C237F1">
        <w:rPr>
          <w:rFonts w:ascii="Times New Roman" w:hAnsi="Times New Roman" w:cs="Times New Roman"/>
          <w:sz w:val="28"/>
          <w:szCs w:val="28"/>
          <w:lang w:val="uk-UA"/>
        </w:rPr>
        <w:t>о</w:t>
      </w:r>
      <w:r w:rsidRPr="00C237F1">
        <w:rPr>
          <w:rFonts w:ascii="Times New Roman" w:hAnsi="Times New Roman" w:cs="Times New Roman"/>
          <w:sz w:val="28"/>
          <w:szCs w:val="28"/>
          <w:lang w:val="uk-UA"/>
        </w:rPr>
        <w:t>менд</w:t>
      </w:r>
      <w:r w:rsidR="00C7157D">
        <w:rPr>
          <w:rFonts w:ascii="Times New Roman" w:hAnsi="Times New Roman" w:cs="Times New Roman"/>
          <w:sz w:val="28"/>
          <w:szCs w:val="28"/>
          <w:lang w:val="uk-UA"/>
        </w:rPr>
        <w:t>овано</w:t>
      </w:r>
      <w:r w:rsidRPr="00C237F1">
        <w:rPr>
          <w:rFonts w:ascii="Times New Roman" w:hAnsi="Times New Roman" w:cs="Times New Roman"/>
          <w:sz w:val="28"/>
          <w:szCs w:val="28"/>
          <w:lang w:val="uk-UA"/>
        </w:rPr>
        <w:t xml:space="preserve"> проводити розрахунок їх </w:t>
      </w:r>
      <w:r w:rsidR="006276E3">
        <w:rPr>
          <w:rFonts w:ascii="Times New Roman" w:hAnsi="Times New Roman" w:cs="Times New Roman"/>
          <w:sz w:val="28"/>
          <w:szCs w:val="28"/>
          <w:lang w:val="uk-UA"/>
        </w:rPr>
        <w:t>пружно-жорст</w:t>
      </w:r>
      <w:r w:rsidRPr="00C237F1">
        <w:rPr>
          <w:rFonts w:ascii="Times New Roman" w:hAnsi="Times New Roman" w:cs="Times New Roman"/>
          <w:sz w:val="28"/>
          <w:szCs w:val="28"/>
          <w:lang w:val="uk-UA"/>
        </w:rPr>
        <w:t>ких характеристик за різн</w:t>
      </w:r>
      <w:r w:rsidRPr="00C237F1">
        <w:rPr>
          <w:rFonts w:ascii="Times New Roman" w:hAnsi="Times New Roman" w:cs="Times New Roman"/>
          <w:sz w:val="28"/>
          <w:szCs w:val="28"/>
          <w:lang w:val="uk-UA"/>
        </w:rPr>
        <w:t>и</w:t>
      </w:r>
      <w:r w:rsidR="00C7157D">
        <w:rPr>
          <w:rFonts w:ascii="Times New Roman" w:hAnsi="Times New Roman" w:cs="Times New Roman"/>
          <w:sz w:val="28"/>
          <w:szCs w:val="28"/>
          <w:lang w:val="uk-UA"/>
        </w:rPr>
        <w:t>ми</w:t>
      </w:r>
      <w:r w:rsidRPr="00C237F1">
        <w:rPr>
          <w:rFonts w:ascii="Times New Roman" w:hAnsi="Times New Roman" w:cs="Times New Roman"/>
          <w:sz w:val="28"/>
          <w:szCs w:val="28"/>
          <w:lang w:val="uk-UA"/>
        </w:rPr>
        <w:t xml:space="preserve"> схем</w:t>
      </w:r>
      <w:r w:rsidR="00C7157D">
        <w:rPr>
          <w:rFonts w:ascii="Times New Roman" w:hAnsi="Times New Roman" w:cs="Times New Roman"/>
          <w:sz w:val="28"/>
          <w:szCs w:val="28"/>
          <w:lang w:val="uk-UA"/>
        </w:rPr>
        <w:t>ами</w:t>
      </w:r>
      <w:r w:rsidRPr="00C237F1">
        <w:rPr>
          <w:rFonts w:ascii="Times New Roman" w:hAnsi="Times New Roman" w:cs="Times New Roman"/>
          <w:sz w:val="28"/>
          <w:szCs w:val="28"/>
          <w:lang w:val="uk-UA"/>
        </w:rPr>
        <w:t xml:space="preserve"> їх </w:t>
      </w:r>
      <w:r w:rsidR="00960BE2">
        <w:rPr>
          <w:rFonts w:ascii="Times New Roman" w:hAnsi="Times New Roman" w:cs="Times New Roman"/>
          <w:sz w:val="28"/>
          <w:szCs w:val="28"/>
          <w:lang w:val="uk-UA"/>
        </w:rPr>
        <w:t>за</w:t>
      </w:r>
      <w:r w:rsidRPr="00C237F1">
        <w:rPr>
          <w:rFonts w:ascii="Times New Roman" w:hAnsi="Times New Roman" w:cs="Times New Roman"/>
          <w:sz w:val="28"/>
          <w:szCs w:val="28"/>
          <w:lang w:val="uk-UA"/>
        </w:rPr>
        <w:t>кріплення на обсадній трубі</w:t>
      </w:r>
      <w:r w:rsidR="00C7157D">
        <w:rPr>
          <w:rFonts w:ascii="Times New Roman" w:hAnsi="Times New Roman" w:cs="Times New Roman"/>
          <w:sz w:val="28"/>
          <w:szCs w:val="28"/>
          <w:lang w:val="uk-UA"/>
        </w:rPr>
        <w:t xml:space="preserve"> та,</w:t>
      </w:r>
      <w:r w:rsidRPr="00C237F1">
        <w:rPr>
          <w:rFonts w:ascii="Times New Roman" w:hAnsi="Times New Roman" w:cs="Times New Roman"/>
          <w:sz w:val="28"/>
          <w:szCs w:val="28"/>
          <w:lang w:val="uk-UA"/>
        </w:rPr>
        <w:t xml:space="preserve"> як наслідок</w:t>
      </w:r>
      <w:r w:rsidR="00C7157D">
        <w:rPr>
          <w:rFonts w:ascii="Times New Roman" w:hAnsi="Times New Roman" w:cs="Times New Roman"/>
          <w:sz w:val="28"/>
          <w:szCs w:val="28"/>
          <w:lang w:val="uk-UA"/>
        </w:rPr>
        <w:t>,</w:t>
      </w:r>
      <w:r w:rsidRPr="00C237F1">
        <w:rPr>
          <w:rFonts w:ascii="Times New Roman" w:hAnsi="Times New Roman" w:cs="Times New Roman"/>
          <w:sz w:val="28"/>
          <w:szCs w:val="28"/>
          <w:lang w:val="uk-UA"/>
        </w:rPr>
        <w:t xml:space="preserve"> запобігти їх пер</w:t>
      </w:r>
      <w:r w:rsidRPr="00C237F1">
        <w:rPr>
          <w:rFonts w:ascii="Times New Roman" w:hAnsi="Times New Roman" w:cs="Times New Roman"/>
          <w:sz w:val="28"/>
          <w:szCs w:val="28"/>
          <w:lang w:val="uk-UA"/>
        </w:rPr>
        <w:t>е</w:t>
      </w:r>
      <w:r w:rsidRPr="00C237F1">
        <w:rPr>
          <w:rFonts w:ascii="Times New Roman" w:hAnsi="Times New Roman" w:cs="Times New Roman"/>
          <w:sz w:val="28"/>
          <w:szCs w:val="28"/>
          <w:lang w:val="uk-UA"/>
        </w:rPr>
        <w:t>витрат</w:t>
      </w:r>
      <w:r w:rsidR="00C7157D">
        <w:rPr>
          <w:rFonts w:ascii="Times New Roman" w:hAnsi="Times New Roman" w:cs="Times New Roman"/>
          <w:sz w:val="28"/>
          <w:szCs w:val="28"/>
          <w:lang w:val="uk-UA"/>
        </w:rPr>
        <w:t>ам</w:t>
      </w:r>
      <w:r w:rsidRPr="00C237F1">
        <w:rPr>
          <w:rFonts w:ascii="Times New Roman" w:hAnsi="Times New Roman" w:cs="Times New Roman"/>
          <w:sz w:val="28"/>
          <w:szCs w:val="28"/>
          <w:lang w:val="uk-UA"/>
        </w:rPr>
        <w:t xml:space="preserve"> чи недостатн</w:t>
      </w:r>
      <w:r w:rsidR="00C7157D">
        <w:rPr>
          <w:rFonts w:ascii="Times New Roman" w:hAnsi="Times New Roman" w:cs="Times New Roman"/>
          <w:sz w:val="28"/>
          <w:szCs w:val="28"/>
          <w:lang w:val="uk-UA"/>
        </w:rPr>
        <w:t>ьому</w:t>
      </w:r>
      <w:r w:rsidRPr="00C237F1">
        <w:rPr>
          <w:rFonts w:ascii="Times New Roman" w:hAnsi="Times New Roman" w:cs="Times New Roman"/>
          <w:sz w:val="28"/>
          <w:szCs w:val="28"/>
          <w:lang w:val="uk-UA"/>
        </w:rPr>
        <w:t xml:space="preserve"> числ</w:t>
      </w:r>
      <w:r w:rsidR="00C7157D">
        <w:rPr>
          <w:rFonts w:ascii="Times New Roman" w:hAnsi="Times New Roman" w:cs="Times New Roman"/>
          <w:sz w:val="28"/>
          <w:szCs w:val="28"/>
          <w:lang w:val="uk-UA"/>
        </w:rPr>
        <w:t>у</w:t>
      </w:r>
      <w:r w:rsidRPr="00C237F1">
        <w:rPr>
          <w:rFonts w:ascii="Times New Roman" w:hAnsi="Times New Roman" w:cs="Times New Roman"/>
          <w:sz w:val="28"/>
          <w:szCs w:val="28"/>
          <w:lang w:val="uk-UA"/>
        </w:rPr>
        <w:t xml:space="preserve"> на інтервалі центрування.</w:t>
      </w:r>
    </w:p>
    <w:p w:rsidR="00D82137" w:rsidRPr="00C237F1" w:rsidRDefault="00D82137"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lastRenderedPageBreak/>
        <w:t xml:space="preserve">Впровадження розробленої методики розрахунку оптимальної віддалі між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 xml:space="preserve"> забезпечить задану величину кільцевого зазору у свердловині з уникненням утворення застійних зон і</w:t>
      </w:r>
      <w:r w:rsidR="00C7157D">
        <w:rPr>
          <w:rFonts w:ascii="Times New Roman" w:hAnsi="Times New Roman" w:cs="Times New Roman"/>
          <w:sz w:val="28"/>
          <w:szCs w:val="28"/>
          <w:lang w:val="uk-UA"/>
        </w:rPr>
        <w:t>,</w:t>
      </w:r>
      <w:r w:rsidRPr="00C237F1">
        <w:rPr>
          <w:rFonts w:ascii="Times New Roman" w:hAnsi="Times New Roman" w:cs="Times New Roman"/>
          <w:sz w:val="28"/>
          <w:szCs w:val="28"/>
          <w:lang w:val="uk-UA"/>
        </w:rPr>
        <w:t xml:space="preserve"> відповідно</w:t>
      </w:r>
      <w:r w:rsidR="00C7157D">
        <w:rPr>
          <w:rFonts w:ascii="Times New Roman" w:hAnsi="Times New Roman" w:cs="Times New Roman"/>
          <w:sz w:val="28"/>
          <w:szCs w:val="28"/>
          <w:lang w:val="uk-UA"/>
        </w:rPr>
        <w:t>,</w:t>
      </w:r>
      <w:r w:rsidRPr="00C237F1">
        <w:rPr>
          <w:rFonts w:ascii="Times New Roman" w:hAnsi="Times New Roman" w:cs="Times New Roman"/>
          <w:sz w:val="28"/>
          <w:szCs w:val="28"/>
          <w:lang w:val="uk-UA"/>
        </w:rPr>
        <w:t xml:space="preserve"> заповненням цього </w:t>
      </w:r>
      <w:r w:rsidR="00224D94">
        <w:rPr>
          <w:rFonts w:ascii="Times New Roman" w:hAnsi="Times New Roman" w:cs="Times New Roman"/>
          <w:sz w:val="28"/>
          <w:szCs w:val="28"/>
          <w:lang w:val="uk-UA"/>
        </w:rPr>
        <w:t>простору</w:t>
      </w:r>
      <w:r w:rsidRPr="00C237F1">
        <w:rPr>
          <w:rFonts w:ascii="Times New Roman" w:hAnsi="Times New Roman" w:cs="Times New Roman"/>
          <w:sz w:val="28"/>
          <w:szCs w:val="28"/>
          <w:lang w:val="uk-UA"/>
        </w:rPr>
        <w:t xml:space="preserve"> тампонажним розчином </w:t>
      </w:r>
      <w:r w:rsidR="00C7157D">
        <w:rPr>
          <w:rFonts w:ascii="Times New Roman" w:hAnsi="Times New Roman" w:cs="Times New Roman"/>
          <w:sz w:val="28"/>
          <w:szCs w:val="28"/>
          <w:lang w:val="uk-UA"/>
        </w:rPr>
        <w:t>і</w:t>
      </w:r>
      <w:r w:rsidRPr="00C237F1">
        <w:rPr>
          <w:rFonts w:ascii="Times New Roman" w:hAnsi="Times New Roman" w:cs="Times New Roman"/>
          <w:sz w:val="28"/>
          <w:szCs w:val="28"/>
          <w:lang w:val="uk-UA"/>
        </w:rPr>
        <w:t xml:space="preserve"> формуванням надійного та герметичного кріплення свердловини.</w:t>
      </w:r>
    </w:p>
    <w:p w:rsidR="00681E2A" w:rsidRPr="00AF48BB" w:rsidRDefault="00D82137" w:rsidP="00DD73E2">
      <w:pPr>
        <w:pStyle w:val="aa"/>
        <w:ind w:left="0" w:firstLine="567"/>
        <w:jc w:val="both"/>
        <w:rPr>
          <w:sz w:val="28"/>
          <w:szCs w:val="28"/>
          <w:lang w:val="uk-UA"/>
        </w:rPr>
      </w:pPr>
      <w:r w:rsidRPr="00C237F1">
        <w:rPr>
          <w:b/>
          <w:sz w:val="28"/>
          <w:szCs w:val="28"/>
          <w:lang w:val="uk-UA"/>
        </w:rPr>
        <w:t>Особистий внесок здобувача.</w:t>
      </w:r>
      <w:r w:rsidRPr="00C237F1">
        <w:rPr>
          <w:sz w:val="28"/>
          <w:szCs w:val="28"/>
          <w:lang w:val="uk-UA"/>
        </w:rPr>
        <w:t xml:space="preserve"> </w:t>
      </w:r>
      <w:r w:rsidR="00681E2A" w:rsidRPr="00AF48BB">
        <w:rPr>
          <w:sz w:val="28"/>
          <w:szCs w:val="28"/>
          <w:lang w:val="uk-UA"/>
        </w:rPr>
        <w:t>Автором проведено огляд літературних джерел з питань сучасного стану вивчен</w:t>
      </w:r>
      <w:r w:rsidR="00CA5952">
        <w:rPr>
          <w:sz w:val="28"/>
          <w:szCs w:val="28"/>
          <w:lang w:val="uk-UA"/>
        </w:rPr>
        <w:t>ня</w:t>
      </w:r>
      <w:r w:rsidR="00681E2A" w:rsidRPr="00AF48BB">
        <w:rPr>
          <w:sz w:val="28"/>
          <w:szCs w:val="28"/>
          <w:lang w:val="uk-UA"/>
        </w:rPr>
        <w:t xml:space="preserve"> проблеми ефективного застосування </w:t>
      </w:r>
      <w:proofErr w:type="spellStart"/>
      <w:r w:rsidR="00681E2A" w:rsidRPr="00AF48BB">
        <w:rPr>
          <w:sz w:val="28"/>
          <w:szCs w:val="28"/>
          <w:lang w:val="uk-UA"/>
        </w:rPr>
        <w:t>центруючих</w:t>
      </w:r>
      <w:proofErr w:type="spellEnd"/>
      <w:r w:rsidR="00681E2A" w:rsidRPr="00AF48BB">
        <w:rPr>
          <w:sz w:val="28"/>
          <w:szCs w:val="28"/>
          <w:lang w:val="uk-UA"/>
        </w:rPr>
        <w:t xml:space="preserve"> пристроїв </w:t>
      </w:r>
      <w:r w:rsidR="00CA5952">
        <w:rPr>
          <w:sz w:val="28"/>
          <w:szCs w:val="28"/>
          <w:lang w:val="uk-UA"/>
        </w:rPr>
        <w:t>у процесі</w:t>
      </w:r>
      <w:r w:rsidR="00681E2A" w:rsidRPr="00AF48BB">
        <w:rPr>
          <w:sz w:val="28"/>
          <w:szCs w:val="28"/>
          <w:lang w:val="uk-UA"/>
        </w:rPr>
        <w:t xml:space="preserve"> кріпленн</w:t>
      </w:r>
      <w:r w:rsidR="00CA5952">
        <w:rPr>
          <w:sz w:val="28"/>
          <w:szCs w:val="28"/>
          <w:lang w:val="uk-UA"/>
        </w:rPr>
        <w:t>я</w:t>
      </w:r>
      <w:r w:rsidR="00681E2A" w:rsidRPr="00AF48BB">
        <w:rPr>
          <w:sz w:val="28"/>
          <w:szCs w:val="28"/>
          <w:lang w:val="uk-UA"/>
        </w:rPr>
        <w:t xml:space="preserve"> похило скерованих свердловин</w:t>
      </w:r>
      <w:r w:rsidR="006F1577" w:rsidRPr="00AF48BB">
        <w:rPr>
          <w:sz w:val="28"/>
          <w:szCs w:val="28"/>
          <w:lang w:val="uk-UA"/>
        </w:rPr>
        <w:t xml:space="preserve"> та </w:t>
      </w:r>
      <w:r w:rsidR="00681E2A" w:rsidRPr="00AF48BB">
        <w:rPr>
          <w:sz w:val="28"/>
          <w:szCs w:val="28"/>
          <w:lang w:val="uk-UA"/>
        </w:rPr>
        <w:t>проаналіз</w:t>
      </w:r>
      <w:r w:rsidR="00CA5952">
        <w:rPr>
          <w:sz w:val="28"/>
          <w:szCs w:val="28"/>
          <w:lang w:val="uk-UA"/>
        </w:rPr>
        <w:t>овано</w:t>
      </w:r>
      <w:r w:rsidR="00681E2A" w:rsidRPr="00AF48BB">
        <w:rPr>
          <w:sz w:val="28"/>
          <w:szCs w:val="28"/>
          <w:lang w:val="uk-UA"/>
        </w:rPr>
        <w:t xml:space="preserve"> промислов</w:t>
      </w:r>
      <w:r w:rsidR="00CA5952">
        <w:rPr>
          <w:sz w:val="28"/>
          <w:szCs w:val="28"/>
          <w:lang w:val="uk-UA"/>
        </w:rPr>
        <w:t xml:space="preserve">і </w:t>
      </w:r>
      <w:r w:rsidR="00681E2A" w:rsidRPr="00AF48BB">
        <w:rPr>
          <w:sz w:val="28"/>
          <w:szCs w:val="28"/>
          <w:lang w:val="uk-UA"/>
        </w:rPr>
        <w:t>дан</w:t>
      </w:r>
      <w:r w:rsidR="00CA5952">
        <w:rPr>
          <w:sz w:val="28"/>
          <w:szCs w:val="28"/>
          <w:lang w:val="uk-UA"/>
        </w:rPr>
        <w:t>і</w:t>
      </w:r>
      <w:r w:rsidR="00681E2A" w:rsidRPr="00AF48BB">
        <w:rPr>
          <w:sz w:val="28"/>
          <w:szCs w:val="28"/>
          <w:lang w:val="uk-UA"/>
        </w:rPr>
        <w:t xml:space="preserve"> з </w:t>
      </w:r>
      <w:r w:rsidR="006F1577" w:rsidRPr="00AF48BB">
        <w:rPr>
          <w:sz w:val="28"/>
          <w:szCs w:val="28"/>
          <w:lang w:val="uk-UA"/>
        </w:rPr>
        <w:t xml:space="preserve">їх </w:t>
      </w:r>
      <w:r w:rsidR="00681E2A" w:rsidRPr="00AF48BB">
        <w:rPr>
          <w:sz w:val="28"/>
          <w:szCs w:val="28"/>
          <w:lang w:val="uk-UA"/>
        </w:rPr>
        <w:t xml:space="preserve">кріплення </w:t>
      </w:r>
      <w:r w:rsidR="00CA5952">
        <w:rPr>
          <w:sz w:val="28"/>
          <w:szCs w:val="28"/>
          <w:lang w:val="uk-UA"/>
        </w:rPr>
        <w:t xml:space="preserve">на </w:t>
      </w:r>
      <w:r w:rsidR="00681E2A" w:rsidRPr="00AF48BB">
        <w:rPr>
          <w:sz w:val="28"/>
          <w:szCs w:val="28"/>
          <w:lang w:val="uk-UA"/>
        </w:rPr>
        <w:t>бурови</w:t>
      </w:r>
      <w:r w:rsidR="00CA5952">
        <w:rPr>
          <w:sz w:val="28"/>
          <w:szCs w:val="28"/>
          <w:lang w:val="uk-UA"/>
        </w:rPr>
        <w:t>х</w:t>
      </w:r>
      <w:r w:rsidR="00681E2A" w:rsidRPr="00AF48BB">
        <w:rPr>
          <w:sz w:val="28"/>
          <w:szCs w:val="28"/>
          <w:lang w:val="uk-UA"/>
        </w:rPr>
        <w:t xml:space="preserve"> підприємства</w:t>
      </w:r>
      <w:r w:rsidR="00CA5952">
        <w:rPr>
          <w:sz w:val="28"/>
          <w:szCs w:val="28"/>
          <w:lang w:val="uk-UA"/>
        </w:rPr>
        <w:t>х</w:t>
      </w:r>
      <w:r w:rsidR="00681E2A" w:rsidRPr="00AF48BB">
        <w:rPr>
          <w:sz w:val="28"/>
          <w:szCs w:val="28"/>
          <w:lang w:val="uk-UA"/>
        </w:rPr>
        <w:t xml:space="preserve"> БУ «</w:t>
      </w:r>
      <w:proofErr w:type="spellStart"/>
      <w:r w:rsidR="00681E2A" w:rsidRPr="00AF48BB">
        <w:rPr>
          <w:sz w:val="28"/>
          <w:szCs w:val="28"/>
          <w:lang w:val="uk-UA"/>
        </w:rPr>
        <w:t>Укрбургаз</w:t>
      </w:r>
      <w:proofErr w:type="spellEnd"/>
      <w:r w:rsidR="00681E2A" w:rsidRPr="00AF48BB">
        <w:rPr>
          <w:sz w:val="28"/>
          <w:szCs w:val="28"/>
          <w:lang w:val="uk-UA"/>
        </w:rPr>
        <w:t xml:space="preserve">» </w:t>
      </w:r>
      <w:r w:rsidR="00986217" w:rsidRPr="00AF48BB">
        <w:rPr>
          <w:sz w:val="28"/>
          <w:szCs w:val="28"/>
          <w:lang w:val="uk-UA"/>
        </w:rPr>
        <w:t xml:space="preserve">[1, 2]. </w:t>
      </w:r>
      <w:r w:rsidR="00681E2A" w:rsidRPr="00AF48BB">
        <w:rPr>
          <w:sz w:val="28"/>
          <w:szCs w:val="28"/>
          <w:lang w:val="uk-UA"/>
        </w:rPr>
        <w:t xml:space="preserve">Розглянуто причини утворення </w:t>
      </w:r>
      <w:proofErr w:type="spellStart"/>
      <w:r w:rsidR="00681E2A" w:rsidRPr="00AF48BB">
        <w:rPr>
          <w:sz w:val="28"/>
          <w:szCs w:val="28"/>
          <w:lang w:val="uk-UA"/>
        </w:rPr>
        <w:t>жолобних</w:t>
      </w:r>
      <w:proofErr w:type="spellEnd"/>
      <w:r w:rsidR="00681E2A" w:rsidRPr="00AF48BB">
        <w:rPr>
          <w:sz w:val="28"/>
          <w:szCs w:val="28"/>
          <w:lang w:val="uk-UA"/>
        </w:rPr>
        <w:t xml:space="preserve"> виробок на сті</w:t>
      </w:r>
      <w:r w:rsidR="00681E2A" w:rsidRPr="00AF48BB">
        <w:rPr>
          <w:sz w:val="28"/>
          <w:szCs w:val="28"/>
          <w:lang w:val="uk-UA"/>
        </w:rPr>
        <w:t>н</w:t>
      </w:r>
      <w:r w:rsidR="00681E2A" w:rsidRPr="00AF48BB">
        <w:rPr>
          <w:sz w:val="28"/>
          <w:szCs w:val="28"/>
          <w:lang w:val="uk-UA"/>
        </w:rPr>
        <w:t>ках свердловини.</w:t>
      </w:r>
      <w:r w:rsidR="00681E2A" w:rsidRPr="00AF48BB">
        <w:rPr>
          <w:szCs w:val="28"/>
          <w:lang w:val="uk-UA"/>
        </w:rPr>
        <w:t xml:space="preserve"> </w:t>
      </w:r>
      <w:r w:rsidR="00681E2A" w:rsidRPr="00AF48BB">
        <w:rPr>
          <w:sz w:val="28"/>
          <w:szCs w:val="28"/>
          <w:lang w:val="uk-UA"/>
        </w:rPr>
        <w:t xml:space="preserve"> </w:t>
      </w:r>
      <w:r w:rsidR="00681E2A" w:rsidRPr="00AF48BB">
        <w:rPr>
          <w:rFonts w:eastAsia="Calibri"/>
          <w:sz w:val="28"/>
          <w:szCs w:val="28"/>
          <w:lang w:val="uk-UA"/>
        </w:rPr>
        <w:t xml:space="preserve">Запропоновано модель для описання контактної взаємодії обсадної колони з жолобом різних форм. Встановлено залежності сил опору просуванню колони від співвідношення розмірів свердловини та колони </w:t>
      </w:r>
      <w:r w:rsidR="002A214A">
        <w:rPr>
          <w:rFonts w:eastAsia="Calibri"/>
          <w:sz w:val="28"/>
          <w:szCs w:val="28"/>
          <w:lang w:val="uk-UA"/>
        </w:rPr>
        <w:t xml:space="preserve">і </w:t>
      </w:r>
      <w:r w:rsidR="00681E2A" w:rsidRPr="00AF48BB">
        <w:rPr>
          <w:rFonts w:eastAsia="Calibri"/>
          <w:sz w:val="28"/>
          <w:szCs w:val="28"/>
          <w:lang w:val="uk-UA"/>
        </w:rPr>
        <w:t xml:space="preserve">від локальних параметрів форми жолоба (надто від конфігурації його гирла) </w:t>
      </w:r>
      <w:r w:rsidR="00681E2A" w:rsidRPr="00AF48BB">
        <w:rPr>
          <w:sz w:val="28"/>
          <w:szCs w:val="28"/>
          <w:lang w:val="uk-UA"/>
        </w:rPr>
        <w:t>[7]</w:t>
      </w:r>
      <w:r w:rsidR="00681E2A" w:rsidRPr="00AF48BB">
        <w:rPr>
          <w:rFonts w:eastAsia="Calibri"/>
          <w:sz w:val="28"/>
          <w:szCs w:val="28"/>
          <w:lang w:val="uk-UA"/>
        </w:rPr>
        <w:t>.</w:t>
      </w:r>
      <w:r w:rsidR="00681E2A" w:rsidRPr="00AF48BB">
        <w:rPr>
          <w:sz w:val="28"/>
          <w:szCs w:val="28"/>
          <w:lang w:val="uk-UA"/>
        </w:rPr>
        <w:t xml:space="preserve"> Визначено вплив різних чинників на величину мінімально необхідного зазору між обсадною </w:t>
      </w:r>
      <w:r w:rsidR="00787468" w:rsidRPr="00AF48BB">
        <w:rPr>
          <w:sz w:val="28"/>
          <w:szCs w:val="28"/>
          <w:lang w:val="uk-UA"/>
        </w:rPr>
        <w:t xml:space="preserve">колоною та стінкою свердловини </w:t>
      </w:r>
      <w:r w:rsidR="00681E2A" w:rsidRPr="00AF48BB">
        <w:rPr>
          <w:sz w:val="28"/>
          <w:szCs w:val="28"/>
          <w:lang w:val="uk-UA"/>
        </w:rPr>
        <w:t>[</w:t>
      </w:r>
      <w:r w:rsidR="00986217" w:rsidRPr="00AF48BB">
        <w:rPr>
          <w:sz w:val="28"/>
          <w:szCs w:val="28"/>
          <w:lang w:val="uk-UA"/>
        </w:rPr>
        <w:t>4</w:t>
      </w:r>
      <w:r w:rsidR="00681E2A" w:rsidRPr="00AF48BB">
        <w:rPr>
          <w:sz w:val="28"/>
          <w:szCs w:val="28"/>
          <w:lang w:val="uk-UA"/>
        </w:rPr>
        <w:t>]</w:t>
      </w:r>
      <w:r w:rsidR="00681E2A" w:rsidRPr="00AF48BB">
        <w:rPr>
          <w:rFonts w:eastAsia="Calibri"/>
          <w:sz w:val="28"/>
          <w:szCs w:val="28"/>
          <w:lang w:val="uk-UA"/>
        </w:rPr>
        <w:t>.</w:t>
      </w:r>
      <w:r w:rsidR="00681E2A" w:rsidRPr="00AF48BB">
        <w:rPr>
          <w:noProof/>
          <w:szCs w:val="28"/>
          <w:lang w:val="uk-UA"/>
        </w:rPr>
        <w:t xml:space="preserve"> </w:t>
      </w:r>
      <w:r w:rsidR="00681E2A" w:rsidRPr="00AF48BB">
        <w:rPr>
          <w:noProof/>
          <w:sz w:val="28"/>
          <w:szCs w:val="28"/>
          <w:lang w:val="uk-UA"/>
        </w:rPr>
        <w:t xml:space="preserve">На підставі розв’язків контактних задач встановлено аналітичні залежності між притискною силою та взаємним зближенням колони і стінки свердловини, які характеризують радіальну жорсткість центратора, а також вирази для максимальних напружень, </w:t>
      </w:r>
      <w:r w:rsidR="00D37430">
        <w:rPr>
          <w:noProof/>
          <w:sz w:val="28"/>
          <w:szCs w:val="28"/>
          <w:lang w:val="uk-UA"/>
        </w:rPr>
        <w:t>за якими</w:t>
      </w:r>
      <w:r w:rsidR="00681E2A" w:rsidRPr="00AF48BB">
        <w:rPr>
          <w:noProof/>
          <w:sz w:val="28"/>
          <w:szCs w:val="28"/>
          <w:lang w:val="uk-UA"/>
        </w:rPr>
        <w:t xml:space="preserve"> оціню</w:t>
      </w:r>
      <w:r w:rsidR="00D37430">
        <w:rPr>
          <w:noProof/>
          <w:sz w:val="28"/>
          <w:szCs w:val="28"/>
          <w:lang w:val="uk-UA"/>
        </w:rPr>
        <w:t>ють</w:t>
      </w:r>
      <w:r w:rsidR="00681E2A" w:rsidRPr="00AF48BB">
        <w:rPr>
          <w:noProof/>
          <w:sz w:val="28"/>
          <w:szCs w:val="28"/>
          <w:lang w:val="uk-UA"/>
        </w:rPr>
        <w:t xml:space="preserve"> його міцн</w:t>
      </w:r>
      <w:r w:rsidR="00D37430">
        <w:rPr>
          <w:noProof/>
          <w:sz w:val="28"/>
          <w:szCs w:val="28"/>
          <w:lang w:val="uk-UA"/>
        </w:rPr>
        <w:t>і</w:t>
      </w:r>
      <w:r w:rsidR="00681E2A" w:rsidRPr="00AF48BB">
        <w:rPr>
          <w:noProof/>
          <w:sz w:val="28"/>
          <w:szCs w:val="28"/>
          <w:lang w:val="uk-UA"/>
        </w:rPr>
        <w:t>ст</w:t>
      </w:r>
      <w:r w:rsidR="00D37430">
        <w:rPr>
          <w:noProof/>
          <w:sz w:val="28"/>
          <w:szCs w:val="28"/>
          <w:lang w:val="uk-UA"/>
        </w:rPr>
        <w:t>ь</w:t>
      </w:r>
      <w:r w:rsidR="00681E2A" w:rsidRPr="00AF48BB">
        <w:rPr>
          <w:noProof/>
          <w:lang w:val="uk-UA"/>
        </w:rPr>
        <w:t xml:space="preserve"> </w:t>
      </w:r>
      <w:r w:rsidR="00681E2A" w:rsidRPr="00AF48BB">
        <w:rPr>
          <w:noProof/>
          <w:sz w:val="28"/>
          <w:szCs w:val="28"/>
          <w:lang w:val="uk-UA"/>
        </w:rPr>
        <w:t>[</w:t>
      </w:r>
      <w:r w:rsidR="00986217" w:rsidRPr="00AF48BB">
        <w:rPr>
          <w:noProof/>
          <w:sz w:val="28"/>
          <w:szCs w:val="28"/>
          <w:lang w:val="uk-UA"/>
        </w:rPr>
        <w:t>3</w:t>
      </w:r>
      <w:r w:rsidR="00681E2A" w:rsidRPr="00AF48BB">
        <w:rPr>
          <w:noProof/>
          <w:sz w:val="28"/>
          <w:szCs w:val="28"/>
          <w:lang w:val="uk-UA"/>
        </w:rPr>
        <w:t xml:space="preserve">, </w:t>
      </w:r>
      <w:r w:rsidR="00986217" w:rsidRPr="00AF48BB">
        <w:rPr>
          <w:noProof/>
          <w:sz w:val="28"/>
          <w:szCs w:val="28"/>
          <w:lang w:val="uk-UA"/>
        </w:rPr>
        <w:t>6, 8</w:t>
      </w:r>
      <w:r w:rsidR="00FB38BD" w:rsidRPr="00AF48BB">
        <w:rPr>
          <w:noProof/>
          <w:sz w:val="28"/>
          <w:szCs w:val="28"/>
          <w:lang w:val="uk-UA"/>
        </w:rPr>
        <w:t>, 9</w:t>
      </w:r>
      <w:r w:rsidR="00681E2A" w:rsidRPr="00AF48BB">
        <w:rPr>
          <w:noProof/>
          <w:sz w:val="28"/>
          <w:szCs w:val="28"/>
          <w:lang w:val="uk-UA"/>
        </w:rPr>
        <w:t>].</w:t>
      </w:r>
      <w:r w:rsidR="00681E2A" w:rsidRPr="00AF48BB">
        <w:rPr>
          <w:noProof/>
          <w:lang w:val="uk-UA"/>
        </w:rPr>
        <w:t xml:space="preserve"> </w:t>
      </w:r>
      <w:r w:rsidR="00681E2A" w:rsidRPr="00AF48BB">
        <w:rPr>
          <w:noProof/>
          <w:sz w:val="28"/>
          <w:szCs w:val="28"/>
          <w:lang w:val="uk-UA"/>
        </w:rPr>
        <w:t>Сформульована задача раціонального центрування обсадної колони, суть якої зводиться до того</w:t>
      </w:r>
      <w:r w:rsidR="00D37430">
        <w:rPr>
          <w:noProof/>
          <w:sz w:val="28"/>
          <w:szCs w:val="28"/>
          <w:lang w:val="uk-UA"/>
        </w:rPr>
        <w:t xml:space="preserve">, </w:t>
      </w:r>
      <w:r w:rsidR="00681E2A" w:rsidRPr="00AF48BB">
        <w:rPr>
          <w:noProof/>
          <w:sz w:val="28"/>
          <w:szCs w:val="28"/>
          <w:lang w:val="uk-UA"/>
        </w:rPr>
        <w:t xml:space="preserve"> щоб підібрати від</w:t>
      </w:r>
      <w:r w:rsidR="006D790D">
        <w:rPr>
          <w:noProof/>
          <w:sz w:val="28"/>
          <w:szCs w:val="28"/>
          <w:lang w:val="uk-UA"/>
        </w:rPr>
        <w:t>д</w:t>
      </w:r>
      <w:r w:rsidR="00681E2A" w:rsidRPr="00AF48BB">
        <w:rPr>
          <w:noProof/>
          <w:sz w:val="28"/>
          <w:szCs w:val="28"/>
          <w:lang w:val="uk-UA"/>
        </w:rPr>
        <w:t xml:space="preserve">аль між </w:t>
      </w:r>
      <w:r w:rsidR="006276E3">
        <w:rPr>
          <w:noProof/>
          <w:sz w:val="28"/>
          <w:szCs w:val="28"/>
          <w:lang w:val="uk-UA"/>
        </w:rPr>
        <w:t>пружно-жорст</w:t>
      </w:r>
      <w:r w:rsidR="00681E2A" w:rsidRPr="00AF48BB">
        <w:rPr>
          <w:noProof/>
          <w:sz w:val="28"/>
          <w:szCs w:val="28"/>
          <w:lang w:val="uk-UA"/>
        </w:rPr>
        <w:t>кими центраторами з</w:t>
      </w:r>
      <w:r w:rsidR="00D37430">
        <w:rPr>
          <w:noProof/>
          <w:sz w:val="28"/>
          <w:szCs w:val="28"/>
          <w:lang w:val="uk-UA"/>
        </w:rPr>
        <w:t>а</w:t>
      </w:r>
      <w:r w:rsidR="00681E2A" w:rsidRPr="00AF48BB">
        <w:rPr>
          <w:noProof/>
          <w:sz w:val="28"/>
          <w:szCs w:val="28"/>
          <w:lang w:val="uk-UA"/>
        </w:rPr>
        <w:t xml:space="preserve"> умови забезпечення зазору між колоною та стінкою свердловини не менше допустимої величини, потрібної для якісного цементування [</w:t>
      </w:r>
      <w:r w:rsidR="00FB38BD" w:rsidRPr="00AF48BB">
        <w:rPr>
          <w:noProof/>
          <w:sz w:val="28"/>
          <w:szCs w:val="28"/>
          <w:lang w:val="uk-UA"/>
        </w:rPr>
        <w:t>5</w:t>
      </w:r>
      <w:r w:rsidR="00681E2A" w:rsidRPr="00AF48BB">
        <w:rPr>
          <w:noProof/>
          <w:sz w:val="28"/>
          <w:szCs w:val="28"/>
          <w:lang w:val="uk-UA"/>
        </w:rPr>
        <w:t>].</w:t>
      </w:r>
      <w:r w:rsidR="00681E2A" w:rsidRPr="00AF48BB">
        <w:rPr>
          <w:sz w:val="28"/>
          <w:szCs w:val="28"/>
          <w:lang w:val="uk-UA"/>
        </w:rPr>
        <w:t xml:space="preserve"> Розроблено конструкцію само</w:t>
      </w:r>
      <w:r w:rsidR="00681E2A" w:rsidRPr="00AF48BB">
        <w:rPr>
          <w:sz w:val="28"/>
          <w:szCs w:val="28"/>
          <w:lang w:val="uk-UA"/>
        </w:rPr>
        <w:softHyphen/>
        <w:t xml:space="preserve">орієнтовного </w:t>
      </w:r>
      <w:proofErr w:type="spellStart"/>
      <w:r w:rsidR="00681E2A" w:rsidRPr="00AF48BB">
        <w:rPr>
          <w:sz w:val="28"/>
          <w:szCs w:val="28"/>
          <w:lang w:val="uk-UA"/>
        </w:rPr>
        <w:t>центратора</w:t>
      </w:r>
      <w:proofErr w:type="spellEnd"/>
      <w:r w:rsidR="00681E2A" w:rsidRPr="00AF48BB">
        <w:rPr>
          <w:sz w:val="28"/>
          <w:szCs w:val="28"/>
          <w:lang w:val="uk-UA"/>
        </w:rPr>
        <w:t xml:space="preserve"> обсадної колони, яка захищена патентом України [</w:t>
      </w:r>
      <w:r w:rsidR="00FB38BD" w:rsidRPr="00AF48BB">
        <w:rPr>
          <w:sz w:val="28"/>
          <w:szCs w:val="28"/>
          <w:lang w:val="uk-UA"/>
        </w:rPr>
        <w:t>10</w:t>
      </w:r>
      <w:r w:rsidR="00681E2A" w:rsidRPr="00AF48BB">
        <w:rPr>
          <w:sz w:val="28"/>
          <w:szCs w:val="28"/>
          <w:lang w:val="uk-UA"/>
        </w:rPr>
        <w:t>]</w:t>
      </w:r>
      <w:r w:rsidR="00681E2A" w:rsidRPr="00AF48BB">
        <w:rPr>
          <w:rFonts w:eastAsia="Calibri"/>
          <w:sz w:val="28"/>
          <w:szCs w:val="28"/>
          <w:lang w:val="uk-UA"/>
        </w:rPr>
        <w:t>.</w:t>
      </w:r>
    </w:p>
    <w:p w:rsidR="00681E2A" w:rsidRPr="00AF48BB" w:rsidRDefault="00681E2A" w:rsidP="00DD73E2">
      <w:pPr>
        <w:pStyle w:val="aa"/>
        <w:ind w:left="0" w:firstLine="567"/>
        <w:jc w:val="both"/>
        <w:rPr>
          <w:sz w:val="28"/>
          <w:szCs w:val="28"/>
          <w:lang w:val="uk-UA"/>
        </w:rPr>
      </w:pPr>
      <w:r w:rsidRPr="00AF48BB">
        <w:rPr>
          <w:sz w:val="28"/>
          <w:szCs w:val="28"/>
          <w:lang w:val="uk-UA"/>
        </w:rPr>
        <w:t xml:space="preserve">Складено програму у середовищі </w:t>
      </w:r>
      <w:proofErr w:type="spellStart"/>
      <w:r w:rsidRPr="00AF48BB">
        <w:rPr>
          <w:b/>
          <w:i/>
          <w:sz w:val="28"/>
          <w:szCs w:val="28"/>
          <w:lang w:val="uk-UA"/>
        </w:rPr>
        <w:t>Delphi</w:t>
      </w:r>
      <w:proofErr w:type="spellEnd"/>
      <w:r w:rsidRPr="00AF48BB">
        <w:rPr>
          <w:sz w:val="28"/>
          <w:szCs w:val="28"/>
          <w:lang w:val="uk-UA"/>
        </w:rPr>
        <w:t xml:space="preserve"> для визначення кількості центр</w:t>
      </w:r>
      <w:r w:rsidRPr="00AF48BB">
        <w:rPr>
          <w:sz w:val="28"/>
          <w:szCs w:val="28"/>
          <w:lang w:val="uk-UA"/>
        </w:rPr>
        <w:t>а</w:t>
      </w:r>
      <w:r w:rsidRPr="00AF48BB">
        <w:rPr>
          <w:sz w:val="28"/>
          <w:szCs w:val="28"/>
          <w:lang w:val="uk-UA"/>
        </w:rPr>
        <w:t>торів та віддалі між ними  і розроблено керівний документ, затверджений для використання підприємствами  БУ «</w:t>
      </w:r>
      <w:proofErr w:type="spellStart"/>
      <w:r w:rsidRPr="00AF48BB">
        <w:rPr>
          <w:sz w:val="28"/>
          <w:szCs w:val="28"/>
          <w:lang w:val="uk-UA"/>
        </w:rPr>
        <w:t>Укрбургаз</w:t>
      </w:r>
      <w:proofErr w:type="spellEnd"/>
      <w:r w:rsidRPr="00AF48BB">
        <w:rPr>
          <w:sz w:val="28"/>
          <w:szCs w:val="28"/>
          <w:lang w:val="uk-UA"/>
        </w:rPr>
        <w:t>».</w:t>
      </w:r>
    </w:p>
    <w:p w:rsidR="00D82137" w:rsidRPr="00C237F1" w:rsidRDefault="00D82137" w:rsidP="00DD73E2">
      <w:pPr>
        <w:pStyle w:val="aa"/>
        <w:ind w:left="0" w:firstLine="567"/>
        <w:jc w:val="both"/>
        <w:rPr>
          <w:sz w:val="28"/>
          <w:szCs w:val="28"/>
          <w:lang w:val="uk-UA"/>
        </w:rPr>
      </w:pPr>
    </w:p>
    <w:p w:rsidR="00C1784B" w:rsidRPr="00B22BB1" w:rsidRDefault="00D82137" w:rsidP="00D37430">
      <w:pPr>
        <w:pStyle w:val="aa"/>
        <w:autoSpaceDE w:val="0"/>
        <w:autoSpaceDN w:val="0"/>
        <w:adjustRightInd w:val="0"/>
        <w:ind w:left="0" w:firstLine="567"/>
        <w:jc w:val="both"/>
        <w:rPr>
          <w:color w:val="000000"/>
          <w:sz w:val="28"/>
          <w:szCs w:val="28"/>
          <w:lang w:val="uk-UA" w:eastAsia="uk-UA"/>
        </w:rPr>
      </w:pPr>
      <w:r w:rsidRPr="00C237F1">
        <w:rPr>
          <w:noProof/>
          <w:lang w:val="uk-UA"/>
        </w:rPr>
        <w:t xml:space="preserve"> </w:t>
      </w:r>
      <w:r w:rsidRPr="00C237F1">
        <w:rPr>
          <w:b/>
          <w:sz w:val="28"/>
          <w:szCs w:val="28"/>
          <w:lang w:val="uk-UA"/>
        </w:rPr>
        <w:t>Апробація результатів дисертаці</w:t>
      </w:r>
      <w:r w:rsidRPr="00C237F1">
        <w:rPr>
          <w:sz w:val="28"/>
          <w:szCs w:val="28"/>
          <w:lang w:val="uk-UA"/>
        </w:rPr>
        <w:t>ї. Основні положення дисертаційної р</w:t>
      </w:r>
      <w:r w:rsidRPr="00C237F1">
        <w:rPr>
          <w:sz w:val="28"/>
          <w:szCs w:val="28"/>
          <w:lang w:val="uk-UA"/>
        </w:rPr>
        <w:t>о</w:t>
      </w:r>
      <w:r w:rsidRPr="00C237F1">
        <w:rPr>
          <w:sz w:val="28"/>
          <w:szCs w:val="28"/>
          <w:lang w:val="uk-UA"/>
        </w:rPr>
        <w:t xml:space="preserve">боти доповідались на:  </w:t>
      </w:r>
      <w:r w:rsidR="00D37430">
        <w:rPr>
          <w:sz w:val="28"/>
          <w:szCs w:val="28"/>
          <w:lang w:val="uk-UA"/>
        </w:rPr>
        <w:t>М</w:t>
      </w:r>
      <w:r w:rsidRPr="00C237F1">
        <w:rPr>
          <w:sz w:val="28"/>
          <w:szCs w:val="28"/>
          <w:lang w:val="uk-UA"/>
        </w:rPr>
        <w:t>іжнародній науково-технічній конференції «Іннов</w:t>
      </w:r>
      <w:r w:rsidRPr="00C237F1">
        <w:rPr>
          <w:sz w:val="28"/>
          <w:szCs w:val="28"/>
          <w:lang w:val="uk-UA"/>
        </w:rPr>
        <w:t>а</w:t>
      </w:r>
      <w:r w:rsidRPr="00C237F1">
        <w:rPr>
          <w:sz w:val="28"/>
          <w:szCs w:val="28"/>
          <w:lang w:val="uk-UA"/>
        </w:rPr>
        <w:t xml:space="preserve">ційні технології буріння свердловин, видобування нафти і газу та підготовки фахівців нафтогазової галузі», </w:t>
      </w:r>
      <w:r w:rsidRPr="00AF48BB">
        <w:rPr>
          <w:sz w:val="28"/>
          <w:szCs w:val="28"/>
          <w:lang w:val="uk-UA"/>
        </w:rPr>
        <w:t>3–6 жовтня 2012</w:t>
      </w:r>
      <w:r w:rsidRPr="00C237F1">
        <w:rPr>
          <w:sz w:val="28"/>
          <w:szCs w:val="28"/>
          <w:lang w:val="uk-UA"/>
        </w:rPr>
        <w:t xml:space="preserve"> р. (м. Івано-Франківськ);</w:t>
      </w:r>
      <w:r w:rsidR="00644BBA">
        <w:rPr>
          <w:sz w:val="28"/>
          <w:szCs w:val="28"/>
          <w:lang w:val="uk-UA"/>
        </w:rPr>
        <w:t xml:space="preserve"> </w:t>
      </w:r>
      <w:r w:rsidRPr="00C237F1">
        <w:rPr>
          <w:sz w:val="28"/>
          <w:szCs w:val="28"/>
          <w:lang w:val="uk-UA"/>
        </w:rPr>
        <w:t xml:space="preserve"> </w:t>
      </w:r>
      <w:r w:rsidR="00D37430">
        <w:rPr>
          <w:sz w:val="28"/>
          <w:szCs w:val="28"/>
          <w:lang w:val="uk-UA"/>
        </w:rPr>
        <w:t>М</w:t>
      </w:r>
      <w:r w:rsidRPr="00C237F1">
        <w:rPr>
          <w:sz w:val="28"/>
          <w:szCs w:val="28"/>
          <w:lang w:val="uk-UA"/>
        </w:rPr>
        <w:t>і</w:t>
      </w:r>
      <w:r w:rsidRPr="00C237F1">
        <w:rPr>
          <w:sz w:val="28"/>
          <w:szCs w:val="28"/>
          <w:lang w:val="uk-UA"/>
        </w:rPr>
        <w:t>ж</w:t>
      </w:r>
      <w:r w:rsidRPr="00C237F1">
        <w:rPr>
          <w:sz w:val="28"/>
          <w:szCs w:val="28"/>
          <w:lang w:val="uk-UA"/>
        </w:rPr>
        <w:t>народній науково-технічній конференці</w:t>
      </w:r>
      <w:r w:rsidR="00F17972">
        <w:rPr>
          <w:sz w:val="28"/>
          <w:szCs w:val="28"/>
          <w:lang w:val="uk-UA"/>
        </w:rPr>
        <w:t>ї</w:t>
      </w:r>
      <w:r w:rsidRPr="00C237F1">
        <w:rPr>
          <w:sz w:val="28"/>
          <w:szCs w:val="28"/>
          <w:lang w:val="uk-UA"/>
        </w:rPr>
        <w:t xml:space="preserve"> «Нафтогазова енергетика 2013», 7–11 жовтня 2013 р. (м. Івано-Франківськ);</w:t>
      </w:r>
      <w:r w:rsidR="00644BBA" w:rsidRPr="00644BBA">
        <w:rPr>
          <w:sz w:val="28"/>
          <w:szCs w:val="28"/>
          <w:lang w:val="uk-UA"/>
        </w:rPr>
        <w:t xml:space="preserve"> </w:t>
      </w:r>
      <w:r w:rsidR="00644BBA" w:rsidRPr="00C237F1">
        <w:rPr>
          <w:sz w:val="28"/>
          <w:szCs w:val="28"/>
          <w:lang w:val="uk-UA"/>
        </w:rPr>
        <w:t xml:space="preserve"> </w:t>
      </w:r>
      <w:r w:rsidR="00D37430">
        <w:rPr>
          <w:sz w:val="28"/>
          <w:szCs w:val="28"/>
          <w:lang w:val="uk-UA"/>
        </w:rPr>
        <w:t>М</w:t>
      </w:r>
      <w:r w:rsidR="00644BBA" w:rsidRPr="00C237F1">
        <w:rPr>
          <w:sz w:val="28"/>
          <w:szCs w:val="28"/>
          <w:lang w:val="uk-UA"/>
        </w:rPr>
        <w:t>іжнародній науково-технічній конф</w:t>
      </w:r>
      <w:r w:rsidR="00644BBA" w:rsidRPr="00C237F1">
        <w:rPr>
          <w:sz w:val="28"/>
          <w:szCs w:val="28"/>
          <w:lang w:val="uk-UA"/>
        </w:rPr>
        <w:t>е</w:t>
      </w:r>
      <w:r w:rsidR="00644BBA" w:rsidRPr="00C237F1">
        <w:rPr>
          <w:sz w:val="28"/>
          <w:szCs w:val="28"/>
          <w:lang w:val="uk-UA"/>
        </w:rPr>
        <w:t>ренці</w:t>
      </w:r>
      <w:r w:rsidR="00644BBA">
        <w:rPr>
          <w:sz w:val="28"/>
          <w:szCs w:val="28"/>
          <w:lang w:val="uk-UA"/>
        </w:rPr>
        <w:t>ї</w:t>
      </w:r>
      <w:r w:rsidR="00644BBA" w:rsidRPr="00C237F1">
        <w:rPr>
          <w:sz w:val="28"/>
          <w:szCs w:val="28"/>
          <w:lang w:val="uk-UA"/>
        </w:rPr>
        <w:t xml:space="preserve"> </w:t>
      </w:r>
      <w:r w:rsidR="00224D94">
        <w:rPr>
          <w:sz w:val="28"/>
          <w:szCs w:val="28"/>
          <w:lang w:val="uk-UA"/>
        </w:rPr>
        <w:t xml:space="preserve">  </w:t>
      </w:r>
      <w:r w:rsidR="00644BBA" w:rsidRPr="00C237F1">
        <w:rPr>
          <w:sz w:val="28"/>
          <w:szCs w:val="28"/>
          <w:lang w:val="uk-UA"/>
        </w:rPr>
        <w:t>«</w:t>
      </w:r>
      <w:r w:rsidR="00644BBA">
        <w:rPr>
          <w:sz w:val="28"/>
          <w:szCs w:val="28"/>
          <w:lang w:val="uk-UA"/>
        </w:rPr>
        <w:t xml:space="preserve">Актуальні </w:t>
      </w:r>
      <w:r w:rsidR="00224D94">
        <w:rPr>
          <w:sz w:val="28"/>
          <w:szCs w:val="28"/>
          <w:lang w:val="uk-UA"/>
        </w:rPr>
        <w:t xml:space="preserve"> </w:t>
      </w:r>
      <w:r w:rsidR="00644BBA">
        <w:rPr>
          <w:sz w:val="28"/>
          <w:szCs w:val="28"/>
          <w:lang w:val="uk-UA"/>
        </w:rPr>
        <w:t>проблеми</w:t>
      </w:r>
      <w:r w:rsidR="00224D94">
        <w:rPr>
          <w:sz w:val="28"/>
          <w:szCs w:val="28"/>
          <w:lang w:val="uk-UA"/>
        </w:rPr>
        <w:t xml:space="preserve"> </w:t>
      </w:r>
      <w:r w:rsidR="00644BBA">
        <w:rPr>
          <w:sz w:val="28"/>
          <w:szCs w:val="28"/>
          <w:lang w:val="uk-UA"/>
        </w:rPr>
        <w:t xml:space="preserve"> інженерної механіки</w:t>
      </w:r>
      <w:r w:rsidR="00644BBA" w:rsidRPr="00C237F1">
        <w:rPr>
          <w:sz w:val="28"/>
          <w:szCs w:val="28"/>
          <w:lang w:val="uk-UA"/>
        </w:rPr>
        <w:t xml:space="preserve">», </w:t>
      </w:r>
      <w:r w:rsidR="00224D94">
        <w:rPr>
          <w:sz w:val="28"/>
          <w:szCs w:val="28"/>
          <w:lang w:val="uk-UA"/>
        </w:rPr>
        <w:t xml:space="preserve"> </w:t>
      </w:r>
      <w:r w:rsidR="00644BBA">
        <w:rPr>
          <w:sz w:val="28"/>
          <w:szCs w:val="28"/>
          <w:lang w:val="uk-UA"/>
        </w:rPr>
        <w:t>10</w:t>
      </w:r>
      <w:r w:rsidR="00644BBA" w:rsidRPr="00C237F1">
        <w:rPr>
          <w:sz w:val="28"/>
          <w:szCs w:val="28"/>
          <w:lang w:val="uk-UA"/>
        </w:rPr>
        <w:t>–1</w:t>
      </w:r>
      <w:r w:rsidR="00DA4BB4">
        <w:rPr>
          <w:sz w:val="28"/>
          <w:szCs w:val="28"/>
          <w:lang w:val="uk-UA"/>
        </w:rPr>
        <w:t>4</w:t>
      </w:r>
      <w:r w:rsidR="00644BBA" w:rsidRPr="00C237F1">
        <w:rPr>
          <w:sz w:val="28"/>
          <w:szCs w:val="28"/>
          <w:lang w:val="uk-UA"/>
        </w:rPr>
        <w:t xml:space="preserve"> </w:t>
      </w:r>
      <w:r w:rsidR="00DA4BB4">
        <w:rPr>
          <w:sz w:val="28"/>
          <w:szCs w:val="28"/>
          <w:lang w:val="uk-UA"/>
        </w:rPr>
        <w:t>берез</w:t>
      </w:r>
      <w:r w:rsidR="00644BBA" w:rsidRPr="00C237F1">
        <w:rPr>
          <w:sz w:val="28"/>
          <w:szCs w:val="28"/>
          <w:lang w:val="uk-UA"/>
        </w:rPr>
        <w:t>ня 201</w:t>
      </w:r>
      <w:r w:rsidR="00DA4BB4">
        <w:rPr>
          <w:sz w:val="28"/>
          <w:szCs w:val="28"/>
          <w:lang w:val="uk-UA"/>
        </w:rPr>
        <w:t>4</w:t>
      </w:r>
      <w:r w:rsidR="00644BBA" w:rsidRPr="00C237F1">
        <w:rPr>
          <w:sz w:val="28"/>
          <w:szCs w:val="28"/>
          <w:lang w:val="uk-UA"/>
        </w:rPr>
        <w:t xml:space="preserve"> р.</w:t>
      </w:r>
      <w:r w:rsidR="00224D94">
        <w:rPr>
          <w:sz w:val="28"/>
          <w:szCs w:val="28"/>
          <w:lang w:val="uk-UA"/>
        </w:rPr>
        <w:t xml:space="preserve"> </w:t>
      </w:r>
      <w:r w:rsidR="00644BBA" w:rsidRPr="00C237F1">
        <w:rPr>
          <w:sz w:val="28"/>
          <w:szCs w:val="28"/>
          <w:lang w:val="uk-UA"/>
        </w:rPr>
        <w:t xml:space="preserve"> (м. </w:t>
      </w:r>
      <w:r w:rsidR="00DA4BB4">
        <w:rPr>
          <w:sz w:val="28"/>
          <w:szCs w:val="28"/>
          <w:lang w:val="uk-UA"/>
        </w:rPr>
        <w:t>Одеса</w:t>
      </w:r>
      <w:r w:rsidR="00644BBA" w:rsidRPr="00C237F1">
        <w:rPr>
          <w:sz w:val="28"/>
          <w:szCs w:val="28"/>
          <w:lang w:val="uk-UA"/>
        </w:rPr>
        <w:t>);</w:t>
      </w:r>
      <w:r w:rsidR="00644BBA" w:rsidRPr="00644BBA">
        <w:rPr>
          <w:sz w:val="28"/>
          <w:szCs w:val="28"/>
          <w:lang w:val="uk-UA"/>
        </w:rPr>
        <w:t xml:space="preserve"> </w:t>
      </w:r>
      <w:r w:rsidR="00644BBA" w:rsidRPr="00C237F1">
        <w:rPr>
          <w:sz w:val="28"/>
          <w:szCs w:val="28"/>
          <w:lang w:val="uk-UA"/>
        </w:rPr>
        <w:t xml:space="preserve"> </w:t>
      </w:r>
      <w:r w:rsidR="00D37430">
        <w:rPr>
          <w:bCs/>
          <w:sz w:val="28"/>
          <w:szCs w:val="28"/>
          <w:lang w:val="uk-UA" w:eastAsia="uk-UA"/>
        </w:rPr>
        <w:t>М</w:t>
      </w:r>
      <w:r w:rsidR="00C1784B" w:rsidRPr="00B22BB1">
        <w:rPr>
          <w:bCs/>
          <w:sz w:val="28"/>
          <w:szCs w:val="28"/>
          <w:lang w:val="uk-UA" w:eastAsia="uk-UA"/>
        </w:rPr>
        <w:t>іжнародній науково-практичній конференції  «</w:t>
      </w:r>
      <w:r w:rsidR="00C1784B" w:rsidRPr="00C1784B">
        <w:rPr>
          <w:bCs/>
          <w:sz w:val="28"/>
          <w:szCs w:val="28"/>
          <w:lang w:val="uk-UA" w:eastAsia="uk-UA"/>
        </w:rPr>
        <w:t>Фізико-хімічні г</w:t>
      </w:r>
      <w:r w:rsidR="00C1784B" w:rsidRPr="00C1784B">
        <w:rPr>
          <w:bCs/>
          <w:sz w:val="28"/>
          <w:szCs w:val="28"/>
          <w:lang w:val="uk-UA" w:eastAsia="uk-UA"/>
        </w:rPr>
        <w:t>е</w:t>
      </w:r>
      <w:r w:rsidR="00C1784B" w:rsidRPr="00C1784B">
        <w:rPr>
          <w:bCs/>
          <w:sz w:val="28"/>
          <w:szCs w:val="28"/>
          <w:lang w:val="uk-UA" w:eastAsia="uk-UA"/>
        </w:rPr>
        <w:t xml:space="preserve">отехнології </w:t>
      </w:r>
      <w:r w:rsidR="00C1784B" w:rsidRPr="00C1784B">
        <w:rPr>
          <w:sz w:val="28"/>
          <w:szCs w:val="28"/>
          <w:lang w:val="uk-UA" w:eastAsia="uk-UA"/>
        </w:rPr>
        <w:t>– 2018</w:t>
      </w:r>
      <w:r w:rsidR="00C1784B" w:rsidRPr="00B22BB1">
        <w:rPr>
          <w:sz w:val="28"/>
          <w:szCs w:val="28"/>
          <w:lang w:val="uk-UA" w:eastAsia="uk-UA"/>
        </w:rPr>
        <w:t>»,</w:t>
      </w:r>
      <w:r w:rsidR="007510E1">
        <w:rPr>
          <w:sz w:val="28"/>
          <w:szCs w:val="28"/>
          <w:lang w:val="uk-UA" w:eastAsia="uk-UA"/>
        </w:rPr>
        <w:t xml:space="preserve"> </w:t>
      </w:r>
      <w:r w:rsidR="00C1784B" w:rsidRPr="00B22BB1">
        <w:rPr>
          <w:bCs/>
          <w:sz w:val="28"/>
          <w:szCs w:val="28"/>
          <w:lang w:val="uk-UA" w:eastAsia="uk-UA"/>
        </w:rPr>
        <w:t>10–11 жовтня 2018 р.</w:t>
      </w:r>
      <w:r w:rsidR="007510E1">
        <w:rPr>
          <w:bCs/>
          <w:sz w:val="28"/>
          <w:szCs w:val="28"/>
          <w:lang w:val="uk-UA" w:eastAsia="uk-UA"/>
        </w:rPr>
        <w:t xml:space="preserve"> </w:t>
      </w:r>
      <w:r w:rsidR="00C1784B" w:rsidRPr="00B22BB1">
        <w:rPr>
          <w:bCs/>
          <w:sz w:val="28"/>
          <w:szCs w:val="28"/>
          <w:lang w:val="uk-UA" w:eastAsia="uk-UA"/>
        </w:rPr>
        <w:t>(м. Дніпро</w:t>
      </w:r>
      <w:r w:rsidR="00C1784B" w:rsidRPr="00B22BB1">
        <w:rPr>
          <w:sz w:val="28"/>
          <w:szCs w:val="28"/>
          <w:lang w:val="uk-UA" w:eastAsia="uk-UA"/>
        </w:rPr>
        <w:t>)</w:t>
      </w:r>
      <w:r w:rsidR="00D37430">
        <w:rPr>
          <w:sz w:val="28"/>
          <w:szCs w:val="28"/>
          <w:lang w:val="uk-UA" w:eastAsia="uk-UA"/>
        </w:rPr>
        <w:t>.</w:t>
      </w:r>
    </w:p>
    <w:p w:rsidR="00D13464" w:rsidRDefault="00D13464" w:rsidP="00DD73E2">
      <w:pPr>
        <w:spacing w:after="0" w:line="240" w:lineRule="auto"/>
        <w:ind w:left="-142" w:firstLine="567"/>
        <w:jc w:val="both"/>
        <w:rPr>
          <w:rFonts w:ascii="Times New Roman" w:hAnsi="Times New Roman" w:cs="Times New Roman"/>
          <w:b/>
          <w:sz w:val="28"/>
          <w:szCs w:val="28"/>
          <w:lang w:val="uk-UA"/>
        </w:rPr>
      </w:pPr>
    </w:p>
    <w:p w:rsidR="00D82137" w:rsidRPr="00D13464" w:rsidRDefault="00D82137" w:rsidP="00DD73E2">
      <w:pPr>
        <w:spacing w:after="0" w:line="240" w:lineRule="auto"/>
        <w:ind w:left="-142" w:firstLine="567"/>
        <w:jc w:val="both"/>
        <w:rPr>
          <w:rFonts w:ascii="Times New Roman" w:hAnsi="Times New Roman" w:cs="Times New Roman"/>
          <w:sz w:val="28"/>
          <w:szCs w:val="28"/>
          <w:lang w:val="uk-UA"/>
        </w:rPr>
      </w:pPr>
      <w:r w:rsidRPr="00D13464">
        <w:rPr>
          <w:rFonts w:ascii="Times New Roman" w:hAnsi="Times New Roman" w:cs="Times New Roman"/>
          <w:b/>
          <w:sz w:val="28"/>
          <w:szCs w:val="28"/>
          <w:lang w:val="uk-UA"/>
        </w:rPr>
        <w:t>Публікації.</w:t>
      </w:r>
      <w:r w:rsidRPr="00D13464">
        <w:rPr>
          <w:rFonts w:ascii="Times New Roman" w:hAnsi="Times New Roman" w:cs="Times New Roman"/>
          <w:sz w:val="28"/>
          <w:szCs w:val="28"/>
          <w:lang w:val="uk-UA"/>
        </w:rPr>
        <w:t xml:space="preserve"> За матеріалами дисертації опубліковано </w:t>
      </w:r>
      <w:r w:rsidR="00644BBA" w:rsidRPr="00D13464">
        <w:rPr>
          <w:rFonts w:ascii="Times New Roman" w:hAnsi="Times New Roman" w:cs="Times New Roman"/>
          <w:sz w:val="28"/>
          <w:szCs w:val="28"/>
          <w:lang w:val="uk-UA"/>
        </w:rPr>
        <w:t>10</w:t>
      </w:r>
      <w:r w:rsidRPr="00D13464">
        <w:rPr>
          <w:rFonts w:ascii="Times New Roman" w:hAnsi="Times New Roman" w:cs="Times New Roman"/>
          <w:sz w:val="28"/>
          <w:szCs w:val="28"/>
          <w:lang w:val="uk-UA"/>
        </w:rPr>
        <w:t xml:space="preserve"> наукових праць,</w:t>
      </w:r>
      <w:r w:rsidR="00FD10DB" w:rsidRPr="00D13464">
        <w:rPr>
          <w:rFonts w:ascii="Times New Roman" w:hAnsi="Times New Roman" w:cs="Times New Roman"/>
          <w:sz w:val="28"/>
          <w:szCs w:val="28"/>
          <w:lang w:val="uk-UA"/>
        </w:rPr>
        <w:t xml:space="preserve"> </w:t>
      </w:r>
      <w:r w:rsidR="00394C0E" w:rsidRPr="00D13464">
        <w:rPr>
          <w:rFonts w:ascii="Times New Roman" w:hAnsi="Times New Roman" w:cs="Times New Roman"/>
          <w:sz w:val="28"/>
          <w:szCs w:val="28"/>
          <w:lang w:val="uk-UA"/>
        </w:rPr>
        <w:t>з яких</w:t>
      </w:r>
      <w:r w:rsidR="007D107B" w:rsidRPr="00D13464">
        <w:rPr>
          <w:rFonts w:ascii="Times New Roman" w:hAnsi="Times New Roman" w:cs="Times New Roman"/>
          <w:sz w:val="28"/>
          <w:szCs w:val="28"/>
          <w:lang w:val="uk-UA"/>
        </w:rPr>
        <w:t xml:space="preserve"> у співавторстві 5 статей у </w:t>
      </w:r>
      <w:r w:rsidRPr="00D13464">
        <w:rPr>
          <w:rFonts w:ascii="Times New Roman" w:hAnsi="Times New Roman" w:cs="Times New Roman"/>
          <w:sz w:val="28"/>
          <w:szCs w:val="28"/>
          <w:lang w:val="uk-UA"/>
        </w:rPr>
        <w:t>фахових наукових журналах (</w:t>
      </w:r>
      <w:r w:rsidR="00D37430">
        <w:rPr>
          <w:rFonts w:ascii="Times New Roman" w:hAnsi="Times New Roman" w:cs="Times New Roman"/>
          <w:sz w:val="28"/>
          <w:szCs w:val="28"/>
          <w:lang w:val="uk-UA"/>
        </w:rPr>
        <w:t>зокрема</w:t>
      </w:r>
      <w:r w:rsidRPr="00D13464">
        <w:rPr>
          <w:rFonts w:ascii="Times New Roman" w:hAnsi="Times New Roman" w:cs="Times New Roman"/>
          <w:sz w:val="28"/>
          <w:szCs w:val="28"/>
          <w:lang w:val="uk-UA"/>
        </w:rPr>
        <w:t xml:space="preserve"> 2 статті у журналі, індекс</w:t>
      </w:r>
      <w:r w:rsidR="00D37430">
        <w:rPr>
          <w:rFonts w:ascii="Times New Roman" w:hAnsi="Times New Roman" w:cs="Times New Roman"/>
          <w:sz w:val="28"/>
          <w:szCs w:val="28"/>
          <w:lang w:val="uk-UA"/>
        </w:rPr>
        <w:t>ованому</w:t>
      </w:r>
      <w:r w:rsidRPr="00D13464">
        <w:rPr>
          <w:rFonts w:ascii="Times New Roman" w:hAnsi="Times New Roman" w:cs="Times New Roman"/>
          <w:sz w:val="28"/>
          <w:szCs w:val="28"/>
          <w:lang w:val="uk-UA"/>
        </w:rPr>
        <w:t xml:space="preserve"> </w:t>
      </w:r>
      <w:r w:rsidR="00D37430">
        <w:rPr>
          <w:rFonts w:ascii="Times New Roman" w:hAnsi="Times New Roman" w:cs="Times New Roman"/>
          <w:sz w:val="28"/>
          <w:szCs w:val="28"/>
          <w:lang w:val="uk-UA"/>
        </w:rPr>
        <w:t>в</w:t>
      </w:r>
      <w:r w:rsidRPr="00D13464">
        <w:rPr>
          <w:rFonts w:ascii="Times New Roman" w:hAnsi="Times New Roman" w:cs="Times New Roman"/>
          <w:sz w:val="28"/>
          <w:szCs w:val="28"/>
          <w:lang w:val="uk-UA"/>
        </w:rPr>
        <w:t xml:space="preserve"> базі даних </w:t>
      </w:r>
      <w:proofErr w:type="spellStart"/>
      <w:r w:rsidRPr="00D13464">
        <w:rPr>
          <w:rFonts w:ascii="Times New Roman" w:hAnsi="Times New Roman" w:cs="Times New Roman"/>
          <w:sz w:val="28"/>
          <w:szCs w:val="28"/>
          <w:lang w:val="uk-UA"/>
        </w:rPr>
        <w:t>Scopus</w:t>
      </w:r>
      <w:proofErr w:type="spellEnd"/>
      <w:r w:rsidRPr="00D13464">
        <w:rPr>
          <w:rFonts w:ascii="Times New Roman" w:hAnsi="Times New Roman" w:cs="Times New Roman"/>
          <w:sz w:val="28"/>
          <w:szCs w:val="28"/>
          <w:lang w:val="uk-UA"/>
        </w:rPr>
        <w:t xml:space="preserve">), </w:t>
      </w:r>
      <w:r w:rsidR="00681E2A" w:rsidRPr="00D13464">
        <w:rPr>
          <w:rFonts w:ascii="Times New Roman" w:hAnsi="Times New Roman" w:cs="Times New Roman"/>
          <w:sz w:val="28"/>
          <w:szCs w:val="28"/>
          <w:lang w:val="uk-UA"/>
        </w:rPr>
        <w:t>4</w:t>
      </w:r>
      <w:r w:rsidRPr="00D13464">
        <w:rPr>
          <w:rFonts w:ascii="Times New Roman" w:hAnsi="Times New Roman" w:cs="Times New Roman"/>
          <w:sz w:val="28"/>
          <w:szCs w:val="28"/>
          <w:lang w:val="uk-UA"/>
        </w:rPr>
        <w:t xml:space="preserve"> </w:t>
      </w:r>
      <w:r w:rsidR="002C08DA" w:rsidRPr="00D13464">
        <w:rPr>
          <w:rFonts w:ascii="Times New Roman" w:hAnsi="Times New Roman" w:cs="Times New Roman"/>
          <w:sz w:val="28"/>
          <w:szCs w:val="28"/>
          <w:lang w:val="uk-UA"/>
        </w:rPr>
        <w:t>тези доповідей на</w:t>
      </w:r>
      <w:r w:rsidRPr="00D13464">
        <w:rPr>
          <w:rFonts w:ascii="Times New Roman" w:hAnsi="Times New Roman" w:cs="Times New Roman"/>
          <w:sz w:val="28"/>
          <w:szCs w:val="28"/>
          <w:lang w:val="uk-UA"/>
        </w:rPr>
        <w:t xml:space="preserve"> міжнародних </w:t>
      </w:r>
      <w:r w:rsidR="002C08DA" w:rsidRPr="00D13464">
        <w:rPr>
          <w:rFonts w:ascii="Times New Roman" w:hAnsi="Times New Roman" w:cs="Times New Roman"/>
          <w:sz w:val="28"/>
          <w:szCs w:val="28"/>
          <w:lang w:val="uk-UA"/>
        </w:rPr>
        <w:t>наукових</w:t>
      </w:r>
      <w:r w:rsidRPr="00D13464">
        <w:rPr>
          <w:rFonts w:ascii="Times New Roman" w:hAnsi="Times New Roman" w:cs="Times New Roman"/>
          <w:sz w:val="28"/>
          <w:szCs w:val="28"/>
          <w:lang w:val="uk-UA"/>
        </w:rPr>
        <w:t xml:space="preserve"> конференці</w:t>
      </w:r>
      <w:r w:rsidR="002C08DA" w:rsidRPr="00D13464">
        <w:rPr>
          <w:rFonts w:ascii="Times New Roman" w:hAnsi="Times New Roman" w:cs="Times New Roman"/>
          <w:sz w:val="28"/>
          <w:szCs w:val="28"/>
          <w:lang w:val="uk-UA"/>
        </w:rPr>
        <w:t>ях</w:t>
      </w:r>
      <w:r w:rsidR="00FD10DB" w:rsidRPr="00D13464">
        <w:rPr>
          <w:rFonts w:ascii="Times New Roman" w:hAnsi="Times New Roman" w:cs="Times New Roman"/>
          <w:sz w:val="28"/>
          <w:szCs w:val="28"/>
          <w:lang w:val="uk-UA"/>
        </w:rPr>
        <w:t xml:space="preserve"> та</w:t>
      </w:r>
      <w:r w:rsidRPr="00D13464">
        <w:rPr>
          <w:rFonts w:ascii="Times New Roman" w:hAnsi="Times New Roman" w:cs="Times New Roman"/>
          <w:sz w:val="28"/>
          <w:szCs w:val="28"/>
          <w:lang w:val="uk-UA"/>
        </w:rPr>
        <w:t xml:space="preserve"> отримано 1 патент України на корисну модель.</w:t>
      </w:r>
    </w:p>
    <w:p w:rsidR="00D13464" w:rsidRDefault="00D13464" w:rsidP="00D77FD0">
      <w:pPr>
        <w:pStyle w:val="a3"/>
        <w:ind w:firstLine="426"/>
        <w:jc w:val="both"/>
        <w:rPr>
          <w:rFonts w:ascii="Times New Roman" w:hAnsi="Times New Roman"/>
          <w:b/>
          <w:sz w:val="28"/>
          <w:szCs w:val="28"/>
        </w:rPr>
      </w:pPr>
    </w:p>
    <w:p w:rsidR="00D77FD0" w:rsidRPr="00507E24" w:rsidRDefault="00D82137" w:rsidP="00D77FD0">
      <w:pPr>
        <w:pStyle w:val="a3"/>
        <w:ind w:firstLine="426"/>
        <w:jc w:val="both"/>
        <w:rPr>
          <w:rFonts w:ascii="Times New Roman" w:hAnsi="Times New Roman"/>
          <w:color w:val="FF0000"/>
          <w:sz w:val="28"/>
          <w:szCs w:val="28"/>
        </w:rPr>
      </w:pPr>
      <w:r w:rsidRPr="00507E24">
        <w:rPr>
          <w:rFonts w:ascii="Times New Roman" w:hAnsi="Times New Roman"/>
          <w:b/>
          <w:sz w:val="28"/>
          <w:szCs w:val="28"/>
        </w:rPr>
        <w:lastRenderedPageBreak/>
        <w:t>Структура і обсяг роботи</w:t>
      </w:r>
      <w:r w:rsidRPr="00507E24">
        <w:rPr>
          <w:rFonts w:ascii="Times New Roman" w:hAnsi="Times New Roman"/>
          <w:sz w:val="28"/>
          <w:szCs w:val="28"/>
        </w:rPr>
        <w:t>. Дисертаційна робота складається зі вступу, 4 розділів, висновків, списку використаних джерел</w:t>
      </w:r>
      <w:r w:rsidRPr="00507E24">
        <w:rPr>
          <w:rFonts w:ascii="Times New Roman" w:hAnsi="Times New Roman"/>
          <w:color w:val="FF0000"/>
          <w:sz w:val="28"/>
          <w:szCs w:val="28"/>
        </w:rPr>
        <w:t xml:space="preserve"> </w:t>
      </w:r>
      <w:r w:rsidRPr="00507E24">
        <w:rPr>
          <w:rFonts w:ascii="Times New Roman" w:hAnsi="Times New Roman"/>
          <w:sz w:val="28"/>
          <w:szCs w:val="28"/>
        </w:rPr>
        <w:t>(</w:t>
      </w:r>
      <w:r w:rsidR="00681E2A" w:rsidRPr="00507E24">
        <w:rPr>
          <w:rFonts w:ascii="Times New Roman" w:hAnsi="Times New Roman"/>
          <w:sz w:val="28"/>
          <w:szCs w:val="28"/>
        </w:rPr>
        <w:t>9</w:t>
      </w:r>
      <w:r w:rsidR="00852324">
        <w:rPr>
          <w:rFonts w:ascii="Times New Roman" w:hAnsi="Times New Roman"/>
          <w:sz w:val="28"/>
          <w:szCs w:val="28"/>
        </w:rPr>
        <w:t>0</w:t>
      </w:r>
      <w:r w:rsidRPr="00507E24">
        <w:rPr>
          <w:rFonts w:ascii="Times New Roman" w:hAnsi="Times New Roman"/>
          <w:sz w:val="28"/>
          <w:szCs w:val="28"/>
        </w:rPr>
        <w:t xml:space="preserve"> найменув</w:t>
      </w:r>
      <w:r w:rsidR="00681E2A" w:rsidRPr="00507E24">
        <w:rPr>
          <w:rFonts w:ascii="Times New Roman" w:hAnsi="Times New Roman"/>
          <w:sz w:val="28"/>
          <w:szCs w:val="28"/>
        </w:rPr>
        <w:t>ан</w:t>
      </w:r>
      <w:r w:rsidR="00852324">
        <w:rPr>
          <w:rFonts w:ascii="Times New Roman" w:hAnsi="Times New Roman"/>
          <w:sz w:val="28"/>
          <w:szCs w:val="28"/>
        </w:rPr>
        <w:t>ь</w:t>
      </w:r>
      <w:r w:rsidRPr="00507E24">
        <w:rPr>
          <w:rFonts w:ascii="Times New Roman" w:hAnsi="Times New Roman"/>
          <w:sz w:val="28"/>
          <w:szCs w:val="28"/>
        </w:rPr>
        <w:t>). Викладен</w:t>
      </w:r>
      <w:r w:rsidR="00960BE2" w:rsidRPr="00507E24">
        <w:rPr>
          <w:rFonts w:ascii="Times New Roman" w:hAnsi="Times New Roman"/>
          <w:sz w:val="28"/>
          <w:szCs w:val="28"/>
        </w:rPr>
        <w:t>о</w:t>
      </w:r>
      <w:r w:rsidRPr="00507E24">
        <w:rPr>
          <w:rFonts w:ascii="Times New Roman" w:hAnsi="Times New Roman"/>
          <w:sz w:val="28"/>
          <w:szCs w:val="28"/>
        </w:rPr>
        <w:t xml:space="preserve"> на 1</w:t>
      </w:r>
      <w:r w:rsidR="00681E2A" w:rsidRPr="00507E24">
        <w:rPr>
          <w:rFonts w:ascii="Times New Roman" w:hAnsi="Times New Roman"/>
          <w:sz w:val="28"/>
          <w:szCs w:val="28"/>
        </w:rPr>
        <w:t>7</w:t>
      </w:r>
      <w:r w:rsidR="00852324">
        <w:rPr>
          <w:rFonts w:ascii="Times New Roman" w:hAnsi="Times New Roman"/>
          <w:sz w:val="28"/>
          <w:szCs w:val="28"/>
        </w:rPr>
        <w:t>2</w:t>
      </w:r>
      <w:r w:rsidRPr="00507E24">
        <w:rPr>
          <w:rFonts w:ascii="Times New Roman" w:hAnsi="Times New Roman"/>
          <w:sz w:val="28"/>
          <w:szCs w:val="28"/>
        </w:rPr>
        <w:t xml:space="preserve"> сторінках машинописного тексту, містить </w:t>
      </w:r>
      <w:r w:rsidR="00681E2A" w:rsidRPr="00507E24">
        <w:rPr>
          <w:rFonts w:ascii="Times New Roman" w:hAnsi="Times New Roman"/>
          <w:sz w:val="28"/>
          <w:szCs w:val="28"/>
        </w:rPr>
        <w:t>4</w:t>
      </w:r>
      <w:r w:rsidR="00852324">
        <w:rPr>
          <w:rFonts w:ascii="Times New Roman" w:hAnsi="Times New Roman"/>
          <w:sz w:val="28"/>
          <w:szCs w:val="28"/>
        </w:rPr>
        <w:t>4</w:t>
      </w:r>
      <w:r w:rsidRPr="00507E24">
        <w:rPr>
          <w:rFonts w:ascii="Times New Roman" w:hAnsi="Times New Roman"/>
          <w:sz w:val="28"/>
          <w:szCs w:val="28"/>
        </w:rPr>
        <w:t xml:space="preserve"> рисунк</w:t>
      </w:r>
      <w:r w:rsidR="00852324">
        <w:rPr>
          <w:rFonts w:ascii="Times New Roman" w:hAnsi="Times New Roman"/>
          <w:sz w:val="28"/>
          <w:szCs w:val="28"/>
        </w:rPr>
        <w:t>и</w:t>
      </w:r>
      <w:r w:rsidRPr="00507E24">
        <w:rPr>
          <w:rFonts w:ascii="Times New Roman" w:hAnsi="Times New Roman"/>
          <w:sz w:val="28"/>
          <w:szCs w:val="28"/>
        </w:rPr>
        <w:t xml:space="preserve"> та 1</w:t>
      </w:r>
      <w:r w:rsidR="00507E24" w:rsidRPr="00507E24">
        <w:rPr>
          <w:rFonts w:ascii="Times New Roman" w:hAnsi="Times New Roman"/>
          <w:sz w:val="28"/>
          <w:szCs w:val="28"/>
        </w:rPr>
        <w:t>6</w:t>
      </w:r>
      <w:r w:rsidRPr="00507E24">
        <w:rPr>
          <w:rFonts w:ascii="Times New Roman" w:hAnsi="Times New Roman"/>
          <w:sz w:val="28"/>
          <w:szCs w:val="28"/>
        </w:rPr>
        <w:t xml:space="preserve"> таблиць.</w:t>
      </w:r>
      <w:r w:rsidRPr="00507E24">
        <w:rPr>
          <w:rFonts w:ascii="Times New Roman" w:hAnsi="Times New Roman"/>
          <w:color w:val="FF0000"/>
          <w:sz w:val="28"/>
          <w:szCs w:val="28"/>
        </w:rPr>
        <w:t xml:space="preserve"> </w:t>
      </w:r>
    </w:p>
    <w:p w:rsidR="00D82137" w:rsidRPr="00D77FD0" w:rsidRDefault="00D82137" w:rsidP="00D77FD0">
      <w:pPr>
        <w:pStyle w:val="a3"/>
        <w:ind w:firstLine="426"/>
        <w:jc w:val="both"/>
        <w:rPr>
          <w:rFonts w:ascii="Times New Roman" w:hAnsi="Times New Roman"/>
          <w:b/>
          <w:sz w:val="28"/>
          <w:szCs w:val="28"/>
        </w:rPr>
      </w:pPr>
      <w:r w:rsidRPr="00507E24">
        <w:rPr>
          <w:rFonts w:ascii="Times New Roman" w:hAnsi="Times New Roman"/>
          <w:sz w:val="28"/>
          <w:szCs w:val="28"/>
        </w:rPr>
        <w:t xml:space="preserve">Автор </w:t>
      </w:r>
      <w:r w:rsidR="00960BE2" w:rsidRPr="00507E24">
        <w:rPr>
          <w:rFonts w:ascii="Times New Roman" w:hAnsi="Times New Roman"/>
          <w:sz w:val="28"/>
          <w:szCs w:val="28"/>
        </w:rPr>
        <w:t xml:space="preserve"> </w:t>
      </w:r>
      <w:r w:rsidRPr="00507E24">
        <w:rPr>
          <w:rFonts w:ascii="Times New Roman" w:hAnsi="Times New Roman"/>
          <w:sz w:val="28"/>
          <w:szCs w:val="28"/>
        </w:rPr>
        <w:t xml:space="preserve">висловлює </w:t>
      </w:r>
      <w:r w:rsidR="00960BE2" w:rsidRPr="00507E24">
        <w:rPr>
          <w:rFonts w:ascii="Times New Roman" w:hAnsi="Times New Roman"/>
          <w:sz w:val="28"/>
          <w:szCs w:val="28"/>
        </w:rPr>
        <w:t xml:space="preserve"> </w:t>
      </w:r>
      <w:r w:rsidRPr="00507E24">
        <w:rPr>
          <w:rFonts w:ascii="Times New Roman" w:hAnsi="Times New Roman"/>
          <w:sz w:val="28"/>
          <w:szCs w:val="28"/>
        </w:rPr>
        <w:t xml:space="preserve">щиру подяку колективу кафедри буріння свердловин </w:t>
      </w:r>
      <w:r w:rsidR="006D790D" w:rsidRPr="00507E24">
        <w:rPr>
          <w:rFonts w:ascii="Times New Roman" w:hAnsi="Times New Roman"/>
          <w:sz w:val="28"/>
          <w:szCs w:val="28"/>
        </w:rPr>
        <w:t xml:space="preserve">ІФНТУНГ </w:t>
      </w:r>
      <w:r w:rsidRPr="00507E24">
        <w:rPr>
          <w:rFonts w:ascii="Times New Roman" w:hAnsi="Times New Roman"/>
          <w:sz w:val="28"/>
          <w:szCs w:val="28"/>
        </w:rPr>
        <w:t>за підтримку і сприяння у проведенні наукових досліджень.</w:t>
      </w:r>
    </w:p>
    <w:p w:rsidR="003D6A7D" w:rsidRDefault="003D6A7D" w:rsidP="00DD73E2">
      <w:pPr>
        <w:pStyle w:val="12"/>
        <w:shd w:val="clear" w:color="auto" w:fill="auto"/>
        <w:spacing w:before="120" w:after="120" w:line="240" w:lineRule="auto"/>
        <w:ind w:right="23" w:firstLine="0"/>
        <w:jc w:val="center"/>
        <w:rPr>
          <w:rFonts w:ascii="Times New Roman" w:hAnsi="Times New Roman" w:cs="Times New Roman"/>
          <w:b/>
          <w:sz w:val="28"/>
          <w:szCs w:val="28"/>
          <w:lang w:val="uk-UA"/>
        </w:rPr>
      </w:pPr>
    </w:p>
    <w:p w:rsidR="00D82137" w:rsidRPr="00C237F1" w:rsidRDefault="00DD73E2" w:rsidP="00DD73E2">
      <w:pPr>
        <w:pStyle w:val="12"/>
        <w:shd w:val="clear" w:color="auto" w:fill="auto"/>
        <w:spacing w:before="120" w:after="120" w:line="240" w:lineRule="auto"/>
        <w:ind w:right="23" w:firstLine="0"/>
        <w:jc w:val="center"/>
        <w:rPr>
          <w:rFonts w:ascii="Times New Roman" w:hAnsi="Times New Roman" w:cs="Times New Roman"/>
          <w:b/>
          <w:sz w:val="28"/>
          <w:szCs w:val="28"/>
          <w:lang w:val="uk-UA"/>
        </w:rPr>
      </w:pPr>
      <w:r w:rsidRPr="00C237F1">
        <w:rPr>
          <w:rFonts w:ascii="Times New Roman" w:hAnsi="Times New Roman" w:cs="Times New Roman"/>
          <w:b/>
          <w:sz w:val="28"/>
          <w:szCs w:val="28"/>
          <w:lang w:val="uk-UA"/>
        </w:rPr>
        <w:t>ОСНОВНИЙ ЗМІСТ РОБОТИ</w:t>
      </w:r>
    </w:p>
    <w:p w:rsidR="00137966" w:rsidRPr="0067131A" w:rsidRDefault="005F2D01" w:rsidP="003D6A7D">
      <w:pPr>
        <w:spacing w:after="0"/>
        <w:ind w:firstLine="567"/>
        <w:jc w:val="both"/>
        <w:rPr>
          <w:rFonts w:ascii="Times New Roman" w:hAnsi="Times New Roman" w:cs="Times New Roman"/>
          <w:sz w:val="28"/>
          <w:szCs w:val="28"/>
          <w:lang w:val="uk-UA"/>
        </w:rPr>
      </w:pPr>
      <w:r w:rsidRPr="0067131A">
        <w:rPr>
          <w:rFonts w:ascii="Times New Roman" w:hAnsi="Times New Roman" w:cs="Times New Roman"/>
          <w:b/>
          <w:sz w:val="28"/>
          <w:szCs w:val="28"/>
          <w:lang w:val="uk-UA"/>
        </w:rPr>
        <w:t>У вступі</w:t>
      </w:r>
      <w:r w:rsidRPr="0067131A">
        <w:rPr>
          <w:rFonts w:ascii="Times New Roman" w:hAnsi="Times New Roman" w:cs="Times New Roman"/>
          <w:sz w:val="28"/>
          <w:szCs w:val="28"/>
          <w:lang w:val="uk-UA"/>
        </w:rPr>
        <w:t xml:space="preserve"> розкрито сучасний стан проблеми та її значення для нафтогазової галузі, </w:t>
      </w:r>
      <w:proofErr w:type="spellStart"/>
      <w:r w:rsidRPr="0067131A">
        <w:rPr>
          <w:rFonts w:ascii="Times New Roman" w:hAnsi="Times New Roman" w:cs="Times New Roman"/>
          <w:sz w:val="28"/>
          <w:szCs w:val="28"/>
          <w:lang w:val="uk-UA"/>
        </w:rPr>
        <w:t>обгрунтовано</w:t>
      </w:r>
      <w:proofErr w:type="spellEnd"/>
      <w:r w:rsidRPr="0067131A">
        <w:rPr>
          <w:rFonts w:ascii="Times New Roman" w:hAnsi="Times New Roman" w:cs="Times New Roman"/>
          <w:sz w:val="28"/>
          <w:szCs w:val="28"/>
          <w:lang w:val="uk-UA"/>
        </w:rPr>
        <w:t xml:space="preserve"> актуальність теми дисертаційної роботи, сформульовано мету і завдання досліджен</w:t>
      </w:r>
      <w:r w:rsidR="00D37430" w:rsidRPr="0067131A">
        <w:rPr>
          <w:rFonts w:ascii="Times New Roman" w:hAnsi="Times New Roman" w:cs="Times New Roman"/>
          <w:sz w:val="28"/>
          <w:szCs w:val="28"/>
          <w:lang w:val="uk-UA"/>
        </w:rPr>
        <w:t>ня</w:t>
      </w:r>
      <w:r w:rsidRPr="0067131A">
        <w:rPr>
          <w:rFonts w:ascii="Times New Roman" w:hAnsi="Times New Roman" w:cs="Times New Roman"/>
          <w:sz w:val="28"/>
          <w:szCs w:val="28"/>
          <w:lang w:val="uk-UA"/>
        </w:rPr>
        <w:t xml:space="preserve">, відображено наукове та практичне значення отриманих результатів, </w:t>
      </w:r>
      <w:r w:rsidR="00D37430" w:rsidRPr="0067131A">
        <w:rPr>
          <w:rFonts w:ascii="Times New Roman" w:hAnsi="Times New Roman" w:cs="Times New Roman"/>
          <w:sz w:val="28"/>
          <w:szCs w:val="28"/>
          <w:lang w:val="uk-UA"/>
        </w:rPr>
        <w:t>зазначено</w:t>
      </w:r>
      <w:r w:rsidRPr="0067131A">
        <w:rPr>
          <w:rFonts w:ascii="Times New Roman" w:hAnsi="Times New Roman" w:cs="Times New Roman"/>
          <w:sz w:val="28"/>
          <w:szCs w:val="28"/>
          <w:lang w:val="uk-UA"/>
        </w:rPr>
        <w:t xml:space="preserve"> особистий внесок здобувача та подано інф</w:t>
      </w:r>
      <w:r w:rsidRPr="0067131A">
        <w:rPr>
          <w:rFonts w:ascii="Times New Roman" w:hAnsi="Times New Roman" w:cs="Times New Roman"/>
          <w:sz w:val="28"/>
          <w:szCs w:val="28"/>
          <w:lang w:val="uk-UA"/>
        </w:rPr>
        <w:t>о</w:t>
      </w:r>
      <w:r w:rsidRPr="0067131A">
        <w:rPr>
          <w:rFonts w:ascii="Times New Roman" w:hAnsi="Times New Roman" w:cs="Times New Roman"/>
          <w:sz w:val="28"/>
          <w:szCs w:val="28"/>
          <w:lang w:val="uk-UA"/>
        </w:rPr>
        <w:t>рмацію про апробацію результатів роботи.</w:t>
      </w:r>
    </w:p>
    <w:p w:rsidR="00014192" w:rsidRPr="00BE70A8" w:rsidRDefault="005F2D01" w:rsidP="00DD73E2">
      <w:pPr>
        <w:pStyle w:val="a3"/>
        <w:ind w:firstLine="567"/>
        <w:jc w:val="both"/>
        <w:rPr>
          <w:rFonts w:ascii="Times New Roman" w:hAnsi="Times New Roman"/>
          <w:sz w:val="28"/>
          <w:szCs w:val="28"/>
        </w:rPr>
      </w:pPr>
      <w:r w:rsidRPr="00BE70A8">
        <w:rPr>
          <w:rFonts w:ascii="Times New Roman" w:hAnsi="Times New Roman"/>
          <w:b/>
          <w:sz w:val="28"/>
          <w:szCs w:val="28"/>
        </w:rPr>
        <w:t xml:space="preserve">У першому розділі </w:t>
      </w:r>
      <w:r w:rsidRPr="00BE70A8">
        <w:rPr>
          <w:rFonts w:ascii="Times New Roman" w:hAnsi="Times New Roman"/>
          <w:sz w:val="28"/>
          <w:szCs w:val="28"/>
        </w:rPr>
        <w:t>про</w:t>
      </w:r>
      <w:r w:rsidR="00014192" w:rsidRPr="00BE70A8">
        <w:rPr>
          <w:rFonts w:ascii="Times New Roman" w:hAnsi="Times New Roman"/>
          <w:sz w:val="28"/>
          <w:szCs w:val="28"/>
        </w:rPr>
        <w:t>а</w:t>
      </w:r>
      <w:r w:rsidRPr="00BE70A8">
        <w:rPr>
          <w:rFonts w:ascii="Times New Roman" w:hAnsi="Times New Roman"/>
          <w:sz w:val="28"/>
          <w:szCs w:val="28"/>
        </w:rPr>
        <w:t>налізовано промислові дані з кріплення похило скерованих і горизонтальних свердловин буровими підприємствами БУ «</w:t>
      </w:r>
      <w:proofErr w:type="spellStart"/>
      <w:r w:rsidRPr="00BE70A8">
        <w:rPr>
          <w:rFonts w:ascii="Times New Roman" w:hAnsi="Times New Roman"/>
          <w:sz w:val="28"/>
          <w:szCs w:val="28"/>
        </w:rPr>
        <w:t>Укр</w:t>
      </w:r>
      <w:r w:rsidR="00BE70A8" w:rsidRPr="00BE70A8">
        <w:rPr>
          <w:rFonts w:ascii="Times New Roman" w:hAnsi="Times New Roman"/>
          <w:sz w:val="28"/>
          <w:szCs w:val="28"/>
        </w:rPr>
        <w:softHyphen/>
      </w:r>
      <w:r w:rsidRPr="00BE70A8">
        <w:rPr>
          <w:rFonts w:ascii="Times New Roman" w:hAnsi="Times New Roman"/>
          <w:sz w:val="28"/>
          <w:szCs w:val="28"/>
        </w:rPr>
        <w:t>бургаз</w:t>
      </w:r>
      <w:proofErr w:type="spellEnd"/>
      <w:r w:rsidRPr="00BE70A8">
        <w:rPr>
          <w:rFonts w:ascii="Times New Roman" w:hAnsi="Times New Roman"/>
          <w:sz w:val="28"/>
          <w:szCs w:val="28"/>
        </w:rPr>
        <w:t>»</w:t>
      </w:r>
      <w:r w:rsidR="00014192" w:rsidRPr="00BE70A8">
        <w:rPr>
          <w:rFonts w:ascii="Times New Roman" w:hAnsi="Times New Roman"/>
          <w:sz w:val="28"/>
          <w:szCs w:val="28"/>
        </w:rPr>
        <w:t>, обсяг буріння яких за останні роки значно зріс.</w:t>
      </w:r>
      <w:r w:rsidR="00014192" w:rsidRPr="00BE70A8">
        <w:rPr>
          <w:rFonts w:ascii="Times New Roman" w:hAnsi="Times New Roman"/>
          <w:b/>
          <w:sz w:val="28"/>
          <w:szCs w:val="28"/>
        </w:rPr>
        <w:t xml:space="preserve"> </w:t>
      </w:r>
      <w:r w:rsidR="00014192" w:rsidRPr="00BE70A8">
        <w:rPr>
          <w:rFonts w:ascii="Times New Roman" w:hAnsi="Times New Roman"/>
          <w:sz w:val="28"/>
          <w:szCs w:val="28"/>
        </w:rPr>
        <w:t>Відзначено, що</w:t>
      </w:r>
      <w:r w:rsidR="00014192" w:rsidRPr="00BE70A8">
        <w:rPr>
          <w:rFonts w:ascii="Times New Roman" w:hAnsi="Times New Roman"/>
          <w:b/>
          <w:sz w:val="28"/>
          <w:szCs w:val="28"/>
        </w:rPr>
        <w:t xml:space="preserve"> </w:t>
      </w:r>
      <w:r w:rsidR="00014192" w:rsidRPr="00BE70A8">
        <w:rPr>
          <w:rFonts w:ascii="Times New Roman" w:hAnsi="Times New Roman"/>
          <w:sz w:val="28"/>
          <w:szCs w:val="28"/>
        </w:rPr>
        <w:t>такі свер</w:t>
      </w:r>
      <w:r w:rsidR="00BE70A8" w:rsidRPr="00BE70A8">
        <w:rPr>
          <w:rFonts w:ascii="Times New Roman" w:hAnsi="Times New Roman"/>
          <w:sz w:val="28"/>
          <w:szCs w:val="28"/>
        </w:rPr>
        <w:softHyphen/>
      </w:r>
      <w:r w:rsidR="00014192" w:rsidRPr="00BE70A8">
        <w:rPr>
          <w:rFonts w:ascii="Times New Roman" w:hAnsi="Times New Roman"/>
          <w:sz w:val="28"/>
          <w:szCs w:val="28"/>
        </w:rPr>
        <w:t xml:space="preserve">дловини часто не мають надійного кріплення </w:t>
      </w:r>
      <w:r w:rsidR="00D37430" w:rsidRPr="00BE70A8">
        <w:rPr>
          <w:rFonts w:ascii="Times New Roman" w:hAnsi="Times New Roman"/>
          <w:sz w:val="28"/>
          <w:szCs w:val="28"/>
        </w:rPr>
        <w:t>внаслідок</w:t>
      </w:r>
      <w:r w:rsidR="00014192" w:rsidRPr="00BE70A8">
        <w:rPr>
          <w:rFonts w:ascii="Times New Roman" w:hAnsi="Times New Roman"/>
          <w:sz w:val="28"/>
          <w:szCs w:val="28"/>
        </w:rPr>
        <w:t xml:space="preserve"> ускладнен</w:t>
      </w:r>
      <w:r w:rsidR="00D37430" w:rsidRPr="00BE70A8">
        <w:rPr>
          <w:rFonts w:ascii="Times New Roman" w:hAnsi="Times New Roman"/>
          <w:sz w:val="28"/>
          <w:szCs w:val="28"/>
        </w:rPr>
        <w:t>ь</w:t>
      </w:r>
      <w:r w:rsidR="00014192" w:rsidRPr="00BE70A8">
        <w:rPr>
          <w:rFonts w:ascii="Times New Roman" w:hAnsi="Times New Roman"/>
          <w:sz w:val="28"/>
          <w:szCs w:val="28"/>
        </w:rPr>
        <w:t>, пов’язан</w:t>
      </w:r>
      <w:r w:rsidR="00D37430" w:rsidRPr="00BE70A8">
        <w:rPr>
          <w:rFonts w:ascii="Times New Roman" w:hAnsi="Times New Roman"/>
          <w:sz w:val="28"/>
          <w:szCs w:val="28"/>
        </w:rPr>
        <w:t>их</w:t>
      </w:r>
      <w:r w:rsidR="00014192" w:rsidRPr="00BE70A8">
        <w:rPr>
          <w:rFonts w:ascii="Times New Roman" w:hAnsi="Times New Roman"/>
          <w:sz w:val="28"/>
          <w:szCs w:val="28"/>
        </w:rPr>
        <w:t xml:space="preserve"> </w:t>
      </w:r>
      <w:r w:rsidR="00014192" w:rsidRPr="00BE70A8">
        <w:rPr>
          <w:rFonts w:ascii="Times New Roman" w:hAnsi="Times New Roman"/>
          <w:spacing w:val="-2"/>
          <w:sz w:val="28"/>
          <w:szCs w:val="28"/>
        </w:rPr>
        <w:t xml:space="preserve">з </w:t>
      </w:r>
      <w:proofErr w:type="spellStart"/>
      <w:r w:rsidR="00014192" w:rsidRPr="00BE70A8">
        <w:rPr>
          <w:rFonts w:ascii="Times New Roman" w:hAnsi="Times New Roman"/>
          <w:spacing w:val="-2"/>
          <w:sz w:val="28"/>
          <w:szCs w:val="28"/>
        </w:rPr>
        <w:t>недопуском</w:t>
      </w:r>
      <w:proofErr w:type="spellEnd"/>
      <w:r w:rsidR="00014192" w:rsidRPr="00BE70A8">
        <w:rPr>
          <w:rFonts w:ascii="Times New Roman" w:hAnsi="Times New Roman"/>
          <w:spacing w:val="-2"/>
          <w:sz w:val="28"/>
          <w:szCs w:val="28"/>
        </w:rPr>
        <w:t xml:space="preserve"> обсадних колон до проектної глибини та </w:t>
      </w:r>
      <w:proofErr w:type="spellStart"/>
      <w:r w:rsidR="00014192" w:rsidRPr="00BE70A8">
        <w:rPr>
          <w:rFonts w:ascii="Times New Roman" w:hAnsi="Times New Roman"/>
          <w:spacing w:val="-2"/>
          <w:sz w:val="28"/>
          <w:szCs w:val="28"/>
        </w:rPr>
        <w:t>недопідйомом</w:t>
      </w:r>
      <w:proofErr w:type="spellEnd"/>
      <w:r w:rsidR="00014192" w:rsidRPr="00BE70A8">
        <w:rPr>
          <w:rFonts w:ascii="Times New Roman" w:hAnsi="Times New Roman"/>
          <w:spacing w:val="-2"/>
          <w:sz w:val="28"/>
          <w:szCs w:val="28"/>
        </w:rPr>
        <w:t xml:space="preserve"> цементного розчину у кільцевому просторі. </w:t>
      </w:r>
      <w:r w:rsidR="000E7EFC" w:rsidRPr="00BE70A8">
        <w:rPr>
          <w:rFonts w:ascii="Times New Roman" w:hAnsi="Times New Roman"/>
          <w:spacing w:val="-2"/>
          <w:sz w:val="28"/>
          <w:szCs w:val="28"/>
        </w:rPr>
        <w:t>Зокрема впродовж 2000-2018 р</w:t>
      </w:r>
      <w:r w:rsidR="009944E0" w:rsidRPr="00BE70A8">
        <w:rPr>
          <w:rFonts w:ascii="Times New Roman" w:hAnsi="Times New Roman"/>
          <w:spacing w:val="-2"/>
          <w:sz w:val="28"/>
          <w:szCs w:val="28"/>
        </w:rPr>
        <w:t>р.</w:t>
      </w:r>
      <w:r w:rsidR="000E7EFC" w:rsidRPr="00BE70A8">
        <w:rPr>
          <w:rFonts w:ascii="Times New Roman" w:hAnsi="Times New Roman"/>
          <w:spacing w:val="-2"/>
          <w:sz w:val="28"/>
          <w:szCs w:val="28"/>
        </w:rPr>
        <w:t xml:space="preserve"> </w:t>
      </w:r>
      <w:proofErr w:type="spellStart"/>
      <w:r w:rsidR="000E7EFC" w:rsidRPr="00BE70A8">
        <w:rPr>
          <w:rFonts w:ascii="Times New Roman" w:hAnsi="Times New Roman"/>
          <w:spacing w:val="-2"/>
          <w:sz w:val="28"/>
          <w:szCs w:val="28"/>
        </w:rPr>
        <w:t>н</w:t>
      </w:r>
      <w:r w:rsidR="000E7EFC" w:rsidRPr="00BE70A8">
        <w:rPr>
          <w:rFonts w:ascii="Times New Roman" w:hAnsi="Times New Roman"/>
          <w:sz w:val="28"/>
          <w:szCs w:val="28"/>
        </w:rPr>
        <w:t>е</w:t>
      </w:r>
      <w:r w:rsidR="000E7EFC" w:rsidRPr="00BE70A8">
        <w:rPr>
          <w:rFonts w:ascii="Times New Roman" w:hAnsi="Times New Roman"/>
          <w:sz w:val="28"/>
          <w:szCs w:val="28"/>
        </w:rPr>
        <w:t>допуск</w:t>
      </w:r>
      <w:proofErr w:type="spellEnd"/>
      <w:r w:rsidR="000E7EFC" w:rsidRPr="00BE70A8">
        <w:rPr>
          <w:rFonts w:ascii="Times New Roman" w:hAnsi="Times New Roman"/>
          <w:sz w:val="28"/>
          <w:szCs w:val="28"/>
        </w:rPr>
        <w:t xml:space="preserve"> обсадних колон зафіксовано у 26 свердловинах, а витрати часу на лікв</w:t>
      </w:r>
      <w:r w:rsidR="000E7EFC" w:rsidRPr="00BE70A8">
        <w:rPr>
          <w:rFonts w:ascii="Times New Roman" w:hAnsi="Times New Roman"/>
          <w:sz w:val="28"/>
          <w:szCs w:val="28"/>
        </w:rPr>
        <w:t>і</w:t>
      </w:r>
      <w:r w:rsidR="000E7EFC" w:rsidRPr="00BE70A8">
        <w:rPr>
          <w:rFonts w:ascii="Times New Roman" w:hAnsi="Times New Roman"/>
          <w:sz w:val="28"/>
          <w:szCs w:val="28"/>
        </w:rPr>
        <w:t xml:space="preserve">дацію ускладнень склали </w:t>
      </w:r>
      <w:r w:rsidR="00D83ED5" w:rsidRPr="00BE70A8">
        <w:rPr>
          <w:rFonts w:ascii="Times New Roman" w:hAnsi="Times New Roman"/>
          <w:sz w:val="28"/>
          <w:szCs w:val="28"/>
        </w:rPr>
        <w:t>більше 10</w:t>
      </w:r>
      <w:r w:rsidR="00D37430" w:rsidRPr="00BE70A8">
        <w:rPr>
          <w:rFonts w:ascii="Times New Roman" w:hAnsi="Times New Roman"/>
          <w:sz w:val="28"/>
          <w:szCs w:val="28"/>
        </w:rPr>
        <w:t xml:space="preserve"> 000</w:t>
      </w:r>
      <w:r w:rsidR="000E7EFC" w:rsidRPr="00BE70A8">
        <w:rPr>
          <w:rFonts w:ascii="Times New Roman" w:hAnsi="Times New Roman"/>
          <w:sz w:val="28"/>
          <w:szCs w:val="28"/>
        </w:rPr>
        <w:t xml:space="preserve"> год. </w:t>
      </w:r>
      <w:r w:rsidR="008C2D38" w:rsidRPr="00BE70A8">
        <w:rPr>
          <w:rFonts w:ascii="Times New Roman" w:hAnsi="Times New Roman"/>
          <w:sz w:val="28"/>
          <w:szCs w:val="28"/>
        </w:rPr>
        <w:t xml:space="preserve">Аналіз статистичних даних </w:t>
      </w:r>
      <w:r w:rsidR="00D37430" w:rsidRPr="00BE70A8">
        <w:rPr>
          <w:rFonts w:ascii="Times New Roman" w:hAnsi="Times New Roman"/>
          <w:sz w:val="28"/>
          <w:szCs w:val="28"/>
        </w:rPr>
        <w:t>щодо</w:t>
      </w:r>
      <w:r w:rsidR="008C2D38" w:rsidRPr="00BE70A8">
        <w:rPr>
          <w:rFonts w:ascii="Times New Roman" w:hAnsi="Times New Roman"/>
          <w:sz w:val="28"/>
          <w:szCs w:val="28"/>
        </w:rPr>
        <w:t xml:space="preserve"> кріплення свердловин свідчить, що ускладнення у процесі кріплення свердл</w:t>
      </w:r>
      <w:r w:rsidR="008C2D38" w:rsidRPr="00BE70A8">
        <w:rPr>
          <w:rFonts w:ascii="Times New Roman" w:hAnsi="Times New Roman"/>
          <w:sz w:val="28"/>
          <w:szCs w:val="28"/>
        </w:rPr>
        <w:t>о</w:t>
      </w:r>
      <w:r w:rsidR="008C2D38" w:rsidRPr="00BE70A8">
        <w:rPr>
          <w:rFonts w:ascii="Times New Roman" w:hAnsi="Times New Roman"/>
          <w:sz w:val="28"/>
          <w:szCs w:val="28"/>
        </w:rPr>
        <w:t xml:space="preserve">вин виникають не тільки </w:t>
      </w:r>
      <w:r w:rsidR="00D37430" w:rsidRPr="00BE70A8">
        <w:rPr>
          <w:rFonts w:ascii="Times New Roman" w:hAnsi="Times New Roman"/>
          <w:sz w:val="28"/>
          <w:szCs w:val="28"/>
        </w:rPr>
        <w:t>під час</w:t>
      </w:r>
      <w:r w:rsidR="008C2D38" w:rsidRPr="00BE70A8">
        <w:rPr>
          <w:rFonts w:ascii="Times New Roman" w:hAnsi="Times New Roman"/>
          <w:sz w:val="28"/>
          <w:szCs w:val="28"/>
        </w:rPr>
        <w:t xml:space="preserve"> спуску експлуатаційних та проміжних колон, але й кондукторів, спу</w:t>
      </w:r>
      <w:r w:rsidR="00D37430" w:rsidRPr="00BE70A8">
        <w:rPr>
          <w:rFonts w:ascii="Times New Roman" w:hAnsi="Times New Roman"/>
          <w:sz w:val="28"/>
          <w:szCs w:val="28"/>
        </w:rPr>
        <w:t>щених</w:t>
      </w:r>
      <w:r w:rsidR="008C2D38" w:rsidRPr="00BE70A8">
        <w:rPr>
          <w:rFonts w:ascii="Times New Roman" w:hAnsi="Times New Roman"/>
          <w:sz w:val="28"/>
          <w:szCs w:val="28"/>
        </w:rPr>
        <w:t xml:space="preserve"> на відносно невелику глибину. </w:t>
      </w:r>
      <w:r w:rsidR="00014192" w:rsidRPr="00BE70A8">
        <w:rPr>
          <w:rFonts w:ascii="Times New Roman" w:hAnsi="Times New Roman"/>
          <w:sz w:val="28"/>
          <w:szCs w:val="28"/>
        </w:rPr>
        <w:t xml:space="preserve">Ці проблеми </w:t>
      </w:r>
      <w:r w:rsidR="00D37430" w:rsidRPr="00BE70A8">
        <w:rPr>
          <w:rFonts w:ascii="Times New Roman" w:hAnsi="Times New Roman"/>
          <w:sz w:val="28"/>
          <w:szCs w:val="28"/>
        </w:rPr>
        <w:t>заг</w:t>
      </w:r>
      <w:r w:rsidR="00D37430" w:rsidRPr="00BE70A8">
        <w:rPr>
          <w:rFonts w:ascii="Times New Roman" w:hAnsi="Times New Roman"/>
          <w:sz w:val="28"/>
          <w:szCs w:val="28"/>
        </w:rPr>
        <w:t>а</w:t>
      </w:r>
      <w:r w:rsidR="00D37430" w:rsidRPr="00BE70A8">
        <w:rPr>
          <w:rFonts w:ascii="Times New Roman" w:hAnsi="Times New Roman"/>
          <w:sz w:val="28"/>
          <w:szCs w:val="28"/>
        </w:rPr>
        <w:t>лом</w:t>
      </w:r>
      <w:r w:rsidR="00014192" w:rsidRPr="00BE70A8">
        <w:rPr>
          <w:rFonts w:ascii="Times New Roman" w:hAnsi="Times New Roman"/>
          <w:sz w:val="28"/>
          <w:szCs w:val="28"/>
        </w:rPr>
        <w:t xml:space="preserve"> є наслідком ексцентричного розташування обсадних колон у свердловині, </w:t>
      </w:r>
      <w:r w:rsidR="00D37430" w:rsidRPr="00BE70A8">
        <w:rPr>
          <w:rFonts w:ascii="Times New Roman" w:hAnsi="Times New Roman"/>
          <w:sz w:val="28"/>
          <w:szCs w:val="28"/>
        </w:rPr>
        <w:t>спричиненого</w:t>
      </w:r>
      <w:r w:rsidR="003A3559" w:rsidRPr="00BE70A8">
        <w:rPr>
          <w:rFonts w:ascii="Times New Roman" w:hAnsi="Times New Roman"/>
          <w:sz w:val="28"/>
          <w:szCs w:val="28"/>
        </w:rPr>
        <w:t xml:space="preserve"> </w:t>
      </w:r>
      <w:r w:rsidR="00014192" w:rsidRPr="00BE70A8">
        <w:rPr>
          <w:rFonts w:ascii="Times New Roman" w:hAnsi="Times New Roman"/>
          <w:sz w:val="28"/>
          <w:szCs w:val="28"/>
        </w:rPr>
        <w:t>складно</w:t>
      </w:r>
      <w:r w:rsidR="003A3559" w:rsidRPr="00BE70A8">
        <w:rPr>
          <w:rFonts w:ascii="Times New Roman" w:hAnsi="Times New Roman"/>
          <w:sz w:val="28"/>
          <w:szCs w:val="28"/>
        </w:rPr>
        <w:t>ю</w:t>
      </w:r>
      <w:r w:rsidR="00014192" w:rsidRPr="00BE70A8">
        <w:rPr>
          <w:rFonts w:ascii="Times New Roman" w:hAnsi="Times New Roman"/>
          <w:sz w:val="28"/>
          <w:szCs w:val="28"/>
        </w:rPr>
        <w:t xml:space="preserve"> конфігураці</w:t>
      </w:r>
      <w:r w:rsidR="003A3559" w:rsidRPr="00BE70A8">
        <w:rPr>
          <w:rFonts w:ascii="Times New Roman" w:hAnsi="Times New Roman"/>
          <w:sz w:val="28"/>
          <w:szCs w:val="28"/>
        </w:rPr>
        <w:t>єю</w:t>
      </w:r>
      <w:r w:rsidR="00014192" w:rsidRPr="00BE70A8">
        <w:rPr>
          <w:rFonts w:ascii="Times New Roman" w:hAnsi="Times New Roman"/>
          <w:sz w:val="28"/>
          <w:szCs w:val="28"/>
        </w:rPr>
        <w:t xml:space="preserve"> її профілю</w:t>
      </w:r>
      <w:r w:rsidR="003A3559" w:rsidRPr="00BE70A8">
        <w:rPr>
          <w:rFonts w:ascii="Times New Roman" w:hAnsi="Times New Roman"/>
          <w:sz w:val="28"/>
          <w:szCs w:val="28"/>
        </w:rPr>
        <w:t>,</w:t>
      </w:r>
      <w:r w:rsidR="00014192" w:rsidRPr="00BE70A8">
        <w:rPr>
          <w:rFonts w:ascii="Times New Roman" w:hAnsi="Times New Roman"/>
          <w:sz w:val="28"/>
          <w:szCs w:val="28"/>
        </w:rPr>
        <w:t xml:space="preserve"> та недостатньо</w:t>
      </w:r>
      <w:r w:rsidR="006D790D" w:rsidRPr="00BE70A8">
        <w:rPr>
          <w:rFonts w:ascii="Times New Roman" w:hAnsi="Times New Roman"/>
          <w:sz w:val="28"/>
          <w:szCs w:val="28"/>
        </w:rPr>
        <w:t>ю</w:t>
      </w:r>
      <w:r w:rsidR="00014192" w:rsidRPr="00BE70A8">
        <w:rPr>
          <w:rFonts w:ascii="Times New Roman" w:hAnsi="Times New Roman"/>
          <w:sz w:val="28"/>
          <w:szCs w:val="28"/>
        </w:rPr>
        <w:t xml:space="preserve"> ефективн</w:t>
      </w:r>
      <w:r w:rsidR="006D790D" w:rsidRPr="00BE70A8">
        <w:rPr>
          <w:rFonts w:ascii="Times New Roman" w:hAnsi="Times New Roman"/>
          <w:sz w:val="28"/>
          <w:szCs w:val="28"/>
        </w:rPr>
        <w:t>і</w:t>
      </w:r>
      <w:r w:rsidR="00014192" w:rsidRPr="00BE70A8">
        <w:rPr>
          <w:rFonts w:ascii="Times New Roman" w:hAnsi="Times New Roman"/>
          <w:sz w:val="28"/>
          <w:szCs w:val="28"/>
        </w:rPr>
        <w:t>ст</w:t>
      </w:r>
      <w:r w:rsidR="006D790D" w:rsidRPr="00BE70A8">
        <w:rPr>
          <w:rFonts w:ascii="Times New Roman" w:hAnsi="Times New Roman"/>
          <w:sz w:val="28"/>
          <w:szCs w:val="28"/>
        </w:rPr>
        <w:t>ю</w:t>
      </w:r>
      <w:r w:rsidR="00014192" w:rsidRPr="00BE70A8">
        <w:rPr>
          <w:rFonts w:ascii="Times New Roman" w:hAnsi="Times New Roman"/>
          <w:sz w:val="28"/>
          <w:szCs w:val="28"/>
        </w:rPr>
        <w:t xml:space="preserve"> роботи </w:t>
      </w:r>
      <w:proofErr w:type="spellStart"/>
      <w:r w:rsidR="00014192" w:rsidRPr="00BE70A8">
        <w:rPr>
          <w:rFonts w:ascii="Times New Roman" w:hAnsi="Times New Roman"/>
          <w:sz w:val="28"/>
          <w:szCs w:val="28"/>
        </w:rPr>
        <w:t>центруючих</w:t>
      </w:r>
      <w:proofErr w:type="spellEnd"/>
      <w:r w:rsidR="00014192" w:rsidRPr="00BE70A8">
        <w:rPr>
          <w:rFonts w:ascii="Times New Roman" w:hAnsi="Times New Roman"/>
          <w:sz w:val="28"/>
          <w:szCs w:val="28"/>
        </w:rPr>
        <w:t xml:space="preserve"> пристроїв.</w:t>
      </w:r>
      <w:r w:rsidR="000E7EFC" w:rsidRPr="00BE70A8">
        <w:rPr>
          <w:rFonts w:ascii="Times New Roman" w:hAnsi="Times New Roman"/>
          <w:sz w:val="28"/>
          <w:szCs w:val="28"/>
        </w:rPr>
        <w:t xml:space="preserve"> </w:t>
      </w:r>
    </w:p>
    <w:p w:rsidR="008C2D38" w:rsidRPr="003A3559" w:rsidRDefault="008C2D38" w:rsidP="00DD73E2">
      <w:pPr>
        <w:pStyle w:val="a3"/>
        <w:tabs>
          <w:tab w:val="left" w:pos="10065"/>
        </w:tabs>
        <w:ind w:firstLine="567"/>
        <w:jc w:val="both"/>
        <w:rPr>
          <w:rFonts w:ascii="Times New Roman" w:hAnsi="Times New Roman"/>
          <w:spacing w:val="-2"/>
          <w:sz w:val="28"/>
          <w:szCs w:val="28"/>
        </w:rPr>
      </w:pPr>
      <w:r w:rsidRPr="0067131A">
        <w:rPr>
          <w:rFonts w:ascii="Times New Roman" w:hAnsi="Times New Roman"/>
          <w:spacing w:val="-2"/>
          <w:sz w:val="28"/>
          <w:szCs w:val="28"/>
        </w:rPr>
        <w:t xml:space="preserve">Дослідженню питань </w:t>
      </w:r>
      <w:r w:rsidR="003A3559" w:rsidRPr="0067131A">
        <w:rPr>
          <w:rFonts w:ascii="Times New Roman" w:hAnsi="Times New Roman"/>
          <w:spacing w:val="-2"/>
          <w:sz w:val="28"/>
          <w:szCs w:val="28"/>
        </w:rPr>
        <w:t xml:space="preserve">щодо </w:t>
      </w:r>
      <w:r w:rsidRPr="0067131A">
        <w:rPr>
          <w:rFonts w:ascii="Times New Roman" w:hAnsi="Times New Roman"/>
          <w:spacing w:val="-2"/>
          <w:sz w:val="28"/>
          <w:szCs w:val="28"/>
        </w:rPr>
        <w:t>підвищення надійності кріплення похило скер</w:t>
      </w:r>
      <w:r w:rsidRPr="0067131A">
        <w:rPr>
          <w:rFonts w:ascii="Times New Roman" w:hAnsi="Times New Roman"/>
          <w:spacing w:val="-2"/>
          <w:sz w:val="28"/>
          <w:szCs w:val="28"/>
        </w:rPr>
        <w:t>о</w:t>
      </w:r>
      <w:r w:rsidRPr="0067131A">
        <w:rPr>
          <w:rFonts w:ascii="Times New Roman" w:hAnsi="Times New Roman"/>
          <w:spacing w:val="-2"/>
          <w:sz w:val="28"/>
          <w:szCs w:val="28"/>
        </w:rPr>
        <w:t>ваних свердловин п</w:t>
      </w:r>
      <w:r w:rsidR="003A3559" w:rsidRPr="0067131A">
        <w:rPr>
          <w:rFonts w:ascii="Times New Roman" w:hAnsi="Times New Roman"/>
          <w:spacing w:val="-2"/>
          <w:sz w:val="28"/>
          <w:szCs w:val="28"/>
        </w:rPr>
        <w:t>ри</w:t>
      </w:r>
      <w:r w:rsidRPr="0067131A">
        <w:rPr>
          <w:rFonts w:ascii="Times New Roman" w:hAnsi="Times New Roman"/>
          <w:spacing w:val="-2"/>
          <w:sz w:val="28"/>
          <w:szCs w:val="28"/>
        </w:rPr>
        <w:t xml:space="preserve">свячені роботи багатьох вітчизняних та зарубіжних </w:t>
      </w:r>
      <w:r w:rsidR="003A3559" w:rsidRPr="0067131A">
        <w:rPr>
          <w:rFonts w:ascii="Times New Roman" w:hAnsi="Times New Roman"/>
          <w:spacing w:val="-2"/>
          <w:sz w:val="28"/>
          <w:szCs w:val="28"/>
        </w:rPr>
        <w:t>у</w:t>
      </w:r>
      <w:r w:rsidRPr="0067131A">
        <w:rPr>
          <w:rFonts w:ascii="Times New Roman" w:hAnsi="Times New Roman"/>
          <w:spacing w:val="-2"/>
          <w:sz w:val="28"/>
          <w:szCs w:val="28"/>
        </w:rPr>
        <w:t>ч</w:t>
      </w:r>
      <w:r w:rsidRPr="0067131A">
        <w:rPr>
          <w:rFonts w:ascii="Times New Roman" w:hAnsi="Times New Roman"/>
          <w:spacing w:val="-2"/>
          <w:sz w:val="28"/>
          <w:szCs w:val="28"/>
        </w:rPr>
        <w:t>е</w:t>
      </w:r>
      <w:r w:rsidRPr="0067131A">
        <w:rPr>
          <w:rFonts w:ascii="Times New Roman" w:hAnsi="Times New Roman"/>
          <w:spacing w:val="-2"/>
          <w:sz w:val="28"/>
          <w:szCs w:val="28"/>
        </w:rPr>
        <w:t>них, зокрема: Я.</w:t>
      </w:r>
      <w:r w:rsidR="003A3559" w:rsidRPr="0067131A">
        <w:rPr>
          <w:rFonts w:ascii="Times New Roman" w:hAnsi="Times New Roman"/>
          <w:spacing w:val="-2"/>
          <w:sz w:val="28"/>
          <w:szCs w:val="28"/>
        </w:rPr>
        <w:t xml:space="preserve"> </w:t>
      </w:r>
      <w:r w:rsidRPr="0067131A">
        <w:rPr>
          <w:rFonts w:ascii="Times New Roman" w:hAnsi="Times New Roman"/>
          <w:spacing w:val="-2"/>
          <w:sz w:val="28"/>
          <w:szCs w:val="28"/>
        </w:rPr>
        <w:t xml:space="preserve">С. </w:t>
      </w:r>
      <w:proofErr w:type="spellStart"/>
      <w:r w:rsidRPr="0067131A">
        <w:rPr>
          <w:rFonts w:ascii="Times New Roman" w:hAnsi="Times New Roman"/>
          <w:spacing w:val="-2"/>
          <w:sz w:val="28"/>
          <w:szCs w:val="28"/>
        </w:rPr>
        <w:t>Коцкулича</w:t>
      </w:r>
      <w:proofErr w:type="spellEnd"/>
      <w:r w:rsidRPr="0067131A">
        <w:rPr>
          <w:rFonts w:ascii="Times New Roman" w:hAnsi="Times New Roman"/>
          <w:spacing w:val="-2"/>
          <w:sz w:val="28"/>
          <w:szCs w:val="28"/>
        </w:rPr>
        <w:t>, Б.</w:t>
      </w:r>
      <w:r w:rsidR="003A3559" w:rsidRPr="0067131A">
        <w:rPr>
          <w:rFonts w:ascii="Times New Roman" w:hAnsi="Times New Roman"/>
          <w:spacing w:val="-2"/>
          <w:sz w:val="28"/>
          <w:szCs w:val="28"/>
        </w:rPr>
        <w:t xml:space="preserve"> </w:t>
      </w:r>
      <w:r w:rsidRPr="0067131A">
        <w:rPr>
          <w:rFonts w:ascii="Times New Roman" w:hAnsi="Times New Roman"/>
          <w:spacing w:val="-2"/>
          <w:sz w:val="28"/>
          <w:szCs w:val="28"/>
        </w:rPr>
        <w:t xml:space="preserve">А. </w:t>
      </w:r>
      <w:proofErr w:type="spellStart"/>
      <w:r w:rsidRPr="0067131A">
        <w:rPr>
          <w:rFonts w:ascii="Times New Roman" w:hAnsi="Times New Roman"/>
          <w:spacing w:val="-2"/>
          <w:sz w:val="28"/>
          <w:szCs w:val="28"/>
        </w:rPr>
        <w:t>Тершака</w:t>
      </w:r>
      <w:proofErr w:type="spellEnd"/>
      <w:r w:rsidRPr="0067131A">
        <w:rPr>
          <w:rFonts w:ascii="Times New Roman" w:hAnsi="Times New Roman"/>
          <w:spacing w:val="-2"/>
          <w:sz w:val="28"/>
          <w:szCs w:val="28"/>
        </w:rPr>
        <w:t>, М.</w:t>
      </w:r>
      <w:r w:rsidR="003A3559" w:rsidRPr="0067131A">
        <w:rPr>
          <w:rFonts w:ascii="Times New Roman" w:hAnsi="Times New Roman"/>
          <w:spacing w:val="-2"/>
          <w:sz w:val="28"/>
          <w:szCs w:val="28"/>
        </w:rPr>
        <w:t xml:space="preserve"> </w:t>
      </w:r>
      <w:r w:rsidRPr="0067131A">
        <w:rPr>
          <w:rFonts w:ascii="Times New Roman" w:hAnsi="Times New Roman"/>
          <w:spacing w:val="-2"/>
          <w:sz w:val="28"/>
          <w:szCs w:val="28"/>
        </w:rPr>
        <w:t>М. Александрова, А.</w:t>
      </w:r>
      <w:r w:rsidR="003A3559" w:rsidRPr="0067131A">
        <w:rPr>
          <w:rFonts w:ascii="Times New Roman" w:hAnsi="Times New Roman"/>
          <w:spacing w:val="-2"/>
          <w:sz w:val="28"/>
          <w:szCs w:val="28"/>
        </w:rPr>
        <w:t xml:space="preserve"> </w:t>
      </w:r>
      <w:r w:rsidRPr="0067131A">
        <w:rPr>
          <w:rFonts w:ascii="Times New Roman" w:hAnsi="Times New Roman"/>
          <w:spacing w:val="-2"/>
          <w:sz w:val="28"/>
          <w:szCs w:val="28"/>
        </w:rPr>
        <w:t>І. </w:t>
      </w:r>
      <w:proofErr w:type="spellStart"/>
      <w:r w:rsidRPr="0067131A">
        <w:rPr>
          <w:rFonts w:ascii="Times New Roman" w:hAnsi="Times New Roman"/>
          <w:spacing w:val="-2"/>
          <w:sz w:val="28"/>
          <w:szCs w:val="28"/>
        </w:rPr>
        <w:t>Бу</w:t>
      </w:r>
      <w:r w:rsidR="003A3559" w:rsidRPr="0067131A">
        <w:rPr>
          <w:rFonts w:ascii="Times New Roman" w:hAnsi="Times New Roman"/>
          <w:spacing w:val="-2"/>
          <w:sz w:val="28"/>
          <w:szCs w:val="28"/>
        </w:rPr>
        <w:softHyphen/>
      </w:r>
      <w:r w:rsidRPr="0067131A">
        <w:rPr>
          <w:rFonts w:ascii="Times New Roman" w:hAnsi="Times New Roman"/>
          <w:spacing w:val="-2"/>
          <w:sz w:val="28"/>
          <w:szCs w:val="28"/>
        </w:rPr>
        <w:t>латова</w:t>
      </w:r>
      <w:proofErr w:type="spellEnd"/>
      <w:r w:rsidRPr="0067131A">
        <w:rPr>
          <w:rFonts w:ascii="Times New Roman" w:hAnsi="Times New Roman"/>
          <w:spacing w:val="-2"/>
          <w:sz w:val="28"/>
          <w:szCs w:val="28"/>
        </w:rPr>
        <w:t>,</w:t>
      </w:r>
      <w:r w:rsidRPr="0067131A">
        <w:rPr>
          <w:rFonts w:ascii="Times New Roman" w:hAnsi="Times New Roman"/>
          <w:spacing w:val="-4"/>
          <w:sz w:val="28"/>
          <w:szCs w:val="28"/>
        </w:rPr>
        <w:t xml:space="preserve"> А.</w:t>
      </w:r>
      <w:r w:rsidR="003A3559" w:rsidRPr="0067131A">
        <w:rPr>
          <w:rFonts w:ascii="Times New Roman" w:hAnsi="Times New Roman"/>
          <w:spacing w:val="-4"/>
          <w:sz w:val="28"/>
          <w:szCs w:val="28"/>
        </w:rPr>
        <w:t xml:space="preserve"> </w:t>
      </w:r>
      <w:r w:rsidRPr="0067131A">
        <w:rPr>
          <w:rFonts w:ascii="Times New Roman" w:hAnsi="Times New Roman"/>
          <w:spacing w:val="-4"/>
          <w:sz w:val="28"/>
          <w:szCs w:val="28"/>
        </w:rPr>
        <w:t>Г. Калініна, Б.</w:t>
      </w:r>
      <w:r w:rsidR="003A3559" w:rsidRPr="0067131A">
        <w:rPr>
          <w:rFonts w:ascii="Times New Roman" w:hAnsi="Times New Roman"/>
          <w:spacing w:val="-4"/>
          <w:sz w:val="28"/>
          <w:szCs w:val="28"/>
        </w:rPr>
        <w:t xml:space="preserve"> </w:t>
      </w:r>
      <w:r w:rsidRPr="0067131A">
        <w:rPr>
          <w:rFonts w:ascii="Times New Roman" w:hAnsi="Times New Roman"/>
          <w:spacing w:val="-4"/>
          <w:sz w:val="28"/>
          <w:szCs w:val="28"/>
        </w:rPr>
        <w:t xml:space="preserve">А. </w:t>
      </w:r>
      <w:r w:rsidR="00D66878" w:rsidRPr="0067131A">
        <w:rPr>
          <w:rFonts w:ascii="Times New Roman" w:hAnsi="Times New Roman"/>
          <w:spacing w:val="-4"/>
          <w:sz w:val="28"/>
          <w:szCs w:val="28"/>
        </w:rPr>
        <w:t>Н</w:t>
      </w:r>
      <w:bookmarkStart w:id="0" w:name="_GoBack"/>
      <w:bookmarkEnd w:id="0"/>
      <w:r w:rsidRPr="0067131A">
        <w:rPr>
          <w:rFonts w:ascii="Times New Roman" w:hAnsi="Times New Roman"/>
          <w:spacing w:val="-4"/>
          <w:sz w:val="28"/>
          <w:szCs w:val="28"/>
        </w:rPr>
        <w:t>ікітіна, К.</w:t>
      </w:r>
      <w:r w:rsidR="003A3559" w:rsidRPr="0067131A">
        <w:rPr>
          <w:rFonts w:ascii="Times New Roman" w:hAnsi="Times New Roman"/>
          <w:spacing w:val="-4"/>
          <w:sz w:val="28"/>
          <w:szCs w:val="28"/>
        </w:rPr>
        <w:t xml:space="preserve"> </w:t>
      </w:r>
      <w:r w:rsidRPr="0067131A">
        <w:rPr>
          <w:rFonts w:ascii="Times New Roman" w:hAnsi="Times New Roman"/>
          <w:spacing w:val="-4"/>
          <w:sz w:val="28"/>
          <w:szCs w:val="28"/>
        </w:rPr>
        <w:t>М. Солодкого,</w:t>
      </w:r>
      <w:r w:rsidR="001F3C0A" w:rsidRPr="0067131A">
        <w:rPr>
          <w:rFonts w:ascii="Times New Roman" w:hAnsi="Times New Roman"/>
          <w:spacing w:val="-4"/>
          <w:sz w:val="28"/>
          <w:szCs w:val="28"/>
        </w:rPr>
        <w:t xml:space="preserve"> </w:t>
      </w:r>
      <w:r w:rsidRPr="0067131A">
        <w:rPr>
          <w:rFonts w:ascii="Times New Roman" w:hAnsi="Times New Roman"/>
          <w:spacing w:val="-4"/>
          <w:sz w:val="28"/>
          <w:szCs w:val="28"/>
        </w:rPr>
        <w:t xml:space="preserve"> Б.</w:t>
      </w:r>
      <w:r w:rsidR="003A3559" w:rsidRPr="0067131A">
        <w:rPr>
          <w:rFonts w:ascii="Times New Roman" w:hAnsi="Times New Roman"/>
          <w:spacing w:val="-4"/>
          <w:sz w:val="28"/>
          <w:szCs w:val="28"/>
        </w:rPr>
        <w:t xml:space="preserve"> </w:t>
      </w:r>
      <w:r w:rsidRPr="0067131A">
        <w:rPr>
          <w:rFonts w:ascii="Times New Roman" w:hAnsi="Times New Roman"/>
          <w:spacing w:val="-4"/>
          <w:sz w:val="28"/>
          <w:szCs w:val="28"/>
        </w:rPr>
        <w:t>З. Султанова, Е.</w:t>
      </w:r>
      <w:r w:rsidR="003A3559" w:rsidRPr="0067131A">
        <w:rPr>
          <w:rFonts w:ascii="Times New Roman" w:hAnsi="Times New Roman"/>
          <w:spacing w:val="-4"/>
          <w:sz w:val="28"/>
          <w:szCs w:val="28"/>
        </w:rPr>
        <w:t xml:space="preserve"> </w:t>
      </w:r>
      <w:r w:rsidRPr="0067131A">
        <w:rPr>
          <w:rFonts w:ascii="Times New Roman" w:hAnsi="Times New Roman"/>
          <w:spacing w:val="-4"/>
          <w:sz w:val="28"/>
          <w:szCs w:val="28"/>
        </w:rPr>
        <w:t>П. Фро</w:t>
      </w:r>
      <w:r w:rsidR="003A3559" w:rsidRPr="0067131A">
        <w:rPr>
          <w:rFonts w:ascii="Times New Roman" w:hAnsi="Times New Roman"/>
          <w:spacing w:val="-4"/>
          <w:sz w:val="28"/>
          <w:szCs w:val="28"/>
        </w:rPr>
        <w:softHyphen/>
      </w:r>
      <w:r w:rsidRPr="0067131A">
        <w:rPr>
          <w:rFonts w:ascii="Times New Roman" w:hAnsi="Times New Roman"/>
          <w:spacing w:val="-4"/>
          <w:sz w:val="28"/>
          <w:szCs w:val="28"/>
        </w:rPr>
        <w:t xml:space="preserve">лова, </w:t>
      </w:r>
      <w:r w:rsidRPr="0067131A">
        <w:rPr>
          <w:rFonts w:ascii="Times New Roman" w:hAnsi="Times New Roman"/>
          <w:sz w:val="28"/>
          <w:szCs w:val="28"/>
        </w:rPr>
        <w:t>Д.</w:t>
      </w:r>
      <w:r w:rsidR="003A3559" w:rsidRPr="0067131A">
        <w:rPr>
          <w:rFonts w:ascii="Times New Roman" w:hAnsi="Times New Roman"/>
          <w:sz w:val="28"/>
          <w:szCs w:val="28"/>
        </w:rPr>
        <w:t xml:space="preserve"> </w:t>
      </w:r>
      <w:r w:rsidRPr="0067131A">
        <w:rPr>
          <w:rFonts w:ascii="Times New Roman" w:hAnsi="Times New Roman"/>
          <w:sz w:val="28"/>
          <w:szCs w:val="28"/>
        </w:rPr>
        <w:t>В. Барановського, В.</w:t>
      </w:r>
      <w:r w:rsidR="003A3559" w:rsidRPr="0067131A">
        <w:rPr>
          <w:rFonts w:ascii="Times New Roman" w:hAnsi="Times New Roman"/>
          <w:sz w:val="28"/>
          <w:szCs w:val="28"/>
        </w:rPr>
        <w:t xml:space="preserve"> </w:t>
      </w:r>
      <w:r w:rsidR="00F06D2F" w:rsidRPr="0067131A">
        <w:rPr>
          <w:rFonts w:ascii="Times New Roman" w:hAnsi="Times New Roman"/>
          <w:sz w:val="28"/>
          <w:szCs w:val="28"/>
        </w:rPr>
        <w:t>І</w:t>
      </w:r>
      <w:r w:rsidRPr="0067131A">
        <w:rPr>
          <w:rFonts w:ascii="Times New Roman" w:hAnsi="Times New Roman"/>
          <w:sz w:val="28"/>
          <w:szCs w:val="28"/>
        </w:rPr>
        <w:t>. Крилова, П.</w:t>
      </w:r>
      <w:r w:rsidR="003A3559" w:rsidRPr="0067131A">
        <w:rPr>
          <w:rFonts w:ascii="Times New Roman" w:hAnsi="Times New Roman"/>
          <w:sz w:val="28"/>
          <w:szCs w:val="28"/>
        </w:rPr>
        <w:t xml:space="preserve"> </w:t>
      </w:r>
      <w:r w:rsidRPr="0067131A">
        <w:rPr>
          <w:rFonts w:ascii="Times New Roman" w:hAnsi="Times New Roman"/>
          <w:sz w:val="28"/>
          <w:szCs w:val="28"/>
        </w:rPr>
        <w:t xml:space="preserve">П Макаренка, </w:t>
      </w:r>
      <w:r w:rsidR="003A3559" w:rsidRPr="0067131A">
        <w:rPr>
          <w:rFonts w:ascii="Times New Roman" w:hAnsi="Times New Roman"/>
          <w:spacing w:val="-2"/>
          <w:sz w:val="28"/>
          <w:szCs w:val="28"/>
        </w:rPr>
        <w:t xml:space="preserve">В. Г. </w:t>
      </w:r>
      <w:proofErr w:type="spellStart"/>
      <w:r w:rsidR="003A3559" w:rsidRPr="0067131A">
        <w:rPr>
          <w:rFonts w:ascii="Times New Roman" w:hAnsi="Times New Roman"/>
          <w:spacing w:val="-2"/>
          <w:sz w:val="28"/>
          <w:szCs w:val="28"/>
        </w:rPr>
        <w:t>Григулецького</w:t>
      </w:r>
      <w:proofErr w:type="spellEnd"/>
      <w:r w:rsidR="003A3559" w:rsidRPr="0067131A">
        <w:rPr>
          <w:rFonts w:ascii="Times New Roman" w:hAnsi="Times New Roman"/>
          <w:spacing w:val="-2"/>
          <w:sz w:val="28"/>
          <w:szCs w:val="28"/>
        </w:rPr>
        <w:t xml:space="preserve">, </w:t>
      </w:r>
      <w:r w:rsidRPr="0067131A">
        <w:rPr>
          <w:rFonts w:ascii="Times New Roman" w:hAnsi="Times New Roman"/>
          <w:sz w:val="28"/>
          <w:szCs w:val="28"/>
        </w:rPr>
        <w:t>В.</w:t>
      </w:r>
      <w:r w:rsidR="003A3559" w:rsidRPr="0067131A">
        <w:rPr>
          <w:rFonts w:ascii="Times New Roman" w:hAnsi="Times New Roman"/>
          <w:sz w:val="28"/>
          <w:szCs w:val="28"/>
        </w:rPr>
        <w:t xml:space="preserve"> </w:t>
      </w:r>
      <w:r w:rsidRPr="0067131A">
        <w:rPr>
          <w:rFonts w:ascii="Times New Roman" w:hAnsi="Times New Roman"/>
          <w:sz w:val="28"/>
          <w:szCs w:val="28"/>
        </w:rPr>
        <w:t xml:space="preserve">Ф. </w:t>
      </w:r>
      <w:proofErr w:type="spellStart"/>
      <w:r w:rsidRPr="0067131A">
        <w:rPr>
          <w:rFonts w:ascii="Times New Roman" w:hAnsi="Times New Roman"/>
          <w:sz w:val="28"/>
          <w:szCs w:val="28"/>
        </w:rPr>
        <w:t>Буднікова</w:t>
      </w:r>
      <w:proofErr w:type="spellEnd"/>
      <w:r w:rsidRPr="0067131A">
        <w:rPr>
          <w:rFonts w:ascii="Times New Roman" w:hAnsi="Times New Roman"/>
          <w:sz w:val="28"/>
          <w:szCs w:val="28"/>
        </w:rPr>
        <w:t>, Ю.</w:t>
      </w:r>
      <w:r w:rsidR="003A3559" w:rsidRPr="0067131A">
        <w:rPr>
          <w:rFonts w:ascii="Times New Roman" w:hAnsi="Times New Roman"/>
          <w:sz w:val="28"/>
          <w:szCs w:val="28"/>
        </w:rPr>
        <w:t xml:space="preserve"> </w:t>
      </w:r>
      <w:r w:rsidRPr="0067131A">
        <w:rPr>
          <w:rFonts w:ascii="Times New Roman" w:hAnsi="Times New Roman"/>
          <w:sz w:val="28"/>
          <w:szCs w:val="28"/>
        </w:rPr>
        <w:t xml:space="preserve">М. </w:t>
      </w:r>
      <w:proofErr w:type="spellStart"/>
      <w:r w:rsidRPr="0067131A">
        <w:rPr>
          <w:rFonts w:ascii="Times New Roman" w:hAnsi="Times New Roman"/>
          <w:sz w:val="28"/>
          <w:szCs w:val="28"/>
        </w:rPr>
        <w:t>Басаригіна</w:t>
      </w:r>
      <w:proofErr w:type="spellEnd"/>
      <w:r w:rsidRPr="0067131A">
        <w:rPr>
          <w:rFonts w:ascii="Times New Roman" w:hAnsi="Times New Roman"/>
          <w:sz w:val="28"/>
          <w:szCs w:val="28"/>
        </w:rPr>
        <w:t xml:space="preserve">, </w:t>
      </w:r>
      <w:r w:rsidR="001F3C0A" w:rsidRPr="0067131A">
        <w:rPr>
          <w:rFonts w:ascii="Times New Roman" w:hAnsi="Times New Roman"/>
          <w:spacing w:val="-2"/>
          <w:sz w:val="28"/>
          <w:szCs w:val="28"/>
        </w:rPr>
        <w:t xml:space="preserve">С. А. </w:t>
      </w:r>
      <w:proofErr w:type="spellStart"/>
      <w:r w:rsidR="001F3C0A" w:rsidRPr="0067131A">
        <w:rPr>
          <w:rFonts w:ascii="Times New Roman" w:hAnsi="Times New Roman"/>
          <w:spacing w:val="-2"/>
          <w:sz w:val="28"/>
          <w:szCs w:val="28"/>
        </w:rPr>
        <w:t>Оганова</w:t>
      </w:r>
      <w:proofErr w:type="spellEnd"/>
      <w:r w:rsidR="001F3C0A" w:rsidRPr="0067131A">
        <w:rPr>
          <w:rFonts w:ascii="Times New Roman" w:hAnsi="Times New Roman"/>
          <w:spacing w:val="-2"/>
          <w:sz w:val="28"/>
          <w:szCs w:val="28"/>
        </w:rPr>
        <w:t xml:space="preserve">, </w:t>
      </w:r>
      <w:r w:rsidRPr="0067131A">
        <w:rPr>
          <w:rFonts w:ascii="Times New Roman" w:hAnsi="Times New Roman"/>
          <w:sz w:val="28"/>
        </w:rPr>
        <w:t>В.</w:t>
      </w:r>
      <w:r w:rsidR="003A3559" w:rsidRPr="0067131A">
        <w:rPr>
          <w:rFonts w:ascii="Times New Roman" w:hAnsi="Times New Roman"/>
          <w:sz w:val="28"/>
        </w:rPr>
        <w:t xml:space="preserve"> </w:t>
      </w:r>
      <w:r w:rsidRPr="0067131A">
        <w:rPr>
          <w:rFonts w:ascii="Times New Roman" w:hAnsi="Times New Roman"/>
          <w:sz w:val="28"/>
        </w:rPr>
        <w:t xml:space="preserve">І. </w:t>
      </w:r>
      <w:proofErr w:type="spellStart"/>
      <w:r w:rsidRPr="0067131A">
        <w:rPr>
          <w:rFonts w:ascii="Times New Roman" w:hAnsi="Times New Roman"/>
          <w:sz w:val="28"/>
        </w:rPr>
        <w:t>Тарасевича</w:t>
      </w:r>
      <w:proofErr w:type="spellEnd"/>
      <w:r w:rsidRPr="0067131A">
        <w:rPr>
          <w:rFonts w:ascii="Times New Roman" w:hAnsi="Times New Roman"/>
          <w:sz w:val="28"/>
        </w:rPr>
        <w:t>,</w:t>
      </w:r>
      <w:r w:rsidRPr="0067131A">
        <w:rPr>
          <w:rFonts w:ascii="Times New Roman" w:hAnsi="Times New Roman"/>
          <w:spacing w:val="-2"/>
          <w:sz w:val="28"/>
        </w:rPr>
        <w:t xml:space="preserve"> </w:t>
      </w:r>
      <w:r w:rsidR="003A3559" w:rsidRPr="0067131A">
        <w:rPr>
          <w:rFonts w:ascii="Times New Roman" w:hAnsi="Times New Roman"/>
          <w:spacing w:val="-2"/>
          <w:sz w:val="28"/>
          <w:szCs w:val="28"/>
        </w:rPr>
        <w:t xml:space="preserve">Ф. Ф. </w:t>
      </w:r>
      <w:proofErr w:type="spellStart"/>
      <w:r w:rsidR="003A3559" w:rsidRPr="0067131A">
        <w:rPr>
          <w:rFonts w:ascii="Times New Roman" w:hAnsi="Times New Roman"/>
          <w:spacing w:val="-2"/>
          <w:sz w:val="28"/>
          <w:szCs w:val="28"/>
        </w:rPr>
        <w:t>Ахм</w:t>
      </w:r>
      <w:r w:rsidR="003A3559" w:rsidRPr="0067131A">
        <w:rPr>
          <w:rFonts w:ascii="Times New Roman" w:hAnsi="Times New Roman"/>
          <w:spacing w:val="-2"/>
          <w:sz w:val="28"/>
          <w:szCs w:val="28"/>
        </w:rPr>
        <w:t>а</w:t>
      </w:r>
      <w:r w:rsidR="003A3559" w:rsidRPr="0067131A">
        <w:rPr>
          <w:rFonts w:ascii="Times New Roman" w:hAnsi="Times New Roman"/>
          <w:spacing w:val="-2"/>
          <w:sz w:val="28"/>
          <w:szCs w:val="28"/>
        </w:rPr>
        <w:t>дішиніна</w:t>
      </w:r>
      <w:proofErr w:type="spellEnd"/>
      <w:r w:rsidR="003A3559"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rPr>
        <w:t>В.</w:t>
      </w:r>
      <w:r w:rsidR="003A3559" w:rsidRPr="003A3559">
        <w:rPr>
          <w:rFonts w:ascii="Times New Roman" w:hAnsi="Times New Roman"/>
          <w:spacing w:val="-2"/>
          <w:sz w:val="28"/>
        </w:rPr>
        <w:t xml:space="preserve"> </w:t>
      </w:r>
      <w:r w:rsidRPr="003A3559">
        <w:rPr>
          <w:rFonts w:ascii="Times New Roman" w:hAnsi="Times New Roman"/>
          <w:spacing w:val="-2"/>
          <w:sz w:val="28"/>
        </w:rPr>
        <w:t>А. Бо</w:t>
      </w:r>
      <w:r w:rsidR="003A3559" w:rsidRPr="003A3559">
        <w:rPr>
          <w:rFonts w:ascii="Times New Roman" w:hAnsi="Times New Roman"/>
          <w:spacing w:val="-2"/>
          <w:sz w:val="28"/>
          <w:szCs w:val="28"/>
        </w:rPr>
        <w:softHyphen/>
      </w:r>
      <w:r w:rsidRPr="003A3559">
        <w:rPr>
          <w:rFonts w:ascii="Times New Roman" w:hAnsi="Times New Roman"/>
          <w:spacing w:val="-2"/>
          <w:sz w:val="28"/>
        </w:rPr>
        <w:t xml:space="preserve">гатирьова, </w:t>
      </w:r>
      <w:r w:rsidR="001F3C0A">
        <w:rPr>
          <w:rFonts w:ascii="Times New Roman" w:hAnsi="Times New Roman"/>
          <w:spacing w:val="-2"/>
          <w:sz w:val="28"/>
        </w:rPr>
        <w:t xml:space="preserve"> </w:t>
      </w:r>
      <w:r w:rsidRPr="003A3559">
        <w:rPr>
          <w:rFonts w:ascii="Times New Roman" w:hAnsi="Times New Roman"/>
          <w:spacing w:val="-2"/>
          <w:sz w:val="28"/>
          <w:szCs w:val="28"/>
        </w:rPr>
        <w:t>А.</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В. Перова, </w:t>
      </w:r>
      <w:r w:rsidR="001F3C0A">
        <w:rPr>
          <w:rFonts w:ascii="Times New Roman" w:hAnsi="Times New Roman"/>
          <w:spacing w:val="-2"/>
          <w:sz w:val="28"/>
          <w:szCs w:val="28"/>
        </w:rPr>
        <w:t xml:space="preserve"> </w:t>
      </w:r>
      <w:r w:rsidRPr="003A3559">
        <w:rPr>
          <w:rFonts w:ascii="Times New Roman" w:hAnsi="Times New Roman"/>
          <w:spacing w:val="-2"/>
          <w:sz w:val="28"/>
          <w:szCs w:val="28"/>
        </w:rPr>
        <w:t>Г.</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С. </w:t>
      </w:r>
      <w:proofErr w:type="spellStart"/>
      <w:r w:rsidRPr="003A3559">
        <w:rPr>
          <w:rFonts w:ascii="Times New Roman" w:hAnsi="Times New Roman"/>
          <w:spacing w:val="-2"/>
          <w:sz w:val="28"/>
          <w:szCs w:val="28"/>
        </w:rPr>
        <w:t>Оганова</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001F3C0A" w:rsidRPr="003A3559">
        <w:rPr>
          <w:rFonts w:ascii="Times New Roman" w:hAnsi="Times New Roman"/>
          <w:spacing w:val="-2"/>
          <w:sz w:val="28"/>
          <w:szCs w:val="28"/>
        </w:rPr>
        <w:t>В. Ю. Близ</w:t>
      </w:r>
      <w:r w:rsidR="001F3C0A" w:rsidRPr="003A3559">
        <w:rPr>
          <w:rFonts w:ascii="Times New Roman" w:hAnsi="Times New Roman"/>
          <w:spacing w:val="-2"/>
          <w:sz w:val="28"/>
          <w:szCs w:val="28"/>
        </w:rPr>
        <w:softHyphen/>
        <w:t>нюкова,</w:t>
      </w:r>
      <w:r w:rsidR="001F3C0A">
        <w:rPr>
          <w:rFonts w:ascii="Times New Roman" w:hAnsi="Times New Roman"/>
          <w:spacing w:val="-2"/>
          <w:sz w:val="28"/>
          <w:szCs w:val="28"/>
        </w:rPr>
        <w:t xml:space="preserve">  </w:t>
      </w:r>
      <w:r w:rsidRPr="003A3559">
        <w:rPr>
          <w:rFonts w:ascii="Times New Roman" w:hAnsi="Times New Roman"/>
          <w:spacing w:val="-2"/>
          <w:sz w:val="28"/>
          <w:szCs w:val="28"/>
        </w:rPr>
        <w:t>Р.</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Г. </w:t>
      </w:r>
      <w:proofErr w:type="spellStart"/>
      <w:r w:rsidRPr="003A3559">
        <w:rPr>
          <w:rFonts w:ascii="Times New Roman" w:hAnsi="Times New Roman"/>
          <w:spacing w:val="-2"/>
          <w:sz w:val="28"/>
          <w:szCs w:val="28"/>
        </w:rPr>
        <w:t>Муфід-Заде</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00F06D2F" w:rsidRPr="003A3559">
        <w:rPr>
          <w:rFonts w:ascii="Times New Roman" w:hAnsi="Times New Roman"/>
          <w:spacing w:val="-2"/>
          <w:sz w:val="28"/>
          <w:szCs w:val="28"/>
        </w:rPr>
        <w:t>І</w:t>
      </w:r>
      <w:r w:rsidRPr="003A3559">
        <w:rPr>
          <w:rFonts w:ascii="Times New Roman" w:hAnsi="Times New Roman"/>
          <w:spacing w:val="-2"/>
          <w:sz w:val="28"/>
          <w:szCs w:val="28"/>
        </w:rPr>
        <w:t>.</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С. </w:t>
      </w:r>
      <w:proofErr w:type="spellStart"/>
      <w:r w:rsidRPr="003A3559">
        <w:rPr>
          <w:rFonts w:ascii="Times New Roman" w:hAnsi="Times New Roman"/>
          <w:spacing w:val="-2"/>
          <w:sz w:val="28"/>
          <w:szCs w:val="28"/>
        </w:rPr>
        <w:t>Катеєва</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szCs w:val="28"/>
        </w:rPr>
        <w:t>Т.</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Р. </w:t>
      </w:r>
      <w:proofErr w:type="spellStart"/>
      <w:r w:rsidRPr="003A3559">
        <w:rPr>
          <w:rFonts w:ascii="Times New Roman" w:hAnsi="Times New Roman"/>
          <w:spacing w:val="-2"/>
          <w:sz w:val="28"/>
          <w:szCs w:val="28"/>
        </w:rPr>
        <w:t>Катеєва</w:t>
      </w:r>
      <w:proofErr w:type="spellEnd"/>
      <w:r w:rsidRPr="003A3559">
        <w:rPr>
          <w:rFonts w:ascii="Times New Roman" w:hAnsi="Times New Roman"/>
          <w:spacing w:val="-2"/>
          <w:sz w:val="28"/>
          <w:szCs w:val="28"/>
        </w:rPr>
        <w:t xml:space="preserve">, </w:t>
      </w:r>
      <w:r w:rsidR="00F06D2F" w:rsidRPr="003A3559">
        <w:rPr>
          <w:rFonts w:ascii="Times New Roman" w:hAnsi="Times New Roman"/>
          <w:spacing w:val="-2"/>
          <w:sz w:val="28"/>
          <w:szCs w:val="28"/>
        </w:rPr>
        <w:t>І</w:t>
      </w:r>
      <w:r w:rsidRPr="003A3559">
        <w:rPr>
          <w:rFonts w:ascii="Times New Roman" w:hAnsi="Times New Roman"/>
          <w:spacing w:val="-2"/>
          <w:sz w:val="28"/>
          <w:szCs w:val="28"/>
        </w:rPr>
        <w:t>.</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В. </w:t>
      </w:r>
      <w:proofErr w:type="spellStart"/>
      <w:r w:rsidRPr="003A3559">
        <w:rPr>
          <w:rFonts w:ascii="Times New Roman" w:hAnsi="Times New Roman"/>
          <w:spacing w:val="-2"/>
          <w:sz w:val="28"/>
          <w:szCs w:val="28"/>
        </w:rPr>
        <w:t>Гуськова</w:t>
      </w:r>
      <w:proofErr w:type="spellEnd"/>
      <w:r w:rsidRPr="003A3559">
        <w:rPr>
          <w:rFonts w:ascii="Times New Roman" w:hAnsi="Times New Roman"/>
          <w:spacing w:val="-2"/>
          <w:sz w:val="28"/>
          <w:szCs w:val="28"/>
        </w:rPr>
        <w:t>, А.</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К. </w:t>
      </w:r>
      <w:proofErr w:type="spellStart"/>
      <w:r w:rsidRPr="003A3559">
        <w:rPr>
          <w:rFonts w:ascii="Times New Roman" w:hAnsi="Times New Roman"/>
          <w:spacing w:val="-2"/>
          <w:sz w:val="28"/>
          <w:szCs w:val="28"/>
        </w:rPr>
        <w:t>Дудаладова</w:t>
      </w:r>
      <w:proofErr w:type="spellEnd"/>
      <w:r w:rsidRPr="003A3559">
        <w:rPr>
          <w:rFonts w:ascii="Times New Roman" w:hAnsi="Times New Roman"/>
          <w:spacing w:val="-2"/>
          <w:sz w:val="28"/>
          <w:szCs w:val="28"/>
        </w:rPr>
        <w:t>, В.</w:t>
      </w:r>
      <w:r w:rsidR="003A3559" w:rsidRPr="003A3559">
        <w:rPr>
          <w:rFonts w:ascii="Times New Roman" w:hAnsi="Times New Roman"/>
          <w:spacing w:val="-2"/>
          <w:sz w:val="28"/>
          <w:szCs w:val="28"/>
        </w:rPr>
        <w:t xml:space="preserve"> І</w:t>
      </w:r>
      <w:r w:rsidRPr="003A3559">
        <w:rPr>
          <w:rFonts w:ascii="Times New Roman" w:hAnsi="Times New Roman"/>
          <w:spacing w:val="-2"/>
          <w:sz w:val="28"/>
          <w:szCs w:val="28"/>
        </w:rPr>
        <w:t xml:space="preserve">. </w:t>
      </w:r>
      <w:proofErr w:type="spellStart"/>
      <w:r w:rsidRPr="003A3559">
        <w:rPr>
          <w:rFonts w:ascii="Times New Roman" w:hAnsi="Times New Roman"/>
          <w:spacing w:val="-2"/>
          <w:sz w:val="28"/>
          <w:szCs w:val="28"/>
        </w:rPr>
        <w:t>Ваніфатьєва</w:t>
      </w:r>
      <w:proofErr w:type="spellEnd"/>
      <w:r w:rsidRPr="003A3559">
        <w:rPr>
          <w:rFonts w:ascii="Times New Roman" w:hAnsi="Times New Roman"/>
          <w:spacing w:val="-2"/>
          <w:sz w:val="28"/>
          <w:szCs w:val="28"/>
        </w:rPr>
        <w:t>,</w:t>
      </w:r>
      <w:r w:rsidR="001F3C0A">
        <w:rPr>
          <w:rFonts w:ascii="Times New Roman" w:hAnsi="Times New Roman"/>
          <w:spacing w:val="-2"/>
          <w:sz w:val="28"/>
          <w:szCs w:val="28"/>
        </w:rPr>
        <w:t xml:space="preserve"> </w:t>
      </w:r>
      <w:r w:rsidRPr="003A3559">
        <w:rPr>
          <w:rFonts w:ascii="Times New Roman" w:hAnsi="Times New Roman"/>
          <w:spacing w:val="-2"/>
          <w:sz w:val="28"/>
          <w:szCs w:val="28"/>
        </w:rPr>
        <w:t xml:space="preserve"> І.</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М. Фриза, </w:t>
      </w:r>
      <w:r w:rsidR="00021D8A">
        <w:rPr>
          <w:rFonts w:ascii="Times New Roman" w:hAnsi="Times New Roman"/>
          <w:spacing w:val="-2"/>
          <w:sz w:val="28"/>
          <w:szCs w:val="28"/>
        </w:rPr>
        <w:t xml:space="preserve"> </w:t>
      </w:r>
      <w:r w:rsidRPr="003A3559">
        <w:rPr>
          <w:rFonts w:ascii="Times New Roman" w:hAnsi="Times New Roman"/>
          <w:spacing w:val="-2"/>
          <w:sz w:val="28"/>
          <w:szCs w:val="28"/>
        </w:rPr>
        <w:t>Н.</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Р. </w:t>
      </w:r>
      <w:proofErr w:type="spellStart"/>
      <w:r w:rsidRPr="003A3559">
        <w:rPr>
          <w:rFonts w:ascii="Times New Roman" w:hAnsi="Times New Roman"/>
          <w:spacing w:val="-2"/>
          <w:sz w:val="28"/>
          <w:szCs w:val="28"/>
        </w:rPr>
        <w:t>Гаджі</w:t>
      </w:r>
      <w:r w:rsidR="00021D8A">
        <w:rPr>
          <w:rFonts w:ascii="Times New Roman" w:hAnsi="Times New Roman"/>
          <w:spacing w:val="-2"/>
          <w:sz w:val="28"/>
          <w:szCs w:val="28"/>
        </w:rPr>
        <w:t>є</w:t>
      </w:r>
      <w:r w:rsidRPr="003A3559">
        <w:rPr>
          <w:rFonts w:ascii="Times New Roman" w:hAnsi="Times New Roman"/>
          <w:spacing w:val="-2"/>
          <w:sz w:val="28"/>
          <w:szCs w:val="28"/>
        </w:rPr>
        <w:t>ва</w:t>
      </w:r>
      <w:proofErr w:type="spellEnd"/>
      <w:r w:rsidRPr="003A3559">
        <w:rPr>
          <w:rFonts w:ascii="Times New Roman" w:hAnsi="Times New Roman"/>
          <w:spacing w:val="-2"/>
          <w:sz w:val="28"/>
          <w:szCs w:val="28"/>
        </w:rPr>
        <w:t xml:space="preserve">, </w:t>
      </w:r>
      <w:r w:rsidR="00021D8A">
        <w:rPr>
          <w:rFonts w:ascii="Times New Roman" w:hAnsi="Times New Roman"/>
          <w:spacing w:val="-2"/>
          <w:sz w:val="28"/>
          <w:szCs w:val="28"/>
        </w:rPr>
        <w:t xml:space="preserve"> </w:t>
      </w:r>
      <w:r w:rsidRPr="003A3559">
        <w:rPr>
          <w:rFonts w:ascii="Times New Roman" w:hAnsi="Times New Roman"/>
          <w:spacing w:val="-2"/>
          <w:sz w:val="28"/>
          <w:szCs w:val="28"/>
        </w:rPr>
        <w:t>В.</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І</w:t>
      </w:r>
      <w:r w:rsidR="003A3559" w:rsidRPr="003A3559">
        <w:rPr>
          <w:rFonts w:ascii="Times New Roman" w:hAnsi="Times New Roman"/>
          <w:spacing w:val="-2"/>
          <w:sz w:val="28"/>
          <w:szCs w:val="28"/>
        </w:rPr>
        <w:t>.</w:t>
      </w:r>
      <w:r w:rsidRPr="003A3559">
        <w:rPr>
          <w:rFonts w:ascii="Times New Roman" w:hAnsi="Times New Roman"/>
          <w:spacing w:val="-2"/>
          <w:sz w:val="28"/>
          <w:szCs w:val="28"/>
        </w:rPr>
        <w:t xml:space="preserve"> Гуляєва, В.</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В. </w:t>
      </w:r>
      <w:proofErr w:type="spellStart"/>
      <w:r w:rsidRPr="003A3559">
        <w:rPr>
          <w:rFonts w:ascii="Times New Roman" w:hAnsi="Times New Roman"/>
          <w:spacing w:val="-2"/>
          <w:sz w:val="28"/>
          <w:szCs w:val="28"/>
        </w:rPr>
        <w:t>Гайдайчука</w:t>
      </w:r>
      <w:proofErr w:type="spellEnd"/>
      <w:r w:rsidRPr="003A3559">
        <w:rPr>
          <w:rFonts w:ascii="Times New Roman" w:hAnsi="Times New Roman"/>
          <w:spacing w:val="-2"/>
          <w:sz w:val="28"/>
          <w:szCs w:val="28"/>
        </w:rPr>
        <w:t>, Л.</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В.</w:t>
      </w:r>
      <w:r w:rsidRPr="003A3559">
        <w:rPr>
          <w:rFonts w:ascii="Times New Roman" w:hAnsi="Times New Roman"/>
          <w:color w:val="000000"/>
          <w:spacing w:val="-2"/>
          <w:sz w:val="28"/>
          <w:szCs w:val="28"/>
        </w:rPr>
        <w:t> </w:t>
      </w:r>
      <w:proofErr w:type="spellStart"/>
      <w:r w:rsidRPr="003A3559">
        <w:rPr>
          <w:rFonts w:ascii="Times New Roman" w:hAnsi="Times New Roman"/>
          <w:spacing w:val="-2"/>
          <w:sz w:val="28"/>
          <w:szCs w:val="28"/>
        </w:rPr>
        <w:t>Гловача</w:t>
      </w:r>
      <w:proofErr w:type="spellEnd"/>
      <w:r w:rsidRPr="003A3559">
        <w:rPr>
          <w:rFonts w:ascii="Times New Roman" w:hAnsi="Times New Roman"/>
          <w:spacing w:val="-2"/>
          <w:sz w:val="28"/>
          <w:szCs w:val="28"/>
        </w:rPr>
        <w:t>, З.</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Г. </w:t>
      </w:r>
      <w:proofErr w:type="spellStart"/>
      <w:r w:rsidRPr="003A3559">
        <w:rPr>
          <w:rFonts w:ascii="Times New Roman" w:hAnsi="Times New Roman"/>
          <w:spacing w:val="-2"/>
          <w:sz w:val="28"/>
          <w:szCs w:val="28"/>
        </w:rPr>
        <w:t>Керимова</w:t>
      </w:r>
      <w:proofErr w:type="spellEnd"/>
      <w:r w:rsidRPr="003A3559">
        <w:rPr>
          <w:rFonts w:ascii="Times New Roman" w:hAnsi="Times New Roman"/>
          <w:spacing w:val="-2"/>
          <w:sz w:val="28"/>
          <w:szCs w:val="28"/>
        </w:rPr>
        <w:t>, Ф.</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А. </w:t>
      </w:r>
      <w:proofErr w:type="spellStart"/>
      <w:r w:rsidRPr="003A3559">
        <w:rPr>
          <w:rFonts w:ascii="Times New Roman" w:hAnsi="Times New Roman"/>
          <w:spacing w:val="-2"/>
          <w:sz w:val="28"/>
          <w:szCs w:val="28"/>
        </w:rPr>
        <w:t>Ш</w:t>
      </w:r>
      <w:r w:rsidR="00DD63B5" w:rsidRPr="003A3559">
        <w:rPr>
          <w:rFonts w:ascii="Times New Roman" w:hAnsi="Times New Roman"/>
          <w:spacing w:val="-2"/>
          <w:sz w:val="28"/>
          <w:szCs w:val="28"/>
        </w:rPr>
        <w:t>і</w:t>
      </w:r>
      <w:r w:rsidRPr="003A3559">
        <w:rPr>
          <w:rFonts w:ascii="Times New Roman" w:hAnsi="Times New Roman"/>
          <w:spacing w:val="-2"/>
          <w:sz w:val="28"/>
          <w:szCs w:val="28"/>
        </w:rPr>
        <w:t>халі</w:t>
      </w:r>
      <w:r w:rsidR="00BC5770" w:rsidRPr="003A3559">
        <w:rPr>
          <w:rFonts w:ascii="Times New Roman" w:hAnsi="Times New Roman"/>
          <w:spacing w:val="-2"/>
          <w:sz w:val="28"/>
          <w:szCs w:val="28"/>
        </w:rPr>
        <w:t>є</w:t>
      </w:r>
      <w:r w:rsidRPr="003A3559">
        <w:rPr>
          <w:rFonts w:ascii="Times New Roman" w:hAnsi="Times New Roman"/>
          <w:spacing w:val="-2"/>
          <w:sz w:val="28"/>
          <w:szCs w:val="28"/>
        </w:rPr>
        <w:t>ва</w:t>
      </w:r>
      <w:proofErr w:type="spellEnd"/>
      <w:r w:rsidRPr="003A3559">
        <w:rPr>
          <w:rFonts w:ascii="Times New Roman" w:hAnsi="Times New Roman"/>
          <w:spacing w:val="-2"/>
          <w:sz w:val="28"/>
          <w:szCs w:val="28"/>
        </w:rPr>
        <w:t>, Д.</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М. </w:t>
      </w:r>
      <w:proofErr w:type="spellStart"/>
      <w:r w:rsidRPr="003A3559">
        <w:rPr>
          <w:rFonts w:ascii="Times New Roman" w:hAnsi="Times New Roman"/>
          <w:spacing w:val="-2"/>
          <w:sz w:val="28"/>
          <w:szCs w:val="28"/>
        </w:rPr>
        <w:t>Махмудова</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szCs w:val="28"/>
        </w:rPr>
        <w:t>А.</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Б. </w:t>
      </w:r>
      <w:proofErr w:type="spellStart"/>
      <w:r w:rsidRPr="003A3559">
        <w:rPr>
          <w:rFonts w:ascii="Times New Roman" w:hAnsi="Times New Roman"/>
          <w:spacing w:val="-2"/>
          <w:sz w:val="28"/>
          <w:szCs w:val="28"/>
        </w:rPr>
        <w:t>Гасан</w:t>
      </w:r>
      <w:r w:rsidRPr="003A3559">
        <w:rPr>
          <w:rFonts w:ascii="Times New Roman" w:hAnsi="Times New Roman"/>
          <w:spacing w:val="-2"/>
          <w:sz w:val="28"/>
          <w:szCs w:val="28"/>
        </w:rPr>
        <w:t>о</w:t>
      </w:r>
      <w:r w:rsidRPr="003A3559">
        <w:rPr>
          <w:rFonts w:ascii="Times New Roman" w:hAnsi="Times New Roman"/>
          <w:spacing w:val="-2"/>
          <w:sz w:val="28"/>
          <w:szCs w:val="28"/>
        </w:rPr>
        <w:t>ва</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szCs w:val="28"/>
        </w:rPr>
        <w:t>Р.</w:t>
      </w:r>
      <w:r w:rsidR="003A3559" w:rsidRPr="003A3559">
        <w:rPr>
          <w:rFonts w:ascii="Times New Roman" w:hAnsi="Times New Roman"/>
          <w:spacing w:val="-2"/>
          <w:sz w:val="28"/>
          <w:szCs w:val="28"/>
        </w:rPr>
        <w:t xml:space="preserve"> </w:t>
      </w:r>
      <w:r w:rsidR="00F06D2F" w:rsidRPr="003A3559">
        <w:rPr>
          <w:rFonts w:ascii="Times New Roman" w:hAnsi="Times New Roman"/>
          <w:spacing w:val="-2"/>
          <w:sz w:val="28"/>
          <w:szCs w:val="28"/>
        </w:rPr>
        <w:t>І</w:t>
      </w:r>
      <w:r w:rsidRPr="003A3559">
        <w:rPr>
          <w:rFonts w:ascii="Times New Roman" w:hAnsi="Times New Roman"/>
          <w:spacing w:val="-2"/>
          <w:sz w:val="28"/>
          <w:szCs w:val="28"/>
        </w:rPr>
        <w:t>.</w:t>
      </w:r>
      <w:r w:rsidRPr="003A3559">
        <w:rPr>
          <w:rFonts w:ascii="Times New Roman" w:hAnsi="Times New Roman"/>
          <w:color w:val="000000"/>
          <w:spacing w:val="-2"/>
          <w:sz w:val="28"/>
          <w:szCs w:val="28"/>
        </w:rPr>
        <w:t> </w:t>
      </w:r>
      <w:proofErr w:type="spellStart"/>
      <w:r w:rsidRPr="003A3559">
        <w:rPr>
          <w:rFonts w:ascii="Times New Roman" w:hAnsi="Times New Roman"/>
          <w:spacing w:val="-2"/>
          <w:sz w:val="28"/>
          <w:szCs w:val="28"/>
        </w:rPr>
        <w:t>Медведського</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szCs w:val="28"/>
        </w:rPr>
        <w:t>Ю.</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 xml:space="preserve">А. </w:t>
      </w:r>
      <w:proofErr w:type="spellStart"/>
      <w:r w:rsidRPr="003A3559">
        <w:rPr>
          <w:rFonts w:ascii="Times New Roman" w:hAnsi="Times New Roman"/>
          <w:spacing w:val="-2"/>
          <w:sz w:val="28"/>
          <w:szCs w:val="28"/>
        </w:rPr>
        <w:t>Воропаєва</w:t>
      </w:r>
      <w:proofErr w:type="spellEnd"/>
      <w:r w:rsidRPr="003A3559">
        <w:rPr>
          <w:rFonts w:ascii="Times New Roman" w:hAnsi="Times New Roman"/>
          <w:spacing w:val="-2"/>
          <w:sz w:val="28"/>
          <w:szCs w:val="28"/>
        </w:rPr>
        <w:t xml:space="preserve">, </w:t>
      </w:r>
      <w:r w:rsidR="001F3C0A">
        <w:rPr>
          <w:rFonts w:ascii="Times New Roman" w:hAnsi="Times New Roman"/>
          <w:spacing w:val="-2"/>
          <w:sz w:val="28"/>
          <w:szCs w:val="28"/>
        </w:rPr>
        <w:t xml:space="preserve"> </w:t>
      </w:r>
      <w:r w:rsidRPr="003A3559">
        <w:rPr>
          <w:rFonts w:ascii="Times New Roman" w:hAnsi="Times New Roman"/>
          <w:spacing w:val="-2"/>
          <w:sz w:val="28"/>
          <w:szCs w:val="28"/>
        </w:rPr>
        <w:t>Г.</w:t>
      </w:r>
      <w:r w:rsidR="003A3559" w:rsidRPr="003A3559">
        <w:rPr>
          <w:rFonts w:ascii="Times New Roman" w:hAnsi="Times New Roman"/>
          <w:spacing w:val="-2"/>
          <w:sz w:val="28"/>
          <w:szCs w:val="28"/>
        </w:rPr>
        <w:t xml:space="preserve"> </w:t>
      </w:r>
      <w:r w:rsidRPr="003A3559">
        <w:rPr>
          <w:rFonts w:ascii="Times New Roman" w:hAnsi="Times New Roman"/>
          <w:spacing w:val="-2"/>
          <w:sz w:val="28"/>
          <w:szCs w:val="28"/>
        </w:rPr>
        <w:t>Е. Касьянова,</w:t>
      </w:r>
      <w:r w:rsidR="001F3C0A">
        <w:rPr>
          <w:rFonts w:ascii="Times New Roman" w:eastAsia="Times New Roman" w:hAnsi="Times New Roman"/>
          <w:color w:val="000000"/>
          <w:spacing w:val="-2"/>
          <w:sz w:val="28"/>
          <w:szCs w:val="28"/>
          <w:lang w:eastAsia="uk-UA"/>
        </w:rPr>
        <w:t xml:space="preserve">  </w:t>
      </w:r>
      <w:r w:rsidRPr="003A3559">
        <w:rPr>
          <w:rFonts w:ascii="Times New Roman" w:eastAsia="Times New Roman" w:hAnsi="Times New Roman"/>
          <w:color w:val="000000"/>
          <w:spacing w:val="-2"/>
          <w:sz w:val="28"/>
          <w:szCs w:val="28"/>
          <w:lang w:eastAsia="uk-UA"/>
        </w:rPr>
        <w:t>А.</w:t>
      </w:r>
      <w:r w:rsidR="003A3559" w:rsidRPr="003A3559">
        <w:rPr>
          <w:rFonts w:ascii="Times New Roman" w:eastAsia="Times New Roman" w:hAnsi="Times New Roman"/>
          <w:color w:val="000000"/>
          <w:spacing w:val="-2"/>
          <w:sz w:val="28"/>
          <w:szCs w:val="28"/>
          <w:lang w:eastAsia="uk-UA"/>
        </w:rPr>
        <w:t xml:space="preserve"> </w:t>
      </w:r>
      <w:r w:rsidRPr="003A3559">
        <w:rPr>
          <w:rFonts w:ascii="Times New Roman" w:eastAsia="Times New Roman" w:hAnsi="Times New Roman"/>
          <w:color w:val="000000"/>
          <w:spacing w:val="-2"/>
          <w:sz w:val="28"/>
          <w:szCs w:val="28"/>
          <w:lang w:eastAsia="uk-UA"/>
        </w:rPr>
        <w:t>П.</w:t>
      </w:r>
      <w:r w:rsidRPr="003A3559">
        <w:rPr>
          <w:rFonts w:ascii="Times New Roman" w:hAnsi="Times New Roman"/>
          <w:color w:val="000000"/>
          <w:spacing w:val="-2"/>
          <w:sz w:val="28"/>
          <w:szCs w:val="28"/>
        </w:rPr>
        <w:t> </w:t>
      </w:r>
      <w:proofErr w:type="spellStart"/>
      <w:r w:rsidRPr="003A3559">
        <w:rPr>
          <w:rFonts w:ascii="Times New Roman" w:eastAsia="Times New Roman" w:hAnsi="Times New Roman"/>
          <w:color w:val="000000"/>
          <w:spacing w:val="-2"/>
          <w:sz w:val="28"/>
          <w:szCs w:val="28"/>
          <w:lang w:eastAsia="uk-UA"/>
        </w:rPr>
        <w:t>Аветисова</w:t>
      </w:r>
      <w:proofErr w:type="spellEnd"/>
      <w:r w:rsidRPr="003A3559">
        <w:rPr>
          <w:rFonts w:ascii="Times New Roman" w:eastAsia="Times New Roman" w:hAnsi="Times New Roman"/>
          <w:color w:val="000000"/>
          <w:spacing w:val="-2"/>
          <w:sz w:val="28"/>
          <w:szCs w:val="28"/>
          <w:lang w:eastAsia="uk-UA"/>
        </w:rPr>
        <w:t xml:space="preserve">, </w:t>
      </w:r>
      <w:r w:rsidRPr="003A3559">
        <w:rPr>
          <w:rFonts w:ascii="Times New Roman" w:hAnsi="Times New Roman"/>
          <w:color w:val="000000"/>
          <w:spacing w:val="-2"/>
          <w:sz w:val="28"/>
          <w:szCs w:val="28"/>
        </w:rPr>
        <w:t>Х. </w:t>
      </w:r>
      <w:proofErr w:type="spellStart"/>
      <w:r w:rsidRPr="003A3559">
        <w:rPr>
          <w:rFonts w:ascii="Times New Roman" w:hAnsi="Times New Roman"/>
          <w:color w:val="000000"/>
          <w:spacing w:val="-2"/>
          <w:sz w:val="28"/>
          <w:szCs w:val="28"/>
        </w:rPr>
        <w:t>Рабіа</w:t>
      </w:r>
      <w:proofErr w:type="spellEnd"/>
      <w:r w:rsidRPr="003A3559">
        <w:rPr>
          <w:rFonts w:ascii="Times New Roman" w:hAnsi="Times New Roman"/>
          <w:color w:val="000000"/>
          <w:spacing w:val="-2"/>
          <w:sz w:val="28"/>
          <w:szCs w:val="28"/>
        </w:rPr>
        <w:t>, Ю.</w:t>
      </w:r>
      <w:r w:rsidR="003A3559" w:rsidRPr="003A3559">
        <w:rPr>
          <w:rFonts w:ascii="Times New Roman" w:hAnsi="Times New Roman"/>
          <w:color w:val="000000"/>
          <w:spacing w:val="-2"/>
          <w:sz w:val="28"/>
          <w:szCs w:val="28"/>
        </w:rPr>
        <w:t xml:space="preserve"> </w:t>
      </w:r>
      <w:r w:rsidRPr="003A3559">
        <w:rPr>
          <w:rFonts w:ascii="Times New Roman" w:hAnsi="Times New Roman"/>
          <w:color w:val="000000"/>
          <w:spacing w:val="-2"/>
          <w:sz w:val="28"/>
          <w:szCs w:val="28"/>
        </w:rPr>
        <w:t xml:space="preserve">М. </w:t>
      </w:r>
      <w:proofErr w:type="spellStart"/>
      <w:r w:rsidRPr="003A3559">
        <w:rPr>
          <w:rFonts w:ascii="Times New Roman" w:hAnsi="Times New Roman"/>
          <w:color w:val="000000"/>
          <w:spacing w:val="-2"/>
          <w:sz w:val="28"/>
          <w:szCs w:val="28"/>
        </w:rPr>
        <w:t>Кісельмана</w:t>
      </w:r>
      <w:proofErr w:type="spellEnd"/>
      <w:r w:rsidRPr="003A3559">
        <w:rPr>
          <w:rFonts w:ascii="Times New Roman" w:hAnsi="Times New Roman"/>
          <w:color w:val="000000"/>
          <w:spacing w:val="-2"/>
          <w:sz w:val="28"/>
          <w:szCs w:val="28"/>
        </w:rPr>
        <w:t>, В.</w:t>
      </w:r>
      <w:r w:rsidR="003A3559" w:rsidRPr="003A3559">
        <w:rPr>
          <w:rFonts w:ascii="Times New Roman" w:hAnsi="Times New Roman"/>
          <w:color w:val="000000"/>
          <w:spacing w:val="-2"/>
          <w:sz w:val="28"/>
          <w:szCs w:val="28"/>
        </w:rPr>
        <w:t xml:space="preserve"> </w:t>
      </w:r>
      <w:r w:rsidRPr="003A3559">
        <w:rPr>
          <w:rFonts w:ascii="Times New Roman" w:hAnsi="Times New Roman"/>
          <w:color w:val="000000"/>
          <w:spacing w:val="-2"/>
          <w:sz w:val="28"/>
          <w:szCs w:val="28"/>
        </w:rPr>
        <w:t xml:space="preserve">П. </w:t>
      </w:r>
      <w:proofErr w:type="spellStart"/>
      <w:r w:rsidRPr="003A3559">
        <w:rPr>
          <w:rFonts w:ascii="Times New Roman" w:hAnsi="Times New Roman"/>
          <w:color w:val="000000"/>
          <w:spacing w:val="-2"/>
          <w:sz w:val="28"/>
          <w:szCs w:val="28"/>
        </w:rPr>
        <w:t>Банатова</w:t>
      </w:r>
      <w:proofErr w:type="spellEnd"/>
      <w:r w:rsidRPr="003A3559">
        <w:rPr>
          <w:rFonts w:ascii="Times New Roman" w:hAnsi="Times New Roman"/>
          <w:color w:val="000000"/>
          <w:spacing w:val="-2"/>
          <w:sz w:val="28"/>
          <w:szCs w:val="28"/>
        </w:rPr>
        <w:t xml:space="preserve"> та багатьох інших.</w:t>
      </w:r>
    </w:p>
    <w:p w:rsidR="008C2D38" w:rsidRPr="00C237F1" w:rsidRDefault="008C2D38" w:rsidP="00DD73E2">
      <w:pPr>
        <w:pStyle w:val="a3"/>
        <w:ind w:firstLine="567"/>
        <w:jc w:val="both"/>
        <w:rPr>
          <w:rFonts w:ascii="Times New Roman" w:hAnsi="Times New Roman"/>
          <w:sz w:val="28"/>
          <w:szCs w:val="28"/>
        </w:rPr>
      </w:pPr>
      <w:r w:rsidRPr="00C237F1">
        <w:rPr>
          <w:rFonts w:ascii="Times New Roman" w:hAnsi="Times New Roman"/>
          <w:sz w:val="28"/>
          <w:szCs w:val="28"/>
        </w:rPr>
        <w:t>Однак, на сьогодні відсутні обґрунтовані підходи щодо визначення інте</w:t>
      </w:r>
      <w:r w:rsidRPr="00C237F1">
        <w:rPr>
          <w:rFonts w:ascii="Times New Roman" w:hAnsi="Times New Roman"/>
          <w:sz w:val="28"/>
          <w:szCs w:val="28"/>
        </w:rPr>
        <w:t>р</w:t>
      </w:r>
      <w:r w:rsidRPr="00C237F1">
        <w:rPr>
          <w:rFonts w:ascii="Times New Roman" w:hAnsi="Times New Roman"/>
          <w:sz w:val="28"/>
          <w:szCs w:val="28"/>
        </w:rPr>
        <w:t xml:space="preserve">валів розташування </w:t>
      </w:r>
      <w:proofErr w:type="spellStart"/>
      <w:r w:rsidRPr="00C237F1">
        <w:rPr>
          <w:rFonts w:ascii="Times New Roman" w:hAnsi="Times New Roman"/>
          <w:sz w:val="28"/>
          <w:szCs w:val="28"/>
        </w:rPr>
        <w:t>центруючих</w:t>
      </w:r>
      <w:proofErr w:type="spellEnd"/>
      <w:r w:rsidRPr="00C237F1">
        <w:rPr>
          <w:rFonts w:ascii="Times New Roman" w:hAnsi="Times New Roman"/>
          <w:sz w:val="28"/>
          <w:szCs w:val="28"/>
        </w:rPr>
        <w:t xml:space="preserve"> пристроїв, їх необхідної кількості</w:t>
      </w:r>
      <w:r w:rsidR="00C340D8">
        <w:rPr>
          <w:rFonts w:ascii="Times New Roman" w:hAnsi="Times New Roman"/>
          <w:sz w:val="28"/>
          <w:szCs w:val="28"/>
        </w:rPr>
        <w:t>,</w:t>
      </w:r>
      <w:r w:rsidRPr="00C237F1">
        <w:rPr>
          <w:rFonts w:ascii="Times New Roman" w:hAnsi="Times New Roman"/>
          <w:sz w:val="28"/>
          <w:szCs w:val="28"/>
        </w:rPr>
        <w:t xml:space="preserve"> відповідн</w:t>
      </w:r>
      <w:r w:rsidRPr="00C237F1">
        <w:rPr>
          <w:rFonts w:ascii="Times New Roman" w:hAnsi="Times New Roman"/>
          <w:sz w:val="28"/>
          <w:szCs w:val="28"/>
        </w:rPr>
        <w:t>о</w:t>
      </w:r>
      <w:r w:rsidRPr="00C237F1">
        <w:rPr>
          <w:rFonts w:ascii="Times New Roman" w:hAnsi="Times New Roman"/>
          <w:sz w:val="28"/>
          <w:szCs w:val="28"/>
        </w:rPr>
        <w:t>сті їх</w:t>
      </w:r>
      <w:r w:rsidR="00AA5690">
        <w:rPr>
          <w:rFonts w:ascii="Times New Roman" w:hAnsi="Times New Roman"/>
          <w:sz w:val="28"/>
          <w:szCs w:val="28"/>
        </w:rPr>
        <w:t>ніх</w:t>
      </w:r>
      <w:r w:rsidRPr="00C237F1">
        <w:rPr>
          <w:rFonts w:ascii="Times New Roman" w:hAnsi="Times New Roman"/>
          <w:sz w:val="28"/>
          <w:szCs w:val="28"/>
        </w:rPr>
        <w:t xml:space="preserve"> пружних характеристик, що ускладн</w:t>
      </w:r>
      <w:r w:rsidR="00AA5690">
        <w:rPr>
          <w:rFonts w:ascii="Times New Roman" w:hAnsi="Times New Roman"/>
          <w:sz w:val="28"/>
          <w:szCs w:val="28"/>
        </w:rPr>
        <w:t>ює</w:t>
      </w:r>
      <w:r w:rsidRPr="00C237F1">
        <w:rPr>
          <w:rFonts w:ascii="Times New Roman" w:hAnsi="Times New Roman"/>
          <w:sz w:val="28"/>
          <w:szCs w:val="28"/>
        </w:rPr>
        <w:t xml:space="preserve"> процес спуску обсадної колони у свердловину, особливо за наявності </w:t>
      </w:r>
      <w:proofErr w:type="spellStart"/>
      <w:r w:rsidRPr="00C237F1">
        <w:rPr>
          <w:rFonts w:ascii="Times New Roman" w:hAnsi="Times New Roman"/>
          <w:sz w:val="28"/>
          <w:szCs w:val="28"/>
        </w:rPr>
        <w:t>жолобних</w:t>
      </w:r>
      <w:proofErr w:type="spellEnd"/>
      <w:r w:rsidRPr="00C237F1">
        <w:rPr>
          <w:rFonts w:ascii="Times New Roman" w:hAnsi="Times New Roman"/>
          <w:sz w:val="28"/>
          <w:szCs w:val="28"/>
        </w:rPr>
        <w:t xml:space="preserve"> виробок різної форми та зме</w:t>
      </w:r>
      <w:r w:rsidRPr="00C237F1">
        <w:rPr>
          <w:rFonts w:ascii="Times New Roman" w:hAnsi="Times New Roman"/>
          <w:sz w:val="28"/>
          <w:szCs w:val="28"/>
        </w:rPr>
        <w:t>н</w:t>
      </w:r>
      <w:r w:rsidRPr="00C237F1">
        <w:rPr>
          <w:rFonts w:ascii="Times New Roman" w:hAnsi="Times New Roman"/>
          <w:sz w:val="28"/>
          <w:szCs w:val="28"/>
        </w:rPr>
        <w:t>шення розмірів кільцевих зазорів</w:t>
      </w:r>
      <w:r w:rsidR="00AA5690">
        <w:rPr>
          <w:rFonts w:ascii="Times New Roman" w:hAnsi="Times New Roman"/>
          <w:sz w:val="28"/>
          <w:szCs w:val="28"/>
        </w:rPr>
        <w:t>,</w:t>
      </w:r>
      <w:r w:rsidRPr="00C237F1">
        <w:rPr>
          <w:rFonts w:ascii="Times New Roman" w:hAnsi="Times New Roman"/>
          <w:sz w:val="28"/>
          <w:szCs w:val="28"/>
        </w:rPr>
        <w:t xml:space="preserve"> </w:t>
      </w:r>
      <w:r w:rsidR="00AA5690">
        <w:rPr>
          <w:rFonts w:ascii="Times New Roman" w:hAnsi="Times New Roman"/>
          <w:sz w:val="28"/>
          <w:szCs w:val="28"/>
        </w:rPr>
        <w:t>у</w:t>
      </w:r>
      <w:r w:rsidRPr="00C237F1">
        <w:rPr>
          <w:rFonts w:ascii="Times New Roman" w:hAnsi="Times New Roman"/>
          <w:sz w:val="28"/>
          <w:szCs w:val="28"/>
        </w:rPr>
        <w:t>наслідок</w:t>
      </w:r>
      <w:r w:rsidR="00AA5690">
        <w:rPr>
          <w:rFonts w:ascii="Times New Roman" w:hAnsi="Times New Roman"/>
          <w:sz w:val="28"/>
          <w:szCs w:val="28"/>
        </w:rPr>
        <w:t xml:space="preserve"> чого</w:t>
      </w:r>
      <w:r w:rsidRPr="00C237F1">
        <w:rPr>
          <w:rFonts w:ascii="Times New Roman" w:hAnsi="Times New Roman"/>
          <w:sz w:val="28"/>
          <w:szCs w:val="28"/>
        </w:rPr>
        <w:t xml:space="preserve"> зниж</w:t>
      </w:r>
      <w:r w:rsidR="00AA5690">
        <w:rPr>
          <w:rFonts w:ascii="Times New Roman" w:hAnsi="Times New Roman"/>
          <w:sz w:val="28"/>
          <w:szCs w:val="28"/>
        </w:rPr>
        <w:t>ується</w:t>
      </w:r>
      <w:r w:rsidRPr="00C237F1">
        <w:rPr>
          <w:rFonts w:ascii="Times New Roman" w:hAnsi="Times New Roman"/>
          <w:sz w:val="28"/>
          <w:szCs w:val="28"/>
        </w:rPr>
        <w:t xml:space="preserve"> як</w:t>
      </w:r>
      <w:r w:rsidR="00AA5690">
        <w:rPr>
          <w:rFonts w:ascii="Times New Roman" w:hAnsi="Times New Roman"/>
          <w:sz w:val="28"/>
          <w:szCs w:val="28"/>
        </w:rPr>
        <w:t>і</w:t>
      </w:r>
      <w:r w:rsidRPr="00C237F1">
        <w:rPr>
          <w:rFonts w:ascii="Times New Roman" w:hAnsi="Times New Roman"/>
          <w:sz w:val="28"/>
          <w:szCs w:val="28"/>
        </w:rPr>
        <w:t>ст</w:t>
      </w:r>
      <w:r w:rsidR="00AA5690">
        <w:rPr>
          <w:rFonts w:ascii="Times New Roman" w:hAnsi="Times New Roman"/>
          <w:sz w:val="28"/>
          <w:szCs w:val="28"/>
        </w:rPr>
        <w:t>ь</w:t>
      </w:r>
      <w:r w:rsidRPr="00C237F1">
        <w:rPr>
          <w:rFonts w:ascii="Times New Roman" w:hAnsi="Times New Roman"/>
          <w:sz w:val="28"/>
          <w:szCs w:val="28"/>
        </w:rPr>
        <w:t xml:space="preserve"> та наді</w:t>
      </w:r>
      <w:r w:rsidRPr="00C237F1">
        <w:rPr>
          <w:rFonts w:ascii="Times New Roman" w:hAnsi="Times New Roman"/>
          <w:sz w:val="28"/>
          <w:szCs w:val="28"/>
        </w:rPr>
        <w:t>й</w:t>
      </w:r>
      <w:r w:rsidRPr="00C237F1">
        <w:rPr>
          <w:rFonts w:ascii="Times New Roman" w:hAnsi="Times New Roman"/>
          <w:sz w:val="28"/>
          <w:szCs w:val="28"/>
        </w:rPr>
        <w:lastRenderedPageBreak/>
        <w:t>н</w:t>
      </w:r>
      <w:r w:rsidR="00AA5690">
        <w:rPr>
          <w:rFonts w:ascii="Times New Roman" w:hAnsi="Times New Roman"/>
          <w:sz w:val="28"/>
          <w:szCs w:val="28"/>
        </w:rPr>
        <w:t>і</w:t>
      </w:r>
      <w:r w:rsidRPr="00C237F1">
        <w:rPr>
          <w:rFonts w:ascii="Times New Roman" w:hAnsi="Times New Roman"/>
          <w:sz w:val="28"/>
          <w:szCs w:val="28"/>
        </w:rPr>
        <w:t>ст</w:t>
      </w:r>
      <w:r w:rsidR="00AA5690">
        <w:rPr>
          <w:rFonts w:ascii="Times New Roman" w:hAnsi="Times New Roman"/>
          <w:sz w:val="28"/>
          <w:szCs w:val="28"/>
        </w:rPr>
        <w:t>ь</w:t>
      </w:r>
      <w:r w:rsidRPr="00C237F1">
        <w:rPr>
          <w:rFonts w:ascii="Times New Roman" w:hAnsi="Times New Roman"/>
          <w:sz w:val="28"/>
          <w:szCs w:val="28"/>
        </w:rPr>
        <w:t xml:space="preserve"> кріплення свердловини. Крім того</w:t>
      </w:r>
      <w:r w:rsidR="00AA5690">
        <w:rPr>
          <w:rFonts w:ascii="Times New Roman" w:hAnsi="Times New Roman"/>
          <w:sz w:val="28"/>
          <w:szCs w:val="28"/>
        </w:rPr>
        <w:t>,</w:t>
      </w:r>
      <w:r w:rsidRPr="00C237F1">
        <w:rPr>
          <w:rFonts w:ascii="Times New Roman" w:hAnsi="Times New Roman"/>
          <w:sz w:val="28"/>
          <w:szCs w:val="28"/>
        </w:rPr>
        <w:t xml:space="preserve"> відсутність обґрунтованих методик оснащення обсадних колон </w:t>
      </w:r>
      <w:proofErr w:type="spellStart"/>
      <w:r w:rsidRPr="00C237F1">
        <w:rPr>
          <w:rFonts w:ascii="Times New Roman" w:hAnsi="Times New Roman"/>
          <w:sz w:val="28"/>
          <w:szCs w:val="28"/>
        </w:rPr>
        <w:t>центруючими</w:t>
      </w:r>
      <w:proofErr w:type="spellEnd"/>
      <w:r w:rsidRPr="00C237F1">
        <w:rPr>
          <w:rFonts w:ascii="Times New Roman" w:hAnsi="Times New Roman"/>
          <w:sz w:val="28"/>
          <w:szCs w:val="28"/>
        </w:rPr>
        <w:t xml:space="preserve"> пристроями </w:t>
      </w:r>
      <w:r w:rsidR="00AA5690">
        <w:rPr>
          <w:rFonts w:ascii="Times New Roman" w:hAnsi="Times New Roman"/>
          <w:sz w:val="28"/>
          <w:szCs w:val="28"/>
        </w:rPr>
        <w:t>зумовлює</w:t>
      </w:r>
      <w:r w:rsidRPr="00C237F1">
        <w:rPr>
          <w:rFonts w:ascii="Times New Roman" w:hAnsi="Times New Roman"/>
          <w:sz w:val="28"/>
          <w:szCs w:val="28"/>
        </w:rPr>
        <w:t xml:space="preserve"> </w:t>
      </w:r>
      <w:r w:rsidR="00C340D8">
        <w:rPr>
          <w:rFonts w:ascii="Times New Roman" w:hAnsi="Times New Roman"/>
          <w:sz w:val="28"/>
          <w:szCs w:val="28"/>
        </w:rPr>
        <w:t xml:space="preserve">їх </w:t>
      </w:r>
      <w:r w:rsidRPr="00C237F1">
        <w:rPr>
          <w:rFonts w:ascii="Times New Roman" w:hAnsi="Times New Roman"/>
          <w:sz w:val="28"/>
          <w:szCs w:val="28"/>
        </w:rPr>
        <w:t>перевитрати в одних інтервалах та недостатн</w:t>
      </w:r>
      <w:r w:rsidR="00AA5690">
        <w:rPr>
          <w:rFonts w:ascii="Times New Roman" w:hAnsi="Times New Roman"/>
          <w:sz w:val="28"/>
          <w:szCs w:val="28"/>
        </w:rPr>
        <w:t xml:space="preserve">ю </w:t>
      </w:r>
      <w:r w:rsidRPr="00C237F1">
        <w:rPr>
          <w:rFonts w:ascii="Times New Roman" w:hAnsi="Times New Roman"/>
          <w:sz w:val="28"/>
          <w:szCs w:val="28"/>
        </w:rPr>
        <w:t>кільк</w:t>
      </w:r>
      <w:r w:rsidR="00AA5690">
        <w:rPr>
          <w:rFonts w:ascii="Times New Roman" w:hAnsi="Times New Roman"/>
          <w:sz w:val="28"/>
          <w:szCs w:val="28"/>
        </w:rPr>
        <w:t>і</w:t>
      </w:r>
      <w:r w:rsidRPr="00C237F1">
        <w:rPr>
          <w:rFonts w:ascii="Times New Roman" w:hAnsi="Times New Roman"/>
          <w:sz w:val="28"/>
          <w:szCs w:val="28"/>
        </w:rPr>
        <w:t>ст</w:t>
      </w:r>
      <w:r w:rsidR="00AA5690">
        <w:rPr>
          <w:rFonts w:ascii="Times New Roman" w:hAnsi="Times New Roman"/>
          <w:sz w:val="28"/>
          <w:szCs w:val="28"/>
        </w:rPr>
        <w:t>ь</w:t>
      </w:r>
      <w:r w:rsidRPr="00C237F1">
        <w:rPr>
          <w:rFonts w:ascii="Times New Roman" w:hAnsi="Times New Roman"/>
          <w:sz w:val="28"/>
          <w:szCs w:val="28"/>
        </w:rPr>
        <w:t xml:space="preserve">  в інших. </w:t>
      </w:r>
      <w:r w:rsidR="00155A4B" w:rsidRPr="00C237F1">
        <w:rPr>
          <w:rFonts w:ascii="Times New Roman" w:hAnsi="Times New Roman"/>
          <w:sz w:val="28"/>
          <w:szCs w:val="28"/>
        </w:rPr>
        <w:t xml:space="preserve">Виходячи </w:t>
      </w:r>
      <w:r w:rsidR="0067131A">
        <w:rPr>
          <w:rFonts w:ascii="Times New Roman" w:hAnsi="Times New Roman"/>
          <w:sz w:val="28"/>
          <w:szCs w:val="28"/>
        </w:rPr>
        <w:t>і</w:t>
      </w:r>
      <w:r w:rsidR="00155A4B" w:rsidRPr="00C237F1">
        <w:rPr>
          <w:rFonts w:ascii="Times New Roman" w:hAnsi="Times New Roman"/>
          <w:sz w:val="28"/>
          <w:szCs w:val="28"/>
        </w:rPr>
        <w:t>з зазначеного сформульована мета роботи та основні за</w:t>
      </w:r>
      <w:r w:rsidR="00960BE2">
        <w:rPr>
          <w:rFonts w:ascii="Times New Roman" w:hAnsi="Times New Roman"/>
          <w:sz w:val="28"/>
          <w:szCs w:val="28"/>
        </w:rPr>
        <w:t>вдання</w:t>
      </w:r>
      <w:r w:rsidR="00155A4B" w:rsidRPr="00C237F1">
        <w:rPr>
          <w:rFonts w:ascii="Times New Roman" w:hAnsi="Times New Roman"/>
          <w:sz w:val="28"/>
          <w:szCs w:val="28"/>
        </w:rPr>
        <w:t xml:space="preserve"> досліджень.</w:t>
      </w:r>
    </w:p>
    <w:p w:rsidR="00F06D2F" w:rsidRPr="00C237F1" w:rsidRDefault="00F06D2F"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b/>
          <w:sz w:val="28"/>
          <w:szCs w:val="28"/>
          <w:lang w:val="uk-UA"/>
        </w:rPr>
        <w:t>Д</w:t>
      </w:r>
      <w:r w:rsidR="0096298E" w:rsidRPr="00C237F1">
        <w:rPr>
          <w:rFonts w:ascii="Times New Roman" w:hAnsi="Times New Roman"/>
          <w:b/>
          <w:sz w:val="28"/>
          <w:szCs w:val="28"/>
          <w:lang w:val="uk-UA"/>
        </w:rPr>
        <w:t>руг</w:t>
      </w:r>
      <w:r w:rsidRPr="00C237F1">
        <w:rPr>
          <w:rFonts w:ascii="Times New Roman" w:hAnsi="Times New Roman"/>
          <w:b/>
          <w:sz w:val="28"/>
          <w:szCs w:val="28"/>
          <w:lang w:val="uk-UA"/>
        </w:rPr>
        <w:t>ий</w:t>
      </w:r>
      <w:r w:rsidR="0096298E" w:rsidRPr="00C237F1">
        <w:rPr>
          <w:rFonts w:ascii="Times New Roman" w:hAnsi="Times New Roman"/>
          <w:b/>
          <w:sz w:val="28"/>
          <w:szCs w:val="28"/>
          <w:lang w:val="uk-UA"/>
        </w:rPr>
        <w:t xml:space="preserve">  розділ</w:t>
      </w:r>
      <w:r w:rsidRPr="00C237F1">
        <w:rPr>
          <w:rFonts w:ascii="Times New Roman" w:hAnsi="Times New Roman"/>
          <w:b/>
          <w:sz w:val="28"/>
          <w:szCs w:val="28"/>
          <w:lang w:val="uk-UA"/>
        </w:rPr>
        <w:t xml:space="preserve"> </w:t>
      </w:r>
      <w:r w:rsidRPr="00C237F1">
        <w:rPr>
          <w:rFonts w:ascii="Times New Roman" w:hAnsi="Times New Roman"/>
          <w:sz w:val="28"/>
          <w:szCs w:val="28"/>
          <w:lang w:val="uk-UA"/>
        </w:rPr>
        <w:t>п</w:t>
      </w:r>
      <w:r w:rsidR="00AA5690">
        <w:rPr>
          <w:rFonts w:ascii="Times New Roman" w:hAnsi="Times New Roman"/>
          <w:sz w:val="28"/>
          <w:szCs w:val="28"/>
          <w:lang w:val="uk-UA"/>
        </w:rPr>
        <w:t>ри</w:t>
      </w:r>
      <w:r w:rsidRPr="00C237F1">
        <w:rPr>
          <w:rFonts w:ascii="Times New Roman" w:hAnsi="Times New Roman"/>
          <w:sz w:val="28"/>
          <w:szCs w:val="28"/>
          <w:lang w:val="uk-UA"/>
        </w:rPr>
        <w:t xml:space="preserve">свячено дослідженню впливу конфігурації ствола </w:t>
      </w:r>
      <w:r w:rsidR="00AA5690">
        <w:rPr>
          <w:rFonts w:ascii="Times New Roman" w:hAnsi="Times New Roman"/>
          <w:sz w:val="28"/>
          <w:szCs w:val="28"/>
          <w:lang w:val="uk-UA"/>
        </w:rPr>
        <w:t>све</w:t>
      </w:r>
      <w:r w:rsidR="00AA5690">
        <w:rPr>
          <w:rFonts w:ascii="Times New Roman" w:hAnsi="Times New Roman"/>
          <w:sz w:val="28"/>
          <w:szCs w:val="28"/>
          <w:lang w:val="uk-UA"/>
        </w:rPr>
        <w:t>р</w:t>
      </w:r>
      <w:r w:rsidR="00AA5690">
        <w:rPr>
          <w:rFonts w:ascii="Times New Roman" w:hAnsi="Times New Roman"/>
          <w:sz w:val="28"/>
          <w:szCs w:val="28"/>
          <w:lang w:val="uk-UA"/>
        </w:rPr>
        <w:t xml:space="preserve">дловини </w:t>
      </w:r>
      <w:r w:rsidRPr="00C237F1">
        <w:rPr>
          <w:rFonts w:ascii="Times New Roman" w:hAnsi="Times New Roman"/>
          <w:sz w:val="28"/>
          <w:szCs w:val="28"/>
          <w:lang w:val="uk-UA"/>
        </w:rPr>
        <w:t xml:space="preserve">та сил опору на прохідність обсадної колони по </w:t>
      </w:r>
      <w:r w:rsidR="0067131A">
        <w:rPr>
          <w:rFonts w:ascii="Times New Roman" w:hAnsi="Times New Roman"/>
          <w:sz w:val="28"/>
          <w:szCs w:val="28"/>
          <w:lang w:val="uk-UA"/>
        </w:rPr>
        <w:t>ній</w:t>
      </w:r>
      <w:r w:rsidRPr="00C237F1">
        <w:rPr>
          <w:rFonts w:ascii="Times New Roman" w:hAnsi="Times New Roman"/>
          <w:sz w:val="28"/>
          <w:szCs w:val="28"/>
          <w:lang w:val="uk-UA"/>
        </w:rPr>
        <w:t xml:space="preserve">. </w:t>
      </w:r>
      <w:r w:rsidRPr="00C237F1">
        <w:rPr>
          <w:rFonts w:ascii="Times New Roman" w:hAnsi="Times New Roman" w:cs="Times New Roman"/>
          <w:bCs/>
          <w:sz w:val="28"/>
          <w:szCs w:val="28"/>
          <w:lang w:val="uk-UA"/>
        </w:rPr>
        <w:t>Розглянуто пр</w:t>
      </w:r>
      <w:r w:rsidRPr="00C237F1">
        <w:rPr>
          <w:rFonts w:ascii="Times New Roman" w:hAnsi="Times New Roman" w:cs="Times New Roman"/>
          <w:bCs/>
          <w:sz w:val="28"/>
          <w:szCs w:val="28"/>
          <w:lang w:val="uk-UA"/>
        </w:rPr>
        <w:t>и</w:t>
      </w:r>
      <w:r w:rsidRPr="00C237F1">
        <w:rPr>
          <w:rFonts w:ascii="Times New Roman" w:hAnsi="Times New Roman" w:cs="Times New Roman"/>
          <w:bCs/>
          <w:sz w:val="28"/>
          <w:szCs w:val="28"/>
          <w:lang w:val="uk-UA"/>
        </w:rPr>
        <w:t xml:space="preserve">чини утворення </w:t>
      </w:r>
      <w:proofErr w:type="spellStart"/>
      <w:r w:rsidRPr="00C237F1">
        <w:rPr>
          <w:rFonts w:ascii="Times New Roman" w:hAnsi="Times New Roman" w:cs="Times New Roman"/>
          <w:bCs/>
          <w:sz w:val="28"/>
          <w:szCs w:val="28"/>
          <w:lang w:val="uk-UA"/>
        </w:rPr>
        <w:t>жолобних</w:t>
      </w:r>
      <w:proofErr w:type="spellEnd"/>
      <w:r w:rsidRPr="00C237F1">
        <w:rPr>
          <w:rFonts w:ascii="Times New Roman" w:hAnsi="Times New Roman" w:cs="Times New Roman"/>
          <w:bCs/>
          <w:sz w:val="28"/>
          <w:szCs w:val="28"/>
          <w:lang w:val="uk-UA"/>
        </w:rPr>
        <w:t xml:space="preserve"> виробок </w:t>
      </w:r>
      <w:r w:rsidR="004D6431" w:rsidRPr="00C237F1">
        <w:rPr>
          <w:rFonts w:ascii="Times New Roman" w:hAnsi="Times New Roman" w:cs="Times New Roman"/>
          <w:bCs/>
          <w:sz w:val="28"/>
          <w:szCs w:val="28"/>
          <w:lang w:val="uk-UA"/>
        </w:rPr>
        <w:t xml:space="preserve">на стінках свердловини </w:t>
      </w:r>
      <w:r w:rsidRPr="00C237F1">
        <w:rPr>
          <w:rFonts w:ascii="Times New Roman" w:hAnsi="Times New Roman" w:cs="Times New Roman"/>
          <w:bCs/>
          <w:sz w:val="28"/>
          <w:szCs w:val="28"/>
          <w:lang w:val="uk-UA"/>
        </w:rPr>
        <w:t>та їх форми</w:t>
      </w:r>
      <w:r w:rsidR="004D6431" w:rsidRPr="00C237F1">
        <w:rPr>
          <w:rFonts w:ascii="Times New Roman" w:hAnsi="Times New Roman" w:cs="Times New Roman"/>
          <w:bCs/>
          <w:sz w:val="28"/>
          <w:szCs w:val="28"/>
          <w:lang w:val="uk-UA"/>
        </w:rPr>
        <w:t>.</w:t>
      </w:r>
      <w:r w:rsidR="004D6431" w:rsidRPr="00C237F1">
        <w:rPr>
          <w:sz w:val="28"/>
          <w:szCs w:val="28"/>
          <w:lang w:val="uk-UA"/>
        </w:rPr>
        <w:t xml:space="preserve"> </w:t>
      </w:r>
      <w:r w:rsidR="002A1938" w:rsidRPr="00C237F1">
        <w:rPr>
          <w:rFonts w:ascii="Times New Roman" w:hAnsi="Times New Roman" w:cs="Times New Roman"/>
          <w:sz w:val="28"/>
          <w:szCs w:val="28"/>
          <w:lang w:val="uk-UA"/>
        </w:rPr>
        <w:t>У</w:t>
      </w:r>
      <w:r w:rsidR="00720E08" w:rsidRPr="00C237F1">
        <w:rPr>
          <w:rFonts w:ascii="Times New Roman" w:hAnsi="Times New Roman" w:cs="Times New Roman"/>
          <w:sz w:val="28"/>
          <w:szCs w:val="28"/>
          <w:lang w:val="uk-UA"/>
        </w:rPr>
        <w:t xml:space="preserve"> пр</w:t>
      </w:r>
      <w:r w:rsidR="00720E08" w:rsidRPr="00C237F1">
        <w:rPr>
          <w:rFonts w:ascii="Times New Roman" w:hAnsi="Times New Roman" w:cs="Times New Roman"/>
          <w:sz w:val="28"/>
          <w:szCs w:val="28"/>
          <w:lang w:val="uk-UA"/>
        </w:rPr>
        <w:t>о</w:t>
      </w:r>
      <w:r w:rsidR="00720E08" w:rsidRPr="00C237F1">
        <w:rPr>
          <w:rFonts w:ascii="Times New Roman" w:hAnsi="Times New Roman" w:cs="Times New Roman"/>
          <w:sz w:val="28"/>
          <w:szCs w:val="28"/>
          <w:lang w:val="uk-UA"/>
        </w:rPr>
        <w:t>цесі спуску колони обсадних труб у похило скеровану чи горизонтальну свер</w:t>
      </w:r>
      <w:r w:rsidR="00720E08" w:rsidRPr="00C237F1">
        <w:rPr>
          <w:rFonts w:ascii="Times New Roman" w:hAnsi="Times New Roman" w:cs="Times New Roman"/>
          <w:sz w:val="28"/>
          <w:szCs w:val="28"/>
          <w:lang w:val="uk-UA"/>
        </w:rPr>
        <w:t>д</w:t>
      </w:r>
      <w:r w:rsidR="00720E08" w:rsidRPr="00C237F1">
        <w:rPr>
          <w:rFonts w:ascii="Times New Roman" w:hAnsi="Times New Roman" w:cs="Times New Roman"/>
          <w:sz w:val="28"/>
          <w:szCs w:val="28"/>
          <w:lang w:val="uk-UA"/>
        </w:rPr>
        <w:t>ловину відбувається активна взаємодія колони зі стінками свердловини та рід</w:t>
      </w:r>
      <w:r w:rsidR="00720E08" w:rsidRPr="00C237F1">
        <w:rPr>
          <w:rFonts w:ascii="Times New Roman" w:hAnsi="Times New Roman" w:cs="Times New Roman"/>
          <w:sz w:val="28"/>
          <w:szCs w:val="28"/>
          <w:lang w:val="uk-UA"/>
        </w:rPr>
        <w:t>и</w:t>
      </w:r>
      <w:r w:rsidR="00720E08" w:rsidRPr="00C237F1">
        <w:rPr>
          <w:rFonts w:ascii="Times New Roman" w:hAnsi="Times New Roman" w:cs="Times New Roman"/>
          <w:sz w:val="28"/>
          <w:szCs w:val="28"/>
          <w:lang w:val="uk-UA"/>
        </w:rPr>
        <w:t xml:space="preserve">ною, що </w:t>
      </w:r>
      <w:r w:rsidR="00AA5690">
        <w:rPr>
          <w:rFonts w:ascii="Times New Roman" w:hAnsi="Times New Roman" w:cs="Times New Roman"/>
          <w:sz w:val="28"/>
          <w:szCs w:val="28"/>
          <w:lang w:val="uk-UA"/>
        </w:rPr>
        <w:t>міст</w:t>
      </w:r>
      <w:r w:rsidR="00720E08" w:rsidRPr="00C237F1">
        <w:rPr>
          <w:rFonts w:ascii="Times New Roman" w:hAnsi="Times New Roman" w:cs="Times New Roman"/>
          <w:sz w:val="28"/>
          <w:szCs w:val="28"/>
          <w:lang w:val="uk-UA"/>
        </w:rPr>
        <w:t xml:space="preserve">иться в ній. Ця взаємодія </w:t>
      </w:r>
      <w:r w:rsidR="00AA5690">
        <w:rPr>
          <w:rFonts w:ascii="Times New Roman" w:hAnsi="Times New Roman" w:cs="Times New Roman"/>
          <w:sz w:val="28"/>
          <w:szCs w:val="28"/>
          <w:lang w:val="uk-UA"/>
        </w:rPr>
        <w:t>має</w:t>
      </w:r>
      <w:r w:rsidR="00720E08" w:rsidRPr="00C237F1">
        <w:rPr>
          <w:rFonts w:ascii="Times New Roman" w:hAnsi="Times New Roman" w:cs="Times New Roman"/>
          <w:sz w:val="28"/>
          <w:szCs w:val="28"/>
          <w:lang w:val="uk-UA"/>
        </w:rPr>
        <w:t xml:space="preserve"> складний характер і проявляється у ви</w:t>
      </w:r>
      <w:r w:rsidR="00AA5690">
        <w:rPr>
          <w:rFonts w:ascii="Times New Roman" w:hAnsi="Times New Roman" w:cs="Times New Roman"/>
          <w:sz w:val="28"/>
          <w:szCs w:val="28"/>
          <w:lang w:val="uk-UA"/>
        </w:rPr>
        <w:t>гля</w:t>
      </w:r>
      <w:r w:rsidR="00720E08" w:rsidRPr="00C237F1">
        <w:rPr>
          <w:rFonts w:ascii="Times New Roman" w:hAnsi="Times New Roman" w:cs="Times New Roman"/>
          <w:sz w:val="28"/>
          <w:szCs w:val="28"/>
          <w:lang w:val="uk-UA"/>
        </w:rPr>
        <w:t>ді опору спуску колони обсадних труб у свердловину</w:t>
      </w:r>
      <w:r w:rsidR="00AA5690">
        <w:rPr>
          <w:rFonts w:ascii="Times New Roman" w:hAnsi="Times New Roman" w:cs="Times New Roman"/>
          <w:sz w:val="28"/>
          <w:szCs w:val="28"/>
          <w:lang w:val="uk-UA"/>
        </w:rPr>
        <w:t>,</w:t>
      </w:r>
      <w:r w:rsidR="00720E08" w:rsidRPr="00C237F1">
        <w:rPr>
          <w:rFonts w:ascii="Times New Roman" w:hAnsi="Times New Roman" w:cs="Times New Roman"/>
          <w:sz w:val="28"/>
          <w:szCs w:val="28"/>
          <w:lang w:val="uk-UA"/>
        </w:rPr>
        <w:t xml:space="preserve"> </w:t>
      </w:r>
      <w:r w:rsidR="00AA5690">
        <w:rPr>
          <w:rFonts w:ascii="Times New Roman" w:hAnsi="Times New Roman" w:cs="Times New Roman"/>
          <w:sz w:val="28"/>
          <w:szCs w:val="28"/>
          <w:lang w:val="uk-UA"/>
        </w:rPr>
        <w:t>в</w:t>
      </w:r>
      <w:r w:rsidR="00720E08" w:rsidRPr="00C237F1">
        <w:rPr>
          <w:rFonts w:ascii="Times New Roman" w:hAnsi="Times New Roman" w:cs="Times New Roman"/>
          <w:sz w:val="28"/>
          <w:szCs w:val="28"/>
          <w:lang w:val="uk-UA"/>
        </w:rPr>
        <w:t>наслідок чого</w:t>
      </w:r>
      <w:r w:rsidR="00AA5690">
        <w:rPr>
          <w:rFonts w:ascii="Times New Roman" w:hAnsi="Times New Roman" w:cs="Times New Roman"/>
          <w:sz w:val="28"/>
          <w:szCs w:val="28"/>
          <w:lang w:val="uk-UA"/>
        </w:rPr>
        <w:t xml:space="preserve"> </w:t>
      </w:r>
      <w:r w:rsidR="00720E08" w:rsidRPr="00C237F1">
        <w:rPr>
          <w:rFonts w:ascii="Times New Roman" w:hAnsi="Times New Roman" w:cs="Times New Roman"/>
          <w:sz w:val="28"/>
          <w:szCs w:val="28"/>
          <w:lang w:val="uk-UA"/>
        </w:rPr>
        <w:t>м</w:t>
      </w:r>
      <w:r w:rsidR="00720E08" w:rsidRPr="00C237F1">
        <w:rPr>
          <w:rFonts w:ascii="Times New Roman" w:hAnsi="Times New Roman" w:cs="Times New Roman"/>
          <w:sz w:val="28"/>
          <w:szCs w:val="28"/>
          <w:lang w:val="uk-UA"/>
        </w:rPr>
        <w:t>о</w:t>
      </w:r>
      <w:r w:rsidR="00720E08" w:rsidRPr="00C237F1">
        <w:rPr>
          <w:rFonts w:ascii="Times New Roman" w:hAnsi="Times New Roman" w:cs="Times New Roman"/>
          <w:sz w:val="28"/>
          <w:szCs w:val="28"/>
          <w:lang w:val="uk-UA"/>
        </w:rPr>
        <w:t xml:space="preserve">жливий </w:t>
      </w:r>
      <w:r w:rsidR="0067131A">
        <w:rPr>
          <w:rFonts w:ascii="Times New Roman" w:hAnsi="Times New Roman" w:cs="Times New Roman"/>
          <w:sz w:val="28"/>
          <w:szCs w:val="28"/>
          <w:lang w:val="uk-UA"/>
        </w:rPr>
        <w:t xml:space="preserve">їх </w:t>
      </w:r>
      <w:proofErr w:type="spellStart"/>
      <w:r w:rsidR="00720E08" w:rsidRPr="00C237F1">
        <w:rPr>
          <w:rFonts w:ascii="Times New Roman" w:hAnsi="Times New Roman" w:cs="Times New Roman"/>
          <w:sz w:val="28"/>
          <w:szCs w:val="28"/>
          <w:lang w:val="uk-UA"/>
        </w:rPr>
        <w:t>недопуск</w:t>
      </w:r>
      <w:proofErr w:type="spellEnd"/>
      <w:r w:rsidR="00720E08" w:rsidRPr="00C237F1">
        <w:rPr>
          <w:rFonts w:ascii="Times New Roman" w:hAnsi="Times New Roman" w:cs="Times New Roman"/>
          <w:sz w:val="28"/>
          <w:szCs w:val="28"/>
          <w:lang w:val="uk-UA"/>
        </w:rPr>
        <w:t xml:space="preserve"> до проектної глибини.</w:t>
      </w:r>
    </w:p>
    <w:p w:rsidR="00720E08" w:rsidRPr="00C237F1" w:rsidRDefault="00720E08" w:rsidP="00DD73E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На величину сили опору впливають фізичні та геометричні</w:t>
      </w:r>
      <w:r w:rsidR="00CF4E10" w:rsidRPr="00CF4E10">
        <w:rPr>
          <w:rFonts w:ascii="Times New Roman" w:hAnsi="Times New Roman" w:cs="Times New Roman"/>
          <w:sz w:val="28"/>
          <w:szCs w:val="28"/>
          <w:lang w:val="uk-UA"/>
        </w:rPr>
        <w:t xml:space="preserve"> </w:t>
      </w:r>
      <w:r w:rsidR="00CF4E10" w:rsidRPr="00C237F1">
        <w:rPr>
          <w:rFonts w:ascii="Times New Roman" w:hAnsi="Times New Roman" w:cs="Times New Roman"/>
          <w:sz w:val="28"/>
          <w:szCs w:val="28"/>
          <w:lang w:val="uk-UA"/>
        </w:rPr>
        <w:t>групи чинн</w:t>
      </w:r>
      <w:r w:rsidR="00CF4E10" w:rsidRPr="00C237F1">
        <w:rPr>
          <w:rFonts w:ascii="Times New Roman" w:hAnsi="Times New Roman" w:cs="Times New Roman"/>
          <w:sz w:val="28"/>
          <w:szCs w:val="28"/>
          <w:lang w:val="uk-UA"/>
        </w:rPr>
        <w:t>и</w:t>
      </w:r>
      <w:r w:rsidR="00CF4E10" w:rsidRPr="00C237F1">
        <w:rPr>
          <w:rFonts w:ascii="Times New Roman" w:hAnsi="Times New Roman" w:cs="Times New Roman"/>
          <w:sz w:val="28"/>
          <w:szCs w:val="28"/>
          <w:lang w:val="uk-UA"/>
        </w:rPr>
        <w:t>ків</w:t>
      </w:r>
      <w:r w:rsidRPr="00C237F1">
        <w:rPr>
          <w:rFonts w:ascii="Times New Roman" w:hAnsi="Times New Roman" w:cs="Times New Roman"/>
          <w:sz w:val="28"/>
          <w:szCs w:val="28"/>
          <w:lang w:val="uk-UA"/>
        </w:rPr>
        <w:t>.</w:t>
      </w:r>
      <w:r w:rsidR="0067131A">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 xml:space="preserve">Фізичними чинниками </w:t>
      </w:r>
      <w:r w:rsidR="001F08E4">
        <w:rPr>
          <w:rFonts w:ascii="Times New Roman" w:hAnsi="Times New Roman" w:cs="Times New Roman"/>
          <w:sz w:val="28"/>
          <w:szCs w:val="28"/>
          <w:lang w:val="uk-UA"/>
        </w:rPr>
        <w:t>у</w:t>
      </w:r>
      <w:r w:rsidRPr="00C237F1">
        <w:rPr>
          <w:rFonts w:ascii="Times New Roman" w:hAnsi="Times New Roman" w:cs="Times New Roman"/>
          <w:sz w:val="28"/>
          <w:szCs w:val="28"/>
          <w:lang w:val="uk-UA"/>
        </w:rPr>
        <w:t xml:space="preserve"> певн</w:t>
      </w:r>
      <w:r w:rsidR="001F08E4">
        <w:rPr>
          <w:rFonts w:ascii="Times New Roman" w:hAnsi="Times New Roman" w:cs="Times New Roman"/>
          <w:sz w:val="28"/>
          <w:szCs w:val="28"/>
          <w:lang w:val="uk-UA"/>
        </w:rPr>
        <w:t>ій</w:t>
      </w:r>
      <w:r w:rsidRPr="00C237F1">
        <w:rPr>
          <w:rFonts w:ascii="Times New Roman" w:hAnsi="Times New Roman" w:cs="Times New Roman"/>
          <w:sz w:val="28"/>
          <w:szCs w:val="28"/>
          <w:lang w:val="uk-UA"/>
        </w:rPr>
        <w:t xml:space="preserve"> мір</w:t>
      </w:r>
      <w:r w:rsidR="001F08E4">
        <w:rPr>
          <w:rFonts w:ascii="Times New Roman" w:hAnsi="Times New Roman" w:cs="Times New Roman"/>
          <w:sz w:val="28"/>
          <w:szCs w:val="28"/>
          <w:lang w:val="uk-UA"/>
        </w:rPr>
        <w:t>і</w:t>
      </w:r>
      <w:r w:rsidRPr="00C237F1">
        <w:rPr>
          <w:rFonts w:ascii="Times New Roman" w:hAnsi="Times New Roman" w:cs="Times New Roman"/>
          <w:sz w:val="28"/>
          <w:szCs w:val="28"/>
          <w:lang w:val="uk-UA"/>
        </w:rPr>
        <w:t xml:space="preserve"> можна </w:t>
      </w:r>
      <w:r w:rsidR="001F08E4">
        <w:rPr>
          <w:rFonts w:ascii="Times New Roman" w:hAnsi="Times New Roman" w:cs="Times New Roman"/>
          <w:sz w:val="28"/>
          <w:szCs w:val="28"/>
          <w:lang w:val="uk-UA"/>
        </w:rPr>
        <w:t>керува</w:t>
      </w:r>
      <w:r w:rsidRPr="00C237F1">
        <w:rPr>
          <w:rFonts w:ascii="Times New Roman" w:hAnsi="Times New Roman" w:cs="Times New Roman"/>
          <w:sz w:val="28"/>
          <w:szCs w:val="28"/>
          <w:lang w:val="uk-UA"/>
        </w:rPr>
        <w:t>ти, зводячи силу опору від кожного з них до мінімально можливої</w:t>
      </w:r>
      <w:r w:rsidR="001F08E4">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 xml:space="preserve">тоді як сила опору від геометричних чинників набагато більша за абсолютною величиною і є визначальною з точки зору можливості допуску колони труб до проектної глибини. </w:t>
      </w:r>
    </w:p>
    <w:p w:rsidR="00370190" w:rsidRPr="00C237F1" w:rsidRDefault="00370190" w:rsidP="00DD73E2">
      <w:pPr>
        <w:pStyle w:val="a4"/>
        <w:widowControl w:val="0"/>
        <w:spacing w:line="240" w:lineRule="auto"/>
        <w:ind w:firstLine="567"/>
        <w:rPr>
          <w:lang w:val="uk-UA"/>
        </w:rPr>
      </w:pPr>
      <w:r w:rsidRPr="00C237F1">
        <w:rPr>
          <w:szCs w:val="28"/>
          <w:lang w:val="uk-UA"/>
        </w:rPr>
        <w:t>Для оцін</w:t>
      </w:r>
      <w:r w:rsidR="001F08E4">
        <w:rPr>
          <w:szCs w:val="28"/>
          <w:lang w:val="uk-UA"/>
        </w:rPr>
        <w:t>ювання</w:t>
      </w:r>
      <w:r w:rsidRPr="00C237F1">
        <w:rPr>
          <w:szCs w:val="28"/>
          <w:lang w:val="uk-UA"/>
        </w:rPr>
        <w:t xml:space="preserve"> сил </w:t>
      </w:r>
      <w:r w:rsidR="003E6833" w:rsidRPr="00C237F1">
        <w:rPr>
          <w:szCs w:val="28"/>
          <w:lang w:val="uk-UA"/>
        </w:rPr>
        <w:t xml:space="preserve">опору </w:t>
      </w:r>
      <w:r w:rsidRPr="00C237F1">
        <w:rPr>
          <w:szCs w:val="28"/>
          <w:lang w:val="uk-UA"/>
        </w:rPr>
        <w:t xml:space="preserve">запропоновано модель взаємодії </w:t>
      </w:r>
      <w:proofErr w:type="spellStart"/>
      <w:r w:rsidRPr="00C237F1">
        <w:rPr>
          <w:szCs w:val="28"/>
          <w:lang w:val="uk-UA"/>
        </w:rPr>
        <w:t>центратора</w:t>
      </w:r>
      <w:proofErr w:type="spellEnd"/>
      <w:r w:rsidRPr="00C237F1">
        <w:rPr>
          <w:szCs w:val="28"/>
          <w:lang w:val="uk-UA"/>
        </w:rPr>
        <w:t xml:space="preserve"> з жолобом свердловини. Роль </w:t>
      </w:r>
      <w:proofErr w:type="spellStart"/>
      <w:r w:rsidRPr="00C237F1">
        <w:rPr>
          <w:szCs w:val="28"/>
          <w:lang w:val="uk-UA"/>
        </w:rPr>
        <w:t>центраторів</w:t>
      </w:r>
      <w:proofErr w:type="spellEnd"/>
      <w:r w:rsidRPr="00C237F1">
        <w:rPr>
          <w:szCs w:val="28"/>
          <w:lang w:val="uk-UA"/>
        </w:rPr>
        <w:t xml:space="preserve"> як засобів підвищення якості кріпле</w:t>
      </w:r>
      <w:r w:rsidRPr="00C237F1">
        <w:rPr>
          <w:szCs w:val="28"/>
          <w:lang w:val="uk-UA"/>
        </w:rPr>
        <w:t>н</w:t>
      </w:r>
      <w:r w:rsidRPr="00C237F1">
        <w:rPr>
          <w:szCs w:val="28"/>
          <w:lang w:val="uk-UA"/>
        </w:rPr>
        <w:t xml:space="preserve">ня свердловини на практиці може бути знівельована зниженням прохідності колони на складних інтервалах і, як наслідок, появою ризиків </w:t>
      </w:r>
      <w:proofErr w:type="spellStart"/>
      <w:r w:rsidRPr="00C237F1">
        <w:rPr>
          <w:szCs w:val="28"/>
          <w:lang w:val="uk-UA"/>
        </w:rPr>
        <w:t>недоспуску</w:t>
      </w:r>
      <w:proofErr w:type="spellEnd"/>
      <w:r w:rsidRPr="00C237F1">
        <w:rPr>
          <w:szCs w:val="28"/>
          <w:lang w:val="uk-UA"/>
        </w:rPr>
        <w:t xml:space="preserve"> кол</w:t>
      </w:r>
      <w:r w:rsidRPr="00C237F1">
        <w:rPr>
          <w:szCs w:val="28"/>
          <w:lang w:val="uk-UA"/>
        </w:rPr>
        <w:t>о</w:t>
      </w:r>
      <w:r w:rsidRPr="00C237F1">
        <w:rPr>
          <w:szCs w:val="28"/>
          <w:lang w:val="uk-UA"/>
        </w:rPr>
        <w:t>ни. З іншого боку, конструкції центраторів можуть мати менший опір прос</w:t>
      </w:r>
      <w:r w:rsidRPr="00C237F1">
        <w:rPr>
          <w:szCs w:val="28"/>
          <w:lang w:val="uk-UA"/>
        </w:rPr>
        <w:t>у</w:t>
      </w:r>
      <w:r w:rsidRPr="00C237F1">
        <w:rPr>
          <w:szCs w:val="28"/>
          <w:lang w:val="uk-UA"/>
        </w:rPr>
        <w:t>ванню, аніж елементи</w:t>
      </w:r>
      <w:r w:rsidRPr="00C237F1">
        <w:rPr>
          <w:lang w:val="uk-UA"/>
        </w:rPr>
        <w:t xml:space="preserve"> з’єднання обсадних труб, що є позитивним моментом. </w:t>
      </w:r>
    </w:p>
    <w:p w:rsidR="00370190" w:rsidRPr="00C237F1" w:rsidRDefault="00370190" w:rsidP="00DD73E2">
      <w:pPr>
        <w:pStyle w:val="a4"/>
        <w:widowControl w:val="0"/>
        <w:spacing w:line="240" w:lineRule="auto"/>
        <w:ind w:firstLine="567"/>
        <w:rPr>
          <w:lang w:val="uk-UA"/>
        </w:rPr>
      </w:pPr>
      <w:r w:rsidRPr="00C237F1">
        <w:rPr>
          <w:lang w:val="uk-UA"/>
        </w:rPr>
        <w:t xml:space="preserve">Для якісної оцінки зазначених вище тенденцій </w:t>
      </w:r>
      <w:r w:rsidR="00C9406D" w:rsidRPr="00C237F1">
        <w:rPr>
          <w:lang w:val="uk-UA"/>
        </w:rPr>
        <w:t>запропонован</w:t>
      </w:r>
      <w:r w:rsidR="001F08E4">
        <w:rPr>
          <w:lang w:val="uk-UA"/>
        </w:rPr>
        <w:t>о</w:t>
      </w:r>
      <w:r w:rsidRPr="00C237F1">
        <w:rPr>
          <w:lang w:val="uk-UA"/>
        </w:rPr>
        <w:t xml:space="preserve"> так</w:t>
      </w:r>
      <w:r w:rsidR="001F08E4">
        <w:rPr>
          <w:lang w:val="uk-UA"/>
        </w:rPr>
        <w:t>у</w:t>
      </w:r>
      <w:r w:rsidRPr="00C237F1">
        <w:rPr>
          <w:lang w:val="uk-UA"/>
        </w:rPr>
        <w:t xml:space="preserve"> мет</w:t>
      </w:r>
      <w:r w:rsidRPr="00C237F1">
        <w:rPr>
          <w:lang w:val="uk-UA"/>
        </w:rPr>
        <w:t>о</w:t>
      </w:r>
      <w:r w:rsidRPr="00C237F1">
        <w:rPr>
          <w:lang w:val="uk-UA"/>
        </w:rPr>
        <w:t>дологі</w:t>
      </w:r>
      <w:r w:rsidR="001F08E4">
        <w:rPr>
          <w:lang w:val="uk-UA"/>
        </w:rPr>
        <w:t>ю</w:t>
      </w:r>
      <w:r w:rsidRPr="00C237F1">
        <w:rPr>
          <w:lang w:val="uk-UA"/>
        </w:rPr>
        <w:t>.</w:t>
      </w:r>
    </w:p>
    <w:p w:rsidR="009944E0" w:rsidRPr="00C237F1" w:rsidRDefault="00370190" w:rsidP="009944E0">
      <w:pPr>
        <w:pStyle w:val="a6"/>
        <w:widowControl w:val="0"/>
        <w:spacing w:line="240" w:lineRule="auto"/>
        <w:ind w:firstLine="567"/>
      </w:pPr>
      <w:r w:rsidRPr="00C237F1">
        <w:t xml:space="preserve">Нехай </w:t>
      </w:r>
      <w:r w:rsidRPr="00C237F1">
        <w:rPr>
          <w:position w:val="-16"/>
        </w:rPr>
        <w:object w:dxaOrig="52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1.75pt" o:ole="">
            <v:imagedata r:id="rId10" o:title=""/>
          </v:shape>
          <o:OLEObject Type="Embed" ProgID="Equation.3" ShapeID="_x0000_i1025" DrawAspect="Content" ObjectID="_1613309283" r:id="rId11"/>
        </w:object>
      </w:r>
      <w:r w:rsidRPr="00C237F1">
        <w:t xml:space="preserve"> – нормальна складова взаємодії колони зі стінками свердлов</w:t>
      </w:r>
      <w:r w:rsidRPr="00C237F1">
        <w:t>и</w:t>
      </w:r>
      <w:r w:rsidRPr="00C237F1">
        <w:t xml:space="preserve">ни, а </w:t>
      </w:r>
      <w:r w:rsidRPr="00C237F1">
        <w:rPr>
          <w:position w:val="-16"/>
        </w:rPr>
        <w:object w:dxaOrig="440" w:dyaOrig="420">
          <v:shape id="_x0000_i1026" type="#_x0000_t75" style="width:21.75pt;height:21.75pt" o:ole="">
            <v:imagedata r:id="rId12" o:title=""/>
          </v:shape>
          <o:OLEObject Type="Embed" ProgID="Equation.3" ShapeID="_x0000_i1026" DrawAspect="Content" ObjectID="_1613309284" r:id="rId13"/>
        </w:object>
      </w:r>
      <w:r w:rsidRPr="00C237F1">
        <w:t xml:space="preserve"> – коефіцієнт тертя колони по породі на і-ому інтервалі свердловини. Тоді </w:t>
      </w:r>
      <w:r w:rsidR="009944E0" w:rsidRPr="00C237F1">
        <w:t xml:space="preserve"> сила опору просуванню </w:t>
      </w:r>
      <w:proofErr w:type="spellStart"/>
      <w:r w:rsidR="009944E0" w:rsidRPr="00C237F1">
        <w:t>нецентрованої</w:t>
      </w:r>
      <w:proofErr w:type="spellEnd"/>
      <w:r w:rsidR="009944E0" w:rsidRPr="00C237F1">
        <w:t xml:space="preserve"> колони </w:t>
      </w:r>
    </w:p>
    <w:p w:rsidR="00370190" w:rsidRPr="00C237F1" w:rsidRDefault="00370190" w:rsidP="00DD73E2">
      <w:pPr>
        <w:pStyle w:val="a4"/>
        <w:widowControl w:val="0"/>
        <w:spacing w:line="240" w:lineRule="auto"/>
        <w:ind w:firstLine="567"/>
        <w:rPr>
          <w:lang w:val="uk-UA"/>
        </w:rPr>
      </w:pPr>
    </w:p>
    <w:p w:rsidR="00370190" w:rsidRPr="00C237F1" w:rsidRDefault="00370190" w:rsidP="00547D00">
      <w:pPr>
        <w:pStyle w:val="a6"/>
        <w:widowControl w:val="0"/>
        <w:spacing w:line="240" w:lineRule="auto"/>
      </w:pPr>
      <w:r w:rsidRPr="00C237F1">
        <w:tab/>
      </w:r>
      <w:r w:rsidR="00DD73E2" w:rsidRPr="00C237F1">
        <w:rPr>
          <w:position w:val="-36"/>
        </w:rPr>
        <w:object w:dxaOrig="1800" w:dyaOrig="660">
          <v:shape id="_x0000_i1027" type="#_x0000_t75" style="width:84pt;height:31.5pt" o:ole="">
            <v:imagedata r:id="rId14" o:title=""/>
          </v:shape>
          <o:OLEObject Type="Embed" ProgID="Equation.3" ShapeID="_x0000_i1027" DrawAspect="Content" ObjectID="_1613309285" r:id="rId15"/>
        </w:object>
      </w:r>
      <w:r w:rsidR="009944E0">
        <w:t>.</w:t>
      </w:r>
      <w:r w:rsidRPr="00C237F1">
        <w:tab/>
        <w:t>(1)</w:t>
      </w:r>
    </w:p>
    <w:p w:rsidR="00370190" w:rsidRPr="00C237F1" w:rsidRDefault="00370190" w:rsidP="00547D00">
      <w:pPr>
        <w:pStyle w:val="a4"/>
        <w:widowControl w:val="0"/>
        <w:spacing w:line="240" w:lineRule="auto"/>
        <w:rPr>
          <w:lang w:val="uk-UA"/>
        </w:rPr>
      </w:pPr>
      <w:r w:rsidRPr="00C237F1">
        <w:rPr>
          <w:lang w:val="uk-UA"/>
        </w:rPr>
        <w:t xml:space="preserve">Аналогічно для колони, оснащеної </w:t>
      </w:r>
      <w:proofErr w:type="spellStart"/>
      <w:r w:rsidRPr="00C237F1">
        <w:rPr>
          <w:lang w:val="uk-UA"/>
        </w:rPr>
        <w:t>центраторами</w:t>
      </w:r>
      <w:proofErr w:type="spellEnd"/>
      <w:r w:rsidRPr="00C237F1">
        <w:rPr>
          <w:lang w:val="uk-UA"/>
        </w:rPr>
        <w:t xml:space="preserve"> на цьому інтервалі, сила опору буде: </w:t>
      </w:r>
    </w:p>
    <w:p w:rsidR="00370190" w:rsidRPr="00C237F1" w:rsidRDefault="00370190" w:rsidP="00547D00">
      <w:pPr>
        <w:pStyle w:val="a6"/>
        <w:widowControl w:val="0"/>
        <w:spacing w:line="240" w:lineRule="auto"/>
      </w:pPr>
      <w:r w:rsidRPr="00C237F1">
        <w:tab/>
      </w:r>
      <w:r w:rsidR="00DD73E2" w:rsidRPr="00C237F1">
        <w:rPr>
          <w:position w:val="-36"/>
        </w:rPr>
        <w:object w:dxaOrig="1780" w:dyaOrig="660">
          <v:shape id="_x0000_i1028" type="#_x0000_t75" style="width:79.5pt;height:31.5pt" o:ole="">
            <v:imagedata r:id="rId16" o:title=""/>
          </v:shape>
          <o:OLEObject Type="Embed" ProgID="Equation.3" ShapeID="_x0000_i1028" DrawAspect="Content" ObjectID="_1613309286" r:id="rId17"/>
        </w:object>
      </w:r>
      <w:r w:rsidRPr="00C237F1">
        <w:t>,</w:t>
      </w:r>
      <w:r w:rsidRPr="00C237F1">
        <w:tab/>
        <w:t>(2)</w:t>
      </w:r>
    </w:p>
    <w:p w:rsidR="00370190" w:rsidRPr="00C237F1" w:rsidRDefault="00370190" w:rsidP="00547D00">
      <w:pPr>
        <w:pStyle w:val="a6"/>
        <w:widowControl w:val="0"/>
        <w:spacing w:line="240" w:lineRule="auto"/>
      </w:pPr>
      <w:r w:rsidRPr="00C237F1">
        <w:t xml:space="preserve">де </w:t>
      </w:r>
      <w:r w:rsidRPr="00C237F1">
        <w:rPr>
          <w:position w:val="-16"/>
        </w:rPr>
        <w:object w:dxaOrig="499" w:dyaOrig="420">
          <v:shape id="_x0000_i1029" type="#_x0000_t75" style="width:24pt;height:21.75pt" o:ole="">
            <v:imagedata r:id="rId18" o:title=""/>
          </v:shape>
          <o:OLEObject Type="Embed" ProgID="Equation.3" ShapeID="_x0000_i1029" DrawAspect="Content" ObjectID="_1613309287" r:id="rId19"/>
        </w:object>
      </w:r>
      <w:r w:rsidRPr="00C237F1">
        <w:t xml:space="preserve"> – нормальна реакція в точках контакту центраторів зі стінками свердл</w:t>
      </w:r>
      <w:r w:rsidRPr="00C237F1">
        <w:t>о</w:t>
      </w:r>
      <w:r w:rsidRPr="00C237F1">
        <w:t xml:space="preserve">вини; </w:t>
      </w:r>
    </w:p>
    <w:p w:rsidR="00370190" w:rsidRPr="00C237F1" w:rsidRDefault="0067131A" w:rsidP="00547D00">
      <w:pPr>
        <w:pStyle w:val="a6"/>
        <w:widowControl w:val="0"/>
        <w:spacing w:line="240" w:lineRule="auto"/>
      </w:pPr>
      <w:r>
        <w:t xml:space="preserve">    </w:t>
      </w:r>
      <w:r w:rsidR="00370190" w:rsidRPr="00C237F1">
        <w:rPr>
          <w:position w:val="-16"/>
        </w:rPr>
        <w:object w:dxaOrig="440" w:dyaOrig="420">
          <v:shape id="_x0000_i1030" type="#_x0000_t75" style="width:21.75pt;height:21.75pt" o:ole="">
            <v:imagedata r:id="rId20" o:title=""/>
          </v:shape>
          <o:OLEObject Type="Embed" ProgID="Equation.3" ShapeID="_x0000_i1030" DrawAspect="Content" ObjectID="_1613309288" r:id="rId21"/>
        </w:object>
      </w:r>
      <w:r w:rsidR="00370190" w:rsidRPr="00C237F1">
        <w:t xml:space="preserve"> – коефіцієнт тертя </w:t>
      </w:r>
      <w:proofErr w:type="spellStart"/>
      <w:r w:rsidR="00370190" w:rsidRPr="00C237F1">
        <w:t>центраторів</w:t>
      </w:r>
      <w:proofErr w:type="spellEnd"/>
      <w:r w:rsidR="00370190" w:rsidRPr="00C237F1">
        <w:t xml:space="preserve"> по породі. </w:t>
      </w:r>
    </w:p>
    <w:p w:rsidR="00370190" w:rsidRPr="00C237F1" w:rsidRDefault="00370190" w:rsidP="00547D00">
      <w:pPr>
        <w:pStyle w:val="a4"/>
        <w:widowControl w:val="0"/>
        <w:spacing w:line="240" w:lineRule="auto"/>
        <w:rPr>
          <w:lang w:val="uk-UA"/>
        </w:rPr>
      </w:pPr>
      <w:r w:rsidRPr="00C237F1">
        <w:rPr>
          <w:lang w:val="uk-UA"/>
        </w:rPr>
        <w:t>З вираз</w:t>
      </w:r>
      <w:r w:rsidR="00C9406D" w:rsidRPr="00C237F1">
        <w:rPr>
          <w:lang w:val="uk-UA"/>
        </w:rPr>
        <w:t>ів</w:t>
      </w:r>
      <w:r w:rsidRPr="00C237F1">
        <w:rPr>
          <w:lang w:val="uk-UA"/>
        </w:rPr>
        <w:t xml:space="preserve"> (1) і (2) </w:t>
      </w:r>
      <w:r w:rsidR="00C340D8">
        <w:rPr>
          <w:lang w:val="uk-UA"/>
        </w:rPr>
        <w:t>от</w:t>
      </w:r>
      <w:r w:rsidR="00286B3B">
        <w:rPr>
          <w:lang w:val="uk-UA"/>
        </w:rPr>
        <w:t>р</w:t>
      </w:r>
      <w:r w:rsidR="00C340D8">
        <w:rPr>
          <w:lang w:val="uk-UA"/>
        </w:rPr>
        <w:t>имаємо:</w:t>
      </w:r>
    </w:p>
    <w:p w:rsidR="00370190" w:rsidRPr="00C237F1" w:rsidRDefault="00370190" w:rsidP="00547D00">
      <w:pPr>
        <w:pStyle w:val="a6"/>
        <w:widowControl w:val="0"/>
        <w:spacing w:line="240" w:lineRule="auto"/>
      </w:pPr>
      <w:r w:rsidRPr="00C237F1">
        <w:tab/>
      </w:r>
      <w:r w:rsidR="00DD73E2" w:rsidRPr="00C237F1">
        <w:rPr>
          <w:position w:val="-56"/>
        </w:rPr>
        <w:object w:dxaOrig="2320" w:dyaOrig="1260">
          <v:shape id="_x0000_i1031" type="#_x0000_t75" style="width:110.25pt;height:60pt" o:ole="">
            <v:imagedata r:id="rId22" o:title=""/>
          </v:shape>
          <o:OLEObject Type="Embed" ProgID="Equation.3" ShapeID="_x0000_i1031" DrawAspect="Content" ObjectID="_1613309289" r:id="rId23"/>
        </w:object>
      </w:r>
      <w:r w:rsidRPr="00C237F1">
        <w:t>.</w:t>
      </w:r>
      <w:r w:rsidRPr="00C237F1">
        <w:tab/>
        <w:t>(3)</w:t>
      </w:r>
    </w:p>
    <w:p w:rsidR="00370190" w:rsidRPr="00C237F1" w:rsidRDefault="00370190" w:rsidP="00B31BF3">
      <w:pPr>
        <w:pStyle w:val="a4"/>
        <w:widowControl w:val="0"/>
        <w:spacing w:line="240" w:lineRule="auto"/>
        <w:rPr>
          <w:lang w:val="uk-UA"/>
        </w:rPr>
      </w:pPr>
      <w:r w:rsidRPr="00C237F1">
        <w:rPr>
          <w:lang w:val="uk-UA"/>
        </w:rPr>
        <w:lastRenderedPageBreak/>
        <w:t>Очікуваними є такі нерівності:</w:t>
      </w:r>
      <w:r w:rsidR="00B31BF3">
        <w:rPr>
          <w:lang w:val="uk-UA"/>
        </w:rPr>
        <w:t xml:space="preserve"> </w:t>
      </w:r>
      <w:r w:rsidRPr="00C237F1">
        <w:rPr>
          <w:position w:val="-16"/>
          <w:lang w:val="uk-UA"/>
        </w:rPr>
        <w:object w:dxaOrig="1260" w:dyaOrig="420">
          <v:shape id="_x0000_i1032" type="#_x0000_t75" style="width:64.5pt;height:21.75pt" o:ole="">
            <v:imagedata r:id="rId24" o:title=""/>
          </v:shape>
          <o:OLEObject Type="Embed" ProgID="Equation.3" ShapeID="_x0000_i1032" DrawAspect="Content" ObjectID="_1613309290" r:id="rId25"/>
        </w:object>
      </w:r>
      <w:r w:rsidRPr="00C237F1">
        <w:rPr>
          <w:lang w:val="uk-UA"/>
        </w:rPr>
        <w:t xml:space="preserve"> – </w:t>
      </w:r>
      <w:r w:rsidR="001F08E4">
        <w:rPr>
          <w:lang w:val="uk-UA"/>
        </w:rPr>
        <w:t xml:space="preserve">завдяки </w:t>
      </w:r>
      <w:r w:rsidRPr="00C237F1">
        <w:rPr>
          <w:lang w:val="uk-UA"/>
        </w:rPr>
        <w:t>неминучо</w:t>
      </w:r>
      <w:r w:rsidR="001F08E4">
        <w:rPr>
          <w:lang w:val="uk-UA"/>
        </w:rPr>
        <w:t>му</w:t>
      </w:r>
      <w:r w:rsidRPr="00C237F1">
        <w:rPr>
          <w:lang w:val="uk-UA"/>
        </w:rPr>
        <w:t xml:space="preserve"> зме</w:t>
      </w:r>
      <w:r w:rsidRPr="00C237F1">
        <w:rPr>
          <w:lang w:val="uk-UA"/>
        </w:rPr>
        <w:t>н</w:t>
      </w:r>
      <w:r w:rsidRPr="00C237F1">
        <w:rPr>
          <w:lang w:val="uk-UA"/>
        </w:rPr>
        <w:t>шенн</w:t>
      </w:r>
      <w:r w:rsidR="001F08E4">
        <w:rPr>
          <w:lang w:val="uk-UA"/>
        </w:rPr>
        <w:t>ю</w:t>
      </w:r>
      <w:r w:rsidRPr="00C237F1">
        <w:rPr>
          <w:lang w:val="uk-UA"/>
        </w:rPr>
        <w:t xml:space="preserve"> зазору, </w:t>
      </w:r>
      <w:r w:rsidRPr="00C237F1">
        <w:rPr>
          <w:position w:val="-16"/>
          <w:lang w:val="uk-UA"/>
        </w:rPr>
        <w:object w:dxaOrig="1120" w:dyaOrig="420">
          <v:shape id="_x0000_i1033" type="#_x0000_t75" style="width:55.5pt;height:21.75pt" o:ole="">
            <v:imagedata r:id="rId26" o:title=""/>
          </v:shape>
          <o:OLEObject Type="Embed" ProgID="Equation.3" ShapeID="_x0000_i1033" DrawAspect="Content" ObjectID="_1613309291" r:id="rId27"/>
        </w:object>
      </w:r>
      <w:r w:rsidRPr="00C237F1">
        <w:rPr>
          <w:lang w:val="uk-UA"/>
        </w:rPr>
        <w:t xml:space="preserve"> – </w:t>
      </w:r>
      <w:r w:rsidR="001F08E4">
        <w:rPr>
          <w:lang w:val="uk-UA"/>
        </w:rPr>
        <w:t>через,</w:t>
      </w:r>
      <w:r w:rsidRPr="00C237F1">
        <w:rPr>
          <w:lang w:val="uk-UA"/>
        </w:rPr>
        <w:t xml:space="preserve"> можливо</w:t>
      </w:r>
      <w:r w:rsidR="001F08E4">
        <w:rPr>
          <w:lang w:val="uk-UA"/>
        </w:rPr>
        <w:t>,</w:t>
      </w:r>
      <w:r w:rsidRPr="00C237F1">
        <w:rPr>
          <w:lang w:val="uk-UA"/>
        </w:rPr>
        <w:t xml:space="preserve"> більш </w:t>
      </w:r>
      <w:proofErr w:type="spellStart"/>
      <w:r w:rsidRPr="00C237F1">
        <w:rPr>
          <w:lang w:val="uk-UA"/>
        </w:rPr>
        <w:t>“обтічн</w:t>
      </w:r>
      <w:r w:rsidR="001F08E4">
        <w:rPr>
          <w:lang w:val="uk-UA"/>
        </w:rPr>
        <w:t>у</w:t>
      </w:r>
      <w:r w:rsidRPr="00C237F1">
        <w:rPr>
          <w:lang w:val="uk-UA"/>
        </w:rPr>
        <w:t>”</w:t>
      </w:r>
      <w:proofErr w:type="spellEnd"/>
      <w:r w:rsidRPr="00C237F1">
        <w:rPr>
          <w:lang w:val="uk-UA"/>
        </w:rPr>
        <w:t xml:space="preserve"> конструкці</w:t>
      </w:r>
      <w:r w:rsidR="001F08E4">
        <w:rPr>
          <w:lang w:val="uk-UA"/>
        </w:rPr>
        <w:t>ю</w:t>
      </w:r>
      <w:r w:rsidRPr="00C237F1">
        <w:rPr>
          <w:lang w:val="uk-UA"/>
        </w:rPr>
        <w:t xml:space="preserve"> </w:t>
      </w:r>
      <w:proofErr w:type="spellStart"/>
      <w:r w:rsidRPr="00C237F1">
        <w:rPr>
          <w:lang w:val="uk-UA"/>
        </w:rPr>
        <w:t>центратора</w:t>
      </w:r>
      <w:proofErr w:type="spellEnd"/>
      <w:r w:rsidRPr="00C237F1">
        <w:rPr>
          <w:lang w:val="uk-UA"/>
        </w:rPr>
        <w:t xml:space="preserve"> порівняно з</w:t>
      </w:r>
      <w:r w:rsidR="00C9406D" w:rsidRPr="00C237F1">
        <w:rPr>
          <w:lang w:val="uk-UA"/>
        </w:rPr>
        <w:t xml:space="preserve"> </w:t>
      </w:r>
      <w:r w:rsidRPr="00C237F1">
        <w:rPr>
          <w:lang w:val="uk-UA"/>
        </w:rPr>
        <w:t xml:space="preserve">елементами з’єднання обсадних труб. </w:t>
      </w:r>
    </w:p>
    <w:p w:rsidR="00370190" w:rsidRPr="00C237F1" w:rsidRDefault="00370190" w:rsidP="00DD73E2">
      <w:pPr>
        <w:pStyle w:val="a4"/>
        <w:widowControl w:val="0"/>
        <w:spacing w:line="240" w:lineRule="auto"/>
        <w:ind w:firstLine="567"/>
        <w:rPr>
          <w:lang w:val="uk-UA"/>
        </w:rPr>
      </w:pPr>
      <w:r w:rsidRPr="00C237F1">
        <w:rPr>
          <w:lang w:val="uk-UA"/>
        </w:rPr>
        <w:t xml:space="preserve">Тому у разі домінування приросту нормальних реакцій над зменшенням коефіцієнтів тертя </w:t>
      </w:r>
      <w:r w:rsidR="001F08E4">
        <w:rPr>
          <w:lang w:val="uk-UA"/>
        </w:rPr>
        <w:t>отримає</w:t>
      </w:r>
      <w:r w:rsidRPr="00C237F1">
        <w:rPr>
          <w:lang w:val="uk-UA"/>
        </w:rPr>
        <w:t xml:space="preserve">мо зниження прохідності колони </w:t>
      </w:r>
      <w:r w:rsidRPr="00C237F1">
        <w:rPr>
          <w:position w:val="-10"/>
          <w:lang w:val="uk-UA"/>
        </w:rPr>
        <w:object w:dxaOrig="760" w:dyaOrig="360">
          <v:shape id="_x0000_i1034" type="#_x0000_t75" style="width:36.75pt;height:18.75pt" o:ole="">
            <v:imagedata r:id="rId28" o:title=""/>
          </v:shape>
          <o:OLEObject Type="Embed" ProgID="Equation.3" ShapeID="_x0000_i1034" DrawAspect="Content" ObjectID="_1613309292" r:id="rId29"/>
        </w:object>
      </w:r>
      <w:r w:rsidRPr="00C237F1">
        <w:rPr>
          <w:lang w:val="uk-UA"/>
        </w:rPr>
        <w:t xml:space="preserve">. Якщо ж зменшення фрикційних опорів переважає над збільшенням нормальних реакцій </w:t>
      </w:r>
      <w:r w:rsidR="001F08E4">
        <w:rPr>
          <w:lang w:val="uk-UA"/>
        </w:rPr>
        <w:t>у</w:t>
      </w:r>
      <w:r w:rsidRPr="00C237F1">
        <w:rPr>
          <w:lang w:val="uk-UA"/>
        </w:rPr>
        <w:t xml:space="preserve"> контактах, то центрування колони не заважатиме її прохідності </w:t>
      </w:r>
      <w:r w:rsidRPr="00C237F1">
        <w:rPr>
          <w:position w:val="-10"/>
          <w:lang w:val="uk-UA"/>
        </w:rPr>
        <w:object w:dxaOrig="740" w:dyaOrig="360">
          <v:shape id="_x0000_i1035" type="#_x0000_t75" style="width:36.75pt;height:18.75pt" o:ole="">
            <v:imagedata r:id="rId30" o:title=""/>
          </v:shape>
          <o:OLEObject Type="Embed" ProgID="Equation.3" ShapeID="_x0000_i1035" DrawAspect="Content" ObjectID="_1613309293" r:id="rId31"/>
        </w:object>
      </w:r>
      <w:r w:rsidRPr="00C237F1">
        <w:rPr>
          <w:lang w:val="uk-UA"/>
        </w:rPr>
        <w:t xml:space="preserve">. </w:t>
      </w:r>
      <w:r w:rsidR="001A217E" w:rsidRPr="00C237F1">
        <w:rPr>
          <w:lang w:val="uk-UA"/>
        </w:rPr>
        <w:t>Вплив зазначених</w:t>
      </w:r>
      <w:r w:rsidRPr="00C237F1">
        <w:rPr>
          <w:lang w:val="uk-UA"/>
        </w:rPr>
        <w:t xml:space="preserve"> ефектів можна </w:t>
      </w:r>
      <w:r w:rsidR="00286B3B">
        <w:rPr>
          <w:lang w:val="uk-UA"/>
        </w:rPr>
        <w:t>оціни</w:t>
      </w:r>
      <w:r w:rsidRPr="00C237F1">
        <w:rPr>
          <w:lang w:val="uk-UA"/>
        </w:rPr>
        <w:t xml:space="preserve">ти за формулою (3), попередньо розрахувавши </w:t>
      </w:r>
      <w:r w:rsidRPr="00C237F1">
        <w:rPr>
          <w:position w:val="-16"/>
          <w:lang w:val="uk-UA"/>
        </w:rPr>
        <w:object w:dxaOrig="520" w:dyaOrig="420">
          <v:shape id="_x0000_i1036" type="#_x0000_t75" style="width:24pt;height:21.75pt" o:ole="">
            <v:imagedata r:id="rId32" o:title=""/>
          </v:shape>
          <o:OLEObject Type="Embed" ProgID="Equation.3" ShapeID="_x0000_i1036" DrawAspect="Content" ObjectID="_1613309294" r:id="rId33"/>
        </w:object>
      </w:r>
      <w:r w:rsidRPr="00C237F1">
        <w:rPr>
          <w:lang w:val="uk-UA"/>
        </w:rPr>
        <w:t xml:space="preserve"> та </w:t>
      </w:r>
      <w:r w:rsidRPr="00C237F1">
        <w:rPr>
          <w:position w:val="-16"/>
          <w:lang w:val="uk-UA"/>
        </w:rPr>
        <w:object w:dxaOrig="499" w:dyaOrig="420">
          <v:shape id="_x0000_i1037" type="#_x0000_t75" style="width:24pt;height:21.75pt" o:ole="">
            <v:imagedata r:id="rId34" o:title=""/>
          </v:shape>
          <o:OLEObject Type="Embed" ProgID="Equation.3" ShapeID="_x0000_i1037" DrawAspect="Content" ObjectID="_1613309295" r:id="rId35"/>
        </w:object>
      </w:r>
      <w:r w:rsidRPr="00C237F1">
        <w:rPr>
          <w:lang w:val="uk-UA"/>
        </w:rPr>
        <w:t xml:space="preserve"> для конкретних конфігураці</w:t>
      </w:r>
      <w:r w:rsidR="00A300C7" w:rsidRPr="00C237F1">
        <w:rPr>
          <w:lang w:val="uk-UA"/>
        </w:rPr>
        <w:t>й</w:t>
      </w:r>
      <w:r w:rsidRPr="00C237F1">
        <w:rPr>
          <w:lang w:val="uk-UA"/>
        </w:rPr>
        <w:t xml:space="preserve"> свердловини та </w:t>
      </w:r>
      <w:r w:rsidR="00A300C7" w:rsidRPr="00C237F1">
        <w:rPr>
          <w:lang w:val="uk-UA"/>
        </w:rPr>
        <w:t>типу</w:t>
      </w:r>
      <w:r w:rsidRPr="00C237F1">
        <w:rPr>
          <w:lang w:val="uk-UA"/>
        </w:rPr>
        <w:t xml:space="preserve"> </w:t>
      </w:r>
      <w:proofErr w:type="spellStart"/>
      <w:r w:rsidRPr="00C237F1">
        <w:rPr>
          <w:lang w:val="uk-UA"/>
        </w:rPr>
        <w:t>центр</w:t>
      </w:r>
      <w:r w:rsidR="00A300C7" w:rsidRPr="00C237F1">
        <w:rPr>
          <w:lang w:val="uk-UA"/>
        </w:rPr>
        <w:t>атора</w:t>
      </w:r>
      <w:proofErr w:type="spellEnd"/>
      <w:r w:rsidRPr="00C237F1">
        <w:rPr>
          <w:lang w:val="uk-UA"/>
        </w:rPr>
        <w:t xml:space="preserve">. </w:t>
      </w:r>
    </w:p>
    <w:p w:rsidR="00C9406D" w:rsidRPr="00C237F1" w:rsidRDefault="001A217E" w:rsidP="00DD73E2">
      <w:pPr>
        <w:pStyle w:val="a4"/>
        <w:widowControl w:val="0"/>
        <w:spacing w:line="240" w:lineRule="auto"/>
        <w:ind w:firstLine="567"/>
        <w:rPr>
          <w:lang w:val="uk-UA"/>
        </w:rPr>
      </w:pPr>
      <w:r w:rsidRPr="00C237F1">
        <w:rPr>
          <w:lang w:val="uk-UA"/>
        </w:rPr>
        <w:t>Для</w:t>
      </w:r>
      <w:r w:rsidR="00BC5770" w:rsidRPr="00C237F1">
        <w:rPr>
          <w:lang w:val="uk-UA"/>
        </w:rPr>
        <w:t xml:space="preserve"> оцін</w:t>
      </w:r>
      <w:r w:rsidR="00BE28EF">
        <w:rPr>
          <w:lang w:val="uk-UA"/>
        </w:rPr>
        <w:t>ювання</w:t>
      </w:r>
      <w:r w:rsidR="00BC5770" w:rsidRPr="00C237F1">
        <w:rPr>
          <w:lang w:val="uk-UA"/>
        </w:rPr>
        <w:t xml:space="preserve"> вплив</w:t>
      </w:r>
      <w:r w:rsidRPr="00C237F1">
        <w:rPr>
          <w:lang w:val="uk-UA"/>
        </w:rPr>
        <w:t>у</w:t>
      </w:r>
      <w:r w:rsidR="00BC5770" w:rsidRPr="00C237F1">
        <w:rPr>
          <w:lang w:val="uk-UA"/>
        </w:rPr>
        <w:t xml:space="preserve"> оснащен</w:t>
      </w:r>
      <w:r w:rsidR="00BE28EF">
        <w:rPr>
          <w:lang w:val="uk-UA"/>
        </w:rPr>
        <w:t>ої</w:t>
      </w:r>
      <w:r w:rsidR="00BC5770" w:rsidRPr="00C237F1">
        <w:rPr>
          <w:lang w:val="uk-UA"/>
        </w:rPr>
        <w:t xml:space="preserve"> </w:t>
      </w:r>
      <w:proofErr w:type="spellStart"/>
      <w:r w:rsidR="00BE28EF" w:rsidRPr="00C237F1">
        <w:rPr>
          <w:lang w:val="uk-UA"/>
        </w:rPr>
        <w:t>центратором</w:t>
      </w:r>
      <w:proofErr w:type="spellEnd"/>
      <w:r w:rsidR="00BE28EF" w:rsidRPr="00C237F1">
        <w:rPr>
          <w:lang w:val="uk-UA"/>
        </w:rPr>
        <w:t xml:space="preserve"> </w:t>
      </w:r>
      <w:r w:rsidR="0067131A">
        <w:rPr>
          <w:lang w:val="uk-UA"/>
        </w:rPr>
        <w:t xml:space="preserve">обсадної </w:t>
      </w:r>
      <w:r w:rsidR="00BC5770" w:rsidRPr="00C237F1">
        <w:rPr>
          <w:lang w:val="uk-UA"/>
        </w:rPr>
        <w:t>колони на її пр</w:t>
      </w:r>
      <w:r w:rsidR="00BC5770" w:rsidRPr="00C237F1">
        <w:rPr>
          <w:lang w:val="uk-UA"/>
        </w:rPr>
        <w:t>о</w:t>
      </w:r>
      <w:r w:rsidR="00BC5770" w:rsidRPr="00C237F1">
        <w:rPr>
          <w:lang w:val="uk-UA"/>
        </w:rPr>
        <w:t>хідність через ділянку з жолобом</w:t>
      </w:r>
      <w:r w:rsidR="00BE28EF">
        <w:rPr>
          <w:lang w:val="uk-UA"/>
        </w:rPr>
        <w:t xml:space="preserve">, </w:t>
      </w:r>
      <w:r w:rsidR="00A8145C">
        <w:rPr>
          <w:lang w:val="uk-UA"/>
        </w:rPr>
        <w:t xml:space="preserve"> прийнято</w:t>
      </w:r>
      <w:r w:rsidR="00A8145C" w:rsidRPr="00C237F1">
        <w:rPr>
          <w:lang w:val="uk-UA"/>
        </w:rPr>
        <w:t>,</w:t>
      </w:r>
      <w:r w:rsidR="00A8145C">
        <w:rPr>
          <w:lang w:val="uk-UA"/>
        </w:rPr>
        <w:t xml:space="preserve"> </w:t>
      </w:r>
      <w:r w:rsidRPr="00C237F1">
        <w:rPr>
          <w:lang w:val="uk-UA"/>
        </w:rPr>
        <w:t xml:space="preserve">що </w:t>
      </w:r>
      <w:proofErr w:type="spellStart"/>
      <w:r w:rsidR="00BC5770" w:rsidRPr="00C237F1">
        <w:rPr>
          <w:lang w:val="uk-UA"/>
        </w:rPr>
        <w:t>центратор</w:t>
      </w:r>
      <w:proofErr w:type="spellEnd"/>
      <w:r w:rsidR="00BC5770" w:rsidRPr="00C237F1">
        <w:rPr>
          <w:lang w:val="uk-UA"/>
        </w:rPr>
        <w:t xml:space="preserve"> абсолютно жорс</w:t>
      </w:r>
      <w:r w:rsidR="00BC5770" w:rsidRPr="00C237F1">
        <w:rPr>
          <w:lang w:val="uk-UA"/>
        </w:rPr>
        <w:t>т</w:t>
      </w:r>
      <w:r w:rsidR="00BC5770" w:rsidRPr="00C237F1">
        <w:rPr>
          <w:lang w:val="uk-UA"/>
        </w:rPr>
        <w:t>ки</w:t>
      </w:r>
      <w:r w:rsidRPr="00C237F1">
        <w:rPr>
          <w:lang w:val="uk-UA"/>
        </w:rPr>
        <w:t>й</w:t>
      </w:r>
      <w:r w:rsidR="00BC5770" w:rsidRPr="00C237F1">
        <w:rPr>
          <w:lang w:val="uk-UA"/>
        </w:rPr>
        <w:t xml:space="preserve">, </w:t>
      </w:r>
      <w:r w:rsidRPr="00C237F1">
        <w:rPr>
          <w:lang w:val="uk-UA"/>
        </w:rPr>
        <w:t>притискні сили у свердловині із заданим криволінійним профілем осі ро</w:t>
      </w:r>
      <w:r w:rsidRPr="00C237F1">
        <w:rPr>
          <w:lang w:val="uk-UA"/>
        </w:rPr>
        <w:t>з</w:t>
      </w:r>
      <w:r w:rsidRPr="00C237F1">
        <w:rPr>
          <w:lang w:val="uk-UA"/>
        </w:rPr>
        <w:t xml:space="preserve">раховані та залежать головно від жорсткості колони, кривини свердловини та величини </w:t>
      </w:r>
      <w:proofErr w:type="spellStart"/>
      <w:r w:rsidRPr="00C237F1">
        <w:rPr>
          <w:lang w:val="uk-UA"/>
        </w:rPr>
        <w:t>затрубних</w:t>
      </w:r>
      <w:proofErr w:type="spellEnd"/>
      <w:r w:rsidRPr="00C237F1">
        <w:rPr>
          <w:lang w:val="uk-UA"/>
        </w:rPr>
        <w:t xml:space="preserve"> зазорів</w:t>
      </w:r>
      <w:r w:rsidR="00BC5770" w:rsidRPr="00C237F1">
        <w:rPr>
          <w:lang w:val="uk-UA"/>
        </w:rPr>
        <w:t xml:space="preserve">. </w:t>
      </w:r>
      <w:r w:rsidR="00370190" w:rsidRPr="00C237F1">
        <w:rPr>
          <w:lang w:val="uk-UA"/>
        </w:rPr>
        <w:t>Притискання колони в конкретному поперечному перерізі уподібнено натягові деякої пружини (рис. </w:t>
      </w:r>
      <w:r w:rsidR="00E733B2" w:rsidRPr="00C237F1">
        <w:rPr>
          <w:lang w:val="uk-UA"/>
        </w:rPr>
        <w:t>1</w:t>
      </w:r>
      <w:r w:rsidR="00370190" w:rsidRPr="00C237F1">
        <w:rPr>
          <w:lang w:val="uk-UA"/>
        </w:rPr>
        <w:t xml:space="preserve">). Жорсткість цієї пружини </w:t>
      </w:r>
      <w:r w:rsidR="00370190" w:rsidRPr="00C237F1">
        <w:rPr>
          <w:position w:val="-4"/>
          <w:lang w:val="uk-UA"/>
        </w:rPr>
        <w:object w:dxaOrig="300" w:dyaOrig="279">
          <v:shape id="_x0000_i1038" type="#_x0000_t75" style="width:12pt;height:12pt" o:ole="">
            <v:imagedata r:id="rId36" o:title=""/>
          </v:shape>
          <o:OLEObject Type="Embed" ProgID="Equation.3" ShapeID="_x0000_i1038" DrawAspect="Content" ObjectID="_1613309296" r:id="rId37"/>
        </w:object>
      </w:r>
      <w:r w:rsidR="00370190" w:rsidRPr="00C237F1">
        <w:rPr>
          <w:lang w:val="uk-UA"/>
        </w:rPr>
        <w:t xml:space="preserve"> асоцію</w:t>
      </w:r>
      <w:r w:rsidR="00084B4B" w:rsidRPr="00C237F1">
        <w:rPr>
          <w:lang w:val="uk-UA"/>
        </w:rPr>
        <w:t>є</w:t>
      </w:r>
      <w:r w:rsidR="00E733B2" w:rsidRPr="00C237F1">
        <w:rPr>
          <w:lang w:val="uk-UA"/>
        </w:rPr>
        <w:t>ться</w:t>
      </w:r>
      <w:r w:rsidR="00370190" w:rsidRPr="00C237F1">
        <w:rPr>
          <w:lang w:val="uk-UA"/>
        </w:rPr>
        <w:t xml:space="preserve"> з жорсткістю </w:t>
      </w:r>
      <w:r w:rsidR="00B31BF3">
        <w:rPr>
          <w:lang w:val="uk-UA"/>
        </w:rPr>
        <w:t xml:space="preserve">обсадної </w:t>
      </w:r>
      <w:r w:rsidR="00370190" w:rsidRPr="00C237F1">
        <w:rPr>
          <w:lang w:val="uk-UA"/>
        </w:rPr>
        <w:t xml:space="preserve">колони, а лінійне видовження </w:t>
      </w:r>
      <w:r w:rsidR="00370190" w:rsidRPr="00C237F1">
        <w:rPr>
          <w:position w:val="-4"/>
          <w:lang w:val="uk-UA"/>
        </w:rPr>
        <w:object w:dxaOrig="260" w:dyaOrig="279">
          <v:shape id="_x0000_i1039" type="#_x0000_t75" style="width:12pt;height:12pt" o:ole="">
            <v:imagedata r:id="rId38" o:title=""/>
          </v:shape>
          <o:OLEObject Type="Embed" ProgID="Equation.3" ShapeID="_x0000_i1039" DrawAspect="Content" ObjectID="_1613309297" r:id="rId39"/>
        </w:object>
      </w:r>
      <w:r w:rsidR="00370190" w:rsidRPr="00C237F1">
        <w:rPr>
          <w:lang w:val="uk-UA"/>
        </w:rPr>
        <w:t xml:space="preserve"> – зі ст</w:t>
      </w:r>
      <w:r w:rsidR="00370190" w:rsidRPr="00C237F1">
        <w:rPr>
          <w:lang w:val="uk-UA"/>
        </w:rPr>
        <w:t>у</w:t>
      </w:r>
      <w:r w:rsidR="00370190" w:rsidRPr="00C237F1">
        <w:rPr>
          <w:lang w:val="uk-UA"/>
        </w:rPr>
        <w:t xml:space="preserve">пенем відхилення колони від прямолінійної форми. </w:t>
      </w:r>
      <w:r w:rsidR="00370190" w:rsidRPr="00C237F1">
        <w:rPr>
          <w:position w:val="-4"/>
          <w:lang w:val="uk-UA"/>
        </w:rPr>
        <w:object w:dxaOrig="900" w:dyaOrig="279">
          <v:shape id="_x0000_i1040" type="#_x0000_t75" style="width:44.25pt;height:12pt" o:ole="">
            <v:imagedata r:id="rId40" o:title=""/>
          </v:shape>
          <o:OLEObject Type="Embed" ProgID="Equation.3" ShapeID="_x0000_i1040" DrawAspect="Content" ObjectID="_1613309298" r:id="rId41"/>
        </w:object>
      </w:r>
      <w:r w:rsidR="00370190" w:rsidRPr="00C237F1">
        <w:rPr>
          <w:lang w:val="uk-UA"/>
        </w:rPr>
        <w:t xml:space="preserve"> – притискна сила для ідеально центрованої колони (рис. </w:t>
      </w:r>
      <w:r w:rsidR="00E733B2" w:rsidRPr="00C237F1">
        <w:rPr>
          <w:lang w:val="uk-UA"/>
        </w:rPr>
        <w:t>1</w:t>
      </w:r>
      <w:r w:rsidR="00370190" w:rsidRPr="00C237F1">
        <w:rPr>
          <w:lang w:val="uk-UA"/>
        </w:rPr>
        <w:t>, </w:t>
      </w:r>
      <w:r w:rsidR="00370190" w:rsidRPr="00C237F1">
        <w:rPr>
          <w:i/>
          <w:lang w:val="uk-UA"/>
        </w:rPr>
        <w:t>а</w:t>
      </w:r>
      <w:r w:rsidR="00370190" w:rsidRPr="00C237F1">
        <w:rPr>
          <w:lang w:val="uk-UA"/>
        </w:rPr>
        <w:t xml:space="preserve">). Тоді у лінійному наближенні для системи з зазором </w:t>
      </w:r>
      <w:r w:rsidR="00286B3B">
        <w:rPr>
          <w:lang w:val="uk-UA"/>
        </w:rPr>
        <w:t>(</w:t>
      </w:r>
      <w:r w:rsidR="00370190" w:rsidRPr="00C237F1">
        <w:rPr>
          <w:lang w:val="uk-UA"/>
        </w:rPr>
        <w:t>рис. </w:t>
      </w:r>
      <w:r w:rsidR="00E733B2" w:rsidRPr="00C237F1">
        <w:rPr>
          <w:lang w:val="uk-UA"/>
        </w:rPr>
        <w:t>1</w:t>
      </w:r>
      <w:r w:rsidR="00370190" w:rsidRPr="00C237F1">
        <w:rPr>
          <w:lang w:val="uk-UA"/>
        </w:rPr>
        <w:t>, </w:t>
      </w:r>
      <w:r w:rsidR="00370190" w:rsidRPr="00C237F1">
        <w:rPr>
          <w:i/>
          <w:lang w:val="uk-UA"/>
        </w:rPr>
        <w:t>б</w:t>
      </w:r>
      <w:r w:rsidR="00370190" w:rsidRPr="00C237F1">
        <w:rPr>
          <w:lang w:val="uk-UA"/>
        </w:rPr>
        <w:t xml:space="preserve">) </w:t>
      </w:r>
    </w:p>
    <w:p w:rsidR="00C9406D" w:rsidRPr="00C237F1" w:rsidRDefault="00DD73E2" w:rsidP="00DD73E2">
      <w:pPr>
        <w:pStyle w:val="a6"/>
        <w:widowControl w:val="0"/>
        <w:spacing w:before="40" w:after="40" w:line="240" w:lineRule="auto"/>
        <w:jc w:val="right"/>
      </w:pPr>
      <w:r w:rsidRPr="00C237F1">
        <w:rPr>
          <w:position w:val="-10"/>
        </w:rPr>
        <w:object w:dxaOrig="1520" w:dyaOrig="360">
          <v:shape id="_x0000_i1041" type="#_x0000_t75" style="width:68.25pt;height:17.25pt" o:ole="">
            <v:imagedata r:id="rId42" o:title=""/>
          </v:shape>
          <o:OLEObject Type="Embed" ProgID="Equation.3" ShapeID="_x0000_i1041" DrawAspect="Content" ObjectID="_1613309299" r:id="rId43"/>
        </w:object>
      </w:r>
      <w:r w:rsidR="00C9406D" w:rsidRPr="00C237F1">
        <w:t>,</w:t>
      </w:r>
      <w:r w:rsidR="00A8145C">
        <w:t xml:space="preserve"> </w:t>
      </w:r>
      <w:r w:rsidR="00B31BF3">
        <w:t xml:space="preserve">   </w:t>
      </w:r>
      <w:r w:rsidR="00A8145C">
        <w:t xml:space="preserve">      </w:t>
      </w:r>
      <w:r w:rsidR="00C9406D" w:rsidRPr="00C237F1">
        <w:tab/>
      </w:r>
      <w:bookmarkStart w:id="1" w:name="Формула_1_33"/>
      <w:r w:rsidR="00B31BF3">
        <w:t xml:space="preserve">       </w:t>
      </w:r>
      <w:r w:rsidR="00C9406D" w:rsidRPr="00C237F1">
        <w:t>(</w:t>
      </w:r>
      <w:bookmarkEnd w:id="1"/>
      <w:r w:rsidR="00C9406D" w:rsidRPr="00C237F1">
        <w:t>4)</w:t>
      </w:r>
    </w:p>
    <w:p w:rsidR="00C9406D" w:rsidRPr="00C237F1" w:rsidRDefault="00C9406D" w:rsidP="00C9406D">
      <w:pPr>
        <w:pStyle w:val="a4"/>
        <w:widowControl w:val="0"/>
        <w:spacing w:line="240" w:lineRule="auto"/>
        <w:ind w:firstLine="0"/>
        <w:rPr>
          <w:iCs/>
          <w:lang w:val="uk-UA"/>
        </w:rPr>
      </w:pPr>
      <w:r w:rsidRPr="00C237F1">
        <w:rPr>
          <w:iCs/>
          <w:lang w:val="uk-UA"/>
        </w:rPr>
        <w:t xml:space="preserve">де </w:t>
      </w:r>
      <w:r w:rsidRPr="00C237F1">
        <w:rPr>
          <w:iCs/>
          <w:position w:val="-12"/>
          <w:lang w:val="uk-UA"/>
        </w:rPr>
        <w:object w:dxaOrig="1160" w:dyaOrig="380">
          <v:shape id="_x0000_i1042" type="#_x0000_t75" style="width:60pt;height:18.75pt" o:ole="">
            <v:imagedata r:id="rId44" o:title=""/>
          </v:shape>
          <o:OLEObject Type="Embed" ProgID="Equation.3" ShapeID="_x0000_i1042" DrawAspect="Content" ObjectID="_1613309300" r:id="rId45"/>
        </w:object>
      </w:r>
      <w:r w:rsidRPr="00C237F1">
        <w:rPr>
          <w:iCs/>
          <w:lang w:val="uk-UA"/>
        </w:rPr>
        <w:t xml:space="preserve"> – віддаль між осями свердловини і труби; </w:t>
      </w:r>
    </w:p>
    <w:p w:rsidR="00C9406D" w:rsidRPr="00C237F1" w:rsidRDefault="00C9406D" w:rsidP="00C9406D">
      <w:pPr>
        <w:pStyle w:val="a4"/>
        <w:widowControl w:val="0"/>
        <w:spacing w:line="240" w:lineRule="auto"/>
        <w:ind w:firstLine="426"/>
        <w:rPr>
          <w:lang w:val="uk-UA"/>
        </w:rPr>
      </w:pPr>
      <w:r w:rsidRPr="00C237F1">
        <w:rPr>
          <w:iCs/>
          <w:position w:val="-12"/>
          <w:lang w:val="uk-UA"/>
        </w:rPr>
        <w:object w:dxaOrig="260" w:dyaOrig="380">
          <v:shape id="_x0000_i1043" type="#_x0000_t75" style="width:12pt;height:18.75pt" o:ole="">
            <v:imagedata r:id="rId46" o:title=""/>
          </v:shape>
          <o:OLEObject Type="Embed" ProgID="Equation.3" ShapeID="_x0000_i1043" DrawAspect="Content" ObjectID="_1613309301" r:id="rId47"/>
        </w:object>
      </w:r>
      <w:r w:rsidRPr="00C237F1">
        <w:rPr>
          <w:lang w:val="uk-UA"/>
        </w:rPr>
        <w:t xml:space="preserve"> – радіус свердловини; </w:t>
      </w:r>
    </w:p>
    <w:p w:rsidR="00C9406D" w:rsidRPr="00C237F1" w:rsidRDefault="00C9406D" w:rsidP="00C9406D">
      <w:pPr>
        <w:pStyle w:val="a4"/>
        <w:widowControl w:val="0"/>
        <w:spacing w:line="240" w:lineRule="auto"/>
        <w:ind w:firstLine="426"/>
        <w:rPr>
          <w:lang w:val="uk-UA"/>
        </w:rPr>
      </w:pPr>
      <w:r w:rsidRPr="00C237F1">
        <w:rPr>
          <w:iCs/>
          <w:position w:val="-12"/>
          <w:lang w:val="uk-UA"/>
        </w:rPr>
        <w:object w:dxaOrig="260" w:dyaOrig="380">
          <v:shape id="_x0000_i1044" type="#_x0000_t75" style="width:12pt;height:18.75pt" o:ole="">
            <v:imagedata r:id="rId48" o:title=""/>
          </v:shape>
          <o:OLEObject Type="Embed" ProgID="Equation.3" ShapeID="_x0000_i1044" DrawAspect="Content" ObjectID="_1613309302" r:id="rId49"/>
        </w:object>
      </w:r>
      <w:r w:rsidR="00DC76F2">
        <w:rPr>
          <w:iCs/>
          <w:lang w:val="uk-UA"/>
        </w:rPr>
        <w:t xml:space="preserve"> </w:t>
      </w:r>
      <w:r w:rsidRPr="00C237F1">
        <w:rPr>
          <w:lang w:val="uk-UA"/>
        </w:rPr>
        <w:t xml:space="preserve">– радіус труби. </w:t>
      </w:r>
    </w:p>
    <w:p w:rsidR="00370190" w:rsidRPr="00C237F1" w:rsidRDefault="00286B3B" w:rsidP="00547D00">
      <w:pPr>
        <w:pStyle w:val="a4"/>
        <w:widowControl w:val="0"/>
        <w:spacing w:line="240" w:lineRule="auto"/>
        <w:rPr>
          <w:lang w:val="uk-UA"/>
        </w:rPr>
      </w:pPr>
      <w:r>
        <w:rPr>
          <w:noProof/>
          <w:lang w:val="uk-UA" w:eastAsia="uk-UA"/>
        </w:rPr>
        <w:drawing>
          <wp:inline distT="0" distB="0" distL="0" distR="0">
            <wp:extent cx="5367059" cy="1771650"/>
            <wp:effectExtent l="19050" t="0" r="5041" b="0"/>
            <wp:docPr id="13" name="Рисунок 12" descr="рис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1.jpg"/>
                    <pic:cNvPicPr/>
                  </pic:nvPicPr>
                  <pic:blipFill>
                    <a:blip r:embed="rId50" cstate="print"/>
                    <a:stretch>
                      <a:fillRect/>
                    </a:stretch>
                  </pic:blipFill>
                  <pic:spPr>
                    <a:xfrm>
                      <a:off x="0" y="0"/>
                      <a:ext cx="5379228" cy="1775667"/>
                    </a:xfrm>
                    <a:prstGeom prst="rect">
                      <a:avLst/>
                    </a:prstGeom>
                  </pic:spPr>
                </pic:pic>
              </a:graphicData>
            </a:graphic>
          </wp:inline>
        </w:drawing>
      </w:r>
    </w:p>
    <w:p w:rsidR="00E733B2" w:rsidRPr="00286B3B" w:rsidRDefault="00370190" w:rsidP="00286B3B">
      <w:pPr>
        <w:pStyle w:val="a6"/>
        <w:widowControl w:val="0"/>
        <w:spacing w:before="120"/>
        <w:rPr>
          <w:sz w:val="24"/>
        </w:rPr>
      </w:pPr>
      <w:r w:rsidRPr="00C237F1">
        <w:tab/>
      </w:r>
      <w:r w:rsidR="00E733B2" w:rsidRPr="00286B3B">
        <w:rPr>
          <w:i/>
          <w:sz w:val="24"/>
        </w:rPr>
        <w:t>а</w:t>
      </w:r>
      <w:r w:rsidR="00E733B2" w:rsidRPr="00286B3B">
        <w:rPr>
          <w:sz w:val="24"/>
        </w:rPr>
        <w:t xml:space="preserve"> – </w:t>
      </w:r>
      <w:r w:rsidR="00B31BF3">
        <w:rPr>
          <w:sz w:val="24"/>
        </w:rPr>
        <w:t xml:space="preserve">колона </w:t>
      </w:r>
      <w:r w:rsidR="00E733B2" w:rsidRPr="00286B3B">
        <w:rPr>
          <w:sz w:val="24"/>
        </w:rPr>
        <w:t xml:space="preserve">ідеально центрована, </w:t>
      </w:r>
      <w:r w:rsidR="00E733B2" w:rsidRPr="00286B3B">
        <w:rPr>
          <w:i/>
          <w:sz w:val="24"/>
        </w:rPr>
        <w:t>б</w:t>
      </w:r>
      <w:r w:rsidR="00E733B2" w:rsidRPr="00286B3B">
        <w:rPr>
          <w:sz w:val="24"/>
        </w:rPr>
        <w:t xml:space="preserve"> – </w:t>
      </w:r>
      <w:r w:rsidR="00B31BF3" w:rsidRPr="00286B3B">
        <w:rPr>
          <w:sz w:val="24"/>
        </w:rPr>
        <w:t>колона</w:t>
      </w:r>
      <w:r w:rsidR="00B31BF3">
        <w:rPr>
          <w:sz w:val="24"/>
        </w:rPr>
        <w:t>,</w:t>
      </w:r>
      <w:r w:rsidR="00B31BF3" w:rsidRPr="00286B3B">
        <w:rPr>
          <w:sz w:val="24"/>
        </w:rPr>
        <w:t xml:space="preserve"> </w:t>
      </w:r>
      <w:r w:rsidR="00E733B2" w:rsidRPr="00286B3B">
        <w:rPr>
          <w:sz w:val="24"/>
        </w:rPr>
        <w:t xml:space="preserve">притиснута до стінки </w:t>
      </w:r>
    </w:p>
    <w:p w:rsidR="00E733B2" w:rsidRPr="00C237F1" w:rsidRDefault="00E733B2" w:rsidP="00B31BF3">
      <w:pPr>
        <w:pStyle w:val="a7"/>
        <w:widowControl w:val="0"/>
        <w:spacing w:after="240" w:line="240" w:lineRule="auto"/>
        <w:ind w:firstLine="0"/>
      </w:pPr>
      <w:r w:rsidRPr="00C237F1">
        <w:t>Рисунок  </w:t>
      </w:r>
      <w:bookmarkStart w:id="2" w:name="Рисунок_1_13"/>
      <w:bookmarkEnd w:id="2"/>
      <w:r w:rsidRPr="00C237F1">
        <w:t xml:space="preserve">1 </w:t>
      </w:r>
      <w:r w:rsidR="00DC76F2">
        <w:sym w:font="Symbol" w:char="F02D"/>
      </w:r>
      <w:r w:rsidRPr="00C237F1">
        <w:t xml:space="preserve"> Модель </w:t>
      </w:r>
      <w:r w:rsidR="00B31BF3">
        <w:t xml:space="preserve">взаємодії обсадної </w:t>
      </w:r>
      <w:r w:rsidRPr="00C237F1">
        <w:t xml:space="preserve"> колони </w:t>
      </w:r>
      <w:r w:rsidR="00B31BF3">
        <w:t xml:space="preserve">зі стінками </w:t>
      </w:r>
      <w:r w:rsidRPr="00C237F1">
        <w:t>свердловин</w:t>
      </w:r>
      <w:r w:rsidR="00B31BF3">
        <w:t xml:space="preserve">и </w:t>
      </w:r>
      <w:r w:rsidRPr="00C237F1">
        <w:t>без жолоба</w:t>
      </w:r>
    </w:p>
    <w:p w:rsidR="00E733B2" w:rsidRPr="00C237F1" w:rsidRDefault="00E733B2" w:rsidP="00547D00">
      <w:pPr>
        <w:pStyle w:val="a4"/>
        <w:widowControl w:val="0"/>
        <w:spacing w:line="240" w:lineRule="auto"/>
        <w:rPr>
          <w:lang w:val="uk-UA"/>
        </w:rPr>
      </w:pPr>
      <w:r w:rsidRPr="00C237F1">
        <w:rPr>
          <w:lang w:val="uk-UA"/>
        </w:rPr>
        <w:t xml:space="preserve">Отже, </w:t>
      </w:r>
      <w:r w:rsidR="006D790D">
        <w:rPr>
          <w:lang w:val="uk-UA"/>
        </w:rPr>
        <w:t xml:space="preserve">зміщення осі колони відносно осі свердловини (зазор </w:t>
      </w:r>
      <w:r w:rsidR="006D790D">
        <w:rPr>
          <w:lang w:val="uk-UA"/>
        </w:rPr>
        <w:sym w:font="Symbol" w:char="F064"/>
      </w:r>
      <w:r w:rsidR="006D790D">
        <w:rPr>
          <w:lang w:val="uk-UA"/>
        </w:rPr>
        <w:t>)</w:t>
      </w:r>
      <w:r w:rsidRPr="00C237F1">
        <w:rPr>
          <w:lang w:val="uk-UA"/>
        </w:rPr>
        <w:t xml:space="preserve"> прогноз</w:t>
      </w:r>
      <w:r w:rsidRPr="00C237F1">
        <w:rPr>
          <w:lang w:val="uk-UA"/>
        </w:rPr>
        <w:t>о</w:t>
      </w:r>
      <w:r w:rsidRPr="00C237F1">
        <w:rPr>
          <w:lang w:val="uk-UA"/>
        </w:rPr>
        <w:t xml:space="preserve">вано </w:t>
      </w:r>
      <w:r w:rsidR="00BE28EF">
        <w:rPr>
          <w:lang w:val="uk-UA"/>
        </w:rPr>
        <w:t>зумовлює</w:t>
      </w:r>
      <w:r w:rsidRPr="00C237F1">
        <w:rPr>
          <w:lang w:val="uk-UA"/>
        </w:rPr>
        <w:t xml:space="preserve"> зменшення сили притискання</w:t>
      </w:r>
      <w:r w:rsidR="006D790D">
        <w:rPr>
          <w:lang w:val="uk-UA"/>
        </w:rPr>
        <w:t xml:space="preserve"> (рис. 1</w:t>
      </w:r>
      <w:r w:rsidR="00960BE2">
        <w:rPr>
          <w:lang w:val="uk-UA"/>
        </w:rPr>
        <w:t xml:space="preserve">, </w:t>
      </w:r>
      <w:r w:rsidR="006D790D" w:rsidRPr="00960BE2">
        <w:rPr>
          <w:i/>
          <w:lang w:val="uk-UA"/>
        </w:rPr>
        <w:t>б</w:t>
      </w:r>
      <w:r w:rsidR="006D790D">
        <w:rPr>
          <w:lang w:val="uk-UA"/>
        </w:rPr>
        <w:t>)</w:t>
      </w:r>
      <w:r w:rsidRPr="00C237F1">
        <w:rPr>
          <w:lang w:val="uk-UA"/>
        </w:rPr>
        <w:t xml:space="preserve">. </w:t>
      </w:r>
    </w:p>
    <w:p w:rsidR="009954BA" w:rsidRPr="00C237F1" w:rsidRDefault="00960BE2" w:rsidP="009954BA">
      <w:pPr>
        <w:pStyle w:val="a4"/>
        <w:widowControl w:val="0"/>
        <w:spacing w:line="240" w:lineRule="auto"/>
        <w:rPr>
          <w:lang w:val="uk-UA"/>
        </w:rPr>
      </w:pPr>
      <w:r>
        <w:rPr>
          <w:lang w:val="uk-UA"/>
        </w:rPr>
        <w:t>Припускаємо, що</w:t>
      </w:r>
      <w:r w:rsidR="009954BA" w:rsidRPr="00C237F1">
        <w:rPr>
          <w:lang w:val="uk-UA"/>
        </w:rPr>
        <w:t xml:space="preserve"> на стінці свердловини вироблено жолоб (рис. </w:t>
      </w:r>
      <w:r w:rsidR="00A300C7" w:rsidRPr="00C237F1">
        <w:rPr>
          <w:lang w:val="uk-UA"/>
        </w:rPr>
        <w:t>2</w:t>
      </w:r>
      <w:r w:rsidR="00B31BF3">
        <w:rPr>
          <w:lang w:val="uk-UA"/>
        </w:rPr>
        <w:sym w:font="Symbol" w:char="F02D"/>
      </w:r>
      <w:r w:rsidR="00A300C7" w:rsidRPr="00C237F1">
        <w:rPr>
          <w:lang w:val="uk-UA"/>
        </w:rPr>
        <w:t>5</w:t>
      </w:r>
      <w:r w:rsidR="009954BA" w:rsidRPr="00C237F1">
        <w:rPr>
          <w:lang w:val="uk-UA"/>
        </w:rPr>
        <w:t>), ф</w:t>
      </w:r>
      <w:r w:rsidR="009954BA" w:rsidRPr="00C237F1">
        <w:rPr>
          <w:lang w:val="uk-UA"/>
        </w:rPr>
        <w:t>о</w:t>
      </w:r>
      <w:r w:rsidR="009954BA" w:rsidRPr="00C237F1">
        <w:rPr>
          <w:lang w:val="uk-UA"/>
        </w:rPr>
        <w:t>рм</w:t>
      </w:r>
      <w:r w:rsidR="00BE28EF">
        <w:rPr>
          <w:lang w:val="uk-UA"/>
        </w:rPr>
        <w:t>у</w:t>
      </w:r>
      <w:r w:rsidR="009954BA" w:rsidRPr="00C237F1">
        <w:rPr>
          <w:lang w:val="uk-UA"/>
        </w:rPr>
        <w:t xml:space="preserve"> якого опис</w:t>
      </w:r>
      <w:r w:rsidR="00BE28EF">
        <w:rPr>
          <w:lang w:val="uk-UA"/>
        </w:rPr>
        <w:t>ано</w:t>
      </w:r>
      <w:r w:rsidR="009954BA" w:rsidRPr="00C237F1">
        <w:rPr>
          <w:lang w:val="uk-UA"/>
        </w:rPr>
        <w:t xml:space="preserve"> </w:t>
      </w:r>
      <w:proofErr w:type="spellStart"/>
      <w:r w:rsidR="009954BA" w:rsidRPr="00C237F1">
        <w:rPr>
          <w:lang w:val="uk-UA"/>
        </w:rPr>
        <w:t>незрозстаючою</w:t>
      </w:r>
      <w:proofErr w:type="spellEnd"/>
      <w:r w:rsidR="009954BA" w:rsidRPr="00C237F1">
        <w:rPr>
          <w:lang w:val="uk-UA"/>
        </w:rPr>
        <w:t xml:space="preserve"> функцією </w:t>
      </w:r>
      <w:r w:rsidR="009954BA" w:rsidRPr="00C237F1">
        <w:rPr>
          <w:position w:val="-10"/>
          <w:lang w:val="uk-UA"/>
        </w:rPr>
        <w:object w:dxaOrig="600" w:dyaOrig="360">
          <v:shape id="_x0000_i1045" type="#_x0000_t75" style="width:30pt;height:18.75pt" o:ole="">
            <v:imagedata r:id="rId51" o:title=""/>
          </v:shape>
          <o:OLEObject Type="Embed" ProgID="Equation.3" ShapeID="_x0000_i1045" DrawAspect="Content" ObjectID="_1613309303" r:id="rId52"/>
        </w:object>
      </w:r>
      <w:r w:rsidR="009954BA" w:rsidRPr="00C237F1">
        <w:rPr>
          <w:lang w:val="uk-UA"/>
        </w:rPr>
        <w:t xml:space="preserve"> в системі координат з поча</w:t>
      </w:r>
      <w:r w:rsidR="009954BA" w:rsidRPr="00C237F1">
        <w:rPr>
          <w:lang w:val="uk-UA"/>
        </w:rPr>
        <w:t>т</w:t>
      </w:r>
      <w:r w:rsidR="009954BA" w:rsidRPr="00C237F1">
        <w:rPr>
          <w:lang w:val="uk-UA"/>
        </w:rPr>
        <w:t xml:space="preserve">ком </w:t>
      </w:r>
      <w:r w:rsidR="00BE28EF">
        <w:rPr>
          <w:lang w:val="uk-UA"/>
        </w:rPr>
        <w:t>у</w:t>
      </w:r>
      <w:r w:rsidR="009954BA" w:rsidRPr="00C237F1">
        <w:rPr>
          <w:lang w:val="uk-UA"/>
        </w:rPr>
        <w:t xml:space="preserve"> гирлі жолоба. </w:t>
      </w:r>
    </w:p>
    <w:p w:rsidR="009954BA" w:rsidRPr="00C237F1" w:rsidRDefault="009954BA" w:rsidP="009954BA">
      <w:pPr>
        <w:pStyle w:val="a4"/>
        <w:widowControl w:val="0"/>
        <w:spacing w:line="240" w:lineRule="auto"/>
        <w:rPr>
          <w:color w:val="FF0000"/>
          <w:lang w:val="uk-UA"/>
        </w:rPr>
      </w:pPr>
      <w:r w:rsidRPr="00C237F1">
        <w:rPr>
          <w:lang w:val="uk-UA"/>
        </w:rPr>
        <w:lastRenderedPageBreak/>
        <w:t>Розглянуто три можливі варіанти взаємодії колони труб та жолоба: кол</w:t>
      </w:r>
      <w:r w:rsidRPr="00C237F1">
        <w:rPr>
          <w:lang w:val="uk-UA"/>
        </w:rPr>
        <w:t>о</w:t>
      </w:r>
      <w:r w:rsidRPr="00C237F1">
        <w:rPr>
          <w:lang w:val="uk-UA"/>
        </w:rPr>
        <w:t>на контактує з гирлом жолоба, колона контактує зі стінками жолоба та дном жолоба.</w:t>
      </w:r>
    </w:p>
    <w:p w:rsidR="009954BA" w:rsidRPr="00C237F1" w:rsidRDefault="009954BA" w:rsidP="009954BA">
      <w:pPr>
        <w:pStyle w:val="a6"/>
        <w:widowControl w:val="0"/>
        <w:spacing w:line="240" w:lineRule="auto"/>
      </w:pPr>
    </w:p>
    <w:p w:rsidR="009954BA" w:rsidRPr="00C237F1" w:rsidRDefault="009954BA" w:rsidP="009954BA">
      <w:pPr>
        <w:pStyle w:val="a6"/>
        <w:widowControl w:val="0"/>
        <w:spacing w:line="240" w:lineRule="auto"/>
        <w:jc w:val="center"/>
      </w:pPr>
      <w:r w:rsidRPr="00C237F1">
        <w:rPr>
          <w:noProof/>
        </w:rPr>
        <w:drawing>
          <wp:inline distT="0" distB="0" distL="0" distR="0">
            <wp:extent cx="4026089" cy="1712595"/>
            <wp:effectExtent l="0" t="0" r="0" b="1905"/>
            <wp:docPr id="4" name="Рисунок 4"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Рис_1"/>
                    <pic:cNvPicPr>
                      <a:picLocks noChangeAspect="1" noChangeArrowheads="1"/>
                    </pic:cNvPicPr>
                  </pic:nvPicPr>
                  <pic:blipFill>
                    <a:blip r:embed="rId5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5800" cy="1716726"/>
                    </a:xfrm>
                    <a:prstGeom prst="rect">
                      <a:avLst/>
                    </a:prstGeom>
                    <a:noFill/>
                    <a:ln>
                      <a:noFill/>
                    </a:ln>
                  </pic:spPr>
                </pic:pic>
              </a:graphicData>
            </a:graphic>
          </wp:inline>
        </w:drawing>
      </w:r>
    </w:p>
    <w:p w:rsidR="00960BE2" w:rsidRPr="00960BE2" w:rsidRDefault="00960BE2" w:rsidP="009944E0">
      <w:pPr>
        <w:pStyle w:val="a7"/>
        <w:widowControl w:val="0"/>
        <w:spacing w:after="120" w:line="240" w:lineRule="auto"/>
        <w:rPr>
          <w:sz w:val="24"/>
        </w:rPr>
      </w:pPr>
      <w:r w:rsidRPr="00960BE2">
        <w:rPr>
          <w:i/>
          <w:sz w:val="24"/>
        </w:rPr>
        <w:t xml:space="preserve">а </w:t>
      </w:r>
      <w:r w:rsidRPr="00960BE2">
        <w:rPr>
          <w:sz w:val="24"/>
        </w:rPr>
        <w:t xml:space="preserve">– геометрична, </w:t>
      </w:r>
      <w:r w:rsidRPr="00960BE2">
        <w:rPr>
          <w:i/>
          <w:sz w:val="24"/>
        </w:rPr>
        <w:t>б</w:t>
      </w:r>
      <w:r w:rsidRPr="00960BE2">
        <w:rPr>
          <w:sz w:val="24"/>
        </w:rPr>
        <w:t xml:space="preserve"> – силова</w:t>
      </w:r>
    </w:p>
    <w:p w:rsidR="00B31BF3" w:rsidRDefault="009954BA" w:rsidP="00B31BF3">
      <w:pPr>
        <w:pStyle w:val="a7"/>
        <w:widowControl w:val="0"/>
        <w:spacing w:line="240" w:lineRule="auto"/>
        <w:ind w:firstLine="0"/>
      </w:pPr>
      <w:r w:rsidRPr="00C237F1">
        <w:t>Рис</w:t>
      </w:r>
      <w:r w:rsidR="009944E0">
        <w:t>унок</w:t>
      </w:r>
      <w:r w:rsidRPr="00C237F1">
        <w:t> </w:t>
      </w:r>
      <w:r w:rsidR="002A1938" w:rsidRPr="00C237F1">
        <w:t>2</w:t>
      </w:r>
      <w:r w:rsidR="009944E0">
        <w:t xml:space="preserve"> </w:t>
      </w:r>
      <w:r w:rsidR="00187D94">
        <w:t>–</w:t>
      </w:r>
      <w:r w:rsidRPr="00C237F1">
        <w:t xml:space="preserve"> Схеми взаємодії </w:t>
      </w:r>
      <w:r w:rsidR="00B31BF3">
        <w:t xml:space="preserve">обсадної </w:t>
      </w:r>
      <w:r w:rsidRPr="00C237F1">
        <w:t>колони з</w:t>
      </w:r>
      <w:r w:rsidR="00960BE2">
        <w:t>і стінкою свердловини</w:t>
      </w:r>
      <w:r w:rsidR="00B31BF3">
        <w:t xml:space="preserve">, </w:t>
      </w:r>
    </w:p>
    <w:p w:rsidR="009954BA" w:rsidRPr="00C237F1" w:rsidRDefault="00B31BF3" w:rsidP="00B31BF3">
      <w:pPr>
        <w:pStyle w:val="a7"/>
        <w:widowControl w:val="0"/>
        <w:spacing w:after="120" w:line="240" w:lineRule="auto"/>
        <w:ind w:firstLine="0"/>
      </w:pPr>
      <w:r>
        <w:t>ускладненою</w:t>
      </w:r>
      <w:r w:rsidR="00960BE2">
        <w:t xml:space="preserve"> жолобом</w:t>
      </w:r>
      <w:r w:rsidR="009954BA" w:rsidRPr="00C237F1">
        <w:t xml:space="preserve"> </w:t>
      </w:r>
      <w:r w:rsidR="009954BA" w:rsidRPr="00C237F1">
        <w:br/>
      </w:r>
    </w:p>
    <w:p w:rsidR="009954BA" w:rsidRPr="00C237F1" w:rsidRDefault="009954BA" w:rsidP="009954BA">
      <w:pPr>
        <w:pStyle w:val="a7"/>
        <w:widowControl w:val="0"/>
        <w:spacing w:line="240" w:lineRule="auto"/>
        <w:ind w:firstLine="0"/>
      </w:pPr>
      <w:r w:rsidRPr="00C237F1">
        <w:rPr>
          <w:noProof/>
        </w:rPr>
        <w:drawing>
          <wp:inline distT="0" distB="0" distL="0" distR="0">
            <wp:extent cx="3867150" cy="1676400"/>
            <wp:effectExtent l="19050" t="0" r="0" b="0"/>
            <wp:docPr id="3" name="Рисунок 3"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Рис_1"/>
                    <pic:cNvPicPr>
                      <a:picLocks noChangeAspect="1" noChangeArrowheads="1"/>
                    </pic:cNvPicPr>
                  </pic:nvPicPr>
                  <pic:blipFill>
                    <a:blip r:embed="rId5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75748" cy="1680127"/>
                    </a:xfrm>
                    <a:prstGeom prst="rect">
                      <a:avLst/>
                    </a:prstGeom>
                    <a:noFill/>
                    <a:ln>
                      <a:noFill/>
                    </a:ln>
                  </pic:spPr>
                </pic:pic>
              </a:graphicData>
            </a:graphic>
          </wp:inline>
        </w:drawing>
      </w:r>
    </w:p>
    <w:p w:rsidR="00960BE2" w:rsidRPr="00960BE2" w:rsidRDefault="00960BE2" w:rsidP="00960BE2">
      <w:pPr>
        <w:pStyle w:val="a7"/>
        <w:widowControl w:val="0"/>
        <w:spacing w:after="120" w:line="240" w:lineRule="auto"/>
        <w:rPr>
          <w:sz w:val="24"/>
        </w:rPr>
      </w:pPr>
      <w:r w:rsidRPr="00960BE2">
        <w:rPr>
          <w:i/>
          <w:sz w:val="24"/>
        </w:rPr>
        <w:t xml:space="preserve">а </w:t>
      </w:r>
      <w:r w:rsidRPr="00960BE2">
        <w:rPr>
          <w:sz w:val="24"/>
        </w:rPr>
        <w:t xml:space="preserve">– геометрична, </w:t>
      </w:r>
      <w:r w:rsidRPr="00960BE2">
        <w:rPr>
          <w:i/>
          <w:sz w:val="24"/>
        </w:rPr>
        <w:t>б</w:t>
      </w:r>
      <w:r w:rsidRPr="00960BE2">
        <w:rPr>
          <w:sz w:val="24"/>
        </w:rPr>
        <w:t xml:space="preserve"> – силова</w:t>
      </w:r>
    </w:p>
    <w:p w:rsidR="009954BA" w:rsidRPr="00C237F1" w:rsidRDefault="009954BA" w:rsidP="00B31BF3">
      <w:pPr>
        <w:pStyle w:val="a7"/>
        <w:widowControl w:val="0"/>
        <w:spacing w:line="240" w:lineRule="auto"/>
        <w:ind w:firstLine="0"/>
      </w:pPr>
      <w:r w:rsidRPr="00C237F1">
        <w:t>Рис</w:t>
      </w:r>
      <w:r w:rsidR="00960BE2">
        <w:t>у</w:t>
      </w:r>
      <w:r w:rsidR="009944E0">
        <w:t>нок</w:t>
      </w:r>
      <w:r w:rsidRPr="00C237F1">
        <w:t> </w:t>
      </w:r>
      <w:r w:rsidR="002A1938" w:rsidRPr="00C237F1">
        <w:t>3</w:t>
      </w:r>
      <w:r w:rsidRPr="00C237F1">
        <w:t xml:space="preserve"> </w:t>
      </w:r>
      <w:r w:rsidR="00187D94">
        <w:t>–</w:t>
      </w:r>
      <w:r w:rsidR="009944E0">
        <w:t xml:space="preserve"> </w:t>
      </w:r>
      <w:r w:rsidRPr="00C237F1">
        <w:t xml:space="preserve">Схеми взаємодії </w:t>
      </w:r>
      <w:r w:rsidR="00B31BF3">
        <w:t xml:space="preserve">обсадної </w:t>
      </w:r>
      <w:r w:rsidRPr="00C237F1">
        <w:t>колони з</w:t>
      </w:r>
      <w:r w:rsidR="00B31BF3">
        <w:t>і стінками</w:t>
      </w:r>
      <w:r w:rsidRPr="00C237F1">
        <w:t xml:space="preserve"> жолоб</w:t>
      </w:r>
      <w:r w:rsidR="00B31BF3">
        <w:t>а</w:t>
      </w:r>
      <w:r w:rsidRPr="00C237F1">
        <w:br/>
        <w:t xml:space="preserve"> </w:t>
      </w:r>
    </w:p>
    <w:p w:rsidR="00A960F4" w:rsidRPr="00C237F1" w:rsidRDefault="00A960F4" w:rsidP="009954BA">
      <w:pPr>
        <w:pStyle w:val="a7"/>
        <w:widowControl w:val="0"/>
        <w:spacing w:line="240" w:lineRule="auto"/>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A960F4" w:rsidRPr="00C237F1" w:rsidTr="00A960F4">
        <w:tc>
          <w:tcPr>
            <w:tcW w:w="4926" w:type="dxa"/>
          </w:tcPr>
          <w:p w:rsidR="00A960F4" w:rsidRPr="00C237F1" w:rsidRDefault="00A960F4" w:rsidP="00A960F4">
            <w:pPr>
              <w:pStyle w:val="a4"/>
              <w:widowControl w:val="0"/>
              <w:spacing w:line="240" w:lineRule="auto"/>
              <w:ind w:firstLine="0"/>
              <w:jc w:val="center"/>
              <w:rPr>
                <w:lang w:val="uk-UA"/>
              </w:rPr>
            </w:pPr>
            <w:r w:rsidRPr="00C237F1">
              <w:rPr>
                <w:noProof/>
                <w:lang w:val="uk-UA" w:eastAsia="uk-UA"/>
              </w:rPr>
              <w:drawing>
                <wp:inline distT="0" distB="0" distL="0" distR="0">
                  <wp:extent cx="2253841" cy="1536957"/>
                  <wp:effectExtent l="19050" t="0" r="0" b="0"/>
                  <wp:docPr id="7" name="Рисунок 2"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Рис_1"/>
                          <pic:cNvPicPr>
                            <a:picLocks noChangeAspect="1" noChangeArrowheads="1"/>
                          </pic:cNvPicPr>
                        </pic:nvPicPr>
                        <pic:blipFill>
                          <a:blip r:embed="rId5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12569"/>
                          <a:stretch>
                            <a:fillRect/>
                          </a:stretch>
                        </pic:blipFill>
                        <pic:spPr bwMode="auto">
                          <a:xfrm>
                            <a:off x="0" y="0"/>
                            <a:ext cx="2253841" cy="1536957"/>
                          </a:xfrm>
                          <a:prstGeom prst="rect">
                            <a:avLst/>
                          </a:prstGeom>
                          <a:noFill/>
                          <a:ln>
                            <a:noFill/>
                          </a:ln>
                        </pic:spPr>
                      </pic:pic>
                    </a:graphicData>
                  </a:graphic>
                </wp:inline>
              </w:drawing>
            </w:r>
          </w:p>
          <w:p w:rsidR="00B31BF3" w:rsidRDefault="00A960F4" w:rsidP="00A960F4">
            <w:pPr>
              <w:pStyle w:val="a7"/>
              <w:widowControl w:val="0"/>
              <w:spacing w:line="240" w:lineRule="auto"/>
              <w:ind w:firstLine="0"/>
            </w:pPr>
            <w:r w:rsidRPr="00C237F1">
              <w:t>Рис</w:t>
            </w:r>
            <w:r w:rsidR="009944E0">
              <w:t>унок</w:t>
            </w:r>
            <w:r w:rsidRPr="00C237F1">
              <w:t> </w:t>
            </w:r>
            <w:bookmarkStart w:id="3" w:name="Рисунок_1_16"/>
            <w:r w:rsidR="00A300C7" w:rsidRPr="00C237F1">
              <w:t>4</w:t>
            </w:r>
            <w:bookmarkEnd w:id="3"/>
            <w:r w:rsidR="009944E0">
              <w:t xml:space="preserve"> </w:t>
            </w:r>
            <w:r w:rsidR="00187D94">
              <w:t>–</w:t>
            </w:r>
            <w:r w:rsidR="009944E0">
              <w:t xml:space="preserve"> </w:t>
            </w:r>
            <w:r w:rsidRPr="00C237F1">
              <w:t>Взаємодія</w:t>
            </w:r>
            <w:r w:rsidR="00B31BF3">
              <w:t xml:space="preserve"> обсадної</w:t>
            </w:r>
          </w:p>
          <w:p w:rsidR="00A960F4" w:rsidRPr="00C237F1" w:rsidRDefault="00A960F4" w:rsidP="00B31BF3">
            <w:pPr>
              <w:pStyle w:val="a7"/>
              <w:widowControl w:val="0"/>
              <w:spacing w:line="240" w:lineRule="auto"/>
              <w:ind w:firstLine="0"/>
            </w:pPr>
            <w:r w:rsidRPr="00C237F1">
              <w:t xml:space="preserve"> колони з дном жолоба</w:t>
            </w:r>
          </w:p>
        </w:tc>
        <w:tc>
          <w:tcPr>
            <w:tcW w:w="4927" w:type="dxa"/>
          </w:tcPr>
          <w:p w:rsidR="00A960F4" w:rsidRPr="00C237F1" w:rsidRDefault="00A960F4" w:rsidP="00A960F4">
            <w:pPr>
              <w:pStyle w:val="a4"/>
              <w:widowControl w:val="0"/>
              <w:spacing w:line="240" w:lineRule="auto"/>
              <w:ind w:firstLine="0"/>
              <w:jc w:val="center"/>
              <w:rPr>
                <w:lang w:val="uk-UA"/>
              </w:rPr>
            </w:pPr>
            <w:r w:rsidRPr="00C237F1">
              <w:rPr>
                <w:noProof/>
                <w:lang w:val="uk-UA" w:eastAsia="uk-UA"/>
              </w:rPr>
              <w:drawing>
                <wp:inline distT="0" distB="0" distL="0" distR="0">
                  <wp:extent cx="1835624" cy="1452880"/>
                  <wp:effectExtent l="19050" t="0" r="0" b="0"/>
                  <wp:docPr id="10" name="Рисунок 1"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Рис_1"/>
                          <pic:cNvPicPr>
                            <a:picLocks noChangeAspect="1" noChangeArrowheads="1"/>
                          </pic:cNvPicPr>
                        </pic:nvPicPr>
                        <pic:blipFill>
                          <a:blip r:embed="rId5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35624" cy="1452880"/>
                          </a:xfrm>
                          <a:prstGeom prst="rect">
                            <a:avLst/>
                          </a:prstGeom>
                          <a:noFill/>
                          <a:ln>
                            <a:noFill/>
                          </a:ln>
                        </pic:spPr>
                      </pic:pic>
                    </a:graphicData>
                  </a:graphic>
                </wp:inline>
              </w:drawing>
            </w:r>
          </w:p>
          <w:p w:rsidR="00B31BF3" w:rsidRDefault="00A960F4" w:rsidP="00960BE2">
            <w:pPr>
              <w:pStyle w:val="a7"/>
              <w:widowControl w:val="0"/>
              <w:spacing w:line="240" w:lineRule="auto"/>
              <w:ind w:firstLine="0"/>
            </w:pPr>
            <w:r w:rsidRPr="00C237F1">
              <w:t>Рис</w:t>
            </w:r>
            <w:r w:rsidR="009944E0">
              <w:t>унок</w:t>
            </w:r>
            <w:r w:rsidRPr="00C237F1">
              <w:t> </w:t>
            </w:r>
            <w:r w:rsidR="00A300C7" w:rsidRPr="00C237F1">
              <w:t>5</w:t>
            </w:r>
            <w:r w:rsidRPr="00C237F1">
              <w:t xml:space="preserve"> </w:t>
            </w:r>
            <w:r w:rsidR="00187D94">
              <w:t>–</w:t>
            </w:r>
            <w:r w:rsidR="009944E0">
              <w:t xml:space="preserve"> </w:t>
            </w:r>
            <w:r w:rsidRPr="00C237F1">
              <w:t>С</w:t>
            </w:r>
            <w:r w:rsidR="00B31BF3">
              <w:t xml:space="preserve">хема поперечного </w:t>
            </w:r>
          </w:p>
          <w:p w:rsidR="00A960F4" w:rsidRPr="00C237F1" w:rsidRDefault="00B31BF3" w:rsidP="00B31BF3">
            <w:pPr>
              <w:pStyle w:val="a7"/>
              <w:widowControl w:val="0"/>
              <w:spacing w:line="240" w:lineRule="auto"/>
              <w:ind w:firstLine="0"/>
            </w:pPr>
            <w:r>
              <w:t>перерізу с</w:t>
            </w:r>
            <w:r w:rsidR="00A960F4" w:rsidRPr="00C237F1">
              <w:t>вердловин</w:t>
            </w:r>
            <w:r>
              <w:t>и</w:t>
            </w:r>
            <w:r w:rsidR="00A960F4" w:rsidRPr="00C237F1">
              <w:t xml:space="preserve"> з клиноподібним жолобом</w:t>
            </w:r>
          </w:p>
        </w:tc>
      </w:tr>
    </w:tbl>
    <w:p w:rsidR="009944E0" w:rsidRDefault="009944E0" w:rsidP="00A960F4">
      <w:pPr>
        <w:pStyle w:val="a4"/>
        <w:widowControl w:val="0"/>
        <w:spacing w:line="240" w:lineRule="auto"/>
        <w:ind w:firstLine="567"/>
        <w:rPr>
          <w:lang w:val="uk-UA"/>
        </w:rPr>
      </w:pPr>
    </w:p>
    <w:p w:rsidR="009944E0" w:rsidRPr="00C237F1" w:rsidRDefault="009944E0" w:rsidP="009944E0">
      <w:pPr>
        <w:pStyle w:val="a4"/>
        <w:widowControl w:val="0"/>
        <w:spacing w:line="240" w:lineRule="auto"/>
        <w:rPr>
          <w:lang w:val="uk-UA"/>
        </w:rPr>
      </w:pPr>
      <w:r w:rsidRPr="00C237F1">
        <w:rPr>
          <w:lang w:val="uk-UA"/>
        </w:rPr>
        <w:t xml:space="preserve">Якщо </w:t>
      </w:r>
      <w:r w:rsidR="00B31BF3">
        <w:rPr>
          <w:lang w:val="uk-UA"/>
        </w:rPr>
        <w:t xml:space="preserve">обсадна </w:t>
      </w:r>
      <w:r w:rsidRPr="00C237F1">
        <w:rPr>
          <w:lang w:val="uk-UA"/>
        </w:rPr>
        <w:t xml:space="preserve">колона контактує з гирлом жолоба, то </w:t>
      </w:r>
    </w:p>
    <w:p w:rsidR="009944E0" w:rsidRPr="00C237F1" w:rsidRDefault="009944E0" w:rsidP="009944E0">
      <w:pPr>
        <w:pStyle w:val="a6"/>
        <w:widowControl w:val="0"/>
        <w:spacing w:line="240" w:lineRule="auto"/>
      </w:pPr>
      <w:r w:rsidRPr="00C237F1">
        <w:tab/>
      </w:r>
      <w:r w:rsidRPr="00C237F1">
        <w:rPr>
          <w:position w:val="-12"/>
        </w:rPr>
        <w:object w:dxaOrig="3019" w:dyaOrig="499">
          <v:shape id="_x0000_i1046" type="#_x0000_t75" style="width:145.5pt;height:23.25pt" o:ole="">
            <v:imagedata r:id="rId57" o:title=""/>
          </v:shape>
          <o:OLEObject Type="Embed" ProgID="Equation.3" ShapeID="_x0000_i1046" DrawAspect="Content" ObjectID="_1613309304" r:id="rId58"/>
        </w:object>
      </w:r>
      <w:r w:rsidRPr="00C237F1">
        <w:t xml:space="preserve">, </w:t>
      </w:r>
      <w:r w:rsidRPr="00C237F1">
        <w:tab/>
        <w:t>(5)</w:t>
      </w:r>
    </w:p>
    <w:p w:rsidR="009944E0" w:rsidRPr="00C237F1" w:rsidRDefault="00960BE2" w:rsidP="009944E0">
      <w:pPr>
        <w:pStyle w:val="a4"/>
        <w:widowControl w:val="0"/>
        <w:spacing w:line="240" w:lineRule="auto"/>
        <w:ind w:firstLine="0"/>
        <w:rPr>
          <w:lang w:val="uk-UA"/>
        </w:rPr>
      </w:pPr>
      <w:r>
        <w:rPr>
          <w:lang w:val="uk-UA"/>
        </w:rPr>
        <w:t>сила опору</w:t>
      </w:r>
      <w:r w:rsidR="009944E0" w:rsidRPr="00C237F1">
        <w:rPr>
          <w:lang w:val="uk-UA"/>
        </w:rPr>
        <w:t xml:space="preserve"> просуванню </w:t>
      </w:r>
      <w:r w:rsidR="00B31BF3">
        <w:rPr>
          <w:lang w:val="uk-UA"/>
        </w:rPr>
        <w:t xml:space="preserve">обсадної </w:t>
      </w:r>
      <w:r w:rsidR="009944E0" w:rsidRPr="00C237F1">
        <w:rPr>
          <w:lang w:val="uk-UA"/>
        </w:rPr>
        <w:t xml:space="preserve">колони буде: </w:t>
      </w:r>
    </w:p>
    <w:p w:rsidR="009944E0" w:rsidRPr="00C237F1" w:rsidRDefault="009944E0" w:rsidP="009944E0">
      <w:pPr>
        <w:pStyle w:val="a6"/>
        <w:widowControl w:val="0"/>
        <w:spacing w:line="240" w:lineRule="auto"/>
      </w:pPr>
      <w:r w:rsidRPr="00C237F1">
        <w:lastRenderedPageBreak/>
        <w:tab/>
      </w:r>
      <w:r w:rsidRPr="00C237F1">
        <w:rPr>
          <w:position w:val="-44"/>
        </w:rPr>
        <w:object w:dxaOrig="6540" w:dyaOrig="1200">
          <v:shape id="_x0000_i1047" type="#_x0000_t75" style="width:311.25pt;height:57pt" o:ole="">
            <v:imagedata r:id="rId59" o:title=""/>
          </v:shape>
          <o:OLEObject Type="Embed" ProgID="Equation.3" ShapeID="_x0000_i1047" DrawAspect="Content" ObjectID="_1613309305" r:id="rId60"/>
        </w:object>
      </w:r>
      <w:r w:rsidRPr="00C237F1">
        <w:t>.</w:t>
      </w:r>
      <w:r w:rsidRPr="00C237F1">
        <w:tab/>
        <w:t xml:space="preserve">(6) </w:t>
      </w:r>
    </w:p>
    <w:p w:rsidR="009944E0" w:rsidRPr="00C237F1" w:rsidRDefault="00687DDA" w:rsidP="009944E0">
      <w:pPr>
        <w:pStyle w:val="a4"/>
        <w:widowControl w:val="0"/>
        <w:spacing w:line="240" w:lineRule="auto"/>
        <w:rPr>
          <w:lang w:val="uk-UA"/>
        </w:rPr>
      </w:pPr>
      <w:r>
        <w:rPr>
          <w:lang w:val="uk-UA"/>
        </w:rPr>
        <w:t>За умови</w:t>
      </w:r>
      <w:r w:rsidR="009944E0" w:rsidRPr="00C237F1">
        <w:rPr>
          <w:lang w:val="uk-UA"/>
        </w:rPr>
        <w:t xml:space="preserve"> потраплянн</w:t>
      </w:r>
      <w:r>
        <w:rPr>
          <w:lang w:val="uk-UA"/>
        </w:rPr>
        <w:t>я</w:t>
      </w:r>
      <w:r w:rsidR="009944E0" w:rsidRPr="00C237F1">
        <w:rPr>
          <w:lang w:val="uk-UA"/>
        </w:rPr>
        <w:t xml:space="preserve"> </w:t>
      </w:r>
      <w:r w:rsidR="00B31BF3">
        <w:rPr>
          <w:lang w:val="uk-UA"/>
        </w:rPr>
        <w:t xml:space="preserve">обсадної </w:t>
      </w:r>
      <w:r w:rsidR="009944E0" w:rsidRPr="00C237F1">
        <w:rPr>
          <w:lang w:val="uk-UA"/>
        </w:rPr>
        <w:t xml:space="preserve">колони в жолоб </w:t>
      </w:r>
    </w:p>
    <w:p w:rsidR="009944E0" w:rsidRPr="00C237F1" w:rsidRDefault="009944E0" w:rsidP="009944E0">
      <w:pPr>
        <w:pStyle w:val="a6"/>
        <w:widowControl w:val="0"/>
        <w:spacing w:line="240" w:lineRule="auto"/>
      </w:pPr>
      <w:r w:rsidRPr="00C237F1">
        <w:tab/>
      </w:r>
      <w:r w:rsidRPr="00C237F1">
        <w:rPr>
          <w:position w:val="-12"/>
        </w:rPr>
        <w:object w:dxaOrig="3019" w:dyaOrig="499">
          <v:shape id="_x0000_i1048" type="#_x0000_t75" style="width:145.5pt;height:23.25pt" o:ole="">
            <v:imagedata r:id="rId61" o:title=""/>
          </v:shape>
          <o:OLEObject Type="Embed" ProgID="Equation.3" ShapeID="_x0000_i1048" DrawAspect="Content" ObjectID="_1613309306" r:id="rId62"/>
        </w:object>
      </w:r>
      <w:r w:rsidRPr="00C237F1">
        <w:t>,</w:t>
      </w:r>
      <w:r w:rsidRPr="00C237F1">
        <w:tab/>
        <w:t>(7)</w:t>
      </w:r>
    </w:p>
    <w:p w:rsidR="009944E0" w:rsidRPr="00C237F1" w:rsidRDefault="009944E0" w:rsidP="009944E0">
      <w:pPr>
        <w:pStyle w:val="a4"/>
        <w:widowControl w:val="0"/>
        <w:spacing w:line="240" w:lineRule="auto"/>
        <w:ind w:firstLine="0"/>
        <w:rPr>
          <w:lang w:val="uk-UA"/>
        </w:rPr>
      </w:pPr>
      <w:r w:rsidRPr="00C237F1">
        <w:rPr>
          <w:lang w:val="uk-UA"/>
        </w:rPr>
        <w:t>сил</w:t>
      </w:r>
      <w:r w:rsidR="00687DDA">
        <w:rPr>
          <w:lang w:val="uk-UA"/>
        </w:rPr>
        <w:t>у</w:t>
      </w:r>
      <w:r w:rsidRPr="00C237F1">
        <w:rPr>
          <w:lang w:val="uk-UA"/>
        </w:rPr>
        <w:t xml:space="preserve"> опору визначає</w:t>
      </w:r>
      <w:r w:rsidR="00687DDA">
        <w:rPr>
          <w:lang w:val="uk-UA"/>
        </w:rPr>
        <w:t>мо</w:t>
      </w:r>
      <w:r w:rsidRPr="00C237F1">
        <w:rPr>
          <w:lang w:val="uk-UA"/>
        </w:rPr>
        <w:t xml:space="preserve"> із загалом трансцендентних співвідношень: </w:t>
      </w:r>
    </w:p>
    <w:p w:rsidR="009944E0" w:rsidRPr="00C237F1" w:rsidRDefault="009944E0" w:rsidP="009944E0">
      <w:pPr>
        <w:pStyle w:val="a6"/>
        <w:widowControl w:val="0"/>
        <w:spacing w:line="240" w:lineRule="auto"/>
      </w:pPr>
      <w:r w:rsidRPr="00C237F1">
        <w:tab/>
      </w:r>
      <w:r w:rsidRPr="00C237F1">
        <w:rPr>
          <w:position w:val="-32"/>
        </w:rPr>
        <w:object w:dxaOrig="6680" w:dyaOrig="1080">
          <v:shape id="_x0000_i1049" type="#_x0000_t75" style="width:318pt;height:51.75pt" o:ole="">
            <v:imagedata r:id="rId63" o:title=""/>
          </v:shape>
          <o:OLEObject Type="Embed" ProgID="Equation.3" ShapeID="_x0000_i1049" DrawAspect="Content" ObjectID="_1613309307" r:id="rId64"/>
        </w:object>
      </w:r>
      <w:r w:rsidRPr="00C237F1">
        <w:t>,</w:t>
      </w:r>
      <w:r w:rsidRPr="00C237F1">
        <w:tab/>
        <w:t>(8)</w:t>
      </w:r>
    </w:p>
    <w:p w:rsidR="009944E0" w:rsidRPr="00C237F1" w:rsidRDefault="009944E0" w:rsidP="009944E0">
      <w:pPr>
        <w:pStyle w:val="a6"/>
        <w:widowControl w:val="0"/>
        <w:spacing w:before="40" w:line="240" w:lineRule="auto"/>
      </w:pPr>
      <w:r w:rsidRPr="00C237F1">
        <w:tab/>
      </w:r>
      <w:r w:rsidRPr="00C237F1">
        <w:rPr>
          <w:position w:val="-12"/>
        </w:rPr>
        <w:object w:dxaOrig="2580" w:dyaOrig="499">
          <v:shape id="_x0000_i1050" type="#_x0000_t75" style="width:124.5pt;height:23.25pt" o:ole="">
            <v:imagedata r:id="rId65" o:title=""/>
          </v:shape>
          <o:OLEObject Type="Embed" ProgID="Equation.3" ShapeID="_x0000_i1050" DrawAspect="Content" ObjectID="_1613309308" r:id="rId66"/>
        </w:object>
      </w:r>
      <w:r w:rsidRPr="00C237F1">
        <w:t>.</w:t>
      </w:r>
      <w:r w:rsidRPr="00C237F1">
        <w:tab/>
        <w:t>(9)</w:t>
      </w:r>
    </w:p>
    <w:p w:rsidR="009944E0" w:rsidRPr="00C237F1" w:rsidRDefault="009944E0" w:rsidP="009944E0">
      <w:pPr>
        <w:pStyle w:val="a4"/>
        <w:widowControl w:val="0"/>
        <w:spacing w:line="240" w:lineRule="auto"/>
        <w:rPr>
          <w:lang w:val="uk-UA"/>
        </w:rPr>
      </w:pPr>
      <w:r w:rsidRPr="00C237F1">
        <w:rPr>
          <w:lang w:val="uk-UA"/>
        </w:rPr>
        <w:t xml:space="preserve">У разі взаємодії </w:t>
      </w:r>
      <w:r w:rsidR="00B31BF3">
        <w:rPr>
          <w:lang w:val="uk-UA"/>
        </w:rPr>
        <w:t xml:space="preserve">обсадної </w:t>
      </w:r>
      <w:r w:rsidRPr="00C237F1">
        <w:rPr>
          <w:lang w:val="uk-UA"/>
        </w:rPr>
        <w:t xml:space="preserve">колони з дном свердловини </w:t>
      </w:r>
    </w:p>
    <w:p w:rsidR="009944E0" w:rsidRPr="00C237F1" w:rsidRDefault="009944E0" w:rsidP="009944E0">
      <w:pPr>
        <w:pStyle w:val="a6"/>
        <w:widowControl w:val="0"/>
        <w:spacing w:line="240" w:lineRule="auto"/>
      </w:pPr>
      <w:r w:rsidRPr="00C237F1">
        <w:tab/>
      </w:r>
      <w:r w:rsidRPr="00C237F1">
        <w:rPr>
          <w:position w:val="-14"/>
        </w:rPr>
        <w:object w:dxaOrig="3040" w:dyaOrig="520">
          <v:shape id="_x0000_i1051" type="#_x0000_t75" style="width:147.75pt;height:24pt" o:ole="">
            <v:imagedata r:id="rId67" o:title=""/>
          </v:shape>
          <o:OLEObject Type="Embed" ProgID="Equation.3" ShapeID="_x0000_i1051" DrawAspect="Content" ObjectID="_1613309309" r:id="rId68"/>
        </w:object>
      </w:r>
      <w:r w:rsidRPr="00C237F1">
        <w:t>,</w:t>
      </w:r>
      <w:r w:rsidRPr="00C237F1">
        <w:tab/>
        <w:t>(10)</w:t>
      </w:r>
    </w:p>
    <w:p w:rsidR="009944E0" w:rsidRPr="00C237F1" w:rsidRDefault="009944E0" w:rsidP="009944E0">
      <w:pPr>
        <w:pStyle w:val="a4"/>
        <w:widowControl w:val="0"/>
        <w:spacing w:line="240" w:lineRule="auto"/>
        <w:ind w:firstLine="0"/>
        <w:rPr>
          <w:lang w:val="uk-UA"/>
        </w:rPr>
      </w:pPr>
      <w:r w:rsidRPr="00C237F1">
        <w:rPr>
          <w:lang w:val="uk-UA"/>
        </w:rPr>
        <w:t>сила опору така:</w:t>
      </w:r>
    </w:p>
    <w:p w:rsidR="009944E0" w:rsidRPr="00C237F1" w:rsidRDefault="009944E0" w:rsidP="009944E0">
      <w:pPr>
        <w:pStyle w:val="a6"/>
        <w:widowControl w:val="0"/>
        <w:spacing w:line="240" w:lineRule="auto"/>
      </w:pPr>
      <w:r w:rsidRPr="00C237F1">
        <w:tab/>
      </w:r>
      <w:r w:rsidRPr="00C237F1">
        <w:rPr>
          <w:position w:val="-28"/>
        </w:rPr>
        <w:object w:dxaOrig="5200" w:dyaOrig="700">
          <v:shape id="_x0000_i1052" type="#_x0000_t75" style="width:250.5pt;height:33pt" o:ole="">
            <v:imagedata r:id="rId69" o:title=""/>
          </v:shape>
          <o:OLEObject Type="Embed" ProgID="Equation.3" ShapeID="_x0000_i1052" DrawAspect="Content" ObjectID="_1613309310" r:id="rId70"/>
        </w:object>
      </w:r>
      <w:r w:rsidRPr="00C237F1">
        <w:t>.</w:t>
      </w:r>
      <w:r w:rsidRPr="00C237F1">
        <w:tab/>
        <w:t>(11)</w:t>
      </w:r>
    </w:p>
    <w:p w:rsidR="009954BA" w:rsidRPr="00C237F1" w:rsidRDefault="009954BA" w:rsidP="00A960F4">
      <w:pPr>
        <w:pStyle w:val="a4"/>
        <w:widowControl w:val="0"/>
        <w:spacing w:line="240" w:lineRule="auto"/>
        <w:ind w:firstLine="567"/>
        <w:rPr>
          <w:lang w:val="uk-UA"/>
        </w:rPr>
      </w:pPr>
      <w:r w:rsidRPr="00C237F1">
        <w:rPr>
          <w:lang w:val="uk-UA"/>
        </w:rPr>
        <w:t xml:space="preserve">Розглянуто приклад аналізу, який принципово роз’яснює вплив жолоба </w:t>
      </w:r>
      <w:r w:rsidR="00687DDA" w:rsidRPr="00C237F1">
        <w:rPr>
          <w:lang w:val="uk-UA"/>
        </w:rPr>
        <w:t xml:space="preserve">клиноподібної форми </w:t>
      </w:r>
      <w:r w:rsidRPr="00C237F1">
        <w:rPr>
          <w:lang w:val="uk-UA"/>
        </w:rPr>
        <w:t xml:space="preserve">та </w:t>
      </w:r>
      <w:proofErr w:type="spellStart"/>
      <w:r w:rsidRPr="00C237F1">
        <w:rPr>
          <w:lang w:val="uk-UA"/>
        </w:rPr>
        <w:t>центратора</w:t>
      </w:r>
      <w:proofErr w:type="spellEnd"/>
      <w:r w:rsidRPr="00C237F1">
        <w:rPr>
          <w:lang w:val="uk-UA"/>
        </w:rPr>
        <w:t xml:space="preserve"> на опір просуванню </w:t>
      </w:r>
      <w:r w:rsidR="00B31BF3">
        <w:rPr>
          <w:lang w:val="uk-UA"/>
        </w:rPr>
        <w:t xml:space="preserve">обсадної </w:t>
      </w:r>
      <w:r w:rsidRPr="00C237F1">
        <w:rPr>
          <w:lang w:val="uk-UA"/>
        </w:rPr>
        <w:t>колони (рис. </w:t>
      </w:r>
      <w:r w:rsidR="00A300C7" w:rsidRPr="00C237F1">
        <w:rPr>
          <w:lang w:val="uk-UA"/>
        </w:rPr>
        <w:t>5</w:t>
      </w:r>
      <w:r w:rsidRPr="00C237F1">
        <w:rPr>
          <w:lang w:val="uk-UA"/>
        </w:rPr>
        <w:t>)</w:t>
      </w:r>
      <w:r w:rsidR="000C1B69">
        <w:rPr>
          <w:lang w:val="uk-UA"/>
        </w:rPr>
        <w:t xml:space="preserve">: </w:t>
      </w:r>
      <w:r w:rsidRPr="00C237F1">
        <w:rPr>
          <w:position w:val="-12"/>
          <w:lang w:val="uk-UA"/>
        </w:rPr>
        <w:object w:dxaOrig="1860" w:dyaOrig="380">
          <v:shape id="_x0000_i1053" type="#_x0000_t75" style="width:93.75pt;height:18.75pt" o:ole="">
            <v:imagedata r:id="rId71" o:title=""/>
          </v:shape>
          <o:OLEObject Type="Embed" ProgID="Equation.3" ShapeID="_x0000_i1053" DrawAspect="Content" ObjectID="_1613309311" r:id="rId72"/>
        </w:object>
      </w:r>
      <w:r w:rsidRPr="00C237F1">
        <w:rPr>
          <w:lang w:val="uk-UA"/>
        </w:rPr>
        <w:t xml:space="preserve">, де </w:t>
      </w:r>
      <w:r w:rsidRPr="00C237F1">
        <w:rPr>
          <w:position w:val="-6"/>
          <w:lang w:val="uk-UA"/>
        </w:rPr>
        <w:object w:dxaOrig="360" w:dyaOrig="300">
          <v:shape id="_x0000_i1054" type="#_x0000_t75" style="width:18.75pt;height:15pt" o:ole="">
            <v:imagedata r:id="rId73" o:title=""/>
          </v:shape>
          <o:OLEObject Type="Embed" ProgID="Equation.3" ShapeID="_x0000_i1054" DrawAspect="Content" ObjectID="_1613309312" r:id="rId74"/>
        </w:object>
      </w:r>
      <w:r w:rsidRPr="00C237F1">
        <w:rPr>
          <w:lang w:val="uk-UA"/>
        </w:rPr>
        <w:t xml:space="preserve"> – ширина гирла жолоба, </w:t>
      </w:r>
      <w:r w:rsidRPr="00C237F1">
        <w:rPr>
          <w:position w:val="-10"/>
          <w:lang w:val="uk-UA"/>
        </w:rPr>
        <w:object w:dxaOrig="340" w:dyaOrig="340">
          <v:shape id="_x0000_i1055" type="#_x0000_t75" style="width:16.5pt;height:16.5pt" o:ole="">
            <v:imagedata r:id="rId75" o:title=""/>
          </v:shape>
          <o:OLEObject Type="Embed" ProgID="Equation.3" ShapeID="_x0000_i1055" DrawAspect="Content" ObjectID="_1613309313" r:id="rId76"/>
        </w:object>
      </w:r>
      <w:r w:rsidRPr="00C237F1">
        <w:rPr>
          <w:lang w:val="uk-UA"/>
        </w:rPr>
        <w:t xml:space="preserve"> – кут розхилу кл</w:t>
      </w:r>
      <w:r w:rsidRPr="00C237F1">
        <w:rPr>
          <w:lang w:val="uk-UA"/>
        </w:rPr>
        <w:t>и</w:t>
      </w:r>
      <w:r w:rsidRPr="00C237F1">
        <w:rPr>
          <w:lang w:val="uk-UA"/>
        </w:rPr>
        <w:t xml:space="preserve">на. </w:t>
      </w:r>
    </w:p>
    <w:p w:rsidR="009954BA" w:rsidRPr="00C237F1" w:rsidRDefault="009954BA" w:rsidP="009954BA">
      <w:pPr>
        <w:pStyle w:val="a4"/>
        <w:widowControl w:val="0"/>
        <w:spacing w:line="240" w:lineRule="auto"/>
        <w:rPr>
          <w:lang w:val="uk-UA"/>
        </w:rPr>
      </w:pPr>
      <w:r w:rsidRPr="00C237F1">
        <w:rPr>
          <w:lang w:val="uk-UA"/>
        </w:rPr>
        <w:t xml:space="preserve">Підсумкові результати щодо сил опору для клиноподібного жолоба </w:t>
      </w:r>
      <w:r w:rsidR="003E3697" w:rsidRPr="00C237F1">
        <w:rPr>
          <w:lang w:val="uk-UA"/>
        </w:rPr>
        <w:t>под</w:t>
      </w:r>
      <w:r w:rsidR="003E3697" w:rsidRPr="00C237F1">
        <w:rPr>
          <w:lang w:val="uk-UA"/>
        </w:rPr>
        <w:t>а</w:t>
      </w:r>
      <w:r w:rsidR="003E3697" w:rsidRPr="00C237F1">
        <w:rPr>
          <w:lang w:val="uk-UA"/>
        </w:rPr>
        <w:t>но</w:t>
      </w:r>
      <w:r w:rsidRPr="00C237F1">
        <w:rPr>
          <w:lang w:val="uk-UA"/>
        </w:rPr>
        <w:t xml:space="preserve"> у вигляді: </w:t>
      </w:r>
    </w:p>
    <w:p w:rsidR="009954BA" w:rsidRPr="00C237F1" w:rsidRDefault="009954BA" w:rsidP="009954BA">
      <w:pPr>
        <w:pStyle w:val="a6"/>
        <w:widowControl w:val="0"/>
        <w:spacing w:line="240" w:lineRule="auto"/>
      </w:pPr>
      <w:r w:rsidRPr="00C237F1">
        <w:tab/>
      </w:r>
      <w:r w:rsidR="00A960F4" w:rsidRPr="00C237F1">
        <w:rPr>
          <w:position w:val="-42"/>
        </w:rPr>
        <w:object w:dxaOrig="4140" w:dyaOrig="999">
          <v:shape id="_x0000_i1056" type="#_x0000_t75" style="width:196.5pt;height:48pt" o:ole="">
            <v:imagedata r:id="rId77" o:title=""/>
          </v:shape>
          <o:OLEObject Type="Embed" ProgID="Equation.3" ShapeID="_x0000_i1056" DrawAspect="Content" ObjectID="_1613309314" r:id="rId78"/>
        </w:object>
      </w:r>
      <w:r w:rsidRPr="00C237F1">
        <w:t xml:space="preserve">,   </w:t>
      </w:r>
      <w:r w:rsidR="00A960F4" w:rsidRPr="00C237F1">
        <w:rPr>
          <w:position w:val="-12"/>
        </w:rPr>
        <w:object w:dxaOrig="1280" w:dyaOrig="380">
          <v:shape id="_x0000_i1057" type="#_x0000_t75" style="width:61.5pt;height:17.25pt" o:ole="">
            <v:imagedata r:id="rId79" o:title=""/>
          </v:shape>
          <o:OLEObject Type="Embed" ProgID="Equation.3" ShapeID="_x0000_i1057" DrawAspect="Content" ObjectID="_1613309315" r:id="rId80"/>
        </w:object>
      </w:r>
      <w:r w:rsidRPr="00C237F1">
        <w:t>;</w:t>
      </w:r>
      <w:r w:rsidRPr="00C237F1">
        <w:tab/>
      </w:r>
      <w:r w:rsidR="00CA3F53" w:rsidRPr="00C237F1">
        <w:t>(</w:t>
      </w:r>
      <w:r w:rsidR="00A300C7" w:rsidRPr="00C237F1">
        <w:t>12</w:t>
      </w:r>
      <w:r w:rsidR="00CA3F53" w:rsidRPr="00C237F1">
        <w:t>)</w:t>
      </w:r>
    </w:p>
    <w:p w:rsidR="009954BA" w:rsidRPr="00C237F1" w:rsidRDefault="009954BA" w:rsidP="009954BA">
      <w:pPr>
        <w:pStyle w:val="a6"/>
        <w:widowControl w:val="0"/>
        <w:spacing w:line="240" w:lineRule="auto"/>
      </w:pPr>
      <w:r w:rsidRPr="00C237F1">
        <w:tab/>
      </w:r>
      <w:r w:rsidR="00A960F4" w:rsidRPr="00C237F1">
        <w:rPr>
          <w:position w:val="-32"/>
        </w:rPr>
        <w:object w:dxaOrig="4420" w:dyaOrig="1240">
          <v:shape id="_x0000_i1058" type="#_x0000_t75" style="width:210pt;height:59.25pt" o:ole="">
            <v:imagedata r:id="rId81" o:title=""/>
          </v:shape>
          <o:OLEObject Type="Embed" ProgID="Equation.3" ShapeID="_x0000_i1058" DrawAspect="Content" ObjectID="_1613309316" r:id="rId82"/>
        </w:object>
      </w:r>
      <w:r w:rsidRPr="00C237F1">
        <w:t xml:space="preserve">,   </w:t>
      </w:r>
      <w:r w:rsidR="00A960F4" w:rsidRPr="00C237F1">
        <w:rPr>
          <w:position w:val="-12"/>
        </w:rPr>
        <w:object w:dxaOrig="1280" w:dyaOrig="380">
          <v:shape id="_x0000_i1059" type="#_x0000_t75" style="width:61.5pt;height:17.25pt" o:ole="">
            <v:imagedata r:id="rId83" o:title=""/>
          </v:shape>
          <o:OLEObject Type="Embed" ProgID="Equation.3" ShapeID="_x0000_i1059" DrawAspect="Content" ObjectID="_1613309317" r:id="rId84"/>
        </w:object>
      </w:r>
      <w:r w:rsidRPr="00C237F1">
        <w:t>.</w:t>
      </w:r>
      <w:r w:rsidRPr="00C237F1">
        <w:tab/>
        <w:t>(</w:t>
      </w:r>
      <w:r w:rsidR="00CA3F53" w:rsidRPr="00C237F1">
        <w:t>13</w:t>
      </w:r>
      <w:r w:rsidRPr="00C237F1">
        <w:t>)</w:t>
      </w:r>
    </w:p>
    <w:p w:rsidR="0099069F" w:rsidRPr="00C237F1" w:rsidRDefault="0099069F" w:rsidP="00A960F4">
      <w:pPr>
        <w:pStyle w:val="a4"/>
        <w:widowControl w:val="0"/>
        <w:spacing w:line="240" w:lineRule="auto"/>
        <w:ind w:firstLine="567"/>
        <w:rPr>
          <w:lang w:val="uk-UA"/>
        </w:rPr>
      </w:pPr>
      <w:r w:rsidRPr="00C237F1">
        <w:rPr>
          <w:lang w:val="uk-UA"/>
        </w:rPr>
        <w:t xml:space="preserve">Аналіз отриманих виразів показує, що збільшення радіуса </w:t>
      </w:r>
      <w:r w:rsidR="00B31BF3">
        <w:rPr>
          <w:lang w:val="uk-UA"/>
        </w:rPr>
        <w:t xml:space="preserve">обсадної </w:t>
      </w:r>
      <w:r w:rsidRPr="00C237F1">
        <w:rPr>
          <w:lang w:val="uk-UA"/>
        </w:rPr>
        <w:t>кол</w:t>
      </w:r>
      <w:r w:rsidRPr="00C237F1">
        <w:rPr>
          <w:lang w:val="uk-UA"/>
        </w:rPr>
        <w:t>о</w:t>
      </w:r>
      <w:r w:rsidRPr="00C237F1">
        <w:rPr>
          <w:lang w:val="uk-UA"/>
        </w:rPr>
        <w:t>ни</w:t>
      </w:r>
      <w:r w:rsidR="00687DDA">
        <w:rPr>
          <w:lang w:val="uk-UA"/>
        </w:rPr>
        <w:t>,</w:t>
      </w:r>
      <w:r w:rsidRPr="00C237F1">
        <w:rPr>
          <w:lang w:val="uk-UA"/>
        </w:rPr>
        <w:t xml:space="preserve"> </w:t>
      </w:r>
      <w:r w:rsidR="00687DDA">
        <w:rPr>
          <w:lang w:val="uk-UA"/>
        </w:rPr>
        <w:t>зокрема</w:t>
      </w:r>
      <w:r w:rsidRPr="00C237F1">
        <w:rPr>
          <w:lang w:val="uk-UA"/>
        </w:rPr>
        <w:t xml:space="preserve"> </w:t>
      </w:r>
      <w:r w:rsidR="00687DDA">
        <w:rPr>
          <w:lang w:val="uk-UA"/>
        </w:rPr>
        <w:t>й</w:t>
      </w:r>
      <w:r w:rsidRPr="00C237F1">
        <w:rPr>
          <w:lang w:val="uk-UA"/>
        </w:rPr>
        <w:t xml:space="preserve"> з</w:t>
      </w:r>
      <w:r w:rsidR="00687DDA">
        <w:rPr>
          <w:lang w:val="uk-UA"/>
        </w:rPr>
        <w:t xml:space="preserve"> урахуванням</w:t>
      </w:r>
      <w:r w:rsidRPr="00C237F1">
        <w:rPr>
          <w:lang w:val="uk-UA"/>
        </w:rPr>
        <w:t xml:space="preserve"> оснащення її </w:t>
      </w:r>
      <w:proofErr w:type="spellStart"/>
      <w:r w:rsidRPr="00C237F1">
        <w:rPr>
          <w:lang w:val="uk-UA"/>
        </w:rPr>
        <w:t>центратором</w:t>
      </w:r>
      <w:proofErr w:type="spellEnd"/>
      <w:r w:rsidRPr="00C237F1">
        <w:rPr>
          <w:lang w:val="uk-UA"/>
        </w:rPr>
        <w:t xml:space="preserve">, </w:t>
      </w:r>
      <w:r w:rsidR="00687DDA">
        <w:rPr>
          <w:lang w:val="uk-UA"/>
        </w:rPr>
        <w:t>зумовлює</w:t>
      </w:r>
      <w:r w:rsidRPr="00C237F1">
        <w:rPr>
          <w:lang w:val="uk-UA"/>
        </w:rPr>
        <w:t xml:space="preserve"> плавн</w:t>
      </w:r>
      <w:r w:rsidR="00687DDA">
        <w:rPr>
          <w:lang w:val="uk-UA"/>
        </w:rPr>
        <w:t>е</w:t>
      </w:r>
      <w:r w:rsidRPr="00C237F1">
        <w:rPr>
          <w:lang w:val="uk-UA"/>
        </w:rPr>
        <w:t xml:space="preserve"> пі</w:t>
      </w:r>
      <w:r w:rsidRPr="00C237F1">
        <w:rPr>
          <w:lang w:val="uk-UA"/>
        </w:rPr>
        <w:t>д</w:t>
      </w:r>
      <w:r w:rsidRPr="00C237F1">
        <w:rPr>
          <w:lang w:val="uk-UA"/>
        </w:rPr>
        <w:t xml:space="preserve">вищення контактної реакції при </w:t>
      </w:r>
      <w:r w:rsidRPr="00C237F1">
        <w:rPr>
          <w:position w:val="-12"/>
          <w:lang w:val="uk-UA"/>
        </w:rPr>
        <w:object w:dxaOrig="1260" w:dyaOrig="380">
          <v:shape id="_x0000_i1060" type="#_x0000_t75" style="width:62.25pt;height:18.75pt" o:ole="">
            <v:imagedata r:id="rId85" o:title=""/>
          </v:shape>
          <o:OLEObject Type="Embed" ProgID="Equation.3" ShapeID="_x0000_i1060" DrawAspect="Content" ObjectID="_1613309318" r:id="rId86"/>
        </w:object>
      </w:r>
      <w:r w:rsidRPr="00C237F1">
        <w:rPr>
          <w:lang w:val="uk-UA"/>
        </w:rPr>
        <w:t xml:space="preserve"> (колона в жолобі) та істотн</w:t>
      </w:r>
      <w:r w:rsidR="00E36309">
        <w:rPr>
          <w:lang w:val="uk-UA"/>
        </w:rPr>
        <w:t>е</w:t>
      </w:r>
      <w:r w:rsidRPr="00C237F1">
        <w:rPr>
          <w:lang w:val="uk-UA"/>
        </w:rPr>
        <w:t xml:space="preserve"> зме</w:t>
      </w:r>
      <w:r w:rsidRPr="00C237F1">
        <w:rPr>
          <w:lang w:val="uk-UA"/>
        </w:rPr>
        <w:t>н</w:t>
      </w:r>
      <w:r w:rsidRPr="00C237F1">
        <w:rPr>
          <w:lang w:val="uk-UA"/>
        </w:rPr>
        <w:t xml:space="preserve">шення контактної реакції при </w:t>
      </w:r>
      <w:r w:rsidRPr="00C237F1">
        <w:rPr>
          <w:position w:val="-12"/>
          <w:lang w:val="uk-UA"/>
        </w:rPr>
        <w:object w:dxaOrig="840" w:dyaOrig="380">
          <v:shape id="_x0000_i1061" type="#_x0000_t75" style="width:42pt;height:18.75pt" o:ole="">
            <v:imagedata r:id="rId87" o:title=""/>
          </v:shape>
          <o:OLEObject Type="Embed" ProgID="Equation.3" ShapeID="_x0000_i1061" DrawAspect="Content" ObjectID="_1613309319" r:id="rId88"/>
        </w:object>
      </w:r>
      <w:r w:rsidRPr="00C237F1">
        <w:rPr>
          <w:lang w:val="uk-UA"/>
        </w:rPr>
        <w:t xml:space="preserve"> (колона поза жолобом) через усунення ефекту клина. </w:t>
      </w:r>
    </w:p>
    <w:p w:rsidR="0099069F" w:rsidRPr="00C237F1" w:rsidRDefault="0099069F" w:rsidP="00A960F4">
      <w:pPr>
        <w:pStyle w:val="a4"/>
        <w:widowControl w:val="0"/>
        <w:spacing w:line="240" w:lineRule="auto"/>
        <w:ind w:firstLine="567"/>
        <w:rPr>
          <w:lang w:val="uk-UA"/>
        </w:rPr>
      </w:pPr>
      <w:r w:rsidRPr="00C237F1">
        <w:rPr>
          <w:lang w:val="uk-UA"/>
        </w:rPr>
        <w:t xml:space="preserve">Збільшення ширини жолоба </w:t>
      </w:r>
      <w:r w:rsidR="00687DDA">
        <w:rPr>
          <w:lang w:val="uk-UA"/>
        </w:rPr>
        <w:t>спричинює</w:t>
      </w:r>
      <w:r w:rsidRPr="00C237F1">
        <w:rPr>
          <w:lang w:val="uk-UA"/>
        </w:rPr>
        <w:t xml:space="preserve"> різк</w:t>
      </w:r>
      <w:r w:rsidR="00687DDA">
        <w:rPr>
          <w:lang w:val="uk-UA"/>
        </w:rPr>
        <w:t>е</w:t>
      </w:r>
      <w:r w:rsidRPr="00C237F1">
        <w:rPr>
          <w:lang w:val="uk-UA"/>
        </w:rPr>
        <w:t xml:space="preserve"> підвищення нормальної ре</w:t>
      </w:r>
      <w:r w:rsidRPr="00C237F1">
        <w:rPr>
          <w:lang w:val="uk-UA"/>
        </w:rPr>
        <w:t>а</w:t>
      </w:r>
      <w:r w:rsidRPr="00C237F1">
        <w:rPr>
          <w:lang w:val="uk-UA"/>
        </w:rPr>
        <w:t xml:space="preserve">кції при </w:t>
      </w:r>
      <w:r w:rsidRPr="00C237F1">
        <w:rPr>
          <w:position w:val="-12"/>
          <w:lang w:val="uk-UA"/>
        </w:rPr>
        <w:object w:dxaOrig="1380" w:dyaOrig="380">
          <v:shape id="_x0000_i1062" type="#_x0000_t75" style="width:68.25pt;height:18.75pt" o:ole="">
            <v:imagedata r:id="rId89" o:title=""/>
          </v:shape>
          <o:OLEObject Type="Embed" ProgID="Equation.3" ShapeID="_x0000_i1062" DrawAspect="Content" ObjectID="_1613309320" r:id="rId90"/>
        </w:object>
      </w:r>
      <w:r w:rsidRPr="00C237F1">
        <w:rPr>
          <w:lang w:val="uk-UA"/>
        </w:rPr>
        <w:t xml:space="preserve"> (колона потрапляє в гирло жолоба); подальший ріст дає зниження контактної реакції (</w:t>
      </w:r>
      <w:r w:rsidR="00DA6402" w:rsidRPr="00C237F1">
        <w:rPr>
          <w:lang w:val="uk-UA"/>
        </w:rPr>
        <w:t xml:space="preserve">ефект </w:t>
      </w:r>
      <w:r w:rsidR="00687DDA">
        <w:rPr>
          <w:lang w:val="uk-UA"/>
        </w:rPr>
        <w:t>ви</w:t>
      </w:r>
      <w:r w:rsidRPr="00C237F1">
        <w:rPr>
          <w:lang w:val="uk-UA"/>
        </w:rPr>
        <w:t xml:space="preserve">прямлення колони). </w:t>
      </w:r>
    </w:p>
    <w:p w:rsidR="0099069F" w:rsidRPr="00C237F1" w:rsidRDefault="00687DDA" w:rsidP="00A960F4">
      <w:pPr>
        <w:pStyle w:val="a4"/>
        <w:widowControl w:val="0"/>
        <w:spacing w:line="240" w:lineRule="auto"/>
        <w:ind w:firstLine="567"/>
        <w:rPr>
          <w:lang w:val="uk-UA"/>
        </w:rPr>
      </w:pPr>
      <w:r>
        <w:rPr>
          <w:lang w:val="uk-UA"/>
        </w:rPr>
        <w:t>У разі</w:t>
      </w:r>
      <w:r w:rsidR="0099069F" w:rsidRPr="00C237F1">
        <w:rPr>
          <w:lang w:val="uk-UA"/>
        </w:rPr>
        <w:t xml:space="preserve"> змін</w:t>
      </w:r>
      <w:r>
        <w:rPr>
          <w:lang w:val="uk-UA"/>
        </w:rPr>
        <w:t>и</w:t>
      </w:r>
      <w:r w:rsidR="0099069F" w:rsidRPr="00C237F1">
        <w:rPr>
          <w:lang w:val="uk-UA"/>
        </w:rPr>
        <w:t xml:space="preserve"> геометричних параметрів колони та жолоба притискні сили </w:t>
      </w:r>
      <w:r w:rsidR="0099069F" w:rsidRPr="00C237F1">
        <w:rPr>
          <w:position w:val="-4"/>
          <w:lang w:val="uk-UA"/>
        </w:rPr>
        <w:object w:dxaOrig="260" w:dyaOrig="279">
          <v:shape id="_x0000_i1063" type="#_x0000_t75" style="width:12pt;height:14.25pt" o:ole="">
            <v:imagedata r:id="rId91" o:title=""/>
          </v:shape>
          <o:OLEObject Type="Embed" ProgID="Equation.3" ShapeID="_x0000_i1063" DrawAspect="Content" ObjectID="_1613309321" r:id="rId92"/>
        </w:object>
      </w:r>
      <w:r w:rsidR="0099069F" w:rsidRPr="00C237F1">
        <w:rPr>
          <w:lang w:val="uk-UA"/>
        </w:rPr>
        <w:t xml:space="preserve"> змінюються незначно, </w:t>
      </w:r>
      <w:r>
        <w:rPr>
          <w:lang w:val="uk-UA"/>
        </w:rPr>
        <w:t>водно</w:t>
      </w:r>
      <w:r w:rsidR="0099069F" w:rsidRPr="00C237F1">
        <w:rPr>
          <w:lang w:val="uk-UA"/>
        </w:rPr>
        <w:t xml:space="preserve">час сили опору </w:t>
      </w:r>
      <w:r w:rsidR="0099069F" w:rsidRPr="00C237F1">
        <w:rPr>
          <w:position w:val="-12"/>
          <w:lang w:val="uk-UA"/>
        </w:rPr>
        <w:object w:dxaOrig="1260" w:dyaOrig="360">
          <v:shape id="_x0000_i1064" type="#_x0000_t75" style="width:62.25pt;height:18.75pt" o:ole="">
            <v:imagedata r:id="rId93" o:title=""/>
          </v:shape>
          <o:OLEObject Type="Embed" ProgID="Equation.3" ShapeID="_x0000_i1064" DrawAspect="Content" ObjectID="_1613309322" r:id="rId94"/>
        </w:object>
      </w:r>
      <w:r w:rsidR="0099069F" w:rsidRPr="00C237F1">
        <w:rPr>
          <w:lang w:val="uk-UA"/>
        </w:rPr>
        <w:t xml:space="preserve"> під</w:t>
      </w:r>
      <w:r w:rsidR="00DA6402" w:rsidRPr="00C237F1">
        <w:rPr>
          <w:lang w:val="uk-UA"/>
        </w:rPr>
        <w:t>порядкову</w:t>
      </w:r>
      <w:r w:rsidR="0099069F" w:rsidRPr="00C237F1">
        <w:rPr>
          <w:lang w:val="uk-UA"/>
        </w:rPr>
        <w:t>ються оп</w:t>
      </w:r>
      <w:r w:rsidR="0099069F" w:rsidRPr="00C237F1">
        <w:rPr>
          <w:lang w:val="uk-UA"/>
        </w:rPr>
        <w:t>и</w:t>
      </w:r>
      <w:r w:rsidR="0099069F" w:rsidRPr="00C237F1">
        <w:rPr>
          <w:lang w:val="uk-UA"/>
        </w:rPr>
        <w:t xml:space="preserve">саним вище закономірностям. </w:t>
      </w:r>
    </w:p>
    <w:p w:rsidR="0099069F" w:rsidRPr="00C237F1" w:rsidRDefault="0099069F" w:rsidP="00A960F4">
      <w:pPr>
        <w:pStyle w:val="a4"/>
        <w:widowControl w:val="0"/>
        <w:spacing w:line="240" w:lineRule="auto"/>
        <w:ind w:firstLine="567"/>
        <w:rPr>
          <w:lang w:val="uk-UA"/>
        </w:rPr>
      </w:pPr>
      <w:r w:rsidRPr="00C237F1">
        <w:rPr>
          <w:lang w:val="uk-UA"/>
        </w:rPr>
        <w:t>Отж</w:t>
      </w:r>
      <w:r w:rsidR="00687DDA">
        <w:rPr>
          <w:lang w:val="uk-UA"/>
        </w:rPr>
        <w:t>е</w:t>
      </w:r>
      <w:r w:rsidRPr="00C237F1">
        <w:rPr>
          <w:lang w:val="uk-UA"/>
        </w:rPr>
        <w:t xml:space="preserve"> оснащення обсадної колони </w:t>
      </w:r>
      <w:proofErr w:type="spellStart"/>
      <w:r w:rsidRPr="00C237F1">
        <w:rPr>
          <w:lang w:val="uk-UA"/>
        </w:rPr>
        <w:t>центратором</w:t>
      </w:r>
      <w:proofErr w:type="spellEnd"/>
      <w:r w:rsidR="00DA6402" w:rsidRPr="00C237F1">
        <w:rPr>
          <w:lang w:val="uk-UA"/>
        </w:rPr>
        <w:t xml:space="preserve"> (умовно збільшується </w:t>
      </w:r>
      <w:r w:rsidRPr="00C237F1">
        <w:rPr>
          <w:position w:val="-12"/>
          <w:lang w:val="uk-UA"/>
        </w:rPr>
        <w:object w:dxaOrig="260" w:dyaOrig="380">
          <v:shape id="_x0000_i1065" type="#_x0000_t75" style="width:12pt;height:18.75pt" o:ole="">
            <v:imagedata r:id="rId95" o:title=""/>
          </v:shape>
          <o:OLEObject Type="Embed" ProgID="Equation.3" ShapeID="_x0000_i1065" DrawAspect="Content" ObjectID="_1613309323" r:id="rId96"/>
        </w:object>
      </w:r>
      <w:r w:rsidRPr="00C237F1">
        <w:rPr>
          <w:lang w:val="uk-UA"/>
        </w:rPr>
        <w:t xml:space="preserve">) </w:t>
      </w:r>
      <w:r w:rsidR="00687DDA">
        <w:rPr>
          <w:lang w:val="uk-UA"/>
        </w:rPr>
        <w:t>зумовлює</w:t>
      </w:r>
      <w:r w:rsidRPr="00C237F1">
        <w:rPr>
          <w:lang w:val="uk-UA"/>
        </w:rPr>
        <w:t xml:space="preserve"> зростання сили опору, якщо колона перебуває в жолобі </w:t>
      </w:r>
      <w:r w:rsidRPr="00C237F1">
        <w:rPr>
          <w:position w:val="-12"/>
          <w:lang w:val="uk-UA"/>
        </w:rPr>
        <w:object w:dxaOrig="3220" w:dyaOrig="380">
          <v:shape id="_x0000_i1066" type="#_x0000_t75" style="width:161.25pt;height:18.75pt" o:ole="">
            <v:imagedata r:id="rId97" o:title=""/>
          </v:shape>
          <o:OLEObject Type="Embed" ProgID="Equation.3" ShapeID="_x0000_i1066" DrawAspect="Content" ObjectID="_1613309324" r:id="rId98"/>
        </w:object>
      </w:r>
      <w:r w:rsidRPr="00C237F1">
        <w:rPr>
          <w:lang w:val="uk-UA"/>
        </w:rPr>
        <w:t xml:space="preserve">, тому що зростає притискна сила. Якщо ж від центрування добуток </w:t>
      </w:r>
      <w:r w:rsidRPr="00C237F1">
        <w:rPr>
          <w:position w:val="-12"/>
          <w:lang w:val="uk-UA"/>
        </w:rPr>
        <w:object w:dxaOrig="859" w:dyaOrig="380">
          <v:shape id="_x0000_i1067" type="#_x0000_t75" style="width:43.5pt;height:18.75pt" o:ole="">
            <v:imagedata r:id="rId99" o:title=""/>
          </v:shape>
          <o:OLEObject Type="Embed" ProgID="Equation.3" ShapeID="_x0000_i1067" DrawAspect="Content" ObjectID="_1613309325" r:id="rId100"/>
        </w:object>
      </w:r>
      <w:r w:rsidRPr="00C237F1">
        <w:rPr>
          <w:lang w:val="uk-UA"/>
        </w:rPr>
        <w:t xml:space="preserve"> починає перевищувати півширину гирла </w:t>
      </w:r>
      <w:r w:rsidRPr="00C237F1">
        <w:rPr>
          <w:position w:val="-6"/>
          <w:lang w:val="uk-UA"/>
        </w:rPr>
        <w:object w:dxaOrig="200" w:dyaOrig="300">
          <v:shape id="_x0000_i1068" type="#_x0000_t75" style="width:10.5pt;height:15pt" o:ole="">
            <v:imagedata r:id="rId101" o:title=""/>
          </v:shape>
          <o:OLEObject Type="Embed" ProgID="Equation.3" ShapeID="_x0000_i1068" DrawAspect="Content" ObjectID="_1613309326" r:id="rId102"/>
        </w:object>
      </w:r>
      <w:r w:rsidRPr="00C237F1">
        <w:rPr>
          <w:lang w:val="uk-UA"/>
        </w:rPr>
        <w:t>, то м</w:t>
      </w:r>
      <w:r w:rsidRPr="00C237F1">
        <w:rPr>
          <w:lang w:val="uk-UA"/>
        </w:rPr>
        <w:t>а</w:t>
      </w:r>
      <w:r w:rsidRPr="00C237F1">
        <w:rPr>
          <w:lang w:val="uk-UA"/>
        </w:rPr>
        <w:t xml:space="preserve">ємо різке зменшення сили опору, тому що усувається ефект заклинювання. У </w:t>
      </w:r>
      <w:r w:rsidR="00687DDA">
        <w:rPr>
          <w:lang w:val="uk-UA"/>
        </w:rPr>
        <w:t>такому разі</w:t>
      </w:r>
      <w:r w:rsidRPr="00C237F1">
        <w:rPr>
          <w:lang w:val="uk-UA"/>
        </w:rPr>
        <w:t xml:space="preserve"> наявність </w:t>
      </w:r>
      <w:proofErr w:type="spellStart"/>
      <w:r w:rsidRPr="00C237F1">
        <w:rPr>
          <w:lang w:val="uk-UA"/>
        </w:rPr>
        <w:t>центратора</w:t>
      </w:r>
      <w:proofErr w:type="spellEnd"/>
      <w:r w:rsidRPr="00C237F1">
        <w:rPr>
          <w:lang w:val="uk-UA"/>
        </w:rPr>
        <w:t xml:space="preserve"> може бути </w:t>
      </w:r>
      <w:r w:rsidR="00DA6402" w:rsidRPr="00C237F1">
        <w:rPr>
          <w:lang w:val="uk-UA"/>
        </w:rPr>
        <w:t>доцільно</w:t>
      </w:r>
      <w:r w:rsidRPr="00C237F1">
        <w:rPr>
          <w:lang w:val="uk-UA"/>
        </w:rPr>
        <w:t xml:space="preserve">ю, оскільки не дозволяє колоні потрапити в жолоб. </w:t>
      </w:r>
    </w:p>
    <w:p w:rsidR="00DA6402" w:rsidRPr="00C237F1" w:rsidRDefault="0099069F" w:rsidP="00A960F4">
      <w:pPr>
        <w:pStyle w:val="a4"/>
        <w:widowControl w:val="0"/>
        <w:spacing w:line="240" w:lineRule="auto"/>
        <w:ind w:firstLine="567"/>
        <w:rPr>
          <w:lang w:val="uk-UA"/>
        </w:rPr>
      </w:pPr>
      <w:r w:rsidRPr="00C237F1">
        <w:rPr>
          <w:lang w:val="uk-UA"/>
        </w:rPr>
        <w:t xml:space="preserve">Розбурювання жолоба, яке асоціюємо зі збільшенням </w:t>
      </w:r>
      <w:r w:rsidRPr="00C237F1">
        <w:rPr>
          <w:position w:val="-6"/>
          <w:lang w:val="uk-UA"/>
        </w:rPr>
        <w:object w:dxaOrig="200" w:dyaOrig="300">
          <v:shape id="_x0000_i1069" type="#_x0000_t75" style="width:11.25pt;height:16.5pt" o:ole="">
            <v:imagedata r:id="rId103" o:title=""/>
          </v:shape>
          <o:OLEObject Type="Embed" ProgID="Equation.3" ShapeID="_x0000_i1069" DrawAspect="Content" ObjectID="_1613309327" r:id="rId104"/>
        </w:object>
      </w:r>
      <w:r w:rsidRPr="00C237F1">
        <w:rPr>
          <w:lang w:val="uk-UA"/>
        </w:rPr>
        <w:t xml:space="preserve">, підвищує опір просуванню </w:t>
      </w:r>
      <w:r w:rsidR="000C1B69">
        <w:rPr>
          <w:lang w:val="uk-UA"/>
        </w:rPr>
        <w:t xml:space="preserve">обсадної </w:t>
      </w:r>
      <w:r w:rsidRPr="00C237F1">
        <w:rPr>
          <w:lang w:val="uk-UA"/>
        </w:rPr>
        <w:t xml:space="preserve">колони, якщо вона є поза жолобом </w:t>
      </w:r>
      <w:r w:rsidRPr="00C237F1">
        <w:rPr>
          <w:position w:val="-12"/>
          <w:lang w:val="uk-UA"/>
        </w:rPr>
        <w:object w:dxaOrig="3220" w:dyaOrig="380">
          <v:shape id="_x0000_i1070" type="#_x0000_t75" style="width:161.25pt;height:18.75pt" o:ole="">
            <v:imagedata r:id="rId105" o:title=""/>
          </v:shape>
          <o:OLEObject Type="Embed" ProgID="Equation.3" ShapeID="_x0000_i1070" DrawAspect="Content" ObjectID="_1613309328" r:id="rId106"/>
        </w:object>
      </w:r>
      <w:r w:rsidRPr="00C237F1">
        <w:rPr>
          <w:lang w:val="uk-UA"/>
        </w:rPr>
        <w:t xml:space="preserve"> та дозволяє дещо знизити силу опору для колони, </w:t>
      </w:r>
      <w:r w:rsidR="00DA6402" w:rsidRPr="00C237F1">
        <w:rPr>
          <w:lang w:val="uk-UA"/>
        </w:rPr>
        <w:t>що потрапила</w:t>
      </w:r>
      <w:r w:rsidRPr="00C237F1">
        <w:rPr>
          <w:lang w:val="uk-UA"/>
        </w:rPr>
        <w:t xml:space="preserve"> в жолоб </w:t>
      </w:r>
      <w:r w:rsidRPr="00C237F1">
        <w:rPr>
          <w:position w:val="-12"/>
          <w:lang w:val="uk-UA"/>
        </w:rPr>
        <w:object w:dxaOrig="1420" w:dyaOrig="380">
          <v:shape id="_x0000_i1071" type="#_x0000_t75" style="width:71.25pt;height:18.75pt" o:ole="">
            <v:imagedata r:id="rId107" o:title=""/>
          </v:shape>
          <o:OLEObject Type="Embed" ProgID="Equation.3" ShapeID="_x0000_i1071" DrawAspect="Content" ObjectID="_1613309329" r:id="rId108"/>
        </w:object>
      </w:r>
      <w:r w:rsidR="004660CE" w:rsidRPr="00C237F1">
        <w:rPr>
          <w:lang w:val="uk-UA"/>
        </w:rPr>
        <w:t>.</w:t>
      </w:r>
      <w:r w:rsidRPr="00C237F1">
        <w:rPr>
          <w:lang w:val="uk-UA"/>
        </w:rPr>
        <w:t xml:space="preserve"> </w:t>
      </w:r>
      <w:r w:rsidR="00953DA9" w:rsidRPr="00C237F1">
        <w:rPr>
          <w:lang w:val="uk-UA"/>
        </w:rPr>
        <w:t>Зазначене вище</w:t>
      </w:r>
      <w:r w:rsidR="00DA6402" w:rsidRPr="00C237F1">
        <w:rPr>
          <w:lang w:val="uk-UA"/>
        </w:rPr>
        <w:t xml:space="preserve"> </w:t>
      </w:r>
      <w:r w:rsidR="00953DA9" w:rsidRPr="00C237F1">
        <w:rPr>
          <w:lang w:val="uk-UA"/>
        </w:rPr>
        <w:t>проілюстровано низкою</w:t>
      </w:r>
      <w:r w:rsidR="00DA6402" w:rsidRPr="00C237F1">
        <w:rPr>
          <w:lang w:val="uk-UA"/>
        </w:rPr>
        <w:t xml:space="preserve"> графічн</w:t>
      </w:r>
      <w:r w:rsidR="00953DA9" w:rsidRPr="00C237F1">
        <w:rPr>
          <w:lang w:val="uk-UA"/>
        </w:rPr>
        <w:t>их</w:t>
      </w:r>
      <w:r w:rsidR="00DA6402" w:rsidRPr="00C237F1">
        <w:rPr>
          <w:lang w:val="uk-UA"/>
        </w:rPr>
        <w:t xml:space="preserve"> залежност</w:t>
      </w:r>
      <w:r w:rsidR="00953DA9" w:rsidRPr="00C237F1">
        <w:rPr>
          <w:lang w:val="uk-UA"/>
        </w:rPr>
        <w:t>ей</w:t>
      </w:r>
      <w:r w:rsidR="00DA6402" w:rsidRPr="00C237F1">
        <w:rPr>
          <w:lang w:val="uk-UA"/>
        </w:rPr>
        <w:t xml:space="preserve"> нормальної реакції від геометричних розмірів колони та жолоба, а також сили притискання  та сили опору  від </w:t>
      </w:r>
      <w:r w:rsidR="000C1B69">
        <w:rPr>
          <w:lang w:val="uk-UA"/>
        </w:rPr>
        <w:t xml:space="preserve">їхніх </w:t>
      </w:r>
      <w:r w:rsidR="00DA6402" w:rsidRPr="00C237F1">
        <w:rPr>
          <w:lang w:val="uk-UA"/>
        </w:rPr>
        <w:t>геометричних ро</w:t>
      </w:r>
      <w:r w:rsidR="00DA6402" w:rsidRPr="00C237F1">
        <w:rPr>
          <w:lang w:val="uk-UA"/>
        </w:rPr>
        <w:t>з</w:t>
      </w:r>
      <w:r w:rsidR="00DA6402" w:rsidRPr="00C237F1">
        <w:rPr>
          <w:lang w:val="uk-UA"/>
        </w:rPr>
        <w:t>мірів.</w:t>
      </w:r>
    </w:p>
    <w:p w:rsidR="0099069F" w:rsidRPr="00C237F1" w:rsidRDefault="00953DA9" w:rsidP="00A960F4">
      <w:pPr>
        <w:pStyle w:val="a4"/>
        <w:widowControl w:val="0"/>
        <w:spacing w:line="240" w:lineRule="auto"/>
        <w:ind w:firstLine="567"/>
        <w:rPr>
          <w:lang w:val="uk-UA"/>
        </w:rPr>
      </w:pPr>
      <w:r w:rsidRPr="00C237F1">
        <w:rPr>
          <w:lang w:val="uk-UA"/>
        </w:rPr>
        <w:t>Як приклад на рис. </w:t>
      </w:r>
      <w:r w:rsidR="00A300C7" w:rsidRPr="00C237F1">
        <w:rPr>
          <w:lang w:val="uk-UA"/>
        </w:rPr>
        <w:t>6</w:t>
      </w:r>
      <w:r w:rsidRPr="00C237F1">
        <w:rPr>
          <w:lang w:val="uk-UA"/>
        </w:rPr>
        <w:t xml:space="preserve"> та </w:t>
      </w:r>
      <w:r w:rsidR="00A300C7" w:rsidRPr="00C237F1">
        <w:rPr>
          <w:lang w:val="uk-UA"/>
        </w:rPr>
        <w:t>7</w:t>
      </w:r>
      <w:r w:rsidRPr="00C237F1">
        <w:rPr>
          <w:lang w:val="uk-UA"/>
        </w:rPr>
        <w:t xml:space="preserve"> подані</w:t>
      </w:r>
      <w:r w:rsidR="00DA6402" w:rsidRPr="00C237F1">
        <w:rPr>
          <w:lang w:val="uk-UA"/>
        </w:rPr>
        <w:t xml:space="preserve"> залежност</w:t>
      </w:r>
      <w:r w:rsidRPr="00C237F1">
        <w:rPr>
          <w:lang w:val="uk-UA"/>
        </w:rPr>
        <w:t xml:space="preserve">і </w:t>
      </w:r>
      <w:r w:rsidR="0099069F" w:rsidRPr="00C237F1">
        <w:rPr>
          <w:lang w:val="uk-UA"/>
        </w:rPr>
        <w:t>сил притискання та опору в свердловині з жолобом від розмірів свердловини та від ширини жолоба</w:t>
      </w:r>
      <w:r w:rsidRPr="00C237F1">
        <w:rPr>
          <w:lang w:val="uk-UA"/>
        </w:rPr>
        <w:t xml:space="preserve"> для т</w:t>
      </w:r>
      <w:r w:rsidRPr="00C237F1">
        <w:rPr>
          <w:lang w:val="uk-UA"/>
        </w:rPr>
        <w:t>а</w:t>
      </w:r>
      <w:r w:rsidRPr="00C237F1">
        <w:rPr>
          <w:lang w:val="uk-UA"/>
        </w:rPr>
        <w:t>ких умов: діаметр</w:t>
      </w:r>
      <w:r w:rsidR="0099069F" w:rsidRPr="00C237F1">
        <w:rPr>
          <w:lang w:val="uk-UA"/>
        </w:rPr>
        <w:t xml:space="preserve"> обсадної колони </w:t>
      </w:r>
      <w:r w:rsidR="0099069F" w:rsidRPr="00C237F1">
        <w:rPr>
          <w:position w:val="-12"/>
          <w:lang w:val="uk-UA"/>
        </w:rPr>
        <w:object w:dxaOrig="1520" w:dyaOrig="380">
          <v:shape id="_x0000_i1072" type="#_x0000_t75" style="width:75.75pt;height:18.75pt" o:ole="">
            <v:imagedata r:id="rId109" o:title=""/>
          </v:shape>
          <o:OLEObject Type="Embed" ProgID="Equation.3" ShapeID="_x0000_i1072" DrawAspect="Content" ObjectID="_1613309330" r:id="rId110"/>
        </w:object>
      </w:r>
      <w:r w:rsidRPr="00C237F1">
        <w:rPr>
          <w:lang w:val="uk-UA"/>
        </w:rPr>
        <w:t>;</w:t>
      </w:r>
      <w:r w:rsidR="0099069F" w:rsidRPr="00C237F1">
        <w:rPr>
          <w:lang w:val="uk-UA"/>
        </w:rPr>
        <w:t xml:space="preserve"> </w:t>
      </w:r>
      <w:r w:rsidRPr="00C237F1">
        <w:rPr>
          <w:lang w:val="uk-UA"/>
        </w:rPr>
        <w:t>діаметр</w:t>
      </w:r>
      <w:r w:rsidR="0099069F" w:rsidRPr="00C237F1">
        <w:rPr>
          <w:lang w:val="uk-UA"/>
        </w:rPr>
        <w:t xml:space="preserve"> свердловин</w:t>
      </w:r>
      <w:r w:rsidRPr="00C237F1">
        <w:rPr>
          <w:lang w:val="uk-UA"/>
        </w:rPr>
        <w:t>и дорівнює</w:t>
      </w:r>
      <w:r w:rsidR="0099069F" w:rsidRPr="00C237F1">
        <w:rPr>
          <w:lang w:val="uk-UA"/>
        </w:rPr>
        <w:t xml:space="preserve"> </w:t>
      </w:r>
      <w:r w:rsidRPr="00C237F1">
        <w:rPr>
          <w:lang w:val="uk-UA"/>
        </w:rPr>
        <w:t>діаметру</w:t>
      </w:r>
      <w:r w:rsidR="0099069F" w:rsidRPr="00C237F1">
        <w:rPr>
          <w:lang w:val="uk-UA"/>
        </w:rPr>
        <w:t xml:space="preserve"> долот</w:t>
      </w:r>
      <w:r w:rsidRPr="00C237F1">
        <w:rPr>
          <w:lang w:val="uk-UA"/>
        </w:rPr>
        <w:t>а</w:t>
      </w:r>
      <w:r w:rsidR="0099069F" w:rsidRPr="00C237F1">
        <w:rPr>
          <w:lang w:val="uk-UA"/>
        </w:rPr>
        <w:t xml:space="preserve"> </w:t>
      </w:r>
      <w:r w:rsidR="004660CE" w:rsidRPr="00C237F1">
        <w:rPr>
          <w:position w:val="-12"/>
          <w:lang w:val="uk-UA"/>
        </w:rPr>
        <w:object w:dxaOrig="1740" w:dyaOrig="380">
          <v:shape id="_x0000_i1073" type="#_x0000_t75" style="width:87pt;height:18.75pt" o:ole="">
            <v:imagedata r:id="rId111" o:title=""/>
          </v:shape>
          <o:OLEObject Type="Embed" ProgID="Equation.3" ShapeID="_x0000_i1073" DrawAspect="Content" ObjectID="_1613309331" r:id="rId112"/>
        </w:object>
      </w:r>
      <w:r w:rsidRPr="00C237F1">
        <w:rPr>
          <w:lang w:val="uk-UA"/>
        </w:rPr>
        <w:t>;</w:t>
      </w:r>
      <w:r w:rsidR="0099069F" w:rsidRPr="00C237F1">
        <w:rPr>
          <w:lang w:val="uk-UA"/>
        </w:rPr>
        <w:t xml:space="preserve"> </w:t>
      </w:r>
      <w:r w:rsidRPr="00C237F1">
        <w:rPr>
          <w:lang w:val="uk-UA"/>
        </w:rPr>
        <w:t>діаметр бурильної колони</w:t>
      </w:r>
      <w:r w:rsidR="0099069F" w:rsidRPr="00C237F1">
        <w:rPr>
          <w:lang w:val="uk-UA"/>
        </w:rPr>
        <w:t xml:space="preserve"> </w:t>
      </w:r>
      <w:r w:rsidR="0099069F" w:rsidRPr="00C237F1">
        <w:rPr>
          <w:position w:val="-12"/>
          <w:lang w:val="uk-UA"/>
        </w:rPr>
        <w:object w:dxaOrig="1620" w:dyaOrig="380">
          <v:shape id="_x0000_i1074" type="#_x0000_t75" style="width:81.75pt;height:18.75pt" o:ole="">
            <v:imagedata r:id="rId113" o:title=""/>
          </v:shape>
          <o:OLEObject Type="Embed" ProgID="Equation.3" ShapeID="_x0000_i1074" DrawAspect="Content" ObjectID="_1613309332" r:id="rId114"/>
        </w:object>
      </w:r>
      <w:r w:rsidR="0099069F" w:rsidRPr="00C237F1">
        <w:rPr>
          <w:lang w:val="uk-UA"/>
        </w:rPr>
        <w:t xml:space="preserve">, </w:t>
      </w:r>
      <w:r w:rsidRPr="00C237F1">
        <w:rPr>
          <w:lang w:val="uk-UA"/>
        </w:rPr>
        <w:t>ді</w:t>
      </w:r>
      <w:r w:rsidRPr="00C237F1">
        <w:rPr>
          <w:lang w:val="uk-UA"/>
        </w:rPr>
        <w:t>а</w:t>
      </w:r>
      <w:r w:rsidRPr="00C237F1">
        <w:rPr>
          <w:lang w:val="uk-UA"/>
        </w:rPr>
        <w:t xml:space="preserve">метр замка </w:t>
      </w:r>
      <w:r w:rsidR="0099069F" w:rsidRPr="00C237F1">
        <w:rPr>
          <w:position w:val="-12"/>
          <w:lang w:val="uk-UA"/>
        </w:rPr>
        <w:object w:dxaOrig="1500" w:dyaOrig="380">
          <v:shape id="_x0000_i1075" type="#_x0000_t75" style="width:75.75pt;height:18.75pt" o:ole="">
            <v:imagedata r:id="rId115" o:title=""/>
          </v:shape>
          <o:OLEObject Type="Embed" ProgID="Equation.3" ShapeID="_x0000_i1075" DrawAspect="Content" ObjectID="_1613309333" r:id="rId116"/>
        </w:object>
      </w:r>
      <w:r w:rsidR="0099069F" w:rsidRPr="00C237F1">
        <w:rPr>
          <w:lang w:val="uk-UA"/>
        </w:rPr>
        <w:t xml:space="preserve">. </w:t>
      </w:r>
      <w:r w:rsidR="004660CE" w:rsidRPr="00C237F1">
        <w:rPr>
          <w:lang w:val="uk-UA"/>
        </w:rPr>
        <w:t>Обчислена притискна сила</w:t>
      </w:r>
      <w:r w:rsidR="0099069F" w:rsidRPr="00C237F1">
        <w:rPr>
          <w:lang w:val="uk-UA"/>
        </w:rPr>
        <w:t xml:space="preserve">, що </w:t>
      </w:r>
      <w:r w:rsidR="004660CE" w:rsidRPr="00C237F1">
        <w:rPr>
          <w:lang w:val="uk-UA"/>
        </w:rPr>
        <w:t>діє на колону на зад</w:t>
      </w:r>
      <w:r w:rsidR="004660CE" w:rsidRPr="00C237F1">
        <w:rPr>
          <w:lang w:val="uk-UA"/>
        </w:rPr>
        <w:t>а</w:t>
      </w:r>
      <w:r w:rsidR="004660CE" w:rsidRPr="00C237F1">
        <w:rPr>
          <w:lang w:val="uk-UA"/>
        </w:rPr>
        <w:t xml:space="preserve">ному інтервалі </w:t>
      </w:r>
      <w:r w:rsidR="004660CE" w:rsidRPr="00C237F1">
        <w:rPr>
          <w:position w:val="-12"/>
          <w:lang w:val="uk-UA"/>
        </w:rPr>
        <w:object w:dxaOrig="1900" w:dyaOrig="360">
          <v:shape id="_x0000_i1076" type="#_x0000_t75" style="width:94.5pt;height:18.75pt" o:ole="">
            <v:imagedata r:id="rId117" o:title=""/>
          </v:shape>
          <o:OLEObject Type="Embed" ProgID="Equation.3" ShapeID="_x0000_i1076" DrawAspect="Content" ObjectID="_1613309334" r:id="rId118"/>
        </w:object>
      </w:r>
      <w:r w:rsidR="0099069F" w:rsidRPr="00C237F1">
        <w:rPr>
          <w:lang w:val="uk-UA"/>
        </w:rPr>
        <w:t xml:space="preserve">. </w:t>
      </w:r>
      <w:r w:rsidR="00E36309">
        <w:rPr>
          <w:lang w:val="uk-UA"/>
        </w:rPr>
        <w:t>С</w:t>
      </w:r>
      <w:r w:rsidR="0099069F" w:rsidRPr="00C237F1">
        <w:rPr>
          <w:lang w:val="uk-UA"/>
        </w:rPr>
        <w:t>вердловин</w:t>
      </w:r>
      <w:r w:rsidR="00E36309">
        <w:rPr>
          <w:lang w:val="uk-UA"/>
        </w:rPr>
        <w:t>а</w:t>
      </w:r>
      <w:r w:rsidR="0099069F" w:rsidRPr="00C237F1">
        <w:rPr>
          <w:lang w:val="uk-UA"/>
        </w:rPr>
        <w:t xml:space="preserve"> </w:t>
      </w:r>
      <w:r w:rsidR="00E36309">
        <w:rPr>
          <w:lang w:val="uk-UA"/>
        </w:rPr>
        <w:t xml:space="preserve">ускладнена </w:t>
      </w:r>
      <w:r w:rsidR="0099069F" w:rsidRPr="00C237F1">
        <w:rPr>
          <w:lang w:val="uk-UA"/>
        </w:rPr>
        <w:t>жолоб</w:t>
      </w:r>
      <w:r w:rsidR="00E36309">
        <w:rPr>
          <w:lang w:val="uk-UA"/>
        </w:rPr>
        <w:t>ом</w:t>
      </w:r>
      <w:r w:rsidR="0099069F" w:rsidRPr="00C237F1">
        <w:rPr>
          <w:lang w:val="uk-UA"/>
        </w:rPr>
        <w:t xml:space="preserve"> з шириною гирла </w:t>
      </w:r>
      <w:r w:rsidR="0099069F" w:rsidRPr="00C237F1">
        <w:rPr>
          <w:position w:val="-12"/>
          <w:lang w:val="uk-UA"/>
        </w:rPr>
        <w:object w:dxaOrig="1460" w:dyaOrig="360">
          <v:shape id="_x0000_i1077" type="#_x0000_t75" style="width:72.75pt;height:18.75pt" o:ole="">
            <v:imagedata r:id="rId119" o:title=""/>
          </v:shape>
          <o:OLEObject Type="Embed" ProgID="Equation.3" ShapeID="_x0000_i1077" DrawAspect="Content" ObjectID="_1613309335" r:id="rId120"/>
        </w:object>
      </w:r>
      <w:r w:rsidR="0099069F" w:rsidRPr="00C237F1">
        <w:rPr>
          <w:lang w:val="uk-UA"/>
        </w:rPr>
        <w:t xml:space="preserve"> та з кутом клина </w:t>
      </w:r>
      <w:r w:rsidR="0099069F" w:rsidRPr="00C237F1">
        <w:rPr>
          <w:position w:val="-12"/>
          <w:lang w:val="uk-UA"/>
        </w:rPr>
        <w:object w:dxaOrig="1300" w:dyaOrig="360">
          <v:shape id="_x0000_i1078" type="#_x0000_t75" style="width:65.25pt;height:18.75pt" o:ole="">
            <v:imagedata r:id="rId121" o:title=""/>
          </v:shape>
          <o:OLEObject Type="Embed" ProgID="Equation.3" ShapeID="_x0000_i1078" DrawAspect="Content" ObjectID="_1613309336" r:id="rId122"/>
        </w:object>
      </w:r>
      <w:r w:rsidR="0099069F" w:rsidRPr="00C237F1">
        <w:rPr>
          <w:lang w:val="uk-UA"/>
        </w:rPr>
        <w:t xml:space="preserve">. </w:t>
      </w: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4D5382" w:rsidRPr="00C237F1" w:rsidTr="001A17AC">
        <w:trPr>
          <w:trHeight w:val="4522"/>
        </w:trPr>
        <w:tc>
          <w:tcPr>
            <w:tcW w:w="4926" w:type="dxa"/>
          </w:tcPr>
          <w:p w:rsidR="004D5382" w:rsidRPr="00C237F1" w:rsidRDefault="004D5382" w:rsidP="004D5382">
            <w:pPr>
              <w:pStyle w:val="a4"/>
              <w:widowControl w:val="0"/>
              <w:spacing w:line="240" w:lineRule="auto"/>
              <w:ind w:firstLine="0"/>
              <w:jc w:val="center"/>
              <w:rPr>
                <w:lang w:val="uk-UA"/>
              </w:rPr>
            </w:pPr>
            <w:r w:rsidRPr="00C237F1">
              <w:rPr>
                <w:noProof/>
                <w:lang w:val="uk-UA" w:eastAsia="uk-UA"/>
              </w:rPr>
              <w:drawing>
                <wp:inline distT="0" distB="0" distL="0" distR="0">
                  <wp:extent cx="2493269" cy="1754128"/>
                  <wp:effectExtent l="19050" t="0" r="2281" b="0"/>
                  <wp:docPr id="11" name="Рисунок 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Рис"/>
                          <pic:cNvPicPr>
                            <a:picLocks noChangeAspect="1" noChangeArrowheads="1"/>
                          </pic:cNvPicPr>
                        </pic:nvPicPr>
                        <pic:blipFill>
                          <a:blip r:embed="rId12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93269" cy="1754128"/>
                          </a:xfrm>
                          <a:prstGeom prst="rect">
                            <a:avLst/>
                          </a:prstGeom>
                          <a:noFill/>
                          <a:ln>
                            <a:noFill/>
                          </a:ln>
                        </pic:spPr>
                      </pic:pic>
                    </a:graphicData>
                  </a:graphic>
                </wp:inline>
              </w:drawing>
            </w:r>
          </w:p>
          <w:p w:rsidR="004D5382" w:rsidRPr="00C237F1" w:rsidRDefault="004D5382" w:rsidP="001A17AC">
            <w:pPr>
              <w:pStyle w:val="a7"/>
              <w:widowControl w:val="0"/>
              <w:spacing w:line="240" w:lineRule="auto"/>
              <w:ind w:firstLine="0"/>
            </w:pPr>
            <w:r w:rsidRPr="00C237F1">
              <w:t>Рис</w:t>
            </w:r>
            <w:r w:rsidR="001A17AC">
              <w:t>унок</w:t>
            </w:r>
            <w:r w:rsidRPr="00C237F1">
              <w:t> </w:t>
            </w:r>
            <w:r w:rsidR="00A300C7" w:rsidRPr="00C237F1">
              <w:t>6</w:t>
            </w:r>
            <w:r w:rsidRPr="00C237F1">
              <w:t xml:space="preserve"> </w:t>
            </w:r>
            <w:r w:rsidR="001A17AC">
              <w:t xml:space="preserve"> </w:t>
            </w:r>
            <w:r w:rsidR="00187D94">
              <w:t>–</w:t>
            </w:r>
            <w:r w:rsidR="001A17AC">
              <w:t xml:space="preserve"> </w:t>
            </w:r>
            <w:r w:rsidRPr="00C237F1">
              <w:t>Залежності сили прити</w:t>
            </w:r>
            <w:r w:rsidRPr="00C237F1">
              <w:t>с</w:t>
            </w:r>
            <w:r w:rsidRPr="00C237F1">
              <w:t>кання (</w:t>
            </w:r>
            <w:r w:rsidRPr="00C237F1">
              <w:rPr>
                <w:position w:val="-4"/>
              </w:rPr>
              <w:object w:dxaOrig="260" w:dyaOrig="279">
                <v:shape id="_x0000_i1079" type="#_x0000_t75" style="width:12pt;height:14.25pt" o:ole="">
                  <v:imagedata r:id="rId124" o:title=""/>
                </v:shape>
                <o:OLEObject Type="Embed" ProgID="Equation.3" ShapeID="_x0000_i1079" DrawAspect="Content" ObjectID="_1613309337" r:id="rId125"/>
              </w:object>
            </w:r>
            <w:r w:rsidRPr="00C237F1">
              <w:t>) та сили опору (</w:t>
            </w:r>
            <w:r w:rsidRPr="00C237F1">
              <w:rPr>
                <w:position w:val="-4"/>
              </w:rPr>
              <w:object w:dxaOrig="240" w:dyaOrig="279">
                <v:shape id="_x0000_i1080" type="#_x0000_t75" style="width:12pt;height:14.25pt" o:ole="">
                  <v:imagedata r:id="rId126" o:title=""/>
                </v:shape>
                <o:OLEObject Type="Embed" ProgID="Equation.3" ShapeID="_x0000_i1080" DrawAspect="Content" ObjectID="_1613309338" r:id="rId127"/>
              </w:object>
            </w:r>
            <w:r w:rsidRPr="00C237F1">
              <w:t>) від діам</w:t>
            </w:r>
            <w:r w:rsidRPr="00C237F1">
              <w:t>е</w:t>
            </w:r>
            <w:r w:rsidRPr="00C237F1">
              <w:t xml:space="preserve">тра </w:t>
            </w:r>
            <w:r w:rsidR="000C1B69">
              <w:t xml:space="preserve">обсадної </w:t>
            </w:r>
            <w:r w:rsidRPr="00C237F1">
              <w:t xml:space="preserve">колони у свердловині з жолобом </w:t>
            </w:r>
            <w:r w:rsidRPr="00C237F1">
              <w:rPr>
                <w:position w:val="-12"/>
              </w:rPr>
              <w:object w:dxaOrig="1460" w:dyaOrig="360">
                <v:shape id="_x0000_i1081" type="#_x0000_t75" style="width:72.75pt;height:18.75pt" o:ole="">
                  <v:imagedata r:id="rId128" o:title=""/>
                </v:shape>
                <o:OLEObject Type="Embed" ProgID="Equation.3" ShapeID="_x0000_i1081" DrawAspect="Content" ObjectID="_1613309339" r:id="rId129"/>
              </w:object>
            </w:r>
            <w:r w:rsidRPr="00C237F1">
              <w:t xml:space="preserve"> </w:t>
            </w:r>
          </w:p>
        </w:tc>
        <w:tc>
          <w:tcPr>
            <w:tcW w:w="4927" w:type="dxa"/>
          </w:tcPr>
          <w:p w:rsidR="004D5382" w:rsidRPr="00C237F1" w:rsidRDefault="004D5382" w:rsidP="004D5382">
            <w:pPr>
              <w:pStyle w:val="a4"/>
              <w:widowControl w:val="0"/>
              <w:spacing w:line="240" w:lineRule="auto"/>
              <w:ind w:firstLine="0"/>
              <w:jc w:val="center"/>
              <w:rPr>
                <w:lang w:val="uk-UA"/>
              </w:rPr>
            </w:pPr>
            <w:r w:rsidRPr="00C237F1">
              <w:rPr>
                <w:noProof/>
                <w:lang w:val="uk-UA" w:eastAsia="uk-UA"/>
              </w:rPr>
              <w:drawing>
                <wp:inline distT="0" distB="0" distL="0" distR="0">
                  <wp:extent cx="2525273" cy="1658116"/>
                  <wp:effectExtent l="19050" t="0" r="8377" b="0"/>
                  <wp:docPr id="12" name="Рисунок 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Рис"/>
                          <pic:cNvPicPr>
                            <a:picLocks noChangeAspect="1" noChangeArrowheads="1"/>
                          </pic:cNvPicPr>
                        </pic:nvPicPr>
                        <pic:blipFill>
                          <a:blip r:embed="rId13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25273" cy="1658116"/>
                          </a:xfrm>
                          <a:prstGeom prst="rect">
                            <a:avLst/>
                          </a:prstGeom>
                          <a:noFill/>
                          <a:ln>
                            <a:noFill/>
                          </a:ln>
                        </pic:spPr>
                      </pic:pic>
                    </a:graphicData>
                  </a:graphic>
                </wp:inline>
              </w:drawing>
            </w:r>
          </w:p>
          <w:p w:rsidR="004D5382" w:rsidRPr="00C237F1" w:rsidRDefault="004D5382" w:rsidP="004D5382">
            <w:pPr>
              <w:pStyle w:val="a7"/>
              <w:widowControl w:val="0"/>
              <w:spacing w:line="240" w:lineRule="auto"/>
              <w:ind w:firstLine="0"/>
            </w:pPr>
          </w:p>
          <w:p w:rsidR="004D5382" w:rsidRPr="00C237F1" w:rsidRDefault="004D5382" w:rsidP="001A17AC">
            <w:pPr>
              <w:pStyle w:val="a7"/>
              <w:widowControl w:val="0"/>
              <w:spacing w:line="240" w:lineRule="auto"/>
              <w:ind w:firstLine="0"/>
            </w:pPr>
            <w:r w:rsidRPr="00C237F1">
              <w:t>Рис</w:t>
            </w:r>
            <w:r w:rsidR="001A17AC">
              <w:t>унок</w:t>
            </w:r>
            <w:r w:rsidRPr="00C237F1">
              <w:t> </w:t>
            </w:r>
            <w:r w:rsidR="00A300C7" w:rsidRPr="00C237F1">
              <w:t>7</w:t>
            </w:r>
            <w:r w:rsidRPr="00C237F1">
              <w:t xml:space="preserve"> </w:t>
            </w:r>
            <w:r w:rsidR="00187D94">
              <w:t>–</w:t>
            </w:r>
            <w:r w:rsidR="001A17AC">
              <w:t xml:space="preserve"> </w:t>
            </w:r>
            <w:r w:rsidRPr="00C237F1">
              <w:t>Залежності сили прити</w:t>
            </w:r>
            <w:r w:rsidRPr="00C237F1">
              <w:t>с</w:t>
            </w:r>
            <w:r w:rsidRPr="00C237F1">
              <w:t>кання (</w:t>
            </w:r>
            <w:r w:rsidRPr="00C237F1">
              <w:rPr>
                <w:position w:val="-4"/>
              </w:rPr>
              <w:object w:dxaOrig="260" w:dyaOrig="279">
                <v:shape id="_x0000_i1082" type="#_x0000_t75" style="width:12pt;height:14.25pt" o:ole="">
                  <v:imagedata r:id="rId131" o:title=""/>
                </v:shape>
                <o:OLEObject Type="Embed" ProgID="Equation.3" ShapeID="_x0000_i1082" DrawAspect="Content" ObjectID="_1613309340" r:id="rId132"/>
              </w:object>
            </w:r>
            <w:r w:rsidRPr="00C237F1">
              <w:t>) та сили опору (</w:t>
            </w:r>
            <w:r w:rsidRPr="00C237F1">
              <w:rPr>
                <w:position w:val="-4"/>
              </w:rPr>
              <w:object w:dxaOrig="240" w:dyaOrig="279">
                <v:shape id="_x0000_i1083" type="#_x0000_t75" style="width:12pt;height:14.25pt" o:ole="">
                  <v:imagedata r:id="rId133" o:title=""/>
                </v:shape>
                <o:OLEObject Type="Embed" ProgID="Equation.3" ShapeID="_x0000_i1083" DrawAspect="Content" ObjectID="_1613309341" r:id="rId134"/>
              </w:object>
            </w:r>
            <w:r w:rsidRPr="00C237F1">
              <w:t>) від шир</w:t>
            </w:r>
            <w:r w:rsidRPr="00C237F1">
              <w:t>и</w:t>
            </w:r>
            <w:r w:rsidRPr="00C237F1">
              <w:t xml:space="preserve">ни гирла жолоба для </w:t>
            </w:r>
            <w:r w:rsidR="000C1B69">
              <w:t xml:space="preserve">обсадної </w:t>
            </w:r>
            <w:r w:rsidRPr="00C237F1">
              <w:t xml:space="preserve">колони </w:t>
            </w:r>
            <w:r w:rsidRPr="00C237F1">
              <w:rPr>
                <w:position w:val="-12"/>
              </w:rPr>
              <w:object w:dxaOrig="1520" w:dyaOrig="380">
                <v:shape id="_x0000_i1084" type="#_x0000_t75" style="width:75.75pt;height:18.75pt" o:ole="">
                  <v:imagedata r:id="rId109" o:title=""/>
                </v:shape>
                <o:OLEObject Type="Embed" ProgID="Equation.3" ShapeID="_x0000_i1084" DrawAspect="Content" ObjectID="_1613309342" r:id="rId135"/>
              </w:object>
            </w:r>
            <w:r w:rsidRPr="00C237F1">
              <w:t xml:space="preserve"> </w:t>
            </w:r>
          </w:p>
        </w:tc>
      </w:tr>
    </w:tbl>
    <w:p w:rsidR="0099069F" w:rsidRPr="00C237F1" w:rsidRDefault="0099069F" w:rsidP="004D5382">
      <w:pPr>
        <w:pStyle w:val="a4"/>
        <w:widowControl w:val="0"/>
        <w:spacing w:before="60" w:line="240" w:lineRule="auto"/>
        <w:ind w:firstLine="567"/>
        <w:rPr>
          <w:lang w:val="uk-UA"/>
        </w:rPr>
      </w:pPr>
      <w:r w:rsidRPr="00C237F1">
        <w:rPr>
          <w:lang w:val="uk-UA"/>
        </w:rPr>
        <w:t>Із рис. </w:t>
      </w:r>
      <w:r w:rsidR="00A300C7" w:rsidRPr="00C237F1">
        <w:rPr>
          <w:lang w:val="uk-UA"/>
        </w:rPr>
        <w:t>6</w:t>
      </w:r>
      <w:r w:rsidRPr="00C237F1">
        <w:rPr>
          <w:lang w:val="uk-UA"/>
        </w:rPr>
        <w:t xml:space="preserve"> видно, що колона перебуває в жолобі. Якщо колону </w:t>
      </w:r>
      <w:r w:rsidR="004D5382" w:rsidRPr="00C237F1">
        <w:rPr>
          <w:position w:val="-12"/>
          <w:lang w:val="uk-UA"/>
        </w:rPr>
        <w:object w:dxaOrig="1520" w:dyaOrig="380">
          <v:shape id="_x0000_i1085" type="#_x0000_t75" style="width:73.5pt;height:17.25pt" o:ole="">
            <v:imagedata r:id="rId109" o:title=""/>
          </v:shape>
          <o:OLEObject Type="Embed" ProgID="Equation.3" ShapeID="_x0000_i1085" DrawAspect="Content" ObjectID="_1613309343" r:id="rId136"/>
        </w:object>
      </w:r>
      <w:r w:rsidRPr="00C237F1">
        <w:rPr>
          <w:lang w:val="uk-UA"/>
        </w:rPr>
        <w:t xml:space="preserve"> оснастити </w:t>
      </w:r>
      <w:proofErr w:type="spellStart"/>
      <w:r w:rsidR="00687DDA">
        <w:rPr>
          <w:lang w:val="uk-UA"/>
        </w:rPr>
        <w:t>центратором</w:t>
      </w:r>
      <w:proofErr w:type="spellEnd"/>
      <w:r w:rsidR="00687DDA">
        <w:rPr>
          <w:lang w:val="uk-UA"/>
        </w:rPr>
        <w:t>,</w:t>
      </w:r>
      <w:r w:rsidRPr="00C237F1">
        <w:rPr>
          <w:lang w:val="uk-UA"/>
        </w:rPr>
        <w:t xml:space="preserve"> діаметр</w:t>
      </w:r>
      <w:r w:rsidR="00687DDA">
        <w:rPr>
          <w:lang w:val="uk-UA"/>
        </w:rPr>
        <w:t xml:space="preserve"> якого</w:t>
      </w:r>
      <w:r w:rsidRPr="00C237F1">
        <w:rPr>
          <w:lang w:val="uk-UA"/>
        </w:rPr>
        <w:t xml:space="preserve"> більши</w:t>
      </w:r>
      <w:r w:rsidR="00687DDA">
        <w:rPr>
          <w:lang w:val="uk-UA"/>
        </w:rPr>
        <w:t>й</w:t>
      </w:r>
      <w:r w:rsidRPr="00C237F1">
        <w:rPr>
          <w:lang w:val="uk-UA"/>
        </w:rPr>
        <w:t xml:space="preserve"> </w:t>
      </w:r>
      <w:r w:rsidR="000B5DDE" w:rsidRPr="00C237F1">
        <w:rPr>
          <w:lang w:val="uk-UA"/>
        </w:rPr>
        <w:t>за</w:t>
      </w:r>
      <w:r w:rsidRPr="00C237F1">
        <w:rPr>
          <w:lang w:val="uk-UA"/>
        </w:rPr>
        <w:t xml:space="preserve"> ширин</w:t>
      </w:r>
      <w:r w:rsidR="000B5DDE" w:rsidRPr="00C237F1">
        <w:rPr>
          <w:lang w:val="uk-UA"/>
        </w:rPr>
        <w:t>у</w:t>
      </w:r>
      <w:r w:rsidRPr="00C237F1">
        <w:rPr>
          <w:lang w:val="uk-UA"/>
        </w:rPr>
        <w:t xml:space="preserve"> жолоба</w:t>
      </w:r>
      <w:r w:rsidR="004D5382" w:rsidRPr="00C237F1">
        <w:rPr>
          <w:lang w:val="uk-UA"/>
        </w:rPr>
        <w:t xml:space="preserve"> </w:t>
      </w:r>
      <w:r w:rsidR="004D5382" w:rsidRPr="00C237F1">
        <w:rPr>
          <w:position w:val="-14"/>
          <w:lang w:val="uk-UA"/>
        </w:rPr>
        <w:object w:dxaOrig="1960" w:dyaOrig="380">
          <v:shape id="_x0000_i1086" type="#_x0000_t75" style="width:100.5pt;height:18.75pt" o:ole="">
            <v:imagedata r:id="rId137" o:title=""/>
          </v:shape>
          <o:OLEObject Type="Embed" ProgID="Equation.3" ShapeID="_x0000_i1086" DrawAspect="Content" ObjectID="_1613309344" r:id="rId138"/>
        </w:object>
      </w:r>
      <w:r w:rsidRPr="00C237F1">
        <w:rPr>
          <w:lang w:val="uk-UA"/>
        </w:rPr>
        <w:t xml:space="preserve">, то </w:t>
      </w:r>
      <w:r w:rsidR="00687DDA">
        <w:rPr>
          <w:lang w:val="uk-UA"/>
        </w:rPr>
        <w:t>можна з</w:t>
      </w:r>
      <w:r w:rsidR="00CF0246">
        <w:rPr>
          <w:lang w:val="uk-UA"/>
        </w:rPr>
        <w:t>а</w:t>
      </w:r>
      <w:r w:rsidR="00687DDA">
        <w:rPr>
          <w:lang w:val="uk-UA"/>
        </w:rPr>
        <w:t xml:space="preserve">побігти потраплянню </w:t>
      </w:r>
      <w:r w:rsidR="000C1B69">
        <w:rPr>
          <w:lang w:val="uk-UA"/>
        </w:rPr>
        <w:t xml:space="preserve">обсадної </w:t>
      </w:r>
      <w:r w:rsidR="00687DDA">
        <w:rPr>
          <w:lang w:val="uk-UA"/>
        </w:rPr>
        <w:t>колони</w:t>
      </w:r>
      <w:r w:rsidRPr="00C237F1">
        <w:rPr>
          <w:lang w:val="uk-UA"/>
        </w:rPr>
        <w:t xml:space="preserve"> у жолоб, притискна сила </w:t>
      </w:r>
      <w:r w:rsidR="004660CE" w:rsidRPr="00C237F1">
        <w:rPr>
          <w:lang w:val="uk-UA"/>
        </w:rPr>
        <w:t>дещо</w:t>
      </w:r>
      <w:r w:rsidRPr="00C237F1">
        <w:rPr>
          <w:lang w:val="uk-UA"/>
        </w:rPr>
        <w:t xml:space="preserve"> збільшиться, а сила опору </w:t>
      </w:r>
      <w:r w:rsidR="000C1B69">
        <w:rPr>
          <w:lang w:val="uk-UA"/>
        </w:rPr>
        <w:t xml:space="preserve">її </w:t>
      </w:r>
      <w:r w:rsidRPr="00C237F1">
        <w:rPr>
          <w:lang w:val="uk-UA"/>
        </w:rPr>
        <w:t xml:space="preserve">просуванню різко спаде (з </w:t>
      </w:r>
      <w:r w:rsidRPr="00C237F1">
        <w:rPr>
          <w:position w:val="-12"/>
          <w:lang w:val="uk-UA"/>
        </w:rPr>
        <w:object w:dxaOrig="960" w:dyaOrig="360">
          <v:shape id="_x0000_i1087" type="#_x0000_t75" style="width:48pt;height:18.75pt" o:ole="">
            <v:imagedata r:id="rId139" o:title=""/>
          </v:shape>
          <o:OLEObject Type="Embed" ProgID="Equation.3" ShapeID="_x0000_i1087" DrawAspect="Content" ObjectID="_1613309345" r:id="rId140"/>
        </w:object>
      </w:r>
      <w:r w:rsidRPr="00C237F1">
        <w:rPr>
          <w:lang w:val="uk-UA"/>
        </w:rPr>
        <w:t xml:space="preserve"> до </w:t>
      </w:r>
      <w:r w:rsidRPr="00C237F1">
        <w:rPr>
          <w:position w:val="-12"/>
          <w:lang w:val="uk-UA"/>
        </w:rPr>
        <w:object w:dxaOrig="760" w:dyaOrig="360">
          <v:shape id="_x0000_i1088" type="#_x0000_t75" style="width:38.25pt;height:18.75pt" o:ole="">
            <v:imagedata r:id="rId141" o:title=""/>
          </v:shape>
          <o:OLEObject Type="Embed" ProgID="Equation.3" ShapeID="_x0000_i1088" DrawAspect="Content" ObjectID="_1613309346" r:id="rId142"/>
        </w:object>
      </w:r>
      <w:r w:rsidRPr="00C237F1">
        <w:rPr>
          <w:lang w:val="uk-UA"/>
        </w:rPr>
        <w:t xml:space="preserve">, а то й далі). </w:t>
      </w:r>
      <w:r w:rsidR="00CF0246">
        <w:rPr>
          <w:lang w:val="uk-UA"/>
        </w:rPr>
        <w:t>Відповідно</w:t>
      </w:r>
      <w:r w:rsidRPr="00C237F1">
        <w:rPr>
          <w:lang w:val="uk-UA"/>
        </w:rPr>
        <w:t xml:space="preserve">, з рис. </w:t>
      </w:r>
      <w:r w:rsidR="00A300C7" w:rsidRPr="00C237F1">
        <w:rPr>
          <w:lang w:val="uk-UA"/>
        </w:rPr>
        <w:t>7</w:t>
      </w:r>
      <w:r w:rsidRPr="00C237F1">
        <w:rPr>
          <w:lang w:val="uk-UA"/>
        </w:rPr>
        <w:t xml:space="preserve"> </w:t>
      </w:r>
      <w:r w:rsidR="00CF0246">
        <w:rPr>
          <w:lang w:val="uk-UA"/>
        </w:rPr>
        <w:t>випливає</w:t>
      </w:r>
      <w:r w:rsidRPr="00C237F1">
        <w:rPr>
          <w:lang w:val="uk-UA"/>
        </w:rPr>
        <w:t xml:space="preserve">, що для </w:t>
      </w:r>
      <w:r w:rsidR="000C1B69">
        <w:rPr>
          <w:lang w:val="uk-UA"/>
        </w:rPr>
        <w:t xml:space="preserve">обсадної </w:t>
      </w:r>
      <w:r w:rsidRPr="00C237F1">
        <w:rPr>
          <w:lang w:val="uk-UA"/>
        </w:rPr>
        <w:t xml:space="preserve">колони </w:t>
      </w:r>
      <w:r w:rsidRPr="00C237F1">
        <w:rPr>
          <w:position w:val="-12"/>
          <w:lang w:val="uk-UA"/>
        </w:rPr>
        <w:object w:dxaOrig="1520" w:dyaOrig="380">
          <v:shape id="_x0000_i1089" type="#_x0000_t75" style="width:75.75pt;height:18.75pt" o:ole="">
            <v:imagedata r:id="rId109" o:title=""/>
          </v:shape>
          <o:OLEObject Type="Embed" ProgID="Equation.3" ShapeID="_x0000_i1089" DrawAspect="Content" ObjectID="_1613309347" r:id="rId143"/>
        </w:object>
      </w:r>
      <w:r w:rsidRPr="00C237F1">
        <w:rPr>
          <w:lang w:val="uk-UA"/>
        </w:rPr>
        <w:t xml:space="preserve"> без </w:t>
      </w:r>
      <w:proofErr w:type="spellStart"/>
      <w:r w:rsidRPr="00C237F1">
        <w:rPr>
          <w:lang w:val="uk-UA"/>
        </w:rPr>
        <w:t>центратора</w:t>
      </w:r>
      <w:proofErr w:type="spellEnd"/>
      <w:r w:rsidRPr="00C237F1">
        <w:rPr>
          <w:lang w:val="uk-UA"/>
        </w:rPr>
        <w:t>, яка може потрапити в жолоб з гирлом з</w:t>
      </w:r>
      <w:r w:rsidRPr="00C237F1">
        <w:rPr>
          <w:lang w:val="uk-UA"/>
        </w:rPr>
        <w:t>а</w:t>
      </w:r>
      <w:r w:rsidRPr="00C237F1">
        <w:rPr>
          <w:lang w:val="uk-UA"/>
        </w:rPr>
        <w:t xml:space="preserve">вширшки </w:t>
      </w:r>
      <w:r w:rsidRPr="00C237F1">
        <w:rPr>
          <w:position w:val="-12"/>
          <w:lang w:val="uk-UA"/>
        </w:rPr>
        <w:object w:dxaOrig="1460" w:dyaOrig="360">
          <v:shape id="_x0000_i1090" type="#_x0000_t75" style="width:72.75pt;height:18.75pt" o:ole="">
            <v:imagedata r:id="rId128" o:title=""/>
          </v:shape>
          <o:OLEObject Type="Embed" ProgID="Equation.3" ShapeID="_x0000_i1090" DrawAspect="Content" ObjectID="_1613309348" r:id="rId144"/>
        </w:object>
      </w:r>
      <w:r w:rsidRPr="00C237F1">
        <w:rPr>
          <w:lang w:val="uk-UA"/>
        </w:rPr>
        <w:t xml:space="preserve">, незначний позитивний ефект дає розбурювання жолоба. Так, наприклад, збільшення </w:t>
      </w:r>
      <w:r w:rsidR="000C1B69">
        <w:rPr>
          <w:lang w:val="uk-UA"/>
        </w:rPr>
        <w:t xml:space="preserve">ширини </w:t>
      </w:r>
      <w:r w:rsidRPr="00C237F1">
        <w:rPr>
          <w:lang w:val="uk-UA"/>
        </w:rPr>
        <w:t xml:space="preserve">гирла від </w:t>
      </w:r>
      <w:r w:rsidRPr="00C237F1">
        <w:rPr>
          <w:position w:val="-12"/>
          <w:lang w:val="uk-UA"/>
        </w:rPr>
        <w:object w:dxaOrig="900" w:dyaOrig="360">
          <v:shape id="_x0000_i1091" type="#_x0000_t75" style="width:45pt;height:18.75pt" o:ole="">
            <v:imagedata r:id="rId145" o:title=""/>
          </v:shape>
          <o:OLEObject Type="Embed" ProgID="Equation.3" ShapeID="_x0000_i1091" DrawAspect="Content" ObjectID="_1613309349" r:id="rId146"/>
        </w:object>
      </w:r>
      <w:r w:rsidRPr="00C237F1">
        <w:rPr>
          <w:lang w:val="uk-UA"/>
        </w:rPr>
        <w:t xml:space="preserve"> до </w:t>
      </w:r>
      <w:r w:rsidRPr="00C237F1">
        <w:rPr>
          <w:position w:val="-12"/>
          <w:lang w:val="uk-UA"/>
        </w:rPr>
        <w:object w:dxaOrig="900" w:dyaOrig="360">
          <v:shape id="_x0000_i1092" type="#_x0000_t75" style="width:45pt;height:18.75pt" o:ole="">
            <v:imagedata r:id="rId147" o:title=""/>
          </v:shape>
          <o:OLEObject Type="Embed" ProgID="Equation.3" ShapeID="_x0000_i1092" DrawAspect="Content" ObjectID="_1613309350" r:id="rId148"/>
        </w:object>
      </w:r>
      <w:r w:rsidRPr="00C237F1">
        <w:rPr>
          <w:lang w:val="uk-UA"/>
        </w:rPr>
        <w:t xml:space="preserve"> </w:t>
      </w:r>
      <w:r w:rsidR="00CF0246">
        <w:rPr>
          <w:lang w:val="uk-UA"/>
        </w:rPr>
        <w:t>зумовить</w:t>
      </w:r>
      <w:r w:rsidRPr="00C237F1">
        <w:rPr>
          <w:lang w:val="uk-UA"/>
        </w:rPr>
        <w:t xml:space="preserve"> зм</w:t>
      </w:r>
      <w:r w:rsidRPr="00C237F1">
        <w:rPr>
          <w:lang w:val="uk-UA"/>
        </w:rPr>
        <w:t>е</w:t>
      </w:r>
      <w:r w:rsidRPr="00C237F1">
        <w:rPr>
          <w:lang w:val="uk-UA"/>
        </w:rPr>
        <w:lastRenderedPageBreak/>
        <w:t xml:space="preserve">ншення сили опору від </w:t>
      </w:r>
      <w:r w:rsidRPr="00C237F1">
        <w:rPr>
          <w:position w:val="-12"/>
          <w:lang w:val="uk-UA"/>
        </w:rPr>
        <w:object w:dxaOrig="960" w:dyaOrig="360">
          <v:shape id="_x0000_i1093" type="#_x0000_t75" style="width:48pt;height:18.75pt" o:ole="">
            <v:imagedata r:id="rId139" o:title=""/>
          </v:shape>
          <o:OLEObject Type="Embed" ProgID="Equation.3" ShapeID="_x0000_i1093" DrawAspect="Content" ObjectID="_1613309351" r:id="rId149"/>
        </w:object>
      </w:r>
      <w:r w:rsidRPr="00C237F1">
        <w:rPr>
          <w:lang w:val="uk-UA"/>
        </w:rPr>
        <w:t xml:space="preserve"> до </w:t>
      </w:r>
      <w:r w:rsidR="00CF0246" w:rsidRPr="00C237F1">
        <w:rPr>
          <w:position w:val="-6"/>
          <w:lang w:val="uk-UA"/>
        </w:rPr>
        <w:object w:dxaOrig="639" w:dyaOrig="279">
          <v:shape id="_x0000_i1094" type="#_x0000_t75" style="width:36pt;height:16.5pt" o:ole="">
            <v:imagedata r:id="rId150" o:title=""/>
          </v:shape>
          <o:OLEObject Type="Embed" ProgID="Equation.3" ShapeID="_x0000_i1094" DrawAspect="Content" ObjectID="_1613309352" r:id="rId151"/>
        </w:object>
      </w:r>
      <w:r w:rsidRPr="00C237F1">
        <w:rPr>
          <w:lang w:val="uk-UA"/>
        </w:rPr>
        <w:t xml:space="preserve">. </w:t>
      </w:r>
      <w:r w:rsidR="004660CE" w:rsidRPr="00C237F1">
        <w:rPr>
          <w:lang w:val="uk-UA"/>
        </w:rPr>
        <w:t>Тому значне розбурювання свердл</w:t>
      </w:r>
      <w:r w:rsidR="004660CE" w:rsidRPr="00C237F1">
        <w:rPr>
          <w:lang w:val="uk-UA"/>
        </w:rPr>
        <w:t>о</w:t>
      </w:r>
      <w:r w:rsidR="004660CE" w:rsidRPr="00C237F1">
        <w:rPr>
          <w:lang w:val="uk-UA"/>
        </w:rPr>
        <w:t>вини є екстенсивним способом підвищення прохідності обсадної колони з поб</w:t>
      </w:r>
      <w:r w:rsidR="004660CE" w:rsidRPr="00C237F1">
        <w:rPr>
          <w:lang w:val="uk-UA"/>
        </w:rPr>
        <w:t>і</w:t>
      </w:r>
      <w:r w:rsidR="004660CE" w:rsidRPr="00C237F1">
        <w:rPr>
          <w:lang w:val="uk-UA"/>
        </w:rPr>
        <w:t>чним недоліком – зростанням об’єму свердловини та збільшенням витрати м</w:t>
      </w:r>
      <w:r w:rsidR="004660CE" w:rsidRPr="00C237F1">
        <w:rPr>
          <w:lang w:val="uk-UA"/>
        </w:rPr>
        <w:t>а</w:t>
      </w:r>
      <w:r w:rsidR="004660CE" w:rsidRPr="00C237F1">
        <w:rPr>
          <w:lang w:val="uk-UA"/>
        </w:rPr>
        <w:t>теріалів на кріплення.</w:t>
      </w:r>
    </w:p>
    <w:p w:rsidR="007D225F" w:rsidRPr="00C237F1" w:rsidRDefault="00DC2596" w:rsidP="00BB1F09">
      <w:pPr>
        <w:widowControl w:val="0"/>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b/>
          <w:sz w:val="28"/>
          <w:szCs w:val="28"/>
          <w:lang w:val="uk-UA"/>
        </w:rPr>
        <w:t>У третьому розділі</w:t>
      </w:r>
      <w:r w:rsidRPr="00C237F1">
        <w:rPr>
          <w:rFonts w:ascii="Times New Roman" w:hAnsi="Times New Roman" w:cs="Times New Roman"/>
          <w:sz w:val="28"/>
          <w:szCs w:val="28"/>
          <w:lang w:val="uk-UA"/>
        </w:rPr>
        <w:t xml:space="preserve"> досліджено ефективність центрування обсадної кол</w:t>
      </w:r>
      <w:r w:rsidRPr="00C237F1">
        <w:rPr>
          <w:rFonts w:ascii="Times New Roman" w:hAnsi="Times New Roman" w:cs="Times New Roman"/>
          <w:sz w:val="28"/>
          <w:szCs w:val="28"/>
          <w:lang w:val="uk-UA"/>
        </w:rPr>
        <w:t>о</w:t>
      </w:r>
      <w:r w:rsidRPr="00C237F1">
        <w:rPr>
          <w:rFonts w:ascii="Times New Roman" w:hAnsi="Times New Roman" w:cs="Times New Roman"/>
          <w:sz w:val="28"/>
          <w:szCs w:val="28"/>
          <w:lang w:val="uk-UA"/>
        </w:rPr>
        <w:t>ни у похило</w:t>
      </w:r>
      <w:r w:rsidR="00CF0246">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 xml:space="preserve">скерованій свердловині. </w:t>
      </w:r>
      <w:r w:rsidR="001A2576" w:rsidRPr="00C237F1">
        <w:rPr>
          <w:rFonts w:ascii="Times New Roman" w:hAnsi="Times New Roman" w:cs="Times New Roman"/>
          <w:sz w:val="28"/>
          <w:szCs w:val="28"/>
          <w:lang w:val="uk-UA"/>
        </w:rPr>
        <w:t xml:space="preserve">Надійне кріплення свердловини може бути сформоване за умови, коли обсадна колона у ній </w:t>
      </w:r>
      <w:r w:rsidR="007E0991" w:rsidRPr="00C237F1">
        <w:rPr>
          <w:rFonts w:ascii="Times New Roman" w:hAnsi="Times New Roman" w:cs="Times New Roman"/>
          <w:sz w:val="28"/>
          <w:szCs w:val="28"/>
          <w:lang w:val="uk-UA"/>
        </w:rPr>
        <w:t>буде</w:t>
      </w:r>
      <w:r w:rsidR="001A2576" w:rsidRPr="00C237F1">
        <w:rPr>
          <w:rFonts w:ascii="Times New Roman" w:hAnsi="Times New Roman" w:cs="Times New Roman"/>
          <w:sz w:val="28"/>
          <w:szCs w:val="28"/>
          <w:lang w:val="uk-UA"/>
        </w:rPr>
        <w:t xml:space="preserve"> відцентрована</w:t>
      </w:r>
      <w:r w:rsidR="000C1B69">
        <w:rPr>
          <w:rFonts w:ascii="Times New Roman" w:hAnsi="Times New Roman" w:cs="Times New Roman"/>
          <w:sz w:val="28"/>
          <w:szCs w:val="28"/>
          <w:lang w:val="uk-UA"/>
        </w:rPr>
        <w:t>.</w:t>
      </w:r>
      <w:r w:rsidR="001A2576" w:rsidRPr="00C237F1">
        <w:rPr>
          <w:rFonts w:ascii="Times New Roman" w:hAnsi="Times New Roman" w:cs="Times New Roman"/>
          <w:sz w:val="28"/>
          <w:szCs w:val="28"/>
          <w:lang w:val="uk-UA"/>
        </w:rPr>
        <w:t xml:space="preserve"> </w:t>
      </w:r>
      <w:r w:rsidR="000C1B69">
        <w:rPr>
          <w:rFonts w:ascii="Times New Roman" w:hAnsi="Times New Roman" w:cs="Times New Roman"/>
          <w:sz w:val="28"/>
          <w:szCs w:val="28"/>
          <w:lang w:val="uk-UA"/>
        </w:rPr>
        <w:t>Д</w:t>
      </w:r>
      <w:r w:rsidR="007E0991" w:rsidRPr="00C237F1">
        <w:rPr>
          <w:rFonts w:ascii="Times New Roman" w:hAnsi="Times New Roman" w:cs="Times New Roman"/>
          <w:sz w:val="28"/>
          <w:szCs w:val="28"/>
          <w:lang w:val="uk-UA"/>
        </w:rPr>
        <w:t xml:space="preserve">ля </w:t>
      </w:r>
      <w:r w:rsidR="001A2576" w:rsidRPr="00C237F1">
        <w:rPr>
          <w:rFonts w:ascii="Times New Roman" w:hAnsi="Times New Roman" w:cs="Times New Roman"/>
          <w:sz w:val="28"/>
          <w:szCs w:val="28"/>
          <w:lang w:val="uk-UA"/>
        </w:rPr>
        <w:t>цього використову</w:t>
      </w:r>
      <w:r w:rsidR="007E0991" w:rsidRPr="00C237F1">
        <w:rPr>
          <w:rFonts w:ascii="Times New Roman" w:hAnsi="Times New Roman" w:cs="Times New Roman"/>
          <w:sz w:val="28"/>
          <w:szCs w:val="28"/>
          <w:lang w:val="uk-UA"/>
        </w:rPr>
        <w:t>ють</w:t>
      </w:r>
      <w:r w:rsidR="001A2576" w:rsidRPr="00C237F1">
        <w:rPr>
          <w:rFonts w:ascii="Times New Roman" w:hAnsi="Times New Roman" w:cs="Times New Roman"/>
          <w:sz w:val="28"/>
          <w:szCs w:val="28"/>
          <w:lang w:val="uk-UA"/>
        </w:rPr>
        <w:t xml:space="preserve"> показник ступеня центрування, який за міжнародними станд</w:t>
      </w:r>
      <w:r w:rsidR="001A2576" w:rsidRPr="00C237F1">
        <w:rPr>
          <w:rFonts w:ascii="Times New Roman" w:hAnsi="Times New Roman" w:cs="Times New Roman"/>
          <w:sz w:val="28"/>
          <w:szCs w:val="28"/>
          <w:lang w:val="uk-UA"/>
        </w:rPr>
        <w:t>а</w:t>
      </w:r>
      <w:r w:rsidR="001A2576" w:rsidRPr="00C237F1">
        <w:rPr>
          <w:rFonts w:ascii="Times New Roman" w:hAnsi="Times New Roman" w:cs="Times New Roman"/>
          <w:sz w:val="28"/>
          <w:szCs w:val="28"/>
          <w:lang w:val="uk-UA"/>
        </w:rPr>
        <w:t xml:space="preserve">ртами </w:t>
      </w:r>
      <w:r w:rsidR="00D47B9F" w:rsidRPr="00C237F1">
        <w:rPr>
          <w:rFonts w:ascii="Times New Roman" w:hAnsi="Times New Roman" w:cs="Times New Roman"/>
          <w:sz w:val="28"/>
          <w:szCs w:val="28"/>
          <w:lang w:val="uk-UA"/>
        </w:rPr>
        <w:t>має</w:t>
      </w:r>
      <w:r w:rsidR="001A2576" w:rsidRPr="00C237F1">
        <w:rPr>
          <w:rFonts w:ascii="Times New Roman" w:hAnsi="Times New Roman" w:cs="Times New Roman"/>
          <w:sz w:val="28"/>
          <w:szCs w:val="28"/>
          <w:lang w:val="uk-UA"/>
        </w:rPr>
        <w:t xml:space="preserve"> складати не менше 67%</w:t>
      </w:r>
      <w:r w:rsidR="00D47B9F" w:rsidRPr="00C237F1">
        <w:rPr>
          <w:rFonts w:ascii="Times New Roman" w:hAnsi="Times New Roman" w:cs="Times New Roman"/>
          <w:sz w:val="28"/>
          <w:szCs w:val="28"/>
          <w:lang w:val="uk-UA"/>
        </w:rPr>
        <w:t>.</w:t>
      </w:r>
      <w:r w:rsidR="00D47B9F" w:rsidRPr="00C237F1">
        <w:rPr>
          <w:sz w:val="28"/>
          <w:szCs w:val="28"/>
          <w:lang w:val="uk-UA"/>
        </w:rPr>
        <w:t xml:space="preserve"> </w:t>
      </w:r>
    </w:p>
    <w:p w:rsidR="00E2302F" w:rsidRPr="00C237F1" w:rsidRDefault="00CF4A69" w:rsidP="004D5382">
      <w:pPr>
        <w:spacing w:after="0" w:line="240" w:lineRule="auto"/>
        <w:ind w:firstLine="567"/>
        <w:jc w:val="both"/>
        <w:rPr>
          <w:rFonts w:ascii="Times New Roman" w:hAnsi="Times New Roman" w:cs="Times New Roman"/>
          <w:sz w:val="28"/>
          <w:szCs w:val="28"/>
          <w:lang w:val="uk-UA"/>
        </w:rPr>
      </w:pPr>
      <w:r w:rsidRPr="00C237F1">
        <w:rPr>
          <w:rFonts w:ascii="Times New Roman" w:hAnsi="Times New Roman" w:cs="Times New Roman"/>
          <w:noProof/>
          <w:sz w:val="28"/>
          <w:szCs w:val="28"/>
          <w:lang w:val="uk-UA"/>
        </w:rPr>
        <w:t>П</w:t>
      </w:r>
      <w:r w:rsidR="00E2302F" w:rsidRPr="00C237F1">
        <w:rPr>
          <w:rFonts w:ascii="Times New Roman" w:hAnsi="Times New Roman" w:cs="Times New Roman"/>
          <w:noProof/>
          <w:sz w:val="28"/>
          <w:szCs w:val="28"/>
          <w:lang w:val="uk-UA"/>
        </w:rPr>
        <w:t>ружн</w:t>
      </w:r>
      <w:r w:rsidRPr="00C237F1">
        <w:rPr>
          <w:rFonts w:ascii="Times New Roman" w:hAnsi="Times New Roman" w:cs="Times New Roman"/>
          <w:noProof/>
          <w:sz w:val="28"/>
          <w:szCs w:val="28"/>
          <w:lang w:val="uk-UA"/>
        </w:rPr>
        <w:t>і</w:t>
      </w:r>
      <w:r w:rsidR="00E2302F" w:rsidRPr="00C237F1">
        <w:rPr>
          <w:rFonts w:ascii="Times New Roman" w:hAnsi="Times New Roman" w:cs="Times New Roman"/>
          <w:noProof/>
          <w:sz w:val="28"/>
          <w:szCs w:val="28"/>
          <w:lang w:val="uk-UA"/>
        </w:rPr>
        <w:t xml:space="preserve"> характеристик</w:t>
      </w:r>
      <w:r w:rsidRPr="00C237F1">
        <w:rPr>
          <w:rFonts w:ascii="Times New Roman" w:hAnsi="Times New Roman" w:cs="Times New Roman"/>
          <w:noProof/>
          <w:sz w:val="28"/>
          <w:szCs w:val="28"/>
          <w:lang w:val="uk-UA"/>
        </w:rPr>
        <w:t>и</w:t>
      </w:r>
      <w:r w:rsidR="00E2302F" w:rsidRPr="00C237F1">
        <w:rPr>
          <w:rFonts w:ascii="Times New Roman" w:hAnsi="Times New Roman" w:cs="Times New Roman"/>
          <w:noProof/>
          <w:sz w:val="28"/>
          <w:szCs w:val="28"/>
          <w:lang w:val="uk-UA"/>
        </w:rPr>
        <w:t xml:space="preserve"> центратора є важливим</w:t>
      </w:r>
      <w:r w:rsidR="00CF0246">
        <w:rPr>
          <w:rFonts w:ascii="Times New Roman" w:hAnsi="Times New Roman" w:cs="Times New Roman"/>
          <w:noProof/>
          <w:sz w:val="28"/>
          <w:szCs w:val="28"/>
          <w:lang w:val="uk-UA"/>
        </w:rPr>
        <w:t xml:space="preserve"> чинником</w:t>
      </w:r>
      <w:r w:rsidR="00E2302F" w:rsidRPr="00C237F1">
        <w:rPr>
          <w:rFonts w:ascii="Times New Roman" w:hAnsi="Times New Roman" w:cs="Times New Roman"/>
          <w:noProof/>
          <w:sz w:val="28"/>
          <w:szCs w:val="28"/>
          <w:lang w:val="uk-UA"/>
        </w:rPr>
        <w:t xml:space="preserve"> для </w:t>
      </w:r>
      <w:r w:rsidRPr="00C237F1">
        <w:rPr>
          <w:rFonts w:ascii="Times New Roman" w:hAnsi="Times New Roman" w:cs="Times New Roman"/>
          <w:noProof/>
          <w:sz w:val="28"/>
          <w:szCs w:val="28"/>
          <w:lang w:val="uk-UA"/>
        </w:rPr>
        <w:t xml:space="preserve">визначення </w:t>
      </w:r>
      <w:r w:rsidR="00E2302F" w:rsidRPr="00C237F1">
        <w:rPr>
          <w:rFonts w:ascii="Times New Roman" w:hAnsi="Times New Roman" w:cs="Times New Roman"/>
          <w:noProof/>
          <w:sz w:val="28"/>
          <w:szCs w:val="28"/>
          <w:lang w:val="uk-UA"/>
        </w:rPr>
        <w:t xml:space="preserve">їх необхідної кількості </w:t>
      </w:r>
      <w:r w:rsidRPr="00C237F1">
        <w:rPr>
          <w:rFonts w:ascii="Times New Roman" w:hAnsi="Times New Roman" w:cs="Times New Roman"/>
          <w:noProof/>
          <w:sz w:val="28"/>
          <w:szCs w:val="28"/>
          <w:lang w:val="uk-UA"/>
        </w:rPr>
        <w:t>для</w:t>
      </w:r>
      <w:r w:rsidR="0081220C" w:rsidRPr="00C237F1">
        <w:rPr>
          <w:rFonts w:ascii="Times New Roman" w:hAnsi="Times New Roman" w:cs="Times New Roman"/>
          <w:noProof/>
          <w:sz w:val="28"/>
          <w:szCs w:val="28"/>
          <w:lang w:val="uk-UA"/>
        </w:rPr>
        <w:t xml:space="preserve"> обсадн</w:t>
      </w:r>
      <w:r w:rsidRPr="00C237F1">
        <w:rPr>
          <w:rFonts w:ascii="Times New Roman" w:hAnsi="Times New Roman" w:cs="Times New Roman"/>
          <w:noProof/>
          <w:sz w:val="28"/>
          <w:szCs w:val="28"/>
          <w:lang w:val="uk-UA"/>
        </w:rPr>
        <w:t>ої</w:t>
      </w:r>
      <w:r w:rsidR="0081220C" w:rsidRPr="00C237F1">
        <w:rPr>
          <w:rFonts w:ascii="Times New Roman" w:hAnsi="Times New Roman" w:cs="Times New Roman"/>
          <w:noProof/>
          <w:sz w:val="28"/>
          <w:szCs w:val="28"/>
          <w:lang w:val="uk-UA"/>
        </w:rPr>
        <w:t xml:space="preserve"> колон</w:t>
      </w:r>
      <w:r w:rsidRPr="00C237F1">
        <w:rPr>
          <w:rFonts w:ascii="Times New Roman" w:hAnsi="Times New Roman" w:cs="Times New Roman"/>
          <w:noProof/>
          <w:sz w:val="28"/>
          <w:szCs w:val="28"/>
          <w:lang w:val="uk-UA"/>
        </w:rPr>
        <w:t>и</w:t>
      </w:r>
      <w:r w:rsidR="0081220C" w:rsidRPr="00C237F1">
        <w:rPr>
          <w:rFonts w:ascii="Times New Roman" w:hAnsi="Times New Roman" w:cs="Times New Roman"/>
          <w:noProof/>
          <w:sz w:val="28"/>
          <w:szCs w:val="28"/>
          <w:lang w:val="uk-UA"/>
        </w:rPr>
        <w:t>. Розгля</w:t>
      </w:r>
      <w:r w:rsidR="00CF0246">
        <w:rPr>
          <w:rFonts w:ascii="Times New Roman" w:hAnsi="Times New Roman" w:cs="Times New Roman"/>
          <w:noProof/>
          <w:sz w:val="28"/>
          <w:szCs w:val="28"/>
          <w:lang w:val="uk-UA"/>
        </w:rPr>
        <w:t>нуто</w:t>
      </w:r>
      <w:r w:rsidR="0081220C" w:rsidRPr="00C237F1">
        <w:rPr>
          <w:rFonts w:ascii="Times New Roman" w:hAnsi="Times New Roman" w:cs="Times New Roman"/>
          <w:noProof/>
          <w:sz w:val="28"/>
          <w:szCs w:val="28"/>
          <w:lang w:val="uk-UA"/>
        </w:rPr>
        <w:t xml:space="preserve"> модель центратора,</w:t>
      </w:r>
      <w:r w:rsidR="00E2302F" w:rsidRPr="00C237F1">
        <w:rPr>
          <w:rFonts w:ascii="Times New Roman" w:hAnsi="Times New Roman" w:cs="Times New Roman"/>
          <w:noProof/>
          <w:sz w:val="28"/>
          <w:szCs w:val="28"/>
          <w:lang w:val="uk-UA"/>
        </w:rPr>
        <w:t xml:space="preserve"> який складається з циклічної системи дугоподібних стержневих ланок, змонтованих на спільних кільцях, що охоплюють трубу.</w:t>
      </w:r>
    </w:p>
    <w:p w:rsidR="00D47B9F" w:rsidRDefault="0081220C" w:rsidP="004D5382">
      <w:pPr>
        <w:pStyle w:val="a4"/>
        <w:widowControl w:val="0"/>
        <w:spacing w:line="240" w:lineRule="auto"/>
        <w:ind w:firstLine="567"/>
        <w:rPr>
          <w:noProof/>
          <w:lang w:val="uk-UA"/>
        </w:rPr>
      </w:pPr>
      <w:r w:rsidRPr="00C237F1">
        <w:rPr>
          <w:noProof/>
          <w:lang w:val="uk-UA"/>
        </w:rPr>
        <w:t>У роботі д</w:t>
      </w:r>
      <w:r w:rsidR="00E2302F" w:rsidRPr="00C237F1">
        <w:rPr>
          <w:noProof/>
          <w:lang w:val="uk-UA"/>
        </w:rPr>
        <w:t>ослідж</w:t>
      </w:r>
      <w:r w:rsidRPr="00C237F1">
        <w:rPr>
          <w:noProof/>
          <w:lang w:val="uk-UA"/>
        </w:rPr>
        <w:t>ен</w:t>
      </w:r>
      <w:r w:rsidR="00E2302F" w:rsidRPr="00C237F1">
        <w:rPr>
          <w:noProof/>
          <w:lang w:val="uk-UA"/>
        </w:rPr>
        <w:t xml:space="preserve">о вплив умов </w:t>
      </w:r>
      <w:r w:rsidRPr="00C237F1">
        <w:rPr>
          <w:noProof/>
          <w:lang w:val="uk-UA"/>
        </w:rPr>
        <w:t xml:space="preserve">різних схем </w:t>
      </w:r>
      <w:r w:rsidR="003756DE" w:rsidRPr="00C237F1">
        <w:rPr>
          <w:noProof/>
          <w:lang w:val="uk-UA"/>
        </w:rPr>
        <w:t>зв</w:t>
      </w:r>
      <w:r w:rsidR="00F76CFD" w:rsidRPr="00C237F1">
        <w:rPr>
          <w:noProof/>
          <w:lang w:val="uk-UA"/>
        </w:rPr>
        <w:t>’</w:t>
      </w:r>
      <w:r w:rsidR="003756DE" w:rsidRPr="00C237F1">
        <w:rPr>
          <w:noProof/>
          <w:lang w:val="uk-UA"/>
        </w:rPr>
        <w:t>язку</w:t>
      </w:r>
      <w:r w:rsidRPr="00C237F1">
        <w:rPr>
          <w:noProof/>
          <w:lang w:val="uk-UA"/>
        </w:rPr>
        <w:t xml:space="preserve"> </w:t>
      </w:r>
      <w:r w:rsidR="00E2302F" w:rsidRPr="00C237F1">
        <w:rPr>
          <w:noProof/>
          <w:lang w:val="uk-UA"/>
        </w:rPr>
        <w:t xml:space="preserve">ланок </w:t>
      </w:r>
      <w:r w:rsidR="003756DE" w:rsidRPr="00C237F1">
        <w:rPr>
          <w:noProof/>
          <w:lang w:val="uk-UA"/>
        </w:rPr>
        <w:t>у конструкції</w:t>
      </w:r>
      <w:r w:rsidRPr="00C237F1">
        <w:rPr>
          <w:noProof/>
          <w:lang w:val="uk-UA"/>
        </w:rPr>
        <w:t xml:space="preserve"> центратор</w:t>
      </w:r>
      <w:r w:rsidR="003756DE" w:rsidRPr="00C237F1">
        <w:rPr>
          <w:noProof/>
          <w:lang w:val="uk-UA"/>
        </w:rPr>
        <w:t>а</w:t>
      </w:r>
      <w:r w:rsidRPr="00C237F1">
        <w:rPr>
          <w:noProof/>
          <w:lang w:val="uk-UA"/>
        </w:rPr>
        <w:t xml:space="preserve"> (шарнірн</w:t>
      </w:r>
      <w:r w:rsidR="003756DE" w:rsidRPr="00C237F1">
        <w:rPr>
          <w:noProof/>
          <w:lang w:val="uk-UA"/>
        </w:rPr>
        <w:t>а</w:t>
      </w:r>
      <w:r w:rsidRPr="00C237F1">
        <w:rPr>
          <w:noProof/>
          <w:lang w:val="uk-UA"/>
        </w:rPr>
        <w:t xml:space="preserve"> і жорстка) та </w:t>
      </w:r>
      <w:r w:rsidR="003756DE" w:rsidRPr="00C237F1">
        <w:rPr>
          <w:noProof/>
          <w:lang w:val="uk-UA"/>
        </w:rPr>
        <w:t xml:space="preserve">схем закріплення центратора на обсадній трубі </w:t>
      </w:r>
      <w:r w:rsidR="00E2302F" w:rsidRPr="00C237F1">
        <w:rPr>
          <w:noProof/>
          <w:lang w:val="uk-UA"/>
        </w:rPr>
        <w:t xml:space="preserve">(рухома </w:t>
      </w:r>
      <w:r w:rsidR="003756DE" w:rsidRPr="00C237F1">
        <w:rPr>
          <w:noProof/>
          <w:lang w:val="uk-UA"/>
        </w:rPr>
        <w:t>та</w:t>
      </w:r>
      <w:r w:rsidR="00E2302F" w:rsidRPr="00C237F1">
        <w:rPr>
          <w:noProof/>
          <w:lang w:val="uk-UA"/>
        </w:rPr>
        <w:t xml:space="preserve"> нерухома схема</w:t>
      </w:r>
      <w:r w:rsidR="003756DE" w:rsidRPr="00C237F1">
        <w:rPr>
          <w:lang w:val="uk-UA"/>
        </w:rPr>
        <w:t>)</w:t>
      </w:r>
      <w:r w:rsidR="00021D8A">
        <w:rPr>
          <w:lang w:val="uk-UA"/>
        </w:rPr>
        <w:t>, які подано на рис. 8.</w:t>
      </w:r>
      <w:r w:rsidR="003756DE" w:rsidRPr="00C237F1">
        <w:rPr>
          <w:noProof/>
          <w:lang w:val="uk-UA"/>
        </w:rPr>
        <w:t xml:space="preserve"> </w:t>
      </w:r>
      <w:r w:rsidR="001A17AC">
        <w:rPr>
          <w:noProof/>
          <w:lang w:val="uk-UA"/>
        </w:rPr>
        <w:t xml:space="preserve"> </w:t>
      </w:r>
    </w:p>
    <w:p w:rsidR="001A17AC" w:rsidRDefault="001A17AC" w:rsidP="001A17AC">
      <w:pPr>
        <w:pStyle w:val="a4"/>
        <w:widowControl w:val="0"/>
        <w:spacing w:line="240" w:lineRule="auto"/>
        <w:ind w:firstLine="567"/>
        <w:jc w:val="center"/>
        <w:rPr>
          <w:noProof/>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1A17AC" w:rsidTr="001A17AC">
        <w:trPr>
          <w:trHeight w:val="3274"/>
        </w:trPr>
        <w:tc>
          <w:tcPr>
            <w:tcW w:w="4926" w:type="dxa"/>
          </w:tcPr>
          <w:p w:rsidR="001A17AC" w:rsidRDefault="001A17AC" w:rsidP="001A17AC">
            <w:pPr>
              <w:pStyle w:val="a4"/>
              <w:widowControl w:val="0"/>
              <w:spacing w:line="240" w:lineRule="auto"/>
              <w:ind w:firstLine="0"/>
              <w:jc w:val="center"/>
              <w:rPr>
                <w:noProof/>
                <w:lang w:val="uk-UA"/>
              </w:rPr>
            </w:pPr>
            <w:r w:rsidRPr="00C237F1">
              <w:rPr>
                <w:noProof/>
                <w:lang w:val="uk-UA" w:eastAsia="uk-UA"/>
              </w:rPr>
              <w:drawing>
                <wp:inline distT="0" distB="0" distL="0" distR="0">
                  <wp:extent cx="2403533" cy="1711466"/>
                  <wp:effectExtent l="19050" t="0" r="0" b="0"/>
                  <wp:docPr id="1" name="Рисунок 71" descr="Cхема 1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хема 1new"/>
                          <pic:cNvPicPr>
                            <a:picLocks noChangeAspect="1" noChangeArrowheads="1"/>
                          </pic:cNvPicPr>
                        </pic:nvPicPr>
                        <pic:blipFill>
                          <a:blip r:embed="rId152" cstate="print"/>
                          <a:srcRect/>
                          <a:stretch>
                            <a:fillRect/>
                          </a:stretch>
                        </pic:blipFill>
                        <pic:spPr bwMode="auto">
                          <a:xfrm>
                            <a:off x="0" y="0"/>
                            <a:ext cx="2403533" cy="1711466"/>
                          </a:xfrm>
                          <a:prstGeom prst="rect">
                            <a:avLst/>
                          </a:prstGeom>
                          <a:noFill/>
                          <a:ln w="9525">
                            <a:noFill/>
                            <a:miter lim="800000"/>
                            <a:headEnd/>
                            <a:tailEnd/>
                          </a:ln>
                        </pic:spPr>
                      </pic:pic>
                    </a:graphicData>
                  </a:graphic>
                </wp:inline>
              </w:drawing>
            </w:r>
          </w:p>
          <w:p w:rsidR="001A17AC" w:rsidRPr="001A17AC" w:rsidRDefault="00286B3B" w:rsidP="001A17AC">
            <w:pPr>
              <w:pStyle w:val="a4"/>
              <w:widowControl w:val="0"/>
              <w:spacing w:line="240" w:lineRule="auto"/>
              <w:ind w:firstLine="0"/>
              <w:jc w:val="center"/>
              <w:rPr>
                <w:i/>
                <w:noProof/>
                <w:lang w:val="uk-UA"/>
              </w:rPr>
            </w:pPr>
            <w:r>
              <w:rPr>
                <w:i/>
                <w:noProof/>
                <w:lang w:val="uk-UA"/>
              </w:rPr>
              <w:t>схема 1</w:t>
            </w:r>
          </w:p>
        </w:tc>
        <w:tc>
          <w:tcPr>
            <w:tcW w:w="4927" w:type="dxa"/>
          </w:tcPr>
          <w:p w:rsidR="001A17AC" w:rsidRDefault="001A17AC" w:rsidP="001A17AC">
            <w:pPr>
              <w:pStyle w:val="a4"/>
              <w:widowControl w:val="0"/>
              <w:spacing w:line="240" w:lineRule="auto"/>
              <w:ind w:firstLine="0"/>
              <w:jc w:val="center"/>
              <w:rPr>
                <w:noProof/>
                <w:lang w:val="uk-UA"/>
              </w:rPr>
            </w:pPr>
            <w:r w:rsidRPr="001A17AC">
              <w:rPr>
                <w:noProof/>
                <w:lang w:val="uk-UA" w:eastAsia="uk-UA"/>
              </w:rPr>
              <w:drawing>
                <wp:inline distT="0" distB="0" distL="0" distR="0">
                  <wp:extent cx="2403533" cy="1711466"/>
                  <wp:effectExtent l="19050" t="0" r="0" b="0"/>
                  <wp:docPr id="2" name="Рисунок 1" descr="Cхема 2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хема 2new"/>
                          <pic:cNvPicPr>
                            <a:picLocks noChangeAspect="1" noChangeArrowheads="1"/>
                          </pic:cNvPicPr>
                        </pic:nvPicPr>
                        <pic:blipFill>
                          <a:blip r:embed="rId153" cstate="print"/>
                          <a:srcRect/>
                          <a:stretch>
                            <a:fillRect/>
                          </a:stretch>
                        </pic:blipFill>
                        <pic:spPr bwMode="auto">
                          <a:xfrm>
                            <a:off x="0" y="0"/>
                            <a:ext cx="2403533" cy="1711466"/>
                          </a:xfrm>
                          <a:prstGeom prst="rect">
                            <a:avLst/>
                          </a:prstGeom>
                          <a:noFill/>
                          <a:ln w="9525">
                            <a:noFill/>
                            <a:miter lim="800000"/>
                            <a:headEnd/>
                            <a:tailEnd/>
                          </a:ln>
                        </pic:spPr>
                      </pic:pic>
                    </a:graphicData>
                  </a:graphic>
                </wp:inline>
              </w:drawing>
            </w:r>
          </w:p>
          <w:p w:rsidR="001A17AC" w:rsidRPr="001A17AC" w:rsidRDefault="00286B3B" w:rsidP="001A17AC">
            <w:pPr>
              <w:pStyle w:val="a4"/>
              <w:widowControl w:val="0"/>
              <w:spacing w:line="240" w:lineRule="auto"/>
              <w:ind w:firstLine="0"/>
              <w:jc w:val="center"/>
              <w:rPr>
                <w:i/>
                <w:noProof/>
                <w:lang w:val="uk-UA"/>
              </w:rPr>
            </w:pPr>
            <w:r>
              <w:rPr>
                <w:i/>
                <w:noProof/>
                <w:lang w:val="uk-UA"/>
              </w:rPr>
              <w:t>схема 2</w:t>
            </w:r>
          </w:p>
        </w:tc>
      </w:tr>
      <w:tr w:rsidR="001A17AC" w:rsidTr="001A17AC">
        <w:tc>
          <w:tcPr>
            <w:tcW w:w="4926" w:type="dxa"/>
          </w:tcPr>
          <w:p w:rsidR="001A17AC" w:rsidRDefault="001A17AC" w:rsidP="001A17AC">
            <w:pPr>
              <w:pStyle w:val="a4"/>
              <w:widowControl w:val="0"/>
              <w:spacing w:before="60" w:line="240" w:lineRule="auto"/>
              <w:ind w:firstLine="0"/>
              <w:jc w:val="center"/>
              <w:rPr>
                <w:noProof/>
                <w:lang w:val="uk-UA"/>
              </w:rPr>
            </w:pPr>
            <w:r w:rsidRPr="001A17AC">
              <w:rPr>
                <w:noProof/>
                <w:lang w:val="uk-UA" w:eastAsia="uk-UA"/>
              </w:rPr>
              <w:drawing>
                <wp:inline distT="0" distB="0" distL="0" distR="0">
                  <wp:extent cx="2438024" cy="1639065"/>
                  <wp:effectExtent l="19050" t="0" r="376" b="0"/>
                  <wp:docPr id="5" name="Рисунок 2" descr="Cхема 3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хема 3new"/>
                          <pic:cNvPicPr>
                            <a:picLocks noChangeAspect="1" noChangeArrowheads="1"/>
                          </pic:cNvPicPr>
                        </pic:nvPicPr>
                        <pic:blipFill>
                          <a:blip r:embed="rId154" cstate="print"/>
                          <a:srcRect/>
                          <a:stretch>
                            <a:fillRect/>
                          </a:stretch>
                        </pic:blipFill>
                        <pic:spPr bwMode="auto">
                          <a:xfrm>
                            <a:off x="0" y="0"/>
                            <a:ext cx="2438024" cy="1639065"/>
                          </a:xfrm>
                          <a:prstGeom prst="rect">
                            <a:avLst/>
                          </a:prstGeom>
                          <a:noFill/>
                          <a:ln w="9525">
                            <a:noFill/>
                            <a:miter lim="800000"/>
                            <a:headEnd/>
                            <a:tailEnd/>
                          </a:ln>
                        </pic:spPr>
                      </pic:pic>
                    </a:graphicData>
                  </a:graphic>
                </wp:inline>
              </w:drawing>
            </w:r>
          </w:p>
          <w:p w:rsidR="001A17AC" w:rsidRPr="001A17AC" w:rsidRDefault="00286B3B" w:rsidP="001A17AC">
            <w:pPr>
              <w:pStyle w:val="a4"/>
              <w:widowControl w:val="0"/>
              <w:spacing w:before="60" w:line="240" w:lineRule="auto"/>
              <w:ind w:firstLine="0"/>
              <w:jc w:val="center"/>
              <w:rPr>
                <w:i/>
                <w:noProof/>
                <w:lang w:val="uk-UA"/>
              </w:rPr>
            </w:pPr>
            <w:r>
              <w:rPr>
                <w:i/>
                <w:noProof/>
                <w:lang w:val="uk-UA"/>
              </w:rPr>
              <w:t>схема 3</w:t>
            </w:r>
          </w:p>
        </w:tc>
        <w:tc>
          <w:tcPr>
            <w:tcW w:w="4927" w:type="dxa"/>
          </w:tcPr>
          <w:p w:rsidR="001A17AC" w:rsidRDefault="001A17AC" w:rsidP="001A17AC">
            <w:pPr>
              <w:pStyle w:val="a4"/>
              <w:widowControl w:val="0"/>
              <w:spacing w:before="60" w:line="240" w:lineRule="auto"/>
              <w:ind w:firstLine="0"/>
              <w:jc w:val="center"/>
              <w:rPr>
                <w:noProof/>
                <w:lang w:val="uk-UA"/>
              </w:rPr>
            </w:pPr>
            <w:r w:rsidRPr="001A17AC">
              <w:rPr>
                <w:noProof/>
                <w:lang w:val="uk-UA" w:eastAsia="uk-UA"/>
              </w:rPr>
              <w:drawing>
                <wp:inline distT="0" distB="0" distL="0" distR="0">
                  <wp:extent cx="2438024" cy="1639065"/>
                  <wp:effectExtent l="19050" t="0" r="376" b="0"/>
                  <wp:docPr id="6" name="Рисунок 3" descr="Cхема 4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хема 4new"/>
                          <pic:cNvPicPr>
                            <a:picLocks noChangeAspect="1" noChangeArrowheads="1"/>
                          </pic:cNvPicPr>
                        </pic:nvPicPr>
                        <pic:blipFill>
                          <a:blip r:embed="rId155" cstate="print"/>
                          <a:srcRect/>
                          <a:stretch>
                            <a:fillRect/>
                          </a:stretch>
                        </pic:blipFill>
                        <pic:spPr bwMode="auto">
                          <a:xfrm>
                            <a:off x="0" y="0"/>
                            <a:ext cx="2438024" cy="1639065"/>
                          </a:xfrm>
                          <a:prstGeom prst="rect">
                            <a:avLst/>
                          </a:prstGeom>
                          <a:noFill/>
                          <a:ln w="9525">
                            <a:noFill/>
                            <a:miter lim="800000"/>
                            <a:headEnd/>
                            <a:tailEnd/>
                          </a:ln>
                        </pic:spPr>
                      </pic:pic>
                    </a:graphicData>
                  </a:graphic>
                </wp:inline>
              </w:drawing>
            </w:r>
          </w:p>
          <w:p w:rsidR="001A17AC" w:rsidRPr="001A17AC" w:rsidRDefault="00286B3B" w:rsidP="001A17AC">
            <w:pPr>
              <w:pStyle w:val="a4"/>
              <w:widowControl w:val="0"/>
              <w:spacing w:before="60" w:line="240" w:lineRule="auto"/>
              <w:ind w:firstLine="0"/>
              <w:jc w:val="center"/>
              <w:rPr>
                <w:i/>
                <w:noProof/>
                <w:lang w:val="uk-UA"/>
              </w:rPr>
            </w:pPr>
            <w:r>
              <w:rPr>
                <w:i/>
                <w:noProof/>
                <w:lang w:val="uk-UA"/>
              </w:rPr>
              <w:t>схема 4</w:t>
            </w:r>
          </w:p>
        </w:tc>
      </w:tr>
    </w:tbl>
    <w:p w:rsidR="00B13AAB" w:rsidRDefault="00B13AAB" w:rsidP="001A17AC">
      <w:pPr>
        <w:pStyle w:val="a4"/>
        <w:widowControl w:val="0"/>
        <w:spacing w:line="240" w:lineRule="auto"/>
        <w:ind w:firstLine="0"/>
        <w:jc w:val="center"/>
        <w:rPr>
          <w:lang w:val="uk-UA"/>
        </w:rPr>
      </w:pPr>
    </w:p>
    <w:p w:rsidR="001A17AC" w:rsidRDefault="001A17AC" w:rsidP="001A17AC">
      <w:pPr>
        <w:pStyle w:val="a4"/>
        <w:widowControl w:val="0"/>
        <w:spacing w:line="240" w:lineRule="auto"/>
        <w:ind w:firstLine="0"/>
        <w:jc w:val="center"/>
        <w:rPr>
          <w:lang w:val="uk-UA"/>
        </w:rPr>
      </w:pPr>
      <w:r w:rsidRPr="00C237F1">
        <w:rPr>
          <w:lang w:val="uk-UA"/>
        </w:rPr>
        <w:t>Рисунок 8</w:t>
      </w:r>
      <w:r>
        <w:rPr>
          <w:lang w:val="uk-UA"/>
        </w:rPr>
        <w:t xml:space="preserve"> </w:t>
      </w:r>
      <w:r w:rsidRPr="00C237F1">
        <w:rPr>
          <w:lang w:val="uk-UA"/>
        </w:rPr>
        <w:t xml:space="preserve">– Схема контактної взаємодії ланки </w:t>
      </w:r>
      <w:proofErr w:type="spellStart"/>
      <w:r w:rsidRPr="00C237F1">
        <w:rPr>
          <w:lang w:val="uk-UA"/>
        </w:rPr>
        <w:t>центратора</w:t>
      </w:r>
      <w:proofErr w:type="spellEnd"/>
      <w:r w:rsidRPr="00C237F1">
        <w:rPr>
          <w:lang w:val="uk-UA"/>
        </w:rPr>
        <w:t xml:space="preserve"> зі стінкою </w:t>
      </w:r>
    </w:p>
    <w:p w:rsidR="001A17AC" w:rsidRPr="00C237F1" w:rsidRDefault="001A17AC" w:rsidP="001A17AC">
      <w:pPr>
        <w:pStyle w:val="a4"/>
        <w:widowControl w:val="0"/>
        <w:spacing w:line="240" w:lineRule="auto"/>
        <w:ind w:firstLine="0"/>
        <w:jc w:val="center"/>
        <w:rPr>
          <w:noProof/>
          <w:lang w:val="uk-UA"/>
        </w:rPr>
      </w:pPr>
      <w:r w:rsidRPr="00C237F1">
        <w:rPr>
          <w:lang w:val="uk-UA"/>
        </w:rPr>
        <w:t>свердловини</w:t>
      </w:r>
      <w:r>
        <w:rPr>
          <w:lang w:val="uk-UA"/>
        </w:rPr>
        <w:t xml:space="preserve">:  шарнірно закріплена </w:t>
      </w:r>
      <w:r w:rsidR="00B13AAB">
        <w:rPr>
          <w:lang w:val="uk-UA"/>
        </w:rPr>
        <w:t xml:space="preserve">і є </w:t>
      </w:r>
      <w:proofErr w:type="spellStart"/>
      <w:r>
        <w:rPr>
          <w:lang w:val="uk-UA"/>
        </w:rPr>
        <w:t>ак</w:t>
      </w:r>
      <w:r w:rsidRPr="00B13AAB">
        <w:rPr>
          <w:lang w:val="uk-UA"/>
        </w:rPr>
        <w:t>сіально</w:t>
      </w:r>
      <w:proofErr w:type="spellEnd"/>
      <w:r w:rsidRPr="00B13AAB">
        <w:rPr>
          <w:lang w:val="uk-UA"/>
        </w:rPr>
        <w:t xml:space="preserve"> рухом</w:t>
      </w:r>
      <w:r w:rsidR="00B13AAB">
        <w:rPr>
          <w:lang w:val="uk-UA"/>
        </w:rPr>
        <w:t>ою</w:t>
      </w:r>
      <w:r w:rsidR="00187D94">
        <w:rPr>
          <w:lang w:val="uk-UA"/>
        </w:rPr>
        <w:t xml:space="preserve"> (схема 1)</w:t>
      </w:r>
      <w:r w:rsidR="00B13AAB">
        <w:rPr>
          <w:lang w:val="uk-UA"/>
        </w:rPr>
        <w:t>;</w:t>
      </w:r>
      <w:r w:rsidRPr="00B13AAB">
        <w:rPr>
          <w:lang w:val="uk-UA"/>
        </w:rPr>
        <w:t xml:space="preserve">  </w:t>
      </w:r>
      <w:r>
        <w:rPr>
          <w:lang w:val="uk-UA"/>
        </w:rPr>
        <w:t xml:space="preserve">шарнірно закріплена </w:t>
      </w:r>
      <w:r w:rsidR="00B13AAB">
        <w:rPr>
          <w:lang w:val="uk-UA"/>
        </w:rPr>
        <w:t xml:space="preserve">і є </w:t>
      </w:r>
      <w:proofErr w:type="spellStart"/>
      <w:r w:rsidRPr="00B13AAB">
        <w:rPr>
          <w:lang w:val="uk-UA"/>
        </w:rPr>
        <w:t>аксіально</w:t>
      </w:r>
      <w:proofErr w:type="spellEnd"/>
      <w:r w:rsidRPr="00B13AAB">
        <w:rPr>
          <w:lang w:val="uk-UA"/>
        </w:rPr>
        <w:t xml:space="preserve"> нерухом</w:t>
      </w:r>
      <w:r w:rsidR="00B13AAB">
        <w:rPr>
          <w:lang w:val="uk-UA"/>
        </w:rPr>
        <w:t>ою</w:t>
      </w:r>
      <w:r w:rsidR="00187D94">
        <w:rPr>
          <w:lang w:val="uk-UA"/>
        </w:rPr>
        <w:t xml:space="preserve"> (схема 2)</w:t>
      </w:r>
      <w:r w:rsidR="00B13AAB">
        <w:rPr>
          <w:lang w:val="uk-UA"/>
        </w:rPr>
        <w:t xml:space="preserve">; </w:t>
      </w:r>
      <w:r>
        <w:rPr>
          <w:lang w:val="uk-UA"/>
        </w:rPr>
        <w:t xml:space="preserve"> </w:t>
      </w:r>
      <w:r w:rsidR="00B13AAB">
        <w:rPr>
          <w:lang w:val="uk-UA"/>
        </w:rPr>
        <w:t xml:space="preserve"> жорстко закріплена і є </w:t>
      </w:r>
      <w:proofErr w:type="spellStart"/>
      <w:r w:rsidR="00B13AAB">
        <w:rPr>
          <w:lang w:val="uk-UA"/>
        </w:rPr>
        <w:t>ак</w:t>
      </w:r>
      <w:r w:rsidR="00B13AAB" w:rsidRPr="00B13AAB">
        <w:rPr>
          <w:lang w:val="uk-UA"/>
        </w:rPr>
        <w:t>сіально</w:t>
      </w:r>
      <w:proofErr w:type="spellEnd"/>
      <w:r w:rsidR="00B13AAB" w:rsidRPr="00B13AAB">
        <w:rPr>
          <w:lang w:val="uk-UA"/>
        </w:rPr>
        <w:t xml:space="preserve"> рухом</w:t>
      </w:r>
      <w:r w:rsidR="00B13AAB">
        <w:rPr>
          <w:lang w:val="uk-UA"/>
        </w:rPr>
        <w:t>ою</w:t>
      </w:r>
      <w:r w:rsidR="00187D94">
        <w:rPr>
          <w:lang w:val="uk-UA"/>
        </w:rPr>
        <w:t xml:space="preserve"> (схема 3)</w:t>
      </w:r>
      <w:r w:rsidR="00B13AAB">
        <w:rPr>
          <w:lang w:val="uk-UA"/>
        </w:rPr>
        <w:t>;</w:t>
      </w:r>
      <w:r w:rsidR="00187D94">
        <w:rPr>
          <w:lang w:val="uk-UA"/>
        </w:rPr>
        <w:t xml:space="preserve"> </w:t>
      </w:r>
      <w:r w:rsidR="00B13AAB">
        <w:rPr>
          <w:lang w:val="uk-UA"/>
        </w:rPr>
        <w:t xml:space="preserve"> жорстко</w:t>
      </w:r>
      <w:r w:rsidR="00B13AAB" w:rsidRPr="00B13AAB">
        <w:rPr>
          <w:lang w:val="uk-UA"/>
        </w:rPr>
        <w:t xml:space="preserve"> </w:t>
      </w:r>
      <w:r w:rsidR="00B13AAB">
        <w:rPr>
          <w:lang w:val="uk-UA"/>
        </w:rPr>
        <w:t xml:space="preserve">закріплена і є </w:t>
      </w:r>
      <w:proofErr w:type="spellStart"/>
      <w:r w:rsidR="00B13AAB" w:rsidRPr="00B13AAB">
        <w:rPr>
          <w:lang w:val="uk-UA"/>
        </w:rPr>
        <w:t>аксіально</w:t>
      </w:r>
      <w:proofErr w:type="spellEnd"/>
      <w:r w:rsidR="00B13AAB" w:rsidRPr="00B13AAB">
        <w:rPr>
          <w:lang w:val="uk-UA"/>
        </w:rPr>
        <w:t xml:space="preserve"> нерухом</w:t>
      </w:r>
      <w:r w:rsidR="00B13AAB">
        <w:rPr>
          <w:lang w:val="uk-UA"/>
        </w:rPr>
        <w:t>ою</w:t>
      </w:r>
      <w:r w:rsidR="00187D94">
        <w:rPr>
          <w:lang w:val="uk-UA"/>
        </w:rPr>
        <w:t xml:space="preserve"> (схема 4)</w:t>
      </w:r>
    </w:p>
    <w:p w:rsidR="00B13AAB" w:rsidRDefault="00B13AAB" w:rsidP="00B13AAB">
      <w:pPr>
        <w:widowControl w:val="0"/>
        <w:spacing w:after="0" w:line="240" w:lineRule="auto"/>
        <w:rPr>
          <w:rFonts w:ascii="Times New Roman" w:hAnsi="Times New Roman" w:cs="Times New Roman"/>
          <w:noProof/>
          <w:sz w:val="28"/>
          <w:szCs w:val="28"/>
          <w:lang w:val="uk-UA"/>
        </w:rPr>
      </w:pPr>
    </w:p>
    <w:p w:rsidR="008909E2" w:rsidRDefault="008909E2">
      <w:pPr>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rsidR="00B13AAB" w:rsidRPr="00B13AAB" w:rsidRDefault="00B13AAB" w:rsidP="00187D94">
      <w:pPr>
        <w:widowControl w:val="0"/>
        <w:spacing w:after="0" w:line="240" w:lineRule="auto"/>
        <w:ind w:firstLine="567"/>
        <w:rPr>
          <w:rFonts w:ascii="Times New Roman" w:hAnsi="Times New Roman" w:cs="Times New Roman"/>
          <w:noProof/>
          <w:sz w:val="28"/>
          <w:szCs w:val="28"/>
          <w:lang w:val="uk-UA"/>
        </w:rPr>
      </w:pPr>
      <w:r w:rsidRPr="00B13AAB">
        <w:rPr>
          <w:rFonts w:ascii="Times New Roman" w:hAnsi="Times New Roman" w:cs="Times New Roman"/>
          <w:noProof/>
          <w:sz w:val="28"/>
          <w:szCs w:val="28"/>
          <w:lang w:val="uk-UA"/>
        </w:rPr>
        <w:lastRenderedPageBreak/>
        <w:t>Ключові рівняння для кожної схеми моделі такі:</w:t>
      </w:r>
    </w:p>
    <w:p w:rsidR="004D5382" w:rsidRPr="00B13AAB" w:rsidRDefault="004D5382" w:rsidP="00B13AAB">
      <w:pPr>
        <w:widowControl w:val="0"/>
        <w:spacing w:after="0" w:line="240" w:lineRule="auto"/>
        <w:rPr>
          <w:rFonts w:ascii="Times New Roman" w:hAnsi="Times New Roman" w:cs="Times New Roman"/>
          <w:noProof/>
          <w:sz w:val="28"/>
          <w:szCs w:val="28"/>
          <w:lang w:val="uk-UA"/>
        </w:rPr>
      </w:pPr>
      <w:r w:rsidRPr="00B13AAB">
        <w:rPr>
          <w:rFonts w:ascii="Times New Roman" w:hAnsi="Times New Roman" w:cs="Times New Roman"/>
          <w:noProof/>
          <w:sz w:val="28"/>
          <w:szCs w:val="28"/>
          <w:lang w:val="uk-UA"/>
        </w:rPr>
        <w:t xml:space="preserve">рівняння рівноваги </w:t>
      </w:r>
    </w:p>
    <w:p w:rsidR="00233BFB" w:rsidRPr="00C237F1" w:rsidRDefault="00233BFB" w:rsidP="00CF4A69">
      <w:pPr>
        <w:pStyle w:val="a6"/>
        <w:widowControl w:val="0"/>
        <w:spacing w:line="240" w:lineRule="auto"/>
        <w:jc w:val="right"/>
        <w:rPr>
          <w:szCs w:val="28"/>
        </w:rPr>
      </w:pPr>
      <w:r w:rsidRPr="00C237F1">
        <w:rPr>
          <w:szCs w:val="28"/>
        </w:rPr>
        <w:tab/>
      </w:r>
      <w:r w:rsidR="00E74CF5" w:rsidRPr="00C237F1">
        <w:rPr>
          <w:position w:val="-28"/>
          <w:szCs w:val="28"/>
        </w:rPr>
        <w:object w:dxaOrig="880" w:dyaOrig="720">
          <v:shape id="_x0000_i1095" type="#_x0000_t75" style="width:39pt;height:34.5pt" o:ole="">
            <v:imagedata r:id="rId156" o:title=""/>
          </v:shape>
          <o:OLEObject Type="Embed" ProgID="Equation.3" ShapeID="_x0000_i1095" DrawAspect="Content" ObjectID="_1613309353" r:id="rId157"/>
        </w:object>
      </w:r>
      <w:r w:rsidRPr="00C237F1">
        <w:rPr>
          <w:szCs w:val="28"/>
        </w:rPr>
        <w:t>,</w:t>
      </w:r>
      <w:r w:rsidR="00E74CF5" w:rsidRPr="00C237F1">
        <w:rPr>
          <w:position w:val="-28"/>
          <w:szCs w:val="28"/>
        </w:rPr>
        <w:object w:dxaOrig="2140" w:dyaOrig="720">
          <v:shape id="_x0000_i1096" type="#_x0000_t75" style="width:98.25pt;height:34.5pt" o:ole="">
            <v:imagedata r:id="rId158" o:title=""/>
          </v:shape>
          <o:OLEObject Type="Embed" ProgID="Equation.3" ShapeID="_x0000_i1096" DrawAspect="Content" ObjectID="_1613309354" r:id="rId159"/>
        </w:object>
      </w:r>
      <w:r w:rsidRPr="00C237F1">
        <w:rPr>
          <w:szCs w:val="28"/>
        </w:rPr>
        <w:t>,</w:t>
      </w:r>
      <w:r w:rsidR="00E74CF5" w:rsidRPr="00C237F1">
        <w:rPr>
          <w:position w:val="-28"/>
          <w:szCs w:val="28"/>
        </w:rPr>
        <w:object w:dxaOrig="1420" w:dyaOrig="720">
          <v:shape id="_x0000_i1097" type="#_x0000_t75" style="width:64.5pt;height:34.5pt" o:ole="">
            <v:imagedata r:id="rId160" o:title=""/>
          </v:shape>
          <o:OLEObject Type="Embed" ProgID="Equation.3" ShapeID="_x0000_i1097" DrawAspect="Content" ObjectID="_1613309355" r:id="rId161"/>
        </w:object>
      </w:r>
      <w:r w:rsidRPr="00C237F1">
        <w:rPr>
          <w:szCs w:val="28"/>
        </w:rPr>
        <w:t xml:space="preserve">,    </w:t>
      </w:r>
      <w:r w:rsidR="00E74CF5" w:rsidRPr="00C237F1">
        <w:rPr>
          <w:position w:val="-10"/>
          <w:szCs w:val="28"/>
        </w:rPr>
        <w:object w:dxaOrig="1120" w:dyaOrig="360">
          <v:shape id="_x0000_i1098" type="#_x0000_t75" style="width:48pt;height:17.25pt" o:ole="">
            <v:imagedata r:id="rId162" o:title=""/>
          </v:shape>
          <o:OLEObject Type="Embed" ProgID="Equation.3" ShapeID="_x0000_i1098" DrawAspect="Content" ObjectID="_1613309356" r:id="rId163"/>
        </w:object>
      </w:r>
      <w:r w:rsidRPr="00C237F1">
        <w:rPr>
          <w:szCs w:val="28"/>
        </w:rPr>
        <w:t>;</w:t>
      </w:r>
      <w:r w:rsidRPr="00C237F1">
        <w:rPr>
          <w:szCs w:val="28"/>
        </w:rPr>
        <w:tab/>
      </w:r>
      <w:bookmarkStart w:id="4" w:name="Формула_1_18"/>
      <w:r w:rsidRPr="00C237F1">
        <w:rPr>
          <w:szCs w:val="28"/>
        </w:rPr>
        <w:t>(1</w:t>
      </w:r>
      <w:r w:rsidR="003D6A7D">
        <w:rPr>
          <w:szCs w:val="28"/>
        </w:rPr>
        <w:t>4</w:t>
      </w:r>
      <w:r w:rsidRPr="00C237F1">
        <w:rPr>
          <w:szCs w:val="28"/>
        </w:rPr>
        <w:t>)</w:t>
      </w:r>
      <w:bookmarkEnd w:id="4"/>
    </w:p>
    <w:p w:rsidR="00233BFB" w:rsidRPr="00C237F1" w:rsidRDefault="00233BFB" w:rsidP="00CF4A69">
      <w:pPr>
        <w:widowControl w:val="0"/>
        <w:spacing w:line="240" w:lineRule="auto"/>
        <w:rPr>
          <w:rFonts w:ascii="Times New Roman" w:hAnsi="Times New Roman" w:cs="Times New Roman"/>
          <w:noProof/>
          <w:sz w:val="28"/>
          <w:szCs w:val="28"/>
          <w:lang w:val="uk-UA"/>
        </w:rPr>
      </w:pPr>
      <w:r w:rsidRPr="00C237F1">
        <w:rPr>
          <w:rFonts w:ascii="Times New Roman" w:hAnsi="Times New Roman" w:cs="Times New Roman"/>
          <w:noProof/>
          <w:sz w:val="28"/>
          <w:szCs w:val="28"/>
          <w:lang w:val="uk-UA"/>
        </w:rPr>
        <w:t>фізичні співвідношення</w:t>
      </w:r>
    </w:p>
    <w:p w:rsidR="00233BFB" w:rsidRPr="00C237F1" w:rsidRDefault="00233BFB" w:rsidP="00CF4A69">
      <w:pPr>
        <w:pStyle w:val="a6"/>
        <w:widowControl w:val="0"/>
        <w:spacing w:line="240" w:lineRule="auto"/>
        <w:jc w:val="right"/>
      </w:pPr>
      <w:r w:rsidRPr="00C237F1">
        <w:tab/>
      </w:r>
      <w:r w:rsidR="00E74CF5" w:rsidRPr="00C237F1">
        <w:rPr>
          <w:position w:val="-28"/>
        </w:rPr>
        <w:object w:dxaOrig="1300" w:dyaOrig="720">
          <v:shape id="_x0000_i1099" type="#_x0000_t75" style="width:60pt;height:34.5pt" o:ole="">
            <v:imagedata r:id="rId164" o:title=""/>
          </v:shape>
          <o:OLEObject Type="Embed" ProgID="Equation.3" ShapeID="_x0000_i1099" DrawAspect="Content" ObjectID="_1613309357" r:id="rId165"/>
        </w:object>
      </w:r>
      <w:r w:rsidRPr="00C237F1">
        <w:t xml:space="preserve">,   </w:t>
      </w:r>
      <w:r w:rsidR="00E74CF5" w:rsidRPr="00C237F1">
        <w:rPr>
          <w:position w:val="-30"/>
        </w:rPr>
        <w:object w:dxaOrig="1600" w:dyaOrig="800">
          <v:shape id="_x0000_i1100" type="#_x0000_t75" style="width:78.75pt;height:38.25pt" o:ole="">
            <v:imagedata r:id="rId166" o:title=""/>
          </v:shape>
          <o:OLEObject Type="Embed" ProgID="Equation.3" ShapeID="_x0000_i1100" DrawAspect="Content" ObjectID="_1613309358" r:id="rId167"/>
        </w:object>
      </w:r>
      <w:r w:rsidRPr="00C237F1">
        <w:t xml:space="preserve">,   </w:t>
      </w:r>
      <w:r w:rsidR="00E74CF5" w:rsidRPr="00C237F1">
        <w:rPr>
          <w:position w:val="-12"/>
        </w:rPr>
        <w:object w:dxaOrig="1320" w:dyaOrig="380">
          <v:shape id="_x0000_i1101" type="#_x0000_t75" style="width:60.75pt;height:17.25pt" o:ole="">
            <v:imagedata r:id="rId168" o:title=""/>
          </v:shape>
          <o:OLEObject Type="Embed" ProgID="Equation.3" ShapeID="_x0000_i1101" DrawAspect="Content" ObjectID="_1613309359" r:id="rId169"/>
        </w:object>
      </w:r>
      <w:r w:rsidRPr="00C237F1">
        <w:tab/>
      </w:r>
      <w:bookmarkStart w:id="5" w:name="Формула_1_19"/>
      <w:r w:rsidRPr="00C237F1">
        <w:t>(1</w:t>
      </w:r>
      <w:r w:rsidR="003D6A7D">
        <w:t>5</w:t>
      </w:r>
      <w:r w:rsidRPr="00C237F1">
        <w:t>)</w:t>
      </w:r>
      <w:bookmarkEnd w:id="5"/>
    </w:p>
    <w:p w:rsidR="00233BFB" w:rsidRPr="00C237F1" w:rsidRDefault="00233BFB" w:rsidP="00233BFB">
      <w:pPr>
        <w:pStyle w:val="a4"/>
        <w:widowControl w:val="0"/>
        <w:spacing w:line="240" w:lineRule="auto"/>
        <w:ind w:firstLine="0"/>
        <w:rPr>
          <w:noProof/>
          <w:lang w:val="uk-UA"/>
        </w:rPr>
      </w:pPr>
      <w:r w:rsidRPr="00C237F1">
        <w:rPr>
          <w:noProof/>
          <w:lang w:val="uk-UA"/>
        </w:rPr>
        <w:t xml:space="preserve">Тут </w:t>
      </w:r>
      <w:r w:rsidR="00E74CF5" w:rsidRPr="00C237F1">
        <w:rPr>
          <w:noProof/>
          <w:position w:val="-4"/>
          <w:lang w:val="uk-UA"/>
        </w:rPr>
        <w:object w:dxaOrig="260" w:dyaOrig="279">
          <v:shape id="_x0000_i1102" type="#_x0000_t75" style="width:10.5pt;height:14.25pt" o:ole="">
            <v:imagedata r:id="rId170" o:title=""/>
          </v:shape>
          <o:OLEObject Type="Embed" ProgID="Equation.3" ShapeID="_x0000_i1102" DrawAspect="Content" ObjectID="_1613309360" r:id="rId171"/>
        </w:object>
      </w:r>
      <w:r w:rsidR="000C1B69">
        <w:rPr>
          <w:noProof/>
          <w:lang w:val="uk-UA"/>
        </w:rPr>
        <w:t xml:space="preserve"> </w:t>
      </w:r>
      <w:r w:rsidR="000C1B69" w:rsidRPr="00C237F1">
        <w:rPr>
          <w:noProof/>
          <w:lang w:val="uk-UA"/>
        </w:rPr>
        <w:t>–</w:t>
      </w:r>
      <w:r w:rsidR="00A16DE9" w:rsidRPr="00C237F1">
        <w:rPr>
          <w:noProof/>
          <w:lang w:val="uk-UA"/>
        </w:rPr>
        <w:t xml:space="preserve"> контактна сила;</w:t>
      </w:r>
      <w:r w:rsidR="000C1B69" w:rsidRPr="00C237F1">
        <w:rPr>
          <w:noProof/>
          <w:position w:val="-6"/>
          <w:lang w:val="uk-UA"/>
        </w:rPr>
        <w:object w:dxaOrig="300" w:dyaOrig="300">
          <v:shape id="_x0000_i1103" type="#_x0000_t75" style="width:14.25pt;height:14.25pt" o:ole="">
            <v:imagedata r:id="rId172" o:title=""/>
          </v:shape>
          <o:OLEObject Type="Embed" ProgID="Equation.3" ShapeID="_x0000_i1103" DrawAspect="Content" ObjectID="_1613309361" r:id="rId173"/>
        </w:object>
      </w:r>
      <w:r w:rsidR="00A16DE9" w:rsidRPr="00C237F1">
        <w:rPr>
          <w:noProof/>
          <w:lang w:val="uk-UA"/>
        </w:rPr>
        <w:t>,</w:t>
      </w:r>
      <w:r w:rsidR="000C1B69">
        <w:rPr>
          <w:noProof/>
          <w:lang w:val="uk-UA"/>
        </w:rPr>
        <w:t xml:space="preserve"> </w:t>
      </w:r>
      <w:r w:rsidR="000C1B69" w:rsidRPr="00C237F1">
        <w:rPr>
          <w:noProof/>
          <w:position w:val="-12"/>
          <w:lang w:val="uk-UA"/>
        </w:rPr>
        <w:object w:dxaOrig="279" w:dyaOrig="360">
          <v:shape id="_x0000_i1104" type="#_x0000_t75" style="width:10.5pt;height:17.25pt" o:ole="">
            <v:imagedata r:id="rId174" o:title=""/>
          </v:shape>
          <o:OLEObject Type="Embed" ProgID="Equation.3" ShapeID="_x0000_i1104" DrawAspect="Content" ObjectID="_1613309362" r:id="rId175"/>
        </w:object>
      </w:r>
      <w:r w:rsidRPr="00C237F1">
        <w:rPr>
          <w:noProof/>
          <w:lang w:val="uk-UA"/>
        </w:rPr>
        <w:t xml:space="preserve"> – осьова</w:t>
      </w:r>
      <w:r w:rsidR="00A16DE9" w:rsidRPr="00C237F1">
        <w:rPr>
          <w:noProof/>
          <w:lang w:val="uk-UA"/>
        </w:rPr>
        <w:t xml:space="preserve"> та</w:t>
      </w:r>
      <w:r w:rsidRPr="00C237F1">
        <w:rPr>
          <w:noProof/>
          <w:lang w:val="uk-UA"/>
        </w:rPr>
        <w:t xml:space="preserve"> </w:t>
      </w:r>
      <w:r w:rsidR="00A16DE9" w:rsidRPr="00C237F1">
        <w:rPr>
          <w:noProof/>
          <w:lang w:val="uk-UA"/>
        </w:rPr>
        <w:t xml:space="preserve">поперечна </w:t>
      </w:r>
      <w:r w:rsidRPr="00C237F1">
        <w:rPr>
          <w:noProof/>
          <w:lang w:val="uk-UA"/>
        </w:rPr>
        <w:t>сил</w:t>
      </w:r>
      <w:r w:rsidR="00A16DE9" w:rsidRPr="00C237F1">
        <w:rPr>
          <w:noProof/>
          <w:lang w:val="uk-UA"/>
        </w:rPr>
        <w:t>и</w:t>
      </w:r>
      <w:r w:rsidRPr="00C237F1">
        <w:rPr>
          <w:noProof/>
          <w:lang w:val="uk-UA"/>
        </w:rPr>
        <w:t>;</w:t>
      </w:r>
      <w:r w:rsidRPr="00C237F1">
        <w:rPr>
          <w:noProof/>
          <w:position w:val="-4"/>
          <w:lang w:val="uk-UA"/>
        </w:rPr>
        <w:object w:dxaOrig="360" w:dyaOrig="279">
          <v:shape id="_x0000_i1105" type="#_x0000_t75" style="width:20.25pt;height:12pt" o:ole="">
            <v:imagedata r:id="rId176" o:title=""/>
          </v:shape>
          <o:OLEObject Type="Embed" ProgID="Equation.3" ShapeID="_x0000_i1105" DrawAspect="Content" ObjectID="_1613309363" r:id="rId177"/>
        </w:object>
      </w:r>
      <w:r w:rsidRPr="00C237F1">
        <w:rPr>
          <w:noProof/>
          <w:lang w:val="uk-UA"/>
        </w:rPr>
        <w:t xml:space="preserve"> – згинальний момент; </w:t>
      </w:r>
      <w:r w:rsidR="000C1B69" w:rsidRPr="00C237F1">
        <w:rPr>
          <w:noProof/>
          <w:position w:val="-6"/>
          <w:lang w:val="uk-UA"/>
        </w:rPr>
        <w:object w:dxaOrig="420" w:dyaOrig="300">
          <v:shape id="_x0000_i1106" type="#_x0000_t75" style="width:24.75pt;height:13.5pt" o:ole="">
            <v:imagedata r:id="rId178" o:title=""/>
          </v:shape>
          <o:OLEObject Type="Embed" ProgID="Equation.3" ShapeID="_x0000_i1106" DrawAspect="Content" ObjectID="_1613309364" r:id="rId179"/>
        </w:object>
      </w:r>
      <w:r w:rsidRPr="00C237F1">
        <w:rPr>
          <w:noProof/>
          <w:lang w:val="uk-UA"/>
        </w:rPr>
        <w:t xml:space="preserve"> – жорсткість ланки на згин; </w:t>
      </w:r>
      <w:r w:rsidRPr="00C237F1">
        <w:rPr>
          <w:noProof/>
          <w:position w:val="-6"/>
          <w:lang w:val="uk-UA"/>
        </w:rPr>
        <w:object w:dxaOrig="220" w:dyaOrig="240">
          <v:shape id="_x0000_i1107" type="#_x0000_t75" style="width:9.75pt;height:12pt" o:ole="">
            <v:imagedata r:id="rId180" o:title=""/>
          </v:shape>
          <o:OLEObject Type="Embed" ProgID="Equation.3" ShapeID="_x0000_i1107" DrawAspect="Content" ObjectID="_1613309365" r:id="rId181"/>
        </w:object>
      </w:r>
      <w:r w:rsidRPr="00C237F1">
        <w:rPr>
          <w:noProof/>
          <w:lang w:val="uk-UA"/>
        </w:rPr>
        <w:t xml:space="preserve"> – тангенціальне переміщення; </w:t>
      </w:r>
      <w:r w:rsidRPr="00C237F1">
        <w:rPr>
          <w:noProof/>
          <w:position w:val="-6"/>
          <w:lang w:val="uk-UA"/>
        </w:rPr>
        <w:object w:dxaOrig="260" w:dyaOrig="240">
          <v:shape id="_x0000_i1108" type="#_x0000_t75" style="width:12pt;height:12pt" o:ole="">
            <v:imagedata r:id="rId182" o:title=""/>
          </v:shape>
          <o:OLEObject Type="Embed" ProgID="Equation.3" ShapeID="_x0000_i1108" DrawAspect="Content" ObjectID="_1613309366" r:id="rId183"/>
        </w:object>
      </w:r>
      <w:r w:rsidRPr="00C237F1">
        <w:rPr>
          <w:noProof/>
          <w:lang w:val="uk-UA"/>
        </w:rPr>
        <w:t xml:space="preserve"> – прогин ланки; </w:t>
      </w:r>
      <w:r w:rsidRPr="00C237F1">
        <w:rPr>
          <w:noProof/>
          <w:position w:val="-6"/>
          <w:lang w:val="uk-UA"/>
        </w:rPr>
        <w:object w:dxaOrig="220" w:dyaOrig="240">
          <v:shape id="_x0000_i1109" type="#_x0000_t75" style="width:9.75pt;height:12pt" o:ole="">
            <v:imagedata r:id="rId184" o:title=""/>
          </v:shape>
          <o:OLEObject Type="Embed" ProgID="Equation.3" ShapeID="_x0000_i1109" DrawAspect="Content" ObjectID="_1613309367" r:id="rId185"/>
        </w:object>
      </w:r>
      <w:r w:rsidRPr="00C237F1">
        <w:rPr>
          <w:noProof/>
          <w:lang w:val="uk-UA"/>
        </w:rPr>
        <w:t xml:space="preserve"> – координата; </w:t>
      </w:r>
      <w:r w:rsidRPr="00C237F1">
        <w:rPr>
          <w:noProof/>
          <w:position w:val="-12"/>
          <w:lang w:val="uk-UA"/>
        </w:rPr>
        <w:object w:dxaOrig="540" w:dyaOrig="360">
          <v:shape id="_x0000_i1110" type="#_x0000_t75" style="width:27.75pt;height:20.25pt" o:ole="">
            <v:imagedata r:id="rId186" o:title=""/>
          </v:shape>
          <o:OLEObject Type="Embed" ProgID="Equation.3" ShapeID="_x0000_i1110" DrawAspect="Content" ObjectID="_1613309368" r:id="rId187"/>
        </w:object>
      </w:r>
      <w:r w:rsidRPr="00C237F1">
        <w:rPr>
          <w:noProof/>
          <w:lang w:val="uk-UA"/>
        </w:rPr>
        <w:t xml:space="preserve"> – функція Дірака.</w:t>
      </w:r>
    </w:p>
    <w:p w:rsidR="0071255E" w:rsidRPr="00C237F1" w:rsidRDefault="00CF0246" w:rsidP="0040643C">
      <w:pPr>
        <w:pStyle w:val="a4"/>
        <w:widowControl w:val="0"/>
        <w:spacing w:line="240" w:lineRule="auto"/>
        <w:ind w:firstLine="567"/>
        <w:rPr>
          <w:noProof/>
          <w:szCs w:val="28"/>
          <w:lang w:val="uk-UA"/>
        </w:rPr>
      </w:pPr>
      <w:r>
        <w:rPr>
          <w:noProof/>
          <w:szCs w:val="28"/>
          <w:lang w:val="uk-UA"/>
        </w:rPr>
        <w:t xml:space="preserve">Відповідно  </w:t>
      </w:r>
      <w:r w:rsidR="0071255E" w:rsidRPr="00C237F1">
        <w:rPr>
          <w:noProof/>
          <w:szCs w:val="28"/>
          <w:lang w:val="uk-UA"/>
        </w:rPr>
        <w:t xml:space="preserve">крайові </w:t>
      </w:r>
      <w:r>
        <w:rPr>
          <w:noProof/>
          <w:szCs w:val="28"/>
          <w:lang w:val="uk-UA"/>
        </w:rPr>
        <w:t xml:space="preserve"> </w:t>
      </w:r>
      <w:r w:rsidR="0071255E" w:rsidRPr="00C237F1">
        <w:rPr>
          <w:noProof/>
          <w:szCs w:val="28"/>
          <w:lang w:val="uk-UA"/>
        </w:rPr>
        <w:t xml:space="preserve">умови закріплення кінців ланки </w:t>
      </w:r>
      <w:r w:rsidRPr="00C237F1">
        <w:rPr>
          <w:position w:val="-6"/>
          <w:lang w:val="uk-UA"/>
        </w:rPr>
        <w:object w:dxaOrig="740" w:dyaOrig="300">
          <v:shape id="_x0000_i1111" type="#_x0000_t75" style="width:42pt;height:13.5pt" o:ole="">
            <v:imagedata r:id="rId188" o:title=""/>
          </v:shape>
          <o:OLEObject Type="Embed" ProgID="Equation.3" ShapeID="_x0000_i1111" DrawAspect="Content" ObjectID="_1613309369" r:id="rId189"/>
        </w:object>
      </w:r>
      <w:r>
        <w:rPr>
          <w:lang w:val="uk-UA"/>
        </w:rPr>
        <w:t xml:space="preserve"> </w:t>
      </w:r>
      <w:r w:rsidR="0071255E" w:rsidRPr="00C237F1">
        <w:rPr>
          <w:noProof/>
          <w:szCs w:val="28"/>
          <w:lang w:val="uk-UA"/>
        </w:rPr>
        <w:t>та її точкової</w:t>
      </w:r>
      <w:r w:rsidR="009A1046">
        <w:rPr>
          <w:noProof/>
          <w:szCs w:val="28"/>
          <w:lang w:val="uk-UA"/>
        </w:rPr>
        <w:t xml:space="preserve"> </w:t>
      </w:r>
      <w:r w:rsidR="0071255E" w:rsidRPr="00C237F1">
        <w:rPr>
          <w:noProof/>
          <w:szCs w:val="28"/>
          <w:lang w:val="uk-UA"/>
        </w:rPr>
        <w:t xml:space="preserve"> (</w:t>
      </w:r>
      <w:r w:rsidR="009A1046" w:rsidRPr="00C237F1">
        <w:rPr>
          <w:noProof/>
          <w:position w:val="-6"/>
          <w:szCs w:val="28"/>
          <w:lang w:val="uk-UA"/>
        </w:rPr>
        <w:object w:dxaOrig="620" w:dyaOrig="300">
          <v:shape id="_x0000_i1112" type="#_x0000_t75" style="width:33.75pt;height:13.5pt" o:ole="">
            <v:imagedata r:id="rId190" o:title=""/>
          </v:shape>
          <o:OLEObject Type="Embed" ProgID="Equation.3" ShapeID="_x0000_i1112" DrawAspect="Content" ObjectID="_1613309370" r:id="rId191"/>
        </w:object>
      </w:r>
      <w:r w:rsidR="0071255E" w:rsidRPr="00C237F1">
        <w:rPr>
          <w:noProof/>
          <w:szCs w:val="28"/>
          <w:lang w:val="uk-UA"/>
        </w:rPr>
        <w:t xml:space="preserve">) взаємодії зі стінкою свердловини </w:t>
      </w:r>
      <w:r w:rsidR="00A16DE9" w:rsidRPr="00C237F1">
        <w:rPr>
          <w:noProof/>
          <w:szCs w:val="28"/>
          <w:lang w:val="uk-UA"/>
        </w:rPr>
        <w:t>для схеми</w:t>
      </w:r>
      <w:r w:rsidR="00B13AAB">
        <w:rPr>
          <w:noProof/>
          <w:szCs w:val="28"/>
          <w:lang w:val="uk-UA"/>
        </w:rPr>
        <w:t xml:space="preserve"> </w:t>
      </w:r>
      <w:r w:rsidR="006544ED">
        <w:rPr>
          <w:noProof/>
          <w:szCs w:val="28"/>
          <w:lang w:val="uk-UA"/>
        </w:rPr>
        <w:t>1</w:t>
      </w:r>
      <w:r w:rsidR="00A16DE9" w:rsidRPr="00C237F1">
        <w:rPr>
          <w:noProof/>
          <w:szCs w:val="28"/>
          <w:lang w:val="uk-UA"/>
        </w:rPr>
        <w:t xml:space="preserve"> </w:t>
      </w:r>
      <w:r w:rsidR="0071255E" w:rsidRPr="00C237F1">
        <w:rPr>
          <w:noProof/>
          <w:szCs w:val="28"/>
          <w:lang w:val="uk-UA"/>
        </w:rPr>
        <w:t>мають вигляд:</w:t>
      </w:r>
    </w:p>
    <w:p w:rsidR="0071255E" w:rsidRPr="00C237F1" w:rsidRDefault="00E74CF5" w:rsidP="0071255E">
      <w:pPr>
        <w:pStyle w:val="a6"/>
      </w:pPr>
      <w:r w:rsidRPr="00C237F1">
        <w:rPr>
          <w:position w:val="-10"/>
        </w:rPr>
        <w:object w:dxaOrig="1260" w:dyaOrig="360">
          <v:shape id="_x0000_i1113" type="#_x0000_t75" style="width:54pt;height:17.25pt" o:ole="">
            <v:imagedata r:id="rId192" o:title=""/>
          </v:shape>
          <o:OLEObject Type="Embed" ProgID="Equation.3" ShapeID="_x0000_i1113" DrawAspect="Content" ObjectID="_1613309371" r:id="rId193"/>
        </w:object>
      </w:r>
      <w:r w:rsidR="0071255E" w:rsidRPr="00C237F1">
        <w:t>;</w:t>
      </w:r>
      <w:r w:rsidRPr="00C237F1">
        <w:rPr>
          <w:position w:val="-12"/>
        </w:rPr>
        <w:object w:dxaOrig="3240" w:dyaOrig="380">
          <v:shape id="_x0000_i1114" type="#_x0000_t75" style="width:152.25pt;height:17.25pt" o:ole="">
            <v:imagedata r:id="rId194" o:title=""/>
          </v:shape>
          <o:OLEObject Type="Embed" ProgID="Equation.3" ShapeID="_x0000_i1114" DrawAspect="Content" ObjectID="_1613309372" r:id="rId195"/>
        </w:object>
      </w:r>
      <w:r w:rsidR="0071255E" w:rsidRPr="00C237F1">
        <w:t xml:space="preserve">; </w:t>
      </w:r>
      <w:r w:rsidRPr="00C237F1">
        <w:rPr>
          <w:position w:val="-16"/>
        </w:rPr>
        <w:object w:dxaOrig="3260" w:dyaOrig="420">
          <v:shape id="_x0000_i1115" type="#_x0000_t75" style="width:155.25pt;height:20.25pt" o:ole="">
            <v:imagedata r:id="rId196" o:title=""/>
          </v:shape>
          <o:OLEObject Type="Embed" ProgID="Equation.3" ShapeID="_x0000_i1115" DrawAspect="Content" ObjectID="_1613309373" r:id="rId197"/>
        </w:object>
      </w:r>
      <w:r w:rsidR="0071255E" w:rsidRPr="00C237F1">
        <w:t xml:space="preserve">; </w:t>
      </w:r>
    </w:p>
    <w:p w:rsidR="00370190" w:rsidRPr="00C237F1" w:rsidRDefault="00E74CF5" w:rsidP="0071255E">
      <w:pPr>
        <w:pStyle w:val="a4"/>
        <w:widowControl w:val="0"/>
        <w:ind w:firstLine="0"/>
        <w:rPr>
          <w:lang w:val="uk-UA"/>
        </w:rPr>
      </w:pPr>
      <w:r w:rsidRPr="00C237F1">
        <w:rPr>
          <w:position w:val="-12"/>
          <w:lang w:val="uk-UA"/>
        </w:rPr>
        <w:object w:dxaOrig="2799" w:dyaOrig="380">
          <v:shape id="_x0000_i1116" type="#_x0000_t75" style="width:130.5pt;height:17.25pt" o:ole="">
            <v:imagedata r:id="rId198" o:title=""/>
          </v:shape>
          <o:OLEObject Type="Embed" ProgID="Equation.3" ShapeID="_x0000_i1116" DrawAspect="Content" ObjectID="_1613309374" r:id="rId199"/>
        </w:object>
      </w:r>
      <w:r w:rsidR="0071255E" w:rsidRPr="00C237F1">
        <w:rPr>
          <w:lang w:val="uk-UA"/>
        </w:rPr>
        <w:t xml:space="preserve">; </w:t>
      </w:r>
      <w:r w:rsidRPr="00C237F1">
        <w:rPr>
          <w:position w:val="-10"/>
          <w:lang w:val="uk-UA"/>
        </w:rPr>
        <w:object w:dxaOrig="1040" w:dyaOrig="360">
          <v:shape id="_x0000_i1117" type="#_x0000_t75" style="width:44.25pt;height:17.25pt" o:ole="">
            <v:imagedata r:id="rId200" o:title=""/>
          </v:shape>
          <o:OLEObject Type="Embed" ProgID="Equation.3" ShapeID="_x0000_i1117" DrawAspect="Content" ObjectID="_1613309375" r:id="rId201"/>
        </w:object>
      </w:r>
      <w:r w:rsidR="0071255E" w:rsidRPr="00C237F1">
        <w:rPr>
          <w:lang w:val="uk-UA"/>
        </w:rPr>
        <w:t xml:space="preserve">; </w:t>
      </w:r>
      <w:r w:rsidR="0071255E" w:rsidRPr="00C237F1">
        <w:rPr>
          <w:lang w:val="uk-UA"/>
        </w:rPr>
        <w:tab/>
      </w:r>
      <w:r w:rsidRPr="00C237F1">
        <w:rPr>
          <w:position w:val="-16"/>
          <w:lang w:val="uk-UA"/>
        </w:rPr>
        <w:object w:dxaOrig="2620" w:dyaOrig="420">
          <v:shape id="_x0000_i1118" type="#_x0000_t75" style="width:123pt;height:20.25pt" o:ole="">
            <v:imagedata r:id="rId202" o:title=""/>
          </v:shape>
          <o:OLEObject Type="Embed" ProgID="Equation.3" ShapeID="_x0000_i1118" DrawAspect="Content" ObjectID="_1613309376" r:id="rId203"/>
        </w:object>
      </w:r>
      <w:r w:rsidR="0071255E" w:rsidRPr="00C237F1">
        <w:rPr>
          <w:lang w:val="uk-UA"/>
        </w:rPr>
        <w:t xml:space="preserve">; </w:t>
      </w:r>
      <w:r w:rsidRPr="00C237F1">
        <w:rPr>
          <w:position w:val="-10"/>
          <w:lang w:val="uk-UA"/>
        </w:rPr>
        <w:object w:dxaOrig="1200" w:dyaOrig="360">
          <v:shape id="_x0000_i1119" type="#_x0000_t75" style="width:51.75pt;height:17.25pt" o:ole="">
            <v:imagedata r:id="rId204" o:title=""/>
          </v:shape>
          <o:OLEObject Type="Embed" ProgID="Equation.3" ShapeID="_x0000_i1119" DrawAspect="Content" ObjectID="_1613309377" r:id="rId205"/>
        </w:object>
      </w:r>
      <w:r w:rsidR="0071255E" w:rsidRPr="00C237F1">
        <w:rPr>
          <w:lang w:val="uk-UA"/>
        </w:rPr>
        <w:t>.</w:t>
      </w:r>
      <w:r w:rsidR="00D96A4B" w:rsidRPr="00C237F1">
        <w:rPr>
          <w:lang w:val="uk-UA"/>
        </w:rPr>
        <w:t xml:space="preserve">        </w:t>
      </w:r>
      <w:r w:rsidRPr="00C237F1">
        <w:rPr>
          <w:lang w:val="uk-UA"/>
        </w:rPr>
        <w:t xml:space="preserve">        </w:t>
      </w:r>
      <w:r w:rsidR="00D96A4B" w:rsidRPr="00C237F1">
        <w:rPr>
          <w:lang w:val="uk-UA"/>
        </w:rPr>
        <w:t>(1</w:t>
      </w:r>
      <w:r w:rsidR="003D6A7D">
        <w:rPr>
          <w:lang w:val="uk-UA"/>
        </w:rPr>
        <w:t>6</w:t>
      </w:r>
      <w:r w:rsidR="00D96A4B" w:rsidRPr="00C237F1">
        <w:rPr>
          <w:lang w:val="uk-UA"/>
        </w:rPr>
        <w:t>)</w:t>
      </w:r>
    </w:p>
    <w:p w:rsidR="0071255E" w:rsidRPr="00C237F1" w:rsidRDefault="0071255E" w:rsidP="00A8145C">
      <w:pPr>
        <w:pStyle w:val="a4"/>
        <w:widowControl w:val="0"/>
        <w:spacing w:line="240" w:lineRule="auto"/>
        <w:ind w:firstLine="708"/>
        <w:rPr>
          <w:noProof/>
          <w:lang w:val="uk-UA"/>
        </w:rPr>
      </w:pPr>
      <w:r w:rsidRPr="00C237F1">
        <w:rPr>
          <w:noProof/>
          <w:lang w:val="uk-UA"/>
        </w:rPr>
        <w:t>Послуговуючись метод</w:t>
      </w:r>
      <w:r w:rsidR="00D01967" w:rsidRPr="00C237F1">
        <w:rPr>
          <w:noProof/>
          <w:lang w:val="uk-UA"/>
        </w:rPr>
        <w:t>ом</w:t>
      </w:r>
      <w:r w:rsidRPr="00C237F1">
        <w:rPr>
          <w:noProof/>
          <w:lang w:val="uk-UA"/>
        </w:rPr>
        <w:t xml:space="preserve"> початкових параметрів</w:t>
      </w:r>
      <w:r w:rsidR="00CF0246">
        <w:rPr>
          <w:noProof/>
          <w:lang w:val="uk-UA"/>
        </w:rPr>
        <w:t>,</w:t>
      </w:r>
      <w:r w:rsidR="00A7514F" w:rsidRPr="00C237F1">
        <w:rPr>
          <w:noProof/>
          <w:lang w:val="uk-UA"/>
        </w:rPr>
        <w:t xml:space="preserve"> </w:t>
      </w:r>
      <w:r w:rsidRPr="00C237F1">
        <w:rPr>
          <w:noProof/>
          <w:lang w:val="uk-UA"/>
        </w:rPr>
        <w:t>остаточні результати розв’язку задачі мають вигляд:</w:t>
      </w:r>
    </w:p>
    <w:p w:rsidR="00A7514F" w:rsidRPr="00C237F1" w:rsidRDefault="0040643C" w:rsidP="00E74CF5">
      <w:pPr>
        <w:pStyle w:val="a6"/>
        <w:widowControl w:val="0"/>
        <w:spacing w:line="240" w:lineRule="auto"/>
        <w:jc w:val="right"/>
      </w:pPr>
      <w:r w:rsidRPr="00C237F1">
        <w:rPr>
          <w:position w:val="-10"/>
        </w:rPr>
        <w:object w:dxaOrig="2000" w:dyaOrig="360">
          <v:shape id="_x0000_i1120" type="#_x0000_t75" style="width:90.75pt;height:17.25pt" o:ole="">
            <v:imagedata r:id="rId206" o:title=""/>
          </v:shape>
          <o:OLEObject Type="Embed" ProgID="Equation.3" ShapeID="_x0000_i1120" DrawAspect="Content" ObjectID="_1613309378" r:id="rId207"/>
        </w:object>
      </w:r>
      <w:r w:rsidR="00A7514F" w:rsidRPr="00C237F1">
        <w:t xml:space="preserve">,  </w:t>
      </w:r>
      <w:r w:rsidRPr="00C237F1">
        <w:rPr>
          <w:position w:val="-28"/>
        </w:rPr>
        <w:object w:dxaOrig="3420" w:dyaOrig="720">
          <v:shape id="_x0000_i1121" type="#_x0000_t75" style="width:160.5pt;height:34.5pt" o:ole="">
            <v:imagedata r:id="rId208" o:title=""/>
          </v:shape>
          <o:OLEObject Type="Embed" ProgID="Equation.3" ShapeID="_x0000_i1121" DrawAspect="Content" ObjectID="_1613309379" r:id="rId209"/>
        </w:object>
      </w:r>
      <w:r w:rsidR="00A7514F" w:rsidRPr="00C237F1">
        <w:t>,                                             (1</w:t>
      </w:r>
      <w:r w:rsidR="003D6A7D">
        <w:t>7</w:t>
      </w:r>
      <w:r w:rsidR="00A7514F" w:rsidRPr="00C237F1">
        <w:t>)</w:t>
      </w:r>
    </w:p>
    <w:p w:rsidR="00A7514F" w:rsidRPr="00C237F1" w:rsidRDefault="0040643C" w:rsidP="00E74CF5">
      <w:pPr>
        <w:pStyle w:val="a6"/>
        <w:widowControl w:val="0"/>
        <w:spacing w:line="240" w:lineRule="auto"/>
        <w:jc w:val="right"/>
      </w:pPr>
      <w:r w:rsidRPr="00C237F1">
        <w:rPr>
          <w:position w:val="-30"/>
        </w:rPr>
        <w:object w:dxaOrig="5560" w:dyaOrig="800">
          <v:shape id="_x0000_i1122" type="#_x0000_t75" style="width:267pt;height:38.25pt" o:ole="">
            <v:imagedata r:id="rId210" o:title=""/>
          </v:shape>
          <o:OLEObject Type="Embed" ProgID="Equation.3" ShapeID="_x0000_i1122" DrawAspect="Content" ObjectID="_1613309380" r:id="rId211"/>
        </w:object>
      </w:r>
      <w:r w:rsidR="00A7514F" w:rsidRPr="00C237F1">
        <w:t>,                                              (1</w:t>
      </w:r>
      <w:r w:rsidR="003D6A7D">
        <w:t>8</w:t>
      </w:r>
      <w:r w:rsidR="00A7514F" w:rsidRPr="00C237F1">
        <w:t>)</w:t>
      </w:r>
    </w:p>
    <w:p w:rsidR="00A7514F" w:rsidRPr="00C237F1" w:rsidRDefault="0040643C" w:rsidP="00E74CF5">
      <w:pPr>
        <w:pStyle w:val="a6"/>
        <w:widowControl w:val="0"/>
        <w:spacing w:line="240" w:lineRule="auto"/>
        <w:jc w:val="right"/>
      </w:pPr>
      <w:r w:rsidRPr="00C237F1">
        <w:rPr>
          <w:position w:val="-38"/>
        </w:rPr>
        <w:object w:dxaOrig="7820" w:dyaOrig="900">
          <v:shape id="_x0000_i1123" type="#_x0000_t75" style="width:372pt;height:43.5pt" o:ole="">
            <v:imagedata r:id="rId212" o:title=""/>
          </v:shape>
          <o:OLEObject Type="Embed" ProgID="Equation.3" ShapeID="_x0000_i1123" DrawAspect="Content" ObjectID="_1613309381" r:id="rId213"/>
        </w:object>
      </w:r>
      <w:r w:rsidR="00A7514F" w:rsidRPr="00C237F1">
        <w:t>,             (</w:t>
      </w:r>
      <w:r w:rsidR="003D6A7D">
        <w:t>19</w:t>
      </w:r>
      <w:r w:rsidR="00A7514F" w:rsidRPr="00C237F1">
        <w:t>)</w:t>
      </w:r>
    </w:p>
    <w:p w:rsidR="00A7514F" w:rsidRPr="00C237F1" w:rsidRDefault="00A7514F" w:rsidP="00A7514F">
      <w:pPr>
        <w:pStyle w:val="a6"/>
        <w:widowControl w:val="0"/>
        <w:spacing w:line="240" w:lineRule="auto"/>
      </w:pPr>
      <w:r w:rsidRPr="00C237F1">
        <w:tab/>
      </w:r>
      <w:r w:rsidR="0040643C" w:rsidRPr="00C237F1">
        <w:rPr>
          <w:position w:val="-38"/>
        </w:rPr>
        <w:object w:dxaOrig="9420" w:dyaOrig="900">
          <v:shape id="_x0000_i1124" type="#_x0000_t75" style="width:447.75pt;height:43.5pt" o:ole="">
            <v:imagedata r:id="rId214" o:title=""/>
          </v:shape>
          <o:OLEObject Type="Embed" ProgID="Equation.3" ShapeID="_x0000_i1124" DrawAspect="Content" ObjectID="_1613309382" r:id="rId215"/>
        </w:object>
      </w:r>
      <w:r w:rsidRPr="00C237F1">
        <w:t>, (2</w:t>
      </w:r>
      <w:r w:rsidR="003D6A7D">
        <w:t>0</w:t>
      </w:r>
      <w:r w:rsidRPr="00C237F1">
        <w:t>)</w:t>
      </w:r>
    </w:p>
    <w:p w:rsidR="00A7514F" w:rsidRPr="00C237F1" w:rsidRDefault="0040643C" w:rsidP="0040643C">
      <w:pPr>
        <w:pStyle w:val="a6"/>
        <w:widowControl w:val="0"/>
        <w:spacing w:line="240" w:lineRule="auto"/>
        <w:jc w:val="right"/>
      </w:pPr>
      <w:r w:rsidRPr="00C237F1">
        <w:rPr>
          <w:position w:val="-80"/>
        </w:rPr>
        <w:object w:dxaOrig="7960" w:dyaOrig="1740">
          <v:shape id="_x0000_i1125" type="#_x0000_t75" style="width:378pt;height:83.25pt" o:ole="">
            <v:imagedata r:id="rId216" o:title=""/>
          </v:shape>
          <o:OLEObject Type="Embed" ProgID="Equation.3" ShapeID="_x0000_i1125" DrawAspect="Content" ObjectID="_1613309383" r:id="rId217"/>
        </w:object>
      </w:r>
      <w:r w:rsidR="00A7514F" w:rsidRPr="00C237F1">
        <w:t xml:space="preserve">,          </w:t>
      </w:r>
      <w:r w:rsidRPr="00C237F1">
        <w:t xml:space="preserve">          </w:t>
      </w:r>
      <w:r w:rsidR="00A7514F" w:rsidRPr="00C237F1">
        <w:t xml:space="preserve"> (2</w:t>
      </w:r>
      <w:r w:rsidR="003D6A7D">
        <w:t>1</w:t>
      </w:r>
      <w:r w:rsidR="00A7514F" w:rsidRPr="00C237F1">
        <w:t>)</w:t>
      </w:r>
      <w:r w:rsidR="00A7514F" w:rsidRPr="00C237F1">
        <w:tab/>
      </w:r>
    </w:p>
    <w:p w:rsidR="00A7514F" w:rsidRPr="00C237F1" w:rsidRDefault="00A7514F" w:rsidP="00A7514F">
      <w:pPr>
        <w:pStyle w:val="a6"/>
        <w:widowControl w:val="0"/>
        <w:spacing w:line="240" w:lineRule="auto"/>
      </w:pPr>
      <w:r w:rsidRPr="00C237F1">
        <w:t xml:space="preserve">де </w:t>
      </w:r>
      <w:r w:rsidR="0040643C" w:rsidRPr="00C237F1">
        <w:rPr>
          <w:position w:val="-10"/>
        </w:rPr>
        <w:object w:dxaOrig="680" w:dyaOrig="360">
          <v:shape id="_x0000_i1126" type="#_x0000_t75" style="width:31.5pt;height:17.25pt" o:ole="">
            <v:imagedata r:id="rId218" o:title=""/>
          </v:shape>
          <o:OLEObject Type="Embed" ProgID="Equation.3" ShapeID="_x0000_i1126" DrawAspect="Content" ObjectID="_1613309384" r:id="rId219"/>
        </w:object>
      </w:r>
      <w:r w:rsidRPr="00C237F1">
        <w:t xml:space="preserve"> – одинична функція </w:t>
      </w:r>
      <w:proofErr w:type="spellStart"/>
      <w:r w:rsidRPr="00C237F1">
        <w:t>Гевісайда</w:t>
      </w:r>
      <w:proofErr w:type="spellEnd"/>
      <w:r w:rsidRPr="00C237F1">
        <w:t>.</w:t>
      </w:r>
    </w:p>
    <w:p w:rsidR="00A7514F" w:rsidRPr="00C237F1" w:rsidRDefault="00A7514F" w:rsidP="0040643C">
      <w:pPr>
        <w:pStyle w:val="a4"/>
        <w:spacing w:line="240" w:lineRule="auto"/>
        <w:rPr>
          <w:noProof/>
          <w:lang w:val="uk-UA"/>
        </w:rPr>
      </w:pPr>
      <w:r w:rsidRPr="00C237F1">
        <w:rPr>
          <w:noProof/>
          <w:lang w:val="uk-UA"/>
        </w:rPr>
        <w:t xml:space="preserve">Невідомі сталі </w:t>
      </w:r>
      <w:r w:rsidRPr="00C237F1">
        <w:rPr>
          <w:noProof/>
          <w:position w:val="-6"/>
          <w:lang w:val="uk-UA"/>
        </w:rPr>
        <w:object w:dxaOrig="300" w:dyaOrig="300">
          <v:shape id="_x0000_i1127" type="#_x0000_t75" style="width:15pt;height:15pt" o:ole="">
            <v:imagedata r:id="rId220" o:title=""/>
          </v:shape>
          <o:OLEObject Type="Embed" ProgID="Equation.3" ShapeID="_x0000_i1127" DrawAspect="Content" ObjectID="_1613309385" r:id="rId221"/>
        </w:object>
      </w:r>
      <w:r w:rsidRPr="00C237F1">
        <w:rPr>
          <w:noProof/>
          <w:lang w:val="uk-UA"/>
        </w:rPr>
        <w:t xml:space="preserve">, </w:t>
      </w:r>
      <w:r w:rsidRPr="00C237F1">
        <w:rPr>
          <w:noProof/>
          <w:position w:val="-12"/>
          <w:lang w:val="uk-UA"/>
        </w:rPr>
        <w:object w:dxaOrig="440" w:dyaOrig="380">
          <v:shape id="_x0000_i1128" type="#_x0000_t75" style="width:21.75pt;height:18.75pt" o:ole="">
            <v:imagedata r:id="rId222" o:title=""/>
          </v:shape>
          <o:OLEObject Type="Embed" ProgID="Equation.3" ShapeID="_x0000_i1128" DrawAspect="Content" ObjectID="_1613309386" r:id="rId223"/>
        </w:object>
      </w:r>
      <w:r w:rsidRPr="00C237F1">
        <w:rPr>
          <w:noProof/>
          <w:lang w:val="uk-UA"/>
        </w:rPr>
        <w:t xml:space="preserve">, </w:t>
      </w:r>
      <w:r w:rsidRPr="00C237F1">
        <w:rPr>
          <w:noProof/>
          <w:position w:val="-12"/>
          <w:lang w:val="uk-UA"/>
        </w:rPr>
        <w:object w:dxaOrig="520" w:dyaOrig="380">
          <v:shape id="_x0000_i1129" type="#_x0000_t75" style="width:26.25pt;height:18.75pt" o:ole="">
            <v:imagedata r:id="rId224" o:title=""/>
          </v:shape>
          <o:OLEObject Type="Embed" ProgID="Equation.3" ShapeID="_x0000_i1129" DrawAspect="Content" ObjectID="_1613309387" r:id="rId225"/>
        </w:object>
      </w:r>
      <w:r w:rsidRPr="00C237F1">
        <w:rPr>
          <w:noProof/>
          <w:lang w:val="uk-UA"/>
        </w:rPr>
        <w:t xml:space="preserve">, </w:t>
      </w:r>
      <w:r w:rsidRPr="00C237F1">
        <w:rPr>
          <w:noProof/>
          <w:position w:val="-12"/>
          <w:lang w:val="uk-UA"/>
        </w:rPr>
        <w:object w:dxaOrig="380" w:dyaOrig="380">
          <v:shape id="_x0000_i1130" type="#_x0000_t75" style="width:18.75pt;height:18.75pt" o:ole="">
            <v:imagedata r:id="rId226" o:title=""/>
          </v:shape>
          <o:OLEObject Type="Embed" ProgID="Equation.3" ShapeID="_x0000_i1130" DrawAspect="Content" ObjectID="_1613309388" r:id="rId227"/>
        </w:object>
      </w:r>
      <w:r w:rsidRPr="00C237F1">
        <w:rPr>
          <w:noProof/>
          <w:lang w:val="uk-UA"/>
        </w:rPr>
        <w:t xml:space="preserve">, </w:t>
      </w:r>
      <w:r w:rsidRPr="00C237F1">
        <w:rPr>
          <w:noProof/>
          <w:position w:val="-12"/>
          <w:lang w:val="uk-UA"/>
        </w:rPr>
        <w:object w:dxaOrig="440" w:dyaOrig="380">
          <v:shape id="_x0000_i1131" type="#_x0000_t75" style="width:21.75pt;height:18.75pt" o:ole="">
            <v:imagedata r:id="rId228" o:title=""/>
          </v:shape>
          <o:OLEObject Type="Embed" ProgID="Equation.3" ShapeID="_x0000_i1131" DrawAspect="Content" ObjectID="_1613309389" r:id="rId229"/>
        </w:object>
      </w:r>
      <w:r w:rsidRPr="00C237F1">
        <w:rPr>
          <w:noProof/>
          <w:lang w:val="uk-UA"/>
        </w:rPr>
        <w:t xml:space="preserve">, </w:t>
      </w:r>
      <w:r w:rsidRPr="00C237F1">
        <w:rPr>
          <w:noProof/>
          <w:position w:val="-12"/>
          <w:lang w:val="uk-UA"/>
        </w:rPr>
        <w:object w:dxaOrig="420" w:dyaOrig="380">
          <v:shape id="_x0000_i1132" type="#_x0000_t75" style="width:21.75pt;height:18.75pt" o:ole="">
            <v:imagedata r:id="rId230" o:title=""/>
          </v:shape>
          <o:OLEObject Type="Embed" ProgID="Equation.3" ShapeID="_x0000_i1132" DrawAspect="Content" ObjectID="_1613309390" r:id="rId231"/>
        </w:object>
      </w:r>
      <w:r w:rsidRPr="00C237F1">
        <w:rPr>
          <w:noProof/>
          <w:lang w:val="uk-UA"/>
        </w:rPr>
        <w:t xml:space="preserve">, а також лінійний зв’язок між </w:t>
      </w:r>
      <w:r w:rsidRPr="00C237F1">
        <w:rPr>
          <w:noProof/>
          <w:position w:val="-4"/>
          <w:lang w:val="uk-UA"/>
        </w:rPr>
        <w:object w:dxaOrig="260" w:dyaOrig="279">
          <v:shape id="_x0000_i1133" type="#_x0000_t75" style="width:12pt;height:14.25pt" o:ole="">
            <v:imagedata r:id="rId232" o:title=""/>
          </v:shape>
          <o:OLEObject Type="Embed" ProgID="Equation.3" ShapeID="_x0000_i1133" DrawAspect="Content" ObjectID="_1613309391" r:id="rId233"/>
        </w:object>
      </w:r>
      <w:r w:rsidRPr="00C237F1">
        <w:rPr>
          <w:noProof/>
          <w:lang w:val="uk-UA"/>
        </w:rPr>
        <w:t xml:space="preserve"> і </w:t>
      </w:r>
      <w:r w:rsidRPr="00C237F1">
        <w:rPr>
          <w:noProof/>
          <w:position w:val="-4"/>
          <w:lang w:val="uk-UA"/>
        </w:rPr>
        <w:object w:dxaOrig="260" w:dyaOrig="279">
          <v:shape id="_x0000_i1134" type="#_x0000_t75" style="width:12pt;height:14.25pt" o:ole="">
            <v:imagedata r:id="rId234" o:title=""/>
          </v:shape>
          <o:OLEObject Type="Embed" ProgID="Equation.3" ShapeID="_x0000_i1134" DrawAspect="Content" ObjectID="_1613309392" r:id="rId235"/>
        </w:object>
      </w:r>
      <w:r w:rsidRPr="00C237F1">
        <w:rPr>
          <w:noProof/>
          <w:lang w:val="uk-UA"/>
        </w:rPr>
        <w:t xml:space="preserve"> для кожної</w:t>
      </w:r>
      <w:r w:rsidR="00286B3B">
        <w:rPr>
          <w:noProof/>
          <w:lang w:val="uk-UA"/>
        </w:rPr>
        <w:t xml:space="preserve"> з</w:t>
      </w:r>
      <w:r w:rsidRPr="00C237F1">
        <w:rPr>
          <w:noProof/>
          <w:lang w:val="uk-UA"/>
        </w:rPr>
        <w:t xml:space="preserve"> схем</w:t>
      </w:r>
      <w:r w:rsidR="00286B3B">
        <w:rPr>
          <w:noProof/>
          <w:lang w:val="uk-UA"/>
        </w:rPr>
        <w:t xml:space="preserve">, поданих на рис. 8, </w:t>
      </w:r>
      <w:r w:rsidRPr="00C237F1">
        <w:rPr>
          <w:noProof/>
          <w:lang w:val="uk-UA"/>
        </w:rPr>
        <w:t>визнач</w:t>
      </w:r>
      <w:r w:rsidR="00BB1F09" w:rsidRPr="00C237F1">
        <w:rPr>
          <w:noProof/>
          <w:lang w:val="uk-UA"/>
        </w:rPr>
        <w:t>ено</w:t>
      </w:r>
      <w:r w:rsidRPr="00C237F1">
        <w:rPr>
          <w:noProof/>
          <w:lang w:val="uk-UA"/>
        </w:rPr>
        <w:t xml:space="preserve"> з конкретної групи крайових умов.</w:t>
      </w:r>
    </w:p>
    <w:p w:rsidR="00D01967" w:rsidRPr="00C237F1" w:rsidRDefault="00D01967" w:rsidP="0040643C">
      <w:pPr>
        <w:pStyle w:val="a4"/>
        <w:spacing w:line="240" w:lineRule="auto"/>
        <w:rPr>
          <w:noProof/>
          <w:lang w:val="uk-UA"/>
        </w:rPr>
      </w:pPr>
      <w:r w:rsidRPr="00C237F1">
        <w:rPr>
          <w:noProof/>
          <w:lang w:val="uk-UA"/>
        </w:rPr>
        <w:t>Несуч</w:t>
      </w:r>
      <w:r w:rsidR="00CF0246">
        <w:rPr>
          <w:noProof/>
          <w:lang w:val="uk-UA"/>
        </w:rPr>
        <w:t>у</w:t>
      </w:r>
      <w:r w:rsidRPr="00C237F1">
        <w:rPr>
          <w:noProof/>
          <w:lang w:val="uk-UA"/>
        </w:rPr>
        <w:t xml:space="preserve"> здатність конструкції центратора оцінен</w:t>
      </w:r>
      <w:r w:rsidR="00CF0246">
        <w:rPr>
          <w:noProof/>
          <w:lang w:val="uk-UA"/>
        </w:rPr>
        <w:t>о</w:t>
      </w:r>
      <w:r w:rsidRPr="00C237F1">
        <w:rPr>
          <w:noProof/>
          <w:lang w:val="uk-UA"/>
        </w:rPr>
        <w:t xml:space="preserve"> за першою теорією міцності (теорія найбільших нормальних напружень): </w:t>
      </w:r>
    </w:p>
    <w:p w:rsidR="00D01967" w:rsidRPr="00C237F1" w:rsidRDefault="00D01967" w:rsidP="00CF4A69">
      <w:pPr>
        <w:pStyle w:val="a6"/>
        <w:widowControl w:val="0"/>
        <w:spacing w:line="240" w:lineRule="auto"/>
      </w:pPr>
      <w:r w:rsidRPr="00C237F1">
        <w:tab/>
      </w:r>
      <w:r w:rsidR="0040643C" w:rsidRPr="00C237F1">
        <w:rPr>
          <w:position w:val="-32"/>
        </w:rPr>
        <w:object w:dxaOrig="4880" w:dyaOrig="780">
          <v:shape id="_x0000_i1135" type="#_x0000_t75" style="width:238.5pt;height:36.75pt" o:ole="">
            <v:imagedata r:id="rId236" o:title=""/>
          </v:shape>
          <o:OLEObject Type="Embed" ProgID="Equation.3" ShapeID="_x0000_i1135" DrawAspect="Content" ObjectID="_1613309393" r:id="rId237"/>
        </w:object>
      </w:r>
      <w:r w:rsidRPr="00C237F1">
        <w:t>,</w:t>
      </w:r>
      <w:r w:rsidRPr="00C237F1">
        <w:tab/>
      </w:r>
      <w:bookmarkStart w:id="6" w:name="Формула_1_26"/>
      <w:r w:rsidRPr="00C237F1">
        <w:t>(</w:t>
      </w:r>
      <w:r w:rsidR="00D96A4B" w:rsidRPr="00C237F1">
        <w:t>2</w:t>
      </w:r>
      <w:r w:rsidR="003D6A7D">
        <w:t>2</w:t>
      </w:r>
      <w:r w:rsidRPr="00C237F1">
        <w:t>)</w:t>
      </w:r>
      <w:bookmarkEnd w:id="6"/>
    </w:p>
    <w:p w:rsidR="00D01967" w:rsidRPr="00C237F1" w:rsidRDefault="00D01967" w:rsidP="00A7514F">
      <w:pPr>
        <w:widowControl w:val="0"/>
        <w:spacing w:after="0" w:line="240" w:lineRule="auto"/>
        <w:rPr>
          <w:rFonts w:ascii="Times New Roman" w:hAnsi="Times New Roman" w:cs="Times New Roman"/>
          <w:noProof/>
          <w:sz w:val="28"/>
          <w:szCs w:val="28"/>
          <w:lang w:val="uk-UA"/>
        </w:rPr>
      </w:pPr>
      <w:r w:rsidRPr="00C237F1">
        <w:rPr>
          <w:rFonts w:ascii="Times New Roman" w:hAnsi="Times New Roman" w:cs="Times New Roman"/>
          <w:noProof/>
          <w:sz w:val="28"/>
          <w:szCs w:val="28"/>
          <w:lang w:val="uk-UA"/>
        </w:rPr>
        <w:t xml:space="preserve">де </w:t>
      </w:r>
      <w:r w:rsidRPr="00C237F1">
        <w:rPr>
          <w:rFonts w:ascii="Times New Roman" w:hAnsi="Times New Roman" w:cs="Times New Roman"/>
          <w:noProof/>
          <w:position w:val="-12"/>
          <w:sz w:val="28"/>
          <w:szCs w:val="28"/>
          <w:lang w:val="uk-UA"/>
        </w:rPr>
        <w:object w:dxaOrig="460" w:dyaOrig="380">
          <v:shape id="_x0000_i1136" type="#_x0000_t75" style="width:24pt;height:18.75pt" o:ole="">
            <v:imagedata r:id="rId238" o:title=""/>
          </v:shape>
          <o:OLEObject Type="Embed" ProgID="Equation.3" ShapeID="_x0000_i1136" DrawAspect="Content" ObjectID="_1613309394" r:id="rId239"/>
        </w:object>
      </w:r>
      <w:r w:rsidRPr="00C237F1">
        <w:rPr>
          <w:rFonts w:ascii="Times New Roman" w:hAnsi="Times New Roman" w:cs="Times New Roman"/>
          <w:noProof/>
          <w:sz w:val="28"/>
          <w:szCs w:val="28"/>
          <w:lang w:val="uk-UA"/>
        </w:rPr>
        <w:t xml:space="preserve">– допустиме напруження для матеріалу </w:t>
      </w:r>
      <w:r w:rsidR="00E36309">
        <w:rPr>
          <w:rFonts w:ascii="Times New Roman" w:hAnsi="Times New Roman" w:cs="Times New Roman"/>
          <w:noProof/>
          <w:sz w:val="28"/>
          <w:szCs w:val="28"/>
          <w:lang w:val="uk-UA"/>
        </w:rPr>
        <w:t>ланки центратора</w:t>
      </w:r>
      <w:r w:rsidRPr="00C237F1">
        <w:rPr>
          <w:rFonts w:ascii="Times New Roman" w:hAnsi="Times New Roman" w:cs="Times New Roman"/>
          <w:noProof/>
          <w:sz w:val="28"/>
          <w:szCs w:val="28"/>
          <w:lang w:val="uk-UA"/>
        </w:rPr>
        <w:t>;</w:t>
      </w:r>
    </w:p>
    <w:p w:rsidR="00D01967" w:rsidRPr="00C237F1" w:rsidRDefault="000C1B69" w:rsidP="00A7514F">
      <w:pPr>
        <w:widowControl w:val="0"/>
        <w:spacing w:after="0" w:line="240"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    </w:t>
      </w:r>
      <w:r w:rsidR="00D01967" w:rsidRPr="00C237F1">
        <w:rPr>
          <w:rFonts w:ascii="Times New Roman" w:hAnsi="Times New Roman" w:cs="Times New Roman"/>
          <w:noProof/>
          <w:position w:val="-4"/>
          <w:sz w:val="28"/>
          <w:szCs w:val="28"/>
          <w:lang w:val="uk-UA"/>
        </w:rPr>
        <w:object w:dxaOrig="279" w:dyaOrig="279">
          <v:shape id="_x0000_i1137" type="#_x0000_t75" style="width:14.25pt;height:12pt" o:ole="">
            <v:imagedata r:id="rId240" o:title=""/>
          </v:shape>
          <o:OLEObject Type="Embed" ProgID="Equation.3" ShapeID="_x0000_i1137" DrawAspect="Content" ObjectID="_1613309395" r:id="rId241"/>
        </w:object>
      </w:r>
      <w:r>
        <w:rPr>
          <w:rFonts w:ascii="Times New Roman" w:hAnsi="Times New Roman" w:cs="Times New Roman"/>
          <w:noProof/>
          <w:sz w:val="28"/>
          <w:szCs w:val="28"/>
          <w:lang w:val="uk-UA"/>
        </w:rPr>
        <w:t>,</w:t>
      </w:r>
      <w:r w:rsidR="00D01967" w:rsidRPr="00C237F1">
        <w:rPr>
          <w:rFonts w:ascii="Times New Roman" w:hAnsi="Times New Roman" w:cs="Times New Roman"/>
          <w:noProof/>
          <w:sz w:val="28"/>
          <w:szCs w:val="28"/>
          <w:lang w:val="uk-UA"/>
        </w:rPr>
        <w:t xml:space="preserve"> </w:t>
      </w:r>
      <w:r w:rsidRPr="00C237F1">
        <w:rPr>
          <w:rFonts w:ascii="Times New Roman" w:hAnsi="Times New Roman" w:cs="Times New Roman"/>
          <w:noProof/>
          <w:position w:val="-6"/>
          <w:sz w:val="28"/>
          <w:szCs w:val="28"/>
          <w:lang w:val="uk-UA"/>
        </w:rPr>
        <w:object w:dxaOrig="240" w:dyaOrig="300">
          <v:shape id="_x0000_i1138" type="#_x0000_t75" style="width:10.5pt;height:15pt" o:ole="">
            <v:imagedata r:id="rId242" o:title=""/>
          </v:shape>
          <o:OLEObject Type="Embed" ProgID="Equation.3" ShapeID="_x0000_i1138" DrawAspect="Content" ObjectID="_1613309396" r:id="rId243"/>
        </w:object>
      </w:r>
      <w:r w:rsidR="00D01967" w:rsidRPr="00C237F1">
        <w:rPr>
          <w:rFonts w:ascii="Times New Roman" w:hAnsi="Times New Roman" w:cs="Times New Roman"/>
          <w:noProof/>
          <w:sz w:val="28"/>
          <w:szCs w:val="28"/>
          <w:lang w:val="uk-UA"/>
        </w:rPr>
        <w:t xml:space="preserve">– площа поперечного перерізу </w:t>
      </w:r>
      <w:r>
        <w:rPr>
          <w:rFonts w:ascii="Times New Roman" w:hAnsi="Times New Roman" w:cs="Times New Roman"/>
          <w:noProof/>
          <w:sz w:val="28"/>
          <w:szCs w:val="28"/>
          <w:lang w:val="uk-UA"/>
        </w:rPr>
        <w:t xml:space="preserve">та </w:t>
      </w:r>
      <w:r w:rsidRPr="00C237F1">
        <w:rPr>
          <w:rFonts w:ascii="Times New Roman" w:hAnsi="Times New Roman" w:cs="Times New Roman"/>
          <w:noProof/>
          <w:sz w:val="28"/>
          <w:szCs w:val="28"/>
          <w:lang w:val="uk-UA"/>
        </w:rPr>
        <w:t xml:space="preserve">момент інерції </w:t>
      </w:r>
      <w:r w:rsidR="00D01967" w:rsidRPr="00C237F1">
        <w:rPr>
          <w:rFonts w:ascii="Times New Roman" w:hAnsi="Times New Roman" w:cs="Times New Roman"/>
          <w:noProof/>
          <w:sz w:val="28"/>
          <w:szCs w:val="28"/>
          <w:lang w:val="uk-UA"/>
        </w:rPr>
        <w:t>ланки</w:t>
      </w:r>
      <w:r w:rsidR="00E36309" w:rsidRPr="00E36309">
        <w:rPr>
          <w:rFonts w:ascii="Times New Roman" w:hAnsi="Times New Roman" w:cs="Times New Roman"/>
          <w:noProof/>
          <w:sz w:val="28"/>
          <w:szCs w:val="28"/>
          <w:lang w:val="uk-UA"/>
        </w:rPr>
        <w:t xml:space="preserve"> </w:t>
      </w:r>
      <w:r w:rsidR="00E36309">
        <w:rPr>
          <w:rFonts w:ascii="Times New Roman" w:hAnsi="Times New Roman" w:cs="Times New Roman"/>
          <w:noProof/>
          <w:sz w:val="28"/>
          <w:szCs w:val="28"/>
          <w:lang w:val="uk-UA"/>
        </w:rPr>
        <w:t>центратора</w:t>
      </w:r>
      <w:r>
        <w:rPr>
          <w:rFonts w:ascii="Times New Roman" w:hAnsi="Times New Roman" w:cs="Times New Roman"/>
          <w:noProof/>
          <w:sz w:val="28"/>
          <w:szCs w:val="28"/>
          <w:lang w:val="uk-UA"/>
        </w:rPr>
        <w:t xml:space="preserve"> відповідно.</w:t>
      </w:r>
      <w:r w:rsidR="00D01967" w:rsidRPr="00C237F1">
        <w:rPr>
          <w:rFonts w:ascii="Times New Roman" w:hAnsi="Times New Roman" w:cs="Times New Roman"/>
          <w:noProof/>
          <w:sz w:val="28"/>
          <w:szCs w:val="28"/>
          <w:lang w:val="uk-UA"/>
        </w:rPr>
        <w:t xml:space="preserve"> </w:t>
      </w:r>
    </w:p>
    <w:p w:rsidR="00D01967" w:rsidRPr="00C237F1" w:rsidRDefault="00D01967" w:rsidP="00CF4A69">
      <w:pPr>
        <w:pStyle w:val="a4"/>
        <w:widowControl w:val="0"/>
        <w:spacing w:line="240" w:lineRule="auto"/>
        <w:rPr>
          <w:szCs w:val="28"/>
          <w:lang w:val="uk-UA"/>
        </w:rPr>
      </w:pPr>
      <w:r w:rsidRPr="00C237F1">
        <w:rPr>
          <w:noProof/>
          <w:szCs w:val="28"/>
          <w:lang w:val="uk-UA"/>
        </w:rPr>
        <w:t xml:space="preserve">Результати обчислень для схеми </w:t>
      </w:r>
      <w:r w:rsidR="006544ED">
        <w:rPr>
          <w:noProof/>
          <w:szCs w:val="28"/>
          <w:lang w:val="uk-UA"/>
        </w:rPr>
        <w:t xml:space="preserve">1 </w:t>
      </w:r>
      <w:r w:rsidRPr="00C237F1">
        <w:rPr>
          <w:noProof/>
          <w:szCs w:val="28"/>
          <w:lang w:val="uk-UA"/>
        </w:rPr>
        <w:t>на рис.</w:t>
      </w:r>
      <w:r w:rsidR="009A1046">
        <w:rPr>
          <w:noProof/>
          <w:szCs w:val="28"/>
          <w:lang w:val="uk-UA"/>
        </w:rPr>
        <w:t xml:space="preserve"> </w:t>
      </w:r>
      <w:r w:rsidR="00107743" w:rsidRPr="00C237F1">
        <w:rPr>
          <w:noProof/>
          <w:szCs w:val="28"/>
          <w:lang w:val="uk-UA"/>
        </w:rPr>
        <w:t>8</w:t>
      </w:r>
      <w:r w:rsidRPr="00C237F1">
        <w:rPr>
          <w:noProof/>
          <w:szCs w:val="28"/>
          <w:lang w:val="uk-UA"/>
        </w:rPr>
        <w:t xml:space="preserve">, </w:t>
      </w:r>
      <w:r w:rsidR="00CF0246">
        <w:rPr>
          <w:noProof/>
          <w:color w:val="000000" w:themeColor="text1"/>
          <w:lang w:val="uk-UA"/>
        </w:rPr>
        <w:t xml:space="preserve">за умови що </w:t>
      </w:r>
      <w:r w:rsidRPr="00A8145C">
        <w:rPr>
          <w:noProof/>
          <w:color w:val="000000" w:themeColor="text1"/>
          <w:lang w:val="uk-UA"/>
        </w:rPr>
        <w:t xml:space="preserve"> </w:t>
      </w:r>
      <w:r w:rsidR="0040643C" w:rsidRPr="00A8145C">
        <w:rPr>
          <w:color w:val="000000" w:themeColor="text1"/>
          <w:position w:val="-28"/>
          <w:lang w:val="uk-UA"/>
        </w:rPr>
        <w:object w:dxaOrig="900" w:dyaOrig="720">
          <v:shape id="_x0000_i1139" type="#_x0000_t75" style="width:40.5pt;height:33.75pt" o:ole="">
            <v:imagedata r:id="rId244" o:title=""/>
          </v:shape>
          <o:OLEObject Type="Embed" ProgID="Equation.DSMT4" ShapeID="_x0000_i1139" DrawAspect="Content" ObjectID="_1613309397" r:id="rId245"/>
        </w:object>
      </w:r>
      <w:r w:rsidRPr="00A8145C">
        <w:rPr>
          <w:color w:val="000000" w:themeColor="text1"/>
          <w:lang w:val="uk-UA"/>
        </w:rPr>
        <w:t>,</w:t>
      </w:r>
      <w:r w:rsidRPr="00C237F1">
        <w:rPr>
          <w:color w:val="FF0000"/>
          <w:lang w:val="uk-UA"/>
        </w:rPr>
        <w:t xml:space="preserve"> </w:t>
      </w:r>
      <w:r w:rsidR="0040643C" w:rsidRPr="00C237F1">
        <w:rPr>
          <w:color w:val="FF0000"/>
          <w:position w:val="-28"/>
          <w:lang w:val="uk-UA"/>
        </w:rPr>
        <w:object w:dxaOrig="1180" w:dyaOrig="720">
          <v:shape id="_x0000_i1140" type="#_x0000_t75" style="width:53.25pt;height:33.75pt" o:ole="">
            <v:imagedata r:id="rId246" o:title=""/>
          </v:shape>
          <o:OLEObject Type="Embed" ProgID="Equation.DSMT4" ShapeID="_x0000_i1140" DrawAspect="Content" ObjectID="_1613309398" r:id="rId247"/>
        </w:object>
      </w:r>
      <w:r w:rsidRPr="006544ED">
        <w:rPr>
          <w:noProof/>
          <w:lang w:val="uk-UA"/>
        </w:rPr>
        <w:t xml:space="preserve">, </w:t>
      </w:r>
      <w:r w:rsidRPr="00C237F1">
        <w:rPr>
          <w:noProof/>
          <w:lang w:val="uk-UA"/>
        </w:rPr>
        <w:t>зображен</w:t>
      </w:r>
      <w:r w:rsidR="00CF0246">
        <w:rPr>
          <w:noProof/>
          <w:lang w:val="uk-UA"/>
        </w:rPr>
        <w:t>о</w:t>
      </w:r>
      <w:r w:rsidRPr="00C237F1">
        <w:rPr>
          <w:noProof/>
          <w:lang w:val="uk-UA"/>
        </w:rPr>
        <w:t xml:space="preserve"> на рис.  </w:t>
      </w:r>
      <w:r w:rsidR="00107743" w:rsidRPr="00C237F1">
        <w:rPr>
          <w:noProof/>
          <w:lang w:val="uk-UA"/>
        </w:rPr>
        <w:t>9</w:t>
      </w:r>
      <w:r w:rsidRPr="00C237F1">
        <w:rPr>
          <w:noProof/>
          <w:lang w:val="uk-UA"/>
        </w:rPr>
        <w:t xml:space="preserve"> та </w:t>
      </w:r>
      <w:r w:rsidR="00107743" w:rsidRPr="00C237F1">
        <w:rPr>
          <w:noProof/>
          <w:lang w:val="uk-UA"/>
        </w:rPr>
        <w:t>10</w:t>
      </w:r>
      <w:r w:rsidR="00B63E44">
        <w:rPr>
          <w:noProof/>
          <w:lang w:val="uk-UA"/>
        </w:rPr>
        <w:t>.</w:t>
      </w:r>
      <w:r w:rsidRPr="00C237F1">
        <w:rPr>
          <w:szCs w:val="28"/>
          <w:lang w:val="uk-UA"/>
        </w:rPr>
        <w:t xml:space="preserve"> </w:t>
      </w:r>
    </w:p>
    <w:p w:rsidR="00870A2C" w:rsidRPr="00C237F1" w:rsidRDefault="00870A2C" w:rsidP="00870A2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Аналогічні</w:t>
      </w:r>
      <w:r w:rsidRPr="00C237F1">
        <w:rPr>
          <w:rFonts w:ascii="Times New Roman" w:hAnsi="Times New Roman" w:cs="Times New Roman"/>
          <w:sz w:val="28"/>
          <w:szCs w:val="28"/>
          <w:lang w:val="uk-UA"/>
        </w:rPr>
        <w:t xml:space="preserve"> розрахунки та аналіз графічних залежностей </w:t>
      </w:r>
      <w:r w:rsidR="00A8145C">
        <w:rPr>
          <w:rFonts w:ascii="Times New Roman" w:hAnsi="Times New Roman" w:cs="Times New Roman"/>
          <w:sz w:val="28"/>
          <w:szCs w:val="28"/>
          <w:lang w:val="uk-UA"/>
        </w:rPr>
        <w:t>виконано у роб</w:t>
      </w:r>
      <w:r w:rsidR="00A8145C">
        <w:rPr>
          <w:rFonts w:ascii="Times New Roman" w:hAnsi="Times New Roman" w:cs="Times New Roman"/>
          <w:sz w:val="28"/>
          <w:szCs w:val="28"/>
          <w:lang w:val="uk-UA"/>
        </w:rPr>
        <w:t>о</w:t>
      </w:r>
      <w:r w:rsidR="00A8145C">
        <w:rPr>
          <w:rFonts w:ascii="Times New Roman" w:hAnsi="Times New Roman" w:cs="Times New Roman"/>
          <w:sz w:val="28"/>
          <w:szCs w:val="28"/>
          <w:lang w:val="uk-UA"/>
        </w:rPr>
        <w:t xml:space="preserve">ті </w:t>
      </w:r>
      <w:r w:rsidRPr="00C237F1">
        <w:rPr>
          <w:rFonts w:ascii="Times New Roman" w:hAnsi="Times New Roman" w:cs="Times New Roman"/>
          <w:sz w:val="28"/>
          <w:szCs w:val="28"/>
          <w:lang w:val="uk-UA"/>
        </w:rPr>
        <w:t xml:space="preserve"> також для </w:t>
      </w:r>
      <w:r w:rsidR="006544ED">
        <w:rPr>
          <w:rFonts w:ascii="Times New Roman" w:hAnsi="Times New Roman" w:cs="Times New Roman"/>
          <w:sz w:val="28"/>
          <w:szCs w:val="28"/>
          <w:lang w:val="uk-UA"/>
        </w:rPr>
        <w:t>решти</w:t>
      </w:r>
      <w:r w:rsidRPr="00C237F1">
        <w:rPr>
          <w:rFonts w:ascii="Times New Roman" w:hAnsi="Times New Roman" w:cs="Times New Roman"/>
          <w:sz w:val="28"/>
          <w:szCs w:val="28"/>
          <w:lang w:val="uk-UA"/>
        </w:rPr>
        <w:t xml:space="preserve"> схем контактної взаємодії ланки </w:t>
      </w:r>
      <w:proofErr w:type="spellStart"/>
      <w:r w:rsidRPr="00C237F1">
        <w:rPr>
          <w:rFonts w:ascii="Times New Roman" w:hAnsi="Times New Roman" w:cs="Times New Roman"/>
          <w:sz w:val="28"/>
          <w:szCs w:val="28"/>
          <w:lang w:val="uk-UA"/>
        </w:rPr>
        <w:t>центратора</w:t>
      </w:r>
      <w:proofErr w:type="spellEnd"/>
      <w:r w:rsidRPr="00C237F1">
        <w:rPr>
          <w:rFonts w:ascii="Times New Roman" w:hAnsi="Times New Roman" w:cs="Times New Roman"/>
          <w:sz w:val="28"/>
          <w:szCs w:val="28"/>
          <w:lang w:val="uk-UA"/>
        </w:rPr>
        <w:t xml:space="preserve"> зі стінкою св</w:t>
      </w:r>
      <w:r w:rsidRPr="00C237F1">
        <w:rPr>
          <w:rFonts w:ascii="Times New Roman" w:hAnsi="Times New Roman" w:cs="Times New Roman"/>
          <w:sz w:val="28"/>
          <w:szCs w:val="28"/>
          <w:lang w:val="uk-UA"/>
        </w:rPr>
        <w:t>е</w:t>
      </w:r>
      <w:r w:rsidRPr="00C237F1">
        <w:rPr>
          <w:rFonts w:ascii="Times New Roman" w:hAnsi="Times New Roman" w:cs="Times New Roman"/>
          <w:sz w:val="28"/>
          <w:szCs w:val="28"/>
          <w:lang w:val="uk-UA"/>
        </w:rPr>
        <w:t>рдловини</w:t>
      </w:r>
      <w:r>
        <w:rPr>
          <w:rFonts w:ascii="Times New Roman" w:hAnsi="Times New Roman" w:cs="Times New Roman"/>
          <w:sz w:val="28"/>
          <w:szCs w:val="28"/>
          <w:lang w:val="uk-UA"/>
        </w:rPr>
        <w:t>.</w:t>
      </w:r>
      <w:r w:rsidRPr="00C237F1">
        <w:rPr>
          <w:rFonts w:ascii="Times New Roman" w:hAnsi="Times New Roman" w:cs="Times New Roman"/>
          <w:sz w:val="28"/>
          <w:szCs w:val="28"/>
          <w:lang w:val="uk-UA"/>
        </w:rPr>
        <w:t xml:space="preserve"> </w:t>
      </w:r>
    </w:p>
    <w:p w:rsidR="00870A2C" w:rsidRPr="00C237F1" w:rsidRDefault="00870A2C" w:rsidP="00870A2C">
      <w:pPr>
        <w:spacing w:after="0" w:line="240" w:lineRule="auto"/>
        <w:ind w:firstLine="709"/>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Результати таких розрахунків використан</w:t>
      </w:r>
      <w:r w:rsidR="00CF0246">
        <w:rPr>
          <w:rFonts w:ascii="Times New Roman" w:hAnsi="Times New Roman" w:cs="Times New Roman"/>
          <w:sz w:val="28"/>
          <w:szCs w:val="28"/>
          <w:lang w:val="uk-UA"/>
        </w:rPr>
        <w:t>о</w:t>
      </w:r>
      <w:r w:rsidRPr="00C237F1">
        <w:rPr>
          <w:rFonts w:ascii="Times New Roman" w:hAnsi="Times New Roman" w:cs="Times New Roman"/>
          <w:sz w:val="28"/>
          <w:szCs w:val="28"/>
          <w:lang w:val="uk-UA"/>
        </w:rPr>
        <w:t xml:space="preserve"> для </w:t>
      </w:r>
      <w:proofErr w:type="spellStart"/>
      <w:r w:rsidRPr="00C237F1">
        <w:rPr>
          <w:rFonts w:ascii="Times New Roman" w:hAnsi="Times New Roman" w:cs="Times New Roman"/>
          <w:sz w:val="28"/>
          <w:szCs w:val="28"/>
          <w:lang w:val="uk-UA"/>
        </w:rPr>
        <w:t>оцін</w:t>
      </w:r>
      <w:r w:rsidR="00CF0246">
        <w:rPr>
          <w:rFonts w:ascii="Times New Roman" w:hAnsi="Times New Roman" w:cs="Times New Roman"/>
          <w:sz w:val="28"/>
          <w:szCs w:val="28"/>
          <w:lang w:val="uk-UA"/>
        </w:rPr>
        <w:t>юваня</w:t>
      </w:r>
      <w:proofErr w:type="spellEnd"/>
      <w:r w:rsidRPr="00C237F1">
        <w:rPr>
          <w:rFonts w:ascii="Times New Roman" w:hAnsi="Times New Roman" w:cs="Times New Roman"/>
          <w:sz w:val="28"/>
          <w:szCs w:val="28"/>
          <w:lang w:val="uk-UA"/>
        </w:rPr>
        <w:t xml:space="preserve"> жорсткості конструкції різних схем, зазначених вище</w:t>
      </w:r>
      <w:r w:rsidR="00B63E44">
        <w:rPr>
          <w:rFonts w:ascii="Times New Roman" w:hAnsi="Times New Roman" w:cs="Times New Roman"/>
          <w:sz w:val="28"/>
          <w:szCs w:val="28"/>
          <w:lang w:val="uk-UA"/>
        </w:rPr>
        <w:t>:</w:t>
      </w:r>
    </w:p>
    <w:p w:rsidR="00870A2C" w:rsidRPr="00C237F1" w:rsidRDefault="00870A2C" w:rsidP="00870A2C">
      <w:pPr>
        <w:pStyle w:val="a4"/>
        <w:widowControl w:val="0"/>
        <w:ind w:firstLine="0"/>
        <w:rPr>
          <w:noProof/>
          <w:lang w:val="uk-UA"/>
        </w:rPr>
      </w:pPr>
      <w:r w:rsidRPr="00C237F1">
        <w:rPr>
          <w:noProof/>
          <w:position w:val="-32"/>
          <w:lang w:val="uk-UA"/>
        </w:rPr>
        <w:object w:dxaOrig="2520" w:dyaOrig="859">
          <v:shape id="_x0000_i1141" type="#_x0000_t75" style="width:123.75pt;height:40.5pt" o:ole="">
            <v:imagedata r:id="rId248" o:title=""/>
          </v:shape>
          <o:OLEObject Type="Embed" ProgID="Equation.3" ShapeID="_x0000_i1141" DrawAspect="Content" ObjectID="_1613309399" r:id="rId249"/>
        </w:object>
      </w:r>
      <w:r w:rsidRPr="00C237F1">
        <w:rPr>
          <w:noProof/>
          <w:lang w:val="uk-UA"/>
        </w:rPr>
        <w:t xml:space="preserve">, </w:t>
      </w:r>
      <w:r w:rsidRPr="00C237F1">
        <w:rPr>
          <w:noProof/>
          <w:position w:val="-32"/>
          <w:lang w:val="uk-UA"/>
        </w:rPr>
        <w:object w:dxaOrig="2980" w:dyaOrig="859">
          <v:shape id="_x0000_i1142" type="#_x0000_t75" style="width:146.25pt;height:40.5pt" o:ole="">
            <v:imagedata r:id="rId250" o:title=""/>
          </v:shape>
          <o:OLEObject Type="Embed" ProgID="Equation.3" ShapeID="_x0000_i1142" DrawAspect="Content" ObjectID="_1613309400" r:id="rId251"/>
        </w:object>
      </w:r>
      <w:r w:rsidRPr="00C237F1">
        <w:rPr>
          <w:noProof/>
          <w:lang w:val="uk-UA"/>
        </w:rPr>
        <w:t xml:space="preserve">, </w:t>
      </w:r>
      <w:r w:rsidRPr="00C237F1">
        <w:rPr>
          <w:noProof/>
          <w:position w:val="-32"/>
          <w:lang w:val="uk-UA"/>
        </w:rPr>
        <w:object w:dxaOrig="2720" w:dyaOrig="859">
          <v:shape id="_x0000_i1143" type="#_x0000_t75" style="width:132pt;height:40.5pt" o:ole="">
            <v:imagedata r:id="rId252" o:title=""/>
          </v:shape>
          <o:OLEObject Type="Embed" ProgID="Equation.3" ShapeID="_x0000_i1143" DrawAspect="Content" ObjectID="_1613309401" r:id="rId253"/>
        </w:object>
      </w:r>
      <w:r w:rsidRPr="00C237F1">
        <w:rPr>
          <w:noProof/>
          <w:lang w:val="uk-UA"/>
        </w:rPr>
        <w:t xml:space="preserve">, </w:t>
      </w:r>
      <w:r w:rsidRPr="00C237F1">
        <w:rPr>
          <w:noProof/>
          <w:position w:val="-32"/>
          <w:lang w:val="uk-UA"/>
        </w:rPr>
        <w:object w:dxaOrig="2920" w:dyaOrig="859">
          <v:shape id="_x0000_i1144" type="#_x0000_t75" style="width:142.5pt;height:40.5pt" o:ole="">
            <v:imagedata r:id="rId254" o:title=""/>
          </v:shape>
          <o:OLEObject Type="Embed" ProgID="Equation.3" ShapeID="_x0000_i1144" DrawAspect="Content" ObjectID="_1613309402" r:id="rId255"/>
        </w:object>
      </w:r>
      <w:r w:rsidRPr="00C237F1">
        <w:rPr>
          <w:noProof/>
          <w:lang w:val="uk-UA"/>
        </w:rPr>
        <w:t xml:space="preserve">, значення індекса </w:t>
      </w:r>
      <w:r w:rsidR="00CF0246" w:rsidRPr="00C237F1">
        <w:rPr>
          <w:noProof/>
          <w:position w:val="-6"/>
          <w:lang w:val="uk-UA"/>
        </w:rPr>
        <w:object w:dxaOrig="160" w:dyaOrig="279">
          <v:shape id="_x0000_i1145" type="#_x0000_t75" style="width:8.25pt;height:12.75pt;mso-position-vertical:absolute" o:ole="">
            <v:imagedata r:id="rId256" o:title=""/>
          </v:shape>
          <o:OLEObject Type="Embed" ProgID="Equation.3" ShapeID="_x0000_i1145" DrawAspect="Content" ObjectID="_1613309403" r:id="rId257"/>
        </w:object>
      </w:r>
      <w:r w:rsidRPr="00C237F1">
        <w:rPr>
          <w:noProof/>
          <w:lang w:val="uk-UA"/>
        </w:rPr>
        <w:t xml:space="preserve"> відповідає номерові схеми.</w:t>
      </w:r>
    </w:p>
    <w:p w:rsidR="00C237F1" w:rsidRPr="00C237F1" w:rsidRDefault="00C237F1" w:rsidP="00CF4A69">
      <w:pPr>
        <w:pStyle w:val="a4"/>
        <w:widowControl w:val="0"/>
        <w:spacing w:line="240" w:lineRule="auto"/>
        <w:rPr>
          <w:szCs w:val="28"/>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6"/>
        <w:gridCol w:w="4927"/>
      </w:tblGrid>
      <w:tr w:rsidR="0040643C" w:rsidRPr="00C237F1" w:rsidTr="0040643C">
        <w:tc>
          <w:tcPr>
            <w:tcW w:w="4926" w:type="dxa"/>
          </w:tcPr>
          <w:p w:rsidR="0040643C" w:rsidRPr="00C237F1" w:rsidRDefault="0040643C" w:rsidP="00CF4A69">
            <w:pPr>
              <w:pStyle w:val="a4"/>
              <w:widowControl w:val="0"/>
              <w:spacing w:line="240" w:lineRule="auto"/>
              <w:ind w:firstLine="0"/>
              <w:rPr>
                <w:noProof/>
                <w:lang w:val="uk-UA"/>
              </w:rPr>
            </w:pPr>
            <w:r w:rsidRPr="00C237F1">
              <w:rPr>
                <w:noProof/>
                <w:lang w:val="uk-UA" w:eastAsia="uk-UA"/>
              </w:rPr>
              <w:drawing>
                <wp:inline distT="0" distB="0" distL="0" distR="0">
                  <wp:extent cx="2390628" cy="3235569"/>
                  <wp:effectExtent l="19050" t="0" r="0" b="0"/>
                  <wp:docPr id="14" name="Рисунок 180" descr="Граф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Граф_1_1"/>
                          <pic:cNvPicPr>
                            <a:picLocks noChangeAspect="1" noChangeArrowheads="1"/>
                          </pic:cNvPicPr>
                        </pic:nvPicPr>
                        <pic:blipFill>
                          <a:blip r:embed="rId258" cstate="print"/>
                          <a:srcRect/>
                          <a:stretch>
                            <a:fillRect/>
                          </a:stretch>
                        </pic:blipFill>
                        <pic:spPr bwMode="auto">
                          <a:xfrm>
                            <a:off x="0" y="0"/>
                            <a:ext cx="2390628" cy="3235569"/>
                          </a:xfrm>
                          <a:prstGeom prst="rect">
                            <a:avLst/>
                          </a:prstGeom>
                          <a:noFill/>
                          <a:ln w="9525">
                            <a:noFill/>
                            <a:miter lim="800000"/>
                            <a:headEnd/>
                            <a:tailEnd/>
                          </a:ln>
                        </pic:spPr>
                      </pic:pic>
                    </a:graphicData>
                  </a:graphic>
                </wp:inline>
              </w:drawing>
            </w:r>
          </w:p>
          <w:p w:rsidR="0040643C" w:rsidRPr="00C237F1" w:rsidRDefault="0040643C" w:rsidP="0040643C">
            <w:pPr>
              <w:pStyle w:val="a7"/>
              <w:widowControl w:val="0"/>
              <w:spacing w:line="240" w:lineRule="auto"/>
              <w:ind w:firstLine="0"/>
            </w:pPr>
            <w:r w:rsidRPr="00C237F1">
              <w:t>Рисунок  9</w:t>
            </w:r>
            <w:r w:rsidR="00187D94">
              <w:t xml:space="preserve"> </w:t>
            </w:r>
            <w:r w:rsidRPr="00C237F1">
              <w:t>– Розподіл тангенціальних і поперечних зусиль, згинальних мом</w:t>
            </w:r>
            <w:r w:rsidRPr="00C237F1">
              <w:t>е</w:t>
            </w:r>
            <w:r w:rsidRPr="00C237F1">
              <w:t xml:space="preserve">нтів та еквівалентних напружень </w:t>
            </w:r>
          </w:p>
          <w:p w:rsidR="0040643C" w:rsidRPr="00C237F1" w:rsidRDefault="0040643C" w:rsidP="0040643C">
            <w:pPr>
              <w:pStyle w:val="a7"/>
              <w:widowControl w:val="0"/>
              <w:spacing w:line="240" w:lineRule="auto"/>
              <w:ind w:firstLine="0"/>
              <w:rPr>
                <w:noProof/>
              </w:rPr>
            </w:pPr>
            <w:r w:rsidRPr="00C237F1">
              <w:t xml:space="preserve">у ланці </w:t>
            </w:r>
            <w:proofErr w:type="spellStart"/>
            <w:r w:rsidRPr="00C237F1">
              <w:t>центратора</w:t>
            </w:r>
            <w:proofErr w:type="spellEnd"/>
            <w:r w:rsidRPr="00C237F1">
              <w:t xml:space="preserve"> </w:t>
            </w:r>
          </w:p>
        </w:tc>
        <w:tc>
          <w:tcPr>
            <w:tcW w:w="4927" w:type="dxa"/>
          </w:tcPr>
          <w:p w:rsidR="0040643C" w:rsidRPr="00C237F1" w:rsidRDefault="0040643C" w:rsidP="0040643C">
            <w:pPr>
              <w:pStyle w:val="a4"/>
              <w:widowControl w:val="0"/>
              <w:spacing w:before="60" w:line="240" w:lineRule="auto"/>
              <w:ind w:firstLine="0"/>
              <w:rPr>
                <w:noProof/>
                <w:lang w:val="uk-UA"/>
              </w:rPr>
            </w:pPr>
            <w:r w:rsidRPr="00C237F1">
              <w:rPr>
                <w:noProof/>
                <w:lang w:val="uk-UA" w:eastAsia="uk-UA"/>
              </w:rPr>
              <w:drawing>
                <wp:inline distT="0" distB="0" distL="0" distR="0">
                  <wp:extent cx="2653135" cy="3196190"/>
                  <wp:effectExtent l="19050" t="0" r="0" b="0"/>
                  <wp:docPr id="15" name="Рисунок 181" descr="Граф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Граф_1_2"/>
                          <pic:cNvPicPr>
                            <a:picLocks noChangeAspect="1" noChangeArrowheads="1"/>
                          </pic:cNvPicPr>
                        </pic:nvPicPr>
                        <pic:blipFill>
                          <a:blip r:embed="rId259" cstate="print"/>
                          <a:srcRect/>
                          <a:stretch>
                            <a:fillRect/>
                          </a:stretch>
                        </pic:blipFill>
                        <pic:spPr bwMode="auto">
                          <a:xfrm>
                            <a:off x="0" y="0"/>
                            <a:ext cx="2653135" cy="3196190"/>
                          </a:xfrm>
                          <a:prstGeom prst="rect">
                            <a:avLst/>
                          </a:prstGeom>
                          <a:noFill/>
                          <a:ln w="9525">
                            <a:noFill/>
                            <a:miter lim="800000"/>
                            <a:headEnd/>
                            <a:tailEnd/>
                          </a:ln>
                        </pic:spPr>
                      </pic:pic>
                    </a:graphicData>
                  </a:graphic>
                </wp:inline>
              </w:drawing>
            </w:r>
          </w:p>
          <w:p w:rsidR="0040643C" w:rsidRPr="00C237F1" w:rsidRDefault="0040643C" w:rsidP="0040643C">
            <w:pPr>
              <w:pStyle w:val="a7"/>
              <w:widowControl w:val="0"/>
              <w:spacing w:line="240" w:lineRule="auto"/>
              <w:ind w:firstLine="0"/>
            </w:pPr>
          </w:p>
          <w:p w:rsidR="0040643C" w:rsidRPr="00C237F1" w:rsidRDefault="0040643C" w:rsidP="0040643C">
            <w:pPr>
              <w:pStyle w:val="a7"/>
              <w:widowControl w:val="0"/>
              <w:spacing w:line="240" w:lineRule="auto"/>
              <w:ind w:firstLine="0"/>
            </w:pPr>
            <w:r w:rsidRPr="00C237F1">
              <w:t xml:space="preserve">Рисунок  10 – Розподіл кутів повороту, нормальних та тангенціальних </w:t>
            </w:r>
          </w:p>
          <w:p w:rsidR="0040643C" w:rsidRPr="00C237F1" w:rsidRDefault="0040643C" w:rsidP="0040643C">
            <w:pPr>
              <w:pStyle w:val="a7"/>
              <w:widowControl w:val="0"/>
              <w:spacing w:line="240" w:lineRule="auto"/>
              <w:ind w:firstLine="0"/>
            </w:pPr>
            <w:r w:rsidRPr="00C237F1">
              <w:t xml:space="preserve">переміщень ланки </w:t>
            </w:r>
            <w:proofErr w:type="spellStart"/>
            <w:r w:rsidRPr="00C237F1">
              <w:t>центратора</w:t>
            </w:r>
            <w:proofErr w:type="spellEnd"/>
            <w:r w:rsidRPr="00C237F1">
              <w:t xml:space="preserve"> </w:t>
            </w:r>
          </w:p>
          <w:p w:rsidR="0040643C" w:rsidRPr="00C237F1" w:rsidRDefault="0040643C" w:rsidP="00CF4A69">
            <w:pPr>
              <w:pStyle w:val="a4"/>
              <w:widowControl w:val="0"/>
              <w:spacing w:line="240" w:lineRule="auto"/>
              <w:ind w:firstLine="0"/>
              <w:rPr>
                <w:noProof/>
                <w:lang w:val="uk-UA"/>
              </w:rPr>
            </w:pPr>
          </w:p>
        </w:tc>
      </w:tr>
    </w:tbl>
    <w:p w:rsidR="008909E2" w:rsidRDefault="008909E2" w:rsidP="00D96A4B">
      <w:pPr>
        <w:pStyle w:val="a4"/>
        <w:widowControl w:val="0"/>
        <w:spacing w:line="240" w:lineRule="auto"/>
        <w:rPr>
          <w:noProof/>
          <w:lang w:val="uk-UA"/>
        </w:rPr>
      </w:pPr>
    </w:p>
    <w:p w:rsidR="00C8175A" w:rsidRPr="00C237F1" w:rsidRDefault="00870A2C" w:rsidP="00D96A4B">
      <w:pPr>
        <w:pStyle w:val="a4"/>
        <w:widowControl w:val="0"/>
        <w:spacing w:line="240" w:lineRule="auto"/>
        <w:rPr>
          <w:noProof/>
          <w:lang w:val="uk-UA"/>
        </w:rPr>
      </w:pPr>
      <w:r>
        <w:rPr>
          <w:noProof/>
          <w:lang w:val="uk-UA"/>
        </w:rPr>
        <w:t xml:space="preserve">Порівняльний аналіз різних </w:t>
      </w:r>
      <w:r w:rsidRPr="00C237F1">
        <w:rPr>
          <w:noProof/>
          <w:lang w:val="uk-UA"/>
        </w:rPr>
        <w:t>конструкці</w:t>
      </w:r>
      <w:r w:rsidR="00CF0246">
        <w:rPr>
          <w:noProof/>
          <w:lang w:val="uk-UA"/>
        </w:rPr>
        <w:t>й</w:t>
      </w:r>
      <w:r w:rsidRPr="00C237F1">
        <w:rPr>
          <w:noProof/>
          <w:lang w:val="uk-UA"/>
        </w:rPr>
        <w:t xml:space="preserve"> центратора та схем </w:t>
      </w:r>
      <w:r w:rsidR="00A8145C">
        <w:rPr>
          <w:noProof/>
          <w:lang w:val="uk-UA"/>
        </w:rPr>
        <w:t>їх</w:t>
      </w:r>
      <w:r w:rsidR="00CF0246">
        <w:rPr>
          <w:noProof/>
          <w:lang w:val="uk-UA"/>
        </w:rPr>
        <w:t>ніх</w:t>
      </w:r>
      <w:r w:rsidR="00A8145C">
        <w:rPr>
          <w:noProof/>
          <w:lang w:val="uk-UA"/>
        </w:rPr>
        <w:t xml:space="preserve"> </w:t>
      </w:r>
      <w:r w:rsidRPr="00C237F1">
        <w:rPr>
          <w:noProof/>
          <w:lang w:val="uk-UA"/>
        </w:rPr>
        <w:t>закріплен</w:t>
      </w:r>
      <w:r w:rsidR="00CF0246">
        <w:rPr>
          <w:noProof/>
          <w:lang w:val="uk-UA"/>
        </w:rPr>
        <w:t>ь</w:t>
      </w:r>
      <w:r w:rsidRPr="00C237F1">
        <w:rPr>
          <w:noProof/>
          <w:lang w:val="uk-UA"/>
        </w:rPr>
        <w:t xml:space="preserve"> на обсадній трубі </w:t>
      </w:r>
      <w:r w:rsidR="00EA438C">
        <w:rPr>
          <w:noProof/>
          <w:lang w:val="uk-UA"/>
        </w:rPr>
        <w:t>спонукає</w:t>
      </w:r>
      <w:r>
        <w:rPr>
          <w:noProof/>
          <w:lang w:val="uk-UA"/>
        </w:rPr>
        <w:t xml:space="preserve"> до таких висновків. Н</w:t>
      </w:r>
      <w:r w:rsidR="00421C08" w:rsidRPr="00C237F1">
        <w:rPr>
          <w:noProof/>
          <w:lang w:val="uk-UA"/>
        </w:rPr>
        <w:t>еможливість</w:t>
      </w:r>
      <w:r w:rsidR="00C8175A" w:rsidRPr="00C237F1">
        <w:rPr>
          <w:noProof/>
          <w:lang w:val="uk-UA"/>
        </w:rPr>
        <w:t xml:space="preserve"> взаємного переміщення опор вздовж труби у шарнірному центраторі збільшує його жорсткість у</w:t>
      </w:r>
      <w:r w:rsidR="009A1046">
        <w:rPr>
          <w:noProof/>
          <w:lang w:val="uk-UA"/>
        </w:rPr>
        <w:t xml:space="preserve"> </w:t>
      </w:r>
      <w:r w:rsidR="00C75DED" w:rsidRPr="00C237F1">
        <w:rPr>
          <w:noProof/>
          <w:position w:val="-12"/>
          <w:lang w:val="uk-UA"/>
        </w:rPr>
        <w:object w:dxaOrig="2260" w:dyaOrig="380">
          <v:shape id="_x0000_i1146" type="#_x0000_t75" style="width:106.5pt;height:17.25pt" o:ole="">
            <v:imagedata r:id="rId260" o:title=""/>
          </v:shape>
          <o:OLEObject Type="Embed" ProgID="Equation.3" ShapeID="_x0000_i1146" DrawAspect="Content" ObjectID="_1613309404" r:id="rId261"/>
        </w:object>
      </w:r>
      <w:r w:rsidR="00C8175A" w:rsidRPr="00C237F1">
        <w:rPr>
          <w:noProof/>
          <w:lang w:val="uk-UA"/>
        </w:rPr>
        <w:t xml:space="preserve"> рази. Реальна жорсткість шарнірного </w:t>
      </w:r>
      <w:r w:rsidR="00C8175A" w:rsidRPr="00C237F1">
        <w:rPr>
          <w:noProof/>
          <w:lang w:val="uk-UA"/>
        </w:rPr>
        <w:lastRenderedPageBreak/>
        <w:t xml:space="preserve">центратора з урахуванням сумісної роботи його ланок </w:t>
      </w:r>
      <w:r w:rsidR="00C75DED" w:rsidRPr="00C237F1">
        <w:rPr>
          <w:noProof/>
          <w:position w:val="-16"/>
          <w:lang w:val="uk-UA"/>
        </w:rPr>
        <w:object w:dxaOrig="360" w:dyaOrig="420">
          <v:shape id="_x0000_i1147" type="#_x0000_t75" style="width:18.75pt;height:20.25pt" o:ole="">
            <v:imagedata r:id="rId262" o:title=""/>
          </v:shape>
          <o:OLEObject Type="Embed" ProgID="Equation.3" ShapeID="_x0000_i1147" DrawAspect="Content" ObjectID="_1613309405" r:id="rId263"/>
        </w:object>
      </w:r>
      <w:r w:rsidR="00C8175A" w:rsidRPr="00C237F1">
        <w:rPr>
          <w:noProof/>
          <w:lang w:val="uk-UA"/>
        </w:rPr>
        <w:t xml:space="preserve"> лежить у діапазоні </w:t>
      </w:r>
      <w:r w:rsidR="00C75DED" w:rsidRPr="00C237F1">
        <w:rPr>
          <w:noProof/>
          <w:position w:val="-16"/>
          <w:lang w:val="uk-UA"/>
        </w:rPr>
        <w:object w:dxaOrig="1500" w:dyaOrig="420">
          <v:shape id="_x0000_i1148" type="#_x0000_t75" style="width:69pt;height:20.25pt" o:ole="">
            <v:imagedata r:id="rId264" o:title=""/>
          </v:shape>
          <o:OLEObject Type="Embed" ProgID="Equation.3" ShapeID="_x0000_i1148" DrawAspect="Content" ObjectID="_1613309406" r:id="rId265"/>
        </w:object>
      </w:r>
      <w:r w:rsidR="00C8175A" w:rsidRPr="00C237F1">
        <w:rPr>
          <w:noProof/>
          <w:lang w:val="uk-UA"/>
        </w:rPr>
        <w:t xml:space="preserve">. </w:t>
      </w:r>
    </w:p>
    <w:p w:rsidR="00C8175A" w:rsidRPr="00C237F1" w:rsidRDefault="00C8175A" w:rsidP="00C75DED">
      <w:pPr>
        <w:pStyle w:val="a4"/>
        <w:widowControl w:val="0"/>
        <w:spacing w:line="240" w:lineRule="auto"/>
        <w:ind w:firstLine="567"/>
        <w:rPr>
          <w:noProof/>
          <w:lang w:val="uk-UA"/>
        </w:rPr>
      </w:pPr>
      <w:r w:rsidRPr="00C237F1">
        <w:rPr>
          <w:noProof/>
          <w:lang w:val="uk-UA"/>
        </w:rPr>
        <w:t xml:space="preserve">З іншого боку, </w:t>
      </w:r>
      <w:r w:rsidR="00421C08" w:rsidRPr="00C237F1">
        <w:rPr>
          <w:noProof/>
          <w:lang w:val="uk-UA"/>
        </w:rPr>
        <w:t xml:space="preserve">неможливість </w:t>
      </w:r>
      <w:r w:rsidRPr="00C237F1">
        <w:rPr>
          <w:noProof/>
          <w:lang w:val="uk-UA"/>
        </w:rPr>
        <w:t xml:space="preserve">взаємного переміщення опор вздовж труби  центратора  жорсткої конструкції збільшує його жорсткість </w:t>
      </w:r>
      <w:r w:rsidR="00EA438C">
        <w:rPr>
          <w:noProof/>
          <w:lang w:val="uk-UA"/>
        </w:rPr>
        <w:t>у</w:t>
      </w:r>
      <w:r w:rsidRPr="00C237F1">
        <w:rPr>
          <w:noProof/>
          <w:lang w:val="uk-UA"/>
        </w:rPr>
        <w:t xml:space="preserve"> </w:t>
      </w:r>
      <w:r w:rsidR="000C3B55" w:rsidRPr="00C237F1">
        <w:rPr>
          <w:noProof/>
          <w:position w:val="-12"/>
          <w:lang w:val="uk-UA"/>
        </w:rPr>
        <w:object w:dxaOrig="2520" w:dyaOrig="360">
          <v:shape id="_x0000_i1149" type="#_x0000_t75" style="width:135.75pt;height:18.75pt" o:ole="">
            <v:imagedata r:id="rId266" o:title=""/>
          </v:shape>
          <o:OLEObject Type="Embed" ProgID="Equation.3" ShapeID="_x0000_i1149" DrawAspect="Content" ObjectID="_1613309407" r:id="rId267"/>
        </w:object>
      </w:r>
      <w:r w:rsidR="000C3B55">
        <w:rPr>
          <w:noProof/>
          <w:lang w:val="uk-UA"/>
        </w:rPr>
        <w:t xml:space="preserve"> </w:t>
      </w:r>
      <w:r w:rsidRPr="00C237F1">
        <w:rPr>
          <w:noProof/>
          <w:lang w:val="uk-UA"/>
        </w:rPr>
        <w:t xml:space="preserve">раз. Реальна жорсткість  такого центратора з необмеженим поздовжнім переміщенням </w:t>
      </w:r>
      <w:r w:rsidR="00C75DED" w:rsidRPr="00C237F1">
        <w:rPr>
          <w:noProof/>
          <w:position w:val="-16"/>
          <w:lang w:val="uk-UA"/>
        </w:rPr>
        <w:object w:dxaOrig="940" w:dyaOrig="420">
          <v:shape id="_x0000_i1150" type="#_x0000_t75" style="width:43.5pt;height:20.25pt" o:ole="">
            <v:imagedata r:id="rId268" o:title=""/>
          </v:shape>
          <o:OLEObject Type="Embed" ProgID="Equation.3" ShapeID="_x0000_i1150" DrawAspect="Content" ObjectID="_1613309408" r:id="rId269"/>
        </w:object>
      </w:r>
      <w:r w:rsidRPr="00C237F1">
        <w:rPr>
          <w:noProof/>
          <w:lang w:val="uk-UA"/>
        </w:rPr>
        <w:t xml:space="preserve">, оскільки його ланки не взаємодіють, і </w:t>
      </w:r>
      <w:r w:rsidR="00EA438C">
        <w:rPr>
          <w:noProof/>
          <w:lang w:val="uk-UA"/>
        </w:rPr>
        <w:t>відповідно нема</w:t>
      </w:r>
      <w:r w:rsidRPr="00C237F1">
        <w:rPr>
          <w:noProof/>
          <w:lang w:val="uk-UA"/>
        </w:rPr>
        <w:t xml:space="preserve"> потреб</w:t>
      </w:r>
      <w:r w:rsidR="00EA438C">
        <w:rPr>
          <w:noProof/>
          <w:lang w:val="uk-UA"/>
        </w:rPr>
        <w:t>и</w:t>
      </w:r>
      <w:r w:rsidRPr="00C237F1">
        <w:rPr>
          <w:noProof/>
          <w:lang w:val="uk-UA"/>
        </w:rPr>
        <w:t xml:space="preserve"> у просторовому розрахунку.</w:t>
      </w:r>
    </w:p>
    <w:p w:rsidR="00C8175A" w:rsidRPr="00C237F1" w:rsidRDefault="00C8175A" w:rsidP="00C75DED">
      <w:pPr>
        <w:pStyle w:val="a4"/>
        <w:widowControl w:val="0"/>
        <w:spacing w:line="240" w:lineRule="auto"/>
        <w:ind w:firstLine="567"/>
        <w:rPr>
          <w:noProof/>
          <w:lang w:val="uk-UA"/>
        </w:rPr>
      </w:pPr>
      <w:r w:rsidRPr="00C237F1">
        <w:rPr>
          <w:noProof/>
          <w:lang w:val="uk-UA"/>
        </w:rPr>
        <w:t>Порівнюючи жорстк</w:t>
      </w:r>
      <w:r w:rsidR="00EA438C">
        <w:rPr>
          <w:noProof/>
          <w:lang w:val="uk-UA"/>
        </w:rPr>
        <w:t>і</w:t>
      </w:r>
      <w:r w:rsidRPr="00C237F1">
        <w:rPr>
          <w:noProof/>
          <w:lang w:val="uk-UA"/>
        </w:rPr>
        <w:t>ст</w:t>
      </w:r>
      <w:r w:rsidR="00EA438C">
        <w:rPr>
          <w:noProof/>
          <w:lang w:val="uk-UA"/>
        </w:rPr>
        <w:t>ь</w:t>
      </w:r>
      <w:r w:rsidRPr="00C237F1">
        <w:rPr>
          <w:noProof/>
          <w:lang w:val="uk-UA"/>
        </w:rPr>
        <w:t xml:space="preserve"> </w:t>
      </w:r>
      <w:r w:rsidR="009E0322" w:rsidRPr="00C237F1">
        <w:rPr>
          <w:noProof/>
          <w:lang w:val="uk-UA"/>
        </w:rPr>
        <w:t>ланок</w:t>
      </w:r>
      <w:r w:rsidRPr="00C237F1">
        <w:rPr>
          <w:noProof/>
          <w:lang w:val="uk-UA"/>
        </w:rPr>
        <w:t xml:space="preserve"> за схемами </w:t>
      </w:r>
      <w:r w:rsidRPr="00C237F1">
        <w:rPr>
          <w:i/>
          <w:noProof/>
          <w:lang w:val="uk-UA"/>
        </w:rPr>
        <w:t xml:space="preserve">1 </w:t>
      </w:r>
      <w:r w:rsidRPr="00C237F1">
        <w:rPr>
          <w:noProof/>
          <w:lang w:val="uk-UA"/>
        </w:rPr>
        <w:t xml:space="preserve">та </w:t>
      </w:r>
      <w:r w:rsidRPr="00C237F1">
        <w:rPr>
          <w:i/>
          <w:noProof/>
          <w:lang w:val="uk-UA"/>
        </w:rPr>
        <w:t>3</w:t>
      </w:r>
      <w:r w:rsidRPr="00C237F1">
        <w:rPr>
          <w:noProof/>
          <w:lang w:val="uk-UA"/>
        </w:rPr>
        <w:t xml:space="preserve">, визначаємо, що центратор з жорстко закріпленими ланками з вільним осьовим переміщенням є жорсткішим </w:t>
      </w:r>
      <w:r w:rsidR="00EA438C">
        <w:rPr>
          <w:noProof/>
          <w:lang w:val="uk-UA"/>
        </w:rPr>
        <w:t>за</w:t>
      </w:r>
      <w:r w:rsidRPr="00C237F1">
        <w:rPr>
          <w:noProof/>
          <w:lang w:val="uk-UA"/>
        </w:rPr>
        <w:t xml:space="preserve"> </w:t>
      </w:r>
      <w:r w:rsidR="00EA438C">
        <w:rPr>
          <w:noProof/>
          <w:lang w:val="uk-UA"/>
        </w:rPr>
        <w:t>однотипну</w:t>
      </w:r>
      <w:r w:rsidRPr="00C237F1">
        <w:rPr>
          <w:noProof/>
          <w:lang w:val="uk-UA"/>
        </w:rPr>
        <w:t xml:space="preserve"> шарнірн</w:t>
      </w:r>
      <w:r w:rsidR="00EA438C">
        <w:rPr>
          <w:noProof/>
          <w:lang w:val="uk-UA"/>
        </w:rPr>
        <w:t xml:space="preserve">у </w:t>
      </w:r>
      <w:r w:rsidRPr="00C237F1">
        <w:rPr>
          <w:noProof/>
          <w:lang w:val="uk-UA"/>
        </w:rPr>
        <w:t>конструкці</w:t>
      </w:r>
      <w:r w:rsidR="00EA438C">
        <w:rPr>
          <w:noProof/>
          <w:lang w:val="uk-UA"/>
        </w:rPr>
        <w:t>ю</w:t>
      </w:r>
      <w:r w:rsidR="000F1FB8">
        <w:rPr>
          <w:noProof/>
          <w:lang w:val="uk-UA"/>
        </w:rPr>
        <w:t xml:space="preserve"> в</w:t>
      </w:r>
      <w:r w:rsidRPr="00C237F1">
        <w:rPr>
          <w:noProof/>
          <w:lang w:val="uk-UA"/>
        </w:rPr>
        <w:t xml:space="preserve"> </w:t>
      </w:r>
      <w:r w:rsidR="006544ED" w:rsidRPr="00C237F1">
        <w:rPr>
          <w:noProof/>
          <w:position w:val="-12"/>
          <w:lang w:val="uk-UA"/>
        </w:rPr>
        <w:object w:dxaOrig="2420" w:dyaOrig="360">
          <v:shape id="_x0000_i1151" type="#_x0000_t75" style="width:125.25pt;height:18.75pt" o:ole="">
            <v:imagedata r:id="rId270" o:title=""/>
          </v:shape>
          <o:OLEObject Type="Embed" ProgID="Equation.3" ShapeID="_x0000_i1151" DrawAspect="Content" ObjectID="_1613309409" r:id="rId271"/>
        </w:object>
      </w:r>
      <w:r w:rsidR="000C3B55">
        <w:rPr>
          <w:noProof/>
          <w:lang w:val="uk-UA"/>
        </w:rPr>
        <w:t xml:space="preserve"> </w:t>
      </w:r>
      <w:r w:rsidR="00D96A4B" w:rsidRPr="00C237F1">
        <w:rPr>
          <w:noProof/>
          <w:lang w:val="uk-UA"/>
        </w:rPr>
        <w:t>рази</w:t>
      </w:r>
      <w:r w:rsidRPr="00C237F1">
        <w:rPr>
          <w:noProof/>
          <w:lang w:val="uk-UA"/>
        </w:rPr>
        <w:t xml:space="preserve">. Аналогічне порівняння для нерухомих у поздовжньому напрямку </w:t>
      </w:r>
      <w:r w:rsidR="002B4B43" w:rsidRPr="00C237F1">
        <w:rPr>
          <w:noProof/>
          <w:lang w:val="uk-UA"/>
        </w:rPr>
        <w:t>ланок</w:t>
      </w:r>
      <w:r w:rsidRPr="00C237F1">
        <w:rPr>
          <w:noProof/>
          <w:lang w:val="uk-UA"/>
        </w:rPr>
        <w:t xml:space="preserve"> буде</w:t>
      </w:r>
      <w:r w:rsidR="000C3B55">
        <w:rPr>
          <w:noProof/>
          <w:lang w:val="uk-UA"/>
        </w:rPr>
        <w:t xml:space="preserve"> </w:t>
      </w:r>
      <w:r w:rsidRPr="00C237F1">
        <w:rPr>
          <w:noProof/>
          <w:lang w:val="uk-UA"/>
        </w:rPr>
        <w:t xml:space="preserve"> </w:t>
      </w:r>
      <w:r w:rsidR="006544ED" w:rsidRPr="006544ED">
        <w:rPr>
          <w:noProof/>
          <w:position w:val="-10"/>
          <w:lang w:val="uk-UA"/>
        </w:rPr>
        <w:object w:dxaOrig="2240" w:dyaOrig="340">
          <v:shape id="_x0000_i1152" type="#_x0000_t75" style="width:115.5pt;height:17.25pt" o:ole="">
            <v:imagedata r:id="rId272" o:title=""/>
          </v:shape>
          <o:OLEObject Type="Embed" ProgID="Equation.3" ShapeID="_x0000_i1152" DrawAspect="Content" ObjectID="_1613309410" r:id="rId273"/>
        </w:object>
      </w:r>
      <w:r w:rsidR="00D96A4B" w:rsidRPr="00C237F1">
        <w:rPr>
          <w:noProof/>
          <w:lang w:val="uk-UA"/>
        </w:rPr>
        <w:t xml:space="preserve"> рази</w:t>
      </w:r>
      <w:r w:rsidRPr="00C237F1">
        <w:rPr>
          <w:noProof/>
          <w:lang w:val="uk-UA"/>
        </w:rPr>
        <w:t xml:space="preserve">. </w:t>
      </w:r>
    </w:p>
    <w:p w:rsidR="00C8175A" w:rsidRPr="00C237F1" w:rsidRDefault="00C8175A" w:rsidP="00C75DED">
      <w:pPr>
        <w:pStyle w:val="a4"/>
        <w:widowControl w:val="0"/>
        <w:spacing w:line="240" w:lineRule="auto"/>
        <w:ind w:firstLine="567"/>
        <w:rPr>
          <w:lang w:val="uk-UA"/>
        </w:rPr>
      </w:pPr>
      <w:r w:rsidRPr="00C237F1">
        <w:rPr>
          <w:noProof/>
          <w:lang w:val="uk-UA"/>
        </w:rPr>
        <w:t xml:space="preserve">У разі обладнання </w:t>
      </w:r>
      <w:r w:rsidR="002B4B43" w:rsidRPr="00C237F1">
        <w:rPr>
          <w:noProof/>
          <w:lang w:val="uk-UA"/>
        </w:rPr>
        <w:t>ланок</w:t>
      </w:r>
      <w:r w:rsidRPr="00C237F1">
        <w:rPr>
          <w:noProof/>
          <w:lang w:val="uk-UA"/>
        </w:rPr>
        <w:t xml:space="preserve"> центратора додатковими радіальними упорами, його радіальні переміщення будуть обмеженими</w:t>
      </w:r>
      <w:r w:rsidR="001B731D" w:rsidRPr="00C237F1">
        <w:rPr>
          <w:noProof/>
          <w:lang w:val="uk-UA"/>
        </w:rPr>
        <w:t xml:space="preserve">, тобто </w:t>
      </w:r>
      <w:r w:rsidR="00C75DED" w:rsidRPr="00C237F1">
        <w:rPr>
          <w:noProof/>
          <w:position w:val="-12"/>
          <w:lang w:val="uk-UA"/>
        </w:rPr>
        <w:object w:dxaOrig="820" w:dyaOrig="380">
          <v:shape id="_x0000_i1153" type="#_x0000_t75" style="width:39pt;height:17.25pt" o:ole="">
            <v:imagedata r:id="rId274" o:title=""/>
          </v:shape>
          <o:OLEObject Type="Embed" ProgID="Equation.3" ShapeID="_x0000_i1153" DrawAspect="Content" ObjectID="_1613309411" r:id="rId275"/>
        </w:object>
      </w:r>
      <w:r w:rsidRPr="00C237F1">
        <w:rPr>
          <w:noProof/>
          <w:lang w:val="uk-UA"/>
        </w:rPr>
        <w:t>,</w:t>
      </w:r>
      <w:r w:rsidR="001B731D" w:rsidRPr="00C237F1">
        <w:rPr>
          <w:noProof/>
          <w:lang w:val="uk-UA"/>
        </w:rPr>
        <w:t xml:space="preserve"> </w:t>
      </w:r>
      <w:r w:rsidRPr="00C237F1">
        <w:rPr>
          <w:noProof/>
          <w:szCs w:val="28"/>
          <w:lang w:val="uk-UA"/>
        </w:rPr>
        <w:t xml:space="preserve">де </w:t>
      </w:r>
      <w:r w:rsidR="00C75DED" w:rsidRPr="00C237F1">
        <w:rPr>
          <w:noProof/>
          <w:position w:val="-12"/>
          <w:szCs w:val="28"/>
          <w:lang w:val="uk-UA"/>
        </w:rPr>
        <w:object w:dxaOrig="1380" w:dyaOrig="380">
          <v:shape id="_x0000_i1154" type="#_x0000_t75" style="width:64.5pt;height:17.25pt" o:ole="">
            <v:imagedata r:id="rId276" o:title=""/>
          </v:shape>
          <o:OLEObject Type="Embed" ProgID="Equation.3" ShapeID="_x0000_i1154" DrawAspect="Content" ObjectID="_1613309412" r:id="rId277"/>
        </w:object>
      </w:r>
      <w:r w:rsidR="00D96A4B" w:rsidRPr="00C237F1">
        <w:rPr>
          <w:noProof/>
          <w:szCs w:val="28"/>
          <w:lang w:val="uk-UA"/>
        </w:rPr>
        <w:t>;</w:t>
      </w:r>
      <w:r w:rsidRPr="00C237F1">
        <w:rPr>
          <w:noProof/>
          <w:szCs w:val="28"/>
          <w:lang w:val="uk-UA"/>
        </w:rPr>
        <w:t xml:space="preserve"> </w:t>
      </w:r>
      <w:r w:rsidR="00C75DED" w:rsidRPr="00C237F1">
        <w:rPr>
          <w:position w:val="-12"/>
          <w:szCs w:val="28"/>
          <w:lang w:val="uk-UA"/>
        </w:rPr>
        <w:object w:dxaOrig="380" w:dyaOrig="380">
          <v:shape id="_x0000_i1155" type="#_x0000_t75" style="width:17.25pt;height:17.25pt" o:ole="">
            <v:imagedata r:id="rId278" o:title=""/>
          </v:shape>
          <o:OLEObject Type="Embed" ProgID="Equation.3" ShapeID="_x0000_i1155" DrawAspect="Content" ObjectID="_1613309413" r:id="rId279"/>
        </w:object>
      </w:r>
      <w:r w:rsidRPr="00C237F1">
        <w:rPr>
          <w:szCs w:val="28"/>
          <w:lang w:val="uk-UA"/>
        </w:rPr>
        <w:t xml:space="preserve"> – висота упору. </w:t>
      </w:r>
      <w:r w:rsidRPr="00C237F1">
        <w:rPr>
          <w:lang w:val="uk-UA"/>
        </w:rPr>
        <w:t>Тоді нелінійн</w:t>
      </w:r>
      <w:r w:rsidR="001B731D" w:rsidRPr="00C237F1">
        <w:rPr>
          <w:lang w:val="uk-UA"/>
        </w:rPr>
        <w:t>а</w:t>
      </w:r>
      <w:r w:rsidRPr="00C237F1">
        <w:rPr>
          <w:lang w:val="uk-UA"/>
        </w:rPr>
        <w:t xml:space="preserve"> характеристик</w:t>
      </w:r>
      <w:r w:rsidR="001B731D" w:rsidRPr="00C237F1">
        <w:rPr>
          <w:lang w:val="uk-UA"/>
        </w:rPr>
        <w:t>а</w:t>
      </w:r>
      <w:r w:rsidRPr="00C237F1">
        <w:rPr>
          <w:lang w:val="uk-UA"/>
        </w:rPr>
        <w:t xml:space="preserve"> </w:t>
      </w:r>
      <w:r w:rsidR="006276E3">
        <w:rPr>
          <w:lang w:val="uk-UA"/>
        </w:rPr>
        <w:t>пружно-жорст</w:t>
      </w:r>
      <w:r w:rsidRPr="00C237F1">
        <w:rPr>
          <w:lang w:val="uk-UA"/>
        </w:rPr>
        <w:t xml:space="preserve">кого </w:t>
      </w:r>
      <w:proofErr w:type="spellStart"/>
      <w:r w:rsidRPr="00C237F1">
        <w:rPr>
          <w:lang w:val="uk-UA"/>
        </w:rPr>
        <w:t>центрат</w:t>
      </w:r>
      <w:r w:rsidRPr="00C237F1">
        <w:rPr>
          <w:lang w:val="uk-UA"/>
        </w:rPr>
        <w:t>о</w:t>
      </w:r>
      <w:r w:rsidRPr="00C237F1">
        <w:rPr>
          <w:lang w:val="uk-UA"/>
        </w:rPr>
        <w:t>ра</w:t>
      </w:r>
      <w:proofErr w:type="spellEnd"/>
      <w:r w:rsidRPr="00C237F1">
        <w:rPr>
          <w:lang w:val="uk-UA"/>
        </w:rPr>
        <w:t xml:space="preserve">  </w:t>
      </w:r>
      <w:r w:rsidR="001B731D" w:rsidRPr="00C237F1">
        <w:rPr>
          <w:lang w:val="uk-UA"/>
        </w:rPr>
        <w:t>буде мати такий</w:t>
      </w:r>
      <w:r w:rsidRPr="00C237F1">
        <w:rPr>
          <w:lang w:val="uk-UA"/>
        </w:rPr>
        <w:t xml:space="preserve"> вигляд: </w:t>
      </w:r>
    </w:p>
    <w:p w:rsidR="00C8175A" w:rsidRPr="00C237F1" w:rsidRDefault="00C8175A" w:rsidP="00D96A4B">
      <w:pPr>
        <w:pStyle w:val="a6"/>
        <w:widowControl w:val="0"/>
        <w:spacing w:line="240" w:lineRule="auto"/>
      </w:pPr>
      <w:r w:rsidRPr="00C237F1">
        <w:tab/>
      </w:r>
      <w:r w:rsidR="00C75DED" w:rsidRPr="00C237F1">
        <w:rPr>
          <w:position w:val="-40"/>
        </w:rPr>
        <w:object w:dxaOrig="5280" w:dyaOrig="940">
          <v:shape id="_x0000_i1156" type="#_x0000_t75" style="width:255.75pt;height:44.25pt" o:ole="">
            <v:imagedata r:id="rId280" o:title=""/>
          </v:shape>
          <o:OLEObject Type="Embed" ProgID="Equation.3" ShapeID="_x0000_i1156" DrawAspect="Content" ObjectID="_1613309414" r:id="rId281"/>
        </w:object>
      </w:r>
      <w:r w:rsidRPr="00C237F1">
        <w:t>.</w:t>
      </w:r>
      <w:r w:rsidRPr="00C237F1">
        <w:tab/>
        <w:t>(</w:t>
      </w:r>
      <w:r w:rsidR="00D96A4B" w:rsidRPr="00C237F1">
        <w:t>2</w:t>
      </w:r>
      <w:r w:rsidR="003D6A7D">
        <w:t>3</w:t>
      </w:r>
      <w:r w:rsidRPr="00C237F1">
        <w:t xml:space="preserve">) </w:t>
      </w:r>
    </w:p>
    <w:p w:rsidR="001B731D" w:rsidRPr="00C237F1" w:rsidRDefault="001B731D" w:rsidP="00787468">
      <w:pPr>
        <w:pStyle w:val="a4"/>
        <w:widowControl w:val="0"/>
        <w:spacing w:line="240" w:lineRule="auto"/>
        <w:ind w:firstLine="567"/>
        <w:rPr>
          <w:lang w:val="uk-UA"/>
        </w:rPr>
      </w:pPr>
      <w:r w:rsidRPr="00C237F1">
        <w:rPr>
          <w:lang w:val="uk-UA"/>
        </w:rPr>
        <w:t xml:space="preserve">Крім того, </w:t>
      </w:r>
      <w:r w:rsidR="00787468" w:rsidRPr="00C237F1">
        <w:rPr>
          <w:lang w:val="uk-UA"/>
        </w:rPr>
        <w:t xml:space="preserve"> </w:t>
      </w:r>
      <w:r w:rsidR="00EA438C">
        <w:rPr>
          <w:lang w:val="uk-UA"/>
        </w:rPr>
        <w:t>у</w:t>
      </w:r>
      <w:r w:rsidR="00787468" w:rsidRPr="00C237F1">
        <w:rPr>
          <w:lang w:val="uk-UA"/>
        </w:rPr>
        <w:t xml:space="preserve"> роботі </w:t>
      </w:r>
      <w:r w:rsidRPr="00C237F1">
        <w:rPr>
          <w:lang w:val="uk-UA"/>
        </w:rPr>
        <w:t>отриман</w:t>
      </w:r>
      <w:r w:rsidR="00EA438C">
        <w:rPr>
          <w:lang w:val="uk-UA"/>
        </w:rPr>
        <w:t>о</w:t>
      </w:r>
      <w:r w:rsidRPr="00C237F1">
        <w:rPr>
          <w:lang w:val="uk-UA"/>
        </w:rPr>
        <w:t xml:space="preserve"> аналітичні оцінки допустимих сил прити</w:t>
      </w:r>
      <w:r w:rsidRPr="00C237F1">
        <w:rPr>
          <w:lang w:val="uk-UA"/>
        </w:rPr>
        <w:t>с</w:t>
      </w:r>
      <w:r w:rsidRPr="00C237F1">
        <w:rPr>
          <w:lang w:val="uk-UA"/>
        </w:rPr>
        <w:t>кання</w:t>
      </w:r>
      <w:r w:rsidR="00787468" w:rsidRPr="00C237F1">
        <w:rPr>
          <w:lang w:val="uk-UA"/>
        </w:rPr>
        <w:t xml:space="preserve"> для кожної схеми.</w:t>
      </w:r>
      <w:r w:rsidRPr="00C237F1">
        <w:rPr>
          <w:lang w:val="uk-UA"/>
        </w:rPr>
        <w:t xml:space="preserve"> </w:t>
      </w:r>
      <w:r w:rsidRPr="00C237F1">
        <w:rPr>
          <w:lang w:val="uk-UA"/>
        </w:rPr>
        <w:tab/>
      </w:r>
    </w:p>
    <w:p w:rsidR="001B731D" w:rsidRPr="00C237F1" w:rsidRDefault="001B731D" w:rsidP="001B731D">
      <w:pPr>
        <w:pStyle w:val="a4"/>
        <w:widowControl w:val="0"/>
        <w:spacing w:line="240" w:lineRule="auto"/>
        <w:rPr>
          <w:lang w:val="uk-UA"/>
        </w:rPr>
      </w:pPr>
      <w:r w:rsidRPr="00C237F1">
        <w:rPr>
          <w:lang w:val="uk-UA"/>
        </w:rPr>
        <w:t>Результати проведених досліджень дають змогу виконувати проектні ро</w:t>
      </w:r>
      <w:r w:rsidRPr="00C237F1">
        <w:rPr>
          <w:lang w:val="uk-UA"/>
        </w:rPr>
        <w:t>з</w:t>
      </w:r>
      <w:r w:rsidRPr="00C237F1">
        <w:rPr>
          <w:lang w:val="uk-UA"/>
        </w:rPr>
        <w:t>рахунки центраторів різних конструкцій та різних схем їх кріплення на обса</w:t>
      </w:r>
      <w:r w:rsidRPr="00C237F1">
        <w:rPr>
          <w:lang w:val="uk-UA"/>
        </w:rPr>
        <w:t>д</w:t>
      </w:r>
      <w:r w:rsidRPr="00C237F1">
        <w:rPr>
          <w:lang w:val="uk-UA"/>
        </w:rPr>
        <w:t xml:space="preserve">ній колоні. </w:t>
      </w:r>
    </w:p>
    <w:p w:rsidR="00590876" w:rsidRPr="00C237F1" w:rsidRDefault="00421C08" w:rsidP="00580A7F">
      <w:pPr>
        <w:pStyle w:val="a4"/>
        <w:widowControl w:val="0"/>
        <w:spacing w:line="240" w:lineRule="auto"/>
        <w:rPr>
          <w:lang w:val="uk-UA"/>
        </w:rPr>
      </w:pPr>
      <w:r w:rsidRPr="00C237F1">
        <w:rPr>
          <w:b/>
          <w:color w:val="000000" w:themeColor="text1"/>
          <w:szCs w:val="28"/>
          <w:lang w:val="uk-UA"/>
        </w:rPr>
        <w:t>У четвертому розділі</w:t>
      </w:r>
      <w:r w:rsidRPr="00C237F1">
        <w:rPr>
          <w:color w:val="000000" w:themeColor="text1"/>
          <w:szCs w:val="28"/>
          <w:lang w:val="uk-UA"/>
        </w:rPr>
        <w:t xml:space="preserve"> розглянуто </w:t>
      </w:r>
      <w:r w:rsidRPr="00C237F1">
        <w:rPr>
          <w:color w:val="000000" w:themeColor="text1"/>
          <w:lang w:val="uk-UA"/>
        </w:rPr>
        <w:t>методологічні засади оснащення обс</w:t>
      </w:r>
      <w:r w:rsidRPr="00C237F1">
        <w:rPr>
          <w:color w:val="000000" w:themeColor="text1"/>
          <w:lang w:val="uk-UA"/>
        </w:rPr>
        <w:t>а</w:t>
      </w:r>
      <w:r w:rsidRPr="00C237F1">
        <w:rPr>
          <w:color w:val="000000" w:themeColor="text1"/>
          <w:lang w:val="uk-UA"/>
        </w:rPr>
        <w:t xml:space="preserve">дних колон </w:t>
      </w:r>
      <w:proofErr w:type="spellStart"/>
      <w:r w:rsidRPr="00C237F1">
        <w:rPr>
          <w:color w:val="000000" w:themeColor="text1"/>
          <w:lang w:val="uk-UA"/>
        </w:rPr>
        <w:t>центруючими</w:t>
      </w:r>
      <w:proofErr w:type="spellEnd"/>
      <w:r w:rsidRPr="00C237F1">
        <w:rPr>
          <w:color w:val="000000" w:themeColor="text1"/>
          <w:lang w:val="uk-UA"/>
        </w:rPr>
        <w:t xml:space="preserve"> пристроями.</w:t>
      </w:r>
      <w:r w:rsidRPr="00C237F1">
        <w:rPr>
          <w:szCs w:val="28"/>
          <w:lang w:val="uk-UA"/>
        </w:rPr>
        <w:t xml:space="preserve"> </w:t>
      </w:r>
      <w:r w:rsidR="00590876" w:rsidRPr="00C237F1">
        <w:rPr>
          <w:szCs w:val="28"/>
          <w:lang w:val="uk-UA"/>
        </w:rPr>
        <w:t>Сформульована з</w:t>
      </w:r>
      <w:r w:rsidRPr="00C237F1">
        <w:rPr>
          <w:szCs w:val="28"/>
          <w:lang w:val="uk-UA"/>
        </w:rPr>
        <w:t>адача раціонального центрування обсадної колони</w:t>
      </w:r>
      <w:r w:rsidR="00590876" w:rsidRPr="00C237F1">
        <w:rPr>
          <w:szCs w:val="28"/>
          <w:lang w:val="uk-UA"/>
        </w:rPr>
        <w:t xml:space="preserve"> яка</w:t>
      </w:r>
      <w:r w:rsidRPr="00C237F1">
        <w:rPr>
          <w:szCs w:val="28"/>
          <w:lang w:val="uk-UA"/>
        </w:rPr>
        <w:t xml:space="preserve"> полягає у тому, щоб підібрати віддалі між </w:t>
      </w:r>
      <w:proofErr w:type="spellStart"/>
      <w:r w:rsidRPr="00C237F1">
        <w:rPr>
          <w:szCs w:val="28"/>
          <w:lang w:val="uk-UA"/>
        </w:rPr>
        <w:t>центраторами</w:t>
      </w:r>
      <w:proofErr w:type="spellEnd"/>
      <w:r w:rsidRPr="00C237F1">
        <w:rPr>
          <w:szCs w:val="28"/>
          <w:lang w:val="uk-UA"/>
        </w:rPr>
        <w:t xml:space="preserve"> так, аби найменший зазор </w:t>
      </w:r>
      <w:r w:rsidR="00E36309">
        <w:rPr>
          <w:szCs w:val="28"/>
          <w:lang w:val="uk-UA"/>
        </w:rPr>
        <w:t xml:space="preserve">між </w:t>
      </w:r>
      <w:r w:rsidR="00B63E44">
        <w:rPr>
          <w:szCs w:val="28"/>
          <w:lang w:val="uk-UA"/>
        </w:rPr>
        <w:t>нею</w:t>
      </w:r>
      <w:r w:rsidR="00E36309">
        <w:rPr>
          <w:szCs w:val="28"/>
          <w:lang w:val="uk-UA"/>
        </w:rPr>
        <w:t xml:space="preserve"> та стінкою свердловини</w:t>
      </w:r>
      <w:r w:rsidRPr="00C237F1">
        <w:rPr>
          <w:szCs w:val="28"/>
          <w:lang w:val="uk-UA"/>
        </w:rPr>
        <w:t xml:space="preserve"> пер</w:t>
      </w:r>
      <w:r w:rsidRPr="00C237F1">
        <w:rPr>
          <w:szCs w:val="28"/>
          <w:lang w:val="uk-UA"/>
        </w:rPr>
        <w:t>е</w:t>
      </w:r>
      <w:r w:rsidRPr="00C237F1">
        <w:rPr>
          <w:szCs w:val="28"/>
          <w:lang w:val="uk-UA"/>
        </w:rPr>
        <w:t xml:space="preserve">вищував </w:t>
      </w:r>
      <w:r w:rsidR="00590876" w:rsidRPr="00C237F1">
        <w:rPr>
          <w:szCs w:val="28"/>
          <w:lang w:val="uk-UA"/>
        </w:rPr>
        <w:t>мінімальну</w:t>
      </w:r>
      <w:r w:rsidRPr="00C237F1">
        <w:rPr>
          <w:szCs w:val="28"/>
          <w:lang w:val="uk-UA"/>
        </w:rPr>
        <w:t xml:space="preserve"> величину, потрібну для якісного цементування</w:t>
      </w:r>
      <w:r w:rsidR="00590876" w:rsidRPr="00C237F1">
        <w:rPr>
          <w:szCs w:val="28"/>
          <w:lang w:val="uk-UA"/>
        </w:rPr>
        <w:t xml:space="preserve">. Для </w:t>
      </w:r>
      <w:r w:rsidR="006A58E3" w:rsidRPr="00C237F1">
        <w:rPr>
          <w:szCs w:val="28"/>
          <w:lang w:val="uk-UA"/>
        </w:rPr>
        <w:t xml:space="preserve">цього </w:t>
      </w:r>
      <w:proofErr w:type="spellStart"/>
      <w:r w:rsidR="00590876" w:rsidRPr="00C237F1">
        <w:rPr>
          <w:szCs w:val="28"/>
          <w:lang w:val="uk-UA"/>
        </w:rPr>
        <w:t>змодельован</w:t>
      </w:r>
      <w:r w:rsidR="00EA438C">
        <w:rPr>
          <w:szCs w:val="28"/>
          <w:lang w:val="uk-UA"/>
        </w:rPr>
        <w:t>о</w:t>
      </w:r>
      <w:proofErr w:type="spellEnd"/>
      <w:r w:rsidR="00590876" w:rsidRPr="00C237F1">
        <w:rPr>
          <w:szCs w:val="28"/>
          <w:lang w:val="uk-UA"/>
        </w:rPr>
        <w:t xml:space="preserve"> </w:t>
      </w:r>
      <w:r w:rsidR="00590876" w:rsidRPr="00C237F1">
        <w:rPr>
          <w:lang w:val="uk-UA"/>
        </w:rPr>
        <w:t>безмежно довг</w:t>
      </w:r>
      <w:r w:rsidR="00EA438C">
        <w:rPr>
          <w:lang w:val="uk-UA"/>
        </w:rPr>
        <w:t>у</w:t>
      </w:r>
      <w:r w:rsidR="00590876" w:rsidRPr="00C237F1">
        <w:rPr>
          <w:lang w:val="uk-UA"/>
        </w:rPr>
        <w:t xml:space="preserve"> колон</w:t>
      </w:r>
      <w:r w:rsidR="00EA438C">
        <w:rPr>
          <w:lang w:val="uk-UA"/>
        </w:rPr>
        <w:t>у,</w:t>
      </w:r>
      <w:r w:rsidR="00590876" w:rsidRPr="00C237F1">
        <w:rPr>
          <w:lang w:val="uk-UA"/>
        </w:rPr>
        <w:t xml:space="preserve"> </w:t>
      </w:r>
      <w:r w:rsidR="004C67EC" w:rsidRPr="00C237F1">
        <w:rPr>
          <w:lang w:val="uk-UA"/>
        </w:rPr>
        <w:t>розміщен</w:t>
      </w:r>
      <w:r w:rsidR="00EA438C">
        <w:rPr>
          <w:lang w:val="uk-UA"/>
        </w:rPr>
        <w:t>у</w:t>
      </w:r>
      <w:r w:rsidR="004C67EC" w:rsidRPr="00C237F1">
        <w:rPr>
          <w:lang w:val="uk-UA"/>
        </w:rPr>
        <w:t xml:space="preserve"> на </w:t>
      </w:r>
      <w:r w:rsidR="006276E3">
        <w:rPr>
          <w:lang w:val="uk-UA"/>
        </w:rPr>
        <w:t>пружно-жорст</w:t>
      </w:r>
      <w:r w:rsidR="004C67EC" w:rsidRPr="00C237F1">
        <w:rPr>
          <w:lang w:val="uk-UA"/>
        </w:rPr>
        <w:t xml:space="preserve">ких опорах, </w:t>
      </w:r>
      <w:r w:rsidR="00590876" w:rsidRPr="00C237F1">
        <w:rPr>
          <w:lang w:val="uk-UA"/>
        </w:rPr>
        <w:t>сили ваги якої та притискні зусилля рівномірно розподілені</w:t>
      </w:r>
      <w:r w:rsidR="00E36309">
        <w:rPr>
          <w:lang w:val="uk-UA"/>
        </w:rPr>
        <w:t xml:space="preserve"> по довжині</w:t>
      </w:r>
      <w:r w:rsidR="004C67EC" w:rsidRPr="00C237F1">
        <w:rPr>
          <w:lang w:val="uk-UA"/>
        </w:rPr>
        <w:t>.</w:t>
      </w:r>
      <w:r w:rsidR="00590876" w:rsidRPr="00C237F1">
        <w:rPr>
          <w:lang w:val="uk-UA"/>
        </w:rPr>
        <w:t xml:space="preserve"> Відп</w:t>
      </w:r>
      <w:r w:rsidR="00590876" w:rsidRPr="00C237F1">
        <w:rPr>
          <w:lang w:val="uk-UA"/>
        </w:rPr>
        <w:t>о</w:t>
      </w:r>
      <w:r w:rsidR="00590876" w:rsidRPr="00C237F1">
        <w:rPr>
          <w:lang w:val="uk-UA"/>
        </w:rPr>
        <w:t>відн</w:t>
      </w:r>
      <w:r w:rsidR="00EA438C">
        <w:rPr>
          <w:lang w:val="uk-UA"/>
        </w:rPr>
        <w:t>у</w:t>
      </w:r>
      <w:r w:rsidR="00590876" w:rsidRPr="00C237F1">
        <w:rPr>
          <w:lang w:val="uk-UA"/>
        </w:rPr>
        <w:t xml:space="preserve"> схем</w:t>
      </w:r>
      <w:r w:rsidR="00EA438C">
        <w:rPr>
          <w:lang w:val="uk-UA"/>
        </w:rPr>
        <w:t>у</w:t>
      </w:r>
      <w:r w:rsidR="00590876" w:rsidRPr="00C237F1">
        <w:rPr>
          <w:lang w:val="uk-UA"/>
        </w:rPr>
        <w:t xml:space="preserve"> для розрахунку подан</w:t>
      </w:r>
      <w:r w:rsidR="00EA438C">
        <w:rPr>
          <w:lang w:val="uk-UA"/>
        </w:rPr>
        <w:t>о</w:t>
      </w:r>
      <w:r w:rsidR="00590876" w:rsidRPr="00C237F1">
        <w:rPr>
          <w:lang w:val="uk-UA"/>
        </w:rPr>
        <w:t xml:space="preserve"> на рис</w:t>
      </w:r>
      <w:r w:rsidR="00696C10">
        <w:rPr>
          <w:lang w:val="uk-UA"/>
        </w:rPr>
        <w:t>.</w:t>
      </w:r>
      <w:r w:rsidR="00590876" w:rsidRPr="00C237F1">
        <w:rPr>
          <w:lang w:val="uk-UA"/>
        </w:rPr>
        <w:t> </w:t>
      </w:r>
      <w:r w:rsidR="001B731D" w:rsidRPr="00C237F1">
        <w:rPr>
          <w:lang w:val="uk-UA"/>
        </w:rPr>
        <w:t>11</w:t>
      </w:r>
      <w:r w:rsidR="00590876" w:rsidRPr="00C237F1">
        <w:rPr>
          <w:lang w:val="uk-UA"/>
        </w:rPr>
        <w:t xml:space="preserve">. </w:t>
      </w:r>
    </w:p>
    <w:p w:rsidR="00C237F1" w:rsidRPr="00C237F1" w:rsidRDefault="00C237F1" w:rsidP="006544ED">
      <w:pPr>
        <w:pStyle w:val="a4"/>
        <w:widowControl w:val="0"/>
        <w:spacing w:line="240" w:lineRule="auto"/>
        <w:ind w:firstLine="567"/>
        <w:rPr>
          <w:lang w:val="uk-UA"/>
        </w:rPr>
      </w:pPr>
      <w:r w:rsidRPr="00C237F1">
        <w:rPr>
          <w:lang w:val="uk-UA"/>
        </w:rPr>
        <w:t>Враховуючи, що усі ділянки труби перебувають в однакових умовах, сф</w:t>
      </w:r>
      <w:r w:rsidRPr="00C237F1">
        <w:rPr>
          <w:lang w:val="uk-UA"/>
        </w:rPr>
        <w:t>о</w:t>
      </w:r>
      <w:r w:rsidRPr="00C237F1">
        <w:rPr>
          <w:lang w:val="uk-UA"/>
        </w:rPr>
        <w:t>рмул</w:t>
      </w:r>
      <w:r w:rsidR="000F1FB8">
        <w:rPr>
          <w:lang w:val="uk-UA"/>
        </w:rPr>
        <w:t>ьо</w:t>
      </w:r>
      <w:r w:rsidRPr="00C237F1">
        <w:rPr>
          <w:lang w:val="uk-UA"/>
        </w:rPr>
        <w:t xml:space="preserve">вано крайову задачу на періоді: </w:t>
      </w:r>
    </w:p>
    <w:p w:rsidR="00C237F1" w:rsidRPr="003D6A7D" w:rsidRDefault="00C237F1" w:rsidP="00C237F1">
      <w:pPr>
        <w:pStyle w:val="a6"/>
        <w:widowControl w:val="0"/>
        <w:spacing w:line="240" w:lineRule="auto"/>
      </w:pPr>
      <w:r w:rsidRPr="00C237F1">
        <w:tab/>
      </w:r>
      <w:r w:rsidRPr="00C237F1">
        <w:rPr>
          <w:position w:val="-30"/>
        </w:rPr>
        <w:object w:dxaOrig="2000" w:dyaOrig="800">
          <v:shape id="_x0000_i1157" type="#_x0000_t75" style="width:96pt;height:38.25pt" o:ole="">
            <v:imagedata r:id="rId282" o:title=""/>
          </v:shape>
          <o:OLEObject Type="Embed" ProgID="Equation.3" ShapeID="_x0000_i1157" DrawAspect="Content" ObjectID="_1613309415" r:id="rId283"/>
        </w:object>
      </w:r>
      <w:r w:rsidRPr="00C237F1">
        <w:t xml:space="preserve">,   </w:t>
      </w:r>
      <w:r w:rsidRPr="00C237F1">
        <w:rPr>
          <w:position w:val="-10"/>
        </w:rPr>
        <w:object w:dxaOrig="1040" w:dyaOrig="360">
          <v:shape id="_x0000_i1158" type="#_x0000_t75" style="width:48pt;height:17.25pt" o:ole="">
            <v:imagedata r:id="rId284" o:title=""/>
          </v:shape>
          <o:OLEObject Type="Embed" ProgID="Equation.3" ShapeID="_x0000_i1158" DrawAspect="Content" ObjectID="_1613309416" r:id="rId285"/>
        </w:object>
      </w:r>
      <w:r w:rsidRPr="00C237F1">
        <w:t xml:space="preserve">; </w:t>
      </w:r>
      <w:r w:rsidRPr="00C237F1">
        <w:tab/>
      </w:r>
      <w:bookmarkStart w:id="7" w:name="Формула_1_8"/>
      <w:r w:rsidRPr="003D6A7D">
        <w:t>(</w:t>
      </w:r>
      <w:r w:rsidR="003D6A7D" w:rsidRPr="003D6A7D">
        <w:t>24</w:t>
      </w:r>
      <w:r w:rsidRPr="003D6A7D">
        <w:t>)</w:t>
      </w:r>
      <w:bookmarkEnd w:id="7"/>
    </w:p>
    <w:p w:rsidR="00C237F1" w:rsidRPr="00C237F1" w:rsidRDefault="00C237F1" w:rsidP="00187D94">
      <w:pPr>
        <w:pStyle w:val="a6"/>
        <w:widowControl w:val="0"/>
        <w:spacing w:after="60" w:line="240" w:lineRule="auto"/>
      </w:pPr>
      <w:r w:rsidRPr="003D6A7D">
        <w:rPr>
          <w:position w:val="-12"/>
        </w:rPr>
        <w:object w:dxaOrig="3540" w:dyaOrig="380">
          <v:shape id="_x0000_i1159" type="#_x0000_t75" style="width:172.5pt;height:17.25pt" o:ole="">
            <v:imagedata r:id="rId286" o:title=""/>
          </v:shape>
          <o:OLEObject Type="Embed" ProgID="Equation.3" ShapeID="_x0000_i1159" DrawAspect="Content" ObjectID="_1613309417" r:id="rId287"/>
        </w:object>
      </w:r>
      <w:r w:rsidRPr="003D6A7D">
        <w:t xml:space="preserve">, </w:t>
      </w:r>
      <w:r w:rsidRPr="003D6A7D">
        <w:rPr>
          <w:position w:val="-10"/>
        </w:rPr>
        <w:object w:dxaOrig="1560" w:dyaOrig="360">
          <v:shape id="_x0000_i1160" type="#_x0000_t75" style="width:71.25pt;height:17.25pt" o:ole="">
            <v:imagedata r:id="rId288" o:title=""/>
          </v:shape>
          <o:OLEObject Type="Embed" ProgID="Equation.3" ShapeID="_x0000_i1160" DrawAspect="Content" ObjectID="_1613309418" r:id="rId289"/>
        </w:object>
      </w:r>
      <w:r w:rsidRPr="003D6A7D">
        <w:t xml:space="preserve">, </w:t>
      </w:r>
      <w:r w:rsidRPr="003D6A7D">
        <w:rPr>
          <w:position w:val="-10"/>
        </w:rPr>
        <w:object w:dxaOrig="1320" w:dyaOrig="360">
          <v:shape id="_x0000_i1161" type="#_x0000_t75" style="width:60pt;height:17.25pt" o:ole="">
            <v:imagedata r:id="rId290" o:title=""/>
          </v:shape>
          <o:OLEObject Type="Embed" ProgID="Equation.3" ShapeID="_x0000_i1161" DrawAspect="Content" ObjectID="_1613309419" r:id="rId291"/>
        </w:object>
      </w:r>
      <w:r w:rsidRPr="003D6A7D">
        <w:t xml:space="preserve">, </w:t>
      </w:r>
      <w:r w:rsidRPr="003D6A7D">
        <w:rPr>
          <w:position w:val="-12"/>
        </w:rPr>
        <w:object w:dxaOrig="1320" w:dyaOrig="380">
          <v:shape id="_x0000_i1162" type="#_x0000_t75" style="width:64.5pt;height:17.25pt" o:ole="">
            <v:imagedata r:id="rId292" o:title=""/>
          </v:shape>
          <o:OLEObject Type="Embed" ProgID="Equation.3" ShapeID="_x0000_i1162" DrawAspect="Content" ObjectID="_1613309420" r:id="rId293"/>
        </w:object>
      </w:r>
      <w:r w:rsidRPr="003D6A7D">
        <w:t>,</w:t>
      </w:r>
      <w:r w:rsidRPr="003D6A7D">
        <w:tab/>
      </w:r>
      <w:bookmarkStart w:id="8" w:name="Формула_21"/>
      <w:r w:rsidRPr="003D6A7D">
        <w:t>(</w:t>
      </w:r>
      <w:r w:rsidR="003D6A7D">
        <w:t>25</w:t>
      </w:r>
      <w:r w:rsidRPr="003D6A7D">
        <w:t>)</w:t>
      </w:r>
      <w:bookmarkEnd w:id="8"/>
    </w:p>
    <w:p w:rsidR="00187D94" w:rsidRPr="00187D94" w:rsidRDefault="00187D94" w:rsidP="00187D94">
      <w:pPr>
        <w:pStyle w:val="a4"/>
        <w:widowControl w:val="0"/>
        <w:spacing w:line="240" w:lineRule="auto"/>
        <w:ind w:firstLine="0"/>
        <w:rPr>
          <w:szCs w:val="28"/>
          <w:lang w:val="uk-UA"/>
        </w:rPr>
      </w:pPr>
      <w:r w:rsidRPr="00187D94">
        <w:rPr>
          <w:szCs w:val="28"/>
          <w:lang w:val="uk-UA"/>
        </w:rPr>
        <w:t xml:space="preserve">де </w:t>
      </w:r>
      <w:r w:rsidRPr="00187D94">
        <w:rPr>
          <w:i/>
          <w:position w:val="-6"/>
          <w:szCs w:val="28"/>
          <w:lang w:val="uk-UA"/>
        </w:rPr>
        <w:object w:dxaOrig="240" w:dyaOrig="300">
          <v:shape id="_x0000_i1163" type="#_x0000_t75" style="width:12pt;height:15pt" o:ole="">
            <v:imagedata r:id="rId294" o:title=""/>
          </v:shape>
          <o:OLEObject Type="Embed" ProgID="Equation.3" ShapeID="_x0000_i1163" DrawAspect="Content" ObjectID="_1613309421" r:id="rId295"/>
        </w:object>
      </w:r>
      <w:r w:rsidRPr="00187D94">
        <w:rPr>
          <w:szCs w:val="28"/>
          <w:lang w:val="uk-UA"/>
        </w:rPr>
        <w:t xml:space="preserve"> – кут повороту перерізу; </w:t>
      </w:r>
      <w:r w:rsidRPr="00187D94">
        <w:rPr>
          <w:i/>
          <w:position w:val="-12"/>
          <w:szCs w:val="28"/>
          <w:lang w:val="uk-UA"/>
        </w:rPr>
        <w:object w:dxaOrig="240" w:dyaOrig="300">
          <v:shape id="_x0000_i1164" type="#_x0000_t75" style="width:12pt;height:15pt" o:ole="">
            <v:imagedata r:id="rId296" o:title=""/>
          </v:shape>
          <o:OLEObject Type="Embed" ProgID="Equation.3" ShapeID="_x0000_i1164" DrawAspect="Content" ObjectID="_1613309422" r:id="rId297"/>
        </w:object>
      </w:r>
      <w:r w:rsidRPr="00187D94">
        <w:rPr>
          <w:szCs w:val="28"/>
          <w:lang w:val="uk-UA"/>
        </w:rPr>
        <w:t xml:space="preserve"> – поперечне переміщення осі колони; </w:t>
      </w:r>
      <w:r w:rsidRPr="00187D94">
        <w:rPr>
          <w:position w:val="-12"/>
          <w:szCs w:val="28"/>
          <w:lang w:val="uk-UA"/>
        </w:rPr>
        <w:object w:dxaOrig="600" w:dyaOrig="380">
          <v:shape id="_x0000_i1165" type="#_x0000_t75" style="width:30pt;height:18.75pt" o:ole="">
            <v:imagedata r:id="rId298" o:title=""/>
          </v:shape>
          <o:OLEObject Type="Embed" ProgID="Equation.3" ShapeID="_x0000_i1165" DrawAspect="Content" ObjectID="_1613309423" r:id="rId299"/>
        </w:object>
      </w:r>
      <w:r w:rsidRPr="00187D94">
        <w:rPr>
          <w:szCs w:val="28"/>
          <w:lang w:val="uk-UA"/>
        </w:rPr>
        <w:t xml:space="preserve"> – жорсткість колони на згин. </w:t>
      </w:r>
    </w:p>
    <w:p w:rsidR="00C237F1" w:rsidRPr="00C237F1" w:rsidRDefault="00C237F1" w:rsidP="00580A7F">
      <w:pPr>
        <w:pStyle w:val="a4"/>
        <w:widowControl w:val="0"/>
        <w:spacing w:line="240" w:lineRule="auto"/>
        <w:rPr>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638"/>
      </w:tblGrid>
      <w:tr w:rsidR="00187D94" w:rsidRPr="009944E0" w:rsidTr="00696C10">
        <w:trPr>
          <w:trHeight w:val="6068"/>
        </w:trPr>
        <w:tc>
          <w:tcPr>
            <w:tcW w:w="9638" w:type="dxa"/>
          </w:tcPr>
          <w:p w:rsidR="00187D94" w:rsidRPr="00C237F1" w:rsidRDefault="00187D94" w:rsidP="00C75DED">
            <w:pPr>
              <w:pStyle w:val="a7"/>
              <w:widowControl w:val="0"/>
              <w:spacing w:line="240" w:lineRule="auto"/>
              <w:ind w:firstLine="0"/>
              <w:rPr>
                <w:szCs w:val="28"/>
              </w:rPr>
            </w:pPr>
            <w:r w:rsidRPr="00C237F1">
              <w:rPr>
                <w:noProof/>
                <w:szCs w:val="28"/>
              </w:rPr>
              <w:lastRenderedPageBreak/>
              <w:drawing>
                <wp:inline distT="0" distB="0" distL="0" distR="0">
                  <wp:extent cx="3439241" cy="2555913"/>
                  <wp:effectExtent l="0" t="0" r="0" b="0"/>
                  <wp:docPr id="8" name="Рисунок 1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ис"/>
                          <pic:cNvPicPr>
                            <a:picLocks noChangeAspect="1" noChangeArrowheads="1"/>
                          </pic:cNvPicPr>
                        </pic:nvPicPr>
                        <pic:blipFill>
                          <a:blip r:embed="rId300" cstate="print"/>
                          <a:srcRect/>
                          <a:stretch>
                            <a:fillRect/>
                          </a:stretch>
                        </pic:blipFill>
                        <pic:spPr bwMode="auto">
                          <a:xfrm>
                            <a:off x="0" y="0"/>
                            <a:ext cx="3439804" cy="2556331"/>
                          </a:xfrm>
                          <a:prstGeom prst="rect">
                            <a:avLst/>
                          </a:prstGeom>
                          <a:noFill/>
                          <a:ln w="9525">
                            <a:noFill/>
                            <a:miter lim="800000"/>
                            <a:headEnd/>
                            <a:tailEnd/>
                          </a:ln>
                        </pic:spPr>
                      </pic:pic>
                    </a:graphicData>
                  </a:graphic>
                </wp:inline>
              </w:drawing>
            </w:r>
          </w:p>
          <w:p w:rsidR="00187D94" w:rsidRPr="00696C10" w:rsidRDefault="00187D94" w:rsidP="00696C10">
            <w:pPr>
              <w:pStyle w:val="a7"/>
              <w:widowControl w:val="0"/>
              <w:spacing w:before="120" w:after="120" w:line="240" w:lineRule="auto"/>
              <w:ind w:firstLine="0"/>
              <w:rPr>
                <w:sz w:val="24"/>
              </w:rPr>
            </w:pPr>
            <w:r w:rsidRPr="00696C10">
              <w:rPr>
                <w:i/>
                <w:position w:val="-4"/>
                <w:sz w:val="24"/>
              </w:rPr>
              <w:object w:dxaOrig="200" w:dyaOrig="220">
                <v:shape id="_x0000_i1166" type="#_x0000_t75" style="width:7.5pt;height:11.25pt" o:ole="">
                  <v:imagedata r:id="rId301" o:title=""/>
                </v:shape>
                <o:OLEObject Type="Embed" ProgID="Equation.3" ShapeID="_x0000_i1166" DrawAspect="Content" ObjectID="_1613309424" r:id="rId302"/>
              </w:object>
            </w:r>
            <w:r w:rsidRPr="00696C10">
              <w:rPr>
                <w:sz w:val="24"/>
              </w:rPr>
              <w:t xml:space="preserve"> – вісь труби; </w:t>
            </w:r>
            <w:r w:rsidR="00696C10" w:rsidRPr="00696C10">
              <w:rPr>
                <w:i/>
                <w:iCs/>
                <w:position w:val="-4"/>
                <w:sz w:val="24"/>
              </w:rPr>
              <w:object w:dxaOrig="220" w:dyaOrig="260">
                <v:shape id="_x0000_i1167" type="#_x0000_t75" style="width:11.25pt;height:14.25pt" o:ole="">
                  <v:imagedata r:id="rId303" o:title=""/>
                </v:shape>
                <o:OLEObject Type="Embed" ProgID="Equation.3" ShapeID="_x0000_i1167" DrawAspect="Content" ObjectID="_1613309425" r:id="rId304"/>
              </w:object>
            </w:r>
            <w:r w:rsidRPr="00696C10">
              <w:rPr>
                <w:iCs/>
                <w:sz w:val="24"/>
              </w:rPr>
              <w:t xml:space="preserve"> – віддаль між </w:t>
            </w:r>
            <w:proofErr w:type="spellStart"/>
            <w:r w:rsidRPr="00696C10">
              <w:rPr>
                <w:iCs/>
                <w:sz w:val="24"/>
              </w:rPr>
              <w:t>центраторами</w:t>
            </w:r>
            <w:proofErr w:type="spellEnd"/>
            <w:r w:rsidRPr="00696C10">
              <w:rPr>
                <w:iCs/>
                <w:sz w:val="24"/>
              </w:rPr>
              <w:t>, як</w:t>
            </w:r>
            <w:r w:rsidR="00EA438C">
              <w:rPr>
                <w:iCs/>
                <w:sz w:val="24"/>
              </w:rPr>
              <w:t>у</w:t>
            </w:r>
            <w:r w:rsidRPr="00696C10">
              <w:rPr>
                <w:iCs/>
                <w:sz w:val="24"/>
              </w:rPr>
              <w:t xml:space="preserve"> вважає</w:t>
            </w:r>
            <w:r w:rsidR="00EA438C">
              <w:rPr>
                <w:iCs/>
                <w:sz w:val="24"/>
              </w:rPr>
              <w:t>мо</w:t>
            </w:r>
            <w:r w:rsidRPr="00696C10">
              <w:rPr>
                <w:iCs/>
                <w:sz w:val="24"/>
              </w:rPr>
              <w:t xml:space="preserve"> значно меншою від радіуса кривини свердловини; </w:t>
            </w:r>
            <w:r w:rsidR="00696C10" w:rsidRPr="00696C10">
              <w:rPr>
                <w:iCs/>
                <w:position w:val="-10"/>
                <w:sz w:val="24"/>
              </w:rPr>
              <w:object w:dxaOrig="240" w:dyaOrig="260">
                <v:shape id="_x0000_i1168" type="#_x0000_t75" style="width:13.5pt;height:12.75pt" o:ole="">
                  <v:imagedata r:id="rId305" o:title=""/>
                </v:shape>
                <o:OLEObject Type="Embed" ProgID="Equation.3" ShapeID="_x0000_i1168" DrawAspect="Content" ObjectID="_1613309426" r:id="rId306"/>
              </w:object>
            </w:r>
            <w:r w:rsidRPr="00696C10">
              <w:rPr>
                <w:iCs/>
                <w:sz w:val="24"/>
              </w:rPr>
              <w:t xml:space="preserve"> – розподілена притискна сила; </w:t>
            </w:r>
            <w:r w:rsidR="00696C10" w:rsidRPr="00696C10">
              <w:rPr>
                <w:i/>
                <w:iCs/>
                <w:position w:val="-10"/>
                <w:sz w:val="24"/>
              </w:rPr>
              <w:object w:dxaOrig="360" w:dyaOrig="320">
                <v:shape id="_x0000_i1169" type="#_x0000_t75" style="width:17.25pt;height:16.5pt" o:ole="">
                  <v:imagedata r:id="rId307" o:title=""/>
                </v:shape>
                <o:OLEObject Type="Embed" ProgID="Equation.3" ShapeID="_x0000_i1169" DrawAspect="Content" ObjectID="_1613309427" r:id="rId308"/>
              </w:object>
            </w:r>
            <w:r w:rsidRPr="00696C10">
              <w:rPr>
                <w:iCs/>
                <w:sz w:val="24"/>
              </w:rPr>
              <w:t xml:space="preserve"> – сила притискання, що пр</w:t>
            </w:r>
            <w:r w:rsidRPr="00696C10">
              <w:rPr>
                <w:iCs/>
                <w:sz w:val="24"/>
              </w:rPr>
              <w:t>и</w:t>
            </w:r>
            <w:r w:rsidRPr="00696C10">
              <w:rPr>
                <w:iCs/>
                <w:sz w:val="24"/>
              </w:rPr>
              <w:t xml:space="preserve">падає на </w:t>
            </w:r>
            <w:proofErr w:type="spellStart"/>
            <w:r w:rsidRPr="00696C10">
              <w:rPr>
                <w:iCs/>
                <w:sz w:val="24"/>
              </w:rPr>
              <w:t>центратор</w:t>
            </w:r>
            <w:proofErr w:type="spellEnd"/>
            <w:r w:rsidRPr="00696C10">
              <w:rPr>
                <w:iCs/>
                <w:sz w:val="24"/>
              </w:rPr>
              <w:t xml:space="preserve">; </w:t>
            </w:r>
            <w:r w:rsidR="00696C10" w:rsidRPr="00696C10">
              <w:rPr>
                <w:iCs/>
                <w:position w:val="-10"/>
                <w:sz w:val="24"/>
              </w:rPr>
              <w:object w:dxaOrig="200" w:dyaOrig="260">
                <v:shape id="_x0000_i1170" type="#_x0000_t75" style="width:7.5pt;height:14.25pt" o:ole="">
                  <v:imagedata r:id="rId309" o:title=""/>
                </v:shape>
                <o:OLEObject Type="Embed" ProgID="Equation.3" ShapeID="_x0000_i1170" DrawAspect="Content" ObjectID="_1613309428" r:id="rId310"/>
              </w:object>
            </w:r>
            <w:r w:rsidRPr="00696C10">
              <w:rPr>
                <w:iCs/>
                <w:sz w:val="24"/>
              </w:rPr>
              <w:t xml:space="preserve"> – вага одиниці довжини труби в цементному розчині; </w:t>
            </w:r>
            <w:r w:rsidR="00696C10" w:rsidRPr="00696C10">
              <w:rPr>
                <w:iCs/>
                <w:position w:val="-10"/>
                <w:sz w:val="24"/>
              </w:rPr>
              <w:object w:dxaOrig="1080" w:dyaOrig="320">
                <v:shape id="_x0000_i1171" type="#_x0000_t75" style="width:54.75pt;height:16.5pt" o:ole="">
                  <v:imagedata r:id="rId311" o:title=""/>
                </v:shape>
                <o:OLEObject Type="Embed" ProgID="Equation.3" ShapeID="_x0000_i1171" DrawAspect="Content" ObjectID="_1613309429" r:id="rId312"/>
              </w:object>
            </w:r>
            <w:r w:rsidRPr="00696C10">
              <w:rPr>
                <w:iCs/>
                <w:sz w:val="24"/>
              </w:rPr>
              <w:t xml:space="preserve"> – поперечна складова сили ваги; </w:t>
            </w:r>
            <w:r w:rsidR="00696C10" w:rsidRPr="00696C10">
              <w:rPr>
                <w:iCs/>
                <w:position w:val="-6"/>
                <w:sz w:val="24"/>
              </w:rPr>
              <w:object w:dxaOrig="240" w:dyaOrig="220">
                <v:shape id="_x0000_i1172" type="#_x0000_t75" style="width:13.5pt;height:11.25pt" o:ole="">
                  <v:imagedata r:id="rId313" o:title=""/>
                </v:shape>
                <o:OLEObject Type="Embed" ProgID="Equation.3" ShapeID="_x0000_i1172" DrawAspect="Content" ObjectID="_1613309430" r:id="rId314"/>
              </w:object>
            </w:r>
            <w:r w:rsidRPr="00696C10">
              <w:rPr>
                <w:iCs/>
                <w:sz w:val="24"/>
              </w:rPr>
              <w:t xml:space="preserve"> – зеніт</w:t>
            </w:r>
            <w:r w:rsidR="00696C10">
              <w:rPr>
                <w:iCs/>
                <w:sz w:val="24"/>
              </w:rPr>
              <w:t>ний кут</w:t>
            </w:r>
            <w:r w:rsidRPr="00696C10">
              <w:rPr>
                <w:sz w:val="24"/>
              </w:rPr>
              <w:t xml:space="preserve"> </w:t>
            </w:r>
          </w:p>
          <w:p w:rsidR="00187D94" w:rsidRPr="00C237F1" w:rsidRDefault="00187D94" w:rsidP="00C75DED">
            <w:pPr>
              <w:pStyle w:val="a7"/>
              <w:widowControl w:val="0"/>
              <w:spacing w:line="240" w:lineRule="auto"/>
              <w:ind w:firstLine="0"/>
              <w:rPr>
                <w:szCs w:val="28"/>
              </w:rPr>
            </w:pPr>
            <w:r w:rsidRPr="00C237F1">
              <w:t>Рисунок 11 –</w:t>
            </w:r>
            <w:r w:rsidRPr="00C237F1">
              <w:rPr>
                <w:color w:val="FF0000"/>
              </w:rPr>
              <w:t xml:space="preserve"> </w:t>
            </w:r>
            <w:r w:rsidRPr="00C237F1">
              <w:t>Схема навантаження обсадної труби</w:t>
            </w:r>
          </w:p>
          <w:p w:rsidR="00187D94" w:rsidRPr="00C237F1" w:rsidRDefault="00187D94" w:rsidP="00187D94">
            <w:pPr>
              <w:widowControl w:val="0"/>
              <w:jc w:val="center"/>
              <w:rPr>
                <w:szCs w:val="28"/>
                <w:lang w:val="uk-UA"/>
              </w:rPr>
            </w:pPr>
          </w:p>
        </w:tc>
      </w:tr>
    </w:tbl>
    <w:p w:rsidR="00A85DCB" w:rsidRPr="00C237F1" w:rsidRDefault="00187D94" w:rsidP="00696C10">
      <w:pPr>
        <w:pStyle w:val="a4"/>
        <w:widowControl w:val="0"/>
        <w:spacing w:before="120" w:line="240" w:lineRule="auto"/>
        <w:ind w:firstLine="567"/>
        <w:rPr>
          <w:lang w:val="uk-UA"/>
        </w:rPr>
      </w:pPr>
      <w:r w:rsidRPr="00187D94">
        <w:rPr>
          <w:szCs w:val="28"/>
          <w:lang w:val="uk-UA"/>
        </w:rPr>
        <w:t xml:space="preserve">Розв’язок задачі </w:t>
      </w:r>
      <w:fldSimple w:instr=" REF Формула_1_8 \h  \* MERGEFORMAT ">
        <w:r w:rsidR="008909E2" w:rsidRPr="008909E2">
          <w:rPr>
            <w:szCs w:val="28"/>
            <w:lang w:val="uk-UA"/>
          </w:rPr>
          <w:t>(</w:t>
        </w:r>
        <w:r w:rsidR="008909E2" w:rsidRPr="008909E2">
          <w:rPr>
            <w:noProof/>
            <w:szCs w:val="28"/>
            <w:lang w:val="uk-UA"/>
          </w:rPr>
          <w:t>24)</w:t>
        </w:r>
      </w:fldSimple>
      <w:r w:rsidRPr="00187D94">
        <w:rPr>
          <w:szCs w:val="28"/>
          <w:lang w:val="uk-UA"/>
        </w:rPr>
        <w:t xml:space="preserve">, </w:t>
      </w:r>
      <w:fldSimple w:instr=" REF Формула_21 \h  \* MERGEFORMAT ">
        <w:r w:rsidR="008909E2" w:rsidRPr="008909E2">
          <w:rPr>
            <w:szCs w:val="28"/>
            <w:lang w:val="uk-UA"/>
          </w:rPr>
          <w:t>(</w:t>
        </w:r>
        <w:r w:rsidR="008909E2" w:rsidRPr="008909E2">
          <w:rPr>
            <w:noProof/>
            <w:szCs w:val="28"/>
            <w:lang w:val="uk-UA"/>
          </w:rPr>
          <w:t>25)</w:t>
        </w:r>
      </w:fldSimple>
      <w:r w:rsidRPr="00187D94">
        <w:rPr>
          <w:szCs w:val="28"/>
          <w:lang w:val="uk-UA"/>
        </w:rPr>
        <w:t xml:space="preserve"> виконаний методом початкових параметрів</w:t>
      </w:r>
      <w:r w:rsidR="00EA438C">
        <w:rPr>
          <w:szCs w:val="28"/>
          <w:lang w:val="uk-UA"/>
        </w:rPr>
        <w:t>,</w:t>
      </w:r>
      <w:r w:rsidRPr="00187D94">
        <w:rPr>
          <w:szCs w:val="28"/>
          <w:lang w:val="uk-UA"/>
        </w:rPr>
        <w:t xml:space="preserve"> </w:t>
      </w:r>
      <w:r w:rsidR="00EA438C">
        <w:rPr>
          <w:szCs w:val="28"/>
          <w:lang w:val="uk-UA"/>
        </w:rPr>
        <w:t>з</w:t>
      </w:r>
      <w:r w:rsidRPr="00187D94">
        <w:rPr>
          <w:szCs w:val="28"/>
          <w:lang w:val="uk-UA"/>
        </w:rPr>
        <w:t>о</w:t>
      </w:r>
      <w:r w:rsidRPr="00187D94">
        <w:rPr>
          <w:szCs w:val="28"/>
          <w:lang w:val="uk-UA"/>
        </w:rPr>
        <w:t>к</w:t>
      </w:r>
      <w:r w:rsidRPr="00187D94">
        <w:rPr>
          <w:szCs w:val="28"/>
          <w:lang w:val="uk-UA"/>
        </w:rPr>
        <w:t>рема знайдено найбільше за модулем переміщення труби, яке спостерігається посередині прольоту</w:t>
      </w:r>
      <w:r w:rsidR="00A85DCB" w:rsidRPr="00C237F1">
        <w:rPr>
          <w:lang w:val="uk-UA"/>
        </w:rPr>
        <w:t xml:space="preserve">: </w:t>
      </w:r>
    </w:p>
    <w:p w:rsidR="00A85DCB" w:rsidRPr="00C237F1" w:rsidRDefault="00A85DCB" w:rsidP="00A85DCB">
      <w:pPr>
        <w:pStyle w:val="a6"/>
        <w:widowControl w:val="0"/>
        <w:spacing w:line="240" w:lineRule="auto"/>
      </w:pPr>
      <w:r w:rsidRPr="00C237F1">
        <w:tab/>
      </w:r>
      <w:r w:rsidR="00C75DED" w:rsidRPr="00C237F1">
        <w:rPr>
          <w:position w:val="-34"/>
        </w:rPr>
        <w:object w:dxaOrig="3760" w:dyaOrig="840">
          <v:shape id="_x0000_i1173" type="#_x0000_t75" style="width:181.5pt;height:39.75pt" o:ole="">
            <v:imagedata r:id="rId315" o:title=""/>
          </v:shape>
          <o:OLEObject Type="Embed" ProgID="Equation.3" ShapeID="_x0000_i1173" DrawAspect="Content" ObjectID="_1613309431" r:id="rId316"/>
        </w:object>
      </w:r>
      <w:r w:rsidRPr="00C237F1">
        <w:t xml:space="preserve">. </w:t>
      </w:r>
      <w:r w:rsidRPr="00C237F1">
        <w:tab/>
      </w:r>
      <w:bookmarkStart w:id="9" w:name="Формула_1_15"/>
      <w:r w:rsidR="003D6A7D">
        <w:t>(26</w:t>
      </w:r>
      <w:r w:rsidRPr="003D6A7D">
        <w:t>)</w:t>
      </w:r>
      <w:bookmarkEnd w:id="9"/>
    </w:p>
    <w:p w:rsidR="00A85DCB" w:rsidRPr="00C237F1" w:rsidRDefault="00A85DCB" w:rsidP="00C75DED">
      <w:pPr>
        <w:pStyle w:val="a4"/>
        <w:widowControl w:val="0"/>
        <w:spacing w:line="240" w:lineRule="auto"/>
        <w:ind w:firstLine="567"/>
        <w:rPr>
          <w:lang w:val="uk-UA"/>
        </w:rPr>
      </w:pPr>
      <w:r w:rsidRPr="00C237F1">
        <w:rPr>
          <w:lang w:val="uk-UA"/>
        </w:rPr>
        <w:t xml:space="preserve">Перший доданок означає просідання </w:t>
      </w:r>
      <w:proofErr w:type="spellStart"/>
      <w:r w:rsidRPr="00C237F1">
        <w:rPr>
          <w:lang w:val="uk-UA"/>
        </w:rPr>
        <w:t>центратора</w:t>
      </w:r>
      <w:proofErr w:type="spellEnd"/>
      <w:r w:rsidRPr="00C237F1">
        <w:rPr>
          <w:lang w:val="uk-UA"/>
        </w:rPr>
        <w:t xml:space="preserve"> під дією сили ваги труби та під дією притискної сили, другий доданок – провисання труби відносно </w:t>
      </w:r>
      <w:proofErr w:type="spellStart"/>
      <w:r w:rsidRPr="00C237F1">
        <w:rPr>
          <w:lang w:val="uk-UA"/>
        </w:rPr>
        <w:t>центратора</w:t>
      </w:r>
      <w:proofErr w:type="spellEnd"/>
      <w:r w:rsidRPr="00C237F1">
        <w:rPr>
          <w:lang w:val="uk-UA"/>
        </w:rPr>
        <w:t xml:space="preserve"> під дією сили ваги. </w:t>
      </w:r>
    </w:p>
    <w:p w:rsidR="00A85DCB" w:rsidRPr="00C237F1" w:rsidRDefault="00E62F91" w:rsidP="00A85DCB">
      <w:pPr>
        <w:pStyle w:val="a4"/>
        <w:widowControl w:val="0"/>
        <w:spacing w:line="240" w:lineRule="auto"/>
        <w:rPr>
          <w:lang w:val="uk-UA"/>
        </w:rPr>
      </w:pPr>
      <w:r w:rsidRPr="00C237F1">
        <w:rPr>
          <w:lang w:val="uk-UA"/>
        </w:rPr>
        <w:t>З урахуванням виразу</w:t>
      </w:r>
      <w:r w:rsidR="00A85DCB" w:rsidRPr="00C237F1">
        <w:rPr>
          <w:lang w:val="uk-UA"/>
        </w:rPr>
        <w:t xml:space="preserve"> </w:t>
      </w:r>
      <w:fldSimple w:instr=" REF Формула_1_15 \h  \* MERGEFORMAT ">
        <w:r w:rsidR="008909E2" w:rsidRPr="008909E2">
          <w:rPr>
            <w:lang w:val="uk-UA"/>
          </w:rPr>
          <w:t>(</w:t>
        </w:r>
        <w:r w:rsidR="008909E2" w:rsidRPr="008909E2">
          <w:rPr>
            <w:noProof/>
            <w:lang w:val="uk-UA"/>
          </w:rPr>
          <w:t>26)</w:t>
        </w:r>
      </w:fldSimple>
      <w:r w:rsidR="00A85DCB" w:rsidRPr="00C237F1">
        <w:rPr>
          <w:lang w:val="uk-UA"/>
        </w:rPr>
        <w:t xml:space="preserve"> </w:t>
      </w:r>
      <w:r w:rsidRPr="00C237F1">
        <w:rPr>
          <w:lang w:val="uk-UA"/>
        </w:rPr>
        <w:t>та</w:t>
      </w:r>
      <w:r w:rsidR="00A85DCB" w:rsidRPr="00C237F1">
        <w:rPr>
          <w:lang w:val="uk-UA"/>
        </w:rPr>
        <w:t xml:space="preserve"> умови </w:t>
      </w:r>
      <w:r w:rsidR="00C75DED" w:rsidRPr="00C237F1">
        <w:rPr>
          <w:position w:val="-10"/>
          <w:lang w:val="uk-UA"/>
        </w:rPr>
        <w:object w:dxaOrig="1219" w:dyaOrig="360">
          <v:shape id="_x0000_i1174" type="#_x0000_t75" style="width:55.5pt;height:17.25pt" o:ole="">
            <v:imagedata r:id="rId317" o:title=""/>
          </v:shape>
          <o:OLEObject Type="Embed" ProgID="Equation.3" ShapeID="_x0000_i1174" DrawAspect="Content" ObjectID="_1613309432" r:id="rId318"/>
        </w:object>
      </w:r>
      <w:r w:rsidR="00A85DCB" w:rsidRPr="00C237F1">
        <w:rPr>
          <w:lang w:val="uk-UA"/>
        </w:rPr>
        <w:t xml:space="preserve"> </w:t>
      </w:r>
      <w:r w:rsidRPr="00C237F1">
        <w:rPr>
          <w:lang w:val="uk-UA"/>
        </w:rPr>
        <w:t>отрим</w:t>
      </w:r>
      <w:r w:rsidR="00E36309">
        <w:rPr>
          <w:lang w:val="uk-UA"/>
        </w:rPr>
        <w:t>ан</w:t>
      </w:r>
      <w:r w:rsidRPr="00C237F1">
        <w:rPr>
          <w:lang w:val="uk-UA"/>
        </w:rPr>
        <w:t>о</w:t>
      </w:r>
      <w:r w:rsidR="00A85DCB" w:rsidRPr="00C237F1">
        <w:rPr>
          <w:lang w:val="uk-UA"/>
        </w:rPr>
        <w:t xml:space="preserve"> обмеження для віддалі між </w:t>
      </w:r>
      <w:proofErr w:type="spellStart"/>
      <w:r w:rsidR="00A85DCB" w:rsidRPr="00C237F1">
        <w:rPr>
          <w:lang w:val="uk-UA"/>
        </w:rPr>
        <w:t>центраторами</w:t>
      </w:r>
      <w:proofErr w:type="spellEnd"/>
      <w:r w:rsidR="00A85DCB" w:rsidRPr="00C237F1">
        <w:rPr>
          <w:lang w:val="uk-UA"/>
        </w:rPr>
        <w:t xml:space="preserve">: </w:t>
      </w:r>
    </w:p>
    <w:p w:rsidR="00A85DCB" w:rsidRPr="00C237F1" w:rsidRDefault="00C75DED" w:rsidP="00A85DCB">
      <w:pPr>
        <w:pStyle w:val="a6"/>
        <w:widowControl w:val="0"/>
        <w:spacing w:line="240" w:lineRule="auto"/>
      </w:pPr>
      <w:r w:rsidRPr="00C237F1">
        <w:rPr>
          <w:position w:val="-40"/>
        </w:rPr>
        <w:object w:dxaOrig="8260" w:dyaOrig="940">
          <v:shape id="_x0000_i1175" type="#_x0000_t75" style="width:400.5pt;height:45pt" o:ole="">
            <v:imagedata r:id="rId319" o:title=""/>
          </v:shape>
          <o:OLEObject Type="Embed" ProgID="Equation.3" ShapeID="_x0000_i1175" DrawAspect="Content" ObjectID="_1613309433" r:id="rId320"/>
        </w:object>
      </w:r>
      <w:r w:rsidR="00A85DCB" w:rsidRPr="00C237F1">
        <w:t xml:space="preserve">. </w:t>
      </w:r>
      <w:r w:rsidR="00A85DCB" w:rsidRPr="00C237F1">
        <w:tab/>
      </w:r>
      <w:bookmarkStart w:id="10" w:name="Формула_1_29"/>
      <w:r w:rsidR="00A85DCB" w:rsidRPr="00C237F1">
        <w:t>(2</w:t>
      </w:r>
      <w:r w:rsidR="003D6A7D">
        <w:t>7</w:t>
      </w:r>
      <w:r w:rsidR="00A85DCB" w:rsidRPr="00C237F1">
        <w:t>)</w:t>
      </w:r>
      <w:bookmarkEnd w:id="10"/>
    </w:p>
    <w:p w:rsidR="0000205E" w:rsidRPr="00696C10" w:rsidRDefault="000F7F82" w:rsidP="00C75DED">
      <w:pPr>
        <w:spacing w:after="0" w:line="240" w:lineRule="auto"/>
        <w:ind w:firstLine="567"/>
        <w:jc w:val="both"/>
        <w:rPr>
          <w:rFonts w:ascii="Times New Roman" w:hAnsi="Times New Roman" w:cs="Times New Roman"/>
          <w:spacing w:val="-2"/>
          <w:sz w:val="28"/>
          <w:szCs w:val="28"/>
          <w:lang w:val="uk-UA"/>
        </w:rPr>
      </w:pPr>
      <w:r w:rsidRPr="00696C10">
        <w:rPr>
          <w:rFonts w:ascii="Times New Roman" w:hAnsi="Times New Roman" w:cs="Times New Roman"/>
          <w:spacing w:val="-2"/>
          <w:sz w:val="28"/>
          <w:szCs w:val="28"/>
          <w:lang w:val="uk-UA"/>
        </w:rPr>
        <w:t>За р</w:t>
      </w:r>
      <w:r w:rsidR="0000205E" w:rsidRPr="00696C10">
        <w:rPr>
          <w:rFonts w:ascii="Times New Roman" w:hAnsi="Times New Roman" w:cs="Times New Roman"/>
          <w:spacing w:val="-2"/>
          <w:sz w:val="28"/>
          <w:szCs w:val="28"/>
          <w:lang w:val="uk-UA"/>
        </w:rPr>
        <w:t>езультат</w:t>
      </w:r>
      <w:r w:rsidRPr="00696C10">
        <w:rPr>
          <w:rFonts w:ascii="Times New Roman" w:hAnsi="Times New Roman" w:cs="Times New Roman"/>
          <w:spacing w:val="-2"/>
          <w:sz w:val="28"/>
          <w:szCs w:val="28"/>
          <w:lang w:val="uk-UA"/>
        </w:rPr>
        <w:t>ами</w:t>
      </w:r>
      <w:r w:rsidR="0000205E" w:rsidRPr="00696C10">
        <w:rPr>
          <w:rFonts w:ascii="Times New Roman" w:hAnsi="Times New Roman" w:cs="Times New Roman"/>
          <w:spacing w:val="-2"/>
          <w:sz w:val="28"/>
          <w:szCs w:val="28"/>
          <w:lang w:val="uk-UA"/>
        </w:rPr>
        <w:t xml:space="preserve"> обчислень </w:t>
      </w:r>
      <w:r w:rsidRPr="00696C10">
        <w:rPr>
          <w:rFonts w:ascii="Times New Roman" w:hAnsi="Times New Roman" w:cs="Times New Roman"/>
          <w:spacing w:val="-2"/>
          <w:sz w:val="28"/>
          <w:szCs w:val="28"/>
          <w:lang w:val="uk-UA"/>
        </w:rPr>
        <w:t>отриман</w:t>
      </w:r>
      <w:r w:rsidR="00FB13C2">
        <w:rPr>
          <w:rFonts w:ascii="Times New Roman" w:hAnsi="Times New Roman" w:cs="Times New Roman"/>
          <w:spacing w:val="-2"/>
          <w:sz w:val="28"/>
          <w:szCs w:val="28"/>
          <w:lang w:val="uk-UA"/>
        </w:rPr>
        <w:t>о</w:t>
      </w:r>
      <w:r w:rsidRPr="00696C10">
        <w:rPr>
          <w:rFonts w:ascii="Times New Roman" w:hAnsi="Times New Roman" w:cs="Times New Roman"/>
          <w:spacing w:val="-2"/>
          <w:sz w:val="28"/>
          <w:szCs w:val="28"/>
          <w:lang w:val="uk-UA"/>
        </w:rPr>
        <w:t xml:space="preserve"> </w:t>
      </w:r>
      <w:r w:rsidR="0000205E" w:rsidRPr="00696C10">
        <w:rPr>
          <w:rFonts w:ascii="Times New Roman" w:hAnsi="Times New Roman" w:cs="Times New Roman"/>
          <w:spacing w:val="-2"/>
          <w:sz w:val="28"/>
          <w:szCs w:val="28"/>
          <w:lang w:val="uk-UA"/>
        </w:rPr>
        <w:t>графічн</w:t>
      </w:r>
      <w:r w:rsidR="00B63E44">
        <w:rPr>
          <w:rFonts w:ascii="Times New Roman" w:hAnsi="Times New Roman" w:cs="Times New Roman"/>
          <w:spacing w:val="-2"/>
          <w:sz w:val="28"/>
          <w:szCs w:val="28"/>
          <w:lang w:val="uk-UA"/>
        </w:rPr>
        <w:t>і</w:t>
      </w:r>
      <w:r w:rsidRPr="00696C10">
        <w:rPr>
          <w:rFonts w:ascii="Times New Roman" w:hAnsi="Times New Roman" w:cs="Times New Roman"/>
          <w:spacing w:val="-2"/>
          <w:sz w:val="28"/>
          <w:szCs w:val="28"/>
          <w:lang w:val="uk-UA"/>
        </w:rPr>
        <w:t xml:space="preserve"> залежност</w:t>
      </w:r>
      <w:r w:rsidR="00B63E44">
        <w:rPr>
          <w:rFonts w:ascii="Times New Roman" w:hAnsi="Times New Roman" w:cs="Times New Roman"/>
          <w:spacing w:val="-2"/>
          <w:sz w:val="28"/>
          <w:szCs w:val="28"/>
          <w:lang w:val="uk-UA"/>
        </w:rPr>
        <w:t>і</w:t>
      </w:r>
      <w:r w:rsidRPr="00696C10">
        <w:rPr>
          <w:rFonts w:ascii="Times New Roman" w:hAnsi="Times New Roman" w:cs="Times New Roman"/>
          <w:spacing w:val="-2"/>
          <w:sz w:val="28"/>
          <w:szCs w:val="28"/>
          <w:lang w:val="uk-UA"/>
        </w:rPr>
        <w:t xml:space="preserve"> віддалі між </w:t>
      </w:r>
      <w:proofErr w:type="spellStart"/>
      <w:r w:rsidRPr="00696C10">
        <w:rPr>
          <w:rFonts w:ascii="Times New Roman" w:hAnsi="Times New Roman" w:cs="Times New Roman"/>
          <w:spacing w:val="-2"/>
          <w:sz w:val="28"/>
          <w:szCs w:val="28"/>
          <w:lang w:val="uk-UA"/>
        </w:rPr>
        <w:t>центраторами</w:t>
      </w:r>
      <w:proofErr w:type="spellEnd"/>
      <w:r w:rsidRPr="00696C10">
        <w:rPr>
          <w:rFonts w:ascii="Times New Roman" w:hAnsi="Times New Roman" w:cs="Times New Roman"/>
          <w:spacing w:val="-2"/>
          <w:sz w:val="28"/>
          <w:szCs w:val="28"/>
          <w:lang w:val="uk-UA"/>
        </w:rPr>
        <w:t xml:space="preserve"> від </w:t>
      </w:r>
      <w:r w:rsidR="008679E7" w:rsidRPr="00696C10">
        <w:rPr>
          <w:rFonts w:ascii="Times New Roman" w:hAnsi="Times New Roman" w:cs="Times New Roman"/>
          <w:spacing w:val="-2"/>
          <w:sz w:val="28"/>
          <w:szCs w:val="28"/>
          <w:lang w:val="uk-UA"/>
        </w:rPr>
        <w:t>різних</w:t>
      </w:r>
      <w:r w:rsidRPr="00696C10">
        <w:rPr>
          <w:rFonts w:ascii="Times New Roman" w:hAnsi="Times New Roman" w:cs="Times New Roman"/>
          <w:spacing w:val="-2"/>
          <w:sz w:val="28"/>
          <w:szCs w:val="28"/>
          <w:lang w:val="uk-UA"/>
        </w:rPr>
        <w:t xml:space="preserve"> величин</w:t>
      </w:r>
      <w:r w:rsidR="008679E7" w:rsidRPr="00696C10">
        <w:rPr>
          <w:rFonts w:ascii="Times New Roman" w:hAnsi="Times New Roman" w:cs="Times New Roman"/>
          <w:spacing w:val="-2"/>
          <w:sz w:val="28"/>
          <w:szCs w:val="28"/>
          <w:lang w:val="uk-UA"/>
        </w:rPr>
        <w:t xml:space="preserve">. </w:t>
      </w:r>
      <w:r w:rsidR="004C114E">
        <w:rPr>
          <w:rFonts w:ascii="Times New Roman" w:hAnsi="Times New Roman" w:cs="Times New Roman"/>
          <w:spacing w:val="-2"/>
          <w:sz w:val="28"/>
          <w:szCs w:val="28"/>
          <w:lang w:val="uk-UA"/>
        </w:rPr>
        <w:t>Так</w:t>
      </w:r>
      <w:r w:rsidR="008679E7" w:rsidRPr="00696C10">
        <w:rPr>
          <w:rFonts w:ascii="Times New Roman" w:hAnsi="Times New Roman" w:cs="Times New Roman"/>
          <w:spacing w:val="-2"/>
          <w:sz w:val="28"/>
          <w:szCs w:val="28"/>
          <w:lang w:val="uk-UA"/>
        </w:rPr>
        <w:t xml:space="preserve"> на рис.</w:t>
      </w:r>
      <w:r w:rsidR="00B63E44">
        <w:rPr>
          <w:rFonts w:ascii="Times New Roman" w:hAnsi="Times New Roman" w:cs="Times New Roman"/>
          <w:spacing w:val="-2"/>
          <w:sz w:val="28"/>
          <w:szCs w:val="28"/>
          <w:lang w:val="uk-UA"/>
        </w:rPr>
        <w:t xml:space="preserve"> </w:t>
      </w:r>
      <w:r w:rsidR="008679E7" w:rsidRPr="00696C10">
        <w:rPr>
          <w:rFonts w:ascii="Times New Roman" w:hAnsi="Times New Roman" w:cs="Times New Roman"/>
          <w:spacing w:val="-2"/>
          <w:sz w:val="28"/>
          <w:szCs w:val="28"/>
          <w:lang w:val="uk-UA"/>
        </w:rPr>
        <w:t>1</w:t>
      </w:r>
      <w:r w:rsidR="00E62F91" w:rsidRPr="00696C10">
        <w:rPr>
          <w:rFonts w:ascii="Times New Roman" w:hAnsi="Times New Roman" w:cs="Times New Roman"/>
          <w:spacing w:val="-2"/>
          <w:sz w:val="28"/>
          <w:szCs w:val="28"/>
          <w:lang w:val="uk-UA"/>
        </w:rPr>
        <w:t>2</w:t>
      </w:r>
      <w:r w:rsidR="008679E7" w:rsidRPr="00696C10">
        <w:rPr>
          <w:rFonts w:ascii="Times New Roman" w:hAnsi="Times New Roman" w:cs="Times New Roman"/>
          <w:spacing w:val="-2"/>
          <w:sz w:val="28"/>
          <w:szCs w:val="28"/>
          <w:lang w:val="uk-UA"/>
        </w:rPr>
        <w:t xml:space="preserve"> подана залежність віддалі між </w:t>
      </w:r>
      <w:proofErr w:type="spellStart"/>
      <w:r w:rsidR="008679E7" w:rsidRPr="00696C10">
        <w:rPr>
          <w:rFonts w:ascii="Times New Roman" w:hAnsi="Times New Roman" w:cs="Times New Roman"/>
          <w:spacing w:val="-2"/>
          <w:sz w:val="28"/>
          <w:szCs w:val="28"/>
          <w:lang w:val="uk-UA"/>
        </w:rPr>
        <w:t>центраторами</w:t>
      </w:r>
      <w:proofErr w:type="spellEnd"/>
      <w:r w:rsidR="008679E7" w:rsidRPr="00696C10">
        <w:rPr>
          <w:rFonts w:ascii="Times New Roman" w:hAnsi="Times New Roman" w:cs="Times New Roman"/>
          <w:spacing w:val="-2"/>
          <w:sz w:val="28"/>
          <w:szCs w:val="28"/>
          <w:lang w:val="uk-UA"/>
        </w:rPr>
        <w:t xml:space="preserve"> </w:t>
      </w:r>
      <w:r w:rsidR="008679E7" w:rsidRPr="00696C10">
        <w:rPr>
          <w:rFonts w:ascii="Times New Roman" w:hAnsi="Times New Roman" w:cs="Times New Roman"/>
          <w:i/>
          <w:spacing w:val="-2"/>
          <w:sz w:val="28"/>
          <w:szCs w:val="28"/>
          <w:lang w:val="uk-UA"/>
        </w:rPr>
        <w:t>L</w:t>
      </w:r>
      <w:r w:rsidR="008679E7" w:rsidRPr="00696C10">
        <w:rPr>
          <w:rFonts w:ascii="Times New Roman" w:hAnsi="Times New Roman" w:cs="Times New Roman"/>
          <w:spacing w:val="-2"/>
          <w:sz w:val="28"/>
          <w:szCs w:val="28"/>
          <w:lang w:val="uk-UA"/>
        </w:rPr>
        <w:t xml:space="preserve"> від допустимого зазору</w:t>
      </w:r>
      <w:r w:rsidR="00B63E44">
        <w:rPr>
          <w:rFonts w:ascii="Times New Roman" w:hAnsi="Times New Roman" w:cs="Times New Roman"/>
          <w:spacing w:val="-2"/>
          <w:sz w:val="28"/>
          <w:szCs w:val="28"/>
          <w:lang w:val="uk-UA"/>
        </w:rPr>
        <w:t xml:space="preserve"> </w:t>
      </w:r>
      <w:r w:rsidR="008679E7" w:rsidRPr="00696C10">
        <w:rPr>
          <w:rFonts w:ascii="Times New Roman" w:hAnsi="Times New Roman" w:cs="Times New Roman"/>
          <w:spacing w:val="-2"/>
          <w:sz w:val="28"/>
          <w:szCs w:val="28"/>
          <w:lang w:val="uk-UA"/>
        </w:rPr>
        <w:t>[</w:t>
      </w:r>
      <w:r w:rsidR="008679E7" w:rsidRPr="00696C10">
        <w:rPr>
          <w:rFonts w:ascii="Times New Roman" w:hAnsi="Times New Roman" w:cs="Times New Roman"/>
          <w:i/>
          <w:spacing w:val="-2"/>
          <w:sz w:val="28"/>
          <w:szCs w:val="28"/>
          <w:lang w:val="uk-UA"/>
        </w:rPr>
        <w:t>δ</w:t>
      </w:r>
      <w:r w:rsidR="00B63E44">
        <w:rPr>
          <w:rFonts w:ascii="Times New Roman" w:hAnsi="Times New Roman" w:cs="Times New Roman"/>
          <w:spacing w:val="-2"/>
          <w:sz w:val="28"/>
          <w:szCs w:val="28"/>
          <w:lang w:val="uk-UA"/>
        </w:rPr>
        <w:t>]</w:t>
      </w:r>
      <w:r w:rsidR="008679E7" w:rsidRPr="00696C10">
        <w:rPr>
          <w:rFonts w:ascii="Times New Roman" w:hAnsi="Times New Roman" w:cs="Times New Roman"/>
          <w:spacing w:val="-2"/>
          <w:sz w:val="28"/>
          <w:szCs w:val="28"/>
          <w:lang w:val="uk-UA"/>
        </w:rPr>
        <w:t xml:space="preserve"> </w:t>
      </w:r>
      <w:r w:rsidR="004C114E">
        <w:rPr>
          <w:rFonts w:ascii="Times New Roman" w:hAnsi="Times New Roman" w:cs="Times New Roman"/>
          <w:spacing w:val="-2"/>
          <w:sz w:val="28"/>
          <w:szCs w:val="28"/>
          <w:lang w:val="uk-UA"/>
        </w:rPr>
        <w:t>для</w:t>
      </w:r>
      <w:r w:rsidR="008679E7" w:rsidRPr="00696C10">
        <w:rPr>
          <w:rFonts w:ascii="Times New Roman" w:hAnsi="Times New Roman" w:cs="Times New Roman"/>
          <w:spacing w:val="-2"/>
          <w:sz w:val="28"/>
          <w:szCs w:val="28"/>
          <w:lang w:val="uk-UA"/>
        </w:rPr>
        <w:t xml:space="preserve"> </w:t>
      </w:r>
      <w:r w:rsidR="00B63E44">
        <w:rPr>
          <w:rFonts w:ascii="Times New Roman" w:hAnsi="Times New Roman" w:cs="Times New Roman"/>
          <w:spacing w:val="-2"/>
          <w:sz w:val="28"/>
          <w:szCs w:val="28"/>
          <w:lang w:val="uk-UA"/>
        </w:rPr>
        <w:t>обсадн</w:t>
      </w:r>
      <w:r w:rsidR="004C114E">
        <w:rPr>
          <w:rFonts w:ascii="Times New Roman" w:hAnsi="Times New Roman" w:cs="Times New Roman"/>
          <w:spacing w:val="-2"/>
          <w:sz w:val="28"/>
          <w:szCs w:val="28"/>
          <w:lang w:val="uk-UA"/>
        </w:rPr>
        <w:t>ої</w:t>
      </w:r>
      <w:r w:rsidR="00B63E44">
        <w:rPr>
          <w:rFonts w:ascii="Times New Roman" w:hAnsi="Times New Roman" w:cs="Times New Roman"/>
          <w:spacing w:val="-2"/>
          <w:sz w:val="28"/>
          <w:szCs w:val="28"/>
          <w:lang w:val="uk-UA"/>
        </w:rPr>
        <w:t xml:space="preserve"> </w:t>
      </w:r>
      <w:r w:rsidR="008679E7" w:rsidRPr="00696C10">
        <w:rPr>
          <w:rFonts w:ascii="Times New Roman" w:hAnsi="Times New Roman" w:cs="Times New Roman"/>
          <w:spacing w:val="-2"/>
          <w:sz w:val="28"/>
          <w:szCs w:val="28"/>
          <w:lang w:val="uk-UA"/>
        </w:rPr>
        <w:t>колон</w:t>
      </w:r>
      <w:r w:rsidR="004C114E">
        <w:rPr>
          <w:rFonts w:ascii="Times New Roman" w:hAnsi="Times New Roman" w:cs="Times New Roman"/>
          <w:spacing w:val="-2"/>
          <w:sz w:val="28"/>
          <w:szCs w:val="28"/>
          <w:lang w:val="uk-UA"/>
        </w:rPr>
        <w:t>и</w:t>
      </w:r>
      <w:r w:rsidR="008679E7" w:rsidRPr="00696C10">
        <w:rPr>
          <w:rFonts w:ascii="Times New Roman" w:hAnsi="Times New Roman" w:cs="Times New Roman"/>
          <w:spacing w:val="-2"/>
          <w:sz w:val="28"/>
          <w:szCs w:val="28"/>
          <w:lang w:val="uk-UA"/>
        </w:rPr>
        <w:t>, навантажен</w:t>
      </w:r>
      <w:r w:rsidR="004C114E">
        <w:rPr>
          <w:rFonts w:ascii="Times New Roman" w:hAnsi="Times New Roman" w:cs="Times New Roman"/>
          <w:spacing w:val="-2"/>
          <w:sz w:val="28"/>
          <w:szCs w:val="28"/>
          <w:lang w:val="uk-UA"/>
        </w:rPr>
        <w:t>ої</w:t>
      </w:r>
      <w:r w:rsidR="008679E7" w:rsidRPr="00696C10">
        <w:rPr>
          <w:rFonts w:ascii="Times New Roman" w:hAnsi="Times New Roman" w:cs="Times New Roman"/>
          <w:spacing w:val="-2"/>
          <w:sz w:val="28"/>
          <w:szCs w:val="28"/>
          <w:lang w:val="uk-UA"/>
        </w:rPr>
        <w:t xml:space="preserve"> силами власної ваги </w:t>
      </w:r>
      <w:r w:rsidR="008679E7" w:rsidRPr="00696C10">
        <w:rPr>
          <w:rFonts w:ascii="Times New Roman" w:hAnsi="Times New Roman" w:cs="Times New Roman"/>
          <w:color w:val="FF0000"/>
          <w:spacing w:val="-2"/>
          <w:position w:val="-12"/>
          <w:sz w:val="28"/>
          <w:szCs w:val="28"/>
          <w:lang w:val="uk-UA"/>
        </w:rPr>
        <w:object w:dxaOrig="1180" w:dyaOrig="360">
          <v:shape id="_x0000_i1176" type="#_x0000_t75" style="width:57pt;height:18.75pt" o:ole="">
            <v:imagedata r:id="rId321" o:title=""/>
          </v:shape>
          <o:OLEObject Type="Embed" ProgID="Equation.3" ShapeID="_x0000_i1176" DrawAspect="Content" ObjectID="_1613309434" r:id="rId322"/>
        </w:object>
      </w:r>
      <w:r w:rsidR="008679E7" w:rsidRPr="00696C10">
        <w:rPr>
          <w:rFonts w:ascii="Times New Roman" w:hAnsi="Times New Roman" w:cs="Times New Roman"/>
          <w:color w:val="FF0000"/>
          <w:spacing w:val="-2"/>
          <w:sz w:val="28"/>
          <w:szCs w:val="28"/>
          <w:lang w:val="uk-UA"/>
        </w:rPr>
        <w:t xml:space="preserve"> </w:t>
      </w:r>
      <w:r w:rsidR="008679E7" w:rsidRPr="00696C10">
        <w:rPr>
          <w:rFonts w:ascii="Times New Roman" w:hAnsi="Times New Roman" w:cs="Times New Roman"/>
          <w:spacing w:val="-2"/>
          <w:sz w:val="28"/>
          <w:szCs w:val="28"/>
          <w:lang w:val="uk-UA"/>
        </w:rPr>
        <w:t xml:space="preserve">за відсутності додаткового притискання </w:t>
      </w:r>
      <w:r w:rsidR="008679E7" w:rsidRPr="00696C10">
        <w:rPr>
          <w:rFonts w:ascii="Times New Roman" w:hAnsi="Times New Roman" w:cs="Times New Roman"/>
          <w:spacing w:val="-2"/>
          <w:position w:val="-12"/>
          <w:sz w:val="28"/>
          <w:szCs w:val="28"/>
          <w:lang w:val="uk-UA"/>
        </w:rPr>
        <w:object w:dxaOrig="840" w:dyaOrig="380">
          <v:shape id="_x0000_i1177" type="#_x0000_t75" style="width:42.75pt;height:18.75pt" o:ole="">
            <v:imagedata r:id="rId323" o:title=""/>
          </v:shape>
          <o:OLEObject Type="Embed" ProgID="Equation.3" ShapeID="_x0000_i1177" DrawAspect="Content" ObjectID="_1613309435" r:id="rId324"/>
        </w:object>
      </w:r>
      <w:r w:rsidR="0000205E" w:rsidRPr="00696C10">
        <w:rPr>
          <w:rFonts w:ascii="Times New Roman" w:hAnsi="Times New Roman" w:cs="Times New Roman"/>
          <w:spacing w:val="-2"/>
          <w:sz w:val="28"/>
          <w:szCs w:val="28"/>
          <w:lang w:val="uk-UA"/>
        </w:rPr>
        <w:t xml:space="preserve">. </w:t>
      </w:r>
    </w:p>
    <w:p w:rsidR="000F7F82" w:rsidRDefault="00E36309" w:rsidP="00C75DED">
      <w:pPr>
        <w:pStyle w:val="a4"/>
        <w:widowControl w:val="0"/>
        <w:spacing w:line="240" w:lineRule="auto"/>
        <w:ind w:firstLine="567"/>
        <w:rPr>
          <w:lang w:val="uk-UA"/>
        </w:rPr>
      </w:pPr>
      <w:r>
        <w:rPr>
          <w:lang w:val="uk-UA"/>
        </w:rPr>
        <w:t>Встановле</w:t>
      </w:r>
      <w:r w:rsidR="000F7F82" w:rsidRPr="00C237F1">
        <w:rPr>
          <w:lang w:val="uk-UA"/>
        </w:rPr>
        <w:t xml:space="preserve">но, що урахування пружності </w:t>
      </w:r>
      <w:proofErr w:type="spellStart"/>
      <w:r w:rsidR="000F7F82" w:rsidRPr="00C237F1">
        <w:rPr>
          <w:lang w:val="uk-UA"/>
        </w:rPr>
        <w:t>центраторів</w:t>
      </w:r>
      <w:proofErr w:type="spellEnd"/>
      <w:r w:rsidR="000F7F82" w:rsidRPr="00C237F1">
        <w:rPr>
          <w:lang w:val="uk-UA"/>
        </w:rPr>
        <w:t xml:space="preserve"> </w:t>
      </w:r>
      <w:r w:rsidR="00FB13C2">
        <w:rPr>
          <w:lang w:val="uk-UA"/>
        </w:rPr>
        <w:t>зумовлює</w:t>
      </w:r>
      <w:r w:rsidR="000F7F82" w:rsidRPr="00C237F1">
        <w:rPr>
          <w:lang w:val="uk-UA"/>
        </w:rPr>
        <w:t xml:space="preserve"> значн</w:t>
      </w:r>
      <w:r w:rsidR="00FB13C2">
        <w:rPr>
          <w:lang w:val="uk-UA"/>
        </w:rPr>
        <w:t>е</w:t>
      </w:r>
      <w:r w:rsidR="000F7F82" w:rsidRPr="00C237F1">
        <w:rPr>
          <w:lang w:val="uk-UA"/>
        </w:rPr>
        <w:t xml:space="preserve"> зм</w:t>
      </w:r>
      <w:r w:rsidR="000F7F82" w:rsidRPr="00C237F1">
        <w:rPr>
          <w:lang w:val="uk-UA"/>
        </w:rPr>
        <w:t>е</w:t>
      </w:r>
      <w:r w:rsidR="000F7F82" w:rsidRPr="00C237F1">
        <w:rPr>
          <w:lang w:val="uk-UA"/>
        </w:rPr>
        <w:t>ншення віддалі між ними</w:t>
      </w:r>
      <w:r w:rsidR="00FB13C2">
        <w:rPr>
          <w:lang w:val="uk-UA"/>
        </w:rPr>
        <w:t>,</w:t>
      </w:r>
      <w:r w:rsidR="000F7F82" w:rsidRPr="00C237F1">
        <w:rPr>
          <w:lang w:val="uk-UA"/>
        </w:rPr>
        <w:t xml:space="preserve"> яка в усіх випадках є найменшою для жорсткого </w:t>
      </w:r>
      <w:proofErr w:type="spellStart"/>
      <w:r w:rsidR="000F7F82" w:rsidRPr="00C237F1">
        <w:rPr>
          <w:lang w:val="uk-UA"/>
        </w:rPr>
        <w:t>центратора</w:t>
      </w:r>
      <w:proofErr w:type="spellEnd"/>
      <w:r w:rsidR="000F7F82" w:rsidRPr="00C237F1">
        <w:rPr>
          <w:lang w:val="uk-UA"/>
        </w:rPr>
        <w:t xml:space="preserve"> (лінія 1) </w:t>
      </w:r>
      <w:r w:rsidR="00FB13C2">
        <w:rPr>
          <w:lang w:val="uk-UA"/>
        </w:rPr>
        <w:t>і</w:t>
      </w:r>
      <w:r w:rsidR="000F7F82" w:rsidRPr="00C237F1">
        <w:rPr>
          <w:lang w:val="uk-UA"/>
        </w:rPr>
        <w:t xml:space="preserve"> найбільшою для пружного (лінія 2). </w:t>
      </w:r>
      <w:proofErr w:type="spellStart"/>
      <w:r w:rsidR="000F7F82" w:rsidRPr="00C237F1">
        <w:rPr>
          <w:lang w:val="uk-UA"/>
        </w:rPr>
        <w:t>Центратор</w:t>
      </w:r>
      <w:proofErr w:type="spellEnd"/>
      <w:r w:rsidR="000F7F82" w:rsidRPr="00C237F1">
        <w:rPr>
          <w:lang w:val="uk-UA"/>
        </w:rPr>
        <w:t xml:space="preserve">,  </w:t>
      </w:r>
      <w:proofErr w:type="spellStart"/>
      <w:r w:rsidR="000F7F82" w:rsidRPr="00C237F1">
        <w:rPr>
          <w:lang w:val="uk-UA"/>
        </w:rPr>
        <w:t>облашт</w:t>
      </w:r>
      <w:r w:rsidR="000F7F82" w:rsidRPr="00C237F1">
        <w:rPr>
          <w:lang w:val="uk-UA"/>
        </w:rPr>
        <w:t>о</w:t>
      </w:r>
      <w:r w:rsidR="000F7F82" w:rsidRPr="00C237F1">
        <w:rPr>
          <w:lang w:val="uk-UA"/>
        </w:rPr>
        <w:t>ваний</w:t>
      </w:r>
      <w:proofErr w:type="spellEnd"/>
      <w:r w:rsidR="000F7F82" w:rsidRPr="00C237F1">
        <w:rPr>
          <w:lang w:val="uk-UA"/>
        </w:rPr>
        <w:t xml:space="preserve"> додатковим упором</w:t>
      </w:r>
      <w:r w:rsidR="00C75DED" w:rsidRPr="00C237F1">
        <w:rPr>
          <w:lang w:val="uk-UA"/>
        </w:rPr>
        <w:t>,</w:t>
      </w:r>
      <w:r w:rsidR="000F7F82" w:rsidRPr="00C237F1">
        <w:rPr>
          <w:lang w:val="uk-UA"/>
        </w:rPr>
        <w:t xml:space="preserve"> </w:t>
      </w:r>
      <w:r w:rsidR="000F7F82" w:rsidRPr="00960BE2">
        <w:rPr>
          <w:lang w:val="uk-UA"/>
        </w:rPr>
        <w:t>працює у двох областях: збільшує</w:t>
      </w:r>
      <w:r w:rsidR="000F7F82" w:rsidRPr="00C237F1">
        <w:rPr>
          <w:lang w:val="uk-UA"/>
        </w:rPr>
        <w:t xml:space="preserve"> допустиму ві</w:t>
      </w:r>
      <w:r w:rsidR="000F7F82" w:rsidRPr="00C237F1">
        <w:rPr>
          <w:lang w:val="uk-UA"/>
        </w:rPr>
        <w:t>д</w:t>
      </w:r>
      <w:r w:rsidR="000F7F82" w:rsidRPr="00C237F1">
        <w:rPr>
          <w:lang w:val="uk-UA"/>
        </w:rPr>
        <w:t xml:space="preserve">даль між </w:t>
      </w:r>
      <w:proofErr w:type="spellStart"/>
      <w:r w:rsidR="000F7F82" w:rsidRPr="00C237F1">
        <w:rPr>
          <w:lang w:val="uk-UA"/>
        </w:rPr>
        <w:t>центраторами</w:t>
      </w:r>
      <w:proofErr w:type="spellEnd"/>
      <w:r w:rsidR="000F7F82" w:rsidRPr="00C237F1">
        <w:rPr>
          <w:lang w:val="uk-UA"/>
        </w:rPr>
        <w:t xml:space="preserve"> в діапазоні малих допустимих зазорів </w:t>
      </w:r>
      <w:r w:rsidR="000F7F82" w:rsidRPr="00C237F1">
        <w:rPr>
          <w:position w:val="-12"/>
          <w:lang w:val="uk-UA"/>
        </w:rPr>
        <w:object w:dxaOrig="1460" w:dyaOrig="380">
          <v:shape id="_x0000_i1178" type="#_x0000_t75" style="width:72.75pt;height:18.75pt" o:ole="">
            <v:imagedata r:id="rId325" o:title=""/>
          </v:shape>
          <o:OLEObject Type="Embed" ProgID="Equation.3" ShapeID="_x0000_i1178" DrawAspect="Content" ObjectID="_1613309436" r:id="rId326"/>
        </w:object>
      </w:r>
      <w:r w:rsidR="000F7F82" w:rsidRPr="00C237F1">
        <w:rPr>
          <w:lang w:val="uk-UA"/>
        </w:rPr>
        <w:t xml:space="preserve"> і не змінює результату, тобто зменшує віддаль між ними, в разі потреби більш які</w:t>
      </w:r>
      <w:r w:rsidR="000F7F82" w:rsidRPr="00C237F1">
        <w:rPr>
          <w:lang w:val="uk-UA"/>
        </w:rPr>
        <w:t>с</w:t>
      </w:r>
      <w:r w:rsidR="000F7F82" w:rsidRPr="00C237F1">
        <w:rPr>
          <w:lang w:val="uk-UA"/>
        </w:rPr>
        <w:t xml:space="preserve">ного центрування (діапазон </w:t>
      </w:r>
      <w:r w:rsidR="000F7F82" w:rsidRPr="00C237F1">
        <w:rPr>
          <w:position w:val="-12"/>
          <w:lang w:val="uk-UA"/>
        </w:rPr>
        <w:object w:dxaOrig="1460" w:dyaOrig="380">
          <v:shape id="_x0000_i1179" type="#_x0000_t75" style="width:72.75pt;height:18.75pt" o:ole="">
            <v:imagedata r:id="rId327" o:title=""/>
          </v:shape>
          <o:OLEObject Type="Embed" ProgID="Equation.3" ShapeID="_x0000_i1179" DrawAspect="Content" ObjectID="_1613309437" r:id="rId328"/>
        </w:object>
      </w:r>
      <w:r w:rsidR="000F7F82" w:rsidRPr="00C237F1">
        <w:rPr>
          <w:lang w:val="uk-UA"/>
        </w:rPr>
        <w:t>).</w:t>
      </w:r>
    </w:p>
    <w:p w:rsidR="00696C10" w:rsidRPr="00C237F1" w:rsidRDefault="00696C10" w:rsidP="00C75DED">
      <w:pPr>
        <w:pStyle w:val="a4"/>
        <w:widowControl w:val="0"/>
        <w:spacing w:line="240" w:lineRule="auto"/>
        <w:ind w:firstLine="567"/>
        <w:rPr>
          <w:lang w:val="uk-UA"/>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696C10" w:rsidRPr="00C237F1" w:rsidTr="00624142">
        <w:tc>
          <w:tcPr>
            <w:tcW w:w="9853" w:type="dxa"/>
          </w:tcPr>
          <w:p w:rsidR="00696C10" w:rsidRPr="00C237F1" w:rsidRDefault="00696C10" w:rsidP="00696C10">
            <w:pPr>
              <w:pStyle w:val="a4"/>
              <w:widowControl w:val="0"/>
              <w:spacing w:line="240" w:lineRule="auto"/>
              <w:ind w:firstLine="0"/>
              <w:jc w:val="center"/>
              <w:rPr>
                <w:lang w:val="uk-UA"/>
              </w:rPr>
            </w:pPr>
            <w:r w:rsidRPr="00C237F1">
              <w:rPr>
                <w:noProof/>
                <w:lang w:val="uk-UA" w:eastAsia="uk-UA"/>
              </w:rPr>
              <w:drawing>
                <wp:inline distT="0" distB="0" distL="0" distR="0">
                  <wp:extent cx="3779048" cy="2240593"/>
                  <wp:effectExtent l="19050" t="0" r="0" b="0"/>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2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9048" cy="2240593"/>
                          </a:xfrm>
                          <a:prstGeom prst="rect">
                            <a:avLst/>
                          </a:prstGeom>
                          <a:noFill/>
                          <a:ln>
                            <a:noFill/>
                          </a:ln>
                        </pic:spPr>
                      </pic:pic>
                    </a:graphicData>
                  </a:graphic>
                </wp:inline>
              </w:drawing>
            </w:r>
          </w:p>
          <w:p w:rsidR="00696C10" w:rsidRPr="00C237F1" w:rsidRDefault="00696C10" w:rsidP="00696C10">
            <w:pPr>
              <w:pStyle w:val="a4"/>
              <w:widowControl w:val="0"/>
              <w:spacing w:before="120" w:line="240" w:lineRule="auto"/>
              <w:ind w:firstLine="0"/>
              <w:jc w:val="center"/>
              <w:rPr>
                <w:lang w:val="uk-UA"/>
              </w:rPr>
            </w:pPr>
            <w:r w:rsidRPr="00696C10">
              <w:rPr>
                <w:i/>
                <w:sz w:val="24"/>
                <w:lang w:val="uk-UA"/>
              </w:rPr>
              <w:t xml:space="preserve">1 </w:t>
            </w:r>
            <w:r w:rsidRPr="00696C10">
              <w:rPr>
                <w:sz w:val="24"/>
                <w:lang w:val="uk-UA"/>
              </w:rPr>
              <w:t xml:space="preserve">– жорсткий </w:t>
            </w:r>
            <w:proofErr w:type="spellStart"/>
            <w:r w:rsidRPr="00696C10">
              <w:rPr>
                <w:sz w:val="24"/>
                <w:lang w:val="uk-UA"/>
              </w:rPr>
              <w:t>центратор</w:t>
            </w:r>
            <w:proofErr w:type="spellEnd"/>
            <w:r w:rsidRPr="00696C10">
              <w:rPr>
                <w:sz w:val="24"/>
                <w:lang w:val="uk-UA"/>
              </w:rPr>
              <w:t xml:space="preserve">, </w:t>
            </w:r>
            <w:r w:rsidRPr="00696C10">
              <w:rPr>
                <w:i/>
                <w:sz w:val="24"/>
                <w:lang w:val="uk-UA"/>
              </w:rPr>
              <w:t>2</w:t>
            </w:r>
            <w:r w:rsidRPr="00696C10">
              <w:rPr>
                <w:sz w:val="24"/>
                <w:lang w:val="uk-UA"/>
              </w:rPr>
              <w:t xml:space="preserve"> – пружний </w:t>
            </w:r>
            <w:proofErr w:type="spellStart"/>
            <w:r w:rsidRPr="00696C10">
              <w:rPr>
                <w:sz w:val="24"/>
                <w:lang w:val="uk-UA"/>
              </w:rPr>
              <w:t>центратор</w:t>
            </w:r>
            <w:proofErr w:type="spellEnd"/>
            <w:r w:rsidRPr="00696C10">
              <w:rPr>
                <w:sz w:val="24"/>
                <w:lang w:val="uk-UA"/>
              </w:rPr>
              <w:t xml:space="preserve">, </w:t>
            </w:r>
            <w:r w:rsidRPr="00696C10">
              <w:rPr>
                <w:i/>
                <w:sz w:val="24"/>
                <w:lang w:val="uk-UA"/>
              </w:rPr>
              <w:t>3</w:t>
            </w:r>
            <w:r w:rsidRPr="00696C10">
              <w:rPr>
                <w:sz w:val="24"/>
                <w:lang w:val="uk-UA"/>
              </w:rPr>
              <w:t> – </w:t>
            </w:r>
            <w:r w:rsidR="006276E3">
              <w:rPr>
                <w:sz w:val="24"/>
                <w:lang w:val="uk-UA"/>
              </w:rPr>
              <w:t>пружно-жорст</w:t>
            </w:r>
            <w:r w:rsidRPr="00696C10">
              <w:rPr>
                <w:sz w:val="24"/>
                <w:lang w:val="uk-UA"/>
              </w:rPr>
              <w:t xml:space="preserve">кий </w:t>
            </w:r>
            <w:proofErr w:type="spellStart"/>
            <w:r w:rsidRPr="00696C10">
              <w:rPr>
                <w:sz w:val="24"/>
                <w:lang w:val="uk-UA"/>
              </w:rPr>
              <w:t>центратор</w:t>
            </w:r>
            <w:proofErr w:type="spellEnd"/>
            <w:r w:rsidRPr="00696C10">
              <w:rPr>
                <w:sz w:val="24"/>
                <w:lang w:val="uk-UA"/>
              </w:rPr>
              <w:t xml:space="preserve">; </w:t>
            </w:r>
            <w:r w:rsidRPr="00696C10">
              <w:rPr>
                <w:position w:val="-16"/>
                <w:sz w:val="24"/>
                <w:lang w:val="uk-UA"/>
              </w:rPr>
              <w:object w:dxaOrig="1320" w:dyaOrig="420">
                <v:shape id="_x0000_i1180" type="#_x0000_t75" style="width:65.25pt;height:21.75pt" o:ole="">
                  <v:imagedata r:id="rId330" o:title=""/>
                </v:shape>
                <o:OLEObject Type="Embed" ProgID="Equation.3" ShapeID="_x0000_i1180" DrawAspect="Content" ObjectID="_1613309438" r:id="rId331"/>
              </w:object>
            </w:r>
            <w:r w:rsidRPr="00696C10">
              <w:rPr>
                <w:sz w:val="24"/>
                <w:lang w:val="uk-UA"/>
              </w:rPr>
              <w:t>;</w:t>
            </w:r>
            <w:r>
              <w:rPr>
                <w:sz w:val="24"/>
                <w:lang w:val="uk-UA"/>
              </w:rPr>
              <w:t xml:space="preserve"> </w:t>
            </w:r>
            <w:r w:rsidRPr="00696C10">
              <w:rPr>
                <w:sz w:val="24"/>
                <w:lang w:val="uk-UA"/>
              </w:rPr>
              <w:t xml:space="preserve"> </w:t>
            </w:r>
            <w:r w:rsidRPr="00696C10">
              <w:rPr>
                <w:position w:val="-12"/>
                <w:sz w:val="24"/>
                <w:lang w:val="uk-UA"/>
              </w:rPr>
              <w:object w:dxaOrig="320" w:dyaOrig="360">
                <v:shape id="_x0000_i1181" type="#_x0000_t75" style="width:16.5pt;height:18pt" o:ole="">
                  <v:imagedata r:id="rId332" o:title=""/>
                </v:shape>
                <o:OLEObject Type="Embed" ProgID="Equation.3" ShapeID="_x0000_i1181" DrawAspect="Content" ObjectID="_1613309439" r:id="rId333"/>
              </w:object>
            </w:r>
            <w:r w:rsidRPr="00696C10">
              <w:rPr>
                <w:sz w:val="24"/>
                <w:lang w:val="uk-UA"/>
              </w:rPr>
              <w:t xml:space="preserve"> – максимально можливе радіальне переміщення </w:t>
            </w:r>
            <w:proofErr w:type="spellStart"/>
            <w:r w:rsidRPr="00696C10">
              <w:rPr>
                <w:sz w:val="24"/>
                <w:lang w:val="uk-UA"/>
              </w:rPr>
              <w:t>центратора</w:t>
            </w:r>
            <w:proofErr w:type="spellEnd"/>
            <w:r w:rsidRPr="00696C10">
              <w:rPr>
                <w:sz w:val="24"/>
                <w:lang w:val="uk-UA"/>
              </w:rPr>
              <w:t xml:space="preserve"> </w:t>
            </w:r>
          </w:p>
          <w:p w:rsidR="00696C10" w:rsidRPr="00696C10" w:rsidRDefault="00696C10" w:rsidP="004C114E">
            <w:pPr>
              <w:pStyle w:val="a4"/>
              <w:widowControl w:val="0"/>
              <w:spacing w:before="120" w:after="120" w:line="240" w:lineRule="auto"/>
              <w:ind w:firstLine="0"/>
              <w:jc w:val="center"/>
              <w:rPr>
                <w:sz w:val="24"/>
                <w:lang w:val="uk-UA"/>
              </w:rPr>
            </w:pPr>
            <w:r w:rsidRPr="00C237F1">
              <w:rPr>
                <w:lang w:val="uk-UA"/>
              </w:rPr>
              <w:t xml:space="preserve">Рисунок  12 – Залежності віддалі між </w:t>
            </w:r>
            <w:proofErr w:type="spellStart"/>
            <w:r w:rsidRPr="00C237F1">
              <w:rPr>
                <w:lang w:val="uk-UA"/>
              </w:rPr>
              <w:t>центраторами</w:t>
            </w:r>
            <w:proofErr w:type="spellEnd"/>
            <w:r w:rsidRPr="00C237F1">
              <w:rPr>
                <w:lang w:val="uk-UA"/>
              </w:rPr>
              <w:t xml:space="preserve"> від допустимого зазору у колоні, навантаженій силами власної ваги </w:t>
            </w:r>
            <w:r w:rsidRPr="00C237F1">
              <w:rPr>
                <w:color w:val="FF0000"/>
                <w:position w:val="-12"/>
                <w:lang w:val="uk-UA"/>
              </w:rPr>
              <w:object w:dxaOrig="1180" w:dyaOrig="360">
                <v:shape id="_x0000_i1182" type="#_x0000_t75" style="width:57pt;height:18.75pt" o:ole="">
                  <v:imagedata r:id="rId321" o:title=""/>
                </v:shape>
                <o:OLEObject Type="Embed" ProgID="Equation.3" ShapeID="_x0000_i1182" DrawAspect="Content" ObjectID="_1613309440" r:id="rId334"/>
              </w:object>
            </w:r>
            <w:r w:rsidRPr="00C237F1">
              <w:rPr>
                <w:color w:val="FF0000"/>
                <w:lang w:val="uk-UA"/>
              </w:rPr>
              <w:t xml:space="preserve"> </w:t>
            </w:r>
            <w:r w:rsidRPr="00C237F1">
              <w:rPr>
                <w:lang w:val="uk-UA"/>
              </w:rPr>
              <w:t xml:space="preserve">за відсутності додаткового притискання </w:t>
            </w:r>
            <w:r w:rsidRPr="00C237F1">
              <w:rPr>
                <w:position w:val="-12"/>
                <w:lang w:val="uk-UA"/>
              </w:rPr>
              <w:object w:dxaOrig="840" w:dyaOrig="380">
                <v:shape id="_x0000_i1183" type="#_x0000_t75" style="width:42.75pt;height:18.75pt" o:ole="">
                  <v:imagedata r:id="rId323" o:title=""/>
                </v:shape>
                <o:OLEObject Type="Embed" ProgID="Equation.3" ShapeID="_x0000_i1183" DrawAspect="Content" ObjectID="_1613309441" r:id="rId335"/>
              </w:object>
            </w:r>
            <w:r w:rsidRPr="00C237F1">
              <w:rPr>
                <w:lang w:val="uk-UA"/>
              </w:rPr>
              <w:t xml:space="preserve"> </w:t>
            </w:r>
          </w:p>
        </w:tc>
      </w:tr>
    </w:tbl>
    <w:p w:rsidR="000F1FB8" w:rsidRPr="00C237F1" w:rsidRDefault="008679E7" w:rsidP="000F1FB8">
      <w:pPr>
        <w:pStyle w:val="a4"/>
        <w:widowControl w:val="0"/>
        <w:spacing w:line="240" w:lineRule="auto"/>
        <w:rPr>
          <w:szCs w:val="28"/>
          <w:highlight w:val="yellow"/>
          <w:lang w:val="uk-UA"/>
        </w:rPr>
      </w:pPr>
      <w:r w:rsidRPr="00C237F1">
        <w:rPr>
          <w:bCs/>
          <w:szCs w:val="28"/>
          <w:lang w:val="uk-UA"/>
        </w:rPr>
        <w:t xml:space="preserve">У таблиці 1 наведено результати розрахунку </w:t>
      </w:r>
      <w:r w:rsidR="000D2477" w:rsidRPr="00C237F1">
        <w:rPr>
          <w:bCs/>
          <w:szCs w:val="28"/>
          <w:lang w:val="uk-UA"/>
        </w:rPr>
        <w:t>відд</w:t>
      </w:r>
      <w:r w:rsidR="000763B0" w:rsidRPr="00C237F1">
        <w:rPr>
          <w:bCs/>
          <w:szCs w:val="28"/>
          <w:lang w:val="uk-UA"/>
        </w:rPr>
        <w:t>а</w:t>
      </w:r>
      <w:r w:rsidR="000D2477" w:rsidRPr="00C237F1">
        <w:rPr>
          <w:bCs/>
          <w:szCs w:val="28"/>
          <w:lang w:val="uk-UA"/>
        </w:rPr>
        <w:t xml:space="preserve">лі між </w:t>
      </w:r>
      <w:proofErr w:type="spellStart"/>
      <w:r w:rsidR="000D2477" w:rsidRPr="00C237F1">
        <w:rPr>
          <w:bCs/>
          <w:szCs w:val="28"/>
          <w:lang w:val="uk-UA"/>
        </w:rPr>
        <w:t>центраторами</w:t>
      </w:r>
      <w:proofErr w:type="spellEnd"/>
      <w:r w:rsidR="000D2477" w:rsidRPr="00C237F1">
        <w:rPr>
          <w:bCs/>
          <w:szCs w:val="28"/>
          <w:lang w:val="uk-UA"/>
        </w:rPr>
        <w:t xml:space="preserve"> для </w:t>
      </w:r>
      <w:r w:rsidRPr="00C237F1">
        <w:rPr>
          <w:szCs w:val="28"/>
          <w:lang w:val="uk-UA"/>
        </w:rPr>
        <w:t>обсадн</w:t>
      </w:r>
      <w:r w:rsidR="000D2477" w:rsidRPr="00C237F1">
        <w:rPr>
          <w:szCs w:val="28"/>
          <w:lang w:val="uk-UA"/>
        </w:rPr>
        <w:t>ої</w:t>
      </w:r>
      <w:r w:rsidRPr="00C237F1">
        <w:rPr>
          <w:szCs w:val="28"/>
          <w:lang w:val="uk-UA"/>
        </w:rPr>
        <w:t xml:space="preserve"> колон</w:t>
      </w:r>
      <w:r w:rsidR="000D2477" w:rsidRPr="00C237F1">
        <w:rPr>
          <w:szCs w:val="28"/>
          <w:lang w:val="uk-UA"/>
        </w:rPr>
        <w:t>и</w:t>
      </w:r>
      <w:r w:rsidRPr="00C237F1">
        <w:rPr>
          <w:szCs w:val="28"/>
          <w:lang w:val="uk-UA"/>
        </w:rPr>
        <w:t xml:space="preserve"> зовнішнім діаметр</w:t>
      </w:r>
      <w:r w:rsidR="000D2477" w:rsidRPr="00C237F1">
        <w:rPr>
          <w:szCs w:val="28"/>
          <w:lang w:val="uk-UA"/>
        </w:rPr>
        <w:t>о</w:t>
      </w:r>
      <w:r w:rsidRPr="00C237F1">
        <w:rPr>
          <w:szCs w:val="28"/>
          <w:lang w:val="uk-UA"/>
        </w:rPr>
        <w:t xml:space="preserve">м </w:t>
      </w:r>
      <w:r w:rsidR="00F8397B" w:rsidRPr="00C237F1">
        <w:rPr>
          <w:position w:val="-12"/>
          <w:szCs w:val="28"/>
          <w:lang w:val="uk-UA"/>
        </w:rPr>
        <w:object w:dxaOrig="1500" w:dyaOrig="380">
          <v:shape id="_x0000_i1184" type="#_x0000_t75" style="width:70.5pt;height:17.25pt" o:ole="">
            <v:imagedata r:id="rId336" o:title=""/>
          </v:shape>
          <o:OLEObject Type="Embed" ProgID="Equation.3" ShapeID="_x0000_i1184" DrawAspect="Content" ObjectID="_1613309442" r:id="rId337"/>
        </w:object>
      </w:r>
      <w:r w:rsidRPr="00C237F1">
        <w:rPr>
          <w:szCs w:val="28"/>
          <w:lang w:val="uk-UA"/>
        </w:rPr>
        <w:t xml:space="preserve"> у похило скерован</w:t>
      </w:r>
      <w:r w:rsidR="000D2477" w:rsidRPr="00C237F1">
        <w:rPr>
          <w:szCs w:val="28"/>
          <w:lang w:val="uk-UA"/>
        </w:rPr>
        <w:t>ій</w:t>
      </w:r>
      <w:r w:rsidRPr="00C237F1">
        <w:rPr>
          <w:szCs w:val="28"/>
          <w:lang w:val="uk-UA"/>
        </w:rPr>
        <w:t xml:space="preserve"> св</w:t>
      </w:r>
      <w:r w:rsidRPr="00C237F1">
        <w:rPr>
          <w:szCs w:val="28"/>
          <w:lang w:val="uk-UA"/>
        </w:rPr>
        <w:t>е</w:t>
      </w:r>
      <w:r w:rsidRPr="00C237F1">
        <w:rPr>
          <w:szCs w:val="28"/>
          <w:lang w:val="uk-UA"/>
        </w:rPr>
        <w:t>рдловин</w:t>
      </w:r>
      <w:r w:rsidR="000D2477" w:rsidRPr="00C237F1">
        <w:rPr>
          <w:szCs w:val="28"/>
          <w:lang w:val="uk-UA"/>
        </w:rPr>
        <w:t>і</w:t>
      </w:r>
      <w:r w:rsidRPr="00C237F1">
        <w:rPr>
          <w:szCs w:val="28"/>
          <w:lang w:val="uk-UA"/>
        </w:rPr>
        <w:t>, пробурен</w:t>
      </w:r>
      <w:r w:rsidR="000D2477" w:rsidRPr="00C237F1">
        <w:rPr>
          <w:szCs w:val="28"/>
          <w:lang w:val="uk-UA"/>
        </w:rPr>
        <w:t>ій</w:t>
      </w:r>
      <w:r w:rsidRPr="00C237F1">
        <w:rPr>
          <w:szCs w:val="28"/>
          <w:lang w:val="uk-UA"/>
        </w:rPr>
        <w:t xml:space="preserve"> долот</w:t>
      </w:r>
      <w:r w:rsidR="000D2477" w:rsidRPr="00C237F1">
        <w:rPr>
          <w:szCs w:val="28"/>
          <w:lang w:val="uk-UA"/>
        </w:rPr>
        <w:t>о</w:t>
      </w:r>
      <w:r w:rsidRPr="00C237F1">
        <w:rPr>
          <w:szCs w:val="28"/>
          <w:lang w:val="uk-UA"/>
        </w:rPr>
        <w:t xml:space="preserve">м </w:t>
      </w:r>
      <w:r w:rsidR="00F8397B" w:rsidRPr="00C237F1">
        <w:rPr>
          <w:position w:val="-12"/>
          <w:szCs w:val="28"/>
          <w:lang w:val="uk-UA"/>
        </w:rPr>
        <w:object w:dxaOrig="1719" w:dyaOrig="380">
          <v:shape id="_x0000_i1185" type="#_x0000_t75" style="width:79.5pt;height:17.25pt" o:ole="">
            <v:imagedata r:id="rId338" o:title=""/>
          </v:shape>
          <o:OLEObject Type="Embed" ProgID="Equation.3" ShapeID="_x0000_i1185" DrawAspect="Content" ObjectID="_1613309443" r:id="rId339"/>
        </w:object>
      </w:r>
      <w:r w:rsidRPr="00C237F1">
        <w:rPr>
          <w:szCs w:val="28"/>
          <w:lang w:val="uk-UA"/>
        </w:rPr>
        <w:t xml:space="preserve">. </w:t>
      </w:r>
      <w:r w:rsidR="000F1FB8" w:rsidRPr="00C237F1">
        <w:rPr>
          <w:szCs w:val="28"/>
          <w:lang w:val="uk-UA"/>
        </w:rPr>
        <w:t xml:space="preserve">Для заданого коефіцієнта </w:t>
      </w:r>
      <w:proofErr w:type="spellStart"/>
      <w:r w:rsidR="000F1FB8" w:rsidRPr="00C237F1">
        <w:rPr>
          <w:szCs w:val="28"/>
          <w:lang w:val="uk-UA"/>
        </w:rPr>
        <w:t>каверн</w:t>
      </w:r>
      <w:r w:rsidR="000F1FB8" w:rsidRPr="00C237F1">
        <w:rPr>
          <w:szCs w:val="28"/>
          <w:lang w:val="uk-UA"/>
        </w:rPr>
        <w:t>о</w:t>
      </w:r>
      <w:r w:rsidR="000F1FB8" w:rsidRPr="00C237F1">
        <w:rPr>
          <w:szCs w:val="28"/>
          <w:lang w:val="uk-UA"/>
        </w:rPr>
        <w:t>зності</w:t>
      </w:r>
      <w:proofErr w:type="spellEnd"/>
      <w:r w:rsidR="000F1FB8" w:rsidRPr="00C237F1">
        <w:rPr>
          <w:szCs w:val="28"/>
          <w:lang w:val="uk-UA"/>
        </w:rPr>
        <w:t xml:space="preserve"> </w:t>
      </w:r>
      <w:r w:rsidR="000F1FB8" w:rsidRPr="00C237F1">
        <w:rPr>
          <w:position w:val="-12"/>
          <w:szCs w:val="28"/>
          <w:lang w:val="uk-UA"/>
        </w:rPr>
        <w:object w:dxaOrig="900" w:dyaOrig="380">
          <v:shape id="_x0000_i1186" type="#_x0000_t75" style="width:42.75pt;height:17.25pt" o:ole="">
            <v:imagedata r:id="rId340" o:title=""/>
          </v:shape>
          <o:OLEObject Type="Embed" ProgID="Equation.3" ShapeID="_x0000_i1186" DrawAspect="Content" ObjectID="_1613309444" r:id="rId341"/>
        </w:object>
      </w:r>
      <w:r w:rsidR="000F1FB8" w:rsidRPr="00C237F1">
        <w:rPr>
          <w:szCs w:val="28"/>
          <w:lang w:val="uk-UA"/>
        </w:rPr>
        <w:t xml:space="preserve"> відповідний середній діаметр свердловин </w:t>
      </w:r>
      <w:r w:rsidR="000F1FB8" w:rsidRPr="00C237F1">
        <w:rPr>
          <w:position w:val="-12"/>
          <w:szCs w:val="28"/>
          <w:lang w:val="uk-UA"/>
        </w:rPr>
        <w:object w:dxaOrig="2520" w:dyaOrig="380">
          <v:shape id="_x0000_i1187" type="#_x0000_t75" style="width:117.75pt;height:17.25pt" o:ole="">
            <v:imagedata r:id="rId342" o:title=""/>
          </v:shape>
          <o:OLEObject Type="Embed" ProgID="Equation.3" ShapeID="_x0000_i1187" DrawAspect="Content" ObjectID="_1613309445" r:id="rId343"/>
        </w:object>
      </w:r>
      <w:r w:rsidR="000F1FB8" w:rsidRPr="00C237F1">
        <w:rPr>
          <w:szCs w:val="28"/>
          <w:lang w:val="uk-UA"/>
        </w:rPr>
        <w:t xml:space="preserve">. Для </w:t>
      </w:r>
      <w:r w:rsidR="006276E3">
        <w:rPr>
          <w:szCs w:val="28"/>
          <w:lang w:val="uk-UA"/>
        </w:rPr>
        <w:t>пружно-жорст</w:t>
      </w:r>
      <w:r w:rsidR="000F1FB8" w:rsidRPr="00C237F1">
        <w:rPr>
          <w:szCs w:val="28"/>
          <w:lang w:val="uk-UA"/>
        </w:rPr>
        <w:t xml:space="preserve">кого </w:t>
      </w:r>
      <w:proofErr w:type="spellStart"/>
      <w:r w:rsidR="000F1FB8" w:rsidRPr="00C237F1">
        <w:rPr>
          <w:szCs w:val="28"/>
          <w:lang w:val="uk-UA"/>
        </w:rPr>
        <w:t>центратора</w:t>
      </w:r>
      <w:proofErr w:type="spellEnd"/>
      <w:r w:rsidR="000F1FB8" w:rsidRPr="00C237F1">
        <w:rPr>
          <w:szCs w:val="28"/>
          <w:lang w:val="uk-UA"/>
        </w:rPr>
        <w:t xml:space="preserve"> прийнят</w:t>
      </w:r>
      <w:r w:rsidR="00902E25">
        <w:rPr>
          <w:szCs w:val="28"/>
          <w:lang w:val="uk-UA"/>
        </w:rPr>
        <w:t>о</w:t>
      </w:r>
      <w:r w:rsidR="000F1FB8" w:rsidRPr="00C237F1">
        <w:rPr>
          <w:szCs w:val="28"/>
          <w:lang w:val="uk-UA"/>
        </w:rPr>
        <w:t xml:space="preserve"> такі параметри: лінійна жорс</w:t>
      </w:r>
      <w:r w:rsidR="000F1FB8" w:rsidRPr="00C237F1">
        <w:rPr>
          <w:szCs w:val="28"/>
          <w:lang w:val="uk-UA"/>
        </w:rPr>
        <w:t>т</w:t>
      </w:r>
      <w:r w:rsidR="000F1FB8" w:rsidRPr="00C237F1">
        <w:rPr>
          <w:szCs w:val="28"/>
          <w:lang w:val="uk-UA"/>
        </w:rPr>
        <w:t xml:space="preserve">кість </w:t>
      </w:r>
      <w:r w:rsidR="000F1FB8" w:rsidRPr="00C237F1">
        <w:rPr>
          <w:position w:val="-16"/>
          <w:szCs w:val="28"/>
          <w:lang w:val="uk-UA"/>
        </w:rPr>
        <w:object w:dxaOrig="1900" w:dyaOrig="480">
          <v:shape id="_x0000_i1188" type="#_x0000_t75" style="width:90.75pt;height:23.25pt" o:ole="">
            <v:imagedata r:id="rId344" o:title=""/>
          </v:shape>
          <o:OLEObject Type="Embed" ProgID="Equation.3" ShapeID="_x0000_i1188" DrawAspect="Content" ObjectID="_1613309446" r:id="rId345"/>
        </w:object>
      </w:r>
      <w:r w:rsidR="000F1FB8" w:rsidRPr="00C237F1">
        <w:rPr>
          <w:szCs w:val="28"/>
          <w:lang w:val="uk-UA"/>
        </w:rPr>
        <w:t xml:space="preserve">, стріла підйому </w:t>
      </w:r>
      <w:r w:rsidR="000F1FB8" w:rsidRPr="00C237F1">
        <w:rPr>
          <w:position w:val="-12"/>
          <w:szCs w:val="28"/>
          <w:lang w:val="uk-UA"/>
        </w:rPr>
        <w:object w:dxaOrig="800" w:dyaOrig="380">
          <v:shape id="_x0000_i1189" type="#_x0000_t75" style="width:38.25pt;height:17.25pt" o:ole="">
            <v:imagedata r:id="rId346" o:title=""/>
          </v:shape>
          <o:OLEObject Type="Embed" ProgID="Equation.3" ShapeID="_x0000_i1189" DrawAspect="Content" ObjectID="_1613309447" r:id="rId347"/>
        </w:object>
      </w:r>
      <w:r w:rsidR="000F1FB8" w:rsidRPr="00C237F1">
        <w:rPr>
          <w:szCs w:val="28"/>
          <w:lang w:val="uk-UA"/>
        </w:rPr>
        <w:t xml:space="preserve">, переміщення до упору </w:t>
      </w:r>
      <w:r w:rsidR="000F1FB8" w:rsidRPr="00C237F1">
        <w:rPr>
          <w:position w:val="-12"/>
          <w:szCs w:val="28"/>
          <w:lang w:val="uk-UA"/>
        </w:rPr>
        <w:object w:dxaOrig="1200" w:dyaOrig="380">
          <v:shape id="_x0000_i1190" type="#_x0000_t75" style="width:57pt;height:17.25pt" o:ole="">
            <v:imagedata r:id="rId348" o:title=""/>
          </v:shape>
          <o:OLEObject Type="Embed" ProgID="Equation.3" ShapeID="_x0000_i1190" DrawAspect="Content" ObjectID="_1613309448" r:id="rId349"/>
        </w:object>
      </w:r>
      <w:r w:rsidR="000F1FB8" w:rsidRPr="00C237F1">
        <w:rPr>
          <w:szCs w:val="28"/>
          <w:lang w:val="uk-UA"/>
        </w:rPr>
        <w:t xml:space="preserve">. Додаткова притискна сила </w:t>
      </w:r>
      <w:r w:rsidR="004C114E">
        <w:rPr>
          <w:szCs w:val="28"/>
          <w:lang w:val="uk-UA"/>
        </w:rPr>
        <w:t>дорівнює</w:t>
      </w:r>
      <w:r w:rsidR="000F1FB8" w:rsidRPr="00C237F1">
        <w:rPr>
          <w:szCs w:val="28"/>
          <w:lang w:val="uk-UA"/>
        </w:rPr>
        <w:t xml:space="preserve"> нулю, а</w:t>
      </w:r>
      <w:r w:rsidR="000F1FB8" w:rsidRPr="00C237F1">
        <w:rPr>
          <w:position w:val="-12"/>
          <w:szCs w:val="28"/>
          <w:lang w:val="uk-UA"/>
        </w:rPr>
        <w:object w:dxaOrig="1359" w:dyaOrig="340">
          <v:shape id="_x0000_i1191" type="#_x0000_t75" style="width:57.75pt;height:16.5pt" o:ole="">
            <v:imagedata r:id="rId350" o:title=""/>
          </v:shape>
          <o:OLEObject Type="Embed" ProgID="Equation.3" ShapeID="_x0000_i1191" DrawAspect="Content" ObjectID="_1613309449" r:id="rId351"/>
        </w:object>
      </w:r>
      <w:r w:rsidR="000F1FB8" w:rsidRPr="00C237F1">
        <w:rPr>
          <w:szCs w:val="28"/>
          <w:lang w:val="uk-UA"/>
        </w:rPr>
        <w:t xml:space="preserve">; значення зенітного кута </w:t>
      </w:r>
      <w:r w:rsidR="004C114E">
        <w:rPr>
          <w:szCs w:val="28"/>
          <w:lang w:val="uk-UA"/>
        </w:rPr>
        <w:sym w:font="Symbol" w:char="F02D"/>
      </w:r>
      <w:r w:rsidR="004C114E">
        <w:rPr>
          <w:szCs w:val="28"/>
          <w:lang w:val="uk-UA"/>
        </w:rPr>
        <w:t xml:space="preserve"> </w:t>
      </w:r>
      <w:r w:rsidR="000F1FB8" w:rsidRPr="00C237F1">
        <w:rPr>
          <w:szCs w:val="28"/>
          <w:lang w:val="uk-UA"/>
        </w:rPr>
        <w:t>від 5</w:t>
      </w:r>
      <w:r w:rsidR="00902E25">
        <w:rPr>
          <w:szCs w:val="28"/>
          <w:lang w:val="uk-UA"/>
        </w:rPr>
        <w:t>°</w:t>
      </w:r>
      <w:r w:rsidR="000F1FB8" w:rsidRPr="00C237F1">
        <w:rPr>
          <w:szCs w:val="28"/>
          <w:lang w:val="uk-UA"/>
        </w:rPr>
        <w:t xml:space="preserve"> до 90</w:t>
      </w:r>
      <w:r w:rsidR="00902E25">
        <w:rPr>
          <w:szCs w:val="28"/>
          <w:lang w:val="uk-UA"/>
        </w:rPr>
        <w:t>°</w:t>
      </w:r>
      <w:r w:rsidR="000F1FB8" w:rsidRPr="00C237F1">
        <w:rPr>
          <w:szCs w:val="28"/>
          <w:lang w:val="uk-UA"/>
        </w:rPr>
        <w:t xml:space="preserve"> та допустимі зазори </w:t>
      </w:r>
      <w:r w:rsidR="000F1FB8" w:rsidRPr="00C237F1">
        <w:rPr>
          <w:position w:val="-12"/>
          <w:szCs w:val="28"/>
          <w:lang w:val="uk-UA"/>
        </w:rPr>
        <w:object w:dxaOrig="1219" w:dyaOrig="380">
          <v:shape id="_x0000_i1192" type="#_x0000_t75" style="width:60.75pt;height:17.25pt" o:ole="">
            <v:imagedata r:id="rId352" o:title=""/>
          </v:shape>
          <o:OLEObject Type="Embed" ProgID="Equation.3" ShapeID="_x0000_i1192" DrawAspect="Content" ObjectID="_1613309450" r:id="rId353"/>
        </w:object>
      </w:r>
      <w:r w:rsidR="000F1FB8" w:rsidRPr="00C237F1">
        <w:rPr>
          <w:szCs w:val="28"/>
          <w:lang w:val="uk-UA"/>
        </w:rPr>
        <w:t xml:space="preserve"> і  </w:t>
      </w:r>
      <w:r w:rsidR="000F1FB8" w:rsidRPr="00C237F1">
        <w:rPr>
          <w:position w:val="-14"/>
          <w:szCs w:val="28"/>
          <w:lang w:val="uk-UA"/>
        </w:rPr>
        <w:object w:dxaOrig="1400" w:dyaOrig="440">
          <v:shape id="_x0000_i1193" type="#_x0000_t75" style="width:68.25pt;height:21pt" o:ole="">
            <v:imagedata r:id="rId354" o:title=""/>
          </v:shape>
          <o:OLEObject Type="Embed" ProgID="Equation.3" ShapeID="_x0000_i1193" DrawAspect="Content" ObjectID="_1613309451" r:id="rId355"/>
        </w:object>
      </w:r>
      <w:r w:rsidR="000F1FB8" w:rsidRPr="00C237F1">
        <w:rPr>
          <w:szCs w:val="28"/>
          <w:lang w:val="uk-UA"/>
        </w:rPr>
        <w:t>.</w:t>
      </w:r>
    </w:p>
    <w:p w:rsidR="008679E7" w:rsidRPr="00C237F1" w:rsidRDefault="008679E7" w:rsidP="00696C10">
      <w:pPr>
        <w:pStyle w:val="a4"/>
        <w:widowControl w:val="0"/>
        <w:spacing w:before="120" w:after="120" w:line="240" w:lineRule="auto"/>
        <w:rPr>
          <w:b/>
          <w:bCs/>
          <w:szCs w:val="28"/>
          <w:lang w:val="uk-UA"/>
        </w:rPr>
      </w:pPr>
      <w:r w:rsidRPr="00C237F1">
        <w:rPr>
          <w:bCs/>
          <w:szCs w:val="28"/>
          <w:lang w:val="uk-UA"/>
        </w:rPr>
        <w:t>Таблиця </w:t>
      </w:r>
      <w:r w:rsidRPr="00C237F1">
        <w:rPr>
          <w:szCs w:val="28"/>
          <w:lang w:val="uk-UA"/>
        </w:rPr>
        <w:t>1</w:t>
      </w:r>
      <w:r w:rsidRPr="00C237F1">
        <w:rPr>
          <w:bCs/>
          <w:szCs w:val="28"/>
          <w:lang w:val="uk-UA"/>
        </w:rPr>
        <w:t xml:space="preserve"> – Необхідна віддаль між </w:t>
      </w:r>
      <w:proofErr w:type="spellStart"/>
      <w:r w:rsidRPr="00C237F1">
        <w:rPr>
          <w:bCs/>
          <w:szCs w:val="28"/>
          <w:lang w:val="uk-UA"/>
        </w:rPr>
        <w:t>центраторами</w:t>
      </w:r>
      <w:proofErr w:type="spellEnd"/>
      <w:r w:rsidR="00F8397B" w:rsidRPr="00C237F1">
        <w:rPr>
          <w:position w:val="-12"/>
          <w:szCs w:val="28"/>
          <w:lang w:val="uk-UA"/>
        </w:rPr>
        <w:object w:dxaOrig="639" w:dyaOrig="380">
          <v:shape id="_x0000_i1194" type="#_x0000_t75" style="width:28.5pt;height:17.25pt" o:ole="">
            <v:imagedata r:id="rId356" o:title=""/>
          </v:shape>
          <o:OLEObject Type="Embed" ProgID="Equation.3" ShapeID="_x0000_i1194" DrawAspect="Content" ObjectID="_1613309452" r:id="rId357"/>
        </w:object>
      </w:r>
      <w:r w:rsidRPr="00C237F1">
        <w:rPr>
          <w:szCs w:val="28"/>
          <w:lang w:val="uk-UA"/>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896"/>
        <w:gridCol w:w="1687"/>
        <w:gridCol w:w="1281"/>
        <w:gridCol w:w="1854"/>
        <w:gridCol w:w="1854"/>
      </w:tblGrid>
      <w:tr w:rsidR="008679E7" w:rsidRPr="00C237F1" w:rsidTr="004C114E">
        <w:trPr>
          <w:trHeight w:val="98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 xml:space="preserve">Зенітний </w:t>
            </w:r>
            <w:r w:rsidRPr="00C237F1">
              <w:rPr>
                <w:rFonts w:ascii="Times New Roman" w:hAnsi="Times New Roman" w:cs="Times New Roman"/>
                <w:sz w:val="28"/>
                <w:szCs w:val="28"/>
                <w:lang w:val="uk-UA"/>
              </w:rPr>
              <w:br/>
              <w:t>кут</w:t>
            </w:r>
          </w:p>
          <w:p w:rsidR="008679E7" w:rsidRPr="00C237F1" w:rsidRDefault="008679E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6"/>
                <w:sz w:val="28"/>
                <w:szCs w:val="28"/>
                <w:lang w:val="uk-UA"/>
              </w:rPr>
              <w:object w:dxaOrig="240" w:dyaOrig="220">
                <v:shape id="_x0000_i1195" type="#_x0000_t75" style="width:12pt;height:12pt" o:ole="">
                  <v:imagedata r:id="rId358" o:title=""/>
                </v:shape>
                <o:OLEObject Type="Embed" ProgID="Equation.3" ShapeID="_x0000_i1195" DrawAspect="Content" ObjectID="_1613309453" r:id="rId359"/>
              </w:object>
            </w:r>
            <w:r w:rsidRPr="00C237F1">
              <w:rPr>
                <w:rFonts w:ascii="Times New Roman" w:hAnsi="Times New Roman" w:cs="Times New Roman"/>
                <w:sz w:val="28"/>
                <w:szCs w:val="28"/>
                <w:lang w:val="uk-UA"/>
              </w:rPr>
              <w:t xml:space="preserve">, </w:t>
            </w:r>
            <w:r w:rsidRPr="00C237F1">
              <w:rPr>
                <w:rFonts w:ascii="Times New Roman" w:hAnsi="Times New Roman" w:cs="Times New Roman"/>
                <w:i/>
                <w:iCs/>
                <w:sz w:val="28"/>
                <w:szCs w:val="28"/>
                <w:lang w:val="uk-UA"/>
              </w:rPr>
              <w:t>град</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rsidR="00B63E44"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Діаметри</w:t>
            </w:r>
            <w:r w:rsidR="00B63E44">
              <w:rPr>
                <w:rFonts w:ascii="Times New Roman" w:hAnsi="Times New Roman" w:cs="Times New Roman"/>
                <w:sz w:val="28"/>
                <w:szCs w:val="28"/>
                <w:lang w:val="uk-UA"/>
              </w:rPr>
              <w:t xml:space="preserve"> обсадної</w:t>
            </w:r>
            <w:r w:rsidRPr="00C237F1">
              <w:rPr>
                <w:rFonts w:ascii="Times New Roman" w:hAnsi="Times New Roman" w:cs="Times New Roman"/>
                <w:sz w:val="28"/>
                <w:szCs w:val="28"/>
                <w:lang w:val="uk-UA"/>
              </w:rPr>
              <w:t xml:space="preserve"> колони та долота:</w:t>
            </w:r>
          </w:p>
          <w:p w:rsidR="008679E7" w:rsidRPr="00C237F1"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position w:val="-12"/>
                <w:sz w:val="28"/>
                <w:szCs w:val="28"/>
                <w:lang w:val="uk-UA"/>
              </w:rPr>
              <w:object w:dxaOrig="1460" w:dyaOrig="380">
                <v:shape id="_x0000_i1196" type="#_x0000_t75" style="width:72.75pt;height:18.75pt" o:ole="">
                  <v:imagedata r:id="rId360" o:title=""/>
                </v:shape>
                <o:OLEObject Type="Embed" ProgID="Equation.3" ShapeID="_x0000_i1196" DrawAspect="Content" ObjectID="_1613309454" r:id="rId361"/>
              </w:object>
            </w:r>
            <w:r w:rsidRPr="00C237F1">
              <w:rPr>
                <w:rFonts w:ascii="Times New Roman" w:hAnsi="Times New Roman" w:cs="Times New Roman"/>
                <w:sz w:val="28"/>
                <w:szCs w:val="28"/>
                <w:lang w:val="uk-UA"/>
              </w:rPr>
              <w:t xml:space="preserve">; </w:t>
            </w:r>
            <w:r w:rsidRPr="00C237F1">
              <w:rPr>
                <w:rFonts w:ascii="Times New Roman" w:hAnsi="Times New Roman" w:cs="Times New Roman"/>
                <w:position w:val="-12"/>
                <w:sz w:val="28"/>
                <w:szCs w:val="28"/>
                <w:lang w:val="uk-UA"/>
              </w:rPr>
              <w:object w:dxaOrig="1680" w:dyaOrig="380">
                <v:shape id="_x0000_i1197" type="#_x0000_t75" style="width:84pt;height:18.75pt" o:ole="">
                  <v:imagedata r:id="rId362" o:title=""/>
                </v:shape>
                <o:OLEObject Type="Embed" ProgID="Equation.3" ShapeID="_x0000_i1197" DrawAspect="Content" ObjectID="_1613309455" r:id="rId363"/>
              </w:objec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 xml:space="preserve">Зенітний </w:t>
            </w:r>
            <w:r w:rsidRPr="00C237F1">
              <w:rPr>
                <w:rFonts w:ascii="Times New Roman" w:hAnsi="Times New Roman" w:cs="Times New Roman"/>
                <w:sz w:val="28"/>
                <w:szCs w:val="28"/>
                <w:lang w:val="uk-UA"/>
              </w:rPr>
              <w:br/>
              <w:t>кут</w:t>
            </w:r>
          </w:p>
          <w:p w:rsidR="008679E7" w:rsidRPr="00C237F1" w:rsidRDefault="008679E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6"/>
                <w:sz w:val="28"/>
                <w:szCs w:val="28"/>
                <w:lang w:val="uk-UA"/>
              </w:rPr>
              <w:object w:dxaOrig="240" w:dyaOrig="220">
                <v:shape id="_x0000_i1198" type="#_x0000_t75" style="width:12pt;height:12pt" o:ole="">
                  <v:imagedata r:id="rId364" o:title=""/>
                </v:shape>
                <o:OLEObject Type="Embed" ProgID="Equation.3" ShapeID="_x0000_i1198" DrawAspect="Content" ObjectID="_1613309456" r:id="rId365"/>
              </w:object>
            </w:r>
            <w:r w:rsidRPr="00C237F1">
              <w:rPr>
                <w:rFonts w:ascii="Times New Roman" w:hAnsi="Times New Roman" w:cs="Times New Roman"/>
                <w:sz w:val="28"/>
                <w:szCs w:val="28"/>
                <w:lang w:val="uk-UA"/>
              </w:rPr>
              <w:t xml:space="preserve">, </w:t>
            </w:r>
            <w:r w:rsidRPr="00C237F1">
              <w:rPr>
                <w:rFonts w:ascii="Times New Roman" w:hAnsi="Times New Roman" w:cs="Times New Roman"/>
                <w:i/>
                <w:iCs/>
                <w:sz w:val="28"/>
                <w:szCs w:val="28"/>
                <w:lang w:val="uk-UA"/>
              </w:rPr>
              <w:t>град</w:t>
            </w:r>
          </w:p>
        </w:tc>
        <w:tc>
          <w:tcPr>
            <w:tcW w:w="0" w:type="auto"/>
            <w:gridSpan w:val="2"/>
            <w:tcBorders>
              <w:top w:val="single" w:sz="4" w:space="0" w:color="auto"/>
              <w:left w:val="single" w:sz="4" w:space="0" w:color="auto"/>
              <w:bottom w:val="single" w:sz="4" w:space="0" w:color="auto"/>
            </w:tcBorders>
            <w:shd w:val="clear" w:color="auto" w:fill="auto"/>
            <w:vAlign w:val="center"/>
          </w:tcPr>
          <w:p w:rsidR="00B63E44"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 xml:space="preserve">Діаметри </w:t>
            </w:r>
            <w:r w:rsidR="00B63E44">
              <w:rPr>
                <w:rFonts w:ascii="Times New Roman" w:hAnsi="Times New Roman" w:cs="Times New Roman"/>
                <w:sz w:val="28"/>
                <w:szCs w:val="28"/>
                <w:lang w:val="uk-UA"/>
              </w:rPr>
              <w:t>обсадної</w:t>
            </w:r>
            <w:r w:rsidR="00B63E44" w:rsidRPr="00C237F1">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 xml:space="preserve">колони та долота:   </w:t>
            </w:r>
          </w:p>
          <w:p w:rsidR="008679E7" w:rsidRPr="00C237F1" w:rsidRDefault="008679E7" w:rsidP="00B63E44">
            <w:pPr>
              <w:spacing w:after="0" w:line="228" w:lineRule="auto"/>
              <w:jc w:val="center"/>
              <w:rPr>
                <w:rFonts w:ascii="Times New Roman" w:hAnsi="Times New Roman" w:cs="Times New Roman"/>
                <w:sz w:val="28"/>
                <w:szCs w:val="28"/>
                <w:lang w:val="uk-UA"/>
              </w:rPr>
            </w:pPr>
            <w:r w:rsidRPr="00C237F1">
              <w:rPr>
                <w:rFonts w:ascii="Times New Roman" w:hAnsi="Times New Roman" w:cs="Times New Roman"/>
                <w:position w:val="-12"/>
                <w:sz w:val="28"/>
                <w:szCs w:val="28"/>
                <w:lang w:val="uk-UA"/>
              </w:rPr>
              <w:object w:dxaOrig="1460" w:dyaOrig="380">
                <v:shape id="_x0000_i1199" type="#_x0000_t75" style="width:72.75pt;height:18.75pt" o:ole="">
                  <v:imagedata r:id="rId366" o:title=""/>
                </v:shape>
                <o:OLEObject Type="Embed" ProgID="Equation.3" ShapeID="_x0000_i1199" DrawAspect="Content" ObjectID="_1613309457" r:id="rId367"/>
              </w:object>
            </w:r>
            <w:r w:rsidRPr="00C237F1">
              <w:rPr>
                <w:rFonts w:ascii="Times New Roman" w:hAnsi="Times New Roman" w:cs="Times New Roman"/>
                <w:sz w:val="28"/>
                <w:szCs w:val="28"/>
                <w:lang w:val="uk-UA"/>
              </w:rPr>
              <w:t xml:space="preserve">; </w:t>
            </w:r>
            <w:r w:rsidRPr="00C237F1">
              <w:rPr>
                <w:rFonts w:ascii="Times New Roman" w:hAnsi="Times New Roman" w:cs="Times New Roman"/>
                <w:position w:val="-12"/>
                <w:sz w:val="28"/>
                <w:szCs w:val="28"/>
                <w:lang w:val="uk-UA"/>
              </w:rPr>
              <w:object w:dxaOrig="1680" w:dyaOrig="380">
                <v:shape id="_x0000_i1200" type="#_x0000_t75" style="width:84pt;height:18.75pt" o:ole="">
                  <v:imagedata r:id="rId368" o:title=""/>
                </v:shape>
                <o:OLEObject Type="Embed" ProgID="Equation.3" ShapeID="_x0000_i1200" DrawAspect="Content" ObjectID="_1613309458" r:id="rId369"/>
              </w:object>
            </w:r>
          </w:p>
        </w:tc>
      </w:tr>
      <w:tr w:rsidR="008679E7" w:rsidRPr="00C237F1" w:rsidTr="004C114E">
        <w:trPr>
          <w:trHeight w:val="408"/>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14"/>
                <w:sz w:val="28"/>
                <w:szCs w:val="28"/>
                <w:lang w:val="uk-UA"/>
              </w:rPr>
              <w:object w:dxaOrig="1400" w:dyaOrig="440">
                <v:shape id="_x0000_i1201" type="#_x0000_t75" style="width:71.25pt;height:21.75pt" o:ole="">
                  <v:imagedata r:id="rId354" o:title=""/>
                </v:shape>
                <o:OLEObject Type="Embed" ProgID="Equation.3" ShapeID="_x0000_i1201" DrawAspect="Content" ObjectID="_1613309459" r:id="rId370"/>
              </w:objec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0D247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12"/>
                <w:sz w:val="28"/>
                <w:szCs w:val="28"/>
                <w:lang w:val="uk-UA"/>
              </w:rPr>
              <w:object w:dxaOrig="1219" w:dyaOrig="380">
                <v:shape id="_x0000_i1202" type="#_x0000_t75" style="width:62.25pt;height:18.75pt" o:ole="">
                  <v:imagedata r:id="rId352" o:title=""/>
                </v:shape>
                <o:OLEObject Type="Embed" ProgID="Equation.3" ShapeID="_x0000_i1202" DrawAspect="Content" ObjectID="_1613309460" r:id="rId371"/>
              </w:objec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8679E7" w:rsidRPr="00C237F1" w:rsidRDefault="008679E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14"/>
                <w:sz w:val="28"/>
                <w:szCs w:val="28"/>
                <w:lang w:val="uk-UA"/>
              </w:rPr>
              <w:object w:dxaOrig="1400" w:dyaOrig="440">
                <v:shape id="_x0000_i1203" type="#_x0000_t75" style="width:71.25pt;height:21.75pt" o:ole="">
                  <v:imagedata r:id="rId372" o:title=""/>
                </v:shape>
                <o:OLEObject Type="Embed" ProgID="Equation.3" ShapeID="_x0000_i1203" DrawAspect="Content" ObjectID="_1613309461" r:id="rId373"/>
              </w:object>
            </w:r>
          </w:p>
        </w:tc>
        <w:tc>
          <w:tcPr>
            <w:tcW w:w="0" w:type="auto"/>
            <w:tcBorders>
              <w:top w:val="single" w:sz="4" w:space="0" w:color="auto"/>
              <w:left w:val="single" w:sz="4" w:space="0" w:color="auto"/>
              <w:bottom w:val="single" w:sz="4" w:space="0" w:color="auto"/>
            </w:tcBorders>
            <w:shd w:val="clear" w:color="auto" w:fill="auto"/>
            <w:vAlign w:val="center"/>
          </w:tcPr>
          <w:p w:rsidR="008679E7" w:rsidRPr="00C237F1" w:rsidRDefault="008679E7" w:rsidP="00B63E44">
            <w:pPr>
              <w:spacing w:after="0" w:line="228" w:lineRule="auto"/>
              <w:rPr>
                <w:rFonts w:ascii="Times New Roman" w:hAnsi="Times New Roman" w:cs="Times New Roman"/>
                <w:sz w:val="28"/>
                <w:szCs w:val="28"/>
                <w:lang w:val="uk-UA"/>
              </w:rPr>
            </w:pPr>
            <w:r w:rsidRPr="00C237F1">
              <w:rPr>
                <w:rFonts w:ascii="Times New Roman" w:hAnsi="Times New Roman" w:cs="Times New Roman"/>
                <w:position w:val="-14"/>
                <w:sz w:val="28"/>
                <w:szCs w:val="28"/>
                <w:lang w:val="uk-UA"/>
              </w:rPr>
              <w:object w:dxaOrig="1400" w:dyaOrig="440">
                <v:shape id="_x0000_i1204" type="#_x0000_t75" style="width:71.25pt;height:21.75pt" o:ole="">
                  <v:imagedata r:id="rId374" o:title=""/>
                </v:shape>
                <o:OLEObject Type="Embed" ProgID="Equation.3" ShapeID="_x0000_i1204" DrawAspect="Content" ObjectID="_1613309462" r:id="rId375"/>
              </w:objec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20,0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28,3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50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11,6</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16,4</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16,8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23,8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55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11,4</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16,1</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21,5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11,3</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15,9</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14,2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20,1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65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11,1</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15,7</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25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13,5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19,1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70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11,0</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15,6</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12,9</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18,3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75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11,0</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15,5</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35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12,5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17,6</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80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10,9</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15,4</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40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12,1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17,1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85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10,9</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15,4</w:t>
            </w:r>
          </w:p>
        </w:tc>
      </w:tr>
      <w:tr w:rsidR="008679E7" w:rsidRPr="00C237F1" w:rsidTr="00696C10">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45</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11,8</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16,7</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90</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10,8</w:t>
            </w:r>
          </w:p>
        </w:tc>
        <w:tc>
          <w:tcPr>
            <w:tcW w:w="0" w:type="auto"/>
            <w:tcBorders>
              <w:top w:val="single" w:sz="4" w:space="0" w:color="auto"/>
              <w:left w:val="single" w:sz="4" w:space="0" w:color="auto"/>
              <w:bottom w:val="single" w:sz="4" w:space="0" w:color="auto"/>
            </w:tcBorders>
            <w:shd w:val="clear" w:color="auto" w:fill="auto"/>
            <w:tcMar>
              <w:top w:w="28" w:type="dxa"/>
              <w:bottom w:w="28" w:type="dxa"/>
            </w:tcMar>
            <w:vAlign w:val="center"/>
          </w:tcPr>
          <w:p w:rsidR="008679E7" w:rsidRPr="00C237F1" w:rsidRDefault="008679E7" w:rsidP="004C114E">
            <w:pPr>
              <w:spacing w:after="0" w:line="216" w:lineRule="auto"/>
              <w:jc w:val="center"/>
              <w:rPr>
                <w:rFonts w:ascii="Times New Roman" w:hAnsi="Times New Roman" w:cs="Times New Roman"/>
                <w:sz w:val="28"/>
                <w:szCs w:val="28"/>
                <w:lang w:val="uk-UA"/>
              </w:rPr>
            </w:pPr>
            <w:r w:rsidRPr="00C237F1">
              <w:rPr>
                <w:rFonts w:ascii="Times New Roman" w:hAnsi="Times New Roman" w:cs="Times New Roman"/>
                <w:sz w:val="28"/>
                <w:szCs w:val="28"/>
                <w:lang w:val="uk-UA"/>
              </w:rPr>
              <w:t>15,4</w:t>
            </w:r>
          </w:p>
        </w:tc>
      </w:tr>
    </w:tbl>
    <w:p w:rsidR="00672130" w:rsidRPr="00C237F1" w:rsidRDefault="00672130" w:rsidP="00F8397B">
      <w:pPr>
        <w:tabs>
          <w:tab w:val="left" w:pos="8040"/>
        </w:tabs>
        <w:spacing w:after="0" w:line="240" w:lineRule="auto"/>
        <w:ind w:firstLine="567"/>
        <w:contextualSpacing/>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lastRenderedPageBreak/>
        <w:t xml:space="preserve">Для зручності виконання розрахунків </w:t>
      </w:r>
      <w:r w:rsidR="00052A7B" w:rsidRPr="00C237F1">
        <w:rPr>
          <w:rFonts w:ascii="Times New Roman" w:hAnsi="Times New Roman" w:cs="Times New Roman"/>
          <w:sz w:val="28"/>
          <w:szCs w:val="28"/>
          <w:lang w:val="uk-UA"/>
        </w:rPr>
        <w:t xml:space="preserve">за розробленою методикою </w:t>
      </w:r>
      <w:r w:rsidRPr="00C237F1">
        <w:rPr>
          <w:rFonts w:ascii="Times New Roman" w:hAnsi="Times New Roman" w:cs="Times New Roman"/>
          <w:sz w:val="28"/>
          <w:szCs w:val="28"/>
          <w:lang w:val="uk-UA"/>
        </w:rPr>
        <w:t xml:space="preserve">складено програму у середовищі  </w:t>
      </w:r>
      <w:proofErr w:type="spellStart"/>
      <w:r w:rsidRPr="00C237F1">
        <w:rPr>
          <w:rFonts w:ascii="Times New Roman" w:hAnsi="Times New Roman" w:cs="Times New Roman"/>
          <w:b/>
          <w:i/>
          <w:sz w:val="28"/>
          <w:szCs w:val="28"/>
          <w:lang w:val="uk-UA"/>
        </w:rPr>
        <w:t>Delphi</w:t>
      </w:r>
      <w:proofErr w:type="spellEnd"/>
      <w:r w:rsidR="00696C10">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 xml:space="preserve">яка дозволяє визначити кількість центраторів та віддаль між ними для </w:t>
      </w:r>
      <w:r w:rsidR="006544ED">
        <w:rPr>
          <w:rFonts w:ascii="Times New Roman" w:hAnsi="Times New Roman" w:cs="Times New Roman"/>
          <w:sz w:val="28"/>
          <w:szCs w:val="28"/>
          <w:lang w:val="uk-UA"/>
        </w:rPr>
        <w:t>різних</w:t>
      </w:r>
      <w:r w:rsidRPr="00C237F1">
        <w:rPr>
          <w:rFonts w:ascii="Times New Roman" w:hAnsi="Times New Roman" w:cs="Times New Roman"/>
          <w:sz w:val="28"/>
          <w:szCs w:val="28"/>
          <w:lang w:val="uk-UA"/>
        </w:rPr>
        <w:t xml:space="preserve"> варіант</w:t>
      </w:r>
      <w:r w:rsidR="006544ED">
        <w:rPr>
          <w:rFonts w:ascii="Times New Roman" w:hAnsi="Times New Roman" w:cs="Times New Roman"/>
          <w:sz w:val="28"/>
          <w:szCs w:val="28"/>
          <w:lang w:val="uk-UA"/>
        </w:rPr>
        <w:t>ів</w:t>
      </w:r>
      <w:r w:rsidRPr="00C237F1">
        <w:rPr>
          <w:rFonts w:ascii="Times New Roman" w:hAnsi="Times New Roman" w:cs="Times New Roman"/>
          <w:sz w:val="28"/>
          <w:szCs w:val="28"/>
          <w:lang w:val="uk-UA"/>
        </w:rPr>
        <w:t xml:space="preserve"> вихідних даних. Програма </w:t>
      </w:r>
      <w:r w:rsidR="00902E25">
        <w:rPr>
          <w:rFonts w:ascii="Times New Roman" w:hAnsi="Times New Roman" w:cs="Times New Roman"/>
          <w:sz w:val="28"/>
          <w:szCs w:val="28"/>
          <w:lang w:val="uk-UA"/>
        </w:rPr>
        <w:t>адаптована</w:t>
      </w:r>
      <w:r w:rsidRPr="00C237F1">
        <w:rPr>
          <w:rFonts w:ascii="Times New Roman" w:hAnsi="Times New Roman" w:cs="Times New Roman"/>
          <w:sz w:val="28"/>
          <w:szCs w:val="28"/>
          <w:lang w:val="uk-UA"/>
        </w:rPr>
        <w:t xml:space="preserve"> для будь-якої системи Windows</w:t>
      </w:r>
      <w:r w:rsidR="004C114E">
        <w:rPr>
          <w:rFonts w:ascii="Times New Roman" w:hAnsi="Times New Roman" w:cs="Times New Roman"/>
          <w:sz w:val="28"/>
          <w:szCs w:val="28"/>
          <w:lang w:val="uk-UA"/>
        </w:rPr>
        <w:t xml:space="preserve"> та</w:t>
      </w:r>
      <w:r w:rsidR="00052A7B" w:rsidRPr="00C237F1">
        <w:rPr>
          <w:rFonts w:ascii="Times New Roman" w:hAnsi="Times New Roman" w:cs="Times New Roman"/>
          <w:sz w:val="28"/>
          <w:szCs w:val="28"/>
          <w:lang w:val="uk-UA"/>
        </w:rPr>
        <w:t xml:space="preserve"> дозволяє виконувати розрахунки у разі про</w:t>
      </w:r>
      <w:r w:rsidR="00052A7B" w:rsidRPr="00C237F1">
        <w:rPr>
          <w:rFonts w:ascii="Times New Roman" w:hAnsi="Times New Roman" w:cs="Times New Roman"/>
          <w:sz w:val="28"/>
          <w:szCs w:val="28"/>
          <w:lang w:val="uk-UA"/>
        </w:rPr>
        <w:t>с</w:t>
      </w:r>
      <w:r w:rsidR="00052A7B" w:rsidRPr="00C237F1">
        <w:rPr>
          <w:rFonts w:ascii="Times New Roman" w:hAnsi="Times New Roman" w:cs="Times New Roman"/>
          <w:sz w:val="28"/>
          <w:szCs w:val="28"/>
          <w:lang w:val="uk-UA"/>
        </w:rPr>
        <w:t>торового викривлення осі свердловини, враховувати додаткову притискну силу, «плаваючу» вагу колони за наявності різних рідин всередині колони та у кіл</w:t>
      </w:r>
      <w:r w:rsidR="00052A7B" w:rsidRPr="00C237F1">
        <w:rPr>
          <w:rFonts w:ascii="Times New Roman" w:hAnsi="Times New Roman" w:cs="Times New Roman"/>
          <w:sz w:val="28"/>
          <w:szCs w:val="28"/>
          <w:lang w:val="uk-UA"/>
        </w:rPr>
        <w:t>ь</w:t>
      </w:r>
      <w:r w:rsidR="00052A7B" w:rsidRPr="00C237F1">
        <w:rPr>
          <w:rFonts w:ascii="Times New Roman" w:hAnsi="Times New Roman" w:cs="Times New Roman"/>
          <w:sz w:val="28"/>
          <w:szCs w:val="28"/>
          <w:lang w:val="uk-UA"/>
        </w:rPr>
        <w:t xml:space="preserve">цевому просторі свердловини, жорсткість обсадної колони, жорсткість </w:t>
      </w:r>
      <w:proofErr w:type="spellStart"/>
      <w:r w:rsidR="00052A7B" w:rsidRPr="00C237F1">
        <w:rPr>
          <w:rFonts w:ascii="Times New Roman" w:hAnsi="Times New Roman" w:cs="Times New Roman"/>
          <w:sz w:val="28"/>
          <w:szCs w:val="28"/>
          <w:lang w:val="uk-UA"/>
        </w:rPr>
        <w:t>центр</w:t>
      </w:r>
      <w:r w:rsidR="00052A7B" w:rsidRPr="00C237F1">
        <w:rPr>
          <w:rFonts w:ascii="Times New Roman" w:hAnsi="Times New Roman" w:cs="Times New Roman"/>
          <w:sz w:val="28"/>
          <w:szCs w:val="28"/>
          <w:lang w:val="uk-UA"/>
        </w:rPr>
        <w:t>а</w:t>
      </w:r>
      <w:r w:rsidR="00052A7B" w:rsidRPr="00C237F1">
        <w:rPr>
          <w:rFonts w:ascii="Times New Roman" w:hAnsi="Times New Roman" w:cs="Times New Roman"/>
          <w:sz w:val="28"/>
          <w:szCs w:val="28"/>
          <w:lang w:val="uk-UA"/>
        </w:rPr>
        <w:t>тора</w:t>
      </w:r>
      <w:proofErr w:type="spellEnd"/>
      <w:r w:rsidR="00052A7B" w:rsidRPr="00C237F1">
        <w:rPr>
          <w:rFonts w:ascii="Times New Roman" w:hAnsi="Times New Roman" w:cs="Times New Roman"/>
          <w:sz w:val="28"/>
          <w:szCs w:val="28"/>
          <w:lang w:val="uk-UA"/>
        </w:rPr>
        <w:t xml:space="preserve"> та його геометричні параметри.</w:t>
      </w:r>
    </w:p>
    <w:p w:rsidR="004E4E38" w:rsidRPr="00C237F1" w:rsidRDefault="00052A7B" w:rsidP="00F8397B">
      <w:pPr>
        <w:spacing w:after="0" w:line="240" w:lineRule="auto"/>
        <w:ind w:firstLine="567"/>
        <w:contextualSpacing/>
        <w:jc w:val="both"/>
        <w:rPr>
          <w:rFonts w:ascii="Times New Roman" w:hAnsi="Times New Roman" w:cs="Times New Roman"/>
          <w:bCs/>
          <w:iCs/>
          <w:sz w:val="28"/>
          <w:szCs w:val="28"/>
          <w:lang w:val="uk-UA"/>
        </w:rPr>
      </w:pPr>
      <w:r w:rsidRPr="00C237F1">
        <w:rPr>
          <w:rFonts w:ascii="Times New Roman" w:hAnsi="Times New Roman" w:cs="Times New Roman"/>
          <w:sz w:val="28"/>
          <w:szCs w:val="28"/>
          <w:lang w:val="uk-UA"/>
        </w:rPr>
        <w:t xml:space="preserve">За </w:t>
      </w:r>
      <w:r w:rsidR="00E36309">
        <w:rPr>
          <w:rFonts w:ascii="Times New Roman" w:hAnsi="Times New Roman" w:cs="Times New Roman"/>
          <w:sz w:val="28"/>
          <w:szCs w:val="28"/>
          <w:lang w:val="uk-UA"/>
        </w:rPr>
        <w:t xml:space="preserve">результатами </w:t>
      </w:r>
      <w:r w:rsidRPr="00C237F1">
        <w:rPr>
          <w:rFonts w:ascii="Times New Roman" w:hAnsi="Times New Roman" w:cs="Times New Roman"/>
          <w:sz w:val="28"/>
          <w:szCs w:val="28"/>
          <w:lang w:val="uk-UA"/>
        </w:rPr>
        <w:t>проведени</w:t>
      </w:r>
      <w:r w:rsidR="00E36309">
        <w:rPr>
          <w:rFonts w:ascii="Times New Roman" w:hAnsi="Times New Roman" w:cs="Times New Roman"/>
          <w:sz w:val="28"/>
          <w:szCs w:val="28"/>
          <w:lang w:val="uk-UA"/>
        </w:rPr>
        <w:t>х</w:t>
      </w:r>
      <w:r w:rsidRPr="00C237F1">
        <w:rPr>
          <w:rFonts w:ascii="Times New Roman" w:hAnsi="Times New Roman" w:cs="Times New Roman"/>
          <w:sz w:val="28"/>
          <w:szCs w:val="28"/>
          <w:lang w:val="uk-UA"/>
        </w:rPr>
        <w:t xml:space="preserve"> досліджен</w:t>
      </w:r>
      <w:r w:rsidR="00E36309">
        <w:rPr>
          <w:rFonts w:ascii="Times New Roman" w:hAnsi="Times New Roman" w:cs="Times New Roman"/>
          <w:sz w:val="28"/>
          <w:szCs w:val="28"/>
          <w:lang w:val="uk-UA"/>
        </w:rPr>
        <w:t>ь</w:t>
      </w:r>
      <w:r w:rsidRPr="00C237F1">
        <w:rPr>
          <w:rFonts w:ascii="Times New Roman" w:hAnsi="Times New Roman" w:cs="Times New Roman"/>
          <w:sz w:val="28"/>
          <w:szCs w:val="28"/>
          <w:lang w:val="uk-UA"/>
        </w:rPr>
        <w:t xml:space="preserve"> р</w:t>
      </w:r>
      <w:r w:rsidR="00672130" w:rsidRPr="00C237F1">
        <w:rPr>
          <w:rFonts w:ascii="Times New Roman" w:hAnsi="Times New Roman" w:cs="Times New Roman"/>
          <w:sz w:val="28"/>
          <w:szCs w:val="28"/>
          <w:lang w:val="uk-UA"/>
        </w:rPr>
        <w:t>озроблено</w:t>
      </w:r>
      <w:r w:rsidRPr="00C237F1">
        <w:rPr>
          <w:rFonts w:ascii="Times New Roman" w:hAnsi="Times New Roman" w:cs="Times New Roman"/>
          <w:sz w:val="28"/>
          <w:szCs w:val="28"/>
          <w:lang w:val="uk-UA"/>
        </w:rPr>
        <w:t>, затверджено та пр</w:t>
      </w:r>
      <w:r w:rsidRPr="00C237F1">
        <w:rPr>
          <w:rFonts w:ascii="Times New Roman" w:hAnsi="Times New Roman" w:cs="Times New Roman"/>
          <w:sz w:val="28"/>
          <w:szCs w:val="28"/>
          <w:lang w:val="uk-UA"/>
        </w:rPr>
        <w:t>и</w:t>
      </w:r>
      <w:r w:rsidRPr="00C237F1">
        <w:rPr>
          <w:rFonts w:ascii="Times New Roman" w:hAnsi="Times New Roman" w:cs="Times New Roman"/>
          <w:sz w:val="28"/>
          <w:szCs w:val="28"/>
          <w:lang w:val="uk-UA"/>
        </w:rPr>
        <w:t xml:space="preserve">йнято до використання </w:t>
      </w:r>
      <w:r w:rsidR="00672130" w:rsidRPr="00C237F1">
        <w:rPr>
          <w:rFonts w:ascii="Times New Roman" w:hAnsi="Times New Roman" w:cs="Times New Roman"/>
          <w:sz w:val="28"/>
          <w:szCs w:val="28"/>
          <w:lang w:val="uk-UA"/>
        </w:rPr>
        <w:t>«</w:t>
      </w:r>
      <w:r w:rsidR="00672130" w:rsidRPr="00C237F1">
        <w:rPr>
          <w:rFonts w:ascii="Times New Roman" w:hAnsi="Times New Roman" w:cs="Times New Roman"/>
          <w:bCs/>
          <w:iCs/>
          <w:sz w:val="28"/>
          <w:szCs w:val="28"/>
          <w:lang w:val="uk-UA"/>
        </w:rPr>
        <w:t xml:space="preserve">Рекомендації </w:t>
      </w:r>
      <w:r w:rsidR="00672130" w:rsidRPr="00C237F1">
        <w:rPr>
          <w:rFonts w:ascii="Times New Roman" w:hAnsi="Times New Roman" w:cs="Times New Roman"/>
          <w:sz w:val="28"/>
          <w:szCs w:val="28"/>
          <w:lang w:val="uk-UA"/>
        </w:rPr>
        <w:t xml:space="preserve">щодо застосування </w:t>
      </w:r>
      <w:r w:rsidR="006276E3">
        <w:rPr>
          <w:rFonts w:ascii="Times New Roman" w:hAnsi="Times New Roman" w:cs="Times New Roman"/>
          <w:sz w:val="28"/>
          <w:szCs w:val="28"/>
          <w:lang w:val="uk-UA"/>
        </w:rPr>
        <w:t>пружно-жорст</w:t>
      </w:r>
      <w:r w:rsidR="00672130" w:rsidRPr="00C237F1">
        <w:rPr>
          <w:rFonts w:ascii="Times New Roman" w:hAnsi="Times New Roman" w:cs="Times New Roman"/>
          <w:sz w:val="28"/>
          <w:szCs w:val="28"/>
          <w:lang w:val="uk-UA"/>
        </w:rPr>
        <w:t xml:space="preserve">ких </w:t>
      </w:r>
      <w:proofErr w:type="spellStart"/>
      <w:r w:rsidR="00672130" w:rsidRPr="00C237F1">
        <w:rPr>
          <w:rFonts w:ascii="Times New Roman" w:hAnsi="Times New Roman" w:cs="Times New Roman"/>
          <w:sz w:val="28"/>
          <w:szCs w:val="28"/>
          <w:lang w:val="uk-UA"/>
        </w:rPr>
        <w:t>центраторів</w:t>
      </w:r>
      <w:proofErr w:type="spellEnd"/>
      <w:r w:rsidR="00672130" w:rsidRPr="00C237F1">
        <w:rPr>
          <w:rFonts w:ascii="Times New Roman" w:hAnsi="Times New Roman" w:cs="Times New Roman"/>
          <w:sz w:val="28"/>
          <w:szCs w:val="28"/>
          <w:lang w:val="uk-UA"/>
        </w:rPr>
        <w:t xml:space="preserve"> для обсадних колон</w:t>
      </w:r>
      <w:r w:rsidR="00672130" w:rsidRPr="00C237F1">
        <w:rPr>
          <w:rFonts w:ascii="Times New Roman" w:hAnsi="Times New Roman" w:cs="Times New Roman"/>
          <w:bCs/>
          <w:iCs/>
          <w:sz w:val="28"/>
          <w:szCs w:val="28"/>
          <w:lang w:val="uk-UA"/>
        </w:rPr>
        <w:t xml:space="preserve"> при кріпленні похило скерованих свердловин на родовищах БУ «</w:t>
      </w:r>
      <w:proofErr w:type="spellStart"/>
      <w:r w:rsidR="00672130" w:rsidRPr="00C237F1">
        <w:rPr>
          <w:rFonts w:ascii="Times New Roman" w:hAnsi="Times New Roman" w:cs="Times New Roman"/>
          <w:bCs/>
          <w:iCs/>
          <w:sz w:val="28"/>
          <w:szCs w:val="28"/>
          <w:lang w:val="uk-UA"/>
        </w:rPr>
        <w:t>Укрбургаз</w:t>
      </w:r>
      <w:proofErr w:type="spellEnd"/>
      <w:r w:rsidR="00672130" w:rsidRPr="00C237F1">
        <w:rPr>
          <w:rFonts w:ascii="Times New Roman" w:hAnsi="Times New Roman" w:cs="Times New Roman"/>
          <w:bCs/>
          <w:iCs/>
          <w:sz w:val="28"/>
          <w:szCs w:val="28"/>
          <w:lang w:val="uk-UA"/>
        </w:rPr>
        <w:t xml:space="preserve">». </w:t>
      </w:r>
    </w:p>
    <w:p w:rsidR="004E4E38" w:rsidRPr="00C237F1" w:rsidRDefault="004E4E38" w:rsidP="00F8397B">
      <w:pPr>
        <w:spacing w:before="60" w:after="60" w:line="240" w:lineRule="auto"/>
        <w:jc w:val="center"/>
        <w:rPr>
          <w:rFonts w:ascii="Times New Roman" w:hAnsi="Times New Roman" w:cs="Times New Roman"/>
          <w:b/>
          <w:sz w:val="28"/>
          <w:szCs w:val="28"/>
          <w:lang w:val="uk-UA"/>
        </w:rPr>
      </w:pPr>
      <w:r w:rsidRPr="00C237F1">
        <w:rPr>
          <w:rFonts w:ascii="Times New Roman" w:hAnsi="Times New Roman" w:cs="Times New Roman"/>
          <w:b/>
          <w:sz w:val="28"/>
          <w:szCs w:val="28"/>
          <w:lang w:val="uk-UA"/>
        </w:rPr>
        <w:t>ВИСНОВКИ</w:t>
      </w:r>
    </w:p>
    <w:p w:rsidR="004E4E38" w:rsidRPr="00C237F1" w:rsidRDefault="004E4E38" w:rsidP="00F8397B">
      <w:pPr>
        <w:pStyle w:val="Default"/>
        <w:ind w:firstLine="567"/>
        <w:contextualSpacing/>
        <w:jc w:val="both"/>
        <w:rPr>
          <w:sz w:val="28"/>
          <w:szCs w:val="28"/>
          <w:lang w:val="uk-UA"/>
        </w:rPr>
      </w:pPr>
      <w:r w:rsidRPr="00C237F1">
        <w:rPr>
          <w:sz w:val="28"/>
          <w:szCs w:val="28"/>
          <w:lang w:val="uk-UA"/>
        </w:rPr>
        <w:t>Дисертація є закінченою науково-дослідною роботою, в якій на основі в</w:t>
      </w:r>
      <w:r w:rsidRPr="00C237F1">
        <w:rPr>
          <w:sz w:val="28"/>
          <w:szCs w:val="28"/>
          <w:lang w:val="uk-UA"/>
        </w:rPr>
        <w:t>и</w:t>
      </w:r>
      <w:r w:rsidRPr="00C237F1">
        <w:rPr>
          <w:sz w:val="28"/>
          <w:szCs w:val="28"/>
          <w:lang w:val="uk-UA"/>
        </w:rPr>
        <w:t xml:space="preserve">конаних теоретичних та промислових досліджень удосконалено методологічні засади оснащення обсадних колон </w:t>
      </w:r>
      <w:proofErr w:type="spellStart"/>
      <w:r w:rsidRPr="00C237F1">
        <w:rPr>
          <w:sz w:val="28"/>
          <w:szCs w:val="28"/>
          <w:lang w:val="uk-UA"/>
        </w:rPr>
        <w:t>цетруючими</w:t>
      </w:r>
      <w:proofErr w:type="spellEnd"/>
      <w:r w:rsidRPr="00C237F1">
        <w:rPr>
          <w:sz w:val="28"/>
          <w:szCs w:val="28"/>
          <w:lang w:val="uk-UA"/>
        </w:rPr>
        <w:t xml:space="preserve"> пристроями для кріплення п</w:t>
      </w:r>
      <w:r w:rsidRPr="00C237F1">
        <w:rPr>
          <w:sz w:val="28"/>
          <w:szCs w:val="28"/>
          <w:lang w:val="uk-UA"/>
        </w:rPr>
        <w:t>о</w:t>
      </w:r>
      <w:r w:rsidRPr="00C237F1">
        <w:rPr>
          <w:sz w:val="28"/>
          <w:szCs w:val="28"/>
          <w:lang w:val="uk-UA"/>
        </w:rPr>
        <w:t xml:space="preserve">хило скерованих свердловин, ускладнених </w:t>
      </w:r>
      <w:proofErr w:type="spellStart"/>
      <w:r w:rsidRPr="00C237F1">
        <w:rPr>
          <w:sz w:val="28"/>
          <w:szCs w:val="28"/>
          <w:lang w:val="uk-UA"/>
        </w:rPr>
        <w:t>жолобними</w:t>
      </w:r>
      <w:proofErr w:type="spellEnd"/>
      <w:r w:rsidRPr="00C237F1">
        <w:rPr>
          <w:sz w:val="28"/>
          <w:szCs w:val="28"/>
          <w:lang w:val="uk-UA"/>
        </w:rPr>
        <w:t xml:space="preserve"> виробками. </w:t>
      </w:r>
    </w:p>
    <w:p w:rsidR="004E4E38" w:rsidRPr="00C237F1" w:rsidRDefault="004E4E38" w:rsidP="00F8397B">
      <w:pPr>
        <w:spacing w:after="0" w:line="240" w:lineRule="auto"/>
        <w:ind w:firstLine="567"/>
        <w:contextualSpacing/>
        <w:jc w:val="both"/>
        <w:rPr>
          <w:rFonts w:ascii="Times New Roman" w:hAnsi="Times New Roman" w:cs="Times New Roman"/>
          <w:sz w:val="28"/>
          <w:szCs w:val="28"/>
          <w:lang w:val="uk-UA"/>
        </w:rPr>
      </w:pPr>
      <w:r w:rsidRPr="00C237F1">
        <w:rPr>
          <w:rFonts w:ascii="Times New Roman" w:hAnsi="Times New Roman" w:cs="Times New Roman"/>
          <w:sz w:val="28"/>
          <w:szCs w:val="28"/>
          <w:lang w:val="uk-UA"/>
        </w:rPr>
        <w:t>Отримано такі основні результати:</w:t>
      </w:r>
    </w:p>
    <w:p w:rsidR="004E4E38" w:rsidRPr="005660F9" w:rsidRDefault="004E4E38" w:rsidP="005660F9">
      <w:pPr>
        <w:pStyle w:val="a3"/>
        <w:ind w:firstLine="567"/>
        <w:contextualSpacing/>
        <w:jc w:val="both"/>
        <w:rPr>
          <w:rFonts w:ascii="Times New Roman" w:hAnsi="Times New Roman"/>
          <w:sz w:val="28"/>
          <w:szCs w:val="28"/>
        </w:rPr>
      </w:pPr>
      <w:r w:rsidRPr="005660F9">
        <w:rPr>
          <w:rFonts w:ascii="Times New Roman" w:hAnsi="Times New Roman"/>
          <w:sz w:val="28"/>
          <w:szCs w:val="28"/>
        </w:rPr>
        <w:t xml:space="preserve">1. </w:t>
      </w:r>
      <w:r w:rsidR="001308D0" w:rsidRPr="005660F9">
        <w:rPr>
          <w:rFonts w:ascii="Times New Roman" w:hAnsi="Times New Roman"/>
          <w:sz w:val="28"/>
          <w:szCs w:val="28"/>
        </w:rPr>
        <w:t>На основі аналізу чинних на сьогодні керівних документів, які регламе</w:t>
      </w:r>
      <w:r w:rsidR="001308D0" w:rsidRPr="005660F9">
        <w:rPr>
          <w:rFonts w:ascii="Times New Roman" w:hAnsi="Times New Roman"/>
          <w:sz w:val="28"/>
          <w:szCs w:val="28"/>
        </w:rPr>
        <w:t>н</w:t>
      </w:r>
      <w:r w:rsidR="001308D0" w:rsidRPr="005660F9">
        <w:rPr>
          <w:rFonts w:ascii="Times New Roman" w:hAnsi="Times New Roman"/>
          <w:sz w:val="28"/>
          <w:szCs w:val="28"/>
        </w:rPr>
        <w:t xml:space="preserve">тують виконання технологічних процесів кріплення скерованих свердловин, встановлено наявність різноманітних та недостатньо обґрунтованих підходів щодо оснащення обсадних колон </w:t>
      </w:r>
      <w:proofErr w:type="spellStart"/>
      <w:r w:rsidR="001308D0" w:rsidRPr="005660F9">
        <w:rPr>
          <w:rFonts w:ascii="Times New Roman" w:hAnsi="Times New Roman"/>
          <w:sz w:val="28"/>
          <w:szCs w:val="28"/>
        </w:rPr>
        <w:t>центруючими</w:t>
      </w:r>
      <w:proofErr w:type="spellEnd"/>
      <w:r w:rsidR="001308D0" w:rsidRPr="005660F9">
        <w:rPr>
          <w:rFonts w:ascii="Times New Roman" w:hAnsi="Times New Roman"/>
          <w:sz w:val="28"/>
          <w:szCs w:val="28"/>
        </w:rPr>
        <w:t xml:space="preserve"> пристроями</w:t>
      </w:r>
      <w:r w:rsidR="004C114E">
        <w:rPr>
          <w:rFonts w:ascii="Times New Roman" w:hAnsi="Times New Roman"/>
          <w:sz w:val="28"/>
          <w:szCs w:val="28"/>
        </w:rPr>
        <w:t>.</w:t>
      </w:r>
      <w:r w:rsidR="001308D0" w:rsidRPr="005660F9">
        <w:rPr>
          <w:rFonts w:ascii="Times New Roman" w:hAnsi="Times New Roman"/>
          <w:sz w:val="28"/>
          <w:szCs w:val="28"/>
        </w:rPr>
        <w:t xml:space="preserve"> Внаслідок цього погіршується якість виконання процесу цементування похило скерованих </w:t>
      </w:r>
      <w:r w:rsidR="005660F9" w:rsidRPr="005660F9">
        <w:rPr>
          <w:rFonts w:ascii="Times New Roman" w:hAnsi="Times New Roman"/>
          <w:sz w:val="28"/>
          <w:szCs w:val="28"/>
        </w:rPr>
        <w:t>све</w:t>
      </w:r>
      <w:r w:rsidR="005660F9" w:rsidRPr="005660F9">
        <w:rPr>
          <w:rFonts w:ascii="Times New Roman" w:hAnsi="Times New Roman"/>
          <w:sz w:val="28"/>
          <w:szCs w:val="28"/>
        </w:rPr>
        <w:t>р</w:t>
      </w:r>
      <w:r w:rsidR="005660F9" w:rsidRPr="005660F9">
        <w:rPr>
          <w:rFonts w:ascii="Times New Roman" w:hAnsi="Times New Roman"/>
          <w:sz w:val="28"/>
          <w:szCs w:val="28"/>
        </w:rPr>
        <w:t>дловин і, як наслідок, зниж</w:t>
      </w:r>
      <w:r w:rsidR="004C114E">
        <w:rPr>
          <w:rFonts w:ascii="Times New Roman" w:hAnsi="Times New Roman"/>
          <w:sz w:val="28"/>
          <w:szCs w:val="28"/>
        </w:rPr>
        <w:t>ується</w:t>
      </w:r>
      <w:r w:rsidR="005660F9" w:rsidRPr="005660F9">
        <w:rPr>
          <w:rFonts w:ascii="Times New Roman" w:hAnsi="Times New Roman"/>
          <w:sz w:val="28"/>
          <w:szCs w:val="28"/>
        </w:rPr>
        <w:t xml:space="preserve"> довговічн</w:t>
      </w:r>
      <w:r w:rsidR="004C114E">
        <w:rPr>
          <w:rFonts w:ascii="Times New Roman" w:hAnsi="Times New Roman"/>
          <w:sz w:val="28"/>
          <w:szCs w:val="28"/>
        </w:rPr>
        <w:t>і</w:t>
      </w:r>
      <w:r w:rsidR="005660F9" w:rsidRPr="005660F9">
        <w:rPr>
          <w:rFonts w:ascii="Times New Roman" w:hAnsi="Times New Roman"/>
          <w:sz w:val="28"/>
          <w:szCs w:val="28"/>
        </w:rPr>
        <w:t>ст</w:t>
      </w:r>
      <w:r w:rsidR="004C114E">
        <w:rPr>
          <w:rFonts w:ascii="Times New Roman" w:hAnsi="Times New Roman"/>
          <w:sz w:val="28"/>
          <w:szCs w:val="28"/>
        </w:rPr>
        <w:t xml:space="preserve">ь </w:t>
      </w:r>
      <w:r w:rsidR="005660F9" w:rsidRPr="005660F9">
        <w:rPr>
          <w:rFonts w:ascii="Times New Roman" w:hAnsi="Times New Roman"/>
          <w:sz w:val="28"/>
          <w:szCs w:val="28"/>
        </w:rPr>
        <w:t>системи кріплення свердловини в цілому.</w:t>
      </w:r>
      <w:r w:rsidRPr="005660F9">
        <w:rPr>
          <w:rFonts w:ascii="Times New Roman" w:hAnsi="Times New Roman"/>
          <w:sz w:val="28"/>
          <w:szCs w:val="28"/>
        </w:rPr>
        <w:t xml:space="preserve"> </w:t>
      </w:r>
      <w:r w:rsidRPr="005660F9">
        <w:rPr>
          <w:rFonts w:ascii="Times New Roman" w:hAnsi="Times New Roman"/>
          <w:szCs w:val="28"/>
        </w:rPr>
        <w:t xml:space="preserve"> </w:t>
      </w:r>
    </w:p>
    <w:p w:rsidR="004E4E38" w:rsidRPr="005660F9" w:rsidRDefault="005660F9" w:rsidP="006544ED">
      <w:pPr>
        <w:widowControl w:val="0"/>
        <w:spacing w:after="0"/>
        <w:ind w:firstLine="567"/>
        <w:jc w:val="both"/>
        <w:rPr>
          <w:rFonts w:ascii="Times New Roman" w:hAnsi="Times New Roman" w:cs="Times New Roman"/>
          <w:sz w:val="28"/>
          <w:szCs w:val="28"/>
          <w:lang w:val="uk-UA"/>
        </w:rPr>
      </w:pPr>
      <w:r w:rsidRPr="005660F9">
        <w:rPr>
          <w:rFonts w:ascii="Times New Roman" w:hAnsi="Times New Roman" w:cs="Times New Roman"/>
          <w:sz w:val="28"/>
          <w:szCs w:val="28"/>
          <w:lang w:val="uk-UA"/>
        </w:rPr>
        <w:t xml:space="preserve">2. </w:t>
      </w:r>
      <w:r w:rsidR="004E4E38" w:rsidRPr="005660F9">
        <w:rPr>
          <w:rFonts w:ascii="Times New Roman" w:hAnsi="Times New Roman" w:cs="Times New Roman"/>
          <w:sz w:val="28"/>
          <w:szCs w:val="28"/>
          <w:lang w:val="uk-UA"/>
        </w:rPr>
        <w:t xml:space="preserve">Встановлено причини утворення </w:t>
      </w:r>
      <w:proofErr w:type="spellStart"/>
      <w:r w:rsidR="004E4E38" w:rsidRPr="005660F9">
        <w:rPr>
          <w:rFonts w:ascii="Times New Roman" w:hAnsi="Times New Roman" w:cs="Times New Roman"/>
          <w:sz w:val="28"/>
          <w:szCs w:val="28"/>
          <w:lang w:val="uk-UA"/>
        </w:rPr>
        <w:t>жолобних</w:t>
      </w:r>
      <w:proofErr w:type="spellEnd"/>
      <w:r w:rsidR="004E4E38" w:rsidRPr="005660F9">
        <w:rPr>
          <w:rFonts w:ascii="Times New Roman" w:hAnsi="Times New Roman" w:cs="Times New Roman"/>
          <w:sz w:val="28"/>
          <w:szCs w:val="28"/>
          <w:lang w:val="uk-UA"/>
        </w:rPr>
        <w:t xml:space="preserve"> виробок на стінках свердл</w:t>
      </w:r>
      <w:r w:rsidR="004E4E38" w:rsidRPr="005660F9">
        <w:rPr>
          <w:rFonts w:ascii="Times New Roman" w:hAnsi="Times New Roman" w:cs="Times New Roman"/>
          <w:sz w:val="28"/>
          <w:szCs w:val="28"/>
          <w:lang w:val="uk-UA"/>
        </w:rPr>
        <w:t>о</w:t>
      </w:r>
      <w:r w:rsidR="004E4E38" w:rsidRPr="005660F9">
        <w:rPr>
          <w:rFonts w:ascii="Times New Roman" w:hAnsi="Times New Roman" w:cs="Times New Roman"/>
          <w:sz w:val="28"/>
          <w:szCs w:val="28"/>
          <w:lang w:val="uk-UA"/>
        </w:rPr>
        <w:t>вини, їх форми та вплив на прохідність обсадної колони по стволу. Вперше</w:t>
      </w:r>
      <w:r w:rsidR="004E4E38" w:rsidRPr="005660F9">
        <w:rPr>
          <w:rFonts w:ascii="Times New Roman" w:eastAsia="Calibri" w:hAnsi="Times New Roman" w:cs="Times New Roman"/>
          <w:sz w:val="28"/>
          <w:szCs w:val="28"/>
          <w:lang w:val="uk-UA"/>
        </w:rPr>
        <w:t xml:space="preserve"> з</w:t>
      </w:r>
      <w:r w:rsidR="004E4E38" w:rsidRPr="005660F9">
        <w:rPr>
          <w:rFonts w:ascii="Times New Roman" w:eastAsia="Calibri" w:hAnsi="Times New Roman" w:cs="Times New Roman"/>
          <w:sz w:val="28"/>
          <w:szCs w:val="28"/>
          <w:lang w:val="uk-UA"/>
        </w:rPr>
        <w:t>а</w:t>
      </w:r>
      <w:r w:rsidR="004E4E38" w:rsidRPr="005660F9">
        <w:rPr>
          <w:rFonts w:ascii="Times New Roman" w:eastAsia="Calibri" w:hAnsi="Times New Roman" w:cs="Times New Roman"/>
          <w:sz w:val="28"/>
          <w:szCs w:val="28"/>
          <w:lang w:val="uk-UA"/>
        </w:rPr>
        <w:t xml:space="preserve">пропоновано модель контактної взаємодії обсадної колони з </w:t>
      </w:r>
      <w:proofErr w:type="spellStart"/>
      <w:r w:rsidR="004E4E38" w:rsidRPr="005660F9">
        <w:rPr>
          <w:rFonts w:ascii="Times New Roman" w:eastAsia="Calibri" w:hAnsi="Times New Roman" w:cs="Times New Roman"/>
          <w:sz w:val="28"/>
          <w:szCs w:val="28"/>
          <w:lang w:val="uk-UA"/>
        </w:rPr>
        <w:t>жолобн</w:t>
      </w:r>
      <w:r w:rsidR="008F29A2">
        <w:rPr>
          <w:rFonts w:ascii="Times New Roman" w:eastAsia="Calibri" w:hAnsi="Times New Roman" w:cs="Times New Roman"/>
          <w:sz w:val="28"/>
          <w:szCs w:val="28"/>
          <w:lang w:val="uk-UA"/>
        </w:rPr>
        <w:t>ими</w:t>
      </w:r>
      <w:proofErr w:type="spellEnd"/>
      <w:r w:rsidR="004E4E38" w:rsidRPr="005660F9">
        <w:rPr>
          <w:rFonts w:ascii="Times New Roman" w:eastAsia="Calibri" w:hAnsi="Times New Roman" w:cs="Times New Roman"/>
          <w:sz w:val="28"/>
          <w:szCs w:val="28"/>
          <w:lang w:val="uk-UA"/>
        </w:rPr>
        <w:t xml:space="preserve"> </w:t>
      </w:r>
      <w:r w:rsidR="004E4E38" w:rsidRPr="005660F9">
        <w:rPr>
          <w:rFonts w:ascii="Times New Roman" w:hAnsi="Times New Roman" w:cs="Times New Roman"/>
          <w:sz w:val="28"/>
          <w:szCs w:val="28"/>
          <w:lang w:val="uk-UA"/>
        </w:rPr>
        <w:t>виро</w:t>
      </w:r>
      <w:r w:rsidR="004E4E38" w:rsidRPr="005660F9">
        <w:rPr>
          <w:rFonts w:ascii="Times New Roman" w:hAnsi="Times New Roman" w:cs="Times New Roman"/>
          <w:sz w:val="28"/>
          <w:szCs w:val="28"/>
          <w:lang w:val="uk-UA"/>
        </w:rPr>
        <w:t>б</w:t>
      </w:r>
      <w:r w:rsidR="004E4E38" w:rsidRPr="005660F9">
        <w:rPr>
          <w:rFonts w:ascii="Times New Roman" w:hAnsi="Times New Roman" w:cs="Times New Roman"/>
          <w:sz w:val="28"/>
          <w:szCs w:val="28"/>
          <w:lang w:val="uk-UA"/>
        </w:rPr>
        <w:t>к</w:t>
      </w:r>
      <w:r w:rsidR="008F29A2">
        <w:rPr>
          <w:rFonts w:ascii="Times New Roman" w:hAnsi="Times New Roman" w:cs="Times New Roman"/>
          <w:sz w:val="28"/>
          <w:szCs w:val="28"/>
          <w:lang w:val="uk-UA"/>
        </w:rPr>
        <w:t>ами</w:t>
      </w:r>
      <w:r w:rsidR="004E4E38" w:rsidRPr="005660F9">
        <w:rPr>
          <w:rFonts w:ascii="Times New Roman" w:hAnsi="Times New Roman" w:cs="Times New Roman"/>
          <w:sz w:val="28"/>
          <w:szCs w:val="28"/>
          <w:lang w:val="uk-UA"/>
        </w:rPr>
        <w:t xml:space="preserve"> </w:t>
      </w:r>
      <w:r w:rsidR="004E4E38" w:rsidRPr="005660F9">
        <w:rPr>
          <w:rFonts w:ascii="Times New Roman" w:eastAsia="Calibri" w:hAnsi="Times New Roman" w:cs="Times New Roman"/>
          <w:sz w:val="28"/>
          <w:szCs w:val="28"/>
          <w:lang w:val="uk-UA"/>
        </w:rPr>
        <w:t>різних форм,  яка</w:t>
      </w:r>
      <w:r w:rsidR="004E4E38" w:rsidRPr="005660F9">
        <w:rPr>
          <w:rFonts w:ascii="Times New Roman" w:hAnsi="Times New Roman" w:cs="Times New Roman"/>
          <w:sz w:val="28"/>
          <w:szCs w:val="28"/>
          <w:lang w:val="uk-UA"/>
        </w:rPr>
        <w:t xml:space="preserve"> дозволяє оцінити сили опору</w:t>
      </w:r>
      <w:r w:rsidR="004E4E38" w:rsidRPr="005660F9">
        <w:rPr>
          <w:rFonts w:ascii="Times New Roman" w:hAnsi="Times New Roman" w:cs="Times New Roman"/>
          <w:color w:val="FF0000"/>
          <w:sz w:val="28"/>
          <w:szCs w:val="28"/>
          <w:lang w:val="uk-UA"/>
        </w:rPr>
        <w:t xml:space="preserve"> </w:t>
      </w:r>
      <w:r w:rsidR="004E4E38" w:rsidRPr="005660F9">
        <w:rPr>
          <w:rFonts w:ascii="Times New Roman" w:eastAsia="Calibri" w:hAnsi="Times New Roman" w:cs="Times New Roman"/>
          <w:sz w:val="28"/>
          <w:szCs w:val="28"/>
          <w:lang w:val="uk-UA"/>
        </w:rPr>
        <w:t>просуванню колони</w:t>
      </w:r>
      <w:r w:rsidR="004E4E38" w:rsidRPr="005660F9">
        <w:rPr>
          <w:rFonts w:ascii="Times New Roman" w:hAnsi="Times New Roman" w:cs="Times New Roman"/>
          <w:sz w:val="28"/>
          <w:szCs w:val="28"/>
          <w:lang w:val="uk-UA"/>
        </w:rPr>
        <w:t xml:space="preserve">. </w:t>
      </w:r>
      <w:r w:rsidRPr="005660F9">
        <w:rPr>
          <w:rFonts w:ascii="Times New Roman" w:hAnsi="Times New Roman" w:cs="Times New Roman"/>
          <w:sz w:val="28"/>
          <w:szCs w:val="28"/>
          <w:lang w:val="uk-UA"/>
        </w:rPr>
        <w:t xml:space="preserve"> </w:t>
      </w:r>
      <w:r w:rsidR="004E4E38" w:rsidRPr="005660F9">
        <w:rPr>
          <w:rFonts w:ascii="Times New Roman" w:hAnsi="Times New Roman" w:cs="Times New Roman"/>
          <w:sz w:val="28"/>
          <w:szCs w:val="28"/>
          <w:lang w:val="uk-UA"/>
        </w:rPr>
        <w:t>В</w:t>
      </w:r>
      <w:r w:rsidR="004E4E38" w:rsidRPr="005660F9">
        <w:rPr>
          <w:rFonts w:ascii="Times New Roman" w:hAnsi="Times New Roman" w:cs="Times New Roman"/>
          <w:sz w:val="28"/>
          <w:szCs w:val="28"/>
          <w:lang w:val="uk-UA"/>
        </w:rPr>
        <w:t>и</w:t>
      </w:r>
      <w:r w:rsidR="004E4E38" w:rsidRPr="005660F9">
        <w:rPr>
          <w:rFonts w:ascii="Times New Roman" w:hAnsi="Times New Roman" w:cs="Times New Roman"/>
          <w:sz w:val="28"/>
          <w:szCs w:val="28"/>
          <w:lang w:val="uk-UA"/>
        </w:rPr>
        <w:t>значено вплив різних чинників на величину зазору між обсадною колоною та стінкою свердловини</w:t>
      </w:r>
      <w:r w:rsidRPr="005660F9">
        <w:rPr>
          <w:rFonts w:ascii="Times New Roman" w:hAnsi="Times New Roman" w:cs="Times New Roman"/>
          <w:sz w:val="28"/>
          <w:szCs w:val="28"/>
          <w:lang w:val="uk-UA"/>
        </w:rPr>
        <w:t>,</w:t>
      </w:r>
      <w:r w:rsidR="004E4E38" w:rsidRPr="005660F9">
        <w:rPr>
          <w:rFonts w:ascii="Times New Roman" w:hAnsi="Times New Roman" w:cs="Times New Roman"/>
          <w:sz w:val="28"/>
          <w:szCs w:val="28"/>
          <w:lang w:val="uk-UA"/>
        </w:rPr>
        <w:t xml:space="preserve"> мінімальна величина якого має складати не менше 67% від можливого.</w:t>
      </w:r>
    </w:p>
    <w:p w:rsidR="004E4E38" w:rsidRPr="00C237F1" w:rsidRDefault="005660F9" w:rsidP="006544ED">
      <w:pPr>
        <w:pStyle w:val="aa"/>
        <w:widowControl w:val="0"/>
        <w:ind w:left="0" w:firstLine="567"/>
        <w:contextualSpacing w:val="0"/>
        <w:jc w:val="both"/>
        <w:rPr>
          <w:sz w:val="28"/>
          <w:szCs w:val="28"/>
          <w:lang w:val="uk-UA"/>
        </w:rPr>
      </w:pPr>
      <w:r>
        <w:rPr>
          <w:sz w:val="28"/>
          <w:szCs w:val="28"/>
          <w:lang w:val="uk-UA"/>
        </w:rPr>
        <w:t>3</w:t>
      </w:r>
      <w:r w:rsidR="004E4E38" w:rsidRPr="00C237F1">
        <w:rPr>
          <w:sz w:val="28"/>
          <w:szCs w:val="28"/>
          <w:lang w:val="uk-UA"/>
        </w:rPr>
        <w:t>. З використанням багатофакторного аналізу оцінено вплив різних чинн</w:t>
      </w:r>
      <w:r w:rsidR="004E4E38" w:rsidRPr="00C237F1">
        <w:rPr>
          <w:sz w:val="28"/>
          <w:szCs w:val="28"/>
          <w:lang w:val="uk-UA"/>
        </w:rPr>
        <w:t>и</w:t>
      </w:r>
      <w:r w:rsidR="004E4E38" w:rsidRPr="00C237F1">
        <w:rPr>
          <w:sz w:val="28"/>
          <w:szCs w:val="28"/>
          <w:lang w:val="uk-UA"/>
        </w:rPr>
        <w:t>ків (прогин обсадних труб,  зенітний кут,   розтягу</w:t>
      </w:r>
      <w:r w:rsidR="00384E26">
        <w:rPr>
          <w:sz w:val="28"/>
          <w:szCs w:val="28"/>
          <w:lang w:val="uk-UA"/>
        </w:rPr>
        <w:t>вальн</w:t>
      </w:r>
      <w:r w:rsidR="004E4E38" w:rsidRPr="00C237F1">
        <w:rPr>
          <w:sz w:val="28"/>
          <w:szCs w:val="28"/>
          <w:lang w:val="uk-UA"/>
        </w:rPr>
        <w:t>а сила,  жорсткість о</w:t>
      </w:r>
      <w:r w:rsidR="004E4E38" w:rsidRPr="00C237F1">
        <w:rPr>
          <w:sz w:val="28"/>
          <w:szCs w:val="28"/>
          <w:lang w:val="uk-UA"/>
        </w:rPr>
        <w:t>б</w:t>
      </w:r>
      <w:r w:rsidR="004E4E38" w:rsidRPr="00C237F1">
        <w:rPr>
          <w:sz w:val="28"/>
          <w:szCs w:val="28"/>
          <w:lang w:val="uk-UA"/>
        </w:rPr>
        <w:t>садних труб,  густина рідини всередині колони,  густина рідини у кільцевому просторі) на довжину півхвилі згину обсадної колони. Встановлено, що довж</w:t>
      </w:r>
      <w:r w:rsidR="004E4E38" w:rsidRPr="00C237F1">
        <w:rPr>
          <w:sz w:val="28"/>
          <w:szCs w:val="28"/>
          <w:lang w:val="uk-UA"/>
        </w:rPr>
        <w:t>и</w:t>
      </w:r>
      <w:r w:rsidR="004E4E38" w:rsidRPr="00C237F1">
        <w:rPr>
          <w:sz w:val="28"/>
          <w:szCs w:val="28"/>
          <w:lang w:val="uk-UA"/>
        </w:rPr>
        <w:t>на півхвилі згину обсадної колони найбільше залежить від розтягу</w:t>
      </w:r>
      <w:r w:rsidR="00384E26">
        <w:rPr>
          <w:sz w:val="28"/>
          <w:szCs w:val="28"/>
          <w:lang w:val="uk-UA"/>
        </w:rPr>
        <w:t>вальн</w:t>
      </w:r>
      <w:r w:rsidR="004E4E38" w:rsidRPr="00C237F1">
        <w:rPr>
          <w:sz w:val="28"/>
          <w:szCs w:val="28"/>
          <w:lang w:val="uk-UA"/>
        </w:rPr>
        <w:t>ої сили та зенітного кута. Причому,  довжина півхвилі зростає з</w:t>
      </w:r>
      <w:r w:rsidR="00960BE2">
        <w:rPr>
          <w:sz w:val="28"/>
          <w:szCs w:val="28"/>
          <w:lang w:val="uk-UA"/>
        </w:rPr>
        <w:t>і</w:t>
      </w:r>
      <w:r w:rsidR="004E4E38" w:rsidRPr="00C237F1">
        <w:rPr>
          <w:sz w:val="28"/>
          <w:szCs w:val="28"/>
          <w:lang w:val="uk-UA"/>
        </w:rPr>
        <w:t xml:space="preserve"> збільшенням величини розтягу</w:t>
      </w:r>
      <w:r w:rsidR="00384E26">
        <w:rPr>
          <w:sz w:val="28"/>
          <w:szCs w:val="28"/>
          <w:lang w:val="uk-UA"/>
        </w:rPr>
        <w:t>вальн</w:t>
      </w:r>
      <w:r w:rsidR="004E4E38" w:rsidRPr="00C237F1">
        <w:rPr>
          <w:sz w:val="28"/>
          <w:szCs w:val="28"/>
          <w:lang w:val="uk-UA"/>
        </w:rPr>
        <w:t xml:space="preserve">ої сили нижче </w:t>
      </w:r>
      <w:proofErr w:type="spellStart"/>
      <w:r w:rsidR="004E4E38" w:rsidRPr="00C237F1">
        <w:rPr>
          <w:sz w:val="28"/>
          <w:szCs w:val="28"/>
          <w:lang w:val="uk-UA"/>
        </w:rPr>
        <w:t>центратора</w:t>
      </w:r>
      <w:proofErr w:type="spellEnd"/>
      <w:r w:rsidR="004E4E38" w:rsidRPr="00C237F1">
        <w:rPr>
          <w:sz w:val="28"/>
          <w:szCs w:val="28"/>
          <w:lang w:val="uk-UA"/>
        </w:rPr>
        <w:t>, і зменшується зі збільшенням зенітного к</w:t>
      </w:r>
      <w:r w:rsidR="004E4E38" w:rsidRPr="00C237F1">
        <w:rPr>
          <w:sz w:val="28"/>
          <w:szCs w:val="28"/>
          <w:lang w:val="uk-UA"/>
        </w:rPr>
        <w:t>у</w:t>
      </w:r>
      <w:r w:rsidR="004E4E38" w:rsidRPr="00C237F1">
        <w:rPr>
          <w:sz w:val="28"/>
          <w:szCs w:val="28"/>
          <w:lang w:val="uk-UA"/>
        </w:rPr>
        <w:t xml:space="preserve">та. </w:t>
      </w:r>
    </w:p>
    <w:p w:rsidR="004E4E38" w:rsidRPr="00C237F1" w:rsidRDefault="005660F9" w:rsidP="00F8397B">
      <w:pPr>
        <w:spacing w:after="0" w:line="240" w:lineRule="auto"/>
        <w:ind w:firstLine="567"/>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w:t>
      </w:r>
      <w:r w:rsidR="004E4E38" w:rsidRPr="00C237F1">
        <w:rPr>
          <w:rFonts w:ascii="Times New Roman" w:hAnsi="Times New Roman" w:cs="Times New Roman"/>
          <w:noProof/>
          <w:sz w:val="28"/>
          <w:szCs w:val="28"/>
          <w:lang w:val="uk-UA"/>
        </w:rPr>
        <w:t xml:space="preserve">. Встановлено аналітичні залежності між притискною силою та взаємним зближенням колони і стінки свердловини, які характеризують жорсткість центратора, а також вирази для визначення максимальних напружень, за якими  </w:t>
      </w:r>
      <w:r w:rsidR="004E4E38" w:rsidRPr="00C237F1">
        <w:rPr>
          <w:rFonts w:ascii="Times New Roman" w:hAnsi="Times New Roman" w:cs="Times New Roman"/>
          <w:noProof/>
          <w:sz w:val="28"/>
          <w:szCs w:val="28"/>
          <w:lang w:val="uk-UA"/>
        </w:rPr>
        <w:lastRenderedPageBreak/>
        <w:t xml:space="preserve">оцінюють  його міцність.   </w:t>
      </w:r>
      <w:r w:rsidR="004E4E38" w:rsidRPr="00C237F1">
        <w:rPr>
          <w:rFonts w:ascii="Times New Roman" w:hAnsi="Times New Roman" w:cs="Times New Roman"/>
          <w:sz w:val="28"/>
          <w:szCs w:val="28"/>
          <w:lang w:val="uk-UA"/>
        </w:rPr>
        <w:t xml:space="preserve">Для  розрахунку  </w:t>
      </w:r>
      <w:r w:rsidR="006276E3">
        <w:rPr>
          <w:rFonts w:ascii="Times New Roman" w:hAnsi="Times New Roman" w:cs="Times New Roman"/>
          <w:sz w:val="28"/>
          <w:szCs w:val="28"/>
          <w:lang w:val="uk-UA"/>
        </w:rPr>
        <w:t>пружно-жорст</w:t>
      </w:r>
      <w:r w:rsidR="004E4E38" w:rsidRPr="00C237F1">
        <w:rPr>
          <w:rFonts w:ascii="Times New Roman" w:hAnsi="Times New Roman" w:cs="Times New Roman"/>
          <w:sz w:val="28"/>
          <w:szCs w:val="28"/>
          <w:lang w:val="uk-UA"/>
        </w:rPr>
        <w:t xml:space="preserve">ких характеристик </w:t>
      </w:r>
      <w:proofErr w:type="spellStart"/>
      <w:r w:rsidR="004E4E38" w:rsidRPr="00C237F1">
        <w:rPr>
          <w:rFonts w:ascii="Times New Roman" w:hAnsi="Times New Roman" w:cs="Times New Roman"/>
          <w:sz w:val="28"/>
          <w:szCs w:val="28"/>
          <w:lang w:val="uk-UA"/>
        </w:rPr>
        <w:t>центраторів</w:t>
      </w:r>
      <w:proofErr w:type="spellEnd"/>
      <w:r w:rsidR="004E4E38" w:rsidRPr="00C237F1">
        <w:rPr>
          <w:rFonts w:ascii="Times New Roman" w:hAnsi="Times New Roman" w:cs="Times New Roman"/>
          <w:sz w:val="28"/>
          <w:szCs w:val="28"/>
          <w:lang w:val="uk-UA"/>
        </w:rPr>
        <w:t xml:space="preserve"> вперше створено моделі оснащення обсадної труби </w:t>
      </w:r>
      <w:proofErr w:type="spellStart"/>
      <w:r w:rsidR="004E4E38" w:rsidRPr="00C237F1">
        <w:rPr>
          <w:rFonts w:ascii="Times New Roman" w:hAnsi="Times New Roman" w:cs="Times New Roman"/>
          <w:sz w:val="28"/>
          <w:szCs w:val="28"/>
          <w:lang w:val="uk-UA"/>
        </w:rPr>
        <w:t>центраторами</w:t>
      </w:r>
      <w:proofErr w:type="spellEnd"/>
      <w:r w:rsidR="004E4E38" w:rsidRPr="00C237F1">
        <w:rPr>
          <w:rFonts w:ascii="Times New Roman" w:hAnsi="Times New Roman" w:cs="Times New Roman"/>
          <w:sz w:val="28"/>
          <w:szCs w:val="28"/>
          <w:lang w:val="uk-UA"/>
        </w:rPr>
        <w:t xml:space="preserve"> різних типів </w:t>
      </w:r>
      <w:r w:rsidR="00E4471C">
        <w:rPr>
          <w:rFonts w:ascii="Times New Roman" w:hAnsi="Times New Roman" w:cs="Times New Roman"/>
          <w:sz w:val="28"/>
          <w:szCs w:val="28"/>
          <w:lang w:val="uk-UA"/>
        </w:rPr>
        <w:t>і</w:t>
      </w:r>
      <w:r w:rsidR="004E4E38" w:rsidRPr="00C237F1">
        <w:rPr>
          <w:rFonts w:ascii="Times New Roman" w:hAnsi="Times New Roman" w:cs="Times New Roman"/>
          <w:sz w:val="28"/>
          <w:szCs w:val="28"/>
          <w:lang w:val="uk-UA"/>
        </w:rPr>
        <w:t xml:space="preserve"> схем їх </w:t>
      </w:r>
      <w:r w:rsidR="00960BE2">
        <w:rPr>
          <w:rFonts w:ascii="Times New Roman" w:hAnsi="Times New Roman" w:cs="Times New Roman"/>
          <w:sz w:val="28"/>
          <w:szCs w:val="28"/>
          <w:lang w:val="uk-UA"/>
        </w:rPr>
        <w:t>за</w:t>
      </w:r>
      <w:r w:rsidR="004E4E38" w:rsidRPr="00C237F1">
        <w:rPr>
          <w:rFonts w:ascii="Times New Roman" w:hAnsi="Times New Roman" w:cs="Times New Roman"/>
          <w:sz w:val="28"/>
          <w:szCs w:val="28"/>
          <w:lang w:val="uk-UA"/>
        </w:rPr>
        <w:t xml:space="preserve">кріплення та  за результатами досліджень встановлено закономірності розподілу </w:t>
      </w:r>
      <w:r w:rsidR="004E4E38" w:rsidRPr="00C237F1">
        <w:rPr>
          <w:rFonts w:ascii="Times New Roman" w:hAnsi="Times New Roman" w:cs="Times New Roman"/>
          <w:noProof/>
          <w:sz w:val="28"/>
          <w:szCs w:val="28"/>
          <w:lang w:val="uk-UA"/>
        </w:rPr>
        <w:t xml:space="preserve"> </w:t>
      </w:r>
      <w:r w:rsidR="004E4E38" w:rsidRPr="00C237F1">
        <w:rPr>
          <w:rFonts w:ascii="Times New Roman" w:hAnsi="Times New Roman" w:cs="Times New Roman"/>
          <w:sz w:val="28"/>
          <w:szCs w:val="28"/>
          <w:lang w:val="uk-UA"/>
        </w:rPr>
        <w:t>тангенціальних і</w:t>
      </w:r>
      <w:r w:rsidR="004E4E38" w:rsidRPr="00C237F1">
        <w:rPr>
          <w:rFonts w:ascii="Times New Roman" w:hAnsi="Times New Roman" w:cs="Times New Roman"/>
          <w:noProof/>
          <w:sz w:val="28"/>
          <w:szCs w:val="28"/>
          <w:lang w:val="uk-UA"/>
        </w:rPr>
        <w:t xml:space="preserve"> поперечних сил, згинальних моментів,   еквівалентних напружень, </w:t>
      </w:r>
      <w:r w:rsidR="004E4E38" w:rsidRPr="00C237F1">
        <w:rPr>
          <w:rFonts w:ascii="Times New Roman" w:hAnsi="Times New Roman" w:cs="Times New Roman"/>
          <w:sz w:val="28"/>
          <w:szCs w:val="28"/>
          <w:lang w:val="uk-UA"/>
        </w:rPr>
        <w:t>кутів повороту нормальних та тангенці</w:t>
      </w:r>
      <w:r w:rsidR="004E4E38" w:rsidRPr="00C237F1">
        <w:rPr>
          <w:rFonts w:ascii="Times New Roman" w:hAnsi="Times New Roman" w:cs="Times New Roman"/>
          <w:sz w:val="28"/>
          <w:szCs w:val="28"/>
          <w:lang w:val="uk-UA"/>
        </w:rPr>
        <w:t>а</w:t>
      </w:r>
      <w:r w:rsidR="004E4E38" w:rsidRPr="00C237F1">
        <w:rPr>
          <w:rFonts w:ascii="Times New Roman" w:hAnsi="Times New Roman" w:cs="Times New Roman"/>
          <w:sz w:val="28"/>
          <w:szCs w:val="28"/>
          <w:lang w:val="uk-UA"/>
        </w:rPr>
        <w:t xml:space="preserve">льних </w:t>
      </w:r>
      <w:r w:rsidR="004E4E38" w:rsidRPr="00C237F1">
        <w:rPr>
          <w:rFonts w:ascii="Times New Roman" w:hAnsi="Times New Roman" w:cs="Times New Roman"/>
          <w:noProof/>
          <w:sz w:val="28"/>
          <w:szCs w:val="28"/>
          <w:lang w:val="uk-UA"/>
        </w:rPr>
        <w:t xml:space="preserve">  переміщень ланки центратора.</w:t>
      </w:r>
    </w:p>
    <w:p w:rsidR="004E4E38" w:rsidRPr="00C237F1" w:rsidRDefault="005660F9" w:rsidP="00F8397B">
      <w:pPr>
        <w:pStyle w:val="a4"/>
        <w:widowControl w:val="0"/>
        <w:spacing w:line="240" w:lineRule="auto"/>
        <w:ind w:firstLine="567"/>
        <w:contextualSpacing/>
        <w:rPr>
          <w:bCs/>
          <w:lang w:val="uk-UA"/>
        </w:rPr>
      </w:pPr>
      <w:r>
        <w:rPr>
          <w:rFonts w:eastAsia="Calibri"/>
          <w:szCs w:val="28"/>
          <w:lang w:val="uk-UA"/>
        </w:rPr>
        <w:t>5</w:t>
      </w:r>
      <w:r w:rsidR="004E4E38" w:rsidRPr="00C237F1">
        <w:rPr>
          <w:rFonts w:eastAsia="Calibri"/>
          <w:szCs w:val="28"/>
          <w:lang w:val="uk-UA"/>
        </w:rPr>
        <w:t>.</w:t>
      </w:r>
      <w:r w:rsidR="004E4E38" w:rsidRPr="00C237F1">
        <w:rPr>
          <w:noProof/>
          <w:lang w:val="uk-UA"/>
        </w:rPr>
        <w:t xml:space="preserve"> Сформульовано задачу раціонального центрування обсадної колони  з умови забезпечення мінімально допустимого зазору між колоною та стінкою свердловини. Встановлено, що упор центратора за умови його достатньої міцності може гарантувати достатній зазор при значних навантаженнях колони.</w:t>
      </w:r>
      <w:r w:rsidR="004E4E38" w:rsidRPr="00C237F1">
        <w:rPr>
          <w:noProof/>
          <w:color w:val="FF0000"/>
          <w:lang w:val="uk-UA"/>
        </w:rPr>
        <w:t xml:space="preserve"> </w:t>
      </w:r>
      <w:r w:rsidR="004E4E38" w:rsidRPr="00C237F1">
        <w:rPr>
          <w:bCs/>
          <w:lang w:val="uk-UA"/>
        </w:rPr>
        <w:t xml:space="preserve"> Проведен</w:t>
      </w:r>
      <w:r w:rsidR="00E4471C">
        <w:rPr>
          <w:bCs/>
          <w:lang w:val="uk-UA"/>
        </w:rPr>
        <w:t xml:space="preserve">о розрахунки віддалі між </w:t>
      </w:r>
      <w:r w:rsidR="006276E3">
        <w:rPr>
          <w:bCs/>
          <w:lang w:val="uk-UA"/>
        </w:rPr>
        <w:t>пружно-жорст</w:t>
      </w:r>
      <w:r w:rsidR="004E4E38" w:rsidRPr="00C237F1">
        <w:rPr>
          <w:bCs/>
          <w:lang w:val="uk-UA"/>
        </w:rPr>
        <w:t xml:space="preserve">кими </w:t>
      </w:r>
      <w:proofErr w:type="spellStart"/>
      <w:r w:rsidR="004E4E38" w:rsidRPr="00C237F1">
        <w:rPr>
          <w:bCs/>
          <w:lang w:val="uk-UA"/>
        </w:rPr>
        <w:t>центраторами</w:t>
      </w:r>
      <w:proofErr w:type="spellEnd"/>
      <w:r w:rsidR="004E4E38" w:rsidRPr="00C237F1">
        <w:rPr>
          <w:bCs/>
          <w:lang w:val="uk-UA"/>
        </w:rPr>
        <w:t xml:space="preserve"> для різних </w:t>
      </w:r>
      <w:r>
        <w:rPr>
          <w:bCs/>
          <w:lang w:val="uk-UA"/>
        </w:rPr>
        <w:t>діаметрів обсадних колон і</w:t>
      </w:r>
      <w:r w:rsidR="004E4E38" w:rsidRPr="00C237F1">
        <w:rPr>
          <w:bCs/>
          <w:lang w:val="uk-UA"/>
        </w:rPr>
        <w:t xml:space="preserve"> величин допустимого зазору, які  підтверджують отримані закономірності.</w:t>
      </w:r>
    </w:p>
    <w:p w:rsidR="004E4E38" w:rsidRPr="00C237F1" w:rsidRDefault="005660F9" w:rsidP="00F8397B">
      <w:pPr>
        <w:spacing w:after="0" w:line="24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4E4E38" w:rsidRPr="00C237F1">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підвищення якості робіт з кріплення свердловин розроблено </w:t>
      </w:r>
      <w:r w:rsidR="004E4E38" w:rsidRPr="00C237F1">
        <w:rPr>
          <w:rFonts w:ascii="Times New Roman" w:hAnsi="Times New Roman" w:cs="Times New Roman"/>
          <w:sz w:val="28"/>
          <w:szCs w:val="28"/>
          <w:lang w:val="uk-UA"/>
        </w:rPr>
        <w:t xml:space="preserve"> </w:t>
      </w:r>
      <w:r w:rsidRPr="00C237F1">
        <w:rPr>
          <w:rFonts w:ascii="Times New Roman" w:hAnsi="Times New Roman" w:cs="Times New Roman"/>
          <w:sz w:val="28"/>
          <w:szCs w:val="28"/>
          <w:lang w:val="uk-UA"/>
        </w:rPr>
        <w:t>«</w:t>
      </w:r>
      <w:r w:rsidRPr="00C237F1">
        <w:rPr>
          <w:rFonts w:ascii="Times New Roman" w:hAnsi="Times New Roman" w:cs="Times New Roman"/>
          <w:bCs/>
          <w:iCs/>
          <w:sz w:val="28"/>
          <w:szCs w:val="28"/>
          <w:lang w:val="uk-UA"/>
        </w:rPr>
        <w:t>Рек</w:t>
      </w:r>
      <w:r w:rsidRPr="00C237F1">
        <w:rPr>
          <w:rFonts w:ascii="Times New Roman" w:hAnsi="Times New Roman" w:cs="Times New Roman"/>
          <w:bCs/>
          <w:iCs/>
          <w:sz w:val="28"/>
          <w:szCs w:val="28"/>
          <w:lang w:val="uk-UA"/>
        </w:rPr>
        <w:t>о</w:t>
      </w:r>
      <w:r w:rsidRPr="00C237F1">
        <w:rPr>
          <w:rFonts w:ascii="Times New Roman" w:hAnsi="Times New Roman" w:cs="Times New Roman"/>
          <w:bCs/>
          <w:iCs/>
          <w:sz w:val="28"/>
          <w:szCs w:val="28"/>
          <w:lang w:val="uk-UA"/>
        </w:rPr>
        <w:t xml:space="preserve">мендації </w:t>
      </w:r>
      <w:r w:rsidR="00E4471C">
        <w:rPr>
          <w:rFonts w:ascii="Times New Roman" w:hAnsi="Times New Roman" w:cs="Times New Roman"/>
          <w:sz w:val="28"/>
          <w:szCs w:val="28"/>
          <w:lang w:val="uk-UA"/>
        </w:rPr>
        <w:t xml:space="preserve">щодо застосування </w:t>
      </w:r>
      <w:r w:rsidR="006276E3">
        <w:rPr>
          <w:rFonts w:ascii="Times New Roman" w:hAnsi="Times New Roman" w:cs="Times New Roman"/>
          <w:sz w:val="28"/>
          <w:szCs w:val="28"/>
          <w:lang w:val="uk-UA"/>
        </w:rPr>
        <w:t>пружно-жорст</w:t>
      </w:r>
      <w:r w:rsidRPr="00C237F1">
        <w:rPr>
          <w:rFonts w:ascii="Times New Roman" w:hAnsi="Times New Roman" w:cs="Times New Roman"/>
          <w:sz w:val="28"/>
          <w:szCs w:val="28"/>
          <w:lang w:val="uk-UA"/>
        </w:rPr>
        <w:t xml:space="preserve">ких </w:t>
      </w:r>
      <w:proofErr w:type="spellStart"/>
      <w:r w:rsidRPr="00C237F1">
        <w:rPr>
          <w:rFonts w:ascii="Times New Roman" w:hAnsi="Times New Roman" w:cs="Times New Roman"/>
          <w:sz w:val="28"/>
          <w:szCs w:val="28"/>
          <w:lang w:val="uk-UA"/>
        </w:rPr>
        <w:t>центраторів</w:t>
      </w:r>
      <w:proofErr w:type="spellEnd"/>
      <w:r w:rsidRPr="00C237F1">
        <w:rPr>
          <w:rFonts w:ascii="Times New Roman" w:hAnsi="Times New Roman" w:cs="Times New Roman"/>
          <w:sz w:val="28"/>
          <w:szCs w:val="28"/>
          <w:lang w:val="uk-UA"/>
        </w:rPr>
        <w:t xml:space="preserve"> для обсадних колон</w:t>
      </w:r>
      <w:r w:rsidRPr="00C237F1">
        <w:rPr>
          <w:rFonts w:ascii="Times New Roman" w:hAnsi="Times New Roman" w:cs="Times New Roman"/>
          <w:bCs/>
          <w:iCs/>
          <w:sz w:val="28"/>
          <w:szCs w:val="28"/>
          <w:lang w:val="uk-UA"/>
        </w:rPr>
        <w:t xml:space="preserve"> </w:t>
      </w:r>
      <w:r w:rsidRPr="00B4494E">
        <w:rPr>
          <w:rFonts w:ascii="Times New Roman" w:hAnsi="Times New Roman" w:cs="Times New Roman"/>
          <w:bCs/>
          <w:iCs/>
          <w:sz w:val="28"/>
          <w:szCs w:val="28"/>
          <w:lang w:val="uk-UA"/>
        </w:rPr>
        <w:t>при кріпленні похило скерованих свердловин</w:t>
      </w:r>
      <w:r w:rsidR="00B050D7" w:rsidRPr="00B4494E">
        <w:rPr>
          <w:rFonts w:ascii="Times New Roman" w:hAnsi="Times New Roman" w:cs="Times New Roman"/>
          <w:bCs/>
          <w:iCs/>
          <w:sz w:val="28"/>
          <w:szCs w:val="28"/>
          <w:lang w:val="uk-UA"/>
        </w:rPr>
        <w:t xml:space="preserve"> на родовищах БУ «</w:t>
      </w:r>
      <w:proofErr w:type="spellStart"/>
      <w:r w:rsidR="00B050D7" w:rsidRPr="00B4494E">
        <w:rPr>
          <w:rFonts w:ascii="Times New Roman" w:hAnsi="Times New Roman" w:cs="Times New Roman"/>
          <w:bCs/>
          <w:iCs/>
          <w:sz w:val="28"/>
          <w:szCs w:val="28"/>
          <w:lang w:val="uk-UA"/>
        </w:rPr>
        <w:t>Укрбургаз</w:t>
      </w:r>
      <w:proofErr w:type="spellEnd"/>
      <w:r w:rsidRPr="00B4494E">
        <w:rPr>
          <w:rFonts w:ascii="Times New Roman" w:hAnsi="Times New Roman" w:cs="Times New Roman"/>
          <w:bCs/>
          <w:iCs/>
          <w:sz w:val="28"/>
          <w:szCs w:val="28"/>
          <w:lang w:val="uk-UA"/>
        </w:rPr>
        <w:t xml:space="preserve">», які </w:t>
      </w:r>
      <w:r w:rsidR="00B050D7" w:rsidRPr="00B4494E">
        <w:rPr>
          <w:rFonts w:ascii="Times New Roman" w:hAnsi="Times New Roman" w:cs="Times New Roman"/>
          <w:bCs/>
          <w:iCs/>
          <w:sz w:val="28"/>
          <w:szCs w:val="28"/>
          <w:lang w:val="uk-UA"/>
        </w:rPr>
        <w:t xml:space="preserve">затверджені та </w:t>
      </w:r>
      <w:r w:rsidRPr="00B4494E">
        <w:rPr>
          <w:rFonts w:ascii="Times New Roman" w:hAnsi="Times New Roman" w:cs="Times New Roman"/>
          <w:bCs/>
          <w:iCs/>
          <w:sz w:val="28"/>
          <w:szCs w:val="28"/>
          <w:lang w:val="uk-UA"/>
        </w:rPr>
        <w:t>прийнят</w:t>
      </w:r>
      <w:r w:rsidR="00B050D7" w:rsidRPr="00B4494E">
        <w:rPr>
          <w:rFonts w:ascii="Times New Roman" w:hAnsi="Times New Roman" w:cs="Times New Roman"/>
          <w:bCs/>
          <w:iCs/>
          <w:sz w:val="28"/>
          <w:szCs w:val="28"/>
          <w:lang w:val="uk-UA"/>
        </w:rPr>
        <w:t>і</w:t>
      </w:r>
      <w:r w:rsidRPr="00B4494E">
        <w:rPr>
          <w:rFonts w:ascii="Times New Roman" w:hAnsi="Times New Roman" w:cs="Times New Roman"/>
          <w:bCs/>
          <w:iCs/>
          <w:sz w:val="28"/>
          <w:szCs w:val="28"/>
          <w:lang w:val="uk-UA"/>
        </w:rPr>
        <w:t xml:space="preserve"> до впровадження.</w:t>
      </w:r>
      <w:r w:rsidRPr="00B4494E">
        <w:rPr>
          <w:rFonts w:ascii="Times New Roman" w:hAnsi="Times New Roman" w:cs="Times New Roman"/>
          <w:sz w:val="28"/>
          <w:szCs w:val="28"/>
          <w:lang w:val="uk-UA"/>
        </w:rPr>
        <w:t xml:space="preserve"> Складено</w:t>
      </w:r>
      <w:r w:rsidRPr="00C237F1">
        <w:rPr>
          <w:rFonts w:ascii="Times New Roman" w:hAnsi="Times New Roman" w:cs="Times New Roman"/>
          <w:sz w:val="28"/>
          <w:szCs w:val="28"/>
          <w:lang w:val="uk-UA"/>
        </w:rPr>
        <w:t xml:space="preserve"> програму у середовищі </w:t>
      </w:r>
      <w:proofErr w:type="spellStart"/>
      <w:r w:rsidRPr="00C237F1">
        <w:rPr>
          <w:rFonts w:ascii="Times New Roman" w:hAnsi="Times New Roman" w:cs="Times New Roman"/>
          <w:b/>
          <w:i/>
          <w:sz w:val="28"/>
          <w:szCs w:val="28"/>
          <w:lang w:val="uk-UA"/>
        </w:rPr>
        <w:t>Delphi</w:t>
      </w:r>
      <w:proofErr w:type="spellEnd"/>
      <w:r w:rsidRPr="00C237F1">
        <w:rPr>
          <w:rFonts w:ascii="Times New Roman" w:hAnsi="Times New Roman" w:cs="Times New Roman"/>
          <w:sz w:val="28"/>
          <w:szCs w:val="28"/>
          <w:lang w:val="uk-UA"/>
        </w:rPr>
        <w:t xml:space="preserve"> для визначення віддалі між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 xml:space="preserve">  та їх кількості </w:t>
      </w:r>
      <w:r>
        <w:rPr>
          <w:rFonts w:ascii="Times New Roman" w:hAnsi="Times New Roman" w:cs="Times New Roman"/>
          <w:sz w:val="28"/>
          <w:szCs w:val="28"/>
          <w:lang w:val="uk-UA"/>
        </w:rPr>
        <w:t>і р</w:t>
      </w:r>
      <w:r w:rsidR="004E4E38" w:rsidRPr="00C237F1">
        <w:rPr>
          <w:rFonts w:ascii="Times New Roman" w:hAnsi="Times New Roman" w:cs="Times New Roman"/>
          <w:sz w:val="28"/>
          <w:szCs w:val="28"/>
          <w:lang w:val="uk-UA"/>
        </w:rPr>
        <w:t xml:space="preserve">озроблено конструкцію </w:t>
      </w:r>
      <w:r w:rsidR="006276E3">
        <w:rPr>
          <w:rFonts w:ascii="Times New Roman" w:hAnsi="Times New Roman" w:cs="Times New Roman"/>
          <w:sz w:val="28"/>
          <w:szCs w:val="28"/>
          <w:lang w:val="uk-UA"/>
        </w:rPr>
        <w:t>пружно-жорст</w:t>
      </w:r>
      <w:r w:rsidR="004E4E38" w:rsidRPr="00C237F1">
        <w:rPr>
          <w:rFonts w:ascii="Times New Roman" w:hAnsi="Times New Roman" w:cs="Times New Roman"/>
          <w:sz w:val="28"/>
          <w:szCs w:val="28"/>
          <w:lang w:val="uk-UA"/>
        </w:rPr>
        <w:t xml:space="preserve">кого </w:t>
      </w:r>
      <w:proofErr w:type="spellStart"/>
      <w:r w:rsidR="004E4E38" w:rsidRPr="00C237F1">
        <w:rPr>
          <w:rFonts w:ascii="Times New Roman" w:hAnsi="Times New Roman" w:cs="Times New Roman"/>
          <w:sz w:val="28"/>
          <w:szCs w:val="28"/>
          <w:lang w:val="uk-UA"/>
        </w:rPr>
        <w:t>центратора</w:t>
      </w:r>
      <w:proofErr w:type="spellEnd"/>
      <w:r w:rsidR="004E4E38" w:rsidRPr="00C237F1">
        <w:rPr>
          <w:rFonts w:ascii="Times New Roman" w:hAnsi="Times New Roman" w:cs="Times New Roman"/>
          <w:sz w:val="28"/>
          <w:szCs w:val="28"/>
          <w:lang w:val="uk-UA"/>
        </w:rPr>
        <w:t xml:space="preserve"> обсадної колони, яка захищена п</w:t>
      </w:r>
      <w:r w:rsidR="004E4E38" w:rsidRPr="00C237F1">
        <w:rPr>
          <w:rFonts w:ascii="Times New Roman" w:hAnsi="Times New Roman" w:cs="Times New Roman"/>
          <w:sz w:val="28"/>
          <w:szCs w:val="28"/>
          <w:lang w:val="uk-UA"/>
        </w:rPr>
        <w:t>а</w:t>
      </w:r>
      <w:r w:rsidR="004E4E38" w:rsidRPr="00C237F1">
        <w:rPr>
          <w:rFonts w:ascii="Times New Roman" w:hAnsi="Times New Roman" w:cs="Times New Roman"/>
          <w:sz w:val="28"/>
          <w:szCs w:val="28"/>
          <w:lang w:val="uk-UA"/>
        </w:rPr>
        <w:t>тентом України.</w:t>
      </w:r>
    </w:p>
    <w:p w:rsidR="00696C10" w:rsidRPr="00457315" w:rsidRDefault="00696C10" w:rsidP="00DC627E">
      <w:pPr>
        <w:spacing w:after="240" w:line="240" w:lineRule="auto"/>
        <w:ind w:firstLine="709"/>
        <w:jc w:val="center"/>
        <w:rPr>
          <w:rFonts w:ascii="Times New Roman" w:hAnsi="Times New Roman" w:cs="Times New Roman"/>
          <w:b/>
          <w:sz w:val="28"/>
          <w:szCs w:val="28"/>
          <w:lang w:val="uk-UA"/>
        </w:rPr>
      </w:pPr>
    </w:p>
    <w:p w:rsidR="00DC627E" w:rsidRPr="00457315" w:rsidRDefault="00DC627E" w:rsidP="00DC627E">
      <w:pPr>
        <w:spacing w:after="240" w:line="240" w:lineRule="auto"/>
        <w:ind w:firstLine="709"/>
        <w:jc w:val="center"/>
        <w:rPr>
          <w:rFonts w:ascii="Times New Roman" w:hAnsi="Times New Roman" w:cs="Times New Roman"/>
          <w:b/>
          <w:sz w:val="28"/>
          <w:szCs w:val="28"/>
          <w:lang w:val="uk-UA"/>
        </w:rPr>
      </w:pPr>
      <w:r w:rsidRPr="00457315">
        <w:rPr>
          <w:rFonts w:ascii="Times New Roman" w:hAnsi="Times New Roman" w:cs="Times New Roman"/>
          <w:b/>
          <w:sz w:val="28"/>
          <w:szCs w:val="28"/>
          <w:lang w:val="uk-UA"/>
        </w:rPr>
        <w:t>СПИСОК ОПУБЛІКОВАНИХ ПРАЦЬ ЗА ТЕМОЮ ДИСЕРТАЦІЇ</w:t>
      </w:r>
    </w:p>
    <w:p w:rsidR="00457315" w:rsidRPr="00457315" w:rsidRDefault="00457315" w:rsidP="00457315">
      <w:pPr>
        <w:spacing w:after="0" w:line="240" w:lineRule="auto"/>
        <w:ind w:firstLine="709"/>
        <w:jc w:val="center"/>
        <w:rPr>
          <w:rFonts w:ascii="Times New Roman" w:hAnsi="Times New Roman" w:cs="Times New Roman"/>
          <w:b/>
          <w:sz w:val="28"/>
          <w:szCs w:val="28"/>
          <w:lang w:val="uk-UA"/>
        </w:rPr>
      </w:pPr>
      <w:proofErr w:type="spellStart"/>
      <w:r w:rsidRPr="00457315">
        <w:rPr>
          <w:rFonts w:ascii="Times New Roman" w:hAnsi="Times New Roman" w:cs="Times New Roman"/>
          <w:b/>
          <w:sz w:val="28"/>
          <w:szCs w:val="28"/>
        </w:rPr>
        <w:t>Статті</w:t>
      </w:r>
      <w:proofErr w:type="spellEnd"/>
      <w:r w:rsidRPr="00457315">
        <w:rPr>
          <w:rFonts w:ascii="Times New Roman" w:hAnsi="Times New Roman" w:cs="Times New Roman"/>
          <w:b/>
          <w:sz w:val="28"/>
          <w:szCs w:val="28"/>
        </w:rPr>
        <w:t xml:space="preserve">, в </w:t>
      </w:r>
      <w:proofErr w:type="spellStart"/>
      <w:r w:rsidRPr="00457315">
        <w:rPr>
          <w:rFonts w:ascii="Times New Roman" w:hAnsi="Times New Roman" w:cs="Times New Roman"/>
          <w:b/>
          <w:sz w:val="28"/>
          <w:szCs w:val="28"/>
        </w:rPr>
        <w:t>яких</w:t>
      </w:r>
      <w:proofErr w:type="spellEnd"/>
      <w:r w:rsidRPr="00457315">
        <w:rPr>
          <w:rFonts w:ascii="Times New Roman" w:hAnsi="Times New Roman" w:cs="Times New Roman"/>
          <w:b/>
          <w:sz w:val="28"/>
          <w:szCs w:val="28"/>
        </w:rPr>
        <w:t xml:space="preserve"> </w:t>
      </w:r>
      <w:proofErr w:type="spellStart"/>
      <w:r w:rsidRPr="00457315">
        <w:rPr>
          <w:rFonts w:ascii="Times New Roman" w:hAnsi="Times New Roman" w:cs="Times New Roman"/>
          <w:b/>
          <w:sz w:val="28"/>
          <w:szCs w:val="28"/>
        </w:rPr>
        <w:t>опублікуванні</w:t>
      </w:r>
      <w:proofErr w:type="spellEnd"/>
      <w:r w:rsidRPr="00457315">
        <w:rPr>
          <w:rFonts w:ascii="Times New Roman" w:hAnsi="Times New Roman" w:cs="Times New Roman"/>
          <w:b/>
          <w:sz w:val="28"/>
          <w:szCs w:val="28"/>
        </w:rPr>
        <w:t xml:space="preserve"> </w:t>
      </w:r>
      <w:proofErr w:type="spellStart"/>
      <w:r w:rsidRPr="00457315">
        <w:rPr>
          <w:rFonts w:ascii="Times New Roman" w:hAnsi="Times New Roman" w:cs="Times New Roman"/>
          <w:b/>
          <w:sz w:val="28"/>
          <w:szCs w:val="28"/>
        </w:rPr>
        <w:t>основні</w:t>
      </w:r>
      <w:proofErr w:type="spellEnd"/>
      <w:r w:rsidRPr="00457315">
        <w:rPr>
          <w:rFonts w:ascii="Times New Roman" w:hAnsi="Times New Roman" w:cs="Times New Roman"/>
          <w:b/>
          <w:sz w:val="28"/>
          <w:szCs w:val="28"/>
        </w:rPr>
        <w:t xml:space="preserve"> </w:t>
      </w:r>
      <w:proofErr w:type="spellStart"/>
      <w:r w:rsidRPr="00457315">
        <w:rPr>
          <w:rFonts w:ascii="Times New Roman" w:hAnsi="Times New Roman" w:cs="Times New Roman"/>
          <w:b/>
          <w:sz w:val="28"/>
          <w:szCs w:val="28"/>
        </w:rPr>
        <w:t>результати</w:t>
      </w:r>
      <w:proofErr w:type="spellEnd"/>
      <w:r w:rsidRPr="00457315">
        <w:rPr>
          <w:rFonts w:ascii="Times New Roman" w:hAnsi="Times New Roman" w:cs="Times New Roman"/>
          <w:b/>
          <w:sz w:val="28"/>
          <w:szCs w:val="28"/>
        </w:rPr>
        <w:t xml:space="preserve"> </w:t>
      </w:r>
      <w:proofErr w:type="spellStart"/>
      <w:r w:rsidRPr="00457315">
        <w:rPr>
          <w:rFonts w:ascii="Times New Roman" w:hAnsi="Times New Roman" w:cs="Times New Roman"/>
          <w:b/>
          <w:sz w:val="28"/>
          <w:szCs w:val="28"/>
        </w:rPr>
        <w:t>дисертації</w:t>
      </w:r>
      <w:proofErr w:type="spellEnd"/>
    </w:p>
    <w:p w:rsidR="001C734D" w:rsidRPr="00457315" w:rsidRDefault="001C734D" w:rsidP="001C734D">
      <w:pPr>
        <w:pStyle w:val="a3"/>
        <w:ind w:firstLine="567"/>
        <w:jc w:val="both"/>
        <w:rPr>
          <w:rFonts w:ascii="Times New Roman" w:hAnsi="Times New Roman"/>
          <w:sz w:val="28"/>
          <w:szCs w:val="28"/>
        </w:rPr>
      </w:pPr>
      <w:r w:rsidRPr="00457315">
        <w:rPr>
          <w:rFonts w:ascii="Times New Roman" w:hAnsi="Times New Roman"/>
          <w:sz w:val="28"/>
          <w:szCs w:val="28"/>
        </w:rPr>
        <w:t xml:space="preserve">1. </w:t>
      </w:r>
      <w:proofErr w:type="spellStart"/>
      <w:r w:rsidRPr="00457315">
        <w:rPr>
          <w:rFonts w:ascii="Times New Roman" w:hAnsi="Times New Roman"/>
          <w:sz w:val="28"/>
          <w:szCs w:val="28"/>
        </w:rPr>
        <w:t>Коцкулич</w:t>
      </w:r>
      <w:proofErr w:type="spellEnd"/>
      <w:r w:rsidRPr="00457315">
        <w:rPr>
          <w:rFonts w:ascii="Times New Roman" w:hAnsi="Times New Roman"/>
          <w:sz w:val="28"/>
          <w:szCs w:val="28"/>
        </w:rPr>
        <w:t xml:space="preserve"> Я.С.,</w:t>
      </w:r>
      <w:r w:rsidR="00ED403F" w:rsidRPr="00ED403F">
        <w:rPr>
          <w:rFonts w:ascii="Times New Roman" w:hAnsi="Times New Roman"/>
          <w:sz w:val="28"/>
          <w:szCs w:val="28"/>
        </w:rPr>
        <w:t xml:space="preserve"> </w:t>
      </w:r>
      <w:r w:rsidRPr="00457315">
        <w:rPr>
          <w:rFonts w:ascii="Times New Roman" w:hAnsi="Times New Roman"/>
          <w:sz w:val="28"/>
          <w:szCs w:val="28"/>
        </w:rPr>
        <w:t xml:space="preserve">Ковбасюк І.М., </w:t>
      </w:r>
      <w:proofErr w:type="spellStart"/>
      <w:r w:rsidRPr="00457315">
        <w:rPr>
          <w:rFonts w:ascii="Times New Roman" w:hAnsi="Times New Roman"/>
          <w:sz w:val="28"/>
          <w:szCs w:val="28"/>
        </w:rPr>
        <w:t>Марцинків</w:t>
      </w:r>
      <w:proofErr w:type="spellEnd"/>
      <w:r w:rsidRPr="00457315">
        <w:rPr>
          <w:rFonts w:ascii="Times New Roman" w:hAnsi="Times New Roman"/>
          <w:sz w:val="28"/>
          <w:szCs w:val="28"/>
        </w:rPr>
        <w:t xml:space="preserve"> О.</w:t>
      </w:r>
      <w:r w:rsidR="00ED403F" w:rsidRPr="00ED403F">
        <w:rPr>
          <w:rFonts w:ascii="Times New Roman" w:hAnsi="Times New Roman"/>
          <w:sz w:val="28"/>
          <w:szCs w:val="28"/>
        </w:rPr>
        <w:t xml:space="preserve"> </w:t>
      </w:r>
      <w:r w:rsidRPr="00457315">
        <w:rPr>
          <w:rFonts w:ascii="Times New Roman" w:hAnsi="Times New Roman"/>
          <w:sz w:val="28"/>
          <w:szCs w:val="28"/>
        </w:rPr>
        <w:t xml:space="preserve">Б.,  </w:t>
      </w:r>
      <w:proofErr w:type="spellStart"/>
      <w:r w:rsidRPr="00457315">
        <w:rPr>
          <w:rFonts w:ascii="Times New Roman" w:hAnsi="Times New Roman"/>
          <w:sz w:val="28"/>
          <w:szCs w:val="28"/>
        </w:rPr>
        <w:t>Палійчук</w:t>
      </w:r>
      <w:proofErr w:type="spellEnd"/>
      <w:r w:rsidRPr="00457315">
        <w:rPr>
          <w:rFonts w:ascii="Times New Roman" w:hAnsi="Times New Roman"/>
          <w:sz w:val="28"/>
          <w:szCs w:val="28"/>
        </w:rPr>
        <w:t xml:space="preserve"> І.І.,</w:t>
      </w:r>
      <w:r w:rsidR="000F4D5A" w:rsidRPr="00457315">
        <w:rPr>
          <w:rFonts w:ascii="Times New Roman" w:hAnsi="Times New Roman"/>
          <w:sz w:val="28"/>
          <w:szCs w:val="28"/>
        </w:rPr>
        <w:t xml:space="preserve"> </w:t>
      </w:r>
      <w:proofErr w:type="spellStart"/>
      <w:r w:rsidRPr="00457315">
        <w:rPr>
          <w:rFonts w:ascii="Times New Roman" w:hAnsi="Times New Roman"/>
          <w:sz w:val="28"/>
          <w:szCs w:val="28"/>
        </w:rPr>
        <w:t>Витвиц</w:t>
      </w:r>
      <w:r w:rsidRPr="00457315">
        <w:rPr>
          <w:rFonts w:ascii="Times New Roman" w:hAnsi="Times New Roman"/>
          <w:sz w:val="28"/>
          <w:szCs w:val="28"/>
        </w:rPr>
        <w:t>ь</w:t>
      </w:r>
      <w:r w:rsidRPr="00457315">
        <w:rPr>
          <w:rFonts w:ascii="Times New Roman" w:hAnsi="Times New Roman"/>
          <w:sz w:val="28"/>
          <w:szCs w:val="28"/>
        </w:rPr>
        <w:t>кий</w:t>
      </w:r>
      <w:proofErr w:type="spellEnd"/>
      <w:r w:rsidRPr="00457315">
        <w:rPr>
          <w:rFonts w:ascii="Times New Roman" w:hAnsi="Times New Roman"/>
          <w:sz w:val="28"/>
          <w:szCs w:val="28"/>
        </w:rPr>
        <w:t xml:space="preserve"> І.І. Розрахунок обсадних колон при складному навантаженні. Науковий в</w:t>
      </w:r>
      <w:r w:rsidRPr="00457315">
        <w:rPr>
          <w:rFonts w:ascii="Times New Roman" w:hAnsi="Times New Roman"/>
          <w:sz w:val="28"/>
          <w:szCs w:val="28"/>
        </w:rPr>
        <w:t>і</w:t>
      </w:r>
      <w:r w:rsidRPr="00457315">
        <w:rPr>
          <w:rFonts w:ascii="Times New Roman" w:hAnsi="Times New Roman"/>
          <w:sz w:val="28"/>
          <w:szCs w:val="28"/>
        </w:rPr>
        <w:t>сник ІФНТУНГ. 2011</w:t>
      </w:r>
      <w:r w:rsidR="00C0442A">
        <w:rPr>
          <w:rFonts w:ascii="Times New Roman" w:hAnsi="Times New Roman"/>
          <w:sz w:val="28"/>
          <w:szCs w:val="28"/>
        </w:rPr>
        <w:t xml:space="preserve">. </w:t>
      </w:r>
      <w:r w:rsidRPr="00457315">
        <w:rPr>
          <w:rFonts w:ascii="Times New Roman" w:hAnsi="Times New Roman"/>
          <w:sz w:val="28"/>
          <w:szCs w:val="28"/>
        </w:rPr>
        <w:t>№4 (30). С.16</w:t>
      </w:r>
      <w:r w:rsidR="004C114E">
        <w:rPr>
          <w:rFonts w:ascii="Times New Roman" w:hAnsi="Times New Roman"/>
          <w:sz w:val="28"/>
          <w:szCs w:val="28"/>
        </w:rPr>
        <w:sym w:font="Symbol" w:char="F02D"/>
      </w:r>
      <w:r w:rsidRPr="00457315">
        <w:rPr>
          <w:rFonts w:ascii="Times New Roman" w:hAnsi="Times New Roman"/>
          <w:sz w:val="28"/>
          <w:szCs w:val="28"/>
        </w:rPr>
        <w:t>20.</w:t>
      </w:r>
    </w:p>
    <w:p w:rsidR="00DC627E" w:rsidRPr="00457315" w:rsidRDefault="001C734D" w:rsidP="004F417E">
      <w:pPr>
        <w:pStyle w:val="a3"/>
        <w:ind w:firstLine="567"/>
        <w:jc w:val="both"/>
        <w:rPr>
          <w:rFonts w:ascii="Times New Roman" w:hAnsi="Times New Roman"/>
          <w:sz w:val="28"/>
          <w:szCs w:val="28"/>
        </w:rPr>
      </w:pPr>
      <w:r w:rsidRPr="00457315">
        <w:rPr>
          <w:rFonts w:ascii="Times New Roman" w:hAnsi="Times New Roman"/>
          <w:sz w:val="28"/>
          <w:szCs w:val="28"/>
        </w:rPr>
        <w:t>2</w:t>
      </w:r>
      <w:r w:rsidR="00DC627E" w:rsidRPr="00457315">
        <w:rPr>
          <w:rFonts w:ascii="Times New Roman" w:hAnsi="Times New Roman"/>
          <w:sz w:val="28"/>
          <w:szCs w:val="28"/>
        </w:rPr>
        <w:t xml:space="preserve">. </w:t>
      </w:r>
      <w:proofErr w:type="spellStart"/>
      <w:r w:rsidR="00DC627E" w:rsidRPr="00457315">
        <w:rPr>
          <w:rFonts w:ascii="Times New Roman" w:hAnsi="Times New Roman"/>
          <w:sz w:val="28"/>
          <w:szCs w:val="28"/>
        </w:rPr>
        <w:t>Коцкулич</w:t>
      </w:r>
      <w:proofErr w:type="spellEnd"/>
      <w:r w:rsidR="00DC627E" w:rsidRPr="00457315">
        <w:rPr>
          <w:rFonts w:ascii="Times New Roman" w:hAnsi="Times New Roman"/>
          <w:sz w:val="28"/>
          <w:szCs w:val="28"/>
        </w:rPr>
        <w:t xml:space="preserve"> Я.С., </w:t>
      </w:r>
      <w:proofErr w:type="spellStart"/>
      <w:r w:rsidR="00DC627E" w:rsidRPr="00457315">
        <w:rPr>
          <w:rFonts w:ascii="Times New Roman" w:hAnsi="Times New Roman"/>
          <w:sz w:val="28"/>
          <w:szCs w:val="28"/>
        </w:rPr>
        <w:t>Сенюшкович</w:t>
      </w:r>
      <w:proofErr w:type="spellEnd"/>
      <w:r w:rsidR="00DC627E" w:rsidRPr="00457315">
        <w:rPr>
          <w:rFonts w:ascii="Times New Roman" w:hAnsi="Times New Roman"/>
          <w:sz w:val="28"/>
          <w:szCs w:val="28"/>
        </w:rPr>
        <w:t xml:space="preserve"> М.В., </w:t>
      </w:r>
      <w:proofErr w:type="spellStart"/>
      <w:r w:rsidR="00DC627E" w:rsidRPr="00457315">
        <w:rPr>
          <w:rFonts w:ascii="Times New Roman" w:hAnsi="Times New Roman"/>
          <w:sz w:val="28"/>
          <w:szCs w:val="28"/>
        </w:rPr>
        <w:t>Марцинків</w:t>
      </w:r>
      <w:proofErr w:type="spellEnd"/>
      <w:r w:rsidR="00DC627E" w:rsidRPr="00457315">
        <w:rPr>
          <w:rFonts w:ascii="Times New Roman" w:hAnsi="Times New Roman"/>
          <w:sz w:val="28"/>
          <w:szCs w:val="28"/>
        </w:rPr>
        <w:t xml:space="preserve"> О.Б., </w:t>
      </w:r>
      <w:proofErr w:type="spellStart"/>
      <w:r w:rsidR="00DC627E" w:rsidRPr="00457315">
        <w:rPr>
          <w:rFonts w:ascii="Times New Roman" w:hAnsi="Times New Roman"/>
          <w:sz w:val="28"/>
          <w:szCs w:val="28"/>
        </w:rPr>
        <w:t>Витвицький</w:t>
      </w:r>
      <w:proofErr w:type="spellEnd"/>
      <w:r w:rsidR="00DC627E" w:rsidRPr="00457315">
        <w:rPr>
          <w:rFonts w:ascii="Times New Roman" w:hAnsi="Times New Roman"/>
          <w:sz w:val="28"/>
          <w:szCs w:val="28"/>
        </w:rPr>
        <w:t xml:space="preserve"> І.І., Б</w:t>
      </w:r>
      <w:r w:rsidR="00DC627E" w:rsidRPr="00457315">
        <w:rPr>
          <w:rFonts w:ascii="Times New Roman" w:hAnsi="Times New Roman"/>
          <w:sz w:val="28"/>
          <w:szCs w:val="28"/>
        </w:rPr>
        <w:t>і</w:t>
      </w:r>
      <w:r w:rsidR="00DC627E" w:rsidRPr="00457315">
        <w:rPr>
          <w:rFonts w:ascii="Times New Roman" w:hAnsi="Times New Roman"/>
          <w:sz w:val="28"/>
          <w:szCs w:val="28"/>
        </w:rPr>
        <w:t>лецький Я.С. Особливості проектування обсадних колон для кріплення похило скерованих свердловин. Науковий вісник ІФНТУНГ. 2012. №1 (31). С. 29</w:t>
      </w:r>
      <w:r w:rsidR="004C114E">
        <w:rPr>
          <w:rFonts w:ascii="Times New Roman" w:hAnsi="Times New Roman"/>
          <w:sz w:val="28"/>
          <w:szCs w:val="28"/>
        </w:rPr>
        <w:sym w:font="Symbol" w:char="F02D"/>
      </w:r>
      <w:r w:rsidR="00DC627E" w:rsidRPr="00457315">
        <w:rPr>
          <w:rFonts w:ascii="Times New Roman" w:hAnsi="Times New Roman"/>
          <w:sz w:val="28"/>
          <w:szCs w:val="28"/>
        </w:rPr>
        <w:t>34.</w:t>
      </w:r>
    </w:p>
    <w:p w:rsidR="001C734D" w:rsidRPr="00457315" w:rsidRDefault="001C734D" w:rsidP="001C734D">
      <w:pPr>
        <w:pStyle w:val="a3"/>
        <w:ind w:firstLine="567"/>
        <w:jc w:val="both"/>
        <w:rPr>
          <w:rFonts w:ascii="Times New Roman" w:hAnsi="Times New Roman"/>
          <w:b/>
          <w:sz w:val="28"/>
          <w:szCs w:val="28"/>
        </w:rPr>
      </w:pPr>
      <w:r w:rsidRPr="00457315">
        <w:rPr>
          <w:rFonts w:ascii="Times New Roman" w:hAnsi="Times New Roman"/>
          <w:sz w:val="28"/>
          <w:szCs w:val="28"/>
        </w:rPr>
        <w:t xml:space="preserve">3. Шацький І.П., Білецький Я.С., </w:t>
      </w:r>
      <w:proofErr w:type="spellStart"/>
      <w:r w:rsidRPr="00457315">
        <w:rPr>
          <w:rFonts w:ascii="Times New Roman" w:hAnsi="Times New Roman"/>
          <w:sz w:val="28"/>
          <w:szCs w:val="28"/>
        </w:rPr>
        <w:t>Витвицький</w:t>
      </w:r>
      <w:proofErr w:type="spellEnd"/>
      <w:r w:rsidRPr="00457315">
        <w:rPr>
          <w:rFonts w:ascii="Times New Roman" w:hAnsi="Times New Roman"/>
          <w:sz w:val="28"/>
          <w:szCs w:val="28"/>
        </w:rPr>
        <w:t xml:space="preserve"> І.І. Двобічні оцінки жорстк</w:t>
      </w:r>
      <w:r w:rsidRPr="00457315">
        <w:rPr>
          <w:rFonts w:ascii="Times New Roman" w:hAnsi="Times New Roman"/>
          <w:sz w:val="28"/>
          <w:szCs w:val="28"/>
        </w:rPr>
        <w:t>о</w:t>
      </w:r>
      <w:r w:rsidRPr="00457315">
        <w:rPr>
          <w:rFonts w:ascii="Times New Roman" w:hAnsi="Times New Roman"/>
          <w:sz w:val="28"/>
          <w:szCs w:val="28"/>
        </w:rPr>
        <w:t xml:space="preserve">сті і міцності </w:t>
      </w:r>
      <w:proofErr w:type="spellStart"/>
      <w:r w:rsidRPr="00457315">
        <w:rPr>
          <w:rFonts w:ascii="Times New Roman" w:hAnsi="Times New Roman"/>
          <w:sz w:val="28"/>
          <w:szCs w:val="28"/>
        </w:rPr>
        <w:t>центратора</w:t>
      </w:r>
      <w:proofErr w:type="spellEnd"/>
      <w:r w:rsidRPr="00457315">
        <w:rPr>
          <w:rFonts w:ascii="Times New Roman" w:hAnsi="Times New Roman"/>
          <w:sz w:val="28"/>
          <w:szCs w:val="28"/>
        </w:rPr>
        <w:t xml:space="preserve"> обсадної колони. Праці Одеського політехнічного ун</w:t>
      </w:r>
      <w:r w:rsidRPr="00457315">
        <w:rPr>
          <w:rFonts w:ascii="Times New Roman" w:hAnsi="Times New Roman"/>
          <w:sz w:val="28"/>
          <w:szCs w:val="28"/>
        </w:rPr>
        <w:t>і</w:t>
      </w:r>
      <w:r w:rsidRPr="00457315">
        <w:rPr>
          <w:rFonts w:ascii="Times New Roman" w:hAnsi="Times New Roman"/>
          <w:sz w:val="28"/>
          <w:szCs w:val="28"/>
        </w:rPr>
        <w:t>верситету: Науковий та науково-виробничий збірник. Вип. 1(43). 2014. С. 68–73.</w:t>
      </w:r>
    </w:p>
    <w:p w:rsidR="00DC627E" w:rsidRPr="007F0746" w:rsidRDefault="001C734D" w:rsidP="004F417E">
      <w:pPr>
        <w:pStyle w:val="a3"/>
        <w:ind w:firstLine="567"/>
        <w:jc w:val="both"/>
        <w:rPr>
          <w:rFonts w:ascii="Times New Roman" w:hAnsi="Times New Roman"/>
          <w:spacing w:val="-2"/>
          <w:sz w:val="28"/>
          <w:szCs w:val="28"/>
        </w:rPr>
      </w:pPr>
      <w:r w:rsidRPr="00457315">
        <w:rPr>
          <w:rFonts w:ascii="Times New Roman" w:hAnsi="Times New Roman"/>
          <w:sz w:val="28"/>
          <w:szCs w:val="28"/>
        </w:rPr>
        <w:t>4</w:t>
      </w:r>
      <w:r w:rsidR="00DC627E" w:rsidRPr="00457315">
        <w:rPr>
          <w:rFonts w:ascii="Times New Roman" w:hAnsi="Times New Roman"/>
          <w:sz w:val="28"/>
          <w:szCs w:val="28"/>
        </w:rPr>
        <w:t xml:space="preserve">. </w:t>
      </w:r>
      <w:proofErr w:type="spellStart"/>
      <w:r w:rsidR="00DC627E" w:rsidRPr="007F0746">
        <w:rPr>
          <w:rFonts w:ascii="Times New Roman" w:hAnsi="Times New Roman"/>
          <w:spacing w:val="-2"/>
          <w:sz w:val="28"/>
          <w:szCs w:val="28"/>
        </w:rPr>
        <w:t>Коцкулич</w:t>
      </w:r>
      <w:proofErr w:type="spellEnd"/>
      <w:r w:rsidR="00DC627E" w:rsidRPr="007F0746">
        <w:rPr>
          <w:rFonts w:ascii="Times New Roman" w:hAnsi="Times New Roman"/>
          <w:spacing w:val="-2"/>
          <w:sz w:val="28"/>
          <w:szCs w:val="28"/>
        </w:rPr>
        <w:t xml:space="preserve">  Я.С.,</w:t>
      </w:r>
      <w:r w:rsidR="00ED403F" w:rsidRPr="007F0746">
        <w:rPr>
          <w:rFonts w:ascii="Times New Roman" w:hAnsi="Times New Roman"/>
          <w:spacing w:val="-2"/>
          <w:sz w:val="28"/>
          <w:szCs w:val="28"/>
          <w:lang w:val="ru-RU"/>
        </w:rPr>
        <w:t xml:space="preserve"> </w:t>
      </w:r>
      <w:proofErr w:type="spellStart"/>
      <w:r w:rsidR="00DC627E" w:rsidRPr="007F0746">
        <w:rPr>
          <w:rFonts w:ascii="Times New Roman" w:hAnsi="Times New Roman"/>
          <w:spacing w:val="-2"/>
          <w:sz w:val="28"/>
          <w:szCs w:val="28"/>
        </w:rPr>
        <w:t>Сенюшкович</w:t>
      </w:r>
      <w:proofErr w:type="spellEnd"/>
      <w:r w:rsidR="00DC627E" w:rsidRPr="007F0746">
        <w:rPr>
          <w:rFonts w:ascii="Times New Roman" w:hAnsi="Times New Roman"/>
          <w:spacing w:val="-2"/>
          <w:sz w:val="28"/>
          <w:szCs w:val="28"/>
        </w:rPr>
        <w:t xml:space="preserve"> М.В., </w:t>
      </w:r>
      <w:proofErr w:type="spellStart"/>
      <w:r w:rsidR="00DC627E" w:rsidRPr="007F0746">
        <w:rPr>
          <w:rFonts w:ascii="Times New Roman" w:hAnsi="Times New Roman"/>
          <w:spacing w:val="-2"/>
          <w:sz w:val="28"/>
          <w:szCs w:val="28"/>
        </w:rPr>
        <w:t>Марцинків</w:t>
      </w:r>
      <w:proofErr w:type="spellEnd"/>
      <w:r w:rsidR="00DC627E" w:rsidRPr="007F0746">
        <w:rPr>
          <w:rFonts w:ascii="Times New Roman" w:hAnsi="Times New Roman"/>
          <w:spacing w:val="-2"/>
          <w:sz w:val="28"/>
          <w:szCs w:val="28"/>
        </w:rPr>
        <w:t xml:space="preserve"> О.Б., </w:t>
      </w:r>
      <w:proofErr w:type="spellStart"/>
      <w:r w:rsidR="00DC627E" w:rsidRPr="007F0746">
        <w:rPr>
          <w:rFonts w:ascii="Times New Roman" w:hAnsi="Times New Roman"/>
          <w:spacing w:val="-2"/>
          <w:sz w:val="28"/>
          <w:szCs w:val="28"/>
        </w:rPr>
        <w:t>Витвицький</w:t>
      </w:r>
      <w:proofErr w:type="spellEnd"/>
      <w:r w:rsidR="00DC627E" w:rsidRPr="007F0746">
        <w:rPr>
          <w:rFonts w:ascii="Times New Roman" w:hAnsi="Times New Roman"/>
          <w:spacing w:val="-2"/>
          <w:sz w:val="28"/>
          <w:szCs w:val="28"/>
        </w:rPr>
        <w:t xml:space="preserve"> І.І. Центрування обсадних колон у похило скерованих свердловинах. Науковий ві</w:t>
      </w:r>
      <w:r w:rsidR="00DC627E" w:rsidRPr="007F0746">
        <w:rPr>
          <w:rFonts w:ascii="Times New Roman" w:hAnsi="Times New Roman"/>
          <w:spacing w:val="-2"/>
          <w:sz w:val="28"/>
          <w:szCs w:val="28"/>
        </w:rPr>
        <w:t>с</w:t>
      </w:r>
      <w:r w:rsidR="00DC627E" w:rsidRPr="007F0746">
        <w:rPr>
          <w:rFonts w:ascii="Times New Roman" w:hAnsi="Times New Roman"/>
          <w:spacing w:val="-2"/>
          <w:sz w:val="28"/>
          <w:szCs w:val="28"/>
        </w:rPr>
        <w:t>ник національного гірничого університету. м.</w:t>
      </w:r>
      <w:r w:rsidR="00C0442A" w:rsidRPr="007F0746">
        <w:rPr>
          <w:rFonts w:ascii="Times New Roman" w:hAnsi="Times New Roman"/>
          <w:spacing w:val="-2"/>
          <w:sz w:val="28"/>
          <w:szCs w:val="28"/>
        </w:rPr>
        <w:t xml:space="preserve"> </w:t>
      </w:r>
      <w:r w:rsidR="00DC627E" w:rsidRPr="007F0746">
        <w:rPr>
          <w:rFonts w:ascii="Times New Roman" w:hAnsi="Times New Roman"/>
          <w:spacing w:val="-2"/>
          <w:sz w:val="28"/>
          <w:szCs w:val="28"/>
        </w:rPr>
        <w:t>Дніпропетровськ. 2015. № 3</w:t>
      </w:r>
      <w:r w:rsidR="00C0442A" w:rsidRPr="007F0746">
        <w:rPr>
          <w:rFonts w:ascii="Times New Roman" w:hAnsi="Times New Roman"/>
          <w:spacing w:val="-2"/>
          <w:sz w:val="28"/>
          <w:szCs w:val="28"/>
        </w:rPr>
        <w:t>(147</w:t>
      </w:r>
      <w:r w:rsidR="007F0746" w:rsidRPr="007F0746">
        <w:rPr>
          <w:rFonts w:ascii="Times New Roman" w:hAnsi="Times New Roman"/>
          <w:spacing w:val="-2"/>
          <w:sz w:val="28"/>
          <w:szCs w:val="28"/>
        </w:rPr>
        <w:t>)</w:t>
      </w:r>
      <w:r w:rsidR="00DC627E" w:rsidRPr="007F0746">
        <w:rPr>
          <w:rFonts w:ascii="Times New Roman" w:hAnsi="Times New Roman"/>
          <w:spacing w:val="-2"/>
          <w:sz w:val="28"/>
          <w:szCs w:val="28"/>
        </w:rPr>
        <w:t>. С. 23</w:t>
      </w:r>
      <w:r w:rsidR="004C114E" w:rsidRPr="007F0746">
        <w:rPr>
          <w:rFonts w:ascii="Times New Roman" w:hAnsi="Times New Roman"/>
          <w:spacing w:val="-2"/>
          <w:sz w:val="28"/>
          <w:szCs w:val="28"/>
        </w:rPr>
        <w:sym w:font="Symbol" w:char="F02D"/>
      </w:r>
      <w:r w:rsidR="00DC627E" w:rsidRPr="007F0746">
        <w:rPr>
          <w:rFonts w:ascii="Times New Roman" w:hAnsi="Times New Roman"/>
          <w:spacing w:val="-2"/>
          <w:sz w:val="28"/>
          <w:szCs w:val="28"/>
        </w:rPr>
        <w:t xml:space="preserve">30. </w:t>
      </w:r>
    </w:p>
    <w:p w:rsidR="00DC627E" w:rsidRPr="00457315" w:rsidRDefault="001C734D" w:rsidP="004F417E">
      <w:pPr>
        <w:pStyle w:val="a3"/>
        <w:ind w:firstLine="567"/>
        <w:jc w:val="both"/>
        <w:rPr>
          <w:rFonts w:ascii="Times New Roman" w:hAnsi="Times New Roman"/>
          <w:sz w:val="28"/>
          <w:szCs w:val="28"/>
        </w:rPr>
      </w:pPr>
      <w:r w:rsidRPr="00457315">
        <w:rPr>
          <w:rFonts w:ascii="Times New Roman" w:hAnsi="Times New Roman"/>
          <w:sz w:val="28"/>
          <w:szCs w:val="28"/>
        </w:rPr>
        <w:t>5</w:t>
      </w:r>
      <w:r w:rsidR="00DC627E" w:rsidRPr="00457315">
        <w:rPr>
          <w:rFonts w:ascii="Times New Roman" w:hAnsi="Times New Roman"/>
          <w:sz w:val="28"/>
          <w:szCs w:val="28"/>
        </w:rPr>
        <w:t xml:space="preserve">.  </w:t>
      </w:r>
      <w:proofErr w:type="spellStart"/>
      <w:r w:rsidR="00DC627E" w:rsidRPr="00457315">
        <w:rPr>
          <w:rFonts w:ascii="Times New Roman" w:hAnsi="Times New Roman"/>
          <w:sz w:val="28"/>
          <w:szCs w:val="28"/>
          <w:lang w:bidi="ru-RU"/>
        </w:rPr>
        <w:t>Vytvytskyi</w:t>
      </w:r>
      <w:proofErr w:type="spellEnd"/>
      <w:r w:rsidR="004C114E" w:rsidRPr="004C114E">
        <w:rPr>
          <w:rFonts w:ascii="Times New Roman" w:hAnsi="Times New Roman"/>
          <w:sz w:val="28"/>
          <w:szCs w:val="28"/>
          <w:lang w:bidi="ru-RU"/>
        </w:rPr>
        <w:t xml:space="preserve"> </w:t>
      </w:r>
      <w:r w:rsidR="004C114E" w:rsidRPr="00457315">
        <w:rPr>
          <w:rFonts w:ascii="Times New Roman" w:hAnsi="Times New Roman"/>
          <w:sz w:val="28"/>
          <w:szCs w:val="28"/>
          <w:lang w:bidi="ru-RU"/>
        </w:rPr>
        <w:t>I. I.</w:t>
      </w:r>
      <w:r w:rsidR="00DC627E" w:rsidRPr="00457315">
        <w:rPr>
          <w:rFonts w:ascii="Times New Roman" w:hAnsi="Times New Roman"/>
          <w:sz w:val="28"/>
          <w:szCs w:val="28"/>
          <w:lang w:bidi="ru-RU"/>
        </w:rPr>
        <w:t xml:space="preserve">, </w:t>
      </w:r>
      <w:proofErr w:type="spellStart"/>
      <w:r w:rsidR="00DC627E" w:rsidRPr="00457315">
        <w:rPr>
          <w:rFonts w:ascii="Times New Roman" w:hAnsi="Times New Roman"/>
          <w:bCs/>
          <w:iCs/>
          <w:sz w:val="28"/>
          <w:szCs w:val="28"/>
        </w:rPr>
        <w:t>Seniushkovych</w:t>
      </w:r>
      <w:proofErr w:type="spellEnd"/>
      <w:r w:rsidR="004C114E" w:rsidRPr="004C114E">
        <w:rPr>
          <w:rFonts w:ascii="Times New Roman" w:hAnsi="Times New Roman"/>
          <w:bCs/>
          <w:iCs/>
          <w:sz w:val="28"/>
          <w:szCs w:val="28"/>
        </w:rPr>
        <w:t xml:space="preserve"> </w:t>
      </w:r>
      <w:r w:rsidR="004C114E" w:rsidRPr="00457315">
        <w:rPr>
          <w:rFonts w:ascii="Times New Roman" w:hAnsi="Times New Roman"/>
          <w:bCs/>
          <w:iCs/>
          <w:sz w:val="28"/>
          <w:szCs w:val="28"/>
        </w:rPr>
        <w:t>M. V. </w:t>
      </w:r>
      <w:r w:rsidR="00DC627E" w:rsidRPr="00457315">
        <w:rPr>
          <w:rFonts w:ascii="Times New Roman" w:hAnsi="Times New Roman"/>
          <w:bCs/>
          <w:iCs/>
          <w:sz w:val="28"/>
          <w:szCs w:val="28"/>
        </w:rPr>
        <w:t xml:space="preserve">, </w:t>
      </w:r>
      <w:proofErr w:type="spellStart"/>
      <w:r w:rsidR="00DC627E" w:rsidRPr="00457315">
        <w:rPr>
          <w:rFonts w:ascii="Times New Roman" w:hAnsi="Times New Roman"/>
          <w:sz w:val="28"/>
          <w:szCs w:val="28"/>
          <w:lang w:bidi="ru-RU"/>
        </w:rPr>
        <w:t>Shatskyi</w:t>
      </w:r>
      <w:proofErr w:type="spellEnd"/>
      <w:r w:rsidR="004C114E" w:rsidRPr="004C114E">
        <w:rPr>
          <w:rFonts w:ascii="Times New Roman" w:hAnsi="Times New Roman"/>
          <w:sz w:val="28"/>
          <w:szCs w:val="28"/>
          <w:lang w:bidi="ru-RU"/>
        </w:rPr>
        <w:t xml:space="preserve"> </w:t>
      </w:r>
      <w:r w:rsidR="004C114E" w:rsidRPr="00457315">
        <w:rPr>
          <w:rFonts w:ascii="Times New Roman" w:hAnsi="Times New Roman"/>
          <w:sz w:val="28"/>
          <w:szCs w:val="28"/>
          <w:lang w:bidi="ru-RU"/>
        </w:rPr>
        <w:t>І.</w:t>
      </w:r>
      <w:r w:rsidR="004C114E">
        <w:rPr>
          <w:rFonts w:ascii="Times New Roman" w:hAnsi="Times New Roman"/>
          <w:sz w:val="28"/>
          <w:szCs w:val="28"/>
          <w:lang w:bidi="ru-RU"/>
        </w:rPr>
        <w:t xml:space="preserve"> </w:t>
      </w:r>
      <w:r w:rsidR="004C114E" w:rsidRPr="00457315">
        <w:rPr>
          <w:rFonts w:ascii="Times New Roman" w:hAnsi="Times New Roman"/>
          <w:sz w:val="28"/>
          <w:szCs w:val="28"/>
          <w:lang w:bidi="ru-RU"/>
        </w:rPr>
        <w:t>P.</w:t>
      </w:r>
      <w:r w:rsidR="00DC627E" w:rsidRPr="00457315">
        <w:rPr>
          <w:rFonts w:ascii="Times New Roman" w:hAnsi="Times New Roman"/>
          <w:sz w:val="28"/>
          <w:szCs w:val="28"/>
        </w:rPr>
        <w:t xml:space="preserve"> </w:t>
      </w:r>
      <w:proofErr w:type="spellStart"/>
      <w:r w:rsidR="00DC627E" w:rsidRPr="00457315">
        <w:rPr>
          <w:rFonts w:ascii="Times New Roman" w:hAnsi="Times New Roman"/>
          <w:sz w:val="28"/>
          <w:szCs w:val="28"/>
          <w:lang w:bidi="uk-UA"/>
        </w:rPr>
        <w:t>Calculation</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of</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distance</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between</w:t>
      </w:r>
      <w:proofErr w:type="spellEnd"/>
      <w:r w:rsidR="00DC627E" w:rsidRPr="00457315">
        <w:rPr>
          <w:rFonts w:ascii="Times New Roman" w:hAnsi="Times New Roman"/>
          <w:sz w:val="28"/>
          <w:szCs w:val="28"/>
          <w:lang w:bidi="uk-UA"/>
        </w:rPr>
        <w:t xml:space="preserve"> elastic-rigid </w:t>
      </w:r>
      <w:proofErr w:type="spellStart"/>
      <w:r w:rsidR="00DC627E" w:rsidRPr="00457315">
        <w:rPr>
          <w:rFonts w:ascii="Times New Roman" w:hAnsi="Times New Roman"/>
          <w:sz w:val="28"/>
          <w:szCs w:val="28"/>
          <w:lang w:bidi="uk-UA"/>
        </w:rPr>
        <w:t>centralizers</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of</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casing</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Scientific</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Bulletin</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of</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National</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Mining</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University</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Scientific</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and</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technical</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z w:val="28"/>
          <w:szCs w:val="28"/>
          <w:lang w:bidi="uk-UA"/>
        </w:rPr>
        <w:t>journal</w:t>
      </w:r>
      <w:proofErr w:type="spellEnd"/>
      <w:r w:rsidR="00DC627E" w:rsidRPr="00457315">
        <w:rPr>
          <w:rFonts w:ascii="Times New Roman" w:hAnsi="Times New Roman"/>
          <w:sz w:val="28"/>
          <w:szCs w:val="28"/>
          <w:lang w:bidi="uk-UA"/>
        </w:rPr>
        <w:t xml:space="preserve"> </w:t>
      </w:r>
      <w:proofErr w:type="spellStart"/>
      <w:r w:rsidR="00DC627E" w:rsidRPr="00457315">
        <w:rPr>
          <w:rFonts w:ascii="Times New Roman" w:hAnsi="Times New Roman"/>
          <w:spacing w:val="10"/>
          <w:sz w:val="28"/>
          <w:szCs w:val="28"/>
          <w:lang w:eastAsia="uk-UA" w:bidi="uk-UA"/>
        </w:rPr>
        <w:t>Dnipro</w:t>
      </w:r>
      <w:proofErr w:type="spellEnd"/>
      <w:r w:rsidR="00DC627E" w:rsidRPr="00457315">
        <w:rPr>
          <w:rFonts w:ascii="Times New Roman" w:hAnsi="Times New Roman"/>
          <w:spacing w:val="10"/>
          <w:sz w:val="28"/>
          <w:szCs w:val="28"/>
          <w:lang w:eastAsia="uk-UA" w:bidi="uk-UA"/>
        </w:rPr>
        <w:t xml:space="preserve">. 2017. </w:t>
      </w:r>
      <w:r w:rsidR="00DC627E" w:rsidRPr="00457315">
        <w:rPr>
          <w:rFonts w:ascii="Times New Roman" w:hAnsi="Times New Roman"/>
          <w:sz w:val="28"/>
          <w:szCs w:val="28"/>
        </w:rPr>
        <w:t>№ 5</w:t>
      </w:r>
      <w:r w:rsidR="007F0746">
        <w:rPr>
          <w:rFonts w:ascii="Times New Roman" w:hAnsi="Times New Roman"/>
          <w:sz w:val="28"/>
          <w:szCs w:val="28"/>
        </w:rPr>
        <w:t>(161)</w:t>
      </w:r>
      <w:r w:rsidR="00DC627E" w:rsidRPr="00457315">
        <w:rPr>
          <w:rFonts w:ascii="Times New Roman" w:hAnsi="Times New Roman"/>
          <w:sz w:val="28"/>
          <w:szCs w:val="28"/>
        </w:rPr>
        <w:t xml:space="preserve">. </w:t>
      </w:r>
      <w:r w:rsidR="004C114E">
        <w:rPr>
          <w:rFonts w:ascii="Times New Roman" w:hAnsi="Times New Roman"/>
          <w:sz w:val="28"/>
          <w:szCs w:val="28"/>
        </w:rPr>
        <w:t>Р</w:t>
      </w:r>
      <w:r w:rsidR="00DC627E" w:rsidRPr="00457315">
        <w:rPr>
          <w:rFonts w:ascii="Times New Roman" w:hAnsi="Times New Roman"/>
          <w:sz w:val="28"/>
          <w:szCs w:val="28"/>
        </w:rPr>
        <w:t xml:space="preserve">. 29–35. </w:t>
      </w:r>
    </w:p>
    <w:p w:rsidR="004C114E" w:rsidRDefault="004C114E" w:rsidP="00457315">
      <w:pPr>
        <w:pStyle w:val="a3"/>
        <w:spacing w:before="120"/>
        <w:ind w:firstLine="567"/>
        <w:jc w:val="center"/>
        <w:rPr>
          <w:rFonts w:ascii="Times New Roman" w:hAnsi="Times New Roman"/>
          <w:b/>
          <w:sz w:val="28"/>
          <w:szCs w:val="28"/>
        </w:rPr>
      </w:pPr>
    </w:p>
    <w:p w:rsidR="00B050D7" w:rsidRDefault="00B050D7">
      <w:pPr>
        <w:rPr>
          <w:rFonts w:ascii="Times New Roman" w:eastAsia="Calibri" w:hAnsi="Times New Roman" w:cs="Times New Roman"/>
          <w:b/>
          <w:sz w:val="28"/>
          <w:szCs w:val="28"/>
          <w:lang w:val="uk-UA"/>
        </w:rPr>
      </w:pPr>
      <w:r w:rsidRPr="00660268">
        <w:rPr>
          <w:rFonts w:ascii="Times New Roman" w:hAnsi="Times New Roman"/>
          <w:b/>
          <w:sz w:val="28"/>
          <w:szCs w:val="28"/>
          <w:lang w:val="uk-UA"/>
        </w:rPr>
        <w:br w:type="page"/>
      </w:r>
    </w:p>
    <w:p w:rsidR="00457315" w:rsidRPr="00457315" w:rsidRDefault="00457315" w:rsidP="00457315">
      <w:pPr>
        <w:pStyle w:val="a3"/>
        <w:spacing w:before="120"/>
        <w:ind w:firstLine="567"/>
        <w:jc w:val="center"/>
        <w:rPr>
          <w:rFonts w:ascii="Times New Roman" w:hAnsi="Times New Roman"/>
          <w:b/>
          <w:sz w:val="28"/>
          <w:szCs w:val="28"/>
        </w:rPr>
      </w:pPr>
      <w:r w:rsidRPr="00457315">
        <w:rPr>
          <w:rFonts w:ascii="Times New Roman" w:hAnsi="Times New Roman"/>
          <w:b/>
          <w:sz w:val="28"/>
          <w:szCs w:val="28"/>
        </w:rPr>
        <w:lastRenderedPageBreak/>
        <w:t>Тези наукових конференцій</w:t>
      </w:r>
    </w:p>
    <w:p w:rsidR="001C734D" w:rsidRPr="00457315" w:rsidRDefault="001C734D" w:rsidP="001C734D">
      <w:pPr>
        <w:pStyle w:val="a3"/>
        <w:ind w:firstLine="567"/>
        <w:jc w:val="both"/>
        <w:rPr>
          <w:rFonts w:ascii="Times New Roman" w:hAnsi="Times New Roman"/>
          <w:sz w:val="28"/>
          <w:szCs w:val="28"/>
        </w:rPr>
      </w:pPr>
      <w:r w:rsidRPr="00457315">
        <w:rPr>
          <w:rFonts w:ascii="Times New Roman" w:hAnsi="Times New Roman"/>
          <w:sz w:val="28"/>
          <w:szCs w:val="28"/>
        </w:rPr>
        <w:t xml:space="preserve">6. Білецький Я.С., </w:t>
      </w:r>
      <w:proofErr w:type="spellStart"/>
      <w:r w:rsidRPr="00457315">
        <w:rPr>
          <w:rFonts w:ascii="Times New Roman" w:hAnsi="Times New Roman"/>
          <w:sz w:val="28"/>
          <w:szCs w:val="28"/>
        </w:rPr>
        <w:t>Витвицький</w:t>
      </w:r>
      <w:proofErr w:type="spellEnd"/>
      <w:r w:rsidRPr="00457315">
        <w:rPr>
          <w:rFonts w:ascii="Times New Roman" w:hAnsi="Times New Roman"/>
          <w:sz w:val="28"/>
          <w:szCs w:val="28"/>
        </w:rPr>
        <w:t xml:space="preserve"> І.І., Шацький І.П. Розрахункові схеми для оцінювання жорсткості та міцності центраторів обсадної колони. Інноваційні технології буріння свердловин, видобування нафти і газу та підготовки фахівців нафтогазової галузі: матеріали міжнародної науково-технічної конференції (Івано-Франківськ, 3–6 </w:t>
      </w:r>
      <w:proofErr w:type="spellStart"/>
      <w:r w:rsidRPr="00457315">
        <w:rPr>
          <w:rFonts w:ascii="Times New Roman" w:hAnsi="Times New Roman"/>
          <w:sz w:val="28"/>
          <w:szCs w:val="28"/>
        </w:rPr>
        <w:t>жовт</w:t>
      </w:r>
      <w:proofErr w:type="spellEnd"/>
      <w:r w:rsidRPr="00457315">
        <w:rPr>
          <w:rFonts w:ascii="Times New Roman" w:hAnsi="Times New Roman"/>
          <w:sz w:val="28"/>
          <w:szCs w:val="28"/>
        </w:rPr>
        <w:t>. 2012 р.).  Івано-Франківськ: ІФНТУНГ, 2012. С. 8</w:t>
      </w:r>
      <w:r w:rsidR="007F0746">
        <w:rPr>
          <w:rFonts w:ascii="Times New Roman" w:hAnsi="Times New Roman"/>
          <w:sz w:val="28"/>
          <w:szCs w:val="28"/>
        </w:rPr>
        <w:t>4</w:t>
      </w:r>
      <w:r w:rsidRPr="00457315">
        <w:rPr>
          <w:rFonts w:ascii="Times New Roman" w:hAnsi="Times New Roman"/>
          <w:sz w:val="28"/>
          <w:szCs w:val="28"/>
        </w:rPr>
        <w:t>–8</w:t>
      </w:r>
      <w:r w:rsidR="007F0746">
        <w:rPr>
          <w:rFonts w:ascii="Times New Roman" w:hAnsi="Times New Roman"/>
          <w:sz w:val="28"/>
          <w:szCs w:val="28"/>
        </w:rPr>
        <w:t>5</w:t>
      </w:r>
      <w:r w:rsidRPr="00457315">
        <w:rPr>
          <w:rFonts w:ascii="Times New Roman" w:hAnsi="Times New Roman"/>
          <w:sz w:val="28"/>
          <w:szCs w:val="28"/>
        </w:rPr>
        <w:t xml:space="preserve">.    </w:t>
      </w:r>
    </w:p>
    <w:p w:rsidR="00DC627E" w:rsidRPr="00457315" w:rsidRDefault="001C734D" w:rsidP="001C734D">
      <w:pPr>
        <w:pStyle w:val="a3"/>
        <w:ind w:firstLine="567"/>
        <w:jc w:val="both"/>
        <w:rPr>
          <w:rFonts w:ascii="Times New Roman" w:hAnsi="Times New Roman"/>
          <w:sz w:val="28"/>
          <w:szCs w:val="28"/>
        </w:rPr>
      </w:pPr>
      <w:r w:rsidRPr="00457315">
        <w:rPr>
          <w:rFonts w:ascii="Times New Roman" w:hAnsi="Times New Roman"/>
          <w:sz w:val="28"/>
          <w:szCs w:val="28"/>
        </w:rPr>
        <w:t>7</w:t>
      </w:r>
      <w:r w:rsidR="00DC627E" w:rsidRPr="00457315">
        <w:rPr>
          <w:rFonts w:ascii="Times New Roman" w:hAnsi="Times New Roman"/>
          <w:sz w:val="28"/>
          <w:szCs w:val="28"/>
        </w:rPr>
        <w:t xml:space="preserve">. </w:t>
      </w:r>
      <w:proofErr w:type="spellStart"/>
      <w:r w:rsidR="00DC627E" w:rsidRPr="00457315">
        <w:rPr>
          <w:rFonts w:ascii="Times New Roman" w:hAnsi="Times New Roman"/>
          <w:sz w:val="28"/>
          <w:szCs w:val="28"/>
        </w:rPr>
        <w:t>Витвицький</w:t>
      </w:r>
      <w:proofErr w:type="spellEnd"/>
      <w:r w:rsidR="00DC627E" w:rsidRPr="00457315">
        <w:rPr>
          <w:rFonts w:ascii="Times New Roman" w:hAnsi="Times New Roman"/>
          <w:sz w:val="28"/>
          <w:szCs w:val="28"/>
        </w:rPr>
        <w:t> І. І., Шацький І.П. Про взаємодію колони з жолобом свер</w:t>
      </w:r>
      <w:r w:rsidR="00DC627E" w:rsidRPr="00457315">
        <w:rPr>
          <w:rFonts w:ascii="Times New Roman" w:hAnsi="Times New Roman"/>
          <w:sz w:val="28"/>
          <w:szCs w:val="28"/>
        </w:rPr>
        <w:t>д</w:t>
      </w:r>
      <w:r w:rsidR="00DC627E" w:rsidRPr="00457315">
        <w:rPr>
          <w:rFonts w:ascii="Times New Roman" w:hAnsi="Times New Roman"/>
          <w:sz w:val="28"/>
          <w:szCs w:val="28"/>
        </w:rPr>
        <w:t xml:space="preserve">ловини. Нафтогазова енергетика  2013: матеріали міжнародної науково-технічної конференції (Івано-Франківськ, 7–11 </w:t>
      </w:r>
      <w:proofErr w:type="spellStart"/>
      <w:r w:rsidR="00DC627E" w:rsidRPr="00457315">
        <w:rPr>
          <w:rFonts w:ascii="Times New Roman" w:hAnsi="Times New Roman"/>
          <w:sz w:val="28"/>
          <w:szCs w:val="28"/>
        </w:rPr>
        <w:t>жовт</w:t>
      </w:r>
      <w:proofErr w:type="spellEnd"/>
      <w:r w:rsidR="00DC627E" w:rsidRPr="00457315">
        <w:rPr>
          <w:rFonts w:ascii="Times New Roman" w:hAnsi="Times New Roman"/>
          <w:sz w:val="28"/>
          <w:szCs w:val="28"/>
        </w:rPr>
        <w:t xml:space="preserve">. 2013 р.). Івано-Франківськ: ІФНТУНГ, 2013. С. 136–137.    </w:t>
      </w:r>
    </w:p>
    <w:p w:rsidR="009C7464" w:rsidRPr="00457315" w:rsidRDefault="001C734D" w:rsidP="00F034BD">
      <w:pPr>
        <w:pStyle w:val="a3"/>
        <w:ind w:firstLine="567"/>
        <w:jc w:val="both"/>
        <w:rPr>
          <w:rFonts w:ascii="Times New Roman" w:hAnsi="Times New Roman"/>
          <w:noProof/>
          <w:sz w:val="28"/>
          <w:szCs w:val="28"/>
        </w:rPr>
      </w:pPr>
      <w:r w:rsidRPr="00457315">
        <w:rPr>
          <w:rFonts w:ascii="Times New Roman" w:hAnsi="Times New Roman"/>
          <w:sz w:val="28"/>
          <w:szCs w:val="28"/>
        </w:rPr>
        <w:t>8</w:t>
      </w:r>
      <w:r w:rsidR="007A1DE1" w:rsidRPr="00457315">
        <w:rPr>
          <w:rFonts w:ascii="Times New Roman" w:hAnsi="Times New Roman"/>
          <w:sz w:val="28"/>
          <w:szCs w:val="28"/>
        </w:rPr>
        <w:t xml:space="preserve">. </w:t>
      </w:r>
      <w:r w:rsidR="00A1687E" w:rsidRPr="00457315">
        <w:rPr>
          <w:rFonts w:ascii="Times New Roman" w:hAnsi="Times New Roman"/>
          <w:sz w:val="28"/>
          <w:szCs w:val="28"/>
        </w:rPr>
        <w:t xml:space="preserve">Шацький І.П., Білецький Я.С., </w:t>
      </w:r>
      <w:proofErr w:type="spellStart"/>
      <w:r w:rsidR="00A1687E" w:rsidRPr="00457315">
        <w:rPr>
          <w:rFonts w:ascii="Times New Roman" w:hAnsi="Times New Roman"/>
          <w:sz w:val="28"/>
          <w:szCs w:val="28"/>
        </w:rPr>
        <w:t>Витвицький</w:t>
      </w:r>
      <w:proofErr w:type="spellEnd"/>
      <w:r w:rsidR="00A1687E" w:rsidRPr="00457315">
        <w:rPr>
          <w:rFonts w:ascii="Times New Roman" w:hAnsi="Times New Roman"/>
          <w:sz w:val="28"/>
          <w:szCs w:val="28"/>
        </w:rPr>
        <w:t xml:space="preserve"> І.І. </w:t>
      </w:r>
      <w:r w:rsidR="00A1687E" w:rsidRPr="00457315">
        <w:rPr>
          <w:rFonts w:ascii="Times New Roman" w:hAnsi="Times New Roman"/>
          <w:noProof/>
          <w:sz w:val="28"/>
          <w:szCs w:val="28"/>
        </w:rPr>
        <w:t>Двобічні оцінки жорсткості та міцності центратора обсадної колони</w:t>
      </w:r>
      <w:r w:rsidR="00231C1D">
        <w:rPr>
          <w:rFonts w:ascii="Times New Roman" w:hAnsi="Times New Roman"/>
          <w:noProof/>
          <w:sz w:val="28"/>
          <w:szCs w:val="28"/>
        </w:rPr>
        <w:t>.</w:t>
      </w:r>
      <w:r w:rsidR="00A1687E" w:rsidRPr="00457315">
        <w:rPr>
          <w:rFonts w:ascii="Times New Roman" w:hAnsi="Times New Roman"/>
          <w:noProof/>
          <w:sz w:val="28"/>
          <w:szCs w:val="28"/>
        </w:rPr>
        <w:t xml:space="preserve"> Актуальные проблемы инженерной механики. Тез. докл. Междунар. науч.-практ. конф. (10–14</w:t>
      </w:r>
      <w:r w:rsidR="00A1687E" w:rsidRPr="00457315">
        <w:rPr>
          <w:rFonts w:ascii="Times New Roman" w:hAnsi="Times New Roman"/>
          <w:noProof/>
          <w:sz w:val="28"/>
          <w:szCs w:val="28"/>
          <w:lang w:val="en-US"/>
        </w:rPr>
        <w:t> </w:t>
      </w:r>
      <w:r w:rsidR="00A1687E" w:rsidRPr="00457315">
        <w:rPr>
          <w:rFonts w:ascii="Times New Roman" w:hAnsi="Times New Roman"/>
          <w:noProof/>
          <w:sz w:val="28"/>
          <w:szCs w:val="28"/>
        </w:rPr>
        <w:t xml:space="preserve">марта </w:t>
      </w:r>
      <w:smartTag w:uri="urn:schemas-microsoft-com:office:smarttags" w:element="metricconverter">
        <w:smartTagPr>
          <w:attr w:name="ProductID" w:val="2014 г"/>
        </w:smartTagPr>
        <w:r w:rsidR="00A1687E" w:rsidRPr="00457315">
          <w:rPr>
            <w:rFonts w:ascii="Times New Roman" w:hAnsi="Times New Roman"/>
            <w:noProof/>
            <w:sz w:val="28"/>
            <w:szCs w:val="28"/>
          </w:rPr>
          <w:t>2014</w:t>
        </w:r>
        <w:r w:rsidR="00A1687E" w:rsidRPr="00457315">
          <w:rPr>
            <w:rFonts w:ascii="Times New Roman" w:hAnsi="Times New Roman"/>
            <w:noProof/>
            <w:sz w:val="28"/>
            <w:szCs w:val="28"/>
            <w:lang w:val="en-US"/>
          </w:rPr>
          <w:t> </w:t>
        </w:r>
        <w:r w:rsidR="00A1687E" w:rsidRPr="00457315">
          <w:rPr>
            <w:rFonts w:ascii="Times New Roman" w:hAnsi="Times New Roman"/>
            <w:noProof/>
            <w:sz w:val="28"/>
            <w:szCs w:val="28"/>
          </w:rPr>
          <w:t>г</w:t>
        </w:r>
      </w:smartTag>
      <w:r w:rsidR="00A1687E" w:rsidRPr="00457315">
        <w:rPr>
          <w:rFonts w:ascii="Times New Roman" w:hAnsi="Times New Roman"/>
          <w:noProof/>
          <w:sz w:val="28"/>
          <w:szCs w:val="28"/>
        </w:rPr>
        <w:t xml:space="preserve">., Одесса). Общ. ред. – Н.Г.Сурьянинов. – Одесса: ТЭС, 2014. – С. 47–48. </w:t>
      </w:r>
    </w:p>
    <w:p w:rsidR="001C734D" w:rsidRPr="00500A5D" w:rsidRDefault="003575C6" w:rsidP="00F034BD">
      <w:pPr>
        <w:pStyle w:val="a3"/>
        <w:ind w:firstLine="567"/>
        <w:jc w:val="both"/>
        <w:rPr>
          <w:rFonts w:ascii="Times New Roman" w:hAnsi="Times New Roman"/>
          <w:b/>
          <w:bCs/>
          <w:sz w:val="28"/>
          <w:szCs w:val="28"/>
          <w:lang w:val="en-US"/>
        </w:rPr>
      </w:pPr>
      <w:r w:rsidRPr="00457315">
        <w:rPr>
          <w:rFonts w:ascii="Times New Roman" w:hAnsi="Times New Roman"/>
          <w:sz w:val="28"/>
          <w:szCs w:val="28"/>
        </w:rPr>
        <w:t xml:space="preserve">9. </w:t>
      </w:r>
      <w:proofErr w:type="spellStart"/>
      <w:r w:rsidR="00003A08" w:rsidRPr="00457315">
        <w:rPr>
          <w:rFonts w:ascii="Times New Roman" w:hAnsi="Times New Roman"/>
          <w:sz w:val="28"/>
          <w:szCs w:val="28"/>
        </w:rPr>
        <w:t>Shatskyi</w:t>
      </w:r>
      <w:proofErr w:type="spellEnd"/>
      <w:r w:rsidR="00003A08" w:rsidRPr="00457315">
        <w:rPr>
          <w:rFonts w:ascii="Times New Roman" w:hAnsi="Times New Roman"/>
          <w:sz w:val="28"/>
          <w:szCs w:val="28"/>
        </w:rPr>
        <w:t xml:space="preserve"> I., </w:t>
      </w:r>
      <w:proofErr w:type="spellStart"/>
      <w:r w:rsidR="00003A08" w:rsidRPr="00457315">
        <w:rPr>
          <w:rFonts w:ascii="Times New Roman" w:hAnsi="Times New Roman"/>
          <w:sz w:val="28"/>
          <w:szCs w:val="28"/>
        </w:rPr>
        <w:t>Velychkovych</w:t>
      </w:r>
      <w:proofErr w:type="spellEnd"/>
      <w:r w:rsidR="00003A08" w:rsidRPr="00457315">
        <w:rPr>
          <w:rFonts w:ascii="Times New Roman" w:hAnsi="Times New Roman"/>
          <w:sz w:val="28"/>
          <w:szCs w:val="28"/>
        </w:rPr>
        <w:t xml:space="preserve"> A., </w:t>
      </w:r>
      <w:proofErr w:type="spellStart"/>
      <w:r w:rsidR="00003A08" w:rsidRPr="00457315">
        <w:rPr>
          <w:rFonts w:ascii="Times New Roman" w:hAnsi="Times New Roman"/>
          <w:sz w:val="28"/>
          <w:szCs w:val="28"/>
        </w:rPr>
        <w:t>Vytvytskyi</w:t>
      </w:r>
      <w:proofErr w:type="spellEnd"/>
      <w:r w:rsidR="00003A08" w:rsidRPr="00457315">
        <w:rPr>
          <w:rFonts w:ascii="Times New Roman" w:hAnsi="Times New Roman"/>
          <w:sz w:val="28"/>
          <w:szCs w:val="28"/>
        </w:rPr>
        <w:t xml:space="preserve"> I., </w:t>
      </w:r>
      <w:proofErr w:type="spellStart"/>
      <w:r w:rsidR="00003A08" w:rsidRPr="00457315">
        <w:rPr>
          <w:rFonts w:ascii="Times New Roman" w:hAnsi="Times New Roman"/>
          <w:sz w:val="28"/>
          <w:szCs w:val="28"/>
        </w:rPr>
        <w:t>Seniushkovych</w:t>
      </w:r>
      <w:proofErr w:type="spellEnd"/>
      <w:r w:rsidR="00003A08" w:rsidRPr="00457315">
        <w:rPr>
          <w:rFonts w:ascii="Times New Roman" w:hAnsi="Times New Roman"/>
          <w:sz w:val="28"/>
          <w:szCs w:val="28"/>
        </w:rPr>
        <w:t xml:space="preserve"> M., </w:t>
      </w:r>
      <w:proofErr w:type="spellStart"/>
      <w:r w:rsidR="00003A08" w:rsidRPr="00457315">
        <w:rPr>
          <w:rFonts w:ascii="Times New Roman" w:hAnsi="Times New Roman"/>
          <w:sz w:val="28"/>
          <w:szCs w:val="28"/>
        </w:rPr>
        <w:t>Dutkiewicz</w:t>
      </w:r>
      <w:proofErr w:type="spellEnd"/>
      <w:r w:rsidR="00003A08" w:rsidRPr="00457315">
        <w:rPr>
          <w:rFonts w:ascii="Times New Roman" w:hAnsi="Times New Roman"/>
          <w:sz w:val="28"/>
          <w:szCs w:val="28"/>
        </w:rPr>
        <w:t xml:space="preserve"> M. </w:t>
      </w:r>
      <w:proofErr w:type="spellStart"/>
      <w:r w:rsidR="00003A08" w:rsidRPr="00457315">
        <w:rPr>
          <w:rFonts w:ascii="Times New Roman" w:hAnsi="Times New Roman"/>
          <w:sz w:val="28"/>
          <w:szCs w:val="28"/>
        </w:rPr>
        <w:t>Analytical</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study</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of</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mechanical</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properties</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of</w:t>
      </w:r>
      <w:proofErr w:type="spellEnd"/>
      <w:r w:rsidR="00003A08" w:rsidRPr="00457315">
        <w:rPr>
          <w:rFonts w:ascii="Times New Roman" w:hAnsi="Times New Roman"/>
          <w:sz w:val="28"/>
          <w:szCs w:val="28"/>
        </w:rPr>
        <w:t xml:space="preserve"> rod-</w:t>
      </w:r>
      <w:proofErr w:type="spellStart"/>
      <w:r w:rsidR="00003A08" w:rsidRPr="00457315">
        <w:rPr>
          <w:rFonts w:ascii="Times New Roman" w:hAnsi="Times New Roman"/>
          <w:sz w:val="28"/>
          <w:szCs w:val="28"/>
        </w:rPr>
        <w:t>like</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centralizers</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for</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casing</w:t>
      </w:r>
      <w:proofErr w:type="spellEnd"/>
      <w:r w:rsidR="00003A08" w:rsidRPr="00457315">
        <w:rPr>
          <w:rFonts w:ascii="Times New Roman" w:hAnsi="Times New Roman"/>
          <w:sz w:val="28"/>
          <w:szCs w:val="28"/>
        </w:rPr>
        <w:t xml:space="preserve"> </w:t>
      </w:r>
      <w:proofErr w:type="spellStart"/>
      <w:r w:rsidR="00003A08" w:rsidRPr="00457315">
        <w:rPr>
          <w:rFonts w:ascii="Times New Roman" w:hAnsi="Times New Roman"/>
          <w:sz w:val="28"/>
          <w:szCs w:val="28"/>
        </w:rPr>
        <w:t>tubes</w:t>
      </w:r>
      <w:proofErr w:type="spellEnd"/>
      <w:r w:rsidR="00231C1D">
        <w:rPr>
          <w:rFonts w:ascii="Times New Roman" w:hAnsi="Times New Roman"/>
          <w:sz w:val="28"/>
          <w:szCs w:val="28"/>
        </w:rPr>
        <w:t>.</w:t>
      </w:r>
      <w:r w:rsidR="00003A08" w:rsidRPr="00457315">
        <w:rPr>
          <w:rFonts w:ascii="Times New Roman" w:hAnsi="Times New Roman"/>
          <w:sz w:val="28"/>
          <w:szCs w:val="28"/>
          <w:lang w:val="en-US"/>
        </w:rPr>
        <w:t xml:space="preserve"> Physical &amp; Chemical </w:t>
      </w:r>
      <w:proofErr w:type="spellStart"/>
      <w:r w:rsidR="00003A08" w:rsidRPr="00457315">
        <w:rPr>
          <w:rFonts w:ascii="Times New Roman" w:hAnsi="Times New Roman"/>
          <w:sz w:val="28"/>
          <w:szCs w:val="28"/>
          <w:lang w:val="en-US"/>
        </w:rPr>
        <w:t>Geotechnologies</w:t>
      </w:r>
      <w:proofErr w:type="spellEnd"/>
      <w:r w:rsidR="00003A08" w:rsidRPr="00457315">
        <w:rPr>
          <w:rFonts w:ascii="Times New Roman" w:hAnsi="Times New Roman"/>
          <w:sz w:val="28"/>
          <w:szCs w:val="28"/>
          <w:lang w:val="en-US"/>
        </w:rPr>
        <w:t xml:space="preserve"> – 2018: Mater. </w:t>
      </w:r>
      <w:proofErr w:type="gramStart"/>
      <w:r w:rsidR="00003A08" w:rsidRPr="00457315">
        <w:rPr>
          <w:rFonts w:ascii="Times New Roman" w:hAnsi="Times New Roman"/>
          <w:sz w:val="28"/>
          <w:szCs w:val="28"/>
          <w:lang w:val="en-US"/>
        </w:rPr>
        <w:t xml:space="preserve">Int. Sci. &amp; </w:t>
      </w:r>
      <w:proofErr w:type="spellStart"/>
      <w:r w:rsidR="00003A08" w:rsidRPr="00457315">
        <w:rPr>
          <w:rFonts w:ascii="Times New Roman" w:hAnsi="Times New Roman"/>
          <w:sz w:val="28"/>
          <w:szCs w:val="28"/>
          <w:lang w:val="en-US"/>
        </w:rPr>
        <w:t>Pract</w:t>
      </w:r>
      <w:proofErr w:type="spellEnd"/>
      <w:r w:rsidR="00003A08" w:rsidRPr="00457315">
        <w:rPr>
          <w:rFonts w:ascii="Times New Roman" w:hAnsi="Times New Roman"/>
          <w:sz w:val="28"/>
          <w:szCs w:val="28"/>
          <w:lang w:val="en-US"/>
        </w:rPr>
        <w:t>.</w:t>
      </w:r>
      <w:proofErr w:type="gramEnd"/>
      <w:r w:rsidR="00003A08" w:rsidRPr="00457315">
        <w:rPr>
          <w:rFonts w:ascii="Times New Roman" w:hAnsi="Times New Roman"/>
          <w:sz w:val="28"/>
          <w:szCs w:val="28"/>
          <w:lang w:val="en-US"/>
        </w:rPr>
        <w:t xml:space="preserve"> </w:t>
      </w:r>
      <w:proofErr w:type="gramStart"/>
      <w:r w:rsidR="00003A08" w:rsidRPr="00457315">
        <w:rPr>
          <w:rFonts w:ascii="Times New Roman" w:hAnsi="Times New Roman"/>
          <w:sz w:val="28"/>
          <w:szCs w:val="28"/>
          <w:lang w:val="en-US"/>
        </w:rPr>
        <w:t>Conf. (Program of reports)</w:t>
      </w:r>
      <w:r w:rsidR="00003A08" w:rsidRPr="00457315">
        <w:rPr>
          <w:rFonts w:ascii="Times New Roman" w:hAnsi="Times New Roman"/>
          <w:sz w:val="28"/>
          <w:szCs w:val="28"/>
        </w:rPr>
        <w:t>.</w:t>
      </w:r>
      <w:proofErr w:type="gramEnd"/>
      <w:r w:rsidR="00003A08" w:rsidRPr="00457315">
        <w:rPr>
          <w:rFonts w:ascii="Times New Roman" w:hAnsi="Times New Roman"/>
          <w:sz w:val="28"/>
          <w:szCs w:val="28"/>
          <w:lang w:val="en-US"/>
        </w:rPr>
        <w:t xml:space="preserve"> </w:t>
      </w:r>
      <w:proofErr w:type="gramStart"/>
      <w:r w:rsidR="00003A08" w:rsidRPr="00457315">
        <w:rPr>
          <w:rFonts w:ascii="Times New Roman" w:hAnsi="Times New Roman"/>
          <w:sz w:val="28"/>
          <w:szCs w:val="28"/>
          <w:lang w:val="en-US"/>
        </w:rPr>
        <w:t xml:space="preserve">– </w:t>
      </w:r>
      <w:proofErr w:type="spellStart"/>
      <w:r w:rsidR="00003A08" w:rsidRPr="00457315">
        <w:rPr>
          <w:rFonts w:ascii="Times New Roman" w:hAnsi="Times New Roman"/>
          <w:sz w:val="28"/>
          <w:szCs w:val="28"/>
          <w:lang w:val="en-US"/>
        </w:rPr>
        <w:t>Дніпро</w:t>
      </w:r>
      <w:proofErr w:type="spellEnd"/>
      <w:r w:rsidR="00003A08" w:rsidRPr="00457315">
        <w:rPr>
          <w:rFonts w:ascii="Times New Roman" w:hAnsi="Times New Roman"/>
          <w:sz w:val="28"/>
          <w:szCs w:val="28"/>
          <w:lang w:val="en-US"/>
        </w:rPr>
        <w:t>: НТУ «ДП», 2018.</w:t>
      </w:r>
      <w:proofErr w:type="gramEnd"/>
      <w:r w:rsidR="00003A08" w:rsidRPr="00457315">
        <w:rPr>
          <w:rFonts w:ascii="Times New Roman" w:hAnsi="Times New Roman"/>
          <w:sz w:val="28"/>
          <w:szCs w:val="28"/>
          <w:lang w:val="en-US"/>
        </w:rPr>
        <w:t xml:space="preserve"> </w:t>
      </w:r>
      <w:r w:rsidR="00003A08" w:rsidRPr="00986A09">
        <w:rPr>
          <w:rFonts w:ascii="Times New Roman" w:hAnsi="Times New Roman"/>
          <w:sz w:val="28"/>
          <w:szCs w:val="28"/>
          <w:lang w:val="en-US"/>
        </w:rPr>
        <w:t xml:space="preserve">– P. </w:t>
      </w:r>
      <w:r w:rsidR="00500A5D">
        <w:rPr>
          <w:rFonts w:ascii="Times New Roman" w:hAnsi="Times New Roman"/>
          <w:sz w:val="28"/>
          <w:szCs w:val="28"/>
          <w:lang w:val="en-US"/>
        </w:rPr>
        <w:t>234</w:t>
      </w:r>
      <w:r w:rsidR="00960BE2" w:rsidRPr="00986A09">
        <w:rPr>
          <w:rFonts w:ascii="Times New Roman" w:hAnsi="Times New Roman"/>
          <w:sz w:val="28"/>
          <w:szCs w:val="28"/>
        </w:rPr>
        <w:t>.</w:t>
      </w:r>
    </w:p>
    <w:p w:rsidR="00457315" w:rsidRPr="00457315" w:rsidRDefault="00457315" w:rsidP="00457315">
      <w:pPr>
        <w:pStyle w:val="a3"/>
        <w:spacing w:before="120"/>
        <w:jc w:val="center"/>
        <w:rPr>
          <w:rFonts w:ascii="Times New Roman" w:hAnsi="Times New Roman"/>
          <w:b/>
          <w:sz w:val="28"/>
          <w:szCs w:val="28"/>
        </w:rPr>
      </w:pPr>
      <w:r w:rsidRPr="00457315">
        <w:rPr>
          <w:rFonts w:ascii="Times New Roman" w:hAnsi="Times New Roman"/>
          <w:b/>
          <w:sz w:val="28"/>
          <w:szCs w:val="28"/>
        </w:rPr>
        <w:t>Патенти</w:t>
      </w:r>
    </w:p>
    <w:p w:rsidR="00DC627E" w:rsidRPr="00457315" w:rsidRDefault="00DC627E" w:rsidP="004F417E">
      <w:pPr>
        <w:pStyle w:val="a3"/>
        <w:ind w:firstLine="567"/>
        <w:jc w:val="both"/>
        <w:rPr>
          <w:rFonts w:ascii="Times New Roman" w:hAnsi="Times New Roman"/>
          <w:sz w:val="28"/>
          <w:szCs w:val="28"/>
        </w:rPr>
      </w:pPr>
      <w:r w:rsidRPr="00457315">
        <w:rPr>
          <w:rFonts w:ascii="Times New Roman" w:hAnsi="Times New Roman"/>
          <w:sz w:val="28"/>
          <w:szCs w:val="28"/>
        </w:rPr>
        <w:t>1</w:t>
      </w:r>
      <w:r w:rsidR="001C734D" w:rsidRPr="00457315">
        <w:rPr>
          <w:rFonts w:ascii="Times New Roman" w:hAnsi="Times New Roman"/>
          <w:sz w:val="28"/>
          <w:szCs w:val="28"/>
        </w:rPr>
        <w:t>0</w:t>
      </w:r>
      <w:r w:rsidRPr="00457315">
        <w:rPr>
          <w:rFonts w:ascii="Times New Roman" w:hAnsi="Times New Roman"/>
          <w:sz w:val="28"/>
          <w:szCs w:val="28"/>
        </w:rPr>
        <w:t>. Пат. №53679 Україна, МПК Е21В</w:t>
      </w:r>
      <w:r w:rsidR="000A6EB0">
        <w:rPr>
          <w:rFonts w:ascii="Times New Roman" w:hAnsi="Times New Roman"/>
          <w:sz w:val="28"/>
          <w:szCs w:val="28"/>
        </w:rPr>
        <w:t xml:space="preserve"> </w:t>
      </w:r>
      <w:r w:rsidRPr="00457315">
        <w:rPr>
          <w:rFonts w:ascii="Times New Roman" w:hAnsi="Times New Roman"/>
          <w:sz w:val="28"/>
          <w:szCs w:val="28"/>
        </w:rPr>
        <w:t xml:space="preserve">17/08. Самоорієнтовний </w:t>
      </w:r>
      <w:proofErr w:type="spellStart"/>
      <w:r w:rsidRPr="00457315">
        <w:rPr>
          <w:rFonts w:ascii="Times New Roman" w:hAnsi="Times New Roman"/>
          <w:sz w:val="28"/>
          <w:szCs w:val="28"/>
        </w:rPr>
        <w:t>центратор</w:t>
      </w:r>
      <w:proofErr w:type="spellEnd"/>
      <w:r w:rsidRPr="00457315">
        <w:rPr>
          <w:rFonts w:ascii="Times New Roman" w:hAnsi="Times New Roman"/>
          <w:sz w:val="28"/>
          <w:szCs w:val="28"/>
        </w:rPr>
        <w:t xml:space="preserve"> для </w:t>
      </w:r>
      <w:r w:rsidR="007F0746">
        <w:rPr>
          <w:rFonts w:ascii="Times New Roman" w:hAnsi="Times New Roman"/>
          <w:sz w:val="28"/>
          <w:szCs w:val="28"/>
        </w:rPr>
        <w:t xml:space="preserve"> </w:t>
      </w:r>
      <w:r w:rsidRPr="00457315">
        <w:rPr>
          <w:rFonts w:ascii="Times New Roman" w:hAnsi="Times New Roman"/>
          <w:sz w:val="28"/>
          <w:szCs w:val="28"/>
        </w:rPr>
        <w:t xml:space="preserve">обсадних </w:t>
      </w:r>
      <w:r w:rsidR="007F0746">
        <w:rPr>
          <w:rFonts w:ascii="Times New Roman" w:hAnsi="Times New Roman"/>
          <w:sz w:val="28"/>
          <w:szCs w:val="28"/>
        </w:rPr>
        <w:t xml:space="preserve"> </w:t>
      </w:r>
      <w:r w:rsidRPr="00457315">
        <w:rPr>
          <w:rFonts w:ascii="Times New Roman" w:hAnsi="Times New Roman"/>
          <w:sz w:val="28"/>
          <w:szCs w:val="28"/>
        </w:rPr>
        <w:t>колон вертикальних і похило</w:t>
      </w:r>
      <w:r w:rsidR="007F0746">
        <w:rPr>
          <w:rFonts w:ascii="Times New Roman" w:hAnsi="Times New Roman"/>
          <w:sz w:val="28"/>
          <w:szCs w:val="28"/>
        </w:rPr>
        <w:t xml:space="preserve"> </w:t>
      </w:r>
      <w:r w:rsidRPr="00457315">
        <w:rPr>
          <w:rFonts w:ascii="Times New Roman" w:hAnsi="Times New Roman"/>
          <w:sz w:val="28"/>
          <w:szCs w:val="28"/>
        </w:rPr>
        <w:t xml:space="preserve"> скерованих свердловин. </w:t>
      </w:r>
      <w:r w:rsidR="007F0746">
        <w:rPr>
          <w:rFonts w:ascii="Times New Roman" w:hAnsi="Times New Roman"/>
          <w:sz w:val="28"/>
          <w:szCs w:val="28"/>
        </w:rPr>
        <w:t xml:space="preserve"> </w:t>
      </w:r>
      <w:r w:rsidRPr="00457315">
        <w:rPr>
          <w:rFonts w:ascii="Times New Roman" w:hAnsi="Times New Roman"/>
          <w:sz w:val="28"/>
          <w:szCs w:val="28"/>
        </w:rPr>
        <w:t>Білець</w:t>
      </w:r>
      <w:r w:rsidR="007F0746">
        <w:rPr>
          <w:rFonts w:ascii="Times New Roman" w:hAnsi="Times New Roman"/>
          <w:sz w:val="28"/>
          <w:szCs w:val="28"/>
        </w:rPr>
        <w:softHyphen/>
      </w:r>
      <w:r w:rsidRPr="00457315">
        <w:rPr>
          <w:rFonts w:ascii="Times New Roman" w:hAnsi="Times New Roman"/>
          <w:sz w:val="28"/>
          <w:szCs w:val="28"/>
        </w:rPr>
        <w:t xml:space="preserve">кий Я.С., Білецький М.С., </w:t>
      </w:r>
      <w:proofErr w:type="spellStart"/>
      <w:r w:rsidRPr="00457315">
        <w:rPr>
          <w:rFonts w:ascii="Times New Roman" w:hAnsi="Times New Roman"/>
          <w:sz w:val="28"/>
          <w:szCs w:val="28"/>
        </w:rPr>
        <w:t>Коцкулич</w:t>
      </w:r>
      <w:proofErr w:type="spellEnd"/>
      <w:r w:rsidRPr="00457315">
        <w:rPr>
          <w:rFonts w:ascii="Times New Roman" w:hAnsi="Times New Roman"/>
          <w:sz w:val="28"/>
          <w:szCs w:val="28"/>
        </w:rPr>
        <w:t xml:space="preserve"> Я.С., Колос І.Я., </w:t>
      </w:r>
      <w:proofErr w:type="spellStart"/>
      <w:r w:rsidRPr="00457315">
        <w:rPr>
          <w:rFonts w:ascii="Times New Roman" w:hAnsi="Times New Roman"/>
          <w:sz w:val="28"/>
          <w:szCs w:val="28"/>
        </w:rPr>
        <w:t>Сенюшкович</w:t>
      </w:r>
      <w:proofErr w:type="spellEnd"/>
      <w:r w:rsidRPr="00457315">
        <w:rPr>
          <w:rFonts w:ascii="Times New Roman" w:hAnsi="Times New Roman"/>
          <w:sz w:val="28"/>
          <w:szCs w:val="28"/>
        </w:rPr>
        <w:t xml:space="preserve"> М.В., </w:t>
      </w:r>
      <w:proofErr w:type="spellStart"/>
      <w:r w:rsidRPr="00457315">
        <w:rPr>
          <w:rFonts w:ascii="Times New Roman" w:hAnsi="Times New Roman"/>
          <w:sz w:val="28"/>
          <w:szCs w:val="28"/>
        </w:rPr>
        <w:t>Ви</w:t>
      </w:r>
      <w:r w:rsidRPr="00457315">
        <w:rPr>
          <w:rFonts w:ascii="Times New Roman" w:hAnsi="Times New Roman"/>
          <w:sz w:val="28"/>
          <w:szCs w:val="28"/>
        </w:rPr>
        <w:t>т</w:t>
      </w:r>
      <w:r w:rsidRPr="00457315">
        <w:rPr>
          <w:rFonts w:ascii="Times New Roman" w:hAnsi="Times New Roman"/>
          <w:sz w:val="28"/>
          <w:szCs w:val="28"/>
        </w:rPr>
        <w:t>вицький</w:t>
      </w:r>
      <w:proofErr w:type="spellEnd"/>
      <w:r w:rsidRPr="00457315">
        <w:rPr>
          <w:rFonts w:ascii="Times New Roman" w:hAnsi="Times New Roman"/>
          <w:sz w:val="28"/>
          <w:szCs w:val="28"/>
        </w:rPr>
        <w:t xml:space="preserve"> І.І. № </w:t>
      </w:r>
      <w:r w:rsidR="007E3AC8">
        <w:rPr>
          <w:rFonts w:ascii="Times New Roman" w:hAnsi="Times New Roman"/>
          <w:sz w:val="28"/>
          <w:szCs w:val="28"/>
          <w:lang w:val="en-US"/>
        </w:rPr>
        <w:t>u</w:t>
      </w:r>
      <w:r w:rsidRPr="00457315">
        <w:rPr>
          <w:rFonts w:ascii="Times New Roman" w:hAnsi="Times New Roman"/>
          <w:sz w:val="28"/>
          <w:szCs w:val="28"/>
        </w:rPr>
        <w:t xml:space="preserve">201005438; </w:t>
      </w:r>
      <w:proofErr w:type="spellStart"/>
      <w:r w:rsidRPr="00457315">
        <w:rPr>
          <w:rFonts w:ascii="Times New Roman" w:hAnsi="Times New Roman"/>
          <w:sz w:val="28"/>
          <w:szCs w:val="28"/>
        </w:rPr>
        <w:t>заявл</w:t>
      </w:r>
      <w:proofErr w:type="spellEnd"/>
      <w:r w:rsidRPr="00457315">
        <w:rPr>
          <w:rFonts w:ascii="Times New Roman" w:hAnsi="Times New Roman"/>
          <w:sz w:val="28"/>
          <w:szCs w:val="28"/>
        </w:rPr>
        <w:t xml:space="preserve">. 05.05.2010; </w:t>
      </w:r>
      <w:proofErr w:type="spellStart"/>
      <w:r w:rsidRPr="00457315">
        <w:rPr>
          <w:rFonts w:ascii="Times New Roman" w:hAnsi="Times New Roman"/>
          <w:sz w:val="28"/>
          <w:szCs w:val="28"/>
        </w:rPr>
        <w:t>опуб</w:t>
      </w:r>
      <w:proofErr w:type="spellEnd"/>
      <w:r w:rsidRPr="00457315">
        <w:rPr>
          <w:rFonts w:ascii="Times New Roman" w:hAnsi="Times New Roman"/>
          <w:sz w:val="28"/>
          <w:szCs w:val="28"/>
        </w:rPr>
        <w:t xml:space="preserve">. 11.10.2010, </w:t>
      </w:r>
      <w:proofErr w:type="spellStart"/>
      <w:r w:rsidRPr="00457315">
        <w:rPr>
          <w:rFonts w:ascii="Times New Roman" w:hAnsi="Times New Roman"/>
          <w:sz w:val="28"/>
          <w:szCs w:val="28"/>
        </w:rPr>
        <w:t>Бюл</w:t>
      </w:r>
      <w:proofErr w:type="spellEnd"/>
      <w:r w:rsidRPr="00457315">
        <w:rPr>
          <w:rFonts w:ascii="Times New Roman" w:hAnsi="Times New Roman"/>
          <w:sz w:val="28"/>
          <w:szCs w:val="28"/>
        </w:rPr>
        <w:t>. №19.</w:t>
      </w:r>
    </w:p>
    <w:p w:rsidR="002F420B" w:rsidRDefault="002F420B" w:rsidP="00F8397B">
      <w:pPr>
        <w:spacing w:before="60" w:after="60" w:line="240" w:lineRule="auto"/>
        <w:jc w:val="center"/>
        <w:rPr>
          <w:rFonts w:ascii="Times New Roman" w:hAnsi="Times New Roman" w:cs="Times New Roman"/>
          <w:b/>
          <w:bCs/>
          <w:sz w:val="28"/>
          <w:szCs w:val="28"/>
          <w:lang w:val="uk-UA"/>
        </w:rPr>
      </w:pPr>
    </w:p>
    <w:p w:rsidR="008679E7" w:rsidRPr="00C237F1" w:rsidRDefault="00B07985" w:rsidP="00F8397B">
      <w:pPr>
        <w:spacing w:before="60" w:after="60" w:line="240" w:lineRule="auto"/>
        <w:jc w:val="center"/>
        <w:rPr>
          <w:rFonts w:ascii="Times New Roman" w:hAnsi="Times New Roman" w:cs="Times New Roman"/>
          <w:b/>
          <w:bCs/>
          <w:sz w:val="28"/>
          <w:szCs w:val="28"/>
          <w:lang w:val="uk-UA"/>
        </w:rPr>
      </w:pPr>
      <w:r w:rsidRPr="00C237F1">
        <w:rPr>
          <w:rFonts w:ascii="Times New Roman" w:hAnsi="Times New Roman" w:cs="Times New Roman"/>
          <w:b/>
          <w:bCs/>
          <w:sz w:val="28"/>
          <w:szCs w:val="28"/>
          <w:lang w:val="uk-UA"/>
        </w:rPr>
        <w:t>АНОТАЦІЯ</w:t>
      </w:r>
    </w:p>
    <w:p w:rsidR="00B07985" w:rsidRPr="00C237F1" w:rsidRDefault="00B07985" w:rsidP="00F8397B">
      <w:pPr>
        <w:pStyle w:val="3"/>
        <w:spacing w:before="0" w:line="240" w:lineRule="auto"/>
        <w:ind w:firstLine="567"/>
        <w:contextualSpacing/>
        <w:jc w:val="both"/>
        <w:rPr>
          <w:rFonts w:ascii="Times New Roman" w:hAnsi="Times New Roman" w:cs="Times New Roman"/>
          <w:color w:val="auto"/>
          <w:sz w:val="28"/>
          <w:szCs w:val="28"/>
          <w:lang w:val="uk-UA"/>
        </w:rPr>
      </w:pPr>
      <w:proofErr w:type="spellStart"/>
      <w:r w:rsidRPr="00C237F1">
        <w:rPr>
          <w:rFonts w:ascii="Times New Roman" w:hAnsi="Times New Roman" w:cs="Times New Roman"/>
          <w:color w:val="auto"/>
          <w:sz w:val="28"/>
          <w:szCs w:val="28"/>
          <w:lang w:val="uk-UA"/>
        </w:rPr>
        <w:t>Витвицький</w:t>
      </w:r>
      <w:proofErr w:type="spellEnd"/>
      <w:r w:rsidRPr="00C237F1">
        <w:rPr>
          <w:rFonts w:ascii="Times New Roman" w:hAnsi="Times New Roman" w:cs="Times New Roman"/>
          <w:color w:val="auto"/>
          <w:sz w:val="28"/>
          <w:szCs w:val="28"/>
          <w:lang w:val="uk-UA"/>
        </w:rPr>
        <w:t xml:space="preserve">  І. І. </w:t>
      </w:r>
      <w:r w:rsidRPr="00C237F1">
        <w:rPr>
          <w:rFonts w:ascii="Times New Roman" w:hAnsi="Times New Roman" w:cs="Times New Roman"/>
          <w:bCs/>
          <w:color w:val="auto"/>
          <w:sz w:val="28"/>
          <w:szCs w:val="28"/>
          <w:lang w:val="uk-UA"/>
        </w:rPr>
        <w:t xml:space="preserve">Удосконалення  технології центрування обсадних колон у похило скерованих свердловинах. </w:t>
      </w:r>
      <w:r w:rsidR="00B050D7">
        <w:rPr>
          <w:rFonts w:ascii="Times New Roman" w:hAnsi="Times New Roman" w:cs="Times New Roman"/>
          <w:bCs/>
          <w:color w:val="auto"/>
          <w:sz w:val="28"/>
          <w:szCs w:val="28"/>
          <w:lang w:val="uk-UA"/>
        </w:rPr>
        <w:sym w:font="Symbol" w:char="F02D"/>
      </w:r>
      <w:r w:rsidRPr="00C237F1">
        <w:rPr>
          <w:rFonts w:ascii="Times New Roman" w:hAnsi="Times New Roman" w:cs="Times New Roman"/>
          <w:bCs/>
          <w:color w:val="auto"/>
          <w:sz w:val="28"/>
          <w:szCs w:val="28"/>
          <w:lang w:val="uk-UA"/>
        </w:rPr>
        <w:t xml:space="preserve"> </w:t>
      </w:r>
      <w:r w:rsidRPr="00C237F1">
        <w:rPr>
          <w:rFonts w:ascii="Times New Roman" w:hAnsi="Times New Roman" w:cs="Times New Roman"/>
          <w:color w:val="auto"/>
          <w:sz w:val="28"/>
          <w:szCs w:val="28"/>
          <w:lang w:val="uk-UA"/>
        </w:rPr>
        <w:t>На правах рукопису.</w:t>
      </w:r>
    </w:p>
    <w:p w:rsidR="00B07985" w:rsidRPr="00C237F1" w:rsidRDefault="00B07985" w:rsidP="00F8397B">
      <w:pPr>
        <w:pStyle w:val="4"/>
        <w:spacing w:before="0" w:line="240" w:lineRule="auto"/>
        <w:ind w:firstLine="567"/>
        <w:contextualSpacing/>
        <w:jc w:val="both"/>
        <w:rPr>
          <w:rFonts w:ascii="Times New Roman" w:hAnsi="Times New Roman" w:cs="Times New Roman"/>
          <w:b w:val="0"/>
          <w:i w:val="0"/>
          <w:color w:val="auto"/>
          <w:sz w:val="28"/>
          <w:szCs w:val="28"/>
          <w:lang w:val="uk-UA"/>
        </w:rPr>
      </w:pPr>
      <w:r w:rsidRPr="00C237F1">
        <w:rPr>
          <w:lang w:val="uk-UA"/>
        </w:rPr>
        <w:tab/>
      </w:r>
      <w:r w:rsidRPr="00C237F1">
        <w:rPr>
          <w:rFonts w:ascii="Times New Roman" w:hAnsi="Times New Roman" w:cs="Times New Roman"/>
          <w:b w:val="0"/>
          <w:i w:val="0"/>
          <w:color w:val="auto"/>
          <w:sz w:val="28"/>
          <w:szCs w:val="28"/>
          <w:lang w:val="uk-UA"/>
        </w:rPr>
        <w:t>Дисертація на здобуття наукового ступеня кандидата технічних наук (д</w:t>
      </w:r>
      <w:r w:rsidRPr="00C237F1">
        <w:rPr>
          <w:rFonts w:ascii="Times New Roman" w:hAnsi="Times New Roman" w:cs="Times New Roman"/>
          <w:b w:val="0"/>
          <w:i w:val="0"/>
          <w:color w:val="auto"/>
          <w:sz w:val="28"/>
          <w:szCs w:val="28"/>
          <w:lang w:val="uk-UA"/>
        </w:rPr>
        <w:t>о</w:t>
      </w:r>
      <w:r w:rsidRPr="00C237F1">
        <w:rPr>
          <w:rFonts w:ascii="Times New Roman" w:hAnsi="Times New Roman" w:cs="Times New Roman"/>
          <w:b w:val="0"/>
          <w:i w:val="0"/>
          <w:color w:val="auto"/>
          <w:sz w:val="28"/>
          <w:szCs w:val="28"/>
          <w:lang w:val="uk-UA"/>
        </w:rPr>
        <w:t xml:space="preserve">ктора філософії) за спеціальністю 05.15.10 – Буріння свердловин. </w:t>
      </w:r>
      <w:r w:rsidR="00B050D7">
        <w:rPr>
          <w:rFonts w:ascii="Times New Roman" w:hAnsi="Times New Roman" w:cs="Times New Roman"/>
          <w:b w:val="0"/>
          <w:i w:val="0"/>
          <w:color w:val="auto"/>
          <w:sz w:val="28"/>
          <w:szCs w:val="28"/>
          <w:lang w:val="uk-UA"/>
        </w:rPr>
        <w:sym w:font="Symbol" w:char="F02D"/>
      </w:r>
      <w:r w:rsidRPr="00C237F1">
        <w:rPr>
          <w:rFonts w:ascii="Times New Roman" w:hAnsi="Times New Roman" w:cs="Times New Roman"/>
          <w:b w:val="0"/>
          <w:i w:val="0"/>
          <w:color w:val="auto"/>
          <w:sz w:val="28"/>
          <w:szCs w:val="28"/>
          <w:lang w:val="uk-UA"/>
        </w:rPr>
        <w:t xml:space="preserve"> Івано-Франківський національний технічний університет нафти і газу, Івано-</w:t>
      </w:r>
      <w:r w:rsidRPr="00B4494E">
        <w:rPr>
          <w:rFonts w:ascii="Times New Roman" w:hAnsi="Times New Roman" w:cs="Times New Roman"/>
          <w:b w:val="0"/>
          <w:i w:val="0"/>
          <w:color w:val="auto"/>
          <w:sz w:val="28"/>
          <w:szCs w:val="28"/>
          <w:lang w:val="uk-UA"/>
        </w:rPr>
        <w:t>Франківськ</w:t>
      </w:r>
      <w:r w:rsidR="00B4494E" w:rsidRPr="00B4494E">
        <w:rPr>
          <w:rFonts w:ascii="Times New Roman" w:hAnsi="Times New Roman" w:cs="Times New Roman"/>
          <w:b w:val="0"/>
          <w:i w:val="0"/>
          <w:color w:val="auto"/>
          <w:sz w:val="28"/>
          <w:szCs w:val="28"/>
          <w:lang w:val="uk-UA"/>
        </w:rPr>
        <w:t>,</w:t>
      </w:r>
      <w:r w:rsidRPr="00B4494E">
        <w:rPr>
          <w:rFonts w:ascii="Times New Roman" w:hAnsi="Times New Roman" w:cs="Times New Roman"/>
          <w:b w:val="0"/>
          <w:i w:val="0"/>
          <w:color w:val="auto"/>
          <w:sz w:val="28"/>
          <w:szCs w:val="28"/>
          <w:lang w:val="uk-UA"/>
        </w:rPr>
        <w:t xml:space="preserve"> 2018.</w:t>
      </w:r>
    </w:p>
    <w:p w:rsidR="0087484B" w:rsidRPr="00E24100" w:rsidRDefault="00B07985" w:rsidP="00E24100">
      <w:pPr>
        <w:spacing w:after="0" w:line="240" w:lineRule="auto"/>
        <w:ind w:firstLine="567"/>
        <w:contextualSpacing/>
        <w:jc w:val="both"/>
        <w:rPr>
          <w:rFonts w:ascii="Times New Roman" w:hAnsi="Times New Roman" w:cs="Times New Roman"/>
          <w:bCs/>
          <w:sz w:val="28"/>
          <w:szCs w:val="28"/>
          <w:lang w:val="uk-UA"/>
        </w:rPr>
      </w:pPr>
      <w:r w:rsidRPr="00C237F1">
        <w:rPr>
          <w:rFonts w:ascii="Times New Roman" w:hAnsi="Times New Roman" w:cs="Times New Roman"/>
          <w:sz w:val="28"/>
          <w:szCs w:val="28"/>
          <w:lang w:val="uk-UA"/>
        </w:rPr>
        <w:t>Дисертація п</w:t>
      </w:r>
      <w:r w:rsidR="00B050D7">
        <w:rPr>
          <w:rFonts w:ascii="Times New Roman" w:hAnsi="Times New Roman" w:cs="Times New Roman"/>
          <w:sz w:val="28"/>
          <w:szCs w:val="28"/>
          <w:lang w:val="uk-UA"/>
        </w:rPr>
        <w:t>ри</w:t>
      </w:r>
      <w:r w:rsidRPr="00C237F1">
        <w:rPr>
          <w:rFonts w:ascii="Times New Roman" w:hAnsi="Times New Roman" w:cs="Times New Roman"/>
          <w:sz w:val="28"/>
          <w:szCs w:val="28"/>
          <w:lang w:val="uk-UA"/>
        </w:rPr>
        <w:t>свячена</w:t>
      </w:r>
      <w:r w:rsidRPr="00C237F1">
        <w:rPr>
          <w:lang w:val="uk-UA"/>
        </w:rPr>
        <w:t xml:space="preserve"> </w:t>
      </w:r>
      <w:r w:rsidRPr="00C237F1">
        <w:rPr>
          <w:rFonts w:ascii="Times New Roman" w:hAnsi="Times New Roman" w:cs="Times New Roman"/>
          <w:bCs/>
          <w:sz w:val="28"/>
          <w:szCs w:val="28"/>
          <w:lang w:val="uk-UA"/>
        </w:rPr>
        <w:t>удосконаленню  технології центрування обсадних колон у похило скерованих свердловинах</w:t>
      </w:r>
      <w:r w:rsidR="0087484B" w:rsidRPr="00C237F1">
        <w:rPr>
          <w:rFonts w:ascii="Times New Roman" w:hAnsi="Times New Roman" w:cs="Times New Roman"/>
          <w:bCs/>
          <w:sz w:val="28"/>
          <w:szCs w:val="28"/>
          <w:lang w:val="uk-UA"/>
        </w:rPr>
        <w:t xml:space="preserve"> з метою підвищенню рівня надійності їх кріплення.</w:t>
      </w:r>
    </w:p>
    <w:p w:rsidR="0087484B" w:rsidRPr="00C237F1" w:rsidRDefault="008A3FBD" w:rsidP="00F8397B">
      <w:pPr>
        <w:widowControl w:val="0"/>
        <w:spacing w:after="0" w:line="240" w:lineRule="auto"/>
        <w:ind w:firstLine="567"/>
        <w:contextualSpacing/>
        <w:jc w:val="both"/>
        <w:rPr>
          <w:rFonts w:ascii="Times New Roman" w:hAnsi="Times New Roman" w:cs="Times New Roman"/>
          <w:sz w:val="28"/>
          <w:szCs w:val="28"/>
          <w:lang w:val="uk-UA"/>
        </w:rPr>
      </w:pPr>
      <w:r w:rsidRPr="00C237F1">
        <w:rPr>
          <w:rFonts w:ascii="Times New Roman" w:eastAsia="Calibri" w:hAnsi="Times New Roman" w:cs="Times New Roman"/>
          <w:sz w:val="28"/>
          <w:szCs w:val="28"/>
          <w:lang w:val="uk-UA"/>
        </w:rPr>
        <w:t>Розроблено</w:t>
      </w:r>
      <w:r w:rsidR="0087484B" w:rsidRPr="00C237F1">
        <w:rPr>
          <w:rFonts w:ascii="Times New Roman" w:eastAsia="Calibri" w:hAnsi="Times New Roman" w:cs="Times New Roman"/>
          <w:sz w:val="28"/>
          <w:szCs w:val="28"/>
          <w:lang w:val="uk-UA"/>
        </w:rPr>
        <w:t xml:space="preserve"> модель контактної взаємодії обсадної колони з </w:t>
      </w:r>
      <w:proofErr w:type="spellStart"/>
      <w:r w:rsidR="0087484B" w:rsidRPr="00C237F1">
        <w:rPr>
          <w:rFonts w:ascii="Times New Roman" w:eastAsia="Calibri" w:hAnsi="Times New Roman" w:cs="Times New Roman"/>
          <w:sz w:val="28"/>
          <w:szCs w:val="28"/>
          <w:lang w:val="uk-UA"/>
        </w:rPr>
        <w:t>жолобн</w:t>
      </w:r>
      <w:r w:rsidR="00B050D7">
        <w:rPr>
          <w:rFonts w:ascii="Times New Roman" w:eastAsia="Calibri" w:hAnsi="Times New Roman" w:cs="Times New Roman"/>
          <w:sz w:val="28"/>
          <w:szCs w:val="28"/>
          <w:lang w:val="uk-UA"/>
        </w:rPr>
        <w:t>ими</w:t>
      </w:r>
      <w:proofErr w:type="spellEnd"/>
      <w:r w:rsidR="0087484B" w:rsidRPr="00C237F1">
        <w:rPr>
          <w:rFonts w:ascii="Times New Roman" w:eastAsia="Calibri" w:hAnsi="Times New Roman" w:cs="Times New Roman"/>
          <w:sz w:val="28"/>
          <w:szCs w:val="28"/>
          <w:lang w:val="uk-UA"/>
        </w:rPr>
        <w:t xml:space="preserve"> </w:t>
      </w:r>
      <w:r w:rsidR="0087484B" w:rsidRPr="00C237F1">
        <w:rPr>
          <w:rFonts w:ascii="Times New Roman" w:hAnsi="Times New Roman" w:cs="Times New Roman"/>
          <w:sz w:val="28"/>
          <w:szCs w:val="28"/>
          <w:lang w:val="uk-UA"/>
        </w:rPr>
        <w:t>в</w:t>
      </w:r>
      <w:r w:rsidR="0087484B" w:rsidRPr="00C237F1">
        <w:rPr>
          <w:rFonts w:ascii="Times New Roman" w:hAnsi="Times New Roman" w:cs="Times New Roman"/>
          <w:sz w:val="28"/>
          <w:szCs w:val="28"/>
          <w:lang w:val="uk-UA"/>
        </w:rPr>
        <w:t>и</w:t>
      </w:r>
      <w:r w:rsidR="0087484B" w:rsidRPr="00C237F1">
        <w:rPr>
          <w:rFonts w:ascii="Times New Roman" w:hAnsi="Times New Roman" w:cs="Times New Roman"/>
          <w:sz w:val="28"/>
          <w:szCs w:val="28"/>
          <w:lang w:val="uk-UA"/>
        </w:rPr>
        <w:t>робк</w:t>
      </w:r>
      <w:r w:rsidR="00B050D7">
        <w:rPr>
          <w:rFonts w:ascii="Times New Roman" w:hAnsi="Times New Roman" w:cs="Times New Roman"/>
          <w:sz w:val="28"/>
          <w:szCs w:val="28"/>
          <w:lang w:val="uk-UA"/>
        </w:rPr>
        <w:t>ами</w:t>
      </w:r>
      <w:r w:rsidR="0087484B" w:rsidRPr="00C237F1">
        <w:rPr>
          <w:rFonts w:ascii="Times New Roman" w:hAnsi="Times New Roman" w:cs="Times New Roman"/>
          <w:sz w:val="28"/>
          <w:szCs w:val="28"/>
          <w:lang w:val="uk-UA"/>
        </w:rPr>
        <w:t xml:space="preserve"> </w:t>
      </w:r>
      <w:r w:rsidR="0087484B" w:rsidRPr="00C237F1">
        <w:rPr>
          <w:rFonts w:ascii="Times New Roman" w:eastAsia="Calibri" w:hAnsi="Times New Roman" w:cs="Times New Roman"/>
          <w:sz w:val="28"/>
          <w:szCs w:val="28"/>
          <w:lang w:val="uk-UA"/>
        </w:rPr>
        <w:t>різних форм,  яка</w:t>
      </w:r>
      <w:r w:rsidR="0087484B" w:rsidRPr="00C237F1">
        <w:rPr>
          <w:rFonts w:ascii="Times New Roman" w:hAnsi="Times New Roman" w:cs="Times New Roman"/>
          <w:sz w:val="28"/>
          <w:szCs w:val="28"/>
          <w:lang w:val="uk-UA"/>
        </w:rPr>
        <w:t xml:space="preserve"> дозволяє оцінити сили опору</w:t>
      </w:r>
      <w:r w:rsidR="0087484B" w:rsidRPr="00C237F1">
        <w:rPr>
          <w:rFonts w:ascii="Times New Roman" w:hAnsi="Times New Roman" w:cs="Times New Roman"/>
          <w:color w:val="FF0000"/>
          <w:sz w:val="28"/>
          <w:szCs w:val="28"/>
          <w:lang w:val="uk-UA"/>
        </w:rPr>
        <w:t xml:space="preserve"> </w:t>
      </w:r>
      <w:r w:rsidR="0087484B" w:rsidRPr="00C237F1">
        <w:rPr>
          <w:rFonts w:ascii="Times New Roman" w:eastAsia="Calibri" w:hAnsi="Times New Roman" w:cs="Times New Roman"/>
          <w:sz w:val="28"/>
          <w:szCs w:val="28"/>
          <w:lang w:val="uk-UA"/>
        </w:rPr>
        <w:t>просуванню колони</w:t>
      </w:r>
      <w:r w:rsidR="00756CE9" w:rsidRPr="00C237F1">
        <w:rPr>
          <w:rFonts w:ascii="Times New Roman" w:hAnsi="Times New Roman" w:cs="Times New Roman"/>
          <w:sz w:val="28"/>
          <w:szCs w:val="28"/>
          <w:lang w:val="uk-UA"/>
        </w:rPr>
        <w:t xml:space="preserve"> та </w:t>
      </w:r>
      <w:r w:rsidR="0087484B" w:rsidRPr="00C237F1">
        <w:rPr>
          <w:rFonts w:ascii="Times New Roman" w:hAnsi="Times New Roman" w:cs="Times New Roman"/>
          <w:sz w:val="28"/>
          <w:szCs w:val="28"/>
          <w:lang w:val="uk-UA"/>
        </w:rPr>
        <w:t xml:space="preserve"> </w:t>
      </w:r>
      <w:r w:rsidR="00756CE9" w:rsidRPr="00C237F1">
        <w:rPr>
          <w:rFonts w:ascii="Times New Roman" w:hAnsi="Times New Roman" w:cs="Times New Roman"/>
          <w:sz w:val="28"/>
          <w:szCs w:val="28"/>
          <w:lang w:val="uk-UA"/>
        </w:rPr>
        <w:t>в</w:t>
      </w:r>
      <w:r w:rsidR="0087484B" w:rsidRPr="00C237F1">
        <w:rPr>
          <w:rFonts w:ascii="Times New Roman" w:hAnsi="Times New Roman" w:cs="Times New Roman"/>
          <w:sz w:val="28"/>
          <w:szCs w:val="28"/>
          <w:lang w:val="uk-UA"/>
        </w:rPr>
        <w:t>изначено вплив різних чинників на величину зазору між обсадною колоною та стінкою свердловини.</w:t>
      </w:r>
    </w:p>
    <w:p w:rsidR="0087484B" w:rsidRPr="00C237F1" w:rsidRDefault="00756CE9" w:rsidP="00F8397B">
      <w:pPr>
        <w:spacing w:after="0" w:line="240" w:lineRule="auto"/>
        <w:ind w:firstLine="567"/>
        <w:contextualSpacing/>
        <w:jc w:val="both"/>
        <w:rPr>
          <w:rFonts w:ascii="Times New Roman" w:hAnsi="Times New Roman" w:cs="Times New Roman"/>
          <w:noProof/>
          <w:sz w:val="28"/>
          <w:szCs w:val="28"/>
          <w:lang w:val="uk-UA"/>
        </w:rPr>
      </w:pPr>
      <w:r w:rsidRPr="00C237F1">
        <w:rPr>
          <w:rFonts w:ascii="Times New Roman" w:hAnsi="Times New Roman" w:cs="Times New Roman"/>
          <w:noProof/>
          <w:sz w:val="28"/>
          <w:szCs w:val="28"/>
          <w:lang w:val="uk-UA"/>
        </w:rPr>
        <w:t>Отрима</w:t>
      </w:r>
      <w:r w:rsidR="0087484B" w:rsidRPr="00C237F1">
        <w:rPr>
          <w:rFonts w:ascii="Times New Roman" w:hAnsi="Times New Roman" w:cs="Times New Roman"/>
          <w:noProof/>
          <w:sz w:val="28"/>
          <w:szCs w:val="28"/>
          <w:lang w:val="uk-UA"/>
        </w:rPr>
        <w:t xml:space="preserve">но аналітичні залежності між притискною силою та взаємним зближенням колони і стінки свердловини, які характеризують радіальну жорсткість центратора, а також вирази для визначення максимальних напружень, за якими  оцінюють  його міцність.   </w:t>
      </w:r>
      <w:r w:rsidR="0087484B" w:rsidRPr="00C237F1">
        <w:rPr>
          <w:rFonts w:ascii="Times New Roman" w:hAnsi="Times New Roman" w:cs="Times New Roman"/>
          <w:sz w:val="28"/>
          <w:szCs w:val="28"/>
          <w:lang w:val="uk-UA"/>
        </w:rPr>
        <w:t xml:space="preserve">Для  розрахунку  </w:t>
      </w:r>
      <w:r w:rsidR="006276E3">
        <w:rPr>
          <w:rFonts w:ascii="Times New Roman" w:hAnsi="Times New Roman" w:cs="Times New Roman"/>
          <w:sz w:val="28"/>
          <w:szCs w:val="28"/>
          <w:lang w:val="uk-UA"/>
        </w:rPr>
        <w:t>пружно-</w:t>
      </w:r>
      <w:r w:rsidR="006276E3">
        <w:rPr>
          <w:rFonts w:ascii="Times New Roman" w:hAnsi="Times New Roman" w:cs="Times New Roman"/>
          <w:sz w:val="28"/>
          <w:szCs w:val="28"/>
          <w:lang w:val="uk-UA"/>
        </w:rPr>
        <w:lastRenderedPageBreak/>
        <w:t>жорст</w:t>
      </w:r>
      <w:r w:rsidR="0087484B" w:rsidRPr="00C237F1">
        <w:rPr>
          <w:rFonts w:ascii="Times New Roman" w:hAnsi="Times New Roman" w:cs="Times New Roman"/>
          <w:sz w:val="28"/>
          <w:szCs w:val="28"/>
          <w:lang w:val="uk-UA"/>
        </w:rPr>
        <w:t xml:space="preserve">ких характеристик </w:t>
      </w:r>
      <w:proofErr w:type="spellStart"/>
      <w:r w:rsidR="0087484B" w:rsidRPr="00C237F1">
        <w:rPr>
          <w:rFonts w:ascii="Times New Roman" w:hAnsi="Times New Roman" w:cs="Times New Roman"/>
          <w:sz w:val="28"/>
          <w:szCs w:val="28"/>
          <w:lang w:val="uk-UA"/>
        </w:rPr>
        <w:t>центраторів</w:t>
      </w:r>
      <w:proofErr w:type="spellEnd"/>
      <w:r w:rsidR="0087484B" w:rsidRPr="00C237F1">
        <w:rPr>
          <w:rFonts w:ascii="Times New Roman" w:hAnsi="Times New Roman" w:cs="Times New Roman"/>
          <w:sz w:val="28"/>
          <w:szCs w:val="28"/>
          <w:lang w:val="uk-UA"/>
        </w:rPr>
        <w:t xml:space="preserve"> вперше створено моделі оснащення обс</w:t>
      </w:r>
      <w:r w:rsidR="0087484B" w:rsidRPr="00C237F1">
        <w:rPr>
          <w:rFonts w:ascii="Times New Roman" w:hAnsi="Times New Roman" w:cs="Times New Roman"/>
          <w:sz w:val="28"/>
          <w:szCs w:val="28"/>
          <w:lang w:val="uk-UA"/>
        </w:rPr>
        <w:t>а</w:t>
      </w:r>
      <w:r w:rsidR="0087484B" w:rsidRPr="00C237F1">
        <w:rPr>
          <w:rFonts w:ascii="Times New Roman" w:hAnsi="Times New Roman" w:cs="Times New Roman"/>
          <w:sz w:val="28"/>
          <w:szCs w:val="28"/>
          <w:lang w:val="uk-UA"/>
        </w:rPr>
        <w:t xml:space="preserve">дної труби </w:t>
      </w:r>
      <w:proofErr w:type="spellStart"/>
      <w:r w:rsidR="0087484B" w:rsidRPr="00C237F1">
        <w:rPr>
          <w:rFonts w:ascii="Times New Roman" w:hAnsi="Times New Roman" w:cs="Times New Roman"/>
          <w:sz w:val="28"/>
          <w:szCs w:val="28"/>
          <w:lang w:val="uk-UA"/>
        </w:rPr>
        <w:t>центраторами</w:t>
      </w:r>
      <w:proofErr w:type="spellEnd"/>
      <w:r w:rsidR="0087484B" w:rsidRPr="00C237F1">
        <w:rPr>
          <w:rFonts w:ascii="Times New Roman" w:hAnsi="Times New Roman" w:cs="Times New Roman"/>
          <w:sz w:val="28"/>
          <w:szCs w:val="28"/>
          <w:lang w:val="uk-UA"/>
        </w:rPr>
        <w:t xml:space="preserve"> різних типів та схем їх закріплення</w:t>
      </w:r>
      <w:r w:rsidR="0087484B" w:rsidRPr="00C237F1">
        <w:rPr>
          <w:rFonts w:ascii="Times New Roman" w:hAnsi="Times New Roman" w:cs="Times New Roman"/>
          <w:noProof/>
          <w:sz w:val="28"/>
          <w:szCs w:val="28"/>
          <w:lang w:val="uk-UA"/>
        </w:rPr>
        <w:t>.</w:t>
      </w:r>
    </w:p>
    <w:p w:rsidR="0087484B" w:rsidRPr="00C237F1" w:rsidRDefault="0087484B" w:rsidP="00F8397B">
      <w:pPr>
        <w:pStyle w:val="a4"/>
        <w:widowControl w:val="0"/>
        <w:spacing w:line="240" w:lineRule="auto"/>
        <w:ind w:firstLine="567"/>
        <w:contextualSpacing/>
        <w:rPr>
          <w:bCs/>
          <w:lang w:val="uk-UA"/>
        </w:rPr>
      </w:pPr>
      <w:r w:rsidRPr="00C237F1">
        <w:rPr>
          <w:noProof/>
          <w:lang w:val="uk-UA"/>
        </w:rPr>
        <w:t xml:space="preserve">Сформульовано задачу раціонального центрування обсадної колони  з умови забезпечення мінімально допустимого зазору між колоною та стінкою свердловини. </w:t>
      </w:r>
      <w:r w:rsidRPr="00C237F1">
        <w:rPr>
          <w:bCs/>
          <w:lang w:val="uk-UA"/>
        </w:rPr>
        <w:t>Проведен</w:t>
      </w:r>
      <w:r w:rsidR="00E4471C">
        <w:rPr>
          <w:bCs/>
          <w:lang w:val="uk-UA"/>
        </w:rPr>
        <w:t xml:space="preserve">о розрахунки віддалі між </w:t>
      </w:r>
      <w:r w:rsidR="006276E3">
        <w:rPr>
          <w:bCs/>
          <w:lang w:val="uk-UA"/>
        </w:rPr>
        <w:t>пружно-жорст</w:t>
      </w:r>
      <w:r w:rsidRPr="00C237F1">
        <w:rPr>
          <w:bCs/>
          <w:lang w:val="uk-UA"/>
        </w:rPr>
        <w:t xml:space="preserve">кими </w:t>
      </w:r>
      <w:proofErr w:type="spellStart"/>
      <w:r w:rsidRPr="00C237F1">
        <w:rPr>
          <w:bCs/>
          <w:lang w:val="uk-UA"/>
        </w:rPr>
        <w:t>центрат</w:t>
      </w:r>
      <w:r w:rsidRPr="00C237F1">
        <w:rPr>
          <w:bCs/>
          <w:lang w:val="uk-UA"/>
        </w:rPr>
        <w:t>о</w:t>
      </w:r>
      <w:r w:rsidRPr="00C237F1">
        <w:rPr>
          <w:bCs/>
          <w:lang w:val="uk-UA"/>
        </w:rPr>
        <w:t>рами</w:t>
      </w:r>
      <w:proofErr w:type="spellEnd"/>
      <w:r w:rsidRPr="00C237F1">
        <w:rPr>
          <w:bCs/>
          <w:lang w:val="uk-UA"/>
        </w:rPr>
        <w:t xml:space="preserve"> для різних варіантів конструкцій свердловин та величин допустимого з</w:t>
      </w:r>
      <w:r w:rsidRPr="00C237F1">
        <w:rPr>
          <w:bCs/>
          <w:lang w:val="uk-UA"/>
        </w:rPr>
        <w:t>а</w:t>
      </w:r>
      <w:r w:rsidRPr="00C237F1">
        <w:rPr>
          <w:bCs/>
          <w:lang w:val="uk-UA"/>
        </w:rPr>
        <w:t>зору, які  підтверджують отримані закономірності.</w:t>
      </w:r>
    </w:p>
    <w:p w:rsidR="0087484B" w:rsidRPr="00C237F1" w:rsidRDefault="0087484B" w:rsidP="00F8397B">
      <w:pPr>
        <w:spacing w:after="0" w:line="240" w:lineRule="auto"/>
        <w:ind w:firstLine="567"/>
        <w:contextualSpacing/>
        <w:jc w:val="both"/>
        <w:rPr>
          <w:rFonts w:ascii="Times New Roman" w:hAnsi="Times New Roman" w:cs="Times New Roman"/>
          <w:bCs/>
          <w:iCs/>
          <w:sz w:val="28"/>
          <w:szCs w:val="28"/>
          <w:lang w:val="uk-UA"/>
        </w:rPr>
      </w:pPr>
      <w:r w:rsidRPr="00C237F1">
        <w:rPr>
          <w:rFonts w:ascii="Times New Roman" w:hAnsi="Times New Roman" w:cs="Times New Roman"/>
          <w:sz w:val="28"/>
          <w:szCs w:val="28"/>
          <w:lang w:val="uk-UA"/>
        </w:rPr>
        <w:t xml:space="preserve">Складено програму у середовищі </w:t>
      </w:r>
      <w:proofErr w:type="spellStart"/>
      <w:r w:rsidRPr="00C237F1">
        <w:rPr>
          <w:rFonts w:ascii="Times New Roman" w:hAnsi="Times New Roman" w:cs="Times New Roman"/>
          <w:b/>
          <w:i/>
          <w:sz w:val="28"/>
          <w:szCs w:val="28"/>
          <w:lang w:val="uk-UA"/>
        </w:rPr>
        <w:t>Delphi</w:t>
      </w:r>
      <w:proofErr w:type="spellEnd"/>
      <w:r w:rsidRPr="00C237F1">
        <w:rPr>
          <w:rFonts w:ascii="Times New Roman" w:hAnsi="Times New Roman" w:cs="Times New Roman"/>
          <w:sz w:val="28"/>
          <w:szCs w:val="28"/>
          <w:lang w:val="uk-UA"/>
        </w:rPr>
        <w:t xml:space="preserve"> для визначення віддалі між </w:t>
      </w:r>
      <w:proofErr w:type="spellStart"/>
      <w:r w:rsidRPr="00C237F1">
        <w:rPr>
          <w:rFonts w:ascii="Times New Roman" w:hAnsi="Times New Roman" w:cs="Times New Roman"/>
          <w:sz w:val="28"/>
          <w:szCs w:val="28"/>
          <w:lang w:val="uk-UA"/>
        </w:rPr>
        <w:t>центраторами</w:t>
      </w:r>
      <w:proofErr w:type="spellEnd"/>
      <w:r w:rsidRPr="00C237F1">
        <w:rPr>
          <w:rFonts w:ascii="Times New Roman" w:hAnsi="Times New Roman" w:cs="Times New Roman"/>
          <w:sz w:val="28"/>
          <w:szCs w:val="28"/>
          <w:lang w:val="uk-UA"/>
        </w:rPr>
        <w:t xml:space="preserve">  та їх кількості і розроблено «</w:t>
      </w:r>
      <w:r w:rsidRPr="00C237F1">
        <w:rPr>
          <w:rFonts w:ascii="Times New Roman" w:hAnsi="Times New Roman" w:cs="Times New Roman"/>
          <w:bCs/>
          <w:iCs/>
          <w:sz w:val="28"/>
          <w:szCs w:val="28"/>
          <w:lang w:val="uk-UA"/>
        </w:rPr>
        <w:t xml:space="preserve">Рекомендації </w:t>
      </w:r>
      <w:r w:rsidRPr="00C237F1">
        <w:rPr>
          <w:rFonts w:ascii="Times New Roman" w:hAnsi="Times New Roman" w:cs="Times New Roman"/>
          <w:sz w:val="28"/>
          <w:szCs w:val="28"/>
          <w:lang w:val="uk-UA"/>
        </w:rPr>
        <w:t xml:space="preserve">щодо застосування </w:t>
      </w:r>
      <w:r w:rsidR="006276E3">
        <w:rPr>
          <w:rFonts w:ascii="Times New Roman" w:hAnsi="Times New Roman" w:cs="Times New Roman"/>
          <w:sz w:val="28"/>
          <w:szCs w:val="28"/>
          <w:lang w:val="uk-UA"/>
        </w:rPr>
        <w:t>пружно-жорст</w:t>
      </w:r>
      <w:r w:rsidRPr="00C237F1">
        <w:rPr>
          <w:rFonts w:ascii="Times New Roman" w:hAnsi="Times New Roman" w:cs="Times New Roman"/>
          <w:sz w:val="28"/>
          <w:szCs w:val="28"/>
          <w:lang w:val="uk-UA"/>
        </w:rPr>
        <w:t xml:space="preserve">ких </w:t>
      </w:r>
      <w:proofErr w:type="spellStart"/>
      <w:r w:rsidRPr="00C237F1">
        <w:rPr>
          <w:rFonts w:ascii="Times New Roman" w:hAnsi="Times New Roman" w:cs="Times New Roman"/>
          <w:sz w:val="28"/>
          <w:szCs w:val="28"/>
          <w:lang w:val="uk-UA"/>
        </w:rPr>
        <w:t>центраторів</w:t>
      </w:r>
      <w:proofErr w:type="spellEnd"/>
      <w:r w:rsidRPr="00C237F1">
        <w:rPr>
          <w:rFonts w:ascii="Times New Roman" w:hAnsi="Times New Roman" w:cs="Times New Roman"/>
          <w:sz w:val="28"/>
          <w:szCs w:val="28"/>
          <w:lang w:val="uk-UA"/>
        </w:rPr>
        <w:t xml:space="preserve"> для обсадних колон</w:t>
      </w:r>
      <w:r w:rsidRPr="00C237F1">
        <w:rPr>
          <w:rFonts w:ascii="Times New Roman" w:hAnsi="Times New Roman" w:cs="Times New Roman"/>
          <w:bCs/>
          <w:iCs/>
          <w:sz w:val="28"/>
          <w:szCs w:val="28"/>
          <w:lang w:val="uk-UA"/>
        </w:rPr>
        <w:t xml:space="preserve"> при кріпленні похило скер</w:t>
      </w:r>
      <w:r w:rsidRPr="00C237F1">
        <w:rPr>
          <w:rFonts w:ascii="Times New Roman" w:hAnsi="Times New Roman" w:cs="Times New Roman"/>
          <w:bCs/>
          <w:iCs/>
          <w:sz w:val="28"/>
          <w:szCs w:val="28"/>
          <w:lang w:val="uk-UA"/>
        </w:rPr>
        <w:t>о</w:t>
      </w:r>
      <w:r w:rsidRPr="00C237F1">
        <w:rPr>
          <w:rFonts w:ascii="Times New Roman" w:hAnsi="Times New Roman" w:cs="Times New Roman"/>
          <w:bCs/>
          <w:iCs/>
          <w:sz w:val="28"/>
          <w:szCs w:val="28"/>
          <w:lang w:val="uk-UA"/>
        </w:rPr>
        <w:t>ваних свердловин на родовищах БУ «</w:t>
      </w:r>
      <w:proofErr w:type="spellStart"/>
      <w:r w:rsidRPr="00C237F1">
        <w:rPr>
          <w:rFonts w:ascii="Times New Roman" w:hAnsi="Times New Roman" w:cs="Times New Roman"/>
          <w:bCs/>
          <w:iCs/>
          <w:sz w:val="28"/>
          <w:szCs w:val="28"/>
          <w:lang w:val="uk-UA"/>
        </w:rPr>
        <w:t>Укрбургаз</w:t>
      </w:r>
      <w:proofErr w:type="spellEnd"/>
      <w:r w:rsidRPr="00C237F1">
        <w:rPr>
          <w:rFonts w:ascii="Times New Roman" w:hAnsi="Times New Roman" w:cs="Times New Roman"/>
          <w:bCs/>
          <w:iCs/>
          <w:sz w:val="28"/>
          <w:szCs w:val="28"/>
          <w:lang w:val="uk-UA"/>
        </w:rPr>
        <w:t xml:space="preserve">». </w:t>
      </w:r>
    </w:p>
    <w:p w:rsidR="00E24100" w:rsidRPr="00E24100" w:rsidRDefault="00756CE9" w:rsidP="00970B20">
      <w:pPr>
        <w:spacing w:after="0" w:line="240" w:lineRule="auto"/>
        <w:ind w:firstLine="567"/>
        <w:contextualSpacing/>
        <w:jc w:val="both"/>
        <w:rPr>
          <w:rFonts w:ascii="Times New Roman" w:hAnsi="Times New Roman" w:cs="Times New Roman"/>
          <w:sz w:val="28"/>
          <w:szCs w:val="28"/>
          <w:lang w:val="uk-UA"/>
        </w:rPr>
      </w:pPr>
      <w:r w:rsidRPr="00C237F1">
        <w:rPr>
          <w:rFonts w:ascii="Times New Roman" w:hAnsi="Times New Roman" w:cs="Times New Roman"/>
          <w:b/>
          <w:sz w:val="28"/>
          <w:szCs w:val="28"/>
          <w:lang w:val="uk-UA"/>
        </w:rPr>
        <w:t>Ключові слова</w:t>
      </w:r>
      <w:r w:rsidRPr="00C237F1">
        <w:rPr>
          <w:rFonts w:ascii="Times New Roman" w:hAnsi="Times New Roman" w:cs="Times New Roman"/>
          <w:sz w:val="28"/>
          <w:szCs w:val="28"/>
          <w:lang w:val="uk-UA"/>
        </w:rPr>
        <w:t xml:space="preserve">: похило скерована свердловина, кріплення, </w:t>
      </w:r>
      <w:r w:rsidR="00F35ED1" w:rsidRPr="00C237F1">
        <w:rPr>
          <w:rFonts w:ascii="Times New Roman" w:hAnsi="Times New Roman" w:cs="Times New Roman"/>
          <w:sz w:val="28"/>
          <w:szCs w:val="28"/>
          <w:lang w:val="uk-UA"/>
        </w:rPr>
        <w:t>обсадна кол</w:t>
      </w:r>
      <w:r w:rsidR="00F35ED1" w:rsidRPr="00C237F1">
        <w:rPr>
          <w:rFonts w:ascii="Times New Roman" w:hAnsi="Times New Roman" w:cs="Times New Roman"/>
          <w:sz w:val="28"/>
          <w:szCs w:val="28"/>
          <w:lang w:val="uk-UA"/>
        </w:rPr>
        <w:t>о</w:t>
      </w:r>
      <w:r w:rsidR="00F35ED1" w:rsidRPr="00C237F1">
        <w:rPr>
          <w:rFonts w:ascii="Times New Roman" w:hAnsi="Times New Roman" w:cs="Times New Roman"/>
          <w:sz w:val="28"/>
          <w:szCs w:val="28"/>
          <w:lang w:val="uk-UA"/>
        </w:rPr>
        <w:t xml:space="preserve">на, </w:t>
      </w:r>
      <w:r w:rsidR="00D05245" w:rsidRPr="00C237F1">
        <w:rPr>
          <w:rFonts w:ascii="Times New Roman" w:hAnsi="Times New Roman" w:cs="Times New Roman"/>
          <w:sz w:val="28"/>
          <w:szCs w:val="28"/>
          <w:lang w:val="uk-UA"/>
        </w:rPr>
        <w:t xml:space="preserve">ефективність центрування, </w:t>
      </w:r>
      <w:proofErr w:type="spellStart"/>
      <w:r w:rsidRPr="00C237F1">
        <w:rPr>
          <w:rFonts w:ascii="Times New Roman" w:hAnsi="Times New Roman" w:cs="Times New Roman"/>
          <w:sz w:val="28"/>
          <w:szCs w:val="28"/>
          <w:lang w:val="uk-UA"/>
        </w:rPr>
        <w:t>центратор</w:t>
      </w:r>
      <w:proofErr w:type="spellEnd"/>
      <w:r w:rsidRPr="00C237F1">
        <w:rPr>
          <w:rFonts w:ascii="Times New Roman" w:hAnsi="Times New Roman" w:cs="Times New Roman"/>
          <w:sz w:val="28"/>
          <w:szCs w:val="28"/>
          <w:lang w:val="uk-UA"/>
        </w:rPr>
        <w:t>,</w:t>
      </w:r>
      <w:r w:rsidR="0090312B" w:rsidRPr="0090312B">
        <w:rPr>
          <w:rFonts w:ascii="Times New Roman" w:hAnsi="Times New Roman" w:cs="Times New Roman"/>
          <w:sz w:val="28"/>
          <w:szCs w:val="28"/>
          <w:lang w:val="uk-UA"/>
        </w:rPr>
        <w:t xml:space="preserve"> </w:t>
      </w:r>
      <w:r w:rsidR="00D05245" w:rsidRPr="00C237F1">
        <w:rPr>
          <w:rFonts w:ascii="Times New Roman" w:hAnsi="Times New Roman" w:cs="Times New Roman"/>
          <w:sz w:val="28"/>
          <w:szCs w:val="28"/>
          <w:lang w:val="uk-UA"/>
        </w:rPr>
        <w:t xml:space="preserve">конфігурація ствола свердловини, </w:t>
      </w:r>
      <w:r w:rsidRPr="00C237F1">
        <w:rPr>
          <w:rFonts w:ascii="Times New Roman" w:hAnsi="Times New Roman" w:cs="Times New Roman"/>
          <w:sz w:val="28"/>
          <w:szCs w:val="28"/>
          <w:lang w:val="uk-UA"/>
        </w:rPr>
        <w:t>к</w:t>
      </w:r>
      <w:r w:rsidRPr="00C237F1">
        <w:rPr>
          <w:rFonts w:ascii="Times New Roman" w:hAnsi="Times New Roman" w:cs="Times New Roman"/>
          <w:sz w:val="28"/>
          <w:szCs w:val="28"/>
          <w:lang w:val="uk-UA"/>
        </w:rPr>
        <w:t>і</w:t>
      </w:r>
      <w:r w:rsidRPr="00C237F1">
        <w:rPr>
          <w:rFonts w:ascii="Times New Roman" w:hAnsi="Times New Roman" w:cs="Times New Roman"/>
          <w:sz w:val="28"/>
          <w:szCs w:val="28"/>
          <w:lang w:val="uk-UA"/>
        </w:rPr>
        <w:t xml:space="preserve">льцевий зазор, </w:t>
      </w:r>
      <w:proofErr w:type="spellStart"/>
      <w:r w:rsidR="00F35ED1" w:rsidRPr="00C237F1">
        <w:rPr>
          <w:rFonts w:ascii="Times New Roman" w:hAnsi="Times New Roman" w:cs="Times New Roman"/>
          <w:sz w:val="28"/>
          <w:szCs w:val="28"/>
          <w:lang w:val="uk-UA"/>
        </w:rPr>
        <w:t>жолобна</w:t>
      </w:r>
      <w:proofErr w:type="spellEnd"/>
      <w:r w:rsidR="00F35ED1" w:rsidRPr="00C237F1">
        <w:rPr>
          <w:rFonts w:ascii="Times New Roman" w:hAnsi="Times New Roman" w:cs="Times New Roman"/>
          <w:sz w:val="28"/>
          <w:szCs w:val="28"/>
          <w:lang w:val="uk-UA"/>
        </w:rPr>
        <w:t xml:space="preserve"> виробка, прохідність обсадної колони</w:t>
      </w:r>
      <w:r w:rsidR="00970B20">
        <w:rPr>
          <w:rFonts w:ascii="Times New Roman" w:hAnsi="Times New Roman" w:cs="Times New Roman"/>
          <w:sz w:val="28"/>
          <w:szCs w:val="28"/>
          <w:lang w:val="uk-UA"/>
        </w:rPr>
        <w:t>.</w:t>
      </w:r>
    </w:p>
    <w:p w:rsidR="00970B20" w:rsidRPr="0090312B" w:rsidRDefault="00970B20" w:rsidP="00386773">
      <w:pPr>
        <w:pStyle w:val="3"/>
        <w:spacing w:before="0" w:line="240" w:lineRule="auto"/>
        <w:ind w:firstLine="708"/>
        <w:jc w:val="center"/>
        <w:rPr>
          <w:rFonts w:ascii="Times New Roman" w:hAnsi="Times New Roman" w:cs="Times New Roman"/>
          <w:color w:val="000000" w:themeColor="text1"/>
          <w:sz w:val="28"/>
          <w:szCs w:val="28"/>
          <w:lang w:val="uk-UA"/>
        </w:rPr>
      </w:pPr>
    </w:p>
    <w:p w:rsidR="0090312B" w:rsidRPr="00D85C21" w:rsidRDefault="00021D8A" w:rsidP="0090312B">
      <w:pPr>
        <w:spacing w:before="60" w:after="60" w:line="240" w:lineRule="auto"/>
        <w:jc w:val="center"/>
        <w:rPr>
          <w:rFonts w:ascii="Times New Roman" w:hAnsi="Times New Roman" w:cs="Times New Roman"/>
          <w:b/>
          <w:bCs/>
          <w:sz w:val="28"/>
          <w:szCs w:val="28"/>
          <w:lang w:val="en-US"/>
        </w:rPr>
      </w:pPr>
      <w:r w:rsidRPr="00D85C21">
        <w:rPr>
          <w:rFonts w:ascii="Times New Roman" w:hAnsi="Times New Roman" w:cs="Times New Roman"/>
          <w:b/>
          <w:bCs/>
          <w:sz w:val="28"/>
          <w:szCs w:val="28"/>
          <w:lang w:val="en-US"/>
        </w:rPr>
        <w:t>SUMMARY</w:t>
      </w:r>
    </w:p>
    <w:p w:rsidR="0090312B" w:rsidRPr="00D85C21" w:rsidRDefault="0090312B" w:rsidP="0090312B">
      <w:pPr>
        <w:pStyle w:val="3"/>
        <w:spacing w:before="0" w:line="240" w:lineRule="auto"/>
        <w:ind w:firstLine="567"/>
        <w:contextualSpacing/>
        <w:jc w:val="both"/>
        <w:rPr>
          <w:rFonts w:ascii="Times New Roman" w:hAnsi="Times New Roman" w:cs="Times New Roman"/>
          <w:color w:val="auto"/>
          <w:sz w:val="28"/>
          <w:szCs w:val="28"/>
          <w:lang w:val="en-US"/>
        </w:rPr>
      </w:pPr>
      <w:proofErr w:type="spellStart"/>
      <w:proofErr w:type="gramStart"/>
      <w:r w:rsidRPr="00D85C21">
        <w:rPr>
          <w:rFonts w:ascii="Times New Roman" w:hAnsi="Times New Roman" w:cs="Times New Roman"/>
          <w:color w:val="auto"/>
          <w:sz w:val="28"/>
          <w:szCs w:val="28"/>
          <w:lang w:val="en-US"/>
        </w:rPr>
        <w:t>Vytvytskyi</w:t>
      </w:r>
      <w:proofErr w:type="spellEnd"/>
      <w:r w:rsidRPr="00D85C21">
        <w:rPr>
          <w:rFonts w:ascii="Times New Roman" w:hAnsi="Times New Roman" w:cs="Times New Roman"/>
          <w:color w:val="auto"/>
          <w:sz w:val="28"/>
          <w:szCs w:val="28"/>
          <w:lang w:val="en-US"/>
        </w:rPr>
        <w:t xml:space="preserve"> І.І. </w:t>
      </w:r>
      <w:r w:rsidRPr="00D85C21">
        <w:rPr>
          <w:rFonts w:ascii="Times New Roman" w:hAnsi="Times New Roman" w:cs="Times New Roman"/>
          <w:bCs/>
          <w:color w:val="auto"/>
          <w:sz w:val="28"/>
          <w:szCs w:val="28"/>
          <w:lang w:val="en-US"/>
        </w:rPr>
        <w:t>Improvement of the centering technology of casing strings in d</w:t>
      </w:r>
      <w:r w:rsidRPr="00D85C21">
        <w:rPr>
          <w:rFonts w:ascii="Times New Roman" w:hAnsi="Times New Roman" w:cs="Times New Roman"/>
          <w:bCs/>
          <w:color w:val="auto"/>
          <w:sz w:val="28"/>
          <w:szCs w:val="28"/>
          <w:lang w:val="en-US"/>
        </w:rPr>
        <w:t>i</w:t>
      </w:r>
      <w:r w:rsidRPr="00D85C21">
        <w:rPr>
          <w:rFonts w:ascii="Times New Roman" w:hAnsi="Times New Roman" w:cs="Times New Roman"/>
          <w:bCs/>
          <w:color w:val="auto"/>
          <w:sz w:val="28"/>
          <w:szCs w:val="28"/>
          <w:lang w:val="en-US"/>
        </w:rPr>
        <w:t>rectional wells.</w:t>
      </w:r>
      <w:proofErr w:type="gramEnd"/>
      <w:r w:rsidRPr="00D85C21">
        <w:rPr>
          <w:rFonts w:ascii="Times New Roman" w:hAnsi="Times New Roman" w:cs="Times New Roman"/>
          <w:bCs/>
          <w:color w:val="auto"/>
          <w:sz w:val="28"/>
          <w:szCs w:val="28"/>
          <w:lang w:val="en-US"/>
        </w:rPr>
        <w:t xml:space="preserve"> – </w:t>
      </w:r>
      <w:r w:rsidRPr="00D85C21">
        <w:rPr>
          <w:rFonts w:ascii="Times New Roman" w:hAnsi="Times New Roman" w:cs="Times New Roman"/>
          <w:color w:val="auto"/>
          <w:sz w:val="28"/>
          <w:szCs w:val="28"/>
          <w:lang w:val="en-US"/>
        </w:rPr>
        <w:t>Manuscript.</w:t>
      </w:r>
    </w:p>
    <w:p w:rsidR="0090312B" w:rsidRPr="00D85C21" w:rsidRDefault="0090312B" w:rsidP="0090312B">
      <w:pPr>
        <w:pStyle w:val="4"/>
        <w:spacing w:before="0" w:line="240" w:lineRule="auto"/>
        <w:ind w:firstLine="567"/>
        <w:contextualSpacing/>
        <w:jc w:val="both"/>
        <w:rPr>
          <w:rFonts w:ascii="Times New Roman" w:hAnsi="Times New Roman" w:cs="Times New Roman"/>
          <w:b w:val="0"/>
          <w:i w:val="0"/>
          <w:color w:val="auto"/>
          <w:sz w:val="28"/>
          <w:szCs w:val="28"/>
          <w:lang w:val="en-US"/>
        </w:rPr>
      </w:pPr>
      <w:r w:rsidRPr="00D85C21">
        <w:rPr>
          <w:lang w:val="en-US"/>
        </w:rPr>
        <w:tab/>
      </w:r>
      <w:r w:rsidRPr="00D85C21">
        <w:rPr>
          <w:rFonts w:ascii="Times New Roman" w:hAnsi="Times New Roman" w:cs="Times New Roman"/>
          <w:b w:val="0"/>
          <w:i w:val="0"/>
          <w:color w:val="auto"/>
          <w:sz w:val="28"/>
          <w:szCs w:val="28"/>
          <w:lang w:val="en-US"/>
        </w:rPr>
        <w:t xml:space="preserve">Thesis for the Candidate’s degree (PhD) in Engineering by the specialty 05.15.10 – Well drilling. </w:t>
      </w:r>
      <w:proofErr w:type="gramStart"/>
      <w:r w:rsidRPr="00D85C21">
        <w:rPr>
          <w:rFonts w:ascii="Times New Roman" w:hAnsi="Times New Roman" w:cs="Times New Roman"/>
          <w:b w:val="0"/>
          <w:i w:val="0"/>
          <w:color w:val="auto"/>
          <w:sz w:val="28"/>
          <w:szCs w:val="28"/>
          <w:lang w:val="en-US"/>
        </w:rPr>
        <w:t xml:space="preserve">– </w:t>
      </w:r>
      <w:proofErr w:type="spellStart"/>
      <w:r w:rsidRPr="00D85C21">
        <w:rPr>
          <w:rFonts w:ascii="Times New Roman" w:hAnsi="Times New Roman" w:cs="Times New Roman"/>
          <w:b w:val="0"/>
          <w:i w:val="0"/>
          <w:color w:val="auto"/>
          <w:sz w:val="28"/>
          <w:szCs w:val="28"/>
          <w:lang w:val="en-US"/>
        </w:rPr>
        <w:t>Ivano-Frankivsk</w:t>
      </w:r>
      <w:proofErr w:type="spellEnd"/>
      <w:r w:rsidRPr="00D85C21">
        <w:rPr>
          <w:rFonts w:ascii="Times New Roman" w:hAnsi="Times New Roman" w:cs="Times New Roman"/>
          <w:b w:val="0"/>
          <w:i w:val="0"/>
          <w:color w:val="auto"/>
          <w:sz w:val="28"/>
          <w:szCs w:val="28"/>
          <w:lang w:val="en-US"/>
        </w:rPr>
        <w:t xml:space="preserve"> National Technical University of Oil and Gas, </w:t>
      </w:r>
      <w:proofErr w:type="spellStart"/>
      <w:r w:rsidRPr="00D85C21">
        <w:rPr>
          <w:rFonts w:ascii="Times New Roman" w:hAnsi="Times New Roman" w:cs="Times New Roman"/>
          <w:b w:val="0"/>
          <w:i w:val="0"/>
          <w:color w:val="auto"/>
          <w:sz w:val="28"/>
          <w:szCs w:val="28"/>
          <w:lang w:val="en-US"/>
        </w:rPr>
        <w:t>Ivano-Frankivsk</w:t>
      </w:r>
      <w:proofErr w:type="spellEnd"/>
      <w:r w:rsidR="00B4494E">
        <w:rPr>
          <w:rFonts w:ascii="Times New Roman" w:hAnsi="Times New Roman" w:cs="Times New Roman"/>
          <w:b w:val="0"/>
          <w:i w:val="0"/>
          <w:color w:val="auto"/>
          <w:sz w:val="28"/>
          <w:szCs w:val="28"/>
          <w:lang w:val="uk-UA"/>
        </w:rPr>
        <w:t>,</w:t>
      </w:r>
      <w:r w:rsidRPr="00D85C21">
        <w:rPr>
          <w:rFonts w:ascii="Times New Roman" w:hAnsi="Times New Roman" w:cs="Times New Roman"/>
          <w:b w:val="0"/>
          <w:i w:val="0"/>
          <w:color w:val="auto"/>
          <w:sz w:val="28"/>
          <w:szCs w:val="28"/>
          <w:lang w:val="en-US"/>
        </w:rPr>
        <w:t xml:space="preserve"> 2018.</w:t>
      </w:r>
      <w:proofErr w:type="gramEnd"/>
    </w:p>
    <w:p w:rsidR="0090312B" w:rsidRPr="00D85C21" w:rsidRDefault="0090312B" w:rsidP="0090312B">
      <w:pPr>
        <w:spacing w:after="0" w:line="240" w:lineRule="auto"/>
        <w:ind w:firstLine="567"/>
        <w:contextualSpacing/>
        <w:jc w:val="both"/>
        <w:rPr>
          <w:rFonts w:ascii="Times New Roman" w:hAnsi="Times New Roman" w:cs="Times New Roman"/>
          <w:bCs/>
          <w:sz w:val="28"/>
          <w:szCs w:val="28"/>
          <w:lang w:val="en-US"/>
        </w:rPr>
      </w:pPr>
      <w:r w:rsidRPr="00D85C21">
        <w:rPr>
          <w:lang w:val="en-US"/>
        </w:rPr>
        <w:tab/>
      </w:r>
      <w:r w:rsidRPr="00D85C21">
        <w:rPr>
          <w:rFonts w:ascii="Times New Roman" w:hAnsi="Times New Roman" w:cs="Times New Roman"/>
          <w:sz w:val="28"/>
          <w:szCs w:val="28"/>
          <w:lang w:val="en-US"/>
        </w:rPr>
        <w:t>The thesis is devoted to the problem of i</w:t>
      </w:r>
      <w:r w:rsidRPr="00D85C21">
        <w:rPr>
          <w:rFonts w:ascii="Times New Roman" w:hAnsi="Times New Roman" w:cs="Times New Roman"/>
          <w:bCs/>
          <w:sz w:val="28"/>
          <w:szCs w:val="28"/>
          <w:lang w:val="en-US"/>
        </w:rPr>
        <w:t>mprovement of the centering technol</w:t>
      </w:r>
      <w:r w:rsidRPr="00D85C21">
        <w:rPr>
          <w:rFonts w:ascii="Times New Roman" w:hAnsi="Times New Roman" w:cs="Times New Roman"/>
          <w:bCs/>
          <w:sz w:val="28"/>
          <w:szCs w:val="28"/>
          <w:lang w:val="en-US"/>
        </w:rPr>
        <w:t>o</w:t>
      </w:r>
      <w:r w:rsidRPr="00D85C21">
        <w:rPr>
          <w:rFonts w:ascii="Times New Roman" w:hAnsi="Times New Roman" w:cs="Times New Roman"/>
          <w:bCs/>
          <w:sz w:val="28"/>
          <w:szCs w:val="28"/>
          <w:lang w:val="en-US"/>
        </w:rPr>
        <w:t>gy of casing strings in directional wells in order to increase the level of reliability of their casing.</w:t>
      </w:r>
    </w:p>
    <w:p w:rsidR="0090312B" w:rsidRPr="00D85C21" w:rsidRDefault="0090312B" w:rsidP="0090312B">
      <w:pPr>
        <w:widowControl w:val="0"/>
        <w:spacing w:after="0" w:line="240" w:lineRule="auto"/>
        <w:ind w:firstLine="567"/>
        <w:contextualSpacing/>
        <w:jc w:val="both"/>
        <w:rPr>
          <w:rFonts w:ascii="Times New Roman" w:hAnsi="Times New Roman" w:cs="Times New Roman"/>
          <w:sz w:val="28"/>
          <w:szCs w:val="28"/>
          <w:lang w:val="en-US"/>
        </w:rPr>
      </w:pPr>
      <w:r w:rsidRPr="00D85C21">
        <w:rPr>
          <w:rFonts w:ascii="Times New Roman" w:hAnsi="Times New Roman" w:cs="Times New Roman"/>
          <w:sz w:val="28"/>
          <w:szCs w:val="28"/>
          <w:lang w:val="en-US"/>
        </w:rPr>
        <w:t>The model of contact interaction of a casing string with key seat of different forms is developed, which allows for estimating forces of resistance of the column advance; the influence of various factors on the size of the gap between the casing and the well wall is determined.</w:t>
      </w:r>
    </w:p>
    <w:p w:rsidR="0090312B" w:rsidRPr="00D85C21" w:rsidRDefault="0090312B" w:rsidP="0090312B">
      <w:pPr>
        <w:spacing w:after="0" w:line="240" w:lineRule="auto"/>
        <w:ind w:firstLine="567"/>
        <w:contextualSpacing/>
        <w:jc w:val="both"/>
        <w:rPr>
          <w:rFonts w:ascii="Times New Roman" w:hAnsi="Times New Roman" w:cs="Times New Roman"/>
          <w:noProof/>
          <w:sz w:val="28"/>
          <w:szCs w:val="28"/>
          <w:lang w:val="en-US"/>
        </w:rPr>
      </w:pPr>
      <w:r w:rsidRPr="00D85C21">
        <w:rPr>
          <w:rFonts w:ascii="Times New Roman" w:hAnsi="Times New Roman" w:cs="Times New Roman"/>
          <w:noProof/>
          <w:sz w:val="28"/>
          <w:szCs w:val="28"/>
          <w:lang w:val="en-US"/>
        </w:rPr>
        <w:t>The analytical dependences between the clamping force and the mutual approximation of the string and the well wall, which characterize the radial rigidity of the centralizers, as well as the expressions for determining the maximum stresses, by which its strength is evaluated, are obtained. For calculating the elastically rigid characteristics of centralizers models of equipping of a casing with centralizers of different types and their fastening schemes have for the first time been created.</w:t>
      </w:r>
    </w:p>
    <w:p w:rsidR="0090312B" w:rsidRPr="00D85C21" w:rsidRDefault="0090312B" w:rsidP="0090312B">
      <w:pPr>
        <w:pStyle w:val="a4"/>
        <w:widowControl w:val="0"/>
        <w:spacing w:line="240" w:lineRule="auto"/>
        <w:ind w:firstLine="567"/>
        <w:contextualSpacing/>
        <w:rPr>
          <w:bCs/>
          <w:lang w:val="en-US"/>
        </w:rPr>
      </w:pPr>
      <w:r w:rsidRPr="00D85C21">
        <w:rPr>
          <w:bCs/>
          <w:lang w:val="en-US"/>
        </w:rPr>
        <w:t>The problem of rational centering of the casing string with the condition of providing the minimum allowable gap between the column and the well wall is fo</w:t>
      </w:r>
      <w:r w:rsidRPr="00D85C21">
        <w:rPr>
          <w:bCs/>
          <w:lang w:val="en-US"/>
        </w:rPr>
        <w:t>r</w:t>
      </w:r>
      <w:r w:rsidRPr="00D85C21">
        <w:rPr>
          <w:bCs/>
          <w:lang w:val="en-US"/>
        </w:rPr>
        <w:t>mulated. The calculations of distance between elastically rigid centralizers for diffe</w:t>
      </w:r>
      <w:r w:rsidRPr="00D85C21">
        <w:rPr>
          <w:bCs/>
          <w:lang w:val="en-US"/>
        </w:rPr>
        <w:t>r</w:t>
      </w:r>
      <w:r w:rsidRPr="00D85C21">
        <w:rPr>
          <w:bCs/>
          <w:lang w:val="en-US"/>
        </w:rPr>
        <w:t>ent variants of well designs and sizes of permissible gap, which confirm the received regularities, are carried out.</w:t>
      </w:r>
    </w:p>
    <w:p w:rsidR="0090312B" w:rsidRPr="00D85C21" w:rsidRDefault="0090312B" w:rsidP="0090312B">
      <w:pPr>
        <w:spacing w:after="0" w:line="240" w:lineRule="auto"/>
        <w:ind w:firstLine="567"/>
        <w:contextualSpacing/>
        <w:jc w:val="both"/>
        <w:rPr>
          <w:rFonts w:ascii="Times New Roman" w:hAnsi="Times New Roman" w:cs="Times New Roman"/>
          <w:bCs/>
          <w:iCs/>
          <w:sz w:val="28"/>
          <w:szCs w:val="28"/>
          <w:lang w:val="en-US"/>
        </w:rPr>
      </w:pPr>
      <w:r w:rsidRPr="00D85C21">
        <w:rPr>
          <w:rFonts w:ascii="Times New Roman" w:hAnsi="Times New Roman" w:cs="Times New Roman"/>
          <w:bCs/>
          <w:iCs/>
          <w:sz w:val="28"/>
          <w:szCs w:val="28"/>
          <w:lang w:val="en-US"/>
        </w:rPr>
        <w:t>A program for determining the number of centralizers and distance between them has been developed in the Delphi environment. "Recommendations for the use of elastically rigid centralizers for casing of directional wells on</w:t>
      </w:r>
      <w:r>
        <w:rPr>
          <w:rFonts w:ascii="Times New Roman" w:hAnsi="Times New Roman" w:cs="Times New Roman"/>
          <w:bCs/>
          <w:iCs/>
          <w:sz w:val="28"/>
          <w:szCs w:val="28"/>
          <w:lang w:val="en-US"/>
        </w:rPr>
        <w:t xml:space="preserve"> the fields of </w:t>
      </w:r>
      <w:proofErr w:type="spellStart"/>
      <w:r>
        <w:rPr>
          <w:rFonts w:ascii="Times New Roman" w:hAnsi="Times New Roman" w:cs="Times New Roman"/>
          <w:bCs/>
          <w:iCs/>
          <w:sz w:val="28"/>
          <w:szCs w:val="28"/>
          <w:lang w:val="en-US"/>
        </w:rPr>
        <w:t>Ukrburh</w:t>
      </w:r>
      <w:r w:rsidRPr="00D85C21">
        <w:rPr>
          <w:rFonts w:ascii="Times New Roman" w:hAnsi="Times New Roman" w:cs="Times New Roman"/>
          <w:bCs/>
          <w:iCs/>
          <w:sz w:val="28"/>
          <w:szCs w:val="28"/>
          <w:lang w:val="en-US"/>
        </w:rPr>
        <w:t>az</w:t>
      </w:r>
      <w:proofErr w:type="spellEnd"/>
      <w:r w:rsidRPr="00D85C21">
        <w:rPr>
          <w:rFonts w:ascii="Times New Roman" w:hAnsi="Times New Roman" w:cs="Times New Roman"/>
          <w:bCs/>
          <w:iCs/>
          <w:sz w:val="28"/>
          <w:szCs w:val="28"/>
          <w:lang w:val="en-US"/>
        </w:rPr>
        <w:t xml:space="preserve"> have been elaborated.</w:t>
      </w:r>
    </w:p>
    <w:p w:rsidR="0090312B" w:rsidRPr="00D85C21" w:rsidRDefault="0090312B" w:rsidP="0090312B">
      <w:pPr>
        <w:ind w:firstLine="567"/>
        <w:jc w:val="both"/>
        <w:rPr>
          <w:rFonts w:ascii="Times New Roman" w:hAnsi="Times New Roman" w:cs="Times New Roman"/>
          <w:sz w:val="28"/>
          <w:szCs w:val="28"/>
          <w:lang w:val="en-US"/>
        </w:rPr>
      </w:pPr>
      <w:r w:rsidRPr="00D85C21">
        <w:rPr>
          <w:rFonts w:ascii="Times New Roman" w:hAnsi="Times New Roman" w:cs="Times New Roman"/>
          <w:b/>
          <w:sz w:val="28"/>
          <w:szCs w:val="28"/>
          <w:lang w:val="en-US"/>
        </w:rPr>
        <w:lastRenderedPageBreak/>
        <w:t>Keywords:</w:t>
      </w:r>
      <w:r w:rsidRPr="00D85C21">
        <w:rPr>
          <w:rFonts w:ascii="Times New Roman" w:hAnsi="Times New Roman" w:cs="Times New Roman"/>
          <w:sz w:val="28"/>
          <w:szCs w:val="28"/>
          <w:lang w:val="en-US"/>
        </w:rPr>
        <w:t xml:space="preserve"> </w:t>
      </w:r>
      <w:r w:rsidRPr="00D85C21">
        <w:rPr>
          <w:rFonts w:ascii="Times New Roman" w:hAnsi="Times New Roman" w:cs="Times New Roman"/>
          <w:bCs/>
          <w:iCs/>
          <w:sz w:val="28"/>
          <w:szCs w:val="28"/>
          <w:lang w:val="en-US"/>
        </w:rPr>
        <w:t>directional</w:t>
      </w:r>
      <w:r w:rsidRPr="00D85C21">
        <w:rPr>
          <w:rFonts w:ascii="Times New Roman" w:hAnsi="Times New Roman" w:cs="Times New Roman"/>
          <w:sz w:val="28"/>
          <w:szCs w:val="28"/>
          <w:lang w:val="en-US"/>
        </w:rPr>
        <w:t xml:space="preserve"> well, casing, casing string, centering efficiency, centra</w:t>
      </w:r>
      <w:r w:rsidRPr="00D85C21">
        <w:rPr>
          <w:rFonts w:ascii="Times New Roman" w:hAnsi="Times New Roman" w:cs="Times New Roman"/>
          <w:sz w:val="28"/>
          <w:szCs w:val="28"/>
          <w:lang w:val="en-US"/>
        </w:rPr>
        <w:t>l</w:t>
      </w:r>
      <w:r w:rsidRPr="00D85C21">
        <w:rPr>
          <w:rFonts w:ascii="Times New Roman" w:hAnsi="Times New Roman" w:cs="Times New Roman"/>
          <w:sz w:val="28"/>
          <w:szCs w:val="28"/>
          <w:lang w:val="en-US"/>
        </w:rPr>
        <w:t>izer, borehole configuration, annular gap, key seat, casing advance</w:t>
      </w:r>
      <w:r>
        <w:rPr>
          <w:rFonts w:ascii="Times New Roman" w:hAnsi="Times New Roman" w:cs="Times New Roman"/>
          <w:sz w:val="28"/>
          <w:szCs w:val="28"/>
          <w:lang w:val="en-US"/>
        </w:rPr>
        <w:t>.</w:t>
      </w:r>
    </w:p>
    <w:p w:rsidR="0090312B" w:rsidRDefault="0090312B" w:rsidP="00386773">
      <w:pPr>
        <w:pStyle w:val="3"/>
        <w:spacing w:before="0" w:line="240" w:lineRule="auto"/>
        <w:ind w:firstLine="708"/>
        <w:jc w:val="center"/>
        <w:rPr>
          <w:rFonts w:ascii="Times New Roman" w:hAnsi="Times New Roman" w:cs="Times New Roman"/>
          <w:b/>
          <w:color w:val="000000" w:themeColor="text1"/>
          <w:sz w:val="28"/>
          <w:szCs w:val="28"/>
          <w:lang w:val="en-US"/>
        </w:rPr>
      </w:pPr>
    </w:p>
    <w:p w:rsidR="00386773" w:rsidRPr="00705A30" w:rsidRDefault="00386773" w:rsidP="00B050D7">
      <w:pPr>
        <w:pStyle w:val="3"/>
        <w:spacing w:before="0" w:line="240" w:lineRule="auto"/>
        <w:jc w:val="center"/>
        <w:rPr>
          <w:rFonts w:ascii="Times New Roman" w:hAnsi="Times New Roman" w:cs="Times New Roman"/>
          <w:b/>
          <w:color w:val="000000" w:themeColor="text1"/>
          <w:sz w:val="28"/>
          <w:szCs w:val="28"/>
        </w:rPr>
      </w:pPr>
      <w:r w:rsidRPr="00705A30">
        <w:rPr>
          <w:rFonts w:ascii="Times New Roman" w:hAnsi="Times New Roman" w:cs="Times New Roman"/>
          <w:b/>
          <w:color w:val="000000" w:themeColor="text1"/>
          <w:sz w:val="28"/>
          <w:szCs w:val="28"/>
        </w:rPr>
        <w:t>АННОТАЦИЯ</w:t>
      </w:r>
    </w:p>
    <w:p w:rsidR="005E687B" w:rsidRPr="00434687" w:rsidRDefault="005E687B" w:rsidP="00AF54DC">
      <w:pPr>
        <w:pStyle w:val="a3"/>
        <w:ind w:firstLine="567"/>
        <w:jc w:val="both"/>
        <w:rPr>
          <w:rFonts w:ascii="Times New Roman" w:hAnsi="Times New Roman"/>
          <w:sz w:val="28"/>
          <w:szCs w:val="28"/>
          <w:lang w:val="ru-RU"/>
        </w:rPr>
      </w:pPr>
      <w:proofErr w:type="spellStart"/>
      <w:r w:rsidRPr="00434687">
        <w:rPr>
          <w:rFonts w:ascii="Times New Roman" w:hAnsi="Times New Roman"/>
          <w:sz w:val="28"/>
          <w:szCs w:val="28"/>
          <w:lang w:val="ru-RU"/>
        </w:rPr>
        <w:t>Витвицкий</w:t>
      </w:r>
      <w:proofErr w:type="spellEnd"/>
      <w:r w:rsidRPr="00434687">
        <w:rPr>
          <w:rFonts w:ascii="Times New Roman" w:hAnsi="Times New Roman"/>
          <w:sz w:val="28"/>
          <w:szCs w:val="28"/>
          <w:lang w:val="ru-RU"/>
        </w:rPr>
        <w:t xml:space="preserve"> И. И</w:t>
      </w:r>
      <w:r w:rsidR="00AF54DC" w:rsidRPr="00434687">
        <w:rPr>
          <w:rFonts w:ascii="Times New Roman" w:hAnsi="Times New Roman"/>
          <w:sz w:val="28"/>
          <w:szCs w:val="28"/>
          <w:lang w:val="ru-RU"/>
        </w:rPr>
        <w:t xml:space="preserve">. </w:t>
      </w:r>
      <w:r w:rsidRPr="00434687">
        <w:rPr>
          <w:rFonts w:ascii="Times New Roman" w:hAnsi="Times New Roman"/>
          <w:sz w:val="28"/>
          <w:szCs w:val="28"/>
          <w:lang w:val="ru-RU"/>
        </w:rPr>
        <w:t xml:space="preserve"> </w:t>
      </w:r>
      <w:r w:rsidR="000A0334" w:rsidRPr="000A0334">
        <w:rPr>
          <w:rFonts w:ascii="Times New Roman" w:hAnsi="Times New Roman"/>
          <w:sz w:val="28"/>
          <w:szCs w:val="28"/>
          <w:lang w:val="ru-RU"/>
        </w:rPr>
        <w:t>Ус</w:t>
      </w:r>
      <w:r w:rsidRPr="000A0334">
        <w:rPr>
          <w:rFonts w:ascii="Times New Roman" w:hAnsi="Times New Roman"/>
          <w:sz w:val="28"/>
          <w:szCs w:val="28"/>
          <w:lang w:val="ru-RU"/>
        </w:rPr>
        <w:t>о</w:t>
      </w:r>
      <w:r w:rsidRPr="00434687">
        <w:rPr>
          <w:rFonts w:ascii="Times New Roman" w:hAnsi="Times New Roman"/>
          <w:sz w:val="28"/>
          <w:szCs w:val="28"/>
          <w:lang w:val="ru-RU"/>
        </w:rPr>
        <w:t>вершенствование технологии центрирования обса</w:t>
      </w:r>
      <w:r w:rsidRPr="00434687">
        <w:rPr>
          <w:rFonts w:ascii="Times New Roman" w:hAnsi="Times New Roman"/>
          <w:sz w:val="28"/>
          <w:szCs w:val="28"/>
          <w:lang w:val="ru-RU"/>
        </w:rPr>
        <w:t>д</w:t>
      </w:r>
      <w:r w:rsidRPr="00434687">
        <w:rPr>
          <w:rFonts w:ascii="Times New Roman" w:hAnsi="Times New Roman"/>
          <w:sz w:val="28"/>
          <w:szCs w:val="28"/>
          <w:lang w:val="ru-RU"/>
        </w:rPr>
        <w:t xml:space="preserve">ных колонн в наклонно направленных скважинах. </w:t>
      </w:r>
      <w:r w:rsidR="00B050D7">
        <w:rPr>
          <w:rFonts w:ascii="Times New Roman" w:hAnsi="Times New Roman"/>
          <w:sz w:val="28"/>
          <w:szCs w:val="28"/>
          <w:lang w:val="ru-RU"/>
        </w:rPr>
        <w:sym w:font="Symbol" w:char="F02D"/>
      </w:r>
      <w:r w:rsidRPr="00434687">
        <w:rPr>
          <w:rFonts w:ascii="Times New Roman" w:hAnsi="Times New Roman"/>
          <w:sz w:val="28"/>
          <w:szCs w:val="28"/>
          <w:lang w:val="ru-RU"/>
        </w:rPr>
        <w:t xml:space="preserve"> На правах рукописи.</w:t>
      </w:r>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 xml:space="preserve">Диссертация на соискание ученой степени кандидата технических наук (доктора философии) по специальности 05.15.10 </w:t>
      </w:r>
      <w:r w:rsidR="00B050D7">
        <w:rPr>
          <w:rFonts w:ascii="Times New Roman" w:hAnsi="Times New Roman"/>
          <w:sz w:val="28"/>
          <w:szCs w:val="28"/>
          <w:lang w:val="ru-RU"/>
        </w:rPr>
        <w:sym w:font="Symbol" w:char="F02D"/>
      </w:r>
      <w:r w:rsidRPr="00434687">
        <w:rPr>
          <w:rFonts w:ascii="Times New Roman" w:hAnsi="Times New Roman"/>
          <w:sz w:val="28"/>
          <w:szCs w:val="28"/>
          <w:lang w:val="ru-RU"/>
        </w:rPr>
        <w:t xml:space="preserve"> Бурение скважин. </w:t>
      </w:r>
      <w:r w:rsidR="00B050D7">
        <w:rPr>
          <w:rFonts w:ascii="Times New Roman" w:hAnsi="Times New Roman"/>
          <w:sz w:val="28"/>
          <w:szCs w:val="28"/>
          <w:lang w:val="ru-RU"/>
        </w:rPr>
        <w:sym w:font="Symbol" w:char="F02D"/>
      </w:r>
      <w:r w:rsidRPr="00434687">
        <w:rPr>
          <w:rFonts w:ascii="Times New Roman" w:hAnsi="Times New Roman"/>
          <w:sz w:val="28"/>
          <w:szCs w:val="28"/>
          <w:lang w:val="ru-RU"/>
        </w:rPr>
        <w:t xml:space="preserve"> </w:t>
      </w:r>
      <w:proofErr w:type="spellStart"/>
      <w:r w:rsidRPr="00434687">
        <w:rPr>
          <w:rFonts w:ascii="Times New Roman" w:hAnsi="Times New Roman"/>
          <w:sz w:val="28"/>
          <w:szCs w:val="28"/>
          <w:lang w:val="ru-RU"/>
        </w:rPr>
        <w:t>Ивано-Франковский</w:t>
      </w:r>
      <w:proofErr w:type="spellEnd"/>
      <w:r w:rsidRPr="00434687">
        <w:rPr>
          <w:rFonts w:ascii="Times New Roman" w:hAnsi="Times New Roman"/>
          <w:sz w:val="28"/>
          <w:szCs w:val="28"/>
          <w:lang w:val="ru-RU"/>
        </w:rPr>
        <w:t xml:space="preserve"> национальный технический университет нефти и газа, Ивано-</w:t>
      </w:r>
      <w:r w:rsidRPr="00B4494E">
        <w:rPr>
          <w:rFonts w:ascii="Times New Roman" w:hAnsi="Times New Roman"/>
          <w:sz w:val="28"/>
          <w:szCs w:val="28"/>
          <w:lang w:val="ru-RU"/>
        </w:rPr>
        <w:t>Франковск</w:t>
      </w:r>
      <w:r w:rsidR="00660268" w:rsidRPr="00B4494E">
        <w:rPr>
          <w:rFonts w:ascii="Times New Roman" w:hAnsi="Times New Roman"/>
          <w:sz w:val="28"/>
          <w:szCs w:val="28"/>
          <w:lang w:val="ru-RU"/>
        </w:rPr>
        <w:t>,</w:t>
      </w:r>
      <w:r w:rsidRPr="00B4494E">
        <w:rPr>
          <w:rFonts w:ascii="Times New Roman" w:hAnsi="Times New Roman"/>
          <w:sz w:val="28"/>
          <w:szCs w:val="28"/>
          <w:lang w:val="ru-RU"/>
        </w:rPr>
        <w:t xml:space="preserve"> 2018.</w:t>
      </w:r>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Диссертация посвящена усовершенствованию технологии центрирования обсадных колонн в наклонно направленных скважинах с целью повышени</w:t>
      </w:r>
      <w:r w:rsidR="00434687">
        <w:rPr>
          <w:rFonts w:ascii="Times New Roman" w:hAnsi="Times New Roman"/>
          <w:sz w:val="28"/>
          <w:szCs w:val="28"/>
          <w:lang w:val="ru-RU"/>
        </w:rPr>
        <w:t>я</w:t>
      </w:r>
      <w:r w:rsidRPr="00434687">
        <w:rPr>
          <w:rFonts w:ascii="Times New Roman" w:hAnsi="Times New Roman"/>
          <w:sz w:val="28"/>
          <w:szCs w:val="28"/>
          <w:lang w:val="ru-RU"/>
        </w:rPr>
        <w:t xml:space="preserve"> уровня надежности их крепления.</w:t>
      </w:r>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 xml:space="preserve">Проанализировано состояние </w:t>
      </w:r>
      <w:r w:rsidR="00434687">
        <w:rPr>
          <w:rFonts w:ascii="Times New Roman" w:hAnsi="Times New Roman"/>
          <w:sz w:val="28"/>
          <w:szCs w:val="28"/>
          <w:lang w:val="ru-RU"/>
        </w:rPr>
        <w:t>с</w:t>
      </w:r>
      <w:r w:rsidRPr="00434687">
        <w:rPr>
          <w:rFonts w:ascii="Times New Roman" w:hAnsi="Times New Roman"/>
          <w:sz w:val="28"/>
          <w:szCs w:val="28"/>
          <w:lang w:val="ru-RU"/>
        </w:rPr>
        <w:t>ооружени</w:t>
      </w:r>
      <w:r w:rsidR="00434687">
        <w:rPr>
          <w:rFonts w:ascii="Times New Roman" w:hAnsi="Times New Roman"/>
          <w:sz w:val="28"/>
          <w:szCs w:val="28"/>
          <w:lang w:val="ru-RU"/>
        </w:rPr>
        <w:t>я</w:t>
      </w:r>
      <w:r w:rsidRPr="00434687">
        <w:rPr>
          <w:rFonts w:ascii="Times New Roman" w:hAnsi="Times New Roman"/>
          <w:sz w:val="28"/>
          <w:szCs w:val="28"/>
          <w:lang w:val="ru-RU"/>
        </w:rPr>
        <w:t xml:space="preserve"> наклонно направленных </w:t>
      </w:r>
      <w:proofErr w:type="gramStart"/>
      <w:r w:rsidRPr="00434687">
        <w:rPr>
          <w:rFonts w:ascii="Times New Roman" w:hAnsi="Times New Roman"/>
          <w:sz w:val="28"/>
          <w:szCs w:val="28"/>
          <w:lang w:val="ru-RU"/>
        </w:rPr>
        <w:t>скв</w:t>
      </w:r>
      <w:r w:rsidRPr="00434687">
        <w:rPr>
          <w:rFonts w:ascii="Times New Roman" w:hAnsi="Times New Roman"/>
          <w:sz w:val="28"/>
          <w:szCs w:val="28"/>
          <w:lang w:val="ru-RU"/>
        </w:rPr>
        <w:t>а</w:t>
      </w:r>
      <w:r w:rsidRPr="00434687">
        <w:rPr>
          <w:rFonts w:ascii="Times New Roman" w:hAnsi="Times New Roman"/>
          <w:sz w:val="28"/>
          <w:szCs w:val="28"/>
          <w:lang w:val="ru-RU"/>
        </w:rPr>
        <w:t>жинах</w:t>
      </w:r>
      <w:proofErr w:type="gramEnd"/>
      <w:r w:rsidRPr="00434687">
        <w:rPr>
          <w:rFonts w:ascii="Times New Roman" w:hAnsi="Times New Roman"/>
          <w:sz w:val="28"/>
          <w:szCs w:val="28"/>
          <w:lang w:val="ru-RU"/>
        </w:rPr>
        <w:t xml:space="preserve"> на отдельных месторождениях </w:t>
      </w:r>
      <w:proofErr w:type="spellStart"/>
      <w:r w:rsidRPr="00434687">
        <w:rPr>
          <w:rFonts w:ascii="Times New Roman" w:hAnsi="Times New Roman"/>
          <w:sz w:val="28"/>
          <w:szCs w:val="28"/>
          <w:lang w:val="ru-RU"/>
        </w:rPr>
        <w:t>ДД</w:t>
      </w:r>
      <w:r w:rsidR="00434687">
        <w:rPr>
          <w:rFonts w:ascii="Times New Roman" w:hAnsi="Times New Roman"/>
          <w:sz w:val="28"/>
          <w:szCs w:val="28"/>
          <w:lang w:val="ru-RU"/>
        </w:rPr>
        <w:t>в</w:t>
      </w:r>
      <w:proofErr w:type="spellEnd"/>
      <w:r w:rsidRPr="00434687">
        <w:rPr>
          <w:rFonts w:ascii="Times New Roman" w:hAnsi="Times New Roman"/>
          <w:sz w:val="28"/>
          <w:szCs w:val="28"/>
          <w:lang w:val="ru-RU"/>
        </w:rPr>
        <w:t xml:space="preserve"> и </w:t>
      </w:r>
      <w:r w:rsidR="00B050D7">
        <w:rPr>
          <w:rFonts w:ascii="Times New Roman" w:hAnsi="Times New Roman"/>
          <w:sz w:val="28"/>
          <w:szCs w:val="28"/>
          <w:lang w:val="ru-RU"/>
        </w:rPr>
        <w:t>установлено</w:t>
      </w:r>
      <w:r w:rsidRPr="00434687">
        <w:rPr>
          <w:rFonts w:ascii="Times New Roman" w:hAnsi="Times New Roman"/>
          <w:sz w:val="28"/>
          <w:szCs w:val="28"/>
          <w:lang w:val="ru-RU"/>
        </w:rPr>
        <w:t>, что одной из причин снижения надежности их крепления</w:t>
      </w:r>
      <w:r w:rsidR="00231C1D">
        <w:rPr>
          <w:rFonts w:ascii="Times New Roman" w:hAnsi="Times New Roman"/>
          <w:sz w:val="28"/>
          <w:szCs w:val="28"/>
          <w:lang w:val="ru-RU"/>
        </w:rPr>
        <w:t xml:space="preserve"> являются</w:t>
      </w:r>
      <w:r w:rsidRPr="00434687">
        <w:rPr>
          <w:rFonts w:ascii="Times New Roman" w:hAnsi="Times New Roman"/>
          <w:sz w:val="28"/>
          <w:szCs w:val="28"/>
          <w:lang w:val="ru-RU"/>
        </w:rPr>
        <w:t xml:space="preserve"> недостаточно обоснованные по</w:t>
      </w:r>
      <w:r w:rsidRPr="00434687">
        <w:rPr>
          <w:rFonts w:ascii="Times New Roman" w:hAnsi="Times New Roman"/>
          <w:sz w:val="28"/>
          <w:szCs w:val="28"/>
          <w:lang w:val="ru-RU"/>
        </w:rPr>
        <w:t>д</w:t>
      </w:r>
      <w:r w:rsidRPr="00434687">
        <w:rPr>
          <w:rFonts w:ascii="Times New Roman" w:hAnsi="Times New Roman"/>
          <w:sz w:val="28"/>
          <w:szCs w:val="28"/>
          <w:lang w:val="ru-RU"/>
        </w:rPr>
        <w:t xml:space="preserve">ходы по </w:t>
      </w:r>
      <w:r w:rsidR="00B050D7">
        <w:rPr>
          <w:rFonts w:ascii="Times New Roman" w:hAnsi="Times New Roman"/>
          <w:sz w:val="28"/>
          <w:szCs w:val="28"/>
          <w:lang w:val="ru-RU"/>
        </w:rPr>
        <w:t>оборудованию</w:t>
      </w:r>
      <w:r w:rsidRPr="00434687">
        <w:rPr>
          <w:rFonts w:ascii="Times New Roman" w:hAnsi="Times New Roman"/>
          <w:sz w:val="28"/>
          <w:szCs w:val="28"/>
          <w:lang w:val="ru-RU"/>
        </w:rPr>
        <w:t xml:space="preserve"> обсадных колонн центрирующими устройствами. Пра</w:t>
      </w:r>
      <w:r w:rsidRPr="00434687">
        <w:rPr>
          <w:rFonts w:ascii="Times New Roman" w:hAnsi="Times New Roman"/>
          <w:sz w:val="28"/>
          <w:szCs w:val="28"/>
          <w:lang w:val="ru-RU"/>
        </w:rPr>
        <w:t>к</w:t>
      </w:r>
      <w:r w:rsidRPr="00434687">
        <w:rPr>
          <w:rFonts w:ascii="Times New Roman" w:hAnsi="Times New Roman"/>
          <w:sz w:val="28"/>
          <w:szCs w:val="28"/>
          <w:lang w:val="ru-RU"/>
        </w:rPr>
        <w:t xml:space="preserve">тика бурения наклонно направленных скважин свидетельствует, что ее ствол практически всегда имеет сложную конфигурацию вследствие образования </w:t>
      </w:r>
      <w:r w:rsidR="00434687">
        <w:rPr>
          <w:rFonts w:ascii="Times New Roman" w:hAnsi="Times New Roman"/>
          <w:sz w:val="28"/>
          <w:szCs w:val="28"/>
          <w:lang w:val="ru-RU"/>
        </w:rPr>
        <w:t>ж</w:t>
      </w:r>
      <w:r w:rsidR="00434687">
        <w:rPr>
          <w:rFonts w:ascii="Times New Roman" w:hAnsi="Times New Roman"/>
          <w:sz w:val="28"/>
          <w:szCs w:val="28"/>
          <w:lang w:val="ru-RU"/>
        </w:rPr>
        <w:t>е</w:t>
      </w:r>
      <w:r w:rsidRPr="00434687">
        <w:rPr>
          <w:rFonts w:ascii="Times New Roman" w:hAnsi="Times New Roman"/>
          <w:sz w:val="28"/>
          <w:szCs w:val="28"/>
          <w:lang w:val="ru-RU"/>
        </w:rPr>
        <w:t>лоб</w:t>
      </w:r>
      <w:r w:rsidR="00434687">
        <w:rPr>
          <w:rFonts w:ascii="Times New Roman" w:hAnsi="Times New Roman"/>
          <w:sz w:val="28"/>
          <w:szCs w:val="28"/>
          <w:lang w:val="ru-RU"/>
        </w:rPr>
        <w:t>ных</w:t>
      </w:r>
      <w:r w:rsidRPr="00434687">
        <w:rPr>
          <w:rFonts w:ascii="Times New Roman" w:hAnsi="Times New Roman"/>
          <w:sz w:val="28"/>
          <w:szCs w:val="28"/>
          <w:lang w:val="ru-RU"/>
        </w:rPr>
        <w:t xml:space="preserve"> выработок. Рассмотрены причины образования </w:t>
      </w:r>
      <w:r w:rsidR="00434687">
        <w:rPr>
          <w:rFonts w:ascii="Times New Roman" w:hAnsi="Times New Roman"/>
          <w:sz w:val="28"/>
          <w:szCs w:val="28"/>
          <w:lang w:val="ru-RU"/>
        </w:rPr>
        <w:t>же</w:t>
      </w:r>
      <w:r w:rsidR="00434687" w:rsidRPr="00434687">
        <w:rPr>
          <w:rFonts w:ascii="Times New Roman" w:hAnsi="Times New Roman"/>
          <w:sz w:val="28"/>
          <w:szCs w:val="28"/>
          <w:lang w:val="ru-RU"/>
        </w:rPr>
        <w:t>лоб</w:t>
      </w:r>
      <w:r w:rsidR="00434687">
        <w:rPr>
          <w:rFonts w:ascii="Times New Roman" w:hAnsi="Times New Roman"/>
          <w:sz w:val="28"/>
          <w:szCs w:val="28"/>
          <w:lang w:val="ru-RU"/>
        </w:rPr>
        <w:t>ных</w:t>
      </w:r>
      <w:r w:rsidR="00434687" w:rsidRPr="00434687">
        <w:rPr>
          <w:rFonts w:ascii="Times New Roman" w:hAnsi="Times New Roman"/>
          <w:sz w:val="28"/>
          <w:szCs w:val="28"/>
          <w:lang w:val="ru-RU"/>
        </w:rPr>
        <w:t xml:space="preserve"> </w:t>
      </w:r>
      <w:r w:rsidRPr="00434687">
        <w:rPr>
          <w:rFonts w:ascii="Times New Roman" w:hAnsi="Times New Roman"/>
          <w:sz w:val="28"/>
          <w:szCs w:val="28"/>
          <w:lang w:val="ru-RU"/>
        </w:rPr>
        <w:t>выработок на стенках скважины и факторы, влияющие на их форму и размеры.</w:t>
      </w:r>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Для оценки сил сопротивления предложена модель контактного взаим</w:t>
      </w:r>
      <w:r w:rsidRPr="00434687">
        <w:rPr>
          <w:rFonts w:ascii="Times New Roman" w:hAnsi="Times New Roman"/>
          <w:sz w:val="28"/>
          <w:szCs w:val="28"/>
          <w:lang w:val="ru-RU"/>
        </w:rPr>
        <w:t>о</w:t>
      </w:r>
      <w:r w:rsidRPr="00434687">
        <w:rPr>
          <w:rFonts w:ascii="Times New Roman" w:hAnsi="Times New Roman"/>
          <w:sz w:val="28"/>
          <w:szCs w:val="28"/>
          <w:lang w:val="ru-RU"/>
        </w:rPr>
        <w:t xml:space="preserve">действия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xml:space="preserve"> с желобом скважины различных форм. Роль </w:t>
      </w:r>
      <w:proofErr w:type="spellStart"/>
      <w:r w:rsidRPr="00434687">
        <w:rPr>
          <w:rFonts w:ascii="Times New Roman" w:hAnsi="Times New Roman"/>
          <w:sz w:val="28"/>
          <w:szCs w:val="28"/>
          <w:lang w:val="ru-RU"/>
        </w:rPr>
        <w:t>центраторов</w:t>
      </w:r>
      <w:proofErr w:type="spellEnd"/>
      <w:r w:rsidRPr="00434687">
        <w:rPr>
          <w:rFonts w:ascii="Times New Roman" w:hAnsi="Times New Roman"/>
          <w:sz w:val="28"/>
          <w:szCs w:val="28"/>
          <w:lang w:val="ru-RU"/>
        </w:rPr>
        <w:t xml:space="preserve">, как средства повышения качества крепления скважины на практике может быть нивелирована снижением проходимости колонны на сложных интервалах и, как следствие, появлением рисков </w:t>
      </w:r>
      <w:proofErr w:type="spellStart"/>
      <w:r w:rsidRPr="00434687">
        <w:rPr>
          <w:rFonts w:ascii="Times New Roman" w:hAnsi="Times New Roman"/>
          <w:sz w:val="28"/>
          <w:szCs w:val="28"/>
          <w:lang w:val="ru-RU"/>
        </w:rPr>
        <w:t>недоспуск</w:t>
      </w:r>
      <w:r w:rsidR="00434687">
        <w:rPr>
          <w:rFonts w:ascii="Times New Roman" w:hAnsi="Times New Roman"/>
          <w:sz w:val="28"/>
          <w:szCs w:val="28"/>
          <w:lang w:val="ru-RU"/>
        </w:rPr>
        <w:t>а</w:t>
      </w:r>
      <w:proofErr w:type="spellEnd"/>
      <w:r w:rsidRPr="00434687">
        <w:rPr>
          <w:rFonts w:ascii="Times New Roman" w:hAnsi="Times New Roman"/>
          <w:sz w:val="28"/>
          <w:szCs w:val="28"/>
          <w:lang w:val="ru-RU"/>
        </w:rPr>
        <w:t xml:space="preserve"> колонны.</w:t>
      </w:r>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По результатам исследований установлен</w:t>
      </w:r>
      <w:r w:rsidR="00231C1D">
        <w:rPr>
          <w:rFonts w:ascii="Times New Roman" w:hAnsi="Times New Roman"/>
          <w:sz w:val="28"/>
          <w:szCs w:val="28"/>
          <w:lang w:val="ru-RU"/>
        </w:rPr>
        <w:t>ы</w:t>
      </w:r>
      <w:r w:rsidRPr="00434687">
        <w:rPr>
          <w:rFonts w:ascii="Times New Roman" w:hAnsi="Times New Roman"/>
          <w:sz w:val="28"/>
          <w:szCs w:val="28"/>
          <w:lang w:val="ru-RU"/>
        </w:rPr>
        <w:t xml:space="preserve"> зависимости сил сопротивл</w:t>
      </w:r>
      <w:r w:rsidRPr="00434687">
        <w:rPr>
          <w:rFonts w:ascii="Times New Roman" w:hAnsi="Times New Roman"/>
          <w:sz w:val="28"/>
          <w:szCs w:val="28"/>
          <w:lang w:val="ru-RU"/>
        </w:rPr>
        <w:t>е</w:t>
      </w:r>
      <w:r w:rsidRPr="00434687">
        <w:rPr>
          <w:rFonts w:ascii="Times New Roman" w:hAnsi="Times New Roman"/>
          <w:sz w:val="28"/>
          <w:szCs w:val="28"/>
          <w:lang w:val="ru-RU"/>
        </w:rPr>
        <w:t xml:space="preserve">ния продвижению колонны от соотношения размеров скважины и колонны, от локальных параметров формы желоба (особенно от конфигурации его устья). </w:t>
      </w:r>
      <w:proofErr w:type="gramStart"/>
      <w:r w:rsidRPr="00434687">
        <w:rPr>
          <w:rFonts w:ascii="Times New Roman" w:hAnsi="Times New Roman"/>
          <w:sz w:val="28"/>
          <w:szCs w:val="28"/>
          <w:lang w:val="ru-RU"/>
        </w:rPr>
        <w:t xml:space="preserve">Показано, что через немонотонную зависимость этих сил от радиуса колонны, введение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xml:space="preserve"> неоднозначно </w:t>
      </w:r>
      <w:r w:rsidR="00B050D7">
        <w:rPr>
          <w:rFonts w:ascii="Times New Roman" w:hAnsi="Times New Roman"/>
          <w:sz w:val="28"/>
          <w:szCs w:val="28"/>
          <w:lang w:val="ru-RU"/>
        </w:rPr>
        <w:t>сказывается</w:t>
      </w:r>
      <w:r w:rsidRPr="00434687">
        <w:rPr>
          <w:rFonts w:ascii="Times New Roman" w:hAnsi="Times New Roman"/>
          <w:sz w:val="28"/>
          <w:szCs w:val="28"/>
          <w:lang w:val="ru-RU"/>
        </w:rPr>
        <w:t xml:space="preserve"> на проходимости колонны: в случае попадания колонны в желоб центратор ухудшает ее проходимость, зато при взаимодействии колонны с устьем желоба возможно значительное сниж</w:t>
      </w:r>
      <w:r w:rsidRPr="00434687">
        <w:rPr>
          <w:rFonts w:ascii="Times New Roman" w:hAnsi="Times New Roman"/>
          <w:sz w:val="28"/>
          <w:szCs w:val="28"/>
          <w:lang w:val="ru-RU"/>
        </w:rPr>
        <w:t>е</w:t>
      </w:r>
      <w:r w:rsidRPr="00434687">
        <w:rPr>
          <w:rFonts w:ascii="Times New Roman" w:hAnsi="Times New Roman"/>
          <w:sz w:val="28"/>
          <w:szCs w:val="28"/>
          <w:lang w:val="ru-RU"/>
        </w:rPr>
        <w:t xml:space="preserve">ние сил сопротивления за счет устранения арочного (клинового) эффекта из-за вывода </w:t>
      </w:r>
      <w:proofErr w:type="spellStart"/>
      <w:r w:rsidRPr="00434687">
        <w:rPr>
          <w:rFonts w:ascii="Times New Roman" w:hAnsi="Times New Roman"/>
          <w:sz w:val="28"/>
          <w:szCs w:val="28"/>
          <w:lang w:val="ru-RU"/>
        </w:rPr>
        <w:t>центратором</w:t>
      </w:r>
      <w:proofErr w:type="spellEnd"/>
      <w:r w:rsidRPr="00434687">
        <w:rPr>
          <w:rFonts w:ascii="Times New Roman" w:hAnsi="Times New Roman"/>
          <w:sz w:val="28"/>
          <w:szCs w:val="28"/>
          <w:lang w:val="ru-RU"/>
        </w:rPr>
        <w:t xml:space="preserve"> колонны </w:t>
      </w:r>
      <w:r w:rsidR="00B050D7">
        <w:rPr>
          <w:rFonts w:ascii="Times New Roman" w:hAnsi="Times New Roman"/>
          <w:sz w:val="28"/>
          <w:szCs w:val="28"/>
          <w:lang w:val="ru-RU"/>
        </w:rPr>
        <w:t>из</w:t>
      </w:r>
      <w:r w:rsidRPr="00434687">
        <w:rPr>
          <w:rFonts w:ascii="Times New Roman" w:hAnsi="Times New Roman"/>
          <w:sz w:val="28"/>
          <w:szCs w:val="28"/>
          <w:lang w:val="ru-RU"/>
        </w:rPr>
        <w:t xml:space="preserve"> желоба.</w:t>
      </w:r>
      <w:proofErr w:type="gramEnd"/>
    </w:p>
    <w:p w:rsidR="005E687B" w:rsidRPr="00434687" w:rsidRDefault="005E687B" w:rsidP="00AF54DC">
      <w:pPr>
        <w:pStyle w:val="a3"/>
        <w:ind w:firstLine="567"/>
        <w:jc w:val="both"/>
        <w:rPr>
          <w:rFonts w:ascii="Times New Roman" w:hAnsi="Times New Roman"/>
          <w:sz w:val="28"/>
          <w:szCs w:val="28"/>
          <w:lang w:val="ru-RU"/>
        </w:rPr>
      </w:pPr>
      <w:r w:rsidRPr="00434687">
        <w:rPr>
          <w:rFonts w:ascii="Times New Roman" w:hAnsi="Times New Roman"/>
          <w:sz w:val="28"/>
          <w:szCs w:val="28"/>
          <w:lang w:val="ru-RU"/>
        </w:rPr>
        <w:t>Определено влияние различных факторов на величину минимально нео</w:t>
      </w:r>
      <w:r w:rsidRPr="00434687">
        <w:rPr>
          <w:rFonts w:ascii="Times New Roman" w:hAnsi="Times New Roman"/>
          <w:sz w:val="28"/>
          <w:szCs w:val="28"/>
          <w:lang w:val="ru-RU"/>
        </w:rPr>
        <w:t>б</w:t>
      </w:r>
      <w:r w:rsidRPr="00434687">
        <w:rPr>
          <w:rFonts w:ascii="Times New Roman" w:hAnsi="Times New Roman"/>
          <w:sz w:val="28"/>
          <w:szCs w:val="28"/>
          <w:lang w:val="ru-RU"/>
        </w:rPr>
        <w:t xml:space="preserve">ходимого зазора между обсадной колонной и стенкой скважины. Проведен многофакторный анализ для оценки </w:t>
      </w:r>
      <w:r w:rsidR="000A0334">
        <w:rPr>
          <w:rFonts w:ascii="Times New Roman" w:hAnsi="Times New Roman"/>
          <w:sz w:val="28"/>
          <w:szCs w:val="28"/>
          <w:lang w:val="ru-RU"/>
        </w:rPr>
        <w:t xml:space="preserve">влияния </w:t>
      </w:r>
      <w:r w:rsidRPr="00434687">
        <w:rPr>
          <w:rFonts w:ascii="Times New Roman" w:hAnsi="Times New Roman"/>
          <w:sz w:val="28"/>
          <w:szCs w:val="28"/>
          <w:lang w:val="ru-RU"/>
        </w:rPr>
        <w:t>различных факторов на величину длины полуволны прогиба обсадной колонны.</w:t>
      </w:r>
    </w:p>
    <w:p w:rsidR="005E687B" w:rsidRPr="00434687" w:rsidRDefault="005E687B" w:rsidP="00AF54DC">
      <w:pPr>
        <w:pStyle w:val="a3"/>
        <w:jc w:val="both"/>
        <w:rPr>
          <w:rFonts w:ascii="Times New Roman" w:hAnsi="Times New Roman"/>
          <w:sz w:val="28"/>
          <w:szCs w:val="28"/>
          <w:lang w:val="ru-RU"/>
        </w:rPr>
      </w:pPr>
      <w:r w:rsidRPr="00434687">
        <w:rPr>
          <w:rFonts w:ascii="Times New Roman" w:hAnsi="Times New Roman"/>
          <w:sz w:val="28"/>
          <w:szCs w:val="28"/>
          <w:lang w:val="ru-RU"/>
        </w:rPr>
        <w:t> </w:t>
      </w:r>
      <w:r w:rsidR="00AF54DC" w:rsidRPr="00434687">
        <w:rPr>
          <w:rFonts w:ascii="Times New Roman" w:hAnsi="Times New Roman"/>
          <w:sz w:val="28"/>
          <w:szCs w:val="28"/>
          <w:lang w:val="ru-RU"/>
        </w:rPr>
        <w:tab/>
      </w:r>
      <w:r w:rsidRPr="00434687">
        <w:rPr>
          <w:rFonts w:ascii="Times New Roman" w:hAnsi="Times New Roman"/>
          <w:sz w:val="28"/>
          <w:szCs w:val="28"/>
          <w:lang w:val="ru-RU"/>
        </w:rPr>
        <w:t>На основании решений контактных задач установлены аналитические з</w:t>
      </w:r>
      <w:r w:rsidRPr="00434687">
        <w:rPr>
          <w:rFonts w:ascii="Times New Roman" w:hAnsi="Times New Roman"/>
          <w:sz w:val="28"/>
          <w:szCs w:val="28"/>
          <w:lang w:val="ru-RU"/>
        </w:rPr>
        <w:t>а</w:t>
      </w:r>
      <w:r w:rsidRPr="00434687">
        <w:rPr>
          <w:rFonts w:ascii="Times New Roman" w:hAnsi="Times New Roman"/>
          <w:sz w:val="28"/>
          <w:szCs w:val="28"/>
          <w:lang w:val="ru-RU"/>
        </w:rPr>
        <w:t>висимости между прижимной силой и взаимным сближением колонны и стенки скважины, характеризующи</w:t>
      </w:r>
      <w:r w:rsidR="00B050D7">
        <w:rPr>
          <w:rFonts w:ascii="Times New Roman" w:hAnsi="Times New Roman"/>
          <w:sz w:val="28"/>
          <w:szCs w:val="28"/>
          <w:lang w:val="ru-RU"/>
        </w:rPr>
        <w:t>е</w:t>
      </w:r>
      <w:r w:rsidRPr="00434687">
        <w:rPr>
          <w:rFonts w:ascii="Times New Roman" w:hAnsi="Times New Roman"/>
          <w:sz w:val="28"/>
          <w:szCs w:val="28"/>
          <w:lang w:val="ru-RU"/>
        </w:rPr>
        <w:t xml:space="preserve"> радиальную жесткость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а также выр</w:t>
      </w:r>
      <w:r w:rsidRPr="00434687">
        <w:rPr>
          <w:rFonts w:ascii="Times New Roman" w:hAnsi="Times New Roman"/>
          <w:sz w:val="28"/>
          <w:szCs w:val="28"/>
          <w:lang w:val="ru-RU"/>
        </w:rPr>
        <w:t>а</w:t>
      </w:r>
      <w:r w:rsidRPr="00434687">
        <w:rPr>
          <w:rFonts w:ascii="Times New Roman" w:hAnsi="Times New Roman"/>
          <w:sz w:val="28"/>
          <w:szCs w:val="28"/>
          <w:lang w:val="ru-RU"/>
        </w:rPr>
        <w:t>жения для максимальных напряжений, служащи</w:t>
      </w:r>
      <w:r w:rsidR="00B050D7">
        <w:rPr>
          <w:rFonts w:ascii="Times New Roman" w:hAnsi="Times New Roman"/>
          <w:sz w:val="28"/>
          <w:szCs w:val="28"/>
          <w:lang w:val="ru-RU"/>
        </w:rPr>
        <w:t>е</w:t>
      </w:r>
      <w:r w:rsidRPr="00434687">
        <w:rPr>
          <w:rFonts w:ascii="Times New Roman" w:hAnsi="Times New Roman"/>
          <w:sz w:val="28"/>
          <w:szCs w:val="28"/>
          <w:lang w:val="ru-RU"/>
        </w:rPr>
        <w:t xml:space="preserve"> для оценки его прочности. </w:t>
      </w:r>
      <w:r w:rsidRPr="00434687">
        <w:rPr>
          <w:rFonts w:ascii="Times New Roman" w:hAnsi="Times New Roman"/>
          <w:sz w:val="28"/>
          <w:szCs w:val="28"/>
          <w:lang w:val="ru-RU"/>
        </w:rPr>
        <w:lastRenderedPageBreak/>
        <w:t xml:space="preserve">Значительное влияние на указанные характеристики имеет способ закрепления звена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xml:space="preserve"> вдоль оси трубы, в частности</w:t>
      </w:r>
      <w:r w:rsidR="00B050D7">
        <w:rPr>
          <w:rFonts w:ascii="Times New Roman" w:hAnsi="Times New Roman"/>
          <w:sz w:val="28"/>
          <w:szCs w:val="28"/>
          <w:lang w:val="ru-RU"/>
        </w:rPr>
        <w:t>,</w:t>
      </w:r>
      <w:r w:rsidRPr="00434687">
        <w:rPr>
          <w:rFonts w:ascii="Times New Roman" w:hAnsi="Times New Roman"/>
          <w:sz w:val="28"/>
          <w:szCs w:val="28"/>
          <w:lang w:val="ru-RU"/>
        </w:rPr>
        <w:t xml:space="preserve"> решающими являются наличие или отсутствие свободы взаимного перемещения концов звена в аксиальном направлении. Для этих двух случаев получены зависимости, которые можно использовать для двусторонней оценки жесткости и прочности конструкций шарнирного и жесткого центр</w:t>
      </w:r>
      <w:r w:rsidR="000A0334">
        <w:rPr>
          <w:rFonts w:ascii="Times New Roman" w:hAnsi="Times New Roman"/>
          <w:sz w:val="28"/>
          <w:szCs w:val="28"/>
          <w:lang w:val="ru-RU"/>
        </w:rPr>
        <w:t>ирующи</w:t>
      </w:r>
      <w:r w:rsidRPr="00434687">
        <w:rPr>
          <w:rFonts w:ascii="Times New Roman" w:hAnsi="Times New Roman"/>
          <w:sz w:val="28"/>
          <w:szCs w:val="28"/>
          <w:lang w:val="ru-RU"/>
        </w:rPr>
        <w:t>х устройств.</w:t>
      </w:r>
    </w:p>
    <w:p w:rsidR="005E687B" w:rsidRPr="00434687" w:rsidRDefault="005E687B" w:rsidP="00E01DC0">
      <w:pPr>
        <w:pStyle w:val="a3"/>
        <w:ind w:firstLine="708"/>
        <w:jc w:val="both"/>
        <w:rPr>
          <w:rFonts w:ascii="Times New Roman" w:hAnsi="Times New Roman"/>
          <w:sz w:val="28"/>
          <w:szCs w:val="28"/>
          <w:lang w:val="ru-RU"/>
        </w:rPr>
      </w:pPr>
      <w:r w:rsidRPr="00434687">
        <w:rPr>
          <w:rFonts w:ascii="Times New Roman" w:hAnsi="Times New Roman"/>
          <w:sz w:val="28"/>
          <w:szCs w:val="28"/>
          <w:lang w:val="ru-RU"/>
        </w:rPr>
        <w:t>Сформулирована задача рационального центрирования обсадной коло</w:t>
      </w:r>
      <w:r w:rsidRPr="00434687">
        <w:rPr>
          <w:rFonts w:ascii="Times New Roman" w:hAnsi="Times New Roman"/>
          <w:sz w:val="28"/>
          <w:szCs w:val="28"/>
          <w:lang w:val="ru-RU"/>
        </w:rPr>
        <w:t>н</w:t>
      </w:r>
      <w:r w:rsidRPr="00434687">
        <w:rPr>
          <w:rFonts w:ascii="Times New Roman" w:hAnsi="Times New Roman"/>
          <w:sz w:val="28"/>
          <w:szCs w:val="28"/>
          <w:lang w:val="ru-RU"/>
        </w:rPr>
        <w:t xml:space="preserve">ны из условия обеспечения минимально допустимого зазора между колонной и стенкой скважины. </w:t>
      </w:r>
      <w:proofErr w:type="gramStart"/>
      <w:r w:rsidRPr="00434687">
        <w:rPr>
          <w:rFonts w:ascii="Times New Roman" w:hAnsi="Times New Roman"/>
          <w:sz w:val="28"/>
          <w:szCs w:val="28"/>
          <w:lang w:val="ru-RU"/>
        </w:rPr>
        <w:t>Показано влияние величин нагрузок и проиллюстрировано роль жесткого упора в рассматриваемой задачи.</w:t>
      </w:r>
      <w:proofErr w:type="gramEnd"/>
      <w:r w:rsidRPr="00434687">
        <w:rPr>
          <w:rFonts w:ascii="Times New Roman" w:hAnsi="Times New Roman"/>
          <w:sz w:val="28"/>
          <w:szCs w:val="28"/>
          <w:lang w:val="ru-RU"/>
        </w:rPr>
        <w:t xml:space="preserve"> В частности, установлено, что упор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xml:space="preserve"> при его достаточной прочности может гарантировать дост</w:t>
      </w:r>
      <w:r w:rsidRPr="00434687">
        <w:rPr>
          <w:rFonts w:ascii="Times New Roman" w:hAnsi="Times New Roman"/>
          <w:sz w:val="28"/>
          <w:szCs w:val="28"/>
          <w:lang w:val="ru-RU"/>
        </w:rPr>
        <w:t>а</w:t>
      </w:r>
      <w:r w:rsidRPr="00434687">
        <w:rPr>
          <w:rFonts w:ascii="Times New Roman" w:hAnsi="Times New Roman"/>
          <w:sz w:val="28"/>
          <w:szCs w:val="28"/>
          <w:lang w:val="ru-RU"/>
        </w:rPr>
        <w:t>точный зазор при значительных нагрузках колонны. Проведены расчеты ра</w:t>
      </w:r>
      <w:r w:rsidRPr="00434687">
        <w:rPr>
          <w:rFonts w:ascii="Times New Roman" w:hAnsi="Times New Roman"/>
          <w:sz w:val="28"/>
          <w:szCs w:val="28"/>
          <w:lang w:val="ru-RU"/>
        </w:rPr>
        <w:t>с</w:t>
      </w:r>
      <w:r w:rsidRPr="00434687">
        <w:rPr>
          <w:rFonts w:ascii="Times New Roman" w:hAnsi="Times New Roman"/>
          <w:sz w:val="28"/>
          <w:szCs w:val="28"/>
          <w:lang w:val="ru-RU"/>
        </w:rPr>
        <w:t xml:space="preserve">стояния между </w:t>
      </w:r>
      <w:proofErr w:type="gramStart"/>
      <w:r w:rsidRPr="00434687">
        <w:rPr>
          <w:rFonts w:ascii="Times New Roman" w:hAnsi="Times New Roman"/>
          <w:sz w:val="28"/>
          <w:szCs w:val="28"/>
          <w:lang w:val="ru-RU"/>
        </w:rPr>
        <w:t>упруго</w:t>
      </w:r>
      <w:r w:rsidR="00231C1D">
        <w:rPr>
          <w:rFonts w:ascii="Times New Roman" w:hAnsi="Times New Roman"/>
          <w:sz w:val="28"/>
          <w:szCs w:val="28"/>
          <w:lang w:val="ru-RU"/>
        </w:rPr>
        <w:t>-</w:t>
      </w:r>
      <w:r w:rsidRPr="00434687">
        <w:rPr>
          <w:rFonts w:ascii="Times New Roman" w:hAnsi="Times New Roman"/>
          <w:sz w:val="28"/>
          <w:szCs w:val="28"/>
          <w:lang w:val="ru-RU"/>
        </w:rPr>
        <w:t>жесткими</w:t>
      </w:r>
      <w:proofErr w:type="gramEnd"/>
      <w:r w:rsidRPr="00434687">
        <w:rPr>
          <w:rFonts w:ascii="Times New Roman" w:hAnsi="Times New Roman"/>
          <w:sz w:val="28"/>
          <w:szCs w:val="28"/>
          <w:lang w:val="ru-RU"/>
        </w:rPr>
        <w:t xml:space="preserve"> </w:t>
      </w:r>
      <w:proofErr w:type="spellStart"/>
      <w:r w:rsidRPr="00434687">
        <w:rPr>
          <w:rFonts w:ascii="Times New Roman" w:hAnsi="Times New Roman"/>
          <w:sz w:val="28"/>
          <w:szCs w:val="28"/>
          <w:lang w:val="ru-RU"/>
        </w:rPr>
        <w:t>центраторами</w:t>
      </w:r>
      <w:proofErr w:type="spellEnd"/>
      <w:r w:rsidRPr="00434687">
        <w:rPr>
          <w:rFonts w:ascii="Times New Roman" w:hAnsi="Times New Roman"/>
          <w:sz w:val="28"/>
          <w:szCs w:val="28"/>
          <w:lang w:val="ru-RU"/>
        </w:rPr>
        <w:t xml:space="preserve"> для различных вариантов ко</w:t>
      </w:r>
      <w:r w:rsidRPr="00434687">
        <w:rPr>
          <w:rFonts w:ascii="Times New Roman" w:hAnsi="Times New Roman"/>
          <w:sz w:val="28"/>
          <w:szCs w:val="28"/>
          <w:lang w:val="ru-RU"/>
        </w:rPr>
        <w:t>н</w:t>
      </w:r>
      <w:r w:rsidRPr="00434687">
        <w:rPr>
          <w:rFonts w:ascii="Times New Roman" w:hAnsi="Times New Roman"/>
          <w:sz w:val="28"/>
          <w:szCs w:val="28"/>
          <w:lang w:val="ru-RU"/>
        </w:rPr>
        <w:t>струкций скважин и величин допустимого зазора, подтверждающие получе</w:t>
      </w:r>
      <w:r w:rsidRPr="00434687">
        <w:rPr>
          <w:rFonts w:ascii="Times New Roman" w:hAnsi="Times New Roman"/>
          <w:sz w:val="28"/>
          <w:szCs w:val="28"/>
          <w:lang w:val="ru-RU"/>
        </w:rPr>
        <w:t>н</w:t>
      </w:r>
      <w:r w:rsidRPr="00434687">
        <w:rPr>
          <w:rFonts w:ascii="Times New Roman" w:hAnsi="Times New Roman"/>
          <w:sz w:val="28"/>
          <w:szCs w:val="28"/>
          <w:lang w:val="ru-RU"/>
        </w:rPr>
        <w:t>ные выше закономерности.</w:t>
      </w:r>
    </w:p>
    <w:p w:rsidR="005E687B" w:rsidRPr="00434687" w:rsidRDefault="005E687B" w:rsidP="00E01DC0">
      <w:pPr>
        <w:pStyle w:val="a3"/>
        <w:ind w:firstLine="708"/>
        <w:jc w:val="both"/>
        <w:rPr>
          <w:rFonts w:ascii="Times New Roman" w:hAnsi="Times New Roman"/>
          <w:sz w:val="28"/>
          <w:szCs w:val="28"/>
          <w:lang w:val="ru-RU"/>
        </w:rPr>
      </w:pPr>
      <w:r w:rsidRPr="00434687">
        <w:rPr>
          <w:rFonts w:ascii="Times New Roman" w:hAnsi="Times New Roman"/>
          <w:sz w:val="28"/>
          <w:szCs w:val="28"/>
          <w:lang w:val="ru-RU"/>
        </w:rPr>
        <w:t>Для удобства выполнения расчетов по разработанной методике составл</w:t>
      </w:r>
      <w:r w:rsidRPr="00434687">
        <w:rPr>
          <w:rFonts w:ascii="Times New Roman" w:hAnsi="Times New Roman"/>
          <w:sz w:val="28"/>
          <w:szCs w:val="28"/>
          <w:lang w:val="ru-RU"/>
        </w:rPr>
        <w:t>е</w:t>
      </w:r>
      <w:r w:rsidRPr="00434687">
        <w:rPr>
          <w:rFonts w:ascii="Times New Roman" w:hAnsi="Times New Roman"/>
          <w:sz w:val="28"/>
          <w:szCs w:val="28"/>
          <w:lang w:val="ru-RU"/>
        </w:rPr>
        <w:t xml:space="preserve">на ​​программа в среде </w:t>
      </w:r>
      <w:proofErr w:type="spellStart"/>
      <w:proofErr w:type="gramStart"/>
      <w:r w:rsidRPr="00434687">
        <w:rPr>
          <w:rFonts w:ascii="Times New Roman" w:hAnsi="Times New Roman"/>
          <w:sz w:val="28"/>
          <w:szCs w:val="28"/>
          <w:lang w:val="ru-RU"/>
        </w:rPr>
        <w:t>Delphi</w:t>
      </w:r>
      <w:proofErr w:type="spellEnd"/>
      <w:proofErr w:type="gramEnd"/>
      <w:r w:rsidRPr="00434687">
        <w:rPr>
          <w:rFonts w:ascii="Times New Roman" w:hAnsi="Times New Roman"/>
          <w:sz w:val="28"/>
          <w:szCs w:val="28"/>
          <w:lang w:val="ru-RU"/>
        </w:rPr>
        <w:t xml:space="preserve"> которая позволяет определить количество </w:t>
      </w:r>
      <w:proofErr w:type="spellStart"/>
      <w:r w:rsidRPr="00434687">
        <w:rPr>
          <w:rFonts w:ascii="Times New Roman" w:hAnsi="Times New Roman"/>
          <w:sz w:val="28"/>
          <w:szCs w:val="28"/>
          <w:lang w:val="ru-RU"/>
        </w:rPr>
        <w:t>центр</w:t>
      </w:r>
      <w:r w:rsidRPr="00434687">
        <w:rPr>
          <w:rFonts w:ascii="Times New Roman" w:hAnsi="Times New Roman"/>
          <w:sz w:val="28"/>
          <w:szCs w:val="28"/>
          <w:lang w:val="ru-RU"/>
        </w:rPr>
        <w:t>а</w:t>
      </w:r>
      <w:r w:rsidRPr="00434687">
        <w:rPr>
          <w:rFonts w:ascii="Times New Roman" w:hAnsi="Times New Roman"/>
          <w:sz w:val="28"/>
          <w:szCs w:val="28"/>
          <w:lang w:val="ru-RU"/>
        </w:rPr>
        <w:t>торов</w:t>
      </w:r>
      <w:proofErr w:type="spellEnd"/>
      <w:r w:rsidRPr="00434687">
        <w:rPr>
          <w:rFonts w:ascii="Times New Roman" w:hAnsi="Times New Roman"/>
          <w:sz w:val="28"/>
          <w:szCs w:val="28"/>
          <w:lang w:val="ru-RU"/>
        </w:rPr>
        <w:t xml:space="preserve"> и расстояние между ними для любого варианта исходных данных.</w:t>
      </w:r>
    </w:p>
    <w:p w:rsidR="005E687B" w:rsidRPr="00434687" w:rsidRDefault="00B050D7" w:rsidP="00E01DC0">
      <w:pPr>
        <w:pStyle w:val="a3"/>
        <w:ind w:firstLine="708"/>
        <w:jc w:val="both"/>
        <w:rPr>
          <w:rFonts w:ascii="Times New Roman" w:hAnsi="Times New Roman"/>
          <w:sz w:val="28"/>
          <w:szCs w:val="28"/>
          <w:lang w:val="ru-RU"/>
        </w:rPr>
      </w:pPr>
      <w:r>
        <w:rPr>
          <w:rFonts w:ascii="Times New Roman" w:hAnsi="Times New Roman"/>
          <w:sz w:val="28"/>
          <w:szCs w:val="28"/>
          <w:lang w:val="ru-RU"/>
        </w:rPr>
        <w:t xml:space="preserve">За </w:t>
      </w:r>
      <w:proofErr w:type="spellStart"/>
      <w:r>
        <w:rPr>
          <w:rFonts w:ascii="Times New Roman" w:hAnsi="Times New Roman"/>
          <w:sz w:val="28"/>
          <w:szCs w:val="28"/>
          <w:lang w:val="ru-RU"/>
        </w:rPr>
        <w:t>результатми</w:t>
      </w:r>
      <w:proofErr w:type="spellEnd"/>
      <w:r w:rsidR="005E687B" w:rsidRPr="00434687">
        <w:rPr>
          <w:rFonts w:ascii="Times New Roman" w:hAnsi="Times New Roman"/>
          <w:sz w:val="28"/>
          <w:szCs w:val="28"/>
          <w:lang w:val="ru-RU"/>
        </w:rPr>
        <w:t xml:space="preserve"> проведенны</w:t>
      </w:r>
      <w:r>
        <w:rPr>
          <w:rFonts w:ascii="Times New Roman" w:hAnsi="Times New Roman"/>
          <w:sz w:val="28"/>
          <w:szCs w:val="28"/>
          <w:lang w:val="ru-RU"/>
        </w:rPr>
        <w:t>х</w:t>
      </w:r>
      <w:r w:rsidR="005E687B" w:rsidRPr="00434687">
        <w:rPr>
          <w:rFonts w:ascii="Times New Roman" w:hAnsi="Times New Roman"/>
          <w:sz w:val="28"/>
          <w:szCs w:val="28"/>
          <w:lang w:val="ru-RU"/>
        </w:rPr>
        <w:t xml:space="preserve"> исследовани</w:t>
      </w:r>
      <w:r>
        <w:rPr>
          <w:rFonts w:ascii="Times New Roman" w:hAnsi="Times New Roman"/>
          <w:sz w:val="28"/>
          <w:szCs w:val="28"/>
          <w:lang w:val="ru-RU"/>
        </w:rPr>
        <w:t>й</w:t>
      </w:r>
      <w:r w:rsidR="005E687B" w:rsidRPr="00434687">
        <w:rPr>
          <w:rFonts w:ascii="Times New Roman" w:hAnsi="Times New Roman"/>
          <w:sz w:val="28"/>
          <w:szCs w:val="28"/>
          <w:lang w:val="ru-RU"/>
        </w:rPr>
        <w:t xml:space="preserve"> разработаны, утверждены и приняты к использованию «Рекомендации по применению упруго</w:t>
      </w:r>
      <w:r w:rsidR="00231C1D">
        <w:rPr>
          <w:rFonts w:ascii="Times New Roman" w:hAnsi="Times New Roman"/>
          <w:sz w:val="28"/>
          <w:szCs w:val="28"/>
          <w:lang w:val="ru-RU"/>
        </w:rPr>
        <w:t>-</w:t>
      </w:r>
      <w:r w:rsidR="005E687B" w:rsidRPr="00434687">
        <w:rPr>
          <w:rFonts w:ascii="Times New Roman" w:hAnsi="Times New Roman"/>
          <w:sz w:val="28"/>
          <w:szCs w:val="28"/>
          <w:lang w:val="ru-RU"/>
        </w:rPr>
        <w:t xml:space="preserve">жестких </w:t>
      </w:r>
      <w:proofErr w:type="spellStart"/>
      <w:r w:rsidR="005E687B" w:rsidRPr="00434687">
        <w:rPr>
          <w:rFonts w:ascii="Times New Roman" w:hAnsi="Times New Roman"/>
          <w:sz w:val="28"/>
          <w:szCs w:val="28"/>
          <w:lang w:val="ru-RU"/>
        </w:rPr>
        <w:t>це</w:t>
      </w:r>
      <w:r w:rsidR="005E687B" w:rsidRPr="00434687">
        <w:rPr>
          <w:rFonts w:ascii="Times New Roman" w:hAnsi="Times New Roman"/>
          <w:sz w:val="28"/>
          <w:szCs w:val="28"/>
          <w:lang w:val="ru-RU"/>
        </w:rPr>
        <w:t>н</w:t>
      </w:r>
      <w:r w:rsidR="005E687B" w:rsidRPr="00434687">
        <w:rPr>
          <w:rFonts w:ascii="Times New Roman" w:hAnsi="Times New Roman"/>
          <w:sz w:val="28"/>
          <w:szCs w:val="28"/>
          <w:lang w:val="ru-RU"/>
        </w:rPr>
        <w:t>траторов</w:t>
      </w:r>
      <w:proofErr w:type="spellEnd"/>
      <w:r w:rsidR="005E687B" w:rsidRPr="00434687">
        <w:rPr>
          <w:rFonts w:ascii="Times New Roman" w:hAnsi="Times New Roman"/>
          <w:sz w:val="28"/>
          <w:szCs w:val="28"/>
          <w:lang w:val="ru-RU"/>
        </w:rPr>
        <w:t xml:space="preserve"> для обсадных колонн при креплении наклонно направленных скважин на месторождениях БУ« </w:t>
      </w:r>
      <w:proofErr w:type="spellStart"/>
      <w:r w:rsidR="005E687B" w:rsidRPr="00434687">
        <w:rPr>
          <w:rFonts w:ascii="Times New Roman" w:hAnsi="Times New Roman"/>
          <w:sz w:val="28"/>
          <w:szCs w:val="28"/>
          <w:lang w:val="ru-RU"/>
        </w:rPr>
        <w:t>Укрбургаз</w:t>
      </w:r>
      <w:proofErr w:type="spellEnd"/>
      <w:r w:rsidR="005E687B" w:rsidRPr="00434687">
        <w:rPr>
          <w:rFonts w:ascii="Times New Roman" w:hAnsi="Times New Roman"/>
          <w:sz w:val="28"/>
          <w:szCs w:val="28"/>
          <w:lang w:val="ru-RU"/>
        </w:rPr>
        <w:t xml:space="preserve"> ».</w:t>
      </w:r>
    </w:p>
    <w:p w:rsidR="005E687B" w:rsidRPr="00434687" w:rsidRDefault="005E687B" w:rsidP="00E01DC0">
      <w:pPr>
        <w:pStyle w:val="a3"/>
        <w:ind w:firstLine="708"/>
        <w:jc w:val="both"/>
        <w:rPr>
          <w:rFonts w:ascii="Times New Roman" w:hAnsi="Times New Roman"/>
          <w:sz w:val="28"/>
          <w:szCs w:val="28"/>
          <w:lang w:val="ru-RU"/>
        </w:rPr>
      </w:pPr>
      <w:r w:rsidRPr="00434687">
        <w:rPr>
          <w:rFonts w:ascii="Times New Roman" w:hAnsi="Times New Roman"/>
          <w:sz w:val="28"/>
          <w:szCs w:val="28"/>
          <w:lang w:val="ru-RU"/>
        </w:rPr>
        <w:t xml:space="preserve">Разработана конструкция </w:t>
      </w:r>
      <w:proofErr w:type="gramStart"/>
      <w:r w:rsidR="004877BA">
        <w:rPr>
          <w:rFonts w:ascii="Times New Roman" w:hAnsi="Times New Roman"/>
          <w:sz w:val="28"/>
          <w:szCs w:val="28"/>
          <w:lang w:val="ru-RU"/>
        </w:rPr>
        <w:t>упруго</w:t>
      </w:r>
      <w:r w:rsidR="00231C1D">
        <w:rPr>
          <w:rFonts w:ascii="Times New Roman" w:hAnsi="Times New Roman"/>
          <w:sz w:val="28"/>
          <w:szCs w:val="28"/>
          <w:lang w:val="ru-RU"/>
        </w:rPr>
        <w:t>-</w:t>
      </w:r>
      <w:r w:rsidR="004877BA">
        <w:rPr>
          <w:rFonts w:ascii="Times New Roman" w:hAnsi="Times New Roman"/>
          <w:sz w:val="28"/>
          <w:szCs w:val="28"/>
          <w:lang w:val="ru-RU"/>
        </w:rPr>
        <w:t>жесткого</w:t>
      </w:r>
      <w:proofErr w:type="gramEnd"/>
      <w:r w:rsidR="004877BA">
        <w:rPr>
          <w:rFonts w:ascii="Times New Roman" w:hAnsi="Times New Roman"/>
          <w:sz w:val="28"/>
          <w:szCs w:val="28"/>
          <w:lang w:val="ru-RU"/>
        </w:rPr>
        <w:t xml:space="preserve"> </w:t>
      </w:r>
      <w:proofErr w:type="spellStart"/>
      <w:r w:rsidRPr="00434687">
        <w:rPr>
          <w:rFonts w:ascii="Times New Roman" w:hAnsi="Times New Roman"/>
          <w:sz w:val="28"/>
          <w:szCs w:val="28"/>
          <w:lang w:val="ru-RU"/>
        </w:rPr>
        <w:t>центратора</w:t>
      </w:r>
      <w:proofErr w:type="spellEnd"/>
      <w:r w:rsidRPr="00434687">
        <w:rPr>
          <w:rFonts w:ascii="Times New Roman" w:hAnsi="Times New Roman"/>
          <w:sz w:val="28"/>
          <w:szCs w:val="28"/>
          <w:lang w:val="ru-RU"/>
        </w:rPr>
        <w:t xml:space="preserve"> обсадной колонны, которая защищена патентом Украины.</w:t>
      </w:r>
    </w:p>
    <w:p w:rsidR="00231C1D" w:rsidRDefault="005E687B" w:rsidP="00E01DC0">
      <w:pPr>
        <w:pStyle w:val="a3"/>
        <w:ind w:firstLine="708"/>
        <w:jc w:val="both"/>
        <w:rPr>
          <w:rFonts w:ascii="Times New Roman" w:hAnsi="Times New Roman"/>
          <w:sz w:val="28"/>
          <w:szCs w:val="28"/>
          <w:lang w:val="ru-RU"/>
        </w:rPr>
      </w:pPr>
      <w:r w:rsidRPr="00434687">
        <w:rPr>
          <w:rFonts w:ascii="Times New Roman" w:hAnsi="Times New Roman"/>
          <w:sz w:val="28"/>
          <w:szCs w:val="28"/>
          <w:lang w:val="ru-RU"/>
        </w:rPr>
        <w:t>Ключевые слова: наклонно направленная скважина, креплени</w:t>
      </w:r>
      <w:r w:rsidR="00434687">
        <w:rPr>
          <w:rFonts w:ascii="Times New Roman" w:hAnsi="Times New Roman"/>
          <w:sz w:val="28"/>
          <w:szCs w:val="28"/>
          <w:lang w:val="ru-RU"/>
        </w:rPr>
        <w:t>е</w:t>
      </w:r>
      <w:r w:rsidRPr="00434687">
        <w:rPr>
          <w:rFonts w:ascii="Times New Roman" w:hAnsi="Times New Roman"/>
          <w:sz w:val="28"/>
          <w:szCs w:val="28"/>
          <w:lang w:val="ru-RU"/>
        </w:rPr>
        <w:t xml:space="preserve">, обсадная колонна, эффективность центровки, центратор, конфигурация ствола скважины, кольцевой зазор, </w:t>
      </w:r>
      <w:r w:rsidR="00434687">
        <w:rPr>
          <w:rFonts w:ascii="Times New Roman" w:hAnsi="Times New Roman"/>
          <w:sz w:val="28"/>
          <w:szCs w:val="28"/>
          <w:lang w:val="ru-RU"/>
        </w:rPr>
        <w:t>же</w:t>
      </w:r>
      <w:r w:rsidRPr="00434687">
        <w:rPr>
          <w:rFonts w:ascii="Times New Roman" w:hAnsi="Times New Roman"/>
          <w:sz w:val="28"/>
          <w:szCs w:val="28"/>
          <w:lang w:val="ru-RU"/>
        </w:rPr>
        <w:t>лобн</w:t>
      </w:r>
      <w:r w:rsidR="00434687">
        <w:rPr>
          <w:rFonts w:ascii="Times New Roman" w:hAnsi="Times New Roman"/>
          <w:sz w:val="28"/>
          <w:szCs w:val="28"/>
          <w:lang w:val="ru-RU"/>
        </w:rPr>
        <w:t>ая</w:t>
      </w:r>
      <w:r w:rsidRPr="00434687">
        <w:rPr>
          <w:rFonts w:ascii="Times New Roman" w:hAnsi="Times New Roman"/>
          <w:sz w:val="28"/>
          <w:szCs w:val="28"/>
          <w:lang w:val="ru-RU"/>
        </w:rPr>
        <w:t xml:space="preserve"> выработка, проходимость обсадной колонны</w:t>
      </w:r>
      <w:r w:rsidR="00231C1D">
        <w:rPr>
          <w:rFonts w:ascii="Times New Roman" w:hAnsi="Times New Roman"/>
          <w:sz w:val="28"/>
          <w:szCs w:val="28"/>
          <w:lang w:val="ru-RU"/>
        </w:rPr>
        <w:t>.</w:t>
      </w:r>
    </w:p>
    <w:p w:rsidR="00696C10" w:rsidRDefault="00696C10" w:rsidP="00E01DC0">
      <w:pPr>
        <w:pStyle w:val="a3"/>
        <w:ind w:firstLine="708"/>
        <w:jc w:val="both"/>
        <w:rPr>
          <w:rFonts w:ascii="Times New Roman" w:hAnsi="Times New Roman"/>
          <w:sz w:val="28"/>
          <w:szCs w:val="28"/>
          <w:lang w:val="ru-RU"/>
        </w:rPr>
      </w:pPr>
    </w:p>
    <w:p w:rsidR="008508ED" w:rsidRPr="00457315" w:rsidRDefault="008508ED" w:rsidP="00E01DC0">
      <w:pPr>
        <w:pStyle w:val="a3"/>
        <w:ind w:firstLine="708"/>
        <w:jc w:val="both"/>
        <w:rPr>
          <w:rFonts w:ascii="Times New Roman" w:hAnsi="Times New Roman"/>
          <w:sz w:val="28"/>
          <w:szCs w:val="28"/>
          <w:lang w:val="ru-RU"/>
        </w:rPr>
      </w:pPr>
    </w:p>
    <w:sectPr w:rsidR="008508ED" w:rsidRPr="00457315" w:rsidSect="009C1F4B">
      <w:headerReference w:type="default" r:id="rId376"/>
      <w:pgSz w:w="11906" w:h="16838" w:code="9"/>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67A2" w:rsidRDefault="007467A2" w:rsidP="00DD73E2">
      <w:pPr>
        <w:spacing w:after="0" w:line="240" w:lineRule="auto"/>
      </w:pPr>
      <w:r>
        <w:separator/>
      </w:r>
    </w:p>
  </w:endnote>
  <w:endnote w:type="continuationSeparator" w:id="0">
    <w:p w:rsidR="007467A2" w:rsidRDefault="007467A2" w:rsidP="00DD73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67A2" w:rsidRDefault="007467A2" w:rsidP="00DD73E2">
      <w:pPr>
        <w:spacing w:after="0" w:line="240" w:lineRule="auto"/>
      </w:pPr>
      <w:r>
        <w:separator/>
      </w:r>
    </w:p>
  </w:footnote>
  <w:footnote w:type="continuationSeparator" w:id="0">
    <w:p w:rsidR="007467A2" w:rsidRDefault="007467A2" w:rsidP="00DD73E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0A8" w:rsidRPr="00DD73E2" w:rsidRDefault="00BE70A8">
    <w:pPr>
      <w:pStyle w:val="ae"/>
      <w:jc w:val="center"/>
      <w:rPr>
        <w:rFonts w:ascii="Times New Roman" w:hAnsi="Times New Roman" w:cs="Times New Roman"/>
        <w:sz w:val="28"/>
        <w:szCs w:val="28"/>
      </w:rPr>
    </w:pPr>
  </w:p>
  <w:p w:rsidR="00BE70A8" w:rsidRDefault="00BE70A8">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2916973"/>
      <w:docPartObj>
        <w:docPartGallery w:val="Page Numbers (Top of Page)"/>
        <w:docPartUnique/>
      </w:docPartObj>
    </w:sdtPr>
    <w:sdtEndPr>
      <w:rPr>
        <w:rFonts w:ascii="Times New Roman" w:hAnsi="Times New Roman" w:cs="Times New Roman"/>
        <w:sz w:val="28"/>
        <w:szCs w:val="28"/>
      </w:rPr>
    </w:sdtEndPr>
    <w:sdtContent>
      <w:p w:rsidR="00BE70A8" w:rsidRPr="00DD73E2" w:rsidRDefault="001E4E6F">
        <w:pPr>
          <w:pStyle w:val="ae"/>
          <w:jc w:val="center"/>
          <w:rPr>
            <w:rFonts w:ascii="Times New Roman" w:hAnsi="Times New Roman" w:cs="Times New Roman"/>
            <w:sz w:val="28"/>
            <w:szCs w:val="28"/>
          </w:rPr>
        </w:pPr>
        <w:r w:rsidRPr="00DD73E2">
          <w:rPr>
            <w:rFonts w:ascii="Times New Roman" w:hAnsi="Times New Roman" w:cs="Times New Roman"/>
            <w:sz w:val="28"/>
            <w:szCs w:val="28"/>
          </w:rPr>
          <w:fldChar w:fldCharType="begin"/>
        </w:r>
        <w:r w:rsidR="00BE70A8" w:rsidRPr="00DD73E2">
          <w:rPr>
            <w:rFonts w:ascii="Times New Roman" w:hAnsi="Times New Roman" w:cs="Times New Roman"/>
            <w:sz w:val="28"/>
            <w:szCs w:val="28"/>
          </w:rPr>
          <w:instrText xml:space="preserve"> PAGE   \* MERGEFORMAT </w:instrText>
        </w:r>
        <w:r w:rsidRPr="00DD73E2">
          <w:rPr>
            <w:rFonts w:ascii="Times New Roman" w:hAnsi="Times New Roman" w:cs="Times New Roman"/>
            <w:sz w:val="28"/>
            <w:szCs w:val="28"/>
          </w:rPr>
          <w:fldChar w:fldCharType="separate"/>
        </w:r>
        <w:r w:rsidR="00384E26">
          <w:rPr>
            <w:rFonts w:ascii="Times New Roman" w:hAnsi="Times New Roman" w:cs="Times New Roman"/>
            <w:noProof/>
            <w:sz w:val="28"/>
            <w:szCs w:val="28"/>
          </w:rPr>
          <w:t>18</w:t>
        </w:r>
        <w:r w:rsidRPr="00DD73E2">
          <w:rPr>
            <w:rFonts w:ascii="Times New Roman" w:hAnsi="Times New Roman" w:cs="Times New Roman"/>
            <w:sz w:val="28"/>
            <w:szCs w:val="28"/>
          </w:rPr>
          <w:fldChar w:fldCharType="end"/>
        </w:r>
      </w:p>
    </w:sdtContent>
  </w:sdt>
  <w:p w:rsidR="00BE70A8" w:rsidRDefault="00BE70A8">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F21F02"/>
    <w:multiLevelType w:val="hybridMultilevel"/>
    <w:tmpl w:val="7ED67370"/>
    <w:lvl w:ilvl="0" w:tplc="44562B4A">
      <w:start w:val="1"/>
      <w:numFmt w:val="bullet"/>
      <w:lvlText w:val="-"/>
      <w:lvlJc w:val="left"/>
      <w:pPr>
        <w:tabs>
          <w:tab w:val="num" w:pos="1695"/>
        </w:tabs>
        <w:ind w:left="1695" w:hanging="97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F117BD3"/>
    <w:multiLevelType w:val="hybridMultilevel"/>
    <w:tmpl w:val="608441AA"/>
    <w:lvl w:ilvl="0" w:tplc="5E2044D0">
      <w:start w:val="2"/>
      <w:numFmt w:val="decimal"/>
      <w:lvlText w:val="%1."/>
      <w:lvlJc w:val="left"/>
      <w:pPr>
        <w:ind w:left="3087" w:hanging="360"/>
      </w:pPr>
      <w:rPr>
        <w:rFonts w:eastAsiaTheme="minorHAnsi" w:hint="default"/>
      </w:rPr>
    </w:lvl>
    <w:lvl w:ilvl="1" w:tplc="04190019" w:tentative="1">
      <w:start w:val="1"/>
      <w:numFmt w:val="lowerLetter"/>
      <w:lvlText w:val="%2."/>
      <w:lvlJc w:val="left"/>
      <w:pPr>
        <w:ind w:left="3807" w:hanging="360"/>
      </w:pPr>
    </w:lvl>
    <w:lvl w:ilvl="2" w:tplc="0419001B" w:tentative="1">
      <w:start w:val="1"/>
      <w:numFmt w:val="lowerRoman"/>
      <w:lvlText w:val="%3."/>
      <w:lvlJc w:val="right"/>
      <w:pPr>
        <w:ind w:left="4527" w:hanging="180"/>
      </w:pPr>
    </w:lvl>
    <w:lvl w:ilvl="3" w:tplc="0419000F" w:tentative="1">
      <w:start w:val="1"/>
      <w:numFmt w:val="decimal"/>
      <w:lvlText w:val="%4."/>
      <w:lvlJc w:val="left"/>
      <w:pPr>
        <w:ind w:left="5247" w:hanging="360"/>
      </w:pPr>
    </w:lvl>
    <w:lvl w:ilvl="4" w:tplc="04190019" w:tentative="1">
      <w:start w:val="1"/>
      <w:numFmt w:val="lowerLetter"/>
      <w:lvlText w:val="%5."/>
      <w:lvlJc w:val="left"/>
      <w:pPr>
        <w:ind w:left="5967" w:hanging="360"/>
      </w:pPr>
    </w:lvl>
    <w:lvl w:ilvl="5" w:tplc="0419001B" w:tentative="1">
      <w:start w:val="1"/>
      <w:numFmt w:val="lowerRoman"/>
      <w:lvlText w:val="%6."/>
      <w:lvlJc w:val="right"/>
      <w:pPr>
        <w:ind w:left="6687" w:hanging="180"/>
      </w:pPr>
    </w:lvl>
    <w:lvl w:ilvl="6" w:tplc="0419000F" w:tentative="1">
      <w:start w:val="1"/>
      <w:numFmt w:val="decimal"/>
      <w:lvlText w:val="%7."/>
      <w:lvlJc w:val="left"/>
      <w:pPr>
        <w:ind w:left="7407" w:hanging="360"/>
      </w:pPr>
    </w:lvl>
    <w:lvl w:ilvl="7" w:tplc="04190019" w:tentative="1">
      <w:start w:val="1"/>
      <w:numFmt w:val="lowerLetter"/>
      <w:lvlText w:val="%8."/>
      <w:lvlJc w:val="left"/>
      <w:pPr>
        <w:ind w:left="8127" w:hanging="360"/>
      </w:pPr>
    </w:lvl>
    <w:lvl w:ilvl="8" w:tplc="0419001B" w:tentative="1">
      <w:start w:val="1"/>
      <w:numFmt w:val="lowerRoman"/>
      <w:lvlText w:val="%9."/>
      <w:lvlJc w:val="right"/>
      <w:pPr>
        <w:ind w:left="8847" w:hanging="180"/>
      </w:pPr>
    </w:lvl>
  </w:abstractNum>
  <w:abstractNum w:abstractNumId="2">
    <w:nsid w:val="3AC37B04"/>
    <w:multiLevelType w:val="hybridMultilevel"/>
    <w:tmpl w:val="8DDA521E"/>
    <w:lvl w:ilvl="0" w:tplc="55DC5B9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nsid w:val="535D5AFC"/>
    <w:multiLevelType w:val="hybridMultilevel"/>
    <w:tmpl w:val="CB88B880"/>
    <w:lvl w:ilvl="0" w:tplc="012AFBD6">
      <w:numFmt w:val="bullet"/>
      <w:lvlText w:val="-"/>
      <w:lvlJc w:val="left"/>
      <w:pPr>
        <w:ind w:left="720" w:hanging="360"/>
      </w:pPr>
      <w:rPr>
        <w:rFonts w:ascii="Times New Roman" w:eastAsia="Times New Roman"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680A105D"/>
    <w:multiLevelType w:val="hybridMultilevel"/>
    <w:tmpl w:val="DA4055B6"/>
    <w:lvl w:ilvl="0" w:tplc="44562B4A">
      <w:start w:val="1"/>
      <w:numFmt w:val="bullet"/>
      <w:lvlText w:val="-"/>
      <w:lvlJc w:val="left"/>
      <w:pPr>
        <w:tabs>
          <w:tab w:val="num" w:pos="1695"/>
        </w:tabs>
        <w:ind w:left="1695" w:hanging="97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6B04430C"/>
    <w:multiLevelType w:val="hybridMultilevel"/>
    <w:tmpl w:val="608441AA"/>
    <w:lvl w:ilvl="0" w:tplc="5E2044D0">
      <w:start w:val="2"/>
      <w:numFmt w:val="decimal"/>
      <w:lvlText w:val="%1."/>
      <w:lvlJc w:val="left"/>
      <w:pPr>
        <w:ind w:left="3087" w:hanging="360"/>
      </w:pPr>
      <w:rPr>
        <w:rFonts w:eastAsiaTheme="minorHAnsi" w:hint="default"/>
      </w:rPr>
    </w:lvl>
    <w:lvl w:ilvl="1" w:tplc="04190019" w:tentative="1">
      <w:start w:val="1"/>
      <w:numFmt w:val="lowerLetter"/>
      <w:lvlText w:val="%2."/>
      <w:lvlJc w:val="left"/>
      <w:pPr>
        <w:ind w:left="3807" w:hanging="360"/>
      </w:pPr>
    </w:lvl>
    <w:lvl w:ilvl="2" w:tplc="0419001B" w:tentative="1">
      <w:start w:val="1"/>
      <w:numFmt w:val="lowerRoman"/>
      <w:lvlText w:val="%3."/>
      <w:lvlJc w:val="right"/>
      <w:pPr>
        <w:ind w:left="4527" w:hanging="180"/>
      </w:pPr>
    </w:lvl>
    <w:lvl w:ilvl="3" w:tplc="0419000F" w:tentative="1">
      <w:start w:val="1"/>
      <w:numFmt w:val="decimal"/>
      <w:lvlText w:val="%4."/>
      <w:lvlJc w:val="left"/>
      <w:pPr>
        <w:ind w:left="5247" w:hanging="360"/>
      </w:pPr>
    </w:lvl>
    <w:lvl w:ilvl="4" w:tplc="04190019" w:tentative="1">
      <w:start w:val="1"/>
      <w:numFmt w:val="lowerLetter"/>
      <w:lvlText w:val="%5."/>
      <w:lvlJc w:val="left"/>
      <w:pPr>
        <w:ind w:left="5967" w:hanging="360"/>
      </w:pPr>
    </w:lvl>
    <w:lvl w:ilvl="5" w:tplc="0419001B" w:tentative="1">
      <w:start w:val="1"/>
      <w:numFmt w:val="lowerRoman"/>
      <w:lvlText w:val="%6."/>
      <w:lvlJc w:val="right"/>
      <w:pPr>
        <w:ind w:left="6687" w:hanging="180"/>
      </w:pPr>
    </w:lvl>
    <w:lvl w:ilvl="6" w:tplc="0419000F" w:tentative="1">
      <w:start w:val="1"/>
      <w:numFmt w:val="decimal"/>
      <w:lvlText w:val="%7."/>
      <w:lvlJc w:val="left"/>
      <w:pPr>
        <w:ind w:left="7407" w:hanging="360"/>
      </w:pPr>
    </w:lvl>
    <w:lvl w:ilvl="7" w:tplc="04190019" w:tentative="1">
      <w:start w:val="1"/>
      <w:numFmt w:val="lowerLetter"/>
      <w:lvlText w:val="%8."/>
      <w:lvlJc w:val="left"/>
      <w:pPr>
        <w:ind w:left="8127" w:hanging="360"/>
      </w:pPr>
    </w:lvl>
    <w:lvl w:ilvl="8" w:tplc="0419001B" w:tentative="1">
      <w:start w:val="1"/>
      <w:numFmt w:val="lowerRoman"/>
      <w:lvlText w:val="%9."/>
      <w:lvlJc w:val="right"/>
      <w:pPr>
        <w:ind w:left="8847" w:hanging="180"/>
      </w:pPr>
    </w:lvl>
  </w:abstractNum>
  <w:abstractNum w:abstractNumId="6">
    <w:nsid w:val="7B2E55B4"/>
    <w:multiLevelType w:val="hybridMultilevel"/>
    <w:tmpl w:val="004A6EA2"/>
    <w:lvl w:ilvl="0" w:tplc="0854F3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0"/>
  </w:num>
  <w:num w:numId="3">
    <w:abstractNumId w:val="6"/>
  </w:num>
  <w:num w:numId="4">
    <w:abstractNumId w:val="1"/>
  </w:num>
  <w:num w:numId="5">
    <w:abstractNumId w:val="2"/>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8138A"/>
    <w:rsid w:val="0000205E"/>
    <w:rsid w:val="00003A08"/>
    <w:rsid w:val="000048CD"/>
    <w:rsid w:val="0000720F"/>
    <w:rsid w:val="00014192"/>
    <w:rsid w:val="00021D8A"/>
    <w:rsid w:val="000421C5"/>
    <w:rsid w:val="00052A7B"/>
    <w:rsid w:val="00055295"/>
    <w:rsid w:val="00076076"/>
    <w:rsid w:val="000763B0"/>
    <w:rsid w:val="0007696F"/>
    <w:rsid w:val="00081B51"/>
    <w:rsid w:val="0008233E"/>
    <w:rsid w:val="00082FE3"/>
    <w:rsid w:val="00084B4B"/>
    <w:rsid w:val="00085892"/>
    <w:rsid w:val="000A0334"/>
    <w:rsid w:val="000A6EB0"/>
    <w:rsid w:val="000B5DDE"/>
    <w:rsid w:val="000C1B69"/>
    <w:rsid w:val="000C3B55"/>
    <w:rsid w:val="000D00AA"/>
    <w:rsid w:val="000D2477"/>
    <w:rsid w:val="000E7EFC"/>
    <w:rsid w:val="000F1FB8"/>
    <w:rsid w:val="000F4D5A"/>
    <w:rsid w:val="000F7F82"/>
    <w:rsid w:val="00107743"/>
    <w:rsid w:val="001308D0"/>
    <w:rsid w:val="00137966"/>
    <w:rsid w:val="00146E0A"/>
    <w:rsid w:val="00155A4B"/>
    <w:rsid w:val="00160BB7"/>
    <w:rsid w:val="00162B44"/>
    <w:rsid w:val="001815CC"/>
    <w:rsid w:val="00186092"/>
    <w:rsid w:val="00187D94"/>
    <w:rsid w:val="00195E86"/>
    <w:rsid w:val="001A17AC"/>
    <w:rsid w:val="001A217E"/>
    <w:rsid w:val="001A2576"/>
    <w:rsid w:val="001B0C5A"/>
    <w:rsid w:val="001B731D"/>
    <w:rsid w:val="001C734D"/>
    <w:rsid w:val="001E21F6"/>
    <w:rsid w:val="001E4E6F"/>
    <w:rsid w:val="001E6270"/>
    <w:rsid w:val="001F08E4"/>
    <w:rsid w:val="001F3C0A"/>
    <w:rsid w:val="00207633"/>
    <w:rsid w:val="002128A5"/>
    <w:rsid w:val="00220E49"/>
    <w:rsid w:val="00224D4D"/>
    <w:rsid w:val="00224D94"/>
    <w:rsid w:val="002313AB"/>
    <w:rsid w:val="00231C1D"/>
    <w:rsid w:val="00233BFB"/>
    <w:rsid w:val="00234803"/>
    <w:rsid w:val="00271352"/>
    <w:rsid w:val="00286B3B"/>
    <w:rsid w:val="002A1938"/>
    <w:rsid w:val="002A214A"/>
    <w:rsid w:val="002A2DF0"/>
    <w:rsid w:val="002A3C84"/>
    <w:rsid w:val="002A7F11"/>
    <w:rsid w:val="002B4B43"/>
    <w:rsid w:val="002B757C"/>
    <w:rsid w:val="002C08DA"/>
    <w:rsid w:val="002C1237"/>
    <w:rsid w:val="002D1EE8"/>
    <w:rsid w:val="002D4AA4"/>
    <w:rsid w:val="002D6457"/>
    <w:rsid w:val="002F420B"/>
    <w:rsid w:val="00326FAB"/>
    <w:rsid w:val="00343152"/>
    <w:rsid w:val="00353B15"/>
    <w:rsid w:val="003575C6"/>
    <w:rsid w:val="00370190"/>
    <w:rsid w:val="00373490"/>
    <w:rsid w:val="003756DE"/>
    <w:rsid w:val="00384E26"/>
    <w:rsid w:val="00386773"/>
    <w:rsid w:val="00394C0E"/>
    <w:rsid w:val="003A3559"/>
    <w:rsid w:val="003B5687"/>
    <w:rsid w:val="003D6A7D"/>
    <w:rsid w:val="003E3697"/>
    <w:rsid w:val="003E6833"/>
    <w:rsid w:val="003E7759"/>
    <w:rsid w:val="0040643C"/>
    <w:rsid w:val="00421C08"/>
    <w:rsid w:val="00423104"/>
    <w:rsid w:val="00434687"/>
    <w:rsid w:val="00455FA4"/>
    <w:rsid w:val="00457308"/>
    <w:rsid w:val="00457315"/>
    <w:rsid w:val="00461BB1"/>
    <w:rsid w:val="004660CE"/>
    <w:rsid w:val="004778CC"/>
    <w:rsid w:val="00483992"/>
    <w:rsid w:val="00485E8C"/>
    <w:rsid w:val="004877BA"/>
    <w:rsid w:val="004A44E4"/>
    <w:rsid w:val="004A6F23"/>
    <w:rsid w:val="004C114E"/>
    <w:rsid w:val="004C29DF"/>
    <w:rsid w:val="004C67EC"/>
    <w:rsid w:val="004D5382"/>
    <w:rsid w:val="004D6431"/>
    <w:rsid w:val="004E4E38"/>
    <w:rsid w:val="004E7AD2"/>
    <w:rsid w:val="004F417E"/>
    <w:rsid w:val="00500A5D"/>
    <w:rsid w:val="00507E24"/>
    <w:rsid w:val="00507E9D"/>
    <w:rsid w:val="005130D5"/>
    <w:rsid w:val="00543221"/>
    <w:rsid w:val="00547D00"/>
    <w:rsid w:val="005660F9"/>
    <w:rsid w:val="00580A7F"/>
    <w:rsid w:val="0058138A"/>
    <w:rsid w:val="0058154E"/>
    <w:rsid w:val="00590564"/>
    <w:rsid w:val="00590876"/>
    <w:rsid w:val="005B1BE9"/>
    <w:rsid w:val="005E4567"/>
    <w:rsid w:val="005E687B"/>
    <w:rsid w:val="005F2D01"/>
    <w:rsid w:val="00610917"/>
    <w:rsid w:val="00610A3C"/>
    <w:rsid w:val="006116D3"/>
    <w:rsid w:val="00624142"/>
    <w:rsid w:val="006276E3"/>
    <w:rsid w:val="00644BBA"/>
    <w:rsid w:val="00646519"/>
    <w:rsid w:val="00653BEF"/>
    <w:rsid w:val="006544ED"/>
    <w:rsid w:val="00660268"/>
    <w:rsid w:val="006623E7"/>
    <w:rsid w:val="0067131A"/>
    <w:rsid w:val="00672130"/>
    <w:rsid w:val="00681E2A"/>
    <w:rsid w:val="006867F5"/>
    <w:rsid w:val="00687DDA"/>
    <w:rsid w:val="00696C10"/>
    <w:rsid w:val="006A58E3"/>
    <w:rsid w:val="006B3359"/>
    <w:rsid w:val="006D790D"/>
    <w:rsid w:val="006F1577"/>
    <w:rsid w:val="00705A30"/>
    <w:rsid w:val="0071255E"/>
    <w:rsid w:val="00720E08"/>
    <w:rsid w:val="0073118C"/>
    <w:rsid w:val="007467A2"/>
    <w:rsid w:val="007510E1"/>
    <w:rsid w:val="007518A5"/>
    <w:rsid w:val="00756CE9"/>
    <w:rsid w:val="00757784"/>
    <w:rsid w:val="00760051"/>
    <w:rsid w:val="00760482"/>
    <w:rsid w:val="00775D61"/>
    <w:rsid w:val="007834F9"/>
    <w:rsid w:val="00787468"/>
    <w:rsid w:val="007A1DE1"/>
    <w:rsid w:val="007B269E"/>
    <w:rsid w:val="007C07E6"/>
    <w:rsid w:val="007C60FA"/>
    <w:rsid w:val="007D107B"/>
    <w:rsid w:val="007D225F"/>
    <w:rsid w:val="007E0991"/>
    <w:rsid w:val="007E3AC8"/>
    <w:rsid w:val="007F0746"/>
    <w:rsid w:val="007F4935"/>
    <w:rsid w:val="0081220C"/>
    <w:rsid w:val="00822847"/>
    <w:rsid w:val="008302A7"/>
    <w:rsid w:val="008508ED"/>
    <w:rsid w:val="00852324"/>
    <w:rsid w:val="00852BCD"/>
    <w:rsid w:val="008679E7"/>
    <w:rsid w:val="00870A2C"/>
    <w:rsid w:val="0087484B"/>
    <w:rsid w:val="008909E2"/>
    <w:rsid w:val="008A08C4"/>
    <w:rsid w:val="008A3FBD"/>
    <w:rsid w:val="008C2D38"/>
    <w:rsid w:val="008D12B5"/>
    <w:rsid w:val="008E2077"/>
    <w:rsid w:val="008F29A2"/>
    <w:rsid w:val="00902E25"/>
    <w:rsid w:val="0090312B"/>
    <w:rsid w:val="009101E1"/>
    <w:rsid w:val="0092565F"/>
    <w:rsid w:val="00931325"/>
    <w:rsid w:val="00952E01"/>
    <w:rsid w:val="00953DA9"/>
    <w:rsid w:val="00960BE2"/>
    <w:rsid w:val="0096298E"/>
    <w:rsid w:val="00970B20"/>
    <w:rsid w:val="00976DC2"/>
    <w:rsid w:val="00986217"/>
    <w:rsid w:val="00986A09"/>
    <w:rsid w:val="0099069F"/>
    <w:rsid w:val="009944E0"/>
    <w:rsid w:val="009954BA"/>
    <w:rsid w:val="009A1046"/>
    <w:rsid w:val="009B0FAE"/>
    <w:rsid w:val="009C1F4B"/>
    <w:rsid w:val="009C7464"/>
    <w:rsid w:val="009E0322"/>
    <w:rsid w:val="009F5221"/>
    <w:rsid w:val="00A1102D"/>
    <w:rsid w:val="00A1687E"/>
    <w:rsid w:val="00A16DE9"/>
    <w:rsid w:val="00A300C7"/>
    <w:rsid w:val="00A7514F"/>
    <w:rsid w:val="00A8145C"/>
    <w:rsid w:val="00A840F6"/>
    <w:rsid w:val="00A85DCB"/>
    <w:rsid w:val="00A960F4"/>
    <w:rsid w:val="00AA5690"/>
    <w:rsid w:val="00AB27C9"/>
    <w:rsid w:val="00AC1D30"/>
    <w:rsid w:val="00AD4CCB"/>
    <w:rsid w:val="00AF48BB"/>
    <w:rsid w:val="00AF54DC"/>
    <w:rsid w:val="00B050D7"/>
    <w:rsid w:val="00B06D3B"/>
    <w:rsid w:val="00B07985"/>
    <w:rsid w:val="00B13AAB"/>
    <w:rsid w:val="00B2234B"/>
    <w:rsid w:val="00B31BF3"/>
    <w:rsid w:val="00B4494E"/>
    <w:rsid w:val="00B63E44"/>
    <w:rsid w:val="00B64FB5"/>
    <w:rsid w:val="00B76787"/>
    <w:rsid w:val="00B82B95"/>
    <w:rsid w:val="00BB18F2"/>
    <w:rsid w:val="00BB1F09"/>
    <w:rsid w:val="00BC2562"/>
    <w:rsid w:val="00BC5770"/>
    <w:rsid w:val="00BE28EF"/>
    <w:rsid w:val="00BE70A8"/>
    <w:rsid w:val="00C0442A"/>
    <w:rsid w:val="00C1784B"/>
    <w:rsid w:val="00C237F1"/>
    <w:rsid w:val="00C340D8"/>
    <w:rsid w:val="00C51741"/>
    <w:rsid w:val="00C66222"/>
    <w:rsid w:val="00C7157D"/>
    <w:rsid w:val="00C75DED"/>
    <w:rsid w:val="00C8175A"/>
    <w:rsid w:val="00C9406D"/>
    <w:rsid w:val="00CA3F53"/>
    <w:rsid w:val="00CA5952"/>
    <w:rsid w:val="00CB2C88"/>
    <w:rsid w:val="00CF0246"/>
    <w:rsid w:val="00CF03F0"/>
    <w:rsid w:val="00CF4A69"/>
    <w:rsid w:val="00CF4E10"/>
    <w:rsid w:val="00D01967"/>
    <w:rsid w:val="00D05245"/>
    <w:rsid w:val="00D1265A"/>
    <w:rsid w:val="00D13464"/>
    <w:rsid w:val="00D1423E"/>
    <w:rsid w:val="00D37430"/>
    <w:rsid w:val="00D47B9F"/>
    <w:rsid w:val="00D66878"/>
    <w:rsid w:val="00D77542"/>
    <w:rsid w:val="00D77FD0"/>
    <w:rsid w:val="00D80DF0"/>
    <w:rsid w:val="00D82137"/>
    <w:rsid w:val="00D83ED5"/>
    <w:rsid w:val="00D96A4B"/>
    <w:rsid w:val="00DA4BB4"/>
    <w:rsid w:val="00DA6402"/>
    <w:rsid w:val="00DC02B0"/>
    <w:rsid w:val="00DC2596"/>
    <w:rsid w:val="00DC627E"/>
    <w:rsid w:val="00DC76F2"/>
    <w:rsid w:val="00DD0908"/>
    <w:rsid w:val="00DD63B5"/>
    <w:rsid w:val="00DD73E2"/>
    <w:rsid w:val="00E00C00"/>
    <w:rsid w:val="00E01DC0"/>
    <w:rsid w:val="00E01F6D"/>
    <w:rsid w:val="00E20818"/>
    <w:rsid w:val="00E22098"/>
    <w:rsid w:val="00E2302F"/>
    <w:rsid w:val="00E24100"/>
    <w:rsid w:val="00E36309"/>
    <w:rsid w:val="00E36CB6"/>
    <w:rsid w:val="00E43529"/>
    <w:rsid w:val="00E4471C"/>
    <w:rsid w:val="00E6154A"/>
    <w:rsid w:val="00E62F91"/>
    <w:rsid w:val="00E733B2"/>
    <w:rsid w:val="00E74CF5"/>
    <w:rsid w:val="00E8631C"/>
    <w:rsid w:val="00E92523"/>
    <w:rsid w:val="00EA438C"/>
    <w:rsid w:val="00EB41A1"/>
    <w:rsid w:val="00ED403F"/>
    <w:rsid w:val="00F034BD"/>
    <w:rsid w:val="00F06D2F"/>
    <w:rsid w:val="00F17972"/>
    <w:rsid w:val="00F35ED1"/>
    <w:rsid w:val="00F76CFD"/>
    <w:rsid w:val="00F77001"/>
    <w:rsid w:val="00F8397B"/>
    <w:rsid w:val="00FB13C2"/>
    <w:rsid w:val="00FB38BD"/>
    <w:rsid w:val="00FB567C"/>
    <w:rsid w:val="00FD10DB"/>
    <w:rsid w:val="00FE3FE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2B0"/>
  </w:style>
  <w:style w:type="paragraph" w:styleId="1">
    <w:name w:val="heading 1"/>
    <w:basedOn w:val="a"/>
    <w:next w:val="a"/>
    <w:link w:val="10"/>
    <w:uiPriority w:val="9"/>
    <w:qFormat/>
    <w:rsid w:val="005F2D01"/>
    <w:pPr>
      <w:keepNext/>
      <w:spacing w:before="240" w:after="60" w:line="240" w:lineRule="auto"/>
      <w:outlineLvl w:val="0"/>
    </w:pPr>
    <w:rPr>
      <w:rFonts w:ascii="Arial" w:eastAsia="Times New Roman" w:hAnsi="Arial" w:cs="Times New Roman"/>
      <w:b/>
      <w:bCs/>
      <w:kern w:val="32"/>
      <w:sz w:val="32"/>
      <w:szCs w:val="32"/>
      <w:lang w:eastAsia="ru-RU"/>
    </w:rPr>
  </w:style>
  <w:style w:type="paragraph" w:styleId="2">
    <w:name w:val="heading 2"/>
    <w:basedOn w:val="a"/>
    <w:next w:val="a"/>
    <w:link w:val="20"/>
    <w:unhideWhenUsed/>
    <w:qFormat/>
    <w:rsid w:val="00F06D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37019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nhideWhenUsed/>
    <w:qFormat/>
    <w:rsid w:val="00B07985"/>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2D01"/>
    <w:rPr>
      <w:rFonts w:ascii="Arial" w:eastAsia="Times New Roman" w:hAnsi="Arial" w:cs="Times New Roman"/>
      <w:b/>
      <w:bCs/>
      <w:kern w:val="32"/>
      <w:sz w:val="32"/>
      <w:szCs w:val="32"/>
      <w:lang w:eastAsia="ru-RU"/>
    </w:rPr>
  </w:style>
  <w:style w:type="paragraph" w:styleId="a3">
    <w:name w:val="No Spacing"/>
    <w:uiPriority w:val="1"/>
    <w:qFormat/>
    <w:rsid w:val="00014192"/>
    <w:pPr>
      <w:spacing w:after="0" w:line="240" w:lineRule="auto"/>
    </w:pPr>
    <w:rPr>
      <w:rFonts w:ascii="Calibri" w:eastAsia="Calibri" w:hAnsi="Calibri" w:cs="Times New Roman"/>
      <w:lang w:val="uk-UA"/>
    </w:rPr>
  </w:style>
  <w:style w:type="character" w:customStyle="1" w:styleId="20">
    <w:name w:val="Заголовок 2 Знак"/>
    <w:basedOn w:val="a0"/>
    <w:link w:val="2"/>
    <w:rsid w:val="00F06D2F"/>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370190"/>
    <w:rPr>
      <w:rFonts w:asciiTheme="majorHAnsi" w:eastAsiaTheme="majorEastAsia" w:hAnsiTheme="majorHAnsi" w:cstheme="majorBidi"/>
      <w:color w:val="1F4D78" w:themeColor="accent1" w:themeShade="7F"/>
      <w:sz w:val="24"/>
      <w:szCs w:val="24"/>
    </w:rPr>
  </w:style>
  <w:style w:type="paragraph" w:customStyle="1" w:styleId="a4">
    <w:name w:val="Відступ"/>
    <w:basedOn w:val="a"/>
    <w:link w:val="a5"/>
    <w:rsid w:val="00370190"/>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5">
    <w:name w:val="Відступ Знак"/>
    <w:link w:val="a4"/>
    <w:rsid w:val="00370190"/>
    <w:rPr>
      <w:rFonts w:ascii="Times New Roman" w:eastAsia="Times New Roman" w:hAnsi="Times New Roman" w:cs="Times New Roman"/>
      <w:sz w:val="28"/>
      <w:szCs w:val="24"/>
      <w:lang w:eastAsia="ru-RU"/>
    </w:rPr>
  </w:style>
  <w:style w:type="paragraph" w:customStyle="1" w:styleId="a6">
    <w:name w:val="Формула"/>
    <w:basedOn w:val="a"/>
    <w:rsid w:val="00370190"/>
    <w:pPr>
      <w:tabs>
        <w:tab w:val="center" w:pos="4820"/>
        <w:tab w:val="right" w:pos="9639"/>
      </w:tabs>
      <w:spacing w:after="0" w:line="360" w:lineRule="auto"/>
      <w:jc w:val="both"/>
    </w:pPr>
    <w:rPr>
      <w:rFonts w:ascii="Times New Roman" w:eastAsia="Times New Roman" w:hAnsi="Times New Roman" w:cs="Times New Roman"/>
      <w:sz w:val="28"/>
      <w:szCs w:val="24"/>
      <w:lang w:val="uk-UA" w:eastAsia="uk-UA"/>
    </w:rPr>
  </w:style>
  <w:style w:type="paragraph" w:customStyle="1" w:styleId="a7">
    <w:name w:val="Рисунок"/>
    <w:basedOn w:val="a4"/>
    <w:rsid w:val="00E733B2"/>
    <w:pPr>
      <w:jc w:val="center"/>
    </w:pPr>
    <w:rPr>
      <w:lang w:val="uk-UA" w:eastAsia="uk-UA"/>
    </w:rPr>
  </w:style>
  <w:style w:type="paragraph" w:styleId="a8">
    <w:name w:val="Balloon Text"/>
    <w:basedOn w:val="a"/>
    <w:link w:val="a9"/>
    <w:uiPriority w:val="99"/>
    <w:semiHidden/>
    <w:unhideWhenUsed/>
    <w:rsid w:val="0076005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60051"/>
    <w:rPr>
      <w:rFonts w:ascii="Tahoma" w:hAnsi="Tahoma" w:cs="Tahoma"/>
      <w:sz w:val="16"/>
      <w:szCs w:val="16"/>
    </w:rPr>
  </w:style>
  <w:style w:type="character" w:customStyle="1" w:styleId="11">
    <w:name w:val="Заголовок №1 + Не напівжирний"/>
    <w:rsid w:val="0071255E"/>
    <w:rPr>
      <w:b/>
      <w:bCs/>
      <w:sz w:val="26"/>
      <w:szCs w:val="26"/>
      <w:shd w:val="clear" w:color="auto" w:fill="FFFFFF"/>
    </w:rPr>
  </w:style>
  <w:style w:type="paragraph" w:styleId="aa">
    <w:name w:val="List Paragraph"/>
    <w:basedOn w:val="a"/>
    <w:uiPriority w:val="34"/>
    <w:qFormat/>
    <w:rsid w:val="00672130"/>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4E4E3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b">
    <w:name w:val="Основний текст_"/>
    <w:link w:val="12"/>
    <w:rsid w:val="00E22098"/>
    <w:rPr>
      <w:sz w:val="26"/>
      <w:szCs w:val="26"/>
      <w:shd w:val="clear" w:color="auto" w:fill="FFFFFF"/>
    </w:rPr>
  </w:style>
  <w:style w:type="paragraph" w:customStyle="1" w:styleId="12">
    <w:name w:val="Основний текст1"/>
    <w:basedOn w:val="a"/>
    <w:link w:val="ab"/>
    <w:rsid w:val="00E22098"/>
    <w:pPr>
      <w:shd w:val="clear" w:color="auto" w:fill="FFFFFF"/>
      <w:spacing w:after="0" w:line="322" w:lineRule="exact"/>
      <w:ind w:hanging="260"/>
    </w:pPr>
    <w:rPr>
      <w:sz w:val="26"/>
      <w:szCs w:val="26"/>
    </w:rPr>
  </w:style>
  <w:style w:type="paragraph" w:styleId="ac">
    <w:name w:val="Body Text Indent"/>
    <w:basedOn w:val="a"/>
    <w:link w:val="ad"/>
    <w:rsid w:val="00B07985"/>
    <w:pPr>
      <w:spacing w:after="120" w:line="240" w:lineRule="auto"/>
      <w:ind w:left="283"/>
    </w:pPr>
    <w:rPr>
      <w:rFonts w:ascii="Times New Roman" w:eastAsia="Times New Roman" w:hAnsi="Times New Roman" w:cs="Times New Roman"/>
      <w:sz w:val="24"/>
      <w:szCs w:val="24"/>
      <w:lang w:eastAsia="ru-RU"/>
    </w:rPr>
  </w:style>
  <w:style w:type="character" w:customStyle="1" w:styleId="ad">
    <w:name w:val="Основной текст с отступом Знак"/>
    <w:basedOn w:val="a0"/>
    <w:link w:val="ac"/>
    <w:rsid w:val="00B07985"/>
    <w:rPr>
      <w:rFonts w:ascii="Times New Roman" w:eastAsia="Times New Roman" w:hAnsi="Times New Roman" w:cs="Times New Roman"/>
      <w:sz w:val="24"/>
      <w:szCs w:val="24"/>
      <w:lang w:eastAsia="ru-RU"/>
    </w:rPr>
  </w:style>
  <w:style w:type="character" w:customStyle="1" w:styleId="40">
    <w:name w:val="Заголовок 4 Знак"/>
    <w:basedOn w:val="a0"/>
    <w:link w:val="4"/>
    <w:rsid w:val="00B07985"/>
    <w:rPr>
      <w:rFonts w:asciiTheme="majorHAnsi" w:eastAsiaTheme="majorEastAsia" w:hAnsiTheme="majorHAnsi" w:cstheme="majorBidi"/>
      <w:b/>
      <w:bCs/>
      <w:i/>
      <w:iCs/>
      <w:color w:val="5B9BD5" w:themeColor="accent1"/>
    </w:rPr>
  </w:style>
  <w:style w:type="paragraph" w:styleId="21">
    <w:name w:val="toc 2"/>
    <w:basedOn w:val="a"/>
    <w:next w:val="a"/>
    <w:autoRedefine/>
    <w:rsid w:val="00A7514F"/>
    <w:pPr>
      <w:spacing w:after="0" w:line="360" w:lineRule="auto"/>
      <w:ind w:left="280"/>
      <w:jc w:val="both"/>
    </w:pPr>
    <w:rPr>
      <w:rFonts w:ascii="Times New Roman" w:eastAsia="Times New Roman" w:hAnsi="Times New Roman" w:cs="Times New Roman"/>
      <w:sz w:val="28"/>
      <w:szCs w:val="24"/>
      <w:lang w:val="uk-UA" w:eastAsia="uk-UA"/>
    </w:rPr>
  </w:style>
  <w:style w:type="paragraph" w:styleId="ae">
    <w:name w:val="header"/>
    <w:basedOn w:val="a"/>
    <w:link w:val="af"/>
    <w:uiPriority w:val="99"/>
    <w:unhideWhenUsed/>
    <w:rsid w:val="00DD73E2"/>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DD73E2"/>
  </w:style>
  <w:style w:type="paragraph" w:styleId="af0">
    <w:name w:val="footer"/>
    <w:basedOn w:val="a"/>
    <w:link w:val="af1"/>
    <w:uiPriority w:val="99"/>
    <w:semiHidden/>
    <w:unhideWhenUsed/>
    <w:rsid w:val="00DD73E2"/>
    <w:pPr>
      <w:tabs>
        <w:tab w:val="center" w:pos="4819"/>
        <w:tab w:val="right" w:pos="9639"/>
      </w:tabs>
      <w:spacing w:after="0" w:line="240" w:lineRule="auto"/>
    </w:pPr>
  </w:style>
  <w:style w:type="character" w:customStyle="1" w:styleId="af1">
    <w:name w:val="Нижний колонтитул Знак"/>
    <w:basedOn w:val="a0"/>
    <w:link w:val="af0"/>
    <w:uiPriority w:val="99"/>
    <w:semiHidden/>
    <w:rsid w:val="00DD73E2"/>
  </w:style>
  <w:style w:type="table" w:styleId="af2">
    <w:name w:val="Table Grid"/>
    <w:basedOn w:val="a1"/>
    <w:uiPriority w:val="39"/>
    <w:rsid w:val="00A960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9.wmf"/><Relationship Id="rId299" Type="http://schemas.openxmlformats.org/officeDocument/2006/relationships/oleObject" Target="embeddings/oleObject141.bin"/><Relationship Id="rId303" Type="http://schemas.openxmlformats.org/officeDocument/2006/relationships/image" Target="media/image154.wmf"/><Relationship Id="rId21" Type="http://schemas.openxmlformats.org/officeDocument/2006/relationships/oleObject" Target="embeddings/oleObject6.bin"/><Relationship Id="rId42" Type="http://schemas.openxmlformats.org/officeDocument/2006/relationships/image" Target="media/image19.wmf"/><Relationship Id="rId63" Type="http://schemas.openxmlformats.org/officeDocument/2006/relationships/image" Target="media/image32.wmf"/><Relationship Id="rId84" Type="http://schemas.openxmlformats.org/officeDocument/2006/relationships/oleObject" Target="embeddings/oleObject35.bin"/><Relationship Id="rId138" Type="http://schemas.openxmlformats.org/officeDocument/2006/relationships/oleObject" Target="embeddings/oleObject62.bin"/><Relationship Id="rId159" Type="http://schemas.openxmlformats.org/officeDocument/2006/relationships/oleObject" Target="embeddings/oleObject72.bin"/><Relationship Id="rId324" Type="http://schemas.openxmlformats.org/officeDocument/2006/relationships/oleObject" Target="embeddings/oleObject153.bin"/><Relationship Id="rId345" Type="http://schemas.openxmlformats.org/officeDocument/2006/relationships/oleObject" Target="embeddings/oleObject164.bin"/><Relationship Id="rId366" Type="http://schemas.openxmlformats.org/officeDocument/2006/relationships/image" Target="media/image185.wmf"/><Relationship Id="rId170" Type="http://schemas.openxmlformats.org/officeDocument/2006/relationships/image" Target="media/image86.wmf"/><Relationship Id="rId191" Type="http://schemas.openxmlformats.org/officeDocument/2006/relationships/oleObject" Target="embeddings/oleObject88.bin"/><Relationship Id="rId205" Type="http://schemas.openxmlformats.org/officeDocument/2006/relationships/oleObject" Target="embeddings/oleObject95.bin"/><Relationship Id="rId226" Type="http://schemas.openxmlformats.org/officeDocument/2006/relationships/image" Target="media/image114.wmf"/><Relationship Id="rId247" Type="http://schemas.openxmlformats.org/officeDocument/2006/relationships/oleObject" Target="embeddings/oleObject116.bin"/><Relationship Id="rId107" Type="http://schemas.openxmlformats.org/officeDocument/2006/relationships/image" Target="media/image54.wmf"/><Relationship Id="rId268" Type="http://schemas.openxmlformats.org/officeDocument/2006/relationships/image" Target="media/image136.wmf"/><Relationship Id="rId289" Type="http://schemas.openxmlformats.org/officeDocument/2006/relationships/oleObject" Target="embeddings/oleObject136.bin"/><Relationship Id="rId11" Type="http://schemas.openxmlformats.org/officeDocument/2006/relationships/oleObject" Target="embeddings/oleObject1.bin"/><Relationship Id="rId32" Type="http://schemas.openxmlformats.org/officeDocument/2006/relationships/image" Target="media/image14.wmf"/><Relationship Id="rId53" Type="http://schemas.openxmlformats.org/officeDocument/2006/relationships/image" Target="media/image25.png"/><Relationship Id="rId74" Type="http://schemas.openxmlformats.org/officeDocument/2006/relationships/oleObject" Target="embeddings/oleObject30.bin"/><Relationship Id="rId128" Type="http://schemas.openxmlformats.org/officeDocument/2006/relationships/image" Target="media/image65.wmf"/><Relationship Id="rId149" Type="http://schemas.openxmlformats.org/officeDocument/2006/relationships/oleObject" Target="embeddings/oleObject69.bin"/><Relationship Id="rId314" Type="http://schemas.openxmlformats.org/officeDocument/2006/relationships/oleObject" Target="embeddings/oleObject148.bin"/><Relationship Id="rId335" Type="http://schemas.openxmlformats.org/officeDocument/2006/relationships/oleObject" Target="embeddings/oleObject159.bin"/><Relationship Id="rId356" Type="http://schemas.openxmlformats.org/officeDocument/2006/relationships/image" Target="media/image180.wmf"/><Relationship Id="rId377" Type="http://schemas.openxmlformats.org/officeDocument/2006/relationships/fontTable" Target="fontTable.xml"/><Relationship Id="rId5" Type="http://schemas.openxmlformats.org/officeDocument/2006/relationships/footnotes" Target="footnotes.xml"/><Relationship Id="rId95" Type="http://schemas.openxmlformats.org/officeDocument/2006/relationships/image" Target="media/image48.wmf"/><Relationship Id="rId160" Type="http://schemas.openxmlformats.org/officeDocument/2006/relationships/image" Target="media/image81.wmf"/><Relationship Id="rId181" Type="http://schemas.openxmlformats.org/officeDocument/2006/relationships/oleObject" Target="embeddings/oleObject83.bin"/><Relationship Id="rId216" Type="http://schemas.openxmlformats.org/officeDocument/2006/relationships/image" Target="media/image109.wmf"/><Relationship Id="rId237" Type="http://schemas.openxmlformats.org/officeDocument/2006/relationships/oleObject" Target="embeddings/oleObject111.bin"/><Relationship Id="rId258" Type="http://schemas.openxmlformats.org/officeDocument/2006/relationships/image" Target="media/image130.png"/><Relationship Id="rId279" Type="http://schemas.openxmlformats.org/officeDocument/2006/relationships/oleObject" Target="embeddings/oleObject131.bin"/><Relationship Id="rId22" Type="http://schemas.openxmlformats.org/officeDocument/2006/relationships/image" Target="media/image9.wmf"/><Relationship Id="rId43" Type="http://schemas.openxmlformats.org/officeDocument/2006/relationships/oleObject" Target="embeddings/oleObject17.bin"/><Relationship Id="rId64" Type="http://schemas.openxmlformats.org/officeDocument/2006/relationships/oleObject" Target="embeddings/oleObject25.bin"/><Relationship Id="rId118" Type="http://schemas.openxmlformats.org/officeDocument/2006/relationships/oleObject" Target="embeddings/oleObject52.bin"/><Relationship Id="rId139" Type="http://schemas.openxmlformats.org/officeDocument/2006/relationships/image" Target="media/image70.wmf"/><Relationship Id="rId290" Type="http://schemas.openxmlformats.org/officeDocument/2006/relationships/image" Target="media/image147.wmf"/><Relationship Id="rId304" Type="http://schemas.openxmlformats.org/officeDocument/2006/relationships/oleObject" Target="embeddings/oleObject143.bin"/><Relationship Id="rId325" Type="http://schemas.openxmlformats.org/officeDocument/2006/relationships/image" Target="media/image165.wmf"/><Relationship Id="rId346" Type="http://schemas.openxmlformats.org/officeDocument/2006/relationships/image" Target="media/image175.wmf"/><Relationship Id="rId367" Type="http://schemas.openxmlformats.org/officeDocument/2006/relationships/oleObject" Target="embeddings/oleObject175.bin"/><Relationship Id="rId85" Type="http://schemas.openxmlformats.org/officeDocument/2006/relationships/image" Target="media/image43.wmf"/><Relationship Id="rId150" Type="http://schemas.openxmlformats.org/officeDocument/2006/relationships/image" Target="media/image74.wmf"/><Relationship Id="rId171" Type="http://schemas.openxmlformats.org/officeDocument/2006/relationships/oleObject" Target="embeddings/oleObject78.bin"/><Relationship Id="rId192" Type="http://schemas.openxmlformats.org/officeDocument/2006/relationships/image" Target="media/image97.wmf"/><Relationship Id="rId206" Type="http://schemas.openxmlformats.org/officeDocument/2006/relationships/image" Target="media/image104.wmf"/><Relationship Id="rId227" Type="http://schemas.openxmlformats.org/officeDocument/2006/relationships/oleObject" Target="embeddings/oleObject106.bin"/><Relationship Id="rId248" Type="http://schemas.openxmlformats.org/officeDocument/2006/relationships/image" Target="media/image125.wmf"/><Relationship Id="rId269" Type="http://schemas.openxmlformats.org/officeDocument/2006/relationships/oleObject" Target="embeddings/oleObject126.bin"/><Relationship Id="rId12" Type="http://schemas.openxmlformats.org/officeDocument/2006/relationships/image" Target="media/image4.wmf"/><Relationship Id="rId33" Type="http://schemas.openxmlformats.org/officeDocument/2006/relationships/oleObject" Target="embeddings/oleObject12.bin"/><Relationship Id="rId108" Type="http://schemas.openxmlformats.org/officeDocument/2006/relationships/oleObject" Target="embeddings/oleObject47.bin"/><Relationship Id="rId129" Type="http://schemas.openxmlformats.org/officeDocument/2006/relationships/oleObject" Target="embeddings/oleObject57.bin"/><Relationship Id="rId280" Type="http://schemas.openxmlformats.org/officeDocument/2006/relationships/image" Target="media/image142.wmf"/><Relationship Id="rId315" Type="http://schemas.openxmlformats.org/officeDocument/2006/relationships/image" Target="media/image160.wmf"/><Relationship Id="rId336" Type="http://schemas.openxmlformats.org/officeDocument/2006/relationships/image" Target="media/image170.wmf"/><Relationship Id="rId357" Type="http://schemas.openxmlformats.org/officeDocument/2006/relationships/oleObject" Target="embeddings/oleObject170.bin"/><Relationship Id="rId54" Type="http://schemas.openxmlformats.org/officeDocument/2006/relationships/image" Target="media/image26.png"/><Relationship Id="rId75" Type="http://schemas.openxmlformats.org/officeDocument/2006/relationships/image" Target="media/image38.wmf"/><Relationship Id="rId96" Type="http://schemas.openxmlformats.org/officeDocument/2006/relationships/oleObject" Target="embeddings/oleObject41.bin"/><Relationship Id="rId140" Type="http://schemas.openxmlformats.org/officeDocument/2006/relationships/oleObject" Target="embeddings/oleObject63.bin"/><Relationship Id="rId161" Type="http://schemas.openxmlformats.org/officeDocument/2006/relationships/oleObject" Target="embeddings/oleObject73.bin"/><Relationship Id="rId182" Type="http://schemas.openxmlformats.org/officeDocument/2006/relationships/image" Target="media/image92.wmf"/><Relationship Id="rId217" Type="http://schemas.openxmlformats.org/officeDocument/2006/relationships/oleObject" Target="embeddings/oleObject101.bin"/><Relationship Id="rId378" Type="http://schemas.openxmlformats.org/officeDocument/2006/relationships/theme" Target="theme/theme1.xml"/><Relationship Id="rId6" Type="http://schemas.openxmlformats.org/officeDocument/2006/relationships/endnotes" Target="endnotes.xml"/><Relationship Id="rId238" Type="http://schemas.openxmlformats.org/officeDocument/2006/relationships/image" Target="media/image120.wmf"/><Relationship Id="rId259" Type="http://schemas.openxmlformats.org/officeDocument/2006/relationships/image" Target="media/image131.png"/><Relationship Id="rId23" Type="http://schemas.openxmlformats.org/officeDocument/2006/relationships/oleObject" Target="embeddings/oleObject7.bin"/><Relationship Id="rId119" Type="http://schemas.openxmlformats.org/officeDocument/2006/relationships/image" Target="media/image60.wmf"/><Relationship Id="rId270" Type="http://schemas.openxmlformats.org/officeDocument/2006/relationships/image" Target="media/image137.wmf"/><Relationship Id="rId291" Type="http://schemas.openxmlformats.org/officeDocument/2006/relationships/oleObject" Target="embeddings/oleObject137.bin"/><Relationship Id="rId305" Type="http://schemas.openxmlformats.org/officeDocument/2006/relationships/image" Target="media/image155.wmf"/><Relationship Id="rId326" Type="http://schemas.openxmlformats.org/officeDocument/2006/relationships/oleObject" Target="embeddings/oleObject154.bin"/><Relationship Id="rId347" Type="http://schemas.openxmlformats.org/officeDocument/2006/relationships/oleObject" Target="embeddings/oleObject165.bin"/><Relationship Id="rId44" Type="http://schemas.openxmlformats.org/officeDocument/2006/relationships/image" Target="media/image20.wmf"/><Relationship Id="rId65" Type="http://schemas.openxmlformats.org/officeDocument/2006/relationships/image" Target="media/image33.wmf"/><Relationship Id="rId86" Type="http://schemas.openxmlformats.org/officeDocument/2006/relationships/oleObject" Target="embeddings/oleObject36.bin"/><Relationship Id="rId130" Type="http://schemas.openxmlformats.org/officeDocument/2006/relationships/image" Target="media/image66.png"/><Relationship Id="rId151" Type="http://schemas.openxmlformats.org/officeDocument/2006/relationships/oleObject" Target="embeddings/oleObject70.bin"/><Relationship Id="rId368" Type="http://schemas.openxmlformats.org/officeDocument/2006/relationships/image" Target="media/image186.wmf"/><Relationship Id="rId172" Type="http://schemas.openxmlformats.org/officeDocument/2006/relationships/image" Target="media/image87.wmf"/><Relationship Id="rId193" Type="http://schemas.openxmlformats.org/officeDocument/2006/relationships/oleObject" Target="embeddings/oleObject89.bin"/><Relationship Id="rId207" Type="http://schemas.openxmlformats.org/officeDocument/2006/relationships/oleObject" Target="embeddings/oleObject96.bin"/><Relationship Id="rId228" Type="http://schemas.openxmlformats.org/officeDocument/2006/relationships/image" Target="media/image115.wmf"/><Relationship Id="rId249" Type="http://schemas.openxmlformats.org/officeDocument/2006/relationships/oleObject" Target="embeddings/oleObject117.bin"/><Relationship Id="rId13" Type="http://schemas.openxmlformats.org/officeDocument/2006/relationships/oleObject" Target="embeddings/oleObject2.bin"/><Relationship Id="rId109" Type="http://schemas.openxmlformats.org/officeDocument/2006/relationships/image" Target="media/image55.wmf"/><Relationship Id="rId260" Type="http://schemas.openxmlformats.org/officeDocument/2006/relationships/image" Target="media/image132.wmf"/><Relationship Id="rId281" Type="http://schemas.openxmlformats.org/officeDocument/2006/relationships/oleObject" Target="embeddings/oleObject132.bin"/><Relationship Id="rId316" Type="http://schemas.openxmlformats.org/officeDocument/2006/relationships/oleObject" Target="embeddings/oleObject149.bin"/><Relationship Id="rId337" Type="http://schemas.openxmlformats.org/officeDocument/2006/relationships/oleObject" Target="embeddings/oleObject160.bin"/><Relationship Id="rId34" Type="http://schemas.openxmlformats.org/officeDocument/2006/relationships/image" Target="media/image15.wmf"/><Relationship Id="rId55" Type="http://schemas.openxmlformats.org/officeDocument/2006/relationships/image" Target="media/image27.png"/><Relationship Id="rId76" Type="http://schemas.openxmlformats.org/officeDocument/2006/relationships/oleObject" Target="embeddings/oleObject31.bin"/><Relationship Id="rId97" Type="http://schemas.openxmlformats.org/officeDocument/2006/relationships/image" Target="media/image49.wmf"/><Relationship Id="rId120" Type="http://schemas.openxmlformats.org/officeDocument/2006/relationships/oleObject" Target="embeddings/oleObject53.bin"/><Relationship Id="rId141" Type="http://schemas.openxmlformats.org/officeDocument/2006/relationships/image" Target="media/image71.wmf"/><Relationship Id="rId358" Type="http://schemas.openxmlformats.org/officeDocument/2006/relationships/image" Target="media/image181.wmf"/><Relationship Id="rId7" Type="http://schemas.openxmlformats.org/officeDocument/2006/relationships/image" Target="media/image1.png"/><Relationship Id="rId162" Type="http://schemas.openxmlformats.org/officeDocument/2006/relationships/image" Target="media/image82.wmf"/><Relationship Id="rId183" Type="http://schemas.openxmlformats.org/officeDocument/2006/relationships/oleObject" Target="embeddings/oleObject84.bin"/><Relationship Id="rId218" Type="http://schemas.openxmlformats.org/officeDocument/2006/relationships/image" Target="media/image110.wmf"/><Relationship Id="rId239" Type="http://schemas.openxmlformats.org/officeDocument/2006/relationships/oleObject" Target="embeddings/oleObject112.bin"/><Relationship Id="rId250" Type="http://schemas.openxmlformats.org/officeDocument/2006/relationships/image" Target="media/image126.wmf"/><Relationship Id="rId271" Type="http://schemas.openxmlformats.org/officeDocument/2006/relationships/oleObject" Target="embeddings/oleObject127.bin"/><Relationship Id="rId292" Type="http://schemas.openxmlformats.org/officeDocument/2006/relationships/image" Target="media/image148.wmf"/><Relationship Id="rId306" Type="http://schemas.openxmlformats.org/officeDocument/2006/relationships/oleObject" Target="embeddings/oleObject144.bin"/><Relationship Id="rId24" Type="http://schemas.openxmlformats.org/officeDocument/2006/relationships/image" Target="media/image10.wmf"/><Relationship Id="rId45" Type="http://schemas.openxmlformats.org/officeDocument/2006/relationships/oleObject" Target="embeddings/oleObject18.bin"/><Relationship Id="rId66" Type="http://schemas.openxmlformats.org/officeDocument/2006/relationships/oleObject" Target="embeddings/oleObject26.bin"/><Relationship Id="rId87" Type="http://schemas.openxmlformats.org/officeDocument/2006/relationships/image" Target="media/image44.wmf"/><Relationship Id="rId110" Type="http://schemas.openxmlformats.org/officeDocument/2006/relationships/oleObject" Target="embeddings/oleObject48.bin"/><Relationship Id="rId131" Type="http://schemas.openxmlformats.org/officeDocument/2006/relationships/image" Target="media/image67.wmf"/><Relationship Id="rId327" Type="http://schemas.openxmlformats.org/officeDocument/2006/relationships/image" Target="media/image166.wmf"/><Relationship Id="rId348" Type="http://schemas.openxmlformats.org/officeDocument/2006/relationships/image" Target="media/image176.wmf"/><Relationship Id="rId369" Type="http://schemas.openxmlformats.org/officeDocument/2006/relationships/oleObject" Target="embeddings/oleObject176.bin"/><Relationship Id="rId152" Type="http://schemas.openxmlformats.org/officeDocument/2006/relationships/image" Target="media/image75.png"/><Relationship Id="rId173" Type="http://schemas.openxmlformats.org/officeDocument/2006/relationships/oleObject" Target="embeddings/oleObject79.bin"/><Relationship Id="rId194" Type="http://schemas.openxmlformats.org/officeDocument/2006/relationships/image" Target="media/image98.wmf"/><Relationship Id="rId208" Type="http://schemas.openxmlformats.org/officeDocument/2006/relationships/image" Target="media/image105.wmf"/><Relationship Id="rId229" Type="http://schemas.openxmlformats.org/officeDocument/2006/relationships/oleObject" Target="embeddings/oleObject107.bin"/><Relationship Id="rId240" Type="http://schemas.openxmlformats.org/officeDocument/2006/relationships/image" Target="media/image121.wmf"/><Relationship Id="rId261" Type="http://schemas.openxmlformats.org/officeDocument/2006/relationships/oleObject" Target="embeddings/oleObject122.bin"/><Relationship Id="rId14" Type="http://schemas.openxmlformats.org/officeDocument/2006/relationships/image" Target="media/image5.wmf"/><Relationship Id="rId35" Type="http://schemas.openxmlformats.org/officeDocument/2006/relationships/oleObject" Target="embeddings/oleObject13.bin"/><Relationship Id="rId56" Type="http://schemas.openxmlformats.org/officeDocument/2006/relationships/image" Target="media/image28.png"/><Relationship Id="rId77" Type="http://schemas.openxmlformats.org/officeDocument/2006/relationships/image" Target="media/image39.wmf"/><Relationship Id="rId100" Type="http://schemas.openxmlformats.org/officeDocument/2006/relationships/oleObject" Target="embeddings/oleObject43.bin"/><Relationship Id="rId282" Type="http://schemas.openxmlformats.org/officeDocument/2006/relationships/image" Target="media/image143.wmf"/><Relationship Id="rId317" Type="http://schemas.openxmlformats.org/officeDocument/2006/relationships/image" Target="media/image161.wmf"/><Relationship Id="rId338" Type="http://schemas.openxmlformats.org/officeDocument/2006/relationships/image" Target="media/image171.wmf"/><Relationship Id="rId359" Type="http://schemas.openxmlformats.org/officeDocument/2006/relationships/oleObject" Target="embeddings/oleObject171.bin"/><Relationship Id="rId8" Type="http://schemas.openxmlformats.org/officeDocument/2006/relationships/image" Target="media/image2.png"/><Relationship Id="rId98" Type="http://schemas.openxmlformats.org/officeDocument/2006/relationships/oleObject" Target="embeddings/oleObject42.bin"/><Relationship Id="rId121" Type="http://schemas.openxmlformats.org/officeDocument/2006/relationships/image" Target="media/image61.wmf"/><Relationship Id="rId142" Type="http://schemas.openxmlformats.org/officeDocument/2006/relationships/oleObject" Target="embeddings/oleObject64.bin"/><Relationship Id="rId163" Type="http://schemas.openxmlformats.org/officeDocument/2006/relationships/oleObject" Target="embeddings/oleObject74.bin"/><Relationship Id="rId184" Type="http://schemas.openxmlformats.org/officeDocument/2006/relationships/image" Target="media/image93.wmf"/><Relationship Id="rId219" Type="http://schemas.openxmlformats.org/officeDocument/2006/relationships/oleObject" Target="embeddings/oleObject102.bin"/><Relationship Id="rId370" Type="http://schemas.openxmlformats.org/officeDocument/2006/relationships/oleObject" Target="embeddings/oleObject177.bin"/><Relationship Id="rId230" Type="http://schemas.openxmlformats.org/officeDocument/2006/relationships/image" Target="media/image116.wmf"/><Relationship Id="rId251" Type="http://schemas.openxmlformats.org/officeDocument/2006/relationships/oleObject" Target="embeddings/oleObject118.bin"/><Relationship Id="rId25" Type="http://schemas.openxmlformats.org/officeDocument/2006/relationships/oleObject" Target="embeddings/oleObject8.bin"/><Relationship Id="rId46" Type="http://schemas.openxmlformats.org/officeDocument/2006/relationships/image" Target="media/image21.wmf"/><Relationship Id="rId67" Type="http://schemas.openxmlformats.org/officeDocument/2006/relationships/image" Target="media/image34.wmf"/><Relationship Id="rId272" Type="http://schemas.openxmlformats.org/officeDocument/2006/relationships/image" Target="media/image138.wmf"/><Relationship Id="rId293" Type="http://schemas.openxmlformats.org/officeDocument/2006/relationships/oleObject" Target="embeddings/oleObject138.bin"/><Relationship Id="rId307" Type="http://schemas.openxmlformats.org/officeDocument/2006/relationships/image" Target="media/image156.wmf"/><Relationship Id="rId328" Type="http://schemas.openxmlformats.org/officeDocument/2006/relationships/oleObject" Target="embeddings/oleObject155.bin"/><Relationship Id="rId349" Type="http://schemas.openxmlformats.org/officeDocument/2006/relationships/oleObject" Target="embeddings/oleObject166.bin"/><Relationship Id="rId88" Type="http://schemas.openxmlformats.org/officeDocument/2006/relationships/oleObject" Target="embeddings/oleObject37.bin"/><Relationship Id="rId111" Type="http://schemas.openxmlformats.org/officeDocument/2006/relationships/image" Target="media/image56.wmf"/><Relationship Id="rId132" Type="http://schemas.openxmlformats.org/officeDocument/2006/relationships/oleObject" Target="embeddings/oleObject58.bin"/><Relationship Id="rId153" Type="http://schemas.openxmlformats.org/officeDocument/2006/relationships/image" Target="media/image76.png"/><Relationship Id="rId174" Type="http://schemas.openxmlformats.org/officeDocument/2006/relationships/image" Target="media/image88.wmf"/><Relationship Id="rId195" Type="http://schemas.openxmlformats.org/officeDocument/2006/relationships/oleObject" Target="embeddings/oleObject90.bin"/><Relationship Id="rId209" Type="http://schemas.openxmlformats.org/officeDocument/2006/relationships/oleObject" Target="embeddings/oleObject97.bin"/><Relationship Id="rId360" Type="http://schemas.openxmlformats.org/officeDocument/2006/relationships/image" Target="media/image182.wmf"/><Relationship Id="rId220" Type="http://schemas.openxmlformats.org/officeDocument/2006/relationships/image" Target="media/image111.wmf"/><Relationship Id="rId241" Type="http://schemas.openxmlformats.org/officeDocument/2006/relationships/oleObject" Target="embeddings/oleObject113.bin"/><Relationship Id="rId15" Type="http://schemas.openxmlformats.org/officeDocument/2006/relationships/oleObject" Target="embeddings/oleObject3.bin"/><Relationship Id="rId36" Type="http://schemas.openxmlformats.org/officeDocument/2006/relationships/image" Target="media/image16.wmf"/><Relationship Id="rId57" Type="http://schemas.openxmlformats.org/officeDocument/2006/relationships/image" Target="media/image29.wmf"/><Relationship Id="rId262" Type="http://schemas.openxmlformats.org/officeDocument/2006/relationships/image" Target="media/image133.wmf"/><Relationship Id="rId283" Type="http://schemas.openxmlformats.org/officeDocument/2006/relationships/oleObject" Target="embeddings/oleObject133.bin"/><Relationship Id="rId318" Type="http://schemas.openxmlformats.org/officeDocument/2006/relationships/oleObject" Target="embeddings/oleObject150.bin"/><Relationship Id="rId339" Type="http://schemas.openxmlformats.org/officeDocument/2006/relationships/oleObject" Target="embeddings/oleObject161.bin"/><Relationship Id="rId78" Type="http://schemas.openxmlformats.org/officeDocument/2006/relationships/oleObject" Target="embeddings/oleObject32.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oleObject" Target="embeddings/oleObject54.bin"/><Relationship Id="rId143" Type="http://schemas.openxmlformats.org/officeDocument/2006/relationships/oleObject" Target="embeddings/oleObject65.bin"/><Relationship Id="rId164" Type="http://schemas.openxmlformats.org/officeDocument/2006/relationships/image" Target="media/image83.wmf"/><Relationship Id="rId185" Type="http://schemas.openxmlformats.org/officeDocument/2006/relationships/oleObject" Target="embeddings/oleObject85.bin"/><Relationship Id="rId350" Type="http://schemas.openxmlformats.org/officeDocument/2006/relationships/image" Target="media/image177.wmf"/><Relationship Id="rId371" Type="http://schemas.openxmlformats.org/officeDocument/2006/relationships/oleObject" Target="embeddings/oleObject178.bin"/><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image" Target="media/image91.wmf"/><Relationship Id="rId210" Type="http://schemas.openxmlformats.org/officeDocument/2006/relationships/image" Target="media/image106.wmf"/><Relationship Id="rId215" Type="http://schemas.openxmlformats.org/officeDocument/2006/relationships/oleObject" Target="embeddings/oleObject100.bin"/><Relationship Id="rId236" Type="http://schemas.openxmlformats.org/officeDocument/2006/relationships/image" Target="media/image119.wmf"/><Relationship Id="rId257" Type="http://schemas.openxmlformats.org/officeDocument/2006/relationships/oleObject" Target="embeddings/oleObject121.bin"/><Relationship Id="rId278" Type="http://schemas.openxmlformats.org/officeDocument/2006/relationships/image" Target="media/image141.wmf"/><Relationship Id="rId26" Type="http://schemas.openxmlformats.org/officeDocument/2006/relationships/image" Target="media/image11.wmf"/><Relationship Id="rId231" Type="http://schemas.openxmlformats.org/officeDocument/2006/relationships/oleObject" Target="embeddings/oleObject108.bin"/><Relationship Id="rId252" Type="http://schemas.openxmlformats.org/officeDocument/2006/relationships/image" Target="media/image127.wmf"/><Relationship Id="rId273" Type="http://schemas.openxmlformats.org/officeDocument/2006/relationships/oleObject" Target="embeddings/oleObject128.bin"/><Relationship Id="rId294" Type="http://schemas.openxmlformats.org/officeDocument/2006/relationships/image" Target="media/image149.wmf"/><Relationship Id="rId308" Type="http://schemas.openxmlformats.org/officeDocument/2006/relationships/oleObject" Target="embeddings/oleObject145.bin"/><Relationship Id="rId329" Type="http://schemas.openxmlformats.org/officeDocument/2006/relationships/image" Target="media/image167.png"/><Relationship Id="rId47" Type="http://schemas.openxmlformats.org/officeDocument/2006/relationships/oleObject" Target="embeddings/oleObject19.bin"/><Relationship Id="rId68" Type="http://schemas.openxmlformats.org/officeDocument/2006/relationships/oleObject" Target="embeddings/oleObject27.bin"/><Relationship Id="rId89" Type="http://schemas.openxmlformats.org/officeDocument/2006/relationships/image" Target="media/image45.wmf"/><Relationship Id="rId112" Type="http://schemas.openxmlformats.org/officeDocument/2006/relationships/oleObject" Target="embeddings/oleObject49.bin"/><Relationship Id="rId133" Type="http://schemas.openxmlformats.org/officeDocument/2006/relationships/image" Target="media/image68.wmf"/><Relationship Id="rId154" Type="http://schemas.openxmlformats.org/officeDocument/2006/relationships/image" Target="media/image77.png"/><Relationship Id="rId175" Type="http://schemas.openxmlformats.org/officeDocument/2006/relationships/oleObject" Target="embeddings/oleObject80.bin"/><Relationship Id="rId340" Type="http://schemas.openxmlformats.org/officeDocument/2006/relationships/image" Target="media/image172.wmf"/><Relationship Id="rId361" Type="http://schemas.openxmlformats.org/officeDocument/2006/relationships/oleObject" Target="embeddings/oleObject172.bin"/><Relationship Id="rId196" Type="http://schemas.openxmlformats.org/officeDocument/2006/relationships/image" Target="media/image99.wmf"/><Relationship Id="rId200" Type="http://schemas.openxmlformats.org/officeDocument/2006/relationships/image" Target="media/image101.wmf"/><Relationship Id="rId16" Type="http://schemas.openxmlformats.org/officeDocument/2006/relationships/image" Target="media/image6.wmf"/><Relationship Id="rId221" Type="http://schemas.openxmlformats.org/officeDocument/2006/relationships/oleObject" Target="embeddings/oleObject103.bin"/><Relationship Id="rId242" Type="http://schemas.openxmlformats.org/officeDocument/2006/relationships/image" Target="media/image122.wmf"/><Relationship Id="rId263" Type="http://schemas.openxmlformats.org/officeDocument/2006/relationships/oleObject" Target="embeddings/oleObject123.bin"/><Relationship Id="rId284" Type="http://schemas.openxmlformats.org/officeDocument/2006/relationships/image" Target="media/image144.wmf"/><Relationship Id="rId319" Type="http://schemas.openxmlformats.org/officeDocument/2006/relationships/image" Target="media/image162.wmf"/><Relationship Id="rId37" Type="http://schemas.openxmlformats.org/officeDocument/2006/relationships/oleObject" Target="embeddings/oleObject14.bin"/><Relationship Id="rId58" Type="http://schemas.openxmlformats.org/officeDocument/2006/relationships/oleObject" Target="embeddings/oleObject22.bin"/><Relationship Id="rId79" Type="http://schemas.openxmlformats.org/officeDocument/2006/relationships/image" Target="media/image40.wmf"/><Relationship Id="rId102" Type="http://schemas.openxmlformats.org/officeDocument/2006/relationships/oleObject" Target="embeddings/oleObject44.bin"/><Relationship Id="rId123" Type="http://schemas.openxmlformats.org/officeDocument/2006/relationships/image" Target="media/image62.png"/><Relationship Id="rId144" Type="http://schemas.openxmlformats.org/officeDocument/2006/relationships/oleObject" Target="embeddings/oleObject66.bin"/><Relationship Id="rId330" Type="http://schemas.openxmlformats.org/officeDocument/2006/relationships/image" Target="media/image168.wmf"/><Relationship Id="rId90" Type="http://schemas.openxmlformats.org/officeDocument/2006/relationships/oleObject" Target="embeddings/oleObject38.bin"/><Relationship Id="rId165" Type="http://schemas.openxmlformats.org/officeDocument/2006/relationships/oleObject" Target="embeddings/oleObject75.bin"/><Relationship Id="rId186" Type="http://schemas.openxmlformats.org/officeDocument/2006/relationships/image" Target="media/image94.wmf"/><Relationship Id="rId351" Type="http://schemas.openxmlformats.org/officeDocument/2006/relationships/oleObject" Target="embeddings/oleObject167.bin"/><Relationship Id="rId372" Type="http://schemas.openxmlformats.org/officeDocument/2006/relationships/image" Target="media/image187.wmf"/><Relationship Id="rId211" Type="http://schemas.openxmlformats.org/officeDocument/2006/relationships/oleObject" Target="embeddings/oleObject98.bin"/><Relationship Id="rId232" Type="http://schemas.openxmlformats.org/officeDocument/2006/relationships/image" Target="media/image117.wmf"/><Relationship Id="rId253" Type="http://schemas.openxmlformats.org/officeDocument/2006/relationships/oleObject" Target="embeddings/oleObject119.bin"/><Relationship Id="rId274" Type="http://schemas.openxmlformats.org/officeDocument/2006/relationships/image" Target="media/image139.wmf"/><Relationship Id="rId295" Type="http://schemas.openxmlformats.org/officeDocument/2006/relationships/oleObject" Target="embeddings/oleObject139.bin"/><Relationship Id="rId309" Type="http://schemas.openxmlformats.org/officeDocument/2006/relationships/image" Target="media/image157.wmf"/><Relationship Id="rId27" Type="http://schemas.openxmlformats.org/officeDocument/2006/relationships/oleObject" Target="embeddings/oleObject9.bin"/><Relationship Id="rId48" Type="http://schemas.openxmlformats.org/officeDocument/2006/relationships/image" Target="media/image22.wmf"/><Relationship Id="rId69" Type="http://schemas.openxmlformats.org/officeDocument/2006/relationships/image" Target="media/image35.wmf"/><Relationship Id="rId113" Type="http://schemas.openxmlformats.org/officeDocument/2006/relationships/image" Target="media/image57.wmf"/><Relationship Id="rId134" Type="http://schemas.openxmlformats.org/officeDocument/2006/relationships/oleObject" Target="embeddings/oleObject59.bin"/><Relationship Id="rId320" Type="http://schemas.openxmlformats.org/officeDocument/2006/relationships/oleObject" Target="embeddings/oleObject151.bin"/><Relationship Id="rId80" Type="http://schemas.openxmlformats.org/officeDocument/2006/relationships/oleObject" Target="embeddings/oleObject33.bin"/><Relationship Id="rId155" Type="http://schemas.openxmlformats.org/officeDocument/2006/relationships/image" Target="media/image78.png"/><Relationship Id="rId176" Type="http://schemas.openxmlformats.org/officeDocument/2006/relationships/image" Target="media/image89.wmf"/><Relationship Id="rId197" Type="http://schemas.openxmlformats.org/officeDocument/2006/relationships/oleObject" Target="embeddings/oleObject91.bin"/><Relationship Id="rId341" Type="http://schemas.openxmlformats.org/officeDocument/2006/relationships/oleObject" Target="embeddings/oleObject162.bin"/><Relationship Id="rId362" Type="http://schemas.openxmlformats.org/officeDocument/2006/relationships/image" Target="media/image183.wmf"/><Relationship Id="rId201" Type="http://schemas.openxmlformats.org/officeDocument/2006/relationships/oleObject" Target="embeddings/oleObject93.bin"/><Relationship Id="rId222" Type="http://schemas.openxmlformats.org/officeDocument/2006/relationships/image" Target="media/image112.wmf"/><Relationship Id="rId243" Type="http://schemas.openxmlformats.org/officeDocument/2006/relationships/oleObject" Target="embeddings/oleObject114.bin"/><Relationship Id="rId264" Type="http://schemas.openxmlformats.org/officeDocument/2006/relationships/image" Target="media/image134.wmf"/><Relationship Id="rId285" Type="http://schemas.openxmlformats.org/officeDocument/2006/relationships/oleObject" Target="embeddings/oleObject134.bin"/><Relationship Id="rId17" Type="http://schemas.openxmlformats.org/officeDocument/2006/relationships/oleObject" Target="embeddings/oleObject4.bin"/><Relationship Id="rId38" Type="http://schemas.openxmlformats.org/officeDocument/2006/relationships/image" Target="media/image17.wmf"/><Relationship Id="rId59" Type="http://schemas.openxmlformats.org/officeDocument/2006/relationships/image" Target="media/image30.wmf"/><Relationship Id="rId103" Type="http://schemas.openxmlformats.org/officeDocument/2006/relationships/image" Target="media/image52.wmf"/><Relationship Id="rId124" Type="http://schemas.openxmlformats.org/officeDocument/2006/relationships/image" Target="media/image63.wmf"/><Relationship Id="rId310" Type="http://schemas.openxmlformats.org/officeDocument/2006/relationships/oleObject" Target="embeddings/oleObject146.bin"/><Relationship Id="rId70" Type="http://schemas.openxmlformats.org/officeDocument/2006/relationships/oleObject" Target="embeddings/oleObject28.bin"/><Relationship Id="rId91" Type="http://schemas.openxmlformats.org/officeDocument/2006/relationships/image" Target="media/image46.wmf"/><Relationship Id="rId145" Type="http://schemas.openxmlformats.org/officeDocument/2006/relationships/image" Target="media/image72.wmf"/><Relationship Id="rId166" Type="http://schemas.openxmlformats.org/officeDocument/2006/relationships/image" Target="media/image84.wmf"/><Relationship Id="rId187" Type="http://schemas.openxmlformats.org/officeDocument/2006/relationships/oleObject" Target="embeddings/oleObject86.bin"/><Relationship Id="rId331" Type="http://schemas.openxmlformats.org/officeDocument/2006/relationships/oleObject" Target="embeddings/oleObject156.bin"/><Relationship Id="rId352" Type="http://schemas.openxmlformats.org/officeDocument/2006/relationships/image" Target="media/image178.wmf"/><Relationship Id="rId373" Type="http://schemas.openxmlformats.org/officeDocument/2006/relationships/oleObject" Target="embeddings/oleObject179.bin"/><Relationship Id="rId1" Type="http://schemas.openxmlformats.org/officeDocument/2006/relationships/numbering" Target="numbering.xml"/><Relationship Id="rId212" Type="http://schemas.openxmlformats.org/officeDocument/2006/relationships/image" Target="media/image107.wmf"/><Relationship Id="rId233" Type="http://schemas.openxmlformats.org/officeDocument/2006/relationships/oleObject" Target="embeddings/oleObject109.bin"/><Relationship Id="rId254" Type="http://schemas.openxmlformats.org/officeDocument/2006/relationships/image" Target="media/image128.wmf"/><Relationship Id="rId28" Type="http://schemas.openxmlformats.org/officeDocument/2006/relationships/image" Target="media/image12.wmf"/><Relationship Id="rId49" Type="http://schemas.openxmlformats.org/officeDocument/2006/relationships/oleObject" Target="embeddings/oleObject20.bin"/><Relationship Id="rId114" Type="http://schemas.openxmlformats.org/officeDocument/2006/relationships/oleObject" Target="embeddings/oleObject50.bin"/><Relationship Id="rId275" Type="http://schemas.openxmlformats.org/officeDocument/2006/relationships/oleObject" Target="embeddings/oleObject129.bin"/><Relationship Id="rId296" Type="http://schemas.openxmlformats.org/officeDocument/2006/relationships/image" Target="media/image150.wmf"/><Relationship Id="rId300" Type="http://schemas.openxmlformats.org/officeDocument/2006/relationships/image" Target="media/image152.png"/><Relationship Id="rId60" Type="http://schemas.openxmlformats.org/officeDocument/2006/relationships/oleObject" Target="embeddings/oleObject23.bin"/><Relationship Id="rId81" Type="http://schemas.openxmlformats.org/officeDocument/2006/relationships/image" Target="media/image41.wmf"/><Relationship Id="rId135" Type="http://schemas.openxmlformats.org/officeDocument/2006/relationships/oleObject" Target="embeddings/oleObject60.bin"/><Relationship Id="rId156" Type="http://schemas.openxmlformats.org/officeDocument/2006/relationships/image" Target="media/image79.wmf"/><Relationship Id="rId177" Type="http://schemas.openxmlformats.org/officeDocument/2006/relationships/oleObject" Target="embeddings/oleObject81.bin"/><Relationship Id="rId198" Type="http://schemas.openxmlformats.org/officeDocument/2006/relationships/image" Target="media/image100.wmf"/><Relationship Id="rId321" Type="http://schemas.openxmlformats.org/officeDocument/2006/relationships/image" Target="media/image163.wmf"/><Relationship Id="rId342" Type="http://schemas.openxmlformats.org/officeDocument/2006/relationships/image" Target="media/image173.wmf"/><Relationship Id="rId363" Type="http://schemas.openxmlformats.org/officeDocument/2006/relationships/oleObject" Target="embeddings/oleObject173.bin"/><Relationship Id="rId202" Type="http://schemas.openxmlformats.org/officeDocument/2006/relationships/image" Target="media/image102.wmf"/><Relationship Id="rId223" Type="http://schemas.openxmlformats.org/officeDocument/2006/relationships/oleObject" Target="embeddings/oleObject104.bin"/><Relationship Id="rId244" Type="http://schemas.openxmlformats.org/officeDocument/2006/relationships/image" Target="media/image123.wmf"/><Relationship Id="rId18" Type="http://schemas.openxmlformats.org/officeDocument/2006/relationships/image" Target="media/image7.wmf"/><Relationship Id="rId39" Type="http://schemas.openxmlformats.org/officeDocument/2006/relationships/oleObject" Target="embeddings/oleObject15.bin"/><Relationship Id="rId265" Type="http://schemas.openxmlformats.org/officeDocument/2006/relationships/oleObject" Target="embeddings/oleObject124.bin"/><Relationship Id="rId286" Type="http://schemas.openxmlformats.org/officeDocument/2006/relationships/image" Target="media/image145.wmf"/><Relationship Id="rId50" Type="http://schemas.openxmlformats.org/officeDocument/2006/relationships/image" Target="media/image23.jpeg"/><Relationship Id="rId104" Type="http://schemas.openxmlformats.org/officeDocument/2006/relationships/oleObject" Target="embeddings/oleObject45.bin"/><Relationship Id="rId125" Type="http://schemas.openxmlformats.org/officeDocument/2006/relationships/oleObject" Target="embeddings/oleObject55.bin"/><Relationship Id="rId146" Type="http://schemas.openxmlformats.org/officeDocument/2006/relationships/oleObject" Target="embeddings/oleObject67.bin"/><Relationship Id="rId167" Type="http://schemas.openxmlformats.org/officeDocument/2006/relationships/oleObject" Target="embeddings/oleObject76.bin"/><Relationship Id="rId188" Type="http://schemas.openxmlformats.org/officeDocument/2006/relationships/image" Target="media/image95.wmf"/><Relationship Id="rId311" Type="http://schemas.openxmlformats.org/officeDocument/2006/relationships/image" Target="media/image158.wmf"/><Relationship Id="rId332" Type="http://schemas.openxmlformats.org/officeDocument/2006/relationships/image" Target="media/image169.wmf"/><Relationship Id="rId353" Type="http://schemas.openxmlformats.org/officeDocument/2006/relationships/oleObject" Target="embeddings/oleObject168.bin"/><Relationship Id="rId374" Type="http://schemas.openxmlformats.org/officeDocument/2006/relationships/image" Target="media/image188.wmf"/><Relationship Id="rId71" Type="http://schemas.openxmlformats.org/officeDocument/2006/relationships/image" Target="media/image36.wmf"/><Relationship Id="rId92" Type="http://schemas.openxmlformats.org/officeDocument/2006/relationships/oleObject" Target="embeddings/oleObject39.bin"/><Relationship Id="rId213" Type="http://schemas.openxmlformats.org/officeDocument/2006/relationships/oleObject" Target="embeddings/oleObject99.bin"/><Relationship Id="rId234" Type="http://schemas.openxmlformats.org/officeDocument/2006/relationships/image" Target="media/image118.wmf"/><Relationship Id="rId2" Type="http://schemas.openxmlformats.org/officeDocument/2006/relationships/styles" Target="styles.xml"/><Relationship Id="rId29" Type="http://schemas.openxmlformats.org/officeDocument/2006/relationships/oleObject" Target="embeddings/oleObject10.bin"/><Relationship Id="rId255" Type="http://schemas.openxmlformats.org/officeDocument/2006/relationships/oleObject" Target="embeddings/oleObject120.bin"/><Relationship Id="rId276" Type="http://schemas.openxmlformats.org/officeDocument/2006/relationships/image" Target="media/image140.wmf"/><Relationship Id="rId297" Type="http://schemas.openxmlformats.org/officeDocument/2006/relationships/oleObject" Target="embeddings/oleObject140.bin"/><Relationship Id="rId40" Type="http://schemas.openxmlformats.org/officeDocument/2006/relationships/image" Target="media/image18.wmf"/><Relationship Id="rId115" Type="http://schemas.openxmlformats.org/officeDocument/2006/relationships/image" Target="media/image58.wmf"/><Relationship Id="rId136" Type="http://schemas.openxmlformats.org/officeDocument/2006/relationships/oleObject" Target="embeddings/oleObject61.bin"/><Relationship Id="rId157" Type="http://schemas.openxmlformats.org/officeDocument/2006/relationships/oleObject" Target="embeddings/oleObject71.bin"/><Relationship Id="rId178" Type="http://schemas.openxmlformats.org/officeDocument/2006/relationships/image" Target="media/image90.wmf"/><Relationship Id="rId301" Type="http://schemas.openxmlformats.org/officeDocument/2006/relationships/image" Target="media/image153.wmf"/><Relationship Id="rId322" Type="http://schemas.openxmlformats.org/officeDocument/2006/relationships/oleObject" Target="embeddings/oleObject152.bin"/><Relationship Id="rId343" Type="http://schemas.openxmlformats.org/officeDocument/2006/relationships/oleObject" Target="embeddings/oleObject163.bin"/><Relationship Id="rId364" Type="http://schemas.openxmlformats.org/officeDocument/2006/relationships/image" Target="media/image184.wmf"/><Relationship Id="rId61" Type="http://schemas.openxmlformats.org/officeDocument/2006/relationships/image" Target="media/image31.wmf"/><Relationship Id="rId82" Type="http://schemas.openxmlformats.org/officeDocument/2006/relationships/oleObject" Target="embeddings/oleObject34.bin"/><Relationship Id="rId199" Type="http://schemas.openxmlformats.org/officeDocument/2006/relationships/oleObject" Target="embeddings/oleObject92.bin"/><Relationship Id="rId203" Type="http://schemas.openxmlformats.org/officeDocument/2006/relationships/oleObject" Target="embeddings/oleObject94.bin"/><Relationship Id="rId19" Type="http://schemas.openxmlformats.org/officeDocument/2006/relationships/oleObject" Target="embeddings/oleObject5.bin"/><Relationship Id="rId224" Type="http://schemas.openxmlformats.org/officeDocument/2006/relationships/image" Target="media/image113.wmf"/><Relationship Id="rId245" Type="http://schemas.openxmlformats.org/officeDocument/2006/relationships/oleObject" Target="embeddings/oleObject115.bin"/><Relationship Id="rId266" Type="http://schemas.openxmlformats.org/officeDocument/2006/relationships/image" Target="media/image135.wmf"/><Relationship Id="rId287" Type="http://schemas.openxmlformats.org/officeDocument/2006/relationships/oleObject" Target="embeddings/oleObject135.bin"/><Relationship Id="rId30" Type="http://schemas.openxmlformats.org/officeDocument/2006/relationships/image" Target="media/image13.wmf"/><Relationship Id="rId105" Type="http://schemas.openxmlformats.org/officeDocument/2006/relationships/image" Target="media/image53.wmf"/><Relationship Id="rId126" Type="http://schemas.openxmlformats.org/officeDocument/2006/relationships/image" Target="media/image64.wmf"/><Relationship Id="rId147" Type="http://schemas.openxmlformats.org/officeDocument/2006/relationships/image" Target="media/image73.wmf"/><Relationship Id="rId168" Type="http://schemas.openxmlformats.org/officeDocument/2006/relationships/image" Target="media/image85.wmf"/><Relationship Id="rId312" Type="http://schemas.openxmlformats.org/officeDocument/2006/relationships/oleObject" Target="embeddings/oleObject147.bin"/><Relationship Id="rId333" Type="http://schemas.openxmlformats.org/officeDocument/2006/relationships/oleObject" Target="embeddings/oleObject157.bin"/><Relationship Id="rId354" Type="http://schemas.openxmlformats.org/officeDocument/2006/relationships/image" Target="media/image179.wmf"/><Relationship Id="rId51" Type="http://schemas.openxmlformats.org/officeDocument/2006/relationships/image" Target="media/image24.wmf"/><Relationship Id="rId72" Type="http://schemas.openxmlformats.org/officeDocument/2006/relationships/oleObject" Target="embeddings/oleObject29.bin"/><Relationship Id="rId93" Type="http://schemas.openxmlformats.org/officeDocument/2006/relationships/image" Target="media/image47.wmf"/><Relationship Id="rId189" Type="http://schemas.openxmlformats.org/officeDocument/2006/relationships/oleObject" Target="embeddings/oleObject87.bin"/><Relationship Id="rId375" Type="http://schemas.openxmlformats.org/officeDocument/2006/relationships/oleObject" Target="embeddings/oleObject180.bin"/><Relationship Id="rId3" Type="http://schemas.openxmlformats.org/officeDocument/2006/relationships/settings" Target="settings.xml"/><Relationship Id="rId214" Type="http://schemas.openxmlformats.org/officeDocument/2006/relationships/image" Target="media/image108.wmf"/><Relationship Id="rId235" Type="http://schemas.openxmlformats.org/officeDocument/2006/relationships/oleObject" Target="embeddings/oleObject110.bin"/><Relationship Id="rId256" Type="http://schemas.openxmlformats.org/officeDocument/2006/relationships/image" Target="media/image129.wmf"/><Relationship Id="rId277" Type="http://schemas.openxmlformats.org/officeDocument/2006/relationships/oleObject" Target="embeddings/oleObject130.bin"/><Relationship Id="rId298" Type="http://schemas.openxmlformats.org/officeDocument/2006/relationships/image" Target="media/image151.wmf"/><Relationship Id="rId116" Type="http://schemas.openxmlformats.org/officeDocument/2006/relationships/oleObject" Target="embeddings/oleObject51.bin"/><Relationship Id="rId137" Type="http://schemas.openxmlformats.org/officeDocument/2006/relationships/image" Target="media/image69.wmf"/><Relationship Id="rId158" Type="http://schemas.openxmlformats.org/officeDocument/2006/relationships/image" Target="media/image80.wmf"/><Relationship Id="rId302" Type="http://schemas.openxmlformats.org/officeDocument/2006/relationships/oleObject" Target="embeddings/oleObject142.bin"/><Relationship Id="rId323" Type="http://schemas.openxmlformats.org/officeDocument/2006/relationships/image" Target="media/image164.wmf"/><Relationship Id="rId344" Type="http://schemas.openxmlformats.org/officeDocument/2006/relationships/image" Target="media/image174.wmf"/><Relationship Id="rId20" Type="http://schemas.openxmlformats.org/officeDocument/2006/relationships/image" Target="media/image8.wmf"/><Relationship Id="rId41" Type="http://schemas.openxmlformats.org/officeDocument/2006/relationships/oleObject" Target="embeddings/oleObject16.bin"/><Relationship Id="rId62" Type="http://schemas.openxmlformats.org/officeDocument/2006/relationships/oleObject" Target="embeddings/oleObject24.bin"/><Relationship Id="rId83" Type="http://schemas.openxmlformats.org/officeDocument/2006/relationships/image" Target="media/image42.wmf"/><Relationship Id="rId179" Type="http://schemas.openxmlformats.org/officeDocument/2006/relationships/oleObject" Target="embeddings/oleObject82.bin"/><Relationship Id="rId365" Type="http://schemas.openxmlformats.org/officeDocument/2006/relationships/oleObject" Target="embeddings/oleObject174.bin"/><Relationship Id="rId190" Type="http://schemas.openxmlformats.org/officeDocument/2006/relationships/image" Target="media/image96.wmf"/><Relationship Id="rId204" Type="http://schemas.openxmlformats.org/officeDocument/2006/relationships/image" Target="media/image103.wmf"/><Relationship Id="rId225" Type="http://schemas.openxmlformats.org/officeDocument/2006/relationships/oleObject" Target="embeddings/oleObject105.bin"/><Relationship Id="rId246" Type="http://schemas.openxmlformats.org/officeDocument/2006/relationships/image" Target="media/image124.wmf"/><Relationship Id="rId267" Type="http://schemas.openxmlformats.org/officeDocument/2006/relationships/oleObject" Target="embeddings/oleObject125.bin"/><Relationship Id="rId288" Type="http://schemas.openxmlformats.org/officeDocument/2006/relationships/image" Target="media/image146.wmf"/><Relationship Id="rId106" Type="http://schemas.openxmlformats.org/officeDocument/2006/relationships/oleObject" Target="embeddings/oleObject46.bin"/><Relationship Id="rId127" Type="http://schemas.openxmlformats.org/officeDocument/2006/relationships/oleObject" Target="embeddings/oleObject56.bin"/><Relationship Id="rId313" Type="http://schemas.openxmlformats.org/officeDocument/2006/relationships/image" Target="media/image159.wmf"/><Relationship Id="rId10" Type="http://schemas.openxmlformats.org/officeDocument/2006/relationships/image" Target="media/image3.wmf"/><Relationship Id="rId31" Type="http://schemas.openxmlformats.org/officeDocument/2006/relationships/oleObject" Target="embeddings/oleObject11.bin"/><Relationship Id="rId52" Type="http://schemas.openxmlformats.org/officeDocument/2006/relationships/oleObject" Target="embeddings/oleObject21.bin"/><Relationship Id="rId73" Type="http://schemas.openxmlformats.org/officeDocument/2006/relationships/image" Target="media/image37.wmf"/><Relationship Id="rId94" Type="http://schemas.openxmlformats.org/officeDocument/2006/relationships/oleObject" Target="embeddings/oleObject40.bin"/><Relationship Id="rId148" Type="http://schemas.openxmlformats.org/officeDocument/2006/relationships/oleObject" Target="embeddings/oleObject68.bin"/><Relationship Id="rId169" Type="http://schemas.openxmlformats.org/officeDocument/2006/relationships/oleObject" Target="embeddings/oleObject77.bin"/><Relationship Id="rId334" Type="http://schemas.openxmlformats.org/officeDocument/2006/relationships/oleObject" Target="embeddings/oleObject158.bin"/><Relationship Id="rId355" Type="http://schemas.openxmlformats.org/officeDocument/2006/relationships/oleObject" Target="embeddings/oleObject169.bin"/><Relationship Id="rId376"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980</TotalTime>
  <Pages>23</Pages>
  <Words>30513</Words>
  <Characters>17393</Characters>
  <Application>Microsoft Office Word</Application>
  <DocSecurity>0</DocSecurity>
  <Lines>144</Lines>
  <Paragraphs>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47811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Користувач Windows</cp:lastModifiedBy>
  <cp:revision>62</cp:revision>
  <cp:lastPrinted>2019-02-11T11:09:00Z</cp:lastPrinted>
  <dcterms:created xsi:type="dcterms:W3CDTF">2019-01-25T15:47:00Z</dcterms:created>
  <dcterms:modified xsi:type="dcterms:W3CDTF">2019-03-05T14:12:00Z</dcterms:modified>
</cp:coreProperties>
</file>