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E3020D" w14:textId="1607963F" w:rsidR="00C1415E" w:rsidRDefault="005F4EC0" w:rsidP="00C1415E">
      <w:pPr>
        <w:pStyle w:val="Default"/>
        <w:jc w:val="center"/>
        <w:rPr>
          <w:sz w:val="28"/>
          <w:szCs w:val="28"/>
        </w:rPr>
      </w:pPr>
      <w:r>
        <w:rPr>
          <w:sz w:val="28"/>
          <w:szCs w:val="28"/>
          <w:lang w:val="ru-RU"/>
        </w:rPr>
        <w:t xml:space="preserve"> </w:t>
      </w:r>
      <w:r w:rsidR="00C1415E">
        <w:rPr>
          <w:sz w:val="28"/>
          <w:szCs w:val="28"/>
        </w:rPr>
        <w:t>Міністерство освіти і науки України</w:t>
      </w:r>
    </w:p>
    <w:p w14:paraId="40D27674" w14:textId="77777777" w:rsidR="00C1415E" w:rsidRDefault="00C1415E" w:rsidP="00C1415E">
      <w:pPr>
        <w:pStyle w:val="Default"/>
        <w:jc w:val="center"/>
        <w:rPr>
          <w:sz w:val="28"/>
          <w:szCs w:val="28"/>
        </w:rPr>
      </w:pPr>
      <w:r>
        <w:rPr>
          <w:sz w:val="28"/>
          <w:szCs w:val="28"/>
        </w:rPr>
        <w:t>Івано-Франківський національний технічний університет нафти і газу</w:t>
      </w:r>
    </w:p>
    <w:p w14:paraId="65170FCA" w14:textId="77777777" w:rsidR="00C1415E" w:rsidRDefault="00C1415E" w:rsidP="00C1415E">
      <w:pPr>
        <w:pStyle w:val="Default"/>
        <w:jc w:val="center"/>
        <w:rPr>
          <w:sz w:val="28"/>
          <w:szCs w:val="28"/>
        </w:rPr>
      </w:pPr>
      <w:r>
        <w:rPr>
          <w:sz w:val="28"/>
          <w:szCs w:val="28"/>
        </w:rPr>
        <w:t>Кафедра публічного управління та адміністрування</w:t>
      </w:r>
    </w:p>
    <w:p w14:paraId="40C59572" w14:textId="77777777" w:rsidR="00C1415E" w:rsidRDefault="00C1415E" w:rsidP="00C1415E">
      <w:pPr>
        <w:pStyle w:val="Default"/>
        <w:jc w:val="center"/>
        <w:rPr>
          <w:sz w:val="28"/>
          <w:szCs w:val="28"/>
        </w:rPr>
      </w:pPr>
    </w:p>
    <w:p w14:paraId="770300D1" w14:textId="77777777" w:rsidR="00C1415E" w:rsidRDefault="00C1415E" w:rsidP="00C1415E">
      <w:pPr>
        <w:pStyle w:val="Default"/>
        <w:jc w:val="center"/>
        <w:rPr>
          <w:sz w:val="28"/>
          <w:szCs w:val="28"/>
        </w:rPr>
      </w:pPr>
    </w:p>
    <w:p w14:paraId="494339ED" w14:textId="77777777" w:rsidR="00C1415E" w:rsidRDefault="00C1415E" w:rsidP="00C1415E">
      <w:pPr>
        <w:pStyle w:val="Default"/>
        <w:jc w:val="center"/>
        <w:rPr>
          <w:sz w:val="28"/>
          <w:szCs w:val="28"/>
        </w:rPr>
      </w:pPr>
    </w:p>
    <w:p w14:paraId="3312176F" w14:textId="77777777" w:rsidR="00C1415E" w:rsidRDefault="00C1415E" w:rsidP="00C1415E">
      <w:pPr>
        <w:pStyle w:val="Default"/>
        <w:jc w:val="center"/>
        <w:rPr>
          <w:sz w:val="28"/>
          <w:szCs w:val="28"/>
        </w:rPr>
      </w:pPr>
    </w:p>
    <w:p w14:paraId="5819CB19" w14:textId="77777777" w:rsidR="00C1415E" w:rsidRDefault="00C1415E" w:rsidP="00C1415E">
      <w:pPr>
        <w:pStyle w:val="Default"/>
        <w:jc w:val="center"/>
        <w:rPr>
          <w:sz w:val="28"/>
          <w:szCs w:val="28"/>
        </w:rPr>
      </w:pPr>
    </w:p>
    <w:p w14:paraId="70916CC0" w14:textId="77777777" w:rsidR="00C1415E" w:rsidRDefault="00C1415E" w:rsidP="00C1415E">
      <w:pPr>
        <w:pStyle w:val="Default"/>
        <w:jc w:val="center"/>
        <w:rPr>
          <w:sz w:val="28"/>
          <w:szCs w:val="28"/>
        </w:rPr>
      </w:pPr>
    </w:p>
    <w:p w14:paraId="1605E675" w14:textId="4075426C" w:rsidR="00C1415E" w:rsidRDefault="00E71B04" w:rsidP="00E71B04">
      <w:pPr>
        <w:pStyle w:val="Default"/>
        <w:tabs>
          <w:tab w:val="left" w:pos="7537"/>
        </w:tabs>
        <w:rPr>
          <w:sz w:val="28"/>
          <w:szCs w:val="28"/>
        </w:rPr>
      </w:pPr>
      <w:r>
        <w:rPr>
          <w:sz w:val="28"/>
          <w:szCs w:val="28"/>
        </w:rPr>
        <w:tab/>
      </w:r>
    </w:p>
    <w:p w14:paraId="7B66CEC6" w14:textId="77777777" w:rsidR="00C1415E" w:rsidRDefault="00C1415E" w:rsidP="00C1415E">
      <w:pPr>
        <w:pStyle w:val="Default"/>
        <w:jc w:val="center"/>
        <w:rPr>
          <w:sz w:val="28"/>
          <w:szCs w:val="28"/>
        </w:rPr>
      </w:pPr>
    </w:p>
    <w:p w14:paraId="32176B94" w14:textId="77777777" w:rsidR="00C1415E" w:rsidRDefault="00C1415E" w:rsidP="00C1415E">
      <w:pPr>
        <w:pStyle w:val="Default"/>
        <w:jc w:val="center"/>
        <w:rPr>
          <w:sz w:val="28"/>
          <w:szCs w:val="28"/>
        </w:rPr>
      </w:pPr>
    </w:p>
    <w:p w14:paraId="4786EB1A" w14:textId="77777777" w:rsidR="00C1415E" w:rsidRDefault="00C1415E" w:rsidP="00C1415E">
      <w:pPr>
        <w:pStyle w:val="Default"/>
        <w:jc w:val="center"/>
        <w:rPr>
          <w:sz w:val="28"/>
          <w:szCs w:val="28"/>
        </w:rPr>
      </w:pPr>
    </w:p>
    <w:p w14:paraId="1DF61239" w14:textId="77777777" w:rsidR="00C1415E" w:rsidRDefault="00C1415E" w:rsidP="00C1415E">
      <w:pPr>
        <w:pStyle w:val="Default"/>
        <w:jc w:val="center"/>
        <w:rPr>
          <w:b/>
          <w:bCs/>
          <w:sz w:val="36"/>
          <w:szCs w:val="36"/>
        </w:rPr>
      </w:pPr>
      <w:r>
        <w:rPr>
          <w:b/>
          <w:bCs/>
          <w:sz w:val="36"/>
          <w:szCs w:val="36"/>
        </w:rPr>
        <w:t xml:space="preserve">МАГІСТЕРСЬКА РОБОТА </w:t>
      </w:r>
    </w:p>
    <w:p w14:paraId="0425DD04" w14:textId="77777777" w:rsidR="00C1415E" w:rsidRDefault="00C1415E" w:rsidP="00C1415E">
      <w:pPr>
        <w:pStyle w:val="Default"/>
        <w:jc w:val="center"/>
        <w:rPr>
          <w:b/>
          <w:bCs/>
          <w:sz w:val="36"/>
          <w:szCs w:val="36"/>
        </w:rPr>
      </w:pPr>
    </w:p>
    <w:p w14:paraId="3B9CA0CB" w14:textId="77777777" w:rsidR="00C1415E" w:rsidRPr="00720031" w:rsidRDefault="00C1415E" w:rsidP="00720031">
      <w:pPr>
        <w:pStyle w:val="Default"/>
        <w:jc w:val="center"/>
        <w:rPr>
          <w:sz w:val="28"/>
          <w:szCs w:val="28"/>
        </w:rPr>
      </w:pPr>
      <w:r w:rsidRPr="00720031">
        <w:rPr>
          <w:b/>
          <w:bCs/>
          <w:sz w:val="28"/>
          <w:szCs w:val="28"/>
        </w:rPr>
        <w:t>Тема:</w:t>
      </w:r>
      <w:r w:rsidR="00720031" w:rsidRPr="00720031">
        <w:rPr>
          <w:rFonts w:eastAsia="Times New Roman"/>
          <w:sz w:val="28"/>
          <w:szCs w:val="28"/>
          <w:lang w:eastAsia="uk-UA"/>
        </w:rPr>
        <w:t xml:space="preserve"> Угода про асоціацію України з ЄС</w:t>
      </w:r>
      <w:r w:rsidR="00720031" w:rsidRPr="00E00B3D">
        <w:rPr>
          <w:rFonts w:eastAsia="Times New Roman"/>
          <w:sz w:val="28"/>
          <w:szCs w:val="28"/>
          <w:lang w:val="ru-RU" w:eastAsia="uk-UA"/>
        </w:rPr>
        <w:t>:</w:t>
      </w:r>
      <w:r w:rsidR="00720031" w:rsidRPr="00720031">
        <w:rPr>
          <w:rFonts w:eastAsia="Times New Roman"/>
          <w:sz w:val="28"/>
          <w:szCs w:val="28"/>
          <w:lang w:eastAsia="uk-UA"/>
        </w:rPr>
        <w:t xml:space="preserve"> загальна характеристика та проблеми реалізації</w:t>
      </w:r>
    </w:p>
    <w:p w14:paraId="02D16A62" w14:textId="77777777" w:rsidR="00C1415E" w:rsidRDefault="00C1415E" w:rsidP="00C1415E">
      <w:pPr>
        <w:pStyle w:val="Default"/>
        <w:jc w:val="center"/>
        <w:rPr>
          <w:sz w:val="28"/>
          <w:szCs w:val="28"/>
        </w:rPr>
      </w:pPr>
    </w:p>
    <w:p w14:paraId="36EAF4E3" w14:textId="77777777" w:rsidR="00C1415E" w:rsidRDefault="00C1415E" w:rsidP="00C1415E">
      <w:pPr>
        <w:pStyle w:val="Default"/>
        <w:jc w:val="center"/>
        <w:rPr>
          <w:sz w:val="28"/>
          <w:szCs w:val="28"/>
        </w:rPr>
      </w:pPr>
    </w:p>
    <w:tbl>
      <w:tblPr>
        <w:tblW w:w="0" w:type="auto"/>
        <w:tblInd w:w="108" w:type="dxa"/>
        <w:tblLook w:val="0000" w:firstRow="0" w:lastRow="0" w:firstColumn="0" w:lastColumn="0" w:noHBand="0" w:noVBand="0"/>
      </w:tblPr>
      <w:tblGrid>
        <w:gridCol w:w="2340"/>
        <w:gridCol w:w="3724"/>
        <w:gridCol w:w="236"/>
        <w:gridCol w:w="3060"/>
      </w:tblGrid>
      <w:tr w:rsidR="00B27280" w:rsidRPr="006D0C52" w14:paraId="32862442" w14:textId="77777777" w:rsidTr="00372100">
        <w:trPr>
          <w:trHeight w:val="213"/>
        </w:trPr>
        <w:tc>
          <w:tcPr>
            <w:tcW w:w="2340" w:type="dxa"/>
            <w:vAlign w:val="bottom"/>
          </w:tcPr>
          <w:p w14:paraId="26100793" w14:textId="77777777" w:rsidR="00B27280" w:rsidRPr="006D0C52" w:rsidRDefault="00B27280" w:rsidP="00372100">
            <w:r w:rsidRPr="006D0C52">
              <w:t>Слухач</w:t>
            </w:r>
          </w:p>
        </w:tc>
        <w:tc>
          <w:tcPr>
            <w:tcW w:w="3724" w:type="dxa"/>
            <w:tcBorders>
              <w:bottom w:val="single" w:sz="6" w:space="0" w:color="auto"/>
            </w:tcBorders>
          </w:tcPr>
          <w:p w14:paraId="4FFF4CFF" w14:textId="77777777" w:rsidR="00B27280" w:rsidRPr="006D0C52" w:rsidRDefault="00B27280" w:rsidP="00372100"/>
        </w:tc>
        <w:tc>
          <w:tcPr>
            <w:tcW w:w="236" w:type="dxa"/>
          </w:tcPr>
          <w:p w14:paraId="1039AE21" w14:textId="77777777" w:rsidR="00B27280" w:rsidRPr="006D0C52" w:rsidRDefault="00B27280" w:rsidP="00372100"/>
        </w:tc>
        <w:tc>
          <w:tcPr>
            <w:tcW w:w="3060" w:type="dxa"/>
            <w:tcBorders>
              <w:bottom w:val="single" w:sz="6" w:space="0" w:color="auto"/>
            </w:tcBorders>
          </w:tcPr>
          <w:p w14:paraId="0FD9D326" w14:textId="2E862BA1" w:rsidR="00B27280" w:rsidRPr="006D0C52" w:rsidRDefault="00B27280" w:rsidP="00372100">
            <w:pPr>
              <w:pStyle w:val="9"/>
              <w:spacing w:before="0" w:after="0"/>
              <w:jc w:val="center"/>
              <w:rPr>
                <w:rFonts w:ascii="Times New Roman" w:hAnsi="Times New Roman" w:cs="Times New Roman"/>
                <w:i/>
                <w:sz w:val="28"/>
                <w:szCs w:val="28"/>
                <w:lang w:val="uk-UA"/>
              </w:rPr>
            </w:pPr>
            <w:r>
              <w:rPr>
                <w:rFonts w:ascii="Times New Roman" w:hAnsi="Times New Roman" w:cs="Times New Roman"/>
                <w:sz w:val="28"/>
                <w:szCs w:val="28"/>
                <w:lang w:val="uk-UA"/>
              </w:rPr>
              <w:t>П. В. Манорик</w:t>
            </w:r>
          </w:p>
        </w:tc>
      </w:tr>
      <w:tr w:rsidR="00B27280" w:rsidRPr="006D0C52" w14:paraId="353DD5B9" w14:textId="77777777" w:rsidTr="00372100">
        <w:tc>
          <w:tcPr>
            <w:tcW w:w="2340" w:type="dxa"/>
            <w:vAlign w:val="bottom"/>
          </w:tcPr>
          <w:p w14:paraId="5F29CE71" w14:textId="77777777" w:rsidR="00B27280" w:rsidRPr="006D0C52" w:rsidRDefault="00B27280" w:rsidP="00372100"/>
        </w:tc>
        <w:tc>
          <w:tcPr>
            <w:tcW w:w="3724" w:type="dxa"/>
            <w:tcBorders>
              <w:top w:val="single" w:sz="6" w:space="0" w:color="auto"/>
            </w:tcBorders>
          </w:tcPr>
          <w:p w14:paraId="61E1B66A" w14:textId="77777777" w:rsidR="00B27280" w:rsidRPr="006D0C52" w:rsidRDefault="00B27280" w:rsidP="00372100">
            <w:pPr>
              <w:jc w:val="center"/>
            </w:pPr>
            <w:r w:rsidRPr="006D0C52">
              <w:t>особистий підпис, дата</w:t>
            </w:r>
          </w:p>
        </w:tc>
        <w:tc>
          <w:tcPr>
            <w:tcW w:w="236" w:type="dxa"/>
          </w:tcPr>
          <w:p w14:paraId="2B1FF9E5" w14:textId="77777777" w:rsidR="00B27280" w:rsidRPr="006D0C52" w:rsidRDefault="00B27280" w:rsidP="00372100">
            <w:pPr>
              <w:jc w:val="center"/>
            </w:pPr>
          </w:p>
        </w:tc>
        <w:tc>
          <w:tcPr>
            <w:tcW w:w="3060" w:type="dxa"/>
            <w:tcBorders>
              <w:top w:val="single" w:sz="6" w:space="0" w:color="auto"/>
            </w:tcBorders>
          </w:tcPr>
          <w:p w14:paraId="04C28390" w14:textId="77777777" w:rsidR="00B27280" w:rsidRPr="006D0C52" w:rsidRDefault="00B27280" w:rsidP="00372100">
            <w:pPr>
              <w:jc w:val="center"/>
            </w:pPr>
            <w:r w:rsidRPr="006D0C52">
              <w:t>розшифрування підпису</w:t>
            </w:r>
          </w:p>
        </w:tc>
      </w:tr>
      <w:tr w:rsidR="00B27280" w:rsidRPr="006D0C52" w14:paraId="3FDC7D03" w14:textId="77777777" w:rsidTr="00372100">
        <w:trPr>
          <w:cantSplit/>
          <w:trHeight w:val="678"/>
        </w:trPr>
        <w:tc>
          <w:tcPr>
            <w:tcW w:w="9360" w:type="dxa"/>
            <w:gridSpan w:val="4"/>
          </w:tcPr>
          <w:p w14:paraId="203CECB5" w14:textId="77777777" w:rsidR="00B27280" w:rsidRPr="006D0C52" w:rsidRDefault="00B27280" w:rsidP="00372100">
            <w:pPr>
              <w:pStyle w:val="7"/>
              <w:spacing w:before="0" w:after="0"/>
              <w:rPr>
                <w:b/>
                <w:sz w:val="28"/>
                <w:szCs w:val="28"/>
              </w:rPr>
            </w:pPr>
          </w:p>
          <w:p w14:paraId="5C518EB4" w14:textId="77777777" w:rsidR="00B27280" w:rsidRPr="006D0C52" w:rsidRDefault="00B27280" w:rsidP="00372100">
            <w:pPr>
              <w:pStyle w:val="7"/>
              <w:spacing w:before="0" w:after="0"/>
              <w:jc w:val="center"/>
              <w:rPr>
                <w:b/>
                <w:sz w:val="28"/>
                <w:szCs w:val="28"/>
              </w:rPr>
            </w:pPr>
            <w:r w:rsidRPr="006D0C52">
              <w:rPr>
                <w:b/>
                <w:sz w:val="28"/>
                <w:szCs w:val="28"/>
              </w:rPr>
              <w:t>Допускається до захисту</w:t>
            </w:r>
          </w:p>
        </w:tc>
      </w:tr>
      <w:tr w:rsidR="00B27280" w:rsidRPr="006D0C52" w14:paraId="043FB3EE" w14:textId="77777777" w:rsidTr="00372100">
        <w:tc>
          <w:tcPr>
            <w:tcW w:w="2340" w:type="dxa"/>
            <w:vAlign w:val="bottom"/>
          </w:tcPr>
          <w:p w14:paraId="08B4ABF8" w14:textId="77777777" w:rsidR="00B27280" w:rsidRPr="006D0C52" w:rsidRDefault="00B27280" w:rsidP="00372100">
            <w:r w:rsidRPr="006D0C52">
              <w:t>Зав. кафедри</w:t>
            </w:r>
          </w:p>
        </w:tc>
        <w:tc>
          <w:tcPr>
            <w:tcW w:w="3724" w:type="dxa"/>
            <w:tcBorders>
              <w:bottom w:val="single" w:sz="6" w:space="0" w:color="auto"/>
            </w:tcBorders>
          </w:tcPr>
          <w:p w14:paraId="1635EE56" w14:textId="77777777" w:rsidR="00B27280" w:rsidRPr="006D0C52" w:rsidRDefault="00B27280" w:rsidP="00372100"/>
        </w:tc>
        <w:tc>
          <w:tcPr>
            <w:tcW w:w="236" w:type="dxa"/>
          </w:tcPr>
          <w:p w14:paraId="2E051749" w14:textId="77777777" w:rsidR="00B27280" w:rsidRPr="006D0C52" w:rsidRDefault="00B27280" w:rsidP="00372100"/>
        </w:tc>
        <w:tc>
          <w:tcPr>
            <w:tcW w:w="3060" w:type="dxa"/>
            <w:tcBorders>
              <w:bottom w:val="single" w:sz="6" w:space="0" w:color="auto"/>
            </w:tcBorders>
          </w:tcPr>
          <w:p w14:paraId="145B0E49" w14:textId="77777777" w:rsidR="00B27280" w:rsidRPr="006D0C52" w:rsidRDefault="00B27280" w:rsidP="00372100">
            <w:pPr>
              <w:pStyle w:val="9"/>
              <w:spacing w:before="0" w:after="0"/>
              <w:jc w:val="center"/>
              <w:rPr>
                <w:rFonts w:ascii="Times New Roman" w:hAnsi="Times New Roman" w:cs="Times New Roman"/>
                <w:i/>
                <w:sz w:val="28"/>
                <w:szCs w:val="28"/>
              </w:rPr>
            </w:pPr>
            <w:r w:rsidRPr="006D0C52">
              <w:rPr>
                <w:rFonts w:ascii="Times New Roman" w:hAnsi="Times New Roman" w:cs="Times New Roman"/>
                <w:sz w:val="28"/>
                <w:szCs w:val="28"/>
              </w:rPr>
              <w:t xml:space="preserve">М.С. Орлів </w:t>
            </w:r>
          </w:p>
        </w:tc>
      </w:tr>
      <w:tr w:rsidR="00B27280" w:rsidRPr="006D0C52" w14:paraId="5AE93EA8" w14:textId="77777777" w:rsidTr="00372100">
        <w:tc>
          <w:tcPr>
            <w:tcW w:w="2340" w:type="dxa"/>
            <w:vAlign w:val="bottom"/>
          </w:tcPr>
          <w:p w14:paraId="1AE667C9" w14:textId="77777777" w:rsidR="00B27280" w:rsidRPr="006D0C52" w:rsidRDefault="00B27280" w:rsidP="00372100"/>
        </w:tc>
        <w:tc>
          <w:tcPr>
            <w:tcW w:w="3724" w:type="dxa"/>
            <w:tcBorders>
              <w:top w:val="single" w:sz="6" w:space="0" w:color="auto"/>
            </w:tcBorders>
          </w:tcPr>
          <w:p w14:paraId="142857F3" w14:textId="77777777" w:rsidR="00B27280" w:rsidRPr="006D0C52" w:rsidRDefault="00B27280" w:rsidP="00372100">
            <w:pPr>
              <w:jc w:val="center"/>
            </w:pPr>
            <w:r w:rsidRPr="006D0C52">
              <w:t>особистий підпис, дата</w:t>
            </w:r>
          </w:p>
        </w:tc>
        <w:tc>
          <w:tcPr>
            <w:tcW w:w="236" w:type="dxa"/>
          </w:tcPr>
          <w:p w14:paraId="6AC2B527" w14:textId="77777777" w:rsidR="00B27280" w:rsidRPr="006D0C52" w:rsidRDefault="00B27280" w:rsidP="00372100">
            <w:pPr>
              <w:jc w:val="center"/>
            </w:pPr>
          </w:p>
        </w:tc>
        <w:tc>
          <w:tcPr>
            <w:tcW w:w="3060" w:type="dxa"/>
            <w:tcBorders>
              <w:top w:val="single" w:sz="6" w:space="0" w:color="auto"/>
            </w:tcBorders>
          </w:tcPr>
          <w:p w14:paraId="4AAC9BFE" w14:textId="77777777" w:rsidR="00B27280" w:rsidRPr="006D0C52" w:rsidRDefault="00B27280" w:rsidP="00372100">
            <w:pPr>
              <w:jc w:val="center"/>
            </w:pPr>
            <w:r w:rsidRPr="006D0C52">
              <w:t>розшифрування підпису</w:t>
            </w:r>
          </w:p>
        </w:tc>
      </w:tr>
      <w:tr w:rsidR="00B27280" w:rsidRPr="006D0C52" w14:paraId="698237AB" w14:textId="77777777" w:rsidTr="00372100">
        <w:tc>
          <w:tcPr>
            <w:tcW w:w="2340" w:type="dxa"/>
            <w:vAlign w:val="bottom"/>
          </w:tcPr>
          <w:p w14:paraId="411595A3" w14:textId="77777777" w:rsidR="00B27280" w:rsidRPr="006D0C52" w:rsidRDefault="00B27280" w:rsidP="00372100">
            <w:r w:rsidRPr="006D0C52">
              <w:t>Керівник</w:t>
            </w:r>
          </w:p>
        </w:tc>
        <w:tc>
          <w:tcPr>
            <w:tcW w:w="3724" w:type="dxa"/>
            <w:tcBorders>
              <w:bottom w:val="single" w:sz="6" w:space="0" w:color="auto"/>
            </w:tcBorders>
          </w:tcPr>
          <w:p w14:paraId="741A698D" w14:textId="77777777" w:rsidR="00B27280" w:rsidRPr="006D0C52" w:rsidRDefault="00B27280" w:rsidP="00372100">
            <w:pPr>
              <w:jc w:val="center"/>
            </w:pPr>
          </w:p>
        </w:tc>
        <w:tc>
          <w:tcPr>
            <w:tcW w:w="236" w:type="dxa"/>
          </w:tcPr>
          <w:p w14:paraId="3450302C" w14:textId="77777777" w:rsidR="00B27280" w:rsidRPr="006D0C52" w:rsidRDefault="00B27280" w:rsidP="00372100">
            <w:pPr>
              <w:jc w:val="center"/>
            </w:pPr>
          </w:p>
        </w:tc>
        <w:tc>
          <w:tcPr>
            <w:tcW w:w="3060" w:type="dxa"/>
            <w:tcBorders>
              <w:bottom w:val="single" w:sz="4" w:space="0" w:color="auto"/>
            </w:tcBorders>
          </w:tcPr>
          <w:p w14:paraId="0354DBD5" w14:textId="77777777" w:rsidR="00B27280" w:rsidRPr="006D0C52" w:rsidRDefault="00B27280" w:rsidP="00372100">
            <w:pPr>
              <w:pStyle w:val="9"/>
              <w:spacing w:before="0" w:after="0"/>
              <w:jc w:val="center"/>
              <w:rPr>
                <w:rFonts w:ascii="Times New Roman" w:hAnsi="Times New Roman" w:cs="Times New Roman"/>
                <w:i/>
                <w:sz w:val="28"/>
                <w:szCs w:val="28"/>
              </w:rPr>
            </w:pPr>
          </w:p>
        </w:tc>
      </w:tr>
      <w:tr w:rsidR="00B27280" w:rsidRPr="006D0C52" w14:paraId="6B3FA7BE" w14:textId="77777777" w:rsidTr="00372100">
        <w:tc>
          <w:tcPr>
            <w:tcW w:w="2340" w:type="dxa"/>
            <w:vAlign w:val="bottom"/>
          </w:tcPr>
          <w:p w14:paraId="439E8B4B" w14:textId="77777777" w:rsidR="00B27280" w:rsidRPr="006D0C52" w:rsidRDefault="00B27280" w:rsidP="00372100"/>
        </w:tc>
        <w:tc>
          <w:tcPr>
            <w:tcW w:w="3724" w:type="dxa"/>
            <w:tcBorders>
              <w:top w:val="single" w:sz="6" w:space="0" w:color="auto"/>
            </w:tcBorders>
          </w:tcPr>
          <w:p w14:paraId="34528381" w14:textId="77777777" w:rsidR="00B27280" w:rsidRPr="006D0C52" w:rsidRDefault="00B27280" w:rsidP="00372100">
            <w:pPr>
              <w:jc w:val="center"/>
            </w:pPr>
            <w:r w:rsidRPr="006D0C52">
              <w:t>особистий підпис, дата</w:t>
            </w:r>
          </w:p>
        </w:tc>
        <w:tc>
          <w:tcPr>
            <w:tcW w:w="236" w:type="dxa"/>
          </w:tcPr>
          <w:p w14:paraId="5C8BBBBC" w14:textId="77777777" w:rsidR="00B27280" w:rsidRPr="006D0C52" w:rsidRDefault="00B27280" w:rsidP="00372100">
            <w:pPr>
              <w:jc w:val="center"/>
            </w:pPr>
          </w:p>
        </w:tc>
        <w:tc>
          <w:tcPr>
            <w:tcW w:w="3060" w:type="dxa"/>
            <w:tcBorders>
              <w:top w:val="single" w:sz="4" w:space="0" w:color="auto"/>
            </w:tcBorders>
          </w:tcPr>
          <w:p w14:paraId="77AE0D42" w14:textId="77777777" w:rsidR="00B27280" w:rsidRPr="006D0C52" w:rsidRDefault="00B27280" w:rsidP="00372100">
            <w:pPr>
              <w:jc w:val="center"/>
            </w:pPr>
            <w:r w:rsidRPr="006D0C52">
              <w:t>розшифрування підпису</w:t>
            </w:r>
          </w:p>
        </w:tc>
      </w:tr>
      <w:tr w:rsidR="00B27280" w:rsidRPr="006D0C52" w14:paraId="45916A9A" w14:textId="77777777" w:rsidTr="00372100">
        <w:tc>
          <w:tcPr>
            <w:tcW w:w="2340" w:type="dxa"/>
            <w:vAlign w:val="bottom"/>
          </w:tcPr>
          <w:p w14:paraId="04130D27" w14:textId="77777777" w:rsidR="00B27280" w:rsidRPr="006D0C52" w:rsidRDefault="00B27280" w:rsidP="00372100">
            <w:r w:rsidRPr="006D0C52">
              <w:t>Рецензент</w:t>
            </w:r>
          </w:p>
        </w:tc>
        <w:tc>
          <w:tcPr>
            <w:tcW w:w="3724" w:type="dxa"/>
            <w:tcBorders>
              <w:bottom w:val="single" w:sz="6" w:space="0" w:color="auto"/>
            </w:tcBorders>
          </w:tcPr>
          <w:p w14:paraId="69EC3EA6" w14:textId="77777777" w:rsidR="00B27280" w:rsidRPr="006D0C52" w:rsidRDefault="00B27280" w:rsidP="00372100"/>
        </w:tc>
        <w:tc>
          <w:tcPr>
            <w:tcW w:w="236" w:type="dxa"/>
          </w:tcPr>
          <w:p w14:paraId="272C49F6" w14:textId="77777777" w:rsidR="00B27280" w:rsidRPr="006D0C52" w:rsidRDefault="00B27280" w:rsidP="00372100"/>
        </w:tc>
        <w:tc>
          <w:tcPr>
            <w:tcW w:w="3060" w:type="dxa"/>
            <w:tcBorders>
              <w:bottom w:val="single" w:sz="4" w:space="0" w:color="auto"/>
            </w:tcBorders>
          </w:tcPr>
          <w:p w14:paraId="691E2C2B" w14:textId="77777777" w:rsidR="00B27280" w:rsidRPr="006D0C52" w:rsidRDefault="00B27280" w:rsidP="00372100">
            <w:pPr>
              <w:pStyle w:val="9"/>
              <w:spacing w:before="0" w:after="0"/>
              <w:jc w:val="center"/>
              <w:rPr>
                <w:rFonts w:ascii="Times New Roman" w:hAnsi="Times New Roman" w:cs="Times New Roman"/>
                <w:i/>
                <w:sz w:val="28"/>
                <w:szCs w:val="28"/>
              </w:rPr>
            </w:pPr>
          </w:p>
        </w:tc>
      </w:tr>
      <w:tr w:rsidR="00B27280" w:rsidRPr="006D0C52" w14:paraId="7D6F2C25" w14:textId="77777777" w:rsidTr="00372100">
        <w:tc>
          <w:tcPr>
            <w:tcW w:w="2340" w:type="dxa"/>
            <w:vAlign w:val="bottom"/>
          </w:tcPr>
          <w:p w14:paraId="76B36EE2" w14:textId="77777777" w:rsidR="00B27280" w:rsidRPr="006D0C52" w:rsidRDefault="00B27280" w:rsidP="00372100"/>
        </w:tc>
        <w:tc>
          <w:tcPr>
            <w:tcW w:w="3724" w:type="dxa"/>
            <w:tcBorders>
              <w:top w:val="single" w:sz="6" w:space="0" w:color="auto"/>
            </w:tcBorders>
          </w:tcPr>
          <w:p w14:paraId="5CB1C53E" w14:textId="77777777" w:rsidR="00B27280" w:rsidRPr="006D0C52" w:rsidRDefault="00B27280" w:rsidP="00372100">
            <w:pPr>
              <w:jc w:val="center"/>
            </w:pPr>
            <w:r w:rsidRPr="006D0C52">
              <w:t>особистий підпис, дата</w:t>
            </w:r>
          </w:p>
        </w:tc>
        <w:tc>
          <w:tcPr>
            <w:tcW w:w="236" w:type="dxa"/>
          </w:tcPr>
          <w:p w14:paraId="2AE8C027" w14:textId="77777777" w:rsidR="00B27280" w:rsidRPr="006D0C52" w:rsidRDefault="00B27280" w:rsidP="00372100">
            <w:pPr>
              <w:jc w:val="center"/>
            </w:pPr>
          </w:p>
        </w:tc>
        <w:tc>
          <w:tcPr>
            <w:tcW w:w="3060" w:type="dxa"/>
            <w:tcBorders>
              <w:top w:val="single" w:sz="4" w:space="0" w:color="auto"/>
            </w:tcBorders>
          </w:tcPr>
          <w:p w14:paraId="3E206FD6" w14:textId="77777777" w:rsidR="00B27280" w:rsidRPr="006D0C52" w:rsidRDefault="00B27280" w:rsidP="00372100">
            <w:pPr>
              <w:jc w:val="center"/>
            </w:pPr>
            <w:r w:rsidRPr="006D0C52">
              <w:t>розшифрування підпису</w:t>
            </w:r>
          </w:p>
        </w:tc>
      </w:tr>
    </w:tbl>
    <w:p w14:paraId="6EC186A6" w14:textId="77777777" w:rsidR="00E0785F" w:rsidRDefault="00E0785F" w:rsidP="00C1415E">
      <w:pPr>
        <w:pStyle w:val="Default"/>
        <w:jc w:val="center"/>
        <w:rPr>
          <w:sz w:val="28"/>
          <w:szCs w:val="28"/>
        </w:rPr>
      </w:pPr>
    </w:p>
    <w:p w14:paraId="11578B83" w14:textId="77777777" w:rsidR="00E0785F" w:rsidRDefault="00E0785F" w:rsidP="00C1415E">
      <w:pPr>
        <w:pStyle w:val="Default"/>
        <w:jc w:val="center"/>
        <w:rPr>
          <w:sz w:val="28"/>
          <w:szCs w:val="28"/>
        </w:rPr>
      </w:pPr>
    </w:p>
    <w:p w14:paraId="668FE825" w14:textId="77777777" w:rsidR="00E0785F" w:rsidRDefault="00E0785F" w:rsidP="00C1415E">
      <w:pPr>
        <w:pStyle w:val="Default"/>
        <w:jc w:val="center"/>
        <w:rPr>
          <w:sz w:val="28"/>
          <w:szCs w:val="28"/>
        </w:rPr>
      </w:pPr>
    </w:p>
    <w:p w14:paraId="39C9BF30" w14:textId="77777777" w:rsidR="00E0785F" w:rsidRDefault="00E0785F" w:rsidP="00C1415E">
      <w:pPr>
        <w:pStyle w:val="Default"/>
        <w:jc w:val="center"/>
        <w:rPr>
          <w:sz w:val="28"/>
          <w:szCs w:val="28"/>
        </w:rPr>
      </w:pPr>
    </w:p>
    <w:p w14:paraId="0BB875EC" w14:textId="77777777" w:rsidR="00E0785F" w:rsidRDefault="00E0785F" w:rsidP="00C1415E">
      <w:pPr>
        <w:pStyle w:val="Default"/>
        <w:jc w:val="center"/>
        <w:rPr>
          <w:sz w:val="28"/>
          <w:szCs w:val="28"/>
        </w:rPr>
      </w:pPr>
    </w:p>
    <w:p w14:paraId="3E909E46" w14:textId="77777777" w:rsidR="00E0785F" w:rsidRDefault="00E0785F" w:rsidP="00C1415E">
      <w:pPr>
        <w:pStyle w:val="Default"/>
        <w:jc w:val="center"/>
        <w:rPr>
          <w:sz w:val="28"/>
          <w:szCs w:val="28"/>
        </w:rPr>
      </w:pPr>
    </w:p>
    <w:p w14:paraId="4D14BE78" w14:textId="77777777" w:rsidR="00E0785F" w:rsidRDefault="00E0785F" w:rsidP="00C1415E">
      <w:pPr>
        <w:pStyle w:val="Default"/>
        <w:jc w:val="center"/>
        <w:rPr>
          <w:sz w:val="28"/>
          <w:szCs w:val="28"/>
        </w:rPr>
      </w:pPr>
    </w:p>
    <w:p w14:paraId="1D3D845B" w14:textId="77777777" w:rsidR="00B27280" w:rsidRPr="006D0C52" w:rsidRDefault="00B27280" w:rsidP="00B27280">
      <w:pPr>
        <w:jc w:val="center"/>
        <w:rPr>
          <w:bCs/>
        </w:rPr>
      </w:pPr>
      <w:r w:rsidRPr="006D0C52">
        <w:rPr>
          <w:bCs/>
        </w:rPr>
        <w:t>Івано-Франківськ</w:t>
      </w:r>
    </w:p>
    <w:p w14:paraId="5C0B5FBD" w14:textId="77777777" w:rsidR="00B27280" w:rsidRPr="006D0C52" w:rsidRDefault="00B27280" w:rsidP="00B27280">
      <w:pPr>
        <w:jc w:val="center"/>
      </w:pPr>
      <w:r w:rsidRPr="006D0C52">
        <w:t>2021</w:t>
      </w:r>
    </w:p>
    <w:p w14:paraId="12D14919" w14:textId="77777777" w:rsidR="00003CD2" w:rsidRPr="002765F4" w:rsidRDefault="00003CD2" w:rsidP="00034C3C">
      <w:pPr>
        <w:widowControl w:val="0"/>
        <w:tabs>
          <w:tab w:val="left" w:pos="450"/>
          <w:tab w:val="left" w:pos="810"/>
        </w:tabs>
        <w:spacing w:line="360" w:lineRule="auto"/>
        <w:ind w:firstLine="0"/>
        <w:jc w:val="center"/>
        <w:rPr>
          <w:b/>
        </w:rPr>
      </w:pPr>
      <w:r w:rsidRPr="002765F4">
        <w:rPr>
          <w:b/>
        </w:rPr>
        <w:lastRenderedPageBreak/>
        <w:t>АНОТАЦІЯ</w:t>
      </w:r>
    </w:p>
    <w:p w14:paraId="01EDFFCE" w14:textId="77777777" w:rsidR="00003CD2" w:rsidRPr="002765F4" w:rsidRDefault="00003CD2" w:rsidP="00003CD2">
      <w:pPr>
        <w:widowControl w:val="0"/>
        <w:tabs>
          <w:tab w:val="left" w:pos="450"/>
          <w:tab w:val="left" w:pos="810"/>
        </w:tabs>
        <w:spacing w:line="360" w:lineRule="auto"/>
        <w:ind w:firstLine="900"/>
        <w:jc w:val="center"/>
        <w:rPr>
          <w:b/>
        </w:rPr>
      </w:pPr>
    </w:p>
    <w:p w14:paraId="227B2C66" w14:textId="5043D3B1" w:rsidR="00003CD2" w:rsidRPr="00003CD2" w:rsidRDefault="00B27280" w:rsidP="00003CD2">
      <w:pPr>
        <w:spacing w:line="360" w:lineRule="auto"/>
        <w:ind w:firstLine="900"/>
        <w:rPr>
          <w:b/>
          <w:bCs/>
        </w:rPr>
      </w:pPr>
      <w:r>
        <w:rPr>
          <w:b/>
        </w:rPr>
        <w:t>Манорик П. В.</w:t>
      </w:r>
      <w:r w:rsidR="00003CD2" w:rsidRPr="002765F4">
        <w:rPr>
          <w:b/>
        </w:rPr>
        <w:t xml:space="preserve"> </w:t>
      </w:r>
      <w:r w:rsidR="00003CD2" w:rsidRPr="00003CD2">
        <w:rPr>
          <w:b/>
          <w:bCs/>
        </w:rPr>
        <w:t>Угода про асоціацію України з ЄС</w:t>
      </w:r>
      <w:r w:rsidR="00003CD2" w:rsidRPr="00003CD2">
        <w:rPr>
          <w:b/>
          <w:bCs/>
          <w:lang w:val="ru-RU"/>
        </w:rPr>
        <w:t>:</w:t>
      </w:r>
      <w:r w:rsidR="00003CD2" w:rsidRPr="00003CD2">
        <w:rPr>
          <w:b/>
          <w:bCs/>
        </w:rPr>
        <w:t xml:space="preserve"> загальна характеристика та проблеми реалізації</w:t>
      </w:r>
      <w:r w:rsidR="00003CD2" w:rsidRPr="002765F4">
        <w:rPr>
          <w:b/>
        </w:rPr>
        <w:t xml:space="preserve">. – Рукопис. </w:t>
      </w:r>
    </w:p>
    <w:p w14:paraId="6A62FF20" w14:textId="77777777" w:rsidR="00003CD2" w:rsidRPr="002765F4" w:rsidRDefault="00003CD2" w:rsidP="00003CD2">
      <w:pPr>
        <w:spacing w:line="360" w:lineRule="auto"/>
        <w:ind w:firstLine="900"/>
        <w:rPr>
          <w:b/>
        </w:rPr>
      </w:pPr>
    </w:p>
    <w:p w14:paraId="72E256B3" w14:textId="359D200B" w:rsidR="00003CD2" w:rsidRPr="002765F4" w:rsidRDefault="00003CD2" w:rsidP="00003CD2">
      <w:pPr>
        <w:spacing w:line="360" w:lineRule="auto"/>
        <w:ind w:firstLine="900"/>
      </w:pPr>
      <w:r w:rsidRPr="002765F4">
        <w:t xml:space="preserve">Магістерська робота за спеціальністю 281 </w:t>
      </w:r>
      <w:r w:rsidR="00757D9A">
        <w:t>"</w:t>
      </w:r>
      <w:r w:rsidRPr="002765F4">
        <w:t>Публічне управління та адміністрування</w:t>
      </w:r>
      <w:r w:rsidR="00757D9A">
        <w:t>"</w:t>
      </w:r>
      <w:r w:rsidRPr="002765F4">
        <w:t xml:space="preserve">. – Івано-Франківський національний технічний університет нафти і газу. – Івано-Франківськ, </w:t>
      </w:r>
      <w:r>
        <w:t>2021</w:t>
      </w:r>
      <w:r w:rsidRPr="00016694">
        <w:t>.</w:t>
      </w:r>
    </w:p>
    <w:p w14:paraId="2247229E" w14:textId="19859B5A" w:rsidR="00003CD2" w:rsidRPr="00003CD2" w:rsidRDefault="00003CD2" w:rsidP="00003CD2">
      <w:pPr>
        <w:widowControl w:val="0"/>
        <w:tabs>
          <w:tab w:val="left" w:pos="450"/>
          <w:tab w:val="left" w:pos="810"/>
        </w:tabs>
        <w:spacing w:line="360" w:lineRule="auto"/>
        <w:ind w:firstLine="900"/>
        <w:rPr>
          <w:shd w:val="clear" w:color="auto" w:fill="FFFFFF"/>
        </w:rPr>
      </w:pPr>
      <w:r w:rsidRPr="002765F4">
        <w:t>В магістерській</w:t>
      </w:r>
      <w:r>
        <w:t xml:space="preserve"> роботі розкрито з</w:t>
      </w:r>
      <w:r w:rsidRPr="00003CD2">
        <w:t xml:space="preserve">агальнотеоретичні засади реалізації євроінтеграційної політики України, розглянуто </w:t>
      </w:r>
      <w:r>
        <w:t>м</w:t>
      </w:r>
      <w:r w:rsidRPr="00003CD2">
        <w:t>еханіз</w:t>
      </w:r>
      <w:r>
        <w:t>ми реалізації євроінтеграційної</w:t>
      </w:r>
      <w:r w:rsidR="009D6822">
        <w:t xml:space="preserve"> політики</w:t>
      </w:r>
      <w:r>
        <w:t xml:space="preserve"> </w:t>
      </w:r>
      <w:r w:rsidRPr="00003CD2">
        <w:t>в сучасних умовах</w:t>
      </w:r>
      <w:r w:rsidR="004D4D6A">
        <w:t>.</w:t>
      </w:r>
      <w:r w:rsidRPr="00003CD2">
        <w:t xml:space="preserve"> </w:t>
      </w:r>
      <w:r w:rsidRPr="002765F4">
        <w:rPr>
          <w:shd w:val="clear" w:color="auto" w:fill="FFFFFF"/>
        </w:rPr>
        <w:t xml:space="preserve">Визначено зміст і цілі </w:t>
      </w:r>
      <w:r>
        <w:rPr>
          <w:shd w:val="clear" w:color="auto" w:fill="FFFFFF"/>
        </w:rPr>
        <w:t>адаптації</w:t>
      </w:r>
      <w:r w:rsidRPr="00003CD2">
        <w:rPr>
          <w:shd w:val="clear" w:color="auto" w:fill="FFFFFF"/>
        </w:rPr>
        <w:t xml:space="preserve"> законодавства України як інструменту</w:t>
      </w:r>
      <w:r>
        <w:rPr>
          <w:shd w:val="clear" w:color="auto" w:fill="FFFFFF"/>
        </w:rPr>
        <w:t xml:space="preserve"> </w:t>
      </w:r>
      <w:r w:rsidRPr="00003CD2">
        <w:rPr>
          <w:shd w:val="clear" w:color="auto" w:fill="FFFFFF"/>
        </w:rPr>
        <w:t>правової інтеграції до Європейського Союзу.</w:t>
      </w:r>
      <w:r>
        <w:t xml:space="preserve"> Розроблені</w:t>
      </w:r>
      <w:r w:rsidRPr="00003CD2">
        <w:t xml:space="preserve"> напрями удосконалення</w:t>
      </w:r>
      <w:r w:rsidRPr="00003CD2">
        <w:rPr>
          <w:caps/>
        </w:rPr>
        <w:t xml:space="preserve"> </w:t>
      </w:r>
      <w:r w:rsidRPr="00003CD2">
        <w:rPr>
          <w:shd w:val="clear" w:color="auto" w:fill="FFFFFF"/>
        </w:rPr>
        <w:t xml:space="preserve">механізмів реалізації євроінтеграційної політики України, </w:t>
      </w:r>
      <w:r>
        <w:rPr>
          <w:shd w:val="clear" w:color="auto" w:fill="FFFFFF"/>
        </w:rPr>
        <w:t xml:space="preserve">проаналізовано </w:t>
      </w:r>
      <w:r w:rsidRPr="00003CD2">
        <w:rPr>
          <w:shd w:val="clear" w:color="auto" w:fill="FFFFFF"/>
        </w:rPr>
        <w:t>Європейський досвід здійснення євроінтеграційних процесів</w:t>
      </w:r>
      <w:r>
        <w:rPr>
          <w:shd w:val="clear" w:color="auto" w:fill="FFFFFF"/>
        </w:rPr>
        <w:t xml:space="preserve"> та запропоновано шляхи</w:t>
      </w:r>
      <w:r w:rsidRPr="00003CD2">
        <w:rPr>
          <w:shd w:val="clear" w:color="auto" w:fill="FFFFFF"/>
        </w:rPr>
        <w:t xml:space="preserve"> удосконалення євроінтеграційної політики України</w:t>
      </w:r>
    </w:p>
    <w:p w14:paraId="550AE488" w14:textId="6EFA5399" w:rsidR="00003CD2" w:rsidRPr="002765F4" w:rsidRDefault="00003CD2" w:rsidP="00003CD2">
      <w:pPr>
        <w:widowControl w:val="0"/>
        <w:tabs>
          <w:tab w:val="left" w:pos="450"/>
          <w:tab w:val="left" w:pos="810"/>
        </w:tabs>
        <w:spacing w:line="360" w:lineRule="auto"/>
        <w:ind w:firstLine="900"/>
      </w:pPr>
      <w:r w:rsidRPr="002765F4">
        <w:rPr>
          <w:b/>
        </w:rPr>
        <w:t>Ключові слова</w:t>
      </w:r>
      <w:r w:rsidRPr="002765F4">
        <w:t>:</w:t>
      </w:r>
      <w:r w:rsidR="004D4D6A" w:rsidRPr="004D4D6A">
        <w:t xml:space="preserve"> Європейський Союз</w:t>
      </w:r>
      <w:r w:rsidR="004D4D6A">
        <w:t>, інтеграція</w:t>
      </w:r>
      <w:r w:rsidR="004D4D6A" w:rsidRPr="004D4D6A">
        <w:t>, державне управління,</w:t>
      </w:r>
      <w:r w:rsidRPr="002765F4">
        <w:t xml:space="preserve"> </w:t>
      </w:r>
      <w:r w:rsidR="004D4D6A" w:rsidRPr="004D4D6A">
        <w:t xml:space="preserve">Угода про асоціацію, </w:t>
      </w:r>
      <w:r w:rsidR="004D4D6A">
        <w:t>євроінтеграційна політика.</w:t>
      </w:r>
    </w:p>
    <w:p w14:paraId="1DEE2487" w14:textId="77777777" w:rsidR="00003CD2" w:rsidRPr="002765F4" w:rsidRDefault="00003CD2" w:rsidP="00003CD2">
      <w:pPr>
        <w:widowControl w:val="0"/>
        <w:tabs>
          <w:tab w:val="left" w:pos="450"/>
          <w:tab w:val="left" w:pos="810"/>
        </w:tabs>
        <w:spacing w:line="360" w:lineRule="auto"/>
        <w:ind w:firstLine="900"/>
      </w:pPr>
    </w:p>
    <w:p w14:paraId="53FC10D4" w14:textId="77777777" w:rsidR="00003CD2" w:rsidRPr="002765F4" w:rsidRDefault="00003CD2" w:rsidP="00003CD2">
      <w:pPr>
        <w:widowControl w:val="0"/>
        <w:tabs>
          <w:tab w:val="left" w:pos="450"/>
          <w:tab w:val="left" w:pos="810"/>
        </w:tabs>
        <w:spacing w:line="360" w:lineRule="auto"/>
        <w:ind w:firstLine="900"/>
      </w:pPr>
    </w:p>
    <w:p w14:paraId="081E814A" w14:textId="77777777" w:rsidR="00003CD2" w:rsidRPr="002765F4" w:rsidRDefault="00003CD2" w:rsidP="00003CD2">
      <w:pPr>
        <w:widowControl w:val="0"/>
        <w:tabs>
          <w:tab w:val="left" w:pos="450"/>
          <w:tab w:val="left" w:pos="810"/>
        </w:tabs>
        <w:spacing w:line="360" w:lineRule="auto"/>
        <w:ind w:firstLine="900"/>
      </w:pPr>
    </w:p>
    <w:p w14:paraId="1552B96B" w14:textId="77777777" w:rsidR="00003CD2" w:rsidRPr="002765F4" w:rsidRDefault="00003CD2" w:rsidP="00003CD2">
      <w:pPr>
        <w:widowControl w:val="0"/>
        <w:tabs>
          <w:tab w:val="left" w:pos="450"/>
          <w:tab w:val="left" w:pos="810"/>
        </w:tabs>
        <w:spacing w:line="360" w:lineRule="auto"/>
        <w:ind w:firstLine="900"/>
      </w:pPr>
    </w:p>
    <w:p w14:paraId="0D59D4D0" w14:textId="77777777" w:rsidR="00003CD2" w:rsidRDefault="00003CD2" w:rsidP="00003CD2">
      <w:pPr>
        <w:widowControl w:val="0"/>
        <w:tabs>
          <w:tab w:val="left" w:pos="450"/>
          <w:tab w:val="left" w:pos="810"/>
        </w:tabs>
        <w:spacing w:line="360" w:lineRule="auto"/>
        <w:ind w:firstLine="900"/>
        <w:jc w:val="center"/>
        <w:rPr>
          <w:b/>
        </w:rPr>
      </w:pPr>
    </w:p>
    <w:p w14:paraId="4A45DB2C" w14:textId="77777777" w:rsidR="00003CD2" w:rsidRDefault="00003CD2" w:rsidP="00003CD2">
      <w:pPr>
        <w:widowControl w:val="0"/>
        <w:tabs>
          <w:tab w:val="left" w:pos="450"/>
          <w:tab w:val="left" w:pos="810"/>
        </w:tabs>
        <w:spacing w:line="360" w:lineRule="auto"/>
        <w:ind w:firstLine="900"/>
        <w:jc w:val="center"/>
        <w:rPr>
          <w:b/>
        </w:rPr>
      </w:pPr>
    </w:p>
    <w:p w14:paraId="74F5F5E2" w14:textId="77777777" w:rsidR="00003CD2" w:rsidRDefault="00003CD2" w:rsidP="00003CD2">
      <w:pPr>
        <w:widowControl w:val="0"/>
        <w:tabs>
          <w:tab w:val="left" w:pos="450"/>
          <w:tab w:val="left" w:pos="810"/>
        </w:tabs>
        <w:spacing w:line="360" w:lineRule="auto"/>
        <w:ind w:firstLine="900"/>
        <w:jc w:val="center"/>
        <w:rPr>
          <w:b/>
        </w:rPr>
      </w:pPr>
    </w:p>
    <w:p w14:paraId="1AE6C335" w14:textId="77777777" w:rsidR="00003CD2" w:rsidRDefault="00003CD2" w:rsidP="00003CD2">
      <w:pPr>
        <w:widowControl w:val="0"/>
        <w:tabs>
          <w:tab w:val="left" w:pos="450"/>
          <w:tab w:val="left" w:pos="810"/>
        </w:tabs>
        <w:spacing w:line="360" w:lineRule="auto"/>
        <w:ind w:firstLine="900"/>
        <w:jc w:val="center"/>
        <w:rPr>
          <w:b/>
        </w:rPr>
      </w:pPr>
    </w:p>
    <w:p w14:paraId="21DB9582" w14:textId="77777777" w:rsidR="00003CD2" w:rsidRDefault="00003CD2" w:rsidP="00003CD2">
      <w:pPr>
        <w:widowControl w:val="0"/>
        <w:tabs>
          <w:tab w:val="left" w:pos="450"/>
          <w:tab w:val="left" w:pos="810"/>
        </w:tabs>
        <w:spacing w:line="360" w:lineRule="auto"/>
        <w:ind w:firstLine="900"/>
        <w:jc w:val="center"/>
        <w:rPr>
          <w:b/>
        </w:rPr>
      </w:pPr>
    </w:p>
    <w:p w14:paraId="3305E556" w14:textId="77777777" w:rsidR="00003CD2" w:rsidRDefault="00003CD2" w:rsidP="00003CD2">
      <w:pPr>
        <w:widowControl w:val="0"/>
        <w:tabs>
          <w:tab w:val="left" w:pos="450"/>
          <w:tab w:val="left" w:pos="810"/>
        </w:tabs>
        <w:spacing w:line="360" w:lineRule="auto"/>
        <w:ind w:firstLine="900"/>
        <w:jc w:val="center"/>
        <w:rPr>
          <w:b/>
        </w:rPr>
      </w:pPr>
    </w:p>
    <w:p w14:paraId="043BD01D" w14:textId="77777777" w:rsidR="00003CD2" w:rsidRDefault="00003CD2" w:rsidP="00003CD2">
      <w:pPr>
        <w:widowControl w:val="0"/>
        <w:tabs>
          <w:tab w:val="left" w:pos="450"/>
          <w:tab w:val="left" w:pos="810"/>
        </w:tabs>
        <w:spacing w:line="360" w:lineRule="auto"/>
        <w:ind w:firstLine="900"/>
        <w:jc w:val="center"/>
        <w:rPr>
          <w:b/>
        </w:rPr>
      </w:pPr>
    </w:p>
    <w:p w14:paraId="3541FB8D" w14:textId="77777777" w:rsidR="00652904" w:rsidRDefault="00652904" w:rsidP="00003CD2">
      <w:pPr>
        <w:widowControl w:val="0"/>
        <w:tabs>
          <w:tab w:val="left" w:pos="450"/>
          <w:tab w:val="left" w:pos="810"/>
        </w:tabs>
        <w:spacing w:line="360" w:lineRule="auto"/>
        <w:ind w:firstLine="900"/>
        <w:jc w:val="center"/>
        <w:rPr>
          <w:b/>
        </w:rPr>
      </w:pPr>
    </w:p>
    <w:p w14:paraId="21A006EE" w14:textId="77777777" w:rsidR="00003CD2" w:rsidRPr="002765F4" w:rsidRDefault="00003CD2" w:rsidP="00034C3C">
      <w:pPr>
        <w:widowControl w:val="0"/>
        <w:tabs>
          <w:tab w:val="left" w:pos="450"/>
          <w:tab w:val="left" w:pos="810"/>
        </w:tabs>
        <w:spacing w:line="360" w:lineRule="auto"/>
        <w:ind w:firstLine="0"/>
        <w:jc w:val="center"/>
        <w:rPr>
          <w:b/>
        </w:rPr>
      </w:pPr>
      <w:r w:rsidRPr="002765F4">
        <w:rPr>
          <w:b/>
        </w:rPr>
        <w:lastRenderedPageBreak/>
        <w:t>SUMMARY</w:t>
      </w:r>
    </w:p>
    <w:p w14:paraId="13368FC3" w14:textId="77777777" w:rsidR="00003CD2" w:rsidRPr="002765F4" w:rsidRDefault="00003CD2" w:rsidP="00003CD2">
      <w:pPr>
        <w:widowControl w:val="0"/>
        <w:tabs>
          <w:tab w:val="left" w:pos="450"/>
          <w:tab w:val="left" w:pos="810"/>
        </w:tabs>
        <w:spacing w:line="360" w:lineRule="auto"/>
        <w:ind w:firstLine="900"/>
        <w:jc w:val="center"/>
        <w:rPr>
          <w:b/>
        </w:rPr>
      </w:pPr>
    </w:p>
    <w:p w14:paraId="29E5749C" w14:textId="28BDF11D" w:rsidR="00C07265" w:rsidRPr="00C07265" w:rsidRDefault="00757D9A" w:rsidP="00C07265">
      <w:pPr>
        <w:widowControl w:val="0"/>
        <w:tabs>
          <w:tab w:val="left" w:pos="450"/>
          <w:tab w:val="left" w:pos="810"/>
        </w:tabs>
        <w:spacing w:line="360" w:lineRule="auto"/>
        <w:ind w:firstLine="900"/>
        <w:rPr>
          <w:b/>
        </w:rPr>
      </w:pPr>
      <w:r>
        <w:rPr>
          <w:b/>
        </w:rPr>
        <w:t>Ukraine</w:t>
      </w:r>
      <w:r>
        <w:rPr>
          <w:rFonts w:eastAsia="Times New Roman"/>
          <w:lang w:eastAsia="ru-RU"/>
        </w:rPr>
        <w:t>’</w:t>
      </w:r>
      <w:r w:rsidR="00C07265" w:rsidRPr="00C07265">
        <w:rPr>
          <w:b/>
        </w:rPr>
        <w:t>s Association Agreement with the EU: general characteristics and implementation problems. - Manuscript.</w:t>
      </w:r>
    </w:p>
    <w:p w14:paraId="62B75764" w14:textId="77777777" w:rsidR="00C07265" w:rsidRDefault="00C07265" w:rsidP="00C07265">
      <w:pPr>
        <w:widowControl w:val="0"/>
        <w:tabs>
          <w:tab w:val="left" w:pos="450"/>
          <w:tab w:val="left" w:pos="810"/>
        </w:tabs>
        <w:spacing w:line="360" w:lineRule="auto"/>
        <w:ind w:firstLine="900"/>
      </w:pPr>
    </w:p>
    <w:p w14:paraId="2EA0858D" w14:textId="6906D996" w:rsidR="00C07265" w:rsidRDefault="00C07265" w:rsidP="00C07265">
      <w:pPr>
        <w:widowControl w:val="0"/>
        <w:tabs>
          <w:tab w:val="left" w:pos="450"/>
          <w:tab w:val="left" w:pos="810"/>
        </w:tabs>
        <w:spacing w:line="360" w:lineRule="auto"/>
        <w:ind w:firstLine="900"/>
      </w:pPr>
      <w:r>
        <w:t>Master</w:t>
      </w:r>
      <w:r w:rsidR="00757D9A">
        <w:rPr>
          <w:rFonts w:eastAsia="Times New Roman"/>
          <w:lang w:eastAsia="ru-RU"/>
        </w:rPr>
        <w:t>’</w:t>
      </w:r>
      <w:r w:rsidR="00757D9A">
        <w:t>s thesis in specialty 281 "</w:t>
      </w:r>
      <w:r>
        <w:t>Public Administration</w:t>
      </w:r>
      <w:r w:rsidR="00757D9A">
        <w:t>"</w:t>
      </w:r>
      <w:r>
        <w:t>. - Ivano-Frankivsk National Technical University of Oil and Gas. - Ivano-Frankivsk, 2021.</w:t>
      </w:r>
    </w:p>
    <w:p w14:paraId="5F302D1D" w14:textId="696ED256" w:rsidR="00C07265" w:rsidRDefault="00757D9A" w:rsidP="00C07265">
      <w:pPr>
        <w:widowControl w:val="0"/>
        <w:tabs>
          <w:tab w:val="left" w:pos="450"/>
          <w:tab w:val="left" w:pos="810"/>
        </w:tabs>
        <w:spacing w:line="360" w:lineRule="auto"/>
        <w:ind w:firstLine="900"/>
      </w:pPr>
      <w:r>
        <w:t>In the master</w:t>
      </w:r>
      <w:r>
        <w:rPr>
          <w:rFonts w:eastAsia="Times New Roman"/>
          <w:lang w:eastAsia="ru-RU"/>
        </w:rPr>
        <w:t>’</w:t>
      </w:r>
      <w:r w:rsidR="00C07265">
        <w:t>s work the general theoretical bases of realization of the European integration policy of Ukraine are opened, the mechanisms of realization of the European integration in modern conditions are considered. The content and goals of adaptation of the legislation of Ukraine as an instrument of legal integration into the European Union are determined. The directions of improvement of mechanisms of realization of the European integration policy of Ukraine are developed, the European experience of realization of European integration processes is analyzed and the ways of improvement of the European integration policy of Ukraine are offered.</w:t>
      </w:r>
    </w:p>
    <w:p w14:paraId="1EB82B2D" w14:textId="563FA8E5" w:rsidR="00003CD2" w:rsidRPr="002765F4" w:rsidRDefault="00C07265" w:rsidP="00C07265">
      <w:pPr>
        <w:widowControl w:val="0"/>
        <w:tabs>
          <w:tab w:val="left" w:pos="450"/>
          <w:tab w:val="left" w:pos="810"/>
        </w:tabs>
        <w:spacing w:line="360" w:lineRule="auto"/>
        <w:ind w:firstLine="900"/>
      </w:pPr>
      <w:r w:rsidRPr="00C07265">
        <w:rPr>
          <w:b/>
        </w:rPr>
        <w:t>Key words</w:t>
      </w:r>
      <w:r>
        <w:t>: European Union, integration, public administration, Association Agreement, European integration policy.</w:t>
      </w:r>
    </w:p>
    <w:p w14:paraId="7E5C3950" w14:textId="77777777" w:rsidR="00E0785F" w:rsidRDefault="00E0785F" w:rsidP="00C1415E">
      <w:pPr>
        <w:pStyle w:val="Default"/>
        <w:jc w:val="center"/>
        <w:rPr>
          <w:sz w:val="28"/>
          <w:szCs w:val="28"/>
        </w:rPr>
      </w:pPr>
    </w:p>
    <w:p w14:paraId="1ED3D8A3" w14:textId="77777777" w:rsidR="00003CD2" w:rsidRDefault="00003CD2" w:rsidP="00C1415E">
      <w:pPr>
        <w:pStyle w:val="Default"/>
        <w:jc w:val="center"/>
        <w:rPr>
          <w:sz w:val="28"/>
          <w:szCs w:val="28"/>
        </w:rPr>
      </w:pPr>
    </w:p>
    <w:p w14:paraId="402A971E" w14:textId="77777777" w:rsidR="00003CD2" w:rsidRDefault="00003CD2" w:rsidP="00C1415E">
      <w:pPr>
        <w:pStyle w:val="Default"/>
        <w:jc w:val="center"/>
        <w:rPr>
          <w:sz w:val="28"/>
          <w:szCs w:val="28"/>
        </w:rPr>
      </w:pPr>
    </w:p>
    <w:p w14:paraId="3CF432B0" w14:textId="77777777" w:rsidR="00003CD2" w:rsidRDefault="00003CD2" w:rsidP="00C1415E">
      <w:pPr>
        <w:pStyle w:val="Default"/>
        <w:jc w:val="center"/>
        <w:rPr>
          <w:sz w:val="28"/>
          <w:szCs w:val="28"/>
        </w:rPr>
      </w:pPr>
    </w:p>
    <w:p w14:paraId="7F496D24" w14:textId="77777777" w:rsidR="00003CD2" w:rsidRDefault="00003CD2" w:rsidP="00C1415E">
      <w:pPr>
        <w:pStyle w:val="Default"/>
        <w:jc w:val="center"/>
        <w:rPr>
          <w:sz w:val="28"/>
          <w:szCs w:val="28"/>
        </w:rPr>
      </w:pPr>
    </w:p>
    <w:p w14:paraId="3EECEACD" w14:textId="77777777" w:rsidR="00003CD2" w:rsidRDefault="00003CD2" w:rsidP="00C1415E">
      <w:pPr>
        <w:pStyle w:val="Default"/>
        <w:jc w:val="center"/>
        <w:rPr>
          <w:sz w:val="28"/>
          <w:szCs w:val="28"/>
        </w:rPr>
      </w:pPr>
    </w:p>
    <w:p w14:paraId="21F88388" w14:textId="77777777" w:rsidR="00003CD2" w:rsidRDefault="00003CD2" w:rsidP="00C1415E">
      <w:pPr>
        <w:pStyle w:val="Default"/>
        <w:jc w:val="center"/>
        <w:rPr>
          <w:sz w:val="28"/>
          <w:szCs w:val="28"/>
        </w:rPr>
      </w:pPr>
    </w:p>
    <w:p w14:paraId="55DAAFB4" w14:textId="77777777" w:rsidR="00003CD2" w:rsidRDefault="00003CD2" w:rsidP="00C1415E">
      <w:pPr>
        <w:pStyle w:val="Default"/>
        <w:jc w:val="center"/>
        <w:rPr>
          <w:sz w:val="28"/>
          <w:szCs w:val="28"/>
        </w:rPr>
      </w:pPr>
    </w:p>
    <w:p w14:paraId="4193682E" w14:textId="77777777" w:rsidR="00003CD2" w:rsidRDefault="00003CD2" w:rsidP="00C1415E">
      <w:pPr>
        <w:pStyle w:val="Default"/>
        <w:jc w:val="center"/>
        <w:rPr>
          <w:sz w:val="28"/>
          <w:szCs w:val="28"/>
        </w:rPr>
      </w:pPr>
    </w:p>
    <w:p w14:paraId="4F1073BE" w14:textId="77777777" w:rsidR="00003CD2" w:rsidRDefault="00003CD2" w:rsidP="00C1415E">
      <w:pPr>
        <w:pStyle w:val="Default"/>
        <w:jc w:val="center"/>
        <w:rPr>
          <w:sz w:val="28"/>
          <w:szCs w:val="28"/>
        </w:rPr>
      </w:pPr>
    </w:p>
    <w:p w14:paraId="4535215B" w14:textId="77777777" w:rsidR="00003CD2" w:rsidRDefault="00003CD2" w:rsidP="00C1415E">
      <w:pPr>
        <w:pStyle w:val="Default"/>
        <w:jc w:val="center"/>
        <w:rPr>
          <w:sz w:val="28"/>
          <w:szCs w:val="28"/>
        </w:rPr>
      </w:pPr>
    </w:p>
    <w:p w14:paraId="224D7807" w14:textId="77777777" w:rsidR="00003CD2" w:rsidRDefault="00003CD2" w:rsidP="00C1415E">
      <w:pPr>
        <w:pStyle w:val="Default"/>
        <w:jc w:val="center"/>
        <w:rPr>
          <w:sz w:val="28"/>
          <w:szCs w:val="28"/>
        </w:rPr>
      </w:pPr>
    </w:p>
    <w:p w14:paraId="11026176" w14:textId="77777777" w:rsidR="00003CD2" w:rsidRDefault="00003CD2" w:rsidP="00C1415E">
      <w:pPr>
        <w:pStyle w:val="Default"/>
        <w:jc w:val="center"/>
        <w:rPr>
          <w:sz w:val="28"/>
          <w:szCs w:val="28"/>
        </w:rPr>
      </w:pPr>
    </w:p>
    <w:p w14:paraId="2361B932" w14:textId="77777777" w:rsidR="00003CD2" w:rsidRDefault="00003CD2" w:rsidP="00C1415E">
      <w:pPr>
        <w:pStyle w:val="Default"/>
        <w:jc w:val="center"/>
        <w:rPr>
          <w:sz w:val="28"/>
          <w:szCs w:val="28"/>
        </w:rPr>
      </w:pPr>
    </w:p>
    <w:p w14:paraId="770A7805" w14:textId="77777777" w:rsidR="00003CD2" w:rsidRDefault="00003CD2" w:rsidP="00C1415E">
      <w:pPr>
        <w:pStyle w:val="Default"/>
        <w:jc w:val="center"/>
        <w:rPr>
          <w:sz w:val="28"/>
          <w:szCs w:val="28"/>
        </w:rPr>
      </w:pPr>
    </w:p>
    <w:p w14:paraId="66FBA911" w14:textId="77777777" w:rsidR="00003CD2" w:rsidRDefault="00003CD2" w:rsidP="00C07265">
      <w:pPr>
        <w:pStyle w:val="Default"/>
        <w:rPr>
          <w:sz w:val="28"/>
          <w:szCs w:val="28"/>
        </w:rPr>
      </w:pPr>
    </w:p>
    <w:p w14:paraId="633F4097" w14:textId="77777777" w:rsidR="00C07265" w:rsidRDefault="00C07265" w:rsidP="00C07265">
      <w:pPr>
        <w:pStyle w:val="Default"/>
        <w:rPr>
          <w:sz w:val="28"/>
          <w:szCs w:val="28"/>
        </w:rPr>
      </w:pPr>
    </w:p>
    <w:p w14:paraId="330FAA40" w14:textId="77777777" w:rsidR="00E0785F" w:rsidRDefault="00A43D53" w:rsidP="00034C3C">
      <w:pPr>
        <w:pStyle w:val="Default"/>
        <w:spacing w:line="360" w:lineRule="auto"/>
        <w:jc w:val="center"/>
        <w:rPr>
          <w:b/>
          <w:sz w:val="28"/>
          <w:szCs w:val="28"/>
        </w:rPr>
      </w:pPr>
      <w:r w:rsidRPr="00C07265">
        <w:rPr>
          <w:b/>
          <w:sz w:val="28"/>
          <w:szCs w:val="28"/>
        </w:rPr>
        <w:lastRenderedPageBreak/>
        <w:t>ЗМІСТ</w:t>
      </w:r>
    </w:p>
    <w:p w14:paraId="7304E65A" w14:textId="77777777" w:rsidR="00034C3C" w:rsidRPr="00C07265" w:rsidRDefault="00034C3C" w:rsidP="00034C3C">
      <w:pPr>
        <w:pStyle w:val="Default"/>
        <w:spacing w:line="360" w:lineRule="auto"/>
        <w:jc w:val="center"/>
        <w:rPr>
          <w:b/>
          <w:sz w:val="28"/>
          <w:szCs w:val="28"/>
        </w:rPr>
      </w:pPr>
    </w:p>
    <w:p w14:paraId="7B031A36" w14:textId="77777777" w:rsidR="00A43D53" w:rsidRPr="00A43D53" w:rsidRDefault="00A43D53" w:rsidP="00E0785F">
      <w:pPr>
        <w:pStyle w:val="Default"/>
        <w:rPr>
          <w:sz w:val="28"/>
          <w:szCs w:val="28"/>
        </w:rPr>
      </w:pPr>
    </w:p>
    <w:p w14:paraId="55E75162" w14:textId="4573F56B" w:rsidR="00E9720A" w:rsidRPr="00C07265" w:rsidRDefault="00E9720A" w:rsidP="00C07265">
      <w:pPr>
        <w:pStyle w:val="Default"/>
        <w:spacing w:line="360" w:lineRule="auto"/>
        <w:ind w:firstLine="709"/>
        <w:rPr>
          <w:b/>
          <w:sz w:val="28"/>
          <w:szCs w:val="28"/>
        </w:rPr>
      </w:pPr>
      <w:r w:rsidRPr="00C07265">
        <w:rPr>
          <w:b/>
          <w:sz w:val="28"/>
          <w:szCs w:val="28"/>
        </w:rPr>
        <w:t>ВСТУП</w:t>
      </w:r>
      <w:r w:rsidR="00C07265" w:rsidRPr="00C07265">
        <w:rPr>
          <w:b/>
          <w:sz w:val="28"/>
          <w:szCs w:val="28"/>
        </w:rPr>
        <w:t>……………………………………………………………</w:t>
      </w:r>
      <w:r w:rsidR="0057742B">
        <w:rPr>
          <w:b/>
          <w:sz w:val="28"/>
          <w:szCs w:val="28"/>
        </w:rPr>
        <w:t>..</w:t>
      </w:r>
      <w:r w:rsidR="00C07265" w:rsidRPr="00C07265">
        <w:rPr>
          <w:b/>
          <w:sz w:val="28"/>
          <w:szCs w:val="28"/>
        </w:rPr>
        <w:t>……….</w:t>
      </w:r>
      <w:r w:rsidR="0057742B">
        <w:rPr>
          <w:b/>
          <w:sz w:val="28"/>
          <w:szCs w:val="28"/>
        </w:rPr>
        <w:t>5</w:t>
      </w:r>
    </w:p>
    <w:p w14:paraId="31D4CAC0" w14:textId="123F5B45" w:rsidR="00A447E6" w:rsidRPr="00C07265" w:rsidRDefault="00A43D53" w:rsidP="00C07265">
      <w:pPr>
        <w:pStyle w:val="Default"/>
        <w:spacing w:line="360" w:lineRule="auto"/>
        <w:ind w:firstLine="709"/>
        <w:rPr>
          <w:b/>
          <w:sz w:val="28"/>
          <w:szCs w:val="28"/>
        </w:rPr>
      </w:pPr>
      <w:r w:rsidRPr="00C07265">
        <w:rPr>
          <w:b/>
          <w:sz w:val="28"/>
          <w:szCs w:val="28"/>
        </w:rPr>
        <w:t>РОЗДІЛ</w:t>
      </w:r>
      <w:r w:rsidR="00B7069D" w:rsidRPr="00C07265">
        <w:rPr>
          <w:b/>
          <w:sz w:val="28"/>
          <w:szCs w:val="28"/>
        </w:rPr>
        <w:t xml:space="preserve"> </w:t>
      </w:r>
      <w:r w:rsidR="00C07265" w:rsidRPr="00C07265">
        <w:rPr>
          <w:b/>
          <w:sz w:val="28"/>
          <w:szCs w:val="28"/>
        </w:rPr>
        <w:t xml:space="preserve">1 </w:t>
      </w:r>
      <w:r w:rsidR="006F4F93" w:rsidRPr="00C07265">
        <w:rPr>
          <w:b/>
          <w:caps/>
          <w:sz w:val="28"/>
          <w:szCs w:val="28"/>
        </w:rPr>
        <w:t>Загальнотеоретичні засади реалізації євроінтеграційної політики України</w:t>
      </w:r>
      <w:r w:rsidR="0057742B">
        <w:rPr>
          <w:b/>
          <w:caps/>
          <w:sz w:val="28"/>
          <w:szCs w:val="28"/>
        </w:rPr>
        <w:t>………………………..</w:t>
      </w:r>
      <w:r w:rsidR="00C07265" w:rsidRPr="00C07265">
        <w:rPr>
          <w:b/>
          <w:caps/>
          <w:sz w:val="28"/>
          <w:szCs w:val="28"/>
        </w:rPr>
        <w:t>….</w:t>
      </w:r>
      <w:r w:rsidR="0057742B">
        <w:rPr>
          <w:b/>
          <w:caps/>
          <w:sz w:val="28"/>
          <w:szCs w:val="28"/>
        </w:rPr>
        <w:t>8</w:t>
      </w:r>
    </w:p>
    <w:p w14:paraId="4B7300C4" w14:textId="38C0DBAF" w:rsidR="00A447E6" w:rsidRPr="00C07265" w:rsidRDefault="00C07265" w:rsidP="00C07265">
      <w:pPr>
        <w:pStyle w:val="Default"/>
        <w:spacing w:line="360" w:lineRule="auto"/>
        <w:ind w:firstLine="709"/>
        <w:rPr>
          <w:sz w:val="28"/>
          <w:szCs w:val="28"/>
        </w:rPr>
      </w:pPr>
      <w:r>
        <w:rPr>
          <w:sz w:val="28"/>
          <w:szCs w:val="28"/>
        </w:rPr>
        <w:t>1.1</w:t>
      </w:r>
      <w:r w:rsidR="00E00B3D">
        <w:rPr>
          <w:sz w:val="28"/>
          <w:szCs w:val="28"/>
        </w:rPr>
        <w:t xml:space="preserve"> Теоретичні </w:t>
      </w:r>
      <w:r w:rsidR="006F4F93" w:rsidRPr="00793C02">
        <w:rPr>
          <w:sz w:val="28"/>
          <w:szCs w:val="28"/>
        </w:rPr>
        <w:t>основи євроінтеграційної політики</w:t>
      </w:r>
      <w:r w:rsidR="0057742B">
        <w:rPr>
          <w:sz w:val="28"/>
          <w:szCs w:val="28"/>
        </w:rPr>
        <w:t>………………..</w:t>
      </w:r>
      <w:r w:rsidRPr="00C07265">
        <w:rPr>
          <w:sz w:val="28"/>
          <w:szCs w:val="28"/>
        </w:rPr>
        <w:t>…….</w:t>
      </w:r>
      <w:r w:rsidR="0057742B">
        <w:rPr>
          <w:sz w:val="28"/>
          <w:szCs w:val="28"/>
        </w:rPr>
        <w:t>8</w:t>
      </w:r>
    </w:p>
    <w:p w14:paraId="15F130F4" w14:textId="2291A096" w:rsidR="00E07245" w:rsidRPr="00C07265" w:rsidRDefault="00E07245" w:rsidP="00C07265">
      <w:pPr>
        <w:pStyle w:val="Default"/>
        <w:spacing w:line="360" w:lineRule="auto"/>
        <w:ind w:firstLine="709"/>
        <w:rPr>
          <w:caps/>
          <w:sz w:val="28"/>
          <w:szCs w:val="28"/>
        </w:rPr>
      </w:pPr>
      <w:r>
        <w:rPr>
          <w:sz w:val="28"/>
          <w:szCs w:val="28"/>
        </w:rPr>
        <w:t>1</w:t>
      </w:r>
      <w:r w:rsidRPr="00793C02">
        <w:rPr>
          <w:sz w:val="28"/>
          <w:szCs w:val="28"/>
        </w:rPr>
        <w:t>.</w:t>
      </w:r>
      <w:r>
        <w:rPr>
          <w:sz w:val="28"/>
          <w:szCs w:val="28"/>
        </w:rPr>
        <w:t>2</w:t>
      </w:r>
      <w:r w:rsidRPr="00793C02">
        <w:rPr>
          <w:sz w:val="28"/>
          <w:szCs w:val="28"/>
        </w:rPr>
        <w:t xml:space="preserve"> </w:t>
      </w:r>
      <w:r>
        <w:rPr>
          <w:sz w:val="28"/>
          <w:szCs w:val="28"/>
        </w:rPr>
        <w:t>Теоретико-правовий аналіз Угоди п</w:t>
      </w:r>
      <w:r w:rsidR="00155A48">
        <w:rPr>
          <w:sz w:val="28"/>
          <w:szCs w:val="28"/>
        </w:rPr>
        <w:t>ро співпрацю між Україною та ЄС</w:t>
      </w:r>
      <w:r w:rsidR="0057742B">
        <w:rPr>
          <w:sz w:val="28"/>
          <w:szCs w:val="28"/>
        </w:rPr>
        <w:t>…………………………………………………….</w:t>
      </w:r>
      <w:r w:rsidR="00C07265" w:rsidRPr="00C07265">
        <w:rPr>
          <w:sz w:val="28"/>
          <w:szCs w:val="28"/>
        </w:rPr>
        <w:t>…………………………</w:t>
      </w:r>
      <w:r w:rsidR="0057742B">
        <w:rPr>
          <w:sz w:val="28"/>
          <w:szCs w:val="28"/>
        </w:rPr>
        <w:t>...17</w:t>
      </w:r>
    </w:p>
    <w:p w14:paraId="67D7C951" w14:textId="629DE372" w:rsidR="00A43D53" w:rsidRPr="00C07265" w:rsidRDefault="00C07265" w:rsidP="00C07265">
      <w:pPr>
        <w:pStyle w:val="Default"/>
        <w:spacing w:line="360" w:lineRule="auto"/>
        <w:ind w:firstLine="709"/>
        <w:rPr>
          <w:sz w:val="28"/>
          <w:szCs w:val="28"/>
        </w:rPr>
      </w:pPr>
      <w:r>
        <w:rPr>
          <w:sz w:val="28"/>
          <w:szCs w:val="28"/>
        </w:rPr>
        <w:t xml:space="preserve">1.3 </w:t>
      </w:r>
      <w:r w:rsidR="00136FF9">
        <w:rPr>
          <w:sz w:val="28"/>
          <w:szCs w:val="28"/>
        </w:rPr>
        <w:t>Механізми реалізації євроінтеграційної політики: проблеми та протиріччя функціонування в сучасних умовах</w:t>
      </w:r>
      <w:r w:rsidR="0057742B">
        <w:rPr>
          <w:sz w:val="28"/>
          <w:szCs w:val="28"/>
        </w:rPr>
        <w:t>……………………………</w:t>
      </w:r>
      <w:r w:rsidRPr="00C07265">
        <w:rPr>
          <w:sz w:val="28"/>
          <w:szCs w:val="28"/>
        </w:rPr>
        <w:t>….</w:t>
      </w:r>
      <w:r w:rsidR="0057742B">
        <w:rPr>
          <w:sz w:val="28"/>
          <w:szCs w:val="28"/>
        </w:rPr>
        <w:t>21</w:t>
      </w:r>
    </w:p>
    <w:p w14:paraId="7B3C71D3" w14:textId="170404E7" w:rsidR="00E0785F" w:rsidRPr="00C07265" w:rsidRDefault="00A43D53" w:rsidP="00C07265">
      <w:pPr>
        <w:pStyle w:val="Default"/>
        <w:spacing w:line="360" w:lineRule="auto"/>
        <w:ind w:firstLine="709"/>
        <w:rPr>
          <w:b/>
          <w:sz w:val="28"/>
          <w:szCs w:val="28"/>
          <w:lang w:val="ru-RU"/>
        </w:rPr>
      </w:pPr>
      <w:r w:rsidRPr="00C07265">
        <w:rPr>
          <w:b/>
          <w:sz w:val="28"/>
          <w:szCs w:val="28"/>
        </w:rPr>
        <w:t>РОЗДІЛ</w:t>
      </w:r>
      <w:r w:rsidR="00B7069D" w:rsidRPr="00C07265">
        <w:rPr>
          <w:b/>
          <w:sz w:val="28"/>
          <w:szCs w:val="28"/>
        </w:rPr>
        <w:t xml:space="preserve"> </w:t>
      </w:r>
      <w:r w:rsidRPr="00C07265">
        <w:rPr>
          <w:b/>
          <w:sz w:val="28"/>
          <w:szCs w:val="28"/>
        </w:rPr>
        <w:t>2</w:t>
      </w:r>
      <w:r w:rsidR="00C07265" w:rsidRPr="00C07265">
        <w:rPr>
          <w:b/>
          <w:sz w:val="28"/>
          <w:szCs w:val="28"/>
          <w:lang w:val="ru-RU"/>
        </w:rPr>
        <w:t xml:space="preserve"> </w:t>
      </w:r>
      <w:r w:rsidR="00E00B3D" w:rsidRPr="00C07265">
        <w:rPr>
          <w:b/>
          <w:caps/>
          <w:sz w:val="28"/>
          <w:szCs w:val="28"/>
        </w:rPr>
        <w:t>торгово-економічне співробітництво україни та ЄС</w:t>
      </w:r>
      <w:r w:rsidR="0057742B">
        <w:rPr>
          <w:b/>
          <w:caps/>
          <w:sz w:val="28"/>
          <w:szCs w:val="28"/>
          <w:lang w:val="ru-RU"/>
        </w:rPr>
        <w:t>…………………………………………………………</w:t>
      </w:r>
      <w:r w:rsidR="00C07265">
        <w:rPr>
          <w:b/>
          <w:caps/>
          <w:sz w:val="28"/>
          <w:szCs w:val="28"/>
          <w:lang w:val="ru-RU"/>
        </w:rPr>
        <w:t>…….</w:t>
      </w:r>
      <w:r w:rsidR="0057742B">
        <w:rPr>
          <w:b/>
          <w:caps/>
          <w:sz w:val="28"/>
          <w:szCs w:val="28"/>
          <w:lang w:val="ru-RU"/>
        </w:rPr>
        <w:t>30</w:t>
      </w:r>
    </w:p>
    <w:p w14:paraId="58E79E4B" w14:textId="78BCCD26" w:rsidR="00AB677B" w:rsidRPr="00C07265" w:rsidRDefault="00AB677B" w:rsidP="00C07265">
      <w:pPr>
        <w:pStyle w:val="Default"/>
        <w:spacing w:line="360" w:lineRule="auto"/>
        <w:ind w:firstLine="709"/>
        <w:rPr>
          <w:sz w:val="28"/>
          <w:szCs w:val="28"/>
          <w:lang w:val="ru-RU"/>
        </w:rPr>
      </w:pPr>
      <w:r>
        <w:rPr>
          <w:sz w:val="28"/>
          <w:szCs w:val="28"/>
        </w:rPr>
        <w:t>2</w:t>
      </w:r>
      <w:r w:rsidR="00C07265">
        <w:rPr>
          <w:sz w:val="28"/>
          <w:szCs w:val="28"/>
        </w:rPr>
        <w:t>.1</w:t>
      </w:r>
      <w:r w:rsidRPr="00793C02">
        <w:rPr>
          <w:sz w:val="28"/>
          <w:szCs w:val="28"/>
        </w:rPr>
        <w:t xml:space="preserve"> </w:t>
      </w:r>
      <w:r>
        <w:rPr>
          <w:sz w:val="28"/>
          <w:szCs w:val="28"/>
        </w:rPr>
        <w:t>Адаптація законодавства України як інструмент її правової інтеграції до Європейського Союзу</w:t>
      </w:r>
      <w:r w:rsidR="0057742B">
        <w:rPr>
          <w:sz w:val="28"/>
          <w:szCs w:val="28"/>
          <w:lang w:val="ru-RU"/>
        </w:rPr>
        <w:t>……………………………………………</w:t>
      </w:r>
      <w:r w:rsidR="00C07265">
        <w:rPr>
          <w:sz w:val="28"/>
          <w:szCs w:val="28"/>
          <w:lang w:val="ru-RU"/>
        </w:rPr>
        <w:t>.</w:t>
      </w:r>
      <w:r w:rsidR="0057742B">
        <w:rPr>
          <w:sz w:val="28"/>
          <w:szCs w:val="28"/>
          <w:lang w:val="ru-RU"/>
        </w:rPr>
        <w:t>30</w:t>
      </w:r>
    </w:p>
    <w:p w14:paraId="48B079CA" w14:textId="5B43A7CC" w:rsidR="00E07245" w:rsidRPr="00C07265" w:rsidRDefault="00E07245" w:rsidP="00C07265">
      <w:pPr>
        <w:pStyle w:val="Default"/>
        <w:spacing w:line="360" w:lineRule="auto"/>
        <w:ind w:firstLine="709"/>
        <w:rPr>
          <w:sz w:val="28"/>
          <w:szCs w:val="28"/>
          <w:lang w:val="ru-RU"/>
        </w:rPr>
      </w:pPr>
      <w:r>
        <w:rPr>
          <w:sz w:val="28"/>
          <w:szCs w:val="28"/>
        </w:rPr>
        <w:t>2</w:t>
      </w:r>
      <w:r w:rsidR="00C07265">
        <w:rPr>
          <w:sz w:val="28"/>
          <w:szCs w:val="28"/>
        </w:rPr>
        <w:t xml:space="preserve">.2 </w:t>
      </w:r>
      <w:r w:rsidRPr="00793C02">
        <w:rPr>
          <w:sz w:val="28"/>
          <w:szCs w:val="28"/>
        </w:rPr>
        <w:t>Етапи європейської інтеграції України</w:t>
      </w:r>
      <w:r>
        <w:rPr>
          <w:sz w:val="28"/>
          <w:szCs w:val="28"/>
        </w:rPr>
        <w:t xml:space="preserve"> (від 90-х і до сьогодні)</w:t>
      </w:r>
      <w:r w:rsidR="0057742B">
        <w:rPr>
          <w:sz w:val="28"/>
          <w:szCs w:val="28"/>
          <w:lang w:val="ru-RU"/>
        </w:rPr>
        <w:t>…...37</w:t>
      </w:r>
    </w:p>
    <w:p w14:paraId="020FCDF6" w14:textId="38CBC052" w:rsidR="00B7069D" w:rsidRPr="00C07265" w:rsidRDefault="0056080D" w:rsidP="00C07265">
      <w:pPr>
        <w:pStyle w:val="Default"/>
        <w:spacing w:line="360" w:lineRule="auto"/>
        <w:ind w:firstLine="709"/>
        <w:rPr>
          <w:sz w:val="28"/>
          <w:szCs w:val="28"/>
          <w:lang w:val="ru-RU"/>
        </w:rPr>
      </w:pPr>
      <w:r>
        <w:rPr>
          <w:sz w:val="28"/>
          <w:szCs w:val="28"/>
        </w:rPr>
        <w:t>2</w:t>
      </w:r>
      <w:r w:rsidR="00553D38" w:rsidRPr="00793C02">
        <w:rPr>
          <w:sz w:val="28"/>
          <w:szCs w:val="28"/>
        </w:rPr>
        <w:t>.</w:t>
      </w:r>
      <w:r w:rsidR="00AB677B">
        <w:rPr>
          <w:sz w:val="28"/>
          <w:szCs w:val="28"/>
        </w:rPr>
        <w:t>3</w:t>
      </w:r>
      <w:r w:rsidR="00C07265">
        <w:rPr>
          <w:sz w:val="28"/>
          <w:szCs w:val="28"/>
        </w:rPr>
        <w:t xml:space="preserve"> </w:t>
      </w:r>
      <w:r w:rsidR="00553D38" w:rsidRPr="00793C02">
        <w:rPr>
          <w:sz w:val="28"/>
          <w:szCs w:val="28"/>
        </w:rPr>
        <w:t>Економічна співпраця: впр</w:t>
      </w:r>
      <w:r w:rsidR="00C07265">
        <w:rPr>
          <w:sz w:val="28"/>
          <w:szCs w:val="28"/>
        </w:rPr>
        <w:t>оваджуючи європейські стандарти</w:t>
      </w:r>
      <w:r w:rsidR="00C07265">
        <w:rPr>
          <w:sz w:val="28"/>
          <w:szCs w:val="28"/>
          <w:lang w:val="ru-RU"/>
        </w:rPr>
        <w:t>……</w:t>
      </w:r>
      <w:r w:rsidR="0057742B">
        <w:rPr>
          <w:sz w:val="28"/>
          <w:szCs w:val="28"/>
          <w:lang w:val="ru-RU"/>
        </w:rPr>
        <w:t>47</w:t>
      </w:r>
    </w:p>
    <w:p w14:paraId="14D9436E" w14:textId="183E31E0" w:rsidR="00CA6C39" w:rsidRPr="00C07265" w:rsidRDefault="00C07265" w:rsidP="00C07265">
      <w:pPr>
        <w:pStyle w:val="Default"/>
        <w:spacing w:line="360" w:lineRule="auto"/>
        <w:ind w:firstLine="709"/>
        <w:rPr>
          <w:b/>
          <w:sz w:val="28"/>
          <w:szCs w:val="28"/>
          <w:lang w:val="ru-RU"/>
        </w:rPr>
      </w:pPr>
      <w:r w:rsidRPr="00C07265">
        <w:rPr>
          <w:b/>
          <w:sz w:val="28"/>
          <w:szCs w:val="28"/>
        </w:rPr>
        <w:t xml:space="preserve">РОЗДІЛ 3 </w:t>
      </w:r>
      <w:r w:rsidR="00CA6C39" w:rsidRPr="00C07265">
        <w:rPr>
          <w:b/>
          <w:caps/>
          <w:sz w:val="28"/>
          <w:szCs w:val="28"/>
        </w:rPr>
        <w:t>Вдосконалення механізмів реалізації євроінтеграційної політики України</w:t>
      </w:r>
      <w:r w:rsidR="0057742B">
        <w:rPr>
          <w:b/>
          <w:caps/>
          <w:sz w:val="28"/>
          <w:szCs w:val="28"/>
          <w:lang w:val="ru-RU"/>
        </w:rPr>
        <w:t>……………………</w:t>
      </w:r>
      <w:r>
        <w:rPr>
          <w:b/>
          <w:caps/>
          <w:sz w:val="28"/>
          <w:szCs w:val="28"/>
          <w:lang w:val="ru-RU"/>
        </w:rPr>
        <w:t>…….</w:t>
      </w:r>
      <w:r w:rsidR="0057742B">
        <w:rPr>
          <w:b/>
          <w:caps/>
          <w:sz w:val="28"/>
          <w:szCs w:val="28"/>
          <w:lang w:val="ru-RU"/>
        </w:rPr>
        <w:t>55</w:t>
      </w:r>
    </w:p>
    <w:p w14:paraId="6DFC817D" w14:textId="4E5FFCE0" w:rsidR="00CA6C39" w:rsidRPr="00C07265" w:rsidRDefault="00C07265" w:rsidP="00C07265">
      <w:pPr>
        <w:pStyle w:val="Default"/>
        <w:spacing w:line="360" w:lineRule="auto"/>
        <w:ind w:firstLine="709"/>
        <w:rPr>
          <w:sz w:val="28"/>
          <w:szCs w:val="28"/>
          <w:lang w:val="ru-RU"/>
        </w:rPr>
      </w:pPr>
      <w:r>
        <w:rPr>
          <w:sz w:val="28"/>
          <w:szCs w:val="28"/>
        </w:rPr>
        <w:t xml:space="preserve">3.1 </w:t>
      </w:r>
      <w:r w:rsidR="00CA6C39" w:rsidRPr="00793C02">
        <w:rPr>
          <w:sz w:val="28"/>
          <w:szCs w:val="28"/>
        </w:rPr>
        <w:t>Європейський досвід здійснення євроінтеграційних процесів</w:t>
      </w:r>
      <w:r w:rsidR="0057742B">
        <w:rPr>
          <w:sz w:val="28"/>
          <w:szCs w:val="28"/>
          <w:lang w:val="ru-RU"/>
        </w:rPr>
        <w:t>……</w:t>
      </w:r>
      <w:r>
        <w:rPr>
          <w:sz w:val="28"/>
          <w:szCs w:val="28"/>
          <w:lang w:val="ru-RU"/>
        </w:rPr>
        <w:t>.</w:t>
      </w:r>
      <w:r w:rsidR="0057742B">
        <w:rPr>
          <w:sz w:val="28"/>
          <w:szCs w:val="28"/>
          <w:lang w:val="ru-RU"/>
        </w:rPr>
        <w:t>55</w:t>
      </w:r>
    </w:p>
    <w:p w14:paraId="2FC37E07" w14:textId="0D6F8E82" w:rsidR="00CA6C39" w:rsidRPr="00C07265" w:rsidRDefault="00C07265" w:rsidP="00C07265">
      <w:pPr>
        <w:pStyle w:val="Default"/>
        <w:spacing w:line="360" w:lineRule="auto"/>
        <w:ind w:firstLine="709"/>
        <w:rPr>
          <w:sz w:val="28"/>
          <w:szCs w:val="28"/>
          <w:lang w:val="ru-RU"/>
        </w:rPr>
      </w:pPr>
      <w:r>
        <w:rPr>
          <w:sz w:val="28"/>
          <w:szCs w:val="28"/>
        </w:rPr>
        <w:t xml:space="preserve">3.2 </w:t>
      </w:r>
      <w:r w:rsidR="00CA6C39" w:rsidRPr="00793C02">
        <w:rPr>
          <w:sz w:val="28"/>
          <w:szCs w:val="28"/>
        </w:rPr>
        <w:t>Основні а</w:t>
      </w:r>
      <w:r w:rsidR="00136FF9">
        <w:rPr>
          <w:sz w:val="28"/>
          <w:szCs w:val="28"/>
        </w:rPr>
        <w:t xml:space="preserve">спекти удосконалення </w:t>
      </w:r>
      <w:r w:rsidR="00CA6C39" w:rsidRPr="00793C02">
        <w:rPr>
          <w:sz w:val="28"/>
          <w:szCs w:val="28"/>
        </w:rPr>
        <w:t>євроінтеграційної політики України</w:t>
      </w:r>
      <w:r w:rsidR="0057742B">
        <w:rPr>
          <w:sz w:val="28"/>
          <w:szCs w:val="28"/>
        </w:rPr>
        <w:t>...................................................................................................................63</w:t>
      </w:r>
    </w:p>
    <w:p w14:paraId="79C6AE67" w14:textId="46623EC8" w:rsidR="00E9720A" w:rsidRPr="00C07265" w:rsidRDefault="00E9720A" w:rsidP="00C07265">
      <w:pPr>
        <w:pStyle w:val="Default"/>
        <w:spacing w:line="360" w:lineRule="auto"/>
        <w:ind w:firstLine="709"/>
        <w:rPr>
          <w:b/>
          <w:sz w:val="28"/>
          <w:szCs w:val="28"/>
          <w:lang w:val="ru-RU"/>
        </w:rPr>
      </w:pPr>
      <w:r w:rsidRPr="00C07265">
        <w:rPr>
          <w:b/>
          <w:sz w:val="28"/>
          <w:szCs w:val="28"/>
        </w:rPr>
        <w:t>ВИСНОВКИ</w:t>
      </w:r>
      <w:r w:rsidR="0057742B">
        <w:rPr>
          <w:b/>
          <w:sz w:val="28"/>
          <w:szCs w:val="28"/>
          <w:lang w:val="ru-RU"/>
        </w:rPr>
        <w:t>………………………………………………………</w:t>
      </w:r>
      <w:r w:rsidR="00C07265">
        <w:rPr>
          <w:b/>
          <w:sz w:val="28"/>
          <w:szCs w:val="28"/>
          <w:lang w:val="ru-RU"/>
        </w:rPr>
        <w:t>……...</w:t>
      </w:r>
      <w:r w:rsidR="0057742B">
        <w:rPr>
          <w:b/>
          <w:sz w:val="28"/>
          <w:szCs w:val="28"/>
          <w:lang w:val="ru-RU"/>
        </w:rPr>
        <w:t>77</w:t>
      </w:r>
    </w:p>
    <w:p w14:paraId="561D99C8" w14:textId="62ABA755" w:rsidR="00E9720A" w:rsidRPr="00C07265" w:rsidRDefault="00E9720A" w:rsidP="00C07265">
      <w:pPr>
        <w:pStyle w:val="Default"/>
        <w:spacing w:line="360" w:lineRule="auto"/>
        <w:ind w:firstLine="709"/>
        <w:rPr>
          <w:b/>
          <w:sz w:val="28"/>
          <w:szCs w:val="28"/>
          <w:lang w:val="ru-RU"/>
        </w:rPr>
      </w:pPr>
      <w:r w:rsidRPr="00C07265">
        <w:rPr>
          <w:b/>
          <w:sz w:val="28"/>
          <w:szCs w:val="28"/>
        </w:rPr>
        <w:t>СПИСОК ВИКОРИСТАНИХ ДЖЕРЕЛ</w:t>
      </w:r>
      <w:r w:rsidR="0057742B">
        <w:rPr>
          <w:b/>
          <w:sz w:val="28"/>
          <w:szCs w:val="28"/>
          <w:lang w:val="ru-RU"/>
        </w:rPr>
        <w:t>………………………</w:t>
      </w:r>
      <w:r w:rsidR="00C07265">
        <w:rPr>
          <w:b/>
          <w:sz w:val="28"/>
          <w:szCs w:val="28"/>
          <w:lang w:val="ru-RU"/>
        </w:rPr>
        <w:t>……...</w:t>
      </w:r>
      <w:r w:rsidR="0057742B">
        <w:rPr>
          <w:b/>
          <w:sz w:val="28"/>
          <w:szCs w:val="28"/>
          <w:lang w:val="ru-RU"/>
        </w:rPr>
        <w:t>83</w:t>
      </w:r>
    </w:p>
    <w:p w14:paraId="48A16AF1" w14:textId="77777777" w:rsidR="00F115FD" w:rsidRDefault="00F115FD" w:rsidP="00C07265">
      <w:pPr>
        <w:pStyle w:val="Default"/>
        <w:spacing w:line="360" w:lineRule="auto"/>
        <w:ind w:firstLine="709"/>
        <w:rPr>
          <w:sz w:val="28"/>
          <w:szCs w:val="28"/>
        </w:rPr>
      </w:pPr>
    </w:p>
    <w:p w14:paraId="73907EDB" w14:textId="77777777" w:rsidR="00F115FD" w:rsidRDefault="00F115FD" w:rsidP="00C07265">
      <w:pPr>
        <w:pStyle w:val="Default"/>
        <w:spacing w:line="360" w:lineRule="auto"/>
        <w:ind w:firstLine="709"/>
        <w:rPr>
          <w:sz w:val="28"/>
          <w:szCs w:val="28"/>
        </w:rPr>
      </w:pPr>
    </w:p>
    <w:p w14:paraId="095F9990" w14:textId="77777777" w:rsidR="00F115FD" w:rsidRPr="00793C02" w:rsidRDefault="00F115FD" w:rsidP="00793C02">
      <w:pPr>
        <w:pStyle w:val="Default"/>
        <w:jc w:val="both"/>
        <w:rPr>
          <w:sz w:val="28"/>
          <w:szCs w:val="28"/>
        </w:rPr>
      </w:pPr>
    </w:p>
    <w:p w14:paraId="3392E27C" w14:textId="77777777" w:rsidR="00C1415E" w:rsidRDefault="00C1415E" w:rsidP="00C1415E">
      <w:pPr>
        <w:pStyle w:val="Default"/>
        <w:jc w:val="center"/>
        <w:rPr>
          <w:sz w:val="28"/>
          <w:szCs w:val="28"/>
        </w:rPr>
      </w:pPr>
    </w:p>
    <w:p w14:paraId="2507793A" w14:textId="77777777" w:rsidR="00C1415E" w:rsidRDefault="00C1415E" w:rsidP="00C1415E">
      <w:pPr>
        <w:pStyle w:val="Default"/>
        <w:jc w:val="center"/>
        <w:rPr>
          <w:sz w:val="28"/>
          <w:szCs w:val="28"/>
        </w:rPr>
      </w:pPr>
    </w:p>
    <w:p w14:paraId="2AC2792B" w14:textId="77777777" w:rsidR="00C1415E" w:rsidRDefault="00C1415E" w:rsidP="00C1415E">
      <w:pPr>
        <w:pStyle w:val="Default"/>
        <w:jc w:val="center"/>
        <w:rPr>
          <w:sz w:val="28"/>
          <w:szCs w:val="28"/>
        </w:rPr>
      </w:pPr>
    </w:p>
    <w:p w14:paraId="01AF2AF6" w14:textId="77777777" w:rsidR="00BE02A0" w:rsidRDefault="00BE02A0" w:rsidP="00A957EA">
      <w:pPr>
        <w:spacing w:after="160" w:line="259" w:lineRule="auto"/>
        <w:ind w:firstLine="0"/>
      </w:pPr>
      <w:r>
        <w:br w:type="page"/>
      </w:r>
    </w:p>
    <w:p w14:paraId="3F240F41" w14:textId="6EA1B9C0" w:rsidR="00DD69C5" w:rsidRDefault="00C07265" w:rsidP="00034C3C">
      <w:pPr>
        <w:pStyle w:val="Default"/>
        <w:spacing w:line="360" w:lineRule="auto"/>
        <w:jc w:val="center"/>
        <w:rPr>
          <w:b/>
          <w:sz w:val="28"/>
          <w:szCs w:val="28"/>
        </w:rPr>
      </w:pPr>
      <w:r>
        <w:rPr>
          <w:b/>
          <w:sz w:val="28"/>
          <w:szCs w:val="28"/>
        </w:rPr>
        <w:lastRenderedPageBreak/>
        <w:t>ВСТУП</w:t>
      </w:r>
    </w:p>
    <w:p w14:paraId="7B909367" w14:textId="77777777" w:rsidR="00034C3C" w:rsidRDefault="00034C3C" w:rsidP="00034C3C">
      <w:pPr>
        <w:pStyle w:val="Default"/>
        <w:spacing w:line="360" w:lineRule="auto"/>
        <w:jc w:val="center"/>
        <w:rPr>
          <w:b/>
          <w:sz w:val="28"/>
          <w:szCs w:val="28"/>
        </w:rPr>
      </w:pPr>
    </w:p>
    <w:p w14:paraId="7E5088A8" w14:textId="77777777" w:rsidR="00A90AAE" w:rsidRDefault="00A90AAE" w:rsidP="00034C3C">
      <w:pPr>
        <w:pStyle w:val="Default"/>
        <w:spacing w:line="360" w:lineRule="auto"/>
        <w:jc w:val="center"/>
        <w:rPr>
          <w:b/>
          <w:sz w:val="28"/>
          <w:szCs w:val="28"/>
        </w:rPr>
      </w:pPr>
    </w:p>
    <w:p w14:paraId="7473D5CB" w14:textId="77777777" w:rsidR="00034C3C" w:rsidRDefault="00034C3C" w:rsidP="00034C3C">
      <w:pPr>
        <w:pStyle w:val="Default"/>
        <w:spacing w:line="360" w:lineRule="auto"/>
        <w:jc w:val="center"/>
        <w:rPr>
          <w:b/>
          <w:sz w:val="28"/>
          <w:szCs w:val="28"/>
        </w:rPr>
      </w:pPr>
    </w:p>
    <w:p w14:paraId="65C6311B" w14:textId="0DCF0191" w:rsidR="00052CAF" w:rsidRDefault="00C07265" w:rsidP="006C54F6">
      <w:pPr>
        <w:pStyle w:val="Default"/>
        <w:spacing w:line="360" w:lineRule="auto"/>
        <w:ind w:firstLine="709"/>
        <w:jc w:val="both"/>
        <w:rPr>
          <w:sz w:val="28"/>
          <w:szCs w:val="28"/>
        </w:rPr>
      </w:pPr>
      <w:r w:rsidRPr="00C07265">
        <w:rPr>
          <w:b/>
          <w:sz w:val="28"/>
          <w:szCs w:val="28"/>
        </w:rPr>
        <w:t xml:space="preserve">Актуальність теми дослідження </w:t>
      </w:r>
      <w:r w:rsidRPr="00C07265">
        <w:rPr>
          <w:sz w:val="28"/>
          <w:szCs w:val="28"/>
        </w:rPr>
        <w:t>полягає в тому, що</w:t>
      </w:r>
      <w:r w:rsidRPr="00C07265">
        <w:rPr>
          <w:b/>
          <w:sz w:val="28"/>
          <w:szCs w:val="28"/>
        </w:rPr>
        <w:t xml:space="preserve"> </w:t>
      </w:r>
      <w:r w:rsidR="00052CAF" w:rsidRPr="00052CAF">
        <w:rPr>
          <w:sz w:val="28"/>
          <w:szCs w:val="28"/>
        </w:rPr>
        <w:t>Угода про асоціацію між Україною та ЄС</w:t>
      </w:r>
      <w:r w:rsidR="00052CAF">
        <w:rPr>
          <w:sz w:val="28"/>
          <w:szCs w:val="28"/>
        </w:rPr>
        <w:t xml:space="preserve"> є</w:t>
      </w:r>
      <w:r w:rsidR="00052CAF" w:rsidRPr="00052CAF">
        <w:rPr>
          <w:sz w:val="28"/>
          <w:szCs w:val="28"/>
        </w:rPr>
        <w:t xml:space="preserve"> </w:t>
      </w:r>
      <w:r w:rsidR="00052CAF">
        <w:rPr>
          <w:sz w:val="28"/>
          <w:szCs w:val="28"/>
        </w:rPr>
        <w:t>ефективною перспективою</w:t>
      </w:r>
      <w:r w:rsidR="00052CAF" w:rsidRPr="00052CAF">
        <w:rPr>
          <w:sz w:val="28"/>
          <w:szCs w:val="28"/>
        </w:rPr>
        <w:t xml:space="preserve"> у євроінтеграційних процесах країни, а також підписання Угоди </w:t>
      </w:r>
      <w:r w:rsidR="001711AA">
        <w:rPr>
          <w:sz w:val="28"/>
          <w:szCs w:val="28"/>
        </w:rPr>
        <w:t>дозволить створи</w:t>
      </w:r>
      <w:r w:rsidR="00052CAF" w:rsidRPr="00052CAF">
        <w:rPr>
          <w:sz w:val="28"/>
          <w:szCs w:val="28"/>
        </w:rPr>
        <w:t xml:space="preserve"> </w:t>
      </w:r>
      <w:r w:rsidR="001711AA">
        <w:rPr>
          <w:sz w:val="28"/>
          <w:szCs w:val="28"/>
        </w:rPr>
        <w:t>зовнішній (тобто європейський) каркас</w:t>
      </w:r>
      <w:r w:rsidR="00052CAF" w:rsidRPr="00052CAF">
        <w:rPr>
          <w:sz w:val="28"/>
          <w:szCs w:val="28"/>
        </w:rPr>
        <w:t xml:space="preserve"> для розвитку української політики та економі</w:t>
      </w:r>
      <w:r w:rsidR="001711AA">
        <w:rPr>
          <w:sz w:val="28"/>
          <w:szCs w:val="28"/>
        </w:rPr>
        <w:t xml:space="preserve">ки. </w:t>
      </w:r>
      <w:r w:rsidR="001711AA" w:rsidRPr="001711AA">
        <w:rPr>
          <w:sz w:val="28"/>
          <w:szCs w:val="28"/>
        </w:rPr>
        <w:t>Угода про асоціацію за своїм обсягом та тематичним висві</w:t>
      </w:r>
      <w:r w:rsidR="001711AA">
        <w:rPr>
          <w:sz w:val="28"/>
          <w:szCs w:val="28"/>
        </w:rPr>
        <w:t>тленням є найбільшим міжнародно</w:t>
      </w:r>
      <w:r w:rsidR="001711AA" w:rsidRPr="001711AA">
        <w:rPr>
          <w:sz w:val="28"/>
          <w:szCs w:val="28"/>
        </w:rPr>
        <w:t>-правовим документом в історії України та найбільшим міжнародним договором з третьою країною, коли</w:t>
      </w:r>
      <w:r w:rsidR="00DC7ECE">
        <w:rPr>
          <w:sz w:val="28"/>
          <w:szCs w:val="28"/>
        </w:rPr>
        <w:t>-</w:t>
      </w:r>
      <w:r w:rsidR="001711AA" w:rsidRPr="001711AA">
        <w:rPr>
          <w:sz w:val="28"/>
          <w:szCs w:val="28"/>
        </w:rPr>
        <w:t>небудь укладеним Європейським Союзом.</w:t>
      </w:r>
      <w:r w:rsidR="001711AA" w:rsidRPr="001711AA">
        <w:t xml:space="preserve"> </w:t>
      </w:r>
      <w:r w:rsidR="001711AA" w:rsidRPr="001711AA">
        <w:rPr>
          <w:sz w:val="28"/>
          <w:szCs w:val="28"/>
        </w:rPr>
        <w:t xml:space="preserve">Угода про Асоціацію визначає новий формат відносин між Україною та ЄС на основі </w:t>
      </w:r>
      <w:r w:rsidR="00757D9A">
        <w:t>"</w:t>
      </w:r>
      <w:r w:rsidR="001711AA" w:rsidRPr="001711AA">
        <w:rPr>
          <w:sz w:val="28"/>
          <w:szCs w:val="28"/>
        </w:rPr>
        <w:t>політичних асоціацій та економічної інтеграції</w:t>
      </w:r>
      <w:r w:rsidR="00757D9A">
        <w:t>"</w:t>
      </w:r>
      <w:r w:rsidR="001711AA" w:rsidRPr="001711AA">
        <w:rPr>
          <w:sz w:val="28"/>
          <w:szCs w:val="28"/>
        </w:rPr>
        <w:t xml:space="preserve"> та служить стратегічним орієнтиром для систематичних соціально-економічних реформ в Україні.</w:t>
      </w:r>
    </w:p>
    <w:p w14:paraId="5EE79FBC" w14:textId="284355B6" w:rsidR="001711AA" w:rsidRDefault="002E01CD" w:rsidP="006C54F6">
      <w:pPr>
        <w:pStyle w:val="Default"/>
        <w:spacing w:line="360" w:lineRule="auto"/>
        <w:ind w:firstLine="709"/>
        <w:jc w:val="both"/>
        <w:rPr>
          <w:sz w:val="28"/>
          <w:szCs w:val="28"/>
        </w:rPr>
      </w:pPr>
      <w:r w:rsidRPr="002E01CD">
        <w:rPr>
          <w:sz w:val="28"/>
          <w:szCs w:val="28"/>
        </w:rPr>
        <w:t xml:space="preserve">З метою забезпечення виконання Угоди про асоціацію між Україною та ЄС 31 травня 2017 року Кабінет Міністрів України прийняв Постанову </w:t>
      </w:r>
      <w:r w:rsidR="006625FC">
        <w:rPr>
          <w:sz w:val="28"/>
          <w:szCs w:val="28"/>
        </w:rPr>
        <w:t>№</w:t>
      </w:r>
      <w:r w:rsidRPr="002E01CD">
        <w:rPr>
          <w:sz w:val="28"/>
          <w:szCs w:val="28"/>
        </w:rPr>
        <w:t xml:space="preserve">447 про планування, моніторинг та оцінку ефективності виконання Угоди про асоціацію між Україна та ЄС з метою забезпечення безперервності процесу виконання зобов’язань України протягом усього періоду дії зазначеної Угоди, наявності </w:t>
      </w:r>
      <w:r>
        <w:rPr>
          <w:sz w:val="28"/>
          <w:szCs w:val="28"/>
        </w:rPr>
        <w:t>інформації про її виконання</w:t>
      </w:r>
      <w:r w:rsidRPr="002E01CD">
        <w:rPr>
          <w:sz w:val="28"/>
          <w:szCs w:val="28"/>
        </w:rPr>
        <w:t>.</w:t>
      </w:r>
    </w:p>
    <w:p w14:paraId="1223EB2D" w14:textId="0F9B8DFB" w:rsidR="002E01CD" w:rsidRDefault="003B5BFF" w:rsidP="006C54F6">
      <w:pPr>
        <w:pStyle w:val="Default"/>
        <w:spacing w:line="360" w:lineRule="auto"/>
        <w:ind w:firstLine="709"/>
        <w:jc w:val="both"/>
        <w:rPr>
          <w:sz w:val="28"/>
          <w:szCs w:val="28"/>
          <w:lang w:val="ru-RU"/>
        </w:rPr>
      </w:pPr>
      <w:r w:rsidRPr="003B5BFF">
        <w:rPr>
          <w:sz w:val="28"/>
          <w:szCs w:val="28"/>
        </w:rPr>
        <w:t>Важливими питаннями наукових досліджень протягом останніх років є обґрунтування необхідності інтеграції України до європейських структур, зближення права України з правом Європейського Союзу, впровадження європейських стандартів в різні сфери діяльності суспільства. Йдеться про те, що дослідники, аналізуючи різні сторони євроінтеграційних процесів, наголошують на принциповій важливості тих або інших їх аспектів</w:t>
      </w:r>
      <w:r>
        <w:rPr>
          <w:sz w:val="28"/>
          <w:szCs w:val="28"/>
          <w:lang w:val="ru-RU"/>
        </w:rPr>
        <w:t>.</w:t>
      </w:r>
    </w:p>
    <w:p w14:paraId="58D8C8C8" w14:textId="003865CC" w:rsidR="003B5BFF" w:rsidRDefault="003B5BFF" w:rsidP="006C54F6">
      <w:pPr>
        <w:pStyle w:val="Default"/>
        <w:spacing w:line="360" w:lineRule="auto"/>
        <w:ind w:firstLine="709"/>
        <w:jc w:val="both"/>
        <w:rPr>
          <w:sz w:val="28"/>
          <w:szCs w:val="28"/>
        </w:rPr>
      </w:pPr>
      <w:r w:rsidRPr="003B5BFF">
        <w:rPr>
          <w:sz w:val="28"/>
          <w:szCs w:val="28"/>
        </w:rPr>
        <w:t xml:space="preserve">Значний внесок у теоретико-правову розробку євроінтеграційної </w:t>
      </w:r>
      <w:r w:rsidR="006625FC" w:rsidRPr="003B5BFF">
        <w:rPr>
          <w:sz w:val="28"/>
          <w:szCs w:val="28"/>
        </w:rPr>
        <w:t>політики</w:t>
      </w:r>
      <w:r w:rsidRPr="003B5BFF">
        <w:rPr>
          <w:sz w:val="28"/>
          <w:szCs w:val="28"/>
        </w:rPr>
        <w:t xml:space="preserve"> з</w:t>
      </w:r>
      <w:r w:rsidR="00A90AAE">
        <w:rPr>
          <w:sz w:val="28"/>
          <w:szCs w:val="28"/>
        </w:rPr>
        <w:t>робили такі дослідники: В. Авер’</w:t>
      </w:r>
      <w:r w:rsidRPr="003B5BFF">
        <w:rPr>
          <w:sz w:val="28"/>
          <w:szCs w:val="28"/>
        </w:rPr>
        <w:t xml:space="preserve">янов, Г. Атаманчук, В. Бакуменко, Т. Безверхнюк, М. Іжа, О. Коротич, П. Надолішній, А. Попок, Л. </w:t>
      </w:r>
      <w:r w:rsidRPr="003B5BFF">
        <w:rPr>
          <w:sz w:val="28"/>
          <w:szCs w:val="28"/>
        </w:rPr>
        <w:lastRenderedPageBreak/>
        <w:t>Приходченко та ін. Проблемам інтеграції України до ЄС, як окремому аспекту глобалізації, присвячені наукові праці: Ф. Барановськ</w:t>
      </w:r>
      <w:r w:rsidR="00DC7ECE">
        <w:rPr>
          <w:sz w:val="28"/>
          <w:szCs w:val="28"/>
        </w:rPr>
        <w:t xml:space="preserve">ого, І. Грицяка, В. Копійки, М. </w:t>
      </w:r>
      <w:r w:rsidRPr="003B5BFF">
        <w:rPr>
          <w:sz w:val="28"/>
          <w:szCs w:val="28"/>
        </w:rPr>
        <w:t>Кордона, М. Назаренко, Я. Малика, І. Нагорної, В. Стрельцова, Е. Топалової та ін. Теоретико</w:t>
      </w:r>
      <w:r w:rsidR="006625FC">
        <w:rPr>
          <w:sz w:val="28"/>
          <w:szCs w:val="28"/>
        </w:rPr>
        <w:t>-</w:t>
      </w:r>
      <w:r w:rsidRPr="003B5BFF">
        <w:rPr>
          <w:sz w:val="28"/>
          <w:szCs w:val="28"/>
        </w:rPr>
        <w:t>методологічну базу сучасних процесів європейської інтеграції розкрили в своїх наукових дослідженнях: Г. Асланян (проблеми удосконалення інституційних механізмів європейської інтеграції України), М. Гнатюк (відносини України з ЄС та процес європейської інтеграції української держави), Н. Гнидюк (механізми координації політики євро</w:t>
      </w:r>
      <w:r>
        <w:rPr>
          <w:sz w:val="28"/>
          <w:szCs w:val="28"/>
        </w:rPr>
        <w:t xml:space="preserve">пейської інтеграції в Україні) </w:t>
      </w:r>
      <w:r w:rsidRPr="003B5BFF">
        <w:rPr>
          <w:sz w:val="28"/>
          <w:szCs w:val="28"/>
        </w:rPr>
        <w:t>та ін.</w:t>
      </w:r>
    </w:p>
    <w:p w14:paraId="0A78BCF2" w14:textId="5CFB65A1" w:rsidR="003B5BFF" w:rsidRPr="00374C9A" w:rsidRDefault="003B5BFF" w:rsidP="006C54F6">
      <w:pPr>
        <w:pStyle w:val="Default"/>
        <w:spacing w:line="360" w:lineRule="auto"/>
        <w:ind w:firstLine="709"/>
        <w:jc w:val="both"/>
        <w:rPr>
          <w:sz w:val="28"/>
          <w:szCs w:val="28"/>
        </w:rPr>
      </w:pPr>
      <w:r w:rsidRPr="003B5BFF">
        <w:rPr>
          <w:b/>
          <w:sz w:val="28"/>
          <w:szCs w:val="28"/>
        </w:rPr>
        <w:t>Мета і завдання дослідження</w:t>
      </w:r>
      <w:r w:rsidRPr="00374C9A">
        <w:rPr>
          <w:b/>
          <w:sz w:val="28"/>
          <w:szCs w:val="28"/>
        </w:rPr>
        <w:t xml:space="preserve">. </w:t>
      </w:r>
      <w:r w:rsidRPr="003B5BFF">
        <w:rPr>
          <w:sz w:val="28"/>
          <w:szCs w:val="28"/>
        </w:rPr>
        <w:t>Метою дослідження</w:t>
      </w:r>
      <w:r w:rsidRPr="00374C9A">
        <w:rPr>
          <w:sz w:val="28"/>
          <w:szCs w:val="28"/>
        </w:rPr>
        <w:t xml:space="preserve"> є </w:t>
      </w:r>
      <w:r w:rsidRPr="003B5BFF">
        <w:rPr>
          <w:sz w:val="28"/>
          <w:szCs w:val="28"/>
        </w:rPr>
        <w:t>обґрунтування теоретико-правових та науково-прикладних засад та проблем</w:t>
      </w:r>
      <w:r w:rsidRPr="00374C9A">
        <w:rPr>
          <w:sz w:val="28"/>
          <w:szCs w:val="28"/>
        </w:rPr>
        <w:t xml:space="preserve"> реалізації Угоди про Асоціацію між Україною та Європейським Союзом.</w:t>
      </w:r>
    </w:p>
    <w:p w14:paraId="420F389B" w14:textId="5E225114" w:rsidR="003B5BFF" w:rsidRDefault="003B5BFF" w:rsidP="006C54F6">
      <w:pPr>
        <w:pStyle w:val="Default"/>
        <w:spacing w:line="360" w:lineRule="auto"/>
        <w:ind w:firstLine="709"/>
        <w:jc w:val="both"/>
        <w:rPr>
          <w:b/>
          <w:sz w:val="28"/>
          <w:szCs w:val="28"/>
        </w:rPr>
      </w:pPr>
      <w:r w:rsidRPr="003B5BFF">
        <w:rPr>
          <w:sz w:val="28"/>
          <w:szCs w:val="28"/>
        </w:rPr>
        <w:t xml:space="preserve">Досягнення поставленої мети передбачає вирішення наступних </w:t>
      </w:r>
      <w:r w:rsidRPr="003B5BFF">
        <w:rPr>
          <w:b/>
          <w:sz w:val="28"/>
          <w:szCs w:val="28"/>
        </w:rPr>
        <w:t>завдань:</w:t>
      </w:r>
    </w:p>
    <w:p w14:paraId="7BA0CEB6" w14:textId="2720A8FB" w:rsidR="003B5BFF" w:rsidRDefault="003B5BFF" w:rsidP="006C54F6">
      <w:pPr>
        <w:pStyle w:val="Default"/>
        <w:spacing w:line="360" w:lineRule="auto"/>
        <w:ind w:firstLine="709"/>
        <w:jc w:val="both"/>
        <w:rPr>
          <w:sz w:val="28"/>
          <w:szCs w:val="28"/>
        </w:rPr>
      </w:pPr>
      <w:r w:rsidRPr="003B5BFF">
        <w:rPr>
          <w:sz w:val="28"/>
          <w:szCs w:val="28"/>
        </w:rPr>
        <w:t>- дослідити теоретичні основи євроінтеграційної політики;</w:t>
      </w:r>
    </w:p>
    <w:p w14:paraId="2AFF73A3" w14:textId="6F29C70F" w:rsidR="003B5BFF" w:rsidRDefault="006625FC" w:rsidP="006C54F6">
      <w:pPr>
        <w:pStyle w:val="Default"/>
        <w:spacing w:line="360" w:lineRule="auto"/>
        <w:ind w:firstLine="709"/>
        <w:jc w:val="both"/>
        <w:rPr>
          <w:sz w:val="28"/>
          <w:szCs w:val="28"/>
          <w:lang w:val="ru-RU"/>
        </w:rPr>
      </w:pPr>
      <w:r>
        <w:rPr>
          <w:sz w:val="28"/>
          <w:szCs w:val="28"/>
          <w:lang w:val="ru-RU"/>
        </w:rPr>
        <w:t xml:space="preserve">- </w:t>
      </w:r>
      <w:r w:rsidR="003B5BFF">
        <w:rPr>
          <w:sz w:val="28"/>
          <w:szCs w:val="28"/>
          <w:lang w:val="ru-RU"/>
        </w:rPr>
        <w:t xml:space="preserve">дослідити </w:t>
      </w:r>
      <w:r w:rsidR="003B5BFF">
        <w:rPr>
          <w:sz w:val="28"/>
          <w:szCs w:val="28"/>
        </w:rPr>
        <w:t>т</w:t>
      </w:r>
      <w:r w:rsidR="003B5BFF" w:rsidRPr="003B5BFF">
        <w:rPr>
          <w:sz w:val="28"/>
          <w:szCs w:val="28"/>
        </w:rPr>
        <w:t>еоретико-правовий аналіз Угоди про співпрацю між Україною та ЄС</w:t>
      </w:r>
      <w:r w:rsidR="003B5BFF">
        <w:rPr>
          <w:sz w:val="28"/>
          <w:szCs w:val="28"/>
          <w:lang w:val="ru-RU"/>
        </w:rPr>
        <w:t>;</w:t>
      </w:r>
    </w:p>
    <w:p w14:paraId="24E3C7E6" w14:textId="2A27EA8A" w:rsidR="003B5BFF" w:rsidRDefault="003B5BFF" w:rsidP="006C54F6">
      <w:pPr>
        <w:pStyle w:val="Default"/>
        <w:spacing w:line="360" w:lineRule="auto"/>
        <w:ind w:firstLine="709"/>
        <w:jc w:val="both"/>
        <w:rPr>
          <w:sz w:val="28"/>
          <w:szCs w:val="28"/>
          <w:lang w:val="ru-RU"/>
        </w:rPr>
      </w:pPr>
      <w:r>
        <w:rPr>
          <w:sz w:val="28"/>
          <w:szCs w:val="28"/>
          <w:lang w:val="ru-RU"/>
        </w:rPr>
        <w:t xml:space="preserve">- визначити </w:t>
      </w:r>
      <w:r>
        <w:rPr>
          <w:sz w:val="28"/>
          <w:szCs w:val="28"/>
        </w:rPr>
        <w:t>м</w:t>
      </w:r>
      <w:r w:rsidRPr="003B5BFF">
        <w:rPr>
          <w:sz w:val="28"/>
          <w:szCs w:val="28"/>
        </w:rPr>
        <w:t>еханізми реаліза</w:t>
      </w:r>
      <w:r>
        <w:rPr>
          <w:sz w:val="28"/>
          <w:szCs w:val="28"/>
        </w:rPr>
        <w:t>ції євроінтеграційної політики</w:t>
      </w:r>
      <w:r>
        <w:rPr>
          <w:sz w:val="28"/>
          <w:szCs w:val="28"/>
          <w:lang w:val="ru-RU"/>
        </w:rPr>
        <w:t>;</w:t>
      </w:r>
    </w:p>
    <w:p w14:paraId="1EDCD11D" w14:textId="2EB5B147" w:rsidR="003B5BFF" w:rsidRDefault="003B5BFF" w:rsidP="006C54F6">
      <w:pPr>
        <w:pStyle w:val="Default"/>
        <w:spacing w:line="360" w:lineRule="auto"/>
        <w:ind w:firstLine="709"/>
        <w:jc w:val="both"/>
        <w:rPr>
          <w:sz w:val="28"/>
          <w:szCs w:val="28"/>
          <w:lang w:val="ru-RU"/>
        </w:rPr>
      </w:pPr>
      <w:r>
        <w:rPr>
          <w:sz w:val="28"/>
          <w:szCs w:val="28"/>
          <w:lang w:val="ru-RU"/>
        </w:rPr>
        <w:t xml:space="preserve">- проаналізувати </w:t>
      </w:r>
      <w:r>
        <w:rPr>
          <w:sz w:val="28"/>
          <w:szCs w:val="28"/>
        </w:rPr>
        <w:t>адаптацію</w:t>
      </w:r>
      <w:r w:rsidRPr="003B5BFF">
        <w:rPr>
          <w:sz w:val="28"/>
          <w:szCs w:val="28"/>
        </w:rPr>
        <w:t xml:space="preserve"> законодавства України як інструмент</w:t>
      </w:r>
      <w:r>
        <w:rPr>
          <w:sz w:val="28"/>
          <w:szCs w:val="28"/>
          <w:lang w:val="ru-RU"/>
        </w:rPr>
        <w:t>у;</w:t>
      </w:r>
    </w:p>
    <w:p w14:paraId="5E7F91D9" w14:textId="5D490A58" w:rsidR="003B5BFF" w:rsidRPr="003B5BFF" w:rsidRDefault="006C54F6" w:rsidP="006C54F6">
      <w:pPr>
        <w:pStyle w:val="Default"/>
        <w:spacing w:line="360" w:lineRule="auto"/>
        <w:ind w:firstLine="709"/>
        <w:jc w:val="both"/>
        <w:rPr>
          <w:sz w:val="28"/>
          <w:szCs w:val="28"/>
          <w:lang w:val="ru-RU"/>
        </w:rPr>
      </w:pPr>
      <w:r>
        <w:rPr>
          <w:sz w:val="28"/>
          <w:szCs w:val="28"/>
          <w:lang w:val="ru-RU"/>
        </w:rPr>
        <w:t xml:space="preserve">- </w:t>
      </w:r>
      <w:r w:rsidR="003B5BFF">
        <w:rPr>
          <w:sz w:val="28"/>
          <w:szCs w:val="28"/>
          <w:lang w:val="ru-RU"/>
        </w:rPr>
        <w:t xml:space="preserve">дослідити етапи </w:t>
      </w:r>
      <w:r w:rsidR="003B5BFF" w:rsidRPr="003B5BFF">
        <w:rPr>
          <w:sz w:val="28"/>
          <w:szCs w:val="28"/>
        </w:rPr>
        <w:t>європейської інтеграції України (від 90-х і до сьогодні)</w:t>
      </w:r>
      <w:r w:rsidR="003B5BFF">
        <w:rPr>
          <w:sz w:val="28"/>
          <w:szCs w:val="28"/>
          <w:lang w:val="ru-RU"/>
        </w:rPr>
        <w:t>;</w:t>
      </w:r>
    </w:p>
    <w:p w14:paraId="0B5EBECC" w14:textId="48B41D97" w:rsidR="003B5BFF" w:rsidRPr="006625FC" w:rsidRDefault="003B5BFF" w:rsidP="006C54F6">
      <w:pPr>
        <w:pStyle w:val="Default"/>
        <w:spacing w:line="360" w:lineRule="auto"/>
        <w:ind w:firstLine="709"/>
        <w:jc w:val="both"/>
        <w:rPr>
          <w:sz w:val="28"/>
          <w:lang w:val="ru-RU"/>
        </w:rPr>
      </w:pPr>
      <w:r w:rsidRPr="006625FC">
        <w:rPr>
          <w:sz w:val="28"/>
          <w:lang w:val="ru-RU"/>
        </w:rPr>
        <w:t>- дослідити</w:t>
      </w:r>
      <w:r w:rsidR="006625FC">
        <w:rPr>
          <w:sz w:val="28"/>
          <w:lang w:val="ru-RU"/>
        </w:rPr>
        <w:t xml:space="preserve"> впровадження європейських станд</w:t>
      </w:r>
      <w:r w:rsidRPr="006625FC">
        <w:rPr>
          <w:sz w:val="28"/>
          <w:lang w:val="ru-RU"/>
        </w:rPr>
        <w:t>артів;</w:t>
      </w:r>
    </w:p>
    <w:p w14:paraId="143AD24E" w14:textId="5F5282EC" w:rsidR="003B5BFF" w:rsidRPr="006625FC" w:rsidRDefault="003B5BFF" w:rsidP="006C54F6">
      <w:pPr>
        <w:pStyle w:val="Default"/>
        <w:spacing w:line="360" w:lineRule="auto"/>
        <w:ind w:firstLine="709"/>
        <w:jc w:val="both"/>
        <w:rPr>
          <w:sz w:val="28"/>
          <w:lang w:val="ru-RU"/>
        </w:rPr>
      </w:pPr>
      <w:r w:rsidRPr="006625FC">
        <w:rPr>
          <w:sz w:val="28"/>
          <w:lang w:val="ru-RU"/>
        </w:rPr>
        <w:t xml:space="preserve">- </w:t>
      </w:r>
      <w:r w:rsidR="006C54F6" w:rsidRPr="006625FC">
        <w:rPr>
          <w:sz w:val="28"/>
          <w:lang w:val="ru-RU"/>
        </w:rPr>
        <w:t xml:space="preserve">проаналізувати </w:t>
      </w:r>
      <w:r w:rsidR="006C54F6" w:rsidRPr="006625FC">
        <w:rPr>
          <w:sz w:val="28"/>
        </w:rPr>
        <w:t>досвід здійснення євроінтеграційних процесів</w:t>
      </w:r>
      <w:r w:rsidR="006C54F6" w:rsidRPr="006625FC">
        <w:rPr>
          <w:sz w:val="28"/>
          <w:lang w:val="ru-RU"/>
        </w:rPr>
        <w:t xml:space="preserve"> у Європі;</w:t>
      </w:r>
    </w:p>
    <w:p w14:paraId="7B75802E" w14:textId="1360C518" w:rsidR="006C54F6" w:rsidRPr="006625FC" w:rsidRDefault="006C54F6" w:rsidP="006C54F6">
      <w:pPr>
        <w:pStyle w:val="Default"/>
        <w:spacing w:line="360" w:lineRule="auto"/>
        <w:ind w:firstLine="709"/>
        <w:jc w:val="both"/>
        <w:rPr>
          <w:sz w:val="28"/>
          <w:lang w:val="ru-RU"/>
        </w:rPr>
      </w:pPr>
      <w:r w:rsidRPr="006625FC">
        <w:rPr>
          <w:sz w:val="28"/>
          <w:lang w:val="ru-RU"/>
        </w:rPr>
        <w:t xml:space="preserve">- запропонувати шляхи </w:t>
      </w:r>
      <w:r w:rsidRPr="006625FC">
        <w:rPr>
          <w:sz w:val="28"/>
        </w:rPr>
        <w:t>удосконалення євроінтеграційної політики України</w:t>
      </w:r>
      <w:r w:rsidRPr="006625FC">
        <w:rPr>
          <w:sz w:val="28"/>
          <w:lang w:val="ru-RU"/>
        </w:rPr>
        <w:t>.</w:t>
      </w:r>
    </w:p>
    <w:p w14:paraId="5FBA9829" w14:textId="77777777" w:rsidR="006C54F6" w:rsidRPr="006625FC" w:rsidRDefault="006C54F6" w:rsidP="006C54F6">
      <w:pPr>
        <w:pStyle w:val="Default"/>
        <w:spacing w:line="360" w:lineRule="auto"/>
        <w:ind w:firstLine="709"/>
        <w:rPr>
          <w:sz w:val="28"/>
          <w:lang w:val="ru-RU"/>
        </w:rPr>
      </w:pPr>
      <w:r w:rsidRPr="006625FC">
        <w:rPr>
          <w:b/>
          <w:sz w:val="28"/>
        </w:rPr>
        <w:t>Об’єктом дослідження</w:t>
      </w:r>
      <w:r w:rsidRPr="006625FC">
        <w:rPr>
          <w:sz w:val="28"/>
        </w:rPr>
        <w:t xml:space="preserve"> є</w:t>
      </w:r>
      <w:r w:rsidRPr="006625FC">
        <w:rPr>
          <w:sz w:val="28"/>
          <w:lang w:val="ru-RU"/>
        </w:rPr>
        <w:t xml:space="preserve"> Угода про Асоціацію між Україною та Європейським Союзом.</w:t>
      </w:r>
    </w:p>
    <w:p w14:paraId="52CE6628" w14:textId="65AA2D7E" w:rsidR="006C54F6" w:rsidRPr="006625FC" w:rsidRDefault="006C54F6" w:rsidP="006C54F6">
      <w:pPr>
        <w:pStyle w:val="Default"/>
        <w:spacing w:line="360" w:lineRule="auto"/>
        <w:ind w:firstLine="709"/>
        <w:jc w:val="both"/>
        <w:rPr>
          <w:sz w:val="28"/>
        </w:rPr>
      </w:pPr>
      <w:r w:rsidRPr="006625FC">
        <w:rPr>
          <w:b/>
          <w:sz w:val="28"/>
        </w:rPr>
        <w:lastRenderedPageBreak/>
        <w:t xml:space="preserve">Предмет дослідження </w:t>
      </w:r>
      <w:r w:rsidRPr="006625FC">
        <w:rPr>
          <w:sz w:val="28"/>
        </w:rPr>
        <w:t>теоретико-методологічні, прикладні засади та проблеми комплексного механізму реалізації євроінтеграційної політики України.</w:t>
      </w:r>
    </w:p>
    <w:p w14:paraId="05BC2CAA" w14:textId="2EF314CB" w:rsidR="006C54F6" w:rsidRPr="006C54F6" w:rsidRDefault="006C54F6" w:rsidP="006C54F6">
      <w:pPr>
        <w:pStyle w:val="Default"/>
        <w:spacing w:line="360" w:lineRule="auto"/>
        <w:ind w:firstLine="709"/>
        <w:jc w:val="both"/>
        <w:rPr>
          <w:sz w:val="28"/>
          <w:szCs w:val="28"/>
        </w:rPr>
      </w:pPr>
      <w:r w:rsidRPr="006C54F6">
        <w:rPr>
          <w:b/>
          <w:sz w:val="28"/>
          <w:szCs w:val="28"/>
        </w:rPr>
        <w:t>Методи дослідження</w:t>
      </w:r>
      <w:r w:rsidRPr="006C54F6">
        <w:rPr>
          <w:sz w:val="28"/>
          <w:szCs w:val="28"/>
        </w:rPr>
        <w:t xml:space="preserve">. Методологічним інструментарієм  послугували фундаментальні дослідницькі засади </w:t>
      </w:r>
      <w:r w:rsidR="00A90AAE">
        <w:rPr>
          <w:sz w:val="28"/>
          <w:szCs w:val="28"/>
        </w:rPr>
        <w:t>наукового аналізу – принципи об’</w:t>
      </w:r>
      <w:r w:rsidRPr="006C54F6">
        <w:rPr>
          <w:sz w:val="28"/>
          <w:szCs w:val="28"/>
        </w:rPr>
        <w:t>єктивності, системності, цілісності, причинності, а також комплексно застосовані загальнонаукові та спеціальні методи.</w:t>
      </w:r>
    </w:p>
    <w:p w14:paraId="658D5ED4" w14:textId="40EBE711" w:rsidR="003B5BFF" w:rsidRPr="003B5BFF" w:rsidRDefault="006C54F6" w:rsidP="006C54F6">
      <w:pPr>
        <w:pStyle w:val="Default"/>
        <w:spacing w:line="360" w:lineRule="auto"/>
        <w:ind w:firstLine="709"/>
        <w:jc w:val="both"/>
        <w:rPr>
          <w:sz w:val="28"/>
          <w:szCs w:val="28"/>
        </w:rPr>
      </w:pPr>
      <w:r w:rsidRPr="006C54F6">
        <w:rPr>
          <w:sz w:val="28"/>
          <w:szCs w:val="28"/>
        </w:rPr>
        <w:t>У роботі використано загально</w:t>
      </w:r>
      <w:r w:rsidR="00DC7ECE">
        <w:rPr>
          <w:sz w:val="28"/>
          <w:szCs w:val="28"/>
        </w:rPr>
        <w:t xml:space="preserve"> </w:t>
      </w:r>
      <w:r w:rsidRPr="006C54F6">
        <w:rPr>
          <w:sz w:val="28"/>
          <w:szCs w:val="28"/>
        </w:rPr>
        <w:t>наукові і спеціально</w:t>
      </w:r>
      <w:r w:rsidR="00DC7ECE">
        <w:rPr>
          <w:sz w:val="28"/>
          <w:szCs w:val="28"/>
        </w:rPr>
        <w:t xml:space="preserve"> </w:t>
      </w:r>
      <w:r w:rsidRPr="006C54F6">
        <w:rPr>
          <w:sz w:val="28"/>
          <w:szCs w:val="28"/>
        </w:rPr>
        <w:t>наукові методи пізнання, конкретне поєднання яких обумовлене метою й завданнями дослідження. Використання формально</w:t>
      </w:r>
      <w:r w:rsidR="00DC7ECE">
        <w:rPr>
          <w:sz w:val="28"/>
          <w:szCs w:val="28"/>
        </w:rPr>
        <w:t>-</w:t>
      </w:r>
      <w:r w:rsidRPr="006C54F6">
        <w:rPr>
          <w:sz w:val="28"/>
          <w:szCs w:val="28"/>
        </w:rPr>
        <w:t>логічного методу</w:t>
      </w:r>
      <w:r w:rsidR="00DC7ECE">
        <w:rPr>
          <w:sz w:val="28"/>
          <w:szCs w:val="28"/>
        </w:rPr>
        <w:t xml:space="preserve"> дозволило визначити, уточнити і доповнити</w:t>
      </w:r>
      <w:r w:rsidRPr="006C54F6">
        <w:rPr>
          <w:sz w:val="28"/>
          <w:szCs w:val="28"/>
        </w:rPr>
        <w:t xml:space="preserve"> окремі поняття категорії і тим самим впорядкувати понятійно-категоріальний апарат. У всіх розділах роботи використовувалися методи формальної й змістовної логіки, зокрема методи аналізу та синтезу, дедукції та індукції, аналогії та узагальнення тощо.</w:t>
      </w:r>
    </w:p>
    <w:p w14:paraId="4FA9D243" w14:textId="613A99DE" w:rsidR="00DD69C5" w:rsidRDefault="006C54F6" w:rsidP="006C54F6">
      <w:pPr>
        <w:pStyle w:val="Default"/>
        <w:spacing w:line="360" w:lineRule="auto"/>
        <w:ind w:firstLine="709"/>
        <w:jc w:val="both"/>
        <w:rPr>
          <w:sz w:val="28"/>
          <w:szCs w:val="28"/>
        </w:rPr>
      </w:pPr>
      <w:r w:rsidRPr="006C54F6">
        <w:rPr>
          <w:b/>
          <w:sz w:val="28"/>
          <w:szCs w:val="28"/>
        </w:rPr>
        <w:t>Практичне значення</w:t>
      </w:r>
      <w:r w:rsidRPr="006C54F6">
        <w:rPr>
          <w:sz w:val="28"/>
          <w:szCs w:val="28"/>
        </w:rPr>
        <w:t xml:space="preserve"> </w:t>
      </w:r>
      <w:r w:rsidRPr="006C54F6">
        <w:rPr>
          <w:b/>
          <w:sz w:val="28"/>
          <w:szCs w:val="28"/>
        </w:rPr>
        <w:t>одержаних результатів</w:t>
      </w:r>
      <w:r w:rsidRPr="00374C9A">
        <w:rPr>
          <w:b/>
          <w:sz w:val="28"/>
          <w:szCs w:val="28"/>
        </w:rPr>
        <w:t xml:space="preserve">. </w:t>
      </w:r>
      <w:r w:rsidRPr="006C54F6">
        <w:rPr>
          <w:sz w:val="28"/>
          <w:szCs w:val="28"/>
        </w:rPr>
        <w:t>Основні положення магістерської роботи можуть сприяти: вирішенню практичних</w:t>
      </w:r>
      <w:r w:rsidRPr="00374C9A">
        <w:rPr>
          <w:sz w:val="28"/>
          <w:szCs w:val="28"/>
        </w:rPr>
        <w:t xml:space="preserve"> питань </w:t>
      </w:r>
      <w:r w:rsidRPr="006C54F6">
        <w:rPr>
          <w:sz w:val="28"/>
          <w:szCs w:val="28"/>
        </w:rPr>
        <w:t>при впровадженні дієвого комплексного механізму реалізації євроінтеграційної політики; підготовці нормативно</w:t>
      </w:r>
      <w:r w:rsidRPr="00374C9A">
        <w:rPr>
          <w:sz w:val="28"/>
          <w:szCs w:val="28"/>
        </w:rPr>
        <w:t>-</w:t>
      </w:r>
      <w:r w:rsidRPr="006C54F6">
        <w:rPr>
          <w:sz w:val="28"/>
          <w:szCs w:val="28"/>
        </w:rPr>
        <w:t xml:space="preserve">правових документів із питань </w:t>
      </w:r>
      <w:r>
        <w:rPr>
          <w:sz w:val="28"/>
          <w:szCs w:val="28"/>
        </w:rPr>
        <w:t>європейської інтеграції України.</w:t>
      </w:r>
    </w:p>
    <w:p w14:paraId="16F4D56F" w14:textId="35A2642F" w:rsidR="006C54F6" w:rsidRPr="006C54F6" w:rsidRDefault="006C54F6" w:rsidP="006C54F6">
      <w:pPr>
        <w:pStyle w:val="Default"/>
        <w:spacing w:line="360" w:lineRule="auto"/>
        <w:ind w:firstLine="709"/>
        <w:jc w:val="both"/>
        <w:rPr>
          <w:sz w:val="28"/>
          <w:szCs w:val="28"/>
          <w:lang w:val="ru-RU"/>
        </w:rPr>
      </w:pPr>
      <w:r w:rsidRPr="006C54F6">
        <w:rPr>
          <w:b/>
          <w:sz w:val="28"/>
          <w:szCs w:val="28"/>
          <w:lang w:val="ru-RU"/>
        </w:rPr>
        <w:t>Опис структури роботи</w:t>
      </w:r>
      <w:r w:rsidRPr="006C54F6">
        <w:rPr>
          <w:sz w:val="28"/>
          <w:szCs w:val="28"/>
          <w:lang w:val="ru-RU"/>
        </w:rPr>
        <w:t>. Логіка проведеного дослідження зумовила структуру</w:t>
      </w:r>
      <w:r>
        <w:rPr>
          <w:sz w:val="28"/>
          <w:szCs w:val="28"/>
          <w:lang w:val="ru-RU"/>
        </w:rPr>
        <w:t xml:space="preserve"> роботи: вступ, три розділи (вісім</w:t>
      </w:r>
      <w:r w:rsidRPr="006C54F6">
        <w:rPr>
          <w:sz w:val="28"/>
          <w:szCs w:val="28"/>
          <w:lang w:val="ru-RU"/>
        </w:rPr>
        <w:t xml:space="preserve"> підрозділів), висновки, загальний обсяг яких скл</w:t>
      </w:r>
      <w:r>
        <w:rPr>
          <w:sz w:val="28"/>
          <w:szCs w:val="28"/>
          <w:lang w:val="ru-RU"/>
        </w:rPr>
        <w:t xml:space="preserve">адає </w:t>
      </w:r>
      <w:r w:rsidR="00E35252">
        <w:rPr>
          <w:sz w:val="28"/>
          <w:szCs w:val="28"/>
          <w:lang w:val="ru-RU"/>
        </w:rPr>
        <w:t>90</w:t>
      </w:r>
      <w:r w:rsidRPr="006C54F6">
        <w:rPr>
          <w:sz w:val="28"/>
          <w:szCs w:val="28"/>
          <w:lang w:val="ru-RU"/>
        </w:rPr>
        <w:t xml:space="preserve"> сторі</w:t>
      </w:r>
      <w:r w:rsidR="00E35252">
        <w:rPr>
          <w:sz w:val="28"/>
          <w:szCs w:val="28"/>
          <w:lang w:val="ru-RU"/>
        </w:rPr>
        <w:t>нок</w:t>
      </w:r>
      <w:r w:rsidRPr="006C54F6">
        <w:rPr>
          <w:sz w:val="28"/>
          <w:szCs w:val="28"/>
          <w:lang w:val="ru-RU"/>
        </w:rPr>
        <w:t xml:space="preserve">. </w:t>
      </w:r>
      <w:r w:rsidR="00034C3C">
        <w:rPr>
          <w:sz w:val="28"/>
          <w:szCs w:val="28"/>
          <w:lang w:val="ru-RU"/>
        </w:rPr>
        <w:t xml:space="preserve">У роботі вміщено </w:t>
      </w:r>
      <w:r w:rsidR="005D710C">
        <w:rPr>
          <w:sz w:val="28"/>
          <w:szCs w:val="28"/>
          <w:lang w:val="ru-RU"/>
        </w:rPr>
        <w:t>8 рисунків та 1 таблицю</w:t>
      </w:r>
      <w:r w:rsidR="00034C3C">
        <w:rPr>
          <w:sz w:val="28"/>
          <w:szCs w:val="28"/>
          <w:lang w:val="ru-RU"/>
        </w:rPr>
        <w:t xml:space="preserve">. </w:t>
      </w:r>
      <w:r w:rsidRPr="006C54F6">
        <w:rPr>
          <w:sz w:val="28"/>
          <w:szCs w:val="28"/>
          <w:lang w:val="ru-RU"/>
        </w:rPr>
        <w:t>Списо</w:t>
      </w:r>
      <w:r>
        <w:rPr>
          <w:sz w:val="28"/>
          <w:szCs w:val="28"/>
          <w:lang w:val="ru-RU"/>
        </w:rPr>
        <w:t xml:space="preserve">к використаних джерел містить </w:t>
      </w:r>
      <w:r w:rsidR="00E35252">
        <w:rPr>
          <w:sz w:val="28"/>
          <w:szCs w:val="28"/>
          <w:lang w:val="ru-RU"/>
        </w:rPr>
        <w:t>70</w:t>
      </w:r>
      <w:r w:rsidRPr="006C54F6">
        <w:rPr>
          <w:sz w:val="28"/>
          <w:szCs w:val="28"/>
          <w:lang w:val="ru-RU"/>
        </w:rPr>
        <w:t xml:space="preserve"> найменувань.</w:t>
      </w:r>
      <w:r w:rsidR="00034C3C">
        <w:rPr>
          <w:sz w:val="28"/>
          <w:szCs w:val="28"/>
          <w:lang w:val="ru-RU"/>
        </w:rPr>
        <w:t xml:space="preserve"> </w:t>
      </w:r>
    </w:p>
    <w:p w14:paraId="40F42A22" w14:textId="77777777" w:rsidR="00DD69C5" w:rsidRDefault="00DD69C5" w:rsidP="002F5E25">
      <w:pPr>
        <w:pStyle w:val="Default"/>
        <w:jc w:val="center"/>
        <w:rPr>
          <w:sz w:val="28"/>
          <w:szCs w:val="28"/>
        </w:rPr>
      </w:pPr>
    </w:p>
    <w:p w14:paraId="202DC53F" w14:textId="32529CF1" w:rsidR="006C54F6" w:rsidRDefault="006C54F6" w:rsidP="00E35252">
      <w:pPr>
        <w:pStyle w:val="Default"/>
        <w:suppressLineNumbers/>
        <w:jc w:val="center"/>
        <w:rPr>
          <w:sz w:val="28"/>
          <w:szCs w:val="28"/>
        </w:rPr>
      </w:pPr>
    </w:p>
    <w:p w14:paraId="7201335D" w14:textId="77777777" w:rsidR="00DD69C5" w:rsidRDefault="00DD69C5" w:rsidP="002F5E25">
      <w:pPr>
        <w:pStyle w:val="Default"/>
        <w:jc w:val="center"/>
        <w:rPr>
          <w:sz w:val="28"/>
          <w:szCs w:val="28"/>
        </w:rPr>
      </w:pPr>
    </w:p>
    <w:p w14:paraId="331C6EE5" w14:textId="77777777" w:rsidR="00DD69C5" w:rsidRDefault="00DD69C5" w:rsidP="002F5E25">
      <w:pPr>
        <w:pStyle w:val="Default"/>
        <w:jc w:val="center"/>
        <w:rPr>
          <w:sz w:val="28"/>
          <w:szCs w:val="28"/>
        </w:rPr>
      </w:pPr>
    </w:p>
    <w:p w14:paraId="64D7279F" w14:textId="77777777" w:rsidR="00DD69C5" w:rsidRDefault="00DD69C5" w:rsidP="002F5E25">
      <w:pPr>
        <w:pStyle w:val="Default"/>
        <w:jc w:val="center"/>
        <w:rPr>
          <w:sz w:val="28"/>
          <w:szCs w:val="28"/>
        </w:rPr>
      </w:pPr>
    </w:p>
    <w:p w14:paraId="2D17F633" w14:textId="77777777" w:rsidR="00DD69C5" w:rsidRDefault="00DD69C5" w:rsidP="002F5E25">
      <w:pPr>
        <w:pStyle w:val="Default"/>
        <w:jc w:val="center"/>
        <w:rPr>
          <w:sz w:val="28"/>
          <w:szCs w:val="28"/>
        </w:rPr>
      </w:pPr>
    </w:p>
    <w:p w14:paraId="0B4CCA89" w14:textId="77777777" w:rsidR="00DD69C5" w:rsidRDefault="00DD69C5" w:rsidP="002F5E25">
      <w:pPr>
        <w:pStyle w:val="Default"/>
        <w:jc w:val="center"/>
        <w:rPr>
          <w:sz w:val="28"/>
          <w:szCs w:val="28"/>
        </w:rPr>
      </w:pPr>
    </w:p>
    <w:p w14:paraId="1C02B29A" w14:textId="77777777" w:rsidR="00DD69C5" w:rsidRDefault="00DD69C5" w:rsidP="002F5E25">
      <w:pPr>
        <w:pStyle w:val="Default"/>
        <w:jc w:val="center"/>
        <w:rPr>
          <w:sz w:val="28"/>
          <w:szCs w:val="28"/>
        </w:rPr>
      </w:pPr>
    </w:p>
    <w:p w14:paraId="2E8A86B4" w14:textId="77777777" w:rsidR="00DD69C5" w:rsidRDefault="00DD69C5" w:rsidP="002F5E25">
      <w:pPr>
        <w:pStyle w:val="Default"/>
        <w:jc w:val="center"/>
        <w:rPr>
          <w:sz w:val="28"/>
          <w:szCs w:val="28"/>
        </w:rPr>
      </w:pPr>
    </w:p>
    <w:p w14:paraId="135E692E" w14:textId="77777777" w:rsidR="00DD69C5" w:rsidRDefault="00DD69C5" w:rsidP="002F5E25">
      <w:pPr>
        <w:pStyle w:val="Default"/>
        <w:jc w:val="center"/>
        <w:rPr>
          <w:sz w:val="28"/>
          <w:szCs w:val="28"/>
        </w:rPr>
      </w:pPr>
    </w:p>
    <w:p w14:paraId="27F5CF9F" w14:textId="77777777" w:rsidR="00DD69C5" w:rsidRDefault="00DD69C5" w:rsidP="002F5E25">
      <w:pPr>
        <w:pStyle w:val="Default"/>
        <w:jc w:val="center"/>
        <w:rPr>
          <w:sz w:val="28"/>
          <w:szCs w:val="28"/>
        </w:rPr>
      </w:pPr>
    </w:p>
    <w:p w14:paraId="1C2ACC4C" w14:textId="77777777" w:rsidR="00DD69C5" w:rsidRDefault="00DD69C5" w:rsidP="002F5E25">
      <w:pPr>
        <w:pStyle w:val="Default"/>
        <w:jc w:val="center"/>
        <w:rPr>
          <w:sz w:val="28"/>
          <w:szCs w:val="28"/>
        </w:rPr>
      </w:pPr>
    </w:p>
    <w:p w14:paraId="30EC48AA" w14:textId="77777777" w:rsidR="00DD69C5" w:rsidRDefault="00DD69C5" w:rsidP="002F5E25">
      <w:pPr>
        <w:pStyle w:val="Default"/>
        <w:jc w:val="center"/>
        <w:rPr>
          <w:sz w:val="28"/>
          <w:szCs w:val="28"/>
        </w:rPr>
      </w:pPr>
    </w:p>
    <w:p w14:paraId="73AC7F6A" w14:textId="77777777" w:rsidR="00DD69C5" w:rsidRDefault="00DD69C5" w:rsidP="002F5E25">
      <w:pPr>
        <w:pStyle w:val="Default"/>
        <w:jc w:val="center"/>
        <w:rPr>
          <w:sz w:val="28"/>
          <w:szCs w:val="28"/>
        </w:rPr>
      </w:pPr>
    </w:p>
    <w:p w14:paraId="380FC5A8" w14:textId="77777777" w:rsidR="00BE02A0" w:rsidRPr="006C54F6" w:rsidRDefault="00BE02A0" w:rsidP="00034C3C">
      <w:pPr>
        <w:pStyle w:val="Default"/>
        <w:spacing w:line="360" w:lineRule="auto"/>
        <w:jc w:val="center"/>
        <w:rPr>
          <w:b/>
          <w:sz w:val="28"/>
          <w:szCs w:val="28"/>
        </w:rPr>
      </w:pPr>
      <w:r w:rsidRPr="006C54F6">
        <w:rPr>
          <w:b/>
          <w:sz w:val="28"/>
          <w:szCs w:val="28"/>
        </w:rPr>
        <w:t>РОЗДІЛ 1</w:t>
      </w:r>
    </w:p>
    <w:p w14:paraId="501E90E7" w14:textId="77777777" w:rsidR="00BE02A0" w:rsidRDefault="00BE02A0" w:rsidP="00034C3C">
      <w:pPr>
        <w:pStyle w:val="Default"/>
        <w:spacing w:line="360" w:lineRule="auto"/>
        <w:jc w:val="center"/>
        <w:rPr>
          <w:b/>
          <w:caps/>
          <w:sz w:val="28"/>
          <w:szCs w:val="28"/>
        </w:rPr>
      </w:pPr>
      <w:r w:rsidRPr="006C54F6">
        <w:rPr>
          <w:b/>
          <w:caps/>
          <w:sz w:val="28"/>
          <w:szCs w:val="28"/>
        </w:rPr>
        <w:t>Загальнотеоретичні засади реалізації євроінтеграційної політики України</w:t>
      </w:r>
    </w:p>
    <w:p w14:paraId="1E0602BC" w14:textId="77777777" w:rsidR="00034C3C" w:rsidRDefault="00034C3C" w:rsidP="00034C3C">
      <w:pPr>
        <w:pStyle w:val="Default"/>
        <w:spacing w:line="360" w:lineRule="auto"/>
        <w:jc w:val="center"/>
        <w:rPr>
          <w:b/>
          <w:caps/>
          <w:sz w:val="28"/>
          <w:szCs w:val="28"/>
        </w:rPr>
      </w:pPr>
    </w:p>
    <w:p w14:paraId="67A39979" w14:textId="77777777" w:rsidR="00034C3C" w:rsidRDefault="00034C3C" w:rsidP="00034C3C">
      <w:pPr>
        <w:pStyle w:val="Default"/>
        <w:spacing w:line="360" w:lineRule="auto"/>
        <w:jc w:val="center"/>
        <w:rPr>
          <w:b/>
          <w:caps/>
          <w:sz w:val="28"/>
          <w:szCs w:val="28"/>
        </w:rPr>
      </w:pPr>
    </w:p>
    <w:p w14:paraId="0A43931F" w14:textId="77777777" w:rsidR="00034C3C" w:rsidRDefault="00034C3C" w:rsidP="00034C3C">
      <w:pPr>
        <w:pStyle w:val="Default"/>
        <w:spacing w:line="360" w:lineRule="auto"/>
        <w:jc w:val="center"/>
        <w:rPr>
          <w:b/>
          <w:caps/>
          <w:sz w:val="28"/>
          <w:szCs w:val="28"/>
        </w:rPr>
      </w:pPr>
    </w:p>
    <w:p w14:paraId="737B49A9" w14:textId="6376B318" w:rsidR="000D1F95" w:rsidRPr="006C54F6" w:rsidRDefault="006C54F6" w:rsidP="00862DFE">
      <w:pPr>
        <w:pStyle w:val="Default"/>
        <w:spacing w:line="360" w:lineRule="auto"/>
        <w:ind w:firstLine="709"/>
        <w:jc w:val="both"/>
        <w:rPr>
          <w:b/>
          <w:sz w:val="28"/>
          <w:szCs w:val="28"/>
        </w:rPr>
      </w:pPr>
      <w:r w:rsidRPr="00374C9A">
        <w:rPr>
          <w:b/>
          <w:sz w:val="28"/>
          <w:szCs w:val="28"/>
        </w:rPr>
        <w:t xml:space="preserve">1.1 </w:t>
      </w:r>
      <w:r w:rsidR="00BE02A0" w:rsidRPr="006C54F6">
        <w:rPr>
          <w:b/>
          <w:sz w:val="28"/>
          <w:szCs w:val="28"/>
        </w:rPr>
        <w:t>Теоретичні основи євроінтеграційної політики</w:t>
      </w:r>
    </w:p>
    <w:p w14:paraId="4BC928BB" w14:textId="3D8936D0" w:rsidR="000D1F95" w:rsidRPr="00C75654" w:rsidRDefault="000D1F95" w:rsidP="00EE09A4">
      <w:pPr>
        <w:pStyle w:val="Default"/>
        <w:spacing w:line="360" w:lineRule="auto"/>
        <w:ind w:firstLine="709"/>
        <w:jc w:val="both"/>
        <w:rPr>
          <w:sz w:val="28"/>
          <w:szCs w:val="28"/>
        </w:rPr>
      </w:pPr>
      <w:r w:rsidRPr="00C75654">
        <w:rPr>
          <w:color w:val="auto"/>
          <w:sz w:val="28"/>
          <w:szCs w:val="28"/>
        </w:rPr>
        <w:t xml:space="preserve">Першим вагомим внеском у реалізації ідеї об’єднання Європи стало утворення Європейського Союзу, а саме 18 квітня 1951 року, відбулося підписання Римської угоди стосовно заснування Європейського співтовариства з вугілля та сталі (ЄСВС). Різні вітчизняні та міжнародні науковці вже десятками років у своїх наукових працях та висунутих теоріях </w:t>
      </w:r>
      <w:r w:rsidRPr="00C75654">
        <w:rPr>
          <w:color w:val="000000" w:themeColor="text1"/>
          <w:sz w:val="28"/>
          <w:szCs w:val="28"/>
        </w:rPr>
        <w:t>намагають спрогнозувати</w:t>
      </w:r>
      <w:r w:rsidR="003F25ED" w:rsidRPr="00C75654">
        <w:rPr>
          <w:color w:val="000000" w:themeColor="text1"/>
          <w:sz w:val="28"/>
          <w:szCs w:val="28"/>
        </w:rPr>
        <w:t xml:space="preserve">  євроінтеграційний процес, котрий впродовж років перманентно змінює вектор свого розвитку. Теорії євроінтеграції дозволяють не лише давати відповідь на форми та зміст ЄС, але й </w:t>
      </w:r>
      <w:r w:rsidR="003F25ED" w:rsidRPr="00C75654">
        <w:rPr>
          <w:sz w:val="28"/>
          <w:szCs w:val="28"/>
        </w:rPr>
        <w:t>розкривають значення держав-членів та наднаціональних інституцій у цьому процесі.</w:t>
      </w:r>
    </w:p>
    <w:p w14:paraId="7491C653" w14:textId="0ADF867E" w:rsidR="006C54F6" w:rsidRDefault="00EC5E66" w:rsidP="006C54F6">
      <w:pPr>
        <w:pStyle w:val="Default"/>
        <w:spacing w:line="360" w:lineRule="auto"/>
        <w:ind w:firstLine="709"/>
        <w:jc w:val="both"/>
        <w:rPr>
          <w:color w:val="000000" w:themeColor="text1"/>
          <w:sz w:val="28"/>
          <w:szCs w:val="28"/>
        </w:rPr>
      </w:pPr>
      <w:r w:rsidRPr="00C75654">
        <w:rPr>
          <w:color w:val="auto"/>
          <w:sz w:val="28"/>
          <w:szCs w:val="28"/>
        </w:rPr>
        <w:t>Євроінтеграційне явище, як процес</w:t>
      </w:r>
      <w:r w:rsidR="00DC7ECE">
        <w:rPr>
          <w:color w:val="auto"/>
          <w:sz w:val="28"/>
          <w:szCs w:val="28"/>
        </w:rPr>
        <w:t xml:space="preserve">, вперше офіційно </w:t>
      </w:r>
      <w:r w:rsidRPr="00C75654">
        <w:rPr>
          <w:color w:val="auto"/>
          <w:sz w:val="28"/>
          <w:szCs w:val="28"/>
        </w:rPr>
        <w:t xml:space="preserve">зафіксовано ще в </w:t>
      </w:r>
      <w:r w:rsidRPr="00C75654">
        <w:rPr>
          <w:color w:val="000000" w:themeColor="text1"/>
          <w:sz w:val="28"/>
          <w:szCs w:val="28"/>
        </w:rPr>
        <w:t>20-х роках XX</w:t>
      </w:r>
      <w:r w:rsidR="00DC7ECE">
        <w:rPr>
          <w:color w:val="000000" w:themeColor="text1"/>
          <w:sz w:val="28"/>
          <w:szCs w:val="28"/>
        </w:rPr>
        <w:t xml:space="preserve"> століття</w:t>
      </w:r>
      <w:r w:rsidRPr="00C75654">
        <w:rPr>
          <w:color w:val="000000" w:themeColor="text1"/>
          <w:sz w:val="28"/>
          <w:szCs w:val="28"/>
        </w:rPr>
        <w:t xml:space="preserve"> німецькими вченими Р. Шмедом, Х. Кельзеном, Д. Шиндлеро</w:t>
      </w:r>
      <w:r w:rsidR="006C54F6">
        <w:rPr>
          <w:color w:val="000000" w:themeColor="text1"/>
          <w:sz w:val="28"/>
          <w:szCs w:val="28"/>
        </w:rPr>
        <w:t xml:space="preserve">м. </w:t>
      </w:r>
    </w:p>
    <w:p w14:paraId="3D42DF04" w14:textId="705117CF" w:rsidR="002B0DDC" w:rsidRPr="00DC7ECE" w:rsidRDefault="000E5DC3" w:rsidP="00DC7ECE">
      <w:pPr>
        <w:pStyle w:val="Default"/>
        <w:spacing w:line="360" w:lineRule="auto"/>
        <w:ind w:firstLine="709"/>
        <w:jc w:val="both"/>
        <w:rPr>
          <w:sz w:val="28"/>
          <w:szCs w:val="28"/>
        </w:rPr>
      </w:pPr>
      <w:r w:rsidRPr="00C75654">
        <w:rPr>
          <w:color w:val="000000" w:themeColor="text1"/>
          <w:sz w:val="28"/>
          <w:szCs w:val="28"/>
        </w:rPr>
        <w:t xml:space="preserve">Процесам інтеграції великою мірою сприяло запровадження спільного ринку. В результаті чого </w:t>
      </w:r>
      <w:r w:rsidRPr="00C75654">
        <w:rPr>
          <w:sz w:val="28"/>
          <w:szCs w:val="28"/>
        </w:rPr>
        <w:t>7 лютого 1992 року в голландському місті</w:t>
      </w:r>
      <w:r w:rsidRPr="00C75654">
        <w:rPr>
          <w:sz w:val="28"/>
          <w:szCs w:val="28"/>
          <w:lang w:val="ru-RU"/>
        </w:rPr>
        <w:t xml:space="preserve"> </w:t>
      </w:r>
      <w:r w:rsidRPr="00C75654">
        <w:rPr>
          <w:sz w:val="28"/>
          <w:szCs w:val="28"/>
        </w:rPr>
        <w:t>Маастрихт було підписано Договір про Єв</w:t>
      </w:r>
      <w:r w:rsidR="00DC7ECE">
        <w:rPr>
          <w:sz w:val="28"/>
          <w:szCs w:val="28"/>
        </w:rPr>
        <w:t xml:space="preserve">ропейський Союз (Маастрихтський </w:t>
      </w:r>
      <w:r w:rsidRPr="00C75654">
        <w:rPr>
          <w:sz w:val="28"/>
          <w:szCs w:val="28"/>
        </w:rPr>
        <w:t>договір), що набув чинності 1 листопада 1993 року.</w:t>
      </w:r>
      <w:r>
        <w:rPr>
          <w:sz w:val="28"/>
          <w:szCs w:val="28"/>
          <w:lang w:val="ru-RU"/>
        </w:rPr>
        <w:t xml:space="preserve"> </w:t>
      </w:r>
    </w:p>
    <w:p w14:paraId="4ED0BF58" w14:textId="685679ED" w:rsidR="00374C9A" w:rsidRDefault="00374C9A" w:rsidP="00374C9A">
      <w:pPr>
        <w:pStyle w:val="Default"/>
        <w:spacing w:line="360" w:lineRule="auto"/>
        <w:ind w:firstLine="709"/>
        <w:jc w:val="both"/>
        <w:rPr>
          <w:color w:val="000000" w:themeColor="text1"/>
          <w:sz w:val="28"/>
          <w:szCs w:val="28"/>
        </w:rPr>
      </w:pPr>
      <w:r w:rsidRPr="0057742B">
        <w:rPr>
          <w:color w:val="000000" w:themeColor="text1"/>
          <w:sz w:val="28"/>
          <w:szCs w:val="28"/>
        </w:rPr>
        <w:t>Термін</w:t>
      </w:r>
      <w:r w:rsidRPr="00C75654">
        <w:rPr>
          <w:color w:val="000000" w:themeColor="text1"/>
          <w:sz w:val="28"/>
          <w:szCs w:val="28"/>
        </w:rPr>
        <w:t xml:space="preserve"> </w:t>
      </w:r>
      <w:r w:rsidR="00757D9A">
        <w:t>"</w:t>
      </w:r>
      <w:r w:rsidRPr="00C75654">
        <w:rPr>
          <w:color w:val="000000" w:themeColor="text1"/>
          <w:sz w:val="28"/>
          <w:szCs w:val="28"/>
        </w:rPr>
        <w:t>інтеграція</w:t>
      </w:r>
      <w:r w:rsidR="00757D9A">
        <w:t>"</w:t>
      </w:r>
      <w:r w:rsidRPr="00C75654">
        <w:rPr>
          <w:color w:val="000000" w:themeColor="text1"/>
          <w:sz w:val="28"/>
          <w:szCs w:val="28"/>
        </w:rPr>
        <w:t xml:space="preserve"> </w:t>
      </w:r>
      <w:r>
        <w:rPr>
          <w:color w:val="000000" w:themeColor="text1"/>
          <w:sz w:val="28"/>
          <w:szCs w:val="28"/>
        </w:rPr>
        <w:t>поєднює в собі</w:t>
      </w:r>
      <w:r w:rsidRPr="00C75654">
        <w:rPr>
          <w:color w:val="000000" w:themeColor="text1"/>
          <w:sz w:val="28"/>
          <w:szCs w:val="28"/>
        </w:rPr>
        <w:t xml:space="preserve"> цілісність, структуру</w:t>
      </w:r>
      <w:r>
        <w:rPr>
          <w:color w:val="000000" w:themeColor="text1"/>
          <w:sz w:val="28"/>
          <w:szCs w:val="28"/>
        </w:rPr>
        <w:t xml:space="preserve">, а також </w:t>
      </w:r>
      <w:r w:rsidRPr="00C75654">
        <w:rPr>
          <w:color w:val="000000" w:themeColor="text1"/>
          <w:sz w:val="28"/>
          <w:szCs w:val="28"/>
        </w:rPr>
        <w:t xml:space="preserve">досконалість, які стосуються </w:t>
      </w:r>
      <w:r>
        <w:rPr>
          <w:color w:val="000000" w:themeColor="text1"/>
          <w:sz w:val="28"/>
          <w:szCs w:val="28"/>
        </w:rPr>
        <w:t xml:space="preserve">інтеграційних процесів </w:t>
      </w:r>
      <w:r w:rsidRPr="00C75654">
        <w:rPr>
          <w:color w:val="000000" w:themeColor="text1"/>
          <w:sz w:val="28"/>
          <w:szCs w:val="28"/>
        </w:rPr>
        <w:t xml:space="preserve">(рис.1.1). </w:t>
      </w:r>
    </w:p>
    <w:p w14:paraId="69FE12E6" w14:textId="3FE2F6B2" w:rsidR="00374C9A" w:rsidRPr="00C75654" w:rsidRDefault="00374C9A" w:rsidP="00374C9A">
      <w:pPr>
        <w:pStyle w:val="Default"/>
        <w:spacing w:line="360" w:lineRule="auto"/>
        <w:ind w:firstLine="709"/>
        <w:jc w:val="both"/>
        <w:rPr>
          <w:color w:val="000000" w:themeColor="text1"/>
          <w:sz w:val="28"/>
          <w:szCs w:val="28"/>
        </w:rPr>
      </w:pPr>
      <w:r>
        <w:rPr>
          <w:color w:val="000000" w:themeColor="text1"/>
          <w:sz w:val="28"/>
          <w:szCs w:val="28"/>
        </w:rPr>
        <w:t xml:space="preserve">Вже після </w:t>
      </w:r>
      <w:r w:rsidRPr="00C75654">
        <w:rPr>
          <w:color w:val="000000" w:themeColor="text1"/>
          <w:sz w:val="28"/>
          <w:szCs w:val="28"/>
        </w:rPr>
        <w:t xml:space="preserve">Другої світової війни </w:t>
      </w:r>
      <w:r>
        <w:rPr>
          <w:color w:val="000000" w:themeColor="text1"/>
          <w:sz w:val="28"/>
          <w:szCs w:val="28"/>
        </w:rPr>
        <w:t>термін</w:t>
      </w:r>
      <w:r w:rsidRPr="00C75654">
        <w:rPr>
          <w:color w:val="000000" w:themeColor="text1"/>
          <w:sz w:val="28"/>
          <w:szCs w:val="28"/>
        </w:rPr>
        <w:t xml:space="preserve"> </w:t>
      </w:r>
      <w:r w:rsidR="00757D9A">
        <w:t>"</w:t>
      </w:r>
      <w:r w:rsidRPr="00C75654">
        <w:rPr>
          <w:color w:val="000000" w:themeColor="text1"/>
          <w:sz w:val="28"/>
          <w:szCs w:val="28"/>
        </w:rPr>
        <w:t>інтеграція</w:t>
      </w:r>
      <w:r w:rsidR="00757D9A">
        <w:t>"</w:t>
      </w:r>
      <w:r w:rsidRPr="00C75654">
        <w:rPr>
          <w:color w:val="000000" w:themeColor="text1"/>
          <w:sz w:val="28"/>
          <w:szCs w:val="28"/>
        </w:rPr>
        <w:t xml:space="preserve"> </w:t>
      </w:r>
      <w:r>
        <w:rPr>
          <w:color w:val="000000" w:themeColor="text1"/>
          <w:sz w:val="28"/>
          <w:szCs w:val="28"/>
        </w:rPr>
        <w:t>почали використовувати</w:t>
      </w:r>
      <w:r w:rsidRPr="00C75654">
        <w:rPr>
          <w:color w:val="000000" w:themeColor="text1"/>
          <w:sz w:val="28"/>
          <w:szCs w:val="28"/>
        </w:rPr>
        <w:t xml:space="preserve"> для визначення форм міжнародного співробітництва</w:t>
      </w:r>
      <w:r>
        <w:rPr>
          <w:color w:val="000000" w:themeColor="text1"/>
          <w:sz w:val="28"/>
          <w:szCs w:val="28"/>
        </w:rPr>
        <w:t>.</w:t>
      </w:r>
    </w:p>
    <w:p w14:paraId="156F4D88" w14:textId="77777777" w:rsidR="00374C9A" w:rsidRPr="00374C9A" w:rsidRDefault="00374C9A" w:rsidP="000E5DC3">
      <w:pPr>
        <w:pStyle w:val="Default"/>
        <w:spacing w:line="360" w:lineRule="auto"/>
        <w:rPr>
          <w:sz w:val="28"/>
          <w:szCs w:val="28"/>
        </w:rPr>
      </w:pPr>
    </w:p>
    <w:p w14:paraId="497267C1" w14:textId="321AC8F1" w:rsidR="002B0DDC" w:rsidRPr="00C75654" w:rsidRDefault="002B0DDC" w:rsidP="009C3DDA">
      <w:pPr>
        <w:pStyle w:val="Default"/>
        <w:spacing w:line="360" w:lineRule="auto"/>
        <w:jc w:val="center"/>
        <w:rPr>
          <w:color w:val="000000" w:themeColor="text1"/>
          <w:sz w:val="28"/>
          <w:szCs w:val="28"/>
          <w:lang w:val="ru-RU"/>
        </w:rPr>
      </w:pPr>
      <w:r w:rsidRPr="00C75654">
        <w:rPr>
          <w:noProof/>
          <w:color w:val="000000" w:themeColor="text1"/>
          <w:sz w:val="28"/>
          <w:szCs w:val="28"/>
          <w:lang w:eastAsia="uk-UA"/>
        </w:rPr>
        <w:drawing>
          <wp:inline distT="0" distB="0" distL="0" distR="0" wp14:anchorId="1ADDCA7C" wp14:editId="2FBF7E65">
            <wp:extent cx="5772150" cy="282419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02917" cy="2839248"/>
                    </a:xfrm>
                    <a:prstGeom prst="rect">
                      <a:avLst/>
                    </a:prstGeom>
                    <a:noFill/>
                    <a:ln>
                      <a:noFill/>
                    </a:ln>
                  </pic:spPr>
                </pic:pic>
              </a:graphicData>
            </a:graphic>
          </wp:inline>
        </w:drawing>
      </w:r>
    </w:p>
    <w:p w14:paraId="489B8B89" w14:textId="2DE165B9" w:rsidR="002B0DDC" w:rsidRPr="00C75654" w:rsidRDefault="002B0DDC" w:rsidP="009C3DDA">
      <w:pPr>
        <w:pStyle w:val="Default"/>
        <w:spacing w:line="360" w:lineRule="auto"/>
        <w:jc w:val="center"/>
        <w:rPr>
          <w:color w:val="000000" w:themeColor="text1"/>
          <w:sz w:val="28"/>
          <w:szCs w:val="28"/>
          <w:lang w:val="ru-RU"/>
        </w:rPr>
      </w:pPr>
      <w:r w:rsidRPr="00C75654">
        <w:rPr>
          <w:color w:val="000000" w:themeColor="text1"/>
          <w:sz w:val="28"/>
          <w:szCs w:val="28"/>
          <w:lang w:val="ru-RU"/>
        </w:rPr>
        <w:t>Рис</w:t>
      </w:r>
      <w:r w:rsidR="0027645E">
        <w:rPr>
          <w:color w:val="000000" w:themeColor="text1"/>
          <w:sz w:val="28"/>
          <w:szCs w:val="28"/>
          <w:lang w:val="ru-RU"/>
        </w:rPr>
        <w:t>унок</w:t>
      </w:r>
      <w:r w:rsidRPr="00C75654">
        <w:rPr>
          <w:color w:val="000000" w:themeColor="text1"/>
          <w:sz w:val="28"/>
          <w:szCs w:val="28"/>
          <w:lang w:val="ru-RU"/>
        </w:rPr>
        <w:t xml:space="preserve"> 1.1 – Інтеграційні процеси</w:t>
      </w:r>
    </w:p>
    <w:p w14:paraId="17E6A626" w14:textId="77777777" w:rsidR="002B0DDC" w:rsidRPr="00C75654" w:rsidRDefault="002B0DDC" w:rsidP="002B0DDC">
      <w:pPr>
        <w:pStyle w:val="Default"/>
        <w:spacing w:line="360" w:lineRule="auto"/>
        <w:ind w:firstLine="709"/>
        <w:jc w:val="center"/>
        <w:rPr>
          <w:color w:val="000000" w:themeColor="text1"/>
          <w:sz w:val="28"/>
          <w:szCs w:val="28"/>
          <w:lang w:val="ru-RU"/>
        </w:rPr>
      </w:pPr>
    </w:p>
    <w:p w14:paraId="299412A0" w14:textId="6433E79F" w:rsidR="001113DB" w:rsidRPr="00C75654" w:rsidRDefault="000D2AAC" w:rsidP="006F5A66">
      <w:pPr>
        <w:pStyle w:val="Default"/>
        <w:spacing w:line="360" w:lineRule="auto"/>
        <w:ind w:firstLine="708"/>
        <w:jc w:val="both"/>
        <w:rPr>
          <w:sz w:val="28"/>
          <w:szCs w:val="28"/>
        </w:rPr>
      </w:pPr>
      <w:r w:rsidRPr="00C75654">
        <w:rPr>
          <w:sz w:val="28"/>
          <w:szCs w:val="28"/>
        </w:rPr>
        <w:t>Євроінтеграційні процеси на даний час є предметом багаторазових теоретичних, а також емпіричних досліджень</w:t>
      </w:r>
      <w:r w:rsidR="006F5A66" w:rsidRPr="00C75654">
        <w:rPr>
          <w:sz w:val="28"/>
          <w:szCs w:val="28"/>
        </w:rPr>
        <w:t>, науковці відповідають на питання, чому і як держави тісн</w:t>
      </w:r>
      <w:r w:rsidR="00A90AAE">
        <w:rPr>
          <w:sz w:val="28"/>
          <w:szCs w:val="28"/>
        </w:rPr>
        <w:t>іше співпрацюють й створюють об’</w:t>
      </w:r>
      <w:r w:rsidR="006F5A66" w:rsidRPr="00C75654">
        <w:rPr>
          <w:sz w:val="28"/>
          <w:szCs w:val="28"/>
        </w:rPr>
        <w:t xml:space="preserve">єднання з іншими державами, в свою чергу роблячи втрату атрибутів суверенітету, натомість отримують нові </w:t>
      </w:r>
      <w:r w:rsidR="00981FF8" w:rsidRPr="00C75654">
        <w:rPr>
          <w:sz w:val="28"/>
          <w:szCs w:val="28"/>
        </w:rPr>
        <w:t>можливості спі</w:t>
      </w:r>
      <w:r w:rsidR="001113DB" w:rsidRPr="00C75654">
        <w:rPr>
          <w:sz w:val="28"/>
          <w:szCs w:val="28"/>
        </w:rPr>
        <w:t xml:space="preserve">впраці та вирішення конфліктів, </w:t>
      </w:r>
      <w:r w:rsidR="00981FF8" w:rsidRPr="00C75654">
        <w:rPr>
          <w:sz w:val="28"/>
          <w:szCs w:val="28"/>
        </w:rPr>
        <w:t xml:space="preserve">вивчають механізми творення наднаціональних </w:t>
      </w:r>
      <w:r w:rsidR="001113DB" w:rsidRPr="00C75654">
        <w:rPr>
          <w:sz w:val="28"/>
          <w:szCs w:val="28"/>
        </w:rPr>
        <w:t xml:space="preserve">інституцій і принципи поділу та </w:t>
      </w:r>
      <w:r w:rsidR="00981FF8" w:rsidRPr="00C75654">
        <w:rPr>
          <w:sz w:val="28"/>
          <w:szCs w:val="28"/>
        </w:rPr>
        <w:t>обміну досвідом між рівнями влади. С</w:t>
      </w:r>
      <w:r w:rsidR="001113DB" w:rsidRPr="00C75654">
        <w:rPr>
          <w:sz w:val="28"/>
          <w:szCs w:val="28"/>
        </w:rPr>
        <w:t xml:space="preserve">укупність численних теоретичних </w:t>
      </w:r>
      <w:r w:rsidR="00981FF8" w:rsidRPr="00C75654">
        <w:rPr>
          <w:sz w:val="28"/>
          <w:szCs w:val="28"/>
        </w:rPr>
        <w:t>інтерпретацій інтеграції формує функціон</w:t>
      </w:r>
      <w:r w:rsidR="001113DB" w:rsidRPr="00C75654">
        <w:rPr>
          <w:sz w:val="28"/>
          <w:szCs w:val="28"/>
        </w:rPr>
        <w:t>альну, неофункціо</w:t>
      </w:r>
      <w:r w:rsidR="00155A48" w:rsidRPr="00C75654">
        <w:rPr>
          <w:sz w:val="28"/>
          <w:szCs w:val="28"/>
        </w:rPr>
        <w:t>на</w:t>
      </w:r>
      <w:r w:rsidR="001113DB" w:rsidRPr="00C75654">
        <w:rPr>
          <w:sz w:val="28"/>
          <w:szCs w:val="28"/>
        </w:rPr>
        <w:t xml:space="preserve">льну теорію та </w:t>
      </w:r>
      <w:r w:rsidR="00981FF8" w:rsidRPr="00C75654">
        <w:rPr>
          <w:sz w:val="28"/>
          <w:szCs w:val="28"/>
        </w:rPr>
        <w:t>теорію міжурядової співпраці, а їх най</w:t>
      </w:r>
      <w:r w:rsidR="001113DB" w:rsidRPr="00C75654">
        <w:rPr>
          <w:sz w:val="28"/>
          <w:szCs w:val="28"/>
        </w:rPr>
        <w:t xml:space="preserve">відомішими концепціями розвитку </w:t>
      </w:r>
      <w:r w:rsidR="00981FF8" w:rsidRPr="00C75654">
        <w:rPr>
          <w:sz w:val="28"/>
          <w:szCs w:val="28"/>
        </w:rPr>
        <w:t xml:space="preserve">інтеграції є конфедераційна, </w:t>
      </w:r>
      <w:r w:rsidR="00125D6E" w:rsidRPr="00C75654">
        <w:rPr>
          <w:sz w:val="28"/>
          <w:szCs w:val="28"/>
        </w:rPr>
        <w:t>ф</w:t>
      </w:r>
      <w:r w:rsidR="00981FF8" w:rsidRPr="00C75654">
        <w:rPr>
          <w:sz w:val="28"/>
          <w:szCs w:val="28"/>
        </w:rPr>
        <w:t>едеральна та конс</w:t>
      </w:r>
      <w:r w:rsidR="001113DB" w:rsidRPr="00C75654">
        <w:rPr>
          <w:sz w:val="28"/>
          <w:szCs w:val="28"/>
        </w:rPr>
        <w:t>титуційна</w:t>
      </w:r>
      <w:r w:rsidR="007E6073">
        <w:rPr>
          <w:sz w:val="28"/>
          <w:szCs w:val="28"/>
        </w:rPr>
        <w:t xml:space="preserve"> </w:t>
      </w:r>
      <w:r w:rsidR="00125D6E" w:rsidRPr="00C75654">
        <w:rPr>
          <w:rStyle w:val="a5"/>
          <w:sz w:val="28"/>
          <w:szCs w:val="28"/>
        </w:rPr>
        <w:footnoteReference w:id="1"/>
      </w:r>
      <w:r w:rsidR="003D5F91">
        <w:rPr>
          <w:sz w:val="28"/>
          <w:szCs w:val="28"/>
        </w:rPr>
        <w:t>.</w:t>
      </w:r>
    </w:p>
    <w:p w14:paraId="309B411E" w14:textId="55BC4796" w:rsidR="001113DB" w:rsidRPr="00C75654" w:rsidRDefault="00981FF8" w:rsidP="001113DB">
      <w:pPr>
        <w:pStyle w:val="Default"/>
        <w:spacing w:line="360" w:lineRule="auto"/>
        <w:ind w:firstLine="708"/>
        <w:jc w:val="both"/>
        <w:rPr>
          <w:sz w:val="28"/>
          <w:szCs w:val="28"/>
        </w:rPr>
      </w:pPr>
      <w:r w:rsidRPr="00C75654">
        <w:rPr>
          <w:sz w:val="28"/>
          <w:szCs w:val="28"/>
        </w:rPr>
        <w:t>Накопичений міжнародний досвід дає м</w:t>
      </w:r>
      <w:r w:rsidR="001113DB" w:rsidRPr="00C75654">
        <w:rPr>
          <w:sz w:val="28"/>
          <w:szCs w:val="28"/>
        </w:rPr>
        <w:t xml:space="preserve">ожливість стверджувати, що такі </w:t>
      </w:r>
      <w:r w:rsidRPr="00C75654">
        <w:rPr>
          <w:sz w:val="28"/>
          <w:szCs w:val="28"/>
        </w:rPr>
        <w:t xml:space="preserve">цілі, як збереження миру на Землі, економічне </w:t>
      </w:r>
      <w:r w:rsidR="001113DB" w:rsidRPr="00C75654">
        <w:rPr>
          <w:sz w:val="28"/>
          <w:szCs w:val="28"/>
        </w:rPr>
        <w:t xml:space="preserve">співробітництво, характерні для </w:t>
      </w:r>
      <w:r w:rsidRPr="00C75654">
        <w:rPr>
          <w:sz w:val="28"/>
          <w:szCs w:val="28"/>
        </w:rPr>
        <w:t>всіх учасників інтеграційних процесів. Крі</w:t>
      </w:r>
      <w:r w:rsidR="001113DB" w:rsidRPr="00C75654">
        <w:rPr>
          <w:sz w:val="28"/>
          <w:szCs w:val="28"/>
        </w:rPr>
        <w:t xml:space="preserve">м того, інтеграційні </w:t>
      </w:r>
      <w:r w:rsidR="001113DB" w:rsidRPr="00C75654">
        <w:rPr>
          <w:sz w:val="28"/>
          <w:szCs w:val="28"/>
        </w:rPr>
        <w:lastRenderedPageBreak/>
        <w:t xml:space="preserve">процеси як </w:t>
      </w:r>
      <w:r w:rsidRPr="00C75654">
        <w:rPr>
          <w:sz w:val="28"/>
          <w:szCs w:val="28"/>
        </w:rPr>
        <w:t>каталізатори світового розвитку і світов</w:t>
      </w:r>
      <w:r w:rsidR="001113DB" w:rsidRPr="00C75654">
        <w:rPr>
          <w:sz w:val="28"/>
          <w:szCs w:val="28"/>
        </w:rPr>
        <w:t xml:space="preserve">ої політики знаходяться в стані </w:t>
      </w:r>
      <w:r w:rsidRPr="00C75654">
        <w:rPr>
          <w:sz w:val="28"/>
          <w:szCs w:val="28"/>
        </w:rPr>
        <w:t>пост</w:t>
      </w:r>
      <w:r w:rsidR="001113DB" w:rsidRPr="00C75654">
        <w:rPr>
          <w:sz w:val="28"/>
          <w:szCs w:val="28"/>
        </w:rPr>
        <w:t>ійних трансформацій і змін</w:t>
      </w:r>
      <w:r w:rsidR="007E6073">
        <w:rPr>
          <w:sz w:val="28"/>
          <w:szCs w:val="28"/>
        </w:rPr>
        <w:t xml:space="preserve"> </w:t>
      </w:r>
      <w:r w:rsidR="00125D6E" w:rsidRPr="00C75654">
        <w:rPr>
          <w:rStyle w:val="a5"/>
          <w:sz w:val="28"/>
          <w:szCs w:val="28"/>
        </w:rPr>
        <w:footnoteReference w:id="2"/>
      </w:r>
      <w:r w:rsidR="003D5F91">
        <w:rPr>
          <w:sz w:val="28"/>
          <w:szCs w:val="28"/>
        </w:rPr>
        <w:t>.</w:t>
      </w:r>
    </w:p>
    <w:p w14:paraId="4F1DF031" w14:textId="029A6C78" w:rsidR="00125D6E" w:rsidRPr="00C75654" w:rsidRDefault="006F5A66" w:rsidP="003C3C52">
      <w:pPr>
        <w:pStyle w:val="Default"/>
        <w:spacing w:line="360" w:lineRule="auto"/>
        <w:ind w:firstLine="708"/>
        <w:jc w:val="both"/>
        <w:rPr>
          <w:sz w:val="28"/>
          <w:szCs w:val="28"/>
        </w:rPr>
      </w:pPr>
      <w:r w:rsidRPr="00C75654">
        <w:rPr>
          <w:sz w:val="28"/>
          <w:szCs w:val="28"/>
        </w:rPr>
        <w:t>Керівництво нашої держави, а також суспільство та депутати Верховної Ради України, безумовно вважа</w:t>
      </w:r>
      <w:r w:rsidR="003C3C52" w:rsidRPr="00C75654">
        <w:rPr>
          <w:sz w:val="28"/>
          <w:szCs w:val="28"/>
        </w:rPr>
        <w:t>ють</w:t>
      </w:r>
      <w:r w:rsidRPr="00C75654">
        <w:rPr>
          <w:sz w:val="28"/>
          <w:szCs w:val="28"/>
        </w:rPr>
        <w:t xml:space="preserve"> євроінтеграцію стратегічним курсом для розвитку нашої держави. Інтеграція в Європейський союз </w:t>
      </w:r>
      <w:r w:rsidR="008D1AF3">
        <w:rPr>
          <w:sz w:val="28"/>
          <w:szCs w:val="28"/>
        </w:rPr>
        <w:t xml:space="preserve">– </w:t>
      </w:r>
      <w:r w:rsidR="003C3C52" w:rsidRPr="00C75654">
        <w:rPr>
          <w:sz w:val="28"/>
          <w:szCs w:val="28"/>
        </w:rPr>
        <w:t>це</w:t>
      </w:r>
      <w:r w:rsidR="008D1AF3">
        <w:rPr>
          <w:sz w:val="28"/>
          <w:szCs w:val="28"/>
        </w:rPr>
        <w:t xml:space="preserve"> </w:t>
      </w:r>
      <w:r w:rsidR="003C3C52" w:rsidRPr="00C75654">
        <w:rPr>
          <w:sz w:val="28"/>
          <w:szCs w:val="28"/>
        </w:rPr>
        <w:t>в свою чергу процес реформ усіх сфер життя, крім того</w:t>
      </w:r>
      <w:r w:rsidR="008D1AF3">
        <w:rPr>
          <w:sz w:val="28"/>
          <w:szCs w:val="28"/>
        </w:rPr>
        <w:t xml:space="preserve"> –</w:t>
      </w:r>
      <w:r w:rsidR="003C3C52" w:rsidRPr="00C75654">
        <w:rPr>
          <w:sz w:val="28"/>
          <w:szCs w:val="28"/>
        </w:rPr>
        <w:t xml:space="preserve"> це</w:t>
      </w:r>
      <w:r w:rsidR="008D1AF3">
        <w:rPr>
          <w:sz w:val="28"/>
          <w:szCs w:val="28"/>
        </w:rPr>
        <w:t xml:space="preserve"> </w:t>
      </w:r>
      <w:r w:rsidR="00981FF8" w:rsidRPr="00C75654">
        <w:rPr>
          <w:sz w:val="28"/>
          <w:szCs w:val="28"/>
        </w:rPr>
        <w:t xml:space="preserve">поєднання </w:t>
      </w:r>
      <w:r w:rsidR="00125D6E" w:rsidRPr="00C75654">
        <w:rPr>
          <w:sz w:val="28"/>
          <w:szCs w:val="28"/>
        </w:rPr>
        <w:t>економічного розвитку</w:t>
      </w:r>
      <w:r w:rsidR="003C3C52" w:rsidRPr="00C75654">
        <w:rPr>
          <w:sz w:val="28"/>
          <w:szCs w:val="28"/>
        </w:rPr>
        <w:t xml:space="preserve"> та </w:t>
      </w:r>
      <w:r w:rsidR="00125D6E" w:rsidRPr="00C75654">
        <w:rPr>
          <w:sz w:val="28"/>
          <w:szCs w:val="28"/>
        </w:rPr>
        <w:t>висок</w:t>
      </w:r>
      <w:r w:rsidR="003C3C52" w:rsidRPr="00C75654">
        <w:rPr>
          <w:sz w:val="28"/>
          <w:szCs w:val="28"/>
        </w:rPr>
        <w:t>ого</w:t>
      </w:r>
      <w:r w:rsidR="00125D6E" w:rsidRPr="00C75654">
        <w:rPr>
          <w:sz w:val="28"/>
          <w:szCs w:val="28"/>
        </w:rPr>
        <w:t xml:space="preserve"> </w:t>
      </w:r>
      <w:r w:rsidR="00981FF8" w:rsidRPr="00C75654">
        <w:rPr>
          <w:sz w:val="28"/>
          <w:szCs w:val="28"/>
        </w:rPr>
        <w:t>соціальн</w:t>
      </w:r>
      <w:r w:rsidR="003C3C52" w:rsidRPr="00C75654">
        <w:rPr>
          <w:sz w:val="28"/>
          <w:szCs w:val="28"/>
        </w:rPr>
        <w:t>ого</w:t>
      </w:r>
      <w:r w:rsidR="00981FF8" w:rsidRPr="00C75654">
        <w:rPr>
          <w:sz w:val="28"/>
          <w:szCs w:val="28"/>
        </w:rPr>
        <w:t xml:space="preserve"> захист</w:t>
      </w:r>
      <w:r w:rsidR="003C3C52" w:rsidRPr="00C75654">
        <w:rPr>
          <w:sz w:val="28"/>
          <w:szCs w:val="28"/>
        </w:rPr>
        <w:t>у</w:t>
      </w:r>
      <w:r w:rsidR="00981FF8" w:rsidRPr="00C75654">
        <w:rPr>
          <w:sz w:val="28"/>
          <w:szCs w:val="28"/>
        </w:rPr>
        <w:t>, особист</w:t>
      </w:r>
      <w:r w:rsidR="003C3C52" w:rsidRPr="00C75654">
        <w:rPr>
          <w:sz w:val="28"/>
          <w:szCs w:val="28"/>
        </w:rPr>
        <w:t>ої</w:t>
      </w:r>
      <w:r w:rsidR="00981FF8" w:rsidRPr="00C75654">
        <w:rPr>
          <w:sz w:val="28"/>
          <w:szCs w:val="28"/>
        </w:rPr>
        <w:t xml:space="preserve"> безпе</w:t>
      </w:r>
      <w:r w:rsidR="003C3C52" w:rsidRPr="00C75654">
        <w:rPr>
          <w:sz w:val="28"/>
          <w:szCs w:val="28"/>
        </w:rPr>
        <w:t>ки</w:t>
      </w:r>
      <w:r w:rsidR="00981FF8" w:rsidRPr="00C75654">
        <w:rPr>
          <w:sz w:val="28"/>
          <w:szCs w:val="28"/>
        </w:rPr>
        <w:t xml:space="preserve"> і</w:t>
      </w:r>
      <w:r w:rsidR="00125D6E" w:rsidRPr="00C75654">
        <w:rPr>
          <w:sz w:val="28"/>
          <w:szCs w:val="28"/>
        </w:rPr>
        <w:t xml:space="preserve"> демократични</w:t>
      </w:r>
      <w:r w:rsidR="003C3C52" w:rsidRPr="00C75654">
        <w:rPr>
          <w:sz w:val="28"/>
          <w:szCs w:val="28"/>
        </w:rPr>
        <w:t>х</w:t>
      </w:r>
      <w:r w:rsidR="00125D6E" w:rsidRPr="00C75654">
        <w:rPr>
          <w:sz w:val="28"/>
          <w:szCs w:val="28"/>
        </w:rPr>
        <w:t xml:space="preserve"> свобод</w:t>
      </w:r>
      <w:r w:rsidR="003C3C52" w:rsidRPr="00C75654">
        <w:rPr>
          <w:sz w:val="28"/>
          <w:szCs w:val="28"/>
        </w:rPr>
        <w:t>.</w:t>
      </w:r>
      <w:r w:rsidR="00125D6E" w:rsidRPr="00C75654">
        <w:rPr>
          <w:sz w:val="28"/>
          <w:szCs w:val="28"/>
        </w:rPr>
        <w:t xml:space="preserve"> </w:t>
      </w:r>
    </w:p>
    <w:p w14:paraId="5778BDB9" w14:textId="279BB36D" w:rsidR="003C3C52" w:rsidRPr="00C75654" w:rsidRDefault="003C3C52" w:rsidP="003C3C52">
      <w:pPr>
        <w:pStyle w:val="Default"/>
        <w:spacing w:line="360" w:lineRule="auto"/>
        <w:ind w:firstLine="708"/>
        <w:jc w:val="both"/>
        <w:rPr>
          <w:sz w:val="28"/>
          <w:szCs w:val="28"/>
        </w:rPr>
      </w:pPr>
      <w:r w:rsidRPr="00C75654">
        <w:rPr>
          <w:sz w:val="28"/>
          <w:szCs w:val="28"/>
        </w:rPr>
        <w:t>Процеси щодо вивчення інтеграції, дуже різноманітні. Питання дослідження інтеграції охоплює професійну та наукову сферу економістів, соціологів, політологів та юристів.</w:t>
      </w:r>
    </w:p>
    <w:p w14:paraId="45D91C25" w14:textId="4BC05ADA" w:rsidR="003C3C52" w:rsidRPr="00C75654" w:rsidRDefault="003C3C52" w:rsidP="003C3C52">
      <w:pPr>
        <w:pStyle w:val="Default"/>
        <w:spacing w:line="360" w:lineRule="auto"/>
        <w:ind w:firstLine="708"/>
        <w:jc w:val="both"/>
        <w:rPr>
          <w:sz w:val="28"/>
          <w:szCs w:val="28"/>
        </w:rPr>
      </w:pPr>
      <w:r w:rsidRPr="00C75654">
        <w:rPr>
          <w:sz w:val="28"/>
          <w:szCs w:val="28"/>
        </w:rPr>
        <w:t xml:space="preserve">Розглядаючи науковий аналіз інтеграції, науковці виділяють ряд напрямів. </w:t>
      </w:r>
    </w:p>
    <w:p w14:paraId="3B6F6B5C" w14:textId="4408D465" w:rsidR="00401707" w:rsidRPr="00C75654" w:rsidRDefault="003C3C52" w:rsidP="00401707">
      <w:pPr>
        <w:pStyle w:val="Default"/>
        <w:spacing w:line="360" w:lineRule="auto"/>
        <w:ind w:firstLine="708"/>
        <w:jc w:val="both"/>
        <w:rPr>
          <w:sz w:val="28"/>
          <w:szCs w:val="28"/>
        </w:rPr>
      </w:pPr>
      <w:r w:rsidRPr="00C75654">
        <w:rPr>
          <w:sz w:val="28"/>
          <w:szCs w:val="28"/>
        </w:rPr>
        <w:t xml:space="preserve">Явище інтеграції </w:t>
      </w:r>
      <w:r w:rsidR="00981FF8" w:rsidRPr="00C75654">
        <w:rPr>
          <w:sz w:val="28"/>
          <w:szCs w:val="28"/>
        </w:rPr>
        <w:t>розглядають як</w:t>
      </w:r>
      <w:r w:rsidR="00DF430D" w:rsidRPr="00C75654">
        <w:rPr>
          <w:sz w:val="28"/>
          <w:szCs w:val="28"/>
        </w:rPr>
        <w:t xml:space="preserve"> </w:t>
      </w:r>
      <w:r w:rsidR="00981FF8" w:rsidRPr="00C75654">
        <w:rPr>
          <w:sz w:val="28"/>
          <w:szCs w:val="28"/>
        </w:rPr>
        <w:t>специфічний феномен</w:t>
      </w:r>
      <w:r w:rsidR="00401707" w:rsidRPr="00C75654">
        <w:rPr>
          <w:sz w:val="28"/>
          <w:szCs w:val="28"/>
        </w:rPr>
        <w:t>,</w:t>
      </w:r>
      <w:r w:rsidR="00DF430D" w:rsidRPr="00C75654">
        <w:rPr>
          <w:sz w:val="28"/>
          <w:szCs w:val="28"/>
        </w:rPr>
        <w:t xml:space="preserve"> котрий</w:t>
      </w:r>
      <w:r w:rsidR="00401707" w:rsidRPr="00C75654">
        <w:rPr>
          <w:sz w:val="28"/>
          <w:szCs w:val="28"/>
        </w:rPr>
        <w:t xml:space="preserve"> </w:t>
      </w:r>
      <w:r w:rsidR="00981FF8" w:rsidRPr="00C75654">
        <w:rPr>
          <w:sz w:val="28"/>
          <w:szCs w:val="28"/>
        </w:rPr>
        <w:t>спрямований</w:t>
      </w:r>
      <w:r w:rsidR="00DF430D" w:rsidRPr="00C75654">
        <w:rPr>
          <w:sz w:val="28"/>
          <w:szCs w:val="28"/>
        </w:rPr>
        <w:t xml:space="preserve"> на </w:t>
      </w:r>
      <w:r w:rsidR="00981FF8" w:rsidRPr="00C75654">
        <w:rPr>
          <w:sz w:val="28"/>
          <w:szCs w:val="28"/>
        </w:rPr>
        <w:t>зближення і о</w:t>
      </w:r>
      <w:r w:rsidR="00A90AAE">
        <w:rPr>
          <w:sz w:val="28"/>
          <w:szCs w:val="28"/>
        </w:rPr>
        <w:t>б’</w:t>
      </w:r>
      <w:r w:rsidR="00401707" w:rsidRPr="00C75654">
        <w:rPr>
          <w:sz w:val="28"/>
          <w:szCs w:val="28"/>
        </w:rPr>
        <w:t xml:space="preserve">єднання сучасних держав, які </w:t>
      </w:r>
      <w:r w:rsidR="00981FF8" w:rsidRPr="00C75654">
        <w:rPr>
          <w:sz w:val="28"/>
          <w:szCs w:val="28"/>
        </w:rPr>
        <w:t xml:space="preserve">володіють правовим демократичним полем </w:t>
      </w:r>
      <w:r w:rsidR="00401707" w:rsidRPr="00C75654">
        <w:rPr>
          <w:sz w:val="28"/>
          <w:szCs w:val="28"/>
        </w:rPr>
        <w:t>і ринковою економікою</w:t>
      </w:r>
      <w:r w:rsidR="00DF430D" w:rsidRPr="00C75654">
        <w:rPr>
          <w:sz w:val="28"/>
          <w:szCs w:val="28"/>
        </w:rPr>
        <w:t xml:space="preserve">. Дані умови найкраще сприяють тісному та мирному зближенню </w:t>
      </w:r>
      <w:r w:rsidR="00401707" w:rsidRPr="00C75654">
        <w:rPr>
          <w:sz w:val="28"/>
          <w:szCs w:val="28"/>
        </w:rPr>
        <w:t>держав.</w:t>
      </w:r>
    </w:p>
    <w:p w14:paraId="3C76814A" w14:textId="03638046" w:rsidR="00C76E6B" w:rsidRPr="00C75654" w:rsidRDefault="00DF430D" w:rsidP="00DF430D">
      <w:pPr>
        <w:pStyle w:val="Default"/>
        <w:spacing w:line="360" w:lineRule="auto"/>
        <w:ind w:firstLine="708"/>
        <w:jc w:val="both"/>
        <w:rPr>
          <w:sz w:val="28"/>
          <w:szCs w:val="28"/>
        </w:rPr>
      </w:pPr>
      <w:r w:rsidRPr="00C75654">
        <w:rPr>
          <w:sz w:val="28"/>
          <w:szCs w:val="28"/>
        </w:rPr>
        <w:t xml:space="preserve">В сучасних наукових працях використовується  термін </w:t>
      </w:r>
      <w:r w:rsidR="00757D9A">
        <w:t>"</w:t>
      </w:r>
      <w:r w:rsidRPr="00C75654">
        <w:rPr>
          <w:sz w:val="28"/>
          <w:szCs w:val="28"/>
        </w:rPr>
        <w:t>інтеграція</w:t>
      </w:r>
      <w:r w:rsidR="00757D9A">
        <w:t>"</w:t>
      </w:r>
      <w:r w:rsidRPr="00C75654">
        <w:rPr>
          <w:sz w:val="28"/>
          <w:szCs w:val="28"/>
        </w:rPr>
        <w:t xml:space="preserve">, а також такі поняття, як </w:t>
      </w:r>
      <w:r w:rsidR="00EA687E" w:rsidRPr="00C75654">
        <w:rPr>
          <w:sz w:val="28"/>
          <w:szCs w:val="28"/>
        </w:rPr>
        <w:t xml:space="preserve"> </w:t>
      </w:r>
      <w:r w:rsidR="00757D9A">
        <w:t>"</w:t>
      </w:r>
      <w:r w:rsidR="00EA687E" w:rsidRPr="00C75654">
        <w:rPr>
          <w:sz w:val="28"/>
          <w:szCs w:val="28"/>
        </w:rPr>
        <w:t>європейська інтеграція</w:t>
      </w:r>
      <w:r w:rsidR="00757D9A">
        <w:t>"</w:t>
      </w:r>
      <w:r w:rsidR="00EA687E" w:rsidRPr="00C75654">
        <w:rPr>
          <w:sz w:val="28"/>
          <w:szCs w:val="28"/>
        </w:rPr>
        <w:t xml:space="preserve">, </w:t>
      </w:r>
      <w:r w:rsidR="00757D9A">
        <w:t>"</w:t>
      </w:r>
      <w:r w:rsidR="00EA687E" w:rsidRPr="00C75654">
        <w:rPr>
          <w:sz w:val="28"/>
          <w:szCs w:val="28"/>
        </w:rPr>
        <w:t>європейська інтеграція України</w:t>
      </w:r>
      <w:r w:rsidR="00757D9A">
        <w:t>"</w:t>
      </w:r>
      <w:r w:rsidR="00EA687E" w:rsidRPr="00C75654">
        <w:rPr>
          <w:sz w:val="28"/>
          <w:szCs w:val="28"/>
        </w:rPr>
        <w:t xml:space="preserve">, </w:t>
      </w:r>
      <w:r w:rsidR="00757D9A">
        <w:t>"</w:t>
      </w:r>
      <w:r w:rsidR="00EA687E" w:rsidRPr="00C75654">
        <w:rPr>
          <w:sz w:val="28"/>
          <w:szCs w:val="28"/>
        </w:rPr>
        <w:t>економічна інтеграція</w:t>
      </w:r>
      <w:r w:rsidR="00757D9A">
        <w:t>"</w:t>
      </w:r>
      <w:r w:rsidR="00EA687E" w:rsidRPr="00C75654">
        <w:rPr>
          <w:sz w:val="28"/>
          <w:szCs w:val="28"/>
        </w:rPr>
        <w:t xml:space="preserve">, </w:t>
      </w:r>
      <w:r w:rsidR="00757D9A">
        <w:t>"</w:t>
      </w:r>
      <w:r w:rsidR="00EA687E" w:rsidRPr="00C75654">
        <w:rPr>
          <w:sz w:val="28"/>
          <w:szCs w:val="28"/>
        </w:rPr>
        <w:t>політична інтеграція</w:t>
      </w:r>
      <w:r w:rsidR="00757D9A">
        <w:t>"</w:t>
      </w:r>
      <w:r w:rsidR="00EA687E" w:rsidRPr="00C75654">
        <w:rPr>
          <w:sz w:val="28"/>
          <w:szCs w:val="28"/>
        </w:rPr>
        <w:t xml:space="preserve">, </w:t>
      </w:r>
      <w:r w:rsidR="00757D9A">
        <w:t>"</w:t>
      </w:r>
      <w:r w:rsidR="00EA687E" w:rsidRPr="00C75654">
        <w:rPr>
          <w:sz w:val="28"/>
          <w:szCs w:val="28"/>
        </w:rPr>
        <w:t>правова інтеграція</w:t>
      </w:r>
      <w:r w:rsidR="00757D9A">
        <w:t>"</w:t>
      </w:r>
      <w:r w:rsidR="00EA687E" w:rsidRPr="00C75654">
        <w:rPr>
          <w:sz w:val="28"/>
          <w:szCs w:val="28"/>
        </w:rPr>
        <w:t xml:space="preserve">, </w:t>
      </w:r>
      <w:r w:rsidR="00757D9A">
        <w:t>"</w:t>
      </w:r>
      <w:r w:rsidR="00EA687E" w:rsidRPr="00C75654">
        <w:rPr>
          <w:sz w:val="28"/>
          <w:szCs w:val="28"/>
        </w:rPr>
        <w:t>політика європейської інтеграції</w:t>
      </w:r>
      <w:r w:rsidR="00757D9A">
        <w:t>"</w:t>
      </w:r>
      <w:r w:rsidR="00EA687E" w:rsidRPr="00C75654">
        <w:rPr>
          <w:sz w:val="28"/>
          <w:szCs w:val="28"/>
        </w:rPr>
        <w:t xml:space="preserve">, </w:t>
      </w:r>
      <w:r w:rsidR="00757D9A">
        <w:t>"</w:t>
      </w:r>
      <w:r w:rsidR="00EA687E" w:rsidRPr="00C75654">
        <w:rPr>
          <w:sz w:val="28"/>
          <w:szCs w:val="28"/>
        </w:rPr>
        <w:t>євроінтеграційна політи</w:t>
      </w:r>
      <w:r w:rsidR="000E5DC3">
        <w:rPr>
          <w:sz w:val="28"/>
          <w:szCs w:val="28"/>
        </w:rPr>
        <w:t>ка України</w:t>
      </w:r>
      <w:r w:rsidR="00757D9A">
        <w:t>"</w:t>
      </w:r>
      <w:r w:rsidR="007F2D08" w:rsidRPr="00C75654">
        <w:rPr>
          <w:sz w:val="28"/>
          <w:szCs w:val="28"/>
        </w:rPr>
        <w:t xml:space="preserve">. </w:t>
      </w:r>
    </w:p>
    <w:p w14:paraId="72CFF382" w14:textId="07F618E6" w:rsidR="00DF430D" w:rsidRPr="00C75654" w:rsidRDefault="00DF430D" w:rsidP="00DF430D">
      <w:pPr>
        <w:pStyle w:val="Default"/>
        <w:spacing w:line="360" w:lineRule="auto"/>
        <w:ind w:firstLine="708"/>
        <w:jc w:val="both"/>
        <w:rPr>
          <w:sz w:val="28"/>
          <w:szCs w:val="28"/>
        </w:rPr>
      </w:pPr>
      <w:r w:rsidRPr="00C75654">
        <w:rPr>
          <w:sz w:val="28"/>
          <w:szCs w:val="28"/>
        </w:rPr>
        <w:t xml:space="preserve">Головною категорією євроінтеграційної політики є такий термін, як </w:t>
      </w:r>
      <w:r w:rsidR="00757D9A">
        <w:t>"</w:t>
      </w:r>
      <w:r w:rsidRPr="00C75654">
        <w:rPr>
          <w:sz w:val="28"/>
          <w:szCs w:val="28"/>
        </w:rPr>
        <w:t>інтеграція</w:t>
      </w:r>
      <w:r w:rsidR="00757D9A">
        <w:t>"</w:t>
      </w:r>
      <w:r w:rsidRPr="00C75654">
        <w:rPr>
          <w:sz w:val="28"/>
          <w:szCs w:val="28"/>
        </w:rPr>
        <w:t xml:space="preserve">. Термін </w:t>
      </w:r>
      <w:r w:rsidR="00757D9A">
        <w:t>"</w:t>
      </w:r>
      <w:r w:rsidR="00212FB5" w:rsidRPr="00C75654">
        <w:rPr>
          <w:sz w:val="28"/>
          <w:szCs w:val="28"/>
        </w:rPr>
        <w:t>integrum</w:t>
      </w:r>
      <w:r w:rsidR="00757D9A">
        <w:t>"</w:t>
      </w:r>
      <w:r w:rsidR="00212FB5" w:rsidRPr="00C75654">
        <w:rPr>
          <w:sz w:val="28"/>
          <w:szCs w:val="28"/>
        </w:rPr>
        <w:t xml:space="preserve"> походить від латинського кореня </w:t>
      </w:r>
      <w:r w:rsidR="00757D9A">
        <w:t>"</w:t>
      </w:r>
      <w:r w:rsidR="00212FB5" w:rsidRPr="00C75654">
        <w:rPr>
          <w:sz w:val="28"/>
          <w:szCs w:val="28"/>
        </w:rPr>
        <w:t>integrum</w:t>
      </w:r>
      <w:r w:rsidR="00757D9A">
        <w:t>"</w:t>
      </w:r>
      <w:r w:rsidR="00212FB5" w:rsidRPr="00C75654">
        <w:rPr>
          <w:sz w:val="28"/>
          <w:szCs w:val="28"/>
        </w:rPr>
        <w:t xml:space="preserve"> </w:t>
      </w:r>
      <w:r w:rsidR="008D1AF3">
        <w:rPr>
          <w:sz w:val="28"/>
          <w:szCs w:val="28"/>
        </w:rPr>
        <w:t>–</w:t>
      </w:r>
      <w:r w:rsidR="00212FB5" w:rsidRPr="00C75654">
        <w:rPr>
          <w:sz w:val="28"/>
          <w:szCs w:val="28"/>
        </w:rPr>
        <w:t xml:space="preserve"> ціле</w:t>
      </w:r>
      <w:r w:rsidR="008D1AF3">
        <w:rPr>
          <w:sz w:val="28"/>
          <w:szCs w:val="28"/>
        </w:rPr>
        <w:t xml:space="preserve"> </w:t>
      </w:r>
      <w:r w:rsidR="00212FB5" w:rsidRPr="00C75654">
        <w:rPr>
          <w:sz w:val="28"/>
          <w:szCs w:val="28"/>
        </w:rPr>
        <w:t xml:space="preserve">та </w:t>
      </w:r>
      <w:r w:rsidR="00757D9A">
        <w:t>"</w:t>
      </w:r>
      <w:r w:rsidR="00212FB5" w:rsidRPr="00C75654">
        <w:rPr>
          <w:sz w:val="28"/>
          <w:szCs w:val="28"/>
        </w:rPr>
        <w:t>integratio</w:t>
      </w:r>
      <w:r w:rsidR="00757D9A">
        <w:t>"</w:t>
      </w:r>
      <w:r w:rsidR="00212FB5" w:rsidRPr="00C75654">
        <w:rPr>
          <w:sz w:val="28"/>
          <w:szCs w:val="28"/>
        </w:rPr>
        <w:t xml:space="preserve"> </w:t>
      </w:r>
      <w:r w:rsidR="008D1AF3">
        <w:rPr>
          <w:sz w:val="28"/>
          <w:szCs w:val="28"/>
        </w:rPr>
        <w:t>–</w:t>
      </w:r>
      <w:r w:rsidR="00212FB5" w:rsidRPr="00C75654">
        <w:rPr>
          <w:sz w:val="28"/>
          <w:szCs w:val="28"/>
        </w:rPr>
        <w:t xml:space="preserve"> відновлення. В перекладі означає процес зближення та утворення взаємних зв’язків та об’єднання політичних, економічних, державних і громадських структур</w:t>
      </w:r>
      <w:r w:rsidR="00374C9A">
        <w:rPr>
          <w:sz w:val="28"/>
          <w:szCs w:val="28"/>
        </w:rPr>
        <w:t>.</w:t>
      </w:r>
    </w:p>
    <w:p w14:paraId="3275E9E7" w14:textId="2B62C4A8" w:rsidR="00014455" w:rsidRPr="00C75654" w:rsidRDefault="00212FB5" w:rsidP="00EA687E">
      <w:pPr>
        <w:pStyle w:val="Default"/>
        <w:spacing w:line="360" w:lineRule="auto"/>
        <w:ind w:firstLine="709"/>
        <w:jc w:val="both"/>
        <w:rPr>
          <w:sz w:val="28"/>
          <w:szCs w:val="28"/>
        </w:rPr>
      </w:pPr>
      <w:r w:rsidRPr="00C75654">
        <w:rPr>
          <w:sz w:val="28"/>
          <w:szCs w:val="28"/>
        </w:rPr>
        <w:lastRenderedPageBreak/>
        <w:t>У В</w:t>
      </w:r>
      <w:r w:rsidR="00014455" w:rsidRPr="00C75654">
        <w:rPr>
          <w:sz w:val="28"/>
          <w:szCs w:val="28"/>
        </w:rPr>
        <w:t>елик</w:t>
      </w:r>
      <w:r w:rsidRPr="00C75654">
        <w:rPr>
          <w:sz w:val="28"/>
          <w:szCs w:val="28"/>
        </w:rPr>
        <w:t>ому</w:t>
      </w:r>
      <w:r w:rsidR="00014455" w:rsidRPr="00C75654">
        <w:rPr>
          <w:sz w:val="28"/>
          <w:szCs w:val="28"/>
        </w:rPr>
        <w:t xml:space="preserve"> тлумачн</w:t>
      </w:r>
      <w:r w:rsidRPr="00C75654">
        <w:rPr>
          <w:sz w:val="28"/>
          <w:szCs w:val="28"/>
        </w:rPr>
        <w:t>ому</w:t>
      </w:r>
      <w:r w:rsidR="00014455" w:rsidRPr="00C75654">
        <w:rPr>
          <w:sz w:val="28"/>
          <w:szCs w:val="28"/>
        </w:rPr>
        <w:t xml:space="preserve"> словник</w:t>
      </w:r>
      <w:r w:rsidRPr="00C75654">
        <w:rPr>
          <w:sz w:val="28"/>
          <w:szCs w:val="28"/>
        </w:rPr>
        <w:t>у</w:t>
      </w:r>
      <w:r w:rsidR="00EA687E" w:rsidRPr="00C75654">
        <w:rPr>
          <w:sz w:val="28"/>
          <w:szCs w:val="28"/>
        </w:rPr>
        <w:t xml:space="preserve"> сучасн</w:t>
      </w:r>
      <w:r w:rsidR="00014455" w:rsidRPr="00C75654">
        <w:rPr>
          <w:sz w:val="28"/>
          <w:szCs w:val="28"/>
        </w:rPr>
        <w:t>ої української мови, розгляда</w:t>
      </w:r>
      <w:r w:rsidRPr="00C75654">
        <w:rPr>
          <w:sz w:val="28"/>
          <w:szCs w:val="28"/>
        </w:rPr>
        <w:t>ється</w:t>
      </w:r>
      <w:r w:rsidR="00EA687E" w:rsidRPr="00C75654">
        <w:rPr>
          <w:sz w:val="28"/>
          <w:szCs w:val="28"/>
        </w:rPr>
        <w:t xml:space="preserve"> інтеграці</w:t>
      </w:r>
      <w:r w:rsidRPr="00C75654">
        <w:rPr>
          <w:sz w:val="28"/>
          <w:szCs w:val="28"/>
        </w:rPr>
        <w:t>я</w:t>
      </w:r>
      <w:r w:rsidR="00EA687E" w:rsidRPr="00C75654">
        <w:rPr>
          <w:sz w:val="28"/>
          <w:szCs w:val="28"/>
        </w:rPr>
        <w:t xml:space="preserve"> як </w:t>
      </w:r>
      <w:r w:rsidR="008D1AF3">
        <w:rPr>
          <w:sz w:val="28"/>
          <w:szCs w:val="28"/>
        </w:rPr>
        <w:t>об’єдн</w:t>
      </w:r>
      <w:r w:rsidR="00EA687E" w:rsidRPr="00C75654">
        <w:rPr>
          <w:sz w:val="28"/>
          <w:szCs w:val="28"/>
        </w:rPr>
        <w:t>ання та координація дій різних частин цілісної системи</w:t>
      </w:r>
      <w:r w:rsidR="0027645E">
        <w:rPr>
          <w:sz w:val="28"/>
          <w:szCs w:val="28"/>
        </w:rPr>
        <w:t xml:space="preserve"> </w:t>
      </w:r>
      <w:r w:rsidR="006E554E" w:rsidRPr="00C75654">
        <w:rPr>
          <w:rStyle w:val="a5"/>
          <w:sz w:val="28"/>
          <w:szCs w:val="28"/>
        </w:rPr>
        <w:footnoteReference w:id="3"/>
      </w:r>
      <w:r w:rsidR="003D5F91">
        <w:rPr>
          <w:sz w:val="28"/>
          <w:szCs w:val="28"/>
        </w:rPr>
        <w:t>.</w:t>
      </w:r>
    </w:p>
    <w:p w14:paraId="709B0C45" w14:textId="5F2BA2BD" w:rsidR="00880C42" w:rsidRPr="00C75654" w:rsidRDefault="00014455" w:rsidP="00EA687E">
      <w:pPr>
        <w:pStyle w:val="Default"/>
        <w:spacing w:line="360" w:lineRule="auto"/>
        <w:ind w:firstLine="709"/>
        <w:jc w:val="both"/>
        <w:rPr>
          <w:sz w:val="28"/>
          <w:szCs w:val="28"/>
        </w:rPr>
      </w:pPr>
      <w:r w:rsidRPr="00C75654">
        <w:rPr>
          <w:sz w:val="28"/>
          <w:szCs w:val="28"/>
        </w:rPr>
        <w:t>Н</w:t>
      </w:r>
      <w:r w:rsidR="00EA687E" w:rsidRPr="00C75654">
        <w:rPr>
          <w:sz w:val="28"/>
          <w:szCs w:val="28"/>
        </w:rPr>
        <w:t>ай</w:t>
      </w:r>
      <w:r w:rsidR="00212FB5" w:rsidRPr="00C75654">
        <w:rPr>
          <w:sz w:val="28"/>
          <w:szCs w:val="28"/>
        </w:rPr>
        <w:t xml:space="preserve">ширше </w:t>
      </w:r>
      <w:r w:rsidR="00EA687E" w:rsidRPr="00C75654">
        <w:rPr>
          <w:sz w:val="28"/>
          <w:szCs w:val="28"/>
        </w:rPr>
        <w:t>поняття</w:t>
      </w:r>
      <w:r w:rsidR="00212FB5" w:rsidRPr="00C75654">
        <w:rPr>
          <w:sz w:val="28"/>
          <w:szCs w:val="28"/>
        </w:rPr>
        <w:t xml:space="preserve"> терміну </w:t>
      </w:r>
      <w:r w:rsidR="00757D9A">
        <w:t>"</w:t>
      </w:r>
      <w:r w:rsidR="00EA687E" w:rsidRPr="00C75654">
        <w:rPr>
          <w:sz w:val="28"/>
          <w:szCs w:val="28"/>
        </w:rPr>
        <w:t>інтеграція</w:t>
      </w:r>
      <w:r w:rsidR="00757D9A">
        <w:t>"</w:t>
      </w:r>
      <w:r w:rsidR="00EA687E" w:rsidRPr="00C75654">
        <w:rPr>
          <w:sz w:val="28"/>
          <w:szCs w:val="28"/>
        </w:rPr>
        <w:t xml:space="preserve"> представлено в енциклопедичному словнику з державного управління, де</w:t>
      </w:r>
      <w:r w:rsidR="00A90AAE">
        <w:rPr>
          <w:sz w:val="28"/>
          <w:szCs w:val="28"/>
        </w:rPr>
        <w:t xml:space="preserve"> інтеграція розглядається як об’</w:t>
      </w:r>
      <w:r w:rsidR="00EA687E" w:rsidRPr="00C75654">
        <w:rPr>
          <w:sz w:val="28"/>
          <w:szCs w:val="28"/>
        </w:rPr>
        <w:t>єднання частин, щоб вони могли працювати разом або представляти цілісну систему, що у державно-управлінському сенсі</w:t>
      </w:r>
      <w:r w:rsidR="008D1AF3">
        <w:rPr>
          <w:sz w:val="28"/>
          <w:szCs w:val="28"/>
        </w:rPr>
        <w:t xml:space="preserve"> </w:t>
      </w:r>
      <w:r w:rsidR="00EA687E" w:rsidRPr="00C75654">
        <w:rPr>
          <w:sz w:val="28"/>
          <w:szCs w:val="28"/>
        </w:rPr>
        <w:t xml:space="preserve">означає: </w:t>
      </w:r>
    </w:p>
    <w:p w14:paraId="0732AC9B" w14:textId="708CE17A" w:rsidR="00880C42" w:rsidRPr="00C75654" w:rsidRDefault="00EF6F5C" w:rsidP="00880C42">
      <w:pPr>
        <w:pStyle w:val="Default"/>
        <w:numPr>
          <w:ilvl w:val="0"/>
          <w:numId w:val="2"/>
        </w:numPr>
        <w:spacing w:line="360" w:lineRule="auto"/>
        <w:jc w:val="both"/>
        <w:rPr>
          <w:sz w:val="28"/>
          <w:szCs w:val="28"/>
        </w:rPr>
      </w:pPr>
      <w:r w:rsidRPr="00C75654">
        <w:rPr>
          <w:sz w:val="28"/>
          <w:szCs w:val="28"/>
        </w:rPr>
        <w:t>взаємне пристосування</w:t>
      </w:r>
      <w:r w:rsidR="00EA687E" w:rsidRPr="00C75654">
        <w:rPr>
          <w:sz w:val="28"/>
          <w:szCs w:val="28"/>
        </w:rPr>
        <w:t xml:space="preserve">; </w:t>
      </w:r>
    </w:p>
    <w:p w14:paraId="3E145B66" w14:textId="598C0BC0" w:rsidR="00880C42" w:rsidRPr="00C75654" w:rsidRDefault="00EA687E" w:rsidP="00880C42">
      <w:pPr>
        <w:pStyle w:val="Default"/>
        <w:numPr>
          <w:ilvl w:val="0"/>
          <w:numId w:val="2"/>
        </w:numPr>
        <w:spacing w:line="360" w:lineRule="auto"/>
        <w:jc w:val="both"/>
        <w:rPr>
          <w:sz w:val="28"/>
          <w:szCs w:val="28"/>
        </w:rPr>
      </w:pPr>
      <w:r w:rsidRPr="00C75654">
        <w:rPr>
          <w:sz w:val="28"/>
          <w:szCs w:val="28"/>
        </w:rPr>
        <w:t>розширення</w:t>
      </w:r>
      <w:r w:rsidR="00EF6F5C" w:rsidRPr="00C75654">
        <w:rPr>
          <w:sz w:val="28"/>
          <w:szCs w:val="28"/>
        </w:rPr>
        <w:t xml:space="preserve"> в плані </w:t>
      </w:r>
      <w:r w:rsidRPr="00C75654">
        <w:rPr>
          <w:sz w:val="28"/>
          <w:szCs w:val="28"/>
        </w:rPr>
        <w:t xml:space="preserve"> економічного і виробничого співробітництва; </w:t>
      </w:r>
    </w:p>
    <w:p w14:paraId="2E032E86" w14:textId="451CB313" w:rsidR="00880C42" w:rsidRPr="00C75654" w:rsidRDefault="00A90AAE" w:rsidP="00880C42">
      <w:pPr>
        <w:pStyle w:val="Default"/>
        <w:numPr>
          <w:ilvl w:val="0"/>
          <w:numId w:val="2"/>
        </w:numPr>
        <w:spacing w:line="360" w:lineRule="auto"/>
        <w:jc w:val="both"/>
        <w:rPr>
          <w:sz w:val="28"/>
          <w:szCs w:val="28"/>
        </w:rPr>
      </w:pPr>
      <w:r>
        <w:rPr>
          <w:sz w:val="28"/>
          <w:szCs w:val="28"/>
        </w:rPr>
        <w:t>об’</w:t>
      </w:r>
      <w:r w:rsidR="00EA687E" w:rsidRPr="00C75654">
        <w:rPr>
          <w:sz w:val="28"/>
          <w:szCs w:val="28"/>
        </w:rPr>
        <w:t>єднання господарств</w:t>
      </w:r>
      <w:r w:rsidR="00EF6F5C" w:rsidRPr="00C75654">
        <w:rPr>
          <w:sz w:val="28"/>
          <w:szCs w:val="28"/>
        </w:rPr>
        <w:t xml:space="preserve"> між </w:t>
      </w:r>
      <w:r w:rsidR="00EA687E" w:rsidRPr="00C75654">
        <w:rPr>
          <w:sz w:val="28"/>
          <w:szCs w:val="28"/>
        </w:rPr>
        <w:t>держав</w:t>
      </w:r>
      <w:r w:rsidR="00EF6F5C" w:rsidRPr="00C75654">
        <w:rPr>
          <w:sz w:val="28"/>
          <w:szCs w:val="28"/>
        </w:rPr>
        <w:t>ами</w:t>
      </w:r>
      <w:r w:rsidR="00EA687E" w:rsidRPr="00C75654">
        <w:rPr>
          <w:sz w:val="28"/>
          <w:szCs w:val="28"/>
        </w:rPr>
        <w:t xml:space="preserve">; </w:t>
      </w:r>
    </w:p>
    <w:p w14:paraId="22A72D99" w14:textId="0A8C46CC" w:rsidR="00AA7A7E" w:rsidRPr="00C75654" w:rsidRDefault="00791D07" w:rsidP="00EA687E">
      <w:pPr>
        <w:pStyle w:val="Default"/>
        <w:spacing w:line="360" w:lineRule="auto"/>
        <w:ind w:firstLine="709"/>
        <w:jc w:val="both"/>
        <w:rPr>
          <w:sz w:val="28"/>
          <w:szCs w:val="28"/>
        </w:rPr>
      </w:pPr>
      <w:r w:rsidRPr="00C75654">
        <w:rPr>
          <w:sz w:val="28"/>
          <w:szCs w:val="28"/>
        </w:rPr>
        <w:t xml:space="preserve">М. Кордон </w:t>
      </w:r>
      <w:r w:rsidR="00EF6F5C" w:rsidRPr="00C75654">
        <w:rPr>
          <w:sz w:val="28"/>
          <w:szCs w:val="28"/>
        </w:rPr>
        <w:t>розглядає</w:t>
      </w:r>
      <w:r w:rsidRPr="00C75654">
        <w:rPr>
          <w:sz w:val="28"/>
          <w:szCs w:val="28"/>
        </w:rPr>
        <w:t xml:space="preserve"> інтеграцію як: </w:t>
      </w:r>
    </w:p>
    <w:p w14:paraId="028D03F4" w14:textId="39049C35" w:rsidR="00AA7A7E" w:rsidRPr="00C75654" w:rsidRDefault="00791D07" w:rsidP="00EA687E">
      <w:pPr>
        <w:pStyle w:val="Default"/>
        <w:spacing w:line="360" w:lineRule="auto"/>
        <w:ind w:firstLine="709"/>
        <w:jc w:val="both"/>
        <w:rPr>
          <w:sz w:val="28"/>
          <w:szCs w:val="28"/>
        </w:rPr>
      </w:pPr>
      <w:r w:rsidRPr="00C75654">
        <w:rPr>
          <w:sz w:val="28"/>
          <w:szCs w:val="28"/>
        </w:rPr>
        <w:t xml:space="preserve">- об’єднання в </w:t>
      </w:r>
      <w:r w:rsidR="00EF6F5C" w:rsidRPr="00C75654">
        <w:rPr>
          <w:sz w:val="28"/>
          <w:szCs w:val="28"/>
        </w:rPr>
        <w:t>одне</w:t>
      </w:r>
      <w:r w:rsidRPr="00C75654">
        <w:rPr>
          <w:sz w:val="28"/>
          <w:szCs w:val="28"/>
        </w:rPr>
        <w:t xml:space="preserve"> ціле </w:t>
      </w:r>
      <w:r w:rsidR="00EF6F5C" w:rsidRPr="00C75654">
        <w:rPr>
          <w:sz w:val="28"/>
          <w:szCs w:val="28"/>
        </w:rPr>
        <w:t>різних</w:t>
      </w:r>
      <w:r w:rsidR="00AA7A7E" w:rsidRPr="00C75654">
        <w:rPr>
          <w:sz w:val="28"/>
          <w:szCs w:val="28"/>
        </w:rPr>
        <w:t xml:space="preserve"> частин або елементів; </w:t>
      </w:r>
      <w:r w:rsidRPr="00C75654">
        <w:rPr>
          <w:sz w:val="28"/>
          <w:szCs w:val="28"/>
        </w:rPr>
        <w:t xml:space="preserve"> </w:t>
      </w:r>
    </w:p>
    <w:p w14:paraId="76DD520C" w14:textId="152C27B3" w:rsidR="00AA7A7E" w:rsidRPr="00C75654" w:rsidRDefault="00791D07" w:rsidP="00EA687E">
      <w:pPr>
        <w:pStyle w:val="Default"/>
        <w:spacing w:line="360" w:lineRule="auto"/>
        <w:ind w:firstLine="709"/>
        <w:jc w:val="both"/>
        <w:rPr>
          <w:sz w:val="28"/>
          <w:szCs w:val="28"/>
        </w:rPr>
      </w:pPr>
      <w:r w:rsidRPr="00C75654">
        <w:rPr>
          <w:sz w:val="28"/>
          <w:szCs w:val="28"/>
        </w:rPr>
        <w:t xml:space="preserve">- об’єднання держав з метою вирішення </w:t>
      </w:r>
      <w:r w:rsidR="00EF6F5C" w:rsidRPr="00C75654">
        <w:rPr>
          <w:sz w:val="28"/>
          <w:szCs w:val="28"/>
        </w:rPr>
        <w:t xml:space="preserve">тих </w:t>
      </w:r>
      <w:r w:rsidRPr="00C75654">
        <w:rPr>
          <w:sz w:val="28"/>
          <w:szCs w:val="28"/>
        </w:rPr>
        <w:t xml:space="preserve">завдань, </w:t>
      </w:r>
      <w:r w:rsidR="00EF6F5C" w:rsidRPr="00C75654">
        <w:rPr>
          <w:sz w:val="28"/>
          <w:szCs w:val="28"/>
        </w:rPr>
        <w:t xml:space="preserve">котрі </w:t>
      </w:r>
      <w:r w:rsidRPr="00C75654">
        <w:rPr>
          <w:sz w:val="28"/>
          <w:szCs w:val="28"/>
        </w:rPr>
        <w:t xml:space="preserve">не під силу одній країні, </w:t>
      </w:r>
      <w:r w:rsidR="00EF6F5C" w:rsidRPr="00C75654">
        <w:rPr>
          <w:sz w:val="28"/>
          <w:szCs w:val="28"/>
        </w:rPr>
        <w:t xml:space="preserve">задля </w:t>
      </w:r>
      <w:r w:rsidRPr="00C75654">
        <w:rPr>
          <w:sz w:val="28"/>
          <w:szCs w:val="28"/>
        </w:rPr>
        <w:t xml:space="preserve">досягнення спільних цілей; </w:t>
      </w:r>
    </w:p>
    <w:p w14:paraId="23A18F39" w14:textId="77777777" w:rsidR="00AA7A7E" w:rsidRPr="00C75654" w:rsidRDefault="00791D07" w:rsidP="00EA687E">
      <w:pPr>
        <w:pStyle w:val="Default"/>
        <w:spacing w:line="360" w:lineRule="auto"/>
        <w:ind w:firstLine="709"/>
        <w:jc w:val="both"/>
        <w:rPr>
          <w:sz w:val="28"/>
          <w:szCs w:val="28"/>
        </w:rPr>
      </w:pPr>
      <w:r w:rsidRPr="00C75654">
        <w:rPr>
          <w:sz w:val="28"/>
          <w:szCs w:val="28"/>
        </w:rPr>
        <w:t xml:space="preserve">- економічна форма інтернаціоналізації господарського життя, яка виникла після Другої світової війни; </w:t>
      </w:r>
    </w:p>
    <w:p w14:paraId="080047AA" w14:textId="683357B9" w:rsidR="00791D07" w:rsidRPr="00C75654" w:rsidRDefault="008D1AF3" w:rsidP="00EA687E">
      <w:pPr>
        <w:pStyle w:val="Default"/>
        <w:spacing w:line="360" w:lineRule="auto"/>
        <w:ind w:firstLine="709"/>
        <w:jc w:val="both"/>
        <w:rPr>
          <w:sz w:val="28"/>
          <w:szCs w:val="28"/>
        </w:rPr>
      </w:pPr>
      <w:r>
        <w:rPr>
          <w:sz w:val="28"/>
          <w:szCs w:val="28"/>
        </w:rPr>
        <w:t xml:space="preserve">- процес </w:t>
      </w:r>
      <w:r w:rsidR="00791D07" w:rsidRPr="00C75654">
        <w:rPr>
          <w:sz w:val="28"/>
          <w:szCs w:val="28"/>
        </w:rPr>
        <w:t>пере</w:t>
      </w:r>
      <w:r w:rsidR="00EF6F5C" w:rsidRPr="00C75654">
        <w:rPr>
          <w:sz w:val="28"/>
          <w:szCs w:val="28"/>
        </w:rPr>
        <w:t>творення</w:t>
      </w:r>
      <w:r w:rsidR="00791D07" w:rsidRPr="00C75654">
        <w:rPr>
          <w:sz w:val="28"/>
          <w:szCs w:val="28"/>
        </w:rPr>
        <w:t xml:space="preserve"> національних господарств і проведення узгодженої е</w:t>
      </w:r>
      <w:r w:rsidR="00CA3D79" w:rsidRPr="00C75654">
        <w:rPr>
          <w:sz w:val="28"/>
          <w:szCs w:val="28"/>
        </w:rPr>
        <w:t>кономічної політики</w:t>
      </w:r>
      <w:r w:rsidR="00EF6F5C" w:rsidRPr="00C75654">
        <w:rPr>
          <w:sz w:val="28"/>
          <w:szCs w:val="28"/>
        </w:rPr>
        <w:t xml:space="preserve"> між державами</w:t>
      </w:r>
      <w:r w:rsidR="003D5F91">
        <w:rPr>
          <w:sz w:val="28"/>
          <w:szCs w:val="28"/>
        </w:rPr>
        <w:t xml:space="preserve"> </w:t>
      </w:r>
      <w:r w:rsidR="00CA3D79" w:rsidRPr="00C75654">
        <w:rPr>
          <w:rStyle w:val="a5"/>
          <w:sz w:val="28"/>
          <w:szCs w:val="28"/>
        </w:rPr>
        <w:footnoteReference w:id="4"/>
      </w:r>
      <w:r w:rsidR="003D5F91">
        <w:rPr>
          <w:sz w:val="28"/>
          <w:szCs w:val="28"/>
        </w:rPr>
        <w:t>.</w:t>
      </w:r>
      <w:r w:rsidR="00791D07" w:rsidRPr="00C75654">
        <w:rPr>
          <w:sz w:val="28"/>
          <w:szCs w:val="28"/>
        </w:rPr>
        <w:t xml:space="preserve"> </w:t>
      </w:r>
    </w:p>
    <w:p w14:paraId="0DCA02F4" w14:textId="44D98D9E" w:rsidR="00AA7A7E" w:rsidRPr="00C75654" w:rsidRDefault="00EF6F5C" w:rsidP="00401707">
      <w:pPr>
        <w:pStyle w:val="Default"/>
        <w:spacing w:line="360" w:lineRule="auto"/>
        <w:ind w:firstLine="709"/>
        <w:jc w:val="both"/>
        <w:rPr>
          <w:sz w:val="28"/>
          <w:szCs w:val="28"/>
        </w:rPr>
      </w:pPr>
      <w:r w:rsidRPr="00C75654">
        <w:rPr>
          <w:sz w:val="28"/>
          <w:szCs w:val="28"/>
        </w:rPr>
        <w:t xml:space="preserve">Науковці </w:t>
      </w:r>
      <w:r w:rsidR="00791D07" w:rsidRPr="00C75654">
        <w:rPr>
          <w:sz w:val="28"/>
          <w:szCs w:val="28"/>
        </w:rPr>
        <w:t xml:space="preserve">П. Буряк та О. Лівіновська </w:t>
      </w:r>
      <w:r w:rsidRPr="00C75654">
        <w:rPr>
          <w:sz w:val="28"/>
          <w:szCs w:val="28"/>
        </w:rPr>
        <w:t>визначають</w:t>
      </w:r>
      <w:r w:rsidR="00401707" w:rsidRPr="00C75654">
        <w:rPr>
          <w:sz w:val="28"/>
          <w:szCs w:val="28"/>
        </w:rPr>
        <w:t xml:space="preserve"> інтеграцію у</w:t>
      </w:r>
      <w:r w:rsidR="007575BA" w:rsidRPr="00C75654">
        <w:rPr>
          <w:sz w:val="28"/>
          <w:szCs w:val="28"/>
        </w:rPr>
        <w:t xml:space="preserve"> трьох аспектах</w:t>
      </w:r>
      <w:r w:rsidR="00791D07" w:rsidRPr="00C75654">
        <w:rPr>
          <w:sz w:val="28"/>
          <w:szCs w:val="28"/>
        </w:rPr>
        <w:t>: інтегроване ціле, інтеграція-процес, інтеграція-результат</w:t>
      </w:r>
      <w:r w:rsidR="00AA7A7E" w:rsidRPr="00C75654">
        <w:t xml:space="preserve"> </w:t>
      </w:r>
      <w:r w:rsidR="00862DFE">
        <w:rPr>
          <w:sz w:val="28"/>
          <w:szCs w:val="28"/>
        </w:rPr>
        <w:t>(</w:t>
      </w:r>
      <w:r w:rsidR="000E5DC3">
        <w:rPr>
          <w:sz w:val="28"/>
          <w:szCs w:val="28"/>
        </w:rPr>
        <w:t>рис. 1.2</w:t>
      </w:r>
      <w:r w:rsidR="0027645E">
        <w:rPr>
          <w:sz w:val="28"/>
          <w:szCs w:val="28"/>
        </w:rPr>
        <w:t xml:space="preserve">) </w:t>
      </w:r>
      <w:r w:rsidR="00CA3D79" w:rsidRPr="00C75654">
        <w:rPr>
          <w:rStyle w:val="a5"/>
          <w:sz w:val="28"/>
          <w:szCs w:val="28"/>
        </w:rPr>
        <w:footnoteReference w:id="5"/>
      </w:r>
      <w:r w:rsidR="003D5F91">
        <w:rPr>
          <w:sz w:val="28"/>
          <w:szCs w:val="28"/>
        </w:rPr>
        <w:t>.</w:t>
      </w:r>
    </w:p>
    <w:p w14:paraId="19DFF4FA" w14:textId="77777777" w:rsidR="00DE53BD" w:rsidRPr="00C75654" w:rsidRDefault="00DE53BD" w:rsidP="003D5F91">
      <w:pPr>
        <w:pStyle w:val="Default"/>
        <w:spacing w:line="360" w:lineRule="auto"/>
        <w:jc w:val="center"/>
        <w:rPr>
          <w:sz w:val="28"/>
          <w:szCs w:val="28"/>
        </w:rPr>
      </w:pPr>
      <w:r w:rsidRPr="00C75654">
        <w:rPr>
          <w:noProof/>
          <w:sz w:val="28"/>
          <w:szCs w:val="28"/>
          <w:lang w:eastAsia="uk-UA"/>
        </w:rPr>
        <w:lastRenderedPageBreak/>
        <w:drawing>
          <wp:inline distT="0" distB="0" distL="0" distR="0" wp14:anchorId="5BF388D7" wp14:editId="7198B17D">
            <wp:extent cx="5924550" cy="3249913"/>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6378" t="37628" r="14103" b="26169"/>
                    <a:stretch/>
                  </pic:blipFill>
                  <pic:spPr bwMode="auto">
                    <a:xfrm>
                      <a:off x="0" y="0"/>
                      <a:ext cx="5942625" cy="3259828"/>
                    </a:xfrm>
                    <a:prstGeom prst="rect">
                      <a:avLst/>
                    </a:prstGeom>
                    <a:ln>
                      <a:noFill/>
                    </a:ln>
                    <a:extLst>
                      <a:ext uri="{53640926-AAD7-44D8-BBD7-CCE9431645EC}">
                        <a14:shadowObscured xmlns:a14="http://schemas.microsoft.com/office/drawing/2010/main"/>
                      </a:ext>
                    </a:extLst>
                  </pic:spPr>
                </pic:pic>
              </a:graphicData>
            </a:graphic>
          </wp:inline>
        </w:drawing>
      </w:r>
    </w:p>
    <w:p w14:paraId="2622C1C5" w14:textId="702A5EE8" w:rsidR="00AA7A7E" w:rsidRPr="00C75654" w:rsidRDefault="007E6073" w:rsidP="003D5F91">
      <w:pPr>
        <w:pStyle w:val="Default"/>
        <w:spacing w:line="360" w:lineRule="auto"/>
        <w:jc w:val="center"/>
        <w:rPr>
          <w:sz w:val="28"/>
          <w:szCs w:val="28"/>
        </w:rPr>
      </w:pPr>
      <w:r>
        <w:rPr>
          <w:sz w:val="28"/>
          <w:szCs w:val="28"/>
        </w:rPr>
        <w:t>Рис</w:t>
      </w:r>
      <w:r w:rsidR="0027645E">
        <w:rPr>
          <w:sz w:val="28"/>
          <w:szCs w:val="28"/>
        </w:rPr>
        <w:t>унок</w:t>
      </w:r>
      <w:r w:rsidR="000E5DC3">
        <w:rPr>
          <w:sz w:val="28"/>
          <w:szCs w:val="28"/>
        </w:rPr>
        <w:t xml:space="preserve"> 1.2</w:t>
      </w:r>
      <w:r w:rsidR="0027645E">
        <w:rPr>
          <w:sz w:val="28"/>
          <w:szCs w:val="28"/>
        </w:rPr>
        <w:t xml:space="preserve"> – </w:t>
      </w:r>
      <w:r w:rsidR="00AA7A7E" w:rsidRPr="00C75654">
        <w:rPr>
          <w:sz w:val="28"/>
          <w:szCs w:val="28"/>
        </w:rPr>
        <w:t>Визначення</w:t>
      </w:r>
      <w:r w:rsidR="0027645E">
        <w:rPr>
          <w:sz w:val="28"/>
          <w:szCs w:val="28"/>
        </w:rPr>
        <w:t xml:space="preserve"> </w:t>
      </w:r>
      <w:r w:rsidR="00AA7A7E" w:rsidRPr="00C75654">
        <w:rPr>
          <w:sz w:val="28"/>
          <w:szCs w:val="28"/>
        </w:rPr>
        <w:t xml:space="preserve">терміну </w:t>
      </w:r>
      <w:r w:rsidR="00757D9A">
        <w:t>"</w:t>
      </w:r>
      <w:r w:rsidR="00AA7A7E" w:rsidRPr="00C75654">
        <w:rPr>
          <w:sz w:val="28"/>
          <w:szCs w:val="28"/>
        </w:rPr>
        <w:t>інтеграція</w:t>
      </w:r>
      <w:r w:rsidR="00757D9A">
        <w:t>"</w:t>
      </w:r>
      <w:r w:rsidR="00AA7A7E" w:rsidRPr="00C75654">
        <w:rPr>
          <w:sz w:val="28"/>
          <w:szCs w:val="28"/>
        </w:rPr>
        <w:t xml:space="preserve"> в р</w:t>
      </w:r>
      <w:r>
        <w:rPr>
          <w:sz w:val="28"/>
          <w:szCs w:val="28"/>
        </w:rPr>
        <w:t xml:space="preserve">озрізі трьох аспектів </w:t>
      </w:r>
      <w:r w:rsidR="00AA7A7E" w:rsidRPr="00C75654">
        <w:rPr>
          <w:sz w:val="28"/>
          <w:szCs w:val="28"/>
        </w:rPr>
        <w:t>за П. Буряком та О. Лівіновською</w:t>
      </w:r>
    </w:p>
    <w:p w14:paraId="1E706973" w14:textId="77777777" w:rsidR="00AA7A7E" w:rsidRPr="00C75654" w:rsidRDefault="00AA7A7E" w:rsidP="00AA7A7E">
      <w:pPr>
        <w:pStyle w:val="Default"/>
        <w:spacing w:line="360" w:lineRule="auto"/>
        <w:ind w:firstLine="709"/>
        <w:jc w:val="center"/>
        <w:rPr>
          <w:sz w:val="28"/>
          <w:szCs w:val="28"/>
        </w:rPr>
      </w:pPr>
    </w:p>
    <w:p w14:paraId="598A342C" w14:textId="481B43F1" w:rsidR="00E02B3C" w:rsidRPr="00C75654" w:rsidRDefault="00E02B3C" w:rsidP="007F2D08">
      <w:pPr>
        <w:pStyle w:val="Default"/>
        <w:spacing w:line="360" w:lineRule="auto"/>
        <w:ind w:firstLine="709"/>
        <w:jc w:val="both"/>
        <w:rPr>
          <w:sz w:val="28"/>
          <w:szCs w:val="28"/>
        </w:rPr>
      </w:pPr>
      <w:r w:rsidRPr="00C75654">
        <w:rPr>
          <w:sz w:val="28"/>
          <w:szCs w:val="28"/>
        </w:rPr>
        <w:t xml:space="preserve"> </w:t>
      </w:r>
      <w:r w:rsidR="00EF6F5C" w:rsidRPr="00C75654">
        <w:rPr>
          <w:sz w:val="28"/>
          <w:szCs w:val="28"/>
        </w:rPr>
        <w:t>С</w:t>
      </w:r>
      <w:r w:rsidR="00401707" w:rsidRPr="00C75654">
        <w:rPr>
          <w:sz w:val="28"/>
          <w:szCs w:val="28"/>
        </w:rPr>
        <w:t>праведливою</w:t>
      </w:r>
      <w:r w:rsidR="00EF6F5C" w:rsidRPr="00C75654">
        <w:rPr>
          <w:sz w:val="28"/>
          <w:szCs w:val="28"/>
        </w:rPr>
        <w:t xml:space="preserve"> також</w:t>
      </w:r>
      <w:r w:rsidRPr="00C75654">
        <w:rPr>
          <w:sz w:val="28"/>
          <w:szCs w:val="28"/>
        </w:rPr>
        <w:t xml:space="preserve"> є </w:t>
      </w:r>
      <w:r w:rsidR="00014455" w:rsidRPr="00C75654">
        <w:rPr>
          <w:sz w:val="28"/>
          <w:szCs w:val="28"/>
        </w:rPr>
        <w:t>думка</w:t>
      </w:r>
      <w:r w:rsidR="007F2D08" w:rsidRPr="00C75654">
        <w:rPr>
          <w:sz w:val="28"/>
          <w:szCs w:val="28"/>
        </w:rPr>
        <w:t xml:space="preserve"> науковців (М. Назаренко, Д. Яковюк та ін.), </w:t>
      </w:r>
      <w:r w:rsidR="00EF6F5C" w:rsidRPr="00C75654">
        <w:rPr>
          <w:sz w:val="28"/>
          <w:szCs w:val="28"/>
        </w:rPr>
        <w:t>котрі стверджують</w:t>
      </w:r>
      <w:r w:rsidR="007F2D08" w:rsidRPr="00C75654">
        <w:rPr>
          <w:sz w:val="28"/>
          <w:szCs w:val="28"/>
        </w:rPr>
        <w:t xml:space="preserve">, що до </w:t>
      </w:r>
      <w:r w:rsidR="00EF6F5C" w:rsidRPr="00C75654">
        <w:rPr>
          <w:sz w:val="28"/>
          <w:szCs w:val="28"/>
        </w:rPr>
        <w:t xml:space="preserve">сьогодні </w:t>
      </w:r>
      <w:r w:rsidR="007F2D08" w:rsidRPr="00C75654">
        <w:rPr>
          <w:sz w:val="28"/>
          <w:szCs w:val="28"/>
        </w:rPr>
        <w:t xml:space="preserve">не має єдиного, нормативно закріпленого визначення терміну </w:t>
      </w:r>
      <w:r w:rsidR="00757D9A">
        <w:t>"</w:t>
      </w:r>
      <w:r w:rsidR="007F2D08" w:rsidRPr="00C75654">
        <w:rPr>
          <w:sz w:val="28"/>
          <w:szCs w:val="28"/>
        </w:rPr>
        <w:t>інтеграція</w:t>
      </w:r>
      <w:r w:rsidR="00757D9A">
        <w:t>"</w:t>
      </w:r>
      <w:r w:rsidR="007F2D08" w:rsidRPr="00C75654">
        <w:rPr>
          <w:sz w:val="28"/>
          <w:szCs w:val="28"/>
        </w:rPr>
        <w:t>. Так, на думку М. Назаренко інтеграція – це єднання різних систем для проведення спільної міжнародної політики, з метою досягнення поставлених цілей</w:t>
      </w:r>
      <w:r w:rsidR="0027645E">
        <w:rPr>
          <w:sz w:val="28"/>
          <w:szCs w:val="28"/>
        </w:rPr>
        <w:t xml:space="preserve"> </w:t>
      </w:r>
      <w:r w:rsidR="00A34FC7" w:rsidRPr="00C75654">
        <w:rPr>
          <w:rStyle w:val="a5"/>
          <w:sz w:val="28"/>
          <w:szCs w:val="28"/>
        </w:rPr>
        <w:footnoteReference w:id="6"/>
      </w:r>
      <w:r w:rsidR="003D5F91">
        <w:rPr>
          <w:sz w:val="28"/>
          <w:szCs w:val="28"/>
        </w:rPr>
        <w:t>.</w:t>
      </w:r>
    </w:p>
    <w:p w14:paraId="26005C32" w14:textId="76F496AE" w:rsidR="003918D2" w:rsidRPr="00C75654" w:rsidRDefault="00EF6F5C" w:rsidP="00B80FBB">
      <w:pPr>
        <w:pStyle w:val="Default"/>
        <w:spacing w:line="360" w:lineRule="auto"/>
        <w:ind w:firstLine="709"/>
        <w:jc w:val="both"/>
        <w:rPr>
          <w:sz w:val="28"/>
          <w:szCs w:val="28"/>
        </w:rPr>
      </w:pPr>
      <w:r w:rsidRPr="00C75654">
        <w:rPr>
          <w:sz w:val="28"/>
          <w:szCs w:val="28"/>
        </w:rPr>
        <w:t xml:space="preserve">В сучасних підходах дослідження і аналіз поняття терміну </w:t>
      </w:r>
      <w:r w:rsidR="00757D9A">
        <w:t>"</w:t>
      </w:r>
      <w:r w:rsidRPr="00C75654">
        <w:rPr>
          <w:sz w:val="28"/>
          <w:szCs w:val="28"/>
        </w:rPr>
        <w:t>інтеграція</w:t>
      </w:r>
      <w:r w:rsidR="00757D9A">
        <w:t>"</w:t>
      </w:r>
      <w:r w:rsidRPr="00C75654">
        <w:rPr>
          <w:sz w:val="28"/>
          <w:szCs w:val="28"/>
        </w:rPr>
        <w:t xml:space="preserve"> вважаємо, що це про</w:t>
      </w:r>
      <w:r w:rsidR="008D1AF3">
        <w:rPr>
          <w:sz w:val="28"/>
          <w:szCs w:val="28"/>
        </w:rPr>
        <w:t>цес під час</w:t>
      </w:r>
      <w:r w:rsidRPr="00C75654">
        <w:rPr>
          <w:sz w:val="28"/>
          <w:szCs w:val="28"/>
        </w:rPr>
        <w:t xml:space="preserve"> якого окремі держави </w:t>
      </w:r>
      <w:r w:rsidR="00B80FBB" w:rsidRPr="00C75654">
        <w:rPr>
          <w:sz w:val="28"/>
          <w:szCs w:val="28"/>
        </w:rPr>
        <w:t>погоджують</w:t>
      </w:r>
      <w:r w:rsidR="008D1AF3">
        <w:rPr>
          <w:sz w:val="28"/>
          <w:szCs w:val="28"/>
        </w:rPr>
        <w:t>ся</w:t>
      </w:r>
      <w:r w:rsidR="00B80FBB" w:rsidRPr="00C75654">
        <w:rPr>
          <w:sz w:val="28"/>
          <w:szCs w:val="28"/>
        </w:rPr>
        <w:t xml:space="preserve"> на передачу частини свої</w:t>
      </w:r>
      <w:r w:rsidR="00FB1178">
        <w:rPr>
          <w:sz w:val="28"/>
          <w:szCs w:val="28"/>
        </w:rPr>
        <w:t>х</w:t>
      </w:r>
      <w:r w:rsidR="00B80FBB" w:rsidRPr="00C75654">
        <w:rPr>
          <w:sz w:val="28"/>
          <w:szCs w:val="28"/>
        </w:rPr>
        <w:t xml:space="preserve"> суверенних справ </w:t>
      </w:r>
      <w:r w:rsidR="008D1AF3">
        <w:rPr>
          <w:sz w:val="28"/>
          <w:szCs w:val="28"/>
        </w:rPr>
        <w:t>на користь єдиної інституційної</w:t>
      </w:r>
      <w:r w:rsidR="00B80FBB" w:rsidRPr="00C75654">
        <w:rPr>
          <w:sz w:val="28"/>
          <w:szCs w:val="28"/>
        </w:rPr>
        <w:t xml:space="preserve"> структури для реалізації спільних взаємоі</w:t>
      </w:r>
      <w:r w:rsidR="008D1AF3">
        <w:rPr>
          <w:sz w:val="28"/>
          <w:szCs w:val="28"/>
        </w:rPr>
        <w:t>н</w:t>
      </w:r>
      <w:r w:rsidR="00B80FBB" w:rsidRPr="00C75654">
        <w:rPr>
          <w:sz w:val="28"/>
          <w:szCs w:val="28"/>
        </w:rPr>
        <w:t xml:space="preserve">тересів. </w:t>
      </w:r>
    </w:p>
    <w:p w14:paraId="76DDA654" w14:textId="1374D0EC" w:rsidR="003918D2" w:rsidRPr="00C75654" w:rsidRDefault="00401707" w:rsidP="003918D2">
      <w:pPr>
        <w:pStyle w:val="Default"/>
        <w:spacing w:line="360" w:lineRule="auto"/>
        <w:ind w:firstLine="709"/>
        <w:jc w:val="both"/>
        <w:rPr>
          <w:sz w:val="28"/>
          <w:szCs w:val="28"/>
        </w:rPr>
      </w:pPr>
      <w:r w:rsidRPr="00C75654">
        <w:rPr>
          <w:sz w:val="28"/>
          <w:szCs w:val="28"/>
        </w:rPr>
        <w:t>В</w:t>
      </w:r>
      <w:r w:rsidR="00B80FBB" w:rsidRPr="00C75654">
        <w:rPr>
          <w:sz w:val="28"/>
          <w:szCs w:val="28"/>
        </w:rPr>
        <w:t xml:space="preserve">важаємо, що </w:t>
      </w:r>
      <w:r w:rsidR="003918D2" w:rsidRPr="00C75654">
        <w:rPr>
          <w:sz w:val="28"/>
          <w:szCs w:val="28"/>
        </w:rPr>
        <w:t xml:space="preserve">інтеграція – це </w:t>
      </w:r>
      <w:r w:rsidR="00B80FBB" w:rsidRPr="00C75654">
        <w:rPr>
          <w:sz w:val="28"/>
          <w:szCs w:val="28"/>
        </w:rPr>
        <w:t>по</w:t>
      </w:r>
      <w:r w:rsidR="003918D2" w:rsidRPr="00C75654">
        <w:rPr>
          <w:sz w:val="28"/>
          <w:szCs w:val="28"/>
        </w:rPr>
        <w:t>єднання різних систем</w:t>
      </w:r>
      <w:r w:rsidR="00B80FBB" w:rsidRPr="00C75654">
        <w:rPr>
          <w:sz w:val="28"/>
          <w:szCs w:val="28"/>
        </w:rPr>
        <w:t>, за</w:t>
      </w:r>
      <w:r w:rsidR="003918D2" w:rsidRPr="00C75654">
        <w:rPr>
          <w:sz w:val="28"/>
          <w:szCs w:val="28"/>
        </w:rPr>
        <w:t xml:space="preserve">для </w:t>
      </w:r>
      <w:r w:rsidR="00B80FBB" w:rsidRPr="00C75654">
        <w:rPr>
          <w:sz w:val="28"/>
          <w:szCs w:val="28"/>
        </w:rPr>
        <w:t>творення</w:t>
      </w:r>
      <w:r w:rsidR="003918D2" w:rsidRPr="00C75654">
        <w:rPr>
          <w:sz w:val="28"/>
          <w:szCs w:val="28"/>
        </w:rPr>
        <w:t xml:space="preserve"> спільної</w:t>
      </w:r>
      <w:r w:rsidR="00B80FBB" w:rsidRPr="00C75654">
        <w:rPr>
          <w:sz w:val="28"/>
          <w:szCs w:val="28"/>
        </w:rPr>
        <w:t xml:space="preserve"> та єдиної</w:t>
      </w:r>
      <w:r w:rsidR="003918D2" w:rsidRPr="00C75654">
        <w:rPr>
          <w:sz w:val="28"/>
          <w:szCs w:val="28"/>
        </w:rPr>
        <w:t xml:space="preserve"> міжнародної політики, </w:t>
      </w:r>
      <w:r w:rsidR="00B80FBB" w:rsidRPr="00C75654">
        <w:rPr>
          <w:sz w:val="28"/>
          <w:szCs w:val="28"/>
        </w:rPr>
        <w:t xml:space="preserve">яка має на </w:t>
      </w:r>
      <w:r w:rsidR="003918D2" w:rsidRPr="00C75654">
        <w:rPr>
          <w:sz w:val="28"/>
          <w:szCs w:val="28"/>
        </w:rPr>
        <w:t>мет</w:t>
      </w:r>
      <w:r w:rsidR="00B80FBB" w:rsidRPr="00C75654">
        <w:rPr>
          <w:sz w:val="28"/>
          <w:szCs w:val="28"/>
        </w:rPr>
        <w:t>і</w:t>
      </w:r>
      <w:r w:rsidR="003918D2" w:rsidRPr="00C75654">
        <w:rPr>
          <w:sz w:val="28"/>
          <w:szCs w:val="28"/>
        </w:rPr>
        <w:t xml:space="preserve"> досягнення поставлених цілей.</w:t>
      </w:r>
    </w:p>
    <w:p w14:paraId="68D751C6" w14:textId="3693847F" w:rsidR="00B80FBB" w:rsidRPr="00C75654" w:rsidRDefault="00B80FBB" w:rsidP="00B80FBB">
      <w:pPr>
        <w:pStyle w:val="Default"/>
        <w:spacing w:line="360" w:lineRule="auto"/>
        <w:ind w:firstLine="709"/>
        <w:jc w:val="both"/>
        <w:rPr>
          <w:sz w:val="28"/>
          <w:szCs w:val="28"/>
        </w:rPr>
      </w:pPr>
      <w:r w:rsidRPr="00C75654">
        <w:rPr>
          <w:sz w:val="28"/>
          <w:szCs w:val="28"/>
        </w:rPr>
        <w:t xml:space="preserve">Слід зазначити, що в сучасних підходах дослідження та аналіз поняття </w:t>
      </w:r>
      <w:r w:rsidR="00757D9A">
        <w:t>"</w:t>
      </w:r>
      <w:r w:rsidRPr="00C75654">
        <w:rPr>
          <w:sz w:val="28"/>
          <w:szCs w:val="28"/>
        </w:rPr>
        <w:t>інтеграція</w:t>
      </w:r>
      <w:r w:rsidR="00757D9A">
        <w:t>"</w:t>
      </w:r>
      <w:r w:rsidRPr="00C75654">
        <w:rPr>
          <w:sz w:val="28"/>
          <w:szCs w:val="28"/>
        </w:rPr>
        <w:t xml:space="preserve"> розглядається, як процес де окремі держави передають частину </w:t>
      </w:r>
      <w:r w:rsidRPr="00C75654">
        <w:rPr>
          <w:sz w:val="28"/>
          <w:szCs w:val="28"/>
        </w:rPr>
        <w:lastRenderedPageBreak/>
        <w:t xml:space="preserve">своїх суверенних прав на користь створюваної і єдиної для них усіх інституційної структури для реалізації як національних, так і спільних інтересів. </w:t>
      </w:r>
    </w:p>
    <w:p w14:paraId="2BC3A61F" w14:textId="6E612CF2" w:rsidR="0005564F" w:rsidRPr="00C75654" w:rsidRDefault="0005564F" w:rsidP="0005564F">
      <w:pPr>
        <w:pStyle w:val="Default"/>
        <w:spacing w:line="360" w:lineRule="auto"/>
        <w:ind w:firstLine="709"/>
        <w:jc w:val="both"/>
        <w:rPr>
          <w:sz w:val="28"/>
          <w:szCs w:val="28"/>
        </w:rPr>
      </w:pPr>
      <w:r w:rsidRPr="00C75654">
        <w:rPr>
          <w:sz w:val="28"/>
          <w:szCs w:val="28"/>
        </w:rPr>
        <w:t xml:space="preserve">Бачимо, </w:t>
      </w:r>
      <w:r w:rsidR="00A34FC7" w:rsidRPr="00C75654">
        <w:rPr>
          <w:sz w:val="28"/>
          <w:szCs w:val="28"/>
        </w:rPr>
        <w:t>Сучасний</w:t>
      </w:r>
      <w:r w:rsidR="007F2D08" w:rsidRPr="00C75654">
        <w:rPr>
          <w:sz w:val="28"/>
          <w:szCs w:val="28"/>
        </w:rPr>
        <w:t xml:space="preserve"> Європейський Союз – це результат</w:t>
      </w:r>
      <w:r w:rsidR="008D1AF3">
        <w:rPr>
          <w:sz w:val="28"/>
          <w:szCs w:val="28"/>
        </w:rPr>
        <w:t xml:space="preserve"> </w:t>
      </w:r>
      <w:r w:rsidR="007F2D08" w:rsidRPr="00C75654">
        <w:rPr>
          <w:sz w:val="28"/>
          <w:szCs w:val="28"/>
        </w:rPr>
        <w:t xml:space="preserve">інтеграційної діяльності в Європі, </w:t>
      </w:r>
      <w:r w:rsidRPr="00C75654">
        <w:rPr>
          <w:sz w:val="28"/>
          <w:szCs w:val="28"/>
        </w:rPr>
        <w:t>який формувався впродовж багатьох десятиліть. Завдяки інтеграції європейські країни отримали низку переваг. Серед них: зона вільної торг</w:t>
      </w:r>
      <w:r w:rsidR="008D1AF3">
        <w:rPr>
          <w:sz w:val="28"/>
          <w:szCs w:val="28"/>
        </w:rPr>
        <w:t xml:space="preserve">івлі між країнами ЄС, створення економічного </w:t>
      </w:r>
      <w:r w:rsidR="007F2D08" w:rsidRPr="00C75654">
        <w:rPr>
          <w:sz w:val="28"/>
          <w:szCs w:val="28"/>
        </w:rPr>
        <w:t>та валютного союзу, а також шляхом реалізації спільних галузевих політи</w:t>
      </w:r>
      <w:r w:rsidR="008D1AF3">
        <w:rPr>
          <w:sz w:val="28"/>
          <w:szCs w:val="28"/>
        </w:rPr>
        <w:t xml:space="preserve">к мають забезпечити безперервне </w:t>
      </w:r>
      <w:r w:rsidR="007F2D08" w:rsidRPr="00C75654">
        <w:rPr>
          <w:sz w:val="28"/>
          <w:szCs w:val="28"/>
        </w:rPr>
        <w:t xml:space="preserve">економічне зростання, соціальний розвиток і </w:t>
      </w:r>
      <w:r w:rsidR="00A34FC7" w:rsidRPr="00C75654">
        <w:rPr>
          <w:sz w:val="28"/>
          <w:szCs w:val="28"/>
        </w:rPr>
        <w:t>згуртованість держав-членів</w:t>
      </w:r>
      <w:r w:rsidR="0027645E">
        <w:rPr>
          <w:sz w:val="28"/>
          <w:szCs w:val="28"/>
        </w:rPr>
        <w:t xml:space="preserve"> </w:t>
      </w:r>
      <w:r w:rsidR="00A34FC7" w:rsidRPr="00C75654">
        <w:rPr>
          <w:rStyle w:val="a5"/>
          <w:sz w:val="28"/>
          <w:szCs w:val="28"/>
        </w:rPr>
        <w:footnoteReference w:id="7"/>
      </w:r>
      <w:r w:rsidR="003D5F91">
        <w:rPr>
          <w:sz w:val="28"/>
          <w:szCs w:val="28"/>
        </w:rPr>
        <w:t>.</w:t>
      </w:r>
    </w:p>
    <w:p w14:paraId="401F7401" w14:textId="07861445" w:rsidR="00143737" w:rsidRPr="00C75654" w:rsidRDefault="00143737" w:rsidP="000E5DC3">
      <w:pPr>
        <w:pStyle w:val="Default"/>
        <w:spacing w:line="360" w:lineRule="auto"/>
        <w:ind w:firstLine="709"/>
        <w:jc w:val="both"/>
        <w:rPr>
          <w:sz w:val="28"/>
          <w:szCs w:val="28"/>
        </w:rPr>
      </w:pPr>
      <w:r w:rsidRPr="00C75654">
        <w:rPr>
          <w:sz w:val="28"/>
          <w:szCs w:val="28"/>
        </w:rPr>
        <w:t>На створення Європейської спільноти вплинуло ряд</w:t>
      </w:r>
      <w:r w:rsidR="008D1AF3">
        <w:rPr>
          <w:sz w:val="28"/>
          <w:szCs w:val="28"/>
        </w:rPr>
        <w:t xml:space="preserve"> факторів, таких як економічні, </w:t>
      </w:r>
      <w:r w:rsidRPr="00C75654">
        <w:rPr>
          <w:sz w:val="28"/>
          <w:szCs w:val="28"/>
        </w:rPr>
        <w:t>політичні. Вирішальну роль у створенні євроінтеграційних процесів відіграли н</w:t>
      </w:r>
      <w:r w:rsidR="000E5DC3">
        <w:rPr>
          <w:sz w:val="28"/>
          <w:szCs w:val="28"/>
        </w:rPr>
        <w:t xml:space="preserve">аслідки Другої світової війни. </w:t>
      </w:r>
    </w:p>
    <w:p w14:paraId="107B621C" w14:textId="6BBE2668" w:rsidR="00A34FC7" w:rsidRPr="00C75654" w:rsidRDefault="00A34FC7" w:rsidP="0005564F">
      <w:pPr>
        <w:pStyle w:val="Default"/>
        <w:spacing w:line="360" w:lineRule="auto"/>
        <w:ind w:firstLine="709"/>
        <w:jc w:val="both"/>
        <w:rPr>
          <w:sz w:val="28"/>
          <w:szCs w:val="28"/>
        </w:rPr>
      </w:pPr>
      <w:r w:rsidRPr="00C75654">
        <w:rPr>
          <w:sz w:val="28"/>
          <w:szCs w:val="28"/>
        </w:rPr>
        <w:t>Є</w:t>
      </w:r>
      <w:r w:rsidR="007F2D08" w:rsidRPr="00C75654">
        <w:rPr>
          <w:sz w:val="28"/>
          <w:szCs w:val="28"/>
        </w:rPr>
        <w:t>вропейська</w:t>
      </w:r>
      <w:r w:rsidRPr="00C75654">
        <w:rPr>
          <w:sz w:val="28"/>
          <w:szCs w:val="28"/>
        </w:rPr>
        <w:t xml:space="preserve"> </w:t>
      </w:r>
      <w:r w:rsidR="007F2D08" w:rsidRPr="00C75654">
        <w:rPr>
          <w:sz w:val="28"/>
          <w:szCs w:val="28"/>
        </w:rPr>
        <w:t xml:space="preserve">інтеграція не може бути породженням однієї політичної волі, </w:t>
      </w:r>
      <w:r w:rsidRPr="00C75654">
        <w:rPr>
          <w:sz w:val="28"/>
          <w:szCs w:val="28"/>
        </w:rPr>
        <w:t xml:space="preserve">адже </w:t>
      </w:r>
      <w:r w:rsidR="007F2D08" w:rsidRPr="00C75654">
        <w:rPr>
          <w:sz w:val="28"/>
          <w:szCs w:val="28"/>
        </w:rPr>
        <w:t xml:space="preserve">для її розвитку необхідні певні характерні умови: </w:t>
      </w:r>
    </w:p>
    <w:p w14:paraId="686F8710" w14:textId="3DC4555C" w:rsidR="00A34FC7" w:rsidRPr="00C75654" w:rsidRDefault="007F2D08" w:rsidP="007F2D08">
      <w:pPr>
        <w:pStyle w:val="Default"/>
        <w:spacing w:line="360" w:lineRule="auto"/>
        <w:ind w:firstLine="709"/>
        <w:jc w:val="both"/>
        <w:rPr>
          <w:sz w:val="28"/>
          <w:szCs w:val="28"/>
        </w:rPr>
      </w:pPr>
      <w:r w:rsidRPr="00C75654">
        <w:rPr>
          <w:sz w:val="28"/>
          <w:szCs w:val="28"/>
        </w:rPr>
        <w:t>1) економічні</w:t>
      </w:r>
      <w:r w:rsidR="00CB0366" w:rsidRPr="00C75654">
        <w:rPr>
          <w:sz w:val="28"/>
          <w:szCs w:val="28"/>
        </w:rPr>
        <w:t xml:space="preserve">. Дають </w:t>
      </w:r>
      <w:r w:rsidRPr="00C75654">
        <w:rPr>
          <w:sz w:val="28"/>
          <w:szCs w:val="28"/>
        </w:rPr>
        <w:t>можливість взаємодо</w:t>
      </w:r>
      <w:r w:rsidR="008D1AF3">
        <w:rPr>
          <w:sz w:val="28"/>
          <w:szCs w:val="28"/>
        </w:rPr>
        <w:t>по</w:t>
      </w:r>
      <w:r w:rsidR="00CB0366" w:rsidRPr="00C75654">
        <w:rPr>
          <w:sz w:val="28"/>
          <w:szCs w:val="28"/>
        </w:rPr>
        <w:t>внювати</w:t>
      </w:r>
      <w:r w:rsidRPr="00C75654">
        <w:rPr>
          <w:sz w:val="28"/>
          <w:szCs w:val="28"/>
        </w:rPr>
        <w:t xml:space="preserve"> економічн</w:t>
      </w:r>
      <w:r w:rsidR="00CB0366" w:rsidRPr="00C75654">
        <w:rPr>
          <w:sz w:val="28"/>
          <w:szCs w:val="28"/>
        </w:rPr>
        <w:t>ий</w:t>
      </w:r>
      <w:r w:rsidRPr="00C75654">
        <w:rPr>
          <w:sz w:val="28"/>
          <w:szCs w:val="28"/>
        </w:rPr>
        <w:t xml:space="preserve"> і науково-технічн</w:t>
      </w:r>
      <w:r w:rsidR="00CB0366" w:rsidRPr="00C75654">
        <w:rPr>
          <w:sz w:val="28"/>
          <w:szCs w:val="28"/>
        </w:rPr>
        <w:t>ий</w:t>
      </w:r>
      <w:r w:rsidRPr="00C75654">
        <w:rPr>
          <w:sz w:val="28"/>
          <w:szCs w:val="28"/>
        </w:rPr>
        <w:t xml:space="preserve"> розвит</w:t>
      </w:r>
      <w:r w:rsidR="00CB0366" w:rsidRPr="00C75654">
        <w:rPr>
          <w:sz w:val="28"/>
          <w:szCs w:val="28"/>
        </w:rPr>
        <w:t>ок</w:t>
      </w:r>
      <w:r w:rsidRPr="00C75654">
        <w:rPr>
          <w:sz w:val="28"/>
          <w:szCs w:val="28"/>
        </w:rPr>
        <w:t>, зрощува</w:t>
      </w:r>
      <w:r w:rsidR="00CB0366" w:rsidRPr="00C75654">
        <w:rPr>
          <w:sz w:val="28"/>
          <w:szCs w:val="28"/>
        </w:rPr>
        <w:t>ти</w:t>
      </w:r>
      <w:r w:rsidRPr="00C75654">
        <w:rPr>
          <w:sz w:val="28"/>
          <w:szCs w:val="28"/>
        </w:rPr>
        <w:t xml:space="preserve"> національн</w:t>
      </w:r>
      <w:r w:rsidR="00CB0366" w:rsidRPr="00C75654">
        <w:rPr>
          <w:sz w:val="28"/>
          <w:szCs w:val="28"/>
        </w:rPr>
        <w:t>у</w:t>
      </w:r>
      <w:r w:rsidRPr="00C75654">
        <w:rPr>
          <w:sz w:val="28"/>
          <w:szCs w:val="28"/>
        </w:rPr>
        <w:t xml:space="preserve"> економік</w:t>
      </w:r>
      <w:r w:rsidR="00EA0FD4">
        <w:rPr>
          <w:sz w:val="28"/>
          <w:szCs w:val="28"/>
        </w:rPr>
        <w:t>у, яка буде мати на мет</w:t>
      </w:r>
      <w:r w:rsidR="00CB0366" w:rsidRPr="00C75654">
        <w:rPr>
          <w:sz w:val="28"/>
          <w:szCs w:val="28"/>
        </w:rPr>
        <w:t xml:space="preserve">і </w:t>
      </w:r>
      <w:r w:rsidRPr="00C75654">
        <w:rPr>
          <w:sz w:val="28"/>
          <w:szCs w:val="28"/>
        </w:rPr>
        <w:t xml:space="preserve">подолання суперечностей між інтернаціоналізацією господарського життя та обмеженими можливостями внутрішніх ринків; </w:t>
      </w:r>
    </w:p>
    <w:p w14:paraId="199D682D" w14:textId="5B3F4AFE" w:rsidR="00A34FC7" w:rsidRPr="00C75654" w:rsidRDefault="007F2D08" w:rsidP="007F2D08">
      <w:pPr>
        <w:pStyle w:val="Default"/>
        <w:spacing w:line="360" w:lineRule="auto"/>
        <w:ind w:firstLine="709"/>
        <w:jc w:val="both"/>
        <w:rPr>
          <w:sz w:val="28"/>
          <w:szCs w:val="28"/>
        </w:rPr>
      </w:pPr>
      <w:r w:rsidRPr="00C75654">
        <w:rPr>
          <w:sz w:val="28"/>
          <w:szCs w:val="28"/>
        </w:rPr>
        <w:t>2) політичні</w:t>
      </w:r>
      <w:r w:rsidR="00CB0366" w:rsidRPr="00C75654">
        <w:rPr>
          <w:sz w:val="28"/>
          <w:szCs w:val="28"/>
        </w:rPr>
        <w:t xml:space="preserve">. Вирішення спільних </w:t>
      </w:r>
      <w:r w:rsidRPr="00C75654">
        <w:rPr>
          <w:sz w:val="28"/>
          <w:szCs w:val="28"/>
        </w:rPr>
        <w:t>питань міжнародно</w:t>
      </w:r>
      <w:r w:rsidR="00CB0366" w:rsidRPr="00C75654">
        <w:rPr>
          <w:sz w:val="28"/>
          <w:szCs w:val="28"/>
        </w:rPr>
        <w:t>ї політичної діяльності</w:t>
      </w:r>
      <w:r w:rsidRPr="00C75654">
        <w:rPr>
          <w:sz w:val="28"/>
          <w:szCs w:val="28"/>
        </w:rPr>
        <w:t>, співробітництво у в</w:t>
      </w:r>
      <w:r w:rsidR="00CB0366" w:rsidRPr="00C75654">
        <w:rPr>
          <w:sz w:val="28"/>
          <w:szCs w:val="28"/>
        </w:rPr>
        <w:t xml:space="preserve">ійськових </w:t>
      </w:r>
      <w:r w:rsidRPr="00C75654">
        <w:rPr>
          <w:sz w:val="28"/>
          <w:szCs w:val="28"/>
        </w:rPr>
        <w:t xml:space="preserve">союзах, </w:t>
      </w:r>
      <w:r w:rsidR="00CB0366" w:rsidRPr="00C75654">
        <w:rPr>
          <w:sz w:val="28"/>
          <w:szCs w:val="28"/>
        </w:rPr>
        <w:t xml:space="preserve">допомога у </w:t>
      </w:r>
      <w:r w:rsidRPr="00C75654">
        <w:rPr>
          <w:sz w:val="28"/>
          <w:szCs w:val="28"/>
        </w:rPr>
        <w:t xml:space="preserve">врегулювання територіальних суперечок; </w:t>
      </w:r>
    </w:p>
    <w:p w14:paraId="46B24763" w14:textId="1F9A882D" w:rsidR="00C47616" w:rsidRPr="00C75654" w:rsidRDefault="007F2D08" w:rsidP="007F2D08">
      <w:pPr>
        <w:pStyle w:val="Default"/>
        <w:spacing w:line="360" w:lineRule="auto"/>
        <w:ind w:firstLine="709"/>
        <w:jc w:val="both"/>
        <w:rPr>
          <w:sz w:val="28"/>
          <w:szCs w:val="28"/>
        </w:rPr>
      </w:pPr>
      <w:r w:rsidRPr="00C75654">
        <w:rPr>
          <w:sz w:val="28"/>
          <w:szCs w:val="28"/>
        </w:rPr>
        <w:t>3) ідеологічн</w:t>
      </w:r>
      <w:r w:rsidR="00CB0366" w:rsidRPr="00C75654">
        <w:rPr>
          <w:sz w:val="28"/>
          <w:szCs w:val="28"/>
        </w:rPr>
        <w:t xml:space="preserve">і. </w:t>
      </w:r>
      <w:r w:rsidR="008D1AF3">
        <w:rPr>
          <w:sz w:val="28"/>
          <w:szCs w:val="28"/>
        </w:rPr>
        <w:t xml:space="preserve">Спільність та сумісність </w:t>
      </w:r>
      <w:r w:rsidR="000E5B85" w:rsidRPr="00C75654">
        <w:rPr>
          <w:sz w:val="28"/>
          <w:szCs w:val="28"/>
        </w:rPr>
        <w:t>політичних та соціальних цінностей</w:t>
      </w:r>
      <w:r w:rsidRPr="00C75654">
        <w:rPr>
          <w:sz w:val="28"/>
          <w:szCs w:val="28"/>
        </w:rPr>
        <w:t xml:space="preserve">; прагнення до єдності (насиллям або добровільне) тощо. </w:t>
      </w:r>
    </w:p>
    <w:p w14:paraId="3971F533" w14:textId="053A0F65" w:rsidR="000E5B85" w:rsidRPr="00C75654" w:rsidRDefault="000E5B85" w:rsidP="007F2D08">
      <w:pPr>
        <w:pStyle w:val="Default"/>
        <w:spacing w:line="360" w:lineRule="auto"/>
        <w:ind w:firstLine="709"/>
        <w:jc w:val="both"/>
        <w:rPr>
          <w:sz w:val="28"/>
          <w:szCs w:val="28"/>
        </w:rPr>
      </w:pPr>
      <w:r w:rsidRPr="00C75654">
        <w:rPr>
          <w:sz w:val="28"/>
          <w:szCs w:val="28"/>
        </w:rPr>
        <w:t>Вважаємо, що найважливішими історичними причинами створення європейської інтеграції були такі:</w:t>
      </w:r>
    </w:p>
    <w:p w14:paraId="27AA98C1" w14:textId="2BEE2CFB" w:rsidR="00C47616" w:rsidRPr="00C75654" w:rsidRDefault="007F2D08" w:rsidP="007F2D08">
      <w:pPr>
        <w:pStyle w:val="Default"/>
        <w:spacing w:line="360" w:lineRule="auto"/>
        <w:ind w:firstLine="709"/>
        <w:jc w:val="both"/>
        <w:rPr>
          <w:sz w:val="28"/>
          <w:szCs w:val="28"/>
        </w:rPr>
      </w:pPr>
      <w:r w:rsidRPr="00C75654">
        <w:rPr>
          <w:sz w:val="28"/>
          <w:szCs w:val="28"/>
        </w:rPr>
        <w:t xml:space="preserve">1) </w:t>
      </w:r>
      <w:r w:rsidR="000E5B85" w:rsidRPr="00C75654">
        <w:rPr>
          <w:sz w:val="28"/>
          <w:szCs w:val="28"/>
        </w:rPr>
        <w:t xml:space="preserve">прагнення </w:t>
      </w:r>
      <w:r w:rsidRPr="00C75654">
        <w:rPr>
          <w:sz w:val="28"/>
          <w:szCs w:val="28"/>
        </w:rPr>
        <w:t xml:space="preserve">порозуміння між країнами (зокрема Францією та Німеччиною; </w:t>
      </w:r>
    </w:p>
    <w:p w14:paraId="56B2E96C" w14:textId="2FD28B99" w:rsidR="00C47616" w:rsidRPr="00C75654" w:rsidRDefault="007F2D08" w:rsidP="007F2D08">
      <w:pPr>
        <w:pStyle w:val="Default"/>
        <w:spacing w:line="360" w:lineRule="auto"/>
        <w:ind w:firstLine="709"/>
        <w:jc w:val="both"/>
        <w:rPr>
          <w:sz w:val="28"/>
          <w:szCs w:val="28"/>
        </w:rPr>
      </w:pPr>
      <w:r w:rsidRPr="00C75654">
        <w:rPr>
          <w:sz w:val="28"/>
          <w:szCs w:val="28"/>
        </w:rPr>
        <w:lastRenderedPageBreak/>
        <w:t xml:space="preserve">2) економічний розвиток та </w:t>
      </w:r>
      <w:r w:rsidR="000E5B85" w:rsidRPr="00C75654">
        <w:rPr>
          <w:sz w:val="28"/>
          <w:szCs w:val="28"/>
        </w:rPr>
        <w:t>стабільність</w:t>
      </w:r>
      <w:r w:rsidRPr="00C75654">
        <w:rPr>
          <w:sz w:val="28"/>
          <w:szCs w:val="28"/>
        </w:rPr>
        <w:t xml:space="preserve">; </w:t>
      </w:r>
    </w:p>
    <w:p w14:paraId="28B1AEC0" w14:textId="1E66E23F" w:rsidR="00C47616" w:rsidRPr="00C75654" w:rsidRDefault="008D1AF3" w:rsidP="007F2D08">
      <w:pPr>
        <w:pStyle w:val="Default"/>
        <w:spacing w:line="360" w:lineRule="auto"/>
        <w:ind w:firstLine="709"/>
        <w:jc w:val="both"/>
        <w:rPr>
          <w:sz w:val="28"/>
          <w:szCs w:val="28"/>
        </w:rPr>
      </w:pPr>
      <w:r>
        <w:rPr>
          <w:sz w:val="28"/>
          <w:szCs w:val="28"/>
        </w:rPr>
        <w:t xml:space="preserve">3) </w:t>
      </w:r>
      <w:r w:rsidR="007F2D08" w:rsidRPr="00C75654">
        <w:rPr>
          <w:sz w:val="28"/>
          <w:szCs w:val="28"/>
        </w:rPr>
        <w:t>п</w:t>
      </w:r>
      <w:r w:rsidR="000E5B85" w:rsidRPr="00C75654">
        <w:rPr>
          <w:sz w:val="28"/>
          <w:szCs w:val="28"/>
        </w:rPr>
        <w:t>рагнення до мирного та безпечного</w:t>
      </w:r>
      <w:r>
        <w:rPr>
          <w:sz w:val="28"/>
          <w:szCs w:val="28"/>
        </w:rPr>
        <w:t xml:space="preserve"> </w:t>
      </w:r>
      <w:r w:rsidR="000E5B85" w:rsidRPr="00C75654">
        <w:rPr>
          <w:sz w:val="28"/>
          <w:szCs w:val="28"/>
        </w:rPr>
        <w:t>існування, відмова від застосування військової сили в міжнародних відносинах;</w:t>
      </w:r>
      <w:r w:rsidR="007F2D08" w:rsidRPr="00C75654">
        <w:rPr>
          <w:sz w:val="28"/>
          <w:szCs w:val="28"/>
        </w:rPr>
        <w:t xml:space="preserve"> </w:t>
      </w:r>
    </w:p>
    <w:p w14:paraId="4389BF69" w14:textId="1E3F5A7F" w:rsidR="00C47616" w:rsidRPr="00C75654" w:rsidRDefault="007F2D08" w:rsidP="007F2D08">
      <w:pPr>
        <w:pStyle w:val="Default"/>
        <w:spacing w:line="360" w:lineRule="auto"/>
        <w:ind w:firstLine="709"/>
        <w:jc w:val="both"/>
        <w:rPr>
          <w:sz w:val="28"/>
          <w:szCs w:val="28"/>
        </w:rPr>
      </w:pPr>
      <w:r w:rsidRPr="00C75654">
        <w:rPr>
          <w:sz w:val="28"/>
          <w:szCs w:val="28"/>
        </w:rPr>
        <w:t xml:space="preserve">4) </w:t>
      </w:r>
      <w:r w:rsidR="006005CF" w:rsidRPr="00C75654">
        <w:rPr>
          <w:sz w:val="28"/>
          <w:szCs w:val="28"/>
        </w:rPr>
        <w:t>утримання лідируючих позицій в плані</w:t>
      </w:r>
      <w:r w:rsidRPr="00C75654">
        <w:rPr>
          <w:sz w:val="28"/>
          <w:szCs w:val="28"/>
        </w:rPr>
        <w:t xml:space="preserve"> економічного та політичного статусу на міжнародній арен</w:t>
      </w:r>
      <w:r w:rsidR="00374C9A">
        <w:rPr>
          <w:sz w:val="28"/>
          <w:szCs w:val="28"/>
        </w:rPr>
        <w:t>і</w:t>
      </w:r>
      <w:r w:rsidR="0027645E">
        <w:rPr>
          <w:sz w:val="28"/>
          <w:szCs w:val="28"/>
        </w:rPr>
        <w:t xml:space="preserve"> </w:t>
      </w:r>
      <w:r w:rsidR="00C47616" w:rsidRPr="00C75654">
        <w:rPr>
          <w:rStyle w:val="a5"/>
          <w:sz w:val="28"/>
          <w:szCs w:val="28"/>
        </w:rPr>
        <w:footnoteReference w:id="8"/>
      </w:r>
      <w:r w:rsidR="003D5F91">
        <w:rPr>
          <w:sz w:val="28"/>
          <w:szCs w:val="28"/>
        </w:rPr>
        <w:t>.</w:t>
      </w:r>
    </w:p>
    <w:p w14:paraId="1680F9D0" w14:textId="466BB1E6" w:rsidR="006E554E" w:rsidRPr="00C75654" w:rsidRDefault="006005CF" w:rsidP="007F2D08">
      <w:pPr>
        <w:pStyle w:val="Default"/>
        <w:spacing w:line="360" w:lineRule="auto"/>
        <w:ind w:firstLine="709"/>
        <w:jc w:val="both"/>
        <w:rPr>
          <w:sz w:val="28"/>
          <w:szCs w:val="28"/>
        </w:rPr>
      </w:pPr>
      <w:r w:rsidRPr="00C75654">
        <w:rPr>
          <w:sz w:val="28"/>
          <w:szCs w:val="28"/>
        </w:rPr>
        <w:t xml:space="preserve">Науковець </w:t>
      </w:r>
      <w:r w:rsidR="007F2D08" w:rsidRPr="00C75654">
        <w:rPr>
          <w:sz w:val="28"/>
          <w:szCs w:val="28"/>
        </w:rPr>
        <w:t>В. Копійка, зазначає, що європейська інтеграція – це процес, завдяки якому європейські держави і суспільства об’єднують політичні, економічні та соціальні структури в загальний комплекс; кінцевий продукт цього об’єднання може виливатися у формальний політичний та економічний союз або нефо</w:t>
      </w:r>
      <w:r w:rsidR="006E554E" w:rsidRPr="00C75654">
        <w:rPr>
          <w:sz w:val="28"/>
          <w:szCs w:val="28"/>
        </w:rPr>
        <w:t>рмальну конфедерацію держав</w:t>
      </w:r>
      <w:r w:rsidR="003D5F91">
        <w:rPr>
          <w:sz w:val="28"/>
          <w:szCs w:val="28"/>
        </w:rPr>
        <w:t xml:space="preserve"> </w:t>
      </w:r>
      <w:r w:rsidR="006E554E" w:rsidRPr="00C75654">
        <w:rPr>
          <w:rStyle w:val="a5"/>
          <w:sz w:val="28"/>
          <w:szCs w:val="28"/>
        </w:rPr>
        <w:footnoteReference w:id="9"/>
      </w:r>
      <w:r w:rsidR="003D5F91">
        <w:rPr>
          <w:sz w:val="28"/>
          <w:szCs w:val="28"/>
        </w:rPr>
        <w:t>.</w:t>
      </w:r>
    </w:p>
    <w:p w14:paraId="6CFC4BCB" w14:textId="0AA82C32" w:rsidR="00E02B3C" w:rsidRPr="00C75654" w:rsidRDefault="008D1AF3" w:rsidP="007F2D08">
      <w:pPr>
        <w:pStyle w:val="Default"/>
        <w:spacing w:line="360" w:lineRule="auto"/>
        <w:ind w:firstLine="709"/>
        <w:jc w:val="both"/>
        <w:rPr>
          <w:sz w:val="28"/>
          <w:szCs w:val="28"/>
        </w:rPr>
      </w:pPr>
      <w:r>
        <w:rPr>
          <w:sz w:val="28"/>
          <w:szCs w:val="28"/>
        </w:rPr>
        <w:t>Крім</w:t>
      </w:r>
      <w:r w:rsidR="006005CF" w:rsidRPr="00C75654">
        <w:rPr>
          <w:sz w:val="28"/>
          <w:szCs w:val="28"/>
        </w:rPr>
        <w:t xml:space="preserve"> того, </w:t>
      </w:r>
      <w:r w:rsidR="007F2D08" w:rsidRPr="00C75654">
        <w:rPr>
          <w:sz w:val="28"/>
          <w:szCs w:val="28"/>
        </w:rPr>
        <w:t>В. Новицький,</w:t>
      </w:r>
      <w:r w:rsidR="00E02B3C" w:rsidRPr="00C75654">
        <w:rPr>
          <w:sz w:val="28"/>
          <w:szCs w:val="28"/>
        </w:rPr>
        <w:t xml:space="preserve"> зазнач</w:t>
      </w:r>
      <w:r w:rsidR="006005CF" w:rsidRPr="00C75654">
        <w:rPr>
          <w:sz w:val="28"/>
          <w:szCs w:val="28"/>
        </w:rPr>
        <w:t>ив</w:t>
      </w:r>
      <w:r w:rsidR="007F2D08" w:rsidRPr="00C75654">
        <w:rPr>
          <w:sz w:val="28"/>
          <w:szCs w:val="28"/>
        </w:rPr>
        <w:t>, що євро</w:t>
      </w:r>
      <w:r w:rsidR="006005CF" w:rsidRPr="00C75654">
        <w:rPr>
          <w:sz w:val="28"/>
          <w:szCs w:val="28"/>
        </w:rPr>
        <w:t>інтеграція</w:t>
      </w:r>
      <w:r w:rsidR="007F2D08" w:rsidRPr="00C75654">
        <w:rPr>
          <w:sz w:val="28"/>
          <w:szCs w:val="28"/>
        </w:rPr>
        <w:t xml:space="preserve"> не тільки фактор приско</w:t>
      </w:r>
      <w:r w:rsidR="006005CF" w:rsidRPr="00C75654">
        <w:rPr>
          <w:sz w:val="28"/>
          <w:szCs w:val="28"/>
        </w:rPr>
        <w:t>реного</w:t>
      </w:r>
      <w:r w:rsidR="007F2D08" w:rsidRPr="00C75654">
        <w:rPr>
          <w:sz w:val="28"/>
          <w:szCs w:val="28"/>
        </w:rPr>
        <w:t xml:space="preserve"> економічного розвитку країн ЄС, </w:t>
      </w:r>
      <w:r w:rsidR="006005CF" w:rsidRPr="00C75654">
        <w:rPr>
          <w:sz w:val="28"/>
          <w:szCs w:val="28"/>
        </w:rPr>
        <w:t xml:space="preserve">а вагомий фактор </w:t>
      </w:r>
      <w:r w:rsidR="007F2D08" w:rsidRPr="00C75654">
        <w:rPr>
          <w:sz w:val="28"/>
          <w:szCs w:val="28"/>
        </w:rPr>
        <w:t>зростання значенн</w:t>
      </w:r>
      <w:r w:rsidR="006005CF" w:rsidRPr="00C75654">
        <w:rPr>
          <w:sz w:val="28"/>
          <w:szCs w:val="28"/>
        </w:rPr>
        <w:t>я не тільки</w:t>
      </w:r>
      <w:r w:rsidR="007F2D08" w:rsidRPr="00C75654">
        <w:rPr>
          <w:sz w:val="28"/>
          <w:szCs w:val="28"/>
        </w:rPr>
        <w:t xml:space="preserve"> в міжнародній торгівлі</w:t>
      </w:r>
      <w:r>
        <w:rPr>
          <w:sz w:val="28"/>
          <w:szCs w:val="28"/>
        </w:rPr>
        <w:t xml:space="preserve"> та</w:t>
      </w:r>
      <w:r w:rsidR="007F2D08" w:rsidRPr="00C75654">
        <w:rPr>
          <w:sz w:val="28"/>
          <w:szCs w:val="28"/>
        </w:rPr>
        <w:t xml:space="preserve"> валютно-фінансових відносинах, але й </w:t>
      </w:r>
      <w:r w:rsidR="006005CF" w:rsidRPr="00C75654">
        <w:rPr>
          <w:sz w:val="28"/>
          <w:szCs w:val="28"/>
        </w:rPr>
        <w:t xml:space="preserve">є вагомим </w:t>
      </w:r>
      <w:r w:rsidR="007F2D08" w:rsidRPr="00C75654">
        <w:rPr>
          <w:sz w:val="28"/>
          <w:szCs w:val="28"/>
        </w:rPr>
        <w:t xml:space="preserve">центром тяжіння геополітичних інтересів. </w:t>
      </w:r>
    </w:p>
    <w:p w14:paraId="4ED5C07F" w14:textId="23EAB9F7" w:rsidR="006005CF" w:rsidRPr="00C75654" w:rsidRDefault="006005CF" w:rsidP="007F2D08">
      <w:pPr>
        <w:pStyle w:val="Default"/>
        <w:spacing w:line="360" w:lineRule="auto"/>
        <w:ind w:firstLine="709"/>
        <w:jc w:val="both"/>
        <w:rPr>
          <w:sz w:val="28"/>
          <w:szCs w:val="28"/>
        </w:rPr>
      </w:pPr>
      <w:r w:rsidRPr="00C75654">
        <w:rPr>
          <w:sz w:val="28"/>
          <w:szCs w:val="28"/>
        </w:rPr>
        <w:t>Можна стверджувати, що євроінтеграційний процес займає провідне місце у системі національних інтересів, які стосуються міжнародних відносин.</w:t>
      </w:r>
    </w:p>
    <w:p w14:paraId="376DEBFF" w14:textId="7D186B09" w:rsidR="0087204B" w:rsidRPr="00C75654" w:rsidRDefault="006005CF" w:rsidP="006005CF">
      <w:pPr>
        <w:pStyle w:val="Default"/>
        <w:spacing w:line="360" w:lineRule="auto"/>
        <w:ind w:firstLine="709"/>
        <w:jc w:val="both"/>
        <w:rPr>
          <w:sz w:val="28"/>
          <w:szCs w:val="28"/>
        </w:rPr>
      </w:pPr>
      <w:r w:rsidRPr="00C75654">
        <w:rPr>
          <w:sz w:val="28"/>
          <w:szCs w:val="28"/>
        </w:rPr>
        <w:t xml:space="preserve">Як зазначалося вище, Європейська інтеграція </w:t>
      </w:r>
      <w:r w:rsidR="0087204B" w:rsidRPr="00C75654">
        <w:rPr>
          <w:sz w:val="28"/>
          <w:szCs w:val="28"/>
        </w:rPr>
        <w:t xml:space="preserve">– довгий та складаний </w:t>
      </w:r>
      <w:r w:rsidR="007F2D08" w:rsidRPr="00C75654">
        <w:rPr>
          <w:sz w:val="28"/>
          <w:szCs w:val="28"/>
        </w:rPr>
        <w:t xml:space="preserve"> процес,</w:t>
      </w:r>
      <w:r w:rsidR="0087204B" w:rsidRPr="00C75654">
        <w:rPr>
          <w:sz w:val="28"/>
          <w:szCs w:val="28"/>
        </w:rPr>
        <w:t xml:space="preserve"> який надає</w:t>
      </w:r>
      <w:r w:rsidR="008D1AF3">
        <w:rPr>
          <w:sz w:val="28"/>
          <w:szCs w:val="28"/>
        </w:rPr>
        <w:t xml:space="preserve"> </w:t>
      </w:r>
      <w:r w:rsidR="007F2D08" w:rsidRPr="00C75654">
        <w:rPr>
          <w:sz w:val="28"/>
          <w:szCs w:val="28"/>
        </w:rPr>
        <w:t xml:space="preserve">можливість </w:t>
      </w:r>
      <w:r w:rsidR="0087204B" w:rsidRPr="00C75654">
        <w:rPr>
          <w:sz w:val="28"/>
          <w:szCs w:val="28"/>
        </w:rPr>
        <w:t>росту</w:t>
      </w:r>
      <w:r w:rsidR="007F2D08" w:rsidRPr="00C75654">
        <w:rPr>
          <w:sz w:val="28"/>
          <w:szCs w:val="28"/>
        </w:rPr>
        <w:t xml:space="preserve"> до</w:t>
      </w:r>
      <w:r w:rsidR="0087204B" w:rsidRPr="00C75654">
        <w:rPr>
          <w:sz w:val="28"/>
          <w:szCs w:val="28"/>
        </w:rPr>
        <w:t xml:space="preserve"> високого</w:t>
      </w:r>
      <w:r w:rsidR="007F2D08" w:rsidRPr="00C75654">
        <w:rPr>
          <w:sz w:val="28"/>
          <w:szCs w:val="28"/>
        </w:rPr>
        <w:t xml:space="preserve"> рівня міжнародного об’єднання</w:t>
      </w:r>
      <w:r w:rsidR="0087204B" w:rsidRPr="00C75654">
        <w:rPr>
          <w:sz w:val="28"/>
          <w:szCs w:val="28"/>
        </w:rPr>
        <w:t>. П</w:t>
      </w:r>
      <w:r w:rsidR="007F2D08" w:rsidRPr="00C75654">
        <w:rPr>
          <w:sz w:val="28"/>
          <w:szCs w:val="28"/>
        </w:rPr>
        <w:t xml:space="preserve">ередача </w:t>
      </w:r>
      <w:r w:rsidR="0087204B" w:rsidRPr="00C75654">
        <w:rPr>
          <w:sz w:val="28"/>
          <w:szCs w:val="28"/>
        </w:rPr>
        <w:t>спеціальних</w:t>
      </w:r>
      <w:r w:rsidR="007F2D08" w:rsidRPr="00C75654">
        <w:rPr>
          <w:sz w:val="28"/>
          <w:szCs w:val="28"/>
        </w:rPr>
        <w:t xml:space="preserve"> національних повноважень відбувається</w:t>
      </w:r>
      <w:r w:rsidR="0087204B" w:rsidRPr="00C75654">
        <w:rPr>
          <w:sz w:val="28"/>
          <w:szCs w:val="28"/>
        </w:rPr>
        <w:t xml:space="preserve">  шляхом</w:t>
      </w:r>
      <w:r w:rsidR="007F2D08" w:rsidRPr="00C75654">
        <w:rPr>
          <w:sz w:val="28"/>
          <w:szCs w:val="28"/>
        </w:rPr>
        <w:t xml:space="preserve"> обмін</w:t>
      </w:r>
      <w:r w:rsidR="0087204B" w:rsidRPr="00C75654">
        <w:rPr>
          <w:sz w:val="28"/>
          <w:szCs w:val="28"/>
        </w:rPr>
        <w:t>у</w:t>
      </w:r>
      <w:r w:rsidR="007F2D08" w:rsidRPr="00C75654">
        <w:rPr>
          <w:sz w:val="28"/>
          <w:szCs w:val="28"/>
        </w:rPr>
        <w:t xml:space="preserve"> на можливість здійснювати повноправний вплив на процес прийняття рішень.</w:t>
      </w:r>
    </w:p>
    <w:p w14:paraId="7C3F12F3" w14:textId="2CCF4164" w:rsidR="0087204B" w:rsidRPr="00C75654" w:rsidRDefault="0087204B" w:rsidP="006005CF">
      <w:pPr>
        <w:pStyle w:val="Default"/>
        <w:spacing w:line="360" w:lineRule="auto"/>
        <w:ind w:firstLine="709"/>
        <w:jc w:val="both"/>
        <w:rPr>
          <w:sz w:val="28"/>
          <w:szCs w:val="28"/>
        </w:rPr>
      </w:pPr>
      <w:r w:rsidRPr="00C75654">
        <w:rPr>
          <w:sz w:val="28"/>
          <w:szCs w:val="28"/>
        </w:rPr>
        <w:t xml:space="preserve">Що стосується нашої країни, </w:t>
      </w:r>
      <w:r w:rsidR="007F2D08" w:rsidRPr="00C75654">
        <w:rPr>
          <w:sz w:val="28"/>
          <w:szCs w:val="28"/>
        </w:rPr>
        <w:t xml:space="preserve">Європейська інтеграція України – це складова частина інтеграції України у </w:t>
      </w:r>
      <w:r w:rsidRPr="00C75654">
        <w:rPr>
          <w:sz w:val="28"/>
          <w:szCs w:val="28"/>
        </w:rPr>
        <w:t>міжнародному</w:t>
      </w:r>
      <w:r w:rsidR="007F2D08" w:rsidRPr="00C75654">
        <w:rPr>
          <w:sz w:val="28"/>
          <w:szCs w:val="28"/>
        </w:rPr>
        <w:t xml:space="preserve"> політичн</w:t>
      </w:r>
      <w:r w:rsidRPr="00C75654">
        <w:rPr>
          <w:sz w:val="28"/>
          <w:szCs w:val="28"/>
        </w:rPr>
        <w:t>ому</w:t>
      </w:r>
      <w:r w:rsidR="007F2D08" w:rsidRPr="00C75654">
        <w:rPr>
          <w:sz w:val="28"/>
          <w:szCs w:val="28"/>
        </w:rPr>
        <w:t>, економічн</w:t>
      </w:r>
      <w:r w:rsidRPr="00C75654">
        <w:rPr>
          <w:sz w:val="28"/>
          <w:szCs w:val="28"/>
        </w:rPr>
        <w:t>ому</w:t>
      </w:r>
      <w:r w:rsidR="007F2D08" w:rsidRPr="00C75654">
        <w:rPr>
          <w:sz w:val="28"/>
          <w:szCs w:val="28"/>
        </w:rPr>
        <w:t xml:space="preserve"> та правов</w:t>
      </w:r>
      <w:r w:rsidRPr="00C75654">
        <w:rPr>
          <w:sz w:val="28"/>
          <w:szCs w:val="28"/>
        </w:rPr>
        <w:t xml:space="preserve">ому </w:t>
      </w:r>
      <w:r w:rsidR="007F2D08" w:rsidRPr="00C75654">
        <w:rPr>
          <w:sz w:val="28"/>
          <w:szCs w:val="28"/>
        </w:rPr>
        <w:t>прос</w:t>
      </w:r>
      <w:r w:rsidR="00EA0FD4">
        <w:rPr>
          <w:sz w:val="28"/>
          <w:szCs w:val="28"/>
        </w:rPr>
        <w:t>тор</w:t>
      </w:r>
      <w:r w:rsidR="007F2D08" w:rsidRPr="00C75654">
        <w:rPr>
          <w:sz w:val="28"/>
          <w:szCs w:val="28"/>
        </w:rPr>
        <w:t>і</w:t>
      </w:r>
      <w:r w:rsidRPr="00C75654">
        <w:rPr>
          <w:sz w:val="28"/>
          <w:szCs w:val="28"/>
        </w:rPr>
        <w:t xml:space="preserve">. Це </w:t>
      </w:r>
      <w:r w:rsidR="007F2D08" w:rsidRPr="00C75654">
        <w:rPr>
          <w:sz w:val="28"/>
          <w:szCs w:val="28"/>
        </w:rPr>
        <w:t xml:space="preserve">передбачає чітко визначену проєвропейську </w:t>
      </w:r>
      <w:r w:rsidRPr="00C75654">
        <w:rPr>
          <w:sz w:val="28"/>
          <w:szCs w:val="28"/>
        </w:rPr>
        <w:t>стратегію України</w:t>
      </w:r>
      <w:r w:rsidR="007F2D08" w:rsidRPr="00C75654">
        <w:rPr>
          <w:sz w:val="28"/>
          <w:szCs w:val="28"/>
        </w:rPr>
        <w:t xml:space="preserve">. </w:t>
      </w:r>
      <w:r w:rsidRPr="00C75654">
        <w:rPr>
          <w:sz w:val="28"/>
          <w:szCs w:val="28"/>
        </w:rPr>
        <w:t xml:space="preserve">Напрям на євроінтеграцію </w:t>
      </w:r>
      <w:r w:rsidR="007F2D08" w:rsidRPr="00C75654">
        <w:rPr>
          <w:sz w:val="28"/>
          <w:szCs w:val="28"/>
        </w:rPr>
        <w:t>забезпечує демократизацію суспі</w:t>
      </w:r>
      <w:r w:rsidR="00E02B3C" w:rsidRPr="00C75654">
        <w:rPr>
          <w:sz w:val="28"/>
          <w:szCs w:val="28"/>
        </w:rPr>
        <w:t>льства через</w:t>
      </w:r>
      <w:r w:rsidR="007F2D08" w:rsidRPr="00C75654">
        <w:rPr>
          <w:sz w:val="28"/>
          <w:szCs w:val="28"/>
        </w:rPr>
        <w:t xml:space="preserve">: </w:t>
      </w:r>
    </w:p>
    <w:p w14:paraId="2842FAE0" w14:textId="4476AEBA" w:rsidR="0087204B" w:rsidRPr="00C75654" w:rsidRDefault="0087204B" w:rsidP="006005CF">
      <w:pPr>
        <w:pStyle w:val="Default"/>
        <w:spacing w:line="360" w:lineRule="auto"/>
        <w:ind w:firstLine="709"/>
        <w:jc w:val="both"/>
        <w:rPr>
          <w:sz w:val="28"/>
          <w:szCs w:val="28"/>
        </w:rPr>
      </w:pPr>
      <w:r w:rsidRPr="00C75654">
        <w:rPr>
          <w:sz w:val="28"/>
          <w:szCs w:val="28"/>
        </w:rPr>
        <w:lastRenderedPageBreak/>
        <w:t xml:space="preserve">- </w:t>
      </w:r>
      <w:r w:rsidR="007F2D08" w:rsidRPr="00C75654">
        <w:rPr>
          <w:sz w:val="28"/>
          <w:szCs w:val="28"/>
        </w:rPr>
        <w:t xml:space="preserve">розбудову </w:t>
      </w:r>
      <w:r w:rsidRPr="00C75654">
        <w:rPr>
          <w:sz w:val="28"/>
          <w:szCs w:val="28"/>
        </w:rPr>
        <w:t>національного</w:t>
      </w:r>
      <w:r w:rsidR="007F2D08" w:rsidRPr="00C75654">
        <w:rPr>
          <w:sz w:val="28"/>
          <w:szCs w:val="28"/>
        </w:rPr>
        <w:t xml:space="preserve"> суспільства</w:t>
      </w:r>
      <w:r w:rsidRPr="00C75654">
        <w:rPr>
          <w:sz w:val="28"/>
          <w:szCs w:val="28"/>
        </w:rPr>
        <w:t>, підняття рівня добробуту населення</w:t>
      </w:r>
      <w:r w:rsidR="007F2D08" w:rsidRPr="00C75654">
        <w:rPr>
          <w:sz w:val="28"/>
          <w:szCs w:val="28"/>
        </w:rPr>
        <w:t xml:space="preserve">; </w:t>
      </w:r>
    </w:p>
    <w:p w14:paraId="3CDA460F" w14:textId="77777777" w:rsidR="0087204B" w:rsidRPr="00C75654" w:rsidRDefault="0087204B" w:rsidP="0087204B">
      <w:pPr>
        <w:pStyle w:val="Default"/>
        <w:spacing w:line="360" w:lineRule="auto"/>
        <w:ind w:firstLine="709"/>
        <w:jc w:val="both"/>
        <w:rPr>
          <w:sz w:val="28"/>
          <w:szCs w:val="28"/>
        </w:rPr>
      </w:pPr>
      <w:r w:rsidRPr="00C75654">
        <w:rPr>
          <w:sz w:val="28"/>
          <w:szCs w:val="28"/>
        </w:rPr>
        <w:t>- запровадження якісних та дієвих</w:t>
      </w:r>
      <w:r w:rsidR="007F2D08" w:rsidRPr="00C75654">
        <w:rPr>
          <w:sz w:val="28"/>
          <w:szCs w:val="28"/>
        </w:rPr>
        <w:t xml:space="preserve"> ринкових економічних реформ; </w:t>
      </w:r>
    </w:p>
    <w:p w14:paraId="1FA91CC1" w14:textId="77777777" w:rsidR="0087204B" w:rsidRPr="00C75654" w:rsidRDefault="0087204B" w:rsidP="0087204B">
      <w:pPr>
        <w:pStyle w:val="Default"/>
        <w:spacing w:line="360" w:lineRule="auto"/>
        <w:ind w:firstLine="709"/>
        <w:jc w:val="both"/>
        <w:rPr>
          <w:sz w:val="28"/>
          <w:szCs w:val="28"/>
        </w:rPr>
      </w:pPr>
      <w:r w:rsidRPr="00C75654">
        <w:rPr>
          <w:sz w:val="28"/>
          <w:szCs w:val="28"/>
        </w:rPr>
        <w:t xml:space="preserve">- </w:t>
      </w:r>
      <w:r w:rsidR="007F2D08" w:rsidRPr="00C75654">
        <w:rPr>
          <w:sz w:val="28"/>
          <w:szCs w:val="28"/>
        </w:rPr>
        <w:t xml:space="preserve">адаптацію населення до західних ментальних цінностей; </w:t>
      </w:r>
    </w:p>
    <w:p w14:paraId="4EE6C22F" w14:textId="0AA5AB8E" w:rsidR="0087204B" w:rsidRPr="00C75654" w:rsidRDefault="0087204B" w:rsidP="0087204B">
      <w:pPr>
        <w:pStyle w:val="Default"/>
        <w:spacing w:line="360" w:lineRule="auto"/>
        <w:ind w:firstLine="709"/>
        <w:jc w:val="both"/>
        <w:rPr>
          <w:sz w:val="28"/>
          <w:szCs w:val="28"/>
        </w:rPr>
      </w:pPr>
      <w:r w:rsidRPr="00C75654">
        <w:rPr>
          <w:sz w:val="28"/>
          <w:szCs w:val="28"/>
        </w:rPr>
        <w:t xml:space="preserve">- </w:t>
      </w:r>
      <w:r w:rsidR="007F2D08" w:rsidRPr="00C75654">
        <w:rPr>
          <w:sz w:val="28"/>
          <w:szCs w:val="28"/>
        </w:rPr>
        <w:t>адаптацію законодавства до</w:t>
      </w:r>
      <w:r w:rsidR="00EA0FD4">
        <w:rPr>
          <w:sz w:val="28"/>
          <w:szCs w:val="28"/>
        </w:rPr>
        <w:t xml:space="preserve"> </w:t>
      </w:r>
      <w:r w:rsidR="007F2D08" w:rsidRPr="00C75654">
        <w:rPr>
          <w:sz w:val="28"/>
          <w:szCs w:val="28"/>
        </w:rPr>
        <w:t>законодавства ЄС;</w:t>
      </w:r>
    </w:p>
    <w:p w14:paraId="7C8195E6" w14:textId="77777777" w:rsidR="0087204B" w:rsidRPr="00C75654" w:rsidRDefault="0087204B" w:rsidP="0087204B">
      <w:pPr>
        <w:pStyle w:val="Default"/>
        <w:spacing w:line="360" w:lineRule="auto"/>
        <w:ind w:firstLine="709"/>
        <w:jc w:val="both"/>
        <w:rPr>
          <w:sz w:val="28"/>
          <w:szCs w:val="28"/>
        </w:rPr>
      </w:pPr>
      <w:r w:rsidRPr="00C75654">
        <w:rPr>
          <w:sz w:val="28"/>
          <w:szCs w:val="28"/>
        </w:rPr>
        <w:t xml:space="preserve">- </w:t>
      </w:r>
      <w:r w:rsidR="007F2D08" w:rsidRPr="00C75654">
        <w:rPr>
          <w:sz w:val="28"/>
          <w:szCs w:val="28"/>
        </w:rPr>
        <w:t>забезпечення</w:t>
      </w:r>
      <w:r w:rsidRPr="00C75654">
        <w:rPr>
          <w:sz w:val="28"/>
          <w:szCs w:val="28"/>
        </w:rPr>
        <w:t xml:space="preserve"> та дотримання</w:t>
      </w:r>
      <w:r w:rsidR="007F2D08" w:rsidRPr="00C75654">
        <w:rPr>
          <w:sz w:val="28"/>
          <w:szCs w:val="28"/>
        </w:rPr>
        <w:t xml:space="preserve"> прав </w:t>
      </w:r>
      <w:r w:rsidRPr="00C75654">
        <w:rPr>
          <w:sz w:val="28"/>
          <w:szCs w:val="28"/>
        </w:rPr>
        <w:t xml:space="preserve">та свобод </w:t>
      </w:r>
      <w:r w:rsidR="007F2D08" w:rsidRPr="00C75654">
        <w:rPr>
          <w:sz w:val="28"/>
          <w:szCs w:val="28"/>
        </w:rPr>
        <w:t xml:space="preserve">людини; </w:t>
      </w:r>
    </w:p>
    <w:p w14:paraId="25F4A388" w14:textId="5EAF81CA" w:rsidR="00E02B3C" w:rsidRPr="00C75654" w:rsidRDefault="001E0B08" w:rsidP="001E0B08">
      <w:pPr>
        <w:pStyle w:val="Default"/>
        <w:spacing w:line="360" w:lineRule="auto"/>
        <w:ind w:firstLine="709"/>
        <w:jc w:val="both"/>
        <w:rPr>
          <w:sz w:val="28"/>
          <w:szCs w:val="28"/>
        </w:rPr>
      </w:pPr>
      <w:r w:rsidRPr="00C75654">
        <w:rPr>
          <w:sz w:val="28"/>
          <w:szCs w:val="28"/>
        </w:rPr>
        <w:t xml:space="preserve">- </w:t>
      </w:r>
      <w:r w:rsidR="007F2D08" w:rsidRPr="00C75654">
        <w:rPr>
          <w:sz w:val="28"/>
          <w:szCs w:val="28"/>
        </w:rPr>
        <w:t>культурно-освітню</w:t>
      </w:r>
      <w:r w:rsidRPr="00C75654">
        <w:rPr>
          <w:sz w:val="28"/>
          <w:szCs w:val="28"/>
        </w:rPr>
        <w:t xml:space="preserve"> та </w:t>
      </w:r>
      <w:r w:rsidR="007F2D08" w:rsidRPr="00C75654">
        <w:rPr>
          <w:sz w:val="28"/>
          <w:szCs w:val="28"/>
        </w:rPr>
        <w:t>науково-технічну</w:t>
      </w:r>
      <w:r w:rsidRPr="00C75654">
        <w:rPr>
          <w:sz w:val="28"/>
          <w:szCs w:val="28"/>
        </w:rPr>
        <w:t xml:space="preserve"> </w:t>
      </w:r>
      <w:r w:rsidR="007F2D08" w:rsidRPr="00C75654">
        <w:rPr>
          <w:sz w:val="28"/>
          <w:szCs w:val="28"/>
        </w:rPr>
        <w:t>інтеграцію</w:t>
      </w:r>
      <w:r w:rsidRPr="00C75654">
        <w:rPr>
          <w:sz w:val="28"/>
          <w:szCs w:val="28"/>
        </w:rPr>
        <w:t xml:space="preserve"> на регіональному рівні</w:t>
      </w:r>
      <w:r w:rsidR="0027645E">
        <w:rPr>
          <w:sz w:val="28"/>
          <w:szCs w:val="28"/>
        </w:rPr>
        <w:t xml:space="preserve"> </w:t>
      </w:r>
      <w:r w:rsidR="00A11912" w:rsidRPr="00C75654">
        <w:rPr>
          <w:rStyle w:val="a5"/>
          <w:sz w:val="28"/>
          <w:szCs w:val="28"/>
        </w:rPr>
        <w:footnoteReference w:id="10"/>
      </w:r>
      <w:r w:rsidR="003D5F91">
        <w:rPr>
          <w:sz w:val="28"/>
          <w:szCs w:val="28"/>
        </w:rPr>
        <w:t>.</w:t>
      </w:r>
    </w:p>
    <w:p w14:paraId="35326AC1" w14:textId="77777777" w:rsidR="00E02B3C" w:rsidRPr="00C75654" w:rsidRDefault="001276CD" w:rsidP="007F2D08">
      <w:pPr>
        <w:pStyle w:val="Default"/>
        <w:spacing w:line="360" w:lineRule="auto"/>
        <w:ind w:firstLine="709"/>
        <w:jc w:val="both"/>
        <w:rPr>
          <w:sz w:val="28"/>
          <w:szCs w:val="28"/>
        </w:rPr>
      </w:pPr>
      <w:r w:rsidRPr="00C75654">
        <w:rPr>
          <w:sz w:val="28"/>
          <w:szCs w:val="28"/>
        </w:rPr>
        <w:t>Європейська інтеграція України передбачає</w:t>
      </w:r>
      <w:r w:rsidR="007F2D08" w:rsidRPr="00C75654">
        <w:rPr>
          <w:sz w:val="28"/>
          <w:szCs w:val="28"/>
        </w:rPr>
        <w:t xml:space="preserve">, зокрема: </w:t>
      </w:r>
    </w:p>
    <w:p w14:paraId="6A36397D" w14:textId="77777777" w:rsidR="00E02B3C" w:rsidRPr="00C75654" w:rsidRDefault="007F2D08" w:rsidP="007F2D08">
      <w:pPr>
        <w:pStyle w:val="Default"/>
        <w:spacing w:line="360" w:lineRule="auto"/>
        <w:ind w:firstLine="709"/>
        <w:jc w:val="both"/>
        <w:rPr>
          <w:sz w:val="28"/>
          <w:szCs w:val="28"/>
        </w:rPr>
      </w:pPr>
      <w:r w:rsidRPr="00C75654">
        <w:rPr>
          <w:sz w:val="28"/>
          <w:szCs w:val="28"/>
        </w:rPr>
        <w:t xml:space="preserve">- економічна інтеграція – це лібералізація і синхронізоване відкриття ринків ЄС, взаємне збалансування торгівлі, сприяння інвестиціям з ЄС, запровадження спільного правового поля i єдиних стандартів у сфері конкуренції та державної підтримки виробників, що базується на координації, співставленні та відповідності прийняття рішень у сфері економіки; </w:t>
      </w:r>
    </w:p>
    <w:p w14:paraId="3D486646" w14:textId="77777777" w:rsidR="00E02B3C" w:rsidRPr="00C75654" w:rsidRDefault="007F2D08" w:rsidP="007F2D08">
      <w:pPr>
        <w:pStyle w:val="Default"/>
        <w:spacing w:line="360" w:lineRule="auto"/>
        <w:ind w:firstLine="709"/>
        <w:jc w:val="both"/>
        <w:rPr>
          <w:sz w:val="28"/>
          <w:szCs w:val="28"/>
        </w:rPr>
      </w:pPr>
      <w:r w:rsidRPr="00C75654">
        <w:rPr>
          <w:sz w:val="28"/>
          <w:szCs w:val="28"/>
        </w:rPr>
        <w:t xml:space="preserve">- політична інтеграція – це систематичне поглиблення політичного діалогу i поліпшення загальної атмосфери стосунків з ЄС, що сприятиме політичній стабільності в країні, забезпечення мирного розвитку та плідної співпраці всіх європейських держав, сприяння зміцненню демократичних засад; </w:t>
      </w:r>
    </w:p>
    <w:p w14:paraId="1D885A8E" w14:textId="0CB5C21A" w:rsidR="00E02B3C" w:rsidRPr="00C75654" w:rsidRDefault="007F2D08" w:rsidP="007F2D08">
      <w:pPr>
        <w:pStyle w:val="Default"/>
        <w:spacing w:line="360" w:lineRule="auto"/>
        <w:ind w:firstLine="709"/>
        <w:jc w:val="both"/>
        <w:rPr>
          <w:sz w:val="28"/>
          <w:szCs w:val="28"/>
        </w:rPr>
      </w:pPr>
      <w:r w:rsidRPr="00C75654">
        <w:rPr>
          <w:sz w:val="28"/>
          <w:szCs w:val="28"/>
        </w:rPr>
        <w:t>- правова інтеграція – це об’єднання національних правових систем (у межах міждержавних) у єдиний геоправовий простір, що забезпечує розвиток політичної, соціальної, підприємницької, культурної тощо активності населення та сприятиме поступовому зростанню добробуту громадян, піднесенню його до рівня, що с</w:t>
      </w:r>
      <w:r w:rsidR="003370D6" w:rsidRPr="00C75654">
        <w:rPr>
          <w:sz w:val="28"/>
          <w:szCs w:val="28"/>
        </w:rPr>
        <w:t>клався у державах-членах ЄС</w:t>
      </w:r>
      <w:r w:rsidR="0027645E">
        <w:rPr>
          <w:sz w:val="28"/>
          <w:szCs w:val="28"/>
        </w:rPr>
        <w:t xml:space="preserve"> </w:t>
      </w:r>
      <w:r w:rsidR="003370D6" w:rsidRPr="00C75654">
        <w:rPr>
          <w:rStyle w:val="a5"/>
          <w:sz w:val="28"/>
          <w:szCs w:val="28"/>
        </w:rPr>
        <w:footnoteReference w:id="11"/>
      </w:r>
      <w:r w:rsidR="003D5F91">
        <w:rPr>
          <w:sz w:val="28"/>
          <w:szCs w:val="28"/>
        </w:rPr>
        <w:t>.</w:t>
      </w:r>
      <w:r w:rsidRPr="00C75654">
        <w:rPr>
          <w:sz w:val="28"/>
          <w:szCs w:val="28"/>
        </w:rPr>
        <w:t xml:space="preserve"> </w:t>
      </w:r>
    </w:p>
    <w:p w14:paraId="42AC5241" w14:textId="255E23E1" w:rsidR="001E0B08" w:rsidRPr="00C75654" w:rsidRDefault="001E0B08" w:rsidP="007F2D08">
      <w:pPr>
        <w:pStyle w:val="Default"/>
        <w:spacing w:line="360" w:lineRule="auto"/>
        <w:ind w:firstLine="709"/>
        <w:jc w:val="both"/>
        <w:rPr>
          <w:sz w:val="28"/>
          <w:szCs w:val="28"/>
        </w:rPr>
      </w:pPr>
      <w:r w:rsidRPr="00C75654">
        <w:rPr>
          <w:sz w:val="28"/>
          <w:szCs w:val="28"/>
        </w:rPr>
        <w:t xml:space="preserve">Вважаємо, що для України євроінтеграція в першу чергу забезпечить модернізацію зовнішньої економіки, підвищення позицій у технологічній </w:t>
      </w:r>
      <w:r w:rsidRPr="00C75654">
        <w:rPr>
          <w:sz w:val="28"/>
          <w:szCs w:val="28"/>
        </w:rPr>
        <w:lastRenderedPageBreak/>
        <w:t xml:space="preserve">сфері, а також можливість залучення в Україну іноземних інвестицій, що </w:t>
      </w:r>
      <w:r w:rsidR="001D7B45">
        <w:rPr>
          <w:sz w:val="28"/>
          <w:szCs w:val="28"/>
        </w:rPr>
        <w:t>дозволить створити нові робочі місця</w:t>
      </w:r>
      <w:r w:rsidRPr="00C75654">
        <w:rPr>
          <w:sz w:val="28"/>
          <w:szCs w:val="28"/>
        </w:rPr>
        <w:t>, підвищить конкурентоспроможність українських виробників на міжнародному ринку.</w:t>
      </w:r>
    </w:p>
    <w:p w14:paraId="118165C2" w14:textId="020FD0A4" w:rsidR="001E0B08" w:rsidRPr="00C75654" w:rsidRDefault="001E0B08" w:rsidP="007F2D08">
      <w:pPr>
        <w:pStyle w:val="Default"/>
        <w:spacing w:line="360" w:lineRule="auto"/>
        <w:ind w:firstLine="709"/>
        <w:jc w:val="both"/>
        <w:rPr>
          <w:sz w:val="28"/>
          <w:szCs w:val="28"/>
        </w:rPr>
      </w:pPr>
      <w:r w:rsidRPr="00C75654">
        <w:rPr>
          <w:sz w:val="28"/>
          <w:szCs w:val="28"/>
        </w:rPr>
        <w:t xml:space="preserve">Що стосується політичної сфери, інтеграція стане гарантом демократизації політичної системи, </w:t>
      </w:r>
      <w:r w:rsidR="008B3D49" w:rsidRPr="00C75654">
        <w:rPr>
          <w:sz w:val="28"/>
          <w:szCs w:val="28"/>
        </w:rPr>
        <w:t>а також дозволить зміцнити національну безпеку.</w:t>
      </w:r>
    </w:p>
    <w:p w14:paraId="1306CC3C" w14:textId="50D06CBB" w:rsidR="003370D6" w:rsidRPr="00C75654" w:rsidRDefault="008B3D49" w:rsidP="008B3D49">
      <w:pPr>
        <w:pStyle w:val="Default"/>
        <w:spacing w:line="360" w:lineRule="auto"/>
        <w:ind w:firstLine="709"/>
        <w:jc w:val="both"/>
        <w:rPr>
          <w:sz w:val="28"/>
          <w:szCs w:val="28"/>
        </w:rPr>
      </w:pPr>
      <w:r w:rsidRPr="00C75654">
        <w:rPr>
          <w:sz w:val="28"/>
          <w:szCs w:val="28"/>
        </w:rPr>
        <w:t xml:space="preserve">В сфері права європейська інтеграція дозволить інтегрувати у європейські стандарти правової системи, поглибить взаємодію формування міжнародної системи права та </w:t>
      </w:r>
      <w:r w:rsidR="007F2D08" w:rsidRPr="00C75654">
        <w:rPr>
          <w:sz w:val="28"/>
          <w:szCs w:val="28"/>
        </w:rPr>
        <w:t xml:space="preserve">визнання прав людини найвищою цінністю, </w:t>
      </w:r>
      <w:r w:rsidRPr="00C75654">
        <w:rPr>
          <w:sz w:val="28"/>
          <w:szCs w:val="28"/>
        </w:rPr>
        <w:t xml:space="preserve">Крім того, буде сприяти </w:t>
      </w:r>
      <w:r w:rsidR="007F2D08" w:rsidRPr="00C75654">
        <w:rPr>
          <w:sz w:val="28"/>
          <w:szCs w:val="28"/>
        </w:rPr>
        <w:t>адекват</w:t>
      </w:r>
      <w:r w:rsidRPr="00C75654">
        <w:rPr>
          <w:sz w:val="28"/>
          <w:szCs w:val="28"/>
        </w:rPr>
        <w:t>ному</w:t>
      </w:r>
      <w:r w:rsidR="007F2D08" w:rsidRPr="00C75654">
        <w:rPr>
          <w:sz w:val="28"/>
          <w:szCs w:val="28"/>
        </w:rPr>
        <w:t xml:space="preserve"> </w:t>
      </w:r>
      <w:r w:rsidR="00EA0FD4" w:rsidRPr="00C75654">
        <w:rPr>
          <w:sz w:val="28"/>
          <w:szCs w:val="28"/>
        </w:rPr>
        <w:t>усвідомленню</w:t>
      </w:r>
      <w:r w:rsidR="007F2D08" w:rsidRPr="00C75654">
        <w:rPr>
          <w:sz w:val="28"/>
          <w:szCs w:val="28"/>
        </w:rPr>
        <w:t xml:space="preserve"> основних параметрів, призначення і можливостей права відповідно до необхідності проведення правової політики перехідного періоду, що характеризується нестабільністю, мінливістю і суперечливістю; пошук мирних, правових шляхів розв’язання різноманітних проблем і конфліктів суспі</w:t>
      </w:r>
      <w:r w:rsidR="00586CCB" w:rsidRPr="00C75654">
        <w:rPr>
          <w:sz w:val="28"/>
          <w:szCs w:val="28"/>
        </w:rPr>
        <w:t>льного розвитку тощо</w:t>
      </w:r>
      <w:r w:rsidR="0027645E">
        <w:rPr>
          <w:sz w:val="28"/>
          <w:szCs w:val="28"/>
        </w:rPr>
        <w:t xml:space="preserve"> </w:t>
      </w:r>
      <w:r w:rsidR="00586CCB" w:rsidRPr="00C75654">
        <w:rPr>
          <w:rStyle w:val="a5"/>
          <w:sz w:val="28"/>
          <w:szCs w:val="28"/>
        </w:rPr>
        <w:footnoteReference w:id="12"/>
      </w:r>
      <w:r w:rsidR="003D5F91">
        <w:rPr>
          <w:sz w:val="28"/>
          <w:szCs w:val="28"/>
        </w:rPr>
        <w:t>.</w:t>
      </w:r>
    </w:p>
    <w:p w14:paraId="06D5DAB0" w14:textId="557168AC" w:rsidR="007F2D08" w:rsidRPr="00C75654" w:rsidRDefault="007F2D08" w:rsidP="00E02B3C">
      <w:pPr>
        <w:pStyle w:val="Default"/>
        <w:spacing w:line="360" w:lineRule="auto"/>
        <w:ind w:firstLine="709"/>
        <w:jc w:val="both"/>
        <w:rPr>
          <w:sz w:val="28"/>
          <w:szCs w:val="28"/>
        </w:rPr>
      </w:pPr>
      <w:r w:rsidRPr="00C75654">
        <w:rPr>
          <w:sz w:val="28"/>
          <w:szCs w:val="28"/>
        </w:rPr>
        <w:t>Отже, європейська інтеграція України – це процес спрямований на наближення</w:t>
      </w:r>
      <w:r w:rsidR="001D7B45">
        <w:rPr>
          <w:sz w:val="28"/>
          <w:szCs w:val="28"/>
        </w:rPr>
        <w:t xml:space="preserve"> у</w:t>
      </w:r>
      <w:r w:rsidRPr="00C75654">
        <w:rPr>
          <w:sz w:val="28"/>
          <w:szCs w:val="28"/>
        </w:rPr>
        <w:t xml:space="preserve"> різних сферах суспільного життя, зокрема, політичної, правової, економічної, соціальної </w:t>
      </w:r>
      <w:r w:rsidR="001D7B45">
        <w:rPr>
          <w:sz w:val="28"/>
          <w:szCs w:val="28"/>
        </w:rPr>
        <w:t xml:space="preserve">сфер </w:t>
      </w:r>
      <w:r w:rsidRPr="00C75654">
        <w:rPr>
          <w:sz w:val="28"/>
          <w:szCs w:val="28"/>
        </w:rPr>
        <w:t>до європейських принципів, стандартів та цінностей, з метою підвищення якості життя та добробуту населення України.</w:t>
      </w:r>
    </w:p>
    <w:p w14:paraId="553350F4" w14:textId="77777777" w:rsidR="00BE02A0" w:rsidRPr="00C75654" w:rsidRDefault="00BE02A0" w:rsidP="008A54E6">
      <w:pPr>
        <w:spacing w:after="160" w:line="259" w:lineRule="auto"/>
        <w:ind w:firstLine="0"/>
        <w:jc w:val="left"/>
      </w:pPr>
      <w:r w:rsidRPr="00C75654">
        <w:br w:type="page"/>
      </w:r>
    </w:p>
    <w:p w14:paraId="47C70243" w14:textId="66668824" w:rsidR="00E133C8" w:rsidRPr="000E5DC3" w:rsidRDefault="000E5DC3" w:rsidP="000E5DC3">
      <w:pPr>
        <w:pStyle w:val="Default"/>
        <w:ind w:firstLine="708"/>
        <w:jc w:val="both"/>
        <w:rPr>
          <w:b/>
          <w:caps/>
          <w:sz w:val="28"/>
          <w:szCs w:val="28"/>
        </w:rPr>
      </w:pPr>
      <w:r>
        <w:rPr>
          <w:b/>
          <w:sz w:val="28"/>
          <w:szCs w:val="28"/>
        </w:rPr>
        <w:lastRenderedPageBreak/>
        <w:t>1.2</w:t>
      </w:r>
      <w:r w:rsidR="00BE02A0" w:rsidRPr="000E5DC3">
        <w:rPr>
          <w:b/>
          <w:sz w:val="28"/>
          <w:szCs w:val="28"/>
        </w:rPr>
        <w:t xml:space="preserve"> Теоретико</w:t>
      </w:r>
      <w:r w:rsidR="003B01DF">
        <w:rPr>
          <w:b/>
          <w:sz w:val="28"/>
          <w:szCs w:val="28"/>
        </w:rPr>
        <w:t>-</w:t>
      </w:r>
      <w:r w:rsidR="00BE02A0" w:rsidRPr="000E5DC3">
        <w:rPr>
          <w:b/>
          <w:sz w:val="28"/>
          <w:szCs w:val="28"/>
        </w:rPr>
        <w:t xml:space="preserve">правовий аналіз Угоди про співпрацю між Україною та ЄС </w:t>
      </w:r>
      <w:r>
        <w:rPr>
          <w:b/>
          <w:caps/>
          <w:sz w:val="28"/>
          <w:szCs w:val="28"/>
        </w:rPr>
        <w:t xml:space="preserve"> </w:t>
      </w:r>
    </w:p>
    <w:p w14:paraId="1F1F2F11" w14:textId="68835847" w:rsidR="00AF0A85" w:rsidRPr="00C75654" w:rsidRDefault="002B0DDC" w:rsidP="00BE111F">
      <w:pPr>
        <w:spacing w:line="360" w:lineRule="auto"/>
      </w:pPr>
      <w:r w:rsidRPr="00C75654">
        <w:t>Офіційно початок політичних в</w:t>
      </w:r>
      <w:r w:rsidR="00AF0A85" w:rsidRPr="00C75654">
        <w:t>ідносини між Україною та Європейським Союзом були започа</w:t>
      </w:r>
      <w:r w:rsidRPr="00C75654">
        <w:t>тковані в грудні 1991 року, з моменту коли</w:t>
      </w:r>
      <w:r w:rsidR="00AF0A85" w:rsidRPr="00C75654">
        <w:t xml:space="preserve"> Міністр закордонних справ Нідерландів, як головуючої в ЄС держави, у своєму листі від імені Євросоюзу офіційно визнав незалежність України</w:t>
      </w:r>
      <w:r w:rsidR="00BE111F">
        <w:t xml:space="preserve">, після чого політична діяльність України, яка базується на налагодженні інтеграційних відносин діє </w:t>
      </w:r>
      <w:r w:rsidR="009E4B9D" w:rsidRPr="00C75654">
        <w:t>згідно</w:t>
      </w:r>
      <w:r w:rsidR="00AF0A85" w:rsidRPr="00C75654">
        <w:t xml:space="preserve"> Закону України від 1 липня 2010 року </w:t>
      </w:r>
      <w:r w:rsidR="00757D9A">
        <w:t>"</w:t>
      </w:r>
      <w:r w:rsidR="00AF0A85" w:rsidRPr="00C75654">
        <w:t>Про засади внутрішньої і зовнішньої політики</w:t>
      </w:r>
      <w:r w:rsidR="00757D9A">
        <w:t>"</w:t>
      </w:r>
      <w:r w:rsidR="00AF0A85" w:rsidRPr="00C75654">
        <w:t xml:space="preserve">. </w:t>
      </w:r>
      <w:r w:rsidR="00BE111F">
        <w:t xml:space="preserve">Керуючись </w:t>
      </w:r>
      <w:r w:rsidR="00AF0A85" w:rsidRPr="00C75654">
        <w:t>статт</w:t>
      </w:r>
      <w:r w:rsidR="00BE111F">
        <w:t>ею</w:t>
      </w:r>
      <w:r w:rsidR="00AF0A85" w:rsidRPr="00C75654">
        <w:t xml:space="preserve"> 11 Закону основоположн</w:t>
      </w:r>
      <w:r w:rsidR="00BE111F">
        <w:t>ою</w:t>
      </w:r>
      <w:r w:rsidR="00AF0A85" w:rsidRPr="00C75654">
        <w:t xml:space="preserve"> засад</w:t>
      </w:r>
      <w:r w:rsidR="00BE111F">
        <w:t>ою</w:t>
      </w:r>
      <w:r w:rsidR="00AF0A85" w:rsidRPr="00C75654">
        <w:t xml:space="preserve"> зовнішньої політики України є </w:t>
      </w:r>
      <w:r w:rsidR="00757D9A">
        <w:t>"</w:t>
      </w:r>
      <w:r w:rsidR="00AF0A85" w:rsidRPr="00C75654">
        <w:t>забезпечення інтеграції України в європейський політичний, економічний, правовий простір з метою набуття членства в ЄС</w:t>
      </w:r>
      <w:r w:rsidR="00757D9A">
        <w:t>"</w:t>
      </w:r>
      <w:r w:rsidR="003D5F91">
        <w:t xml:space="preserve"> </w:t>
      </w:r>
      <w:r w:rsidR="00AF0A85" w:rsidRPr="00C75654">
        <w:rPr>
          <w:rStyle w:val="a5"/>
        </w:rPr>
        <w:footnoteReference w:id="13"/>
      </w:r>
      <w:r w:rsidR="003D5F91">
        <w:t>.</w:t>
      </w:r>
      <w:r w:rsidR="00AF0A85" w:rsidRPr="00C75654">
        <w:t xml:space="preserve"> </w:t>
      </w:r>
    </w:p>
    <w:p w14:paraId="0A5D4FBC" w14:textId="3AB8EB55" w:rsidR="00AF0A85" w:rsidRPr="00C75654" w:rsidRDefault="009E4B9D" w:rsidP="009E4B9D">
      <w:pPr>
        <w:spacing w:line="360" w:lineRule="auto"/>
      </w:pPr>
      <w:r w:rsidRPr="00C75654">
        <w:rPr>
          <w:lang w:val="ru-RU"/>
        </w:rPr>
        <w:t>Проте, намір України налагодити відносини з Європейським Союзом за принципами інтеграції був</w:t>
      </w:r>
      <w:r w:rsidR="003B01DF">
        <w:rPr>
          <w:lang w:val="ru-RU"/>
        </w:rPr>
        <w:t xml:space="preserve"> проголошений значно раніше. До </w:t>
      </w:r>
      <w:r w:rsidRPr="00C75654">
        <w:rPr>
          <w:lang w:val="ru-RU"/>
        </w:rPr>
        <w:t xml:space="preserve">прикладу, </w:t>
      </w:r>
      <w:r w:rsidR="00AF0A85" w:rsidRPr="00C75654">
        <w:t xml:space="preserve">у Постанові Верховної Ради України від 2 липня 1993 року </w:t>
      </w:r>
      <w:r w:rsidR="00757D9A">
        <w:t>"</w:t>
      </w:r>
      <w:r w:rsidR="00AF0A85" w:rsidRPr="00C75654">
        <w:t>Про основні напрями зовнішньої політики України</w:t>
      </w:r>
      <w:r w:rsidR="00757D9A">
        <w:t>"</w:t>
      </w:r>
      <w:r w:rsidR="00AF0A85" w:rsidRPr="00C75654">
        <w:t xml:space="preserve"> Україна вперше заявила про власні євроінтеграційні прагн</w:t>
      </w:r>
      <w:r w:rsidRPr="00C75654">
        <w:t>ення. У документі закріплено</w:t>
      </w:r>
      <w:r w:rsidR="00AF0A85" w:rsidRPr="00C75654">
        <w:t xml:space="preserve">, що </w:t>
      </w:r>
      <w:r w:rsidR="00757D9A">
        <w:t>"</w:t>
      </w:r>
      <w:r w:rsidR="00AF0A85" w:rsidRPr="00C75654">
        <w:t>перспективною метою української зовнішньої політики є членство України в Європейських Співтовариствах за умови, що це не шкодитиме її національним інтересам</w:t>
      </w:r>
      <w:r w:rsidR="00757D9A">
        <w:t>"</w:t>
      </w:r>
      <w:r w:rsidR="00A72225" w:rsidRPr="00C75654">
        <w:t xml:space="preserve"> </w:t>
      </w:r>
      <w:r w:rsidR="00AF0A85" w:rsidRPr="00C75654">
        <w:rPr>
          <w:rStyle w:val="a5"/>
        </w:rPr>
        <w:footnoteReference w:id="14"/>
      </w:r>
      <w:r w:rsidR="00AF0A85" w:rsidRPr="00C75654">
        <w:t xml:space="preserve">. </w:t>
      </w:r>
    </w:p>
    <w:p w14:paraId="3C4604B3" w14:textId="772A6A56" w:rsidR="009E4B9D" w:rsidRPr="00C75654" w:rsidRDefault="009E4B9D" w:rsidP="009E4B9D">
      <w:pPr>
        <w:spacing w:line="360" w:lineRule="auto"/>
      </w:pPr>
      <w:r w:rsidRPr="00C75654">
        <w:t xml:space="preserve">Положення про підтримку курсу на євроінтеграцію містяться також в </w:t>
      </w:r>
      <w:r w:rsidR="00AF0A85" w:rsidRPr="00C75654">
        <w:t xml:space="preserve"> Постанові Верховної Ради України з приводу рекомендацій парламентських слухань про співробітництво України та ЄС,</w:t>
      </w:r>
      <w:r w:rsidR="00BE111F">
        <w:t xml:space="preserve"> від </w:t>
      </w:r>
      <w:r w:rsidR="00AF0A85" w:rsidRPr="00C75654">
        <w:t>28 листопада 2002 року, Заяві Верховної Ради України від 22 лютого 2007 року з приводу підготовки до початку переговорів щодо нової угоди між Україною та ЄС, а також Постанові Верховної Ради України з приводу рекомендацій парламентських слухань про стан та перспективи розвитку економічних відносин України з ЄС та Митним союзом, ухваленій 19 травня 2011 року.</w:t>
      </w:r>
    </w:p>
    <w:p w14:paraId="38C88762" w14:textId="2397F967" w:rsidR="00AF0A85" w:rsidRPr="00C75654" w:rsidRDefault="009E4B9D" w:rsidP="009E4B9D">
      <w:pPr>
        <w:spacing w:line="360" w:lineRule="auto"/>
        <w:rPr>
          <w:lang w:val="ru-RU"/>
        </w:rPr>
      </w:pPr>
      <w:r w:rsidRPr="00C75654">
        <w:rPr>
          <w:lang w:val="ru-RU"/>
        </w:rPr>
        <w:lastRenderedPageBreak/>
        <w:t xml:space="preserve">Відмова вищого керівництва у листопаді 2013 року від підписання угоди про асоціацію України </w:t>
      </w:r>
      <w:r w:rsidR="003B01DF">
        <w:rPr>
          <w:lang w:val="ru-RU"/>
        </w:rPr>
        <w:t xml:space="preserve">з </w:t>
      </w:r>
      <w:r w:rsidRPr="00C75654">
        <w:rPr>
          <w:lang w:val="ru-RU"/>
        </w:rPr>
        <w:t xml:space="preserve">ЄС спричинила серед </w:t>
      </w:r>
      <w:r w:rsidR="003B01DF">
        <w:rPr>
          <w:lang w:val="ru-RU"/>
        </w:rPr>
        <w:t>населення</w:t>
      </w:r>
      <w:r w:rsidRPr="00C75654">
        <w:rPr>
          <w:lang w:val="ru-RU"/>
        </w:rPr>
        <w:t xml:space="preserve"> України масові мирні протести по всій країні, що історично отримали назву </w:t>
      </w:r>
      <w:r w:rsidR="00757D9A">
        <w:t>"</w:t>
      </w:r>
      <w:r w:rsidRPr="00C75654">
        <w:rPr>
          <w:lang w:val="ru-RU"/>
        </w:rPr>
        <w:t>Євро Майдан</w:t>
      </w:r>
      <w:r w:rsidR="00757D9A">
        <w:t>"</w:t>
      </w:r>
      <w:r w:rsidRPr="00C75654">
        <w:rPr>
          <w:lang w:val="ru-RU"/>
        </w:rPr>
        <w:t>.</w:t>
      </w:r>
    </w:p>
    <w:p w14:paraId="0963180B" w14:textId="585CC322" w:rsidR="00AE0632" w:rsidRPr="00C75654" w:rsidRDefault="009E4B9D" w:rsidP="00AE0632">
      <w:pPr>
        <w:spacing w:line="360" w:lineRule="auto"/>
      </w:pPr>
      <w:r w:rsidRPr="00C75654">
        <w:rPr>
          <w:lang w:val="ru-RU"/>
        </w:rPr>
        <w:t>Пізніше, 13 березня 2014 року</w:t>
      </w:r>
      <w:r w:rsidR="005400B2">
        <w:rPr>
          <w:lang w:val="ru-RU"/>
        </w:rPr>
        <w:t xml:space="preserve"> </w:t>
      </w:r>
      <w:r w:rsidR="00AF0A85" w:rsidRPr="00C75654">
        <w:t xml:space="preserve">Верховна Рада України прийняла Постанову </w:t>
      </w:r>
      <w:r w:rsidR="00757D9A">
        <w:t>"</w:t>
      </w:r>
      <w:r w:rsidR="00AF0A85" w:rsidRPr="00C75654">
        <w:t>Про підтвердження курсу України на інтеграцію до Європейського Союзу та першо</w:t>
      </w:r>
      <w:r w:rsidRPr="00C75654">
        <w:t>чергові заходи у цьому напрямі</w:t>
      </w:r>
      <w:r w:rsidR="00757D9A">
        <w:t>"</w:t>
      </w:r>
      <w:r w:rsidR="0027645E">
        <w:t xml:space="preserve"> </w:t>
      </w:r>
      <w:r w:rsidR="008B30CB" w:rsidRPr="00C75654">
        <w:rPr>
          <w:rStyle w:val="a5"/>
        </w:rPr>
        <w:footnoteReference w:id="15"/>
      </w:r>
      <w:r w:rsidR="0027645E">
        <w:t>.</w:t>
      </w:r>
    </w:p>
    <w:p w14:paraId="659718F4" w14:textId="6C071A3C" w:rsidR="008B30CB" w:rsidRPr="00C75654" w:rsidRDefault="00AE0632" w:rsidP="00AE0632">
      <w:pPr>
        <w:spacing w:line="360" w:lineRule="auto"/>
      </w:pPr>
      <w:r w:rsidRPr="00C75654">
        <w:t xml:space="preserve">Керуючись даною постановою Верховна Рада України </w:t>
      </w:r>
      <w:r w:rsidR="00AF0A85" w:rsidRPr="00C75654">
        <w:t xml:space="preserve">рекомендувала Виконуючому обов’язки Президента України та Кабінету Міністрів України </w:t>
      </w:r>
      <w:r w:rsidRPr="00C75654">
        <w:t>перелік позачергових кроків, які стосуються питання</w:t>
      </w:r>
      <w:r w:rsidR="00AF0A85" w:rsidRPr="00C75654">
        <w:t xml:space="preserve"> європейської інтеграції, передусім у контексті укладення Угоди про асоціацію між Україною та ЄС. </w:t>
      </w:r>
    </w:p>
    <w:p w14:paraId="70A52AB8" w14:textId="55564FC6" w:rsidR="00B252FD" w:rsidRPr="00C75654" w:rsidRDefault="00AE0632" w:rsidP="00AE0632">
      <w:pPr>
        <w:spacing w:line="360" w:lineRule="auto"/>
      </w:pPr>
      <w:r w:rsidRPr="00C75654">
        <w:t xml:space="preserve">Після підписання та ратифікації у 2014 році Угоди про асоціацію між Україною та ЄС міжнародні відносини </w:t>
      </w:r>
      <w:r w:rsidR="00B73B17" w:rsidRPr="00C75654">
        <w:t>сторін</w:t>
      </w:r>
      <w:r w:rsidRPr="00C75654">
        <w:t xml:space="preserve"> </w:t>
      </w:r>
      <w:r w:rsidR="00B73B17" w:rsidRPr="00C75654">
        <w:t>починають</w:t>
      </w:r>
      <w:r w:rsidRPr="00C75654">
        <w:t xml:space="preserve"> розвиватися у форматі нової та якісної політичної асоціації.  </w:t>
      </w:r>
    </w:p>
    <w:p w14:paraId="0B64CC22" w14:textId="1847B3B2" w:rsidR="00B252FD" w:rsidRPr="006625FC" w:rsidRDefault="00AE0632" w:rsidP="00AE0632">
      <w:pPr>
        <w:spacing w:line="360" w:lineRule="auto"/>
      </w:pPr>
      <w:r w:rsidRPr="00C75654">
        <w:t>Угода про асоціацію, а саме деякі її розділи починають тимчасово засто</w:t>
      </w:r>
      <w:r w:rsidR="00CD52F5">
        <w:t>совуватися з 1 листопада 2014 року</w:t>
      </w:r>
      <w:r w:rsidRPr="00C75654">
        <w:t xml:space="preserve">, а уже з 1 січня 2016 року починає свою роботу </w:t>
      </w:r>
      <w:r w:rsidR="00AF0A85" w:rsidRPr="00C75654">
        <w:t>зона вільної торгівлі (ПВЗВТ) між Україною та ЄС. У повному обсязі Угода на</w:t>
      </w:r>
      <w:r w:rsidR="00CD52F5">
        <w:t>була чинності 1 вересня 2017 року.</w:t>
      </w:r>
    </w:p>
    <w:p w14:paraId="31ED57F6" w14:textId="1535DC57" w:rsidR="00AE0632" w:rsidRPr="00C75654" w:rsidRDefault="00AF0A85" w:rsidP="00AE0632">
      <w:pPr>
        <w:spacing w:line="360" w:lineRule="auto"/>
      </w:pPr>
      <w:r w:rsidRPr="00C75654">
        <w:t xml:space="preserve">Виконання Угоди про асоціацію між Україною та Європейським Союзом відбувається на основі затвердженого 17 вересня 2014 </w:t>
      </w:r>
      <w:r w:rsidR="00CD52F5">
        <w:t>року</w:t>
      </w:r>
      <w:r w:rsidR="003B01DF">
        <w:t xml:space="preserve"> </w:t>
      </w:r>
      <w:r w:rsidRPr="00C75654">
        <w:t>Кабінетом Міністрів України плану зах</w:t>
      </w:r>
      <w:r w:rsidR="003B01DF">
        <w:t xml:space="preserve">одів з її імплементації на 2014 – </w:t>
      </w:r>
      <w:r w:rsidRPr="00C75654">
        <w:t>2017</w:t>
      </w:r>
      <w:r w:rsidR="003B01DF">
        <w:t xml:space="preserve"> </w:t>
      </w:r>
      <w:r w:rsidRPr="00C75654">
        <w:t xml:space="preserve">роки, який був оновлений 25 жовтня 2017 </w:t>
      </w:r>
      <w:r w:rsidR="00CD52F5">
        <w:t>року.</w:t>
      </w:r>
      <w:r w:rsidRPr="00C75654">
        <w:t xml:space="preserve"> </w:t>
      </w:r>
    </w:p>
    <w:p w14:paraId="477187A2" w14:textId="37EC9429" w:rsidR="00C4340C" w:rsidRPr="00C75654" w:rsidRDefault="005F1508" w:rsidP="00C4340C">
      <w:pPr>
        <w:spacing w:line="360" w:lineRule="auto"/>
      </w:pPr>
      <w:r w:rsidRPr="00C75654">
        <w:t>Включення до Угоди про асоціацію між Україною та ЄС (далі – УА)</w:t>
      </w:r>
      <w:r w:rsidR="002B4333" w:rsidRPr="00C75654">
        <w:t xml:space="preserve"> </w:t>
      </w:r>
      <w:r w:rsidRPr="00C75654">
        <w:t xml:space="preserve"> </w:t>
      </w:r>
      <w:r w:rsidR="00C4340C" w:rsidRPr="00C75654">
        <w:t xml:space="preserve">охоплює значною мірою велику кількість сфер політичної та економічної діяльності та зумовлює потребу реалізації положень УА за допомогою великої кількості </w:t>
      </w:r>
      <w:r w:rsidRPr="00C75654">
        <w:t>правових інструментів</w:t>
      </w:r>
      <w:r w:rsidR="00B73B17">
        <w:t>.</w:t>
      </w:r>
      <w:r w:rsidR="00C4340C" w:rsidRPr="00C75654">
        <w:t xml:space="preserve"> Правові </w:t>
      </w:r>
      <w:r w:rsidR="00B73B17" w:rsidRPr="00C75654">
        <w:t>інструменти</w:t>
      </w:r>
      <w:r w:rsidR="00C4340C" w:rsidRPr="00C75654">
        <w:t xml:space="preserve"> включають в першу чергу міжнародні угоди, а також законодавчі та нормативні акти України.</w:t>
      </w:r>
      <w:r w:rsidRPr="00C75654">
        <w:t xml:space="preserve"> </w:t>
      </w:r>
    </w:p>
    <w:p w14:paraId="76017CB4" w14:textId="3F9AFA4D" w:rsidR="00C02CCC" w:rsidRPr="00C75654" w:rsidRDefault="00C4340C" w:rsidP="00C4340C">
      <w:pPr>
        <w:spacing w:line="360" w:lineRule="auto"/>
      </w:pPr>
      <w:r w:rsidRPr="00C75654">
        <w:lastRenderedPageBreak/>
        <w:t>УА також містить положення, які запозичені з установчих договорів про ЄС, а ще і значну низку</w:t>
      </w:r>
      <w:r w:rsidR="005F1508" w:rsidRPr="00C75654">
        <w:t xml:space="preserve"> внесених до додатків актів інсти</w:t>
      </w:r>
      <w:r w:rsidRPr="00C75654">
        <w:t>тутів Євросоюзу. Застосовуючи дані положення</w:t>
      </w:r>
      <w:r w:rsidR="005F1508" w:rsidRPr="00C75654">
        <w:t>, Ук</w:t>
      </w:r>
      <w:r w:rsidR="003B01DF">
        <w:t xml:space="preserve">раїна має враховувати і </w:t>
      </w:r>
      <w:r w:rsidR="005F1508" w:rsidRPr="00C75654">
        <w:t>практику Є</w:t>
      </w:r>
      <w:r w:rsidRPr="00C75654">
        <w:t>вро</w:t>
      </w:r>
      <w:r w:rsidR="003B01DF">
        <w:t>с</w:t>
      </w:r>
      <w:r w:rsidRPr="00C75654">
        <w:t>оюзу у цих сферах.</w:t>
      </w:r>
    </w:p>
    <w:p w14:paraId="526210D7" w14:textId="3E0177EA" w:rsidR="00C4340C" w:rsidRPr="00C75654" w:rsidRDefault="00C4340C" w:rsidP="00C4340C">
      <w:pPr>
        <w:spacing w:line="360" w:lineRule="auto"/>
        <w:rPr>
          <w:lang w:val="ru-RU"/>
        </w:rPr>
      </w:pPr>
      <w:r w:rsidRPr="00C75654">
        <w:t>Вважаємо, що правильна та дієва політика євроінтеграції на сьогодні є скл</w:t>
      </w:r>
      <w:r w:rsidR="00CC41CB">
        <w:t>а</w:t>
      </w:r>
      <w:r w:rsidRPr="00C75654">
        <w:t xml:space="preserve">даним завданням у сфері </w:t>
      </w:r>
      <w:r w:rsidR="00B73B17" w:rsidRPr="00C75654">
        <w:t>реалізації</w:t>
      </w:r>
      <w:r w:rsidRPr="00C75654">
        <w:t xml:space="preserve"> державного управління. </w:t>
      </w:r>
      <w:r w:rsidRPr="00C75654">
        <w:rPr>
          <w:lang w:val="ru-RU"/>
        </w:rPr>
        <w:t xml:space="preserve">Позитивний результат управління євроінтеграційним процесом напряму залежить від правильності побудованого </w:t>
      </w:r>
      <w:r w:rsidR="0017311D" w:rsidRPr="00C75654">
        <w:rPr>
          <w:lang w:val="ru-RU"/>
        </w:rPr>
        <w:t>вектора системи управління та розробки ефективних механізмів функціонування даної системи.</w:t>
      </w:r>
    </w:p>
    <w:p w14:paraId="418FA218" w14:textId="5CA42618" w:rsidR="0017311D" w:rsidRPr="00C75654" w:rsidRDefault="0017311D" w:rsidP="00C4340C">
      <w:pPr>
        <w:spacing w:line="360" w:lineRule="auto"/>
        <w:rPr>
          <w:lang w:val="ru-RU"/>
        </w:rPr>
      </w:pPr>
      <w:r w:rsidRPr="00C75654">
        <w:rPr>
          <w:lang w:val="ru-RU"/>
        </w:rPr>
        <w:t xml:space="preserve">На </w:t>
      </w:r>
      <w:r w:rsidR="003B01DF">
        <w:rPr>
          <w:lang w:val="ru-RU"/>
        </w:rPr>
        <w:t>мою думку</w:t>
      </w:r>
      <w:r w:rsidRPr="00C75654">
        <w:rPr>
          <w:lang w:val="ru-RU"/>
        </w:rPr>
        <w:t>, задля успішного руху в напрямі членства України з Євро</w:t>
      </w:r>
      <w:r w:rsidR="003B01DF">
        <w:rPr>
          <w:lang w:val="ru-RU"/>
        </w:rPr>
        <w:t>с</w:t>
      </w:r>
      <w:r w:rsidRPr="00C75654">
        <w:rPr>
          <w:lang w:val="ru-RU"/>
        </w:rPr>
        <w:t>оюзом важлива централізація відповідності за європейську інтеграцію.</w:t>
      </w:r>
    </w:p>
    <w:p w14:paraId="686256A6" w14:textId="44F7FEE7" w:rsidR="0017311D" w:rsidRPr="00C75654" w:rsidRDefault="0017311D" w:rsidP="0017311D">
      <w:pPr>
        <w:spacing w:line="360" w:lineRule="auto"/>
      </w:pPr>
      <w:r w:rsidRPr="00C75654">
        <w:rPr>
          <w:lang w:val="ru-RU"/>
        </w:rPr>
        <w:t xml:space="preserve">УА охоплює широкий </w:t>
      </w:r>
      <w:r w:rsidR="00B73B17" w:rsidRPr="00C75654">
        <w:rPr>
          <w:lang w:val="ru-RU"/>
        </w:rPr>
        <w:t>спектр правовідносин</w:t>
      </w:r>
      <w:r w:rsidR="00D670EB" w:rsidRPr="00C75654">
        <w:t xml:space="preserve"> у різних галуз</w:t>
      </w:r>
      <w:r w:rsidRPr="00C75654">
        <w:t xml:space="preserve">ях та сферах суспільного життя та вимагає </w:t>
      </w:r>
      <w:r w:rsidR="00B73B17" w:rsidRPr="00C75654">
        <w:t>впровадження особливого</w:t>
      </w:r>
      <w:r w:rsidR="00D670EB" w:rsidRPr="00C75654">
        <w:t xml:space="preserve"> організаційного механізму.</w:t>
      </w:r>
      <w:r w:rsidRPr="00C75654">
        <w:rPr>
          <w:lang w:val="ru-RU"/>
        </w:rPr>
        <w:t xml:space="preserve"> На сьогодні, </w:t>
      </w:r>
      <w:r w:rsidR="00D670EB" w:rsidRPr="00C75654">
        <w:t>в Україні функціонує</w:t>
      </w:r>
      <w:r w:rsidR="00C135C8" w:rsidRPr="00C75654">
        <w:t xml:space="preserve"> </w:t>
      </w:r>
      <w:r w:rsidRPr="00C75654">
        <w:t>певною мірою</w:t>
      </w:r>
      <w:r w:rsidR="00D670EB" w:rsidRPr="00C75654">
        <w:t xml:space="preserve"> розгалужена сист</w:t>
      </w:r>
      <w:r w:rsidRPr="00C75654">
        <w:t>ема органів влади, що реалізує</w:t>
      </w:r>
      <w:r w:rsidR="00D670EB" w:rsidRPr="00C75654">
        <w:t xml:space="preserve"> дану політику</w:t>
      </w:r>
      <w:r w:rsidR="0027645E">
        <w:t xml:space="preserve"> </w:t>
      </w:r>
      <w:r w:rsidR="00C135C8" w:rsidRPr="00C75654">
        <w:rPr>
          <w:rStyle w:val="a5"/>
        </w:rPr>
        <w:footnoteReference w:id="16"/>
      </w:r>
      <w:r w:rsidR="00D670EB" w:rsidRPr="00C75654">
        <w:t xml:space="preserve">. </w:t>
      </w:r>
    </w:p>
    <w:p w14:paraId="3219F496" w14:textId="3D105069" w:rsidR="00D670EB" w:rsidRPr="00C75654" w:rsidRDefault="0017311D" w:rsidP="0017311D">
      <w:pPr>
        <w:spacing w:line="360" w:lineRule="auto"/>
      </w:pPr>
      <w:r w:rsidRPr="00C75654">
        <w:t xml:space="preserve">Крім того, </w:t>
      </w:r>
      <w:r w:rsidR="00D670EB" w:rsidRPr="00C75654">
        <w:t xml:space="preserve"> положення зовнішніх угод</w:t>
      </w:r>
      <w:r w:rsidRPr="00C75654">
        <w:t xml:space="preserve"> ЄС регламентують</w:t>
      </w:r>
      <w:r w:rsidR="00D670EB" w:rsidRPr="00C75654">
        <w:t xml:space="preserve"> особливі цілі</w:t>
      </w:r>
      <w:r w:rsidRPr="00C75654">
        <w:t xml:space="preserve">, серед яких </w:t>
      </w:r>
      <w:r w:rsidR="00D670EB" w:rsidRPr="00C75654">
        <w:t>надання без</w:t>
      </w:r>
      <w:r w:rsidR="004853EB">
        <w:t>візового режиму, статусу країни-</w:t>
      </w:r>
      <w:r w:rsidRPr="00C75654">
        <w:t xml:space="preserve">кандидата на приєднання до ЄС. Досягнення  даних цілей напряму залежить від  конкретних </w:t>
      </w:r>
      <w:r w:rsidR="00D670EB" w:rsidRPr="00C75654">
        <w:t xml:space="preserve">дій сторони угоди. </w:t>
      </w:r>
    </w:p>
    <w:p w14:paraId="284DE1EC" w14:textId="610FD504" w:rsidR="0022315E" w:rsidRPr="00C75654" w:rsidRDefault="0017311D" w:rsidP="0017311D">
      <w:pPr>
        <w:spacing w:line="360" w:lineRule="auto"/>
      </w:pPr>
      <w:r w:rsidRPr="00C75654">
        <w:rPr>
          <w:lang w:val="ru-RU"/>
        </w:rPr>
        <w:t xml:space="preserve">На думку </w:t>
      </w:r>
      <w:r w:rsidRPr="00C75654">
        <w:t>Д. Терлецького</w:t>
      </w:r>
      <w:r w:rsidR="00D670EB" w:rsidRPr="00C75654">
        <w:t>, сприйняття і використання міжнаро</w:t>
      </w:r>
      <w:r w:rsidR="004853EB">
        <w:t xml:space="preserve">дних договорів, включення їх до </w:t>
      </w:r>
      <w:r w:rsidR="00D670EB" w:rsidRPr="00C75654">
        <w:t>складу національного законодавства як безпосередніх джерел правових норм, що регламентують поведінку суб’єктів національного права, дає підстави говорити про особливу роль судових інституцій у регулюванні дії міжнародних договорів в Україні</w:t>
      </w:r>
      <w:r w:rsidR="00A72225" w:rsidRPr="00C75654">
        <w:t xml:space="preserve"> </w:t>
      </w:r>
      <w:r w:rsidR="00C135C8" w:rsidRPr="00C75654">
        <w:rPr>
          <w:rStyle w:val="a5"/>
        </w:rPr>
        <w:footnoteReference w:id="17"/>
      </w:r>
      <w:r w:rsidR="00D670EB" w:rsidRPr="00C75654">
        <w:t xml:space="preserve">. </w:t>
      </w:r>
    </w:p>
    <w:p w14:paraId="28C8E740" w14:textId="397B45B9" w:rsidR="00D670EB" w:rsidRPr="00C75654" w:rsidRDefault="0022315E" w:rsidP="0022315E">
      <w:pPr>
        <w:spacing w:line="360" w:lineRule="auto"/>
      </w:pPr>
      <w:r w:rsidRPr="00C75654">
        <w:lastRenderedPageBreak/>
        <w:t>Наведене твердження Д.</w:t>
      </w:r>
      <w:r w:rsidR="00B73B17">
        <w:t xml:space="preserve"> </w:t>
      </w:r>
      <w:r w:rsidRPr="00C75654">
        <w:t>Терлецького стосується також</w:t>
      </w:r>
      <w:r w:rsidR="004B41C8">
        <w:t xml:space="preserve"> </w:t>
      </w:r>
      <w:r w:rsidR="004853EB">
        <w:t>роз</w:t>
      </w:r>
      <w:r w:rsidR="004853EB" w:rsidRPr="00C75654">
        <w:t>тлумачення</w:t>
      </w:r>
      <w:r w:rsidR="00D670EB" w:rsidRPr="00C75654">
        <w:t xml:space="preserve"> правових норм, заповнення прогалин у праві та захист прав і інтересів осіб, які забезпечуються відповідним правовим захистом</w:t>
      </w:r>
      <w:r w:rsidR="00A72225" w:rsidRPr="00C75654">
        <w:t xml:space="preserve"> </w:t>
      </w:r>
      <w:r w:rsidR="00C135C8" w:rsidRPr="00C75654">
        <w:rPr>
          <w:rStyle w:val="a5"/>
        </w:rPr>
        <w:footnoteReference w:id="18"/>
      </w:r>
      <w:r w:rsidR="00D670EB" w:rsidRPr="00C75654">
        <w:t xml:space="preserve">. </w:t>
      </w:r>
    </w:p>
    <w:p w14:paraId="690B1496" w14:textId="78FAC240" w:rsidR="0022315E" w:rsidRPr="00C75654" w:rsidRDefault="00D670EB" w:rsidP="0022315E">
      <w:pPr>
        <w:spacing w:line="360" w:lineRule="auto"/>
      </w:pPr>
      <w:r w:rsidRPr="00C75654">
        <w:t>У</w:t>
      </w:r>
      <w:r w:rsidR="0022315E" w:rsidRPr="00C75654">
        <w:t xml:space="preserve"> своєму</w:t>
      </w:r>
      <w:r w:rsidRPr="00C75654">
        <w:t xml:space="preserve"> монографічному дослідженні</w:t>
      </w:r>
      <w:r w:rsidR="0022315E" w:rsidRPr="00C75654">
        <w:t xml:space="preserve"> науковець</w:t>
      </w:r>
      <w:r w:rsidRPr="00C75654">
        <w:t xml:space="preserve"> О. Стрєльцова </w:t>
      </w:r>
      <w:r w:rsidR="0022315E" w:rsidRPr="00C75654">
        <w:t>зазначає, що проблемним питанням</w:t>
      </w:r>
      <w:r w:rsidRPr="00C75654">
        <w:t xml:space="preserve"> у використанні форм національного імплементаційного правозастосування є невизначеність характеру дії міжнародного договору на конституційному рівні</w:t>
      </w:r>
      <w:r w:rsidR="0027645E">
        <w:t xml:space="preserve"> </w:t>
      </w:r>
      <w:r w:rsidR="00C135C8" w:rsidRPr="00C75654">
        <w:rPr>
          <w:rStyle w:val="a5"/>
        </w:rPr>
        <w:footnoteReference w:id="19"/>
      </w:r>
      <w:r w:rsidR="0022315E" w:rsidRPr="00C75654">
        <w:t>.</w:t>
      </w:r>
    </w:p>
    <w:p w14:paraId="74AAF98A" w14:textId="270A95C9" w:rsidR="00D670EB" w:rsidRPr="00C75654" w:rsidRDefault="0022315E" w:rsidP="0022315E">
      <w:pPr>
        <w:spacing w:line="360" w:lineRule="auto"/>
        <w:rPr>
          <w:lang w:val="ru-RU"/>
        </w:rPr>
      </w:pPr>
      <w:r w:rsidRPr="00C75654">
        <w:rPr>
          <w:lang w:val="ru-RU"/>
        </w:rPr>
        <w:t>Проте</w:t>
      </w:r>
      <w:r w:rsidR="00D670EB" w:rsidRPr="00C75654">
        <w:t>, поки триває доктрина</w:t>
      </w:r>
      <w:r w:rsidRPr="00C75654">
        <w:t>льна дискусія, досвід</w:t>
      </w:r>
      <w:r w:rsidR="00D670EB" w:rsidRPr="00C75654">
        <w:t xml:space="preserve"> свідчить про практичне втілення прин</w:t>
      </w:r>
      <w:r w:rsidR="0027645E">
        <w:t xml:space="preserve">ципу примату міжнародного права </w:t>
      </w:r>
      <w:r w:rsidR="007335D1" w:rsidRPr="00C75654">
        <w:rPr>
          <w:rStyle w:val="a5"/>
        </w:rPr>
        <w:footnoteReference w:id="20"/>
      </w:r>
      <w:r w:rsidR="00D670EB" w:rsidRPr="00C75654">
        <w:t xml:space="preserve">. </w:t>
      </w:r>
    </w:p>
    <w:p w14:paraId="3D7BF407" w14:textId="77777777" w:rsidR="0022315E" w:rsidRPr="00C75654" w:rsidRDefault="0022315E" w:rsidP="0022315E">
      <w:pPr>
        <w:spacing w:line="360" w:lineRule="auto"/>
      </w:pPr>
      <w:r w:rsidRPr="00C75654">
        <w:rPr>
          <w:lang w:val="ru-RU"/>
        </w:rPr>
        <w:t>На сьогодні згідно</w:t>
      </w:r>
      <w:r w:rsidRPr="00C75654">
        <w:t xml:space="preserve"> частини</w:t>
      </w:r>
      <w:r w:rsidR="00D670EB" w:rsidRPr="00C75654">
        <w:t xml:space="preserve"> 1 ст. 9 Конституції України встановлено, що чинні міжнародні договори, згода на обов’язковість яких надана Вер</w:t>
      </w:r>
      <w:r w:rsidRPr="00C75654">
        <w:t>ховною Радою України, є складовою</w:t>
      </w:r>
      <w:r w:rsidR="00D670EB" w:rsidRPr="00C75654">
        <w:t xml:space="preserve"> націо</w:t>
      </w:r>
      <w:r w:rsidRPr="00C75654">
        <w:t xml:space="preserve">нального законодавства України. </w:t>
      </w:r>
    </w:p>
    <w:p w14:paraId="5E340F07" w14:textId="009D7A38" w:rsidR="00D670EB" w:rsidRPr="00C75654" w:rsidRDefault="0022315E" w:rsidP="0022315E">
      <w:pPr>
        <w:spacing w:line="360" w:lineRule="auto"/>
      </w:pPr>
      <w:r w:rsidRPr="00C75654">
        <w:t>Вважаємо, що м</w:t>
      </w:r>
      <w:r w:rsidR="00D670EB" w:rsidRPr="00C75654">
        <w:t>іжнародні договори України</w:t>
      </w:r>
      <w:r w:rsidRPr="00C75654">
        <w:t xml:space="preserve">, які набрали чинності, не тільки сприяють розвитку </w:t>
      </w:r>
      <w:r w:rsidR="00B73B17" w:rsidRPr="00C75654">
        <w:t>міжнародного співробітництва</w:t>
      </w:r>
      <w:r w:rsidR="00D670EB" w:rsidRPr="00C75654">
        <w:t xml:space="preserve"> у різних сферах суспільного життя, а</w:t>
      </w:r>
      <w:r w:rsidRPr="00C75654">
        <w:t xml:space="preserve">ле і також в свою чергу </w:t>
      </w:r>
      <w:r w:rsidR="00D670EB" w:rsidRPr="00C75654">
        <w:t>можуть завдяки своєму пріоритету над нормами відповідних законодавчих актів України змінювати регулювання правових відносин, установл</w:t>
      </w:r>
      <w:r w:rsidR="00C135C8" w:rsidRPr="00C75654">
        <w:t>ених законодавством України</w:t>
      </w:r>
      <w:r w:rsidR="00A72225" w:rsidRPr="00C75654">
        <w:t xml:space="preserve"> </w:t>
      </w:r>
      <w:r w:rsidR="00C135C8" w:rsidRPr="00C75654">
        <w:rPr>
          <w:rStyle w:val="a5"/>
        </w:rPr>
        <w:footnoteReference w:id="21"/>
      </w:r>
      <w:r w:rsidR="00D670EB" w:rsidRPr="00C75654">
        <w:t xml:space="preserve">. </w:t>
      </w:r>
    </w:p>
    <w:p w14:paraId="0E316EF7" w14:textId="58E3A267" w:rsidR="00D670EB" w:rsidRPr="00C75654" w:rsidRDefault="00112F2A" w:rsidP="00112F2A">
      <w:pPr>
        <w:spacing w:line="360" w:lineRule="auto"/>
      </w:pPr>
      <w:r w:rsidRPr="00C75654">
        <w:t xml:space="preserve">Під час </w:t>
      </w:r>
      <w:r w:rsidR="00B73B17" w:rsidRPr="00C75654">
        <w:t>виникнення</w:t>
      </w:r>
      <w:r w:rsidRPr="00C75654">
        <w:t xml:space="preserve"> будь-яких труднощів, при використанні міжнародних договорів України суди </w:t>
      </w:r>
      <w:r w:rsidR="00D670EB" w:rsidRPr="00C75654">
        <w:t>можуть використовувати акти та рішення міжнародних організацій, спеціалізованих органів, які мають повноваження щодо тлумачення відповідних міжнародних договорів або врегулювання спорів щодо тлумачення</w:t>
      </w:r>
      <w:r w:rsidR="00A72225" w:rsidRPr="00C75654">
        <w:t xml:space="preserve"> </w:t>
      </w:r>
      <w:r w:rsidR="00C135C8" w:rsidRPr="00C75654">
        <w:rPr>
          <w:rStyle w:val="a5"/>
        </w:rPr>
        <w:footnoteReference w:id="22"/>
      </w:r>
      <w:r w:rsidR="00D670EB" w:rsidRPr="00C75654">
        <w:t xml:space="preserve">. </w:t>
      </w:r>
    </w:p>
    <w:p w14:paraId="197AB108" w14:textId="5C210C4C" w:rsidR="00D670EB" w:rsidRPr="00C75654" w:rsidRDefault="00D670EB" w:rsidP="00E133C8">
      <w:pPr>
        <w:spacing w:line="360" w:lineRule="auto"/>
      </w:pPr>
      <w:r w:rsidRPr="00C75654">
        <w:lastRenderedPageBreak/>
        <w:t>Цитоване положення свідчить про те, що суди України під час тлумачення положень міжнародного договору мають враховувати міжнародну правозастосовну практику</w:t>
      </w:r>
      <w:r w:rsidR="0027645E">
        <w:t xml:space="preserve"> </w:t>
      </w:r>
      <w:r w:rsidR="00B972C0" w:rsidRPr="00C75654">
        <w:rPr>
          <w:rStyle w:val="a5"/>
        </w:rPr>
        <w:footnoteReference w:id="23"/>
      </w:r>
      <w:r w:rsidRPr="00C75654">
        <w:t xml:space="preserve">. </w:t>
      </w:r>
    </w:p>
    <w:p w14:paraId="12E63555" w14:textId="0FFF1FF6" w:rsidR="00E360B1" w:rsidRPr="004853EB" w:rsidRDefault="004F2233" w:rsidP="004F2233">
      <w:pPr>
        <w:spacing w:line="360" w:lineRule="auto"/>
      </w:pPr>
      <w:r w:rsidRPr="00C75654">
        <w:t xml:space="preserve">Досліджуючи практику національних судів України, бачимо, що успішно започатковано процес використання УА. </w:t>
      </w:r>
      <w:r w:rsidRPr="00C75654">
        <w:rPr>
          <w:lang w:val="ru-RU"/>
        </w:rPr>
        <w:t xml:space="preserve">У своїй </w:t>
      </w:r>
      <w:r w:rsidR="00B73B17">
        <w:rPr>
          <w:lang w:val="ru-RU"/>
        </w:rPr>
        <w:t>практиці</w:t>
      </w:r>
      <w:r w:rsidR="00D670EB" w:rsidRPr="00C75654">
        <w:t xml:space="preserve"> адміністративні суди України також дотримуються позиції щодо застосування положень Угоди про асоціацію як джерела права. Так, Верховний </w:t>
      </w:r>
      <w:r w:rsidR="004853EB">
        <w:t>Суд у своєму рішенні у справі №</w:t>
      </w:r>
      <w:r w:rsidR="00D670EB" w:rsidRPr="00C75654">
        <w:t xml:space="preserve">9901/460/18 від 18 вересня 2018 </w:t>
      </w:r>
      <w:r w:rsidR="004853EB">
        <w:t>року</w:t>
      </w:r>
      <w:r w:rsidR="00F3493C">
        <w:t xml:space="preserve"> </w:t>
      </w:r>
      <w:r w:rsidR="00C135C8" w:rsidRPr="00C75654">
        <w:rPr>
          <w:rStyle w:val="a5"/>
        </w:rPr>
        <w:footnoteReference w:id="24"/>
      </w:r>
      <w:r w:rsidR="00C135C8" w:rsidRPr="00C75654">
        <w:t xml:space="preserve"> </w:t>
      </w:r>
      <w:r w:rsidR="00D670EB" w:rsidRPr="00C75654">
        <w:t>звернув увагу на те, що відповідно до Угоди про асоціацію Україна взяла на себе зобов’язання</w:t>
      </w:r>
      <w:r w:rsidR="00901389">
        <w:t xml:space="preserve"> </w:t>
      </w:r>
      <w:r w:rsidR="00D670EB" w:rsidRPr="00C75654">
        <w:t xml:space="preserve"> забезпечувати ефективне її виконання. Верховний суд у складі колегії суддів Касаційного господарського суду у рішенні у справі №910/14972/17 від 17 липня 2018 </w:t>
      </w:r>
      <w:r w:rsidR="00CD52F5">
        <w:t>року</w:t>
      </w:r>
      <w:r w:rsidR="00D670EB" w:rsidRPr="00C75654">
        <w:t xml:space="preserve"> взагалі застосував пріоритет ст. 198 Угоди про асоціацію над національним законодавством України. </w:t>
      </w:r>
    </w:p>
    <w:p w14:paraId="2498C4EA" w14:textId="0CBA9E81" w:rsidR="00E360B1" w:rsidRPr="00C75654" w:rsidRDefault="00F3493C" w:rsidP="00E133C8">
      <w:pPr>
        <w:spacing w:line="360" w:lineRule="auto"/>
      </w:pPr>
      <w:r>
        <w:t xml:space="preserve">Отже, </w:t>
      </w:r>
      <w:r w:rsidR="00D670EB" w:rsidRPr="00C75654">
        <w:t>Угода про асоціацію є частиною національного законодавства України,</w:t>
      </w:r>
      <w:r w:rsidR="00901389">
        <w:t xml:space="preserve"> а</w:t>
      </w:r>
      <w:r w:rsidR="00D670EB" w:rsidRPr="00C75654">
        <w:t xml:space="preserve"> її положення мають імперативний характер та є обов’язковими до виконання на всій території України. </w:t>
      </w:r>
    </w:p>
    <w:p w14:paraId="2415E309" w14:textId="3E6C650A" w:rsidR="008F0E23" w:rsidRDefault="00D670EB" w:rsidP="00901389">
      <w:pPr>
        <w:spacing w:line="360" w:lineRule="auto"/>
      </w:pPr>
      <w:r w:rsidRPr="00C75654">
        <w:t xml:space="preserve">Політично Угода про асоціацію між Україною та ЄС, а також Порядок денний асоціації сприяють подальшій політичній асоціації та економічній інтеграції України до ЄС шляхом започаткування всебічного і практичного співробітництва між сторонами, завдяки якому ці основні завдання можуть бути реалізовані. </w:t>
      </w:r>
    </w:p>
    <w:p w14:paraId="5F6D0886" w14:textId="74ECD8FD" w:rsidR="00901389" w:rsidRDefault="00901389" w:rsidP="00901389">
      <w:pPr>
        <w:spacing w:line="360" w:lineRule="auto"/>
      </w:pPr>
    </w:p>
    <w:p w14:paraId="3D4D59B9" w14:textId="77777777" w:rsidR="00901389" w:rsidRDefault="00901389" w:rsidP="00901389">
      <w:pPr>
        <w:spacing w:line="360" w:lineRule="auto"/>
      </w:pPr>
    </w:p>
    <w:p w14:paraId="13344A4D" w14:textId="039718D7" w:rsidR="007335D1" w:rsidRPr="008F0E23" w:rsidRDefault="008F0E23" w:rsidP="008F0E23">
      <w:pPr>
        <w:pStyle w:val="Default"/>
        <w:spacing w:line="360" w:lineRule="auto"/>
        <w:ind w:firstLine="708"/>
        <w:jc w:val="both"/>
        <w:rPr>
          <w:b/>
          <w:sz w:val="28"/>
          <w:szCs w:val="28"/>
        </w:rPr>
      </w:pPr>
      <w:r w:rsidRPr="008F0E23">
        <w:rPr>
          <w:b/>
          <w:sz w:val="28"/>
          <w:szCs w:val="28"/>
        </w:rPr>
        <w:t>1.</w:t>
      </w:r>
      <w:r>
        <w:rPr>
          <w:b/>
          <w:sz w:val="28"/>
          <w:szCs w:val="28"/>
        </w:rPr>
        <w:t xml:space="preserve">3 </w:t>
      </w:r>
      <w:r w:rsidR="007335D1" w:rsidRPr="008F0E23">
        <w:rPr>
          <w:b/>
          <w:sz w:val="28"/>
          <w:szCs w:val="28"/>
        </w:rPr>
        <w:t>Механізми реалізації євроінтеграційної політики: проблеми та протиріччя ф</w:t>
      </w:r>
      <w:r w:rsidRPr="008F0E23">
        <w:rPr>
          <w:b/>
          <w:sz w:val="28"/>
          <w:szCs w:val="28"/>
        </w:rPr>
        <w:t>ункціонування в сучасних умовах</w:t>
      </w:r>
    </w:p>
    <w:p w14:paraId="5F9E013A" w14:textId="6E5F72E8" w:rsidR="001643D5" w:rsidRPr="00C75654" w:rsidRDefault="001643D5" w:rsidP="007335D1">
      <w:pPr>
        <w:spacing w:line="360" w:lineRule="auto"/>
      </w:pPr>
      <w:r w:rsidRPr="00C75654">
        <w:t>Ведення політичної діяльності на будь-якому рівні відбувається шляхом безпере</w:t>
      </w:r>
      <w:r w:rsidR="004A604A" w:rsidRPr="00C75654">
        <w:t xml:space="preserve">рвного процесу з досягнення поставлених цілей. Участь у </w:t>
      </w:r>
      <w:r w:rsidR="004A604A" w:rsidRPr="00C75654">
        <w:lastRenderedPageBreak/>
        <w:t>політичній діяльності на національному та міжнародному рівні здійснюють окремі органи влади, а також інститути громадянського суспільства.</w:t>
      </w:r>
    </w:p>
    <w:p w14:paraId="28FCB8E9" w14:textId="34FC819F" w:rsidR="004A604A" w:rsidRPr="00C75654" w:rsidRDefault="004A604A" w:rsidP="007335D1">
      <w:pPr>
        <w:spacing w:line="360" w:lineRule="auto"/>
      </w:pPr>
      <w:r w:rsidRPr="00C75654">
        <w:t>Основними завданнями державної політики є:</w:t>
      </w:r>
    </w:p>
    <w:p w14:paraId="56057F6F" w14:textId="2D7FB7F6" w:rsidR="004A604A" w:rsidRPr="00C75654" w:rsidRDefault="004A604A" w:rsidP="004A604A">
      <w:pPr>
        <w:spacing w:line="360" w:lineRule="auto"/>
      </w:pPr>
      <w:r w:rsidRPr="00C75654">
        <w:t>- своєчасне та термінове виявлення та пошук шляхів вирішення проблем з питань розвитку суспільства;</w:t>
      </w:r>
    </w:p>
    <w:p w14:paraId="17C110A4" w14:textId="534AA67C" w:rsidR="004A604A" w:rsidRPr="00C75654" w:rsidRDefault="004A604A" w:rsidP="004A604A">
      <w:pPr>
        <w:spacing w:line="360" w:lineRule="auto"/>
      </w:pPr>
      <w:r w:rsidRPr="00C75654">
        <w:t>- прийн</w:t>
      </w:r>
      <w:r w:rsidR="00A90AAE">
        <w:t>яття рішень спрямованих на розв’</w:t>
      </w:r>
      <w:r w:rsidRPr="00C75654">
        <w:t>язання проблеми, шляхом створення цілої низки механізмів та розробки відповідних іструментаріїв.</w:t>
      </w:r>
    </w:p>
    <w:p w14:paraId="4A8E3865" w14:textId="73E16348" w:rsidR="004A604A" w:rsidRPr="00C75654" w:rsidRDefault="004A604A" w:rsidP="004A604A">
      <w:pPr>
        <w:spacing w:line="360" w:lineRule="auto"/>
      </w:pPr>
      <w:r w:rsidRPr="00C75654">
        <w:t xml:space="preserve">Державна політична діяльність починає свою реалізацію </w:t>
      </w:r>
      <w:r w:rsidR="00CA381A" w:rsidRPr="00C75654">
        <w:t>відразу після визнання її легітимації та вважається основним видом діяльності державного апарату.</w:t>
      </w:r>
    </w:p>
    <w:p w14:paraId="73453271" w14:textId="4979D903" w:rsidR="007335D1" w:rsidRPr="00C75654" w:rsidRDefault="00CA381A" w:rsidP="00CA381A">
      <w:pPr>
        <w:spacing w:line="360" w:lineRule="auto"/>
      </w:pPr>
      <w:r w:rsidRPr="00C75654">
        <w:t xml:space="preserve">Відповідно реалізація євроінтеграційної політики є дотримання усіх механізмів, котрі </w:t>
      </w:r>
      <w:r w:rsidR="007335D1" w:rsidRPr="00C75654">
        <w:t>включають сукупність засобів, методів, ресурсів, що забезпечують виконання заходів, запланованих відповідно до поставлених завда</w:t>
      </w:r>
      <w:r w:rsidR="002F3800" w:rsidRPr="00C75654">
        <w:t>нь. Такими заходами являються:</w:t>
      </w:r>
      <w:r w:rsidR="007335D1" w:rsidRPr="00C75654">
        <w:t xml:space="preserve"> організацій</w:t>
      </w:r>
      <w:r w:rsidR="002F3800" w:rsidRPr="00C75654">
        <w:t>но-управлінські; нормативно-правові; фінансово-економічні;</w:t>
      </w:r>
      <w:r w:rsidR="007335D1" w:rsidRPr="00C75654">
        <w:t xml:space="preserve"> ін</w:t>
      </w:r>
      <w:r w:rsidR="00DD682C" w:rsidRPr="00C75654">
        <w:t xml:space="preserve">формаційно-аналітичні тощо </w:t>
      </w:r>
      <w:r w:rsidR="00DD682C" w:rsidRPr="00C75654">
        <w:rPr>
          <w:rStyle w:val="a5"/>
        </w:rPr>
        <w:footnoteReference w:id="25"/>
      </w:r>
      <w:r w:rsidR="007335D1" w:rsidRPr="00C75654">
        <w:t xml:space="preserve">. </w:t>
      </w:r>
    </w:p>
    <w:p w14:paraId="29FCDCDF" w14:textId="65005CBB" w:rsidR="00CA381A" w:rsidRPr="00C75654" w:rsidRDefault="00A90AAE" w:rsidP="00CA381A">
      <w:pPr>
        <w:spacing w:line="360" w:lineRule="auto"/>
      </w:pPr>
      <w:r>
        <w:t>Суб’</w:t>
      </w:r>
      <w:r w:rsidR="00CA381A" w:rsidRPr="00C75654">
        <w:t xml:space="preserve">єкти державного управління здійснюють свій вплив в межах </w:t>
      </w:r>
      <w:r w:rsidR="007335D1" w:rsidRPr="00C75654">
        <w:t xml:space="preserve">певної державної стратегії та політик і реалізуються шляхом здійснення організуючих, регулюючих та контролюючих впливів органів державної влади, із застосуванням різноманітних методів державного управління та всього спектра його механізмів. </w:t>
      </w:r>
      <w:r w:rsidR="00CA381A" w:rsidRPr="00C75654">
        <w:t xml:space="preserve">Поняття </w:t>
      </w:r>
      <w:r w:rsidR="00757D9A">
        <w:t>"</w:t>
      </w:r>
      <w:r w:rsidR="00CA381A" w:rsidRPr="00C75654">
        <w:t>механізм реалізації євроінтеграційної політики</w:t>
      </w:r>
      <w:r w:rsidR="00757D9A">
        <w:t>"</w:t>
      </w:r>
      <w:r w:rsidR="00CA381A" w:rsidRPr="00C75654">
        <w:t xml:space="preserve"> є базовий елемент терміну, який забезпечує ефективне керівництво всіма політичними та суспільними процесами держави.</w:t>
      </w:r>
    </w:p>
    <w:p w14:paraId="005B2C6C" w14:textId="35D8D929" w:rsidR="00CF6352" w:rsidRPr="00C75654" w:rsidRDefault="00CF6352" w:rsidP="007335D1">
      <w:pPr>
        <w:spacing w:line="360" w:lineRule="auto"/>
      </w:pPr>
      <w:r w:rsidRPr="00C75654">
        <w:t xml:space="preserve">Науковці дотримуються думки, щодо поняття </w:t>
      </w:r>
      <w:r w:rsidR="00757D9A">
        <w:t>"</w:t>
      </w:r>
      <w:r w:rsidRPr="00C75654">
        <w:t>механізм реалізації</w:t>
      </w:r>
      <w:r w:rsidR="00757D9A">
        <w:t>"</w:t>
      </w:r>
      <w:r w:rsidRPr="00C75654">
        <w:t>, слід розглядати як важливий вектор застосування тієї чи іншої політики.</w:t>
      </w:r>
    </w:p>
    <w:p w14:paraId="4C105FF6" w14:textId="11603695" w:rsidR="00185738" w:rsidRPr="00C75654" w:rsidRDefault="00CF6352" w:rsidP="00CF6352">
      <w:pPr>
        <w:spacing w:line="360" w:lineRule="auto"/>
      </w:pPr>
      <w:r w:rsidRPr="00C75654">
        <w:t xml:space="preserve">В Україні інтеграційна політика реалізується, через ті механізми, які використовують конкретні заходи органів державної влади, та суспільством для її успішного проведення. Механізми євроінтеграції різняться своєю </w:t>
      </w:r>
      <w:r w:rsidRPr="00C75654">
        <w:lastRenderedPageBreak/>
        <w:t>формою та ефективністю. Науковці вважають дані механізми</w:t>
      </w:r>
      <w:r w:rsidR="004853EB">
        <w:t xml:space="preserve"> </w:t>
      </w:r>
      <w:r w:rsidR="007335D1" w:rsidRPr="00C75654">
        <w:t>постійними</w:t>
      </w:r>
      <w:r w:rsidRPr="00C75654">
        <w:t xml:space="preserve"> та </w:t>
      </w:r>
      <w:r w:rsidR="007335D1" w:rsidRPr="00C75654">
        <w:t>фундаментальними</w:t>
      </w:r>
      <w:r w:rsidRPr="00C75654">
        <w:t>, які за допомогою своєї</w:t>
      </w:r>
      <w:r w:rsidR="007335D1" w:rsidRPr="00C75654">
        <w:t xml:space="preserve"> реалізації євроінтеграційної політики</w:t>
      </w:r>
      <w:r w:rsidRPr="00C75654">
        <w:t xml:space="preserve"> визначаються</w:t>
      </w:r>
      <w:r w:rsidR="007335D1" w:rsidRPr="00C75654">
        <w:t xml:space="preserve"> як: політичн</w:t>
      </w:r>
      <w:r w:rsidRPr="00C75654">
        <w:t>і</w:t>
      </w:r>
      <w:r w:rsidR="007335D1" w:rsidRPr="00C75654">
        <w:t>, правов</w:t>
      </w:r>
      <w:r w:rsidRPr="00C75654">
        <w:t>і</w:t>
      </w:r>
      <w:r w:rsidR="007335D1" w:rsidRPr="00C75654">
        <w:t>, інституційно-організаційн</w:t>
      </w:r>
      <w:r w:rsidRPr="00C75654">
        <w:t>і,</w:t>
      </w:r>
      <w:r w:rsidR="007335D1" w:rsidRPr="00C75654">
        <w:t xml:space="preserve"> економічн</w:t>
      </w:r>
      <w:r w:rsidRPr="00C75654">
        <w:t>і</w:t>
      </w:r>
      <w:r w:rsidR="007335D1" w:rsidRPr="00C75654">
        <w:t>, інформацій</w:t>
      </w:r>
      <w:r w:rsidRPr="00C75654">
        <w:t>ні</w:t>
      </w:r>
      <w:r w:rsidR="007335D1" w:rsidRPr="00C75654">
        <w:t xml:space="preserve">. </w:t>
      </w:r>
    </w:p>
    <w:p w14:paraId="104592A8" w14:textId="4D708706" w:rsidR="009148BB" w:rsidRPr="00C75654" w:rsidRDefault="007335D1" w:rsidP="007335D1">
      <w:pPr>
        <w:spacing w:line="360" w:lineRule="auto"/>
      </w:pPr>
      <w:r w:rsidRPr="00C75654">
        <w:t>Політичний механізм реалізації євро</w:t>
      </w:r>
      <w:r w:rsidR="009148BB" w:rsidRPr="00C75654">
        <w:t xml:space="preserve">інтеграційної політики України </w:t>
      </w:r>
      <w:r w:rsidRPr="00C75654">
        <w:t>постійно зростає, оскільки вони є засобом реалізації державної політики,</w:t>
      </w:r>
      <w:r w:rsidR="00DD682C" w:rsidRPr="00C75654">
        <w:t xml:space="preserve"> поділяючи їх на чотири групи: органи публічної влади;  нормативно-правові акти; інститут громадських зв’язків; </w:t>
      </w:r>
      <w:r w:rsidRPr="00C75654">
        <w:t>громадсько-політичні об’єднання</w:t>
      </w:r>
      <w:r w:rsidR="00DD682C" w:rsidRPr="00C75654">
        <w:t xml:space="preserve"> </w:t>
      </w:r>
      <w:r w:rsidR="00DD682C" w:rsidRPr="00C75654">
        <w:rPr>
          <w:rStyle w:val="a5"/>
        </w:rPr>
        <w:footnoteReference w:id="26"/>
      </w:r>
      <w:r w:rsidRPr="00C75654">
        <w:t xml:space="preserve">. </w:t>
      </w:r>
    </w:p>
    <w:p w14:paraId="5817FE83" w14:textId="5FDCF402" w:rsidR="009148BB" w:rsidRPr="00C75654" w:rsidRDefault="004E539E" w:rsidP="004E539E">
      <w:pPr>
        <w:spacing w:line="360" w:lineRule="auto"/>
      </w:pPr>
      <w:r w:rsidRPr="00C75654">
        <w:t xml:space="preserve">Політичні механізми органів публічної влади, які координують та регулюють відносини у сфері інформаційної відкритості та прозорості під </w:t>
      </w:r>
      <w:r w:rsidR="00CC41CB">
        <w:t>час</w:t>
      </w:r>
      <w:r w:rsidRPr="00C75654">
        <w:t xml:space="preserve"> процесу євроінтеграц</w:t>
      </w:r>
      <w:r w:rsidR="004853EB">
        <w:t xml:space="preserve">ійної політики є в першу чергу рушієм </w:t>
      </w:r>
      <w:r w:rsidR="007335D1" w:rsidRPr="00C75654">
        <w:t xml:space="preserve">вирішення концептуальних засад формування політики в сфері європейської інтеграції, забезпечення розробки та послідовної реалізації даної політики, а також за допомогою відповідних прийомів і технологій успішно взаємодіяти з інститутами громадянського суспільства задля налагодження стабільних відносин, узгодження інтересів щодо реалізації політики європейської інтеграції. </w:t>
      </w:r>
    </w:p>
    <w:p w14:paraId="2B8BCC5F" w14:textId="120F4B17" w:rsidR="008D0311" w:rsidRPr="00C75654" w:rsidRDefault="004E539E" w:rsidP="007335D1">
      <w:pPr>
        <w:spacing w:line="360" w:lineRule="auto"/>
      </w:pPr>
      <w:r w:rsidRPr="00C75654">
        <w:t>Реалізація і</w:t>
      </w:r>
      <w:r w:rsidR="007335D1" w:rsidRPr="00C75654">
        <w:t>нституційно-організаційни</w:t>
      </w:r>
      <w:r w:rsidRPr="00C75654">
        <w:t>х</w:t>
      </w:r>
      <w:r w:rsidR="007335D1" w:rsidRPr="00C75654">
        <w:t xml:space="preserve"> механізм</w:t>
      </w:r>
      <w:r w:rsidRPr="00C75654">
        <w:t xml:space="preserve">ів </w:t>
      </w:r>
      <w:r w:rsidR="007335D1" w:rsidRPr="00C75654">
        <w:t>євро</w:t>
      </w:r>
      <w:r w:rsidR="004853EB">
        <w:t xml:space="preserve">інтеграційної політики </w:t>
      </w:r>
      <w:r w:rsidR="008D0311" w:rsidRPr="00C75654">
        <w:t xml:space="preserve">України </w:t>
      </w:r>
      <w:r w:rsidR="004853EB">
        <w:t>відбувається</w:t>
      </w:r>
      <w:r w:rsidRPr="00C75654">
        <w:t xml:space="preserve"> через </w:t>
      </w:r>
      <w:r w:rsidR="00A90AAE">
        <w:t>сукупність взаємозв’</w:t>
      </w:r>
      <w:r w:rsidR="007335D1" w:rsidRPr="00C75654">
        <w:t xml:space="preserve">язків між інститутами, а також організаціями, </w:t>
      </w:r>
      <w:r w:rsidRPr="00C75654">
        <w:t xml:space="preserve">котрі </w:t>
      </w:r>
      <w:r w:rsidR="007335D1" w:rsidRPr="00C75654">
        <w:t>сприяють реалізації принципів демократичного врядування, забезпечують узгодження та коригування інтересів різних суспільних груп, координацію сумісної діяльності на шляху досягнення задекларованих цілей розвитку</w:t>
      </w:r>
      <w:r w:rsidRPr="00C75654">
        <w:t xml:space="preserve"> </w:t>
      </w:r>
      <w:r w:rsidR="007335D1" w:rsidRPr="00C75654">
        <w:t xml:space="preserve">держави, що виконують управлінські, координуючі, мобілізуючі, контролюючі та інші функції </w:t>
      </w:r>
      <w:r w:rsidR="00DD682C" w:rsidRPr="00C75654">
        <w:rPr>
          <w:rStyle w:val="a5"/>
        </w:rPr>
        <w:footnoteReference w:id="27"/>
      </w:r>
      <w:r w:rsidR="007335D1" w:rsidRPr="00C75654">
        <w:t xml:space="preserve">. </w:t>
      </w:r>
    </w:p>
    <w:p w14:paraId="2D2C17C1" w14:textId="3C16E288" w:rsidR="00122525" w:rsidRPr="00C75654" w:rsidRDefault="000F724A" w:rsidP="000F724A">
      <w:pPr>
        <w:spacing w:line="360" w:lineRule="auto"/>
      </w:pPr>
      <w:r w:rsidRPr="00C75654">
        <w:t xml:space="preserve">На скільки вдалою та успішною буде організація управління євроінтеграційними процесами напряму залежить від вироблення певної стратегії самого управління та вироблення ефективних механізмів її </w:t>
      </w:r>
      <w:r w:rsidRPr="00C75654">
        <w:lastRenderedPageBreak/>
        <w:t xml:space="preserve">функціонування. Саме інституційно-організаційний механізм є тим способом впливу, який має на меті створення сприятливих умов </w:t>
      </w:r>
      <w:r w:rsidR="007335D1" w:rsidRPr="00C75654">
        <w:t>для реалізації євроінтеграційної політики та включає в себе наступн</w:t>
      </w:r>
      <w:r w:rsidR="0027645E">
        <w:t>і фази (</w:t>
      </w:r>
      <w:r w:rsidR="00DD682C" w:rsidRPr="00C75654">
        <w:t>рис.</w:t>
      </w:r>
      <w:r w:rsidR="008F0E23">
        <w:t xml:space="preserve"> 1.</w:t>
      </w:r>
      <w:r w:rsidR="008F0E23" w:rsidRPr="008F0E23">
        <w:t>3</w:t>
      </w:r>
      <w:r w:rsidR="0027645E">
        <w:t xml:space="preserve">) </w:t>
      </w:r>
      <w:r w:rsidR="00DD682C" w:rsidRPr="00C75654">
        <w:rPr>
          <w:rStyle w:val="a5"/>
        </w:rPr>
        <w:footnoteReference w:id="28"/>
      </w:r>
      <w:r w:rsidR="007335D1" w:rsidRPr="00C75654">
        <w:t xml:space="preserve">. </w:t>
      </w:r>
    </w:p>
    <w:p w14:paraId="74D606A2" w14:textId="77777777" w:rsidR="000F724A" w:rsidRPr="00C75654" w:rsidRDefault="000F724A" w:rsidP="000F724A">
      <w:pPr>
        <w:spacing w:line="360" w:lineRule="auto"/>
      </w:pPr>
    </w:p>
    <w:p w14:paraId="0F980648" w14:textId="77777777" w:rsidR="00122525" w:rsidRPr="00C75654" w:rsidRDefault="00122525" w:rsidP="0062358E">
      <w:pPr>
        <w:spacing w:line="360" w:lineRule="auto"/>
        <w:ind w:firstLine="0"/>
        <w:jc w:val="center"/>
      </w:pPr>
      <w:r w:rsidRPr="00C75654">
        <w:rPr>
          <w:noProof/>
          <w:lang w:eastAsia="uk-UA"/>
        </w:rPr>
        <w:drawing>
          <wp:inline distT="0" distB="0" distL="0" distR="0" wp14:anchorId="2274766A" wp14:editId="44B29FFA">
            <wp:extent cx="5972175" cy="459281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7215" t="30573" r="39230" b="17047"/>
                    <a:stretch/>
                  </pic:blipFill>
                  <pic:spPr bwMode="auto">
                    <a:xfrm>
                      <a:off x="0" y="0"/>
                      <a:ext cx="6050574" cy="4653104"/>
                    </a:xfrm>
                    <a:prstGeom prst="rect">
                      <a:avLst/>
                    </a:prstGeom>
                    <a:ln>
                      <a:noFill/>
                    </a:ln>
                    <a:extLst>
                      <a:ext uri="{53640926-AAD7-44D8-BBD7-CCE9431645EC}">
                        <a14:shadowObscured xmlns:a14="http://schemas.microsoft.com/office/drawing/2010/main"/>
                      </a:ext>
                    </a:extLst>
                  </pic:spPr>
                </pic:pic>
              </a:graphicData>
            </a:graphic>
          </wp:inline>
        </w:drawing>
      </w:r>
    </w:p>
    <w:p w14:paraId="5635B05A" w14:textId="1BBFBA1C" w:rsidR="00DD1621" w:rsidRPr="00C75654" w:rsidRDefault="00DD682C" w:rsidP="0062358E">
      <w:pPr>
        <w:spacing w:line="360" w:lineRule="auto"/>
        <w:ind w:firstLine="0"/>
        <w:jc w:val="center"/>
      </w:pPr>
      <w:r w:rsidRPr="00C75654">
        <w:t>Рис</w:t>
      </w:r>
      <w:r w:rsidR="0027645E">
        <w:t>унок</w:t>
      </w:r>
      <w:r w:rsidR="008F0E23">
        <w:t xml:space="preserve"> 1.3</w:t>
      </w:r>
      <w:r w:rsidR="007335D1" w:rsidRPr="00C75654">
        <w:t xml:space="preserve"> </w:t>
      </w:r>
      <w:r w:rsidR="0027645E">
        <w:t xml:space="preserve">– </w:t>
      </w:r>
      <w:r w:rsidR="007335D1" w:rsidRPr="00C75654">
        <w:t>Фази</w:t>
      </w:r>
      <w:r w:rsidR="0027645E">
        <w:t xml:space="preserve"> </w:t>
      </w:r>
      <w:r w:rsidR="007335D1" w:rsidRPr="00C75654">
        <w:t>інституційно-організаційного механізму</w:t>
      </w:r>
    </w:p>
    <w:p w14:paraId="64BB4F60" w14:textId="77777777" w:rsidR="00DD1621" w:rsidRPr="00C75654" w:rsidRDefault="00DD1621" w:rsidP="007335D1">
      <w:pPr>
        <w:spacing w:line="360" w:lineRule="auto"/>
      </w:pPr>
    </w:p>
    <w:p w14:paraId="1FA12838" w14:textId="6FC06C06" w:rsidR="00901389" w:rsidRDefault="00622C89" w:rsidP="00901389">
      <w:pPr>
        <w:spacing w:line="360" w:lineRule="auto"/>
      </w:pPr>
      <w:r w:rsidRPr="00C75654">
        <w:t>Учасники інституційно-організаційного механізму володіють повноваження</w:t>
      </w:r>
      <w:r w:rsidR="004853EB">
        <w:t>ми</w:t>
      </w:r>
      <w:r w:rsidRPr="00C75654">
        <w:t xml:space="preserve"> самостійно, які базуються на засадах взаємної згоди, крім того їх особливість в тому,  що учасники </w:t>
      </w:r>
      <w:r w:rsidR="007335D1" w:rsidRPr="00C75654">
        <w:t>прийма</w:t>
      </w:r>
      <w:r w:rsidRPr="00C75654">
        <w:t>ють</w:t>
      </w:r>
      <w:r w:rsidR="007335D1" w:rsidRPr="00C75654">
        <w:t xml:space="preserve"> важливі рішення питань у сфері євроінтеграційної політики.</w:t>
      </w:r>
      <w:r w:rsidR="00901389">
        <w:t xml:space="preserve"> </w:t>
      </w:r>
    </w:p>
    <w:p w14:paraId="015666DE" w14:textId="3E7EC039" w:rsidR="00622C89" w:rsidRPr="00C75654" w:rsidRDefault="00622C89" w:rsidP="00901389">
      <w:pPr>
        <w:spacing w:line="360" w:lineRule="auto"/>
      </w:pPr>
      <w:r w:rsidRPr="00C75654">
        <w:lastRenderedPageBreak/>
        <w:t xml:space="preserve">Аналізуючи систему центральних органів державної влади, які вповноважені у сфері </w:t>
      </w:r>
      <w:r w:rsidR="00E177D8" w:rsidRPr="00C75654">
        <w:t>євроінтеграції, то основним питанням є наявність ефективного органу, який здатний забезпечити успішний процес реалізації.</w:t>
      </w:r>
    </w:p>
    <w:p w14:paraId="6EFABE18" w14:textId="3F43DF70" w:rsidR="00DB6343" w:rsidRPr="00C75654" w:rsidRDefault="00E360B1" w:rsidP="00E133C8">
      <w:pPr>
        <w:spacing w:line="360" w:lineRule="auto"/>
      </w:pPr>
      <w:r w:rsidRPr="00C75654">
        <w:t>Повноваження Президента України, передбачені статтею 106 Конституції України щодо забезпечення державної незалежності, національної безпеки, представлення держави в міжнародних відносинах та керівництва зовнішньополітичною діяльністю держави є важливими в контексті цілей політичного діалогу, передбаченого Угодою (стаття 4 Угоди)</w:t>
      </w:r>
      <w:r w:rsidR="00901389">
        <w:t>.</w:t>
      </w:r>
      <w:r w:rsidR="00DB6343" w:rsidRPr="00C75654">
        <w:t xml:space="preserve"> </w:t>
      </w:r>
    </w:p>
    <w:p w14:paraId="41818103" w14:textId="1C131260" w:rsidR="00E360B1" w:rsidRPr="00C75654" w:rsidRDefault="00DB6343" w:rsidP="00DB6343">
      <w:pPr>
        <w:spacing w:line="360" w:lineRule="auto"/>
      </w:pPr>
      <w:r w:rsidRPr="00C75654">
        <w:t xml:space="preserve">Не меншу роль також відіграє Верховна Рада України, де передбачено, що </w:t>
      </w:r>
      <w:r w:rsidR="00E360B1" w:rsidRPr="00C75654">
        <w:t>Комітет з питань європейської інтеграції розглядає законопроекти на предмет їхньої відповідності міжнародно-правовим зобов’язанням України у сфері євро</w:t>
      </w:r>
      <w:r w:rsidRPr="00C75654">
        <w:t>інтеграції</w:t>
      </w:r>
      <w:r w:rsidR="00E360B1" w:rsidRPr="00C75654">
        <w:t xml:space="preserve"> (стаття 93 Регламенту). </w:t>
      </w:r>
    </w:p>
    <w:p w14:paraId="2F66E198" w14:textId="1AF5EACD" w:rsidR="00E360B1" w:rsidRPr="00C75654" w:rsidRDefault="00F3493C" w:rsidP="00DB6343">
      <w:pPr>
        <w:spacing w:line="360" w:lineRule="auto"/>
      </w:pPr>
      <w:r>
        <w:t>Урядовому</w:t>
      </w:r>
      <w:r w:rsidR="00DB6343" w:rsidRPr="00C75654">
        <w:t xml:space="preserve"> офіс</w:t>
      </w:r>
      <w:r>
        <w:t>у</w:t>
      </w:r>
      <w:r w:rsidR="00DB6343" w:rsidRPr="00C75654">
        <w:t xml:space="preserve"> в процесі інституційного забезпечення та адаптації українського законодавства надається головна роль, тому що на сьогодні він забезпечує  </w:t>
      </w:r>
      <w:r w:rsidR="00E360B1" w:rsidRPr="00C75654">
        <w:t xml:space="preserve">координаційну роль адаптації законодавства у рамках завдань з виконання Угоди. </w:t>
      </w:r>
      <w:r w:rsidR="00DB6343" w:rsidRPr="00C75654">
        <w:t xml:space="preserve">Основною роботою урядового офісу є моніторинг ситуації, проте, на </w:t>
      </w:r>
      <w:r>
        <w:t>мою</w:t>
      </w:r>
      <w:r w:rsidR="00DB6343" w:rsidRPr="00C75654">
        <w:t xml:space="preserve"> думку, цих</w:t>
      </w:r>
      <w:r w:rsidR="004853EB">
        <w:t xml:space="preserve"> повноважень не є достатньо для </w:t>
      </w:r>
      <w:r w:rsidR="00E360B1" w:rsidRPr="00C75654">
        <w:t xml:space="preserve">головного координатора євроінтеграції в країні. </w:t>
      </w:r>
    </w:p>
    <w:p w14:paraId="18E95C30" w14:textId="3F9FBA03" w:rsidR="00E360B1" w:rsidRPr="00C75654" w:rsidRDefault="002D0E09" w:rsidP="002D0E09">
      <w:pPr>
        <w:spacing w:line="360" w:lineRule="auto"/>
      </w:pPr>
      <w:r w:rsidRPr="00C75654">
        <w:t xml:space="preserve">Зазначимо, що проєкти актів законодавства щотижня розглядаються </w:t>
      </w:r>
      <w:r w:rsidR="00E360B1" w:rsidRPr="00C75654">
        <w:t>на Урядовому комітеті з питань європейської, євроатлантичної інтеграції, міжнародного співробітництва та регіонального розвитку</w:t>
      </w:r>
      <w:r w:rsidRPr="00C75654">
        <w:t>. Саму к</w:t>
      </w:r>
      <w:r w:rsidR="00E360B1" w:rsidRPr="00C75654">
        <w:t>оординацію роботи з підготовки про</w:t>
      </w:r>
      <w:r w:rsidRPr="00C75654">
        <w:t>є</w:t>
      </w:r>
      <w:r w:rsidR="00E360B1" w:rsidRPr="00C75654">
        <w:t xml:space="preserve">ктів, </w:t>
      </w:r>
      <w:r w:rsidRPr="00C75654">
        <w:t xml:space="preserve">разом з </w:t>
      </w:r>
      <w:r w:rsidR="00E360B1" w:rsidRPr="00C75654">
        <w:t>їх експертиз</w:t>
      </w:r>
      <w:r w:rsidRPr="00C75654">
        <w:t>ою</w:t>
      </w:r>
      <w:r w:rsidR="00E360B1" w:rsidRPr="00C75654">
        <w:t xml:space="preserve"> здійснює Урядовий офіс координації європейської та євроатлантичної інтеграції Секретаріату Кабінету Міністрів України. </w:t>
      </w:r>
    </w:p>
    <w:p w14:paraId="2061CE35" w14:textId="12155CDA" w:rsidR="002D0E09" w:rsidRPr="00C75654" w:rsidRDefault="002D0E09" w:rsidP="002D0E09">
      <w:pPr>
        <w:spacing w:line="360" w:lineRule="auto"/>
      </w:pPr>
      <w:r w:rsidRPr="00C75654">
        <w:t xml:space="preserve">Міністерства на постійній основі співпрацюють з Урядовим офісом. В міністерствах утворено </w:t>
      </w:r>
      <w:r w:rsidR="00E360B1" w:rsidRPr="00C75654">
        <w:t xml:space="preserve">інститут заступників міністрів з питань європейської інтеграції. Урядовий офіс </w:t>
      </w:r>
      <w:r w:rsidRPr="00C75654">
        <w:t xml:space="preserve">є </w:t>
      </w:r>
      <w:r w:rsidR="00E360B1" w:rsidRPr="00C75654">
        <w:t xml:space="preserve">модератором між міністерствами та експертами Європейської Комісії. </w:t>
      </w:r>
      <w:r w:rsidRPr="00C75654">
        <w:t>Безпосередньо міністерства напряму несуть відповідальність за своєчасність виконання усіх заходів та відповідність праву ЄС та міжнародним стандартам.</w:t>
      </w:r>
    </w:p>
    <w:p w14:paraId="2C50559F" w14:textId="531E9075" w:rsidR="0014611A" w:rsidRPr="00C75654" w:rsidRDefault="002D0E09" w:rsidP="00901389">
      <w:pPr>
        <w:spacing w:line="360" w:lineRule="auto"/>
      </w:pPr>
      <w:r w:rsidRPr="00C75654">
        <w:lastRenderedPageBreak/>
        <w:t>Урядовий офіс у сфері євроінтеграції розробляє заходи з виконання Угоди та інших міжнародних договорів</w:t>
      </w:r>
      <w:r w:rsidR="00827A6F" w:rsidRPr="00C75654">
        <w:t xml:space="preserve"> між Україною та Європейським Союзом </w:t>
      </w:r>
      <w:r w:rsidR="00E360B1" w:rsidRPr="00C75654">
        <w:t>відповідно до їхніх повноважень за Договором про функціонування Європейського Союзу</w:t>
      </w:r>
      <w:r w:rsidR="00901389">
        <w:t xml:space="preserve">. </w:t>
      </w:r>
      <w:r w:rsidR="00E360B1" w:rsidRPr="00C75654">
        <w:t xml:space="preserve">В Україні діє централізовано урядова модель євроінтеграційного механізму, яка передбачає, що завдання щодо горизонтальної координації європейської інтеграції можуть виконуватися підрозділом, створеним безпосередньо в апараті Уряду. </w:t>
      </w:r>
    </w:p>
    <w:p w14:paraId="675D19B8" w14:textId="5553A0AF" w:rsidR="00E360B1" w:rsidRPr="00C75654" w:rsidRDefault="0014611A" w:rsidP="0014611A">
      <w:pPr>
        <w:spacing w:line="360" w:lineRule="auto"/>
      </w:pPr>
      <w:r w:rsidRPr="00C75654">
        <w:t xml:space="preserve">Єдиним </w:t>
      </w:r>
      <w:r w:rsidR="00E360B1" w:rsidRPr="00C75654">
        <w:t>інституційним механізмом,</w:t>
      </w:r>
      <w:r w:rsidRPr="00C75654">
        <w:t xml:space="preserve"> який </w:t>
      </w:r>
      <w:r w:rsidR="00E360B1" w:rsidRPr="00C75654">
        <w:t>покликани</w:t>
      </w:r>
      <w:r w:rsidRPr="00C75654">
        <w:t>й</w:t>
      </w:r>
      <w:r w:rsidR="00E360B1" w:rsidRPr="00C75654">
        <w:t xml:space="preserve"> забезпечувати реалізацію та імплементацію Угоди про асоціацію України з ЄС, є Урядовий офіс координації європейської та євроатлантичної інтеграції у складі Секретаріату Кабінету Міністрів України. </w:t>
      </w:r>
    </w:p>
    <w:p w14:paraId="19C1A875" w14:textId="436B11CB" w:rsidR="00A646FC" w:rsidRPr="00C75654" w:rsidRDefault="0014611A" w:rsidP="000C037F">
      <w:pPr>
        <w:spacing w:line="360" w:lineRule="auto"/>
      </w:pPr>
      <w:r w:rsidRPr="00C75654">
        <w:t xml:space="preserve">Зазначимо, що </w:t>
      </w:r>
      <w:r w:rsidR="00E360B1" w:rsidRPr="00C75654">
        <w:t xml:space="preserve">в окремих органах не визначено структурний підрозділ, </w:t>
      </w:r>
      <w:r w:rsidRPr="00C75654">
        <w:t>який не займається питаннями євроінтеграції</w:t>
      </w:r>
      <w:r w:rsidR="00E360B1" w:rsidRPr="00C75654">
        <w:t xml:space="preserve">. </w:t>
      </w:r>
      <w:r w:rsidR="00165524">
        <w:t xml:space="preserve">Беручи до уваги, </w:t>
      </w:r>
      <w:r w:rsidR="00E360B1" w:rsidRPr="00C75654">
        <w:t>центральн</w:t>
      </w:r>
      <w:r w:rsidRPr="00C75654">
        <w:t>і</w:t>
      </w:r>
      <w:r w:rsidR="00E360B1" w:rsidRPr="00C75654">
        <w:t xml:space="preserve"> орган</w:t>
      </w:r>
      <w:r w:rsidRPr="00C75654">
        <w:t>и</w:t>
      </w:r>
      <w:r w:rsidR="00E360B1" w:rsidRPr="00C75654">
        <w:t xml:space="preserve"> виконавчої влади зі спеціальним статусом,</w:t>
      </w:r>
      <w:r w:rsidRPr="00C75654">
        <w:t xml:space="preserve"> </w:t>
      </w:r>
      <w:r w:rsidR="00E360B1" w:rsidRPr="00C75654">
        <w:t xml:space="preserve">тільки у трьох із п’яти </w:t>
      </w:r>
      <w:r w:rsidRPr="00C75654">
        <w:t xml:space="preserve">цих </w:t>
      </w:r>
      <w:r w:rsidR="00E360B1" w:rsidRPr="00C75654">
        <w:t>органів створені спеціальні відділи</w:t>
      </w:r>
      <w:r w:rsidRPr="00C75654">
        <w:t xml:space="preserve"> та </w:t>
      </w:r>
      <w:r w:rsidR="00E360B1" w:rsidRPr="00C75654">
        <w:t xml:space="preserve">департаменти, </w:t>
      </w:r>
      <w:r w:rsidRPr="00C75654">
        <w:t xml:space="preserve">котрі </w:t>
      </w:r>
      <w:r w:rsidR="00A646FC" w:rsidRPr="00C75654">
        <w:t>займаються питаннями євроінтеграційної політики</w:t>
      </w:r>
      <w:r w:rsidR="00E360B1" w:rsidRPr="00C75654">
        <w:t xml:space="preserve">. </w:t>
      </w:r>
    </w:p>
    <w:p w14:paraId="6B551709" w14:textId="5D08771A" w:rsidR="00A646FC" w:rsidRPr="00C75654" w:rsidRDefault="00A646FC" w:rsidP="000C037F">
      <w:pPr>
        <w:spacing w:line="360" w:lineRule="auto"/>
      </w:pPr>
      <w:r w:rsidRPr="00C75654">
        <w:t xml:space="preserve">На </w:t>
      </w:r>
      <w:r w:rsidR="00F3493C">
        <w:t>мою</w:t>
      </w:r>
      <w:r w:rsidRPr="00C75654">
        <w:t xml:space="preserve"> думку, позачерговим питанням є створенн</w:t>
      </w:r>
      <w:r w:rsidR="00901389">
        <w:t>я</w:t>
      </w:r>
      <w:r w:rsidRPr="00C75654">
        <w:t xml:space="preserve"> відповідного органу з питань євроінтеграції </w:t>
      </w:r>
      <w:r w:rsidR="00E360B1" w:rsidRPr="00C75654">
        <w:t>у Фонді державного майна та Адміністрації Державної служби спеціального зв’язку та захисту інформації України</w:t>
      </w:r>
      <w:r w:rsidRPr="00C75654">
        <w:t xml:space="preserve">. </w:t>
      </w:r>
    </w:p>
    <w:p w14:paraId="628448AF" w14:textId="378CED5F" w:rsidR="0014611A" w:rsidRPr="00C75654" w:rsidRDefault="006D0241" w:rsidP="006D0241">
      <w:pPr>
        <w:spacing w:line="360" w:lineRule="auto"/>
      </w:pPr>
      <w:r w:rsidRPr="00C75654">
        <w:t xml:space="preserve">Прикладом можемо вважати Національне </w:t>
      </w:r>
      <w:r w:rsidR="00F3493C" w:rsidRPr="00C75654">
        <w:t>агентство</w:t>
      </w:r>
      <w:r w:rsidRPr="00C75654">
        <w:t xml:space="preserve"> України з питань державної служби</w:t>
      </w:r>
      <w:r w:rsidR="00E360B1" w:rsidRPr="00C75654">
        <w:t>, при якому було утворено Центр адаптації державної служби до стандартів Європейського Союзу</w:t>
      </w:r>
      <w:r w:rsidRPr="00C75654">
        <w:t xml:space="preserve">. </w:t>
      </w:r>
      <w:r w:rsidR="00E360B1" w:rsidRPr="00C75654">
        <w:t xml:space="preserve"> </w:t>
      </w:r>
      <w:r w:rsidRPr="00C75654">
        <w:t xml:space="preserve">Національне </w:t>
      </w:r>
      <w:r w:rsidR="00F3493C" w:rsidRPr="00C75654">
        <w:t>агентство</w:t>
      </w:r>
      <w:r w:rsidRPr="00C75654">
        <w:t xml:space="preserve"> України з питань державної служби  </w:t>
      </w:r>
      <w:r w:rsidR="00E360B1" w:rsidRPr="00C75654">
        <w:t xml:space="preserve">забезпечує організацію співпраці державних органів України з державними органами країн-членів ЄС </w:t>
      </w:r>
      <w:r w:rsidRPr="00C75654">
        <w:t xml:space="preserve">та має на </w:t>
      </w:r>
      <w:r w:rsidR="00E360B1" w:rsidRPr="00C75654">
        <w:t xml:space="preserve"> мет</w:t>
      </w:r>
      <w:r w:rsidRPr="00C75654">
        <w:t>і</w:t>
      </w:r>
      <w:r w:rsidR="00E360B1" w:rsidRPr="00C75654">
        <w:t xml:space="preserve"> обмін</w:t>
      </w:r>
      <w:r w:rsidRPr="00C75654">
        <w:t xml:space="preserve"> </w:t>
      </w:r>
      <w:r w:rsidR="00E360B1" w:rsidRPr="00C75654">
        <w:t>досвідом та надання допомоги в питаннях державного управління та адаптації законодавства України до законодавства ЄС</w:t>
      </w:r>
      <w:r w:rsidR="0027645E">
        <w:t xml:space="preserve"> </w:t>
      </w:r>
      <w:r w:rsidR="00C135C8" w:rsidRPr="00C75654">
        <w:rPr>
          <w:rStyle w:val="a5"/>
        </w:rPr>
        <w:footnoteReference w:id="29"/>
      </w:r>
      <w:r w:rsidR="00E360B1" w:rsidRPr="00C75654">
        <w:t xml:space="preserve">. </w:t>
      </w:r>
    </w:p>
    <w:p w14:paraId="79B1227E" w14:textId="7C253A2B" w:rsidR="006D0241" w:rsidRPr="00C75654" w:rsidRDefault="006D0241" w:rsidP="006D0241">
      <w:pPr>
        <w:spacing w:line="360" w:lineRule="auto"/>
      </w:pPr>
      <w:r w:rsidRPr="00C75654">
        <w:t xml:space="preserve">Вважаємо, що створення органів та підрозділів, котрі відповідають за питання європейської інтеграції в центральних органах виконавчої влади </w:t>
      </w:r>
      <w:r w:rsidRPr="00C75654">
        <w:lastRenderedPageBreak/>
        <w:t xml:space="preserve">потребують доопрацювань з боку уряду. Варто зазначити, що найбільшою проблемою до цього часу є відсутність системи моніторингу </w:t>
      </w:r>
      <w:r w:rsidR="006E5351" w:rsidRPr="00C75654">
        <w:t>та оцінки виконання Угоди про асоціацію в державних органах України.</w:t>
      </w:r>
    </w:p>
    <w:p w14:paraId="03CDA3DA" w14:textId="7D968038" w:rsidR="00750213" w:rsidRPr="00C75654" w:rsidRDefault="006E5351" w:rsidP="001B62DC">
      <w:pPr>
        <w:spacing w:line="360" w:lineRule="auto"/>
      </w:pPr>
      <w:r w:rsidRPr="00C75654">
        <w:t xml:space="preserve">Що стосується економічного механізму реалізації політики євроінтеграції України, то даний механізм являє собою систему методів та заходів, які спрямовані на забезпечення фінансової стійкості держави та суспільства. Головною передумовою успішної реалізації політики євроінтеграції є відповідне фінансове забезпечення, що передбачає розробку програми економічних та фінансових заходів </w:t>
      </w:r>
      <w:r w:rsidR="001B62DC" w:rsidRPr="00C75654">
        <w:t xml:space="preserve"> </w:t>
      </w:r>
      <w:r w:rsidR="004240F1" w:rsidRPr="00C75654">
        <w:t xml:space="preserve">з інтеграції України до ЄС, </w:t>
      </w:r>
      <w:r w:rsidR="001B62DC" w:rsidRPr="00C75654">
        <w:t xml:space="preserve">котрі включатимуть </w:t>
      </w:r>
      <w:r w:rsidR="004240F1" w:rsidRPr="00C75654">
        <w:t>прямі витрати на інтеграційні заходи</w:t>
      </w:r>
      <w:r w:rsidR="001B62DC" w:rsidRPr="00C75654">
        <w:t xml:space="preserve"> суто </w:t>
      </w:r>
      <w:r w:rsidR="004240F1" w:rsidRPr="00C75654">
        <w:t xml:space="preserve">інституційного характеру: </w:t>
      </w:r>
    </w:p>
    <w:p w14:paraId="0313A290" w14:textId="77777777" w:rsidR="00750213" w:rsidRPr="00C75654" w:rsidRDefault="00A72225" w:rsidP="00060E67">
      <w:pPr>
        <w:spacing w:line="360" w:lineRule="auto"/>
      </w:pPr>
      <w:r w:rsidRPr="00C75654">
        <w:t>- підвищення кваліфікації та</w:t>
      </w:r>
      <w:r w:rsidR="00750213" w:rsidRPr="00C75654">
        <w:t xml:space="preserve"> підготовка працівників; </w:t>
      </w:r>
      <w:r w:rsidR="004240F1" w:rsidRPr="00C75654">
        <w:t xml:space="preserve"> </w:t>
      </w:r>
    </w:p>
    <w:p w14:paraId="235022EA" w14:textId="77777777" w:rsidR="00750213" w:rsidRPr="00C75654" w:rsidRDefault="004240F1" w:rsidP="00060E67">
      <w:pPr>
        <w:spacing w:line="360" w:lineRule="auto"/>
      </w:pPr>
      <w:r w:rsidRPr="00C75654">
        <w:t xml:space="preserve">- створення нових або перепрофілювання існуючих підрозділів; </w:t>
      </w:r>
    </w:p>
    <w:p w14:paraId="5458321E" w14:textId="77777777" w:rsidR="00750213" w:rsidRPr="00C75654" w:rsidRDefault="004240F1" w:rsidP="00060E67">
      <w:pPr>
        <w:spacing w:line="360" w:lineRule="auto"/>
      </w:pPr>
      <w:r w:rsidRPr="00C75654">
        <w:t xml:space="preserve">- переклад та порівняльний аналіз нормативно-правових документів України та ЄС; </w:t>
      </w:r>
    </w:p>
    <w:p w14:paraId="568781D6" w14:textId="77777777" w:rsidR="00750213" w:rsidRPr="00C75654" w:rsidRDefault="004240F1" w:rsidP="00060E67">
      <w:pPr>
        <w:spacing w:line="360" w:lineRule="auto"/>
      </w:pPr>
      <w:r w:rsidRPr="00C75654">
        <w:t xml:space="preserve">- реалізація планів законопроектних робіт; </w:t>
      </w:r>
    </w:p>
    <w:p w14:paraId="278CDFE3" w14:textId="2BC44059" w:rsidR="00750213" w:rsidRPr="00C75654" w:rsidRDefault="004240F1" w:rsidP="00060E67">
      <w:pPr>
        <w:spacing w:line="360" w:lineRule="auto"/>
      </w:pPr>
      <w:r w:rsidRPr="00C75654">
        <w:t xml:space="preserve">- організаційне, інформаційне та наукове забезпечення інтеграційного процесу тощо. </w:t>
      </w:r>
    </w:p>
    <w:p w14:paraId="6275C594" w14:textId="11C1DEA1" w:rsidR="00267246" w:rsidRPr="00C75654" w:rsidRDefault="005F4EC0" w:rsidP="00F8539E">
      <w:pPr>
        <w:spacing w:line="360" w:lineRule="auto"/>
      </w:pPr>
      <w:r w:rsidRPr="00C75654">
        <w:t>Користуючись економічними механізмами, я</w:t>
      </w:r>
      <w:r w:rsidR="00E3389E">
        <w:t>кі стосуються економічної сфери</w:t>
      </w:r>
      <w:r w:rsidRPr="00C75654">
        <w:t xml:space="preserve"> </w:t>
      </w:r>
      <w:r w:rsidR="004240F1" w:rsidRPr="00C75654">
        <w:t>євр</w:t>
      </w:r>
      <w:r w:rsidRPr="00C75654">
        <w:t xml:space="preserve">оінтеграційної політики, важливу </w:t>
      </w:r>
      <w:r w:rsidR="004240F1" w:rsidRPr="00C75654">
        <w:t>увагу</w:t>
      </w:r>
      <w:r w:rsidRPr="00C75654">
        <w:t xml:space="preserve"> слід приділити, саме планування в сфері фінансів, а саме на </w:t>
      </w:r>
      <w:r w:rsidR="004240F1" w:rsidRPr="00C75654">
        <w:t>складання відповідних фінансових планів на середньостро</w:t>
      </w:r>
      <w:r w:rsidRPr="00C75654">
        <w:t xml:space="preserve">ковий та довгостроковий термін. </w:t>
      </w:r>
      <w:r w:rsidRPr="00C75654">
        <w:rPr>
          <w:lang w:val="ru-RU"/>
        </w:rPr>
        <w:t xml:space="preserve">Планування буде сприяти на </w:t>
      </w:r>
      <w:r w:rsidRPr="00C75654">
        <w:t>термінове</w:t>
      </w:r>
      <w:r w:rsidR="004240F1" w:rsidRPr="00C75654">
        <w:t xml:space="preserve"> досягнення поставлених цілей з економічними можливостями. </w:t>
      </w:r>
    </w:p>
    <w:p w14:paraId="4E5FC96C" w14:textId="4BBF1A83" w:rsidR="005F4EC0" w:rsidRPr="00C75654" w:rsidRDefault="005F4EC0" w:rsidP="005F4EC0">
      <w:pPr>
        <w:spacing w:line="360" w:lineRule="auto"/>
      </w:pPr>
      <w:r w:rsidRPr="00C75654">
        <w:t xml:space="preserve">Механізми правової взаємодії в сфері євроінтеграційної політики України мають в першу чергу забезпечувати нормативне регулювання та дозволяти узгоджувати </w:t>
      </w:r>
      <w:r w:rsidR="004240F1" w:rsidRPr="00C75654">
        <w:t>нормативно-п</w:t>
      </w:r>
      <w:r w:rsidRPr="00C75654">
        <w:t xml:space="preserve">равові акти всіх рівнів влади та  </w:t>
      </w:r>
      <w:r w:rsidRPr="00C75654">
        <w:lastRenderedPageBreak/>
        <w:t>встановлювати</w:t>
      </w:r>
      <w:r w:rsidR="004240F1" w:rsidRPr="00C75654">
        <w:t xml:space="preserve"> єдині критерії у сфері організації та проведення контролю за дотриманням</w:t>
      </w:r>
      <w:r w:rsidRPr="00C75654">
        <w:t xml:space="preserve"> чинного</w:t>
      </w:r>
      <w:r w:rsidR="004240F1" w:rsidRPr="00C75654">
        <w:t xml:space="preserve"> законодавства</w:t>
      </w:r>
      <w:r w:rsidR="00DD682C" w:rsidRPr="00C75654">
        <w:t xml:space="preserve"> </w:t>
      </w:r>
      <w:r w:rsidR="00DD682C" w:rsidRPr="00C75654">
        <w:rPr>
          <w:rStyle w:val="a5"/>
        </w:rPr>
        <w:footnoteReference w:id="30"/>
      </w:r>
      <w:r w:rsidR="004240F1" w:rsidRPr="00C75654">
        <w:t xml:space="preserve">. </w:t>
      </w:r>
    </w:p>
    <w:p w14:paraId="717DA719" w14:textId="42C8CDB7" w:rsidR="00046B91" w:rsidRPr="00C75654" w:rsidRDefault="005F4EC0" w:rsidP="005F4EC0">
      <w:pPr>
        <w:spacing w:line="360" w:lineRule="auto"/>
      </w:pPr>
      <w:r w:rsidRPr="00C75654">
        <w:t>За твердженнями</w:t>
      </w:r>
      <w:r w:rsidR="00046B91" w:rsidRPr="00C75654">
        <w:t xml:space="preserve">, </w:t>
      </w:r>
      <w:r w:rsidR="00165524">
        <w:t xml:space="preserve">Л. Прокопенка </w:t>
      </w:r>
      <w:r w:rsidRPr="00C75654">
        <w:t xml:space="preserve">зазначаємо, що головну роль у державному управлінні, які стосуються процесів євроінтеграції належить правовому механізму. </w:t>
      </w:r>
      <w:r w:rsidR="00B637EA">
        <w:t>На сьогодні  реалізація політики</w:t>
      </w:r>
      <w:r w:rsidR="004240F1" w:rsidRPr="00C75654">
        <w:t xml:space="preserve"> європейської інте</w:t>
      </w:r>
      <w:r w:rsidRPr="00C75654">
        <w:t xml:space="preserve">грації використовується </w:t>
      </w:r>
      <w:r w:rsidR="004240F1" w:rsidRPr="00C75654">
        <w:t>несистемно</w:t>
      </w:r>
      <w:r w:rsidRPr="00C75654">
        <w:rPr>
          <w:lang w:val="ru-RU"/>
        </w:rPr>
        <w:t xml:space="preserve"> та неефективно</w:t>
      </w:r>
      <w:r w:rsidRPr="00C75654">
        <w:t>.</w:t>
      </w:r>
      <w:r w:rsidRPr="00C75654">
        <w:rPr>
          <w:lang w:val="ru-RU"/>
        </w:rPr>
        <w:t xml:space="preserve"> Прокопенко</w:t>
      </w:r>
      <w:r w:rsidRPr="00C75654">
        <w:t xml:space="preserve"> </w:t>
      </w:r>
      <w:r w:rsidR="004240F1" w:rsidRPr="00C75654">
        <w:t>наголошує</w:t>
      </w:r>
      <w:r w:rsidRPr="00C75654">
        <w:rPr>
          <w:lang w:val="ru-RU"/>
        </w:rPr>
        <w:t xml:space="preserve"> на тому</w:t>
      </w:r>
      <w:r w:rsidR="004240F1" w:rsidRPr="00C75654">
        <w:t>, що</w:t>
      </w:r>
      <w:r w:rsidRPr="00C75654">
        <w:rPr>
          <w:lang w:val="ru-RU"/>
        </w:rPr>
        <w:t xml:space="preserve"> на</w:t>
      </w:r>
      <w:r w:rsidR="004240F1" w:rsidRPr="00C75654">
        <w:t xml:space="preserve"> сьогодні переважно йдеться про користування правовими інструментами для затвердження програмно-цільових рішень (концепції, стратегії, програми, плани заходів </w:t>
      </w:r>
      <w:r w:rsidR="00DD682C" w:rsidRPr="00C75654">
        <w:rPr>
          <w:rStyle w:val="a5"/>
        </w:rPr>
        <w:footnoteReference w:id="31"/>
      </w:r>
      <w:r w:rsidR="004240F1" w:rsidRPr="00C75654">
        <w:t xml:space="preserve">. </w:t>
      </w:r>
    </w:p>
    <w:p w14:paraId="632A1EE8" w14:textId="15D2B672" w:rsidR="00046B91" w:rsidRPr="00C75654" w:rsidRDefault="005F4EC0" w:rsidP="005F4EC0">
      <w:pPr>
        <w:spacing w:line="360" w:lineRule="auto"/>
      </w:pPr>
      <w:r w:rsidRPr="00C75654">
        <w:t xml:space="preserve">Правові механізми у системі євроінтеграційної політики є дієвим інструментом регулювання приватних </w:t>
      </w:r>
      <w:r w:rsidR="004240F1" w:rsidRPr="00C75654">
        <w:t>інтересів через пев</w:t>
      </w:r>
      <w:r w:rsidR="00165524">
        <w:t>ні нормативно-</w:t>
      </w:r>
      <w:r w:rsidR="00DD682C" w:rsidRPr="00C75654">
        <w:t>правові акти</w:t>
      </w:r>
      <w:r w:rsidR="004240F1" w:rsidRPr="00C75654">
        <w:t>, що сприяють забезпеченню правової бази для поступової інтеграції України до Є</w:t>
      </w:r>
      <w:r w:rsidRPr="00C75654">
        <w:t xml:space="preserve">вропейського </w:t>
      </w:r>
      <w:r w:rsidR="004240F1" w:rsidRPr="00C75654">
        <w:t>С</w:t>
      </w:r>
      <w:r w:rsidRPr="00C75654">
        <w:t>оюзу</w:t>
      </w:r>
      <w:r w:rsidR="004240F1" w:rsidRPr="00C75654">
        <w:t xml:space="preserve">. </w:t>
      </w:r>
    </w:p>
    <w:p w14:paraId="61F08FA8" w14:textId="5F26A785" w:rsidR="00046B91" w:rsidRPr="00C75654" w:rsidRDefault="004240F1" w:rsidP="005F4EC0">
      <w:pPr>
        <w:spacing w:line="360" w:lineRule="auto"/>
      </w:pPr>
      <w:r w:rsidRPr="00C75654">
        <w:t xml:space="preserve">Правовий механізм забезпечує пристосування правових систем з метою зближення, </w:t>
      </w:r>
      <w:r w:rsidR="003D5F91">
        <w:t>досягнення узгодженої взаємодії</w:t>
      </w:r>
      <w:r w:rsidR="00165524">
        <w:t xml:space="preserve"> </w:t>
      </w:r>
      <w:r w:rsidR="00DD682C" w:rsidRPr="00C75654">
        <w:rPr>
          <w:rStyle w:val="a5"/>
        </w:rPr>
        <w:footnoteReference w:id="32"/>
      </w:r>
      <w:r w:rsidRPr="00C75654">
        <w:t xml:space="preserve">. </w:t>
      </w:r>
      <w:r w:rsidR="005F4EC0" w:rsidRPr="00C75654">
        <w:t>Саме завдяки реалізації правових механізмів можливе прийняття нормативно-правових актів, які визначають концептуальні</w:t>
      </w:r>
      <w:r w:rsidRPr="00C75654">
        <w:t xml:space="preserve"> засад</w:t>
      </w:r>
      <w:r w:rsidR="005F4EC0" w:rsidRPr="00C75654">
        <w:t>и, а також шляхи</w:t>
      </w:r>
      <w:r w:rsidRPr="00C75654">
        <w:t xml:space="preserve"> реаліза</w:t>
      </w:r>
      <w:r w:rsidR="005F4EC0" w:rsidRPr="00C75654">
        <w:t xml:space="preserve">ції євроінтеграційної політики. </w:t>
      </w:r>
      <w:r w:rsidR="005F4EC0" w:rsidRPr="00C75654">
        <w:rPr>
          <w:lang w:val="ru-RU"/>
        </w:rPr>
        <w:t>Для прийняття відповідних нормати</w:t>
      </w:r>
      <w:r w:rsidR="00165524">
        <w:rPr>
          <w:lang w:val="ru-RU"/>
        </w:rPr>
        <w:t>в</w:t>
      </w:r>
      <w:r w:rsidR="005F4EC0" w:rsidRPr="00C75654">
        <w:rPr>
          <w:lang w:val="ru-RU"/>
        </w:rPr>
        <w:t xml:space="preserve">но-правових актів </w:t>
      </w:r>
      <w:r w:rsidRPr="00C75654">
        <w:t>проводиться відповідна експертиза законодавства та проектів нормативно</w:t>
      </w:r>
      <w:r w:rsidR="00046B91" w:rsidRPr="00C75654">
        <w:t>-</w:t>
      </w:r>
      <w:r w:rsidRPr="00C75654">
        <w:t>правового забе</w:t>
      </w:r>
      <w:r w:rsidR="005F4EC0" w:rsidRPr="00C75654">
        <w:t xml:space="preserve">зпечення до європейських </w:t>
      </w:r>
      <w:r w:rsidRPr="00C75654">
        <w:t xml:space="preserve">стандартів. </w:t>
      </w:r>
    </w:p>
    <w:p w14:paraId="64C41704" w14:textId="32D180BA" w:rsidR="00046B91" w:rsidRPr="00C75654" w:rsidRDefault="005F4EC0" w:rsidP="005F4EC0">
      <w:pPr>
        <w:spacing w:line="360" w:lineRule="auto"/>
      </w:pPr>
      <w:r w:rsidRPr="00C75654">
        <w:t xml:space="preserve">Вважаємо, що ефективне проведення політики з питань євроінтеграції можливе лише за тієї умови, коли правові процеси закріпленні  </w:t>
      </w:r>
      <w:r w:rsidR="004240F1" w:rsidRPr="00C75654">
        <w:t xml:space="preserve">сукупністю правових норм, що ефективно виконуються. </w:t>
      </w:r>
    </w:p>
    <w:p w14:paraId="51B3DF60" w14:textId="7068BB8D" w:rsidR="00FC168F" w:rsidRPr="00C75654" w:rsidRDefault="005F4EC0" w:rsidP="005F4EC0">
      <w:pPr>
        <w:spacing w:line="360" w:lineRule="auto"/>
      </w:pPr>
      <w:r w:rsidRPr="00C75654">
        <w:t xml:space="preserve">Ще одним механізмом забезпечення євроінтеграційної політики в Україні є </w:t>
      </w:r>
      <w:r w:rsidR="00B637EA" w:rsidRPr="00C75654">
        <w:t>інформаційний</w:t>
      </w:r>
      <w:r w:rsidRPr="00C75654">
        <w:t xml:space="preserve"> м</w:t>
      </w:r>
      <w:r w:rsidR="00B637EA">
        <w:t xml:space="preserve">еханізм. Інформаційний механізм </w:t>
      </w:r>
      <w:r w:rsidR="004240F1" w:rsidRPr="00C75654">
        <w:t xml:space="preserve">сприяє </w:t>
      </w:r>
      <w:r w:rsidR="004240F1" w:rsidRPr="00C75654">
        <w:lastRenderedPageBreak/>
        <w:t>функціонуванню спеціалізованого інфор</w:t>
      </w:r>
      <w:r w:rsidRPr="00C75654">
        <w:t xml:space="preserve">маційного простору </w:t>
      </w:r>
      <w:r w:rsidR="004240F1" w:rsidRPr="00C75654">
        <w:t>з метою забезпечення доступності до відповідних інформаційних ресурсів всіх зацікавлених осіб, організація навчання у сфері є</w:t>
      </w:r>
      <w:r w:rsidRPr="00C75654">
        <w:t>вропейської інтеграції України та допомагає формувати позитивний  імідж країни</w:t>
      </w:r>
      <w:r w:rsidR="004240F1" w:rsidRPr="00C75654">
        <w:t xml:space="preserve">. </w:t>
      </w:r>
    </w:p>
    <w:p w14:paraId="7C8D476E" w14:textId="1AEEF3BB" w:rsidR="00FC168F" w:rsidRPr="00C75654" w:rsidRDefault="005F4EC0" w:rsidP="005F4EC0">
      <w:pPr>
        <w:spacing w:line="360" w:lineRule="auto"/>
      </w:pPr>
      <w:r w:rsidRPr="00C75654">
        <w:t>Інформаційні механізми мають на меті забезпечення інформації для  органів</w:t>
      </w:r>
      <w:r w:rsidR="004240F1" w:rsidRPr="00C75654">
        <w:t xml:space="preserve"> державної влад</w:t>
      </w:r>
      <w:r w:rsidRPr="00C75654">
        <w:t xml:space="preserve">и щодо євроінтеграційних питань. Це сприяє </w:t>
      </w:r>
      <w:r w:rsidR="004240F1" w:rsidRPr="00C75654">
        <w:t>більш</w:t>
      </w:r>
      <w:r w:rsidRPr="00C75654">
        <w:t>ому та глибшому</w:t>
      </w:r>
      <w:r w:rsidR="004240F1" w:rsidRPr="00C75654">
        <w:t xml:space="preserve"> аналізу</w:t>
      </w:r>
      <w:r w:rsidRPr="00C75654">
        <w:t xml:space="preserve"> задля розробки спеціальних методів та засобів їх </w:t>
      </w:r>
      <w:r w:rsidR="004240F1" w:rsidRPr="00C75654">
        <w:t xml:space="preserve">регулювання. </w:t>
      </w:r>
      <w:r w:rsidRPr="00C75654">
        <w:t>Інформаційний механізм євроінтеграційної політики збирає, зберігає та надає правдиву, актуальну інформації, котра</w:t>
      </w:r>
      <w:r w:rsidR="004240F1" w:rsidRPr="00C75654">
        <w:t xml:space="preserve"> стосуються євроінтеграційних пр</w:t>
      </w:r>
      <w:r w:rsidRPr="00C75654">
        <w:t>оцесів, що відбуваються в Україні</w:t>
      </w:r>
      <w:r w:rsidR="004240F1" w:rsidRPr="00C75654">
        <w:t xml:space="preserve">. </w:t>
      </w:r>
    </w:p>
    <w:p w14:paraId="52FA33D5" w14:textId="4ED92405" w:rsidR="00FC168F" w:rsidRPr="00C75654" w:rsidRDefault="005F4EC0" w:rsidP="005F4EC0">
      <w:pPr>
        <w:spacing w:line="360" w:lineRule="auto"/>
      </w:pPr>
      <w:r w:rsidRPr="00C75654">
        <w:rPr>
          <w:lang w:val="ru-RU"/>
        </w:rPr>
        <w:t xml:space="preserve">Вважаємо, що інтеграція до Європейського Союзу </w:t>
      </w:r>
      <w:r w:rsidR="00862DFE">
        <w:rPr>
          <w:lang w:val="ru-RU"/>
        </w:rPr>
        <w:t>надасть</w:t>
      </w:r>
      <w:r w:rsidRPr="00C75654">
        <w:rPr>
          <w:lang w:val="ru-RU"/>
        </w:rPr>
        <w:t xml:space="preserve"> нові виклики для України. Для цієї реалізації має бути </w:t>
      </w:r>
      <w:r w:rsidR="004240F1" w:rsidRPr="00C75654">
        <w:t>налагоджений</w:t>
      </w:r>
      <w:r w:rsidRPr="00C75654">
        <w:rPr>
          <w:lang w:val="ru-RU"/>
        </w:rPr>
        <w:t xml:space="preserve"> та відкритий</w:t>
      </w:r>
      <w:r w:rsidR="004240F1" w:rsidRPr="00C75654">
        <w:t xml:space="preserve"> публічний діалог між державними інституціями та суспільством щодо цілей, завдань та переваг для України у разі підписання Угоди про асоціацію </w:t>
      </w:r>
      <w:r w:rsidR="00165524">
        <w:t xml:space="preserve">Україна – </w:t>
      </w:r>
      <w:r w:rsidRPr="00C75654">
        <w:t>ЄС, тому великого</w:t>
      </w:r>
      <w:r w:rsidR="004240F1" w:rsidRPr="00C75654">
        <w:t xml:space="preserve"> значення набуває інформаційний механізм. </w:t>
      </w:r>
    </w:p>
    <w:p w14:paraId="63A3495E" w14:textId="7C556A5E" w:rsidR="00FC168F" w:rsidRPr="00C75654" w:rsidRDefault="005F4EC0" w:rsidP="00060E67">
      <w:pPr>
        <w:spacing w:line="360" w:lineRule="auto"/>
      </w:pPr>
      <w:r w:rsidRPr="00C75654">
        <w:t xml:space="preserve">Підсумовуючи аналіз </w:t>
      </w:r>
      <w:r w:rsidR="004240F1" w:rsidRPr="00C75654">
        <w:t>механізмів реалізації євроінтеграційної політики</w:t>
      </w:r>
      <w:r w:rsidRPr="00C75654">
        <w:t>, розуміємо, що важливою постає адекватність ме</w:t>
      </w:r>
      <w:r w:rsidR="00862DFE">
        <w:t xml:space="preserve">ханізму до задачі, що вирішується та </w:t>
      </w:r>
      <w:r w:rsidRPr="00C75654">
        <w:t>її</w:t>
      </w:r>
      <w:r w:rsidR="004240F1" w:rsidRPr="00C75654">
        <w:t xml:space="preserve"> ефективність.</w:t>
      </w:r>
      <w:r w:rsidRPr="00C75654">
        <w:t xml:space="preserve"> У кожному </w:t>
      </w:r>
      <w:r w:rsidR="004240F1" w:rsidRPr="00C75654">
        <w:t>механізм</w:t>
      </w:r>
      <w:r w:rsidRPr="00C75654">
        <w:t>і</w:t>
      </w:r>
      <w:r w:rsidR="004240F1" w:rsidRPr="00C75654">
        <w:t xml:space="preserve"> реалізації </w:t>
      </w:r>
      <w:r w:rsidRPr="00C75654">
        <w:t>євроінтеграційної політ</w:t>
      </w:r>
      <w:r w:rsidR="00165524">
        <w:t xml:space="preserve">ики є свої можливості, переваги </w:t>
      </w:r>
      <w:r w:rsidRPr="00C75654">
        <w:t>та недоліки. П</w:t>
      </w:r>
      <w:r w:rsidR="004240F1" w:rsidRPr="00C75654">
        <w:t xml:space="preserve">ершочергове завдання для суб’єкта реалізації </w:t>
      </w:r>
      <w:r w:rsidRPr="00C75654">
        <w:t xml:space="preserve">євроінтеграційної </w:t>
      </w:r>
      <w:r w:rsidR="004240F1" w:rsidRPr="00C75654">
        <w:t>політики полягає в тому, щоб бути компетентним і вміло використати той чи інший механізм, з урахуванням суспільних змін, для досягненн</w:t>
      </w:r>
      <w:r w:rsidRPr="00C75654">
        <w:t>я поставлених цілей управління.</w:t>
      </w:r>
    </w:p>
    <w:p w14:paraId="0A4296EF" w14:textId="77777777" w:rsidR="00FC168F" w:rsidRPr="00C75654" w:rsidRDefault="004240F1" w:rsidP="00060E67">
      <w:pPr>
        <w:spacing w:line="360" w:lineRule="auto"/>
      </w:pPr>
      <w:r w:rsidRPr="00C75654">
        <w:t xml:space="preserve">Однак, застосовуючи будь-які механізми реалізації євроінтеграційної політики, потрібно чітко розуміти, що вони є лише однією із умов, а не умовами успішної реалізації євроінтеграційної політики України. </w:t>
      </w:r>
    </w:p>
    <w:p w14:paraId="37A50500" w14:textId="42042565" w:rsidR="000C037F" w:rsidRPr="00C75654" w:rsidRDefault="000C037F" w:rsidP="000C037F">
      <w:pPr>
        <w:spacing w:line="360" w:lineRule="auto"/>
      </w:pPr>
      <w:r w:rsidRPr="00C75654">
        <w:t>Отже, реалізація Угоди про асоціац</w:t>
      </w:r>
      <w:r w:rsidR="00A72225" w:rsidRPr="00C75654">
        <w:t>ію між Є</w:t>
      </w:r>
      <w:r w:rsidR="00901389">
        <w:t xml:space="preserve">вропейським </w:t>
      </w:r>
      <w:r w:rsidR="00A72225" w:rsidRPr="00C75654">
        <w:t>С</w:t>
      </w:r>
      <w:r w:rsidR="00901389">
        <w:t>оюзом</w:t>
      </w:r>
      <w:r w:rsidR="00A72225" w:rsidRPr="00C75654">
        <w:t xml:space="preserve"> та Україною</w:t>
      </w:r>
      <w:r w:rsidR="00901389">
        <w:t xml:space="preserve"> напряму залежить</w:t>
      </w:r>
      <w:r w:rsidRPr="00C75654">
        <w:t xml:space="preserve"> від національної імплементації Угоди та визначення її статусу в системі джерел національного права. </w:t>
      </w:r>
    </w:p>
    <w:p w14:paraId="50BD90FD" w14:textId="354B61F6" w:rsidR="000C037F" w:rsidRPr="00C75654" w:rsidRDefault="00901389" w:rsidP="000C037F">
      <w:pPr>
        <w:spacing w:line="360" w:lineRule="auto"/>
      </w:pPr>
      <w:r>
        <w:lastRenderedPageBreak/>
        <w:t>Вважаємо</w:t>
      </w:r>
      <w:r w:rsidR="000C037F" w:rsidRPr="00C75654">
        <w:t>,</w:t>
      </w:r>
      <w:r>
        <w:t xml:space="preserve"> що </w:t>
      </w:r>
      <w:r w:rsidR="000C037F" w:rsidRPr="00C75654">
        <w:t xml:space="preserve">успішна організація управління євроінтеграційними процесами в Україні залежить від побудови певної системи управління та вироблення ефективних механізмів функціонування цієї системи. </w:t>
      </w:r>
    </w:p>
    <w:p w14:paraId="4E64B667" w14:textId="27F9F748" w:rsidR="00894DD9" w:rsidRPr="00E3389E" w:rsidRDefault="00894DD9" w:rsidP="00862DFE">
      <w:pPr>
        <w:pStyle w:val="Default"/>
        <w:spacing w:line="360" w:lineRule="auto"/>
        <w:jc w:val="center"/>
        <w:rPr>
          <w:b/>
          <w:sz w:val="28"/>
          <w:szCs w:val="28"/>
        </w:rPr>
      </w:pPr>
      <w:r w:rsidRPr="00E3389E">
        <w:rPr>
          <w:b/>
          <w:sz w:val="28"/>
          <w:szCs w:val="28"/>
        </w:rPr>
        <w:t>РОЗДІЛ 2</w:t>
      </w:r>
    </w:p>
    <w:p w14:paraId="08B673D9" w14:textId="77777777" w:rsidR="00894DD9" w:rsidRDefault="00894DD9" w:rsidP="00862DFE">
      <w:pPr>
        <w:pStyle w:val="Default"/>
        <w:spacing w:line="360" w:lineRule="auto"/>
        <w:jc w:val="center"/>
        <w:rPr>
          <w:b/>
          <w:caps/>
          <w:sz w:val="28"/>
          <w:szCs w:val="28"/>
        </w:rPr>
      </w:pPr>
      <w:r w:rsidRPr="00E3389E">
        <w:rPr>
          <w:b/>
          <w:caps/>
          <w:sz w:val="28"/>
          <w:szCs w:val="28"/>
        </w:rPr>
        <w:t>торгово-економічне співробітництво україни та ЄС</w:t>
      </w:r>
    </w:p>
    <w:p w14:paraId="500B9B80" w14:textId="77777777" w:rsidR="00034C3C" w:rsidRDefault="00034C3C" w:rsidP="00862DFE">
      <w:pPr>
        <w:pStyle w:val="Default"/>
        <w:spacing w:line="360" w:lineRule="auto"/>
        <w:jc w:val="center"/>
        <w:rPr>
          <w:b/>
          <w:caps/>
          <w:sz w:val="28"/>
          <w:szCs w:val="28"/>
        </w:rPr>
      </w:pPr>
    </w:p>
    <w:p w14:paraId="685951F1" w14:textId="77777777" w:rsidR="00034C3C" w:rsidRDefault="00034C3C" w:rsidP="00862DFE">
      <w:pPr>
        <w:pStyle w:val="Default"/>
        <w:spacing w:line="360" w:lineRule="auto"/>
        <w:jc w:val="center"/>
        <w:rPr>
          <w:b/>
          <w:caps/>
          <w:sz w:val="28"/>
          <w:szCs w:val="28"/>
        </w:rPr>
      </w:pPr>
    </w:p>
    <w:p w14:paraId="45A97F97" w14:textId="77777777" w:rsidR="00034C3C" w:rsidRDefault="00034C3C" w:rsidP="00862DFE">
      <w:pPr>
        <w:pStyle w:val="Default"/>
        <w:spacing w:line="360" w:lineRule="auto"/>
        <w:jc w:val="center"/>
        <w:rPr>
          <w:b/>
          <w:caps/>
          <w:sz w:val="28"/>
          <w:szCs w:val="28"/>
        </w:rPr>
      </w:pPr>
    </w:p>
    <w:p w14:paraId="5FE371F4" w14:textId="28E45BB5" w:rsidR="001154D6" w:rsidRPr="00E3389E" w:rsidRDefault="00E3389E" w:rsidP="00E3389E">
      <w:pPr>
        <w:pStyle w:val="Default"/>
        <w:spacing w:line="360" w:lineRule="auto"/>
        <w:ind w:firstLine="709"/>
        <w:jc w:val="both"/>
        <w:rPr>
          <w:b/>
          <w:sz w:val="28"/>
          <w:szCs w:val="28"/>
        </w:rPr>
      </w:pPr>
      <w:r w:rsidRPr="00E3389E">
        <w:rPr>
          <w:b/>
          <w:sz w:val="28"/>
          <w:szCs w:val="28"/>
        </w:rPr>
        <w:t xml:space="preserve">2.1 </w:t>
      </w:r>
      <w:r w:rsidR="00894DD9" w:rsidRPr="00E3389E">
        <w:rPr>
          <w:b/>
          <w:sz w:val="28"/>
          <w:szCs w:val="28"/>
        </w:rPr>
        <w:t>Адаптація законодавства України як інструмент її правової ін</w:t>
      </w:r>
      <w:r w:rsidRPr="00E3389E">
        <w:rPr>
          <w:b/>
          <w:sz w:val="28"/>
          <w:szCs w:val="28"/>
        </w:rPr>
        <w:t>теграції до Європейського Союзу</w:t>
      </w:r>
    </w:p>
    <w:p w14:paraId="3E68C78D" w14:textId="38381D63" w:rsidR="009777C4" w:rsidRPr="00C75654" w:rsidRDefault="00D27E10" w:rsidP="009777C4">
      <w:pPr>
        <w:autoSpaceDE w:val="0"/>
        <w:autoSpaceDN w:val="0"/>
        <w:adjustRightInd w:val="0"/>
        <w:spacing w:line="360" w:lineRule="auto"/>
        <w:ind w:firstLine="708"/>
        <w:rPr>
          <w:lang w:val="ru-RU"/>
        </w:rPr>
      </w:pPr>
      <w:r>
        <w:rPr>
          <w:lang w:val="ru-RU"/>
        </w:rPr>
        <w:t>Важли</w:t>
      </w:r>
      <w:r w:rsidR="009777C4" w:rsidRPr="00C75654">
        <w:rPr>
          <w:lang w:val="ru-RU"/>
        </w:rPr>
        <w:t xml:space="preserve">вим чинником реформування правової системи України є адаптація українського </w:t>
      </w:r>
      <w:r>
        <w:rPr>
          <w:lang w:val="ru-RU"/>
        </w:rPr>
        <w:t>законодавства</w:t>
      </w:r>
      <w:r w:rsidR="000A3618">
        <w:rPr>
          <w:lang w:val="ru-RU"/>
        </w:rPr>
        <w:t xml:space="preserve"> до законодавства Єв</w:t>
      </w:r>
      <w:r w:rsidR="009777C4" w:rsidRPr="00C75654">
        <w:rPr>
          <w:lang w:val="ru-RU"/>
        </w:rPr>
        <w:t>ропейського Союзу. Для того, щоб Україна могла ввійти в правове поле Є</w:t>
      </w:r>
      <w:r w:rsidR="000A3618">
        <w:rPr>
          <w:lang w:val="ru-RU"/>
        </w:rPr>
        <w:t>вропи слід прийняти та внести з</w:t>
      </w:r>
      <w:r w:rsidR="009777C4" w:rsidRPr="00C75654">
        <w:rPr>
          <w:lang w:val="ru-RU"/>
        </w:rPr>
        <w:t>мін</w:t>
      </w:r>
      <w:r w:rsidR="000A3618">
        <w:rPr>
          <w:lang w:val="ru-RU"/>
        </w:rPr>
        <w:t>и у майже як чотири тисячі зако</w:t>
      </w:r>
      <w:r w:rsidR="009777C4" w:rsidRPr="00C75654">
        <w:rPr>
          <w:lang w:val="ru-RU"/>
        </w:rPr>
        <w:t>нів та нормативно</w:t>
      </w:r>
      <w:r w:rsidR="000A3618">
        <w:rPr>
          <w:lang w:val="ru-RU"/>
        </w:rPr>
        <w:t>-</w:t>
      </w:r>
      <w:r w:rsidR="009777C4" w:rsidRPr="00C75654">
        <w:rPr>
          <w:lang w:val="ru-RU"/>
        </w:rPr>
        <w:t>правових актів. Українському законодавству в позачерговому порядку слід модифікува</w:t>
      </w:r>
      <w:r w:rsidR="000A3618">
        <w:rPr>
          <w:lang w:val="ru-RU"/>
        </w:rPr>
        <w:t xml:space="preserve">тись під міжнародні принципи та </w:t>
      </w:r>
      <w:r w:rsidR="009777C4" w:rsidRPr="00C75654">
        <w:rPr>
          <w:lang w:val="ru-RU"/>
        </w:rPr>
        <w:t xml:space="preserve">стандарти права, </w:t>
      </w:r>
      <w:r w:rsidR="000A3618">
        <w:rPr>
          <w:lang w:val="ru-RU"/>
        </w:rPr>
        <w:t>які</w:t>
      </w:r>
      <w:r w:rsidR="009777C4" w:rsidRPr="00C75654">
        <w:rPr>
          <w:lang w:val="ru-RU"/>
        </w:rPr>
        <w:t xml:space="preserve"> наближені до Європейського Союзу, а також організувати співробітництво з європейськими організаціями.</w:t>
      </w:r>
    </w:p>
    <w:p w14:paraId="44AF3E64" w14:textId="1F5BF029" w:rsidR="009777C4" w:rsidRPr="00C75654" w:rsidRDefault="009777C4" w:rsidP="009777C4">
      <w:pPr>
        <w:autoSpaceDE w:val="0"/>
        <w:autoSpaceDN w:val="0"/>
        <w:adjustRightInd w:val="0"/>
        <w:spacing w:line="360" w:lineRule="auto"/>
        <w:ind w:firstLine="708"/>
        <w:rPr>
          <w:lang w:val="ru-RU"/>
        </w:rPr>
      </w:pPr>
      <w:r w:rsidRPr="00C75654">
        <w:rPr>
          <w:lang w:val="ru-RU"/>
        </w:rPr>
        <w:t>Сьогодні адаптація українсько</w:t>
      </w:r>
      <w:r w:rsidR="000A3618">
        <w:rPr>
          <w:lang w:val="ru-RU"/>
        </w:rPr>
        <w:t xml:space="preserve">го законодавства є складовою </w:t>
      </w:r>
      <w:r w:rsidRPr="00C75654">
        <w:rPr>
          <w:lang w:val="ru-RU"/>
        </w:rPr>
        <w:t>процесу євроінтеграції, адже це в свою чергу стратегічний напрям зовнішньої політики України.</w:t>
      </w:r>
    </w:p>
    <w:p w14:paraId="6AD6FAAD" w14:textId="64F298EB" w:rsidR="009777C4" w:rsidRPr="00C75654" w:rsidRDefault="009777C4" w:rsidP="009777C4">
      <w:pPr>
        <w:autoSpaceDE w:val="0"/>
        <w:autoSpaceDN w:val="0"/>
        <w:adjustRightInd w:val="0"/>
        <w:spacing w:line="360" w:lineRule="auto"/>
        <w:ind w:firstLine="708"/>
        <w:rPr>
          <w:lang w:val="ru-RU"/>
        </w:rPr>
      </w:pPr>
      <w:r w:rsidRPr="00C75654">
        <w:rPr>
          <w:lang w:val="ru-RU"/>
        </w:rPr>
        <w:t>Основні етапи адаптації є:</w:t>
      </w:r>
    </w:p>
    <w:p w14:paraId="500D7EE7" w14:textId="25191376" w:rsidR="00894DD9" w:rsidRPr="00C75654" w:rsidRDefault="00E3389E" w:rsidP="001154D6">
      <w:pPr>
        <w:autoSpaceDE w:val="0"/>
        <w:autoSpaceDN w:val="0"/>
        <w:adjustRightInd w:val="0"/>
        <w:spacing w:line="360" w:lineRule="auto"/>
      </w:pPr>
      <w:r>
        <w:t>1)</w:t>
      </w:r>
      <w:r w:rsidR="000A3618">
        <w:t xml:space="preserve"> </w:t>
      </w:r>
      <w:r w:rsidR="00894DD9" w:rsidRPr="00C75654">
        <w:t>імплементація Угоди про партнерство та</w:t>
      </w:r>
      <w:r w:rsidR="009777C4" w:rsidRPr="00C75654">
        <w:rPr>
          <w:lang w:val="ru-RU"/>
        </w:rPr>
        <w:t xml:space="preserve"> міжнародне</w:t>
      </w:r>
      <w:r w:rsidR="00894DD9" w:rsidRPr="00C75654">
        <w:t xml:space="preserve"> співробітництво;</w:t>
      </w:r>
    </w:p>
    <w:p w14:paraId="30CA32F8" w14:textId="4C407A48" w:rsidR="00894DD9" w:rsidRPr="00C75654" w:rsidRDefault="000A3618" w:rsidP="001154D6">
      <w:pPr>
        <w:autoSpaceDE w:val="0"/>
        <w:autoSpaceDN w:val="0"/>
        <w:adjustRightInd w:val="0"/>
        <w:spacing w:line="360" w:lineRule="auto"/>
      </w:pPr>
      <w:r>
        <w:t xml:space="preserve">2) </w:t>
      </w:r>
      <w:r w:rsidR="00894DD9" w:rsidRPr="00C75654">
        <w:t>укладання галузевих угод;</w:t>
      </w:r>
    </w:p>
    <w:p w14:paraId="58121FC5" w14:textId="747EDFDD" w:rsidR="00894DD9" w:rsidRPr="00C75654" w:rsidRDefault="000A3618" w:rsidP="002800F3">
      <w:pPr>
        <w:autoSpaceDE w:val="0"/>
        <w:autoSpaceDN w:val="0"/>
        <w:adjustRightInd w:val="0"/>
        <w:spacing w:line="360" w:lineRule="auto"/>
      </w:pPr>
      <w:r>
        <w:t xml:space="preserve">3) </w:t>
      </w:r>
      <w:r w:rsidR="00894DD9" w:rsidRPr="00C75654">
        <w:t>приведення чинного законодавства України у відповідність із</w:t>
      </w:r>
      <w:r w:rsidR="002800F3" w:rsidRPr="00C75654">
        <w:rPr>
          <w:lang w:val="ru-RU"/>
        </w:rPr>
        <w:t xml:space="preserve"> </w:t>
      </w:r>
      <w:r w:rsidR="00894DD9" w:rsidRPr="00C75654">
        <w:t>стандартами ЄС;</w:t>
      </w:r>
    </w:p>
    <w:p w14:paraId="4A59B3F0" w14:textId="425F271B" w:rsidR="00894DD9" w:rsidRPr="00C75654" w:rsidRDefault="00894DD9" w:rsidP="002800F3">
      <w:pPr>
        <w:autoSpaceDE w:val="0"/>
        <w:autoSpaceDN w:val="0"/>
        <w:adjustRightInd w:val="0"/>
        <w:spacing w:line="360" w:lineRule="auto"/>
      </w:pPr>
      <w:r w:rsidRPr="00C75654">
        <w:lastRenderedPageBreak/>
        <w:t>4) створення механізму приведення проектів актів законодавства</w:t>
      </w:r>
      <w:r w:rsidR="002800F3" w:rsidRPr="00C75654">
        <w:rPr>
          <w:lang w:val="ru-RU"/>
        </w:rPr>
        <w:t xml:space="preserve"> </w:t>
      </w:r>
      <w:r w:rsidRPr="00C75654">
        <w:t>України у відповідність із нормами ЄС</w:t>
      </w:r>
      <w:r w:rsidR="000A3618">
        <w:t xml:space="preserve"> </w:t>
      </w:r>
      <w:r w:rsidR="001E3C9A" w:rsidRPr="00C75654">
        <w:rPr>
          <w:rStyle w:val="a5"/>
        </w:rPr>
        <w:footnoteReference w:id="33"/>
      </w:r>
      <w:r w:rsidRPr="00C75654">
        <w:t>.</w:t>
      </w:r>
    </w:p>
    <w:p w14:paraId="6E58E330" w14:textId="6A28E68F" w:rsidR="00894DD9" w:rsidRPr="00C75654" w:rsidRDefault="009777C4" w:rsidP="009777C4">
      <w:pPr>
        <w:autoSpaceDE w:val="0"/>
        <w:autoSpaceDN w:val="0"/>
        <w:adjustRightInd w:val="0"/>
        <w:spacing w:line="360" w:lineRule="auto"/>
        <w:rPr>
          <w:lang w:val="ru-RU"/>
        </w:rPr>
      </w:pPr>
      <w:r w:rsidRPr="00C75654">
        <w:rPr>
          <w:lang w:val="ru-RU"/>
        </w:rPr>
        <w:t xml:space="preserve">Після прийняття </w:t>
      </w:r>
      <w:r w:rsidR="00894DD9" w:rsidRPr="00C75654">
        <w:t>Угоду про партнерство і</w:t>
      </w:r>
      <w:r w:rsidR="002800F3" w:rsidRPr="00C75654">
        <w:rPr>
          <w:lang w:val="ru-RU"/>
        </w:rPr>
        <w:t xml:space="preserve"> </w:t>
      </w:r>
      <w:r w:rsidRPr="00C75654">
        <w:t xml:space="preserve">співробітництво, наша країна </w:t>
      </w:r>
      <w:r w:rsidR="00894DD9" w:rsidRPr="00C75654">
        <w:t>взяла</w:t>
      </w:r>
      <w:r w:rsidRPr="00C75654">
        <w:t xml:space="preserve"> на себе зобов’язання адапттації українського</w:t>
      </w:r>
      <w:r w:rsidR="000A76CE">
        <w:t xml:space="preserve"> </w:t>
      </w:r>
      <w:r w:rsidRPr="00C75654">
        <w:t>законодавства</w:t>
      </w:r>
      <w:r w:rsidR="00894DD9" w:rsidRPr="00C75654">
        <w:t xml:space="preserve"> у </w:t>
      </w:r>
      <w:r w:rsidRPr="00C75654">
        <w:t>пріоритетних секторах</w:t>
      </w:r>
      <w:r w:rsidR="00894DD9" w:rsidRPr="00C75654">
        <w:t xml:space="preserve">. </w:t>
      </w:r>
      <w:r w:rsidRPr="00C75654">
        <w:rPr>
          <w:lang w:val="ru-RU"/>
        </w:rPr>
        <w:t xml:space="preserve">Відповідно до </w:t>
      </w:r>
      <w:r w:rsidRPr="00C75654">
        <w:t>мети</w:t>
      </w:r>
      <w:r w:rsidR="002800F3" w:rsidRPr="00C75654">
        <w:rPr>
          <w:lang w:val="ru-RU"/>
        </w:rPr>
        <w:t xml:space="preserve"> </w:t>
      </w:r>
      <w:r w:rsidR="00621011" w:rsidRPr="00C75654">
        <w:t>викон</w:t>
      </w:r>
      <w:r w:rsidR="000A3618">
        <w:t xml:space="preserve">ання зобов’язань Україною було </w:t>
      </w:r>
      <w:r w:rsidR="00621011" w:rsidRPr="00C75654">
        <w:t>прийнято</w:t>
      </w:r>
      <w:r w:rsidR="00894DD9" w:rsidRPr="00C75654">
        <w:t xml:space="preserve"> цілий ряд</w:t>
      </w:r>
      <w:r w:rsidR="002800F3" w:rsidRPr="00C75654">
        <w:rPr>
          <w:lang w:val="ru-RU"/>
        </w:rPr>
        <w:t xml:space="preserve"> </w:t>
      </w:r>
      <w:r w:rsidR="00894DD9" w:rsidRPr="00C75654">
        <w:t>нормативно-правових документів, зокрема:</w:t>
      </w:r>
    </w:p>
    <w:p w14:paraId="6310A2F2" w14:textId="769A395E" w:rsidR="00894DD9" w:rsidRPr="00C75654" w:rsidRDefault="00894DD9" w:rsidP="002800F3">
      <w:pPr>
        <w:autoSpaceDE w:val="0"/>
        <w:autoSpaceDN w:val="0"/>
        <w:adjustRightInd w:val="0"/>
        <w:spacing w:line="360" w:lineRule="auto"/>
      </w:pPr>
      <w:r w:rsidRPr="00C75654">
        <w:t xml:space="preserve">- Закон </w:t>
      </w:r>
      <w:r w:rsidR="00757D9A">
        <w:t>"</w:t>
      </w:r>
      <w:r w:rsidRPr="00C75654">
        <w:t>Про Загальнодержавну програму адаптації законодавства</w:t>
      </w:r>
      <w:r w:rsidR="002800F3" w:rsidRPr="00C75654">
        <w:rPr>
          <w:lang w:val="ru-RU"/>
        </w:rPr>
        <w:t xml:space="preserve"> </w:t>
      </w:r>
      <w:r w:rsidRPr="00C75654">
        <w:t>України до зак</w:t>
      </w:r>
      <w:r w:rsidR="000A3618">
        <w:t>онодавства Європейського Союзу</w:t>
      </w:r>
      <w:r w:rsidR="00757D9A">
        <w:t>"</w:t>
      </w:r>
      <w:r w:rsidR="000A3618">
        <w:t xml:space="preserve"> </w:t>
      </w:r>
      <w:r w:rsidR="006C5715" w:rsidRPr="00C75654">
        <w:rPr>
          <w:rStyle w:val="a5"/>
        </w:rPr>
        <w:footnoteReference w:id="34"/>
      </w:r>
      <w:r w:rsidRPr="00C75654">
        <w:t>;</w:t>
      </w:r>
    </w:p>
    <w:p w14:paraId="1047F728" w14:textId="77777777" w:rsidR="00894DD9" w:rsidRPr="00C75654" w:rsidRDefault="00894DD9" w:rsidP="001154D6">
      <w:pPr>
        <w:autoSpaceDE w:val="0"/>
        <w:autoSpaceDN w:val="0"/>
        <w:adjustRightInd w:val="0"/>
        <w:spacing w:line="360" w:lineRule="auto"/>
      </w:pPr>
      <w:r w:rsidRPr="00C75654">
        <w:t>- План дій Україна – Європейський Союз;</w:t>
      </w:r>
    </w:p>
    <w:p w14:paraId="06D458C0" w14:textId="438C9571" w:rsidR="00894DD9" w:rsidRPr="00C75654" w:rsidRDefault="00D27E10" w:rsidP="000F642C">
      <w:pPr>
        <w:autoSpaceDE w:val="0"/>
        <w:autoSpaceDN w:val="0"/>
        <w:adjustRightInd w:val="0"/>
        <w:spacing w:line="360" w:lineRule="auto"/>
      </w:pPr>
      <w:r>
        <w:t>- У</w:t>
      </w:r>
      <w:r w:rsidR="00894DD9" w:rsidRPr="00C75654">
        <w:t xml:space="preserve">кази Президента України </w:t>
      </w:r>
      <w:r w:rsidR="00757D9A">
        <w:t>"</w:t>
      </w:r>
      <w:r w:rsidR="00894DD9" w:rsidRPr="00C75654">
        <w:t>Про забезпечення виконання Угоди про</w:t>
      </w:r>
      <w:r w:rsidR="002800F3" w:rsidRPr="00C75654">
        <w:t xml:space="preserve"> </w:t>
      </w:r>
      <w:r w:rsidR="00894DD9" w:rsidRPr="00C75654">
        <w:t>партнерство та співробітництво між Україною та Європейськими</w:t>
      </w:r>
      <w:r w:rsidR="002800F3" w:rsidRPr="00C75654">
        <w:t xml:space="preserve"> </w:t>
      </w:r>
      <w:r w:rsidR="00894DD9" w:rsidRPr="00C75654">
        <w:t>Співтовариствами (Європейським Союзом)</w:t>
      </w:r>
      <w:r w:rsidR="007643F5">
        <w:t>"</w:t>
      </w:r>
      <w:r w:rsidR="000A3618">
        <w:t xml:space="preserve"> </w:t>
      </w:r>
      <w:r w:rsidR="006C5715" w:rsidRPr="00C75654">
        <w:rPr>
          <w:rStyle w:val="a5"/>
        </w:rPr>
        <w:footnoteReference w:id="35"/>
      </w:r>
      <w:r w:rsidR="000A3618">
        <w:t>.</w:t>
      </w:r>
    </w:p>
    <w:p w14:paraId="1B5D7F51" w14:textId="77777777" w:rsidR="00894DD9" w:rsidRPr="00C75654" w:rsidRDefault="00894DD9" w:rsidP="002E07C7">
      <w:pPr>
        <w:autoSpaceDE w:val="0"/>
        <w:autoSpaceDN w:val="0"/>
        <w:adjustRightInd w:val="0"/>
        <w:spacing w:line="360" w:lineRule="auto"/>
      </w:pPr>
      <w:r w:rsidRPr="00C75654">
        <w:t>Метою такого зближення є:</w:t>
      </w:r>
    </w:p>
    <w:p w14:paraId="6CE9F76D" w14:textId="66B144B2" w:rsidR="00894DD9" w:rsidRPr="00C75654" w:rsidRDefault="00894DD9" w:rsidP="000F642C">
      <w:pPr>
        <w:autoSpaceDE w:val="0"/>
        <w:autoSpaceDN w:val="0"/>
        <w:adjustRightInd w:val="0"/>
        <w:spacing w:line="360" w:lineRule="auto"/>
      </w:pPr>
      <w:r w:rsidRPr="00C75654">
        <w:t xml:space="preserve">- </w:t>
      </w:r>
      <w:r w:rsidR="00621011" w:rsidRPr="00C75654">
        <w:t>відповідність українського законодавства зобов’язанням, котрі</w:t>
      </w:r>
      <w:r w:rsidR="002800F3" w:rsidRPr="00C75654">
        <w:t xml:space="preserve"> </w:t>
      </w:r>
      <w:r w:rsidR="00621011" w:rsidRPr="00C75654">
        <w:t xml:space="preserve"> стосуються </w:t>
      </w:r>
      <w:r w:rsidRPr="00C75654">
        <w:t>Угоди про партнерство і співробітництво між Україною і</w:t>
      </w:r>
      <w:r w:rsidR="002800F3" w:rsidRPr="00C75654">
        <w:t xml:space="preserve"> </w:t>
      </w:r>
      <w:r w:rsidRPr="00C75654">
        <w:t>Європейськими Співтовариствами;</w:t>
      </w:r>
    </w:p>
    <w:p w14:paraId="66C608DB" w14:textId="2B495D4A" w:rsidR="00894DD9" w:rsidRPr="00C75654" w:rsidRDefault="00621011" w:rsidP="002800F3">
      <w:pPr>
        <w:autoSpaceDE w:val="0"/>
        <w:autoSpaceDN w:val="0"/>
        <w:adjustRightInd w:val="0"/>
        <w:spacing w:line="360" w:lineRule="auto"/>
      </w:pPr>
      <w:r w:rsidRPr="00C75654">
        <w:t>- модернізації державного законодавства  з метою</w:t>
      </w:r>
      <w:r w:rsidR="00894DD9" w:rsidRPr="00C75654">
        <w:t xml:space="preserve"> зближення із</w:t>
      </w:r>
      <w:r w:rsidR="002800F3" w:rsidRPr="00C75654">
        <w:rPr>
          <w:lang w:val="ru-RU"/>
        </w:rPr>
        <w:t xml:space="preserve"> </w:t>
      </w:r>
      <w:r w:rsidR="00894DD9" w:rsidRPr="00C75654">
        <w:t xml:space="preserve">законодавством </w:t>
      </w:r>
      <w:r w:rsidR="00D27E10">
        <w:t>Європейського</w:t>
      </w:r>
      <w:r w:rsidRPr="00C75654">
        <w:rPr>
          <w:lang w:val="ru-RU"/>
        </w:rPr>
        <w:t xml:space="preserve"> </w:t>
      </w:r>
      <w:r w:rsidR="00894DD9" w:rsidRPr="00C75654">
        <w:t>С</w:t>
      </w:r>
      <w:r w:rsidRPr="00C75654">
        <w:rPr>
          <w:lang w:val="ru-RU"/>
        </w:rPr>
        <w:t xml:space="preserve">оюзу, що в свою чергу </w:t>
      </w:r>
      <w:r w:rsidRPr="00C75654">
        <w:t>буде забезпечувати високий рівень</w:t>
      </w:r>
      <w:r w:rsidR="00894DD9" w:rsidRPr="00C75654">
        <w:t xml:space="preserve"> підготовки в Україні</w:t>
      </w:r>
      <w:r w:rsidR="002800F3" w:rsidRPr="00C75654">
        <w:rPr>
          <w:lang w:val="ru-RU"/>
        </w:rPr>
        <w:t xml:space="preserve"> </w:t>
      </w:r>
      <w:r w:rsidR="000A3618">
        <w:t>проєктів</w:t>
      </w:r>
      <w:r w:rsidR="00894DD9" w:rsidRPr="00C75654">
        <w:t xml:space="preserve"> актів законодавства;</w:t>
      </w:r>
    </w:p>
    <w:p w14:paraId="4F76C8EE" w14:textId="3B6BC28A" w:rsidR="00621011" w:rsidRPr="00C75654" w:rsidRDefault="00894DD9" w:rsidP="00621011">
      <w:pPr>
        <w:spacing w:line="360" w:lineRule="auto"/>
      </w:pPr>
      <w:r w:rsidRPr="00C75654">
        <w:t>- створення правової бази д</w:t>
      </w:r>
      <w:r w:rsidR="00621011" w:rsidRPr="00C75654">
        <w:t xml:space="preserve">ля євроінтеграції України </w:t>
      </w:r>
      <w:r w:rsidR="00333F87" w:rsidRPr="00C75654">
        <w:rPr>
          <w:rStyle w:val="a5"/>
        </w:rPr>
        <w:footnoteReference w:id="36"/>
      </w:r>
      <w:r w:rsidRPr="00C75654">
        <w:t>.</w:t>
      </w:r>
      <w:r w:rsidR="002800F3" w:rsidRPr="00C75654">
        <w:t xml:space="preserve"> </w:t>
      </w:r>
    </w:p>
    <w:p w14:paraId="228D1E4B" w14:textId="04467450" w:rsidR="002800F3" w:rsidRPr="00C75654" w:rsidRDefault="00BB0BD8" w:rsidP="00BB0BD8">
      <w:pPr>
        <w:spacing w:line="360" w:lineRule="auto"/>
      </w:pPr>
      <w:r w:rsidRPr="00C75654">
        <w:t>Слід відзначити</w:t>
      </w:r>
      <w:r w:rsidR="002800F3" w:rsidRPr="00C75654">
        <w:t>, що найбільш пріоритетними для України є ті сфери законодавства, від зближення яких залежить зміцнення економічних зв’язків України та</w:t>
      </w:r>
      <w:r w:rsidR="000F642C">
        <w:t xml:space="preserve"> </w:t>
      </w:r>
      <w:r w:rsidR="002800F3" w:rsidRPr="00C75654">
        <w:t xml:space="preserve">ЄС і які регулюють відносини, пов’язані з підприємницькою діяльністю, захистом конкуренції, банкрутством, захистом прав інтелектуальної власності, митним регулюванням, транспортом та зв’язком, </w:t>
      </w:r>
      <w:r w:rsidR="002800F3" w:rsidRPr="00C75654">
        <w:lastRenderedPageBreak/>
        <w:t>стандартами і сертифікацією.</w:t>
      </w:r>
      <w:r w:rsidRPr="00C75654">
        <w:t xml:space="preserve"> </w:t>
      </w:r>
      <w:r w:rsidR="002800F3" w:rsidRPr="00C75654">
        <w:t xml:space="preserve">Інші пріоритетні сфери адаптації законодавства визначаються Міжвідомчою координаційною радою з адаптації законодавства України до законодавства ЄС (Міжвідомча координаційна рада). При цьому враховуються рекомендації Ради і Комітету з питань співробітництва між Україною та Європейським Союзом, а </w:t>
      </w:r>
      <w:r w:rsidRPr="00C75654">
        <w:t>також їх українських частин</w:t>
      </w:r>
      <w:r w:rsidR="000A3618">
        <w:t xml:space="preserve"> </w:t>
      </w:r>
      <w:r w:rsidRPr="00C75654">
        <w:rPr>
          <w:rStyle w:val="a5"/>
        </w:rPr>
        <w:footnoteReference w:id="37"/>
      </w:r>
      <w:r w:rsidR="002800F3" w:rsidRPr="00C75654">
        <w:t>.</w:t>
      </w:r>
    </w:p>
    <w:p w14:paraId="1ACFEC01" w14:textId="6E1D5EB0" w:rsidR="002800F3" w:rsidRPr="00C75654" w:rsidRDefault="00621011" w:rsidP="006721BE">
      <w:pPr>
        <w:spacing w:line="360" w:lineRule="auto"/>
      </w:pPr>
      <w:r w:rsidRPr="00C75654">
        <w:t>Вважаємо, що при процесі адаптації українського законодавства до законодавства ЄС необхідно розробити та впровадити відповідні структури з відповідними дієвими механізмами, які матимуть в</w:t>
      </w:r>
      <w:r w:rsidR="00E3389E">
        <w:t xml:space="preserve">ідповідний професійний рівень, </w:t>
      </w:r>
      <w:r w:rsidRPr="00C75654">
        <w:t xml:space="preserve">а також </w:t>
      </w:r>
      <w:r w:rsidR="006721BE" w:rsidRPr="00C75654">
        <w:t xml:space="preserve">сучасне технічне оснащення для працівників в органах виконавчої влади, при запровадженні ефективних механізмів судового захисту прав, які виникнуть </w:t>
      </w:r>
      <w:r w:rsidR="002800F3" w:rsidRPr="00C75654">
        <w:t>на основі</w:t>
      </w:r>
      <w:r w:rsidR="00897E3D" w:rsidRPr="00C75654">
        <w:t xml:space="preserve"> </w:t>
      </w:r>
      <w:r w:rsidR="006721BE" w:rsidRPr="00C75654">
        <w:t>цих норм.</w:t>
      </w:r>
    </w:p>
    <w:p w14:paraId="2281EDBE" w14:textId="098A0236" w:rsidR="006721BE" w:rsidRPr="00C75654" w:rsidRDefault="002800F3" w:rsidP="007E40DD">
      <w:pPr>
        <w:spacing w:line="360" w:lineRule="auto"/>
      </w:pPr>
      <w:r w:rsidRPr="00C75654">
        <w:t>21 листопада 2002 року законом</w:t>
      </w:r>
      <w:r w:rsidR="00897E3D" w:rsidRPr="00C75654">
        <w:rPr>
          <w:lang w:val="ru-RU"/>
        </w:rPr>
        <w:t xml:space="preserve"> </w:t>
      </w:r>
      <w:r w:rsidRPr="00C75654">
        <w:t>України було схвалено Концепцію Загальнодержавної програми адаптації</w:t>
      </w:r>
      <w:r w:rsidR="00897E3D" w:rsidRPr="00C75654">
        <w:rPr>
          <w:lang w:val="ru-RU"/>
        </w:rPr>
        <w:t xml:space="preserve"> </w:t>
      </w:r>
      <w:r w:rsidRPr="00C75654">
        <w:t>законодавства України до законодавства Європейського Союзу.</w:t>
      </w:r>
      <w:r w:rsidR="006721BE" w:rsidRPr="00C75654">
        <w:t xml:space="preserve"> </w:t>
      </w:r>
    </w:p>
    <w:p w14:paraId="359DA427" w14:textId="213157F8" w:rsidR="002800F3" w:rsidRPr="00C75654" w:rsidRDefault="00D27E10" w:rsidP="007E40DD">
      <w:pPr>
        <w:spacing w:line="360" w:lineRule="auto"/>
      </w:pPr>
      <w:r>
        <w:t>Д</w:t>
      </w:r>
      <w:r w:rsidR="006721BE" w:rsidRPr="00C75654">
        <w:rPr>
          <w:lang w:val="ru-RU"/>
        </w:rPr>
        <w:t xml:space="preserve">ана </w:t>
      </w:r>
      <w:r w:rsidR="006721BE" w:rsidRPr="00C75654">
        <w:t xml:space="preserve">Концепція </w:t>
      </w:r>
      <w:r>
        <w:t>була по</w:t>
      </w:r>
      <w:r w:rsidR="006721BE" w:rsidRPr="00C75654">
        <w:t>кликана визначати</w:t>
      </w:r>
      <w:r w:rsidR="002800F3" w:rsidRPr="00C75654">
        <w:t xml:space="preserve"> передумови розроблення</w:t>
      </w:r>
      <w:r w:rsidR="00897E3D" w:rsidRPr="00C75654">
        <w:rPr>
          <w:lang w:val="ru-RU"/>
        </w:rPr>
        <w:t xml:space="preserve"> </w:t>
      </w:r>
      <w:r w:rsidR="002800F3" w:rsidRPr="00C75654">
        <w:t>Загальнодержавної програми адаптації законодавства України до</w:t>
      </w:r>
      <w:r w:rsidR="00897E3D" w:rsidRPr="00C75654">
        <w:rPr>
          <w:lang w:val="ru-RU"/>
        </w:rPr>
        <w:t xml:space="preserve"> </w:t>
      </w:r>
      <w:r w:rsidR="006721BE" w:rsidRPr="00C75654">
        <w:t>законодавства ЄС</w:t>
      </w:r>
      <w:r w:rsidR="00897E3D" w:rsidRPr="00C75654">
        <w:t xml:space="preserve">. </w:t>
      </w:r>
    </w:p>
    <w:p w14:paraId="7BAF3213" w14:textId="033A14AF" w:rsidR="002800F3" w:rsidRPr="00C75654" w:rsidRDefault="002800F3" w:rsidP="00897E3D">
      <w:pPr>
        <w:spacing w:line="360" w:lineRule="auto"/>
      </w:pPr>
      <w:r w:rsidRPr="00C75654">
        <w:t>Концепція визначає Загаль</w:t>
      </w:r>
      <w:r w:rsidR="00897E3D" w:rsidRPr="00C75654">
        <w:t xml:space="preserve">нодержавну програму як комплекс </w:t>
      </w:r>
      <w:r w:rsidRPr="00C75654">
        <w:t>взаємопов’язаних завдань з адаптації законодавства України до</w:t>
      </w:r>
      <w:r w:rsidR="00897E3D" w:rsidRPr="00C75654">
        <w:t xml:space="preserve"> </w:t>
      </w:r>
      <w:r w:rsidRPr="00C75654">
        <w:t>законодавства Європейського Союзу, спрямованих на реалізацію</w:t>
      </w:r>
      <w:r w:rsidR="00897E3D" w:rsidRPr="00C75654">
        <w:t xml:space="preserve"> </w:t>
      </w:r>
      <w:r w:rsidRPr="00C75654">
        <w:t>державної політики та пріоритетних напрямів</w:t>
      </w:r>
      <w:r w:rsidR="000F642C">
        <w:t xml:space="preserve"> та</w:t>
      </w:r>
      <w:r w:rsidRPr="00C75654">
        <w:t xml:space="preserve"> створення сучасної правової</w:t>
      </w:r>
      <w:r w:rsidR="00897E3D" w:rsidRPr="00C75654">
        <w:t xml:space="preserve"> </w:t>
      </w:r>
      <w:r w:rsidRPr="00C75654">
        <w:t>системи України</w:t>
      </w:r>
      <w:r w:rsidR="000A3618">
        <w:t xml:space="preserve"> </w:t>
      </w:r>
      <w:r w:rsidR="00E55AE2" w:rsidRPr="00C75654">
        <w:rPr>
          <w:rStyle w:val="a5"/>
        </w:rPr>
        <w:footnoteReference w:id="38"/>
      </w:r>
      <w:r w:rsidR="000A3618">
        <w:t>.</w:t>
      </w:r>
      <w:r w:rsidR="00F5591B" w:rsidRPr="00C75654">
        <w:t xml:space="preserve"> </w:t>
      </w:r>
    </w:p>
    <w:p w14:paraId="0B20EECD" w14:textId="55AB0754" w:rsidR="002800F3" w:rsidRPr="00C75654" w:rsidRDefault="006721BE" w:rsidP="006721BE">
      <w:pPr>
        <w:spacing w:line="360" w:lineRule="auto"/>
        <w:rPr>
          <w:lang w:val="ru-RU"/>
        </w:rPr>
      </w:pPr>
      <w:r w:rsidRPr="00C75654">
        <w:rPr>
          <w:lang w:val="ru-RU"/>
        </w:rPr>
        <w:t>Загальнодержавна програма має на меті розробку передумов до євроінтеграційної підготовки, яка визначає:</w:t>
      </w:r>
    </w:p>
    <w:p w14:paraId="0975F788" w14:textId="6E8CD6F7" w:rsidR="002800F3" w:rsidRPr="00C75654" w:rsidRDefault="006721BE" w:rsidP="00897E3D">
      <w:pPr>
        <w:spacing w:line="360" w:lineRule="auto"/>
      </w:pPr>
      <w:r w:rsidRPr="00C75654">
        <w:t xml:space="preserve">1) відповідність </w:t>
      </w:r>
      <w:r w:rsidR="002800F3" w:rsidRPr="00C75654">
        <w:t>закон</w:t>
      </w:r>
      <w:r w:rsidR="00897E3D" w:rsidRPr="00C75654">
        <w:t xml:space="preserve">одавства України зобов’язанням, </w:t>
      </w:r>
      <w:r w:rsidR="002800F3" w:rsidRPr="00C75654">
        <w:t>що випливають з Угоди про партнерство і співробітництво між Україною і</w:t>
      </w:r>
      <w:r w:rsidR="00897E3D" w:rsidRPr="00C75654">
        <w:t xml:space="preserve"> </w:t>
      </w:r>
      <w:r w:rsidR="002800F3" w:rsidRPr="00C75654">
        <w:t xml:space="preserve">Європейськими </w:t>
      </w:r>
      <w:r w:rsidR="002800F3" w:rsidRPr="00C75654">
        <w:lastRenderedPageBreak/>
        <w:t>Співтовар</w:t>
      </w:r>
      <w:r w:rsidR="003D324E" w:rsidRPr="00C75654">
        <w:t xml:space="preserve">иствами та їх державами-членами та </w:t>
      </w:r>
      <w:r w:rsidR="002800F3" w:rsidRPr="00C75654">
        <w:t xml:space="preserve"> інших</w:t>
      </w:r>
      <w:r w:rsidR="00897E3D" w:rsidRPr="00C75654">
        <w:t xml:space="preserve"> </w:t>
      </w:r>
      <w:r w:rsidR="003D324E" w:rsidRPr="00C75654">
        <w:t>міжнародних договорів, які</w:t>
      </w:r>
      <w:r w:rsidR="002800F3" w:rsidRPr="00C75654">
        <w:t xml:space="preserve"> стосуються співробітництва України з</w:t>
      </w:r>
      <w:r w:rsidR="00897E3D" w:rsidRPr="00C75654">
        <w:t xml:space="preserve"> </w:t>
      </w:r>
      <w:r w:rsidR="003D324E" w:rsidRPr="00C75654">
        <w:t>ЄС</w:t>
      </w:r>
      <w:r w:rsidR="002800F3" w:rsidRPr="00C75654">
        <w:t>;</w:t>
      </w:r>
    </w:p>
    <w:p w14:paraId="0DA5D3B5" w14:textId="060AF06D" w:rsidR="002800F3" w:rsidRPr="00C75654" w:rsidRDefault="003D324E" w:rsidP="00897E3D">
      <w:pPr>
        <w:spacing w:line="360" w:lineRule="auto"/>
      </w:pPr>
      <w:r w:rsidRPr="00C75654">
        <w:t xml:space="preserve">2) </w:t>
      </w:r>
      <w:r w:rsidR="000A3618">
        <w:rPr>
          <w:lang w:val="ru-RU"/>
        </w:rPr>
        <w:t>н</w:t>
      </w:r>
      <w:r w:rsidR="000A3618" w:rsidRPr="00C75654">
        <w:t>наближення</w:t>
      </w:r>
      <w:r w:rsidRPr="00C75654">
        <w:rPr>
          <w:lang w:val="ru-RU"/>
        </w:rPr>
        <w:t xml:space="preserve"> українського законодавства</w:t>
      </w:r>
      <w:r w:rsidR="00897E3D" w:rsidRPr="00C75654">
        <w:t xml:space="preserve"> до </w:t>
      </w:r>
      <w:r w:rsidR="002800F3" w:rsidRPr="00C75654">
        <w:t>законодавства Європейського Союзу;</w:t>
      </w:r>
    </w:p>
    <w:p w14:paraId="2DB77C2E" w14:textId="2E169645" w:rsidR="002800F3" w:rsidRPr="00C75654" w:rsidRDefault="003D324E" w:rsidP="00897E3D">
      <w:pPr>
        <w:spacing w:line="360" w:lineRule="auto"/>
      </w:pPr>
      <w:r w:rsidRPr="00C75654">
        <w:t xml:space="preserve">3) </w:t>
      </w:r>
      <w:r w:rsidR="000A3618">
        <w:rPr>
          <w:lang w:val="ru-RU"/>
        </w:rPr>
        <w:t>створення</w:t>
      </w:r>
      <w:r w:rsidRPr="00C75654">
        <w:rPr>
          <w:lang w:val="ru-RU"/>
        </w:rPr>
        <w:t xml:space="preserve"> нової та ефективної </w:t>
      </w:r>
      <w:r w:rsidR="002800F3" w:rsidRPr="00C75654">
        <w:t>правової бази для</w:t>
      </w:r>
      <w:r w:rsidRPr="00C75654">
        <w:rPr>
          <w:lang w:val="ru-RU"/>
        </w:rPr>
        <w:t xml:space="preserve"> євроінтеграції</w:t>
      </w:r>
      <w:r w:rsidR="002800F3" w:rsidRPr="00C75654">
        <w:t>;</w:t>
      </w:r>
    </w:p>
    <w:p w14:paraId="7323B7BD" w14:textId="47456B39" w:rsidR="002800F3" w:rsidRPr="00C75654" w:rsidRDefault="002800F3" w:rsidP="00897E3D">
      <w:pPr>
        <w:spacing w:line="360" w:lineRule="auto"/>
      </w:pPr>
      <w:r w:rsidRPr="00C75654">
        <w:t>4)</w:t>
      </w:r>
      <w:r w:rsidR="003D324E" w:rsidRPr="00C75654">
        <w:t xml:space="preserve"> законодавча розробка</w:t>
      </w:r>
      <w:r w:rsidRPr="00C75654">
        <w:t xml:space="preserve"> </w:t>
      </w:r>
      <w:r w:rsidR="00897E3D" w:rsidRPr="00C75654">
        <w:t xml:space="preserve">державного механізму </w:t>
      </w:r>
      <w:r w:rsidR="003D324E" w:rsidRPr="00C75654">
        <w:t>адаптації законодавства, котрий буде  визначати</w:t>
      </w:r>
      <w:r w:rsidR="009B0581" w:rsidRPr="00C75654">
        <w:t xml:space="preserve"> ті </w:t>
      </w:r>
      <w:r w:rsidRPr="00C75654">
        <w:t xml:space="preserve"> </w:t>
      </w:r>
      <w:r w:rsidR="003D324E" w:rsidRPr="00C75654">
        <w:t xml:space="preserve">сфери та </w:t>
      </w:r>
      <w:r w:rsidRPr="00C75654">
        <w:t>етапи адаптації</w:t>
      </w:r>
      <w:r w:rsidR="00897E3D" w:rsidRPr="00C75654">
        <w:t xml:space="preserve"> </w:t>
      </w:r>
      <w:r w:rsidRPr="00C75654">
        <w:t xml:space="preserve">законодавства, </w:t>
      </w:r>
      <w:r w:rsidR="003D324E" w:rsidRPr="00C75654">
        <w:t xml:space="preserve"> </w:t>
      </w:r>
      <w:r w:rsidR="009B0581" w:rsidRPr="00C75654">
        <w:t>які є складовим елементам фінансового</w:t>
      </w:r>
      <w:r w:rsidRPr="00C75654">
        <w:t>,</w:t>
      </w:r>
      <w:r w:rsidR="00897E3D" w:rsidRPr="00C75654">
        <w:t xml:space="preserve"> </w:t>
      </w:r>
      <w:r w:rsidR="009B0581" w:rsidRPr="00C75654">
        <w:t>інформаційного, наукового та кадрового</w:t>
      </w:r>
      <w:r w:rsidRPr="00C75654">
        <w:t xml:space="preserve"> забезпечення;</w:t>
      </w:r>
    </w:p>
    <w:p w14:paraId="3C4CD55B" w14:textId="64846D19" w:rsidR="002800F3" w:rsidRPr="00C75654" w:rsidRDefault="009B0581" w:rsidP="00897E3D">
      <w:pPr>
        <w:spacing w:line="360" w:lineRule="auto"/>
      </w:pPr>
      <w:r w:rsidRPr="00C75654">
        <w:t>5) дотримання</w:t>
      </w:r>
      <w:r w:rsidR="002800F3" w:rsidRPr="00C75654">
        <w:t xml:space="preserve"> системності та узгоджен</w:t>
      </w:r>
      <w:r w:rsidR="00897E3D" w:rsidRPr="00C75654">
        <w:t xml:space="preserve">ості в роботі органів державної </w:t>
      </w:r>
      <w:r w:rsidR="002800F3" w:rsidRPr="00C75654">
        <w:t xml:space="preserve">влади під час здійснення заходів з </w:t>
      </w:r>
      <w:r w:rsidRPr="00C75654">
        <w:t>адаптації законодавства</w:t>
      </w:r>
      <w:r w:rsidR="002800F3" w:rsidRPr="00C75654">
        <w:t>;</w:t>
      </w:r>
    </w:p>
    <w:p w14:paraId="6AA1DC19" w14:textId="09581727" w:rsidR="002800F3" w:rsidRPr="00C75654" w:rsidRDefault="002800F3" w:rsidP="00897E3D">
      <w:pPr>
        <w:spacing w:line="360" w:lineRule="auto"/>
      </w:pPr>
      <w:r w:rsidRPr="00C75654">
        <w:t xml:space="preserve">6) </w:t>
      </w:r>
      <w:r w:rsidR="009B0581" w:rsidRPr="00C75654">
        <w:rPr>
          <w:lang w:val="ru-RU"/>
        </w:rPr>
        <w:t xml:space="preserve">розробку </w:t>
      </w:r>
      <w:r w:rsidRPr="00C75654">
        <w:t>обов’я</w:t>
      </w:r>
      <w:r w:rsidR="009B0581" w:rsidRPr="00C75654">
        <w:t>зкової законодавчої ініціативи підготовки проє</w:t>
      </w:r>
      <w:r w:rsidRPr="00C75654">
        <w:t>ктів нормативно-правових</w:t>
      </w:r>
      <w:r w:rsidR="00897E3D" w:rsidRPr="00C75654">
        <w:t xml:space="preserve"> </w:t>
      </w:r>
      <w:r w:rsidRPr="00C75654">
        <w:t>актів у процесі адаптації законодавства;</w:t>
      </w:r>
    </w:p>
    <w:p w14:paraId="5E859554" w14:textId="00CAC118" w:rsidR="002800F3" w:rsidRPr="00C75654" w:rsidRDefault="002800F3" w:rsidP="00897E3D">
      <w:pPr>
        <w:spacing w:line="360" w:lineRule="auto"/>
      </w:pPr>
      <w:r w:rsidRPr="00C75654">
        <w:t xml:space="preserve">7) </w:t>
      </w:r>
      <w:r w:rsidR="009B0581" w:rsidRPr="00C75654">
        <w:t xml:space="preserve">модернізація інформаційних механізмів </w:t>
      </w:r>
      <w:r w:rsidR="00897E3D" w:rsidRPr="00C75654">
        <w:t xml:space="preserve">з адаптації </w:t>
      </w:r>
      <w:r w:rsidRPr="00C75654">
        <w:t>законодавства;</w:t>
      </w:r>
    </w:p>
    <w:p w14:paraId="45BEA715" w14:textId="27A08FBD" w:rsidR="002800F3" w:rsidRPr="00C75654" w:rsidRDefault="002800F3" w:rsidP="00897E3D">
      <w:pPr>
        <w:spacing w:line="360" w:lineRule="auto"/>
      </w:pPr>
      <w:r w:rsidRPr="00C75654">
        <w:t xml:space="preserve">8) </w:t>
      </w:r>
      <w:r w:rsidR="009B0581" w:rsidRPr="00C75654">
        <w:t xml:space="preserve">підготовка спеціалістів органів державної влади з вирішення питань </w:t>
      </w:r>
      <w:r w:rsidRPr="00C75654">
        <w:t>процесу адаптації законодавства;</w:t>
      </w:r>
    </w:p>
    <w:p w14:paraId="3E1CBC3A" w14:textId="2C480E52" w:rsidR="002800F3" w:rsidRPr="00C75654" w:rsidRDefault="002800F3" w:rsidP="00897E3D">
      <w:pPr>
        <w:spacing w:line="360" w:lineRule="auto"/>
      </w:pPr>
      <w:r w:rsidRPr="00C75654">
        <w:t xml:space="preserve">9) підвищення </w:t>
      </w:r>
      <w:r w:rsidR="00B023BE" w:rsidRPr="00C75654">
        <w:rPr>
          <w:lang w:val="ru-RU"/>
        </w:rPr>
        <w:t xml:space="preserve">держслужбовцями </w:t>
      </w:r>
      <w:r w:rsidRPr="00C75654">
        <w:t xml:space="preserve">рівня володіння </w:t>
      </w:r>
      <w:r w:rsidR="00897E3D" w:rsidRPr="00C75654">
        <w:t xml:space="preserve">офіційними мовами держав-членів </w:t>
      </w:r>
      <w:r w:rsidR="000A3618">
        <w:t>Європейського Союзу</w:t>
      </w:r>
      <w:r w:rsidRPr="00C75654">
        <w:t>;</w:t>
      </w:r>
    </w:p>
    <w:p w14:paraId="6F6DD09D" w14:textId="0A2D9609" w:rsidR="002800F3" w:rsidRPr="00C75654" w:rsidRDefault="002800F3" w:rsidP="00897E3D">
      <w:pPr>
        <w:spacing w:line="360" w:lineRule="auto"/>
      </w:pPr>
      <w:r w:rsidRPr="00C75654">
        <w:t xml:space="preserve">10) </w:t>
      </w:r>
      <w:r w:rsidR="00B023BE" w:rsidRPr="00C75654">
        <w:rPr>
          <w:lang w:val="ru-RU"/>
        </w:rPr>
        <w:t xml:space="preserve"> щорічна </w:t>
      </w:r>
      <w:r w:rsidRPr="00C75654">
        <w:t>підг</w:t>
      </w:r>
      <w:r w:rsidR="00B023BE" w:rsidRPr="00C75654">
        <w:t xml:space="preserve">отовка </w:t>
      </w:r>
      <w:r w:rsidR="00897E3D" w:rsidRPr="00C75654">
        <w:t xml:space="preserve">пропозицій щодо </w:t>
      </w:r>
      <w:r w:rsidRPr="00C75654">
        <w:t>обсягів фінансування заходів з адаптації законодавства в рамках</w:t>
      </w:r>
      <w:r w:rsidR="00897E3D" w:rsidRPr="00C75654">
        <w:t xml:space="preserve"> Державного бюджету України</w:t>
      </w:r>
      <w:r w:rsidRPr="00C75654">
        <w:t>.</w:t>
      </w:r>
    </w:p>
    <w:p w14:paraId="62E9052E" w14:textId="2A6D96B7" w:rsidR="002800F3" w:rsidRPr="00C75654" w:rsidRDefault="00B023BE" w:rsidP="00B023BE">
      <w:pPr>
        <w:spacing w:line="360" w:lineRule="auto"/>
      </w:pPr>
      <w:r w:rsidRPr="00C75654">
        <w:t xml:space="preserve">Розглядаючи загальнодержавну програму, </w:t>
      </w:r>
      <w:r w:rsidR="000A3618" w:rsidRPr="00C75654">
        <w:t>пріоритетними</w:t>
      </w:r>
      <w:r w:rsidRPr="00C75654">
        <w:t xml:space="preserve"> мають бути законодавчі акти </w:t>
      </w:r>
      <w:r w:rsidR="002800F3" w:rsidRPr="00C75654">
        <w:t xml:space="preserve">України, </w:t>
      </w:r>
      <w:r w:rsidRPr="00C75654">
        <w:t xml:space="preserve">котрі максимально наближені </w:t>
      </w:r>
      <w:r w:rsidR="002800F3" w:rsidRPr="00C75654">
        <w:t xml:space="preserve"> до відповідних</w:t>
      </w:r>
      <w:r w:rsidR="00F5591B" w:rsidRPr="00C75654">
        <w:t xml:space="preserve"> </w:t>
      </w:r>
      <w:r w:rsidRPr="00C75654">
        <w:t>законодавчих актів ЄС, адже це буде сприяти</w:t>
      </w:r>
      <w:r w:rsidR="00897E3D" w:rsidRPr="00C75654">
        <w:t xml:space="preserve"> правовому </w:t>
      </w:r>
      <w:r w:rsidR="002800F3" w:rsidRPr="00C75654">
        <w:t>забезпеченню заходів щодо формування ринкових відносин, конкурентного</w:t>
      </w:r>
      <w:r w:rsidR="00897E3D" w:rsidRPr="00C75654">
        <w:t xml:space="preserve"> </w:t>
      </w:r>
      <w:r w:rsidR="002800F3" w:rsidRPr="00C75654">
        <w:t>середовища та сприятливого інвестиційного клімату</w:t>
      </w:r>
      <w:r w:rsidR="000A3618">
        <w:t xml:space="preserve"> </w:t>
      </w:r>
      <w:r w:rsidR="00F5591B" w:rsidRPr="00C75654">
        <w:rPr>
          <w:rStyle w:val="a5"/>
        </w:rPr>
        <w:footnoteReference w:id="39"/>
      </w:r>
      <w:r w:rsidR="002800F3" w:rsidRPr="00C75654">
        <w:t>.</w:t>
      </w:r>
    </w:p>
    <w:p w14:paraId="20789027" w14:textId="2F375AB2" w:rsidR="002800F3" w:rsidRPr="00C75654" w:rsidRDefault="00B023BE" w:rsidP="00220DBF">
      <w:pPr>
        <w:spacing w:line="360" w:lineRule="auto"/>
      </w:pPr>
      <w:r w:rsidRPr="00C75654">
        <w:t xml:space="preserve">Крім того важливим є </w:t>
      </w:r>
      <w:r w:rsidR="00220DBF" w:rsidRPr="00C75654">
        <w:t>пріоритет повнома</w:t>
      </w:r>
      <w:r w:rsidR="00E3389E" w:rsidRPr="000A3618">
        <w:t>с</w:t>
      </w:r>
      <w:r w:rsidR="00220DBF" w:rsidRPr="00C75654">
        <w:t xml:space="preserve">штабного захисту прав і свобод людини. Керуючись пріоритетами, </w:t>
      </w:r>
      <w:r w:rsidR="002800F3" w:rsidRPr="00C75654">
        <w:t>Загальнодержавною</w:t>
      </w:r>
      <w:r w:rsidR="00897E3D" w:rsidRPr="00C75654">
        <w:t xml:space="preserve"> </w:t>
      </w:r>
      <w:r w:rsidR="00220DBF" w:rsidRPr="00C75654">
        <w:t xml:space="preserve">програмою визначено ряд </w:t>
      </w:r>
      <w:r w:rsidR="002800F3" w:rsidRPr="00C75654">
        <w:t>етапів,</w:t>
      </w:r>
      <w:r w:rsidR="000A3618">
        <w:t xml:space="preserve"> </w:t>
      </w:r>
      <w:r w:rsidR="00220DBF" w:rsidRPr="00C75654">
        <w:t>на яких повинен</w:t>
      </w:r>
      <w:r w:rsidR="00897E3D" w:rsidRPr="00C75654">
        <w:t xml:space="preserve"> </w:t>
      </w:r>
      <w:r w:rsidR="002800F3" w:rsidRPr="00C75654">
        <w:t xml:space="preserve">досягатися певний ступінь </w:t>
      </w:r>
      <w:r w:rsidR="002800F3" w:rsidRPr="00C75654">
        <w:lastRenderedPageBreak/>
        <w:t>відповідності законодавства України</w:t>
      </w:r>
      <w:r w:rsidR="00897E3D" w:rsidRPr="00C75654">
        <w:t xml:space="preserve"> </w:t>
      </w:r>
      <w:r w:rsidR="002800F3" w:rsidRPr="00C75654">
        <w:t>законодавству Європейського Союзу.</w:t>
      </w:r>
      <w:r w:rsidR="00220DBF" w:rsidRPr="00C75654">
        <w:t xml:space="preserve"> Нижче проаналізовано основні завдання кожного етапу</w:t>
      </w:r>
      <w:r w:rsidR="002800F3" w:rsidRPr="00C75654">
        <w:t>.</w:t>
      </w:r>
    </w:p>
    <w:p w14:paraId="4C3EE4DC" w14:textId="0ED4765D" w:rsidR="002800F3" w:rsidRPr="00C75654" w:rsidRDefault="00220DBF" w:rsidP="00897E3D">
      <w:pPr>
        <w:spacing w:line="360" w:lineRule="auto"/>
      </w:pPr>
      <w:r w:rsidRPr="00C75654">
        <w:rPr>
          <w:lang w:val="ru-RU"/>
        </w:rPr>
        <w:t>Перший етап</w:t>
      </w:r>
      <w:r w:rsidR="002800F3" w:rsidRPr="00C75654">
        <w:t xml:space="preserve"> адаптації зак</w:t>
      </w:r>
      <w:r w:rsidR="0009456B" w:rsidRPr="00C75654">
        <w:t xml:space="preserve">онодавства України </w:t>
      </w:r>
      <w:r w:rsidR="002800F3" w:rsidRPr="00C75654">
        <w:t xml:space="preserve">у Загальнодержавній програмі </w:t>
      </w:r>
      <w:r w:rsidRPr="00C75654">
        <w:rPr>
          <w:lang w:val="ru-RU"/>
        </w:rPr>
        <w:t xml:space="preserve">спрямований на </w:t>
      </w:r>
      <w:r w:rsidRPr="00C75654">
        <w:t>заходи</w:t>
      </w:r>
      <w:r w:rsidR="002800F3" w:rsidRPr="00C75654">
        <w:t xml:space="preserve">, </w:t>
      </w:r>
      <w:r w:rsidRPr="00C75654">
        <w:rPr>
          <w:lang w:val="ru-RU"/>
        </w:rPr>
        <w:t xml:space="preserve">які ідуть </w:t>
      </w:r>
      <w:r w:rsidR="002800F3" w:rsidRPr="00C75654">
        <w:t>на забезпечення:</w:t>
      </w:r>
    </w:p>
    <w:p w14:paraId="23DEAAB5" w14:textId="799F31AE" w:rsidR="002800F3" w:rsidRPr="00C75654" w:rsidRDefault="002800F3" w:rsidP="003C4422">
      <w:pPr>
        <w:spacing w:line="360" w:lineRule="auto"/>
      </w:pPr>
      <w:r w:rsidRPr="00C75654">
        <w:t>- розвитку вимог</w:t>
      </w:r>
      <w:r w:rsidR="00220DBF" w:rsidRPr="00C75654">
        <w:rPr>
          <w:lang w:val="ru-RU"/>
        </w:rPr>
        <w:t>ам</w:t>
      </w:r>
      <w:r w:rsidRPr="00C75654">
        <w:t>, виз</w:t>
      </w:r>
      <w:r w:rsidR="003C4422" w:rsidRPr="00C75654">
        <w:t xml:space="preserve">начених у Декларації, прийнятій </w:t>
      </w:r>
      <w:r w:rsidRPr="00C75654">
        <w:t>Європейською Радою на Копенгагенському саміті у червні 1993 року,</w:t>
      </w:r>
      <w:r w:rsidR="003C4422" w:rsidRPr="00C75654">
        <w:t xml:space="preserve"> </w:t>
      </w:r>
      <w:r w:rsidR="00220DBF" w:rsidRPr="00C75654">
        <w:t>правової системи в Україні</w:t>
      </w:r>
      <w:r w:rsidR="000A3618">
        <w:t xml:space="preserve"> </w:t>
      </w:r>
      <w:r w:rsidR="0009456B" w:rsidRPr="00C75654">
        <w:rPr>
          <w:rStyle w:val="a5"/>
        </w:rPr>
        <w:footnoteReference w:id="40"/>
      </w:r>
      <w:r w:rsidRPr="00C75654">
        <w:t>;</w:t>
      </w:r>
    </w:p>
    <w:p w14:paraId="3047B2FA" w14:textId="13308A30" w:rsidR="002800F3" w:rsidRPr="00C75654" w:rsidRDefault="002800F3" w:rsidP="003C4422">
      <w:pPr>
        <w:spacing w:line="360" w:lineRule="auto"/>
      </w:pPr>
      <w:r w:rsidRPr="00C75654">
        <w:t>- приведення законодавства України у</w:t>
      </w:r>
      <w:r w:rsidR="003C4422" w:rsidRPr="00C75654">
        <w:t xml:space="preserve"> відповідність з вимогами Угоди </w:t>
      </w:r>
      <w:r w:rsidRPr="00C75654">
        <w:t>про партнерство і співробітництво між Україною і Європейськими</w:t>
      </w:r>
      <w:r w:rsidR="003C4422" w:rsidRPr="00C75654">
        <w:t xml:space="preserve"> </w:t>
      </w:r>
      <w:r w:rsidRPr="00C75654">
        <w:t>Співтовариствами;</w:t>
      </w:r>
    </w:p>
    <w:p w14:paraId="49A9F6C3" w14:textId="3624C16F" w:rsidR="002800F3" w:rsidRPr="00C75654" w:rsidRDefault="002800F3" w:rsidP="003C4422">
      <w:pPr>
        <w:spacing w:line="360" w:lineRule="auto"/>
      </w:pPr>
      <w:r w:rsidRPr="00C75654">
        <w:t>- розвитку законодавства України</w:t>
      </w:r>
      <w:r w:rsidR="00D27E10">
        <w:t xml:space="preserve"> визначеного</w:t>
      </w:r>
      <w:r w:rsidR="003C4422" w:rsidRPr="00C75654">
        <w:t xml:space="preserve"> Загальнодержавною </w:t>
      </w:r>
      <w:r w:rsidRPr="00C75654">
        <w:t>програмою;</w:t>
      </w:r>
    </w:p>
    <w:p w14:paraId="186C7DCB" w14:textId="0A46F502" w:rsidR="002800F3" w:rsidRPr="00C75654" w:rsidRDefault="00220DBF" w:rsidP="003C4422">
      <w:pPr>
        <w:spacing w:line="360" w:lineRule="auto"/>
      </w:pPr>
      <w:r w:rsidRPr="00C75654">
        <w:t>-  перегляд</w:t>
      </w:r>
      <w:r w:rsidR="002800F3" w:rsidRPr="00C75654">
        <w:t xml:space="preserve"> законодавств</w:t>
      </w:r>
      <w:r w:rsidR="003C4422" w:rsidRPr="00C75654">
        <w:t xml:space="preserve">а України у пріоритетних сферах </w:t>
      </w:r>
      <w:r w:rsidR="002800F3" w:rsidRPr="00C75654">
        <w:t>адаптації з метою забезпечення його відповідності законодавству</w:t>
      </w:r>
      <w:r w:rsidR="003C4422" w:rsidRPr="00C75654">
        <w:t xml:space="preserve"> </w:t>
      </w:r>
      <w:r w:rsidR="002800F3" w:rsidRPr="00C75654">
        <w:t>Європейського Союзу.</w:t>
      </w:r>
    </w:p>
    <w:p w14:paraId="15229E41" w14:textId="7D10D44E" w:rsidR="002800F3" w:rsidRPr="00C75654" w:rsidRDefault="00220DBF" w:rsidP="00EA2B9B">
      <w:pPr>
        <w:spacing w:line="360" w:lineRule="auto"/>
      </w:pPr>
      <w:r w:rsidRPr="00C75654">
        <w:t xml:space="preserve">На другому етапі процесу адаптації пріоритетним є відповідність українського </w:t>
      </w:r>
      <w:r w:rsidR="000A3618" w:rsidRPr="00C75654">
        <w:t>законодавства</w:t>
      </w:r>
      <w:r w:rsidRPr="00C75654">
        <w:t xml:space="preserve"> до законодавства ЄС</w:t>
      </w:r>
      <w:r w:rsidR="00EA2B9B" w:rsidRPr="00C75654">
        <w:t xml:space="preserve"> і </w:t>
      </w:r>
      <w:r w:rsidR="00A90AAE">
        <w:t>пов’</w:t>
      </w:r>
      <w:r w:rsidR="0009456B" w:rsidRPr="00C75654">
        <w:t>язаний і</w:t>
      </w:r>
      <w:r w:rsidR="00EA2B9B" w:rsidRPr="00C75654">
        <w:t>з набуттям України</w:t>
      </w:r>
      <w:r w:rsidR="002800F3" w:rsidRPr="00C75654">
        <w:t xml:space="preserve"> членства у Світовій</w:t>
      </w:r>
      <w:r w:rsidR="003C4422" w:rsidRPr="00C75654">
        <w:t xml:space="preserve"> </w:t>
      </w:r>
      <w:r w:rsidR="00EA2B9B" w:rsidRPr="00C75654">
        <w:t xml:space="preserve">організації </w:t>
      </w:r>
      <w:r w:rsidR="00D27E10">
        <w:t xml:space="preserve">торгівлі та </w:t>
      </w:r>
      <w:r w:rsidR="002800F3" w:rsidRPr="00C75654">
        <w:t>створенням зони вільної торгівлі між Україною та</w:t>
      </w:r>
      <w:r w:rsidR="003C4422" w:rsidRPr="00C75654">
        <w:t xml:space="preserve"> </w:t>
      </w:r>
      <w:r w:rsidR="002800F3" w:rsidRPr="00C75654">
        <w:t>Європейським Союзом</w:t>
      </w:r>
      <w:r w:rsidR="00387E22">
        <w:t>.</w:t>
      </w:r>
    </w:p>
    <w:p w14:paraId="6C1DDE5B" w14:textId="5C68541F" w:rsidR="002800F3" w:rsidRPr="00C75654" w:rsidRDefault="00EA2B9B" w:rsidP="003C4422">
      <w:pPr>
        <w:spacing w:line="360" w:lineRule="auto"/>
      </w:pPr>
      <w:r w:rsidRPr="00C75654">
        <w:t xml:space="preserve">Керуючись запропонованою Концепцією </w:t>
      </w:r>
      <w:r w:rsidR="000A3618" w:rsidRPr="00C75654">
        <w:t>затверд</w:t>
      </w:r>
      <w:r w:rsidR="000A3618">
        <w:t>ж</w:t>
      </w:r>
      <w:r w:rsidR="000A3618" w:rsidRPr="00C75654">
        <w:t>еною</w:t>
      </w:r>
      <w:r w:rsidR="003C4422" w:rsidRPr="00C75654">
        <w:t xml:space="preserve"> 18 </w:t>
      </w:r>
      <w:r w:rsidR="002800F3" w:rsidRPr="00C75654">
        <w:t xml:space="preserve">березня 2004 </w:t>
      </w:r>
      <w:r w:rsidR="00CD52F5">
        <w:t>року</w:t>
      </w:r>
      <w:r w:rsidR="002800F3" w:rsidRPr="00C75654">
        <w:t xml:space="preserve"> законом України було </w:t>
      </w:r>
      <w:r w:rsidRPr="00C75654">
        <w:t xml:space="preserve">прийнято </w:t>
      </w:r>
      <w:r w:rsidR="002800F3" w:rsidRPr="00C75654">
        <w:t>Загальнодержавну</w:t>
      </w:r>
      <w:r w:rsidR="003C4422" w:rsidRPr="00C75654">
        <w:t xml:space="preserve"> </w:t>
      </w:r>
      <w:r w:rsidR="002800F3" w:rsidRPr="00C75654">
        <w:t>програму адаптації законодавства України до законодавства Європейського</w:t>
      </w:r>
      <w:r w:rsidR="003C4422" w:rsidRPr="00C75654">
        <w:t xml:space="preserve"> </w:t>
      </w:r>
      <w:r w:rsidR="002800F3" w:rsidRPr="00C75654">
        <w:t>Союзу</w:t>
      </w:r>
      <w:r w:rsidR="005161EC">
        <w:t xml:space="preserve"> </w:t>
      </w:r>
      <w:r w:rsidR="00D03E16" w:rsidRPr="00C75654">
        <w:rPr>
          <w:rStyle w:val="a5"/>
        </w:rPr>
        <w:footnoteReference w:id="41"/>
      </w:r>
      <w:r w:rsidR="002800F3" w:rsidRPr="00C75654">
        <w:t>.</w:t>
      </w:r>
    </w:p>
    <w:p w14:paraId="50E8327B" w14:textId="058E21C5" w:rsidR="002800F3" w:rsidRPr="00C75654" w:rsidRDefault="00EA2B9B" w:rsidP="00EA2B9B">
      <w:pPr>
        <w:spacing w:line="360" w:lineRule="auto"/>
        <w:rPr>
          <w:lang w:val="ru-RU"/>
        </w:rPr>
      </w:pPr>
      <w:r w:rsidRPr="00C75654">
        <w:rPr>
          <w:lang w:val="ru-RU"/>
        </w:rPr>
        <w:t xml:space="preserve">Даний механізм містить </w:t>
      </w:r>
      <w:r w:rsidR="002800F3" w:rsidRPr="00C75654">
        <w:t>адаптацію закон</w:t>
      </w:r>
      <w:r w:rsidR="00150395" w:rsidRPr="00C75654">
        <w:t xml:space="preserve">одавства, утворення відповідних </w:t>
      </w:r>
      <w:r w:rsidR="002800F3" w:rsidRPr="00C75654">
        <w:t>інституцій та інші додаткові заходи, необхідні для ефективного</w:t>
      </w:r>
      <w:r w:rsidR="00150395" w:rsidRPr="00C75654">
        <w:t xml:space="preserve"> </w:t>
      </w:r>
      <w:r w:rsidR="002800F3" w:rsidRPr="00C75654">
        <w:t>правотворення та правозастосування.</w:t>
      </w:r>
    </w:p>
    <w:p w14:paraId="76E58866" w14:textId="5BCD8FAF" w:rsidR="002800F3" w:rsidRPr="00C75654" w:rsidRDefault="00EA2B9B" w:rsidP="00925C21">
      <w:pPr>
        <w:spacing w:line="360" w:lineRule="auto"/>
      </w:pPr>
      <w:r w:rsidRPr="00C75654">
        <w:rPr>
          <w:lang w:val="ru-RU"/>
        </w:rPr>
        <w:t xml:space="preserve">Відповідно до </w:t>
      </w:r>
      <w:r w:rsidRPr="00C75654">
        <w:t>нового Закону цілями</w:t>
      </w:r>
      <w:r w:rsidR="002800F3" w:rsidRPr="00C75654">
        <w:t xml:space="preserve"> ада</w:t>
      </w:r>
      <w:r w:rsidR="00150395" w:rsidRPr="00C75654">
        <w:t xml:space="preserve">птації законодавства України до </w:t>
      </w:r>
      <w:r w:rsidR="002800F3" w:rsidRPr="00C75654">
        <w:t>законодавства Європейського Союзу є досягнення відповідності правової</w:t>
      </w:r>
      <w:r w:rsidR="00150395" w:rsidRPr="00C75654">
        <w:t xml:space="preserve"> </w:t>
      </w:r>
      <w:r w:rsidR="002800F3" w:rsidRPr="00C75654">
        <w:lastRenderedPageBreak/>
        <w:t>системи України, що включає акти законодавства Європейського Союзу, прийняті в рамках Європейського співтовариства</w:t>
      </w:r>
      <w:r w:rsidRPr="00C75654">
        <w:t>.</w:t>
      </w:r>
    </w:p>
    <w:p w14:paraId="6DD32E4E" w14:textId="4E01B7B4" w:rsidR="002800F3" w:rsidRPr="00C75654" w:rsidRDefault="00EA2B9B" w:rsidP="00EA2B9B">
      <w:pPr>
        <w:spacing w:line="360" w:lineRule="auto"/>
        <w:rPr>
          <w:lang w:val="ru-RU"/>
        </w:rPr>
      </w:pPr>
      <w:r w:rsidRPr="00C75654">
        <w:rPr>
          <w:lang w:val="ru-RU"/>
        </w:rPr>
        <w:t xml:space="preserve">Враховуючи етапи </w:t>
      </w:r>
      <w:r w:rsidR="002800F3" w:rsidRPr="00C75654">
        <w:t xml:space="preserve">адаптації </w:t>
      </w:r>
      <w:r w:rsidRPr="00C75654">
        <w:rPr>
          <w:lang w:val="ru-RU"/>
        </w:rPr>
        <w:t xml:space="preserve">державного </w:t>
      </w:r>
      <w:r w:rsidR="002800F3" w:rsidRPr="00C75654">
        <w:t>за</w:t>
      </w:r>
      <w:r w:rsidRPr="00C75654">
        <w:t xml:space="preserve">конодавства Програмою </w:t>
      </w:r>
      <w:r w:rsidR="005161EC" w:rsidRPr="00C75654">
        <w:t>встановлено</w:t>
      </w:r>
      <w:r w:rsidR="00925C21" w:rsidRPr="00C75654">
        <w:t xml:space="preserve"> </w:t>
      </w:r>
      <w:r w:rsidR="002800F3" w:rsidRPr="00C75654">
        <w:t>етапи її виконання:</w:t>
      </w:r>
    </w:p>
    <w:p w14:paraId="59A4632A" w14:textId="77777777" w:rsidR="002800F3" w:rsidRPr="00C75654" w:rsidRDefault="002800F3" w:rsidP="00925C21">
      <w:pPr>
        <w:spacing w:line="360" w:lineRule="auto"/>
      </w:pPr>
      <w:r w:rsidRPr="00C75654">
        <w:t>- перший етап виконання Програм</w:t>
      </w:r>
      <w:r w:rsidR="00925C21" w:rsidRPr="00C75654">
        <w:t xml:space="preserve">и був розрахований на 2004-2007 </w:t>
      </w:r>
      <w:r w:rsidRPr="00C75654">
        <w:t>роки;</w:t>
      </w:r>
    </w:p>
    <w:p w14:paraId="7CCB3042" w14:textId="5D9DC135" w:rsidR="002800F3" w:rsidRPr="00C75654" w:rsidRDefault="002800F3" w:rsidP="00387E22">
      <w:pPr>
        <w:spacing w:line="360" w:lineRule="auto"/>
      </w:pPr>
      <w:r w:rsidRPr="00C75654">
        <w:t xml:space="preserve">- </w:t>
      </w:r>
      <w:r w:rsidR="00EA2B9B" w:rsidRPr="00C75654">
        <w:t>наступні етапи</w:t>
      </w:r>
      <w:r w:rsidRPr="00C75654">
        <w:t xml:space="preserve"> вик</w:t>
      </w:r>
      <w:r w:rsidR="00925C21" w:rsidRPr="00C75654">
        <w:t>онання Програми визначатимуться</w:t>
      </w:r>
      <w:r w:rsidR="00602478">
        <w:t xml:space="preserve"> після</w:t>
      </w:r>
      <w:r w:rsidR="00925C21" w:rsidRPr="00C75654">
        <w:t xml:space="preserve"> </w:t>
      </w:r>
      <w:r w:rsidR="00EA2B9B" w:rsidRPr="00C75654">
        <w:t>досягнутої мети попередніх етапів</w:t>
      </w:r>
      <w:r w:rsidR="00602478">
        <w:t>,</w:t>
      </w:r>
      <w:r w:rsidR="00EA2B9B" w:rsidRPr="00C75654">
        <w:t xml:space="preserve"> </w:t>
      </w:r>
      <w:r w:rsidRPr="00C75654">
        <w:t>а також</w:t>
      </w:r>
      <w:r w:rsidR="00925C21" w:rsidRPr="00C75654">
        <w:t xml:space="preserve"> </w:t>
      </w:r>
      <w:r w:rsidRPr="00C75654">
        <w:t>розвитку взаємовідносин України і Європейського Союзу</w:t>
      </w:r>
      <w:r w:rsidR="00387E22">
        <w:t xml:space="preserve"> </w:t>
      </w:r>
      <w:r w:rsidR="0009456B" w:rsidRPr="00C75654">
        <w:rPr>
          <w:rStyle w:val="a5"/>
        </w:rPr>
        <w:footnoteReference w:id="42"/>
      </w:r>
      <w:r w:rsidRPr="00C75654">
        <w:t>.</w:t>
      </w:r>
    </w:p>
    <w:p w14:paraId="1A074B1D" w14:textId="2B136C40" w:rsidR="002800F3" w:rsidRPr="00C75654" w:rsidRDefault="00044C18" w:rsidP="002B04F0">
      <w:pPr>
        <w:spacing w:line="360" w:lineRule="auto"/>
      </w:pPr>
      <w:r w:rsidRPr="00C75654">
        <w:rPr>
          <w:lang w:val="ru-RU"/>
        </w:rPr>
        <w:t xml:space="preserve">Для </w:t>
      </w:r>
      <w:r w:rsidR="002800F3" w:rsidRPr="00C75654">
        <w:t>ефе</w:t>
      </w:r>
      <w:r w:rsidR="002B04F0" w:rsidRPr="00C75654">
        <w:t xml:space="preserve">ктивного виконання </w:t>
      </w:r>
      <w:r w:rsidR="002800F3" w:rsidRPr="00C75654">
        <w:t>Загальнодержавної програми адаптації законодавства України до</w:t>
      </w:r>
      <w:r w:rsidR="002B04F0" w:rsidRPr="00C75654">
        <w:t xml:space="preserve"> </w:t>
      </w:r>
      <w:r w:rsidR="002800F3" w:rsidRPr="00C75654">
        <w:t>законодавства Європейського Союзу 15 жовтня 2004 року Постановою</w:t>
      </w:r>
      <w:r w:rsidR="002B04F0" w:rsidRPr="00C75654">
        <w:t xml:space="preserve"> </w:t>
      </w:r>
      <w:r w:rsidR="002800F3" w:rsidRPr="00C75654">
        <w:t>Кабінету Міністрів України було створено Координаційну раду з адаптації</w:t>
      </w:r>
      <w:r w:rsidR="002B04F0" w:rsidRPr="00C75654">
        <w:t xml:space="preserve"> </w:t>
      </w:r>
      <w:r w:rsidR="002800F3" w:rsidRPr="00C75654">
        <w:t>законодавства України до законодавства Європейського Союзу та 24 грудня</w:t>
      </w:r>
      <w:r w:rsidR="002B04F0" w:rsidRPr="00C75654">
        <w:t xml:space="preserve"> </w:t>
      </w:r>
      <w:r w:rsidR="002800F3" w:rsidRPr="00C75654">
        <w:t>2004 року у складі Міністерства юстиції на базі Центру європейського та</w:t>
      </w:r>
      <w:r w:rsidR="002B04F0" w:rsidRPr="00C75654">
        <w:t xml:space="preserve"> </w:t>
      </w:r>
      <w:r w:rsidR="002800F3" w:rsidRPr="00C75654">
        <w:t>порівняльного права, який було ліквідовано, – Державний департамент з</w:t>
      </w:r>
      <w:r w:rsidR="002B04F0" w:rsidRPr="00C75654">
        <w:t xml:space="preserve"> </w:t>
      </w:r>
      <w:r w:rsidR="002800F3" w:rsidRPr="00C75654">
        <w:t>питань адаптації законодавства як урядовий орган державного управління.</w:t>
      </w:r>
    </w:p>
    <w:p w14:paraId="24D96A2F" w14:textId="32F15952" w:rsidR="002800F3" w:rsidRPr="00C75654" w:rsidRDefault="00044C18" w:rsidP="002B04F0">
      <w:pPr>
        <w:spacing w:line="360" w:lineRule="auto"/>
      </w:pPr>
      <w:r w:rsidRPr="00C75654">
        <w:rPr>
          <w:lang w:val="ru-RU"/>
        </w:rPr>
        <w:t>Проаналізовано</w:t>
      </w:r>
      <w:r w:rsidRPr="00C75654">
        <w:t>, що</w:t>
      </w:r>
      <w:r w:rsidR="005161EC">
        <w:t xml:space="preserve"> на</w:t>
      </w:r>
      <w:r w:rsidRPr="00C75654">
        <w:t xml:space="preserve"> </w:t>
      </w:r>
      <w:r w:rsidR="002800F3" w:rsidRPr="00C75654">
        <w:t>Координаційну раду з ада</w:t>
      </w:r>
      <w:r w:rsidR="002B04F0" w:rsidRPr="00C75654">
        <w:t xml:space="preserve">птації законодавства України до </w:t>
      </w:r>
      <w:r w:rsidR="002800F3" w:rsidRPr="00C75654">
        <w:t>законодавства Європейського Союзу</w:t>
      </w:r>
      <w:r w:rsidRPr="00C75654">
        <w:rPr>
          <w:lang w:val="ru-RU"/>
        </w:rPr>
        <w:t xml:space="preserve"> було</w:t>
      </w:r>
      <w:r w:rsidR="002800F3" w:rsidRPr="00C75654">
        <w:t xml:space="preserve"> покладені такі завдання:</w:t>
      </w:r>
    </w:p>
    <w:p w14:paraId="43CB4DF6" w14:textId="035281C5" w:rsidR="002800F3" w:rsidRPr="00C75654" w:rsidRDefault="00044C18" w:rsidP="002B04F0">
      <w:pPr>
        <w:spacing w:line="360" w:lineRule="auto"/>
      </w:pPr>
      <w:r w:rsidRPr="00C75654">
        <w:t xml:space="preserve">1) розробка пропозицій </w:t>
      </w:r>
      <w:r w:rsidR="002B04F0" w:rsidRPr="00C75654">
        <w:t>розвитку</w:t>
      </w:r>
      <w:r w:rsidRPr="00C75654">
        <w:rPr>
          <w:lang w:val="ru-RU"/>
        </w:rPr>
        <w:t xml:space="preserve"> </w:t>
      </w:r>
      <w:r w:rsidR="00602478">
        <w:rPr>
          <w:lang w:val="ru-RU"/>
        </w:rPr>
        <w:t>міжнародного</w:t>
      </w:r>
      <w:r w:rsidR="002B04F0" w:rsidRPr="00C75654">
        <w:t xml:space="preserve"> співробітництва з </w:t>
      </w:r>
      <w:r w:rsidR="002800F3" w:rsidRPr="00C75654">
        <w:t>Європейським Союзом</w:t>
      </w:r>
      <w:r w:rsidRPr="00C75654">
        <w:rPr>
          <w:lang w:val="ru-RU"/>
        </w:rPr>
        <w:t>,</w:t>
      </w:r>
      <w:r w:rsidR="00387E22">
        <w:rPr>
          <w:lang w:val="ru-RU"/>
        </w:rPr>
        <w:t xml:space="preserve"> </w:t>
      </w:r>
      <w:r w:rsidRPr="00C75654">
        <w:t>сфер</w:t>
      </w:r>
      <w:r w:rsidRPr="00C75654">
        <w:rPr>
          <w:lang w:val="ru-RU"/>
        </w:rPr>
        <w:t>и</w:t>
      </w:r>
      <w:r w:rsidR="002800F3" w:rsidRPr="00C75654">
        <w:t xml:space="preserve"> адаптації законодавства України до</w:t>
      </w:r>
      <w:r w:rsidR="002B04F0" w:rsidRPr="00C75654">
        <w:t xml:space="preserve"> </w:t>
      </w:r>
      <w:r w:rsidRPr="00C75654">
        <w:t>законодавства ЄС</w:t>
      </w:r>
      <w:r w:rsidR="002800F3" w:rsidRPr="00C75654">
        <w:t>;</w:t>
      </w:r>
    </w:p>
    <w:p w14:paraId="697ABBBE" w14:textId="0887EF66" w:rsidR="002800F3" w:rsidRPr="00C75654" w:rsidRDefault="00044C18" w:rsidP="002B04F0">
      <w:pPr>
        <w:spacing w:line="360" w:lineRule="auto"/>
      </w:pPr>
      <w:r w:rsidRPr="00C75654">
        <w:t xml:space="preserve">2) розробка підходів </w:t>
      </w:r>
      <w:r w:rsidR="002B04F0" w:rsidRPr="00C75654">
        <w:t xml:space="preserve">діяльності з адаптації </w:t>
      </w:r>
      <w:r w:rsidR="002800F3" w:rsidRPr="00C75654">
        <w:t>законодавства України до законодавства Європейського Союзу;</w:t>
      </w:r>
    </w:p>
    <w:p w14:paraId="24815F03" w14:textId="61F7C2DE" w:rsidR="002800F3" w:rsidRPr="00C75654" w:rsidRDefault="002800F3" w:rsidP="002B04F0">
      <w:pPr>
        <w:spacing w:line="360" w:lineRule="auto"/>
      </w:pPr>
      <w:r w:rsidRPr="00C75654">
        <w:t>3) визначення переліку органів вико</w:t>
      </w:r>
      <w:r w:rsidR="002B04F0" w:rsidRPr="00C75654">
        <w:t xml:space="preserve">навчої влади, відповідальних за </w:t>
      </w:r>
      <w:r w:rsidRPr="00C75654">
        <w:t>організацію роботи з адаптації законодавства;</w:t>
      </w:r>
    </w:p>
    <w:p w14:paraId="1226BAA7" w14:textId="6799FF22" w:rsidR="002800F3" w:rsidRPr="00C75654" w:rsidRDefault="00044C18" w:rsidP="002B04F0">
      <w:pPr>
        <w:spacing w:line="360" w:lineRule="auto"/>
      </w:pPr>
      <w:r w:rsidRPr="00C75654">
        <w:lastRenderedPageBreak/>
        <w:t>4) розробка</w:t>
      </w:r>
      <w:r w:rsidR="002800F3" w:rsidRPr="00C75654">
        <w:t xml:space="preserve"> щорічного плану заходів </w:t>
      </w:r>
      <w:r w:rsidR="002B04F0" w:rsidRPr="00C75654">
        <w:t xml:space="preserve">з виконання Загальнодержавної </w:t>
      </w:r>
      <w:r w:rsidR="002800F3" w:rsidRPr="00C75654">
        <w:t>програми адаптації законодавства України до законодавства Європейського</w:t>
      </w:r>
      <w:r w:rsidR="002B04F0" w:rsidRPr="00C75654">
        <w:t xml:space="preserve"> </w:t>
      </w:r>
      <w:r w:rsidR="002800F3" w:rsidRPr="00C75654">
        <w:t>Союзу;</w:t>
      </w:r>
    </w:p>
    <w:p w14:paraId="72D353DC" w14:textId="0699F26D" w:rsidR="002800F3" w:rsidRPr="00C75654" w:rsidRDefault="00044C18" w:rsidP="002B04F0">
      <w:pPr>
        <w:spacing w:line="360" w:lineRule="auto"/>
      </w:pPr>
      <w:r w:rsidRPr="00C75654">
        <w:t xml:space="preserve">5) аналіз </w:t>
      </w:r>
      <w:r w:rsidR="002800F3" w:rsidRPr="00C75654">
        <w:t>реалі</w:t>
      </w:r>
      <w:r w:rsidR="002B04F0" w:rsidRPr="00C75654">
        <w:t xml:space="preserve">зації плану заходів з виконання </w:t>
      </w:r>
      <w:r w:rsidR="002800F3" w:rsidRPr="00C75654">
        <w:t>Загальнодержавної програми адаптації законодавства України до</w:t>
      </w:r>
      <w:r w:rsidR="002B04F0" w:rsidRPr="00C75654">
        <w:t xml:space="preserve"> </w:t>
      </w:r>
      <w:r w:rsidR="002800F3" w:rsidRPr="00C75654">
        <w:t>законодавства Європейського Союзу;</w:t>
      </w:r>
    </w:p>
    <w:p w14:paraId="30450BCB" w14:textId="2AF35520" w:rsidR="002800F3" w:rsidRPr="00C75654" w:rsidRDefault="002800F3" w:rsidP="002B04F0">
      <w:pPr>
        <w:spacing w:line="360" w:lineRule="auto"/>
      </w:pPr>
      <w:r w:rsidRPr="00C75654">
        <w:t>6) підготовка та подання Верховній Рад</w:t>
      </w:r>
      <w:r w:rsidR="00044C18" w:rsidRPr="00C75654">
        <w:t>і України щорічного звіту</w:t>
      </w:r>
      <w:r w:rsidR="002B04F0" w:rsidRPr="00C75654">
        <w:t xml:space="preserve"> про </w:t>
      </w:r>
      <w:r w:rsidR="000D5581" w:rsidRPr="00C75654">
        <w:t>стан виконання Програми</w:t>
      </w:r>
      <w:r w:rsidRPr="00C75654">
        <w:t>.</w:t>
      </w:r>
    </w:p>
    <w:p w14:paraId="63E241BC" w14:textId="7F8F504F" w:rsidR="002800F3" w:rsidRPr="00C75654" w:rsidRDefault="00044C18" w:rsidP="00044C18">
      <w:pPr>
        <w:spacing w:line="360" w:lineRule="auto"/>
      </w:pPr>
      <w:r w:rsidRPr="00C75654">
        <w:t>Вважаємо, що підписання Угоди про Асоціацію</w:t>
      </w:r>
      <w:r w:rsidR="002B04F0" w:rsidRPr="00C75654">
        <w:t xml:space="preserve"> </w:t>
      </w:r>
      <w:r w:rsidRPr="00C75654">
        <w:t xml:space="preserve">визначила </w:t>
      </w:r>
      <w:r w:rsidR="002800F3" w:rsidRPr="00C75654">
        <w:t xml:space="preserve"> необхідність </w:t>
      </w:r>
      <w:r w:rsidR="00602478">
        <w:rPr>
          <w:lang w:val="ru-RU"/>
        </w:rPr>
        <w:t>розвивати</w:t>
      </w:r>
      <w:r w:rsidRPr="00C75654">
        <w:rPr>
          <w:lang w:val="ru-RU"/>
        </w:rPr>
        <w:t xml:space="preserve"> </w:t>
      </w:r>
      <w:r w:rsidR="002800F3" w:rsidRPr="00C75654">
        <w:t>співробітництво у сфері юстиції,</w:t>
      </w:r>
      <w:r w:rsidR="002B04F0" w:rsidRPr="00C75654">
        <w:t xml:space="preserve"> </w:t>
      </w:r>
      <w:r w:rsidR="002800F3" w:rsidRPr="00C75654">
        <w:t>свободи та безпеки</w:t>
      </w:r>
      <w:r w:rsidRPr="00C75654">
        <w:rPr>
          <w:lang w:val="ru-RU"/>
        </w:rPr>
        <w:t>, яка має на</w:t>
      </w:r>
      <w:r w:rsidRPr="00C75654">
        <w:t xml:space="preserve"> меті дотримання</w:t>
      </w:r>
      <w:r w:rsidR="002800F3" w:rsidRPr="00C75654">
        <w:t xml:space="preserve"> верховенства права та поваги до</w:t>
      </w:r>
      <w:r w:rsidR="002B04F0" w:rsidRPr="00C75654">
        <w:t xml:space="preserve"> </w:t>
      </w:r>
      <w:r w:rsidR="002800F3" w:rsidRPr="00C75654">
        <w:t xml:space="preserve">прав </w:t>
      </w:r>
      <w:r w:rsidRPr="00C75654">
        <w:t xml:space="preserve">людини і основоположних свобод. </w:t>
      </w:r>
      <w:r w:rsidRPr="00C75654">
        <w:rPr>
          <w:lang w:val="ru-RU"/>
        </w:rPr>
        <w:t>Це дає початок</w:t>
      </w:r>
      <w:r w:rsidR="002800F3" w:rsidRPr="00C75654">
        <w:t xml:space="preserve"> етапу</w:t>
      </w:r>
      <w:r w:rsidR="002B04F0" w:rsidRPr="00C75654">
        <w:t xml:space="preserve"> </w:t>
      </w:r>
      <w:r w:rsidR="002800F3" w:rsidRPr="00C75654">
        <w:t>адаптації вітчизняного законодавства до європейських стандартів.</w:t>
      </w:r>
    </w:p>
    <w:p w14:paraId="6239C91A" w14:textId="77777777" w:rsidR="006C531E" w:rsidRPr="00C75654" w:rsidRDefault="00044C18" w:rsidP="007E40DD">
      <w:pPr>
        <w:spacing w:line="360" w:lineRule="auto"/>
        <w:rPr>
          <w:lang w:val="ru-RU"/>
        </w:rPr>
      </w:pPr>
      <w:r w:rsidRPr="00C75654">
        <w:t>Проте, існує цілий ряд чинників, котрі гальмують</w:t>
      </w:r>
      <w:r w:rsidR="00C52318" w:rsidRPr="00C75654">
        <w:t xml:space="preserve"> </w:t>
      </w:r>
      <w:r w:rsidR="002800F3" w:rsidRPr="00C75654">
        <w:t>процес адаптації законодавства Україн</w:t>
      </w:r>
      <w:r w:rsidR="00032467" w:rsidRPr="00C75654">
        <w:t>и до норм права Є</w:t>
      </w:r>
      <w:r w:rsidRPr="00C75654">
        <w:t xml:space="preserve">вропейського </w:t>
      </w:r>
      <w:r w:rsidR="00032467" w:rsidRPr="00C75654">
        <w:t>С</w:t>
      </w:r>
      <w:r w:rsidRPr="00C75654">
        <w:t>оюзу</w:t>
      </w:r>
      <w:r w:rsidR="00032467" w:rsidRPr="00C75654">
        <w:t>, а саме:</w:t>
      </w:r>
      <w:r w:rsidR="007E40DD" w:rsidRPr="00C75654">
        <w:t xml:space="preserve"> </w:t>
      </w:r>
    </w:p>
    <w:p w14:paraId="0FECA142" w14:textId="77777777" w:rsidR="006C531E" w:rsidRPr="00C75654" w:rsidRDefault="006C531E" w:rsidP="007E40DD">
      <w:pPr>
        <w:spacing w:line="360" w:lineRule="auto"/>
      </w:pPr>
      <w:r w:rsidRPr="00C75654">
        <w:rPr>
          <w:lang w:val="ru-RU"/>
        </w:rPr>
        <w:t xml:space="preserve">- </w:t>
      </w:r>
      <w:r w:rsidRPr="00C75654">
        <w:t xml:space="preserve">відмінність </w:t>
      </w:r>
      <w:r w:rsidR="00032467" w:rsidRPr="00C75654">
        <w:t>історичного розвитку правових систем;</w:t>
      </w:r>
    </w:p>
    <w:p w14:paraId="06BD615E" w14:textId="77777777" w:rsidR="006C531E" w:rsidRPr="00C75654" w:rsidRDefault="006C531E" w:rsidP="007E40DD">
      <w:pPr>
        <w:spacing w:line="360" w:lineRule="auto"/>
      </w:pPr>
      <w:r w:rsidRPr="00C75654">
        <w:t>- зменшення</w:t>
      </w:r>
      <w:r w:rsidR="00032467" w:rsidRPr="00C75654">
        <w:t xml:space="preserve"> політичного простору; </w:t>
      </w:r>
    </w:p>
    <w:p w14:paraId="406D0E5C" w14:textId="77777777" w:rsidR="006C531E" w:rsidRPr="00C75654" w:rsidRDefault="006C531E" w:rsidP="007E40DD">
      <w:pPr>
        <w:spacing w:line="360" w:lineRule="auto"/>
      </w:pPr>
      <w:r w:rsidRPr="00C75654">
        <w:t>- централізація</w:t>
      </w:r>
      <w:r w:rsidR="00032467" w:rsidRPr="00C75654">
        <w:t xml:space="preserve"> влади; </w:t>
      </w:r>
    </w:p>
    <w:p w14:paraId="2B74C0BC" w14:textId="77777777" w:rsidR="006C531E" w:rsidRPr="00C75654" w:rsidRDefault="006C531E" w:rsidP="007E40DD">
      <w:pPr>
        <w:spacing w:line="360" w:lineRule="auto"/>
      </w:pPr>
      <w:r w:rsidRPr="00C75654">
        <w:t>- цензура у ЗМІ</w:t>
      </w:r>
      <w:r w:rsidR="00032467" w:rsidRPr="00C75654">
        <w:t xml:space="preserve">; </w:t>
      </w:r>
    </w:p>
    <w:p w14:paraId="0108529A" w14:textId="77777777" w:rsidR="006C531E" w:rsidRPr="00C75654" w:rsidRDefault="006C531E" w:rsidP="007E40DD">
      <w:pPr>
        <w:spacing w:line="360" w:lineRule="auto"/>
      </w:pPr>
      <w:r w:rsidRPr="00C75654">
        <w:t>- відсутність ефективної кадрової</w:t>
      </w:r>
      <w:r w:rsidR="00032467" w:rsidRPr="00C75654">
        <w:t xml:space="preserve">; </w:t>
      </w:r>
    </w:p>
    <w:p w14:paraId="097EDC3D" w14:textId="77777777" w:rsidR="006C531E" w:rsidRPr="00C75654" w:rsidRDefault="006C531E" w:rsidP="007E40DD">
      <w:pPr>
        <w:spacing w:line="360" w:lineRule="auto"/>
      </w:pPr>
      <w:r w:rsidRPr="00C75654">
        <w:t>- корупція</w:t>
      </w:r>
      <w:r w:rsidR="00032467" w:rsidRPr="00C75654">
        <w:t xml:space="preserve">; </w:t>
      </w:r>
    </w:p>
    <w:p w14:paraId="7A00C513" w14:textId="3808DC0A" w:rsidR="002800F3" w:rsidRPr="00C75654" w:rsidRDefault="005161EC" w:rsidP="007E40DD">
      <w:pPr>
        <w:spacing w:line="360" w:lineRule="auto"/>
      </w:pPr>
      <w:r>
        <w:t>- нестабільність</w:t>
      </w:r>
      <w:r w:rsidR="006C531E" w:rsidRPr="00C75654">
        <w:t xml:space="preserve"> еко</w:t>
      </w:r>
      <w:r w:rsidR="00602478">
        <w:t>но</w:t>
      </w:r>
      <w:r w:rsidR="006C531E" w:rsidRPr="00C75654">
        <w:t>мічна та військова</w:t>
      </w:r>
      <w:r w:rsidR="007E40DD" w:rsidRPr="00C75654">
        <w:t>.</w:t>
      </w:r>
    </w:p>
    <w:p w14:paraId="217BDAE7" w14:textId="34E4779A" w:rsidR="00550683" w:rsidRPr="00C75654" w:rsidRDefault="006C531E" w:rsidP="006C531E">
      <w:pPr>
        <w:spacing w:line="360" w:lineRule="auto"/>
      </w:pPr>
      <w:r w:rsidRPr="00602478">
        <w:t xml:space="preserve">Відомо, що сьогодні законодавча база в Україні нестабільна та недосконала та не відповідає реальній ситуації в країні, а також не відповідає потребам суспільства. </w:t>
      </w:r>
      <w:r w:rsidRPr="00C75654">
        <w:rPr>
          <w:lang w:val="ru-RU"/>
        </w:rPr>
        <w:t xml:space="preserve">В той час, як </w:t>
      </w:r>
      <w:r w:rsidR="00550683" w:rsidRPr="00C75654">
        <w:t>Європейський Союз</w:t>
      </w:r>
      <w:r w:rsidRPr="00C75654">
        <w:rPr>
          <w:lang w:val="ru-RU"/>
        </w:rPr>
        <w:t xml:space="preserve"> керується саме на якості</w:t>
      </w:r>
      <w:r w:rsidRPr="00C75654">
        <w:t xml:space="preserve"> </w:t>
      </w:r>
      <w:r w:rsidR="00550683" w:rsidRPr="00C75654">
        <w:t xml:space="preserve">нормативно-правових актів. </w:t>
      </w:r>
      <w:r w:rsidRPr="00C75654">
        <w:rPr>
          <w:lang w:val="ru-RU"/>
        </w:rPr>
        <w:t xml:space="preserve">Тому, </w:t>
      </w:r>
      <w:r w:rsidRPr="00C75654">
        <w:t>Радою ЄС було прийнято</w:t>
      </w:r>
      <w:r w:rsidR="00550683" w:rsidRPr="00C75654">
        <w:t xml:space="preserve"> рішення, </w:t>
      </w:r>
      <w:r w:rsidRPr="00C75654">
        <w:rPr>
          <w:lang w:val="ru-RU"/>
        </w:rPr>
        <w:t xml:space="preserve">де </w:t>
      </w:r>
      <w:r w:rsidRPr="00C75654">
        <w:t xml:space="preserve">визначаються риси </w:t>
      </w:r>
      <w:r w:rsidR="00550683" w:rsidRPr="00C75654">
        <w:t>правових актів</w:t>
      </w:r>
      <w:r w:rsidRPr="00C75654">
        <w:rPr>
          <w:lang w:val="ru-RU"/>
        </w:rPr>
        <w:t>, такі як</w:t>
      </w:r>
      <w:r w:rsidR="00550683" w:rsidRPr="00C75654">
        <w:t>: чіткість, визначеність, однозначність.</w:t>
      </w:r>
    </w:p>
    <w:p w14:paraId="27898F02" w14:textId="3A438B28" w:rsidR="00550683" w:rsidRPr="00C75654" w:rsidRDefault="006C531E" w:rsidP="006C531E">
      <w:pPr>
        <w:spacing w:line="360" w:lineRule="auto"/>
      </w:pPr>
      <w:r w:rsidRPr="00C75654">
        <w:t xml:space="preserve">Вважаємо, що </w:t>
      </w:r>
      <w:r w:rsidR="00550683" w:rsidRPr="00C75654">
        <w:t>адаптація законодавства України до законодавства Є</w:t>
      </w:r>
      <w:r w:rsidRPr="00C75654">
        <w:t xml:space="preserve">вропейського </w:t>
      </w:r>
      <w:r w:rsidR="00550683" w:rsidRPr="00C75654">
        <w:t>С</w:t>
      </w:r>
      <w:r w:rsidRPr="00C75654">
        <w:t xml:space="preserve">оюзу є надзвичайно складним процесом та вимагає  </w:t>
      </w:r>
      <w:r w:rsidRPr="00C75654">
        <w:lastRenderedPageBreak/>
        <w:t xml:space="preserve">налагодженої та спільної </w:t>
      </w:r>
      <w:r w:rsidR="00550683" w:rsidRPr="00C75654">
        <w:t xml:space="preserve">роботи усіх трьох гілок влади в Україні. </w:t>
      </w:r>
      <w:r w:rsidRPr="00C75654">
        <w:t xml:space="preserve">Як бачимо, </w:t>
      </w:r>
      <w:r w:rsidR="00550683" w:rsidRPr="00C75654">
        <w:t>проце</w:t>
      </w:r>
      <w:r w:rsidRPr="00C75654">
        <w:t>с адаптації законодавств стосується великої кількості питань,</w:t>
      </w:r>
      <w:r w:rsidR="004731CF" w:rsidRPr="00C75654">
        <w:t xml:space="preserve"> які пов’язані</w:t>
      </w:r>
      <w:r w:rsidR="00550683" w:rsidRPr="00C75654">
        <w:t xml:space="preserve"> з правовою основою діяльності державної влади в Україні, а також із законодавчо закріпленими правами, свободами людини і громадянина.</w:t>
      </w:r>
    </w:p>
    <w:p w14:paraId="2CCB653B" w14:textId="70969D29" w:rsidR="00550683" w:rsidRPr="00C75654" w:rsidRDefault="004731CF" w:rsidP="004731CF">
      <w:pPr>
        <w:spacing w:line="360" w:lineRule="auto"/>
      </w:pPr>
      <w:r w:rsidRPr="00C75654">
        <w:rPr>
          <w:lang w:val="ru-RU"/>
        </w:rPr>
        <w:t xml:space="preserve">Наступі етапи реалізації українського </w:t>
      </w:r>
      <w:r w:rsidR="00957320" w:rsidRPr="00C75654">
        <w:t xml:space="preserve">законодавства до правових </w:t>
      </w:r>
      <w:r w:rsidR="00550683" w:rsidRPr="00C75654">
        <w:t>знань і дос</w:t>
      </w:r>
      <w:r w:rsidRPr="00C75654">
        <w:t>віду Європейського союзу повинні</w:t>
      </w:r>
      <w:r w:rsidR="00550683" w:rsidRPr="00C75654">
        <w:t xml:space="preserve"> відбуватися на основі</w:t>
      </w:r>
      <w:r w:rsidR="00957320" w:rsidRPr="00C75654">
        <w:t xml:space="preserve"> </w:t>
      </w:r>
      <w:r w:rsidR="00550683" w:rsidRPr="00C75654">
        <w:t>збалансованої державної політики держави</w:t>
      </w:r>
      <w:r w:rsidRPr="00C75654">
        <w:t>. Відсутність організаційно-</w:t>
      </w:r>
      <w:r w:rsidR="005161EC" w:rsidRPr="00C75654">
        <w:t>правового</w:t>
      </w:r>
      <w:r w:rsidRPr="00C75654">
        <w:t xml:space="preserve"> механізму, можна вважати основною</w:t>
      </w:r>
      <w:r w:rsidR="00550683" w:rsidRPr="00C75654">
        <w:t xml:space="preserve"> проблемою у розвитку</w:t>
      </w:r>
      <w:r w:rsidR="00957320" w:rsidRPr="00C75654">
        <w:t xml:space="preserve"> </w:t>
      </w:r>
      <w:r w:rsidR="00550683" w:rsidRPr="00C75654">
        <w:t>адаптаційних процесів між Україною та ЄС є відсутність реального</w:t>
      </w:r>
      <w:r w:rsidR="00957320" w:rsidRPr="00C75654">
        <w:t xml:space="preserve"> </w:t>
      </w:r>
      <w:r w:rsidR="00550683" w:rsidRPr="00C75654">
        <w:t>організаційно-правового механізму адаптації українського законодавства до</w:t>
      </w:r>
      <w:r w:rsidR="00957320" w:rsidRPr="00C75654">
        <w:t xml:space="preserve"> </w:t>
      </w:r>
      <w:r w:rsidR="00550683" w:rsidRPr="00C75654">
        <w:t>законодавства ЄС, тим більше, при сучасних складних економічних реаліях у</w:t>
      </w:r>
      <w:r w:rsidR="00957320" w:rsidRPr="00C75654">
        <w:t xml:space="preserve"> </w:t>
      </w:r>
      <w:r w:rsidR="00550683" w:rsidRPr="00C75654">
        <w:t>Європі в тому числі.</w:t>
      </w:r>
    </w:p>
    <w:p w14:paraId="11F74401" w14:textId="77777777" w:rsidR="002800F3" w:rsidRPr="00C75654" w:rsidRDefault="002800F3" w:rsidP="002B04F0">
      <w:pPr>
        <w:spacing w:line="360" w:lineRule="auto"/>
      </w:pPr>
      <w:r w:rsidRPr="00C75654">
        <w:t>Таким чином, процес адаптаці</w:t>
      </w:r>
      <w:r w:rsidR="002B04F0" w:rsidRPr="00C75654">
        <w:t xml:space="preserve">ї законодавства України до норм </w:t>
      </w:r>
      <w:r w:rsidRPr="00C75654">
        <w:t>європейського права охоплює досить різні сфери діяльності органів</w:t>
      </w:r>
      <w:r w:rsidR="002B04F0" w:rsidRPr="00C75654">
        <w:t xml:space="preserve"> </w:t>
      </w:r>
      <w:r w:rsidRPr="00C75654">
        <w:t>державної влади, органів місцевого самоврядування, державних та</w:t>
      </w:r>
      <w:r w:rsidR="002B04F0" w:rsidRPr="00C75654">
        <w:t xml:space="preserve"> </w:t>
      </w:r>
      <w:r w:rsidRPr="00C75654">
        <w:t>недержавних громадських організацій та об’єднань і передбачає значний</w:t>
      </w:r>
      <w:r w:rsidR="002B04F0" w:rsidRPr="00C75654">
        <w:t xml:space="preserve"> </w:t>
      </w:r>
      <w:r w:rsidRPr="00C75654">
        <w:t>обсяг роботи з формування необхідного інституційного, адміністративного</w:t>
      </w:r>
      <w:r w:rsidR="002B04F0" w:rsidRPr="00C75654">
        <w:t xml:space="preserve"> </w:t>
      </w:r>
      <w:r w:rsidRPr="00C75654">
        <w:t>тощо забезпечення процесу європейської інтеграції України.</w:t>
      </w:r>
    </w:p>
    <w:p w14:paraId="55F89D59" w14:textId="77777777" w:rsidR="001154D6" w:rsidRPr="005161EC" w:rsidRDefault="001154D6" w:rsidP="002E07C7">
      <w:pPr>
        <w:spacing w:line="360" w:lineRule="auto"/>
        <w:rPr>
          <w:szCs w:val="20"/>
        </w:rPr>
      </w:pPr>
    </w:p>
    <w:p w14:paraId="080C450E" w14:textId="77777777" w:rsidR="001154D6" w:rsidRPr="005161EC" w:rsidRDefault="001154D6" w:rsidP="002E07C7">
      <w:pPr>
        <w:spacing w:line="360" w:lineRule="auto"/>
        <w:rPr>
          <w:szCs w:val="20"/>
        </w:rPr>
      </w:pPr>
    </w:p>
    <w:p w14:paraId="7BBFC19B" w14:textId="2984D070" w:rsidR="00CA166A" w:rsidRPr="00E3389E" w:rsidRDefault="00E3389E" w:rsidP="00E3389E">
      <w:pPr>
        <w:pStyle w:val="Default"/>
        <w:spacing w:line="360" w:lineRule="auto"/>
        <w:ind w:firstLine="709"/>
        <w:jc w:val="both"/>
        <w:rPr>
          <w:b/>
          <w:sz w:val="28"/>
          <w:szCs w:val="28"/>
        </w:rPr>
      </w:pPr>
      <w:r w:rsidRPr="00E3389E">
        <w:rPr>
          <w:b/>
          <w:sz w:val="28"/>
          <w:szCs w:val="28"/>
        </w:rPr>
        <w:t>2.2</w:t>
      </w:r>
      <w:r w:rsidR="001154D6" w:rsidRPr="00E3389E">
        <w:rPr>
          <w:b/>
          <w:sz w:val="28"/>
          <w:szCs w:val="28"/>
        </w:rPr>
        <w:t xml:space="preserve"> Етапи європейської інтеграції У</w:t>
      </w:r>
      <w:r>
        <w:rPr>
          <w:b/>
          <w:sz w:val="28"/>
          <w:szCs w:val="28"/>
        </w:rPr>
        <w:t>країни (від 90-х і до сьогодні)</w:t>
      </w:r>
    </w:p>
    <w:p w14:paraId="067342AF" w14:textId="3F7B08BC" w:rsidR="002E07C7" w:rsidRPr="00C75654" w:rsidRDefault="00AD5384" w:rsidP="008B41CA">
      <w:pPr>
        <w:autoSpaceDE w:val="0"/>
        <w:autoSpaceDN w:val="0"/>
        <w:adjustRightInd w:val="0"/>
        <w:spacing w:line="360" w:lineRule="auto"/>
      </w:pPr>
      <w:r w:rsidRPr="00C75654">
        <w:t xml:space="preserve">Простежуючи українську стратегію </w:t>
      </w:r>
      <w:r w:rsidR="002E07C7" w:rsidRPr="00C75654">
        <w:t>євроінте</w:t>
      </w:r>
      <w:r w:rsidRPr="00C75654">
        <w:t xml:space="preserve">грації впродовж років незалежності, Україна </w:t>
      </w:r>
      <w:r w:rsidR="002E07C7" w:rsidRPr="00C75654">
        <w:t xml:space="preserve"> пройшла </w:t>
      </w:r>
      <w:r w:rsidR="00760136">
        <w:t>чотири</w:t>
      </w:r>
      <w:r w:rsidR="002E07C7" w:rsidRPr="00C75654">
        <w:t xml:space="preserve"> основних етапи співробітництва</w:t>
      </w:r>
      <w:r w:rsidR="008B41CA" w:rsidRPr="00C75654">
        <w:t xml:space="preserve"> </w:t>
      </w:r>
      <w:r w:rsidR="002E07C7" w:rsidRPr="00C75654">
        <w:t xml:space="preserve">з ЄС. </w:t>
      </w:r>
      <w:r w:rsidRPr="00C75654">
        <w:t xml:space="preserve">Протягом цього часу ЄС </w:t>
      </w:r>
      <w:r w:rsidR="002E07C7" w:rsidRPr="00C75654">
        <w:t xml:space="preserve">суттєво змінився, що </w:t>
      </w:r>
      <w:r w:rsidRPr="00C75654">
        <w:t xml:space="preserve">в свою чергу відобразилось у </w:t>
      </w:r>
      <w:r w:rsidR="005161EC" w:rsidRPr="00C75654">
        <w:t>взаємодії</w:t>
      </w:r>
      <w:r w:rsidRPr="00C75654">
        <w:t xml:space="preserve"> з Україною.</w:t>
      </w:r>
    </w:p>
    <w:p w14:paraId="6E721E35" w14:textId="701B825F" w:rsidR="00602478" w:rsidRDefault="00CD52F5" w:rsidP="00AD5384">
      <w:pPr>
        <w:autoSpaceDE w:val="0"/>
        <w:autoSpaceDN w:val="0"/>
        <w:adjustRightInd w:val="0"/>
        <w:spacing w:line="360" w:lineRule="auto"/>
      </w:pPr>
      <w:r w:rsidRPr="00602478">
        <w:t>Перший етап (1994-2005 роки</w:t>
      </w:r>
      <w:r w:rsidR="002E07C7" w:rsidRPr="00602478">
        <w:t xml:space="preserve">) </w:t>
      </w:r>
      <w:r w:rsidR="00602478">
        <w:rPr>
          <w:b/>
        </w:rPr>
        <w:t>–</w:t>
      </w:r>
      <w:r w:rsidR="002E07C7" w:rsidRPr="00602478">
        <w:rPr>
          <w:b/>
        </w:rPr>
        <w:t xml:space="preserve"> </w:t>
      </w:r>
      <w:r w:rsidR="00602478" w:rsidRPr="00602478">
        <w:rPr>
          <w:b/>
        </w:rPr>
        <w:t>Співробітництво України з ЄС-15 в рамках Угоди про партнерство і співробітництво (УПС).</w:t>
      </w:r>
    </w:p>
    <w:p w14:paraId="2748DBFF" w14:textId="5292D01B" w:rsidR="002E07C7" w:rsidRPr="00C75654" w:rsidRDefault="00746DB2" w:rsidP="00AD5384">
      <w:pPr>
        <w:autoSpaceDE w:val="0"/>
        <w:autoSpaceDN w:val="0"/>
        <w:adjustRightInd w:val="0"/>
        <w:spacing w:line="360" w:lineRule="auto"/>
      </w:pPr>
      <w:r w:rsidRPr="00746DB2">
        <w:t xml:space="preserve">Перший етап співробітництва співпадає з становленням України як </w:t>
      </w:r>
      <w:r w:rsidR="00A90AAE">
        <w:t>суб’</w:t>
      </w:r>
      <w:r w:rsidR="002E07C7" w:rsidRPr="00C75654">
        <w:t>єкта міжнародних відносин</w:t>
      </w:r>
      <w:r w:rsidR="00AD5384" w:rsidRPr="00C75654">
        <w:t>, як окремої незалежної держави</w:t>
      </w:r>
      <w:r w:rsidR="002E07C7" w:rsidRPr="00C75654">
        <w:t>. Декларація про</w:t>
      </w:r>
      <w:r w:rsidR="008B41CA" w:rsidRPr="00C75654">
        <w:t xml:space="preserve"> </w:t>
      </w:r>
      <w:r w:rsidR="002E07C7" w:rsidRPr="00C75654">
        <w:t>державний суверенітет від 16 липня 1990 року</w:t>
      </w:r>
      <w:r w:rsidR="00AD5384" w:rsidRPr="00C75654">
        <w:rPr>
          <w:lang w:val="ru-RU"/>
        </w:rPr>
        <w:t>, стає першим</w:t>
      </w:r>
      <w:r w:rsidR="00602478">
        <w:t xml:space="preserve"> </w:t>
      </w:r>
      <w:r w:rsidR="00AD5384" w:rsidRPr="00C75654">
        <w:rPr>
          <w:lang w:val="ru-RU"/>
        </w:rPr>
        <w:t xml:space="preserve">офіційним </w:t>
      </w:r>
      <w:r w:rsidR="00AD5384" w:rsidRPr="00C75654">
        <w:lastRenderedPageBreak/>
        <w:t>документом, у якому були закладені основні принципи зовнішньої політики України</w:t>
      </w:r>
      <w:r w:rsidR="002E07C7" w:rsidRPr="00C75654">
        <w:t xml:space="preserve">. </w:t>
      </w:r>
      <w:r w:rsidR="00AD5384" w:rsidRPr="00C75654">
        <w:rPr>
          <w:lang w:val="ru-RU"/>
        </w:rPr>
        <w:t xml:space="preserve">У Декларації визначено, що головне завдання України </w:t>
      </w:r>
      <w:r w:rsidR="00757D9A">
        <w:t>"</w:t>
      </w:r>
      <w:r w:rsidR="00450A7A" w:rsidRPr="00C75654">
        <w:t>повернення до Європи</w:t>
      </w:r>
      <w:r w:rsidR="00757D9A">
        <w:t>"</w:t>
      </w:r>
      <w:r w:rsidR="002E07C7" w:rsidRPr="00C75654">
        <w:t xml:space="preserve">. </w:t>
      </w:r>
      <w:r w:rsidR="00AD5384" w:rsidRPr="00C75654">
        <w:rPr>
          <w:lang w:val="ru-RU"/>
        </w:rPr>
        <w:t xml:space="preserve">Крім того, </w:t>
      </w:r>
      <w:r w:rsidR="00AD5384" w:rsidRPr="00C75654">
        <w:t>постанова</w:t>
      </w:r>
      <w:r w:rsidR="008B41CA" w:rsidRPr="00C75654">
        <w:t xml:space="preserve"> </w:t>
      </w:r>
      <w:r w:rsidR="002E07C7" w:rsidRPr="00C75654">
        <w:t>Верховної Рад</w:t>
      </w:r>
      <w:r w:rsidR="007C504C" w:rsidRPr="00C75654">
        <w:t xml:space="preserve">и УРСР від 25 грудня 1990 року </w:t>
      </w:r>
      <w:r w:rsidR="00757D9A">
        <w:t>"</w:t>
      </w:r>
      <w:r w:rsidR="002E07C7" w:rsidRPr="00C75654">
        <w:t>Про реалізацію Декларації про</w:t>
      </w:r>
      <w:r w:rsidR="008B41CA" w:rsidRPr="00C75654">
        <w:t xml:space="preserve"> </w:t>
      </w:r>
      <w:r w:rsidR="002E07C7" w:rsidRPr="00C75654">
        <w:t>державний суверенітет У</w:t>
      </w:r>
      <w:r w:rsidR="007C504C" w:rsidRPr="00C75654">
        <w:t>країни в сфері зовнішніх зносин</w:t>
      </w:r>
      <w:r w:rsidR="00757D9A">
        <w:t>"</w:t>
      </w:r>
      <w:r w:rsidR="005161EC">
        <w:t xml:space="preserve"> </w:t>
      </w:r>
      <w:r w:rsidR="00AD5384" w:rsidRPr="00C75654">
        <w:t>вк</w:t>
      </w:r>
      <w:r w:rsidR="005161EC">
        <w:t>аз</w:t>
      </w:r>
      <w:r w:rsidR="00AD5384" w:rsidRPr="00C75654">
        <w:t>ує</w:t>
      </w:r>
      <w:r w:rsidR="002E07C7" w:rsidRPr="00C75654">
        <w:t>, що уряд</w:t>
      </w:r>
      <w:r w:rsidR="008B41CA" w:rsidRPr="00C75654">
        <w:t xml:space="preserve"> </w:t>
      </w:r>
      <w:r w:rsidR="00AD5384" w:rsidRPr="00C75654">
        <w:t xml:space="preserve">повинен спрямувати </w:t>
      </w:r>
      <w:r w:rsidR="002E07C7" w:rsidRPr="00C75654">
        <w:t>зусилля на забезпеченн</w:t>
      </w:r>
      <w:r w:rsidR="00AD5384" w:rsidRPr="00C75654">
        <w:t>я</w:t>
      </w:r>
      <w:r w:rsidR="002E07C7" w:rsidRPr="00C75654">
        <w:t xml:space="preserve"> участі Української</w:t>
      </w:r>
      <w:r w:rsidR="008B41CA" w:rsidRPr="00C75654">
        <w:t xml:space="preserve"> </w:t>
      </w:r>
      <w:r w:rsidR="002E07C7" w:rsidRPr="00C75654">
        <w:t>РСР у загальноєвропейському про</w:t>
      </w:r>
      <w:r w:rsidR="007C504C" w:rsidRPr="00C75654">
        <w:t>цесі та європейських структурах</w:t>
      </w:r>
      <w:r w:rsidR="008B41CA" w:rsidRPr="00C75654">
        <w:t xml:space="preserve">. </w:t>
      </w:r>
      <w:r w:rsidR="002E07C7" w:rsidRPr="00C75654">
        <w:t>2 грудня</w:t>
      </w:r>
      <w:r w:rsidR="008B41CA" w:rsidRPr="00C75654">
        <w:t xml:space="preserve"> 1991 </w:t>
      </w:r>
      <w:r w:rsidR="002E07C7" w:rsidRPr="00C75654">
        <w:t>року сп</w:t>
      </w:r>
      <w:r w:rsidR="00AD5384" w:rsidRPr="00C75654">
        <w:t>еціальною декларацією ЄС визнано</w:t>
      </w:r>
      <w:r w:rsidR="002E07C7" w:rsidRPr="00C75654">
        <w:t xml:space="preserve"> демократичний характер</w:t>
      </w:r>
      <w:r w:rsidR="008B41CA" w:rsidRPr="00C75654">
        <w:t xml:space="preserve"> </w:t>
      </w:r>
      <w:r w:rsidR="002E07C7" w:rsidRPr="00C75654">
        <w:t>Всеукраї</w:t>
      </w:r>
      <w:r w:rsidR="00AD5384" w:rsidRPr="00C75654">
        <w:t>нського референдуму та закликано</w:t>
      </w:r>
      <w:r w:rsidR="002E07C7" w:rsidRPr="00C75654">
        <w:t xml:space="preserve"> Україну підтримувати зі</w:t>
      </w:r>
      <w:r w:rsidR="008B41CA" w:rsidRPr="00C75654">
        <w:t xml:space="preserve"> </w:t>
      </w:r>
      <w:r w:rsidR="00AD5384" w:rsidRPr="00C75654">
        <w:t>Спільнотою відкритий та</w:t>
      </w:r>
      <w:r w:rsidR="002E07C7" w:rsidRPr="00C75654">
        <w:t xml:space="preserve"> конструктивний діалог, </w:t>
      </w:r>
      <w:r w:rsidR="00AD5384" w:rsidRPr="00C75654">
        <w:t xml:space="preserve">який </w:t>
      </w:r>
      <w:r w:rsidR="002E07C7" w:rsidRPr="00C75654">
        <w:t>спрямований на виконання</w:t>
      </w:r>
      <w:r w:rsidR="008B41CA" w:rsidRPr="00C75654">
        <w:t xml:space="preserve"> </w:t>
      </w:r>
      <w:r w:rsidR="00A90AAE">
        <w:t>зобов’</w:t>
      </w:r>
      <w:r w:rsidR="002E07C7" w:rsidRPr="00C75654">
        <w:t>язань колишнього СРСР.</w:t>
      </w:r>
      <w:r w:rsidR="00AD5384" w:rsidRPr="00C75654">
        <w:t xml:space="preserve">  Таким чином європейська спільнота йде назустріч Україні.</w:t>
      </w:r>
    </w:p>
    <w:p w14:paraId="312C9AAE" w14:textId="40C0237B" w:rsidR="002E07C7" w:rsidRPr="00C75654" w:rsidRDefault="00AD5384" w:rsidP="00AD5384">
      <w:pPr>
        <w:autoSpaceDE w:val="0"/>
        <w:autoSpaceDN w:val="0"/>
        <w:adjustRightInd w:val="0"/>
        <w:spacing w:line="360" w:lineRule="auto"/>
        <w:rPr>
          <w:rFonts w:ascii="Times New Roman Bold" w:hAnsi="Times New Roman Bold" w:cs="Times New Roman Bold"/>
          <w:bCs/>
          <w:lang w:val="ru-RU"/>
        </w:rPr>
      </w:pPr>
      <w:r w:rsidRPr="00C75654">
        <w:t xml:space="preserve">Визначальною також стає </w:t>
      </w:r>
      <w:r w:rsidR="002E07C7" w:rsidRPr="00C75654">
        <w:t>Угода про партнерство та</w:t>
      </w:r>
      <w:r w:rsidR="008B41CA" w:rsidRPr="00C75654">
        <w:t xml:space="preserve"> </w:t>
      </w:r>
      <w:r w:rsidR="002E07C7" w:rsidRPr="00C75654">
        <w:t>співробітництво (УПС), пі</w:t>
      </w:r>
      <w:r w:rsidRPr="00C75654">
        <w:t>дписана 14 червня 1994 року, та набуває</w:t>
      </w:r>
      <w:r w:rsidR="002E07C7" w:rsidRPr="00C75654">
        <w:t xml:space="preserve"> чинності</w:t>
      </w:r>
      <w:r w:rsidR="008B41CA" w:rsidRPr="00C75654">
        <w:t xml:space="preserve"> </w:t>
      </w:r>
      <w:r w:rsidR="002E07C7" w:rsidRPr="00C75654">
        <w:t xml:space="preserve">після ратифікації </w:t>
      </w:r>
      <w:r w:rsidR="008B41CA" w:rsidRPr="00C75654">
        <w:t>національними</w:t>
      </w:r>
      <w:r w:rsidR="002E07C7" w:rsidRPr="00C75654">
        <w:t xml:space="preserve"> парламентами країн-членів ЄС тільки 1 березня</w:t>
      </w:r>
      <w:r w:rsidR="008B41CA" w:rsidRPr="00C75654">
        <w:t xml:space="preserve"> </w:t>
      </w:r>
      <w:r w:rsidR="002E07C7" w:rsidRPr="00C75654">
        <w:t>1998 року. Підписавши УПС, Україн</w:t>
      </w:r>
      <w:r w:rsidR="00CC3A2F">
        <w:t>а</w:t>
      </w:r>
      <w:r w:rsidR="002E07C7" w:rsidRPr="00C75654">
        <w:t xml:space="preserve"> </w:t>
      </w:r>
      <w:r w:rsidR="00CC3A2F">
        <w:t>показала</w:t>
      </w:r>
      <w:r w:rsidR="002E07C7" w:rsidRPr="00C75654">
        <w:t xml:space="preserve"> свою готовність до</w:t>
      </w:r>
      <w:r w:rsidR="008B41CA" w:rsidRPr="00C75654">
        <w:t xml:space="preserve"> </w:t>
      </w:r>
      <w:r w:rsidR="002E07C7" w:rsidRPr="00C75654">
        <w:t>проведення  реформ</w:t>
      </w:r>
      <w:r w:rsidR="00CC3A2F">
        <w:t>, де враховані</w:t>
      </w:r>
      <w:r w:rsidR="002E07C7" w:rsidRPr="00C75654">
        <w:t xml:space="preserve"> європейськ</w:t>
      </w:r>
      <w:r w:rsidR="00CC3A2F">
        <w:t>і</w:t>
      </w:r>
      <w:r w:rsidR="008B41CA" w:rsidRPr="00C75654">
        <w:t xml:space="preserve"> </w:t>
      </w:r>
      <w:r w:rsidR="002E07C7" w:rsidRPr="00C75654">
        <w:t>демократичн</w:t>
      </w:r>
      <w:r w:rsidR="00CC3A2F">
        <w:t>і</w:t>
      </w:r>
      <w:r w:rsidR="002E07C7" w:rsidRPr="00C75654">
        <w:t xml:space="preserve"> принцип</w:t>
      </w:r>
      <w:r w:rsidR="00CC3A2F">
        <w:t>и</w:t>
      </w:r>
      <w:r w:rsidR="002E07C7" w:rsidRPr="00C75654">
        <w:t xml:space="preserve"> Угоду було спрямовано реалізацію</w:t>
      </w:r>
      <w:r w:rsidR="008B41CA" w:rsidRPr="00C75654">
        <w:t xml:space="preserve"> </w:t>
      </w:r>
      <w:r w:rsidR="00774DCF" w:rsidRPr="00C75654">
        <w:t>конкретних</w:t>
      </w:r>
      <w:r w:rsidR="002E07C7" w:rsidRPr="00C75654">
        <w:t xml:space="preserve"> цілей:</w:t>
      </w:r>
    </w:p>
    <w:p w14:paraId="1736E546" w14:textId="5E7AD07B" w:rsidR="002E07C7" w:rsidRPr="00C75654" w:rsidRDefault="00774DCF" w:rsidP="00BB041F">
      <w:pPr>
        <w:autoSpaceDE w:val="0"/>
        <w:autoSpaceDN w:val="0"/>
        <w:adjustRightInd w:val="0"/>
        <w:spacing w:line="360" w:lineRule="auto"/>
      </w:pPr>
      <w:r w:rsidRPr="00C75654">
        <w:rPr>
          <w:rFonts w:ascii="Symbol" w:hAnsi="Symbol" w:cs="Symbol"/>
        </w:rPr>
        <w:t></w:t>
      </w:r>
      <w:r w:rsidR="002E07C7" w:rsidRPr="00C75654">
        <w:rPr>
          <w:rFonts w:ascii="Symbol" w:hAnsi="Symbol" w:cs="Symbol"/>
        </w:rPr>
        <w:t></w:t>
      </w:r>
      <w:r w:rsidRPr="00C75654">
        <w:t>встановленні</w:t>
      </w:r>
      <w:r w:rsidR="002E07C7" w:rsidRPr="00C75654">
        <w:t xml:space="preserve"> політичного діалогу;</w:t>
      </w:r>
    </w:p>
    <w:p w14:paraId="30065CA9" w14:textId="297142D0" w:rsidR="002E07C7" w:rsidRPr="00C75654" w:rsidRDefault="00774DCF" w:rsidP="00BB041F">
      <w:pPr>
        <w:autoSpaceDE w:val="0"/>
        <w:autoSpaceDN w:val="0"/>
        <w:adjustRightInd w:val="0"/>
        <w:spacing w:line="360" w:lineRule="auto"/>
      </w:pPr>
      <w:r w:rsidRPr="00C75654">
        <w:rPr>
          <w:rFonts w:ascii="Symbol" w:hAnsi="Symbol" w:cs="Symbol"/>
          <w:lang w:val="ru-RU"/>
        </w:rPr>
        <w:t></w:t>
      </w:r>
      <w:r w:rsidRPr="00C75654">
        <w:rPr>
          <w:rFonts w:ascii="Symbol" w:hAnsi="Symbol" w:cs="Symbol"/>
          <w:lang w:val="ru-RU"/>
        </w:rPr>
        <w:t></w:t>
      </w:r>
      <w:r w:rsidRPr="00C75654">
        <w:t xml:space="preserve">сприянні в розвитку </w:t>
      </w:r>
      <w:r w:rsidR="002E07C7" w:rsidRPr="00C75654">
        <w:t>економічних</w:t>
      </w:r>
      <w:r w:rsidR="008B41CA" w:rsidRPr="00C75654">
        <w:t xml:space="preserve"> </w:t>
      </w:r>
      <w:r w:rsidR="002E07C7" w:rsidRPr="00C75654">
        <w:t>відносин з перспективою створення зони вільної торгівлі;</w:t>
      </w:r>
    </w:p>
    <w:p w14:paraId="734443F3" w14:textId="1AC8C5A6" w:rsidR="00774DCF" w:rsidRPr="00C75654" w:rsidRDefault="005161EC" w:rsidP="00BB041F">
      <w:pPr>
        <w:autoSpaceDE w:val="0"/>
        <w:autoSpaceDN w:val="0"/>
        <w:adjustRightInd w:val="0"/>
        <w:spacing w:line="360" w:lineRule="auto"/>
        <w:rPr>
          <w:lang w:val="ru-RU"/>
        </w:rPr>
      </w:pPr>
      <w:r>
        <w:rPr>
          <w:lang w:val="ru-RU"/>
        </w:rPr>
        <w:t xml:space="preserve">- створенні </w:t>
      </w:r>
      <w:r w:rsidR="00774DCF" w:rsidRPr="00C75654">
        <w:rPr>
          <w:lang w:val="ru-RU"/>
        </w:rPr>
        <w:t>умов для вигідного економічного, фінансового та технічного співробітництва;</w:t>
      </w:r>
    </w:p>
    <w:p w14:paraId="2DF6BFAF" w14:textId="70D2AACE" w:rsidR="002E07C7" w:rsidRPr="00C75654" w:rsidRDefault="00774DCF" w:rsidP="00774DCF">
      <w:pPr>
        <w:autoSpaceDE w:val="0"/>
        <w:autoSpaceDN w:val="0"/>
        <w:adjustRightInd w:val="0"/>
        <w:spacing w:line="360" w:lineRule="auto"/>
        <w:rPr>
          <w:lang w:val="ru-RU"/>
        </w:rPr>
      </w:pPr>
      <w:r w:rsidRPr="00C75654">
        <w:rPr>
          <w:lang w:val="ru-RU"/>
        </w:rPr>
        <w:t xml:space="preserve">- підтримка ЄС для </w:t>
      </w:r>
      <w:r w:rsidRPr="00C75654">
        <w:t>зміцнення демократії та завершення</w:t>
      </w:r>
      <w:r w:rsidR="008B41CA" w:rsidRPr="00C75654">
        <w:t xml:space="preserve"> </w:t>
      </w:r>
      <w:r w:rsidR="002E07C7" w:rsidRPr="00C75654">
        <w:t>переходу до ринкової економіки</w:t>
      </w:r>
      <w:r w:rsidRPr="00C75654">
        <w:rPr>
          <w:lang w:val="ru-RU"/>
        </w:rPr>
        <w:t>.</w:t>
      </w:r>
    </w:p>
    <w:p w14:paraId="6E247703" w14:textId="6CCB070F" w:rsidR="002E07C7" w:rsidRPr="00C75654" w:rsidRDefault="00774DCF" w:rsidP="00774DCF">
      <w:pPr>
        <w:autoSpaceDE w:val="0"/>
        <w:autoSpaceDN w:val="0"/>
        <w:adjustRightInd w:val="0"/>
        <w:spacing w:line="360" w:lineRule="auto"/>
      </w:pPr>
      <w:r w:rsidRPr="00C75654">
        <w:rPr>
          <w:lang w:val="ru-RU"/>
        </w:rPr>
        <w:t xml:space="preserve">Україна з початком незалежності активно відстоює своє право </w:t>
      </w:r>
      <w:r w:rsidR="002E07C7" w:rsidRPr="00C75654">
        <w:t>на членство в Є</w:t>
      </w:r>
      <w:r w:rsidRPr="00C75654">
        <w:rPr>
          <w:lang w:val="ru-RU"/>
        </w:rPr>
        <w:t xml:space="preserve">вропейському </w:t>
      </w:r>
      <w:r w:rsidR="002E07C7" w:rsidRPr="00C75654">
        <w:t>С</w:t>
      </w:r>
      <w:r w:rsidRPr="00C75654">
        <w:rPr>
          <w:lang w:val="ru-RU"/>
        </w:rPr>
        <w:t>оюзі</w:t>
      </w:r>
      <w:r w:rsidRPr="00C75654">
        <w:t xml:space="preserve">. </w:t>
      </w:r>
      <w:r w:rsidRPr="00C75654">
        <w:rPr>
          <w:lang w:val="ru-RU"/>
        </w:rPr>
        <w:t xml:space="preserve">Як наслідок, </w:t>
      </w:r>
      <w:r w:rsidR="002E07C7" w:rsidRPr="00C75654">
        <w:t>11 лютого 1992 року було</w:t>
      </w:r>
      <w:r w:rsidR="00BB041F" w:rsidRPr="00C75654">
        <w:t xml:space="preserve"> </w:t>
      </w:r>
      <w:r w:rsidR="002E07C7" w:rsidRPr="00C75654">
        <w:t>підписано протокол до угоди між ЄС та СНД стосовно використання програми</w:t>
      </w:r>
      <w:r w:rsidR="00BB041F" w:rsidRPr="00C75654">
        <w:t xml:space="preserve"> </w:t>
      </w:r>
      <w:r w:rsidRPr="00C75654">
        <w:t>TACIS в Україні</w:t>
      </w:r>
      <w:r w:rsidR="005161EC">
        <w:rPr>
          <w:lang w:val="ru-RU"/>
        </w:rPr>
        <w:t xml:space="preserve">, а починаючи з </w:t>
      </w:r>
      <w:r w:rsidR="002E07C7" w:rsidRPr="00C75654">
        <w:t xml:space="preserve">1 січня 1993 року Україна </w:t>
      </w:r>
      <w:r w:rsidR="002E07C7" w:rsidRPr="00C75654">
        <w:lastRenderedPageBreak/>
        <w:t>долучилася до системи загальних</w:t>
      </w:r>
      <w:r w:rsidR="00BB041F" w:rsidRPr="00C75654">
        <w:t xml:space="preserve"> </w:t>
      </w:r>
      <w:r w:rsidR="002E07C7" w:rsidRPr="00C75654">
        <w:t>торго</w:t>
      </w:r>
      <w:r w:rsidRPr="00C75654">
        <w:t>вих преференцій ЄС, таким чином велика кількість</w:t>
      </w:r>
      <w:r w:rsidR="002E07C7" w:rsidRPr="00C75654">
        <w:t xml:space="preserve"> </w:t>
      </w:r>
      <w:r w:rsidRPr="00C75654">
        <w:t>українських товарів потрапляє</w:t>
      </w:r>
      <w:r w:rsidR="00BB041F" w:rsidRPr="00C75654">
        <w:t xml:space="preserve"> </w:t>
      </w:r>
      <w:r w:rsidR="002E07C7" w:rsidRPr="00C75654">
        <w:t>на ринок ЄС безмитно</w:t>
      </w:r>
      <w:r w:rsidR="007C504C" w:rsidRPr="00C75654">
        <w:t>.</w:t>
      </w:r>
    </w:p>
    <w:p w14:paraId="07F69126" w14:textId="76D14E8B" w:rsidR="002E07C7" w:rsidRPr="00C75654" w:rsidRDefault="002E07C7" w:rsidP="00BB041F">
      <w:pPr>
        <w:autoSpaceDE w:val="0"/>
        <w:autoSpaceDN w:val="0"/>
        <w:adjustRightInd w:val="0"/>
        <w:spacing w:line="360" w:lineRule="auto"/>
      </w:pPr>
      <w:r w:rsidRPr="00C75654">
        <w:t>У квітні 1994 року було розроблено Стратегію відносин з Україною, яка</w:t>
      </w:r>
      <w:r w:rsidR="00BB041F" w:rsidRPr="00C75654">
        <w:t xml:space="preserve"> </w:t>
      </w:r>
      <w:r w:rsidRPr="00C75654">
        <w:t>охоплювала підписання Угоди про партнерство та співробітництво, реалізацію</w:t>
      </w:r>
      <w:r w:rsidR="00BB041F" w:rsidRPr="00C75654">
        <w:t xml:space="preserve"> </w:t>
      </w:r>
      <w:r w:rsidRPr="00C75654">
        <w:t>програми технічного партнерства TACIS, програм гуманітарної та фінансової</w:t>
      </w:r>
      <w:r w:rsidR="00BB041F" w:rsidRPr="00C75654">
        <w:t xml:space="preserve"> </w:t>
      </w:r>
      <w:r w:rsidRPr="00C75654">
        <w:t>допомоги, налагодження технічних, політичних і культурних контактів.</w:t>
      </w:r>
      <w:r w:rsidR="00CC3A2F">
        <w:t xml:space="preserve"> В </w:t>
      </w:r>
      <w:r w:rsidRPr="00C75654">
        <w:t>жовтні 1993 року в Києві розпочало роботу</w:t>
      </w:r>
      <w:r w:rsidR="00BB041F" w:rsidRPr="00C75654">
        <w:t xml:space="preserve"> </w:t>
      </w:r>
      <w:r w:rsidRPr="00C75654">
        <w:t>Представництво Комісії Європейських Спільнот в Україні, а в</w:t>
      </w:r>
      <w:r w:rsidR="00BB041F" w:rsidRPr="00C75654">
        <w:t xml:space="preserve"> </w:t>
      </w:r>
      <w:r w:rsidRPr="00C75654">
        <w:t>липні 1995 року</w:t>
      </w:r>
      <w:r w:rsidR="00BB041F" w:rsidRPr="00C75654">
        <w:t xml:space="preserve"> </w:t>
      </w:r>
      <w:r w:rsidRPr="00C75654">
        <w:t>Україна відкрила своє представництво при ЄС в Брюсселі.</w:t>
      </w:r>
    </w:p>
    <w:p w14:paraId="192B1761" w14:textId="004948D1" w:rsidR="002E07C7" w:rsidRPr="00C75654" w:rsidRDefault="002A5FFE" w:rsidP="002A5FFE">
      <w:pPr>
        <w:autoSpaceDE w:val="0"/>
        <w:autoSpaceDN w:val="0"/>
        <w:adjustRightInd w:val="0"/>
        <w:spacing w:line="360" w:lineRule="auto"/>
      </w:pPr>
      <w:r w:rsidRPr="00C75654">
        <w:rPr>
          <w:lang w:val="ru-RU"/>
        </w:rPr>
        <w:t xml:space="preserve">У </w:t>
      </w:r>
      <w:r w:rsidRPr="00C75654">
        <w:t>другій половині</w:t>
      </w:r>
      <w:r w:rsidR="002E07C7" w:rsidRPr="00C75654">
        <w:t xml:space="preserve"> 90-х років</w:t>
      </w:r>
      <w:r w:rsidR="005161EC">
        <w:rPr>
          <w:lang w:val="ru-RU"/>
        </w:rPr>
        <w:t xml:space="preserve"> в Україні </w:t>
      </w:r>
      <w:r w:rsidRPr="00C75654">
        <w:rPr>
          <w:lang w:val="ru-RU"/>
        </w:rPr>
        <w:t>відбулась ціла</w:t>
      </w:r>
      <w:r w:rsidR="002E07C7" w:rsidRPr="00C75654">
        <w:t xml:space="preserve"> </w:t>
      </w:r>
      <w:r w:rsidRPr="00C75654">
        <w:rPr>
          <w:lang w:val="ru-RU"/>
        </w:rPr>
        <w:t xml:space="preserve">низка </w:t>
      </w:r>
      <w:r w:rsidR="002E07C7" w:rsidRPr="00C75654">
        <w:t>важливих подій.</w:t>
      </w:r>
    </w:p>
    <w:p w14:paraId="252C9D09" w14:textId="321EE2EA" w:rsidR="002E07C7" w:rsidRPr="00C75654" w:rsidRDefault="002E07C7" w:rsidP="002A5FFE">
      <w:pPr>
        <w:autoSpaceDE w:val="0"/>
        <w:autoSpaceDN w:val="0"/>
        <w:adjustRightInd w:val="0"/>
        <w:spacing w:line="360" w:lineRule="auto"/>
        <w:rPr>
          <w:lang w:val="ru-RU"/>
        </w:rPr>
      </w:pPr>
      <w:r w:rsidRPr="00C75654">
        <w:t xml:space="preserve">Радою ЄС 6 грудня 1996 року, </w:t>
      </w:r>
      <w:r w:rsidR="002A5FFE" w:rsidRPr="00C75654">
        <w:t>прийнято План дій євроінтеграційних устремлінь України.</w:t>
      </w:r>
    </w:p>
    <w:p w14:paraId="3B912FF9" w14:textId="5E847DD4" w:rsidR="002E07C7" w:rsidRPr="00C75654" w:rsidRDefault="002E07C7" w:rsidP="002A5FFE">
      <w:pPr>
        <w:autoSpaceDE w:val="0"/>
        <w:autoSpaceDN w:val="0"/>
        <w:adjustRightInd w:val="0"/>
        <w:spacing w:line="360" w:lineRule="auto"/>
        <w:rPr>
          <w:lang w:val="ru-RU"/>
        </w:rPr>
      </w:pPr>
      <w:r w:rsidRPr="00C75654">
        <w:t>У 1998 року ук</w:t>
      </w:r>
      <w:r w:rsidR="002A5FFE" w:rsidRPr="00C75654">
        <w:t>азом Президента України прийнято</w:t>
      </w:r>
      <w:r w:rsidRPr="00C75654">
        <w:t xml:space="preserve"> Стратегію</w:t>
      </w:r>
      <w:r w:rsidR="00676795" w:rsidRPr="00C75654">
        <w:t xml:space="preserve"> </w:t>
      </w:r>
      <w:r w:rsidRPr="00C75654">
        <w:t>інтегра</w:t>
      </w:r>
      <w:r w:rsidR="005161EC">
        <w:t>ції України до</w:t>
      </w:r>
      <w:r w:rsidRPr="00C75654">
        <w:t xml:space="preserve"> Є</w:t>
      </w:r>
      <w:r w:rsidR="002A5FFE" w:rsidRPr="00C75654">
        <w:rPr>
          <w:lang w:val="ru-RU"/>
        </w:rPr>
        <w:t xml:space="preserve">вропейського </w:t>
      </w:r>
      <w:r w:rsidRPr="00C75654">
        <w:t>С</w:t>
      </w:r>
      <w:r w:rsidR="002A5FFE" w:rsidRPr="00C75654">
        <w:rPr>
          <w:lang w:val="ru-RU"/>
        </w:rPr>
        <w:t>оюзу</w:t>
      </w:r>
      <w:r w:rsidR="002A5FFE" w:rsidRPr="00C75654">
        <w:t xml:space="preserve">, де </w:t>
      </w:r>
      <w:r w:rsidRPr="00C75654">
        <w:t>вказано пріоритети діяльності державних</w:t>
      </w:r>
      <w:r w:rsidR="00676795" w:rsidRPr="00C75654">
        <w:t xml:space="preserve"> </w:t>
      </w:r>
      <w:r w:rsidRPr="00C75654">
        <w:t>органів у забезпеченні європейсь</w:t>
      </w:r>
      <w:r w:rsidR="002A5FFE" w:rsidRPr="00C75654">
        <w:t>кої інтеграції до 2007 року</w:t>
      </w:r>
      <w:r w:rsidRPr="00C75654">
        <w:t>.</w:t>
      </w:r>
    </w:p>
    <w:p w14:paraId="3BC2874D" w14:textId="32B92E22" w:rsidR="002E07C7" w:rsidRPr="00C75654" w:rsidRDefault="002A5FFE" w:rsidP="002A5FFE">
      <w:pPr>
        <w:autoSpaceDE w:val="0"/>
        <w:autoSpaceDN w:val="0"/>
        <w:adjustRightInd w:val="0"/>
        <w:spacing w:line="360" w:lineRule="auto"/>
        <w:rPr>
          <w:lang w:val="ru-RU"/>
        </w:rPr>
      </w:pPr>
      <w:r w:rsidRPr="00C75654">
        <w:rPr>
          <w:lang w:val="ru-RU"/>
        </w:rPr>
        <w:t xml:space="preserve">Наступним важливим кроком євроінтеграційних відносин стає </w:t>
      </w:r>
      <w:r w:rsidR="00F36C8F" w:rsidRPr="00C75654">
        <w:t xml:space="preserve">Паризький саміт Україна </w:t>
      </w:r>
      <w:r w:rsidR="00665E15">
        <w:t>–</w:t>
      </w:r>
      <w:r w:rsidR="002E07C7" w:rsidRPr="00C75654">
        <w:t xml:space="preserve"> ЄС, який відбувс</w:t>
      </w:r>
      <w:r w:rsidRPr="00C75654">
        <w:t xml:space="preserve">я 15 вересня 2000 року. На саміті </w:t>
      </w:r>
      <w:r w:rsidR="002E07C7" w:rsidRPr="00C75654">
        <w:t xml:space="preserve">було </w:t>
      </w:r>
      <w:r w:rsidR="00CC3A2F">
        <w:t>визначено</w:t>
      </w:r>
      <w:r w:rsidR="002E07C7" w:rsidRPr="00C75654">
        <w:t xml:space="preserve"> домовлен</w:t>
      </w:r>
      <w:r w:rsidR="00CC3A2F">
        <w:t>ість</w:t>
      </w:r>
      <w:r w:rsidR="002E07C7" w:rsidRPr="00C75654">
        <w:t xml:space="preserve"> про подальшу фінансову підтримку України з</w:t>
      </w:r>
      <w:r w:rsidR="00676795" w:rsidRPr="00C75654">
        <w:t xml:space="preserve"> </w:t>
      </w:r>
      <w:r w:rsidR="002E07C7" w:rsidRPr="00C75654">
        <w:t>боку Євросоюзу.</w:t>
      </w:r>
    </w:p>
    <w:p w14:paraId="7EB2C299" w14:textId="25C38A6A" w:rsidR="00665E15" w:rsidRPr="00665E15" w:rsidRDefault="00CD52F5" w:rsidP="00676795">
      <w:pPr>
        <w:autoSpaceDE w:val="0"/>
        <w:autoSpaceDN w:val="0"/>
        <w:adjustRightInd w:val="0"/>
        <w:spacing w:line="360" w:lineRule="auto"/>
        <w:rPr>
          <w:b/>
        </w:rPr>
      </w:pPr>
      <w:r>
        <w:t>Другий етап (2005-2009 роки</w:t>
      </w:r>
      <w:r w:rsidR="002E07C7" w:rsidRPr="00C75654">
        <w:t xml:space="preserve">) </w:t>
      </w:r>
      <w:r w:rsidR="00665E15">
        <w:rPr>
          <w:b/>
        </w:rPr>
        <w:t>–</w:t>
      </w:r>
      <w:r w:rsidR="002E07C7" w:rsidRPr="00C75654">
        <w:t xml:space="preserve"> </w:t>
      </w:r>
      <w:r w:rsidR="00665E15" w:rsidRPr="00665E15">
        <w:rPr>
          <w:b/>
        </w:rPr>
        <w:t>Співробітництво з розширеним ЄС (ЄС-25 і ЄС-27) в рамках європейської політики "сусідства".</w:t>
      </w:r>
    </w:p>
    <w:p w14:paraId="514C93D3" w14:textId="0A48F76B" w:rsidR="002E07C7" w:rsidRPr="00C75654" w:rsidRDefault="002E07C7" w:rsidP="00676795">
      <w:pPr>
        <w:autoSpaceDE w:val="0"/>
        <w:autoSpaceDN w:val="0"/>
        <w:adjustRightInd w:val="0"/>
        <w:spacing w:line="360" w:lineRule="auto"/>
      </w:pPr>
      <w:r w:rsidRPr="00C75654">
        <w:t>Європейська пол</w:t>
      </w:r>
      <w:r w:rsidR="002A5FFE" w:rsidRPr="00C75654">
        <w:t>ітика сусідства (ЄПС) є складовою</w:t>
      </w:r>
      <w:r w:rsidRPr="00C75654">
        <w:t xml:space="preserve"> зовнішньої політики</w:t>
      </w:r>
      <w:r w:rsidR="00676795" w:rsidRPr="00C75654">
        <w:t xml:space="preserve"> </w:t>
      </w:r>
      <w:r w:rsidRPr="00C75654">
        <w:t>Є</w:t>
      </w:r>
      <w:r w:rsidR="002A5FFE" w:rsidRPr="00C75654">
        <w:t xml:space="preserve">вропейського союзу і </w:t>
      </w:r>
      <w:r w:rsidR="00A23F68">
        <w:t xml:space="preserve">має на меті </w:t>
      </w:r>
      <w:r w:rsidRPr="00C75654">
        <w:t>зміцнення зближення Європи з її</w:t>
      </w:r>
      <w:r w:rsidR="00676795" w:rsidRPr="00C75654">
        <w:t xml:space="preserve"> </w:t>
      </w:r>
      <w:r w:rsidR="002A5FFE" w:rsidRPr="00C75654">
        <w:t xml:space="preserve">сусідами, для їх спільної вигоди і спільних інтересів. </w:t>
      </w:r>
      <w:r w:rsidR="002A5FFE" w:rsidRPr="00C75654">
        <w:rPr>
          <w:lang w:val="ru-RU"/>
        </w:rPr>
        <w:t>Відповідну</w:t>
      </w:r>
      <w:r w:rsidR="00746DB2">
        <w:rPr>
          <w:lang w:val="ru-RU"/>
        </w:rPr>
        <w:t xml:space="preserve"> </w:t>
      </w:r>
      <w:r w:rsidR="002A5FFE" w:rsidRPr="00C75654">
        <w:t>політику</w:t>
      </w:r>
      <w:r w:rsidR="00746DB2">
        <w:t xml:space="preserve"> </w:t>
      </w:r>
      <w:r w:rsidR="002A5FFE" w:rsidRPr="00C75654">
        <w:t>було розроблено</w:t>
      </w:r>
      <w:r w:rsidRPr="00C75654">
        <w:t xml:space="preserve"> після розширення Є</w:t>
      </w:r>
      <w:r w:rsidR="002A5FFE" w:rsidRPr="00C75654">
        <w:rPr>
          <w:lang w:val="ru-RU"/>
        </w:rPr>
        <w:t xml:space="preserve">вропейського </w:t>
      </w:r>
      <w:r w:rsidRPr="00C75654">
        <w:t>С</w:t>
      </w:r>
      <w:r w:rsidR="002A5FFE" w:rsidRPr="00C75654">
        <w:rPr>
          <w:lang w:val="ru-RU"/>
        </w:rPr>
        <w:t>оюзу</w:t>
      </w:r>
      <w:r w:rsidRPr="00C75654">
        <w:t xml:space="preserve"> в 2004 році, коли 10 нових</w:t>
      </w:r>
      <w:r w:rsidR="00676795" w:rsidRPr="00C75654">
        <w:t xml:space="preserve"> </w:t>
      </w:r>
      <w:r w:rsidRPr="00C75654">
        <w:t>країн приєдналися до Європейського Союзу, щоб уникнути створення нових</w:t>
      </w:r>
      <w:r w:rsidR="00676795" w:rsidRPr="00C75654">
        <w:t xml:space="preserve"> </w:t>
      </w:r>
      <w:r w:rsidRPr="00C75654">
        <w:t>кордонів у Європі.</w:t>
      </w:r>
    </w:p>
    <w:p w14:paraId="01CFE1BE" w14:textId="271000A6" w:rsidR="002E07C7" w:rsidRPr="00C75654" w:rsidRDefault="002A5FFE" w:rsidP="00676795">
      <w:pPr>
        <w:autoSpaceDE w:val="0"/>
        <w:autoSpaceDN w:val="0"/>
        <w:adjustRightInd w:val="0"/>
        <w:spacing w:line="360" w:lineRule="auto"/>
      </w:pPr>
      <w:r w:rsidRPr="00C75654">
        <w:lastRenderedPageBreak/>
        <w:t xml:space="preserve">У </w:t>
      </w:r>
      <w:r w:rsidR="002E07C7" w:rsidRPr="00C75654">
        <w:t xml:space="preserve">2004 </w:t>
      </w:r>
      <w:r w:rsidR="00CD52F5">
        <w:t>році</w:t>
      </w:r>
      <w:r w:rsidRPr="00C75654">
        <w:t xml:space="preserve"> </w:t>
      </w:r>
      <w:r w:rsidR="00757D9A">
        <w:t>"</w:t>
      </w:r>
      <w:r w:rsidRPr="00C75654">
        <w:t>Помаранчева революція</w:t>
      </w:r>
      <w:r w:rsidR="00757D9A">
        <w:t>"</w:t>
      </w:r>
      <w:r w:rsidRPr="00C75654">
        <w:t xml:space="preserve">  </w:t>
      </w:r>
      <w:r w:rsidRPr="00C75654">
        <w:rPr>
          <w:lang w:val="ru-RU"/>
        </w:rPr>
        <w:t xml:space="preserve">стала </w:t>
      </w:r>
      <w:r w:rsidRPr="00C75654">
        <w:t>поворотним</w:t>
      </w:r>
      <w:r w:rsidR="002E07C7" w:rsidRPr="00C75654">
        <w:t xml:space="preserve"> момент</w:t>
      </w:r>
      <w:r w:rsidRPr="00C75654">
        <w:rPr>
          <w:lang w:val="ru-RU"/>
        </w:rPr>
        <w:t>ом</w:t>
      </w:r>
      <w:r w:rsidR="00676795" w:rsidRPr="00C75654">
        <w:t xml:space="preserve"> </w:t>
      </w:r>
      <w:r w:rsidR="002E07C7" w:rsidRPr="00C75654">
        <w:t>у відносинах між Є</w:t>
      </w:r>
      <w:r w:rsidRPr="00C75654">
        <w:rPr>
          <w:lang w:val="ru-RU"/>
        </w:rPr>
        <w:t xml:space="preserve">вропейським </w:t>
      </w:r>
      <w:r w:rsidR="002E07C7" w:rsidRPr="00C75654">
        <w:t>С</w:t>
      </w:r>
      <w:r w:rsidRPr="00C75654">
        <w:rPr>
          <w:lang w:val="ru-RU"/>
        </w:rPr>
        <w:t>оюзом</w:t>
      </w:r>
      <w:r w:rsidRPr="00C75654">
        <w:t xml:space="preserve"> та Україною.</w:t>
      </w:r>
      <w:r w:rsidRPr="00C75654">
        <w:rPr>
          <w:lang w:val="ru-RU"/>
        </w:rPr>
        <w:t xml:space="preserve"> До влади в України</w:t>
      </w:r>
      <w:r w:rsidR="00746DB2">
        <w:rPr>
          <w:lang w:val="ru-RU"/>
        </w:rPr>
        <w:t xml:space="preserve"> </w:t>
      </w:r>
      <w:r w:rsidR="00783AA2" w:rsidRPr="00C75654">
        <w:rPr>
          <w:lang w:val="ru-RU"/>
        </w:rPr>
        <w:t xml:space="preserve">приходять </w:t>
      </w:r>
      <w:r w:rsidR="002E07C7" w:rsidRPr="00C75654">
        <w:t xml:space="preserve">проєвропейські політики, які </w:t>
      </w:r>
      <w:r w:rsidR="00783AA2" w:rsidRPr="00C75654">
        <w:rPr>
          <w:lang w:val="ru-RU"/>
        </w:rPr>
        <w:t xml:space="preserve">отримали </w:t>
      </w:r>
      <w:r w:rsidR="002E07C7" w:rsidRPr="00C75654">
        <w:t>підтримку в Євросоюзі.</w:t>
      </w:r>
    </w:p>
    <w:p w14:paraId="1F13F291" w14:textId="3D1FAE38" w:rsidR="002E07C7" w:rsidRPr="00C75654" w:rsidRDefault="00783AA2" w:rsidP="00676795">
      <w:pPr>
        <w:autoSpaceDE w:val="0"/>
        <w:autoSpaceDN w:val="0"/>
        <w:adjustRightInd w:val="0"/>
        <w:spacing w:line="360" w:lineRule="auto"/>
      </w:pPr>
      <w:r w:rsidRPr="00C75654">
        <w:t>Євр</w:t>
      </w:r>
      <w:r w:rsidR="00665E15">
        <w:t xml:space="preserve">опейськими країнами декларовано </w:t>
      </w:r>
      <w:r w:rsidR="002E07C7" w:rsidRPr="00C75654">
        <w:t>теоретичну можливість повноцінної</w:t>
      </w:r>
      <w:r w:rsidR="00676795" w:rsidRPr="00C75654">
        <w:t xml:space="preserve"> </w:t>
      </w:r>
      <w:r w:rsidRPr="00C75654">
        <w:t xml:space="preserve">інтеграції України до ЄС, проте умовами є побудова </w:t>
      </w:r>
      <w:r w:rsidR="002E07C7" w:rsidRPr="00C75654">
        <w:t xml:space="preserve"> демократичної та правової</w:t>
      </w:r>
      <w:r w:rsidR="00676795" w:rsidRPr="00C75654">
        <w:t xml:space="preserve"> </w:t>
      </w:r>
      <w:r w:rsidRPr="00C75654">
        <w:t>держави.</w:t>
      </w:r>
      <w:r w:rsidRPr="00C75654">
        <w:rPr>
          <w:lang w:val="ru-RU"/>
        </w:rPr>
        <w:t xml:space="preserve"> В наслідок чого, в</w:t>
      </w:r>
      <w:r w:rsidR="00A23F68">
        <w:rPr>
          <w:lang w:val="ru-RU"/>
        </w:rPr>
        <w:t xml:space="preserve"> </w:t>
      </w:r>
      <w:r w:rsidRPr="00C75654">
        <w:t>2005 році</w:t>
      </w:r>
      <w:r w:rsidR="002E07C7" w:rsidRPr="00C75654">
        <w:t xml:space="preserve"> Є</w:t>
      </w:r>
      <w:r w:rsidRPr="00C75654">
        <w:rPr>
          <w:lang w:val="ru-RU"/>
        </w:rPr>
        <w:t xml:space="preserve">вропейський </w:t>
      </w:r>
      <w:r w:rsidR="002E07C7" w:rsidRPr="00C75654">
        <w:t>С</w:t>
      </w:r>
      <w:r w:rsidRPr="00C75654">
        <w:rPr>
          <w:lang w:val="ru-RU"/>
        </w:rPr>
        <w:t>оюз</w:t>
      </w:r>
      <w:r w:rsidR="002E07C7" w:rsidRPr="00C75654">
        <w:t xml:space="preserve"> вимагає ві</w:t>
      </w:r>
      <w:r w:rsidR="00746DB2">
        <w:t xml:space="preserve">д України активізації зусиль на </w:t>
      </w:r>
      <w:r w:rsidR="002E07C7" w:rsidRPr="00C75654">
        <w:t>шляху</w:t>
      </w:r>
      <w:r w:rsidR="00746DB2">
        <w:t xml:space="preserve"> </w:t>
      </w:r>
      <w:r w:rsidR="002E07C7" w:rsidRPr="00C75654">
        <w:t>виконання задекларованих реформ.</w:t>
      </w:r>
    </w:p>
    <w:p w14:paraId="45A28626" w14:textId="35070E03" w:rsidR="002E07C7" w:rsidRPr="00C75654" w:rsidRDefault="002E07C7" w:rsidP="00676795">
      <w:pPr>
        <w:autoSpaceDE w:val="0"/>
        <w:autoSpaceDN w:val="0"/>
        <w:adjustRightInd w:val="0"/>
        <w:spacing w:line="360" w:lineRule="auto"/>
        <w:rPr>
          <w:lang w:val="ru-RU"/>
        </w:rPr>
      </w:pPr>
      <w:r w:rsidRPr="00C75654">
        <w:t xml:space="preserve">21 лютого 2005 року було підписано новий План дій </w:t>
      </w:r>
      <w:r w:rsidR="00665E15">
        <w:t xml:space="preserve">Україна – </w:t>
      </w:r>
      <w:r w:rsidRPr="00C75654">
        <w:t>ЄС</w:t>
      </w:r>
      <w:r w:rsidR="00665E15">
        <w:t xml:space="preserve"> </w:t>
      </w:r>
      <w:r w:rsidRPr="00C75654">
        <w:t>(далі</w:t>
      </w:r>
      <w:r w:rsidR="00676795" w:rsidRPr="00C75654">
        <w:t xml:space="preserve"> </w:t>
      </w:r>
      <w:r w:rsidR="00665E15">
        <w:t>–</w:t>
      </w:r>
      <w:r w:rsidR="00676795" w:rsidRPr="00C75654">
        <w:t xml:space="preserve"> </w:t>
      </w:r>
      <w:r w:rsidR="00783AA2" w:rsidRPr="00C75654">
        <w:t>ПД</w:t>
      </w:r>
      <w:r w:rsidR="00665E15">
        <w:t>)</w:t>
      </w:r>
      <w:r w:rsidR="00783AA2" w:rsidRPr="00C75654">
        <w:t xml:space="preserve"> на 2005-2007</w:t>
      </w:r>
      <w:r w:rsidR="00CD52F5">
        <w:t xml:space="preserve"> роки</w:t>
      </w:r>
      <w:r w:rsidR="00783AA2" w:rsidRPr="00C75654">
        <w:t xml:space="preserve">, котрий повинен визначати </w:t>
      </w:r>
      <w:r w:rsidRPr="00C75654">
        <w:t xml:space="preserve">пріоритетні сфери </w:t>
      </w:r>
      <w:r w:rsidR="00783AA2" w:rsidRPr="00C75654">
        <w:t>співробітництва та має на  меті</w:t>
      </w:r>
      <w:r w:rsidRPr="00C75654">
        <w:t xml:space="preserve"> наближення України до Євросоюзу. У березні</w:t>
      </w:r>
      <w:r w:rsidR="00676795" w:rsidRPr="00C75654">
        <w:t xml:space="preserve"> 2008 </w:t>
      </w:r>
      <w:r w:rsidRPr="00C75654">
        <w:t>року за результатами спільної оцінки Плану дій термін його чинності було</w:t>
      </w:r>
      <w:r w:rsidR="00676795" w:rsidRPr="00C75654">
        <w:t xml:space="preserve"> </w:t>
      </w:r>
      <w:r w:rsidRPr="00C75654">
        <w:t xml:space="preserve">продовжено до весни 2009 </w:t>
      </w:r>
      <w:r w:rsidR="00CD52F5">
        <w:t>року</w:t>
      </w:r>
      <w:r w:rsidRPr="00C75654">
        <w:t>, затверджено 23 додаткові пріоритети</w:t>
      </w:r>
      <w:r w:rsidR="00676795" w:rsidRPr="00C75654">
        <w:t xml:space="preserve"> </w:t>
      </w:r>
      <w:r w:rsidRPr="00C75654">
        <w:t>співробітництва у сферах, які підлягають реформуванню.</w:t>
      </w:r>
      <w:r w:rsidR="00783AA2" w:rsidRPr="00C75654">
        <w:t xml:space="preserve"> В документі йшлося про посилення інститутів, котрі гарантуватимуть</w:t>
      </w:r>
      <w:r w:rsidRPr="00C75654">
        <w:t xml:space="preserve"> демократію</w:t>
      </w:r>
      <w:r w:rsidR="00676795" w:rsidRPr="00C75654">
        <w:t xml:space="preserve"> </w:t>
      </w:r>
      <w:r w:rsidR="00783AA2" w:rsidRPr="00C75654">
        <w:t>та верховенство права</w:t>
      </w:r>
      <w:r w:rsidR="00783AA2" w:rsidRPr="00C75654">
        <w:rPr>
          <w:lang w:val="ru-RU"/>
        </w:rPr>
        <w:t>.</w:t>
      </w:r>
    </w:p>
    <w:p w14:paraId="241EEE6F" w14:textId="6B797484" w:rsidR="002E07C7" w:rsidRPr="00C75654" w:rsidRDefault="00783AA2" w:rsidP="00A4174D">
      <w:pPr>
        <w:autoSpaceDE w:val="0"/>
        <w:autoSpaceDN w:val="0"/>
        <w:adjustRightInd w:val="0"/>
        <w:spacing w:line="360" w:lineRule="auto"/>
      </w:pPr>
      <w:r w:rsidRPr="00C75654">
        <w:rPr>
          <w:lang w:val="ru-RU"/>
        </w:rPr>
        <w:t xml:space="preserve">Проте, </w:t>
      </w:r>
      <w:r w:rsidR="002E07C7" w:rsidRPr="00C75654">
        <w:t xml:space="preserve">ПД був прийнятий в рамках ЄПС, </w:t>
      </w:r>
      <w:r w:rsidR="00746DB2">
        <w:rPr>
          <w:lang w:val="ru-RU"/>
        </w:rPr>
        <w:t xml:space="preserve">а це означає </w:t>
      </w:r>
      <w:r w:rsidR="00746DB2">
        <w:t>лише формалізований</w:t>
      </w:r>
      <w:r w:rsidR="003A58E5" w:rsidRPr="00C75654">
        <w:t xml:space="preserve"> </w:t>
      </w:r>
      <w:r w:rsidR="002E07C7" w:rsidRPr="00C75654">
        <w:t>комп</w:t>
      </w:r>
      <w:r w:rsidRPr="00C75654">
        <w:t xml:space="preserve">лексний перелік пріоритетів, які </w:t>
      </w:r>
      <w:r w:rsidR="002E07C7" w:rsidRPr="00C75654">
        <w:t>мали сприяти поступовій інтеграції</w:t>
      </w:r>
      <w:r w:rsidR="003A58E5" w:rsidRPr="00C75654">
        <w:t xml:space="preserve"> </w:t>
      </w:r>
      <w:r w:rsidR="002E07C7" w:rsidRPr="00C75654">
        <w:t>України до європейських економічних та соціаль</w:t>
      </w:r>
      <w:r w:rsidRPr="00C75654">
        <w:t>них структур</w:t>
      </w:r>
      <w:r w:rsidR="00746DB2">
        <w:t xml:space="preserve"> </w:t>
      </w:r>
      <w:r w:rsidR="007C504C" w:rsidRPr="00C75654">
        <w:rPr>
          <w:rStyle w:val="a5"/>
        </w:rPr>
        <w:footnoteReference w:id="43"/>
      </w:r>
      <w:r w:rsidR="002E07C7" w:rsidRPr="00C75654">
        <w:t>.</w:t>
      </w:r>
      <w:r w:rsidR="00A4174D" w:rsidRPr="00C75654">
        <w:rPr>
          <w:lang w:val="ru-RU"/>
        </w:rPr>
        <w:t xml:space="preserve"> </w:t>
      </w:r>
      <w:r w:rsidR="00A23F68">
        <w:rPr>
          <w:lang w:val="ru-RU"/>
        </w:rPr>
        <w:t xml:space="preserve"> </w:t>
      </w:r>
      <w:r w:rsidR="00A4174D" w:rsidRPr="00C75654">
        <w:rPr>
          <w:lang w:val="ru-RU"/>
        </w:rPr>
        <w:t>Як бачимо,</w:t>
      </w:r>
      <w:r w:rsidR="00A23F68">
        <w:rPr>
          <w:lang w:val="ru-RU"/>
        </w:rPr>
        <w:t xml:space="preserve"> </w:t>
      </w:r>
      <w:r w:rsidR="002E07C7" w:rsidRPr="00C75654">
        <w:t>ПД не є</w:t>
      </w:r>
      <w:r w:rsidR="00A4174D" w:rsidRPr="00C75654">
        <w:t xml:space="preserve"> міжнародно-правовим договором та немає</w:t>
      </w:r>
      <w:r w:rsidR="00A23F68">
        <w:t xml:space="preserve"> </w:t>
      </w:r>
      <w:r w:rsidR="002E07C7" w:rsidRPr="00C75654">
        <w:t>юридичної</w:t>
      </w:r>
      <w:r w:rsidR="003A58E5" w:rsidRPr="00C75654">
        <w:t xml:space="preserve"> </w:t>
      </w:r>
      <w:r w:rsidR="00A4174D" w:rsidRPr="00C75654">
        <w:t>сили</w:t>
      </w:r>
      <w:r w:rsidR="00A4174D" w:rsidRPr="00C75654">
        <w:rPr>
          <w:lang w:val="ru-RU"/>
        </w:rPr>
        <w:t xml:space="preserve">, </w:t>
      </w:r>
      <w:r w:rsidR="00C04CB2">
        <w:rPr>
          <w:lang w:val="ru-RU"/>
        </w:rPr>
        <w:t xml:space="preserve">також </w:t>
      </w:r>
      <w:r w:rsidR="00A4174D" w:rsidRPr="00C75654">
        <w:rPr>
          <w:lang w:val="ru-RU"/>
        </w:rPr>
        <w:t xml:space="preserve">не було </w:t>
      </w:r>
      <w:r w:rsidR="00C04CB2">
        <w:rPr>
          <w:lang w:val="ru-RU"/>
        </w:rPr>
        <w:t xml:space="preserve">і </w:t>
      </w:r>
      <w:r w:rsidR="00A4174D" w:rsidRPr="00C75654">
        <w:rPr>
          <w:lang w:val="ru-RU"/>
        </w:rPr>
        <w:t xml:space="preserve">враховано </w:t>
      </w:r>
      <w:r w:rsidR="00A4174D" w:rsidRPr="00C75654">
        <w:t>мет</w:t>
      </w:r>
      <w:r w:rsidR="00C04CB2">
        <w:t>и</w:t>
      </w:r>
      <w:r w:rsidR="00A4174D" w:rsidRPr="00C75654">
        <w:t xml:space="preserve"> </w:t>
      </w:r>
      <w:r w:rsidR="002E07C7" w:rsidRPr="00C75654">
        <w:t>України</w:t>
      </w:r>
      <w:r w:rsidR="003A58E5" w:rsidRPr="00C75654">
        <w:t xml:space="preserve">, </w:t>
      </w:r>
      <w:r w:rsidR="00A4174D" w:rsidRPr="00C75654">
        <w:t xml:space="preserve">яку перед підписанням </w:t>
      </w:r>
      <w:r w:rsidR="00746DB2" w:rsidRPr="00C75654">
        <w:t>сформулював</w:t>
      </w:r>
      <w:r w:rsidR="00A4174D" w:rsidRPr="00C75654">
        <w:t xml:space="preserve"> </w:t>
      </w:r>
      <w:r w:rsidR="002E07C7" w:rsidRPr="00C75654">
        <w:t>В.</w:t>
      </w:r>
      <w:r w:rsidR="003A58E5" w:rsidRPr="00C75654">
        <w:t xml:space="preserve"> </w:t>
      </w:r>
      <w:r w:rsidR="00A4174D" w:rsidRPr="00C75654">
        <w:t>Ющенко</w:t>
      </w:r>
      <w:r w:rsidR="002E07C7" w:rsidRPr="00C75654">
        <w:t xml:space="preserve">: </w:t>
      </w:r>
      <w:r w:rsidR="00757D9A">
        <w:t>"</w:t>
      </w:r>
      <w:r w:rsidR="002E07C7" w:rsidRPr="00C75654">
        <w:t>…ми розглядаємо</w:t>
      </w:r>
      <w:r w:rsidR="003A58E5" w:rsidRPr="00C75654">
        <w:t xml:space="preserve"> </w:t>
      </w:r>
      <w:r w:rsidR="002E07C7" w:rsidRPr="00C75654">
        <w:t>співпрацю України з Європейським Союзом в рамках виконання Плану дій поза</w:t>
      </w:r>
      <w:r w:rsidR="003A58E5" w:rsidRPr="00C75654">
        <w:t xml:space="preserve"> </w:t>
      </w:r>
      <w:r w:rsidR="002E07C7" w:rsidRPr="00C75654">
        <w:t>контекстом політики сусідства</w:t>
      </w:r>
      <w:r w:rsidR="00757D9A">
        <w:t>"</w:t>
      </w:r>
      <w:r w:rsidR="00746DB2">
        <w:t xml:space="preserve"> </w:t>
      </w:r>
      <w:r w:rsidR="007C504C" w:rsidRPr="00C75654">
        <w:rPr>
          <w:rStyle w:val="a5"/>
        </w:rPr>
        <w:footnoteReference w:id="44"/>
      </w:r>
      <w:r w:rsidR="002E07C7" w:rsidRPr="00C75654">
        <w:t>.</w:t>
      </w:r>
    </w:p>
    <w:p w14:paraId="51ADEEB7" w14:textId="1C62107F" w:rsidR="002E07C7" w:rsidRPr="00C75654" w:rsidRDefault="00A4174D" w:rsidP="00A4174D">
      <w:pPr>
        <w:autoSpaceDE w:val="0"/>
        <w:autoSpaceDN w:val="0"/>
        <w:adjustRightInd w:val="0"/>
        <w:spacing w:line="360" w:lineRule="auto"/>
      </w:pPr>
      <w:r w:rsidRPr="00C75654">
        <w:t xml:space="preserve">Даний етап має велику цінність, адже Україна отримала статус </w:t>
      </w:r>
      <w:r w:rsidR="002E07C7" w:rsidRPr="00C75654">
        <w:t>країни з</w:t>
      </w:r>
      <w:r w:rsidR="003A58E5" w:rsidRPr="00C75654">
        <w:t xml:space="preserve"> </w:t>
      </w:r>
      <w:r w:rsidRPr="00C75654">
        <w:t>ринковою економікою.</w:t>
      </w:r>
      <w:r w:rsidRPr="00C75654">
        <w:rPr>
          <w:lang w:val="ru-RU"/>
        </w:rPr>
        <w:t xml:space="preserve"> Починаючи </w:t>
      </w:r>
      <w:r w:rsidR="002E07C7" w:rsidRPr="00C75654">
        <w:t>з 2005 року Україна змогла вільно брати участь</w:t>
      </w:r>
      <w:r w:rsidR="003A58E5" w:rsidRPr="00C75654">
        <w:t xml:space="preserve"> </w:t>
      </w:r>
      <w:r w:rsidR="002E07C7" w:rsidRPr="00C75654">
        <w:t>у в</w:t>
      </w:r>
      <w:r w:rsidRPr="00C75654">
        <w:t>иступах від імені ЄС з регіональних та міжнародних питань</w:t>
      </w:r>
      <w:r w:rsidR="002E07C7" w:rsidRPr="00C75654">
        <w:t>.</w:t>
      </w:r>
    </w:p>
    <w:p w14:paraId="18ABCCE2" w14:textId="6AB15F8E" w:rsidR="002E07C7" w:rsidRPr="00C75654" w:rsidRDefault="00A4174D" w:rsidP="00A4174D">
      <w:pPr>
        <w:autoSpaceDE w:val="0"/>
        <w:autoSpaceDN w:val="0"/>
        <w:adjustRightInd w:val="0"/>
        <w:spacing w:line="360" w:lineRule="auto"/>
      </w:pPr>
      <w:r w:rsidRPr="00C75654">
        <w:rPr>
          <w:lang w:val="ru-RU"/>
        </w:rPr>
        <w:lastRenderedPageBreak/>
        <w:t xml:space="preserve">Крім того, в даному етапі набуває обертів питання щодо розробки </w:t>
      </w:r>
      <w:r w:rsidR="002E07C7" w:rsidRPr="00C75654">
        <w:t>Нової</w:t>
      </w:r>
      <w:r w:rsidR="003A58E5" w:rsidRPr="00C75654">
        <w:t xml:space="preserve"> </w:t>
      </w:r>
      <w:r w:rsidR="002E07C7" w:rsidRPr="00C75654">
        <w:t xml:space="preserve">посиленої угоди (НПУ) на заміну УПС. </w:t>
      </w:r>
      <w:r w:rsidRPr="00C75654">
        <w:t xml:space="preserve">Україна виступає за перехід від партнерства до співробітництва та економічної інтеграції з Європейським Союзом, переговорний процес стосовно даного питання відбувся у березні 2007 </w:t>
      </w:r>
      <w:r w:rsidR="00CD52F5">
        <w:t>року</w:t>
      </w:r>
      <w:r w:rsidR="00665E15">
        <w:t>.</w:t>
      </w:r>
      <w:r w:rsidRPr="00C75654">
        <w:t xml:space="preserve"> </w:t>
      </w:r>
    </w:p>
    <w:p w14:paraId="11DFAAE2" w14:textId="5FD8C6B4" w:rsidR="002E07C7" w:rsidRPr="00C75654" w:rsidRDefault="00A4174D" w:rsidP="00A4174D">
      <w:pPr>
        <w:autoSpaceDE w:val="0"/>
        <w:autoSpaceDN w:val="0"/>
        <w:adjustRightInd w:val="0"/>
        <w:spacing w:line="360" w:lineRule="auto"/>
      </w:pPr>
      <w:r w:rsidRPr="00C75654">
        <w:t xml:space="preserve">На саміті </w:t>
      </w:r>
      <w:r w:rsidR="00665E15">
        <w:t xml:space="preserve">Україна – ЄС </w:t>
      </w:r>
      <w:r w:rsidRPr="00C75654">
        <w:t>в Парижі, де було</w:t>
      </w:r>
      <w:r w:rsidR="005D710C">
        <w:t xml:space="preserve"> заявлено, що НПУ матиме назву </w:t>
      </w:r>
      <w:r w:rsidR="00757D9A">
        <w:t>"</w:t>
      </w:r>
      <w:r w:rsidR="005D710C">
        <w:t>Угода про асоціацію</w:t>
      </w:r>
      <w:r w:rsidR="00757D9A">
        <w:t>"</w:t>
      </w:r>
      <w:r w:rsidRPr="00C75654">
        <w:t>, проголошено те</w:t>
      </w:r>
      <w:r w:rsidR="002E07C7" w:rsidRPr="00C75654">
        <w:t>, що підписання Уг</w:t>
      </w:r>
      <w:r w:rsidRPr="00C75654">
        <w:t>оди про асоціацію стане новим та ефективним</w:t>
      </w:r>
      <w:r w:rsidR="003A58E5" w:rsidRPr="00C75654">
        <w:t xml:space="preserve"> </w:t>
      </w:r>
      <w:r w:rsidR="002E07C7" w:rsidRPr="00C75654">
        <w:t xml:space="preserve">етапом у відносинах </w:t>
      </w:r>
      <w:r w:rsidR="00665E15">
        <w:t xml:space="preserve">Україна – </w:t>
      </w:r>
      <w:r w:rsidR="002E07C7" w:rsidRPr="00C75654">
        <w:t>ЄС</w:t>
      </w:r>
      <w:r w:rsidR="00665E15">
        <w:t xml:space="preserve"> </w:t>
      </w:r>
      <w:r w:rsidR="002E07C7" w:rsidRPr="00C75654">
        <w:t>та</w:t>
      </w:r>
      <w:r w:rsidR="00665E15">
        <w:t xml:space="preserve"> дозволить розвиток</w:t>
      </w:r>
      <w:r w:rsidR="00A9351D" w:rsidRPr="00C75654">
        <w:t xml:space="preserve"> міжнародної політики, також, незалежності України та</w:t>
      </w:r>
      <w:r w:rsidR="002E07C7" w:rsidRPr="00C75654">
        <w:t xml:space="preserve"> територіальної цілісності і</w:t>
      </w:r>
      <w:r w:rsidR="003A58E5" w:rsidRPr="00C75654">
        <w:t xml:space="preserve"> </w:t>
      </w:r>
      <w:r w:rsidR="002E07C7" w:rsidRPr="00C75654">
        <w:t>непорушності кордонів.</w:t>
      </w:r>
    </w:p>
    <w:p w14:paraId="5DF38AFD" w14:textId="01B761C6" w:rsidR="00665E15" w:rsidRPr="00665E15" w:rsidRDefault="002E07C7" w:rsidP="00665E15">
      <w:pPr>
        <w:autoSpaceDE w:val="0"/>
        <w:autoSpaceDN w:val="0"/>
        <w:adjustRightInd w:val="0"/>
        <w:spacing w:line="360" w:lineRule="auto"/>
        <w:jc w:val="left"/>
        <w:rPr>
          <w:b/>
        </w:rPr>
      </w:pPr>
      <w:r w:rsidRPr="00C75654">
        <w:t>Третій етап (з 2009 року по</w:t>
      </w:r>
      <w:r w:rsidR="00253C3B" w:rsidRPr="00C75654">
        <w:rPr>
          <w:lang w:val="ru-RU"/>
        </w:rPr>
        <w:t xml:space="preserve"> 2014</w:t>
      </w:r>
      <w:r w:rsidRPr="00C75654">
        <w:t xml:space="preserve">) </w:t>
      </w:r>
      <w:r w:rsidR="00665E15">
        <w:rPr>
          <w:b/>
        </w:rPr>
        <w:t>–</w:t>
      </w:r>
      <w:r w:rsidRPr="00C75654">
        <w:t xml:space="preserve"> </w:t>
      </w:r>
      <w:r w:rsidR="00665E15">
        <w:rPr>
          <w:b/>
        </w:rPr>
        <w:t>С</w:t>
      </w:r>
      <w:r w:rsidR="00665E15" w:rsidRPr="00665E15">
        <w:rPr>
          <w:b/>
        </w:rPr>
        <w:t>півробітництво України з ЄС в рамках програми "Східне партнерство".</w:t>
      </w:r>
    </w:p>
    <w:p w14:paraId="7967F830" w14:textId="0AC33323" w:rsidR="002E07C7" w:rsidRPr="00C75654" w:rsidRDefault="00746DB2" w:rsidP="00C04CB2">
      <w:pPr>
        <w:autoSpaceDE w:val="0"/>
        <w:autoSpaceDN w:val="0"/>
        <w:adjustRightInd w:val="0"/>
        <w:spacing w:line="360" w:lineRule="auto"/>
      </w:pPr>
      <w:r w:rsidRPr="00746DB2">
        <w:t xml:space="preserve">Новим завданням, що стало перед Україною з метою інтеграції в Європейський Союз </w:t>
      </w:r>
      <w:r w:rsidR="002E07C7" w:rsidRPr="00C75654">
        <w:t>стала</w:t>
      </w:r>
      <w:r w:rsidR="003A58E5" w:rsidRPr="00C75654">
        <w:t xml:space="preserve"> </w:t>
      </w:r>
      <w:r w:rsidR="002E07C7" w:rsidRPr="00C75654">
        <w:t>п</w:t>
      </w:r>
      <w:r w:rsidR="00A9351D" w:rsidRPr="00C75654">
        <w:t>ідготовка Угоди про асоціацію</w:t>
      </w:r>
      <w:r w:rsidR="002E07C7" w:rsidRPr="00C75654">
        <w:t>. З метою підготовки такої угоди між Україною та</w:t>
      </w:r>
      <w:r w:rsidR="003A58E5" w:rsidRPr="00C75654">
        <w:t xml:space="preserve"> </w:t>
      </w:r>
      <w:r w:rsidR="002E07C7" w:rsidRPr="00C75654">
        <w:t>ЄС 16 червня 2009 року на засіданні Ради з питань співробітництва Україна</w:t>
      </w:r>
      <w:r w:rsidR="003A58E5" w:rsidRPr="00C75654">
        <w:t xml:space="preserve"> </w:t>
      </w:r>
      <w:r w:rsidR="00665E15">
        <w:t>–</w:t>
      </w:r>
      <w:r w:rsidR="003A58E5" w:rsidRPr="00C75654">
        <w:t xml:space="preserve"> </w:t>
      </w:r>
      <w:r w:rsidR="002E07C7" w:rsidRPr="00C75654">
        <w:t>ЄС</w:t>
      </w:r>
      <w:r w:rsidR="00665E15">
        <w:t xml:space="preserve"> </w:t>
      </w:r>
      <w:r w:rsidR="002E07C7" w:rsidRPr="00C75654">
        <w:t xml:space="preserve">було схвалено Порядок денний асоціації Україна </w:t>
      </w:r>
      <w:r w:rsidR="00665E15">
        <w:t>–</w:t>
      </w:r>
      <w:r w:rsidR="002E07C7" w:rsidRPr="00C75654">
        <w:t xml:space="preserve"> ЄС</w:t>
      </w:r>
      <w:r w:rsidR="00665E15">
        <w:t xml:space="preserve"> </w:t>
      </w:r>
      <w:r w:rsidR="002E07C7" w:rsidRPr="00C75654">
        <w:t>(ПДА).</w:t>
      </w:r>
      <w:r w:rsidR="00C04CB2">
        <w:t xml:space="preserve"> </w:t>
      </w:r>
      <w:r w:rsidR="002E07C7" w:rsidRPr="00C75654">
        <w:t xml:space="preserve">20 березня 2009 року Рада ЄС остаточно затвердила проект </w:t>
      </w:r>
      <w:r w:rsidR="00757D9A">
        <w:t>"</w:t>
      </w:r>
      <w:r w:rsidR="002E07C7" w:rsidRPr="00C75654">
        <w:t>Східного</w:t>
      </w:r>
      <w:r w:rsidR="003A58E5" w:rsidRPr="00C75654">
        <w:t xml:space="preserve"> </w:t>
      </w:r>
      <w:r w:rsidR="002E07C7" w:rsidRPr="00C75654">
        <w:t>партнерства</w:t>
      </w:r>
      <w:r w:rsidR="00757D9A">
        <w:t>"</w:t>
      </w:r>
      <w:r w:rsidR="002E07C7" w:rsidRPr="00C75654">
        <w:t>, оголосивши про те, що його офіційний старт відбудеться у травні</w:t>
      </w:r>
      <w:r w:rsidR="003A58E5" w:rsidRPr="00C75654">
        <w:t xml:space="preserve"> </w:t>
      </w:r>
      <w:r>
        <w:t xml:space="preserve">2009 року у Празі </w:t>
      </w:r>
      <w:r w:rsidR="007C504C" w:rsidRPr="00C75654">
        <w:rPr>
          <w:rStyle w:val="a5"/>
        </w:rPr>
        <w:footnoteReference w:id="45"/>
      </w:r>
      <w:r w:rsidR="002E07C7" w:rsidRPr="00C75654">
        <w:t>.</w:t>
      </w:r>
    </w:p>
    <w:p w14:paraId="0D1EEE77" w14:textId="164CA268" w:rsidR="002E07C7" w:rsidRPr="00C75654" w:rsidRDefault="002E07C7" w:rsidP="00C779CE">
      <w:pPr>
        <w:autoSpaceDE w:val="0"/>
        <w:autoSpaceDN w:val="0"/>
        <w:adjustRightInd w:val="0"/>
        <w:spacing w:line="360" w:lineRule="auto"/>
      </w:pPr>
      <w:r w:rsidRPr="00C75654">
        <w:t>Східне партнерство (СП) є політичною ініціативою, започаткованою</w:t>
      </w:r>
      <w:r w:rsidR="003A58E5" w:rsidRPr="00C75654">
        <w:t xml:space="preserve"> </w:t>
      </w:r>
      <w:r w:rsidRPr="00C75654">
        <w:t>Празьким самітом у травні 2009 року, метою якої є більш тісна співпраця</w:t>
      </w:r>
      <w:r w:rsidR="003A58E5" w:rsidRPr="00C75654">
        <w:t xml:space="preserve"> </w:t>
      </w:r>
      <w:r w:rsidRPr="00C75654">
        <w:t xml:space="preserve">шістьох східних сусідів </w:t>
      </w:r>
      <w:r w:rsidR="00665E15">
        <w:t>–</w:t>
      </w:r>
      <w:r w:rsidRPr="00C75654">
        <w:t xml:space="preserve"> Вірменії</w:t>
      </w:r>
      <w:r w:rsidR="00665E15">
        <w:t xml:space="preserve"> </w:t>
      </w:r>
      <w:r w:rsidRPr="00C75654">
        <w:t xml:space="preserve"> Азербайджану, Білорусі, Грузії, Республіки</w:t>
      </w:r>
      <w:r w:rsidR="003A58E5" w:rsidRPr="00C75654">
        <w:t xml:space="preserve"> </w:t>
      </w:r>
      <w:r w:rsidRPr="00C75654">
        <w:t xml:space="preserve">Молдови та України з </w:t>
      </w:r>
      <w:r w:rsidR="00A9351D" w:rsidRPr="00C75654">
        <w:t>ЄС</w:t>
      </w:r>
      <w:r w:rsidR="00746DB2">
        <w:t xml:space="preserve"> </w:t>
      </w:r>
      <w:r w:rsidR="007C504C" w:rsidRPr="00C75654">
        <w:rPr>
          <w:rStyle w:val="a5"/>
        </w:rPr>
        <w:footnoteReference w:id="46"/>
      </w:r>
      <w:r w:rsidR="00C779CE" w:rsidRPr="00C75654">
        <w:t>.</w:t>
      </w:r>
    </w:p>
    <w:p w14:paraId="76AF1602" w14:textId="5AF630D4" w:rsidR="002E07C7" w:rsidRPr="00C75654" w:rsidRDefault="00C779CE" w:rsidP="00C779CE">
      <w:pPr>
        <w:autoSpaceDE w:val="0"/>
        <w:autoSpaceDN w:val="0"/>
        <w:adjustRightInd w:val="0"/>
        <w:spacing w:line="360" w:lineRule="auto"/>
      </w:pPr>
      <w:r w:rsidRPr="00C75654">
        <w:t>Як вважає, А.</w:t>
      </w:r>
      <w:r w:rsidR="00760136">
        <w:t xml:space="preserve"> </w:t>
      </w:r>
      <w:r w:rsidRPr="00C75654">
        <w:t>Гончарук</w:t>
      </w:r>
      <w:r w:rsidR="002E07C7" w:rsidRPr="00C75654">
        <w:t>,</w:t>
      </w:r>
      <w:r w:rsidRPr="00C75654">
        <w:t xml:space="preserve"> найціннішим надбанням СП є </w:t>
      </w:r>
      <w:r w:rsidR="002E07C7" w:rsidRPr="00C75654">
        <w:t>формалізація відродження східного виміру зовнішньої політики Євро</w:t>
      </w:r>
      <w:r w:rsidRPr="00C75654">
        <w:t>пейського С</w:t>
      </w:r>
      <w:r w:rsidR="002E07C7" w:rsidRPr="00C75654">
        <w:t>оюзу.</w:t>
      </w:r>
    </w:p>
    <w:p w14:paraId="35EC2F35" w14:textId="405CAAF8" w:rsidR="002E07C7" w:rsidRPr="00C75654" w:rsidRDefault="00C779CE" w:rsidP="003A58E5">
      <w:pPr>
        <w:autoSpaceDE w:val="0"/>
        <w:autoSpaceDN w:val="0"/>
        <w:adjustRightInd w:val="0"/>
        <w:spacing w:line="360" w:lineRule="auto"/>
      </w:pPr>
      <w:r w:rsidRPr="00C75654">
        <w:t xml:space="preserve">Проаналізована політична </w:t>
      </w:r>
      <w:r w:rsidR="002E07C7" w:rsidRPr="00C75654">
        <w:t xml:space="preserve">ініціатива </w:t>
      </w:r>
      <w:r w:rsidR="00BF3476" w:rsidRPr="00C75654">
        <w:t xml:space="preserve">є </w:t>
      </w:r>
      <w:r w:rsidRPr="00C75654">
        <w:t xml:space="preserve">проявом </w:t>
      </w:r>
      <w:r w:rsidR="002E07C7" w:rsidRPr="00C75654">
        <w:t>гнучк</w:t>
      </w:r>
      <w:r w:rsidRPr="00C75654">
        <w:t>ої рамкової політики, яка допомагає</w:t>
      </w:r>
      <w:r w:rsidR="003A58E5" w:rsidRPr="00C75654">
        <w:t xml:space="preserve"> </w:t>
      </w:r>
      <w:r w:rsidR="002E07C7" w:rsidRPr="00C75654">
        <w:t>реалізації євроінтеграці</w:t>
      </w:r>
      <w:r w:rsidR="00665E15">
        <w:t xml:space="preserve">йного потенціалу кожної </w:t>
      </w:r>
      <w:r w:rsidR="00665E15">
        <w:lastRenderedPageBreak/>
        <w:t>держави-</w:t>
      </w:r>
      <w:r w:rsidR="002E07C7" w:rsidRPr="00C75654">
        <w:t>партнера та</w:t>
      </w:r>
      <w:r w:rsidR="003A58E5" w:rsidRPr="00C75654">
        <w:t xml:space="preserve"> </w:t>
      </w:r>
      <w:r w:rsidR="00BF3476" w:rsidRPr="00C75654">
        <w:t>гармонійно доповнює</w:t>
      </w:r>
      <w:r w:rsidR="002E07C7" w:rsidRPr="00C75654">
        <w:t xml:space="preserve"> двосторонній вимір відносин </w:t>
      </w:r>
      <w:r w:rsidR="00665E15">
        <w:t>між країною-</w:t>
      </w:r>
      <w:r w:rsidR="007C504C" w:rsidRPr="00C75654">
        <w:t>партнером та ЄС</w:t>
      </w:r>
      <w:r w:rsidR="00760136">
        <w:t xml:space="preserve"> </w:t>
      </w:r>
      <w:r w:rsidR="007C504C" w:rsidRPr="00C75654">
        <w:rPr>
          <w:rStyle w:val="a5"/>
        </w:rPr>
        <w:footnoteReference w:id="47"/>
      </w:r>
      <w:r w:rsidR="002E07C7" w:rsidRPr="00C75654">
        <w:t>.</w:t>
      </w:r>
    </w:p>
    <w:p w14:paraId="422E19A6" w14:textId="7049D5ED" w:rsidR="003B067C" w:rsidRPr="00C75654" w:rsidRDefault="00971B6D" w:rsidP="003B067C">
      <w:pPr>
        <w:autoSpaceDE w:val="0"/>
        <w:autoSpaceDN w:val="0"/>
        <w:adjustRightInd w:val="0"/>
        <w:spacing w:line="360" w:lineRule="auto"/>
      </w:pPr>
      <w:r w:rsidRPr="00C75654">
        <w:t xml:space="preserve">Стратегічним напрямом </w:t>
      </w:r>
      <w:r w:rsidR="002E07C7" w:rsidRPr="00C75654">
        <w:t xml:space="preserve">співробітництва між </w:t>
      </w:r>
      <w:r w:rsidRPr="00C75654">
        <w:t xml:space="preserve">Україною та ЄС є співробітництво </w:t>
      </w:r>
      <w:r w:rsidR="002E07C7" w:rsidRPr="00C75654">
        <w:t>в</w:t>
      </w:r>
      <w:r w:rsidR="003A58E5" w:rsidRPr="00C75654">
        <w:t xml:space="preserve"> </w:t>
      </w:r>
      <w:r w:rsidRPr="00C75654">
        <w:t xml:space="preserve">енергетичній сфері. </w:t>
      </w:r>
      <w:r w:rsidRPr="00C75654">
        <w:rPr>
          <w:lang w:val="ru-RU"/>
        </w:rPr>
        <w:t xml:space="preserve">Актуальність даної сфери співпраці обумовлена </w:t>
      </w:r>
      <w:r w:rsidR="002E07C7" w:rsidRPr="00C75654">
        <w:t>статусом</w:t>
      </w:r>
      <w:r w:rsidR="003A58E5" w:rsidRPr="00C75654">
        <w:t xml:space="preserve"> </w:t>
      </w:r>
      <w:r w:rsidR="002E07C7" w:rsidRPr="00C75654">
        <w:t>України (постачання російських енергоносіїв до європейських споживачів</w:t>
      </w:r>
      <w:r w:rsidR="003A58E5" w:rsidRPr="00C75654">
        <w:t xml:space="preserve">). </w:t>
      </w:r>
      <w:r w:rsidRPr="00C75654">
        <w:t xml:space="preserve">В енергетичній галузі України можна прослідкувати низку важливих досягнень. Через газовий спір між Україною і Росією </w:t>
      </w:r>
      <w:r w:rsidR="002E07C7" w:rsidRPr="00C75654">
        <w:t xml:space="preserve"> у січні 2009 рок</w:t>
      </w:r>
      <w:r w:rsidRPr="00C75654">
        <w:t xml:space="preserve">у </w:t>
      </w:r>
      <w:r w:rsidR="002E07C7" w:rsidRPr="00C75654">
        <w:t>постачання газу до ЄС через Україну було</w:t>
      </w:r>
      <w:r w:rsidR="003A58E5" w:rsidRPr="00C75654">
        <w:t xml:space="preserve"> </w:t>
      </w:r>
      <w:r w:rsidRPr="00C75654">
        <w:t>тимчасово призупинено. Того ж 2009 року в березні Україну було</w:t>
      </w:r>
      <w:r w:rsidR="002E07C7" w:rsidRPr="00C75654">
        <w:t xml:space="preserve"> запрошен</w:t>
      </w:r>
      <w:r w:rsidR="00760136">
        <w:t>о</w:t>
      </w:r>
      <w:r w:rsidR="002E07C7" w:rsidRPr="00C75654">
        <w:t xml:space="preserve"> на конференцію ЄС, на якій</w:t>
      </w:r>
      <w:r w:rsidR="003A58E5" w:rsidRPr="00C75654">
        <w:t xml:space="preserve"> </w:t>
      </w:r>
      <w:r w:rsidR="002E07C7" w:rsidRPr="00C75654">
        <w:t>обговорювались питання модернізації г</w:t>
      </w:r>
      <w:r w:rsidRPr="00C75654">
        <w:t>азотранспортної системи України, а вже</w:t>
      </w:r>
      <w:r w:rsidR="00665E15">
        <w:t xml:space="preserve"> </w:t>
      </w:r>
      <w:r w:rsidRPr="00C75654">
        <w:t xml:space="preserve">в </w:t>
      </w:r>
      <w:r w:rsidR="002E07C7" w:rsidRPr="00C75654">
        <w:t>грудні 2009 року Є</w:t>
      </w:r>
      <w:r w:rsidRPr="00C75654">
        <w:t xml:space="preserve">вропейський </w:t>
      </w:r>
      <w:r w:rsidR="002E07C7" w:rsidRPr="00C75654">
        <w:t>С</w:t>
      </w:r>
      <w:r w:rsidRPr="00C75654">
        <w:t xml:space="preserve">оюз </w:t>
      </w:r>
      <w:r w:rsidR="002E07C7" w:rsidRPr="00C75654">
        <w:t xml:space="preserve"> висловив думку про можливе приєднання України до</w:t>
      </w:r>
      <w:r w:rsidR="003A58E5" w:rsidRPr="00C75654">
        <w:t xml:space="preserve"> </w:t>
      </w:r>
      <w:r w:rsidR="002E07C7" w:rsidRPr="00C75654">
        <w:t>Енергетичного Співтовариства ЄС на підставі закону, що цілком буде</w:t>
      </w:r>
      <w:r w:rsidR="003A58E5" w:rsidRPr="00C75654">
        <w:t xml:space="preserve"> </w:t>
      </w:r>
      <w:r w:rsidR="002E07C7" w:rsidRPr="00C75654">
        <w:t>адаптований нормам Європейського Союзу.</w:t>
      </w:r>
    </w:p>
    <w:p w14:paraId="2A683FD5" w14:textId="3891168D" w:rsidR="002E07C7" w:rsidRPr="00C75654" w:rsidRDefault="003B067C" w:rsidP="003A58E5">
      <w:pPr>
        <w:autoSpaceDE w:val="0"/>
        <w:autoSpaceDN w:val="0"/>
        <w:adjustRightInd w:val="0"/>
        <w:spacing w:line="360" w:lineRule="auto"/>
      </w:pPr>
      <w:r w:rsidRPr="00C75654">
        <w:t>У червні 2009 року між Україною та ЄС підписаний</w:t>
      </w:r>
      <w:r w:rsidR="002E07C7" w:rsidRPr="00C75654">
        <w:t xml:space="preserve"> пакет ан</w:t>
      </w:r>
      <w:r w:rsidRPr="00C75654">
        <w:t xml:space="preserve">тикорупційних законів, що закладає правові </w:t>
      </w:r>
      <w:r w:rsidR="003A58E5" w:rsidRPr="00C75654">
        <w:t xml:space="preserve"> </w:t>
      </w:r>
      <w:r w:rsidR="002E07C7" w:rsidRPr="00C75654">
        <w:t>підвалини для юридичної сили Європейської кримінальної конвенції про</w:t>
      </w:r>
      <w:r w:rsidR="003A58E5" w:rsidRPr="00C75654">
        <w:t xml:space="preserve"> </w:t>
      </w:r>
      <w:r w:rsidR="002E07C7" w:rsidRPr="00C75654">
        <w:t>боротьбу з корупцією і Конвенції ООН проти корупції в Україні.</w:t>
      </w:r>
    </w:p>
    <w:p w14:paraId="7E74E206" w14:textId="57033503" w:rsidR="003B067C" w:rsidRPr="00C75654" w:rsidRDefault="003B067C" w:rsidP="003B067C">
      <w:pPr>
        <w:autoSpaceDE w:val="0"/>
        <w:autoSpaceDN w:val="0"/>
        <w:adjustRightInd w:val="0"/>
        <w:spacing w:line="360" w:lineRule="auto"/>
      </w:pPr>
      <w:r w:rsidRPr="00C75654">
        <w:rPr>
          <w:lang w:val="ru-RU"/>
        </w:rPr>
        <w:t xml:space="preserve">Проте, в загальному 2009 рік характризується в Україні з </w:t>
      </w:r>
      <w:r w:rsidR="002E07C7" w:rsidRPr="00C75654">
        <w:t>конституційною кризою,</w:t>
      </w:r>
      <w:r w:rsidR="003A58E5" w:rsidRPr="00C75654">
        <w:t xml:space="preserve"> </w:t>
      </w:r>
      <w:r w:rsidRPr="00C75654">
        <w:rPr>
          <w:lang w:val="ru-RU"/>
        </w:rPr>
        <w:t xml:space="preserve">яка була </w:t>
      </w:r>
      <w:r w:rsidRPr="00C75654">
        <w:t>спричинена</w:t>
      </w:r>
      <w:r w:rsidR="002E07C7" w:rsidRPr="00C75654">
        <w:t xml:space="preserve"> нечітким розподілом по</w:t>
      </w:r>
      <w:r w:rsidR="00A90AAE">
        <w:t>вноважень між Президентом, Прем’</w:t>
      </w:r>
      <w:r w:rsidR="002E07C7" w:rsidRPr="00C75654">
        <w:t>єр</w:t>
      </w:r>
      <w:r w:rsidR="00760136">
        <w:t>-</w:t>
      </w:r>
      <w:r w:rsidR="002E07C7" w:rsidRPr="00C75654">
        <w:t>міністром і Парламентом.</w:t>
      </w:r>
      <w:r w:rsidRPr="00C75654">
        <w:rPr>
          <w:lang w:val="ru-RU"/>
        </w:rPr>
        <w:t xml:space="preserve"> Цього ж </w:t>
      </w:r>
      <w:r w:rsidR="002557CB" w:rsidRPr="00C75654">
        <w:rPr>
          <w:lang w:val="ru-RU"/>
        </w:rPr>
        <w:t>року погіршилась економічна ситу</w:t>
      </w:r>
      <w:r w:rsidRPr="00C75654">
        <w:rPr>
          <w:lang w:val="ru-RU"/>
        </w:rPr>
        <w:t xml:space="preserve">ація України </w:t>
      </w:r>
      <w:r w:rsidR="002E07C7" w:rsidRPr="00C75654">
        <w:t>внаслідок</w:t>
      </w:r>
      <w:r w:rsidR="003A58E5" w:rsidRPr="00C75654">
        <w:t xml:space="preserve"> </w:t>
      </w:r>
      <w:r w:rsidR="002E07C7" w:rsidRPr="00C75654">
        <w:t>світової економічної кризи.</w:t>
      </w:r>
    </w:p>
    <w:p w14:paraId="6BF5C35D" w14:textId="33D6FD0E" w:rsidR="002E07C7" w:rsidRPr="009C57B5" w:rsidRDefault="003B067C" w:rsidP="003B067C">
      <w:pPr>
        <w:autoSpaceDE w:val="0"/>
        <w:autoSpaceDN w:val="0"/>
        <w:adjustRightInd w:val="0"/>
        <w:spacing w:line="360" w:lineRule="auto"/>
      </w:pPr>
      <w:r w:rsidRPr="00C75654">
        <w:t>Осінь 20</w:t>
      </w:r>
      <w:r w:rsidR="00665E15">
        <w:t xml:space="preserve">11 року ознаменувалась тим, що </w:t>
      </w:r>
      <w:r w:rsidRPr="00C75654">
        <w:t>було за</w:t>
      </w:r>
      <w:r w:rsidR="002E07C7" w:rsidRPr="00C75654">
        <w:t>кінчено переговори про створення зони вільної</w:t>
      </w:r>
      <w:r w:rsidR="003A58E5" w:rsidRPr="00C75654">
        <w:t xml:space="preserve"> </w:t>
      </w:r>
      <w:r w:rsidR="002E07C7" w:rsidRPr="00C75654">
        <w:t>торгівлі між Україною та ЄС і щодо підготовки Угоди про асоціацію. 16 вересня 2014 року</w:t>
      </w:r>
      <w:r w:rsidRPr="00C75654">
        <w:t xml:space="preserve"> Верховна Рада України та Європейський парламент ратифікують</w:t>
      </w:r>
      <w:r w:rsidR="002E07C7" w:rsidRPr="00C75654">
        <w:t xml:space="preserve"> Угоду про асоціацію між ЄС та</w:t>
      </w:r>
      <w:r w:rsidR="003A58E5" w:rsidRPr="00C75654">
        <w:t xml:space="preserve"> </w:t>
      </w:r>
      <w:r w:rsidRPr="00C75654">
        <w:t>Україною, що дало</w:t>
      </w:r>
      <w:r w:rsidR="002E07C7" w:rsidRPr="00C75654">
        <w:t xml:space="preserve"> можливість розпочати тимчасове застосування </w:t>
      </w:r>
      <w:r w:rsidR="002E07C7" w:rsidRPr="00C75654">
        <w:lastRenderedPageBreak/>
        <w:t>відповідних</w:t>
      </w:r>
      <w:r w:rsidR="003A58E5" w:rsidRPr="00C75654">
        <w:t xml:space="preserve"> </w:t>
      </w:r>
      <w:r w:rsidR="002E07C7" w:rsidRPr="00C75654">
        <w:t>положень Угоди про асо</w:t>
      </w:r>
      <w:r w:rsidR="004E1BD3" w:rsidRPr="00C75654">
        <w:t>ціацію з 1 листопада 2014 року</w:t>
      </w:r>
      <w:r w:rsidR="002E07C7" w:rsidRPr="00C75654">
        <w:t>.</w:t>
      </w:r>
      <w:r w:rsidR="00FE5F61" w:rsidRPr="00C75654">
        <w:t xml:space="preserve"> У 2014 році</w:t>
      </w:r>
      <w:r w:rsidR="002E07C7" w:rsidRPr="00C75654">
        <w:t xml:space="preserve"> Україна уклала 298 міжрегіональних</w:t>
      </w:r>
      <w:r w:rsidR="003A58E5" w:rsidRPr="00C75654">
        <w:t xml:space="preserve"> </w:t>
      </w:r>
      <w:r w:rsidR="002E07C7" w:rsidRPr="00C75654">
        <w:t>документів (угода, договір, меморандум та план заходів) з регіонами країн-членів ЄС, в тому числі області України, які безпосередньо межують з ЄС</w:t>
      </w:r>
      <w:r w:rsidR="003A58E5" w:rsidRPr="00C75654">
        <w:t xml:space="preserve"> </w:t>
      </w:r>
      <w:r w:rsidR="002E07C7" w:rsidRPr="00C75654">
        <w:t>(Волинська, Львівська, Закарпатська, Івано-Франківська, Чернівецька та</w:t>
      </w:r>
      <w:r w:rsidR="003A58E5" w:rsidRPr="00C75654">
        <w:t xml:space="preserve"> </w:t>
      </w:r>
      <w:r w:rsidR="002E07C7" w:rsidRPr="00C75654">
        <w:t>Одеська області), уклали більш ніж третину документів від загальної кількості</w:t>
      </w:r>
      <w:r w:rsidR="00760136">
        <w:t xml:space="preserve"> </w:t>
      </w:r>
      <w:r w:rsidR="0073221D" w:rsidRPr="00C75654">
        <w:rPr>
          <w:rStyle w:val="a5"/>
        </w:rPr>
        <w:footnoteReference w:id="48"/>
      </w:r>
      <w:r w:rsidR="002E07C7" w:rsidRPr="00C75654">
        <w:t>.</w:t>
      </w:r>
    </w:p>
    <w:p w14:paraId="55CCB407" w14:textId="2D58888B" w:rsidR="00665E15" w:rsidRPr="00665E15" w:rsidRDefault="00760136" w:rsidP="00665E15">
      <w:pPr>
        <w:autoSpaceDE w:val="0"/>
        <w:autoSpaceDN w:val="0"/>
        <w:adjustRightInd w:val="0"/>
        <w:spacing w:line="360" w:lineRule="auto"/>
        <w:jc w:val="left"/>
        <w:rPr>
          <w:b/>
        </w:rPr>
      </w:pPr>
      <w:r>
        <w:t xml:space="preserve">Четвертий </w:t>
      </w:r>
      <w:r w:rsidR="00253C3B" w:rsidRPr="00C75654">
        <w:t>етап (з 2014 року по</w:t>
      </w:r>
      <w:r w:rsidR="00253C3B" w:rsidRPr="00C75654">
        <w:rPr>
          <w:lang w:val="ru-RU"/>
        </w:rPr>
        <w:t xml:space="preserve"> </w:t>
      </w:r>
      <w:r w:rsidR="00253C3B" w:rsidRPr="00C75654">
        <w:t xml:space="preserve">сьогодні) </w:t>
      </w:r>
      <w:r w:rsidR="00665E15">
        <w:rPr>
          <w:b/>
        </w:rPr>
        <w:t>–</w:t>
      </w:r>
      <w:r w:rsidR="00253C3B" w:rsidRPr="00C75654">
        <w:t xml:space="preserve"> </w:t>
      </w:r>
      <w:r w:rsidR="00665E15" w:rsidRPr="00665E15">
        <w:rPr>
          <w:b/>
        </w:rPr>
        <w:t>Перспектива членства України у ЄС та реформування країни.</w:t>
      </w:r>
    </w:p>
    <w:p w14:paraId="7ACDB9DC" w14:textId="394A10F8" w:rsidR="00F21762" w:rsidRPr="00C75654" w:rsidRDefault="00760136" w:rsidP="00C04CB2">
      <w:pPr>
        <w:autoSpaceDE w:val="0"/>
        <w:autoSpaceDN w:val="0"/>
        <w:adjustRightInd w:val="0"/>
        <w:spacing w:line="360" w:lineRule="auto"/>
      </w:pPr>
      <w:r w:rsidRPr="00760136">
        <w:t xml:space="preserve">П. Порошенко на XVII саміті Україна – ЄС, який відбувся у Києві 27 квітня 2015 </w:t>
      </w:r>
      <w:r w:rsidR="00CD52F5">
        <w:t>року</w:t>
      </w:r>
      <w:r w:rsidRPr="00760136">
        <w:t xml:space="preserve"> </w:t>
      </w:r>
      <w:r w:rsidR="002557CB" w:rsidRPr="00C75654">
        <w:t>наголошував</w:t>
      </w:r>
      <w:r w:rsidR="002E07C7" w:rsidRPr="00C75654">
        <w:t>, що</w:t>
      </w:r>
      <w:r w:rsidR="002557CB" w:rsidRPr="00C75654">
        <w:t xml:space="preserve"> стратегічним орієнтиром є членство України</w:t>
      </w:r>
      <w:r w:rsidR="00665E15">
        <w:t xml:space="preserve"> </w:t>
      </w:r>
      <w:r w:rsidR="002E07C7" w:rsidRPr="00C75654">
        <w:t xml:space="preserve"> у ЄС</w:t>
      </w:r>
      <w:r w:rsidR="002557CB" w:rsidRPr="00C75654">
        <w:t>, саме заради цією мети проводяться ключові реформи.</w:t>
      </w:r>
      <w:r w:rsidR="002E07C7" w:rsidRPr="00C75654">
        <w:t xml:space="preserve"> </w:t>
      </w:r>
      <w:r>
        <w:rPr>
          <w:lang w:val="ru-RU"/>
        </w:rPr>
        <w:t>Крім того, Україна вперше</w:t>
      </w:r>
      <w:r w:rsidR="002557CB" w:rsidRPr="00C75654">
        <w:rPr>
          <w:lang w:val="ru-RU"/>
        </w:rPr>
        <w:t xml:space="preserve"> брала участь </w:t>
      </w:r>
      <w:r w:rsidR="002E07C7" w:rsidRPr="00C75654">
        <w:t>у саміті в статусі держави, яка уклала Угоду про асоціацію з</w:t>
      </w:r>
      <w:r w:rsidR="003A58E5" w:rsidRPr="00C75654">
        <w:t xml:space="preserve"> </w:t>
      </w:r>
      <w:r w:rsidR="002E07C7" w:rsidRPr="00C75654">
        <w:t>Європейським Союзом</w:t>
      </w:r>
      <w:r w:rsidR="00F21762" w:rsidRPr="00C75654">
        <w:t>.</w:t>
      </w:r>
      <w:r w:rsidR="00C04CB2">
        <w:t xml:space="preserve"> </w:t>
      </w:r>
      <w:r w:rsidR="00F21762" w:rsidRPr="00C75654">
        <w:t xml:space="preserve">Процес ратифікації Угоди усіма державами-членами та інституціями ЄС було завершено 11 липня 2017 </w:t>
      </w:r>
      <w:r w:rsidR="00CD52F5">
        <w:t>року.</w:t>
      </w:r>
      <w:r w:rsidR="00F21762" w:rsidRPr="00C75654">
        <w:t xml:space="preserve"> </w:t>
      </w:r>
    </w:p>
    <w:p w14:paraId="212BBC53" w14:textId="77CE5FFC" w:rsidR="00FE5F61" w:rsidRPr="00C75654" w:rsidRDefault="00E3389E" w:rsidP="002557CB">
      <w:pPr>
        <w:autoSpaceDE w:val="0"/>
        <w:autoSpaceDN w:val="0"/>
        <w:adjustRightInd w:val="0"/>
        <w:spacing w:line="360" w:lineRule="auto"/>
        <w:rPr>
          <w:color w:val="000000"/>
        </w:rPr>
      </w:pPr>
      <w:r>
        <w:rPr>
          <w:color w:val="000000"/>
        </w:rPr>
        <w:t>Даною угодою перед</w:t>
      </w:r>
      <w:r w:rsidR="002557CB" w:rsidRPr="00C75654">
        <w:rPr>
          <w:color w:val="000000"/>
        </w:rPr>
        <w:t xml:space="preserve">бачено підтримання регулярних діалогів, які будуть відбуватися </w:t>
      </w:r>
      <w:r w:rsidR="00FE5F61" w:rsidRPr="00C75654">
        <w:rPr>
          <w:color w:val="000000"/>
        </w:rPr>
        <w:t>у формі щорічних самітів, а також створення нових постійних органів двостороннього співробітництва – Рада асоціації, Комітет асоціації, Комітет асоціації у торговельному форматі, галузеві підкомітети Комітету асоціації, Парламентський комітет асоціації та Платформа громадянського суспільства.</w:t>
      </w:r>
    </w:p>
    <w:p w14:paraId="1D930897" w14:textId="47489908" w:rsidR="00516295" w:rsidRPr="00C75654" w:rsidRDefault="00FE5F61" w:rsidP="00FE5F61">
      <w:pPr>
        <w:shd w:val="clear" w:color="auto" w:fill="FFFFFF"/>
        <w:spacing w:line="360" w:lineRule="auto"/>
        <w:textAlignment w:val="baseline"/>
        <w:rPr>
          <w:color w:val="000000"/>
        </w:rPr>
      </w:pPr>
      <w:r w:rsidRPr="00C75654">
        <w:rPr>
          <w:color w:val="000000"/>
        </w:rPr>
        <w:t>Спільним політичним інструментом реалізації та моніторингу Угоди про асоці</w:t>
      </w:r>
      <w:r w:rsidR="00516295" w:rsidRPr="00C75654">
        <w:rPr>
          <w:color w:val="000000"/>
        </w:rPr>
        <w:t>ацію є Порядок денний асоціації</w:t>
      </w:r>
      <w:r w:rsidRPr="00C75654">
        <w:rPr>
          <w:color w:val="000000"/>
        </w:rPr>
        <w:t xml:space="preserve">, спільний документ був схвалений 16 червня 2009 року і набув чинності у листопаді 2009 року. </w:t>
      </w:r>
    </w:p>
    <w:p w14:paraId="25E473E7" w14:textId="4723AF02" w:rsidR="00FE5F61" w:rsidRPr="00C75654" w:rsidRDefault="00516295" w:rsidP="00516295">
      <w:pPr>
        <w:shd w:val="clear" w:color="auto" w:fill="FFFFFF"/>
        <w:spacing w:line="360" w:lineRule="auto"/>
        <w:textAlignment w:val="baseline"/>
        <w:rPr>
          <w:color w:val="000000"/>
        </w:rPr>
      </w:pPr>
      <w:r w:rsidRPr="00C75654">
        <w:rPr>
          <w:color w:val="000000"/>
        </w:rPr>
        <w:t xml:space="preserve">На сьогодні, </w:t>
      </w:r>
      <w:r w:rsidR="00FE5F61" w:rsidRPr="00C75654">
        <w:rPr>
          <w:color w:val="000000"/>
        </w:rPr>
        <w:t xml:space="preserve">Порядок денний асоціації </w:t>
      </w:r>
      <w:r w:rsidRPr="00C75654">
        <w:rPr>
          <w:color w:val="000000"/>
        </w:rPr>
        <w:t xml:space="preserve">постійно </w:t>
      </w:r>
      <w:r w:rsidR="00FE5F61" w:rsidRPr="00C75654">
        <w:rPr>
          <w:color w:val="000000"/>
        </w:rPr>
        <w:t xml:space="preserve">удосконалюється і доповнюється з урахуванням розвитку поточного діалогу між Україною та ЄС, а також досягнутих Україною результатів і цілей у впровадженні </w:t>
      </w:r>
      <w:r w:rsidR="00FE5F61" w:rsidRPr="00C75654">
        <w:rPr>
          <w:color w:val="000000"/>
        </w:rPr>
        <w:lastRenderedPageBreak/>
        <w:t>внутрішніх реформ. Оновлений Порядок денний асоціації був схвалений 16 березня 2015 року.</w:t>
      </w:r>
    </w:p>
    <w:p w14:paraId="483F1DCA" w14:textId="522B1965" w:rsidR="00FE5F61" w:rsidRPr="00C75654" w:rsidRDefault="00462468" w:rsidP="00462468">
      <w:pPr>
        <w:shd w:val="clear" w:color="auto" w:fill="FFFFFF"/>
        <w:spacing w:line="360" w:lineRule="auto"/>
        <w:textAlignment w:val="baseline"/>
        <w:rPr>
          <w:color w:val="000000"/>
        </w:rPr>
      </w:pPr>
      <w:r w:rsidRPr="00C75654">
        <w:rPr>
          <w:color w:val="000000"/>
        </w:rPr>
        <w:t>Група підтримки України в Європейській Комісії (створена 10 квітня 2014 року), надає позачергову допомогу по вирішенні питань впровадження реформ, які передбачені угодою. Групу</w:t>
      </w:r>
      <w:r w:rsidR="00FE5F61" w:rsidRPr="00C75654">
        <w:rPr>
          <w:color w:val="000000"/>
        </w:rPr>
        <w:t xml:space="preserve"> підтримки України </w:t>
      </w:r>
      <w:r w:rsidRPr="00C75654">
        <w:rPr>
          <w:color w:val="000000"/>
        </w:rPr>
        <w:t>в Європейській Комісії створено 10 квітня 2014 року</w:t>
      </w:r>
      <w:r w:rsidR="00FE5F61" w:rsidRPr="00C75654">
        <w:rPr>
          <w:color w:val="000000"/>
        </w:rPr>
        <w:t>.</w:t>
      </w:r>
    </w:p>
    <w:p w14:paraId="3866A30D" w14:textId="2F0A5017" w:rsidR="00FE5F61" w:rsidRPr="00C75654" w:rsidRDefault="00462468" w:rsidP="00FE5F61">
      <w:pPr>
        <w:shd w:val="clear" w:color="auto" w:fill="FFFFFF"/>
        <w:spacing w:line="360" w:lineRule="auto"/>
        <w:textAlignment w:val="baseline"/>
        <w:rPr>
          <w:color w:val="000000"/>
        </w:rPr>
      </w:pPr>
      <w:r w:rsidRPr="00C75654">
        <w:rPr>
          <w:color w:val="000000"/>
        </w:rPr>
        <w:t>7 лютого 2019 року Верховною Радою України ухвалено</w:t>
      </w:r>
      <w:r w:rsidR="00FE5F61" w:rsidRPr="00C75654">
        <w:rPr>
          <w:color w:val="000000"/>
        </w:rPr>
        <w:t xml:space="preserve"> Закон </w:t>
      </w:r>
      <w:r w:rsidR="00757D9A">
        <w:t>"</w:t>
      </w:r>
      <w:r w:rsidR="00760136">
        <w:rPr>
          <w:color w:val="000000"/>
        </w:rPr>
        <w:t>П</w:t>
      </w:r>
      <w:r w:rsidR="00FE5F61" w:rsidRPr="00C75654">
        <w:rPr>
          <w:color w:val="000000"/>
        </w:rPr>
        <w:t>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w:t>
      </w:r>
      <w:r w:rsidR="00757D9A">
        <w:t>"</w:t>
      </w:r>
      <w:r w:rsidR="00FE5F61" w:rsidRPr="00C75654">
        <w:rPr>
          <w:color w:val="000000"/>
        </w:rPr>
        <w:t>.</w:t>
      </w:r>
      <w:r w:rsidRPr="00C75654">
        <w:rPr>
          <w:color w:val="000000"/>
          <w:lang w:val="ru-RU"/>
        </w:rPr>
        <w:t xml:space="preserve"> Головна мета </w:t>
      </w:r>
      <w:r w:rsidRPr="00C75654">
        <w:rPr>
          <w:color w:val="000000"/>
        </w:rPr>
        <w:t xml:space="preserve">Закону </w:t>
      </w:r>
      <w:r w:rsidR="00760136">
        <w:rPr>
          <w:color w:val="000000"/>
        </w:rPr>
        <w:t xml:space="preserve">– </w:t>
      </w:r>
      <w:r w:rsidRPr="00C75654">
        <w:rPr>
          <w:color w:val="000000"/>
        </w:rPr>
        <w:t>це</w:t>
      </w:r>
      <w:r w:rsidR="00760136">
        <w:rPr>
          <w:color w:val="000000"/>
        </w:rPr>
        <w:t xml:space="preserve"> </w:t>
      </w:r>
      <w:r w:rsidR="00FE5F61" w:rsidRPr="00C75654">
        <w:rPr>
          <w:color w:val="000000"/>
        </w:rPr>
        <w:t xml:space="preserve">законодавче закріплення в Конституції України цивілізаційного вибору, європейської ідентичності </w:t>
      </w:r>
      <w:r w:rsidR="00760136">
        <w:rPr>
          <w:color w:val="000000"/>
        </w:rPr>
        <w:t>у</w:t>
      </w:r>
      <w:r w:rsidR="00FE5F61" w:rsidRPr="00C75654">
        <w:rPr>
          <w:color w:val="000000"/>
        </w:rPr>
        <w:t>країнського народу та незворотності стратегічного курсу держави на набуття повноправного ч</w:t>
      </w:r>
      <w:r w:rsidRPr="00C75654">
        <w:rPr>
          <w:color w:val="000000"/>
        </w:rPr>
        <w:t xml:space="preserve">ленства України в ЄС </w:t>
      </w:r>
      <w:r w:rsidR="00FE5F61" w:rsidRPr="00C75654">
        <w:rPr>
          <w:color w:val="000000"/>
        </w:rPr>
        <w:t>та Організації Північноатлантичного договору.</w:t>
      </w:r>
    </w:p>
    <w:p w14:paraId="548A0D4D" w14:textId="314D2414" w:rsidR="00FE5F61" w:rsidRPr="00C75654" w:rsidRDefault="00462468" w:rsidP="00462468">
      <w:pPr>
        <w:shd w:val="clear" w:color="auto" w:fill="FFFFFF"/>
        <w:spacing w:line="360" w:lineRule="auto"/>
        <w:textAlignment w:val="baseline"/>
        <w:rPr>
          <w:color w:val="000000"/>
        </w:rPr>
      </w:pPr>
      <w:r w:rsidRPr="00C75654">
        <w:rPr>
          <w:color w:val="000000"/>
        </w:rPr>
        <w:t xml:space="preserve">На 6-му засіданні Ради асоціації </w:t>
      </w:r>
      <w:r w:rsidR="00125EB2">
        <w:rPr>
          <w:color w:val="000000"/>
        </w:rPr>
        <w:t xml:space="preserve">Україна – </w:t>
      </w:r>
      <w:r w:rsidRPr="00C75654">
        <w:rPr>
          <w:color w:val="000000"/>
        </w:rPr>
        <w:t>ЄС</w:t>
      </w:r>
      <w:r w:rsidR="00125EB2">
        <w:rPr>
          <w:color w:val="000000"/>
        </w:rPr>
        <w:t xml:space="preserve"> </w:t>
      </w:r>
      <w:r w:rsidRPr="00C75654">
        <w:rPr>
          <w:color w:val="000000"/>
        </w:rPr>
        <w:t xml:space="preserve">(28 січня 2020 року, м. Брюссель) Україною було підписано </w:t>
      </w:r>
      <w:hyperlink r:id="rId11" w:history="1">
        <w:r w:rsidR="00FE5F61" w:rsidRPr="00C75654">
          <w:rPr>
            <w:color w:val="000000"/>
          </w:rPr>
          <w:t xml:space="preserve">Угоду між Урядом України та Європейською Комісією про фінансування заходу </w:t>
        </w:r>
        <w:r w:rsidR="00757D9A">
          <w:t>"</w:t>
        </w:r>
        <w:r w:rsidR="00FE5F61" w:rsidRPr="00C75654">
          <w:rPr>
            <w:color w:val="000000"/>
          </w:rPr>
          <w:t>Підтримка ЄС для розвитку сільського господарства та малих фермерських господарств в Україні</w:t>
        </w:r>
        <w:r w:rsidR="00757D9A">
          <w:t>"</w:t>
        </w:r>
      </w:hyperlink>
      <w:r w:rsidR="001D53C1" w:rsidRPr="00C75654">
        <w:rPr>
          <w:color w:val="000000"/>
        </w:rPr>
        <w:t xml:space="preserve">. </w:t>
      </w:r>
      <w:r w:rsidRPr="00C75654">
        <w:rPr>
          <w:color w:val="000000"/>
          <w:lang w:val="ru-RU"/>
        </w:rPr>
        <w:t xml:space="preserve">Основна мета підписання Угоди є широкомаштабна допомога ЄС для розвитку </w:t>
      </w:r>
      <w:r w:rsidR="00FE5F61" w:rsidRPr="00C75654">
        <w:rPr>
          <w:color w:val="000000"/>
        </w:rPr>
        <w:t xml:space="preserve">інклюзивного та конкурентоспроможного аграрного сектору, </w:t>
      </w:r>
      <w:r w:rsidRPr="00C75654">
        <w:rPr>
          <w:color w:val="000000"/>
          <w:lang w:val="ru-RU"/>
        </w:rPr>
        <w:t xml:space="preserve">який буде </w:t>
      </w:r>
      <w:r w:rsidRPr="00C75654">
        <w:rPr>
          <w:color w:val="000000"/>
        </w:rPr>
        <w:t>зорієнтовано</w:t>
      </w:r>
      <w:r w:rsidR="00125EB2">
        <w:rPr>
          <w:color w:val="000000"/>
        </w:rPr>
        <w:t xml:space="preserve"> на сталий</w:t>
      </w:r>
      <w:r w:rsidRPr="00C75654">
        <w:rPr>
          <w:color w:val="000000"/>
        </w:rPr>
        <w:t xml:space="preserve"> розвиток</w:t>
      </w:r>
      <w:r w:rsidR="00125EB2">
        <w:rPr>
          <w:color w:val="000000"/>
        </w:rPr>
        <w:t xml:space="preserve"> </w:t>
      </w:r>
      <w:r w:rsidR="00FE5F61" w:rsidRPr="00C75654">
        <w:rPr>
          <w:color w:val="000000"/>
        </w:rPr>
        <w:t xml:space="preserve">малих і середніх фермерських господарств та </w:t>
      </w:r>
      <w:r w:rsidRPr="00C75654">
        <w:rPr>
          <w:color w:val="000000"/>
        </w:rPr>
        <w:t>підприємств. В</w:t>
      </w:r>
      <w:r w:rsidR="001D53C1" w:rsidRPr="00C75654">
        <w:rPr>
          <w:color w:val="000000"/>
        </w:rPr>
        <w:t>несок Є</w:t>
      </w:r>
      <w:r w:rsidRPr="00C75654">
        <w:rPr>
          <w:color w:val="000000"/>
        </w:rPr>
        <w:t xml:space="preserve">вропейського </w:t>
      </w:r>
      <w:r w:rsidR="00760136" w:rsidRPr="00C75654">
        <w:rPr>
          <w:color w:val="000000"/>
        </w:rPr>
        <w:t>Союзу</w:t>
      </w:r>
      <w:r w:rsidR="001D53C1" w:rsidRPr="00C75654">
        <w:rPr>
          <w:color w:val="000000"/>
        </w:rPr>
        <w:t xml:space="preserve"> в рамках Угоди складає </w:t>
      </w:r>
      <w:r w:rsidR="00FE5F61" w:rsidRPr="00C75654">
        <w:rPr>
          <w:color w:val="000000"/>
        </w:rPr>
        <w:t>26 млн. євро.</w:t>
      </w:r>
    </w:p>
    <w:p w14:paraId="4F2D2C2C" w14:textId="7A2FC281" w:rsidR="00FE5F61" w:rsidRPr="00C75654" w:rsidRDefault="00FE5F61" w:rsidP="00FE5F61">
      <w:pPr>
        <w:shd w:val="clear" w:color="auto" w:fill="FFFFFF"/>
        <w:spacing w:line="360" w:lineRule="auto"/>
        <w:textAlignment w:val="baseline"/>
        <w:rPr>
          <w:color w:val="000000"/>
        </w:rPr>
      </w:pPr>
      <w:r w:rsidRPr="00C75654">
        <w:rPr>
          <w:color w:val="000000"/>
        </w:rPr>
        <w:t>Серед останніх важливих двосторонніх міжнародних дог</w:t>
      </w:r>
      <w:r w:rsidR="008546E7" w:rsidRPr="00C75654">
        <w:rPr>
          <w:color w:val="000000"/>
        </w:rPr>
        <w:t xml:space="preserve">оворів між Україною та ЄС, на </w:t>
      </w:r>
      <w:r w:rsidR="00125EB2">
        <w:rPr>
          <w:color w:val="000000"/>
        </w:rPr>
        <w:t>мою</w:t>
      </w:r>
      <w:r w:rsidR="008546E7" w:rsidRPr="00C75654">
        <w:rPr>
          <w:color w:val="000000"/>
        </w:rPr>
        <w:t xml:space="preserve"> думку, варто в</w:t>
      </w:r>
      <w:r w:rsidRPr="00C75654">
        <w:rPr>
          <w:color w:val="000000"/>
        </w:rPr>
        <w:t xml:space="preserve">ідзначити угоди, які були укладені на полях 22-го Саміту </w:t>
      </w:r>
      <w:r w:rsidR="00125EB2">
        <w:rPr>
          <w:color w:val="000000"/>
        </w:rPr>
        <w:t xml:space="preserve">Україна – </w:t>
      </w:r>
      <w:r w:rsidRPr="00C75654">
        <w:rPr>
          <w:color w:val="000000"/>
        </w:rPr>
        <w:t>ЄС</w:t>
      </w:r>
      <w:r w:rsidR="00125EB2">
        <w:rPr>
          <w:color w:val="000000"/>
        </w:rPr>
        <w:t xml:space="preserve"> </w:t>
      </w:r>
      <w:r w:rsidRPr="00C75654">
        <w:rPr>
          <w:color w:val="000000"/>
        </w:rPr>
        <w:t>(6 жовтня 2020 року, м. Київ):</w:t>
      </w:r>
    </w:p>
    <w:p w14:paraId="13046EBA" w14:textId="58DE8C56" w:rsidR="00FE5F61" w:rsidRPr="00C75654" w:rsidRDefault="00760136" w:rsidP="008C2D3B">
      <w:pPr>
        <w:shd w:val="clear" w:color="auto" w:fill="FFFFFF"/>
        <w:spacing w:line="360" w:lineRule="auto"/>
        <w:textAlignment w:val="baseline"/>
        <w:rPr>
          <w:color w:val="000000"/>
        </w:rPr>
      </w:pPr>
      <w:r>
        <w:rPr>
          <w:color w:val="000000"/>
        </w:rPr>
        <w:t xml:space="preserve">1) </w:t>
      </w:r>
      <w:r w:rsidR="00FE5F61" w:rsidRPr="00C75654">
        <w:rPr>
          <w:color w:val="000000"/>
        </w:rPr>
        <w:t>Угода між Урядом України та Європейською Ком</w:t>
      </w:r>
      <w:r w:rsidR="001D53C1" w:rsidRPr="00C75654">
        <w:rPr>
          <w:color w:val="000000"/>
        </w:rPr>
        <w:t xml:space="preserve">ісією про  фінансування заходу Програма ЄС </w:t>
      </w:r>
      <w:r w:rsidR="00757D9A">
        <w:t>"</w:t>
      </w:r>
      <w:r w:rsidR="001D53C1" w:rsidRPr="00C75654">
        <w:rPr>
          <w:color w:val="000000"/>
        </w:rPr>
        <w:t>Міцні регіони</w:t>
      </w:r>
      <w:r w:rsidR="00757D9A">
        <w:t>"</w:t>
      </w:r>
      <w:r w:rsidR="001D53C1" w:rsidRPr="00760136">
        <w:rPr>
          <w:color w:val="000000"/>
        </w:rPr>
        <w:t>.</w:t>
      </w:r>
    </w:p>
    <w:p w14:paraId="2C1887C6" w14:textId="23E0954B" w:rsidR="00FE5F61" w:rsidRPr="00C75654" w:rsidRDefault="008546E7" w:rsidP="008546E7">
      <w:pPr>
        <w:shd w:val="clear" w:color="auto" w:fill="FFFFFF"/>
        <w:spacing w:line="360" w:lineRule="auto"/>
        <w:textAlignment w:val="baseline"/>
        <w:rPr>
          <w:color w:val="000000"/>
        </w:rPr>
      </w:pPr>
      <w:r w:rsidRPr="00C75654">
        <w:rPr>
          <w:color w:val="000000"/>
        </w:rPr>
        <w:lastRenderedPageBreak/>
        <w:t xml:space="preserve">Мета Угоди полягає в залученні </w:t>
      </w:r>
      <w:r w:rsidR="00FE5F61" w:rsidRPr="00C75654">
        <w:rPr>
          <w:color w:val="000000"/>
        </w:rPr>
        <w:t xml:space="preserve">допомоги Європейського </w:t>
      </w:r>
      <w:r w:rsidRPr="00C75654">
        <w:rPr>
          <w:color w:val="000000"/>
        </w:rPr>
        <w:t xml:space="preserve">Союзу для </w:t>
      </w:r>
      <w:r w:rsidR="001D53C1" w:rsidRPr="00C75654">
        <w:rPr>
          <w:color w:val="000000"/>
        </w:rPr>
        <w:t xml:space="preserve">підвищення стійкості України, </w:t>
      </w:r>
      <w:r w:rsidRPr="00C75654">
        <w:rPr>
          <w:color w:val="000000"/>
        </w:rPr>
        <w:t xml:space="preserve">в разі </w:t>
      </w:r>
      <w:r w:rsidR="00FE5F61" w:rsidRPr="00C75654">
        <w:rPr>
          <w:color w:val="000000"/>
        </w:rPr>
        <w:t>дестабілізації, такої як пандемія COVID-19, а також збільшення її потенціалу з розбудови миру шляхом:</w:t>
      </w:r>
    </w:p>
    <w:p w14:paraId="441D853B" w14:textId="435278A3" w:rsidR="00FE5F61" w:rsidRPr="00C75654" w:rsidRDefault="008546E7" w:rsidP="00FE5F61">
      <w:pPr>
        <w:shd w:val="clear" w:color="auto" w:fill="FFFFFF"/>
        <w:spacing w:line="360" w:lineRule="auto"/>
        <w:textAlignment w:val="baseline"/>
        <w:rPr>
          <w:color w:val="000000"/>
        </w:rPr>
      </w:pPr>
      <w:r w:rsidRPr="00C75654">
        <w:rPr>
          <w:color w:val="000000"/>
          <w:lang w:val="ru-RU"/>
        </w:rPr>
        <w:t xml:space="preserve">- </w:t>
      </w:r>
      <w:r w:rsidRPr="00C75654">
        <w:rPr>
          <w:color w:val="000000"/>
        </w:rPr>
        <w:t>допомога</w:t>
      </w:r>
      <w:r w:rsidR="00FE5F61" w:rsidRPr="00C75654">
        <w:rPr>
          <w:color w:val="000000"/>
        </w:rPr>
        <w:t xml:space="preserve"> місцевим органам влади щодо реагування на наслідки пандемії COVID-19;</w:t>
      </w:r>
    </w:p>
    <w:p w14:paraId="3B8CFB28" w14:textId="2EE503AB" w:rsidR="00FE5F61" w:rsidRPr="00C75654" w:rsidRDefault="00FE5F61" w:rsidP="00FE5F61">
      <w:pPr>
        <w:shd w:val="clear" w:color="auto" w:fill="FFFFFF"/>
        <w:spacing w:line="360" w:lineRule="auto"/>
        <w:textAlignment w:val="baseline"/>
        <w:rPr>
          <w:color w:val="000000"/>
        </w:rPr>
      </w:pPr>
      <w:r w:rsidRPr="00C75654">
        <w:rPr>
          <w:color w:val="000000"/>
        </w:rPr>
        <w:t xml:space="preserve">- підвищення безпеки людини в регіонах, безпосередньо постраждалих від </w:t>
      </w:r>
      <w:r w:rsidR="008546E7" w:rsidRPr="00C75654">
        <w:rPr>
          <w:color w:val="000000"/>
        </w:rPr>
        <w:t xml:space="preserve">військового конфлікту та </w:t>
      </w:r>
      <w:r w:rsidRPr="00C75654">
        <w:rPr>
          <w:color w:val="000000"/>
        </w:rPr>
        <w:t xml:space="preserve"> незаконної анексії Криму;</w:t>
      </w:r>
    </w:p>
    <w:p w14:paraId="2A8BF564" w14:textId="6CC6C68B" w:rsidR="00FE5F61" w:rsidRPr="00C75654" w:rsidRDefault="00FE5F61" w:rsidP="00FE5F61">
      <w:pPr>
        <w:shd w:val="clear" w:color="auto" w:fill="FFFFFF"/>
        <w:spacing w:line="360" w:lineRule="auto"/>
        <w:textAlignment w:val="baseline"/>
        <w:rPr>
          <w:color w:val="000000"/>
        </w:rPr>
      </w:pPr>
      <w:r w:rsidRPr="00C75654">
        <w:rPr>
          <w:color w:val="000000"/>
        </w:rPr>
        <w:t xml:space="preserve">- </w:t>
      </w:r>
      <w:r w:rsidR="008546E7" w:rsidRPr="00C75654">
        <w:rPr>
          <w:color w:val="000000"/>
        </w:rPr>
        <w:t>підтримка</w:t>
      </w:r>
      <w:r w:rsidRPr="00C75654">
        <w:rPr>
          <w:color w:val="000000"/>
        </w:rPr>
        <w:t xml:space="preserve"> незалежних ЗМІ, журналістів, просування нових медіа ініціатив.</w:t>
      </w:r>
    </w:p>
    <w:p w14:paraId="5651B839" w14:textId="5E586FE7" w:rsidR="00FE5F61" w:rsidRPr="00C75654" w:rsidRDefault="00760136" w:rsidP="008546E7">
      <w:pPr>
        <w:shd w:val="clear" w:color="auto" w:fill="FFFFFF"/>
        <w:spacing w:line="360" w:lineRule="auto"/>
        <w:textAlignment w:val="baseline"/>
        <w:rPr>
          <w:color w:val="000000"/>
        </w:rPr>
      </w:pPr>
      <w:r>
        <w:rPr>
          <w:color w:val="000000"/>
        </w:rPr>
        <w:t xml:space="preserve">2) </w:t>
      </w:r>
      <w:r w:rsidR="00FE5F61" w:rsidRPr="00C75654">
        <w:rPr>
          <w:color w:val="000000"/>
        </w:rPr>
        <w:t>Угода між Урядом України та Європейською Ком</w:t>
      </w:r>
      <w:r w:rsidR="001D53C1" w:rsidRPr="00C75654">
        <w:rPr>
          <w:color w:val="000000"/>
        </w:rPr>
        <w:t xml:space="preserve">ісією про  фінансування заходу </w:t>
      </w:r>
      <w:r w:rsidR="00757D9A">
        <w:t>"</w:t>
      </w:r>
      <w:r w:rsidR="00FE5F61" w:rsidRPr="00C75654">
        <w:rPr>
          <w:color w:val="000000"/>
        </w:rPr>
        <w:t>Механізм розвитку гро</w:t>
      </w:r>
      <w:r w:rsidR="001D53C1" w:rsidRPr="00C75654">
        <w:rPr>
          <w:color w:val="000000"/>
        </w:rPr>
        <w:t>мадянського суспільства України</w:t>
      </w:r>
      <w:r w:rsidR="00757D9A">
        <w:t>"</w:t>
      </w:r>
      <w:r w:rsidR="001D53C1" w:rsidRPr="00760136">
        <w:rPr>
          <w:color w:val="000000"/>
        </w:rPr>
        <w:t>.</w:t>
      </w:r>
    </w:p>
    <w:p w14:paraId="181533B5" w14:textId="77777777" w:rsidR="00FE5F61" w:rsidRPr="00C75654" w:rsidRDefault="00FE5F61" w:rsidP="00FE5F61">
      <w:pPr>
        <w:shd w:val="clear" w:color="auto" w:fill="FFFFFF"/>
        <w:spacing w:line="360" w:lineRule="auto"/>
        <w:textAlignment w:val="baseline"/>
        <w:rPr>
          <w:color w:val="000000"/>
        </w:rPr>
      </w:pPr>
      <w:r w:rsidRPr="00C75654">
        <w:rPr>
          <w:color w:val="000000"/>
        </w:rPr>
        <w:t>Метою укладання Угоди є залучення</w:t>
      </w:r>
      <w:r w:rsidR="001D53C1" w:rsidRPr="00C75654">
        <w:rPr>
          <w:color w:val="000000"/>
        </w:rPr>
        <w:t xml:space="preserve"> допомоги Європейського Союзу </w:t>
      </w:r>
      <w:r w:rsidRPr="00C75654">
        <w:rPr>
          <w:color w:val="000000"/>
        </w:rPr>
        <w:t>для зміцнення демократії в Україні шляхом:</w:t>
      </w:r>
    </w:p>
    <w:p w14:paraId="006D67CC" w14:textId="076A5E28" w:rsidR="00FE5F61" w:rsidRPr="00C75654" w:rsidRDefault="008546E7" w:rsidP="00FE5F61">
      <w:pPr>
        <w:shd w:val="clear" w:color="auto" w:fill="FFFFFF"/>
        <w:spacing w:line="360" w:lineRule="auto"/>
        <w:textAlignment w:val="baseline"/>
        <w:rPr>
          <w:color w:val="000000"/>
        </w:rPr>
      </w:pPr>
      <w:r w:rsidRPr="00C75654">
        <w:rPr>
          <w:color w:val="000000"/>
        </w:rPr>
        <w:t xml:space="preserve">- зміцнення </w:t>
      </w:r>
      <w:r w:rsidR="00FE5F61" w:rsidRPr="00C75654">
        <w:rPr>
          <w:color w:val="000000"/>
        </w:rPr>
        <w:t>організацій громадя</w:t>
      </w:r>
      <w:r w:rsidRPr="00C75654">
        <w:rPr>
          <w:color w:val="000000"/>
        </w:rPr>
        <w:t xml:space="preserve">нського суспільства </w:t>
      </w:r>
      <w:r w:rsidR="00FE5F61" w:rsidRPr="00C75654">
        <w:rPr>
          <w:color w:val="000000"/>
        </w:rPr>
        <w:t xml:space="preserve"> у розробці політики та надання послуг, </w:t>
      </w:r>
      <w:r w:rsidRPr="00C75654">
        <w:rPr>
          <w:color w:val="000000"/>
        </w:rPr>
        <w:t>які пов’язані</w:t>
      </w:r>
      <w:r w:rsidR="00FE5F61" w:rsidRPr="00C75654">
        <w:rPr>
          <w:color w:val="000000"/>
        </w:rPr>
        <w:t xml:space="preserve"> з просуванням реформ, активним громадянством, сталим розвит</w:t>
      </w:r>
      <w:r w:rsidRPr="00C75654">
        <w:rPr>
          <w:color w:val="000000"/>
        </w:rPr>
        <w:t xml:space="preserve">ком і соціальною згуртованістю. </w:t>
      </w:r>
      <w:r w:rsidRPr="00C75654">
        <w:rPr>
          <w:color w:val="000000"/>
          <w:lang w:val="ru-RU"/>
        </w:rPr>
        <w:t xml:space="preserve">Це стосується також </w:t>
      </w:r>
      <w:r w:rsidR="00FE5F61" w:rsidRPr="00C75654">
        <w:rPr>
          <w:color w:val="000000"/>
        </w:rPr>
        <w:t>боротьби з домашнім та гендерним насильством;</w:t>
      </w:r>
    </w:p>
    <w:p w14:paraId="2D7347F1" w14:textId="0B736124" w:rsidR="008546E7" w:rsidRPr="00C75654" w:rsidRDefault="00FE5F61" w:rsidP="008546E7">
      <w:pPr>
        <w:shd w:val="clear" w:color="auto" w:fill="FFFFFF"/>
        <w:spacing w:line="360" w:lineRule="auto"/>
        <w:textAlignment w:val="baseline"/>
        <w:rPr>
          <w:color w:val="000000"/>
          <w:lang w:val="ru-RU"/>
        </w:rPr>
      </w:pPr>
      <w:r w:rsidRPr="00C75654">
        <w:rPr>
          <w:color w:val="000000"/>
        </w:rPr>
        <w:t xml:space="preserve">- </w:t>
      </w:r>
      <w:r w:rsidR="008546E7" w:rsidRPr="00C75654">
        <w:rPr>
          <w:color w:val="000000"/>
          <w:lang w:val="ru-RU"/>
        </w:rPr>
        <w:t xml:space="preserve">розробці </w:t>
      </w:r>
      <w:r w:rsidR="008546E7" w:rsidRPr="00C75654">
        <w:rPr>
          <w:color w:val="000000"/>
        </w:rPr>
        <w:t>сприятливішого</w:t>
      </w:r>
      <w:r w:rsidRPr="00C75654">
        <w:rPr>
          <w:color w:val="000000"/>
        </w:rPr>
        <w:t xml:space="preserve"> середовища для </w:t>
      </w:r>
      <w:r w:rsidR="008546E7" w:rsidRPr="00C75654">
        <w:rPr>
          <w:color w:val="000000"/>
        </w:rPr>
        <w:t xml:space="preserve">роботи громадянського </w:t>
      </w:r>
      <w:r w:rsidR="00125EB2" w:rsidRPr="00C75654">
        <w:rPr>
          <w:color w:val="000000"/>
        </w:rPr>
        <w:t>суспільства</w:t>
      </w:r>
      <w:r w:rsidR="008546E7" w:rsidRPr="00C75654">
        <w:rPr>
          <w:color w:val="000000"/>
        </w:rPr>
        <w:t xml:space="preserve"> в Україні.</w:t>
      </w:r>
    </w:p>
    <w:p w14:paraId="581BD268" w14:textId="3FB2730D" w:rsidR="00FE5F61" w:rsidRPr="00C75654" w:rsidRDefault="00760136" w:rsidP="008546E7">
      <w:pPr>
        <w:shd w:val="clear" w:color="auto" w:fill="FFFFFF"/>
        <w:spacing w:line="360" w:lineRule="auto"/>
        <w:textAlignment w:val="baseline"/>
        <w:rPr>
          <w:color w:val="000000"/>
        </w:rPr>
      </w:pPr>
      <w:r>
        <w:rPr>
          <w:color w:val="000000"/>
        </w:rPr>
        <w:t xml:space="preserve">3) </w:t>
      </w:r>
      <w:r w:rsidR="00FE5F61" w:rsidRPr="00C75654">
        <w:rPr>
          <w:color w:val="000000"/>
        </w:rPr>
        <w:t>Угода між Урядом України та Європейською Ком</w:t>
      </w:r>
      <w:r>
        <w:rPr>
          <w:color w:val="000000"/>
        </w:rPr>
        <w:t>ісією про  фінансування заходу </w:t>
      </w:r>
      <w:r w:rsidR="00757D9A">
        <w:t>"</w:t>
      </w:r>
      <w:r w:rsidR="00FE5F61" w:rsidRPr="00C75654">
        <w:rPr>
          <w:color w:val="000000"/>
        </w:rPr>
        <w:t>Кліматичний пакет для стабіль</w:t>
      </w:r>
      <w:r>
        <w:rPr>
          <w:color w:val="000000"/>
        </w:rPr>
        <w:t>ної економіки: (CASE) в Україні</w:t>
      </w:r>
      <w:r w:rsidR="00757D9A">
        <w:t>"</w:t>
      </w:r>
      <w:r w:rsidR="00FE5F61" w:rsidRPr="00C75654">
        <w:rPr>
          <w:color w:val="000000"/>
        </w:rPr>
        <w:t>. </w:t>
      </w:r>
    </w:p>
    <w:p w14:paraId="3E63D6F4" w14:textId="646266C9" w:rsidR="00FE5F61" w:rsidRPr="00C75654" w:rsidRDefault="008546E7" w:rsidP="008546E7">
      <w:pPr>
        <w:shd w:val="clear" w:color="auto" w:fill="FFFFFF"/>
        <w:spacing w:line="360" w:lineRule="auto"/>
        <w:textAlignment w:val="baseline"/>
        <w:rPr>
          <w:color w:val="000000"/>
        </w:rPr>
      </w:pPr>
      <w:r w:rsidRPr="00C75654">
        <w:rPr>
          <w:color w:val="000000"/>
        </w:rPr>
        <w:t xml:space="preserve">Угодою передбачено розробку і реалізацію заходів, котрі будуть ефективно та дієво підтримувати </w:t>
      </w:r>
      <w:r w:rsidR="00FE5F61" w:rsidRPr="00C75654">
        <w:rPr>
          <w:color w:val="000000"/>
        </w:rPr>
        <w:t>перехід до кліматично нейтрального, чистого, ресурс</w:t>
      </w:r>
      <w:r w:rsidR="00125EB2">
        <w:rPr>
          <w:color w:val="000000"/>
        </w:rPr>
        <w:t>н</w:t>
      </w:r>
      <w:r w:rsidR="00FE5F61" w:rsidRPr="00C75654">
        <w:rPr>
          <w:color w:val="000000"/>
        </w:rPr>
        <w:t>о</w:t>
      </w:r>
      <w:r w:rsidRPr="00C75654">
        <w:rPr>
          <w:color w:val="000000"/>
        </w:rPr>
        <w:t>-</w:t>
      </w:r>
      <w:r w:rsidR="00FE5F61" w:rsidRPr="00C75654">
        <w:rPr>
          <w:color w:val="000000"/>
        </w:rPr>
        <w:t xml:space="preserve">ефективного та безпечного </w:t>
      </w:r>
      <w:r w:rsidRPr="00C75654">
        <w:rPr>
          <w:color w:val="000000"/>
        </w:rPr>
        <w:t>енергопостачання і споживання</w:t>
      </w:r>
      <w:r w:rsidR="00FE5F61" w:rsidRPr="00C75654">
        <w:rPr>
          <w:color w:val="000000"/>
        </w:rPr>
        <w:t>.</w:t>
      </w:r>
    </w:p>
    <w:p w14:paraId="173A23B0" w14:textId="77777777" w:rsidR="00FE5F61" w:rsidRPr="00C75654" w:rsidRDefault="00FE5F61" w:rsidP="00FE5F61">
      <w:pPr>
        <w:shd w:val="clear" w:color="auto" w:fill="FFFFFF"/>
        <w:spacing w:line="360" w:lineRule="auto"/>
        <w:textAlignment w:val="baseline"/>
        <w:rPr>
          <w:color w:val="000000"/>
        </w:rPr>
      </w:pPr>
      <w:r w:rsidRPr="00C75654">
        <w:rPr>
          <w:color w:val="000000"/>
        </w:rPr>
        <w:t>Допомога надаватиметься для:</w:t>
      </w:r>
    </w:p>
    <w:p w14:paraId="2C77D0A2" w14:textId="7F8F58C9" w:rsidR="00FE5F61" w:rsidRPr="00C75654" w:rsidRDefault="00FE5F61" w:rsidP="00FE5F61">
      <w:pPr>
        <w:shd w:val="clear" w:color="auto" w:fill="FFFFFF"/>
        <w:spacing w:line="360" w:lineRule="auto"/>
        <w:textAlignment w:val="baseline"/>
        <w:rPr>
          <w:color w:val="000000"/>
        </w:rPr>
      </w:pPr>
      <w:r w:rsidRPr="00C75654">
        <w:rPr>
          <w:color w:val="000000"/>
        </w:rPr>
        <w:t>- підтримки енергоефективності місцевих МСП (надання грантів для енергоаудитів та підвищення енергоефективності);</w:t>
      </w:r>
    </w:p>
    <w:p w14:paraId="0B8BAB73" w14:textId="63956D2F" w:rsidR="00FE5F61" w:rsidRPr="00C75654" w:rsidRDefault="008546E7" w:rsidP="00FE5F61">
      <w:pPr>
        <w:shd w:val="clear" w:color="auto" w:fill="FFFFFF"/>
        <w:spacing w:line="360" w:lineRule="auto"/>
        <w:textAlignment w:val="baseline"/>
        <w:rPr>
          <w:color w:val="000000"/>
        </w:rPr>
      </w:pPr>
      <w:r w:rsidRPr="00C75654">
        <w:rPr>
          <w:color w:val="000000"/>
        </w:rPr>
        <w:lastRenderedPageBreak/>
        <w:t>- розвитку проє</w:t>
      </w:r>
      <w:r w:rsidR="00FE5F61" w:rsidRPr="00C75654">
        <w:rPr>
          <w:color w:val="000000"/>
        </w:rPr>
        <w:t>ктів в області відновлювальної енергії;</w:t>
      </w:r>
    </w:p>
    <w:p w14:paraId="083D1107" w14:textId="0DD0C7F5" w:rsidR="00FE5F61" w:rsidRPr="00C75654" w:rsidRDefault="008546E7" w:rsidP="00FE5F61">
      <w:pPr>
        <w:shd w:val="clear" w:color="auto" w:fill="FFFFFF"/>
        <w:spacing w:line="360" w:lineRule="auto"/>
        <w:textAlignment w:val="baseline"/>
        <w:rPr>
          <w:color w:val="000000"/>
        </w:rPr>
      </w:pPr>
      <w:r w:rsidRPr="00C75654">
        <w:rPr>
          <w:color w:val="000000"/>
        </w:rPr>
        <w:t>- консультація</w:t>
      </w:r>
      <w:r w:rsidR="00FE5F61" w:rsidRPr="00C75654">
        <w:rPr>
          <w:color w:val="000000"/>
        </w:rPr>
        <w:t xml:space="preserve"> щодо оптимальних рішень для економічно ефективного постачання тепла і гарячої води у муніципалітетах;</w:t>
      </w:r>
    </w:p>
    <w:p w14:paraId="38F708DD" w14:textId="74CD9780" w:rsidR="00FE5F61" w:rsidRPr="00C75654" w:rsidRDefault="008546E7" w:rsidP="00FE5F61">
      <w:pPr>
        <w:shd w:val="clear" w:color="auto" w:fill="FFFFFF"/>
        <w:spacing w:line="360" w:lineRule="auto"/>
        <w:textAlignment w:val="baseline"/>
        <w:rPr>
          <w:color w:val="000000"/>
        </w:rPr>
      </w:pPr>
      <w:r w:rsidRPr="00C75654">
        <w:rPr>
          <w:color w:val="000000"/>
        </w:rPr>
        <w:t xml:space="preserve">- підтримка місцевих громад у реалізації заходів, які </w:t>
      </w:r>
      <w:r w:rsidR="00FE5F61" w:rsidRPr="00C75654">
        <w:rPr>
          <w:color w:val="000000"/>
        </w:rPr>
        <w:t xml:space="preserve"> охоплюють</w:t>
      </w:r>
      <w:r w:rsidR="007E3254" w:rsidRPr="00C75654">
        <w:rPr>
          <w:color w:val="000000"/>
        </w:rPr>
        <w:t xml:space="preserve"> повний життєвий цикл продукції</w:t>
      </w:r>
      <w:r w:rsidR="00FE5F61" w:rsidRPr="00C75654">
        <w:rPr>
          <w:color w:val="000000"/>
        </w:rPr>
        <w:t>;</w:t>
      </w:r>
    </w:p>
    <w:p w14:paraId="781BE25E" w14:textId="252B9F47" w:rsidR="00FE5F61" w:rsidRPr="00C75654" w:rsidRDefault="00FE5F61" w:rsidP="00FE5F61">
      <w:pPr>
        <w:shd w:val="clear" w:color="auto" w:fill="FFFFFF"/>
        <w:spacing w:line="360" w:lineRule="auto"/>
        <w:textAlignment w:val="baseline"/>
        <w:rPr>
          <w:color w:val="000000"/>
        </w:rPr>
      </w:pPr>
      <w:r w:rsidRPr="00C75654">
        <w:rPr>
          <w:color w:val="000000"/>
        </w:rPr>
        <w:t xml:space="preserve">- визначення </w:t>
      </w:r>
      <w:r w:rsidR="007E3254" w:rsidRPr="00C75654">
        <w:rPr>
          <w:color w:val="000000"/>
          <w:lang w:val="ru-RU"/>
        </w:rPr>
        <w:t xml:space="preserve">ефективних </w:t>
      </w:r>
      <w:r w:rsidR="007E3254" w:rsidRPr="00C75654">
        <w:rPr>
          <w:color w:val="000000"/>
        </w:rPr>
        <w:t>заходів по усуненні</w:t>
      </w:r>
      <w:r w:rsidRPr="00C75654">
        <w:rPr>
          <w:color w:val="000000"/>
        </w:rPr>
        <w:t xml:space="preserve"> прогалин у цифровізації енергетичної інфраструктури,</w:t>
      </w:r>
      <w:r w:rsidR="007E3254" w:rsidRPr="00C75654">
        <w:rPr>
          <w:color w:val="000000"/>
          <w:lang w:val="ru-RU"/>
        </w:rPr>
        <w:t xml:space="preserve"> які будуть</w:t>
      </w:r>
      <w:r w:rsidR="007E3254" w:rsidRPr="00C75654">
        <w:rPr>
          <w:color w:val="000000"/>
        </w:rPr>
        <w:t xml:space="preserve"> </w:t>
      </w:r>
      <w:r w:rsidR="00760136">
        <w:rPr>
          <w:color w:val="000000"/>
        </w:rPr>
        <w:t>спрямовані</w:t>
      </w:r>
      <w:r w:rsidRPr="00C75654">
        <w:rPr>
          <w:color w:val="000000"/>
        </w:rPr>
        <w:t xml:space="preserve"> на покращення збалансованості між попитом і пропозицією;</w:t>
      </w:r>
    </w:p>
    <w:p w14:paraId="13230250" w14:textId="29E197E2" w:rsidR="00FE5F61" w:rsidRPr="00C75654" w:rsidRDefault="00FE5F61" w:rsidP="00FE5F61">
      <w:pPr>
        <w:shd w:val="clear" w:color="auto" w:fill="FFFFFF"/>
        <w:spacing w:line="360" w:lineRule="auto"/>
        <w:textAlignment w:val="baseline"/>
        <w:rPr>
          <w:color w:val="000000"/>
        </w:rPr>
      </w:pPr>
      <w:r w:rsidRPr="00C75654">
        <w:rPr>
          <w:color w:val="000000"/>
        </w:rPr>
        <w:t xml:space="preserve">- створення спільного </w:t>
      </w:r>
      <w:r w:rsidR="007E3254" w:rsidRPr="00C75654">
        <w:rPr>
          <w:color w:val="000000"/>
        </w:rPr>
        <w:t xml:space="preserve">між Україною та ЄС </w:t>
      </w:r>
      <w:r w:rsidRPr="00C75654">
        <w:rPr>
          <w:color w:val="000000"/>
        </w:rPr>
        <w:t>ресурсного центру з питань кліматичних інновацій;</w:t>
      </w:r>
    </w:p>
    <w:p w14:paraId="411C660B" w14:textId="77777777" w:rsidR="00FE5F61" w:rsidRPr="00C75654" w:rsidRDefault="00FE5F61" w:rsidP="00FE5F61">
      <w:pPr>
        <w:shd w:val="clear" w:color="auto" w:fill="FFFFFF"/>
        <w:spacing w:line="360" w:lineRule="auto"/>
        <w:textAlignment w:val="baseline"/>
        <w:rPr>
          <w:color w:val="000000"/>
        </w:rPr>
      </w:pPr>
      <w:r w:rsidRPr="00C75654">
        <w:rPr>
          <w:color w:val="000000"/>
        </w:rPr>
        <w:t>- сприяння декарбонізації транспортних засобів;</w:t>
      </w:r>
    </w:p>
    <w:p w14:paraId="79838990" w14:textId="72E0BD06" w:rsidR="00FE5F61" w:rsidRPr="00C75654" w:rsidRDefault="00FE5F61" w:rsidP="00FE5F61">
      <w:pPr>
        <w:shd w:val="clear" w:color="auto" w:fill="FFFFFF"/>
        <w:spacing w:line="360" w:lineRule="auto"/>
        <w:textAlignment w:val="baseline"/>
        <w:rPr>
          <w:color w:val="000000"/>
        </w:rPr>
      </w:pPr>
      <w:r w:rsidRPr="00C75654">
        <w:rPr>
          <w:color w:val="000000"/>
        </w:rPr>
        <w:t xml:space="preserve">- реалізації </w:t>
      </w:r>
      <w:r w:rsidR="00757D9A">
        <w:t>"</w:t>
      </w:r>
      <w:r w:rsidRPr="00C75654">
        <w:rPr>
          <w:color w:val="000000"/>
        </w:rPr>
        <w:t>зелених</w:t>
      </w:r>
      <w:r w:rsidR="00757D9A">
        <w:t>"</w:t>
      </w:r>
      <w:r w:rsidRPr="00C75654">
        <w:rPr>
          <w:color w:val="000000"/>
        </w:rPr>
        <w:t xml:space="preserve"> заходів у рамках Національної транспортної стратегії до 2030 року;</w:t>
      </w:r>
    </w:p>
    <w:p w14:paraId="464143C9" w14:textId="13DAAA82" w:rsidR="00FE5F61" w:rsidRPr="00C75654" w:rsidRDefault="007E3254" w:rsidP="00FE5F61">
      <w:pPr>
        <w:shd w:val="clear" w:color="auto" w:fill="FFFFFF"/>
        <w:spacing w:line="360" w:lineRule="auto"/>
        <w:textAlignment w:val="baseline"/>
        <w:rPr>
          <w:color w:val="000000"/>
        </w:rPr>
      </w:pPr>
      <w:r w:rsidRPr="00C75654">
        <w:rPr>
          <w:color w:val="000000"/>
        </w:rPr>
        <w:t xml:space="preserve">- запровадження </w:t>
      </w:r>
      <w:r w:rsidR="00FE5F61" w:rsidRPr="00C75654">
        <w:rPr>
          <w:color w:val="000000"/>
        </w:rPr>
        <w:t xml:space="preserve"> обліку та поступового припинення викидів парникових газів та речовин, що руйнують озоновий шар;</w:t>
      </w:r>
    </w:p>
    <w:p w14:paraId="4BC4D935" w14:textId="4189E603" w:rsidR="007E3254" w:rsidRPr="00C75654" w:rsidRDefault="00FE5F61" w:rsidP="007E3254">
      <w:pPr>
        <w:shd w:val="clear" w:color="auto" w:fill="FFFFFF"/>
        <w:spacing w:line="360" w:lineRule="auto"/>
        <w:textAlignment w:val="baseline"/>
        <w:rPr>
          <w:color w:val="000000"/>
        </w:rPr>
      </w:pPr>
      <w:r w:rsidRPr="00C75654">
        <w:rPr>
          <w:color w:val="000000"/>
        </w:rPr>
        <w:t>- прискорення переходу до чистої та ресурс</w:t>
      </w:r>
      <w:r w:rsidR="00125EB2">
        <w:rPr>
          <w:color w:val="000000"/>
        </w:rPr>
        <w:t>н</w:t>
      </w:r>
      <w:r w:rsidRPr="00C75654">
        <w:rPr>
          <w:color w:val="000000"/>
        </w:rPr>
        <w:t>о</w:t>
      </w:r>
      <w:r w:rsidR="00125EB2">
        <w:rPr>
          <w:color w:val="000000"/>
          <w:lang w:val="ru-RU"/>
        </w:rPr>
        <w:t>-</w:t>
      </w:r>
      <w:r w:rsidRPr="00C75654">
        <w:rPr>
          <w:color w:val="000000"/>
        </w:rPr>
        <w:t>ефективної кругової економіки</w:t>
      </w:r>
      <w:r w:rsidR="00760136">
        <w:rPr>
          <w:color w:val="000000"/>
        </w:rPr>
        <w:t xml:space="preserve"> </w:t>
      </w:r>
      <w:r w:rsidR="00F32193" w:rsidRPr="00C75654">
        <w:rPr>
          <w:rStyle w:val="a5"/>
          <w:color w:val="000000"/>
        </w:rPr>
        <w:footnoteReference w:id="49"/>
      </w:r>
      <w:r w:rsidR="007E3254" w:rsidRPr="00C75654">
        <w:rPr>
          <w:color w:val="000000"/>
        </w:rPr>
        <w:t>. </w:t>
      </w:r>
    </w:p>
    <w:p w14:paraId="2FF53518" w14:textId="2A40BB4D" w:rsidR="00FE5F61" w:rsidRPr="00C75654" w:rsidRDefault="00760136" w:rsidP="007E3254">
      <w:pPr>
        <w:shd w:val="clear" w:color="auto" w:fill="FFFFFF"/>
        <w:spacing w:line="360" w:lineRule="auto"/>
        <w:textAlignment w:val="baseline"/>
        <w:rPr>
          <w:color w:val="000000"/>
        </w:rPr>
      </w:pPr>
      <w:r>
        <w:rPr>
          <w:color w:val="000000"/>
        </w:rPr>
        <w:t xml:space="preserve">4) </w:t>
      </w:r>
      <w:r w:rsidR="00FE5F61" w:rsidRPr="00C75654">
        <w:rPr>
          <w:color w:val="000000"/>
        </w:rPr>
        <w:t xml:space="preserve">Угода між Урядом України та Європейським інвестиційним банком (ЄІБ) про фінансування проекту </w:t>
      </w:r>
      <w:r w:rsidR="00757D9A">
        <w:t>"</w:t>
      </w:r>
      <w:r w:rsidR="00FE5F61" w:rsidRPr="00C75654">
        <w:rPr>
          <w:color w:val="000000"/>
        </w:rPr>
        <w:t>Енергоефек</w:t>
      </w:r>
      <w:r w:rsidR="001D53C1" w:rsidRPr="00C75654">
        <w:rPr>
          <w:color w:val="000000"/>
        </w:rPr>
        <w:t>тивність громадських будівель в Україні</w:t>
      </w:r>
      <w:r w:rsidR="00757D9A">
        <w:t>"</w:t>
      </w:r>
      <w:r w:rsidR="001D53C1" w:rsidRPr="00C75654">
        <w:rPr>
          <w:color w:val="000000"/>
        </w:rPr>
        <w:t>.</w:t>
      </w:r>
    </w:p>
    <w:p w14:paraId="6676CCCE" w14:textId="77777777" w:rsidR="007E3254" w:rsidRPr="00C75654" w:rsidRDefault="007E3254" w:rsidP="007E3254">
      <w:pPr>
        <w:shd w:val="clear" w:color="auto" w:fill="FFFFFF"/>
        <w:spacing w:line="360" w:lineRule="auto"/>
        <w:textAlignment w:val="baseline"/>
        <w:rPr>
          <w:color w:val="000000"/>
        </w:rPr>
      </w:pPr>
      <w:r w:rsidRPr="00C75654">
        <w:rPr>
          <w:color w:val="000000"/>
        </w:rPr>
        <w:t>Мета задля якої було укладено Угоду</w:t>
      </w:r>
      <w:r w:rsidR="00FE5F61" w:rsidRPr="00C75654">
        <w:rPr>
          <w:color w:val="000000"/>
        </w:rPr>
        <w:t xml:space="preserve"> є залучення допомоги Європейського інвестиційного банку на фінансування заходів спрямованих на удосконалення процесу термо-модернізації громадських будівель в Україні.</w:t>
      </w:r>
      <w:r w:rsidR="001D53C1" w:rsidRPr="00C75654">
        <w:rPr>
          <w:color w:val="000000"/>
        </w:rPr>
        <w:t xml:space="preserve"> </w:t>
      </w:r>
      <w:r w:rsidR="00FE5F61" w:rsidRPr="00C75654">
        <w:rPr>
          <w:color w:val="000000"/>
        </w:rPr>
        <w:t>Загальний вн</w:t>
      </w:r>
      <w:r w:rsidR="001D53C1" w:rsidRPr="00C75654">
        <w:rPr>
          <w:color w:val="000000"/>
        </w:rPr>
        <w:t xml:space="preserve">есок ЄІБ в рамках Угоди складає </w:t>
      </w:r>
      <w:r w:rsidRPr="00C75654">
        <w:rPr>
          <w:color w:val="000000"/>
        </w:rPr>
        <w:t>300 млн. євро.</w:t>
      </w:r>
    </w:p>
    <w:p w14:paraId="1A4AD6A9" w14:textId="29FCFBD2" w:rsidR="00FE5F61" w:rsidRPr="00C75654" w:rsidRDefault="000313C1" w:rsidP="007E3254">
      <w:pPr>
        <w:shd w:val="clear" w:color="auto" w:fill="FFFFFF"/>
        <w:spacing w:line="360" w:lineRule="auto"/>
        <w:textAlignment w:val="baseline"/>
        <w:rPr>
          <w:color w:val="000000"/>
        </w:rPr>
      </w:pPr>
      <w:r>
        <w:rPr>
          <w:color w:val="000000"/>
        </w:rPr>
        <w:t xml:space="preserve">5) </w:t>
      </w:r>
      <w:r w:rsidR="00FE5F61" w:rsidRPr="00C75654">
        <w:rPr>
          <w:color w:val="000000"/>
        </w:rPr>
        <w:t>Гарантійна угода між Урядом України та Європейським інвестиційним банком (ЄІБ)</w:t>
      </w:r>
      <w:r w:rsidR="001D53C1" w:rsidRPr="00C75654">
        <w:rPr>
          <w:color w:val="000000"/>
        </w:rPr>
        <w:t xml:space="preserve"> </w:t>
      </w:r>
      <w:r w:rsidR="00757D9A">
        <w:t>"</w:t>
      </w:r>
      <w:r w:rsidR="00FE5F61" w:rsidRPr="00C75654">
        <w:rPr>
          <w:color w:val="000000"/>
        </w:rPr>
        <w:t>Логістична мережа (Модернізація та цифровізація Укрпошти)</w:t>
      </w:r>
      <w:r w:rsidR="00757D9A">
        <w:t>"</w:t>
      </w:r>
      <w:r w:rsidR="007E3254" w:rsidRPr="00C75654">
        <w:rPr>
          <w:color w:val="000000"/>
        </w:rPr>
        <w:t>.</w:t>
      </w:r>
    </w:p>
    <w:p w14:paraId="4419D0DC" w14:textId="72DAAADA" w:rsidR="00FE5F61" w:rsidRDefault="00FE5F61" w:rsidP="00BF3476">
      <w:pPr>
        <w:shd w:val="clear" w:color="auto" w:fill="FFFFFF"/>
        <w:spacing w:line="360" w:lineRule="auto"/>
        <w:textAlignment w:val="baseline"/>
        <w:rPr>
          <w:color w:val="000000"/>
        </w:rPr>
      </w:pPr>
      <w:r w:rsidRPr="00C75654">
        <w:rPr>
          <w:color w:val="000000"/>
        </w:rPr>
        <w:lastRenderedPageBreak/>
        <w:t xml:space="preserve">Підписання </w:t>
      </w:r>
      <w:r w:rsidR="007E3254" w:rsidRPr="00C75654">
        <w:rPr>
          <w:color w:val="000000"/>
        </w:rPr>
        <w:t>даної Угоди буде забезпечувати</w:t>
      </w:r>
      <w:r w:rsidRPr="00C75654">
        <w:rPr>
          <w:color w:val="000000"/>
        </w:rPr>
        <w:t xml:space="preserve"> закупівлю сортувального обладнання (автоматична сортувальна лінія crossbelt із пропускною здатністю 12 тис. одиниць на годину, сортувальна лінія posisorter, дві сортувальні лінії Oprisorter, напівавтоматичні роликові конвеєри, гравітаційні конвеєри, IT сервера та периферія)</w:t>
      </w:r>
      <w:r w:rsidR="00A90AAE">
        <w:rPr>
          <w:color w:val="000000"/>
        </w:rPr>
        <w:t xml:space="preserve"> та створення 3 сортувальних об’</w:t>
      </w:r>
      <w:r w:rsidRPr="00C75654">
        <w:rPr>
          <w:color w:val="000000"/>
        </w:rPr>
        <w:t>єктів (зокрема будівництво хабу у Львові) та 22 сортувальних депо загалом (зокрема будівництво депо у 6 містах), впровадження систем автоматичного відслід</w:t>
      </w:r>
      <w:r w:rsidR="00BF3476" w:rsidRPr="00C75654">
        <w:rPr>
          <w:color w:val="000000"/>
        </w:rPr>
        <w:t>ковування пересування вантажів</w:t>
      </w:r>
      <w:r w:rsidR="000313C1">
        <w:rPr>
          <w:color w:val="000000"/>
        </w:rPr>
        <w:t xml:space="preserve"> </w:t>
      </w:r>
      <w:r w:rsidRPr="00C75654">
        <w:rPr>
          <w:rStyle w:val="a5"/>
          <w:color w:val="000000"/>
        </w:rPr>
        <w:footnoteReference w:id="50"/>
      </w:r>
      <w:r w:rsidRPr="00C75654">
        <w:rPr>
          <w:color w:val="000000"/>
        </w:rPr>
        <w:t>.</w:t>
      </w:r>
    </w:p>
    <w:p w14:paraId="2D6E5BFE" w14:textId="719D0EC4" w:rsidR="00FE5F61" w:rsidRPr="008C2D3B" w:rsidRDefault="008C2D3B" w:rsidP="008C2D3B">
      <w:pPr>
        <w:shd w:val="clear" w:color="auto" w:fill="FFFFFF"/>
        <w:spacing w:line="360" w:lineRule="auto"/>
        <w:textAlignment w:val="baseline"/>
        <w:rPr>
          <w:color w:val="000000"/>
        </w:rPr>
      </w:pPr>
      <w:r>
        <w:rPr>
          <w:color w:val="000000"/>
        </w:rPr>
        <w:t xml:space="preserve">Отже, розглянувши основні етапи, бачимо, що інтеграція України з Європейським Союзом є важливою складовою зовнішньої політики України. Для України європейська інтеграція має сприйматися, як </w:t>
      </w:r>
      <w:r w:rsidR="00C65A83" w:rsidRPr="00C75654">
        <w:t xml:space="preserve">комплексна внутрішня державна політика, </w:t>
      </w:r>
      <w:r>
        <w:t xml:space="preserve">яка </w:t>
      </w:r>
      <w:r w:rsidR="00C65A83" w:rsidRPr="00C75654">
        <w:t>спрямов</w:t>
      </w:r>
      <w:r>
        <w:t>ує свій вектор</w:t>
      </w:r>
      <w:r w:rsidR="00C65A83" w:rsidRPr="00C75654">
        <w:t xml:space="preserve"> на впровадження необхідних та важливих для українського суспільства реформ та перетворень і лише потім як складова частина зовнішньої державної політики, яка значною мірою залежить від політичної волі ЄС щодо темпів та повноти інтеграції з нашою державою.</w:t>
      </w:r>
    </w:p>
    <w:p w14:paraId="7DCBF177" w14:textId="77777777" w:rsidR="002E07C7" w:rsidRDefault="002E07C7" w:rsidP="001154D6">
      <w:pPr>
        <w:pStyle w:val="Default"/>
        <w:ind w:firstLine="709"/>
        <w:jc w:val="both"/>
        <w:rPr>
          <w:sz w:val="28"/>
          <w:szCs w:val="28"/>
        </w:rPr>
      </w:pPr>
    </w:p>
    <w:p w14:paraId="410C206E" w14:textId="77777777" w:rsidR="00E3389E" w:rsidRPr="00C75654" w:rsidRDefault="00E3389E" w:rsidP="001154D6">
      <w:pPr>
        <w:pStyle w:val="Default"/>
        <w:ind w:firstLine="709"/>
        <w:jc w:val="both"/>
        <w:rPr>
          <w:sz w:val="28"/>
          <w:szCs w:val="28"/>
        </w:rPr>
      </w:pPr>
    </w:p>
    <w:p w14:paraId="2F7A5CCC" w14:textId="35E147C8" w:rsidR="00517193" w:rsidRPr="00E3389E" w:rsidRDefault="00E3389E" w:rsidP="00E3389E">
      <w:pPr>
        <w:pStyle w:val="Default"/>
        <w:spacing w:line="360" w:lineRule="auto"/>
        <w:ind w:firstLine="709"/>
        <w:jc w:val="both"/>
        <w:rPr>
          <w:b/>
          <w:sz w:val="28"/>
          <w:szCs w:val="28"/>
        </w:rPr>
      </w:pPr>
      <w:r>
        <w:rPr>
          <w:b/>
          <w:sz w:val="28"/>
          <w:szCs w:val="28"/>
        </w:rPr>
        <w:t xml:space="preserve">2.3 </w:t>
      </w:r>
      <w:r w:rsidR="001154D6" w:rsidRPr="00E3389E">
        <w:rPr>
          <w:b/>
          <w:sz w:val="28"/>
          <w:szCs w:val="28"/>
        </w:rPr>
        <w:t>Економічна співпраця: впр</w:t>
      </w:r>
      <w:r w:rsidRPr="00E3389E">
        <w:rPr>
          <w:b/>
          <w:sz w:val="28"/>
          <w:szCs w:val="28"/>
        </w:rPr>
        <w:t>оваджуючи європейські стандарти</w:t>
      </w:r>
    </w:p>
    <w:p w14:paraId="0446CC7D" w14:textId="6AE83A6B" w:rsidR="00C14738" w:rsidRPr="00C75654" w:rsidRDefault="005B5952" w:rsidP="00C14738">
      <w:pPr>
        <w:pStyle w:val="Default"/>
        <w:spacing w:line="360" w:lineRule="auto"/>
        <w:ind w:firstLine="709"/>
        <w:jc w:val="both"/>
        <w:rPr>
          <w:sz w:val="28"/>
          <w:szCs w:val="28"/>
        </w:rPr>
      </w:pPr>
      <w:r w:rsidRPr="00C75654">
        <w:rPr>
          <w:sz w:val="28"/>
          <w:szCs w:val="28"/>
        </w:rPr>
        <w:t>Головним пріоритетом внутрішньої та зовнішньої політики України є її повномасштабна інтеграція з Європейським Союзом. За рок</w:t>
      </w:r>
      <w:r w:rsidR="00125EB2">
        <w:rPr>
          <w:sz w:val="28"/>
          <w:szCs w:val="28"/>
        </w:rPr>
        <w:t xml:space="preserve">и співробітництва України та ЄС </w:t>
      </w:r>
      <w:r w:rsidRPr="00C75654">
        <w:rPr>
          <w:sz w:val="28"/>
          <w:szCs w:val="28"/>
        </w:rPr>
        <w:t xml:space="preserve">уже виробились та сформувались певні комплексні інструменти, які несуть послідовний,  а також </w:t>
      </w:r>
      <w:r w:rsidR="00C14738" w:rsidRPr="00C75654">
        <w:rPr>
          <w:sz w:val="28"/>
          <w:szCs w:val="28"/>
        </w:rPr>
        <w:t>ефективний характер їх використання</w:t>
      </w:r>
      <w:r w:rsidRPr="00C75654">
        <w:rPr>
          <w:sz w:val="28"/>
          <w:szCs w:val="28"/>
        </w:rPr>
        <w:t>, що  має</w:t>
      </w:r>
      <w:r w:rsidR="00C14738" w:rsidRPr="00C75654">
        <w:rPr>
          <w:sz w:val="28"/>
          <w:szCs w:val="28"/>
        </w:rPr>
        <w:t xml:space="preserve"> стати </w:t>
      </w:r>
      <w:r w:rsidR="008C2D3B">
        <w:rPr>
          <w:sz w:val="28"/>
          <w:szCs w:val="28"/>
        </w:rPr>
        <w:t>основою</w:t>
      </w:r>
      <w:r w:rsidR="00C14738" w:rsidRPr="00C75654">
        <w:rPr>
          <w:sz w:val="28"/>
          <w:szCs w:val="28"/>
        </w:rPr>
        <w:t xml:space="preserve"> сталого економічного зростання і розвитку держави</w:t>
      </w:r>
      <w:r w:rsidR="008C2D3B">
        <w:rPr>
          <w:sz w:val="28"/>
          <w:szCs w:val="28"/>
        </w:rPr>
        <w:t>.</w:t>
      </w:r>
    </w:p>
    <w:p w14:paraId="2B1F8ABD" w14:textId="70BEBFB9" w:rsidR="00C14738" w:rsidRPr="00C75654" w:rsidRDefault="005B5952" w:rsidP="005B5952">
      <w:pPr>
        <w:pStyle w:val="Default"/>
        <w:spacing w:line="360" w:lineRule="auto"/>
        <w:ind w:firstLine="709"/>
        <w:jc w:val="both"/>
        <w:rPr>
          <w:sz w:val="28"/>
          <w:szCs w:val="28"/>
        </w:rPr>
      </w:pPr>
      <w:r w:rsidRPr="00C75654">
        <w:rPr>
          <w:sz w:val="28"/>
          <w:szCs w:val="28"/>
          <w:lang w:val="ru-RU"/>
        </w:rPr>
        <w:t xml:space="preserve">На сьогодні, Європейський Союз займає одне з основих місць в сфері міжнародних економічних відносин. Це підтверджується його керуючою роллю в міжнародній політичній системі та свідчить про результативність </w:t>
      </w:r>
      <w:r w:rsidRPr="00C75654">
        <w:rPr>
          <w:sz w:val="28"/>
          <w:szCs w:val="28"/>
          <w:lang w:val="ru-RU"/>
        </w:rPr>
        <w:lastRenderedPageBreak/>
        <w:t xml:space="preserve">стратегії, якою керуються </w:t>
      </w:r>
      <w:r w:rsidR="00C14738" w:rsidRPr="00C75654">
        <w:rPr>
          <w:sz w:val="28"/>
          <w:szCs w:val="28"/>
        </w:rPr>
        <w:t xml:space="preserve">західноєвропейські країни, а також про ефективність механізмів та методів інтеграційного процесу. </w:t>
      </w:r>
    </w:p>
    <w:p w14:paraId="4C3A2955" w14:textId="321F032A" w:rsidR="00696741" w:rsidRPr="00C75654" w:rsidRDefault="00696741" w:rsidP="005B5952">
      <w:pPr>
        <w:pStyle w:val="Default"/>
        <w:spacing w:line="360" w:lineRule="auto"/>
        <w:ind w:firstLine="709"/>
        <w:jc w:val="both"/>
        <w:rPr>
          <w:sz w:val="28"/>
          <w:szCs w:val="28"/>
          <w:lang w:val="ru-RU"/>
        </w:rPr>
      </w:pPr>
      <w:r w:rsidRPr="00C75654">
        <w:rPr>
          <w:sz w:val="28"/>
          <w:szCs w:val="28"/>
          <w:lang w:val="ru-RU"/>
        </w:rPr>
        <w:t xml:space="preserve">Європейський </w:t>
      </w:r>
      <w:r w:rsidR="000313C1">
        <w:rPr>
          <w:sz w:val="28"/>
          <w:szCs w:val="28"/>
          <w:lang w:val="ru-RU"/>
        </w:rPr>
        <w:t>вибір</w:t>
      </w:r>
      <w:r w:rsidRPr="00C75654">
        <w:rPr>
          <w:sz w:val="28"/>
          <w:szCs w:val="28"/>
          <w:lang w:val="ru-RU"/>
        </w:rPr>
        <w:t xml:space="preserve"> Україною та створення ЗВТ грунтується на певних економічних чинника</w:t>
      </w:r>
      <w:r w:rsidR="00D80C09">
        <w:rPr>
          <w:sz w:val="28"/>
          <w:szCs w:val="28"/>
          <w:lang w:val="ru-RU"/>
        </w:rPr>
        <w:t>х наваденних в таблиці 2.1</w:t>
      </w:r>
      <w:r w:rsidR="000313C1">
        <w:rPr>
          <w:sz w:val="28"/>
          <w:szCs w:val="28"/>
          <w:lang w:val="ru-RU"/>
        </w:rPr>
        <w:t>.</w:t>
      </w:r>
    </w:p>
    <w:p w14:paraId="1E8BA4FE" w14:textId="132FB5D8" w:rsidR="00E3389E" w:rsidRDefault="00E3389E" w:rsidP="00D80C09">
      <w:pPr>
        <w:pStyle w:val="Default"/>
        <w:spacing w:line="360" w:lineRule="auto"/>
        <w:jc w:val="both"/>
        <w:rPr>
          <w:sz w:val="28"/>
          <w:szCs w:val="28"/>
          <w:lang w:val="ru-RU"/>
        </w:rPr>
      </w:pPr>
    </w:p>
    <w:p w14:paraId="6A1600C5" w14:textId="77777777" w:rsidR="00125EB2" w:rsidRDefault="00125EB2" w:rsidP="00D80C09">
      <w:pPr>
        <w:pStyle w:val="Default"/>
        <w:spacing w:line="360" w:lineRule="auto"/>
        <w:jc w:val="both"/>
        <w:rPr>
          <w:sz w:val="28"/>
          <w:szCs w:val="28"/>
          <w:lang w:val="ru-RU"/>
        </w:rPr>
      </w:pPr>
    </w:p>
    <w:p w14:paraId="692886F7" w14:textId="77777777" w:rsidR="00125EB2" w:rsidRPr="00D80C09" w:rsidRDefault="00125EB2" w:rsidP="00D80C09">
      <w:pPr>
        <w:pStyle w:val="Default"/>
        <w:spacing w:line="360" w:lineRule="auto"/>
        <w:jc w:val="both"/>
        <w:rPr>
          <w:sz w:val="28"/>
          <w:szCs w:val="28"/>
          <w:lang w:val="ru-RU"/>
        </w:rPr>
      </w:pPr>
    </w:p>
    <w:p w14:paraId="2CF25C53" w14:textId="77777777" w:rsidR="0094607A" w:rsidRPr="00C75654" w:rsidRDefault="0094607A" w:rsidP="0062358E">
      <w:pPr>
        <w:autoSpaceDE w:val="0"/>
        <w:autoSpaceDN w:val="0"/>
        <w:adjustRightInd w:val="0"/>
        <w:ind w:firstLine="0"/>
        <w:jc w:val="center"/>
        <w:rPr>
          <w:color w:val="000000"/>
        </w:rPr>
      </w:pPr>
      <w:r w:rsidRPr="00C75654">
        <w:rPr>
          <w:color w:val="000000"/>
        </w:rPr>
        <w:t>Таблиця. 2.1. Економічні передумови євроінтеграції України</w:t>
      </w:r>
    </w:p>
    <w:p w14:paraId="21236022" w14:textId="573A8497" w:rsidR="001915AE" w:rsidRPr="00C75654" w:rsidRDefault="00696741" w:rsidP="0062358E">
      <w:pPr>
        <w:pStyle w:val="Default"/>
        <w:spacing w:line="360" w:lineRule="auto"/>
        <w:jc w:val="center"/>
        <w:rPr>
          <w:sz w:val="28"/>
          <w:szCs w:val="28"/>
        </w:rPr>
      </w:pPr>
      <w:r w:rsidRPr="00C75654">
        <w:rPr>
          <w:noProof/>
          <w:sz w:val="28"/>
          <w:szCs w:val="28"/>
          <w:lang w:eastAsia="uk-UA"/>
        </w:rPr>
        <w:drawing>
          <wp:inline distT="0" distB="0" distL="0" distR="0" wp14:anchorId="5E742508" wp14:editId="70A1EE24">
            <wp:extent cx="5972175" cy="568210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98460" cy="5707117"/>
                    </a:xfrm>
                    <a:prstGeom prst="rect">
                      <a:avLst/>
                    </a:prstGeom>
                    <a:noFill/>
                    <a:ln>
                      <a:noFill/>
                    </a:ln>
                  </pic:spPr>
                </pic:pic>
              </a:graphicData>
            </a:graphic>
          </wp:inline>
        </w:drawing>
      </w:r>
    </w:p>
    <w:p w14:paraId="6E4555E0" w14:textId="77777777" w:rsidR="00E3389E" w:rsidRDefault="00E3389E" w:rsidP="00504239">
      <w:pPr>
        <w:pStyle w:val="Default"/>
        <w:spacing w:line="360" w:lineRule="auto"/>
        <w:ind w:firstLine="709"/>
        <w:jc w:val="both"/>
        <w:rPr>
          <w:sz w:val="28"/>
          <w:szCs w:val="28"/>
        </w:rPr>
      </w:pPr>
    </w:p>
    <w:p w14:paraId="5A3D353A" w14:textId="23F99993" w:rsidR="00F91244" w:rsidRPr="00C75654" w:rsidRDefault="00504239" w:rsidP="00504239">
      <w:pPr>
        <w:pStyle w:val="Default"/>
        <w:spacing w:line="360" w:lineRule="auto"/>
        <w:ind w:firstLine="709"/>
        <w:jc w:val="both"/>
        <w:rPr>
          <w:sz w:val="28"/>
          <w:szCs w:val="28"/>
        </w:rPr>
      </w:pPr>
      <w:r w:rsidRPr="00C75654">
        <w:t xml:space="preserve">В </w:t>
      </w:r>
      <w:r w:rsidR="001915AE" w:rsidRPr="00C75654">
        <w:rPr>
          <w:sz w:val="28"/>
          <w:szCs w:val="28"/>
        </w:rPr>
        <w:t xml:space="preserve">Західній Європі </w:t>
      </w:r>
      <w:r w:rsidRPr="00C75654">
        <w:rPr>
          <w:sz w:val="28"/>
          <w:szCs w:val="28"/>
        </w:rPr>
        <w:t>розвиток</w:t>
      </w:r>
      <w:r w:rsidR="000313C1">
        <w:rPr>
          <w:sz w:val="28"/>
          <w:szCs w:val="28"/>
        </w:rPr>
        <w:t xml:space="preserve"> інтеграційних утворень вказує на те</w:t>
      </w:r>
      <w:r w:rsidR="001915AE" w:rsidRPr="00C75654">
        <w:rPr>
          <w:sz w:val="28"/>
          <w:szCs w:val="28"/>
        </w:rPr>
        <w:t>, що поєднання (інтеграція) національних господарств</w:t>
      </w:r>
      <w:r w:rsidRPr="00C75654">
        <w:rPr>
          <w:sz w:val="28"/>
          <w:szCs w:val="28"/>
        </w:rPr>
        <w:t xml:space="preserve"> країн ринкового типу є </w:t>
      </w:r>
      <w:r w:rsidRPr="00C75654">
        <w:rPr>
          <w:sz w:val="28"/>
          <w:szCs w:val="28"/>
        </w:rPr>
        <w:lastRenderedPageBreak/>
        <w:t>реальним</w:t>
      </w:r>
      <w:r w:rsidR="001915AE" w:rsidRPr="00C75654">
        <w:rPr>
          <w:sz w:val="28"/>
          <w:szCs w:val="28"/>
        </w:rPr>
        <w:t xml:space="preserve"> за умови досягнення цими країнами значного техніко-економічного розвитку</w:t>
      </w:r>
      <w:r w:rsidRPr="00C75654">
        <w:rPr>
          <w:sz w:val="28"/>
          <w:szCs w:val="28"/>
        </w:rPr>
        <w:t>. Крім того, націонал</w:t>
      </w:r>
      <w:r w:rsidR="000313C1">
        <w:rPr>
          <w:sz w:val="28"/>
          <w:szCs w:val="28"/>
        </w:rPr>
        <w:t>ьне</w:t>
      </w:r>
      <w:r w:rsidRPr="00C75654">
        <w:rPr>
          <w:sz w:val="28"/>
          <w:szCs w:val="28"/>
        </w:rPr>
        <w:t xml:space="preserve"> виробництво</w:t>
      </w:r>
      <w:r w:rsidR="001915AE" w:rsidRPr="00C75654">
        <w:rPr>
          <w:sz w:val="28"/>
          <w:szCs w:val="28"/>
        </w:rPr>
        <w:t xml:space="preserve"> цих країн </w:t>
      </w:r>
      <w:r w:rsidRPr="00C75654">
        <w:rPr>
          <w:sz w:val="28"/>
          <w:szCs w:val="28"/>
        </w:rPr>
        <w:t xml:space="preserve">у своїй </w:t>
      </w:r>
      <w:r w:rsidR="000313C1" w:rsidRPr="00C75654">
        <w:rPr>
          <w:sz w:val="28"/>
          <w:szCs w:val="28"/>
        </w:rPr>
        <w:t>структурі</w:t>
      </w:r>
      <w:r w:rsidRPr="00C75654">
        <w:rPr>
          <w:sz w:val="28"/>
          <w:szCs w:val="28"/>
        </w:rPr>
        <w:t xml:space="preserve"> </w:t>
      </w:r>
      <w:r w:rsidR="001915AE" w:rsidRPr="00C75654">
        <w:rPr>
          <w:sz w:val="28"/>
          <w:szCs w:val="28"/>
        </w:rPr>
        <w:t xml:space="preserve">характеризується високою часткою переробної промисловості в </w:t>
      </w:r>
      <w:r w:rsidRPr="00C75654">
        <w:rPr>
          <w:sz w:val="28"/>
          <w:szCs w:val="28"/>
        </w:rPr>
        <w:t>загальній структурі. Отже</w:t>
      </w:r>
      <w:r w:rsidR="001915AE" w:rsidRPr="00C75654">
        <w:rPr>
          <w:sz w:val="28"/>
          <w:szCs w:val="28"/>
        </w:rPr>
        <w:t>, д</w:t>
      </w:r>
      <w:r w:rsidRPr="00C75654">
        <w:rPr>
          <w:sz w:val="28"/>
          <w:szCs w:val="28"/>
        </w:rPr>
        <w:t>ля України</w:t>
      </w:r>
      <w:r w:rsidR="001915AE" w:rsidRPr="00C75654">
        <w:rPr>
          <w:sz w:val="28"/>
          <w:szCs w:val="28"/>
        </w:rPr>
        <w:t xml:space="preserve">, євроінтеграція є можливою та перспективною як з її боку, так і з боку ЄС. </w:t>
      </w:r>
    </w:p>
    <w:p w14:paraId="792FCCE1" w14:textId="1C05C06A" w:rsidR="001915AE" w:rsidRPr="00C75654" w:rsidRDefault="00504239" w:rsidP="00504239">
      <w:pPr>
        <w:pStyle w:val="Default"/>
        <w:spacing w:line="360" w:lineRule="auto"/>
        <w:ind w:firstLine="709"/>
        <w:jc w:val="both"/>
        <w:rPr>
          <w:sz w:val="28"/>
          <w:szCs w:val="28"/>
        </w:rPr>
      </w:pPr>
      <w:r w:rsidRPr="00C75654">
        <w:rPr>
          <w:sz w:val="28"/>
          <w:szCs w:val="28"/>
        </w:rPr>
        <w:t>Для України економічним вектором для євроінтеграційних процесів можемо вважати спеціалізацію та кооперацію</w:t>
      </w:r>
      <w:r w:rsidR="001915AE" w:rsidRPr="00C75654">
        <w:rPr>
          <w:sz w:val="28"/>
          <w:szCs w:val="28"/>
        </w:rPr>
        <w:t xml:space="preserve"> виробничої галузі</w:t>
      </w:r>
      <w:r w:rsidRPr="00C75654">
        <w:rPr>
          <w:sz w:val="28"/>
          <w:szCs w:val="28"/>
        </w:rPr>
        <w:t>, що поєднює</w:t>
      </w:r>
      <w:r w:rsidR="001915AE" w:rsidRPr="00C75654">
        <w:rPr>
          <w:sz w:val="28"/>
          <w:szCs w:val="28"/>
        </w:rPr>
        <w:t xml:space="preserve"> країн-партнерів одна до одної. </w:t>
      </w:r>
      <w:r w:rsidRPr="00C75654">
        <w:rPr>
          <w:sz w:val="28"/>
          <w:szCs w:val="28"/>
        </w:rPr>
        <w:t>Відносини між країнами, які взаємодіють у технологічному ланцюзі будуть міцн</w:t>
      </w:r>
      <w:r w:rsidR="00125EB2">
        <w:rPr>
          <w:sz w:val="28"/>
          <w:szCs w:val="28"/>
        </w:rPr>
        <w:t>і</w:t>
      </w:r>
      <w:r w:rsidRPr="00C75654">
        <w:rPr>
          <w:sz w:val="28"/>
          <w:szCs w:val="28"/>
        </w:rPr>
        <w:t>ти,</w:t>
      </w:r>
      <w:r w:rsidR="00125EB2">
        <w:rPr>
          <w:sz w:val="28"/>
          <w:szCs w:val="28"/>
          <w:lang w:val="ru-RU"/>
        </w:rPr>
        <w:t xml:space="preserve"> стійкіши</w:t>
      </w:r>
      <w:r w:rsidRPr="00C75654">
        <w:rPr>
          <w:sz w:val="28"/>
          <w:szCs w:val="28"/>
          <w:lang w:val="ru-RU"/>
        </w:rPr>
        <w:t xml:space="preserve">ми та </w:t>
      </w:r>
      <w:r w:rsidR="00125EB2">
        <w:rPr>
          <w:sz w:val="28"/>
          <w:szCs w:val="28"/>
          <w:lang w:val="ru-RU"/>
        </w:rPr>
        <w:t>результативними</w:t>
      </w:r>
      <w:r w:rsidRPr="00C75654">
        <w:rPr>
          <w:sz w:val="28"/>
          <w:szCs w:val="28"/>
          <w:lang w:val="ru-RU"/>
        </w:rPr>
        <w:t xml:space="preserve">. </w:t>
      </w:r>
      <w:r w:rsidRPr="00C75654">
        <w:rPr>
          <w:sz w:val="28"/>
          <w:szCs w:val="28"/>
        </w:rPr>
        <w:t>Результ</w:t>
      </w:r>
      <w:r w:rsidR="00125EB2">
        <w:rPr>
          <w:sz w:val="28"/>
          <w:szCs w:val="28"/>
        </w:rPr>
        <w:t>ат</w:t>
      </w:r>
      <w:r w:rsidRPr="00C75654">
        <w:rPr>
          <w:sz w:val="28"/>
          <w:szCs w:val="28"/>
        </w:rPr>
        <w:t xml:space="preserve"> буде обумовлювати</w:t>
      </w:r>
      <w:r w:rsidR="001915AE" w:rsidRPr="00C75654">
        <w:rPr>
          <w:sz w:val="28"/>
          <w:szCs w:val="28"/>
        </w:rPr>
        <w:t xml:space="preserve"> інтенсивний розвиток не лише міжгалузевої, а переважно внутрішньогалузевої торгівлі. </w:t>
      </w:r>
    </w:p>
    <w:p w14:paraId="39D3D9A3" w14:textId="2A227BFE" w:rsidR="001915AE" w:rsidRPr="00C75654" w:rsidRDefault="00504239" w:rsidP="00504239">
      <w:pPr>
        <w:pStyle w:val="Default"/>
        <w:spacing w:line="360" w:lineRule="auto"/>
        <w:ind w:firstLine="709"/>
        <w:jc w:val="both"/>
        <w:rPr>
          <w:sz w:val="28"/>
          <w:szCs w:val="28"/>
        </w:rPr>
      </w:pPr>
      <w:r w:rsidRPr="00C75654">
        <w:rPr>
          <w:sz w:val="28"/>
          <w:szCs w:val="28"/>
        </w:rPr>
        <w:t>Вважаємо, що євроінтеграційна політика в плані економіки має характеризуватися взаємопросуванням національного господарства країн партнерів, таким чином відбудеться швидке економічне зроста</w:t>
      </w:r>
      <w:r w:rsidR="00125EB2">
        <w:rPr>
          <w:sz w:val="28"/>
          <w:szCs w:val="28"/>
        </w:rPr>
        <w:t xml:space="preserve">ння </w:t>
      </w:r>
      <w:r w:rsidRPr="00C75654">
        <w:rPr>
          <w:sz w:val="28"/>
          <w:szCs w:val="28"/>
        </w:rPr>
        <w:t xml:space="preserve">та зниження </w:t>
      </w:r>
      <w:r w:rsidR="001915AE" w:rsidRPr="00C75654">
        <w:rPr>
          <w:sz w:val="28"/>
          <w:szCs w:val="28"/>
        </w:rPr>
        <w:t>темп</w:t>
      </w:r>
      <w:r w:rsidRPr="00C75654">
        <w:rPr>
          <w:sz w:val="28"/>
          <w:szCs w:val="28"/>
        </w:rPr>
        <w:t>ів інфляції</w:t>
      </w:r>
      <w:r w:rsidR="001915AE" w:rsidRPr="00C75654">
        <w:rPr>
          <w:sz w:val="28"/>
          <w:szCs w:val="28"/>
        </w:rPr>
        <w:t xml:space="preserve">, </w:t>
      </w:r>
      <w:r w:rsidRPr="00C75654">
        <w:rPr>
          <w:sz w:val="28"/>
          <w:szCs w:val="28"/>
        </w:rPr>
        <w:t xml:space="preserve">крім того буде відбуватися зростання </w:t>
      </w:r>
      <w:r w:rsidR="001915AE" w:rsidRPr="00C75654">
        <w:rPr>
          <w:sz w:val="28"/>
          <w:szCs w:val="28"/>
        </w:rPr>
        <w:t>зайнятості</w:t>
      </w:r>
      <w:r w:rsidRPr="00C75654">
        <w:rPr>
          <w:sz w:val="28"/>
          <w:szCs w:val="28"/>
        </w:rPr>
        <w:t xml:space="preserve"> серед населення, а також будуть спостерігатися</w:t>
      </w:r>
      <w:r w:rsidR="001915AE" w:rsidRPr="00C75654">
        <w:rPr>
          <w:sz w:val="28"/>
          <w:szCs w:val="28"/>
        </w:rPr>
        <w:t xml:space="preserve"> інші</w:t>
      </w:r>
      <w:r w:rsidRPr="00C75654">
        <w:rPr>
          <w:sz w:val="28"/>
          <w:szCs w:val="28"/>
        </w:rPr>
        <w:t xml:space="preserve"> економічні позитивні зрушення. Отже, дані явища повинні стати </w:t>
      </w:r>
      <w:r w:rsidR="001915AE" w:rsidRPr="00C75654">
        <w:rPr>
          <w:sz w:val="28"/>
          <w:szCs w:val="28"/>
        </w:rPr>
        <w:t xml:space="preserve">стимулом для України на її шляху до євроінтеграції. </w:t>
      </w:r>
    </w:p>
    <w:p w14:paraId="335831A9" w14:textId="6D58AB01" w:rsidR="00F91244" w:rsidRPr="00C75654" w:rsidRDefault="00C650EA" w:rsidP="00F91244">
      <w:pPr>
        <w:pStyle w:val="Default"/>
        <w:spacing w:line="360" w:lineRule="auto"/>
        <w:ind w:firstLine="709"/>
        <w:jc w:val="both"/>
        <w:rPr>
          <w:sz w:val="28"/>
          <w:szCs w:val="28"/>
        </w:rPr>
      </w:pPr>
      <w:r w:rsidRPr="00C75654">
        <w:rPr>
          <w:sz w:val="28"/>
          <w:szCs w:val="28"/>
        </w:rPr>
        <w:t xml:space="preserve">Світові </w:t>
      </w:r>
      <w:r w:rsidR="00F91244" w:rsidRPr="00C75654">
        <w:rPr>
          <w:sz w:val="28"/>
          <w:szCs w:val="28"/>
        </w:rPr>
        <w:t>т</w:t>
      </w:r>
      <w:r w:rsidRPr="00C75654">
        <w:rPr>
          <w:sz w:val="28"/>
          <w:szCs w:val="28"/>
        </w:rPr>
        <w:t>ехнологічні інновації обумовлюють</w:t>
      </w:r>
      <w:r w:rsidR="00F91244" w:rsidRPr="00C75654">
        <w:rPr>
          <w:sz w:val="28"/>
          <w:szCs w:val="28"/>
        </w:rPr>
        <w:t xml:space="preserve"> глибокі і масштабні зміни характеру економічних відносин, переформатування самих їх основ.</w:t>
      </w:r>
      <w:r w:rsidRPr="00C75654">
        <w:rPr>
          <w:sz w:val="28"/>
          <w:szCs w:val="28"/>
        </w:rPr>
        <w:t xml:space="preserve"> Крім того, технологічні інновації значною мірою пришвидшуються внаслідок</w:t>
      </w:r>
      <w:r w:rsidR="00F91244" w:rsidRPr="00C75654">
        <w:rPr>
          <w:sz w:val="28"/>
          <w:szCs w:val="28"/>
        </w:rPr>
        <w:t xml:space="preserve"> </w:t>
      </w:r>
      <w:r w:rsidRPr="00C75654">
        <w:rPr>
          <w:sz w:val="28"/>
          <w:szCs w:val="28"/>
        </w:rPr>
        <w:t>пандемії</w:t>
      </w:r>
      <w:r w:rsidR="00151D8F">
        <w:rPr>
          <w:sz w:val="28"/>
          <w:szCs w:val="28"/>
        </w:rPr>
        <w:t xml:space="preserve"> </w:t>
      </w:r>
      <w:r w:rsidRPr="00C75654">
        <w:rPr>
          <w:sz w:val="28"/>
          <w:szCs w:val="28"/>
        </w:rPr>
        <w:t>COVID</w:t>
      </w:r>
      <w:r w:rsidR="000313C1">
        <w:rPr>
          <w:sz w:val="28"/>
          <w:szCs w:val="28"/>
        </w:rPr>
        <w:t>-</w:t>
      </w:r>
      <w:r w:rsidRPr="00C75654">
        <w:rPr>
          <w:sz w:val="28"/>
          <w:szCs w:val="28"/>
        </w:rPr>
        <w:t>19, котра завдала</w:t>
      </w:r>
      <w:r w:rsidR="00F91244" w:rsidRPr="00C75654">
        <w:rPr>
          <w:sz w:val="28"/>
          <w:szCs w:val="28"/>
        </w:rPr>
        <w:t xml:space="preserve"> істотного удару по </w:t>
      </w:r>
      <w:r w:rsidRPr="00C75654">
        <w:rPr>
          <w:sz w:val="28"/>
          <w:szCs w:val="28"/>
        </w:rPr>
        <w:t>майже усіх секторах світової економіки, одночасно</w:t>
      </w:r>
      <w:r w:rsidR="00F91244" w:rsidRPr="00C75654">
        <w:rPr>
          <w:sz w:val="28"/>
          <w:szCs w:val="28"/>
        </w:rPr>
        <w:t xml:space="preserve"> створила безпрецедентні можливості розвитку для бізнесу у віртуальному цифровому середовищі, що значн</w:t>
      </w:r>
      <w:r w:rsidR="005D710C">
        <w:rPr>
          <w:sz w:val="28"/>
          <w:szCs w:val="28"/>
        </w:rPr>
        <w:t xml:space="preserve">о пришвидшило формування нової </w:t>
      </w:r>
      <w:r w:rsidR="00757D9A">
        <w:t>"</w:t>
      </w:r>
      <w:r w:rsidR="005D710C">
        <w:rPr>
          <w:sz w:val="28"/>
          <w:szCs w:val="28"/>
        </w:rPr>
        <w:t>малоконтактної економіки</w:t>
      </w:r>
      <w:r w:rsidR="00757D9A">
        <w:t>"</w:t>
      </w:r>
      <w:r w:rsidR="005D710C">
        <w:rPr>
          <w:sz w:val="28"/>
          <w:szCs w:val="28"/>
        </w:rPr>
        <w:t xml:space="preserve"> (</w:t>
      </w:r>
      <w:r w:rsidR="00757D9A">
        <w:t>"</w:t>
      </w:r>
      <w:r w:rsidR="00F91244" w:rsidRPr="00C75654">
        <w:rPr>
          <w:sz w:val="28"/>
          <w:szCs w:val="28"/>
        </w:rPr>
        <w:t>low touch economy</w:t>
      </w:r>
      <w:r w:rsidR="00757D9A">
        <w:t>"</w:t>
      </w:r>
      <w:r w:rsidR="00F91244" w:rsidRPr="00C75654">
        <w:rPr>
          <w:sz w:val="28"/>
          <w:szCs w:val="28"/>
        </w:rPr>
        <w:t>)</w:t>
      </w:r>
      <w:r w:rsidRPr="00C75654">
        <w:rPr>
          <w:sz w:val="28"/>
          <w:szCs w:val="28"/>
        </w:rPr>
        <w:t xml:space="preserve">. </w:t>
      </w:r>
      <w:r w:rsidRPr="00C75654">
        <w:rPr>
          <w:sz w:val="28"/>
          <w:szCs w:val="28"/>
          <w:lang w:val="ru-RU"/>
        </w:rPr>
        <w:t>Дана</w:t>
      </w:r>
      <w:r w:rsidRPr="00C75654">
        <w:rPr>
          <w:sz w:val="28"/>
          <w:szCs w:val="28"/>
        </w:rPr>
        <w:t xml:space="preserve"> </w:t>
      </w:r>
      <w:r w:rsidR="00F91244" w:rsidRPr="00C75654">
        <w:rPr>
          <w:sz w:val="28"/>
          <w:szCs w:val="28"/>
        </w:rPr>
        <w:t xml:space="preserve">тенденція, яка навряд чи істотно послабшає після завершення нинішньої пандемії, стає визначальним структуро-перетворюючим чинником розвитку. </w:t>
      </w:r>
    </w:p>
    <w:p w14:paraId="238A28E8" w14:textId="6AA3B410" w:rsidR="00C650EA" w:rsidRPr="00C75654" w:rsidRDefault="00C650EA" w:rsidP="00C650EA">
      <w:pPr>
        <w:pStyle w:val="Default"/>
        <w:spacing w:line="360" w:lineRule="auto"/>
        <w:ind w:firstLine="709"/>
        <w:jc w:val="both"/>
        <w:rPr>
          <w:sz w:val="28"/>
          <w:szCs w:val="28"/>
        </w:rPr>
      </w:pPr>
      <w:r w:rsidRPr="00C75654">
        <w:rPr>
          <w:sz w:val="28"/>
          <w:szCs w:val="28"/>
          <w:lang w:val="ru-RU"/>
        </w:rPr>
        <w:t xml:space="preserve">Проаналізовані фактори повинні ретельно враховуватися </w:t>
      </w:r>
      <w:r w:rsidR="00F91244" w:rsidRPr="00C75654">
        <w:rPr>
          <w:sz w:val="28"/>
          <w:szCs w:val="28"/>
        </w:rPr>
        <w:t>в Уг</w:t>
      </w:r>
      <w:r w:rsidRPr="00C75654">
        <w:rPr>
          <w:sz w:val="28"/>
          <w:szCs w:val="28"/>
        </w:rPr>
        <w:t>оді про асоціацію України з ЄС</w:t>
      </w:r>
      <w:r w:rsidRPr="00C75654">
        <w:rPr>
          <w:sz w:val="28"/>
          <w:szCs w:val="28"/>
          <w:lang w:val="ru-RU"/>
        </w:rPr>
        <w:t xml:space="preserve">, для того щоб, Угода не </w:t>
      </w:r>
      <w:r w:rsidRPr="00C75654">
        <w:rPr>
          <w:sz w:val="28"/>
          <w:szCs w:val="28"/>
        </w:rPr>
        <w:t>перетворилася</w:t>
      </w:r>
      <w:r w:rsidR="00F91244" w:rsidRPr="00C75654">
        <w:rPr>
          <w:sz w:val="28"/>
          <w:szCs w:val="28"/>
        </w:rPr>
        <w:t xml:space="preserve"> на </w:t>
      </w:r>
      <w:r w:rsidR="00F91244" w:rsidRPr="00C75654">
        <w:rPr>
          <w:sz w:val="28"/>
          <w:szCs w:val="28"/>
        </w:rPr>
        <w:lastRenderedPageBreak/>
        <w:t xml:space="preserve">пропагандистський документ, </w:t>
      </w:r>
      <w:r w:rsidRPr="00C75654">
        <w:rPr>
          <w:sz w:val="28"/>
          <w:szCs w:val="28"/>
          <w:lang w:val="ru-RU"/>
        </w:rPr>
        <w:t>який</w:t>
      </w:r>
      <w:r w:rsidR="000313C1">
        <w:rPr>
          <w:sz w:val="28"/>
          <w:szCs w:val="28"/>
          <w:lang w:val="ru-RU"/>
        </w:rPr>
        <w:t xml:space="preserve"> буде</w:t>
      </w:r>
      <w:r w:rsidRPr="00C75654">
        <w:rPr>
          <w:sz w:val="28"/>
          <w:szCs w:val="28"/>
          <w:lang w:val="ru-RU"/>
        </w:rPr>
        <w:t xml:space="preserve"> </w:t>
      </w:r>
      <w:r w:rsidR="00F91244" w:rsidRPr="00C75654">
        <w:rPr>
          <w:sz w:val="28"/>
          <w:szCs w:val="28"/>
        </w:rPr>
        <w:t xml:space="preserve">відірваний від життєво важливих пріоритетів розвитку українського суспільства. </w:t>
      </w:r>
    </w:p>
    <w:p w14:paraId="5975E09B" w14:textId="474FF09A" w:rsidR="00F91244" w:rsidRPr="00C75654" w:rsidRDefault="00C650EA" w:rsidP="00C650EA">
      <w:pPr>
        <w:pStyle w:val="Default"/>
        <w:spacing w:line="360" w:lineRule="auto"/>
        <w:ind w:firstLine="709"/>
        <w:jc w:val="both"/>
        <w:rPr>
          <w:sz w:val="28"/>
          <w:szCs w:val="28"/>
        </w:rPr>
      </w:pPr>
      <w:r w:rsidRPr="00C75654">
        <w:rPr>
          <w:sz w:val="28"/>
          <w:szCs w:val="28"/>
        </w:rPr>
        <w:t xml:space="preserve">Як показує практика </w:t>
      </w:r>
      <w:r w:rsidR="008112DC" w:rsidRPr="00C75654">
        <w:rPr>
          <w:sz w:val="28"/>
          <w:szCs w:val="28"/>
        </w:rPr>
        <w:t>реалізації Угоди упродовж 2015-</w:t>
      </w:r>
      <w:r w:rsidR="00CD52F5">
        <w:rPr>
          <w:sz w:val="28"/>
          <w:szCs w:val="28"/>
        </w:rPr>
        <w:t>2020 років</w:t>
      </w:r>
      <w:r w:rsidRPr="00C75654">
        <w:rPr>
          <w:sz w:val="28"/>
          <w:szCs w:val="28"/>
        </w:rPr>
        <w:t xml:space="preserve"> виявлено </w:t>
      </w:r>
      <w:r w:rsidR="00F91244" w:rsidRPr="00C75654">
        <w:rPr>
          <w:sz w:val="28"/>
          <w:szCs w:val="28"/>
        </w:rPr>
        <w:t>незначний вплив євроінтеграційних заходів на пришвидшення технологічного прогресу в українській економіці, яка суттєво відстає в науково-технологічному поступі від провідних країн світу – про що свідчать міжнародні рейтинги.</w:t>
      </w:r>
    </w:p>
    <w:p w14:paraId="000D1E77" w14:textId="3999E72A" w:rsidR="00E91328" w:rsidRPr="00E3389E" w:rsidRDefault="00F91244" w:rsidP="00E3389E">
      <w:pPr>
        <w:pStyle w:val="Default"/>
        <w:spacing w:line="360" w:lineRule="auto"/>
        <w:ind w:firstLine="709"/>
        <w:jc w:val="both"/>
        <w:rPr>
          <w:sz w:val="28"/>
          <w:szCs w:val="28"/>
        </w:rPr>
      </w:pPr>
      <w:r w:rsidRPr="00C75654">
        <w:rPr>
          <w:sz w:val="28"/>
          <w:szCs w:val="28"/>
        </w:rPr>
        <w:t>Так, у відомому Глобальному інноваційному індексі Україна у: 2014</w:t>
      </w:r>
      <w:r w:rsidR="00CD52F5">
        <w:rPr>
          <w:sz w:val="28"/>
          <w:szCs w:val="28"/>
        </w:rPr>
        <w:t xml:space="preserve"> році</w:t>
      </w:r>
      <w:r w:rsidRPr="00C75654">
        <w:rPr>
          <w:sz w:val="28"/>
          <w:szCs w:val="28"/>
        </w:rPr>
        <w:t xml:space="preserve"> посідала серед 143 країн світу 63-е</w:t>
      </w:r>
      <w:r w:rsidR="00CD52F5">
        <w:rPr>
          <w:sz w:val="28"/>
          <w:szCs w:val="28"/>
        </w:rPr>
        <w:t xml:space="preserve"> місце з показником 36,26; 2015 році</w:t>
      </w:r>
      <w:r w:rsidRPr="00C75654">
        <w:rPr>
          <w:sz w:val="28"/>
          <w:szCs w:val="28"/>
        </w:rPr>
        <w:t xml:space="preserve"> – 64-е місце </w:t>
      </w:r>
      <w:r w:rsidR="00CD52F5">
        <w:rPr>
          <w:sz w:val="28"/>
          <w:szCs w:val="28"/>
        </w:rPr>
        <w:t>(36,45) серед 141 країни; 2016 році</w:t>
      </w:r>
      <w:r w:rsidRPr="00C75654">
        <w:rPr>
          <w:sz w:val="28"/>
          <w:szCs w:val="28"/>
        </w:rPr>
        <w:t xml:space="preserve"> – 56-е місце</w:t>
      </w:r>
      <w:r w:rsidR="00CD52F5">
        <w:rPr>
          <w:sz w:val="28"/>
          <w:szCs w:val="28"/>
        </w:rPr>
        <w:t xml:space="preserve"> (35,52) серед 128 країн; 2017 році</w:t>
      </w:r>
      <w:r w:rsidRPr="00C75654">
        <w:rPr>
          <w:sz w:val="28"/>
          <w:szCs w:val="28"/>
        </w:rPr>
        <w:t xml:space="preserve"> – 50-е місце (37,62) серед 127 країн; 2018</w:t>
      </w:r>
      <w:r w:rsidR="00CD52F5">
        <w:rPr>
          <w:sz w:val="28"/>
          <w:szCs w:val="28"/>
        </w:rPr>
        <w:t xml:space="preserve"> році</w:t>
      </w:r>
      <w:r w:rsidRPr="00C75654">
        <w:rPr>
          <w:sz w:val="28"/>
          <w:szCs w:val="28"/>
        </w:rPr>
        <w:t xml:space="preserve"> – 43-е місце (38,52) серед 126 країн; 2019</w:t>
      </w:r>
      <w:r w:rsidR="00CD52F5">
        <w:rPr>
          <w:sz w:val="28"/>
          <w:szCs w:val="28"/>
        </w:rPr>
        <w:t xml:space="preserve"> році</w:t>
      </w:r>
      <w:r w:rsidRPr="00C75654">
        <w:rPr>
          <w:sz w:val="28"/>
          <w:szCs w:val="28"/>
        </w:rPr>
        <w:t xml:space="preserve"> – 47-е місце (37,40) серед 129 країн; 2020</w:t>
      </w:r>
      <w:r w:rsidR="00CD52F5">
        <w:rPr>
          <w:sz w:val="28"/>
          <w:szCs w:val="28"/>
        </w:rPr>
        <w:t xml:space="preserve"> році</w:t>
      </w:r>
      <w:r w:rsidRPr="00C75654">
        <w:rPr>
          <w:sz w:val="28"/>
          <w:szCs w:val="28"/>
        </w:rPr>
        <w:t xml:space="preserve"> – 45-е місце (36,32) серед 131 країни світу</w:t>
      </w:r>
      <w:r w:rsidR="000313C1">
        <w:rPr>
          <w:sz w:val="28"/>
          <w:szCs w:val="28"/>
        </w:rPr>
        <w:t xml:space="preserve"> </w:t>
      </w:r>
      <w:r w:rsidR="008B03F0" w:rsidRPr="00C75654">
        <w:rPr>
          <w:rStyle w:val="a5"/>
          <w:sz w:val="28"/>
          <w:szCs w:val="28"/>
        </w:rPr>
        <w:footnoteReference w:id="51"/>
      </w:r>
      <w:r w:rsidR="00E3389E">
        <w:rPr>
          <w:sz w:val="28"/>
          <w:szCs w:val="28"/>
        </w:rPr>
        <w:t>.</w:t>
      </w:r>
    </w:p>
    <w:p w14:paraId="39E6DB61" w14:textId="470B4243" w:rsidR="00F91244" w:rsidRPr="00C75654" w:rsidRDefault="00E91328" w:rsidP="00F91244">
      <w:pPr>
        <w:pStyle w:val="Default"/>
        <w:spacing w:line="360" w:lineRule="auto"/>
        <w:ind w:firstLine="709"/>
        <w:jc w:val="both"/>
        <w:rPr>
          <w:sz w:val="28"/>
          <w:szCs w:val="28"/>
        </w:rPr>
      </w:pPr>
      <w:r w:rsidRPr="00C75654">
        <w:rPr>
          <w:sz w:val="28"/>
          <w:szCs w:val="28"/>
        </w:rPr>
        <w:t xml:space="preserve">Отже, хоча </w:t>
      </w:r>
      <w:r w:rsidRPr="00374C9A">
        <w:rPr>
          <w:sz w:val="28"/>
          <w:szCs w:val="28"/>
        </w:rPr>
        <w:t>Україна</w:t>
      </w:r>
      <w:r w:rsidR="00F91244" w:rsidRPr="00C75654">
        <w:rPr>
          <w:sz w:val="28"/>
          <w:szCs w:val="28"/>
        </w:rPr>
        <w:t xml:space="preserve"> і піднялася в рейтингу, проте її загальна оцінка інноваційності практично не змінилася. Більше того, вона знизилася у 2020</w:t>
      </w:r>
      <w:r w:rsidR="00CD52F5">
        <w:rPr>
          <w:sz w:val="28"/>
          <w:szCs w:val="28"/>
        </w:rPr>
        <w:t xml:space="preserve"> році, порівняно з 2018 роком.</w:t>
      </w:r>
      <w:r w:rsidR="00F91244" w:rsidRPr="00C75654">
        <w:rPr>
          <w:sz w:val="28"/>
          <w:szCs w:val="28"/>
        </w:rPr>
        <w:t xml:space="preserve"> І якщо врахувати </w:t>
      </w:r>
      <w:r w:rsidR="000313C1">
        <w:rPr>
          <w:sz w:val="28"/>
          <w:szCs w:val="28"/>
        </w:rPr>
        <w:t xml:space="preserve">похибку </w:t>
      </w:r>
      <w:r w:rsidR="00F91244" w:rsidRPr="00C75654">
        <w:rPr>
          <w:sz w:val="28"/>
          <w:szCs w:val="28"/>
        </w:rPr>
        <w:t xml:space="preserve">статистичних даних, то вийде, що саме в період розгортання євроінтеграційного курсу інноваційність економіки стала знижуватися. </w:t>
      </w:r>
    </w:p>
    <w:p w14:paraId="687AD96C" w14:textId="108A4820" w:rsidR="00F91244" w:rsidRPr="00C75654" w:rsidRDefault="00F91244" w:rsidP="00F91244">
      <w:pPr>
        <w:pStyle w:val="Default"/>
        <w:spacing w:line="360" w:lineRule="auto"/>
        <w:ind w:firstLine="709"/>
        <w:jc w:val="both"/>
        <w:rPr>
          <w:sz w:val="28"/>
          <w:szCs w:val="28"/>
        </w:rPr>
      </w:pPr>
      <w:r w:rsidRPr="00C75654">
        <w:rPr>
          <w:sz w:val="28"/>
          <w:szCs w:val="28"/>
        </w:rPr>
        <w:t>Доповідь про глобальну конкурентоспроможність</w:t>
      </w:r>
      <w:r w:rsidR="00E17093">
        <w:rPr>
          <w:sz w:val="28"/>
          <w:szCs w:val="28"/>
        </w:rPr>
        <w:t xml:space="preserve"> </w:t>
      </w:r>
      <w:r w:rsidRPr="00C75654">
        <w:rPr>
          <w:sz w:val="28"/>
          <w:szCs w:val="28"/>
        </w:rPr>
        <w:t>Всесвітньог</w:t>
      </w:r>
      <w:r w:rsidR="00CD52F5">
        <w:rPr>
          <w:sz w:val="28"/>
          <w:szCs w:val="28"/>
        </w:rPr>
        <w:t>о економічного форуму за 2019 рік</w:t>
      </w:r>
      <w:r w:rsidRPr="00C75654">
        <w:rPr>
          <w:sz w:val="28"/>
          <w:szCs w:val="28"/>
        </w:rPr>
        <w:t xml:space="preserve"> поставила Україну за індикатором рівня кваліфікації робітників (skills) на 44-е місце серед 141 країни світу з показником 69,9 за 100-бальною ш</w:t>
      </w:r>
      <w:r w:rsidR="008112DC" w:rsidRPr="00C75654">
        <w:rPr>
          <w:sz w:val="28"/>
          <w:szCs w:val="28"/>
        </w:rPr>
        <w:t xml:space="preserve">калою, у т.ч. за субпоказником </w:t>
      </w:r>
      <w:r w:rsidR="00757D9A">
        <w:t>"</w:t>
      </w:r>
      <w:r w:rsidRPr="00C75654">
        <w:rPr>
          <w:sz w:val="28"/>
          <w:szCs w:val="28"/>
        </w:rPr>
        <w:t>квалі</w:t>
      </w:r>
      <w:r w:rsidR="008112DC" w:rsidRPr="00C75654">
        <w:rPr>
          <w:sz w:val="28"/>
          <w:szCs w:val="28"/>
        </w:rPr>
        <w:t>фікація майбутньої робочої сили</w:t>
      </w:r>
      <w:r w:rsidR="00757D9A">
        <w:t>"</w:t>
      </w:r>
      <w:r w:rsidRPr="00C75654">
        <w:rPr>
          <w:sz w:val="28"/>
          <w:szCs w:val="28"/>
        </w:rPr>
        <w:t xml:space="preserve"> (</w:t>
      </w:r>
      <w:r w:rsidR="00757D9A">
        <w:t>"</w:t>
      </w:r>
      <w:r w:rsidRPr="00C75654">
        <w:rPr>
          <w:sz w:val="28"/>
          <w:szCs w:val="28"/>
        </w:rPr>
        <w:t>skills of future workforce</w:t>
      </w:r>
      <w:r w:rsidR="00757D9A">
        <w:t>"</w:t>
      </w:r>
      <w:r w:rsidRPr="00C75654">
        <w:rPr>
          <w:sz w:val="28"/>
          <w:szCs w:val="28"/>
        </w:rPr>
        <w:t>) – на 26-е місце (72</w:t>
      </w:r>
      <w:r w:rsidR="008112DC" w:rsidRPr="00C75654">
        <w:rPr>
          <w:sz w:val="28"/>
          <w:szCs w:val="28"/>
        </w:rPr>
        <w:t xml:space="preserve">,6). Тоді як за індикатором </w:t>
      </w:r>
      <w:r w:rsidR="00757D9A">
        <w:t>"</w:t>
      </w:r>
      <w:r w:rsidR="008112DC" w:rsidRPr="00C75654">
        <w:rPr>
          <w:sz w:val="28"/>
          <w:szCs w:val="28"/>
        </w:rPr>
        <w:t>інноваційна здатність</w:t>
      </w:r>
      <w:r w:rsidR="00757D9A">
        <w:t>"</w:t>
      </w:r>
      <w:r w:rsidRPr="00C75654">
        <w:rPr>
          <w:sz w:val="28"/>
          <w:szCs w:val="28"/>
        </w:rPr>
        <w:t xml:space="preserve"> (</w:t>
      </w:r>
      <w:r w:rsidR="007643F5">
        <w:t>"</w:t>
      </w:r>
      <w:r w:rsidRPr="00C75654">
        <w:rPr>
          <w:sz w:val="28"/>
          <w:szCs w:val="28"/>
        </w:rPr>
        <w:t>innovation capability</w:t>
      </w:r>
      <w:r w:rsidR="007643F5">
        <w:t>"</w:t>
      </w:r>
      <w:r w:rsidRPr="00C75654">
        <w:rPr>
          <w:sz w:val="28"/>
          <w:szCs w:val="28"/>
        </w:rPr>
        <w:t>) країна п</w:t>
      </w:r>
      <w:r w:rsidR="008112DC" w:rsidRPr="00C75654">
        <w:rPr>
          <w:sz w:val="28"/>
          <w:szCs w:val="28"/>
        </w:rPr>
        <w:t xml:space="preserve">осідає 60-е місце (40,1), а за </w:t>
      </w:r>
      <w:r w:rsidR="00757D9A">
        <w:t>"</w:t>
      </w:r>
      <w:r w:rsidR="008112DC" w:rsidRPr="00C75654">
        <w:rPr>
          <w:sz w:val="28"/>
          <w:szCs w:val="28"/>
        </w:rPr>
        <w:t>динамізмом бізнесу</w:t>
      </w:r>
      <w:r w:rsidR="00757D9A">
        <w:t>"</w:t>
      </w:r>
      <w:r w:rsidRPr="00C75654">
        <w:rPr>
          <w:sz w:val="28"/>
          <w:szCs w:val="28"/>
        </w:rPr>
        <w:t xml:space="preserve"> (</w:t>
      </w:r>
      <w:r w:rsidR="00757D9A">
        <w:t>"</w:t>
      </w:r>
      <w:r w:rsidRPr="00C75654">
        <w:rPr>
          <w:sz w:val="28"/>
          <w:szCs w:val="28"/>
        </w:rPr>
        <w:t>business dynamism</w:t>
      </w:r>
      <w:r w:rsidR="00757D9A">
        <w:t>"</w:t>
      </w:r>
      <w:r w:rsidRPr="00C75654">
        <w:rPr>
          <w:sz w:val="28"/>
          <w:szCs w:val="28"/>
        </w:rPr>
        <w:t xml:space="preserve">) – лише 85-е місце (57,2), причому за субіндексами </w:t>
      </w:r>
      <w:r w:rsidRPr="00C75654">
        <w:rPr>
          <w:sz w:val="28"/>
          <w:szCs w:val="28"/>
        </w:rPr>
        <w:lastRenderedPageBreak/>
        <w:t xml:space="preserve">зростання інноваційних компаній (growth of innovative companies) – 109-е місце (42,8). </w:t>
      </w:r>
    </w:p>
    <w:p w14:paraId="4BF4057C" w14:textId="382BB215" w:rsidR="00F91244" w:rsidRPr="002B43E6" w:rsidRDefault="00E91328" w:rsidP="001C1027">
      <w:pPr>
        <w:pStyle w:val="Default"/>
        <w:spacing w:line="360" w:lineRule="auto"/>
        <w:ind w:firstLine="709"/>
        <w:jc w:val="both"/>
        <w:rPr>
          <w:sz w:val="28"/>
          <w:szCs w:val="28"/>
        </w:rPr>
      </w:pPr>
      <w:r w:rsidRPr="00C75654">
        <w:rPr>
          <w:sz w:val="28"/>
          <w:szCs w:val="28"/>
        </w:rPr>
        <w:t xml:space="preserve">Отже, Україна втрачає свій відносно високий </w:t>
      </w:r>
      <w:r w:rsidR="000313C1" w:rsidRPr="00C75654">
        <w:rPr>
          <w:sz w:val="28"/>
          <w:szCs w:val="28"/>
        </w:rPr>
        <w:t>класифікаційний</w:t>
      </w:r>
      <w:r w:rsidRPr="00C75654">
        <w:rPr>
          <w:sz w:val="28"/>
          <w:szCs w:val="28"/>
        </w:rPr>
        <w:t xml:space="preserve"> потенціал</w:t>
      </w:r>
      <w:r w:rsidR="000313C1">
        <w:rPr>
          <w:sz w:val="28"/>
          <w:szCs w:val="28"/>
        </w:rPr>
        <w:t xml:space="preserve">, тому що в свою чергу уже створені </w:t>
      </w:r>
      <w:r w:rsidR="00F91244" w:rsidRPr="00C75654">
        <w:rPr>
          <w:sz w:val="28"/>
          <w:szCs w:val="28"/>
        </w:rPr>
        <w:t xml:space="preserve">інституційні умови не сприяють його реалізації. </w:t>
      </w:r>
      <w:r w:rsidR="001C1027" w:rsidRPr="00C75654">
        <w:rPr>
          <w:sz w:val="28"/>
          <w:szCs w:val="28"/>
          <w:lang w:val="ru-RU"/>
        </w:rPr>
        <w:t xml:space="preserve">Вважаємо, що усі раніше створювані реформи не були ефективними та не сприяли </w:t>
      </w:r>
      <w:r w:rsidR="00F91244" w:rsidRPr="00C75654">
        <w:rPr>
          <w:sz w:val="28"/>
          <w:szCs w:val="28"/>
        </w:rPr>
        <w:t xml:space="preserve">інноваційності розвитку. </w:t>
      </w:r>
      <w:r w:rsidR="001C1027" w:rsidRPr="00C75654">
        <w:rPr>
          <w:sz w:val="28"/>
          <w:szCs w:val="28"/>
          <w:lang w:val="ru-RU"/>
        </w:rPr>
        <w:t xml:space="preserve">Незважаючи на високий </w:t>
      </w:r>
      <w:r w:rsidR="00F91244" w:rsidRPr="00C75654">
        <w:rPr>
          <w:sz w:val="28"/>
          <w:szCs w:val="28"/>
        </w:rPr>
        <w:t xml:space="preserve">рівень </w:t>
      </w:r>
      <w:r w:rsidR="001C1027" w:rsidRPr="00C75654">
        <w:rPr>
          <w:sz w:val="28"/>
          <w:szCs w:val="28"/>
          <w:lang w:val="ru-RU"/>
        </w:rPr>
        <w:t xml:space="preserve">до </w:t>
      </w:r>
      <w:r w:rsidR="001C1027" w:rsidRPr="00C75654">
        <w:rPr>
          <w:sz w:val="28"/>
          <w:szCs w:val="28"/>
        </w:rPr>
        <w:t xml:space="preserve">прив’язки впроваджених реформ </w:t>
      </w:r>
      <w:r w:rsidR="00F91244" w:rsidRPr="00C75654">
        <w:rPr>
          <w:sz w:val="28"/>
          <w:szCs w:val="28"/>
        </w:rPr>
        <w:t>міжнаро</w:t>
      </w:r>
      <w:r w:rsidR="000313C1">
        <w:rPr>
          <w:sz w:val="28"/>
          <w:szCs w:val="28"/>
        </w:rPr>
        <w:t xml:space="preserve">дних зобов’язань України, не </w:t>
      </w:r>
      <w:r w:rsidR="00F91244" w:rsidRPr="00C75654">
        <w:rPr>
          <w:sz w:val="28"/>
          <w:szCs w:val="28"/>
        </w:rPr>
        <w:t>аргумен</w:t>
      </w:r>
      <w:r w:rsidR="002B43E6">
        <w:rPr>
          <w:sz w:val="28"/>
          <w:szCs w:val="28"/>
        </w:rPr>
        <w:t>товані</w:t>
      </w:r>
      <w:r w:rsidR="001C1027" w:rsidRPr="00C75654">
        <w:rPr>
          <w:sz w:val="28"/>
          <w:szCs w:val="28"/>
        </w:rPr>
        <w:t xml:space="preserve"> </w:t>
      </w:r>
      <w:r w:rsidR="00F91244" w:rsidRPr="00C75654">
        <w:rPr>
          <w:sz w:val="28"/>
          <w:szCs w:val="28"/>
        </w:rPr>
        <w:t xml:space="preserve">пояснення такого стану речей </w:t>
      </w:r>
      <w:r w:rsidR="002B43E6">
        <w:rPr>
          <w:sz w:val="28"/>
          <w:szCs w:val="28"/>
        </w:rPr>
        <w:t xml:space="preserve">характеризуються </w:t>
      </w:r>
      <w:r w:rsidR="00F91244" w:rsidRPr="00C75654">
        <w:rPr>
          <w:sz w:val="28"/>
          <w:szCs w:val="28"/>
        </w:rPr>
        <w:t xml:space="preserve">винятково </w:t>
      </w:r>
      <w:r w:rsidR="002B43E6">
        <w:rPr>
          <w:sz w:val="28"/>
          <w:szCs w:val="28"/>
        </w:rPr>
        <w:t xml:space="preserve">внутрішньодержавними причинами. </w:t>
      </w:r>
      <w:r w:rsidR="001C1027" w:rsidRPr="002B43E6">
        <w:rPr>
          <w:sz w:val="28"/>
          <w:szCs w:val="28"/>
        </w:rPr>
        <w:t xml:space="preserve">Вагомою причиною є </w:t>
      </w:r>
      <w:r w:rsidR="00F91244" w:rsidRPr="00C75654">
        <w:rPr>
          <w:sz w:val="28"/>
          <w:szCs w:val="28"/>
        </w:rPr>
        <w:t xml:space="preserve">неадекватність політики міжнародних зв’язків та міжнародної інтеграції України. </w:t>
      </w:r>
    </w:p>
    <w:p w14:paraId="6B834C8C" w14:textId="22E4FD88" w:rsidR="00F91244" w:rsidRPr="00C75654" w:rsidRDefault="00F91244" w:rsidP="00F91244">
      <w:pPr>
        <w:pStyle w:val="Default"/>
        <w:spacing w:line="360" w:lineRule="auto"/>
        <w:ind w:firstLine="709"/>
        <w:jc w:val="both"/>
        <w:rPr>
          <w:sz w:val="28"/>
          <w:szCs w:val="28"/>
        </w:rPr>
      </w:pPr>
      <w:r w:rsidRPr="00C75654">
        <w:rPr>
          <w:sz w:val="28"/>
          <w:szCs w:val="28"/>
        </w:rPr>
        <w:t>Українська економіка в умовах реалізації Угоди демонструє деіндустріалізаці</w:t>
      </w:r>
      <w:r w:rsidR="00151D8F">
        <w:rPr>
          <w:sz w:val="28"/>
          <w:szCs w:val="28"/>
        </w:rPr>
        <w:t>ю</w:t>
      </w:r>
      <w:r w:rsidRPr="00C75654">
        <w:rPr>
          <w:sz w:val="28"/>
          <w:szCs w:val="28"/>
        </w:rPr>
        <w:t>: випуск промислової продукції за п’</w:t>
      </w:r>
      <w:r w:rsidR="00CD52F5">
        <w:rPr>
          <w:sz w:val="28"/>
          <w:szCs w:val="28"/>
        </w:rPr>
        <w:t>ять років дії Угоди (2015-2019 роки)</w:t>
      </w:r>
      <w:r w:rsidRPr="00C75654">
        <w:rPr>
          <w:sz w:val="28"/>
          <w:szCs w:val="28"/>
        </w:rPr>
        <w:t xml:space="preserve"> скоротився на 5,5%</w:t>
      </w:r>
      <w:r w:rsidR="00CD52F5">
        <w:rPr>
          <w:sz w:val="28"/>
          <w:szCs w:val="28"/>
        </w:rPr>
        <w:t>, а з урахуванням колапсу 2020 року</w:t>
      </w:r>
      <w:r w:rsidRPr="00C75654">
        <w:rPr>
          <w:sz w:val="28"/>
          <w:szCs w:val="28"/>
        </w:rPr>
        <w:t xml:space="preserve"> таке сумарне</w:t>
      </w:r>
      <w:r w:rsidR="009A52C0" w:rsidRPr="00C75654">
        <w:rPr>
          <w:sz w:val="28"/>
          <w:szCs w:val="28"/>
        </w:rPr>
        <w:t xml:space="preserve"> падіння</w:t>
      </w:r>
      <w:r w:rsidR="008112DC" w:rsidRPr="00C75654">
        <w:rPr>
          <w:sz w:val="28"/>
          <w:szCs w:val="28"/>
        </w:rPr>
        <w:t xml:space="preserve"> </w:t>
      </w:r>
      <w:r w:rsidR="009A52C0" w:rsidRPr="00C75654">
        <w:rPr>
          <w:sz w:val="28"/>
          <w:szCs w:val="28"/>
        </w:rPr>
        <w:t>досягло</w:t>
      </w:r>
      <w:r w:rsidR="008112DC" w:rsidRPr="00C75654">
        <w:rPr>
          <w:sz w:val="28"/>
          <w:szCs w:val="28"/>
        </w:rPr>
        <w:t xml:space="preserve"> 13%</w:t>
      </w:r>
      <w:r w:rsidRPr="00C75654">
        <w:rPr>
          <w:sz w:val="28"/>
          <w:szCs w:val="28"/>
        </w:rPr>
        <w:t>. Частка високотехнологічного експорту в загальному обсязі експорту продукції обробної про</w:t>
      </w:r>
      <w:r w:rsidR="00CD52F5">
        <w:rPr>
          <w:sz w:val="28"/>
          <w:szCs w:val="28"/>
        </w:rPr>
        <w:t>мисловості України, яка у 2014 році</w:t>
      </w:r>
      <w:r w:rsidRPr="00C75654">
        <w:rPr>
          <w:sz w:val="28"/>
          <w:szCs w:val="28"/>
        </w:rPr>
        <w:t xml:space="preserve"> досягла 7,</w:t>
      </w:r>
      <w:r w:rsidR="00CD52F5">
        <w:rPr>
          <w:sz w:val="28"/>
          <w:szCs w:val="28"/>
        </w:rPr>
        <w:t>5% і навіть у проблемному 2015 році підвищилася до 8,5%, у 2018 році</w:t>
      </w:r>
      <w:r w:rsidRPr="00C75654">
        <w:rPr>
          <w:sz w:val="28"/>
          <w:szCs w:val="28"/>
        </w:rPr>
        <w:t xml:space="preserve"> знизилася до 5,4% (в ЄС в середньому такий показник складає 15,6%, а у світі загалом – 20,8%).</w:t>
      </w:r>
    </w:p>
    <w:p w14:paraId="271C8348" w14:textId="00EC6914" w:rsidR="00CC3E3B" w:rsidRPr="00C75654" w:rsidRDefault="00F110AA" w:rsidP="00F110AA">
      <w:pPr>
        <w:pStyle w:val="Default"/>
        <w:spacing w:line="360" w:lineRule="auto"/>
        <w:ind w:firstLine="709"/>
        <w:jc w:val="both"/>
        <w:rPr>
          <w:sz w:val="28"/>
          <w:szCs w:val="28"/>
          <w:lang w:val="ru-RU"/>
        </w:rPr>
      </w:pPr>
      <w:r w:rsidRPr="00C75654">
        <w:rPr>
          <w:sz w:val="28"/>
          <w:szCs w:val="28"/>
          <w:lang w:val="ru-RU"/>
        </w:rPr>
        <w:t xml:space="preserve">Положення про створення </w:t>
      </w:r>
      <w:r w:rsidRPr="00C75654">
        <w:rPr>
          <w:sz w:val="28"/>
          <w:szCs w:val="28"/>
        </w:rPr>
        <w:t>поглибленої та всеохоплюючої зони вільної торгівлі (ПВ ЗВТ)</w:t>
      </w:r>
      <w:r w:rsidRPr="00C75654">
        <w:rPr>
          <w:sz w:val="28"/>
          <w:szCs w:val="28"/>
          <w:lang w:val="ru-RU"/>
        </w:rPr>
        <w:t xml:space="preserve"> є надзвичайно важливою складовою </w:t>
      </w:r>
      <w:r w:rsidRPr="00C75654">
        <w:rPr>
          <w:sz w:val="28"/>
          <w:szCs w:val="28"/>
        </w:rPr>
        <w:t>Угоди про асоціацію між Україною</w:t>
      </w:r>
      <w:r w:rsidRPr="00C75654">
        <w:rPr>
          <w:sz w:val="28"/>
          <w:szCs w:val="28"/>
          <w:lang w:val="ru-RU"/>
        </w:rPr>
        <w:t>, адже даним положенням</w:t>
      </w:r>
      <w:r w:rsidRPr="00C75654">
        <w:rPr>
          <w:sz w:val="28"/>
          <w:szCs w:val="28"/>
        </w:rPr>
        <w:t xml:space="preserve"> передбачено значну </w:t>
      </w:r>
      <w:r w:rsidR="00CC3E3B" w:rsidRPr="00C75654">
        <w:rPr>
          <w:sz w:val="28"/>
          <w:szCs w:val="28"/>
        </w:rPr>
        <w:t>лібералізацію торгівлі (усунення тарифів чи квот) між сторонами, гармонізацію законодавства і нормативно-регуляторної бази.</w:t>
      </w:r>
    </w:p>
    <w:p w14:paraId="26E149A0" w14:textId="7F5B9981" w:rsidR="00CC3E3B" w:rsidRPr="00C75654" w:rsidRDefault="00F110AA" w:rsidP="00D80C09">
      <w:pPr>
        <w:pStyle w:val="Default"/>
        <w:spacing w:line="360" w:lineRule="auto"/>
        <w:ind w:firstLine="709"/>
        <w:jc w:val="both"/>
        <w:rPr>
          <w:sz w:val="28"/>
          <w:szCs w:val="28"/>
        </w:rPr>
      </w:pPr>
      <w:r w:rsidRPr="00C75654">
        <w:rPr>
          <w:sz w:val="28"/>
          <w:szCs w:val="28"/>
        </w:rPr>
        <w:t>Уже з</w:t>
      </w:r>
      <w:r w:rsidR="00D80C09">
        <w:rPr>
          <w:sz w:val="28"/>
          <w:szCs w:val="28"/>
        </w:rPr>
        <w:t xml:space="preserve"> </w:t>
      </w:r>
      <w:r w:rsidRPr="00C75654">
        <w:rPr>
          <w:sz w:val="28"/>
          <w:szCs w:val="28"/>
        </w:rPr>
        <w:t>1 січня 2016 року розпочато</w:t>
      </w:r>
      <w:r w:rsidR="00CC3E3B" w:rsidRPr="00C75654">
        <w:rPr>
          <w:sz w:val="28"/>
          <w:szCs w:val="28"/>
        </w:rPr>
        <w:t xml:space="preserve"> тимчасове застосування Розділу IV Угоди про асоціацію між Україною та ЄС в частині поглибленої та всеохоплюючої </w:t>
      </w:r>
      <w:r w:rsidRPr="00C75654">
        <w:rPr>
          <w:sz w:val="28"/>
          <w:szCs w:val="28"/>
        </w:rPr>
        <w:t xml:space="preserve">зони вільної торгівлі (ПВ ЗВТ). </w:t>
      </w:r>
      <w:r w:rsidR="00D80C09">
        <w:rPr>
          <w:sz w:val="28"/>
          <w:szCs w:val="28"/>
        </w:rPr>
        <w:t xml:space="preserve"> </w:t>
      </w:r>
      <w:r w:rsidR="00CC3E3B" w:rsidRPr="00C75654">
        <w:rPr>
          <w:sz w:val="28"/>
          <w:szCs w:val="28"/>
        </w:rPr>
        <w:t xml:space="preserve">Протягом періоду з 1 жовтня 2017 року до 30 вересня 2020 року діяли надані ЄС Україні додаткові торговельні преференції на низку українських аграрних товарів. З 1 січня </w:t>
      </w:r>
      <w:r w:rsidR="00CC3E3B" w:rsidRPr="00C75654">
        <w:rPr>
          <w:sz w:val="28"/>
          <w:szCs w:val="28"/>
        </w:rPr>
        <w:lastRenderedPageBreak/>
        <w:t>2018 року до 31 грудня 2020 року діяли також додаткові торговельні преференції на пшеницю, кукурудзу та ячмінь</w:t>
      </w:r>
      <w:r w:rsidR="002B43E6">
        <w:rPr>
          <w:sz w:val="28"/>
          <w:szCs w:val="28"/>
        </w:rPr>
        <w:t xml:space="preserve"> </w:t>
      </w:r>
      <w:r w:rsidR="004D402F" w:rsidRPr="00C75654">
        <w:rPr>
          <w:rStyle w:val="a5"/>
          <w:sz w:val="28"/>
          <w:szCs w:val="28"/>
        </w:rPr>
        <w:footnoteReference w:id="52"/>
      </w:r>
      <w:r w:rsidR="00CC3E3B" w:rsidRPr="00C75654">
        <w:rPr>
          <w:sz w:val="28"/>
          <w:szCs w:val="28"/>
        </w:rPr>
        <w:t>.</w:t>
      </w:r>
    </w:p>
    <w:p w14:paraId="2BD246C2" w14:textId="18B8AF68" w:rsidR="001915AE" w:rsidRPr="00C75654" w:rsidRDefault="00CC3E3B" w:rsidP="00CC3E3B">
      <w:pPr>
        <w:pStyle w:val="Default"/>
        <w:spacing w:line="360" w:lineRule="auto"/>
        <w:ind w:firstLine="709"/>
        <w:jc w:val="both"/>
        <w:rPr>
          <w:sz w:val="28"/>
          <w:szCs w:val="28"/>
        </w:rPr>
      </w:pPr>
      <w:r w:rsidRPr="00C75654">
        <w:rPr>
          <w:sz w:val="28"/>
          <w:szCs w:val="28"/>
        </w:rPr>
        <w:t xml:space="preserve">Відповідно до Угоди про асоціацію, для співробітництва з торговельно-економічних питань було утворено спеціалізований двосторонній орган – Комітет асоціації </w:t>
      </w:r>
      <w:r w:rsidR="00E17093">
        <w:rPr>
          <w:sz w:val="28"/>
          <w:szCs w:val="28"/>
        </w:rPr>
        <w:t xml:space="preserve">Україна – </w:t>
      </w:r>
      <w:r w:rsidRPr="00C75654">
        <w:rPr>
          <w:sz w:val="28"/>
          <w:szCs w:val="28"/>
        </w:rPr>
        <w:t>ЄС</w:t>
      </w:r>
      <w:r w:rsidR="00E17093">
        <w:rPr>
          <w:sz w:val="28"/>
          <w:szCs w:val="28"/>
        </w:rPr>
        <w:t xml:space="preserve"> </w:t>
      </w:r>
      <w:r w:rsidRPr="00C75654">
        <w:rPr>
          <w:sz w:val="28"/>
          <w:szCs w:val="28"/>
        </w:rPr>
        <w:t>у торговельному складі. У його рамках діють 4 підкомітети: Підкомітет з питань торгівлі та сталого розвитку, Підкомітет з управління санітарними та фітосанітарними заходами, Підкомітет з питань митного співробітництва, Підкомітет з питань географічних зазначень.</w:t>
      </w:r>
    </w:p>
    <w:p w14:paraId="3CF14CD4" w14:textId="1B0B873F" w:rsidR="00CC3E3B" w:rsidRPr="00C75654" w:rsidRDefault="00CC3E3B" w:rsidP="00CC3E3B">
      <w:pPr>
        <w:pStyle w:val="Default"/>
        <w:spacing w:line="360" w:lineRule="auto"/>
        <w:ind w:firstLine="709"/>
        <w:jc w:val="both"/>
        <w:rPr>
          <w:sz w:val="28"/>
          <w:szCs w:val="28"/>
        </w:rPr>
      </w:pPr>
      <w:r w:rsidRPr="00C75654">
        <w:rPr>
          <w:sz w:val="28"/>
          <w:szCs w:val="28"/>
        </w:rPr>
        <w:t>За результатами 2020 року ЄС залишається ключовим торговельним партнером Укр</w:t>
      </w:r>
      <w:r w:rsidR="00CD52F5">
        <w:rPr>
          <w:sz w:val="28"/>
          <w:szCs w:val="28"/>
        </w:rPr>
        <w:t>аїни із часткою 40,7% (у 2019 році</w:t>
      </w:r>
      <w:r w:rsidRPr="00C75654">
        <w:rPr>
          <w:sz w:val="28"/>
          <w:szCs w:val="28"/>
        </w:rPr>
        <w:t xml:space="preserve"> – 40,1%). За даними Держстату України, обсяг торгівлі товарами і послугами з ЄС знизився на 9% у порівнянні з 2019 роком та становив 48,1 млрд. дол. США.</w:t>
      </w:r>
    </w:p>
    <w:p w14:paraId="08179176" w14:textId="0741E5FB" w:rsidR="00944E32" w:rsidRPr="00C75654" w:rsidRDefault="00CC3E3B" w:rsidP="00E3389E">
      <w:pPr>
        <w:pStyle w:val="Default"/>
        <w:spacing w:line="360" w:lineRule="auto"/>
        <w:ind w:firstLine="709"/>
        <w:jc w:val="both"/>
        <w:rPr>
          <w:sz w:val="28"/>
          <w:szCs w:val="28"/>
        </w:rPr>
      </w:pPr>
      <w:r w:rsidRPr="00C75654">
        <w:rPr>
          <w:sz w:val="28"/>
          <w:szCs w:val="28"/>
        </w:rPr>
        <w:t>Протягом цього періоду обсяг експорту товарів та послуг до ЄС знизився на 9,4% та становив 21,9 млрд. дол. США. Обсяг імпорту товарів і послуг з ЄС знизився на 8,7% т</w:t>
      </w:r>
      <w:r w:rsidR="008112DC" w:rsidRPr="00C75654">
        <w:rPr>
          <w:sz w:val="28"/>
          <w:szCs w:val="28"/>
        </w:rPr>
        <w:t>а становив 26,3 млрд. дол. США.</w:t>
      </w:r>
    </w:p>
    <w:p w14:paraId="008DE2B0" w14:textId="77777777" w:rsidR="00CC3E3B" w:rsidRPr="00C75654" w:rsidRDefault="00CC3E3B" w:rsidP="00CC3E3B">
      <w:pPr>
        <w:pStyle w:val="Default"/>
        <w:spacing w:line="360" w:lineRule="auto"/>
        <w:ind w:firstLine="709"/>
        <w:jc w:val="both"/>
        <w:rPr>
          <w:sz w:val="28"/>
          <w:szCs w:val="28"/>
        </w:rPr>
      </w:pPr>
      <w:r w:rsidRPr="00C75654">
        <w:rPr>
          <w:sz w:val="28"/>
          <w:szCs w:val="28"/>
        </w:rPr>
        <w:t>Обсяг торгівлі товарами між Україною та ЄС протягом 2020 року склав 42,1 млрд. доларів США, що на 8,1% менше ніж у 2019 році. При цьому експорт товарів до країн ЄС знизився на 10,3% і становив 18,6 млрд. дол. США, а імпорт товарів знизився на 6,2% та становив 23,5 млрд. дол. США.</w:t>
      </w:r>
    </w:p>
    <w:p w14:paraId="0F5C7ADF" w14:textId="69E27DAD" w:rsidR="00D80C09" w:rsidRPr="00C75654" w:rsidRDefault="00CC3E3B" w:rsidP="00D80C09">
      <w:pPr>
        <w:pStyle w:val="Default"/>
        <w:spacing w:line="360" w:lineRule="auto"/>
        <w:ind w:firstLine="709"/>
        <w:jc w:val="both"/>
        <w:rPr>
          <w:sz w:val="28"/>
          <w:szCs w:val="28"/>
        </w:rPr>
      </w:pPr>
      <w:r w:rsidRPr="00C75654">
        <w:rPr>
          <w:sz w:val="28"/>
          <w:szCs w:val="28"/>
        </w:rPr>
        <w:t>До основних товарних категорій українського експорту в ЄС належать:</w:t>
      </w:r>
      <w:r w:rsidR="008112DC" w:rsidRPr="00C75654">
        <w:rPr>
          <w:sz w:val="28"/>
          <w:szCs w:val="28"/>
        </w:rPr>
        <w:t xml:space="preserve"> чорні метали – 13,5% (↓20,1%); </w:t>
      </w:r>
      <w:r w:rsidRPr="00C75654">
        <w:rPr>
          <w:sz w:val="28"/>
          <w:szCs w:val="28"/>
        </w:rPr>
        <w:t>електричні машини – 11,9%</w:t>
      </w:r>
      <w:r w:rsidR="008112DC" w:rsidRPr="00C75654">
        <w:rPr>
          <w:sz w:val="28"/>
          <w:szCs w:val="28"/>
        </w:rPr>
        <w:t xml:space="preserve"> (↓4,1%); жири та олії – 9,9% (↑19,5%); </w:t>
      </w:r>
      <w:r w:rsidRPr="00C75654">
        <w:rPr>
          <w:sz w:val="28"/>
          <w:szCs w:val="28"/>
        </w:rPr>
        <w:t>зе</w:t>
      </w:r>
      <w:r w:rsidR="008112DC" w:rsidRPr="00C75654">
        <w:rPr>
          <w:sz w:val="28"/>
          <w:szCs w:val="28"/>
        </w:rPr>
        <w:t xml:space="preserve">рнові культури – 9,6% (↓32,0%); руди, шлаки – 7,8% (↓18,1%); </w:t>
      </w:r>
      <w:r w:rsidRPr="00C75654">
        <w:rPr>
          <w:sz w:val="28"/>
          <w:szCs w:val="28"/>
        </w:rPr>
        <w:t>насіння і плоди о</w:t>
      </w:r>
      <w:r w:rsidR="008112DC" w:rsidRPr="00C75654">
        <w:rPr>
          <w:sz w:val="28"/>
          <w:szCs w:val="28"/>
        </w:rPr>
        <w:t xml:space="preserve">лійних рослин – 6,7% (↓18,5%); </w:t>
      </w:r>
      <w:r w:rsidRPr="00C75654">
        <w:rPr>
          <w:sz w:val="28"/>
          <w:szCs w:val="28"/>
        </w:rPr>
        <w:t>деревина і ви</w:t>
      </w:r>
      <w:r w:rsidR="008112DC" w:rsidRPr="00C75654">
        <w:rPr>
          <w:sz w:val="28"/>
          <w:szCs w:val="28"/>
        </w:rPr>
        <w:t xml:space="preserve">роби з деревини – 5,3% (↓1,3%); </w:t>
      </w:r>
      <w:r w:rsidRPr="00C75654">
        <w:rPr>
          <w:sz w:val="28"/>
          <w:szCs w:val="28"/>
        </w:rPr>
        <w:t>меблі – 3,5% (↑15,1%)</w:t>
      </w:r>
      <w:r w:rsidR="00FF0D1D">
        <w:rPr>
          <w:sz w:val="28"/>
          <w:szCs w:val="28"/>
        </w:rPr>
        <w:t xml:space="preserve"> (рис.2.1</w:t>
      </w:r>
      <w:r w:rsidR="00944E32" w:rsidRPr="00C75654">
        <w:rPr>
          <w:sz w:val="28"/>
          <w:szCs w:val="28"/>
        </w:rPr>
        <w:t>)</w:t>
      </w:r>
      <w:r w:rsidRPr="00C75654">
        <w:rPr>
          <w:sz w:val="28"/>
          <w:szCs w:val="28"/>
        </w:rPr>
        <w:t>.</w:t>
      </w:r>
    </w:p>
    <w:p w14:paraId="728F7C34" w14:textId="77777777" w:rsidR="00944E32" w:rsidRPr="00C75654" w:rsidRDefault="00944E32" w:rsidP="008112DC">
      <w:pPr>
        <w:pStyle w:val="Default"/>
        <w:spacing w:line="360" w:lineRule="auto"/>
        <w:ind w:firstLine="709"/>
        <w:jc w:val="both"/>
        <w:rPr>
          <w:sz w:val="28"/>
          <w:szCs w:val="28"/>
        </w:rPr>
      </w:pPr>
    </w:p>
    <w:p w14:paraId="4A3C1E12" w14:textId="46E24C22" w:rsidR="00944E32" w:rsidRPr="00C75654" w:rsidRDefault="00944E32" w:rsidP="0062358E">
      <w:pPr>
        <w:pStyle w:val="Default"/>
        <w:spacing w:line="360" w:lineRule="auto"/>
        <w:jc w:val="center"/>
        <w:rPr>
          <w:sz w:val="28"/>
          <w:szCs w:val="28"/>
        </w:rPr>
      </w:pPr>
      <w:r w:rsidRPr="00C75654">
        <w:rPr>
          <w:noProof/>
          <w:sz w:val="28"/>
          <w:szCs w:val="28"/>
          <w:lang w:eastAsia="uk-UA"/>
        </w:rPr>
        <w:lastRenderedPageBreak/>
        <w:drawing>
          <wp:inline distT="0" distB="0" distL="0" distR="0" wp14:anchorId="62DD7CEF" wp14:editId="1C126C0B">
            <wp:extent cx="5876925" cy="3750751"/>
            <wp:effectExtent l="0" t="0" r="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90535" cy="3759437"/>
                    </a:xfrm>
                    <a:prstGeom prst="rect">
                      <a:avLst/>
                    </a:prstGeom>
                    <a:noFill/>
                    <a:ln>
                      <a:noFill/>
                    </a:ln>
                  </pic:spPr>
                </pic:pic>
              </a:graphicData>
            </a:graphic>
          </wp:inline>
        </w:drawing>
      </w:r>
    </w:p>
    <w:p w14:paraId="24DFBAD1" w14:textId="4E9B28C2" w:rsidR="00944E32" w:rsidRPr="00C75654" w:rsidRDefault="002B43E6" w:rsidP="0062358E">
      <w:pPr>
        <w:pStyle w:val="Default"/>
        <w:spacing w:line="360" w:lineRule="auto"/>
        <w:jc w:val="center"/>
        <w:rPr>
          <w:sz w:val="28"/>
          <w:szCs w:val="28"/>
        </w:rPr>
      </w:pPr>
      <w:r>
        <w:rPr>
          <w:sz w:val="28"/>
          <w:szCs w:val="28"/>
          <w:lang w:val="ru-RU"/>
        </w:rPr>
        <w:t xml:space="preserve">Рисунок </w:t>
      </w:r>
      <w:r w:rsidR="00FF0D1D">
        <w:rPr>
          <w:sz w:val="28"/>
          <w:szCs w:val="28"/>
          <w:lang w:val="ru-RU"/>
        </w:rPr>
        <w:t>2.1</w:t>
      </w:r>
      <w:r>
        <w:rPr>
          <w:sz w:val="28"/>
          <w:szCs w:val="28"/>
          <w:lang w:val="ru-RU"/>
        </w:rPr>
        <w:t xml:space="preserve"> – </w:t>
      </w:r>
      <w:r w:rsidR="00944E32" w:rsidRPr="00C75654">
        <w:rPr>
          <w:sz w:val="28"/>
          <w:szCs w:val="28"/>
          <w:lang w:val="ru-RU"/>
        </w:rPr>
        <w:t>О</w:t>
      </w:r>
      <w:r w:rsidR="00944E32" w:rsidRPr="00C75654">
        <w:rPr>
          <w:sz w:val="28"/>
          <w:szCs w:val="28"/>
        </w:rPr>
        <w:t>сновні</w:t>
      </w:r>
      <w:r>
        <w:rPr>
          <w:sz w:val="28"/>
          <w:szCs w:val="28"/>
        </w:rPr>
        <w:t xml:space="preserve"> </w:t>
      </w:r>
      <w:r w:rsidR="00944E32" w:rsidRPr="00C75654">
        <w:rPr>
          <w:sz w:val="28"/>
          <w:szCs w:val="28"/>
        </w:rPr>
        <w:t>товарні категорій українського експорту в ЄС</w:t>
      </w:r>
    </w:p>
    <w:p w14:paraId="452393D8" w14:textId="77777777" w:rsidR="00944E32" w:rsidRPr="00C75654" w:rsidRDefault="00944E32" w:rsidP="00944E32">
      <w:pPr>
        <w:pStyle w:val="Default"/>
        <w:spacing w:line="360" w:lineRule="auto"/>
        <w:ind w:firstLine="709"/>
        <w:jc w:val="center"/>
        <w:rPr>
          <w:sz w:val="28"/>
          <w:szCs w:val="28"/>
        </w:rPr>
      </w:pPr>
    </w:p>
    <w:p w14:paraId="264499D2" w14:textId="317773DE" w:rsidR="00CC3E3B" w:rsidRPr="00C75654" w:rsidRDefault="00CC3E3B" w:rsidP="00E73437">
      <w:pPr>
        <w:pStyle w:val="Default"/>
        <w:spacing w:line="360" w:lineRule="auto"/>
        <w:ind w:firstLine="709"/>
        <w:jc w:val="both"/>
        <w:rPr>
          <w:sz w:val="28"/>
          <w:szCs w:val="28"/>
        </w:rPr>
      </w:pPr>
      <w:r w:rsidRPr="00C75654">
        <w:rPr>
          <w:sz w:val="28"/>
          <w:szCs w:val="28"/>
        </w:rPr>
        <w:t>Обсяг торгівлі послугами між Україною та ЄС у 2020 році склав 7,1 млрд. доларів США, що на 14% менше у 2019 році. Експорт послуг до ЄС знизився на 4,8% та становив 4,3 млрд. дол. США. Імпорт послуг з ЄС знизився на 25%</w:t>
      </w:r>
      <w:r w:rsidR="00E73437" w:rsidRPr="00C75654">
        <w:rPr>
          <w:sz w:val="28"/>
          <w:szCs w:val="28"/>
        </w:rPr>
        <w:t xml:space="preserve"> та складав 2,8 млрд. дол. США</w:t>
      </w:r>
      <w:r w:rsidR="002B43E6">
        <w:rPr>
          <w:sz w:val="28"/>
          <w:szCs w:val="28"/>
        </w:rPr>
        <w:t xml:space="preserve"> </w:t>
      </w:r>
      <w:r w:rsidR="00984FFD" w:rsidRPr="00C75654">
        <w:rPr>
          <w:rStyle w:val="a5"/>
          <w:sz w:val="28"/>
          <w:szCs w:val="28"/>
        </w:rPr>
        <w:footnoteReference w:id="53"/>
      </w:r>
      <w:r w:rsidR="00E73437" w:rsidRPr="00C75654">
        <w:rPr>
          <w:sz w:val="28"/>
          <w:szCs w:val="28"/>
        </w:rPr>
        <w:t>.</w:t>
      </w:r>
    </w:p>
    <w:p w14:paraId="30CDCB1B" w14:textId="25473221" w:rsidR="00CC3E3B" w:rsidRPr="00C75654" w:rsidRDefault="00CC3E3B" w:rsidP="00CC3E3B">
      <w:pPr>
        <w:spacing w:line="360" w:lineRule="auto"/>
      </w:pPr>
      <w:r w:rsidRPr="00C75654">
        <w:t>У 20</w:t>
      </w:r>
      <w:r w:rsidR="001706D2" w:rsidRPr="00C75654">
        <w:t xml:space="preserve">20 році в Україні </w:t>
      </w:r>
      <w:r w:rsidR="002B43E6" w:rsidRPr="00C75654">
        <w:t>розпочинаються</w:t>
      </w:r>
      <w:r w:rsidRPr="00C75654">
        <w:t xml:space="preserve"> внутрішні дискусії з бізнес-колами щодо Європейського зеленого курсу (ЄЗК).</w:t>
      </w:r>
    </w:p>
    <w:p w14:paraId="2E11A3A3" w14:textId="3581CF9D" w:rsidR="00CC3E3B" w:rsidRPr="00C75654" w:rsidRDefault="001706D2" w:rsidP="00D80C09">
      <w:pPr>
        <w:spacing w:line="360" w:lineRule="auto"/>
      </w:pPr>
      <w:r w:rsidRPr="00C75654">
        <w:t>Європейський зелений курс має</w:t>
      </w:r>
      <w:r w:rsidR="002B43E6">
        <w:t xml:space="preserve"> стати</w:t>
      </w:r>
      <w:r w:rsidRPr="00C75654">
        <w:t xml:space="preserve"> </w:t>
      </w:r>
      <w:r w:rsidR="00CC3E3B" w:rsidRPr="00C75654">
        <w:t>об’єднуючим елементом, який підв</w:t>
      </w:r>
      <w:r w:rsidRPr="00C75654">
        <w:t>ищить світову стійкість на фоні економічної та коронавірсуної</w:t>
      </w:r>
      <w:r w:rsidR="002B43E6">
        <w:t xml:space="preserve"> кризи</w:t>
      </w:r>
      <w:r w:rsidRPr="00C75654">
        <w:t>. Європейський зелений курс має відношення</w:t>
      </w:r>
      <w:r w:rsidR="00CC3E3B" w:rsidRPr="00C75654">
        <w:t xml:space="preserve"> не стільки </w:t>
      </w:r>
      <w:r w:rsidRPr="00C75654">
        <w:t xml:space="preserve">до </w:t>
      </w:r>
      <w:r w:rsidR="00CC3E3B" w:rsidRPr="00C75654">
        <w:t xml:space="preserve">кліматичної політики, </w:t>
      </w:r>
      <w:r w:rsidRPr="00C75654">
        <w:t xml:space="preserve">але й до </w:t>
      </w:r>
      <w:r w:rsidR="00CC3E3B" w:rsidRPr="00C75654">
        <w:t>модернізації економіки та економічного зростання для забезпечення життя людини у гармонії з планетою та її ресурсами</w:t>
      </w:r>
      <w:r w:rsidRPr="00C75654">
        <w:t>.</w:t>
      </w:r>
    </w:p>
    <w:p w14:paraId="4B8DB0B3" w14:textId="77777777" w:rsidR="00CC3E3B" w:rsidRPr="00C75654" w:rsidRDefault="00CC3E3B" w:rsidP="00CC3E3B">
      <w:pPr>
        <w:spacing w:line="360" w:lineRule="auto"/>
      </w:pPr>
      <w:r w:rsidRPr="00C75654">
        <w:t xml:space="preserve">План дій щодо циркулярної економіки, що передбачає перетворення стійкої продукції на норму в ЄС, з часом призведе до зниження попиту на </w:t>
      </w:r>
      <w:r w:rsidRPr="00C75654">
        <w:lastRenderedPageBreak/>
        <w:t>промислову продукцію через продовження терміну використання товарів. З огляду на це та заохочення використання вторинної сировини, можна прогнозувати пропорційне зниження попиту на сировину.</w:t>
      </w:r>
    </w:p>
    <w:p w14:paraId="645BB247" w14:textId="50068E8E" w:rsidR="00CC3E3B" w:rsidRPr="00C75654" w:rsidRDefault="00CC3E3B" w:rsidP="00AE36B7">
      <w:pPr>
        <w:spacing w:line="360" w:lineRule="auto"/>
      </w:pPr>
      <w:r w:rsidRPr="00C75654">
        <w:t>Реалізація Зеленого курсу в Україні має позитивним чином вплинути на енергетичний баланс та забезпечити розвиток сектору</w:t>
      </w:r>
      <w:r w:rsidR="002B43E6">
        <w:t xml:space="preserve"> </w:t>
      </w:r>
      <w:r w:rsidR="00616290" w:rsidRPr="00C75654">
        <w:rPr>
          <w:rStyle w:val="a5"/>
        </w:rPr>
        <w:footnoteReference w:id="54"/>
      </w:r>
      <w:r w:rsidRPr="00C75654">
        <w:t>.</w:t>
      </w:r>
    </w:p>
    <w:p w14:paraId="2CD328D5" w14:textId="3252BEAD" w:rsidR="00CC3E3B" w:rsidRPr="00C75654" w:rsidRDefault="00CC3E3B" w:rsidP="00CC3E3B">
      <w:pPr>
        <w:spacing w:line="360" w:lineRule="auto"/>
      </w:pPr>
      <w:r w:rsidRPr="00C75654">
        <w:t xml:space="preserve">За програмою </w:t>
      </w:r>
      <w:r w:rsidR="00757D9A">
        <w:t>"</w:t>
      </w:r>
      <w:r w:rsidRPr="00C75654">
        <w:t>Горизонт Європа</w:t>
      </w:r>
      <w:r w:rsidR="00757D9A">
        <w:t>"</w:t>
      </w:r>
      <w:r w:rsidRPr="00C75654">
        <w:t xml:space="preserve"> в 2021-20</w:t>
      </w:r>
      <w:r w:rsidR="00CD52F5">
        <w:t>27 роках</w:t>
      </w:r>
      <w:r w:rsidRPr="00C75654">
        <w:t xml:space="preserve"> очікуваний бюджет досліджень та інновацій мо</w:t>
      </w:r>
      <w:r w:rsidR="00AE36B7" w:rsidRPr="00C75654">
        <w:t xml:space="preserve">же скласти понад 30 млрд євро. </w:t>
      </w:r>
      <w:r w:rsidRPr="00C75654">
        <w:t xml:space="preserve">Це створює багаторічний стабільний попит на інновації у цьому напрямку. </w:t>
      </w:r>
    </w:p>
    <w:p w14:paraId="0672CC7D" w14:textId="7C6FEA3D" w:rsidR="00CC3E3B" w:rsidRPr="00C75654" w:rsidRDefault="00CC3E3B" w:rsidP="00CC3E3B">
      <w:pPr>
        <w:spacing w:line="360" w:lineRule="auto"/>
      </w:pPr>
      <w:r w:rsidRPr="00C75654">
        <w:t>Насамперед, передбачається зниження використання пестицидів (на 25% - до</w:t>
      </w:r>
      <w:r w:rsidR="00E17093">
        <w:t xml:space="preserve"> </w:t>
      </w:r>
      <w:r w:rsidRPr="00C75654">
        <w:t>2030 року), добрив та антибіотиків (на 25% - до 2030 року) у сільському господарстві, а також введення заборони на імпорт харчової продукції з ринків, де держави не дотримуються законодавства ЄС з охорони довкілля.</w:t>
      </w:r>
    </w:p>
    <w:p w14:paraId="24783A77" w14:textId="1F60A9C9" w:rsidR="00A20C8E" w:rsidRPr="00C75654" w:rsidRDefault="003101F8" w:rsidP="00C14738">
      <w:pPr>
        <w:spacing w:line="360" w:lineRule="auto"/>
      </w:pPr>
      <w:r w:rsidRPr="00C75654">
        <w:t>Для України визначення векторів міжнародної економічної інтеграції стало найгострішим питанням розвитку держави після здобуття незалежності.</w:t>
      </w:r>
    </w:p>
    <w:p w14:paraId="3367BE13" w14:textId="24C3A984" w:rsidR="003101F8" w:rsidRDefault="00D80C09" w:rsidP="00C14738">
      <w:pPr>
        <w:spacing w:line="360" w:lineRule="auto"/>
      </w:pPr>
      <w:r>
        <w:t xml:space="preserve">Отже, пріоритетними шляхами </w:t>
      </w:r>
      <w:r w:rsidR="003101F8" w:rsidRPr="00C75654">
        <w:t>покращення економічної ситуації в</w:t>
      </w:r>
      <w:r>
        <w:t xml:space="preserve"> Україні</w:t>
      </w:r>
      <w:r w:rsidR="002B43E6">
        <w:t xml:space="preserve"> має стати</w:t>
      </w:r>
      <w:r w:rsidR="008C1884">
        <w:t xml:space="preserve"> впровадження реформ, які будуть спрямовані на </w:t>
      </w:r>
      <w:r w:rsidR="003101F8" w:rsidRPr="00C75654">
        <w:t>необхідність реформування державних українських підприємств, адже їх приватизація є нагальною потребою задля зростання їх прибутковості, ефективності та, відповідно, збільшення надходжень до державного бюджету у вигляді податків, зборів та платежів. Таким чином, проведення в Україні економічних реформ є основною умовою її подальшої євроінтеграції.</w:t>
      </w:r>
    </w:p>
    <w:p w14:paraId="3BAC5A2D" w14:textId="77777777" w:rsidR="001706D2" w:rsidRDefault="001706D2" w:rsidP="00C14738">
      <w:pPr>
        <w:spacing w:line="360" w:lineRule="auto"/>
      </w:pPr>
    </w:p>
    <w:p w14:paraId="5E0C31AF" w14:textId="77777777" w:rsidR="001706D2" w:rsidRDefault="001706D2" w:rsidP="00C14738">
      <w:pPr>
        <w:spacing w:line="360" w:lineRule="auto"/>
      </w:pPr>
    </w:p>
    <w:p w14:paraId="2FCBA2F5" w14:textId="77777777" w:rsidR="00FF0D1D" w:rsidRDefault="00FF0D1D" w:rsidP="008C1884">
      <w:pPr>
        <w:spacing w:line="360" w:lineRule="auto"/>
        <w:ind w:firstLine="0"/>
      </w:pPr>
    </w:p>
    <w:p w14:paraId="014AE095" w14:textId="77777777" w:rsidR="002B43E6" w:rsidRDefault="002B43E6" w:rsidP="008C1884">
      <w:pPr>
        <w:spacing w:line="360" w:lineRule="auto"/>
        <w:ind w:firstLine="0"/>
      </w:pPr>
    </w:p>
    <w:p w14:paraId="30966D60" w14:textId="77777777" w:rsidR="002B43E6" w:rsidRDefault="002B43E6" w:rsidP="008C1884">
      <w:pPr>
        <w:spacing w:line="360" w:lineRule="auto"/>
        <w:ind w:firstLine="0"/>
      </w:pPr>
    </w:p>
    <w:p w14:paraId="27BD0830" w14:textId="77777777" w:rsidR="00C75654" w:rsidRPr="00FF0D1D" w:rsidRDefault="00C75654" w:rsidP="002B43E6">
      <w:pPr>
        <w:pStyle w:val="Default"/>
        <w:spacing w:line="360" w:lineRule="auto"/>
        <w:jc w:val="center"/>
        <w:rPr>
          <w:b/>
          <w:sz w:val="28"/>
          <w:szCs w:val="28"/>
        </w:rPr>
      </w:pPr>
      <w:r w:rsidRPr="00FF0D1D">
        <w:rPr>
          <w:b/>
          <w:sz w:val="28"/>
          <w:szCs w:val="28"/>
        </w:rPr>
        <w:t>РОЗДІЛ 3</w:t>
      </w:r>
    </w:p>
    <w:p w14:paraId="19EFE079" w14:textId="77777777" w:rsidR="00C75654" w:rsidRDefault="00C75654" w:rsidP="002B43E6">
      <w:pPr>
        <w:pStyle w:val="Default"/>
        <w:spacing w:line="360" w:lineRule="auto"/>
        <w:jc w:val="center"/>
        <w:rPr>
          <w:b/>
          <w:caps/>
          <w:sz w:val="28"/>
          <w:szCs w:val="28"/>
        </w:rPr>
      </w:pPr>
      <w:r w:rsidRPr="00FF0D1D">
        <w:rPr>
          <w:b/>
          <w:caps/>
          <w:sz w:val="28"/>
          <w:szCs w:val="28"/>
        </w:rPr>
        <w:t>Вдосконалення механізмів реалізації євроінтеграційної політики України</w:t>
      </w:r>
    </w:p>
    <w:p w14:paraId="1970AEAC" w14:textId="77777777" w:rsidR="002B43E6" w:rsidRDefault="002B43E6" w:rsidP="002B43E6">
      <w:pPr>
        <w:pStyle w:val="Default"/>
        <w:spacing w:line="360" w:lineRule="auto"/>
        <w:ind w:firstLine="709"/>
        <w:jc w:val="center"/>
        <w:rPr>
          <w:b/>
          <w:caps/>
          <w:sz w:val="28"/>
          <w:szCs w:val="28"/>
        </w:rPr>
      </w:pPr>
    </w:p>
    <w:p w14:paraId="12E9B0B6" w14:textId="77777777" w:rsidR="002B43E6" w:rsidRDefault="002B43E6" w:rsidP="002B43E6">
      <w:pPr>
        <w:pStyle w:val="Default"/>
        <w:spacing w:line="360" w:lineRule="auto"/>
        <w:ind w:firstLine="709"/>
        <w:jc w:val="center"/>
        <w:rPr>
          <w:b/>
          <w:caps/>
          <w:sz w:val="28"/>
          <w:szCs w:val="28"/>
        </w:rPr>
      </w:pPr>
    </w:p>
    <w:p w14:paraId="2A2D00BF" w14:textId="77777777" w:rsidR="002B43E6" w:rsidRPr="00FF0D1D" w:rsidRDefault="002B43E6" w:rsidP="002B43E6">
      <w:pPr>
        <w:pStyle w:val="Default"/>
        <w:spacing w:line="360" w:lineRule="auto"/>
        <w:ind w:firstLine="709"/>
        <w:jc w:val="center"/>
        <w:rPr>
          <w:b/>
          <w:caps/>
          <w:sz w:val="28"/>
          <w:szCs w:val="28"/>
        </w:rPr>
      </w:pPr>
    </w:p>
    <w:p w14:paraId="2DF3A663" w14:textId="12C5B53F" w:rsidR="00A20C8E" w:rsidRPr="00FF0D1D" w:rsidRDefault="00AC634B" w:rsidP="00FF0D1D">
      <w:pPr>
        <w:pStyle w:val="Default"/>
        <w:spacing w:line="360" w:lineRule="auto"/>
        <w:ind w:firstLine="709"/>
        <w:jc w:val="both"/>
        <w:rPr>
          <w:b/>
          <w:sz w:val="28"/>
          <w:szCs w:val="28"/>
        </w:rPr>
      </w:pPr>
      <w:r w:rsidRPr="00FF0D1D">
        <w:rPr>
          <w:b/>
          <w:sz w:val="28"/>
          <w:szCs w:val="28"/>
        </w:rPr>
        <w:t>3.1</w:t>
      </w:r>
      <w:r w:rsidR="00C75654" w:rsidRPr="00FF0D1D">
        <w:rPr>
          <w:b/>
          <w:sz w:val="28"/>
          <w:szCs w:val="28"/>
        </w:rPr>
        <w:t xml:space="preserve"> Європейський досвід здійсн</w:t>
      </w:r>
      <w:r w:rsidR="00FF0D1D" w:rsidRPr="00FF0D1D">
        <w:rPr>
          <w:b/>
          <w:sz w:val="28"/>
          <w:szCs w:val="28"/>
        </w:rPr>
        <w:t>ення євроінтеграційних процесів</w:t>
      </w:r>
    </w:p>
    <w:p w14:paraId="1851C1BB" w14:textId="2280DBFA" w:rsidR="00DD69C5" w:rsidRDefault="00DD69C5" w:rsidP="00FF0D1D">
      <w:pPr>
        <w:spacing w:line="360" w:lineRule="auto"/>
      </w:pPr>
      <w:r w:rsidRPr="00DD69C5">
        <w:t>Є</w:t>
      </w:r>
      <w:r>
        <w:t>вроінтеграційні процеси базуються</w:t>
      </w:r>
      <w:r w:rsidRPr="00DD69C5">
        <w:t xml:space="preserve"> на системі угод, починаючи з Паризького договору про утворення Європейської сп</w:t>
      </w:r>
      <w:r w:rsidR="00CD52F5">
        <w:t>ільноти вугілля і сталі (1951 рік</w:t>
      </w:r>
      <w:r w:rsidRPr="00DD69C5">
        <w:t>) та Римського договору про заснування Європейської економічної спільноти (1957</w:t>
      </w:r>
      <w:r w:rsidR="00E17093">
        <w:t xml:space="preserve"> </w:t>
      </w:r>
      <w:r w:rsidR="00CD52F5">
        <w:t>рік</w:t>
      </w:r>
      <w:r w:rsidRPr="00DD69C5">
        <w:t>) і закінчуючи Угодою про Європейський Союз (Маастрихт, 1992</w:t>
      </w:r>
      <w:r w:rsidR="00CD52F5">
        <w:t xml:space="preserve"> рік</w:t>
      </w:r>
      <w:r w:rsidRPr="00DD69C5">
        <w:t>), Амстердамським договором (1997</w:t>
      </w:r>
      <w:r w:rsidR="00CD52F5">
        <w:t xml:space="preserve"> рік</w:t>
      </w:r>
      <w:r w:rsidRPr="00DD69C5">
        <w:t>), Ніццьким договором (2001</w:t>
      </w:r>
      <w:r w:rsidR="00CD52F5">
        <w:t xml:space="preserve"> рік</w:t>
      </w:r>
      <w:r w:rsidRPr="00DD69C5">
        <w:t>) та Лісабонським договором (2007</w:t>
      </w:r>
      <w:r w:rsidR="00CD52F5">
        <w:t xml:space="preserve"> рік</w:t>
      </w:r>
      <w:r w:rsidRPr="00DD69C5">
        <w:t>).</w:t>
      </w:r>
    </w:p>
    <w:p w14:paraId="3D157EBE" w14:textId="7FA6ABE4" w:rsidR="00C75654" w:rsidRDefault="00DD69C5" w:rsidP="00FF0D1D">
      <w:pPr>
        <w:spacing w:line="360" w:lineRule="auto"/>
      </w:pPr>
      <w:r>
        <w:rPr>
          <w:lang w:val="ru-RU"/>
        </w:rPr>
        <w:t>На практиці ми бачимо, як держави-члени Європейського Союзу</w:t>
      </w:r>
      <w:r w:rsidR="00271D9D">
        <w:rPr>
          <w:lang w:val="ru-RU"/>
        </w:rPr>
        <w:t xml:space="preserve"> </w:t>
      </w:r>
      <w:r w:rsidR="00AC634B">
        <w:rPr>
          <w:lang w:val="ru-RU"/>
        </w:rPr>
        <w:t xml:space="preserve">за допомогою спеціальних </w:t>
      </w:r>
      <w:r w:rsidR="00864D1E">
        <w:rPr>
          <w:lang w:val="ru-RU"/>
        </w:rPr>
        <w:t xml:space="preserve">повноважень </w:t>
      </w:r>
      <w:r w:rsidR="00864D1E">
        <w:t>ухвалю</w:t>
      </w:r>
      <w:r w:rsidR="00271D9D">
        <w:t>ю</w:t>
      </w:r>
      <w:r w:rsidR="00864D1E">
        <w:t>ть</w:t>
      </w:r>
      <w:r w:rsidR="00AA24A4">
        <w:t xml:space="preserve"> рішення</w:t>
      </w:r>
      <w:r w:rsidR="00AC634B">
        <w:rPr>
          <w:lang w:val="ru-RU"/>
        </w:rPr>
        <w:t xml:space="preserve">, керуючись </w:t>
      </w:r>
      <w:r w:rsidR="00AC7C12">
        <w:rPr>
          <w:lang w:val="ru-RU"/>
        </w:rPr>
        <w:t xml:space="preserve">спільними </w:t>
      </w:r>
      <w:r w:rsidR="00AC7C12">
        <w:t>інституціями</w:t>
      </w:r>
      <w:r w:rsidRPr="00DD69C5">
        <w:t>, які вони створили</w:t>
      </w:r>
      <w:r w:rsidR="00AA24A4">
        <w:rPr>
          <w:lang w:val="ru-RU"/>
        </w:rPr>
        <w:t xml:space="preserve"> протягом останніх </w:t>
      </w:r>
      <w:r w:rsidR="00AA24A4">
        <w:t>ш</w:t>
      </w:r>
      <w:r w:rsidR="00AA24A4" w:rsidRPr="00AA24A4">
        <w:t>істдесяти</w:t>
      </w:r>
      <w:r w:rsidR="00864D1E">
        <w:rPr>
          <w:lang w:val="ru-RU"/>
        </w:rPr>
        <w:t xml:space="preserve"> років</w:t>
      </w:r>
      <w:r w:rsidR="00AC7C12">
        <w:t xml:space="preserve">. </w:t>
      </w:r>
      <w:r w:rsidR="00864D1E">
        <w:t xml:space="preserve">Завдяки євроінтеграційним процесам країнам-членам </w:t>
      </w:r>
      <w:r w:rsidR="00864D1E">
        <w:rPr>
          <w:lang w:val="ru-RU"/>
        </w:rPr>
        <w:t xml:space="preserve">ЄС </w:t>
      </w:r>
      <w:r w:rsidRPr="00DD69C5">
        <w:t xml:space="preserve">можна демократично вирішувати </w:t>
      </w:r>
      <w:r w:rsidR="00864D1E">
        <w:rPr>
          <w:lang w:val="ru-RU"/>
        </w:rPr>
        <w:t xml:space="preserve">ряд </w:t>
      </w:r>
      <w:r w:rsidR="00864D1E">
        <w:t>питань</w:t>
      </w:r>
      <w:r w:rsidRPr="00DD69C5">
        <w:t>, котрі становлять спільний інтерес.</w:t>
      </w:r>
    </w:p>
    <w:p w14:paraId="1039751B" w14:textId="50C494EC" w:rsidR="00AA24A4" w:rsidRDefault="00AA24A4" w:rsidP="00FF0D1D">
      <w:pPr>
        <w:spacing w:line="360" w:lineRule="auto"/>
      </w:pPr>
      <w:r w:rsidRPr="00AA24A4">
        <w:t xml:space="preserve">Кожна країна рано чи пізно постає перед необхідністю </w:t>
      </w:r>
      <w:r>
        <w:t>об’єднатися з іншими країнами</w:t>
      </w:r>
      <w:r w:rsidRPr="00AA24A4">
        <w:t xml:space="preserve"> у </w:t>
      </w:r>
      <w:r w:rsidR="0093337E">
        <w:t xml:space="preserve">військовий чи економічний блок та </w:t>
      </w:r>
      <w:r w:rsidRPr="00AA24A4">
        <w:t xml:space="preserve">інтегруватися в </w:t>
      </w:r>
      <w:r w:rsidR="0093337E">
        <w:t>відповідну</w:t>
      </w:r>
      <w:r w:rsidRPr="00AA24A4">
        <w:t xml:space="preserve"> спільноту з можливою частковою втратою свого </w:t>
      </w:r>
      <w:r w:rsidR="0093337E">
        <w:t>суверенітету, але з перспективами економічного зростання та розвитку в інших сферах.</w:t>
      </w:r>
    </w:p>
    <w:p w14:paraId="14D0CFA2" w14:textId="4483DB9D" w:rsidR="00AA24A4" w:rsidRDefault="00AC7C12" w:rsidP="00FF0D1D">
      <w:pPr>
        <w:spacing w:line="360" w:lineRule="auto"/>
      </w:pPr>
      <w:r w:rsidRPr="0093337E">
        <w:t>З</w:t>
      </w:r>
      <w:r>
        <w:t>ауважмо</w:t>
      </w:r>
      <w:r w:rsidR="0093337E">
        <w:t xml:space="preserve">, що європейська інтеграція </w:t>
      </w:r>
      <w:r w:rsidR="0093337E" w:rsidRPr="0093337E">
        <w:t xml:space="preserve">явище ХХ століття. В цей період прихильники об’єднання Європи, перш за все </w:t>
      </w:r>
      <w:r w:rsidR="00271D9D">
        <w:t xml:space="preserve">це </w:t>
      </w:r>
      <w:r w:rsidR="0093337E" w:rsidRPr="0093337E">
        <w:t>Ж. Монне, П.-А. Спаак, К. Аденауєр та інші, а потім і їх послідовники все більше переконува</w:t>
      </w:r>
      <w:r w:rsidR="005D710C">
        <w:t xml:space="preserve">лись в тому, що для європейців </w:t>
      </w:r>
      <w:r w:rsidR="00757D9A">
        <w:t>"</w:t>
      </w:r>
      <w:r w:rsidR="005D710C">
        <w:t>європеїзм</w:t>
      </w:r>
      <w:r w:rsidR="00757D9A">
        <w:t>"</w:t>
      </w:r>
      <w:r w:rsidR="0093337E" w:rsidRPr="0093337E">
        <w:t xml:space="preserve"> є найконструктивнішою ідеєю століття, </w:t>
      </w:r>
      <w:r w:rsidR="0093337E" w:rsidRPr="0093337E">
        <w:lastRenderedPageBreak/>
        <w:t>а логіка потребує від них об’єднання зусилль, досвіду, енергії</w:t>
      </w:r>
      <w:r w:rsidR="00271D9D">
        <w:t xml:space="preserve"> та </w:t>
      </w:r>
      <w:r w:rsidR="0093337E" w:rsidRPr="0093337E">
        <w:t xml:space="preserve">навичок </w:t>
      </w:r>
      <w:r w:rsidR="0062358E">
        <w:t>в спільних інтересах</w:t>
      </w:r>
      <w:r>
        <w:t xml:space="preserve"> </w:t>
      </w:r>
      <w:r w:rsidR="0093337E">
        <w:rPr>
          <w:rStyle w:val="a5"/>
        </w:rPr>
        <w:footnoteReference w:id="55"/>
      </w:r>
      <w:r w:rsidR="0062358E">
        <w:t>.</w:t>
      </w:r>
    </w:p>
    <w:p w14:paraId="289BC99D" w14:textId="1222CFB8" w:rsidR="0093337E" w:rsidRDefault="00BF3BDD" w:rsidP="00FF0D1D">
      <w:pPr>
        <w:spacing w:line="360" w:lineRule="auto"/>
        <w:rPr>
          <w:lang w:val="ru-RU"/>
        </w:rPr>
      </w:pPr>
      <w:r w:rsidRPr="00BF3BDD">
        <w:t xml:space="preserve">Євроінтеграційні процеси  беруть свій початок з </w:t>
      </w:r>
      <w:r>
        <w:t>1950 років.</w:t>
      </w:r>
      <w:r>
        <w:rPr>
          <w:lang w:val="ru-RU"/>
        </w:rPr>
        <w:t xml:space="preserve"> </w:t>
      </w:r>
      <w:r>
        <w:t xml:space="preserve"> </w:t>
      </w:r>
      <w:r>
        <w:rPr>
          <w:lang w:val="ru-RU"/>
        </w:rPr>
        <w:t xml:space="preserve">В той час, </w:t>
      </w:r>
      <w:r w:rsidRPr="00BF3BDD">
        <w:rPr>
          <w:lang w:val="ru-RU"/>
        </w:rPr>
        <w:t>н</w:t>
      </w:r>
      <w:r w:rsidR="009C57B5">
        <w:rPr>
          <w:lang w:val="ru-RU"/>
        </w:rPr>
        <w:t>а</w:t>
      </w:r>
      <w:r w:rsidR="00AC7C12">
        <w:rPr>
          <w:lang w:val="ru-RU"/>
        </w:rPr>
        <w:t xml:space="preserve"> </w:t>
      </w:r>
      <w:r w:rsidRPr="00BF3BDD">
        <w:rPr>
          <w:lang w:val="ru-RU"/>
        </w:rPr>
        <w:t>початку 1950-х років вугілля та сталь</w:t>
      </w:r>
      <w:r>
        <w:rPr>
          <w:lang w:val="ru-RU"/>
        </w:rPr>
        <w:t xml:space="preserve"> </w:t>
      </w:r>
      <w:r w:rsidRPr="00BF3BDD">
        <w:rPr>
          <w:lang w:val="ru-RU"/>
        </w:rPr>
        <w:t>були життєво важливими галузями</w:t>
      </w:r>
      <w:r>
        <w:rPr>
          <w:lang w:val="ru-RU"/>
        </w:rPr>
        <w:t xml:space="preserve"> промисловості та </w:t>
      </w:r>
      <w:r w:rsidRPr="00BF3BDD">
        <w:rPr>
          <w:lang w:val="ru-RU"/>
        </w:rPr>
        <w:t>основою могутності країни. Крім чіткої економічної</w:t>
      </w:r>
      <w:r>
        <w:rPr>
          <w:lang w:val="ru-RU"/>
        </w:rPr>
        <w:t xml:space="preserve"> </w:t>
      </w:r>
      <w:r w:rsidRPr="00BF3BDD">
        <w:rPr>
          <w:lang w:val="ru-RU"/>
        </w:rPr>
        <w:t>переваги, об’єднання французьких та німецьких ресурсів мало покласти кінець</w:t>
      </w:r>
      <w:r w:rsidR="00271D9D">
        <w:rPr>
          <w:lang w:val="ru-RU"/>
        </w:rPr>
        <w:t xml:space="preserve"> </w:t>
      </w:r>
      <w:r>
        <w:rPr>
          <w:lang w:val="ru-RU"/>
        </w:rPr>
        <w:t xml:space="preserve">суперництва </w:t>
      </w:r>
      <w:r w:rsidRPr="00BF3BDD">
        <w:rPr>
          <w:lang w:val="ru-RU"/>
        </w:rPr>
        <w:t>між двома кр</w:t>
      </w:r>
      <w:r w:rsidR="00AC7C12">
        <w:rPr>
          <w:lang w:val="ru-RU"/>
        </w:rPr>
        <w:t xml:space="preserve">аїнами. 9 травня 1950 </w:t>
      </w:r>
      <w:r w:rsidR="00CD52F5">
        <w:rPr>
          <w:lang w:val="ru-RU"/>
        </w:rPr>
        <w:t xml:space="preserve">року </w:t>
      </w:r>
      <w:r w:rsidR="00AC7C12">
        <w:rPr>
          <w:lang w:val="ru-RU"/>
        </w:rPr>
        <w:t xml:space="preserve">Роберт </w:t>
      </w:r>
      <w:r w:rsidRPr="00BF3BDD">
        <w:rPr>
          <w:lang w:val="ru-RU"/>
        </w:rPr>
        <w:t>Шуман заявив:</w:t>
      </w:r>
      <w:r>
        <w:rPr>
          <w:lang w:val="ru-RU"/>
        </w:rPr>
        <w:t xml:space="preserve"> </w:t>
      </w:r>
      <w:r w:rsidR="00757D9A">
        <w:t>"</w:t>
      </w:r>
      <w:r w:rsidRPr="00BF3BDD">
        <w:rPr>
          <w:lang w:val="ru-RU"/>
        </w:rPr>
        <w:t>Європа не буде створена відразу або за єдиним планом. Його будуватимуть</w:t>
      </w:r>
      <w:r>
        <w:rPr>
          <w:lang w:val="ru-RU"/>
        </w:rPr>
        <w:t xml:space="preserve"> </w:t>
      </w:r>
      <w:r w:rsidRPr="00BF3BDD">
        <w:rPr>
          <w:lang w:val="ru-RU"/>
        </w:rPr>
        <w:t>через конкретні досягнення, які спочатку с</w:t>
      </w:r>
      <w:r>
        <w:rPr>
          <w:lang w:val="ru-RU"/>
        </w:rPr>
        <w:t>творюють фактичну солідарність</w:t>
      </w:r>
      <w:r w:rsidR="00757D9A">
        <w:t>"</w:t>
      </w:r>
      <w:r>
        <w:rPr>
          <w:lang w:val="ru-RU"/>
        </w:rPr>
        <w:t>. Це стало основою того</w:t>
      </w:r>
      <w:r w:rsidRPr="00BF3BDD">
        <w:rPr>
          <w:lang w:val="ru-RU"/>
        </w:rPr>
        <w:t>, що Франція, Італія, Німеччина та країни Бенілюксу (Бельгія,</w:t>
      </w:r>
      <w:r>
        <w:rPr>
          <w:lang w:val="ru-RU"/>
        </w:rPr>
        <w:t xml:space="preserve"> </w:t>
      </w:r>
      <w:r w:rsidRPr="00BF3BDD">
        <w:rPr>
          <w:lang w:val="ru-RU"/>
        </w:rPr>
        <w:t>Нідерланди та Люксембург) підписали Паризький договір, який зосередився</w:t>
      </w:r>
      <w:r>
        <w:rPr>
          <w:lang w:val="ru-RU"/>
        </w:rPr>
        <w:t xml:space="preserve"> </w:t>
      </w:r>
      <w:r w:rsidRPr="00BF3BDD">
        <w:rPr>
          <w:lang w:val="ru-RU"/>
        </w:rPr>
        <w:t>переважно для забезпечення</w:t>
      </w:r>
      <w:r>
        <w:rPr>
          <w:lang w:val="ru-RU"/>
        </w:rPr>
        <w:t xml:space="preserve"> наступних складових:</w:t>
      </w:r>
    </w:p>
    <w:p w14:paraId="6C6A2691" w14:textId="43FC3BFF" w:rsidR="00BF3BDD" w:rsidRPr="00BF3BDD" w:rsidRDefault="00BF3BDD" w:rsidP="00BF3BDD">
      <w:pPr>
        <w:spacing w:line="360" w:lineRule="auto"/>
        <w:rPr>
          <w:lang w:val="ru-RU"/>
        </w:rPr>
      </w:pPr>
      <w:r>
        <w:rPr>
          <w:lang w:val="ru-RU"/>
        </w:rPr>
        <w:t xml:space="preserve">- вільного </w:t>
      </w:r>
      <w:r w:rsidRPr="00BF3BDD">
        <w:rPr>
          <w:lang w:val="ru-RU"/>
        </w:rPr>
        <w:t>рух</w:t>
      </w:r>
      <w:r>
        <w:rPr>
          <w:lang w:val="ru-RU"/>
        </w:rPr>
        <w:t>у товарів та вільному</w:t>
      </w:r>
      <w:r w:rsidRPr="00BF3BDD">
        <w:rPr>
          <w:lang w:val="ru-RU"/>
        </w:rPr>
        <w:t xml:space="preserve"> доступ</w:t>
      </w:r>
      <w:r>
        <w:rPr>
          <w:lang w:val="ru-RU"/>
        </w:rPr>
        <w:t>у</w:t>
      </w:r>
      <w:r w:rsidRPr="00BF3BDD">
        <w:rPr>
          <w:lang w:val="ru-RU"/>
        </w:rPr>
        <w:t xml:space="preserve"> до джерел виробництва;</w:t>
      </w:r>
    </w:p>
    <w:p w14:paraId="745E0209" w14:textId="40D9BF41" w:rsidR="00BF3BDD" w:rsidRPr="00BF3BDD" w:rsidRDefault="00BF3BDD" w:rsidP="00BF3BDD">
      <w:pPr>
        <w:spacing w:line="360" w:lineRule="auto"/>
        <w:rPr>
          <w:lang w:val="ru-RU"/>
        </w:rPr>
      </w:pPr>
      <w:r>
        <w:rPr>
          <w:lang w:val="ru-RU"/>
        </w:rPr>
        <w:t>- постійному</w:t>
      </w:r>
      <w:r w:rsidRPr="00BF3BDD">
        <w:rPr>
          <w:lang w:val="ru-RU"/>
        </w:rPr>
        <w:t xml:space="preserve"> моніторинг</w:t>
      </w:r>
      <w:r>
        <w:rPr>
          <w:lang w:val="ru-RU"/>
        </w:rPr>
        <w:t>у</w:t>
      </w:r>
      <w:r w:rsidRPr="00BF3BDD">
        <w:rPr>
          <w:lang w:val="ru-RU"/>
        </w:rPr>
        <w:t xml:space="preserve"> ринку, щоб уникнути спот</w:t>
      </w:r>
      <w:r>
        <w:rPr>
          <w:lang w:val="ru-RU"/>
        </w:rPr>
        <w:t xml:space="preserve">ворень, які можуть призвести до </w:t>
      </w:r>
      <w:r w:rsidRPr="00BF3BDD">
        <w:rPr>
          <w:lang w:val="ru-RU"/>
        </w:rPr>
        <w:t>запровадження виробничих квот;</w:t>
      </w:r>
    </w:p>
    <w:p w14:paraId="55811066" w14:textId="77777777" w:rsidR="00BF3BDD" w:rsidRPr="00BF3BDD" w:rsidRDefault="00BF3BDD" w:rsidP="00BF3BDD">
      <w:pPr>
        <w:spacing w:line="360" w:lineRule="auto"/>
        <w:rPr>
          <w:lang w:val="ru-RU"/>
        </w:rPr>
      </w:pPr>
      <w:r w:rsidRPr="00BF3BDD">
        <w:rPr>
          <w:lang w:val="ru-RU"/>
        </w:rPr>
        <w:t>- дотримання правил конкуренції та принципу прозорості цін;</w:t>
      </w:r>
    </w:p>
    <w:p w14:paraId="5CA1DF4C" w14:textId="37BCB44A" w:rsidR="00BF3BDD" w:rsidRDefault="00BF3BDD" w:rsidP="00BF3BDD">
      <w:pPr>
        <w:spacing w:line="360" w:lineRule="auto"/>
        <w:rPr>
          <w:lang w:val="ru-RU"/>
        </w:rPr>
      </w:pPr>
      <w:r w:rsidRPr="00BF3BDD">
        <w:rPr>
          <w:lang w:val="ru-RU"/>
        </w:rPr>
        <w:t xml:space="preserve">- підтримка модернізації та перетворення вугільного </w:t>
      </w:r>
      <w:r>
        <w:rPr>
          <w:lang w:val="ru-RU"/>
        </w:rPr>
        <w:t>сектору</w:t>
      </w:r>
      <w:r w:rsidR="00AC7C12">
        <w:rPr>
          <w:lang w:val="ru-RU"/>
        </w:rPr>
        <w:t xml:space="preserve"> </w:t>
      </w:r>
      <w:r>
        <w:rPr>
          <w:rStyle w:val="a5"/>
          <w:lang w:val="ru-RU"/>
        </w:rPr>
        <w:footnoteReference w:id="56"/>
      </w:r>
      <w:r w:rsidR="0062358E">
        <w:rPr>
          <w:lang w:val="ru-RU"/>
        </w:rPr>
        <w:t>.</w:t>
      </w:r>
    </w:p>
    <w:p w14:paraId="132E09A3" w14:textId="6472B7D5" w:rsidR="00BF3BDD" w:rsidRDefault="003E11C2" w:rsidP="00BF3BDD">
      <w:pPr>
        <w:spacing w:line="360" w:lineRule="auto"/>
        <w:rPr>
          <w:lang w:val="ru-RU"/>
        </w:rPr>
      </w:pPr>
      <w:r>
        <w:rPr>
          <w:lang w:val="ru-RU"/>
        </w:rPr>
        <w:t xml:space="preserve">На сьогодні </w:t>
      </w:r>
      <w:r w:rsidR="00BF3BDD" w:rsidRPr="00BF3BDD">
        <w:rPr>
          <w:lang w:val="ru-RU"/>
        </w:rPr>
        <w:t>процес єв</w:t>
      </w:r>
      <w:r>
        <w:rPr>
          <w:lang w:val="ru-RU"/>
        </w:rPr>
        <w:t>ропейської інтеграції проходив через</w:t>
      </w:r>
      <w:r w:rsidR="00BF3BDD" w:rsidRPr="00BF3BDD">
        <w:rPr>
          <w:lang w:val="ru-RU"/>
        </w:rPr>
        <w:t xml:space="preserve"> п’ять </w:t>
      </w:r>
      <w:r w:rsidR="00AC7C12" w:rsidRPr="00BF3BDD">
        <w:rPr>
          <w:lang w:val="ru-RU"/>
        </w:rPr>
        <w:t>послідов</w:t>
      </w:r>
      <w:r w:rsidR="00AC7C12">
        <w:rPr>
          <w:lang w:val="ru-RU"/>
        </w:rPr>
        <w:t>них етапів</w:t>
      </w:r>
      <w:r>
        <w:rPr>
          <w:lang w:val="ru-RU"/>
        </w:rPr>
        <w:t>:</w:t>
      </w:r>
    </w:p>
    <w:p w14:paraId="615021D9" w14:textId="77D4348A" w:rsidR="003E11C2" w:rsidRDefault="003E11C2" w:rsidP="00BF3BDD">
      <w:pPr>
        <w:spacing w:line="360" w:lineRule="auto"/>
        <w:rPr>
          <w:lang w:val="ru-RU"/>
        </w:rPr>
      </w:pPr>
      <w:r>
        <w:rPr>
          <w:lang w:val="ru-RU"/>
        </w:rPr>
        <w:t xml:space="preserve">- </w:t>
      </w:r>
      <w:r w:rsidRPr="003E11C2">
        <w:rPr>
          <w:lang w:val="ru-RU"/>
        </w:rPr>
        <w:t>Зона вільної торгівлі (зменшення торговельних обмежень між державами -членами);</w:t>
      </w:r>
    </w:p>
    <w:p w14:paraId="22F095DC" w14:textId="102BC572" w:rsidR="003E11C2" w:rsidRDefault="003E11C2" w:rsidP="00BF3BDD">
      <w:pPr>
        <w:spacing w:line="360" w:lineRule="auto"/>
        <w:rPr>
          <w:lang w:val="ru-RU"/>
        </w:rPr>
      </w:pPr>
      <w:r>
        <w:rPr>
          <w:lang w:val="ru-RU"/>
        </w:rPr>
        <w:t xml:space="preserve">- </w:t>
      </w:r>
      <w:r w:rsidRPr="003E11C2">
        <w:rPr>
          <w:lang w:val="ru-RU"/>
        </w:rPr>
        <w:t>Митний союз (запровадження єдиних митних положень для третіх країн)</w:t>
      </w:r>
      <w:r>
        <w:rPr>
          <w:lang w:val="ru-RU"/>
        </w:rPr>
        <w:t>;</w:t>
      </w:r>
    </w:p>
    <w:p w14:paraId="7A426E31" w14:textId="355E5BE6" w:rsidR="003E11C2" w:rsidRDefault="003E11C2" w:rsidP="003E11C2">
      <w:pPr>
        <w:spacing w:line="360" w:lineRule="auto"/>
        <w:rPr>
          <w:lang w:val="ru-RU"/>
        </w:rPr>
      </w:pPr>
      <w:r>
        <w:rPr>
          <w:lang w:val="ru-RU"/>
        </w:rPr>
        <w:t>- с</w:t>
      </w:r>
      <w:r w:rsidRPr="003E11C2">
        <w:rPr>
          <w:lang w:val="ru-RU"/>
        </w:rPr>
        <w:t>пільний ринок (скасува</w:t>
      </w:r>
      <w:r>
        <w:rPr>
          <w:lang w:val="ru-RU"/>
        </w:rPr>
        <w:t xml:space="preserve">ння обмежень у русі виробництва </w:t>
      </w:r>
      <w:r w:rsidRPr="003E11C2">
        <w:rPr>
          <w:lang w:val="ru-RU"/>
        </w:rPr>
        <w:t>фактор</w:t>
      </w:r>
      <w:r w:rsidR="000C5A11">
        <w:rPr>
          <w:lang w:val="ru-RU"/>
        </w:rPr>
        <w:t>ів</w:t>
      </w:r>
      <w:r w:rsidRPr="003E11C2">
        <w:rPr>
          <w:lang w:val="ru-RU"/>
        </w:rPr>
        <w:t xml:space="preserve"> праці та капіталу, крім вільного потоку товарів та послуг)</w:t>
      </w:r>
      <w:r>
        <w:rPr>
          <w:lang w:val="ru-RU"/>
        </w:rPr>
        <w:t>;</w:t>
      </w:r>
    </w:p>
    <w:p w14:paraId="0E54FD2C" w14:textId="62B4E382" w:rsidR="003E11C2" w:rsidRDefault="003E11C2" w:rsidP="003E11C2">
      <w:pPr>
        <w:spacing w:line="360" w:lineRule="auto"/>
        <w:rPr>
          <w:lang w:val="ru-RU"/>
        </w:rPr>
      </w:pPr>
      <w:r>
        <w:rPr>
          <w:lang w:val="ru-RU"/>
        </w:rPr>
        <w:lastRenderedPageBreak/>
        <w:t xml:space="preserve">- </w:t>
      </w:r>
      <w:r w:rsidRPr="003E11C2">
        <w:rPr>
          <w:lang w:val="ru-RU"/>
        </w:rPr>
        <w:t>економічний союз (гармонізація не тільки зовнішньоторг</w:t>
      </w:r>
      <w:r>
        <w:rPr>
          <w:lang w:val="ru-RU"/>
        </w:rPr>
        <w:t>овельної та митної політики країн</w:t>
      </w:r>
      <w:r w:rsidRPr="003E11C2">
        <w:rPr>
          <w:lang w:val="ru-RU"/>
        </w:rPr>
        <w:t>-членів, а також їхньої іншої економічної політики, особливо їхньої</w:t>
      </w:r>
      <w:r>
        <w:rPr>
          <w:lang w:val="ru-RU"/>
        </w:rPr>
        <w:t xml:space="preserve"> регуляторної політики</w:t>
      </w:r>
      <w:r w:rsidRPr="003E11C2">
        <w:rPr>
          <w:lang w:val="ru-RU"/>
        </w:rPr>
        <w:t>);</w:t>
      </w:r>
    </w:p>
    <w:p w14:paraId="5088E9D0" w14:textId="4F07F3DD" w:rsidR="003E11C2" w:rsidRDefault="003E11C2" w:rsidP="003E11C2">
      <w:pPr>
        <w:spacing w:line="360" w:lineRule="auto"/>
        <w:rPr>
          <w:lang w:val="ru-RU"/>
        </w:rPr>
      </w:pPr>
      <w:r>
        <w:rPr>
          <w:lang w:val="ru-RU"/>
        </w:rPr>
        <w:t xml:space="preserve">- </w:t>
      </w:r>
      <w:r w:rsidRPr="003E11C2">
        <w:rPr>
          <w:lang w:val="ru-RU"/>
        </w:rPr>
        <w:t>валютний союз (повна конвертованість</w:t>
      </w:r>
      <w:r>
        <w:rPr>
          <w:lang w:val="ru-RU"/>
        </w:rPr>
        <w:t xml:space="preserve"> валют, без будь -яких обмежень </w:t>
      </w:r>
      <w:r w:rsidRPr="003E11C2">
        <w:rPr>
          <w:lang w:val="ru-RU"/>
        </w:rPr>
        <w:t>та безповоротне фіксування валютних курсів між</w:t>
      </w:r>
      <w:r>
        <w:rPr>
          <w:lang w:val="ru-RU"/>
        </w:rPr>
        <w:t xml:space="preserve"> країни ЄС</w:t>
      </w:r>
      <w:r w:rsidRPr="003E11C2">
        <w:rPr>
          <w:lang w:val="ru-RU"/>
        </w:rPr>
        <w:t>).</w:t>
      </w:r>
    </w:p>
    <w:p w14:paraId="2125D179" w14:textId="7AF1D935" w:rsidR="009602CF" w:rsidRDefault="00F23858" w:rsidP="009602CF">
      <w:pPr>
        <w:spacing w:line="360" w:lineRule="auto"/>
        <w:ind w:firstLine="482"/>
        <w:rPr>
          <w:rFonts w:eastAsia="Times New Roman"/>
          <w:color w:val="000000"/>
          <w:lang w:eastAsia="ru-RU"/>
        </w:rPr>
      </w:pPr>
      <w:r w:rsidRPr="00F23858">
        <w:rPr>
          <w:rFonts w:ascii="Noto Serif" w:eastAsia="Times New Roman" w:hAnsi="Noto Serif" w:cs="Noto Serif"/>
          <w:color w:val="000000"/>
          <w:sz w:val="22"/>
          <w:szCs w:val="22"/>
          <w:lang w:eastAsia="ru-RU"/>
        </w:rPr>
        <w:t> </w:t>
      </w:r>
      <w:r w:rsidRPr="00F23858">
        <w:rPr>
          <w:rFonts w:eastAsia="Times New Roman"/>
          <w:color w:val="000000"/>
          <w:lang w:eastAsia="ru-RU"/>
        </w:rPr>
        <w:t xml:space="preserve">Процес розвитку євроінтеграційних процесів розпочинається з </w:t>
      </w:r>
      <w:r>
        <w:rPr>
          <w:rFonts w:eastAsia="Times New Roman"/>
          <w:color w:val="000000"/>
          <w:lang w:eastAsia="ru-RU"/>
        </w:rPr>
        <w:t xml:space="preserve">1973 року. Розширення європейської спільноти відбулось </w:t>
      </w:r>
      <w:r w:rsidR="0062358E">
        <w:rPr>
          <w:rFonts w:eastAsia="Times New Roman"/>
          <w:color w:val="000000"/>
          <w:lang w:eastAsia="ru-RU"/>
        </w:rPr>
        <w:t xml:space="preserve">за допомогою 7 </w:t>
      </w:r>
      <w:r w:rsidR="00757D9A">
        <w:t>"</w:t>
      </w:r>
      <w:r w:rsidR="0062358E">
        <w:rPr>
          <w:rFonts w:eastAsia="Times New Roman"/>
          <w:color w:val="000000"/>
          <w:lang w:eastAsia="ru-RU"/>
        </w:rPr>
        <w:t>хвиль</w:t>
      </w:r>
      <w:r w:rsidR="00757D9A">
        <w:t>"</w:t>
      </w:r>
      <w:r w:rsidR="0062358E">
        <w:rPr>
          <w:rFonts w:eastAsia="Times New Roman"/>
          <w:color w:val="000000"/>
          <w:lang w:eastAsia="ru-RU"/>
        </w:rPr>
        <w:t xml:space="preserve"> </w:t>
      </w:r>
      <w:r w:rsidR="00D81274">
        <w:rPr>
          <w:rStyle w:val="a5"/>
          <w:rFonts w:eastAsia="Times New Roman"/>
          <w:color w:val="000000"/>
          <w:lang w:eastAsia="ru-RU"/>
        </w:rPr>
        <w:footnoteReference w:id="57"/>
      </w:r>
      <w:r w:rsidR="0062358E">
        <w:rPr>
          <w:rFonts w:eastAsia="Times New Roman"/>
          <w:color w:val="000000"/>
          <w:lang w:eastAsia="ru-RU"/>
        </w:rPr>
        <w:t>.</w:t>
      </w:r>
    </w:p>
    <w:p w14:paraId="2E23D029" w14:textId="5A1D957C" w:rsidR="0066224A" w:rsidRDefault="0066224A" w:rsidP="009602CF">
      <w:pPr>
        <w:spacing w:line="360" w:lineRule="auto"/>
        <w:ind w:firstLine="482"/>
        <w:rPr>
          <w:rFonts w:eastAsia="Times New Roman"/>
          <w:lang w:eastAsia="ru-RU"/>
        </w:rPr>
      </w:pPr>
      <w:r>
        <w:rPr>
          <w:rFonts w:eastAsia="Times New Roman"/>
          <w:color w:val="000000"/>
          <w:lang w:eastAsia="ru-RU"/>
        </w:rPr>
        <w:t xml:space="preserve">Після світової економічної кризи </w:t>
      </w:r>
      <w:r w:rsidRPr="009602CF">
        <w:rPr>
          <w:rFonts w:eastAsia="Times New Roman"/>
          <w:lang w:eastAsia="ru-RU"/>
        </w:rPr>
        <w:t>2008-2009рр</w:t>
      </w:r>
      <w:r>
        <w:rPr>
          <w:rFonts w:eastAsia="Times New Roman"/>
          <w:lang w:eastAsia="ru-RU"/>
        </w:rPr>
        <w:t xml:space="preserve"> у євроінтеграційному колі активізовується діяльність, яка орієнтується на тіснішу роботу в плані інтергації та спрямовується на аналіз варіантів розвитку ЄС на </w:t>
      </w:r>
      <w:r w:rsidR="00AC7C12">
        <w:rPr>
          <w:rFonts w:eastAsia="Times New Roman"/>
          <w:lang w:eastAsia="ru-RU"/>
        </w:rPr>
        <w:t>довгострокову</w:t>
      </w:r>
      <w:r>
        <w:rPr>
          <w:rFonts w:eastAsia="Times New Roman"/>
          <w:lang w:eastAsia="ru-RU"/>
        </w:rPr>
        <w:t xml:space="preserve"> перспективу.</w:t>
      </w:r>
    </w:p>
    <w:p w14:paraId="7944224B" w14:textId="067D83C2" w:rsidR="0066224A" w:rsidRDefault="0066224A" w:rsidP="009602CF">
      <w:pPr>
        <w:spacing w:line="360" w:lineRule="auto"/>
        <w:ind w:firstLine="482"/>
        <w:rPr>
          <w:rFonts w:eastAsia="Times New Roman"/>
          <w:lang w:eastAsia="ru-RU"/>
        </w:rPr>
      </w:pPr>
      <w:r>
        <w:rPr>
          <w:rFonts w:eastAsia="Times New Roman"/>
          <w:lang w:eastAsia="ru-RU"/>
        </w:rPr>
        <w:t>Інтеграційна діяльність сфокусувалась на різних рівнях:</w:t>
      </w:r>
    </w:p>
    <w:p w14:paraId="2CFF1175" w14:textId="4DE41DA4" w:rsidR="0066224A" w:rsidRDefault="0066224A" w:rsidP="0066224A">
      <w:pPr>
        <w:spacing w:line="360" w:lineRule="auto"/>
        <w:rPr>
          <w:rFonts w:eastAsia="Times New Roman"/>
          <w:color w:val="000000"/>
          <w:lang w:eastAsia="ru-RU"/>
        </w:rPr>
      </w:pPr>
      <w:r w:rsidRPr="0066224A">
        <w:rPr>
          <w:rFonts w:eastAsia="Times New Roman"/>
          <w:color w:val="000000"/>
          <w:lang w:eastAsia="ru-RU"/>
        </w:rPr>
        <w:t>-</w:t>
      </w:r>
      <w:r>
        <w:rPr>
          <w:rFonts w:eastAsia="Times New Roman"/>
          <w:color w:val="000000"/>
          <w:lang w:eastAsia="ru-RU"/>
        </w:rPr>
        <w:t xml:space="preserve"> </w:t>
      </w:r>
      <w:r w:rsidR="00FF0D1D">
        <w:rPr>
          <w:rFonts w:eastAsia="Times New Roman"/>
          <w:color w:val="000000"/>
          <w:lang w:eastAsia="ru-RU"/>
        </w:rPr>
        <w:t xml:space="preserve"> </w:t>
      </w:r>
      <w:r w:rsidR="000C5A11">
        <w:rPr>
          <w:rFonts w:eastAsia="Times New Roman"/>
          <w:lang w:eastAsia="ru-RU"/>
        </w:rPr>
        <w:t xml:space="preserve">на комунітарному </w:t>
      </w:r>
      <w:r w:rsidRPr="0066224A">
        <w:rPr>
          <w:rFonts w:eastAsia="Times New Roman"/>
          <w:lang w:eastAsia="ru-RU"/>
        </w:rPr>
        <w:t>рівні керівних орган</w:t>
      </w:r>
      <w:r w:rsidR="005C1547">
        <w:rPr>
          <w:rFonts w:eastAsia="Times New Roman"/>
          <w:lang w:eastAsia="ru-RU"/>
        </w:rPr>
        <w:t>ів Євросоюзу і насамперед ЄК</w:t>
      </w:r>
      <w:r>
        <w:rPr>
          <w:rFonts w:eastAsia="Times New Roman"/>
          <w:lang w:eastAsia="ru-RU"/>
        </w:rPr>
        <w:t>;</w:t>
      </w:r>
    </w:p>
    <w:p w14:paraId="706C4C47" w14:textId="3BFC8D6A" w:rsidR="0066224A" w:rsidRDefault="0066224A" w:rsidP="0066224A">
      <w:pPr>
        <w:spacing w:line="360" w:lineRule="auto"/>
        <w:rPr>
          <w:rFonts w:eastAsia="Times New Roman"/>
          <w:lang w:eastAsia="ru-RU"/>
        </w:rPr>
      </w:pPr>
      <w:r>
        <w:rPr>
          <w:rFonts w:eastAsia="Times New Roman"/>
          <w:color w:val="000000"/>
          <w:lang w:eastAsia="ru-RU"/>
        </w:rPr>
        <w:t xml:space="preserve">- </w:t>
      </w:r>
      <w:r w:rsidR="00AC7C12">
        <w:rPr>
          <w:rFonts w:eastAsia="Times New Roman"/>
          <w:color w:val="000000"/>
          <w:lang w:eastAsia="ru-RU"/>
        </w:rPr>
        <w:t xml:space="preserve">на </w:t>
      </w:r>
      <w:r w:rsidR="009602CF" w:rsidRPr="009602CF">
        <w:rPr>
          <w:rFonts w:eastAsia="Times New Roman"/>
          <w:lang w:eastAsia="ru-RU"/>
        </w:rPr>
        <w:t xml:space="preserve">рівні держав-членів та їх двосторонніх і багатосторонніх контактів, де традиційно особливу роль у виробленні пропозицій відіграють Франція та Німеччина; </w:t>
      </w:r>
    </w:p>
    <w:p w14:paraId="5B9BB8CD" w14:textId="1659E9C1" w:rsidR="009602CF" w:rsidRDefault="0066224A" w:rsidP="0066224A">
      <w:pPr>
        <w:spacing w:line="360" w:lineRule="auto"/>
        <w:rPr>
          <w:rFonts w:eastAsia="Times New Roman"/>
          <w:lang w:eastAsia="ru-RU"/>
        </w:rPr>
      </w:pPr>
      <w:r>
        <w:rPr>
          <w:rFonts w:eastAsia="Times New Roman"/>
          <w:lang w:eastAsia="ru-RU"/>
        </w:rPr>
        <w:t xml:space="preserve">- </w:t>
      </w:r>
      <w:r w:rsidR="009602CF" w:rsidRPr="009602CF">
        <w:rPr>
          <w:rFonts w:eastAsia="Times New Roman"/>
          <w:lang w:eastAsia="ru-RU"/>
        </w:rPr>
        <w:t xml:space="preserve">на рівні недержавних структур у їх різних форматах, включно з академічними колами, які займаються аналізом питань розвитку європейської інтеграції. </w:t>
      </w:r>
    </w:p>
    <w:p w14:paraId="1269565A" w14:textId="01942085" w:rsidR="0066224A" w:rsidRDefault="00A1020E" w:rsidP="0066224A">
      <w:pPr>
        <w:spacing w:line="360" w:lineRule="auto"/>
        <w:rPr>
          <w:rFonts w:eastAsia="Times New Roman"/>
          <w:lang w:eastAsia="ru-RU"/>
        </w:rPr>
      </w:pPr>
      <w:r>
        <w:rPr>
          <w:rFonts w:eastAsia="Times New Roman"/>
          <w:lang w:eastAsia="ru-RU"/>
        </w:rPr>
        <w:t>Керівники ЄС вважали пріоритетним активізацію європейської інтеграційної політики, котрі виходили з того, що найкращим рішенням для усування економічних та політичних проблем є більше поглиблення інтеграції.</w:t>
      </w:r>
    </w:p>
    <w:p w14:paraId="2AB03AC0" w14:textId="55F25D31" w:rsidR="00A1020E" w:rsidRDefault="00A1020E" w:rsidP="0066224A">
      <w:pPr>
        <w:spacing w:line="360" w:lineRule="auto"/>
        <w:rPr>
          <w:rFonts w:eastAsia="Times New Roman"/>
          <w:lang w:eastAsia="ru-RU"/>
        </w:rPr>
      </w:pPr>
      <w:r>
        <w:rPr>
          <w:rFonts w:eastAsia="Times New Roman"/>
          <w:lang w:eastAsia="ru-RU"/>
        </w:rPr>
        <w:t xml:space="preserve">Про такий підхід свідчить усім відома </w:t>
      </w:r>
      <w:r w:rsidR="00757D9A">
        <w:t>"</w:t>
      </w:r>
      <w:r w:rsidRPr="00A1020E">
        <w:rPr>
          <w:rFonts w:eastAsia="Times New Roman"/>
          <w:lang w:eastAsia="ru-RU"/>
        </w:rPr>
        <w:t>Доповідь п’яти президентів</w:t>
      </w:r>
      <w:r w:rsidR="00757D9A">
        <w:t>"</w:t>
      </w:r>
      <w:r w:rsidRPr="00A1020E">
        <w:rPr>
          <w:rFonts w:eastAsia="Times New Roman"/>
          <w:lang w:eastAsia="ru-RU"/>
        </w:rPr>
        <w:t>, прийнята в 2015</w:t>
      </w:r>
      <w:r w:rsidR="00CD52F5">
        <w:rPr>
          <w:rFonts w:eastAsia="Times New Roman"/>
          <w:lang w:eastAsia="ru-RU"/>
        </w:rPr>
        <w:t xml:space="preserve"> році</w:t>
      </w:r>
      <w:r>
        <w:rPr>
          <w:rFonts w:eastAsia="Times New Roman"/>
          <w:lang w:eastAsia="ru-RU"/>
        </w:rPr>
        <w:t xml:space="preserve"> </w:t>
      </w:r>
      <w:r>
        <w:rPr>
          <w:rStyle w:val="a5"/>
          <w:rFonts w:eastAsia="Times New Roman"/>
          <w:lang w:eastAsia="ru-RU"/>
        </w:rPr>
        <w:footnoteReference w:id="58"/>
      </w:r>
      <w:r w:rsidR="0062358E">
        <w:rPr>
          <w:rFonts w:eastAsia="Times New Roman"/>
          <w:lang w:eastAsia="ru-RU"/>
        </w:rPr>
        <w:t>.</w:t>
      </w:r>
    </w:p>
    <w:p w14:paraId="5D41555A" w14:textId="759624B0" w:rsidR="00A1020E" w:rsidRDefault="00A1020E" w:rsidP="0066224A">
      <w:pPr>
        <w:spacing w:line="360" w:lineRule="auto"/>
        <w:rPr>
          <w:rFonts w:eastAsia="Times New Roman"/>
          <w:lang w:eastAsia="ru-RU"/>
        </w:rPr>
      </w:pPr>
      <w:r>
        <w:rPr>
          <w:rFonts w:eastAsia="Times New Roman"/>
          <w:lang w:eastAsia="ru-RU"/>
        </w:rPr>
        <w:lastRenderedPageBreak/>
        <w:t>Доповідь формує чотири союзи:</w:t>
      </w:r>
    </w:p>
    <w:p w14:paraId="1C0A64EF" w14:textId="0E7A7932" w:rsidR="00A1020E" w:rsidRDefault="00A1020E" w:rsidP="00A1020E">
      <w:pPr>
        <w:spacing w:line="360" w:lineRule="auto"/>
        <w:rPr>
          <w:rFonts w:eastAsia="Times New Roman"/>
          <w:lang w:eastAsia="ru-RU"/>
        </w:rPr>
      </w:pPr>
      <w:r w:rsidRPr="00A1020E">
        <w:rPr>
          <w:rFonts w:eastAsia="Times New Roman"/>
          <w:lang w:eastAsia="ru-RU"/>
        </w:rPr>
        <w:t>-</w:t>
      </w:r>
      <w:r>
        <w:rPr>
          <w:rFonts w:eastAsia="Times New Roman"/>
          <w:lang w:eastAsia="ru-RU"/>
        </w:rPr>
        <w:t xml:space="preserve"> </w:t>
      </w:r>
      <w:r w:rsidRPr="00A1020E">
        <w:rPr>
          <w:rFonts w:eastAsia="Times New Roman"/>
          <w:lang w:eastAsia="ru-RU"/>
        </w:rPr>
        <w:t>повноцінного економічного</w:t>
      </w:r>
      <w:r>
        <w:rPr>
          <w:rFonts w:eastAsia="Times New Roman"/>
          <w:lang w:eastAsia="ru-RU"/>
        </w:rPr>
        <w:t>;</w:t>
      </w:r>
    </w:p>
    <w:p w14:paraId="76384339" w14:textId="77777777" w:rsidR="00A1020E" w:rsidRDefault="00A1020E" w:rsidP="00A1020E">
      <w:pPr>
        <w:spacing w:line="360" w:lineRule="auto"/>
        <w:rPr>
          <w:rFonts w:eastAsia="Times New Roman"/>
          <w:lang w:eastAsia="ru-RU"/>
        </w:rPr>
      </w:pPr>
      <w:r>
        <w:rPr>
          <w:rFonts w:eastAsia="Times New Roman"/>
          <w:lang w:eastAsia="ru-RU"/>
        </w:rPr>
        <w:t xml:space="preserve">- </w:t>
      </w:r>
      <w:r w:rsidRPr="00A1020E">
        <w:rPr>
          <w:rFonts w:eastAsia="Times New Roman"/>
          <w:lang w:eastAsia="ru-RU"/>
        </w:rPr>
        <w:t>фінансового (включно з Банківським союзом та Союзом ринків капіталів</w:t>
      </w:r>
      <w:r>
        <w:rPr>
          <w:rFonts w:eastAsia="Times New Roman"/>
          <w:lang w:eastAsia="ru-RU"/>
        </w:rPr>
        <w:t>;</w:t>
      </w:r>
    </w:p>
    <w:p w14:paraId="2D502B54" w14:textId="77777777" w:rsidR="00A1020E" w:rsidRPr="00A1020E" w:rsidRDefault="00A1020E" w:rsidP="00A1020E">
      <w:pPr>
        <w:spacing w:line="360" w:lineRule="auto"/>
        <w:rPr>
          <w:rFonts w:eastAsia="Times New Roman"/>
          <w:lang w:eastAsia="ru-RU"/>
        </w:rPr>
      </w:pPr>
      <w:r>
        <w:rPr>
          <w:rFonts w:eastAsia="Times New Roman"/>
          <w:lang w:eastAsia="ru-RU"/>
        </w:rPr>
        <w:t>-</w:t>
      </w:r>
      <w:r w:rsidRPr="00A1020E">
        <w:rPr>
          <w:rFonts w:eastAsia="Times New Roman"/>
          <w:sz w:val="24"/>
          <w:szCs w:val="24"/>
          <w:lang w:eastAsia="ru-RU"/>
        </w:rPr>
        <w:t xml:space="preserve"> </w:t>
      </w:r>
      <w:r w:rsidRPr="00A1020E">
        <w:rPr>
          <w:rFonts w:eastAsia="Times New Roman"/>
          <w:lang w:eastAsia="ru-RU"/>
        </w:rPr>
        <w:t xml:space="preserve">фіскального; </w:t>
      </w:r>
    </w:p>
    <w:p w14:paraId="1B52A635" w14:textId="4CBEEE89" w:rsidR="00A1020E" w:rsidRDefault="00A1020E" w:rsidP="00A1020E">
      <w:pPr>
        <w:spacing w:line="360" w:lineRule="auto"/>
        <w:rPr>
          <w:rFonts w:eastAsia="Times New Roman"/>
          <w:lang w:eastAsia="ru-RU"/>
        </w:rPr>
      </w:pPr>
      <w:r w:rsidRPr="00A1020E">
        <w:rPr>
          <w:rFonts w:eastAsia="Times New Roman"/>
          <w:lang w:eastAsia="ru-RU"/>
        </w:rPr>
        <w:t xml:space="preserve">- політичного. </w:t>
      </w:r>
    </w:p>
    <w:p w14:paraId="79AFCFF2" w14:textId="2D7673B2" w:rsidR="00A1020E" w:rsidRDefault="00A1020E" w:rsidP="00D31600">
      <w:pPr>
        <w:spacing w:line="360" w:lineRule="auto"/>
        <w:rPr>
          <w:rFonts w:eastAsia="Times New Roman"/>
          <w:sz w:val="24"/>
          <w:szCs w:val="24"/>
          <w:lang w:eastAsia="ru-RU"/>
        </w:rPr>
      </w:pPr>
      <w:r>
        <w:rPr>
          <w:rFonts w:eastAsia="Times New Roman"/>
          <w:lang w:eastAsia="ru-RU"/>
        </w:rPr>
        <w:t>Крім того, на шляху євроінтеграційної політики</w:t>
      </w:r>
      <w:r w:rsidR="00271D9D">
        <w:rPr>
          <w:rFonts w:eastAsia="Times New Roman"/>
          <w:lang w:eastAsia="ru-RU"/>
        </w:rPr>
        <w:t>,</w:t>
      </w:r>
      <w:r>
        <w:rPr>
          <w:rFonts w:eastAsia="Times New Roman"/>
          <w:lang w:eastAsia="ru-RU"/>
        </w:rPr>
        <w:t xml:space="preserve"> наголошується на необхідності структурної конвергенції,  яка включає подолання структурних розбіжностей </w:t>
      </w:r>
      <w:r w:rsidR="000C5A11">
        <w:rPr>
          <w:rFonts w:eastAsia="Times New Roman"/>
          <w:lang w:eastAsia="ru-RU"/>
        </w:rPr>
        <w:t>Єврозони</w:t>
      </w:r>
      <w:r>
        <w:rPr>
          <w:rFonts w:eastAsia="Times New Roman"/>
          <w:lang w:eastAsia="ru-RU"/>
        </w:rPr>
        <w:t>, пос</w:t>
      </w:r>
      <w:r w:rsidR="00FB1711">
        <w:rPr>
          <w:rFonts w:eastAsia="Times New Roman"/>
          <w:lang w:eastAsia="ru-RU"/>
        </w:rPr>
        <w:t>и</w:t>
      </w:r>
      <w:r>
        <w:rPr>
          <w:rFonts w:eastAsia="Times New Roman"/>
          <w:lang w:eastAsia="ru-RU"/>
        </w:rPr>
        <w:t xml:space="preserve">лення </w:t>
      </w:r>
      <w:r w:rsidR="000C5A11">
        <w:rPr>
          <w:rFonts w:eastAsia="Times New Roman"/>
          <w:lang w:eastAsia="ru-RU"/>
        </w:rPr>
        <w:t>політики фіск</w:t>
      </w:r>
      <w:r w:rsidR="00D31600">
        <w:rPr>
          <w:rFonts w:eastAsia="Times New Roman"/>
          <w:lang w:eastAsia="ru-RU"/>
        </w:rPr>
        <w:t>альних обмежень та стимулювання більшій конкурентоспроможності.</w:t>
      </w:r>
    </w:p>
    <w:p w14:paraId="1A3619AB" w14:textId="77777777" w:rsidR="00D445DB" w:rsidRDefault="00D31600" w:rsidP="00D31600">
      <w:pPr>
        <w:spacing w:line="360" w:lineRule="auto"/>
        <w:rPr>
          <w:rFonts w:eastAsia="Times New Roman"/>
          <w:lang w:eastAsia="ru-RU"/>
        </w:rPr>
      </w:pPr>
      <w:r>
        <w:rPr>
          <w:rFonts w:eastAsia="Times New Roman"/>
          <w:lang w:eastAsia="ru-RU"/>
        </w:rPr>
        <w:t xml:space="preserve">Проте під час </w:t>
      </w:r>
      <w:r w:rsidRPr="00D31600">
        <w:rPr>
          <w:rFonts w:eastAsia="Times New Roman"/>
          <w:lang w:eastAsia="ru-RU"/>
        </w:rPr>
        <w:t>референдум</w:t>
      </w:r>
      <w:r>
        <w:rPr>
          <w:rFonts w:eastAsia="Times New Roman"/>
          <w:lang w:eastAsia="ru-RU"/>
        </w:rPr>
        <w:t>у</w:t>
      </w:r>
      <w:r w:rsidRPr="00D31600">
        <w:rPr>
          <w:rFonts w:eastAsia="Times New Roman"/>
          <w:lang w:eastAsia="ru-RU"/>
        </w:rPr>
        <w:t xml:space="preserve"> у Великій Британії </w:t>
      </w:r>
      <w:r>
        <w:rPr>
          <w:rFonts w:eastAsia="Times New Roman"/>
          <w:lang w:eastAsia="ru-RU"/>
        </w:rPr>
        <w:t>дана</w:t>
      </w:r>
      <w:r w:rsidRPr="00D31600">
        <w:rPr>
          <w:rFonts w:eastAsia="Times New Roman"/>
          <w:lang w:eastAsia="ru-RU"/>
        </w:rPr>
        <w:t xml:space="preserve"> перспектив</w:t>
      </w:r>
      <w:r>
        <w:rPr>
          <w:rFonts w:eastAsia="Times New Roman"/>
          <w:lang w:eastAsia="ru-RU"/>
        </w:rPr>
        <w:t>а</w:t>
      </w:r>
      <w:r w:rsidRPr="00D31600">
        <w:rPr>
          <w:rFonts w:eastAsia="Times New Roman"/>
          <w:lang w:eastAsia="ru-RU"/>
        </w:rPr>
        <w:t xml:space="preserve"> розвитку євроінтеграції</w:t>
      </w:r>
      <w:r>
        <w:rPr>
          <w:rFonts w:eastAsia="Times New Roman"/>
          <w:lang w:eastAsia="ru-RU"/>
        </w:rPr>
        <w:t xml:space="preserve"> попала</w:t>
      </w:r>
      <w:r w:rsidRPr="00D31600">
        <w:rPr>
          <w:rFonts w:eastAsia="Times New Roman"/>
          <w:lang w:eastAsia="ru-RU"/>
        </w:rPr>
        <w:t xml:space="preserve"> під знак питання. </w:t>
      </w:r>
      <w:r w:rsidR="00D445DB">
        <w:rPr>
          <w:rFonts w:eastAsia="Times New Roman"/>
          <w:lang w:eastAsia="ru-RU"/>
        </w:rPr>
        <w:t xml:space="preserve">Мається на увазі, масштабний дезінтеграційний крок з сторони ключового члена ЄС. Вихід </w:t>
      </w:r>
      <w:r w:rsidRPr="00D31600">
        <w:rPr>
          <w:rFonts w:eastAsia="Times New Roman"/>
          <w:lang w:eastAsia="ru-RU"/>
        </w:rPr>
        <w:t xml:space="preserve"> </w:t>
      </w:r>
      <w:r w:rsidR="00D445DB">
        <w:rPr>
          <w:rFonts w:eastAsia="Times New Roman"/>
          <w:lang w:eastAsia="ru-RU"/>
        </w:rPr>
        <w:t>Великобританії дає початок вирішенню великого ряду проблемних питань стосовно поглиблення політики європейської євроінтеграції</w:t>
      </w:r>
      <w:r w:rsidRPr="00D31600">
        <w:rPr>
          <w:rFonts w:eastAsia="Times New Roman"/>
          <w:lang w:eastAsia="ru-RU"/>
        </w:rPr>
        <w:t xml:space="preserve">. </w:t>
      </w:r>
    </w:p>
    <w:p w14:paraId="76F04DE8" w14:textId="059F2A80" w:rsidR="00D31600" w:rsidRDefault="00D445DB" w:rsidP="00D31600">
      <w:pPr>
        <w:spacing w:line="360" w:lineRule="auto"/>
        <w:rPr>
          <w:rFonts w:eastAsia="Times New Roman"/>
          <w:lang w:eastAsia="ru-RU"/>
        </w:rPr>
      </w:pPr>
      <w:r>
        <w:rPr>
          <w:rFonts w:eastAsia="Times New Roman"/>
          <w:lang w:eastAsia="ru-RU"/>
        </w:rPr>
        <w:t xml:space="preserve">Отже, бачимо, євроінтеграційна діяльність на своєму сучасному етапі потребує результативних відповідей щодо </w:t>
      </w:r>
      <w:r w:rsidR="00D31600" w:rsidRPr="00D31600">
        <w:rPr>
          <w:rFonts w:eastAsia="Times New Roman"/>
          <w:lang w:eastAsia="ru-RU"/>
        </w:rPr>
        <w:t xml:space="preserve">функціонування ЄС, </w:t>
      </w:r>
      <w:r w:rsidR="002A548A">
        <w:rPr>
          <w:rFonts w:eastAsia="Times New Roman"/>
          <w:lang w:eastAsia="ru-RU"/>
        </w:rPr>
        <w:t>тому що</w:t>
      </w:r>
      <w:r w:rsidR="00D31600" w:rsidRPr="00D31600">
        <w:rPr>
          <w:rFonts w:eastAsia="Times New Roman"/>
          <w:lang w:eastAsia="ru-RU"/>
        </w:rPr>
        <w:t xml:space="preserve"> старі механізми</w:t>
      </w:r>
      <w:r w:rsidR="00D31600">
        <w:rPr>
          <w:rFonts w:eastAsia="Times New Roman"/>
          <w:lang w:eastAsia="ru-RU"/>
        </w:rPr>
        <w:t xml:space="preserve"> </w:t>
      </w:r>
      <w:r w:rsidR="00D31600" w:rsidRPr="00D31600">
        <w:rPr>
          <w:rFonts w:eastAsia="Times New Roman"/>
          <w:lang w:eastAsia="ru-RU"/>
        </w:rPr>
        <w:t>та методи вже</w:t>
      </w:r>
      <w:r w:rsidR="002A548A">
        <w:rPr>
          <w:rFonts w:eastAsia="Times New Roman"/>
          <w:lang w:eastAsia="ru-RU"/>
        </w:rPr>
        <w:t xml:space="preserve"> не мають своєї результативності та не є дієвими в суперечностях</w:t>
      </w:r>
      <w:r w:rsidR="00D31600" w:rsidRPr="00D31600">
        <w:rPr>
          <w:rFonts w:eastAsia="Times New Roman"/>
          <w:lang w:eastAsia="ru-RU"/>
        </w:rPr>
        <w:t xml:space="preserve">. </w:t>
      </w:r>
      <w:r w:rsidR="002A548A">
        <w:rPr>
          <w:rFonts w:eastAsia="Times New Roman"/>
          <w:lang w:eastAsia="ru-RU"/>
        </w:rPr>
        <w:t xml:space="preserve">Враховуючи дану </w:t>
      </w:r>
      <w:r w:rsidR="009D01C9">
        <w:rPr>
          <w:rFonts w:eastAsia="Times New Roman"/>
          <w:lang w:eastAsia="ru-RU"/>
        </w:rPr>
        <w:t xml:space="preserve">проблему лідери </w:t>
      </w:r>
      <w:r w:rsidR="002A548A">
        <w:rPr>
          <w:rFonts w:eastAsia="Times New Roman"/>
          <w:lang w:eastAsia="ru-RU"/>
        </w:rPr>
        <w:t xml:space="preserve">ЄС дають старт масштабному інтеграційному </w:t>
      </w:r>
      <w:r w:rsidR="00D31600" w:rsidRPr="00D31600">
        <w:rPr>
          <w:rFonts w:eastAsia="Times New Roman"/>
          <w:lang w:eastAsia="ru-RU"/>
        </w:rPr>
        <w:t>процесу дискусій стосовно майбутнього</w:t>
      </w:r>
      <w:r w:rsidR="000C5A11">
        <w:rPr>
          <w:rFonts w:eastAsia="Times New Roman"/>
          <w:lang w:eastAsia="ru-RU"/>
        </w:rPr>
        <w:t xml:space="preserve"> Євросоюзу, який отримав назву </w:t>
      </w:r>
      <w:r w:rsidR="000C5A11">
        <w:t>"</w:t>
      </w:r>
      <w:r w:rsidR="00D31600" w:rsidRPr="00D31600">
        <w:rPr>
          <w:rFonts w:eastAsia="Times New Roman"/>
          <w:lang w:eastAsia="ru-RU"/>
        </w:rPr>
        <w:t>політичного розмірковування над майбутнім ЄС</w:t>
      </w:r>
      <w:r w:rsidR="000C5A11">
        <w:t>"</w:t>
      </w:r>
      <w:r w:rsidR="0062358E">
        <w:rPr>
          <w:rFonts w:eastAsia="Times New Roman"/>
          <w:lang w:eastAsia="ru-RU"/>
        </w:rPr>
        <w:t xml:space="preserve"> </w:t>
      </w:r>
      <w:r w:rsidR="00D31600">
        <w:rPr>
          <w:rStyle w:val="a5"/>
          <w:rFonts w:eastAsia="Times New Roman"/>
          <w:lang w:eastAsia="ru-RU"/>
        </w:rPr>
        <w:footnoteReference w:id="59"/>
      </w:r>
      <w:r w:rsidR="0062358E">
        <w:rPr>
          <w:rFonts w:eastAsia="Times New Roman"/>
          <w:lang w:eastAsia="ru-RU"/>
        </w:rPr>
        <w:t>.</w:t>
      </w:r>
    </w:p>
    <w:p w14:paraId="08C0ADD8" w14:textId="462E27A6" w:rsidR="002A548A" w:rsidRDefault="00CD52F5" w:rsidP="00D31600">
      <w:pPr>
        <w:spacing w:line="360" w:lineRule="auto"/>
        <w:rPr>
          <w:rFonts w:eastAsia="Times New Roman"/>
          <w:lang w:eastAsia="ru-RU"/>
        </w:rPr>
      </w:pPr>
      <w:r>
        <w:rPr>
          <w:rFonts w:eastAsia="Times New Roman"/>
          <w:lang w:eastAsia="ru-RU"/>
        </w:rPr>
        <w:t>Вже в вересні 2016 року</w:t>
      </w:r>
      <w:r w:rsidR="002A548A">
        <w:rPr>
          <w:rFonts w:eastAsia="Times New Roman"/>
          <w:lang w:eastAsia="ru-RU"/>
        </w:rPr>
        <w:t xml:space="preserve"> країни-лідери ЄС-27 дали старт даній дискусії у Словаччині та ухвалили Братиславську декларацію, де вказувалося, про те, що </w:t>
      </w:r>
      <w:r w:rsidR="00757D9A">
        <w:t>"</w:t>
      </w:r>
      <w:r w:rsidR="002A548A" w:rsidRPr="002A548A">
        <w:rPr>
          <w:rFonts w:eastAsia="Times New Roman"/>
          <w:lang w:eastAsia="ru-RU"/>
        </w:rPr>
        <w:t>не дивлячись на те,</w:t>
      </w:r>
      <w:r w:rsidR="009D01C9">
        <w:rPr>
          <w:rFonts w:eastAsia="Times New Roman"/>
          <w:lang w:eastAsia="ru-RU"/>
        </w:rPr>
        <w:t xml:space="preserve"> що одна країна вирішила вийти з</w:t>
      </w:r>
      <w:r w:rsidR="002A548A" w:rsidRPr="002A548A">
        <w:rPr>
          <w:rFonts w:eastAsia="Times New Roman"/>
          <w:lang w:eastAsia="ru-RU"/>
        </w:rPr>
        <w:t xml:space="preserve"> ЄС, Об’єднання зали</w:t>
      </w:r>
      <w:r w:rsidR="009D01C9">
        <w:rPr>
          <w:rFonts w:eastAsia="Times New Roman"/>
          <w:lang w:eastAsia="ru-RU"/>
        </w:rPr>
        <w:t>шається незамінним для всіх нас</w:t>
      </w:r>
      <w:r w:rsidR="00757D9A">
        <w:t>"</w:t>
      </w:r>
      <w:r w:rsidR="002A548A" w:rsidRPr="002A548A">
        <w:rPr>
          <w:rFonts w:eastAsia="Times New Roman"/>
          <w:lang w:eastAsia="ru-RU"/>
        </w:rPr>
        <w:t>.</w:t>
      </w:r>
      <w:r w:rsidR="002A548A">
        <w:rPr>
          <w:rFonts w:eastAsia="Times New Roman"/>
          <w:lang w:eastAsia="ru-RU"/>
        </w:rPr>
        <w:t xml:space="preserve"> Крім того, в даному євроінтеграційному процесі лідери ЄС обговорили необхі</w:t>
      </w:r>
      <w:r w:rsidR="0079600F">
        <w:rPr>
          <w:rFonts w:eastAsia="Times New Roman"/>
          <w:lang w:eastAsia="ru-RU"/>
        </w:rPr>
        <w:t xml:space="preserve">дність вирішення </w:t>
      </w:r>
      <w:r w:rsidR="0079600F">
        <w:rPr>
          <w:rFonts w:eastAsia="Times New Roman"/>
          <w:lang w:eastAsia="ru-RU"/>
        </w:rPr>
        <w:lastRenderedPageBreak/>
        <w:t>проблем комунікації між ЄС та суспільством, та визначили основні проблемні сфери, серед яких:</w:t>
      </w:r>
    </w:p>
    <w:p w14:paraId="2E1A100F" w14:textId="199AFA62" w:rsidR="0079600F" w:rsidRDefault="0079600F" w:rsidP="00D31600">
      <w:pPr>
        <w:spacing w:line="360" w:lineRule="auto"/>
        <w:rPr>
          <w:rFonts w:eastAsia="Times New Roman"/>
          <w:lang w:eastAsia="ru-RU"/>
        </w:rPr>
      </w:pPr>
      <w:r>
        <w:rPr>
          <w:rFonts w:eastAsia="Times New Roman"/>
          <w:lang w:eastAsia="ru-RU"/>
        </w:rPr>
        <w:t>- вирішення проблем міграційної кризи;</w:t>
      </w:r>
    </w:p>
    <w:p w14:paraId="69843779" w14:textId="53DBF258" w:rsidR="0079600F" w:rsidRDefault="0079600F" w:rsidP="00D31600">
      <w:pPr>
        <w:spacing w:line="360" w:lineRule="auto"/>
        <w:rPr>
          <w:rFonts w:eastAsia="Times New Roman"/>
          <w:lang w:eastAsia="ru-RU"/>
        </w:rPr>
      </w:pPr>
      <w:r>
        <w:rPr>
          <w:rFonts w:eastAsia="Times New Roman"/>
          <w:lang w:eastAsia="ru-RU"/>
        </w:rPr>
        <w:t>- боротьба з тероризмом;</w:t>
      </w:r>
    </w:p>
    <w:p w14:paraId="37ED09EA" w14:textId="619B5673" w:rsidR="0079600F" w:rsidRDefault="0079600F" w:rsidP="00D31600">
      <w:pPr>
        <w:spacing w:line="360" w:lineRule="auto"/>
        <w:rPr>
          <w:rFonts w:eastAsia="Times New Roman"/>
          <w:lang w:eastAsia="ru-RU"/>
        </w:rPr>
      </w:pPr>
      <w:r>
        <w:rPr>
          <w:rFonts w:eastAsia="Times New Roman"/>
          <w:lang w:eastAsia="ru-RU"/>
        </w:rPr>
        <w:t>- розробка нових шляхів співпраці у сфері оборони та безпеки;</w:t>
      </w:r>
    </w:p>
    <w:p w14:paraId="1F507483" w14:textId="67189102" w:rsidR="0079600F" w:rsidRDefault="0079600F" w:rsidP="00D31600">
      <w:pPr>
        <w:spacing w:line="360" w:lineRule="auto"/>
        <w:rPr>
          <w:rFonts w:eastAsia="Times New Roman"/>
          <w:lang w:eastAsia="ru-RU"/>
        </w:rPr>
      </w:pPr>
      <w:r>
        <w:rPr>
          <w:rFonts w:eastAsia="Times New Roman"/>
          <w:lang w:eastAsia="ru-RU"/>
        </w:rPr>
        <w:t>- покращення економічних можливостей для молоді.</w:t>
      </w:r>
    </w:p>
    <w:p w14:paraId="347FE314" w14:textId="3C6EBDEC" w:rsidR="0079600F" w:rsidRDefault="00DF1ECF" w:rsidP="00D31600">
      <w:pPr>
        <w:spacing w:line="360" w:lineRule="auto"/>
        <w:rPr>
          <w:rFonts w:eastAsia="Times New Roman"/>
          <w:lang w:eastAsia="ru-RU"/>
        </w:rPr>
      </w:pPr>
      <w:r>
        <w:rPr>
          <w:rFonts w:eastAsia="Times New Roman"/>
          <w:lang w:eastAsia="ru-RU"/>
        </w:rPr>
        <w:t xml:space="preserve">На початку лютого 2017 року, лідерами ЄС-27 було продовжено подальші дискусії стосовно проблемних питань, які визначили ще під час переговорів у Братиславі в 2016 році та підготовлено пропозицію до саміту ЄР на 25 березня 2017 року. На саміті ЄР лідери ЄС ухвалюють Римську декларацію, в якій виокремлюють основні напрями подальшого розвитку європейської інтеграції. У Документі Римської </w:t>
      </w:r>
      <w:r w:rsidR="00C9491A">
        <w:rPr>
          <w:rFonts w:eastAsia="Times New Roman"/>
          <w:lang w:eastAsia="ru-RU"/>
        </w:rPr>
        <w:t xml:space="preserve">декларації визначається, що протягом десяти років ЄС має стати безпечним та надійним </w:t>
      </w:r>
      <w:r w:rsidR="00271D9D">
        <w:rPr>
          <w:rFonts w:eastAsia="Times New Roman"/>
          <w:lang w:eastAsia="ru-RU"/>
        </w:rPr>
        <w:t xml:space="preserve"> партнером у світовій інтеграційній політиці</w:t>
      </w:r>
      <w:r w:rsidR="009D01C9">
        <w:rPr>
          <w:rFonts w:eastAsia="Times New Roman"/>
          <w:lang w:eastAsia="ru-RU"/>
        </w:rPr>
        <w:t xml:space="preserve"> </w:t>
      </w:r>
      <w:r w:rsidR="00271D9D">
        <w:rPr>
          <w:rStyle w:val="a5"/>
          <w:rFonts w:eastAsia="Times New Roman"/>
          <w:lang w:eastAsia="ru-RU"/>
        </w:rPr>
        <w:footnoteReference w:id="60"/>
      </w:r>
      <w:r w:rsidR="0062358E">
        <w:rPr>
          <w:rFonts w:eastAsia="Times New Roman"/>
          <w:lang w:eastAsia="ru-RU"/>
        </w:rPr>
        <w:t>.</w:t>
      </w:r>
    </w:p>
    <w:p w14:paraId="6109CBB3" w14:textId="15CE1622" w:rsidR="0066330A" w:rsidRDefault="0066330A" w:rsidP="00D31600">
      <w:pPr>
        <w:spacing w:line="360" w:lineRule="auto"/>
        <w:rPr>
          <w:rFonts w:eastAsia="Times New Roman"/>
          <w:lang w:eastAsia="ru-RU"/>
        </w:rPr>
      </w:pPr>
      <w:r>
        <w:rPr>
          <w:rFonts w:eastAsia="Times New Roman"/>
          <w:lang w:eastAsia="ru-RU"/>
        </w:rPr>
        <w:t xml:space="preserve">Країни-лідери ЄС взяли на себе </w:t>
      </w:r>
      <w:r w:rsidRPr="0066330A">
        <w:rPr>
          <w:rFonts w:eastAsia="Times New Roman"/>
          <w:lang w:eastAsia="ru-RU"/>
        </w:rPr>
        <w:t>зобов’язання виконувати Римську програму</w:t>
      </w:r>
      <w:r>
        <w:rPr>
          <w:rFonts w:eastAsia="Times New Roman"/>
          <w:lang w:eastAsia="ru-RU"/>
        </w:rPr>
        <w:t xml:space="preserve">, тим самим </w:t>
      </w:r>
      <w:r w:rsidRPr="0066330A">
        <w:rPr>
          <w:rFonts w:eastAsia="Times New Roman"/>
          <w:lang w:eastAsia="ru-RU"/>
        </w:rPr>
        <w:t>зобов’яз</w:t>
      </w:r>
      <w:r>
        <w:rPr>
          <w:rFonts w:eastAsia="Times New Roman"/>
          <w:lang w:eastAsia="ru-RU"/>
        </w:rPr>
        <w:t>ались</w:t>
      </w:r>
      <w:r w:rsidRPr="0066330A">
        <w:rPr>
          <w:rFonts w:eastAsia="Times New Roman"/>
          <w:lang w:eastAsia="ru-RU"/>
        </w:rPr>
        <w:t xml:space="preserve"> працювати над:</w:t>
      </w:r>
    </w:p>
    <w:p w14:paraId="1E33DB37" w14:textId="01E8D690" w:rsidR="0066330A" w:rsidRDefault="0066330A" w:rsidP="0066330A">
      <w:pPr>
        <w:spacing w:line="360" w:lineRule="auto"/>
        <w:rPr>
          <w:rFonts w:eastAsia="Times New Roman"/>
          <w:lang w:eastAsia="ru-RU"/>
        </w:rPr>
      </w:pPr>
      <w:r>
        <w:rPr>
          <w:rFonts w:eastAsia="Times New Roman"/>
          <w:lang w:eastAsia="ru-RU"/>
        </w:rPr>
        <w:t>- б</w:t>
      </w:r>
      <w:r w:rsidRPr="0066330A">
        <w:rPr>
          <w:rFonts w:eastAsia="Times New Roman"/>
          <w:lang w:eastAsia="ru-RU"/>
        </w:rPr>
        <w:t>езпечн</w:t>
      </w:r>
      <w:r>
        <w:rPr>
          <w:rFonts w:eastAsia="Times New Roman"/>
          <w:lang w:eastAsia="ru-RU"/>
        </w:rPr>
        <w:t>ою</w:t>
      </w:r>
      <w:r w:rsidRPr="0066330A">
        <w:rPr>
          <w:rFonts w:eastAsia="Times New Roman"/>
          <w:lang w:eastAsia="ru-RU"/>
        </w:rPr>
        <w:t xml:space="preserve"> Європ</w:t>
      </w:r>
      <w:r>
        <w:rPr>
          <w:rFonts w:eastAsia="Times New Roman"/>
          <w:lang w:eastAsia="ru-RU"/>
        </w:rPr>
        <w:t>ою</w:t>
      </w:r>
      <w:r w:rsidRPr="0066330A">
        <w:rPr>
          <w:rFonts w:eastAsia="Times New Roman"/>
          <w:lang w:eastAsia="ru-RU"/>
        </w:rPr>
        <w:t>: Союз, де всі громадяни відчувають себе в безпеці та</w:t>
      </w:r>
      <w:r w:rsidR="000C5A11">
        <w:rPr>
          <w:rFonts w:eastAsia="Times New Roman"/>
          <w:lang w:eastAsia="ru-RU"/>
        </w:rPr>
        <w:t xml:space="preserve"> можуть вільно пересуватися, де кордони</w:t>
      </w:r>
      <w:r>
        <w:rPr>
          <w:rFonts w:eastAsia="Times New Roman"/>
          <w:lang w:eastAsia="ru-RU"/>
        </w:rPr>
        <w:t xml:space="preserve"> </w:t>
      </w:r>
      <w:r w:rsidRPr="0066330A">
        <w:rPr>
          <w:rFonts w:eastAsia="Times New Roman"/>
          <w:lang w:eastAsia="ru-RU"/>
        </w:rPr>
        <w:t xml:space="preserve">забезпечені ефективною, відповідальною та сталою міграційною політикою, поважаючи міжнародні норми; </w:t>
      </w:r>
    </w:p>
    <w:p w14:paraId="0C7A1483" w14:textId="03F9A411" w:rsidR="00DF1ECF" w:rsidRDefault="0066330A" w:rsidP="00980345">
      <w:pPr>
        <w:spacing w:line="360" w:lineRule="auto"/>
        <w:rPr>
          <w:rFonts w:eastAsia="Times New Roman"/>
          <w:lang w:eastAsia="ru-RU"/>
        </w:rPr>
      </w:pPr>
      <w:r>
        <w:rPr>
          <w:rFonts w:eastAsia="Times New Roman"/>
          <w:lang w:eastAsia="ru-RU"/>
        </w:rPr>
        <w:t xml:space="preserve">- євроінтеграційні відносини спрямовані на розвиток </w:t>
      </w:r>
      <w:r w:rsidRPr="0066330A">
        <w:rPr>
          <w:rFonts w:eastAsia="Times New Roman"/>
          <w:lang w:eastAsia="ru-RU"/>
        </w:rPr>
        <w:t xml:space="preserve"> єдиного ринку, що охоплює технологічні перетворення, та стабільн</w:t>
      </w:r>
      <w:r>
        <w:rPr>
          <w:rFonts w:eastAsia="Times New Roman"/>
          <w:lang w:eastAsia="ru-RU"/>
        </w:rPr>
        <w:t>е</w:t>
      </w:r>
      <w:r w:rsidR="000C5A11">
        <w:rPr>
          <w:rFonts w:eastAsia="Times New Roman"/>
          <w:lang w:eastAsia="ru-RU"/>
        </w:rPr>
        <w:t xml:space="preserve"> </w:t>
      </w:r>
      <w:r w:rsidRPr="0066330A">
        <w:rPr>
          <w:rFonts w:eastAsia="Times New Roman"/>
          <w:lang w:eastAsia="ru-RU"/>
        </w:rPr>
        <w:t>зміцнення єдиної валют</w:t>
      </w:r>
      <w:r w:rsidR="00980345">
        <w:rPr>
          <w:rFonts w:eastAsia="Times New Roman"/>
          <w:lang w:eastAsia="ru-RU"/>
        </w:rPr>
        <w:t>и;</w:t>
      </w:r>
    </w:p>
    <w:p w14:paraId="77E74DEF" w14:textId="2FE5D52F" w:rsidR="00980345" w:rsidRDefault="00980345" w:rsidP="00980345">
      <w:pPr>
        <w:spacing w:line="360" w:lineRule="auto"/>
        <w:rPr>
          <w:rFonts w:eastAsia="Times New Roman"/>
          <w:lang w:eastAsia="ru-RU"/>
        </w:rPr>
      </w:pPr>
      <w:r>
        <w:rPr>
          <w:rFonts w:eastAsia="Times New Roman"/>
          <w:lang w:eastAsia="ru-RU"/>
        </w:rPr>
        <w:t xml:space="preserve">- </w:t>
      </w:r>
      <w:r w:rsidRPr="00980345">
        <w:rPr>
          <w:rFonts w:eastAsia="Times New Roman"/>
          <w:lang w:eastAsia="ru-RU"/>
        </w:rPr>
        <w:t>сприя</w:t>
      </w:r>
      <w:r>
        <w:rPr>
          <w:rFonts w:eastAsia="Times New Roman"/>
          <w:lang w:eastAsia="ru-RU"/>
        </w:rPr>
        <w:t>нням</w:t>
      </w:r>
      <w:r w:rsidRPr="00980345">
        <w:rPr>
          <w:rFonts w:eastAsia="Times New Roman"/>
          <w:lang w:eastAsia="ru-RU"/>
        </w:rPr>
        <w:t xml:space="preserve"> економічно</w:t>
      </w:r>
      <w:r>
        <w:rPr>
          <w:rFonts w:eastAsia="Times New Roman"/>
          <w:lang w:eastAsia="ru-RU"/>
        </w:rPr>
        <w:t>го</w:t>
      </w:r>
      <w:r w:rsidRPr="00980345">
        <w:rPr>
          <w:rFonts w:eastAsia="Times New Roman"/>
          <w:lang w:eastAsia="ru-RU"/>
        </w:rPr>
        <w:t xml:space="preserve"> та соціально</w:t>
      </w:r>
      <w:r>
        <w:rPr>
          <w:rFonts w:eastAsia="Times New Roman"/>
          <w:lang w:eastAsia="ru-RU"/>
        </w:rPr>
        <w:t>го</w:t>
      </w:r>
      <w:r w:rsidRPr="00980345">
        <w:rPr>
          <w:rFonts w:eastAsia="Times New Roman"/>
          <w:lang w:eastAsia="ru-RU"/>
        </w:rPr>
        <w:t xml:space="preserve"> прогресу, а також згуртованості</w:t>
      </w:r>
      <w:r>
        <w:rPr>
          <w:rFonts w:eastAsia="Times New Roman"/>
          <w:lang w:eastAsia="ru-RU"/>
        </w:rPr>
        <w:t xml:space="preserve"> </w:t>
      </w:r>
      <w:r w:rsidRPr="00980345">
        <w:rPr>
          <w:rFonts w:eastAsia="Times New Roman"/>
          <w:lang w:eastAsia="ru-RU"/>
        </w:rPr>
        <w:t>та конвергенції, одночасно підтримуючи цілісність внутрішнього ринку; союз з урахуванням різноманітності національних</w:t>
      </w:r>
      <w:r>
        <w:rPr>
          <w:rFonts w:eastAsia="Times New Roman"/>
          <w:lang w:eastAsia="ru-RU"/>
        </w:rPr>
        <w:t xml:space="preserve"> </w:t>
      </w:r>
      <w:r w:rsidR="000C5A11">
        <w:rPr>
          <w:rFonts w:eastAsia="Times New Roman"/>
          <w:lang w:eastAsia="ru-RU"/>
        </w:rPr>
        <w:t>систем</w:t>
      </w:r>
      <w:r w:rsidRPr="00980345">
        <w:rPr>
          <w:rFonts w:eastAsia="Times New Roman"/>
          <w:lang w:eastAsia="ru-RU"/>
        </w:rPr>
        <w:t xml:space="preserve"> та ключову роль соціальних партнерів; союз, який спри</w:t>
      </w:r>
      <w:r w:rsidR="000C5A11">
        <w:rPr>
          <w:rFonts w:eastAsia="Times New Roman"/>
          <w:lang w:eastAsia="ru-RU"/>
        </w:rPr>
        <w:t>яє рівності жінок і чоловіків; с</w:t>
      </w:r>
      <w:r w:rsidRPr="00980345">
        <w:rPr>
          <w:rFonts w:eastAsia="Times New Roman"/>
          <w:lang w:eastAsia="ru-RU"/>
        </w:rPr>
        <w:t xml:space="preserve">оюз, який бореться з безробіттям, дискримінацією, </w:t>
      </w:r>
      <w:r w:rsidRPr="00980345">
        <w:rPr>
          <w:rFonts w:eastAsia="Times New Roman"/>
          <w:lang w:eastAsia="ru-RU"/>
        </w:rPr>
        <w:lastRenderedPageBreak/>
        <w:t>соціальною ізоляцією та бідністю; союз де</w:t>
      </w:r>
      <w:r>
        <w:rPr>
          <w:rFonts w:eastAsia="Times New Roman"/>
          <w:lang w:eastAsia="ru-RU"/>
        </w:rPr>
        <w:t xml:space="preserve"> </w:t>
      </w:r>
      <w:r w:rsidRPr="00980345">
        <w:rPr>
          <w:rFonts w:eastAsia="Times New Roman"/>
          <w:lang w:eastAsia="ru-RU"/>
        </w:rPr>
        <w:t>молодь отримує найкращу освіту та навчання, а також може навчатися та знаходити роботу по всьому континенту; союз, який</w:t>
      </w:r>
      <w:r>
        <w:rPr>
          <w:rFonts w:eastAsia="Times New Roman"/>
          <w:lang w:eastAsia="ru-RU"/>
        </w:rPr>
        <w:t xml:space="preserve"> </w:t>
      </w:r>
      <w:r w:rsidRPr="00980345">
        <w:rPr>
          <w:rFonts w:eastAsia="Times New Roman"/>
          <w:lang w:eastAsia="ru-RU"/>
        </w:rPr>
        <w:t>зберігає нашу культурну спадщину та сприяє культурному різноманіттю</w:t>
      </w:r>
      <w:r>
        <w:rPr>
          <w:rFonts w:eastAsia="Times New Roman"/>
          <w:lang w:eastAsia="ru-RU"/>
        </w:rPr>
        <w:t>;</w:t>
      </w:r>
    </w:p>
    <w:p w14:paraId="1F09C1D0" w14:textId="17C0AD29" w:rsidR="00980345" w:rsidRDefault="00980345" w:rsidP="00980345">
      <w:pPr>
        <w:spacing w:line="360" w:lineRule="auto"/>
        <w:rPr>
          <w:rFonts w:eastAsia="Times New Roman"/>
          <w:lang w:eastAsia="ru-RU"/>
        </w:rPr>
      </w:pPr>
      <w:r>
        <w:rPr>
          <w:rFonts w:eastAsia="Times New Roman"/>
          <w:lang w:eastAsia="ru-RU"/>
        </w:rPr>
        <w:t>- розвиток євроінтеграційних відносин</w:t>
      </w:r>
      <w:r w:rsidRPr="00980345">
        <w:rPr>
          <w:rFonts w:eastAsia="Times New Roman"/>
          <w:lang w:eastAsia="ru-RU"/>
        </w:rPr>
        <w:t>:</w:t>
      </w:r>
      <w:r>
        <w:rPr>
          <w:rFonts w:eastAsia="Times New Roman"/>
          <w:lang w:eastAsia="ru-RU"/>
        </w:rPr>
        <w:t xml:space="preserve"> Європейський</w:t>
      </w:r>
      <w:r w:rsidRPr="00980345">
        <w:rPr>
          <w:rFonts w:eastAsia="Times New Roman"/>
          <w:lang w:eastAsia="ru-RU"/>
        </w:rPr>
        <w:t xml:space="preserve"> Союз продовжує розвивати існуючі партнерські відносини, будувати нові та сприяти</w:t>
      </w:r>
      <w:r>
        <w:rPr>
          <w:rFonts w:eastAsia="Times New Roman"/>
          <w:lang w:eastAsia="ru-RU"/>
        </w:rPr>
        <w:t xml:space="preserve"> </w:t>
      </w:r>
      <w:r w:rsidRPr="00980345">
        <w:rPr>
          <w:rFonts w:eastAsia="Times New Roman"/>
          <w:lang w:eastAsia="ru-RU"/>
        </w:rPr>
        <w:t>стабільності та процвітання у безпосередньому сусідстві на сході та півдні, а також на Близькому Сході та у всій Африці</w:t>
      </w:r>
      <w:r>
        <w:rPr>
          <w:rFonts w:eastAsia="Times New Roman"/>
          <w:lang w:eastAsia="ru-RU"/>
        </w:rPr>
        <w:t xml:space="preserve"> </w:t>
      </w:r>
      <w:r w:rsidRPr="00980345">
        <w:rPr>
          <w:rFonts w:eastAsia="Times New Roman"/>
          <w:lang w:eastAsia="ru-RU"/>
        </w:rPr>
        <w:t xml:space="preserve">та у всьому світі; союз, готовий взяти на себе більшу відповідальність та сприяти створенню більш конкурентоспроможної </w:t>
      </w:r>
      <w:r w:rsidR="009D01C9" w:rsidRPr="00980345">
        <w:rPr>
          <w:rFonts w:eastAsia="Times New Roman"/>
          <w:lang w:eastAsia="ru-RU"/>
        </w:rPr>
        <w:t>промисловост</w:t>
      </w:r>
      <w:r w:rsidR="009D01C9">
        <w:rPr>
          <w:rFonts w:eastAsia="Times New Roman"/>
          <w:lang w:eastAsia="ru-RU"/>
        </w:rPr>
        <w:t>і</w:t>
      </w:r>
      <w:r w:rsidR="000C5A11">
        <w:rPr>
          <w:rFonts w:eastAsia="Times New Roman"/>
          <w:lang w:eastAsia="ru-RU"/>
        </w:rPr>
        <w:t>; с</w:t>
      </w:r>
      <w:r w:rsidRPr="00980345">
        <w:rPr>
          <w:rFonts w:eastAsia="Times New Roman"/>
          <w:lang w:eastAsia="ru-RU"/>
        </w:rPr>
        <w:t>оюз, який прагне зміцнити свою спільну безпеку та оборону, також у співпраці та взаємодоповнюваності</w:t>
      </w:r>
      <w:r>
        <w:rPr>
          <w:rFonts w:eastAsia="Times New Roman"/>
          <w:lang w:eastAsia="ru-RU"/>
        </w:rPr>
        <w:t xml:space="preserve"> </w:t>
      </w:r>
      <w:r w:rsidRPr="00980345">
        <w:rPr>
          <w:rFonts w:eastAsia="Times New Roman"/>
          <w:lang w:eastAsia="ru-RU"/>
        </w:rPr>
        <w:t>з Організацією Північноатлантичного договору з урахуванням національних обставин та юридичних зобов’язань; союз</w:t>
      </w:r>
      <w:r>
        <w:rPr>
          <w:rFonts w:eastAsia="Times New Roman"/>
          <w:lang w:eastAsia="ru-RU"/>
        </w:rPr>
        <w:t xml:space="preserve"> </w:t>
      </w:r>
      <w:r w:rsidRPr="00980345">
        <w:rPr>
          <w:rFonts w:eastAsia="Times New Roman"/>
          <w:lang w:eastAsia="ru-RU"/>
        </w:rPr>
        <w:t>бере участь в Організації Об’єднаних Націй та виступає за багатосторонню систему, засновану на правилах</w:t>
      </w:r>
      <w:r>
        <w:rPr>
          <w:rFonts w:eastAsia="Times New Roman"/>
          <w:lang w:eastAsia="ru-RU"/>
        </w:rPr>
        <w:t xml:space="preserve"> </w:t>
      </w:r>
      <w:r w:rsidRPr="00980345">
        <w:rPr>
          <w:rFonts w:eastAsia="Times New Roman"/>
          <w:lang w:eastAsia="ru-RU"/>
        </w:rPr>
        <w:t>та захищає її</w:t>
      </w:r>
      <w:r>
        <w:rPr>
          <w:rFonts w:eastAsia="Times New Roman"/>
          <w:lang w:eastAsia="ru-RU"/>
        </w:rPr>
        <w:t xml:space="preserve"> </w:t>
      </w:r>
      <w:r w:rsidRPr="00980345">
        <w:rPr>
          <w:rFonts w:eastAsia="Times New Roman"/>
          <w:lang w:eastAsia="ru-RU"/>
        </w:rPr>
        <w:t>людей, сприяючи вільній і чесній торгівлі та позитивній глобальній кліматичній політиці</w:t>
      </w:r>
      <w:r>
        <w:rPr>
          <w:rFonts w:eastAsia="Times New Roman"/>
          <w:lang w:eastAsia="ru-RU"/>
        </w:rPr>
        <w:t>.</w:t>
      </w:r>
    </w:p>
    <w:p w14:paraId="7C0588CE" w14:textId="36E1B13A" w:rsidR="004C4AFC" w:rsidRDefault="004C4AFC" w:rsidP="00980345">
      <w:pPr>
        <w:spacing w:line="360" w:lineRule="auto"/>
        <w:rPr>
          <w:rFonts w:eastAsia="Times New Roman"/>
          <w:lang w:eastAsia="ru-RU"/>
        </w:rPr>
      </w:pPr>
      <w:r>
        <w:rPr>
          <w:rFonts w:eastAsia="Times New Roman"/>
          <w:lang w:eastAsia="ru-RU"/>
        </w:rPr>
        <w:t xml:space="preserve">Вважаємо, що дана Декларація була прийнята з приводу </w:t>
      </w:r>
      <w:r w:rsidRPr="004C4AFC">
        <w:rPr>
          <w:rFonts w:eastAsia="Times New Roman"/>
          <w:lang w:eastAsia="ru-RU"/>
        </w:rPr>
        <w:t>60-річчя європейського співтовариства (укл</w:t>
      </w:r>
      <w:r w:rsidR="00CD52F5">
        <w:rPr>
          <w:rFonts w:eastAsia="Times New Roman"/>
          <w:lang w:eastAsia="ru-RU"/>
        </w:rPr>
        <w:t>адення Римського договору 1957 рік</w:t>
      </w:r>
      <w:r w:rsidRPr="004C4AFC">
        <w:rPr>
          <w:rFonts w:eastAsia="Times New Roman"/>
          <w:lang w:eastAsia="ru-RU"/>
        </w:rPr>
        <w:t>),</w:t>
      </w:r>
      <w:r>
        <w:rPr>
          <w:rFonts w:eastAsia="Times New Roman"/>
          <w:lang w:eastAsia="ru-RU"/>
        </w:rPr>
        <w:t xml:space="preserve"> отже, не може достатньо слугувати подальшим імпульсом розвитку євроінтеграційних відносин. На </w:t>
      </w:r>
      <w:r w:rsidR="000C5A11">
        <w:rPr>
          <w:rFonts w:eastAsia="Times New Roman"/>
          <w:lang w:eastAsia="ru-RU"/>
        </w:rPr>
        <w:t>мою</w:t>
      </w:r>
      <w:r>
        <w:rPr>
          <w:rFonts w:eastAsia="Times New Roman"/>
          <w:lang w:eastAsia="ru-RU"/>
        </w:rPr>
        <w:t xml:space="preserve"> думку, для розвитку інтеграційних відносин можливий аналіз Європейською Комісією усіх варіантів розвитку подальших </w:t>
      </w:r>
      <w:r w:rsidR="009D01C9">
        <w:rPr>
          <w:rFonts w:eastAsia="Times New Roman"/>
          <w:lang w:eastAsia="ru-RU"/>
        </w:rPr>
        <w:t>євроінтеграційних</w:t>
      </w:r>
      <w:r>
        <w:rPr>
          <w:rFonts w:eastAsia="Times New Roman"/>
          <w:lang w:eastAsia="ru-RU"/>
        </w:rPr>
        <w:t xml:space="preserve"> відносин. </w:t>
      </w:r>
    </w:p>
    <w:p w14:paraId="59755CDE" w14:textId="58E09CD1" w:rsidR="004C4AFC" w:rsidRDefault="004C4AFC" w:rsidP="00980345">
      <w:pPr>
        <w:spacing w:line="360" w:lineRule="auto"/>
        <w:rPr>
          <w:rFonts w:eastAsia="Times New Roman"/>
          <w:lang w:eastAsia="ru-RU"/>
        </w:rPr>
      </w:pPr>
      <w:r>
        <w:rPr>
          <w:rFonts w:eastAsia="Times New Roman"/>
          <w:lang w:eastAsia="ru-RU"/>
        </w:rPr>
        <w:t xml:space="preserve">На початку березня 2017 року Європейською Комісією було сформовано </w:t>
      </w:r>
      <w:r w:rsidR="00C01C48">
        <w:rPr>
          <w:rFonts w:eastAsia="Times New Roman"/>
          <w:lang w:eastAsia="ru-RU"/>
        </w:rPr>
        <w:t xml:space="preserve">шляхи розвитку європейської інтеграції, які викладено в документі </w:t>
      </w:r>
      <w:r w:rsidR="00757D9A">
        <w:t>"</w:t>
      </w:r>
      <w:r w:rsidR="00C01C48" w:rsidRPr="00C01C48">
        <w:rPr>
          <w:rFonts w:eastAsia="Times New Roman"/>
          <w:lang w:eastAsia="ru-RU"/>
        </w:rPr>
        <w:t>Біла книга про майбутнє</w:t>
      </w:r>
      <w:r w:rsidR="009D01C9">
        <w:rPr>
          <w:rFonts w:eastAsia="Times New Roman"/>
          <w:lang w:eastAsia="ru-RU"/>
        </w:rPr>
        <w:t xml:space="preserve"> Європи: шляхи до єдності ЄС-27</w:t>
      </w:r>
      <w:r w:rsidR="00757D9A">
        <w:t>"</w:t>
      </w:r>
      <w:r w:rsidR="00C01C48">
        <w:rPr>
          <w:rFonts w:eastAsia="Times New Roman"/>
          <w:lang w:eastAsia="ru-RU"/>
        </w:rPr>
        <w:t xml:space="preserve"> </w:t>
      </w:r>
      <w:r w:rsidR="00C01C48">
        <w:rPr>
          <w:rStyle w:val="a5"/>
          <w:rFonts w:eastAsia="Times New Roman"/>
          <w:lang w:eastAsia="ru-RU"/>
        </w:rPr>
        <w:footnoteReference w:id="61"/>
      </w:r>
      <w:r w:rsidR="0062358E">
        <w:rPr>
          <w:rFonts w:eastAsia="Times New Roman"/>
          <w:lang w:eastAsia="ru-RU"/>
        </w:rPr>
        <w:t>.</w:t>
      </w:r>
    </w:p>
    <w:p w14:paraId="63E2E45A" w14:textId="67BBDD81" w:rsidR="00C01C48" w:rsidRDefault="00C01C48" w:rsidP="00980345">
      <w:pPr>
        <w:spacing w:line="360" w:lineRule="auto"/>
        <w:rPr>
          <w:rFonts w:eastAsia="Times New Roman"/>
          <w:lang w:eastAsia="ru-RU"/>
        </w:rPr>
      </w:pPr>
      <w:r w:rsidRPr="00C01C48">
        <w:rPr>
          <w:rFonts w:eastAsia="Times New Roman"/>
          <w:lang w:eastAsia="ru-RU"/>
        </w:rPr>
        <w:t>ЄС -27 зосереджується на реалізації своєї позитивної програми реформ</w:t>
      </w:r>
      <w:r>
        <w:rPr>
          <w:rFonts w:eastAsia="Times New Roman"/>
          <w:lang w:eastAsia="ru-RU"/>
        </w:rPr>
        <w:t xml:space="preserve"> шляхом:</w:t>
      </w:r>
    </w:p>
    <w:p w14:paraId="2D2D9B72" w14:textId="0CAF8636" w:rsidR="00C01C48" w:rsidRDefault="00C01C48" w:rsidP="00980345">
      <w:pPr>
        <w:spacing w:line="360" w:lineRule="auto"/>
        <w:rPr>
          <w:rFonts w:eastAsia="Times New Roman"/>
          <w:lang w:eastAsia="ru-RU"/>
        </w:rPr>
      </w:pPr>
      <w:r>
        <w:rPr>
          <w:rFonts w:eastAsia="Times New Roman"/>
          <w:lang w:eastAsia="ru-RU"/>
        </w:rPr>
        <w:lastRenderedPageBreak/>
        <w:t xml:space="preserve">- </w:t>
      </w:r>
      <w:r w:rsidRPr="00C01C48">
        <w:rPr>
          <w:rFonts w:eastAsia="Times New Roman"/>
          <w:lang w:eastAsia="ru-RU"/>
        </w:rPr>
        <w:t>ЄС-27 поступово переорієнтується на єдиний ринок</w:t>
      </w:r>
      <w:r>
        <w:rPr>
          <w:rFonts w:eastAsia="Times New Roman"/>
          <w:lang w:eastAsia="ru-RU"/>
        </w:rPr>
        <w:t>;</w:t>
      </w:r>
    </w:p>
    <w:p w14:paraId="44BC817D" w14:textId="3095B2A4" w:rsidR="00C01C48" w:rsidRDefault="00C01C48" w:rsidP="00980345">
      <w:pPr>
        <w:spacing w:line="360" w:lineRule="auto"/>
        <w:rPr>
          <w:rFonts w:eastAsia="Times New Roman"/>
          <w:lang w:eastAsia="ru-RU"/>
        </w:rPr>
      </w:pPr>
      <w:r>
        <w:rPr>
          <w:rFonts w:eastAsia="Times New Roman"/>
          <w:lang w:eastAsia="ru-RU"/>
        </w:rPr>
        <w:t xml:space="preserve">- </w:t>
      </w:r>
      <w:r w:rsidR="009D01C9">
        <w:rPr>
          <w:rFonts w:eastAsia="Times New Roman"/>
          <w:lang w:eastAsia="ru-RU"/>
        </w:rPr>
        <w:t>ЄС-27 дозволяє охочим державам</w:t>
      </w:r>
      <w:r w:rsidRPr="00C01C48">
        <w:rPr>
          <w:rFonts w:eastAsia="Times New Roman"/>
          <w:lang w:eastAsia="ru-RU"/>
        </w:rPr>
        <w:t>-членам робити більше разом у певних сферах</w:t>
      </w:r>
      <w:r>
        <w:rPr>
          <w:rFonts w:eastAsia="Times New Roman"/>
          <w:lang w:eastAsia="ru-RU"/>
        </w:rPr>
        <w:t>;</w:t>
      </w:r>
    </w:p>
    <w:p w14:paraId="4BA4844A" w14:textId="79F2FF36" w:rsidR="00C01C48" w:rsidRDefault="00C01C48" w:rsidP="00980345">
      <w:pPr>
        <w:spacing w:line="360" w:lineRule="auto"/>
        <w:rPr>
          <w:rFonts w:eastAsia="Times New Roman"/>
          <w:lang w:eastAsia="ru-RU"/>
        </w:rPr>
      </w:pPr>
      <w:r>
        <w:rPr>
          <w:rFonts w:eastAsia="Times New Roman"/>
          <w:lang w:eastAsia="ru-RU"/>
        </w:rPr>
        <w:t xml:space="preserve">- </w:t>
      </w:r>
      <w:r w:rsidRPr="00C01C48">
        <w:rPr>
          <w:rFonts w:eastAsia="Times New Roman"/>
          <w:lang w:eastAsia="ru-RU"/>
        </w:rPr>
        <w:t>ЄС-27 зосереджується на досягненні більших та швидших результатів у окремих сферах політики</w:t>
      </w:r>
      <w:r>
        <w:rPr>
          <w:rFonts w:eastAsia="Times New Roman"/>
          <w:lang w:eastAsia="ru-RU"/>
        </w:rPr>
        <w:t>;</w:t>
      </w:r>
    </w:p>
    <w:p w14:paraId="3FE95437" w14:textId="304D8159" w:rsidR="00C01C48" w:rsidRDefault="00C01C48" w:rsidP="00980345">
      <w:pPr>
        <w:spacing w:line="360" w:lineRule="auto"/>
        <w:rPr>
          <w:rFonts w:eastAsia="Times New Roman"/>
          <w:lang w:eastAsia="ru-RU"/>
        </w:rPr>
      </w:pPr>
      <w:r>
        <w:rPr>
          <w:rFonts w:eastAsia="Times New Roman"/>
          <w:lang w:eastAsia="ru-RU"/>
        </w:rPr>
        <w:t xml:space="preserve">- </w:t>
      </w:r>
      <w:r w:rsidRPr="00C01C48">
        <w:rPr>
          <w:rFonts w:eastAsia="Times New Roman"/>
          <w:lang w:eastAsia="ru-RU"/>
        </w:rPr>
        <w:t>Держави-члени вирішують зробити набагато більше разом у всіх сферах політики</w:t>
      </w:r>
      <w:r>
        <w:rPr>
          <w:rFonts w:eastAsia="Times New Roman"/>
          <w:lang w:eastAsia="ru-RU"/>
        </w:rPr>
        <w:t>.</w:t>
      </w:r>
    </w:p>
    <w:p w14:paraId="31A52953" w14:textId="5D1F7690" w:rsidR="00C01C48" w:rsidRPr="00C01C48" w:rsidRDefault="00C01C48" w:rsidP="00C01C48">
      <w:pPr>
        <w:spacing w:line="360" w:lineRule="auto"/>
        <w:rPr>
          <w:rFonts w:eastAsia="Times New Roman"/>
          <w:lang w:eastAsia="ru-RU"/>
        </w:rPr>
      </w:pPr>
      <w:r w:rsidRPr="00C01C48">
        <w:rPr>
          <w:rFonts w:eastAsia="Times New Roman"/>
          <w:lang w:eastAsia="ru-RU"/>
        </w:rPr>
        <w:t>Вочевидь, сформульова</w:t>
      </w:r>
      <w:r w:rsidR="00FF0D1D">
        <w:rPr>
          <w:rFonts w:eastAsia="Times New Roman"/>
          <w:lang w:eastAsia="ru-RU"/>
        </w:rPr>
        <w:t>ний Є</w:t>
      </w:r>
      <w:r w:rsidR="005C1547">
        <w:rPr>
          <w:rFonts w:eastAsia="Times New Roman"/>
          <w:lang w:eastAsia="ru-RU"/>
        </w:rPr>
        <w:t>С</w:t>
      </w:r>
      <w:r w:rsidR="00FF0D1D">
        <w:rPr>
          <w:rFonts w:eastAsia="Times New Roman"/>
          <w:lang w:eastAsia="ru-RU"/>
        </w:rPr>
        <w:t xml:space="preserve"> перелік сценаріїв не </w:t>
      </w:r>
      <w:r w:rsidR="009D01C9">
        <w:rPr>
          <w:rFonts w:eastAsia="Times New Roman"/>
          <w:lang w:eastAsia="ru-RU"/>
        </w:rPr>
        <w:t>може</w:t>
      </w:r>
      <w:r w:rsidRPr="00C01C48">
        <w:rPr>
          <w:rFonts w:eastAsia="Times New Roman"/>
          <w:lang w:eastAsia="ru-RU"/>
        </w:rPr>
        <w:t xml:space="preserve"> вважатися повним, оскільки він у принципі не передбачає того, що в ЄС можуть взяти гору</w:t>
      </w:r>
      <w:r>
        <w:rPr>
          <w:rFonts w:eastAsia="Times New Roman"/>
          <w:lang w:eastAsia="ru-RU"/>
        </w:rPr>
        <w:t xml:space="preserve"> </w:t>
      </w:r>
      <w:r w:rsidRPr="00C01C48">
        <w:rPr>
          <w:rFonts w:eastAsia="Times New Roman"/>
          <w:lang w:eastAsia="ru-RU"/>
        </w:rPr>
        <w:t>процес</w:t>
      </w:r>
      <w:r>
        <w:rPr>
          <w:rFonts w:eastAsia="Times New Roman"/>
          <w:lang w:eastAsia="ru-RU"/>
        </w:rPr>
        <w:t>ам</w:t>
      </w:r>
      <w:r w:rsidRPr="00C01C48">
        <w:rPr>
          <w:rFonts w:eastAsia="Times New Roman"/>
          <w:lang w:eastAsia="ru-RU"/>
        </w:rPr>
        <w:t xml:space="preserve"> дезінтеграції. Але така позиція є цілком зрозумілою:</w:t>
      </w:r>
      <w:r w:rsidR="005C1547">
        <w:rPr>
          <w:rFonts w:eastAsia="Times New Roman"/>
          <w:lang w:eastAsia="ru-RU"/>
        </w:rPr>
        <w:t xml:space="preserve"> з суто політичної точки зору ЄС</w:t>
      </w:r>
      <w:r w:rsidRPr="00C01C48">
        <w:rPr>
          <w:rFonts w:eastAsia="Times New Roman"/>
          <w:lang w:eastAsia="ru-RU"/>
        </w:rPr>
        <w:t>, як й інші спільні інститути ЄС, просто не можуть допускати такого варіанту подій, хоча вони, як зазначатиметься далі, не можуть</w:t>
      </w:r>
      <w:r>
        <w:rPr>
          <w:rFonts w:eastAsia="Times New Roman"/>
          <w:lang w:eastAsia="ru-RU"/>
        </w:rPr>
        <w:t xml:space="preserve"> </w:t>
      </w:r>
      <w:r w:rsidRPr="00C01C48">
        <w:rPr>
          <w:rFonts w:eastAsia="Times New Roman"/>
          <w:lang w:eastAsia="ru-RU"/>
        </w:rPr>
        <w:t>виключатися.</w:t>
      </w:r>
    </w:p>
    <w:p w14:paraId="2867EF80" w14:textId="33336145" w:rsidR="00C01C48" w:rsidRDefault="003368C3" w:rsidP="00980345">
      <w:pPr>
        <w:spacing w:line="360" w:lineRule="auto"/>
        <w:rPr>
          <w:rFonts w:eastAsia="Times New Roman"/>
          <w:lang w:eastAsia="ru-RU"/>
        </w:rPr>
      </w:pPr>
      <w:r>
        <w:rPr>
          <w:rFonts w:eastAsia="Times New Roman"/>
          <w:lang w:eastAsia="ru-RU"/>
        </w:rPr>
        <w:t>За першим сценарієм</w:t>
      </w:r>
      <w:r w:rsidR="009D01C9">
        <w:rPr>
          <w:rFonts w:eastAsia="Times New Roman"/>
          <w:lang w:eastAsia="ru-RU"/>
        </w:rPr>
        <w:t xml:space="preserve"> ЄС, що складається з 27 держав-членів (ЄС</w:t>
      </w:r>
      <w:r w:rsidR="00C01C48" w:rsidRPr="00C01C48">
        <w:rPr>
          <w:rFonts w:eastAsia="Times New Roman"/>
          <w:lang w:eastAsia="ru-RU"/>
        </w:rPr>
        <w:t>-27), зосереджується на реалізації програм рефор</w:t>
      </w:r>
      <w:r>
        <w:rPr>
          <w:rFonts w:eastAsia="Times New Roman"/>
          <w:lang w:eastAsia="ru-RU"/>
        </w:rPr>
        <w:t>м</w:t>
      </w:r>
      <w:r w:rsidR="00C01C48" w:rsidRPr="00C01C48">
        <w:rPr>
          <w:rFonts w:eastAsia="Times New Roman"/>
          <w:lang w:eastAsia="ru-RU"/>
        </w:rPr>
        <w:t>. У 2025 році це означатиме, що більшість європейців зможуть перетнути кордон, не зупиняючись для перевірок</w:t>
      </w:r>
      <w:r>
        <w:rPr>
          <w:rFonts w:eastAsia="Times New Roman"/>
          <w:lang w:eastAsia="ru-RU"/>
        </w:rPr>
        <w:t>.</w:t>
      </w:r>
    </w:p>
    <w:p w14:paraId="1D31B269" w14:textId="56827B7A" w:rsidR="003368C3" w:rsidRDefault="003368C3" w:rsidP="00980345">
      <w:pPr>
        <w:spacing w:line="360" w:lineRule="auto"/>
        <w:rPr>
          <w:rFonts w:eastAsia="Times New Roman"/>
          <w:lang w:eastAsia="ru-RU"/>
        </w:rPr>
      </w:pPr>
      <w:r>
        <w:rPr>
          <w:rFonts w:eastAsia="Times New Roman"/>
          <w:lang w:eastAsia="ru-RU"/>
        </w:rPr>
        <w:t xml:space="preserve">За другим сценарієм </w:t>
      </w:r>
      <w:r w:rsidR="00757D9A">
        <w:t>"</w:t>
      </w:r>
      <w:r w:rsidRPr="003368C3">
        <w:rPr>
          <w:rFonts w:eastAsia="Times New Roman"/>
          <w:lang w:eastAsia="ru-RU"/>
        </w:rPr>
        <w:t>Нічого, крім єдиного ринку</w:t>
      </w:r>
      <w:r w:rsidR="00757D9A">
        <w:t>"</w:t>
      </w:r>
      <w:r w:rsidR="00F231D1">
        <w:rPr>
          <w:rFonts w:eastAsia="Times New Roman"/>
          <w:lang w:eastAsia="ru-RU"/>
        </w:rPr>
        <w:t xml:space="preserve"> </w:t>
      </w:r>
      <w:r w:rsidR="005C1547">
        <w:rPr>
          <w:rFonts w:eastAsia="Times New Roman"/>
          <w:lang w:eastAsia="ru-RU"/>
        </w:rPr>
        <w:t>–</w:t>
      </w:r>
      <w:r w:rsidR="00F231D1">
        <w:rPr>
          <w:rFonts w:eastAsia="Times New Roman"/>
          <w:lang w:eastAsia="ru-RU"/>
        </w:rPr>
        <w:t xml:space="preserve"> якщо</w:t>
      </w:r>
      <w:r w:rsidR="005C1547">
        <w:rPr>
          <w:rFonts w:eastAsia="Times New Roman"/>
          <w:lang w:eastAsia="ru-RU"/>
        </w:rPr>
        <w:t xml:space="preserve"> </w:t>
      </w:r>
      <w:r w:rsidR="00F231D1">
        <w:rPr>
          <w:rFonts w:eastAsia="Times New Roman"/>
          <w:lang w:eastAsia="ru-RU"/>
        </w:rPr>
        <w:t>держави-</w:t>
      </w:r>
      <w:r w:rsidRPr="003368C3">
        <w:rPr>
          <w:rFonts w:eastAsia="Times New Roman"/>
          <w:lang w:eastAsia="ru-RU"/>
        </w:rPr>
        <w:t>члени не можуть досягти угод щодо низки сфер політики, ЄС-27 може вирішити зосередитися на єдиному ринку. У 2025 році це означатиме, що перетинати кордони для бізнесу чи туризму буде складніше через регулярні перевірки. Знайти роботу за кордоном також буде складніше. А передача пенсійних або медичних прав іншій державі-члену не гарантується.</w:t>
      </w:r>
    </w:p>
    <w:p w14:paraId="70BAC0DB" w14:textId="0B932FF1" w:rsidR="003368C3" w:rsidRDefault="003368C3" w:rsidP="00980345">
      <w:pPr>
        <w:spacing w:line="360" w:lineRule="auto"/>
        <w:rPr>
          <w:rFonts w:eastAsia="Times New Roman"/>
          <w:lang w:eastAsia="ru-RU"/>
        </w:rPr>
      </w:pPr>
      <w:r>
        <w:rPr>
          <w:rFonts w:eastAsia="Times New Roman"/>
          <w:lang w:eastAsia="ru-RU"/>
        </w:rPr>
        <w:t xml:space="preserve">За третім сценарієм </w:t>
      </w:r>
      <w:r w:rsidR="00757D9A">
        <w:t>"</w:t>
      </w:r>
      <w:r w:rsidRPr="003368C3">
        <w:rPr>
          <w:rFonts w:eastAsia="Times New Roman"/>
          <w:lang w:eastAsia="ru-RU"/>
        </w:rPr>
        <w:t>Ті, хто хоч</w:t>
      </w:r>
      <w:r>
        <w:rPr>
          <w:rFonts w:eastAsia="Times New Roman"/>
          <w:lang w:eastAsia="ru-RU"/>
        </w:rPr>
        <w:t>уть</w:t>
      </w:r>
      <w:r w:rsidRPr="003368C3">
        <w:rPr>
          <w:rFonts w:eastAsia="Times New Roman"/>
          <w:lang w:eastAsia="ru-RU"/>
        </w:rPr>
        <w:t xml:space="preserve"> більшого, роблять більше</w:t>
      </w:r>
      <w:r w:rsidR="00757D9A">
        <w:t>"</w:t>
      </w:r>
      <w:r w:rsidRPr="003368C3">
        <w:rPr>
          <w:rFonts w:eastAsia="Times New Roman"/>
          <w:lang w:eastAsia="ru-RU"/>
        </w:rPr>
        <w:t xml:space="preserve"> </w:t>
      </w:r>
      <w:r w:rsidR="005C1547">
        <w:rPr>
          <w:rFonts w:eastAsia="Times New Roman"/>
          <w:lang w:eastAsia="ru-RU"/>
        </w:rPr>
        <w:t>–</w:t>
      </w:r>
      <w:r w:rsidRPr="003368C3">
        <w:rPr>
          <w:rFonts w:eastAsia="Times New Roman"/>
          <w:lang w:eastAsia="ru-RU"/>
        </w:rPr>
        <w:t xml:space="preserve"> ЄС-27</w:t>
      </w:r>
      <w:r w:rsidR="005C1547">
        <w:rPr>
          <w:rFonts w:eastAsia="Times New Roman"/>
          <w:lang w:eastAsia="ru-RU"/>
        </w:rPr>
        <w:t xml:space="preserve"> </w:t>
      </w:r>
      <w:r w:rsidRPr="003368C3">
        <w:rPr>
          <w:rFonts w:eastAsia="Times New Roman"/>
          <w:lang w:eastAsia="ru-RU"/>
        </w:rPr>
        <w:t xml:space="preserve"> продовжує перебувати у своєму нинішньому стан</w:t>
      </w:r>
      <w:r w:rsidR="00F231D1">
        <w:rPr>
          <w:rFonts w:eastAsia="Times New Roman"/>
          <w:lang w:eastAsia="ru-RU"/>
        </w:rPr>
        <w:t>і, але дозволяє охочим державам</w:t>
      </w:r>
      <w:r w:rsidRPr="003368C3">
        <w:rPr>
          <w:rFonts w:eastAsia="Times New Roman"/>
          <w:lang w:eastAsia="ru-RU"/>
        </w:rPr>
        <w:t xml:space="preserve">-членам посилювати співпрацю в конкретних сферах, таких як оборона, внутрішня </w:t>
      </w:r>
      <w:r w:rsidR="00A90AAE">
        <w:rPr>
          <w:rFonts w:eastAsia="Times New Roman"/>
          <w:lang w:eastAsia="ru-RU"/>
        </w:rPr>
        <w:t>безпека чи соціальні питання. З’</w:t>
      </w:r>
      <w:r w:rsidRPr="003368C3">
        <w:rPr>
          <w:rFonts w:eastAsia="Times New Roman"/>
          <w:lang w:eastAsia="ru-RU"/>
        </w:rPr>
        <w:t>я</w:t>
      </w:r>
      <w:r w:rsidR="00F231D1">
        <w:rPr>
          <w:rFonts w:eastAsia="Times New Roman"/>
          <w:lang w:eastAsia="ru-RU"/>
        </w:rPr>
        <w:t xml:space="preserve">вляться </w:t>
      </w:r>
      <w:r w:rsidR="00757D9A">
        <w:t>"</w:t>
      </w:r>
      <w:r w:rsidR="00F231D1">
        <w:rPr>
          <w:rFonts w:eastAsia="Times New Roman"/>
          <w:lang w:eastAsia="ru-RU"/>
        </w:rPr>
        <w:t>коаліції охочих</w:t>
      </w:r>
      <w:r w:rsidR="00757D9A">
        <w:t>"</w:t>
      </w:r>
      <w:r w:rsidRPr="003368C3">
        <w:rPr>
          <w:rFonts w:eastAsia="Times New Roman"/>
          <w:lang w:eastAsia="ru-RU"/>
        </w:rPr>
        <w:t>.</w:t>
      </w:r>
    </w:p>
    <w:p w14:paraId="454E9AC4" w14:textId="4031207E" w:rsidR="003368C3" w:rsidRDefault="003368C3" w:rsidP="00980345">
      <w:pPr>
        <w:spacing w:line="360" w:lineRule="auto"/>
        <w:rPr>
          <w:rFonts w:eastAsia="Times New Roman"/>
          <w:lang w:eastAsia="ru-RU"/>
        </w:rPr>
      </w:pPr>
      <w:r>
        <w:rPr>
          <w:rFonts w:eastAsia="Times New Roman"/>
          <w:lang w:eastAsia="ru-RU"/>
        </w:rPr>
        <w:t xml:space="preserve">За четвертим сценарієм </w:t>
      </w:r>
      <w:r w:rsidR="00757D9A">
        <w:t>"</w:t>
      </w:r>
      <w:r w:rsidRPr="003368C3">
        <w:rPr>
          <w:rFonts w:eastAsia="Times New Roman"/>
          <w:lang w:eastAsia="ru-RU"/>
        </w:rPr>
        <w:t>Робити менш ефективно</w:t>
      </w:r>
      <w:r w:rsidR="00757D9A">
        <w:t>"</w:t>
      </w:r>
      <w:r w:rsidRPr="003368C3">
        <w:rPr>
          <w:rFonts w:eastAsia="Times New Roman"/>
          <w:lang w:eastAsia="ru-RU"/>
        </w:rPr>
        <w:t xml:space="preserve"> </w:t>
      </w:r>
      <w:r w:rsidR="005C1547">
        <w:rPr>
          <w:rFonts w:eastAsia="Times New Roman"/>
          <w:lang w:eastAsia="ru-RU"/>
        </w:rPr>
        <w:t>–</w:t>
      </w:r>
      <w:r w:rsidRPr="003368C3">
        <w:rPr>
          <w:rFonts w:eastAsia="Times New Roman"/>
          <w:lang w:eastAsia="ru-RU"/>
        </w:rPr>
        <w:t xml:space="preserve"> ЄС-27 зосереджується на збільшенні та прискоренні своїх досягнень щодо обраних </w:t>
      </w:r>
      <w:r w:rsidRPr="003368C3">
        <w:rPr>
          <w:rFonts w:eastAsia="Times New Roman"/>
          <w:lang w:eastAsia="ru-RU"/>
        </w:rPr>
        <w:lastRenderedPageBreak/>
        <w:t>пріоритетів, одночасно роблячи менше, якщо ЄС не вважає, що він має додану вартість. Це означало б зосередити свою увагу та обмежити ресурси на зменшеній кількості сфер політики.</w:t>
      </w:r>
    </w:p>
    <w:p w14:paraId="2BB457D2" w14:textId="0579D087" w:rsidR="003368C3" w:rsidRDefault="003368C3" w:rsidP="00980345">
      <w:pPr>
        <w:spacing w:line="360" w:lineRule="auto"/>
        <w:rPr>
          <w:rFonts w:eastAsia="Times New Roman"/>
          <w:lang w:eastAsia="ru-RU"/>
        </w:rPr>
      </w:pPr>
      <w:r>
        <w:rPr>
          <w:rFonts w:eastAsia="Times New Roman"/>
          <w:lang w:eastAsia="ru-RU"/>
        </w:rPr>
        <w:t xml:space="preserve">І за п’ятим сценарієм </w:t>
      </w:r>
      <w:r w:rsidR="00757D9A">
        <w:t>"</w:t>
      </w:r>
      <w:r w:rsidRPr="003368C3">
        <w:rPr>
          <w:rFonts w:eastAsia="Times New Roman"/>
          <w:lang w:eastAsia="ru-RU"/>
        </w:rPr>
        <w:t>Робіть набагато більше</w:t>
      </w:r>
      <w:r w:rsidR="00757D9A">
        <w:t>"</w:t>
      </w:r>
      <w:r w:rsidRPr="003368C3">
        <w:rPr>
          <w:rFonts w:eastAsia="Times New Roman"/>
          <w:lang w:eastAsia="ru-RU"/>
        </w:rPr>
        <w:t xml:space="preserve"> разом</w:t>
      </w:r>
      <w:r w:rsidR="00F231D1">
        <w:rPr>
          <w:rFonts w:eastAsia="Times New Roman"/>
          <w:lang w:eastAsia="ru-RU"/>
        </w:rPr>
        <w:t xml:space="preserve"> </w:t>
      </w:r>
      <w:r w:rsidR="005C1547">
        <w:rPr>
          <w:rFonts w:eastAsia="Times New Roman"/>
          <w:lang w:eastAsia="ru-RU"/>
        </w:rPr>
        <w:t>–</w:t>
      </w:r>
      <w:r w:rsidR="00F231D1">
        <w:rPr>
          <w:rFonts w:eastAsia="Times New Roman"/>
          <w:lang w:eastAsia="ru-RU"/>
        </w:rPr>
        <w:t xml:space="preserve"> </w:t>
      </w:r>
      <w:r w:rsidRPr="003368C3">
        <w:rPr>
          <w:rFonts w:eastAsia="Times New Roman"/>
          <w:lang w:eastAsia="ru-RU"/>
        </w:rPr>
        <w:t>держави-члени вирішують розподілити більше сил, ресурсів та прийняття рішень у всіх сферах. Рішення на європейському рівні прийматимуться швидше і швидко виконуватимуться.</w:t>
      </w:r>
    </w:p>
    <w:p w14:paraId="76B4E485" w14:textId="3A83011B" w:rsidR="00DD3329" w:rsidRDefault="00CD52F5" w:rsidP="00980345">
      <w:pPr>
        <w:spacing w:line="360" w:lineRule="auto"/>
        <w:rPr>
          <w:rFonts w:eastAsia="Times New Roman"/>
          <w:lang w:eastAsia="ru-RU"/>
        </w:rPr>
      </w:pPr>
      <w:r>
        <w:rPr>
          <w:rFonts w:eastAsia="Times New Roman"/>
          <w:lang w:eastAsia="ru-RU"/>
        </w:rPr>
        <w:t>12 вересня 2018 року</w:t>
      </w:r>
      <w:r w:rsidR="00990D7F" w:rsidRPr="00990D7F">
        <w:rPr>
          <w:rFonts w:eastAsia="Times New Roman"/>
          <w:lang w:eastAsia="ru-RU"/>
        </w:rPr>
        <w:t xml:space="preserve"> у С</w:t>
      </w:r>
      <w:r w:rsidR="00F231D1">
        <w:rPr>
          <w:rFonts w:eastAsia="Times New Roman"/>
          <w:lang w:eastAsia="ru-RU"/>
        </w:rPr>
        <w:t xml:space="preserve">трасбурзі (Франція) з промовою </w:t>
      </w:r>
      <w:r w:rsidR="00757D9A">
        <w:t>"</w:t>
      </w:r>
      <w:r w:rsidR="00990D7F" w:rsidRPr="00990D7F">
        <w:rPr>
          <w:rFonts w:eastAsia="Times New Roman"/>
          <w:lang w:eastAsia="ru-RU"/>
        </w:rPr>
        <w:t xml:space="preserve">Про </w:t>
      </w:r>
      <w:r w:rsidR="00990D7F">
        <w:rPr>
          <w:rFonts w:eastAsia="Times New Roman"/>
          <w:lang w:eastAsia="ru-RU"/>
        </w:rPr>
        <w:t>стан Євро</w:t>
      </w:r>
      <w:r w:rsidR="00990D7F" w:rsidRPr="00990D7F">
        <w:rPr>
          <w:rFonts w:eastAsia="Times New Roman"/>
          <w:lang w:eastAsia="ru-RU"/>
        </w:rPr>
        <w:t>пейського Союзу 2018.</w:t>
      </w:r>
      <w:r w:rsidR="00F231D1">
        <w:rPr>
          <w:rFonts w:eastAsia="Times New Roman"/>
          <w:lang w:eastAsia="ru-RU"/>
        </w:rPr>
        <w:t xml:space="preserve"> Час європейського суверенітету</w:t>
      </w:r>
      <w:r w:rsidR="00757D9A">
        <w:t>"</w:t>
      </w:r>
      <w:r w:rsidR="00990D7F" w:rsidRPr="00990D7F">
        <w:rPr>
          <w:rFonts w:eastAsia="Times New Roman"/>
          <w:lang w:eastAsia="ru-RU"/>
        </w:rPr>
        <w:t xml:space="preserve"> (</w:t>
      </w:r>
      <w:r w:rsidR="00757D9A">
        <w:t>"</w:t>
      </w:r>
      <w:r w:rsidR="00990D7F" w:rsidRPr="00990D7F">
        <w:rPr>
          <w:rFonts w:eastAsia="Times New Roman"/>
          <w:lang w:eastAsia="ru-RU"/>
        </w:rPr>
        <w:t>State</w:t>
      </w:r>
      <w:r w:rsidR="00F231D1">
        <w:rPr>
          <w:rFonts w:eastAsia="Times New Roman"/>
          <w:lang w:eastAsia="ru-RU"/>
        </w:rPr>
        <w:t xml:space="preserve"> of the Union 2018. The Hour of </w:t>
      </w:r>
      <w:r w:rsidR="00990D7F" w:rsidRPr="00990D7F">
        <w:rPr>
          <w:rFonts w:eastAsia="Times New Roman"/>
          <w:lang w:eastAsia="ru-RU"/>
        </w:rPr>
        <w:t>European Sovereignty</w:t>
      </w:r>
      <w:r w:rsidR="00757D9A">
        <w:t>"</w:t>
      </w:r>
      <w:r w:rsidR="00990D7F" w:rsidRPr="00990D7F">
        <w:rPr>
          <w:rFonts w:eastAsia="Times New Roman"/>
          <w:lang w:eastAsia="ru-RU"/>
        </w:rPr>
        <w:t xml:space="preserve">) </w:t>
      </w:r>
      <w:r w:rsidR="00DD3329" w:rsidRPr="00DD3329">
        <w:rPr>
          <w:rFonts w:eastAsia="Times New Roman"/>
          <w:lang w:eastAsia="ru-RU"/>
        </w:rPr>
        <w:t>Президент Європейської Комісії Жан-Клод Ю</w:t>
      </w:r>
      <w:r w:rsidR="00DD3329">
        <w:rPr>
          <w:rFonts w:eastAsia="Times New Roman"/>
          <w:lang w:eastAsia="ru-RU"/>
        </w:rPr>
        <w:t xml:space="preserve">нкер виступив зі своєю промовою </w:t>
      </w:r>
      <w:r w:rsidR="00DD3329" w:rsidRPr="00DD3329">
        <w:rPr>
          <w:rFonts w:eastAsia="Times New Roman"/>
          <w:lang w:eastAsia="ru-RU"/>
        </w:rPr>
        <w:t xml:space="preserve">перед депутатами Європейського Парламенту, представивши свої пріоритети на майбутній рік та окресливши своє бачення того, як Європейський Союз може продовжувати будувати </w:t>
      </w:r>
      <w:r w:rsidR="00757D9A">
        <w:t>"</w:t>
      </w:r>
      <w:r w:rsidR="00DD3329" w:rsidRPr="00DD3329">
        <w:rPr>
          <w:rFonts w:eastAsia="Times New Roman"/>
          <w:lang w:eastAsia="ru-RU"/>
        </w:rPr>
        <w:t>Сильніший та демократичніший союз</w:t>
      </w:r>
      <w:r w:rsidR="00757D9A">
        <w:t>"</w:t>
      </w:r>
      <w:r w:rsidR="00DD3329" w:rsidRPr="00DD3329">
        <w:rPr>
          <w:rFonts w:eastAsia="Times New Roman"/>
          <w:lang w:eastAsia="ru-RU"/>
        </w:rPr>
        <w:t>, що було темою його звернення у 2017 році</w:t>
      </w:r>
      <w:r w:rsidR="00F231D1">
        <w:rPr>
          <w:rFonts w:eastAsia="Times New Roman"/>
          <w:lang w:eastAsia="ru-RU"/>
        </w:rPr>
        <w:t xml:space="preserve"> </w:t>
      </w:r>
      <w:r w:rsidR="00DD3329">
        <w:rPr>
          <w:rStyle w:val="a5"/>
          <w:rFonts w:eastAsia="Times New Roman"/>
          <w:lang w:eastAsia="ru-RU"/>
        </w:rPr>
        <w:footnoteReference w:id="62"/>
      </w:r>
      <w:r w:rsidR="0062358E">
        <w:rPr>
          <w:rFonts w:eastAsia="Times New Roman"/>
          <w:lang w:eastAsia="ru-RU"/>
        </w:rPr>
        <w:t>.</w:t>
      </w:r>
    </w:p>
    <w:p w14:paraId="56073C83" w14:textId="61BE722E" w:rsidR="005A32D8" w:rsidRDefault="00DD3329" w:rsidP="00FF0D1D">
      <w:pPr>
        <w:spacing w:line="360" w:lineRule="auto"/>
        <w:rPr>
          <w:rFonts w:eastAsia="Times New Roman"/>
          <w:lang w:eastAsia="ru-RU"/>
        </w:rPr>
      </w:pPr>
      <w:r w:rsidRPr="00DD3329">
        <w:rPr>
          <w:rFonts w:eastAsia="Times New Roman"/>
          <w:lang w:eastAsia="ru-RU"/>
        </w:rPr>
        <w:t>Виступ президента Юнкера в Європейському парламенті супроводжувався прийняттям 18 конкретних ініціатив Європейською Комісією щодо міграції та кордонів, безпеки, вільних та безпечних виборів, партнерства Європейського Союзу з Африкою та ЄС як глобального суб’єкта, негайно вкладаюч</w:t>
      </w:r>
      <w:r>
        <w:rPr>
          <w:rFonts w:eastAsia="Times New Roman"/>
          <w:lang w:eastAsia="ru-RU"/>
        </w:rPr>
        <w:t>и слова дії. Ці пропозиції мали</w:t>
      </w:r>
      <w:r w:rsidRPr="00DD3329">
        <w:rPr>
          <w:rFonts w:eastAsia="Times New Roman"/>
          <w:lang w:eastAsia="ru-RU"/>
        </w:rPr>
        <w:t xml:space="preserve"> на меті сприяти досягненню позитивних результатів для громадян до саміту в </w:t>
      </w:r>
      <w:r w:rsidR="00F231D1" w:rsidRPr="00DD3329">
        <w:rPr>
          <w:rFonts w:eastAsia="Times New Roman"/>
          <w:lang w:eastAsia="ru-RU"/>
        </w:rPr>
        <w:t>Сибіру</w:t>
      </w:r>
      <w:r w:rsidRPr="00DD3329">
        <w:rPr>
          <w:rFonts w:eastAsia="Times New Roman"/>
          <w:lang w:eastAsia="ru-RU"/>
        </w:rPr>
        <w:t xml:space="preserve"> у травні 2019 року та напередодні європейських виборів 2019 року.</w:t>
      </w:r>
    </w:p>
    <w:p w14:paraId="7742E261" w14:textId="1C963667" w:rsidR="00A20C8E" w:rsidRDefault="005A32D8" w:rsidP="00FF0D1D">
      <w:pPr>
        <w:spacing w:line="360" w:lineRule="auto"/>
        <w:rPr>
          <w:rFonts w:eastAsia="Times New Roman"/>
          <w:lang w:val="ru-RU" w:eastAsia="ru-RU"/>
        </w:rPr>
      </w:pPr>
      <w:r w:rsidRPr="005A32D8">
        <w:rPr>
          <w:rFonts w:eastAsia="Times New Roman"/>
          <w:lang w:eastAsia="ru-RU"/>
        </w:rPr>
        <w:t>Зрозум</w:t>
      </w:r>
      <w:r w:rsidR="005C1547">
        <w:rPr>
          <w:rFonts w:eastAsia="Times New Roman"/>
          <w:lang w:eastAsia="ru-RU"/>
        </w:rPr>
        <w:t>іло, що стійкість керівництва ЄС</w:t>
      </w:r>
      <w:r w:rsidRPr="005A32D8">
        <w:rPr>
          <w:rFonts w:eastAsia="Times New Roman"/>
          <w:lang w:eastAsia="ru-RU"/>
        </w:rPr>
        <w:t xml:space="preserve"> у дотриманні обраного курсу – рішучого просування процесу євроінтеграції, налаштованість активно боронити його від противників та різних несприятливих чинників</w:t>
      </w:r>
      <w:r w:rsidR="005C1547">
        <w:rPr>
          <w:rFonts w:eastAsia="Times New Roman"/>
          <w:lang w:eastAsia="ru-RU"/>
        </w:rPr>
        <w:t xml:space="preserve"> </w:t>
      </w:r>
      <w:r w:rsidRPr="005A32D8">
        <w:rPr>
          <w:rFonts w:eastAsia="Times New Roman"/>
          <w:lang w:eastAsia="ru-RU"/>
        </w:rPr>
        <w:t>є надзвичайно важливою рисою стратегічно орієнтованих керівників і викликає повагу. Проте вона може містити загрозу догматичного відстоювання принципів усупереч істотним змінам у соціально-</w:t>
      </w:r>
      <w:r w:rsidRPr="005A32D8">
        <w:rPr>
          <w:rFonts w:eastAsia="Times New Roman"/>
          <w:lang w:eastAsia="ru-RU"/>
        </w:rPr>
        <w:lastRenderedPageBreak/>
        <w:t xml:space="preserve">економічному та політичному середовищі, що може за певних умов зробити такий курс нежиттєздатним. А такі зміни, безумовно, настали. Не можна знехтувати Brexit, загальним посиленням впливу євроскептиків у ряді інших країн-членів, гострими суперечками навколо міграційних питань та дотримання базових принципів ЄС, багатьма науковими працями з аналізом недосконалостей, закладених у механізми функціонування </w:t>
      </w:r>
      <w:r w:rsidR="005C1547" w:rsidRPr="005A32D8">
        <w:rPr>
          <w:rFonts w:eastAsia="Times New Roman"/>
          <w:lang w:eastAsia="ru-RU"/>
        </w:rPr>
        <w:t>Єврозони</w:t>
      </w:r>
      <w:r w:rsidRPr="005A32D8">
        <w:rPr>
          <w:rFonts w:eastAsia="Times New Roman"/>
          <w:lang w:eastAsia="ru-RU"/>
        </w:rPr>
        <w:t xml:space="preserve"> і вдати, наче все добре. Якщо не брати до уваги несприятливі тенденції, що відбуваються у країнах-членах, а бачити перед собою лише єдину європейську ідею, то таким чином її просто можна загубити</w:t>
      </w:r>
      <w:r w:rsidR="00FF0D1D">
        <w:rPr>
          <w:rFonts w:eastAsia="Times New Roman"/>
          <w:lang w:val="ru-RU" w:eastAsia="ru-RU"/>
        </w:rPr>
        <w:t>.</w:t>
      </w:r>
    </w:p>
    <w:p w14:paraId="6DCF2948" w14:textId="39CBFF87" w:rsidR="00356EA3" w:rsidRPr="00356EA3" w:rsidRDefault="005C1547" w:rsidP="00356EA3">
      <w:pPr>
        <w:spacing w:line="360" w:lineRule="auto"/>
        <w:rPr>
          <w:rFonts w:eastAsia="Times New Roman"/>
          <w:lang w:val="ru-RU" w:eastAsia="ru-RU"/>
        </w:rPr>
      </w:pPr>
      <w:r>
        <w:rPr>
          <w:rFonts w:eastAsia="Times New Roman"/>
          <w:lang w:val="ru-RU" w:eastAsia="ru-RU"/>
        </w:rPr>
        <w:t>У листопаді 2020 року ЄК</w:t>
      </w:r>
      <w:r w:rsidR="00356EA3" w:rsidRPr="00356EA3">
        <w:rPr>
          <w:rFonts w:eastAsia="Times New Roman"/>
          <w:lang w:val="ru-RU" w:eastAsia="ru-RU"/>
        </w:rPr>
        <w:t xml:space="preserve"> оприлюднила свій новий План дій з питань інте</w:t>
      </w:r>
      <w:r w:rsidR="00CD52F5">
        <w:rPr>
          <w:rFonts w:eastAsia="Times New Roman"/>
          <w:lang w:val="ru-RU" w:eastAsia="ru-RU"/>
        </w:rPr>
        <w:t>грації та інклюзії (2021-2027 роки</w:t>
      </w:r>
      <w:r w:rsidR="00356EA3">
        <w:rPr>
          <w:rFonts w:eastAsia="Times New Roman"/>
          <w:lang w:val="ru-RU" w:eastAsia="ru-RU"/>
        </w:rPr>
        <w:t>) к</w:t>
      </w:r>
      <w:r w:rsidR="00356EA3" w:rsidRPr="00356EA3">
        <w:rPr>
          <w:rFonts w:eastAsia="Times New Roman"/>
          <w:lang w:val="ru-RU" w:eastAsia="ru-RU"/>
        </w:rPr>
        <w:t xml:space="preserve">еруючись загальним принципом </w:t>
      </w:r>
      <w:r w:rsidR="00757D9A">
        <w:t>"</w:t>
      </w:r>
      <w:r w:rsidR="00356EA3" w:rsidRPr="00356EA3">
        <w:rPr>
          <w:rFonts w:eastAsia="Times New Roman"/>
          <w:lang w:val="ru-RU" w:eastAsia="ru-RU"/>
        </w:rPr>
        <w:t>інклюзія</w:t>
      </w:r>
      <w:r w:rsidR="00F231D1">
        <w:rPr>
          <w:rFonts w:eastAsia="Times New Roman"/>
          <w:lang w:val="ru-RU" w:eastAsia="ru-RU"/>
        </w:rPr>
        <w:t xml:space="preserve"> для всіх</w:t>
      </w:r>
      <w:r w:rsidR="00757D9A">
        <w:t>"</w:t>
      </w:r>
      <w:r w:rsidR="00F231D1">
        <w:rPr>
          <w:rFonts w:eastAsia="Times New Roman"/>
          <w:lang w:val="ru-RU" w:eastAsia="ru-RU"/>
        </w:rPr>
        <w:t>.</w:t>
      </w:r>
      <w:r w:rsidR="00356EA3">
        <w:rPr>
          <w:rFonts w:eastAsia="Times New Roman"/>
          <w:lang w:val="ru-RU" w:eastAsia="ru-RU"/>
        </w:rPr>
        <w:t xml:space="preserve"> План дій передбачає п</w:t>
      </w:r>
      <w:r w:rsidR="00356EA3" w:rsidRPr="00356EA3">
        <w:rPr>
          <w:rFonts w:eastAsia="Times New Roman"/>
          <w:lang w:val="ru-RU" w:eastAsia="ru-RU"/>
        </w:rPr>
        <w:t>окращення можливостей працевлаштування та визнання навиків, щоб повністю оцінити внесок спільнот мігрантів і ж</w:t>
      </w:r>
      <w:r>
        <w:rPr>
          <w:rFonts w:eastAsia="Times New Roman"/>
          <w:lang w:val="ru-RU" w:eastAsia="ru-RU"/>
        </w:rPr>
        <w:t>інок, зокрема, та забезпечити їм</w:t>
      </w:r>
      <w:r w:rsidR="00356EA3" w:rsidRPr="00356EA3">
        <w:rPr>
          <w:rFonts w:eastAsia="Times New Roman"/>
          <w:lang w:val="ru-RU" w:eastAsia="ru-RU"/>
        </w:rPr>
        <w:t xml:space="preserve"> підтримку, щоб розкрити весь свій потенціал. ЄК працюватиме з відповідними зацікавленими сторонами для сприяння інтеграції на ринку праці, підтримки підприємництва та спрощення роботодавців у визнанні та оцінці навичок.</w:t>
      </w:r>
    </w:p>
    <w:p w14:paraId="440AC97F" w14:textId="49D2609A" w:rsidR="00356EA3" w:rsidRDefault="00356EA3" w:rsidP="00356EA3">
      <w:pPr>
        <w:spacing w:line="360" w:lineRule="auto"/>
        <w:rPr>
          <w:rFonts w:eastAsia="Times New Roman"/>
          <w:lang w:val="ru-RU" w:eastAsia="ru-RU"/>
        </w:rPr>
      </w:pPr>
      <w:r w:rsidRPr="00356EA3">
        <w:rPr>
          <w:rFonts w:eastAsia="Times New Roman"/>
          <w:lang w:val="ru-RU" w:eastAsia="ru-RU"/>
        </w:rPr>
        <w:t>План дій</w:t>
      </w:r>
      <w:r>
        <w:rPr>
          <w:rFonts w:eastAsia="Times New Roman"/>
          <w:lang w:val="ru-RU" w:eastAsia="ru-RU"/>
        </w:rPr>
        <w:t xml:space="preserve"> також підтримує обмін </w:t>
      </w:r>
      <w:r w:rsidRPr="00356EA3">
        <w:rPr>
          <w:rFonts w:eastAsia="Times New Roman"/>
          <w:lang w:val="ru-RU" w:eastAsia="ru-RU"/>
        </w:rPr>
        <w:t>досвідом та закликає усунути</w:t>
      </w:r>
      <w:r w:rsidR="00F231D1">
        <w:rPr>
          <w:rFonts w:eastAsia="Times New Roman"/>
          <w:lang w:val="ru-RU" w:eastAsia="ru-RU"/>
        </w:rPr>
        <w:t xml:space="preserve"> </w:t>
      </w:r>
      <w:r>
        <w:rPr>
          <w:rFonts w:eastAsia="Times New Roman"/>
          <w:lang w:val="ru-RU" w:eastAsia="ru-RU"/>
        </w:rPr>
        <w:t>негативні наслідки, які утоврилися внаслідок пандемії</w:t>
      </w:r>
      <w:r w:rsidRPr="00356EA3">
        <w:rPr>
          <w:rFonts w:eastAsia="Times New Roman"/>
          <w:lang w:val="ru-RU" w:eastAsia="ru-RU"/>
        </w:rPr>
        <w:t xml:space="preserve"> COVID-19</w:t>
      </w:r>
      <w:r>
        <w:rPr>
          <w:rFonts w:eastAsia="Times New Roman"/>
          <w:lang w:val="ru-RU" w:eastAsia="ru-RU"/>
        </w:rPr>
        <w:t>.</w:t>
      </w:r>
    </w:p>
    <w:p w14:paraId="63156F31" w14:textId="3595911F" w:rsidR="00FF0D1D" w:rsidRDefault="00FF0D1D" w:rsidP="00356EA3">
      <w:pPr>
        <w:spacing w:line="360" w:lineRule="auto"/>
        <w:rPr>
          <w:rFonts w:eastAsia="Times New Roman"/>
          <w:lang w:eastAsia="ru-RU"/>
        </w:rPr>
      </w:pPr>
      <w:r>
        <w:rPr>
          <w:rFonts w:eastAsia="Times New Roman"/>
          <w:lang w:val="ru-RU" w:eastAsia="ru-RU"/>
        </w:rPr>
        <w:t>Отже</w:t>
      </w:r>
      <w:r w:rsidR="00356EA3">
        <w:rPr>
          <w:rFonts w:eastAsia="Times New Roman"/>
          <w:lang w:val="ru-RU" w:eastAsia="ru-RU"/>
        </w:rPr>
        <w:t xml:space="preserve">, </w:t>
      </w:r>
      <w:r w:rsidR="00356EA3">
        <w:rPr>
          <w:rFonts w:eastAsia="Times New Roman"/>
          <w:lang w:eastAsia="ru-RU"/>
        </w:rPr>
        <w:t xml:space="preserve">формування інтеграційної політики є складним процесом, спрямованим </w:t>
      </w:r>
      <w:r w:rsidR="00356EA3">
        <w:rPr>
          <w:rFonts w:eastAsia="Times New Roman"/>
          <w:lang w:val="ru-RU" w:eastAsia="ru-RU"/>
        </w:rPr>
        <w:t xml:space="preserve">на </w:t>
      </w:r>
      <w:r w:rsidR="00356EA3">
        <w:rPr>
          <w:rFonts w:eastAsia="Times New Roman"/>
          <w:lang w:eastAsia="ru-RU"/>
        </w:rPr>
        <w:t>успішне об’єднання</w:t>
      </w:r>
      <w:r w:rsidR="00356EA3" w:rsidRPr="00356EA3">
        <w:rPr>
          <w:rFonts w:eastAsia="Times New Roman"/>
          <w:lang w:eastAsia="ru-RU"/>
        </w:rPr>
        <w:t xml:space="preserve"> свої</w:t>
      </w:r>
      <w:r w:rsidR="00356EA3">
        <w:rPr>
          <w:rFonts w:eastAsia="Times New Roman"/>
          <w:lang w:val="ru-RU" w:eastAsia="ru-RU"/>
        </w:rPr>
        <w:t>х</w:t>
      </w:r>
      <w:r w:rsidR="00F231D1">
        <w:rPr>
          <w:rFonts w:eastAsia="Times New Roman"/>
          <w:lang w:eastAsia="ru-RU"/>
        </w:rPr>
        <w:t xml:space="preserve"> економічних та політичних </w:t>
      </w:r>
      <w:r w:rsidR="00356EA3">
        <w:rPr>
          <w:rFonts w:eastAsia="Times New Roman"/>
          <w:lang w:eastAsia="ru-RU"/>
        </w:rPr>
        <w:t>ресурсів</w:t>
      </w:r>
      <w:r w:rsidR="00356EA3" w:rsidRPr="00356EA3">
        <w:rPr>
          <w:rFonts w:eastAsia="Times New Roman"/>
          <w:lang w:eastAsia="ru-RU"/>
        </w:rPr>
        <w:t xml:space="preserve"> в спільних інтересах. Сприяючи становленню безпеки і стабільності в широкому світовому аспекті, ЄС допомагає створювати безпечніші і більш сприятливі умови життя в межах своїх власних кордонів. В той же час, Європейський Союз завжди готовий поділитися своїми здобутками та цінностями з країнами та людьми, що знаходяться поза його межами.</w:t>
      </w:r>
    </w:p>
    <w:p w14:paraId="6684B0C9" w14:textId="77777777" w:rsidR="00356EA3" w:rsidRDefault="00356EA3" w:rsidP="00356EA3">
      <w:pPr>
        <w:spacing w:line="360" w:lineRule="auto"/>
        <w:rPr>
          <w:rFonts w:eastAsia="Times New Roman"/>
          <w:lang w:eastAsia="ru-RU"/>
        </w:rPr>
      </w:pPr>
    </w:p>
    <w:p w14:paraId="0B7EF0E1" w14:textId="77777777" w:rsidR="00356EA3" w:rsidRDefault="00356EA3" w:rsidP="00356EA3">
      <w:pPr>
        <w:spacing w:line="360" w:lineRule="auto"/>
        <w:rPr>
          <w:rFonts w:eastAsia="Times New Roman"/>
          <w:lang w:eastAsia="ru-RU"/>
        </w:rPr>
      </w:pPr>
    </w:p>
    <w:p w14:paraId="60171498" w14:textId="77777777" w:rsidR="00467C3F" w:rsidRDefault="00467C3F" w:rsidP="00467C3F">
      <w:pPr>
        <w:spacing w:line="360" w:lineRule="auto"/>
        <w:rPr>
          <w:rFonts w:eastAsia="Times New Roman"/>
          <w:b/>
          <w:lang w:val="ru-RU" w:eastAsia="ru-RU"/>
        </w:rPr>
      </w:pPr>
      <w:r w:rsidRPr="00467C3F">
        <w:rPr>
          <w:rFonts w:eastAsia="Times New Roman"/>
          <w:b/>
          <w:lang w:val="ru-RU" w:eastAsia="ru-RU"/>
        </w:rPr>
        <w:t>3.2 Основні аспекти удосконалення євроінтеграційної політики України</w:t>
      </w:r>
    </w:p>
    <w:p w14:paraId="24171FD4" w14:textId="14DD1AC9" w:rsidR="00467C3F" w:rsidRPr="00467C3F" w:rsidRDefault="00467C3F" w:rsidP="00467C3F">
      <w:pPr>
        <w:spacing w:line="360" w:lineRule="auto"/>
        <w:rPr>
          <w:rFonts w:eastAsia="Times New Roman"/>
          <w:lang w:val="ru-RU" w:eastAsia="ru-RU"/>
        </w:rPr>
      </w:pPr>
      <w:r w:rsidRPr="00467C3F">
        <w:rPr>
          <w:rFonts w:eastAsia="Times New Roman"/>
          <w:lang w:val="ru-RU" w:eastAsia="ru-RU"/>
        </w:rPr>
        <w:lastRenderedPageBreak/>
        <w:t>Європейська інтеграція є найважливішим і незмінним пріоритетом зовнішньої політики України, і подальший розвиток і поглиблення відносин між Україною та Європейським Союзом здійсню</w:t>
      </w:r>
      <w:r w:rsidR="00A90AAE">
        <w:rPr>
          <w:rFonts w:eastAsia="Times New Roman"/>
          <w:lang w:val="ru-RU" w:eastAsia="ru-RU"/>
        </w:rPr>
        <w:t>ється на засадах політичного об</w:t>
      </w:r>
      <w:r w:rsidR="00A90AAE">
        <w:rPr>
          <w:rFonts w:eastAsia="Times New Roman"/>
          <w:lang w:eastAsia="ru-RU"/>
        </w:rPr>
        <w:t>’</w:t>
      </w:r>
      <w:r w:rsidRPr="00467C3F">
        <w:rPr>
          <w:rFonts w:eastAsia="Times New Roman"/>
          <w:lang w:val="ru-RU" w:eastAsia="ru-RU"/>
        </w:rPr>
        <w:t xml:space="preserve">єднання та економічної інтеграції. </w:t>
      </w:r>
    </w:p>
    <w:p w14:paraId="262CD592" w14:textId="11437DEF" w:rsidR="00467C3F" w:rsidRPr="00467C3F" w:rsidRDefault="00467C3F" w:rsidP="00467C3F">
      <w:pPr>
        <w:spacing w:line="360" w:lineRule="auto"/>
        <w:rPr>
          <w:rFonts w:eastAsia="Times New Roman"/>
          <w:lang w:val="ru-RU" w:eastAsia="ru-RU"/>
        </w:rPr>
      </w:pPr>
      <w:r w:rsidRPr="00467C3F">
        <w:rPr>
          <w:rFonts w:eastAsia="Times New Roman"/>
          <w:lang w:val="ru-RU" w:eastAsia="ru-RU"/>
        </w:rPr>
        <w:t xml:space="preserve">Угода про асоціацію (УA) являє собою всеосяжний документ, що охоплює важливі сфери життя та є </w:t>
      </w:r>
      <w:r w:rsidR="00757D9A">
        <w:t>"</w:t>
      </w:r>
      <w:r w:rsidRPr="00467C3F">
        <w:rPr>
          <w:rFonts w:eastAsia="Times New Roman"/>
          <w:lang w:val="ru-RU" w:eastAsia="ru-RU"/>
        </w:rPr>
        <w:t>живим</w:t>
      </w:r>
      <w:r w:rsidR="00757D9A">
        <w:t>"</w:t>
      </w:r>
      <w:r w:rsidRPr="00467C3F">
        <w:rPr>
          <w:rFonts w:eastAsia="Times New Roman"/>
          <w:lang w:val="ru-RU" w:eastAsia="ru-RU"/>
        </w:rPr>
        <w:t xml:space="preserve"> інструментом, оскільки він дає можливість переглянути умови співпраці в процесі реформ і взаємну політичну волю сторін. Цей міжнародний договір охоплює питання про наближення українського законодавства до норм ЄС, про співробітництво в галузі зовнішньої і безпекової політики, правосуддя, свободи тощо. Велика частина документу присвячена поглибленій та всеохоплюючій зоні вільної торгівлі між Україною та ЄС, яка передбачає економічне та галузеве співробітництво в галузі сільського господарства, енергетики, екології, транспорту</w:t>
      </w:r>
      <w:r w:rsidR="00A90AAE">
        <w:rPr>
          <w:rFonts w:eastAsia="Times New Roman"/>
          <w:lang w:val="ru-RU" w:eastAsia="ru-RU"/>
        </w:rPr>
        <w:t>, промисловості, охорони здоров</w:t>
      </w:r>
      <w:r w:rsidR="00A90AAE">
        <w:rPr>
          <w:rFonts w:eastAsia="Times New Roman"/>
          <w:lang w:eastAsia="ru-RU"/>
        </w:rPr>
        <w:t>’</w:t>
      </w:r>
      <w:r w:rsidRPr="00467C3F">
        <w:rPr>
          <w:rFonts w:eastAsia="Times New Roman"/>
          <w:lang w:val="ru-RU" w:eastAsia="ru-RU"/>
        </w:rPr>
        <w:t>я, туризму, а також політики в га</w:t>
      </w:r>
      <w:r w:rsidR="008D5A47">
        <w:rPr>
          <w:rFonts w:eastAsia="Times New Roman"/>
          <w:lang w:val="ru-RU" w:eastAsia="ru-RU"/>
        </w:rPr>
        <w:t>лузі культури, освіти та інших галузях.</w:t>
      </w:r>
    </w:p>
    <w:p w14:paraId="210A00F2" w14:textId="77777777" w:rsidR="00467C3F" w:rsidRPr="00467C3F" w:rsidRDefault="00467C3F" w:rsidP="00467C3F">
      <w:pPr>
        <w:spacing w:line="360" w:lineRule="auto"/>
        <w:rPr>
          <w:rFonts w:eastAsia="Times New Roman"/>
          <w:lang w:val="ru-RU" w:eastAsia="ru-RU"/>
        </w:rPr>
      </w:pPr>
      <w:r w:rsidRPr="00467C3F">
        <w:rPr>
          <w:rFonts w:eastAsia="Times New Roman"/>
          <w:lang w:val="ru-RU" w:eastAsia="ru-RU"/>
        </w:rPr>
        <w:t xml:space="preserve">Основна відповідальність за впровадження Угоди про асоціацію покладається на український Уряд, міністерства та уповноважені центральні органи виконавчої влади. Для ефективного галузевого співробітництва було проведено кілька юридичних та інституційних реструктуризацій. Важливою складовою є робота Верховної Ради, оскільки специфіка нашої правової системи передбачає прийняття значної кількості законів, що визначають як горизонтальні, так і вузькі секторальні питання. </w:t>
      </w:r>
    </w:p>
    <w:p w14:paraId="466102F5" w14:textId="2468866F" w:rsidR="00467C3F" w:rsidRPr="00467C3F" w:rsidRDefault="00467C3F" w:rsidP="00467C3F">
      <w:pPr>
        <w:spacing w:line="360" w:lineRule="auto"/>
        <w:rPr>
          <w:rFonts w:eastAsia="Times New Roman"/>
          <w:lang w:val="ru-RU" w:eastAsia="ru-RU"/>
        </w:rPr>
      </w:pPr>
      <w:r w:rsidRPr="00467C3F">
        <w:rPr>
          <w:rFonts w:eastAsia="Times New Roman"/>
          <w:lang w:val="ru-RU" w:eastAsia="ru-RU"/>
        </w:rPr>
        <w:t>Згідно з урядовим звітом про виконання Угоди про асоціацію, опублікованим у березні 2020 року, загальний хід виконання запланованих завдань у 2019 році склав 37%</w:t>
      </w:r>
      <w:r w:rsidR="00F231D1">
        <w:rPr>
          <w:rFonts w:eastAsia="Times New Roman"/>
          <w:lang w:val="ru-RU" w:eastAsia="ru-RU"/>
        </w:rPr>
        <w:t xml:space="preserve"> </w:t>
      </w:r>
      <w:r>
        <w:rPr>
          <w:rStyle w:val="a5"/>
          <w:rFonts w:eastAsia="Times New Roman"/>
          <w:lang w:val="ru-RU" w:eastAsia="ru-RU"/>
        </w:rPr>
        <w:footnoteReference w:id="63"/>
      </w:r>
      <w:r w:rsidR="0062358E">
        <w:rPr>
          <w:rFonts w:eastAsia="Times New Roman"/>
          <w:lang w:val="ru-RU" w:eastAsia="ru-RU"/>
        </w:rPr>
        <w:t>.</w:t>
      </w:r>
      <w:r w:rsidRPr="00467C3F">
        <w:rPr>
          <w:rFonts w:eastAsiaTheme="minorEastAsia"/>
          <w:lang w:val="ru-RU" w:eastAsia="ru-RU"/>
        </w:rPr>
        <w:t xml:space="preserve"> </w:t>
      </w:r>
      <w:r w:rsidRPr="00467C3F">
        <w:rPr>
          <w:rFonts w:eastAsia="Times New Roman"/>
          <w:lang w:val="ru-RU" w:eastAsia="ru-RU"/>
        </w:rPr>
        <w:t>Це означає, що шв</w:t>
      </w:r>
      <w:r w:rsidR="00A90AAE">
        <w:rPr>
          <w:rFonts w:eastAsia="Times New Roman"/>
          <w:lang w:val="ru-RU" w:eastAsia="ru-RU"/>
        </w:rPr>
        <w:t>идкість виконання зобов</w:t>
      </w:r>
      <w:r w:rsidR="00A90AAE">
        <w:rPr>
          <w:rFonts w:eastAsia="Times New Roman"/>
          <w:lang w:eastAsia="ru-RU"/>
        </w:rPr>
        <w:t>’</w:t>
      </w:r>
      <w:r w:rsidRPr="00467C3F">
        <w:rPr>
          <w:rFonts w:eastAsia="Times New Roman"/>
          <w:lang w:val="ru-RU" w:eastAsia="ru-RU"/>
        </w:rPr>
        <w:t xml:space="preserve">язань в рамках </w:t>
      </w:r>
      <w:r w:rsidRPr="00467C3F">
        <w:rPr>
          <w:rFonts w:eastAsia="Times New Roman"/>
          <w:lang w:eastAsia="ru-RU"/>
        </w:rPr>
        <w:t>УА</w:t>
      </w:r>
      <w:r w:rsidRPr="00467C3F">
        <w:rPr>
          <w:rFonts w:eastAsia="Times New Roman"/>
          <w:lang w:val="ru-RU" w:eastAsia="ru-RU"/>
        </w:rPr>
        <w:t xml:space="preserve"> знизилася при нинішньому </w:t>
      </w:r>
      <w:r w:rsidRPr="00467C3F">
        <w:rPr>
          <w:rFonts w:eastAsia="Times New Roman"/>
          <w:lang w:eastAsia="ru-RU"/>
        </w:rPr>
        <w:t>У</w:t>
      </w:r>
      <w:r w:rsidRPr="00467C3F">
        <w:rPr>
          <w:rFonts w:eastAsia="Times New Roman"/>
          <w:lang w:val="ru-RU" w:eastAsia="ru-RU"/>
        </w:rPr>
        <w:t xml:space="preserve">ряді, тому що в попередньому звітному періоді вона становила 52% від річних </w:t>
      </w:r>
      <w:r w:rsidRPr="00467C3F">
        <w:rPr>
          <w:rFonts w:eastAsia="Times New Roman"/>
          <w:lang w:eastAsia="ru-RU"/>
        </w:rPr>
        <w:t xml:space="preserve">запланованих </w:t>
      </w:r>
      <w:r w:rsidRPr="00467C3F">
        <w:rPr>
          <w:rFonts w:eastAsia="Times New Roman"/>
          <w:lang w:eastAsia="ru-RU"/>
        </w:rPr>
        <w:lastRenderedPageBreak/>
        <w:t>дій</w:t>
      </w:r>
      <w:r w:rsidR="0062358E">
        <w:rPr>
          <w:rFonts w:eastAsia="Times New Roman"/>
          <w:lang w:val="ru-RU" w:eastAsia="ru-RU"/>
        </w:rPr>
        <w:t xml:space="preserve"> </w:t>
      </w:r>
      <w:r w:rsidRPr="00467C3F">
        <w:rPr>
          <w:rFonts w:eastAsia="Times New Roman"/>
          <w:vertAlign w:val="superscript"/>
          <w:lang w:val="ru-RU" w:eastAsia="ru-RU"/>
        </w:rPr>
        <w:footnoteReference w:id="64"/>
      </w:r>
      <w:r w:rsidR="0062358E">
        <w:rPr>
          <w:rFonts w:eastAsia="Times New Roman"/>
          <w:lang w:val="ru-RU" w:eastAsia="ru-RU"/>
        </w:rPr>
        <w:t>.</w:t>
      </w:r>
      <w:r w:rsidRPr="00467C3F">
        <w:rPr>
          <w:rFonts w:eastAsia="Times New Roman"/>
          <w:lang w:val="ru-RU" w:eastAsia="ru-RU"/>
        </w:rPr>
        <w:t xml:space="preserve"> Найбільший прогрес був досягнутий в областях політичного діалогу, національної безпеки і оборони, соціальних відносин, освіти і фінансового співробітництва. Однак є області, в яких не було виконано жодного завдання, наприклад, захист прав споживачів, управління державними фінансами. Мінімальний прогрес був досягнутий в області правосуддя, свободи слова і прав людини, транспорту і фінансово</w:t>
      </w:r>
      <w:r w:rsidRPr="00467C3F">
        <w:rPr>
          <w:rFonts w:eastAsia="Times New Roman"/>
          <w:lang w:eastAsia="ru-RU"/>
        </w:rPr>
        <w:t>му</w:t>
      </w:r>
      <w:r w:rsidRPr="00467C3F">
        <w:rPr>
          <w:rFonts w:eastAsia="Times New Roman"/>
          <w:lang w:val="ru-RU" w:eastAsia="ru-RU"/>
        </w:rPr>
        <w:t xml:space="preserve"> сектор</w:t>
      </w:r>
      <w:r w:rsidRPr="00467C3F">
        <w:rPr>
          <w:rFonts w:eastAsia="Times New Roman"/>
          <w:lang w:eastAsia="ru-RU"/>
        </w:rPr>
        <w:t>і</w:t>
      </w:r>
      <w:r w:rsidRPr="00467C3F">
        <w:rPr>
          <w:rFonts w:eastAsia="Times New Roman"/>
          <w:lang w:val="ru-RU" w:eastAsia="ru-RU"/>
        </w:rPr>
        <w:t xml:space="preserve">. </w:t>
      </w:r>
      <w:r w:rsidRPr="00467C3F">
        <w:rPr>
          <w:rFonts w:eastAsia="Times New Roman"/>
          <w:lang w:eastAsia="ru-RU"/>
        </w:rPr>
        <w:t>Очевидно що</w:t>
      </w:r>
      <w:r w:rsidRPr="00467C3F">
        <w:rPr>
          <w:rFonts w:eastAsia="Times New Roman"/>
          <w:lang w:val="ru-RU" w:eastAsia="ru-RU"/>
        </w:rPr>
        <w:t xml:space="preserve">, відсутність певної кореляції між секторами вказує на необхідність поліпшення міжвідомчої взаємодії і продовження секторальних реформ. </w:t>
      </w:r>
    </w:p>
    <w:p w14:paraId="12BB4BBF" w14:textId="28C6EA26" w:rsidR="00467C3F" w:rsidRPr="00467C3F" w:rsidRDefault="00467C3F" w:rsidP="00467C3F">
      <w:pPr>
        <w:spacing w:line="360" w:lineRule="auto"/>
        <w:rPr>
          <w:rFonts w:eastAsia="Times New Roman"/>
          <w:lang w:val="ru-RU" w:eastAsia="ru-RU"/>
        </w:rPr>
      </w:pPr>
      <w:r w:rsidRPr="00467C3F">
        <w:rPr>
          <w:rFonts w:eastAsia="Times New Roman"/>
          <w:lang w:val="ru-RU" w:eastAsia="ru-RU"/>
        </w:rPr>
        <w:t>Як уже згадувалося</w:t>
      </w:r>
      <w:r w:rsidRPr="00467C3F">
        <w:rPr>
          <w:rFonts w:eastAsia="Times New Roman"/>
          <w:lang w:eastAsia="ru-RU"/>
        </w:rPr>
        <w:t xml:space="preserve"> </w:t>
      </w:r>
      <w:r w:rsidR="00F231D1">
        <w:rPr>
          <w:rFonts w:eastAsia="Times New Roman"/>
          <w:lang w:eastAsia="ru-RU"/>
        </w:rPr>
        <w:t>мною</w:t>
      </w:r>
      <w:r w:rsidRPr="00467C3F">
        <w:rPr>
          <w:rFonts w:eastAsia="Times New Roman"/>
          <w:lang w:eastAsia="ru-RU"/>
        </w:rPr>
        <w:t xml:space="preserve"> вище</w:t>
      </w:r>
      <w:r w:rsidRPr="00467C3F">
        <w:rPr>
          <w:rFonts w:eastAsia="Times New Roman"/>
          <w:lang w:val="ru-RU" w:eastAsia="ru-RU"/>
        </w:rPr>
        <w:t xml:space="preserve">, </w:t>
      </w:r>
      <w:r w:rsidRPr="00467C3F">
        <w:rPr>
          <w:rFonts w:eastAsia="Times New Roman"/>
          <w:lang w:eastAsia="ru-RU"/>
        </w:rPr>
        <w:t>вагому</w:t>
      </w:r>
      <w:r w:rsidRPr="00467C3F">
        <w:rPr>
          <w:rFonts w:eastAsia="Times New Roman"/>
          <w:lang w:val="ru-RU" w:eastAsia="ru-RU"/>
        </w:rPr>
        <w:t xml:space="preserve"> роль у процесі європейської інтеграції відіграє </w:t>
      </w:r>
      <w:r w:rsidRPr="00467C3F">
        <w:rPr>
          <w:rFonts w:eastAsia="Times New Roman"/>
          <w:lang w:eastAsia="ru-RU"/>
        </w:rPr>
        <w:t>український У</w:t>
      </w:r>
      <w:r w:rsidRPr="00467C3F">
        <w:rPr>
          <w:rFonts w:eastAsia="Times New Roman"/>
          <w:lang w:val="ru-RU" w:eastAsia="ru-RU"/>
        </w:rPr>
        <w:t xml:space="preserve">ряд. У своїй діяльності він орієнтується на </w:t>
      </w:r>
      <w:r w:rsidRPr="00467C3F">
        <w:rPr>
          <w:rFonts w:eastAsia="Times New Roman"/>
          <w:lang w:eastAsia="ru-RU"/>
        </w:rPr>
        <w:t>П</w:t>
      </w:r>
      <w:r w:rsidRPr="00467C3F">
        <w:rPr>
          <w:rFonts w:eastAsia="Times New Roman"/>
          <w:lang w:val="ru-RU" w:eastAsia="ru-RU"/>
        </w:rPr>
        <w:t xml:space="preserve">лан дій щодо виконання Угоди про асоціацію. У свою чергу, </w:t>
      </w:r>
      <w:r w:rsidRPr="00467C3F">
        <w:rPr>
          <w:rFonts w:eastAsia="Times New Roman"/>
          <w:lang w:eastAsia="ru-RU"/>
        </w:rPr>
        <w:t>П</w:t>
      </w:r>
      <w:r w:rsidRPr="00467C3F">
        <w:rPr>
          <w:rFonts w:eastAsia="Times New Roman"/>
          <w:lang w:val="ru-RU" w:eastAsia="ru-RU"/>
        </w:rPr>
        <w:t xml:space="preserve">лан дій повинен бути відображений в </w:t>
      </w:r>
      <w:r w:rsidRPr="00467C3F">
        <w:rPr>
          <w:rFonts w:eastAsia="Times New Roman"/>
          <w:lang w:eastAsia="ru-RU"/>
        </w:rPr>
        <w:t>П</w:t>
      </w:r>
      <w:r w:rsidRPr="00467C3F">
        <w:rPr>
          <w:rFonts w:eastAsia="Times New Roman"/>
          <w:lang w:val="ru-RU" w:eastAsia="ru-RU"/>
        </w:rPr>
        <w:t xml:space="preserve">рограмі уряду і середньостроковому пріоритетному плані дій. </w:t>
      </w:r>
      <w:r w:rsidRPr="00467C3F">
        <w:rPr>
          <w:rFonts w:eastAsia="Times New Roman"/>
          <w:lang w:eastAsia="ru-RU"/>
        </w:rPr>
        <w:t>П</w:t>
      </w:r>
      <w:r w:rsidRPr="00467C3F">
        <w:rPr>
          <w:rFonts w:eastAsia="Times New Roman"/>
          <w:lang w:val="ru-RU" w:eastAsia="ru-RU"/>
        </w:rPr>
        <w:t xml:space="preserve">итання в тому, що у проекті </w:t>
      </w:r>
      <w:r w:rsidRPr="00467C3F">
        <w:rPr>
          <w:rFonts w:eastAsia="Times New Roman"/>
          <w:lang w:eastAsia="ru-RU"/>
        </w:rPr>
        <w:t>П</w:t>
      </w:r>
      <w:r w:rsidRPr="00467C3F">
        <w:rPr>
          <w:rFonts w:eastAsia="Times New Roman"/>
          <w:lang w:val="ru-RU" w:eastAsia="ru-RU"/>
        </w:rPr>
        <w:t>рограми наші завдання європейської інтеграції не були повністю прописан</w:t>
      </w:r>
      <w:r w:rsidRPr="00467C3F">
        <w:rPr>
          <w:rFonts w:eastAsia="Times New Roman"/>
          <w:lang w:eastAsia="ru-RU"/>
        </w:rPr>
        <w:t>і</w:t>
      </w:r>
      <w:r w:rsidRPr="00467C3F">
        <w:rPr>
          <w:rFonts w:eastAsia="Times New Roman"/>
          <w:lang w:val="ru-RU" w:eastAsia="ru-RU"/>
        </w:rPr>
        <w:t xml:space="preserve">, як і в програмі попереднього </w:t>
      </w:r>
      <w:r w:rsidRPr="00467C3F">
        <w:rPr>
          <w:rFonts w:eastAsia="Times New Roman"/>
          <w:lang w:eastAsia="ru-RU"/>
        </w:rPr>
        <w:t>У</w:t>
      </w:r>
      <w:r w:rsidRPr="00467C3F">
        <w:rPr>
          <w:rFonts w:eastAsia="Times New Roman"/>
          <w:lang w:val="ru-RU" w:eastAsia="ru-RU"/>
        </w:rPr>
        <w:t xml:space="preserve">ряду. </w:t>
      </w:r>
    </w:p>
    <w:p w14:paraId="1DC975A1" w14:textId="2FB66FA0" w:rsidR="00467C3F" w:rsidRPr="00467C3F" w:rsidRDefault="00467C3F" w:rsidP="00467C3F">
      <w:pPr>
        <w:spacing w:line="360" w:lineRule="auto"/>
        <w:rPr>
          <w:rFonts w:eastAsia="Times New Roman"/>
          <w:lang w:val="ru-RU" w:eastAsia="ru-RU"/>
        </w:rPr>
      </w:pPr>
      <w:r w:rsidRPr="00467C3F">
        <w:rPr>
          <w:rFonts w:eastAsia="Times New Roman"/>
          <w:lang w:val="ru-RU" w:eastAsia="ru-RU"/>
        </w:rPr>
        <w:t>План дій є найважливішим урядовим документом реалізації Угод</w:t>
      </w:r>
      <w:r w:rsidRPr="00467C3F">
        <w:rPr>
          <w:rFonts w:eastAsia="Times New Roman"/>
          <w:lang w:eastAsia="ru-RU"/>
        </w:rPr>
        <w:t>и</w:t>
      </w:r>
      <w:r w:rsidRPr="00467C3F">
        <w:rPr>
          <w:rFonts w:eastAsia="Times New Roman"/>
          <w:lang w:val="ru-RU" w:eastAsia="ru-RU"/>
        </w:rPr>
        <w:t xml:space="preserve"> про асоціацію. </w:t>
      </w:r>
      <w:r w:rsidRPr="00467C3F">
        <w:rPr>
          <w:rFonts w:eastAsia="Times New Roman"/>
          <w:lang w:eastAsia="ru-RU"/>
        </w:rPr>
        <w:t>В</w:t>
      </w:r>
      <w:r w:rsidRPr="00467C3F">
        <w:rPr>
          <w:rFonts w:eastAsia="Times New Roman"/>
          <w:lang w:val="ru-RU" w:eastAsia="ru-RU"/>
        </w:rPr>
        <w:t xml:space="preserve">ін сформульований таким чином, що міністерства можуть не тільки звітувати, а й вносити пропозиції в план дій щодо вдосконалення процесу правового зближення. На сьогоднішній день ці питання мають велику актуальність, тому що Україна </w:t>
      </w:r>
      <w:r w:rsidRPr="00467C3F">
        <w:rPr>
          <w:rFonts w:eastAsia="Times New Roman"/>
          <w:lang w:eastAsia="ru-RU"/>
        </w:rPr>
        <w:t xml:space="preserve">отримала </w:t>
      </w:r>
      <w:r w:rsidRPr="00467C3F">
        <w:rPr>
          <w:rFonts w:eastAsia="Times New Roman"/>
          <w:lang w:val="ru-RU" w:eastAsia="ru-RU"/>
        </w:rPr>
        <w:t>право переглянути положення УА з січня 2021 року. Очевидно, що одним із завдань оновлення</w:t>
      </w:r>
      <w:r w:rsidR="009C3DDA">
        <w:rPr>
          <w:rFonts w:eastAsia="Times New Roman"/>
          <w:lang w:val="ru-RU" w:eastAsia="ru-RU"/>
        </w:rPr>
        <w:t xml:space="preserve"> </w:t>
      </w:r>
      <w:r w:rsidRPr="00467C3F">
        <w:rPr>
          <w:rFonts w:eastAsia="Times New Roman"/>
          <w:lang w:val="ru-RU" w:eastAsia="ru-RU"/>
        </w:rPr>
        <w:t xml:space="preserve">угоди є розширення доступу вітчизняних товарів і послуг на внутрішній ринок </w:t>
      </w:r>
      <w:r w:rsidRPr="00467C3F">
        <w:rPr>
          <w:rFonts w:eastAsia="Times New Roman"/>
          <w:lang w:eastAsia="ru-RU"/>
        </w:rPr>
        <w:t>ЄС</w:t>
      </w:r>
      <w:r w:rsidRPr="00467C3F">
        <w:rPr>
          <w:rFonts w:eastAsia="Times New Roman"/>
          <w:lang w:val="ru-RU" w:eastAsia="ru-RU"/>
        </w:rPr>
        <w:t xml:space="preserve">. </w:t>
      </w:r>
    </w:p>
    <w:p w14:paraId="54B27050" w14:textId="0B95905B" w:rsidR="00467C3F" w:rsidRPr="00467C3F" w:rsidRDefault="00467C3F" w:rsidP="00467C3F">
      <w:pPr>
        <w:spacing w:line="360" w:lineRule="auto"/>
        <w:rPr>
          <w:rFonts w:eastAsia="Times New Roman"/>
          <w:lang w:eastAsia="ru-RU"/>
        </w:rPr>
      </w:pPr>
      <w:r w:rsidRPr="00467C3F">
        <w:rPr>
          <w:rFonts w:eastAsia="Times New Roman"/>
          <w:lang w:val="ru-RU" w:eastAsia="ru-RU"/>
        </w:rPr>
        <w:t xml:space="preserve">Під час останнього саміту </w:t>
      </w:r>
      <w:r w:rsidR="009C3DDA">
        <w:rPr>
          <w:rFonts w:eastAsia="Times New Roman"/>
          <w:lang w:val="ru-RU" w:eastAsia="ru-RU"/>
        </w:rPr>
        <w:t>Україна</w:t>
      </w:r>
      <w:r w:rsidR="008D5A47">
        <w:rPr>
          <w:rFonts w:eastAsia="Times New Roman"/>
          <w:lang w:val="ru-RU" w:eastAsia="ru-RU"/>
        </w:rPr>
        <w:t xml:space="preserve"> – </w:t>
      </w:r>
      <w:r w:rsidR="009C3DDA">
        <w:rPr>
          <w:rFonts w:eastAsia="Times New Roman"/>
          <w:lang w:val="ru-RU" w:eastAsia="ru-RU"/>
        </w:rPr>
        <w:t>ЄС</w:t>
      </w:r>
      <w:r w:rsidR="008D5A47">
        <w:rPr>
          <w:rFonts w:eastAsia="Times New Roman"/>
          <w:lang w:val="ru-RU" w:eastAsia="ru-RU"/>
        </w:rPr>
        <w:t xml:space="preserve"> </w:t>
      </w:r>
      <w:r w:rsidRPr="00467C3F">
        <w:rPr>
          <w:rFonts w:eastAsia="Times New Roman"/>
          <w:lang w:val="ru-RU" w:eastAsia="ru-RU"/>
        </w:rPr>
        <w:t xml:space="preserve">були визначені пріоритети для розвитку двостороннього співробітництва, а саме: цифровий ринок, охорона навколишнього середовища, боротьба зі зміною клімату, включаючи Європейський зелений курс, а також фінансове співробітництво. Однак </w:t>
      </w:r>
      <w:r w:rsidRPr="00467C3F">
        <w:rPr>
          <w:rFonts w:eastAsia="Times New Roman"/>
          <w:lang w:eastAsia="ru-RU"/>
        </w:rPr>
        <w:lastRenderedPageBreak/>
        <w:t>зауважимо</w:t>
      </w:r>
      <w:r w:rsidRPr="00467C3F">
        <w:rPr>
          <w:rFonts w:eastAsia="Times New Roman"/>
          <w:lang w:val="ru-RU" w:eastAsia="ru-RU"/>
        </w:rPr>
        <w:t xml:space="preserve">, що це складний дипломатичний, політичний і технічний процес, тривалість якого не можна однозначно передбачити. Таким чином, </w:t>
      </w:r>
      <w:r w:rsidRPr="00467C3F">
        <w:rPr>
          <w:rFonts w:eastAsia="Times New Roman"/>
          <w:lang w:eastAsia="ru-RU"/>
        </w:rPr>
        <w:t xml:space="preserve">наша країна </w:t>
      </w:r>
      <w:r w:rsidRPr="00467C3F">
        <w:rPr>
          <w:rFonts w:eastAsia="Times New Roman"/>
          <w:lang w:val="ru-RU" w:eastAsia="ru-RU"/>
        </w:rPr>
        <w:t xml:space="preserve">проводитиме </w:t>
      </w:r>
      <w:r w:rsidRPr="00467C3F">
        <w:rPr>
          <w:rFonts w:eastAsia="Times New Roman"/>
          <w:lang w:eastAsia="ru-RU"/>
        </w:rPr>
        <w:t>г</w:t>
      </w:r>
      <w:r w:rsidRPr="00467C3F">
        <w:rPr>
          <w:rFonts w:eastAsia="Times New Roman"/>
          <w:lang w:val="ru-RU" w:eastAsia="ru-RU"/>
        </w:rPr>
        <w:t>алузеве оновлення поступово, за результатами виконання поточного плану дій та обсягу існуючих зобов</w:t>
      </w:r>
      <w:r w:rsidR="00A90AAE">
        <w:rPr>
          <w:rFonts w:eastAsia="Times New Roman"/>
          <w:lang w:eastAsia="ru-RU"/>
        </w:rPr>
        <w:t>’</w:t>
      </w:r>
      <w:r w:rsidRPr="00467C3F">
        <w:rPr>
          <w:rFonts w:eastAsia="Times New Roman"/>
          <w:lang w:val="ru-RU" w:eastAsia="ru-RU"/>
        </w:rPr>
        <w:t>язань. Тому</w:t>
      </w:r>
      <w:r w:rsidR="009C3DDA">
        <w:rPr>
          <w:rFonts w:eastAsia="Times New Roman"/>
          <w:lang w:eastAsia="ru-RU"/>
        </w:rPr>
        <w:t xml:space="preserve">, на наше переконання, </w:t>
      </w:r>
      <w:r w:rsidRPr="00467C3F">
        <w:rPr>
          <w:rFonts w:eastAsia="Times New Roman"/>
          <w:lang w:val="ru-RU" w:eastAsia="ru-RU"/>
        </w:rPr>
        <w:t xml:space="preserve">логічно на основі аналізу власних потреб і можливостей намітити власні пріоритети відновлення економіки після пандемії і залучити в цей процес парламентаріїв, </w:t>
      </w:r>
      <w:r w:rsidRPr="00467C3F">
        <w:rPr>
          <w:rFonts w:eastAsia="Times New Roman"/>
          <w:lang w:eastAsia="ru-RU"/>
        </w:rPr>
        <w:t>г</w:t>
      </w:r>
      <w:r w:rsidRPr="00467C3F">
        <w:rPr>
          <w:rFonts w:eastAsia="Times New Roman"/>
          <w:lang w:val="ru-RU" w:eastAsia="ru-RU"/>
        </w:rPr>
        <w:t>ромадські організації та експертне середовище.</w:t>
      </w:r>
      <w:r w:rsidRPr="00467C3F">
        <w:rPr>
          <w:rFonts w:eastAsia="Times New Roman"/>
          <w:lang w:eastAsia="ru-RU"/>
        </w:rPr>
        <w:t xml:space="preserve"> Не менш важливим є збереження існуючих досягнень адже правління Європейського Союзу неодноразово наголошувало на важливості виконання Україною поточних зобов</w:t>
      </w:r>
      <w:r w:rsidR="00A90AAE">
        <w:rPr>
          <w:rFonts w:eastAsia="Times New Roman"/>
          <w:lang w:eastAsia="ru-RU"/>
        </w:rPr>
        <w:t>’</w:t>
      </w:r>
      <w:r w:rsidRPr="00467C3F">
        <w:rPr>
          <w:rFonts w:eastAsia="Times New Roman"/>
          <w:lang w:eastAsia="ru-RU"/>
        </w:rPr>
        <w:t>язань УА для пе</w:t>
      </w:r>
      <w:r w:rsidR="0062358E">
        <w:rPr>
          <w:rFonts w:eastAsia="Times New Roman"/>
          <w:lang w:eastAsia="ru-RU"/>
        </w:rPr>
        <w:t xml:space="preserve">рспектив її успішного перегляду </w:t>
      </w:r>
      <w:r w:rsidRPr="00467C3F">
        <w:rPr>
          <w:rFonts w:eastAsia="Times New Roman"/>
          <w:vertAlign w:val="superscript"/>
          <w:lang w:eastAsia="ru-RU"/>
        </w:rPr>
        <w:footnoteReference w:id="65"/>
      </w:r>
      <w:r w:rsidR="0062358E">
        <w:rPr>
          <w:rFonts w:eastAsia="Times New Roman"/>
          <w:lang w:eastAsia="ru-RU"/>
        </w:rPr>
        <w:t>.</w:t>
      </w:r>
      <w:r w:rsidRPr="00467C3F">
        <w:rPr>
          <w:rFonts w:eastAsia="Times New Roman"/>
          <w:lang w:eastAsia="ru-RU"/>
        </w:rPr>
        <w:t xml:space="preserve"> </w:t>
      </w:r>
    </w:p>
    <w:p w14:paraId="0E30853D" w14:textId="6964D879" w:rsidR="00467C3F" w:rsidRDefault="00467C3F" w:rsidP="00356EA3">
      <w:pPr>
        <w:spacing w:line="360" w:lineRule="auto"/>
        <w:rPr>
          <w:rFonts w:eastAsia="Times New Roman"/>
          <w:lang w:val="ru-RU" w:eastAsia="ru-RU"/>
        </w:rPr>
      </w:pPr>
      <w:r w:rsidRPr="00467C3F">
        <w:rPr>
          <w:rFonts w:eastAsia="Times New Roman"/>
          <w:lang w:eastAsia="ru-RU"/>
        </w:rPr>
        <w:t xml:space="preserve">На сьогоднішній день галузева співпраця з ЄС охоплює всі важливі сфери життя українського суспільства, тому пріоритетність завдань, які бачить український Уряд, буде відігравати важливу роль у подальших переговорних процесах. Необхідно відзначити, що нові ініціативи створюють більше вимог для українських виробників. </w:t>
      </w:r>
      <w:r w:rsidRPr="00467C3F">
        <w:rPr>
          <w:rFonts w:eastAsia="Times New Roman"/>
          <w:lang w:val="ru-RU" w:eastAsia="ru-RU"/>
        </w:rPr>
        <w:t xml:space="preserve">Тому виникає питання про те, </w:t>
      </w:r>
      <w:r w:rsidRPr="00467C3F">
        <w:rPr>
          <w:rFonts w:eastAsia="Times New Roman"/>
          <w:lang w:eastAsia="ru-RU"/>
        </w:rPr>
        <w:t>як</w:t>
      </w:r>
      <w:r w:rsidRPr="00467C3F">
        <w:rPr>
          <w:rFonts w:eastAsia="Times New Roman"/>
          <w:lang w:val="ru-RU" w:eastAsia="ru-RU"/>
        </w:rPr>
        <w:t xml:space="preserve"> забезпечити плавний перехід без шкоди для економіки України, особливо для східних регіонів. Це вимагає серйозної аналітичної роботи з боку </w:t>
      </w:r>
      <w:r w:rsidRPr="00467C3F">
        <w:rPr>
          <w:rFonts w:eastAsia="Times New Roman"/>
          <w:lang w:eastAsia="ru-RU"/>
        </w:rPr>
        <w:t>У</w:t>
      </w:r>
      <w:r w:rsidRPr="00467C3F">
        <w:rPr>
          <w:rFonts w:eastAsia="Times New Roman"/>
          <w:lang w:val="ru-RU" w:eastAsia="ru-RU"/>
        </w:rPr>
        <w:t>ряду із залученням економічних асоціацій. Результатом цієї роботи має стати визначення обсягу наявних внутрішніх ресурсів і необхідної допомоги з боку ЄС</w:t>
      </w:r>
      <w:r>
        <w:rPr>
          <w:rFonts w:eastAsia="Times New Roman"/>
          <w:lang w:val="ru-RU" w:eastAsia="ru-RU"/>
        </w:rPr>
        <w:t>.</w:t>
      </w:r>
    </w:p>
    <w:p w14:paraId="2E673BFD" w14:textId="7A9CD3CF" w:rsidR="00467C3F" w:rsidRPr="00467C3F" w:rsidRDefault="00A90AAE" w:rsidP="00467C3F">
      <w:pPr>
        <w:spacing w:line="360" w:lineRule="auto"/>
        <w:rPr>
          <w:rFonts w:eastAsia="Times New Roman"/>
          <w:lang w:eastAsia="ru-RU"/>
        </w:rPr>
      </w:pPr>
      <w:r>
        <w:rPr>
          <w:rFonts w:eastAsia="Times New Roman"/>
          <w:lang w:val="ru-RU" w:eastAsia="ru-RU"/>
        </w:rPr>
        <w:t>У зв</w:t>
      </w:r>
      <w:r>
        <w:rPr>
          <w:rFonts w:eastAsia="Times New Roman"/>
          <w:lang w:eastAsia="ru-RU"/>
        </w:rPr>
        <w:t>’</w:t>
      </w:r>
      <w:r w:rsidR="00467C3F" w:rsidRPr="00467C3F">
        <w:rPr>
          <w:rFonts w:eastAsia="Times New Roman"/>
          <w:lang w:val="ru-RU" w:eastAsia="ru-RU"/>
        </w:rPr>
        <w:t xml:space="preserve">язку з цим </w:t>
      </w:r>
      <w:r w:rsidR="00467C3F" w:rsidRPr="00467C3F">
        <w:rPr>
          <w:rFonts w:eastAsia="Times New Roman"/>
          <w:lang w:eastAsia="ru-RU"/>
        </w:rPr>
        <w:t>Уряду</w:t>
      </w:r>
      <w:r w:rsidR="00467C3F" w:rsidRPr="00467C3F">
        <w:rPr>
          <w:rFonts w:eastAsia="Times New Roman"/>
          <w:lang w:val="ru-RU" w:eastAsia="ru-RU"/>
        </w:rPr>
        <w:t xml:space="preserve"> також необхідно вирішити юридичні питання. </w:t>
      </w:r>
    </w:p>
    <w:p w14:paraId="49751D18" w14:textId="55D0ED23" w:rsidR="00467C3F" w:rsidRPr="00467C3F" w:rsidRDefault="00467C3F" w:rsidP="00467C3F">
      <w:pPr>
        <w:spacing w:line="360" w:lineRule="auto"/>
        <w:rPr>
          <w:rFonts w:eastAsia="Times New Roman"/>
          <w:lang w:eastAsia="ru-RU"/>
        </w:rPr>
      </w:pPr>
      <w:r w:rsidRPr="00467C3F">
        <w:rPr>
          <w:rFonts w:eastAsia="Times New Roman"/>
          <w:lang w:eastAsia="ru-RU"/>
        </w:rPr>
        <w:t xml:space="preserve">Нині </w:t>
      </w:r>
      <w:r w:rsidRPr="00467C3F">
        <w:rPr>
          <w:rFonts w:eastAsia="Times New Roman"/>
          <w:lang w:val="ru-RU" w:eastAsia="ru-RU"/>
        </w:rPr>
        <w:t>найбільшим торговим партнером</w:t>
      </w:r>
      <w:r w:rsidRPr="00467C3F">
        <w:rPr>
          <w:rFonts w:eastAsia="Times New Roman"/>
          <w:lang w:eastAsia="ru-RU"/>
        </w:rPr>
        <w:t xml:space="preserve"> України</w:t>
      </w:r>
      <w:r w:rsidRPr="00467C3F">
        <w:rPr>
          <w:rFonts w:eastAsia="Times New Roman"/>
          <w:lang w:val="ru-RU" w:eastAsia="ru-RU"/>
        </w:rPr>
        <w:t xml:space="preserve"> є Є</w:t>
      </w:r>
      <w:r w:rsidRPr="00467C3F">
        <w:rPr>
          <w:rFonts w:eastAsia="Times New Roman"/>
          <w:lang w:eastAsia="ru-RU"/>
        </w:rPr>
        <w:t>врепейський Союз</w:t>
      </w:r>
      <w:r w:rsidRPr="00467C3F">
        <w:rPr>
          <w:rFonts w:eastAsia="Times New Roman"/>
          <w:lang w:val="ru-RU" w:eastAsia="ru-RU"/>
        </w:rPr>
        <w:t>, частка торгового обороту</w:t>
      </w:r>
      <w:r w:rsidRPr="00467C3F">
        <w:rPr>
          <w:rFonts w:eastAsia="Times New Roman"/>
          <w:lang w:eastAsia="ru-RU"/>
        </w:rPr>
        <w:t xml:space="preserve"> з </w:t>
      </w:r>
      <w:r w:rsidRPr="00467C3F">
        <w:rPr>
          <w:rFonts w:eastAsia="Times New Roman"/>
          <w:lang w:val="ru-RU" w:eastAsia="ru-RU"/>
        </w:rPr>
        <w:t>як</w:t>
      </w:r>
      <w:r w:rsidRPr="00467C3F">
        <w:rPr>
          <w:rFonts w:eastAsia="Times New Roman"/>
          <w:lang w:eastAsia="ru-RU"/>
        </w:rPr>
        <w:t>им</w:t>
      </w:r>
      <w:r w:rsidRPr="00467C3F">
        <w:rPr>
          <w:rFonts w:eastAsia="Times New Roman"/>
          <w:lang w:val="ru-RU" w:eastAsia="ru-RU"/>
        </w:rPr>
        <w:t xml:space="preserve"> зараз</w:t>
      </w:r>
      <w:r w:rsidRPr="00467C3F">
        <w:rPr>
          <w:rFonts w:eastAsia="Times New Roman"/>
          <w:lang w:eastAsia="ru-RU"/>
        </w:rPr>
        <w:t xml:space="preserve"> </w:t>
      </w:r>
      <w:r w:rsidR="0062358E">
        <w:rPr>
          <w:rFonts w:eastAsia="Times New Roman"/>
          <w:lang w:val="ru-RU" w:eastAsia="ru-RU"/>
        </w:rPr>
        <w:t>становить близько 40%</w:t>
      </w:r>
      <w:r w:rsidR="009C3DDA">
        <w:rPr>
          <w:rFonts w:eastAsia="Times New Roman"/>
          <w:lang w:val="ru-RU" w:eastAsia="ru-RU"/>
        </w:rPr>
        <w:t xml:space="preserve"> </w:t>
      </w:r>
      <w:r w:rsidRPr="00467C3F">
        <w:rPr>
          <w:rFonts w:eastAsia="Times New Roman"/>
          <w:vertAlign w:val="superscript"/>
          <w:lang w:val="ru-RU" w:eastAsia="ru-RU"/>
        </w:rPr>
        <w:footnoteReference w:id="66"/>
      </w:r>
      <w:r w:rsidR="0062358E">
        <w:rPr>
          <w:rFonts w:eastAsia="Times New Roman"/>
          <w:lang w:val="ru-RU" w:eastAsia="ru-RU"/>
        </w:rPr>
        <w:t>.</w:t>
      </w:r>
      <w:r w:rsidR="009C3DDA">
        <w:rPr>
          <w:rFonts w:eastAsia="Times New Roman"/>
          <w:lang w:val="ru-RU" w:eastAsia="ru-RU"/>
        </w:rPr>
        <w:t xml:space="preserve"> </w:t>
      </w:r>
      <w:r w:rsidR="00757D9A">
        <w:rPr>
          <w:rFonts w:eastAsia="Times New Roman"/>
          <w:lang w:val="ru-RU" w:eastAsia="ru-RU"/>
        </w:rPr>
        <w:t>У зв</w:t>
      </w:r>
      <w:r w:rsidR="00757D9A">
        <w:rPr>
          <w:rFonts w:eastAsia="Times New Roman"/>
          <w:lang w:eastAsia="ru-RU"/>
        </w:rPr>
        <w:t>’</w:t>
      </w:r>
      <w:r w:rsidRPr="00467C3F">
        <w:rPr>
          <w:rFonts w:eastAsia="Times New Roman"/>
          <w:lang w:val="ru-RU" w:eastAsia="ru-RU"/>
        </w:rPr>
        <w:t xml:space="preserve">язку з цим актуальним питанням </w:t>
      </w:r>
      <w:r w:rsidRPr="00467C3F">
        <w:rPr>
          <w:rFonts w:eastAsia="Times New Roman"/>
          <w:lang w:eastAsia="ru-RU"/>
        </w:rPr>
        <w:t xml:space="preserve">на </w:t>
      </w:r>
      <w:r w:rsidRPr="00467C3F">
        <w:rPr>
          <w:rFonts w:eastAsia="Times New Roman"/>
          <w:lang w:val="ru-RU" w:eastAsia="ru-RU"/>
        </w:rPr>
        <w:t>порядку денно</w:t>
      </w:r>
      <w:r w:rsidRPr="00467C3F">
        <w:rPr>
          <w:rFonts w:eastAsia="Times New Roman"/>
          <w:lang w:eastAsia="ru-RU"/>
        </w:rPr>
        <w:t>му стоїть</w:t>
      </w:r>
      <w:r w:rsidR="00757D9A">
        <w:rPr>
          <w:rFonts w:eastAsia="Times New Roman"/>
          <w:lang w:val="ru-RU" w:eastAsia="ru-RU"/>
        </w:rPr>
        <w:t xml:space="preserve"> виконання зобов</w:t>
      </w:r>
      <w:r w:rsidR="00757D9A">
        <w:rPr>
          <w:rFonts w:eastAsia="Times New Roman"/>
          <w:lang w:eastAsia="ru-RU"/>
        </w:rPr>
        <w:t>’</w:t>
      </w:r>
      <w:r w:rsidRPr="00467C3F">
        <w:rPr>
          <w:rFonts w:eastAsia="Times New Roman"/>
          <w:lang w:val="ru-RU" w:eastAsia="ru-RU"/>
        </w:rPr>
        <w:t xml:space="preserve">язань щодо підписання Угоди про оцінку відповідності та прийнятності </w:t>
      </w:r>
      <w:r w:rsidRPr="00467C3F">
        <w:rPr>
          <w:rFonts w:eastAsia="Times New Roman"/>
          <w:lang w:val="ru-RU" w:eastAsia="ru-RU"/>
        </w:rPr>
        <w:lastRenderedPageBreak/>
        <w:t>промислової продукції або так звано</w:t>
      </w:r>
      <w:r w:rsidRPr="00467C3F">
        <w:rPr>
          <w:rFonts w:eastAsia="Times New Roman"/>
          <w:lang w:eastAsia="ru-RU"/>
        </w:rPr>
        <w:t>го</w:t>
      </w:r>
      <w:r w:rsidRPr="00467C3F">
        <w:rPr>
          <w:rFonts w:eastAsia="Times New Roman"/>
          <w:lang w:val="ru-RU" w:eastAsia="ru-RU"/>
        </w:rPr>
        <w:t xml:space="preserve"> </w:t>
      </w:r>
      <w:r w:rsidR="00757D9A">
        <w:t>"</w:t>
      </w:r>
      <w:r w:rsidRPr="00467C3F">
        <w:rPr>
          <w:rFonts w:eastAsia="Times New Roman"/>
          <w:lang w:val="ru-RU" w:eastAsia="ru-RU"/>
        </w:rPr>
        <w:t>промислового безвізу</w:t>
      </w:r>
      <w:r w:rsidR="00757D9A">
        <w:t>"</w:t>
      </w:r>
      <w:r w:rsidRPr="00467C3F">
        <w:rPr>
          <w:rFonts w:eastAsia="Times New Roman"/>
          <w:lang w:eastAsia="ru-RU"/>
        </w:rPr>
        <w:t>. Україна вже багато років здійснює зближення законодавства та інститутів у цій г</w:t>
      </w:r>
      <w:r w:rsidR="00757D9A">
        <w:rPr>
          <w:rFonts w:eastAsia="Times New Roman"/>
          <w:lang w:eastAsia="ru-RU"/>
        </w:rPr>
        <w:t>алузі, і рівень виконання зобов’</w:t>
      </w:r>
      <w:r w:rsidRPr="00467C3F">
        <w:rPr>
          <w:rFonts w:eastAsia="Times New Roman"/>
          <w:lang w:eastAsia="ru-RU"/>
        </w:rPr>
        <w:t xml:space="preserve">язань тут один з найвищих. Результат цієї роботи залежить від оцінки місії ЄС. </w:t>
      </w:r>
    </w:p>
    <w:p w14:paraId="2CEA06CC" w14:textId="6FA6C9DA" w:rsidR="00467C3F" w:rsidRPr="00467C3F" w:rsidRDefault="00467C3F" w:rsidP="00467C3F">
      <w:pPr>
        <w:spacing w:line="360" w:lineRule="auto"/>
        <w:rPr>
          <w:rFonts w:eastAsia="Times New Roman"/>
          <w:lang w:val="ru-RU" w:eastAsia="ru-RU"/>
        </w:rPr>
      </w:pPr>
      <w:r w:rsidRPr="00467C3F">
        <w:rPr>
          <w:rFonts w:eastAsia="Times New Roman"/>
          <w:lang w:eastAsia="ru-RU"/>
        </w:rPr>
        <w:t xml:space="preserve">Звичайно, взаємодія виконавчої влади з Верховною </w:t>
      </w:r>
      <w:r w:rsidRPr="00467C3F">
        <w:rPr>
          <w:rFonts w:eastAsia="Times New Roman"/>
          <w:lang w:val="ru-RU" w:eastAsia="ru-RU"/>
        </w:rPr>
        <w:t>Радою України, яка є не тільки законодавчою</w:t>
      </w:r>
      <w:r w:rsidRPr="00467C3F">
        <w:rPr>
          <w:rFonts w:eastAsia="Times New Roman"/>
          <w:lang w:eastAsia="ru-RU"/>
        </w:rPr>
        <w:t xml:space="preserve"> гілкою влади</w:t>
      </w:r>
      <w:r w:rsidRPr="00467C3F">
        <w:rPr>
          <w:rFonts w:eastAsia="Times New Roman"/>
          <w:lang w:val="ru-RU" w:eastAsia="ru-RU"/>
        </w:rPr>
        <w:t>, а й органом контролю за виконанням Угод</w:t>
      </w:r>
      <w:r w:rsidRPr="00467C3F">
        <w:rPr>
          <w:rFonts w:eastAsia="Times New Roman"/>
          <w:lang w:eastAsia="ru-RU"/>
        </w:rPr>
        <w:t>и</w:t>
      </w:r>
      <w:r w:rsidR="00757D9A">
        <w:rPr>
          <w:rFonts w:eastAsia="Times New Roman"/>
          <w:lang w:val="ru-RU" w:eastAsia="ru-RU"/>
        </w:rPr>
        <w:t xml:space="preserve"> про асоціацію, є невід</w:t>
      </w:r>
      <w:r w:rsidR="00757D9A">
        <w:rPr>
          <w:rFonts w:eastAsia="Times New Roman"/>
          <w:lang w:eastAsia="ru-RU"/>
        </w:rPr>
        <w:t>’</w:t>
      </w:r>
      <w:r w:rsidRPr="00467C3F">
        <w:rPr>
          <w:rFonts w:eastAsia="Times New Roman"/>
          <w:lang w:val="ru-RU" w:eastAsia="ru-RU"/>
        </w:rPr>
        <w:t xml:space="preserve">ємною частиною реалізації </w:t>
      </w:r>
      <w:r w:rsidRPr="00467C3F">
        <w:rPr>
          <w:rFonts w:eastAsia="Times New Roman"/>
          <w:lang w:eastAsia="ru-RU"/>
        </w:rPr>
        <w:t>УА</w:t>
      </w:r>
      <w:r w:rsidRPr="00467C3F">
        <w:rPr>
          <w:rFonts w:eastAsia="Times New Roman"/>
          <w:lang w:val="ru-RU" w:eastAsia="ru-RU"/>
        </w:rPr>
        <w:t>. Відповідно, найбільш ефективним варіантом виконання міжнародних зобов</w:t>
      </w:r>
      <w:r w:rsidR="00757D9A">
        <w:rPr>
          <w:rFonts w:eastAsia="Times New Roman"/>
          <w:lang w:eastAsia="ru-RU"/>
        </w:rPr>
        <w:t>’</w:t>
      </w:r>
      <w:r w:rsidR="00757D9A">
        <w:rPr>
          <w:rFonts w:eastAsia="Times New Roman"/>
          <w:lang w:val="ru-RU" w:eastAsia="ru-RU"/>
        </w:rPr>
        <w:t>язань є об</w:t>
      </w:r>
      <w:r w:rsidR="00757D9A">
        <w:rPr>
          <w:rFonts w:eastAsia="Times New Roman"/>
          <w:lang w:eastAsia="ru-RU"/>
        </w:rPr>
        <w:t>’</w:t>
      </w:r>
      <w:r w:rsidRPr="00467C3F">
        <w:rPr>
          <w:rFonts w:eastAsia="Times New Roman"/>
          <w:lang w:val="ru-RU" w:eastAsia="ru-RU"/>
        </w:rPr>
        <w:t xml:space="preserve">єднання зусиль державних інститутів з розробки правових актів та їх подальшого подання до </w:t>
      </w:r>
      <w:r w:rsidRPr="00467C3F">
        <w:rPr>
          <w:rFonts w:eastAsia="Times New Roman"/>
          <w:lang w:eastAsia="ru-RU"/>
        </w:rPr>
        <w:t>П</w:t>
      </w:r>
      <w:r w:rsidRPr="00467C3F">
        <w:rPr>
          <w:rFonts w:eastAsia="Times New Roman"/>
          <w:lang w:val="ru-RU" w:eastAsia="ru-RU"/>
        </w:rPr>
        <w:t xml:space="preserve">арламенту. </w:t>
      </w:r>
      <w:r w:rsidRPr="00467C3F">
        <w:rPr>
          <w:rFonts w:eastAsia="Times New Roman"/>
          <w:lang w:eastAsia="ru-RU"/>
        </w:rPr>
        <w:t>Проте, б</w:t>
      </w:r>
      <w:r w:rsidRPr="00467C3F">
        <w:rPr>
          <w:rFonts w:eastAsia="Times New Roman"/>
          <w:lang w:val="ru-RU" w:eastAsia="ru-RU"/>
        </w:rPr>
        <w:t xml:space="preserve">ільшість ініціатив походять від депутатів і громадянського суспільства. Це впливає на якість законопроектів, які часто враховують лише фрагментарно завдання європейської інтеграції. </w:t>
      </w:r>
    </w:p>
    <w:p w14:paraId="29139B39" w14:textId="0CF6BA0D" w:rsidR="00467C3F" w:rsidRPr="00467C3F" w:rsidRDefault="00467C3F" w:rsidP="00467C3F">
      <w:pPr>
        <w:spacing w:line="360" w:lineRule="auto"/>
        <w:rPr>
          <w:rFonts w:eastAsia="Times New Roman"/>
          <w:lang w:val="ru-RU" w:eastAsia="ru-RU"/>
        </w:rPr>
      </w:pPr>
      <w:r w:rsidRPr="00467C3F">
        <w:rPr>
          <w:rFonts w:eastAsia="Times New Roman"/>
          <w:lang w:val="ru-RU" w:eastAsia="ru-RU"/>
        </w:rPr>
        <w:t>Крім того, процес зближення законодавства України з правом ЄС передбачає проведення правової перевірки законопроектів на предмет їх відповідності Угод</w:t>
      </w:r>
      <w:r w:rsidRPr="00467C3F">
        <w:rPr>
          <w:rFonts w:eastAsia="Times New Roman"/>
          <w:lang w:eastAsia="ru-RU"/>
        </w:rPr>
        <w:t>і</w:t>
      </w:r>
      <w:r w:rsidRPr="00467C3F">
        <w:rPr>
          <w:rFonts w:eastAsia="Times New Roman"/>
          <w:lang w:val="ru-RU" w:eastAsia="ru-RU"/>
        </w:rPr>
        <w:t xml:space="preserve"> про асоціацію і праву ЄС. Особливістю цих процесів є те, що Комітет Верховної Ради з питань інтеграції з ЄС має розглядати всі зареєстровані законопроекти на відповідність УА. Як показала практика минулого року, законопроекти, підготовлені в </w:t>
      </w:r>
      <w:r w:rsidR="00757D9A">
        <w:t>"</w:t>
      </w:r>
      <w:r w:rsidRPr="00467C3F">
        <w:rPr>
          <w:rFonts w:eastAsia="Times New Roman"/>
          <w:lang w:val="ru-RU" w:eastAsia="ru-RU"/>
        </w:rPr>
        <w:t>турборежимі</w:t>
      </w:r>
      <w:r w:rsidR="00757D9A">
        <w:t>"</w:t>
      </w:r>
      <w:r w:rsidRPr="00467C3F">
        <w:rPr>
          <w:rFonts w:eastAsia="Times New Roman"/>
          <w:lang w:val="ru-RU" w:eastAsia="ru-RU"/>
        </w:rPr>
        <w:t>, мали досить низьку якість, і їх прийняття мало сприяло виконанню зобов</w:t>
      </w:r>
      <w:r w:rsidR="00757D9A">
        <w:rPr>
          <w:rFonts w:eastAsia="Times New Roman"/>
          <w:lang w:eastAsia="ru-RU"/>
        </w:rPr>
        <w:t>’</w:t>
      </w:r>
      <w:r w:rsidRPr="00467C3F">
        <w:rPr>
          <w:rFonts w:eastAsia="Times New Roman"/>
          <w:lang w:val="ru-RU" w:eastAsia="ru-RU"/>
        </w:rPr>
        <w:t>язань в рамках Угод</w:t>
      </w:r>
      <w:r w:rsidRPr="00467C3F">
        <w:rPr>
          <w:rFonts w:eastAsia="Times New Roman"/>
          <w:lang w:eastAsia="ru-RU"/>
        </w:rPr>
        <w:t>и</w:t>
      </w:r>
      <w:r w:rsidRPr="00467C3F">
        <w:rPr>
          <w:rFonts w:eastAsia="Times New Roman"/>
          <w:lang w:val="ru-RU" w:eastAsia="ru-RU"/>
        </w:rPr>
        <w:t xml:space="preserve"> про асоціацію. Але на їх </w:t>
      </w:r>
      <w:r w:rsidRPr="00467C3F">
        <w:rPr>
          <w:rFonts w:eastAsia="Times New Roman"/>
          <w:lang w:eastAsia="ru-RU"/>
        </w:rPr>
        <w:t>розробку</w:t>
      </w:r>
      <w:r w:rsidRPr="00467C3F">
        <w:rPr>
          <w:rFonts w:eastAsia="Times New Roman"/>
          <w:lang w:val="ru-RU" w:eastAsia="ru-RU"/>
        </w:rPr>
        <w:t xml:space="preserve"> були витрачені значні ресурси </w:t>
      </w:r>
      <w:r w:rsidRPr="00467C3F">
        <w:rPr>
          <w:rFonts w:eastAsia="Times New Roman"/>
          <w:vertAlign w:val="superscript"/>
          <w:lang w:val="ru-RU" w:eastAsia="ru-RU"/>
        </w:rPr>
        <w:footnoteReference w:id="67"/>
      </w:r>
      <w:r w:rsidR="0062358E">
        <w:rPr>
          <w:rFonts w:eastAsia="Times New Roman"/>
          <w:lang w:val="ru-RU" w:eastAsia="ru-RU"/>
        </w:rPr>
        <w:t>.</w:t>
      </w:r>
    </w:p>
    <w:p w14:paraId="2BEC389F" w14:textId="125D1245" w:rsidR="00467C3F" w:rsidRPr="00467C3F" w:rsidRDefault="00467C3F" w:rsidP="00467C3F">
      <w:pPr>
        <w:spacing w:line="360" w:lineRule="auto"/>
        <w:rPr>
          <w:rFonts w:eastAsia="Times New Roman"/>
          <w:lang w:val="ru-RU" w:eastAsia="ru-RU"/>
        </w:rPr>
      </w:pPr>
      <w:r w:rsidRPr="00467C3F">
        <w:rPr>
          <w:rFonts w:eastAsia="Times New Roman"/>
          <w:lang w:val="ru-RU" w:eastAsia="ru-RU"/>
        </w:rPr>
        <w:t xml:space="preserve">Загалом, необхідно спланувати роботу з </w:t>
      </w:r>
      <w:r w:rsidRPr="00467C3F">
        <w:rPr>
          <w:rFonts w:eastAsia="Times New Roman"/>
          <w:lang w:eastAsia="ru-RU"/>
        </w:rPr>
        <w:t>П</w:t>
      </w:r>
      <w:r w:rsidRPr="00467C3F">
        <w:rPr>
          <w:rFonts w:eastAsia="Times New Roman"/>
          <w:lang w:val="ru-RU" w:eastAsia="ru-RU"/>
        </w:rPr>
        <w:t>арламентом, щоб уникнути подібних ситуацій. Ідея полягає в тому, що розробка законопроектів, що підпадають під зобов</w:t>
      </w:r>
      <w:r w:rsidR="00757D9A">
        <w:rPr>
          <w:rFonts w:eastAsia="Times New Roman"/>
          <w:lang w:eastAsia="ru-RU"/>
        </w:rPr>
        <w:t>’</w:t>
      </w:r>
      <w:r w:rsidRPr="00467C3F">
        <w:rPr>
          <w:rFonts w:eastAsia="Times New Roman"/>
          <w:lang w:val="ru-RU" w:eastAsia="ru-RU"/>
        </w:rPr>
        <w:t>язання по Угод</w:t>
      </w:r>
      <w:r w:rsidRPr="00467C3F">
        <w:rPr>
          <w:rFonts w:eastAsia="Times New Roman"/>
          <w:lang w:eastAsia="ru-RU"/>
        </w:rPr>
        <w:t>і</w:t>
      </w:r>
      <w:r w:rsidRPr="00467C3F">
        <w:rPr>
          <w:rFonts w:eastAsia="Times New Roman"/>
          <w:lang w:val="ru-RU" w:eastAsia="ru-RU"/>
        </w:rPr>
        <w:t xml:space="preserve"> про асоціацію, повинна здійснюватися за участю відповідальних галузевих відділів в міністерствах та інших центральних виконавчих органах. На урядовому рівні необхідно створити робочі групи, які включатимуть не тільки інші міністерства, а й громадськість, депутатів спеціалізованих комітетів та </w:t>
      </w:r>
      <w:r w:rsidRPr="00467C3F">
        <w:rPr>
          <w:rFonts w:eastAsia="Times New Roman"/>
          <w:lang w:eastAsia="ru-RU"/>
        </w:rPr>
        <w:t xml:space="preserve">Комітету з питань інтеграції з ЄС. </w:t>
      </w:r>
      <w:r w:rsidRPr="00467C3F">
        <w:rPr>
          <w:rFonts w:eastAsia="Times New Roman"/>
          <w:lang w:val="ru-RU" w:eastAsia="ru-RU"/>
        </w:rPr>
        <w:t xml:space="preserve">Це повинно забезпечити необхідну синергію всіх інститутів, </w:t>
      </w:r>
      <w:r w:rsidRPr="00467C3F">
        <w:rPr>
          <w:rFonts w:eastAsia="Times New Roman"/>
          <w:lang w:val="ru-RU" w:eastAsia="ru-RU"/>
        </w:rPr>
        <w:lastRenderedPageBreak/>
        <w:t xml:space="preserve">щоб в кінцевому підсумку отримати </w:t>
      </w:r>
      <w:r w:rsidRPr="00467C3F">
        <w:rPr>
          <w:rFonts w:eastAsia="Times New Roman"/>
          <w:lang w:eastAsia="ru-RU"/>
        </w:rPr>
        <w:t xml:space="preserve">відповідний </w:t>
      </w:r>
      <w:r w:rsidRPr="00467C3F">
        <w:rPr>
          <w:rFonts w:eastAsia="Times New Roman"/>
          <w:lang w:val="ru-RU" w:eastAsia="ru-RU"/>
        </w:rPr>
        <w:t xml:space="preserve">закон, а не просто створити комісію і поставити галочку в звіті. </w:t>
      </w:r>
    </w:p>
    <w:p w14:paraId="2044EF80" w14:textId="77777777" w:rsidR="00467C3F" w:rsidRPr="00467C3F" w:rsidRDefault="00467C3F" w:rsidP="00467C3F">
      <w:pPr>
        <w:spacing w:line="360" w:lineRule="auto"/>
        <w:rPr>
          <w:rFonts w:eastAsia="Times New Roman"/>
          <w:lang w:val="ru-RU" w:eastAsia="ru-RU"/>
        </w:rPr>
      </w:pPr>
      <w:r w:rsidRPr="00467C3F">
        <w:rPr>
          <w:rFonts w:eastAsia="Times New Roman"/>
          <w:lang w:val="ru-RU" w:eastAsia="ru-RU"/>
        </w:rPr>
        <w:t xml:space="preserve">Тим не менш, </w:t>
      </w:r>
      <w:r w:rsidRPr="00467C3F">
        <w:rPr>
          <w:rFonts w:eastAsia="Times New Roman"/>
          <w:lang w:eastAsia="ru-RU"/>
        </w:rPr>
        <w:t>У</w:t>
      </w:r>
      <w:r w:rsidRPr="00467C3F">
        <w:rPr>
          <w:rFonts w:eastAsia="Times New Roman"/>
          <w:lang w:val="ru-RU" w:eastAsia="ru-RU"/>
        </w:rPr>
        <w:t xml:space="preserve">ряд ще не створив механізм для узгодження </w:t>
      </w:r>
      <w:r w:rsidRPr="00467C3F">
        <w:rPr>
          <w:rFonts w:eastAsia="Times New Roman"/>
          <w:lang w:eastAsia="ru-RU"/>
        </w:rPr>
        <w:t xml:space="preserve">з </w:t>
      </w:r>
      <w:r w:rsidRPr="00467C3F">
        <w:rPr>
          <w:rFonts w:eastAsia="Times New Roman"/>
          <w:lang w:val="ru-RU" w:eastAsia="ru-RU"/>
        </w:rPr>
        <w:t>ЄС законів та підзаконних нормативних актів на виконання Додатка</w:t>
      </w:r>
      <w:r w:rsidRPr="00467C3F">
        <w:rPr>
          <w:rFonts w:eastAsia="Times New Roman"/>
          <w:lang w:eastAsia="ru-RU"/>
        </w:rPr>
        <w:t xml:space="preserve">. </w:t>
      </w:r>
      <w:r w:rsidRPr="00467C3F">
        <w:rPr>
          <w:rFonts w:eastAsia="Times New Roman"/>
          <w:lang w:val="ru-RU" w:eastAsia="ru-RU"/>
        </w:rPr>
        <w:t xml:space="preserve">Крім того, це не тільки перешкоджає досягненню очікуваного ефекту від оновлення, а й призводить до нових порушень </w:t>
      </w:r>
      <w:r w:rsidRPr="00467C3F">
        <w:rPr>
          <w:rFonts w:eastAsia="Times New Roman"/>
          <w:lang w:eastAsia="ru-RU"/>
        </w:rPr>
        <w:t>УА</w:t>
      </w:r>
      <w:r w:rsidRPr="00467C3F">
        <w:rPr>
          <w:rFonts w:eastAsia="Times New Roman"/>
          <w:lang w:val="ru-RU" w:eastAsia="ru-RU"/>
        </w:rPr>
        <w:t xml:space="preserve">, які можуть мати негативний вплив на інші області: участь України в цифровому ринку або зелений курс тощо. Тому ЄС бачить нашу інституційну нездатність реалізувати угоди. </w:t>
      </w:r>
      <w:r w:rsidRPr="00467C3F">
        <w:rPr>
          <w:rFonts w:eastAsia="Times New Roman"/>
          <w:lang w:eastAsia="ru-RU"/>
        </w:rPr>
        <w:t>Ми переконані, що п</w:t>
      </w:r>
      <w:r w:rsidRPr="00467C3F">
        <w:rPr>
          <w:rFonts w:eastAsia="Times New Roman"/>
          <w:lang w:val="ru-RU" w:eastAsia="ru-RU"/>
        </w:rPr>
        <w:t xml:space="preserve">олітичні та законодавчі рішення повинні підтримуватися виконавчими механізмами. </w:t>
      </w:r>
    </w:p>
    <w:p w14:paraId="0FA4BCC6" w14:textId="1A1F4774" w:rsidR="00467C3F" w:rsidRPr="00467C3F" w:rsidRDefault="00467C3F" w:rsidP="00467C3F">
      <w:pPr>
        <w:spacing w:line="360" w:lineRule="auto"/>
        <w:rPr>
          <w:rFonts w:eastAsia="Times New Roman"/>
          <w:lang w:val="ru-RU" w:eastAsia="ru-RU"/>
        </w:rPr>
      </w:pPr>
      <w:r w:rsidRPr="00467C3F">
        <w:rPr>
          <w:rFonts w:eastAsia="Times New Roman"/>
          <w:lang w:val="ru-RU" w:eastAsia="ru-RU"/>
        </w:rPr>
        <w:t xml:space="preserve">При розгляді цього питання </w:t>
      </w:r>
      <w:r w:rsidR="009C3DDA">
        <w:rPr>
          <w:rFonts w:eastAsia="Times New Roman"/>
          <w:lang w:eastAsia="ru-RU"/>
        </w:rPr>
        <w:t>мною</w:t>
      </w:r>
      <w:r w:rsidRPr="00467C3F">
        <w:rPr>
          <w:rFonts w:eastAsia="Times New Roman"/>
          <w:lang w:eastAsia="ru-RU"/>
        </w:rPr>
        <w:t xml:space="preserve"> було </w:t>
      </w:r>
      <w:r w:rsidRPr="00467C3F">
        <w:rPr>
          <w:rFonts w:eastAsia="Times New Roman"/>
          <w:lang w:val="ru-RU" w:eastAsia="ru-RU"/>
        </w:rPr>
        <w:t>проаналізовано та відібрано ключові моменти експертного дослідження Центру Разумкова, проведеного за підтримки Представництва Фонду К</w:t>
      </w:r>
      <w:r w:rsidRPr="00467C3F">
        <w:rPr>
          <w:rFonts w:eastAsia="Times New Roman"/>
          <w:lang w:eastAsia="ru-RU"/>
        </w:rPr>
        <w:t>.</w:t>
      </w:r>
      <w:r w:rsidR="009C3DDA">
        <w:rPr>
          <w:rFonts w:eastAsia="Times New Roman"/>
          <w:lang w:eastAsia="ru-RU"/>
        </w:rPr>
        <w:t xml:space="preserve"> </w:t>
      </w:r>
      <w:r w:rsidRPr="00467C3F">
        <w:rPr>
          <w:rFonts w:eastAsia="Times New Roman"/>
          <w:lang w:val="ru-RU" w:eastAsia="ru-RU"/>
        </w:rPr>
        <w:t xml:space="preserve">Аденауера в Україні, присвяченого проблемам та </w:t>
      </w:r>
      <w:r w:rsidR="009C3DDA">
        <w:rPr>
          <w:rFonts w:eastAsia="Times New Roman"/>
          <w:lang w:val="ru-RU" w:eastAsia="ru-RU"/>
        </w:rPr>
        <w:t>особливостям відносин Україна-</w:t>
      </w:r>
      <w:r w:rsidRPr="00467C3F">
        <w:rPr>
          <w:rFonts w:eastAsia="Times New Roman"/>
          <w:lang w:val="ru-RU" w:eastAsia="ru-RU"/>
        </w:rPr>
        <w:t xml:space="preserve">ЄС, </w:t>
      </w:r>
      <w:r w:rsidRPr="00467C3F">
        <w:rPr>
          <w:rFonts w:eastAsia="Times New Roman"/>
          <w:lang w:eastAsia="ru-RU"/>
        </w:rPr>
        <w:t>стану</w:t>
      </w:r>
      <w:r w:rsidRPr="00467C3F">
        <w:rPr>
          <w:rFonts w:eastAsia="Times New Roman"/>
          <w:lang w:val="ru-RU" w:eastAsia="ru-RU"/>
        </w:rPr>
        <w:t xml:space="preserve"> та перспективам секторальної європейської інтеграції. Експертне опитування </w:t>
      </w:r>
      <w:r w:rsidRPr="00467C3F">
        <w:rPr>
          <w:rFonts w:eastAsia="Times New Roman"/>
          <w:lang w:eastAsia="ru-RU"/>
        </w:rPr>
        <w:t xml:space="preserve">було </w:t>
      </w:r>
      <w:r w:rsidRPr="00467C3F">
        <w:rPr>
          <w:rFonts w:eastAsia="Times New Roman"/>
          <w:lang w:val="ru-RU" w:eastAsia="ru-RU"/>
        </w:rPr>
        <w:t>проведен</w:t>
      </w:r>
      <w:r w:rsidRPr="00467C3F">
        <w:rPr>
          <w:rFonts w:eastAsia="Times New Roman"/>
          <w:lang w:eastAsia="ru-RU"/>
        </w:rPr>
        <w:t xml:space="preserve">е в середині жовтня </w:t>
      </w:r>
      <w:r w:rsidRPr="00467C3F">
        <w:rPr>
          <w:rFonts w:eastAsia="Times New Roman"/>
          <w:lang w:val="ru-RU" w:eastAsia="ru-RU"/>
        </w:rPr>
        <w:t xml:space="preserve">2020 року. </w:t>
      </w:r>
      <w:r w:rsidRPr="00467C3F">
        <w:rPr>
          <w:rFonts w:eastAsia="Times New Roman"/>
          <w:lang w:eastAsia="ru-RU"/>
        </w:rPr>
        <w:t>При цьому було о</w:t>
      </w:r>
      <w:r w:rsidRPr="00467C3F">
        <w:rPr>
          <w:rFonts w:eastAsia="Times New Roman"/>
          <w:lang w:val="ru-RU" w:eastAsia="ru-RU"/>
        </w:rPr>
        <w:t>питано 107</w:t>
      </w:r>
      <w:r w:rsidRPr="00467C3F">
        <w:rPr>
          <w:rFonts w:eastAsia="Times New Roman"/>
          <w:lang w:eastAsia="ru-RU"/>
        </w:rPr>
        <w:t xml:space="preserve"> (</w:t>
      </w:r>
      <w:r w:rsidRPr="00467C3F">
        <w:rPr>
          <w:rFonts w:eastAsia="Times New Roman"/>
          <w:lang w:val="ru-RU" w:eastAsia="ru-RU"/>
        </w:rPr>
        <w:t>представники профільних міністерств і відомств, регіональних органів влади, державних і недержавних науково-дослідних структур, викладачі вищих навчальних закладів, незалежні експерти, громадські діячі</w:t>
      </w:r>
      <w:r w:rsidRPr="00467C3F">
        <w:rPr>
          <w:rFonts w:eastAsia="Times New Roman"/>
          <w:lang w:eastAsia="ru-RU"/>
        </w:rPr>
        <w:t>)</w:t>
      </w:r>
      <w:r w:rsidRPr="00467C3F">
        <w:rPr>
          <w:rFonts w:eastAsia="Times New Roman"/>
          <w:lang w:val="ru-RU" w:eastAsia="ru-RU"/>
        </w:rPr>
        <w:t xml:space="preserve"> експертів у 17 областях України та </w:t>
      </w:r>
      <w:r w:rsidRPr="00467C3F">
        <w:rPr>
          <w:rFonts w:eastAsia="Times New Roman"/>
          <w:lang w:eastAsia="ru-RU"/>
        </w:rPr>
        <w:t xml:space="preserve">у столиці – </w:t>
      </w:r>
      <w:r w:rsidRPr="00467C3F">
        <w:rPr>
          <w:rFonts w:eastAsia="Times New Roman"/>
          <w:lang w:val="ru-RU" w:eastAsia="ru-RU"/>
        </w:rPr>
        <w:t>Києв</w:t>
      </w:r>
      <w:r w:rsidR="0062358E">
        <w:rPr>
          <w:rFonts w:eastAsia="Times New Roman"/>
          <w:lang w:eastAsia="ru-RU"/>
        </w:rPr>
        <w:t>і</w:t>
      </w:r>
      <w:r w:rsidRPr="00467C3F">
        <w:rPr>
          <w:rFonts w:eastAsia="Times New Roman"/>
          <w:lang w:eastAsia="ru-RU"/>
        </w:rPr>
        <w:t xml:space="preserve"> </w:t>
      </w:r>
      <w:r w:rsidRPr="00467C3F">
        <w:rPr>
          <w:rFonts w:eastAsia="Times New Roman"/>
          <w:lang w:val="ru-RU" w:eastAsia="ru-RU"/>
        </w:rPr>
        <w:t xml:space="preserve"> </w:t>
      </w:r>
      <w:r w:rsidRPr="00467C3F">
        <w:rPr>
          <w:rFonts w:eastAsia="Times New Roman"/>
          <w:vertAlign w:val="superscript"/>
          <w:lang w:val="ru-RU" w:eastAsia="ru-RU"/>
        </w:rPr>
        <w:footnoteReference w:id="68"/>
      </w:r>
      <w:r w:rsidR="0062358E">
        <w:rPr>
          <w:rFonts w:eastAsia="Times New Roman"/>
          <w:lang w:val="ru-RU" w:eastAsia="ru-RU"/>
        </w:rPr>
        <w:t>.</w:t>
      </w:r>
    </w:p>
    <w:p w14:paraId="3DEA9F0B" w14:textId="3C270CDE" w:rsidR="00467C3F" w:rsidRPr="00467C3F" w:rsidRDefault="00467C3F" w:rsidP="00467C3F">
      <w:pPr>
        <w:spacing w:line="360" w:lineRule="auto"/>
        <w:rPr>
          <w:rFonts w:eastAsia="Times New Roman"/>
          <w:lang w:val="ru-RU" w:eastAsia="ru-RU"/>
        </w:rPr>
      </w:pPr>
      <w:r w:rsidRPr="00467C3F">
        <w:rPr>
          <w:rFonts w:eastAsia="Times New Roman"/>
          <w:lang w:val="ru-RU" w:eastAsia="ru-RU"/>
        </w:rPr>
        <w:t xml:space="preserve">Українські експерти досить критично оцінюють європейську інтеграційну політику </w:t>
      </w:r>
      <w:r w:rsidRPr="00467C3F">
        <w:rPr>
          <w:rFonts w:eastAsia="Times New Roman"/>
          <w:lang w:eastAsia="ru-RU"/>
        </w:rPr>
        <w:t>сьогоднішнього</w:t>
      </w:r>
      <w:r w:rsidRPr="00467C3F">
        <w:rPr>
          <w:rFonts w:eastAsia="Times New Roman"/>
          <w:lang w:val="ru-RU" w:eastAsia="ru-RU"/>
        </w:rPr>
        <w:t xml:space="preserve"> керівництва країни. </w:t>
      </w:r>
      <w:r w:rsidRPr="00467C3F">
        <w:rPr>
          <w:rFonts w:eastAsia="Times New Roman"/>
          <w:lang w:eastAsia="ru-RU"/>
        </w:rPr>
        <w:t>Частіше за все експерти</w:t>
      </w:r>
      <w:r w:rsidRPr="00467C3F">
        <w:rPr>
          <w:rFonts w:eastAsia="Times New Roman"/>
          <w:lang w:val="ru-RU" w:eastAsia="ru-RU"/>
        </w:rPr>
        <w:t xml:space="preserve"> характеризують політику як незрозумілу для суспільства, неефективну,</w:t>
      </w:r>
      <w:r w:rsidR="009C3DDA">
        <w:rPr>
          <w:rFonts w:eastAsia="Times New Roman"/>
          <w:lang w:val="ru-RU" w:eastAsia="ru-RU"/>
        </w:rPr>
        <w:t xml:space="preserve"> </w:t>
      </w:r>
      <w:r w:rsidRPr="00467C3F">
        <w:rPr>
          <w:rFonts w:eastAsia="Times New Roman"/>
          <w:lang w:eastAsia="ru-RU"/>
        </w:rPr>
        <w:t>таку, що</w:t>
      </w:r>
      <w:r w:rsidRPr="00467C3F">
        <w:rPr>
          <w:rFonts w:eastAsia="Times New Roman"/>
          <w:lang w:val="ru-RU" w:eastAsia="ru-RU"/>
        </w:rPr>
        <w:t xml:space="preserve"> що не має чіткої стратегії дій, непослідовну. На </w:t>
      </w:r>
      <w:r w:rsidRPr="00467C3F">
        <w:rPr>
          <w:rFonts w:eastAsia="Times New Roman"/>
          <w:lang w:eastAsia="ru-RU"/>
        </w:rPr>
        <w:t>їх переконання</w:t>
      </w:r>
      <w:r w:rsidRPr="00467C3F">
        <w:rPr>
          <w:rFonts w:eastAsia="Times New Roman"/>
          <w:lang w:val="ru-RU" w:eastAsia="ru-RU"/>
        </w:rPr>
        <w:t>, євр</w:t>
      </w:r>
      <w:r w:rsidRPr="00467C3F">
        <w:rPr>
          <w:rFonts w:eastAsia="Times New Roman"/>
          <w:lang w:eastAsia="ru-RU"/>
        </w:rPr>
        <w:t>оінтеграційній</w:t>
      </w:r>
      <w:r w:rsidRPr="00467C3F">
        <w:rPr>
          <w:rFonts w:eastAsia="Times New Roman"/>
          <w:lang w:val="ru-RU" w:eastAsia="ru-RU"/>
        </w:rPr>
        <w:t xml:space="preserve"> політиці не вистачає відкритості, прозорості для країн-партнерів. </w:t>
      </w:r>
    </w:p>
    <w:p w14:paraId="6CE43BCA" w14:textId="7EB38DC3" w:rsidR="00467C3F" w:rsidRDefault="006B33F0" w:rsidP="00467C3F">
      <w:pPr>
        <w:spacing w:line="360" w:lineRule="auto"/>
        <w:rPr>
          <w:rFonts w:eastAsia="Times New Roman"/>
          <w:lang w:val="ru-RU" w:eastAsia="ru-RU"/>
        </w:rPr>
      </w:pPr>
      <w:r>
        <w:rPr>
          <w:rFonts w:eastAsia="Times New Roman"/>
          <w:lang w:eastAsia="ru-RU"/>
        </w:rPr>
        <w:t>Я вважаю</w:t>
      </w:r>
      <w:r w:rsidR="00467C3F" w:rsidRPr="00467C3F">
        <w:rPr>
          <w:rFonts w:eastAsia="Times New Roman"/>
          <w:lang w:eastAsia="ru-RU"/>
        </w:rPr>
        <w:t>, що т</w:t>
      </w:r>
      <w:r w:rsidR="00467C3F" w:rsidRPr="00467C3F">
        <w:rPr>
          <w:rFonts w:eastAsia="Times New Roman"/>
          <w:lang w:val="ru-RU" w:eastAsia="ru-RU"/>
        </w:rPr>
        <w:t xml:space="preserve">акі оцінки можна пояснити багатьма факторами. </w:t>
      </w:r>
      <w:r w:rsidR="00467C3F" w:rsidRPr="00467C3F">
        <w:rPr>
          <w:rFonts w:eastAsia="Times New Roman"/>
          <w:lang w:eastAsia="ru-RU"/>
        </w:rPr>
        <w:t>До прикладу</w:t>
      </w:r>
      <w:r w:rsidR="00467C3F" w:rsidRPr="00467C3F">
        <w:rPr>
          <w:rFonts w:eastAsia="Times New Roman"/>
          <w:lang w:val="ru-RU" w:eastAsia="ru-RU"/>
        </w:rPr>
        <w:t>, в діях нинішньої правлячої команди на євро</w:t>
      </w:r>
      <w:r w:rsidR="00467C3F" w:rsidRPr="00467C3F">
        <w:rPr>
          <w:rFonts w:eastAsia="Times New Roman"/>
          <w:lang w:eastAsia="ru-RU"/>
        </w:rPr>
        <w:t>інтеграційному</w:t>
      </w:r>
      <w:r w:rsidR="00467C3F" w:rsidRPr="00467C3F">
        <w:rPr>
          <w:rFonts w:eastAsia="Times New Roman"/>
          <w:lang w:val="ru-RU" w:eastAsia="ru-RU"/>
        </w:rPr>
        <w:t xml:space="preserve"> </w:t>
      </w:r>
      <w:r w:rsidR="00467C3F" w:rsidRPr="00467C3F">
        <w:rPr>
          <w:rFonts w:eastAsia="Times New Roman"/>
          <w:lang w:val="ru-RU" w:eastAsia="ru-RU"/>
        </w:rPr>
        <w:lastRenderedPageBreak/>
        <w:t>напрямку є помилки і прорахунки, які пояснюються як відсутністю досвіду, відсутністю стратегічного бачення реалізації інтеграційного курсу, так і протиріччями в команді євроінтеграторів. Зокрема, це: незадовільні результати боротьби з корупцією</w:t>
      </w:r>
      <w:r w:rsidR="009C3DDA">
        <w:rPr>
          <w:rFonts w:eastAsia="Times New Roman"/>
          <w:lang w:val="ru-RU" w:eastAsia="ru-RU"/>
        </w:rPr>
        <w:t xml:space="preserve">, </w:t>
      </w:r>
      <w:r w:rsidR="00467C3F" w:rsidRPr="00467C3F">
        <w:rPr>
          <w:rFonts w:eastAsia="Times New Roman"/>
          <w:vertAlign w:val="superscript"/>
          <w:lang w:val="ru-RU" w:eastAsia="ru-RU"/>
        </w:rPr>
        <w:footnoteReference w:id="69"/>
      </w:r>
      <w:r w:rsidR="009C3DDA">
        <w:rPr>
          <w:rFonts w:eastAsia="Times New Roman"/>
          <w:lang w:val="ru-RU" w:eastAsia="ru-RU"/>
        </w:rPr>
        <w:t xml:space="preserve"> </w:t>
      </w:r>
      <w:r w:rsidR="00467C3F" w:rsidRPr="00467C3F">
        <w:rPr>
          <w:rFonts w:eastAsia="Times New Roman"/>
          <w:lang w:eastAsia="ru-RU"/>
        </w:rPr>
        <w:t>провальна к</w:t>
      </w:r>
      <w:r w:rsidR="00467C3F" w:rsidRPr="00467C3F">
        <w:rPr>
          <w:rFonts w:eastAsia="Times New Roman"/>
          <w:lang w:val="ru-RU" w:eastAsia="ru-RU"/>
        </w:rPr>
        <w:t>адрова політика</w:t>
      </w:r>
      <w:r w:rsidR="00467C3F" w:rsidRPr="00467C3F">
        <w:rPr>
          <w:rFonts w:eastAsia="Times New Roman"/>
          <w:lang w:eastAsia="ru-RU"/>
        </w:rPr>
        <w:t xml:space="preserve"> </w:t>
      </w:r>
      <w:r w:rsidR="00467C3F" w:rsidRPr="00467C3F">
        <w:rPr>
          <w:rFonts w:eastAsia="Times New Roman"/>
          <w:lang w:val="ru-RU" w:eastAsia="ru-RU"/>
        </w:rPr>
        <w:t>у спеціалізованих державних структурах та їх необґрунтована реорганізація, помилки у правозастосуванні,</w:t>
      </w:r>
      <w:r w:rsidR="009C3DDA">
        <w:rPr>
          <w:rFonts w:eastAsia="Times New Roman"/>
          <w:lang w:val="ru-RU" w:eastAsia="ru-RU"/>
        </w:rPr>
        <w:t xml:space="preserve"> </w:t>
      </w:r>
      <w:r w:rsidR="00467C3F" w:rsidRPr="00467C3F">
        <w:rPr>
          <w:rFonts w:eastAsia="Times New Roman"/>
          <w:vertAlign w:val="superscript"/>
          <w:lang w:val="ru-RU" w:eastAsia="ru-RU"/>
        </w:rPr>
        <w:footnoteReference w:id="70"/>
      </w:r>
      <w:r w:rsidR="00467C3F" w:rsidRPr="00467C3F">
        <w:rPr>
          <w:rFonts w:eastAsia="Times New Roman"/>
          <w:lang w:val="ru-RU" w:eastAsia="ru-RU"/>
        </w:rPr>
        <w:t xml:space="preserve"> суперечливі заяви щодо подальшої співпраці з ЄС, тривала відсутність керівника Урядового офісу з питань європейської і </w:t>
      </w:r>
      <w:r w:rsidR="00467C3F">
        <w:rPr>
          <w:rFonts w:eastAsia="Times New Roman"/>
          <w:lang w:val="ru-RU" w:eastAsia="ru-RU"/>
        </w:rPr>
        <w:t>євроатлантичної інтеграції тощо (рис 3.1)</w:t>
      </w:r>
      <w:r w:rsidR="009C3DDA">
        <w:rPr>
          <w:rFonts w:eastAsia="Times New Roman"/>
          <w:lang w:val="ru-RU" w:eastAsia="ru-RU"/>
        </w:rPr>
        <w:t>.</w:t>
      </w:r>
      <w:r w:rsidR="00467C3F" w:rsidRPr="00467C3F">
        <w:rPr>
          <w:rFonts w:eastAsia="Times New Roman"/>
          <w:lang w:val="ru-RU" w:eastAsia="ru-RU"/>
        </w:rPr>
        <w:t xml:space="preserve"> </w:t>
      </w:r>
    </w:p>
    <w:p w14:paraId="59AF5217" w14:textId="77777777" w:rsidR="00467C3F" w:rsidRDefault="00467C3F" w:rsidP="00467C3F">
      <w:pPr>
        <w:spacing w:line="360" w:lineRule="auto"/>
        <w:rPr>
          <w:rFonts w:eastAsia="Times New Roman"/>
          <w:lang w:val="ru-RU" w:eastAsia="ru-RU"/>
        </w:rPr>
      </w:pPr>
    </w:p>
    <w:p w14:paraId="35ED1F7D" w14:textId="4FF9DD46" w:rsidR="00467C3F" w:rsidRPr="00467C3F" w:rsidRDefault="00467C3F" w:rsidP="0062358E">
      <w:pPr>
        <w:spacing w:line="360" w:lineRule="auto"/>
        <w:ind w:firstLine="0"/>
        <w:jc w:val="center"/>
        <w:rPr>
          <w:rFonts w:eastAsia="Times New Roman"/>
          <w:lang w:eastAsia="ru-RU"/>
        </w:rPr>
      </w:pPr>
      <w:r w:rsidRPr="00467C3F">
        <w:rPr>
          <w:rFonts w:eastAsia="Times New Roman"/>
          <w:noProof/>
          <w:lang w:eastAsia="uk-UA"/>
        </w:rPr>
        <w:drawing>
          <wp:inline distT="0" distB="0" distL="0" distR="0" wp14:anchorId="3FAAA1B1" wp14:editId="1C559E95">
            <wp:extent cx="5892529" cy="33432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l="23834" t="28662" r="25250" b="13483"/>
                    <a:stretch>
                      <a:fillRect/>
                    </a:stretch>
                  </pic:blipFill>
                  <pic:spPr bwMode="auto">
                    <a:xfrm>
                      <a:off x="0" y="0"/>
                      <a:ext cx="5909897" cy="3353129"/>
                    </a:xfrm>
                    <a:prstGeom prst="rect">
                      <a:avLst/>
                    </a:prstGeom>
                    <a:noFill/>
                    <a:ln w="9525">
                      <a:noFill/>
                      <a:miter lim="800000"/>
                      <a:headEnd/>
                      <a:tailEnd/>
                    </a:ln>
                  </pic:spPr>
                </pic:pic>
              </a:graphicData>
            </a:graphic>
          </wp:inline>
        </w:drawing>
      </w:r>
    </w:p>
    <w:p w14:paraId="7FC396E6" w14:textId="21D41B65" w:rsidR="00467C3F" w:rsidRDefault="009C3DDA" w:rsidP="009C3DDA">
      <w:pPr>
        <w:spacing w:line="360" w:lineRule="auto"/>
        <w:ind w:firstLine="0"/>
        <w:jc w:val="center"/>
        <w:rPr>
          <w:rFonts w:eastAsia="Times New Roman"/>
          <w:lang w:eastAsia="ru-RU"/>
        </w:rPr>
      </w:pPr>
      <w:r w:rsidRPr="007643F5">
        <w:rPr>
          <w:rFonts w:eastAsia="Times New Roman"/>
          <w:lang w:eastAsia="ru-RU"/>
        </w:rPr>
        <w:t xml:space="preserve">Рисунок 3.1 – </w:t>
      </w:r>
      <w:r w:rsidR="007643F5" w:rsidRPr="00467C3F">
        <w:rPr>
          <w:rFonts w:eastAsia="Times New Roman"/>
          <w:lang w:eastAsia="ru-RU"/>
        </w:rPr>
        <w:t xml:space="preserve">Аналітичне дослідження </w:t>
      </w:r>
      <w:r w:rsidR="007643F5">
        <w:t>"</w:t>
      </w:r>
      <w:r w:rsidR="007643F5" w:rsidRPr="00467C3F">
        <w:rPr>
          <w:rFonts w:eastAsia="Times New Roman"/>
          <w:lang w:eastAsia="ru-RU"/>
        </w:rPr>
        <w:t>Секторальна інтеграція України до ЄС: передумови, перспективи, виклики</w:t>
      </w:r>
      <w:r w:rsidR="007643F5">
        <w:t>"</w:t>
      </w:r>
      <w:r w:rsidR="0062358E">
        <w:rPr>
          <w:rFonts w:eastAsia="Times New Roman"/>
          <w:lang w:eastAsia="ru-RU"/>
        </w:rPr>
        <w:t xml:space="preserve"> </w:t>
      </w:r>
      <w:r w:rsidR="00467C3F" w:rsidRPr="00467C3F">
        <w:rPr>
          <w:rFonts w:eastAsia="Times New Roman"/>
          <w:vertAlign w:val="superscript"/>
          <w:lang w:eastAsia="ru-RU"/>
        </w:rPr>
        <w:footnoteReference w:id="71"/>
      </w:r>
      <w:r w:rsidR="00467C3F" w:rsidRPr="00467C3F">
        <w:t xml:space="preserve"> </w:t>
      </w:r>
    </w:p>
    <w:p w14:paraId="5C8C71E2" w14:textId="77777777" w:rsidR="00467C3F" w:rsidRDefault="00467C3F" w:rsidP="00467C3F">
      <w:pPr>
        <w:spacing w:line="360" w:lineRule="auto"/>
        <w:ind w:firstLine="0"/>
        <w:jc w:val="center"/>
        <w:rPr>
          <w:rFonts w:eastAsia="Times New Roman"/>
          <w:lang w:eastAsia="ru-RU"/>
        </w:rPr>
      </w:pPr>
    </w:p>
    <w:p w14:paraId="494B61CB" w14:textId="77777777" w:rsidR="00404C03" w:rsidRPr="00404C03" w:rsidRDefault="00404C03" w:rsidP="009C3DDA">
      <w:pPr>
        <w:spacing w:line="360" w:lineRule="auto"/>
        <w:rPr>
          <w:rFonts w:eastAsia="Times New Roman"/>
          <w:lang w:eastAsia="ru-RU"/>
        </w:rPr>
      </w:pPr>
      <w:r w:rsidRPr="00404C03">
        <w:rPr>
          <w:rFonts w:eastAsia="Times New Roman"/>
          <w:lang w:eastAsia="ru-RU"/>
        </w:rPr>
        <w:t xml:space="preserve">З іншого боку, спостерігається відсутність ефективної, публічної діяльності влади в інформаційному просторі, слабкі позиції в ЗМІ, загострення протистояння політичним опозиційним силам, що розділяють </w:t>
      </w:r>
      <w:r w:rsidRPr="00404C03">
        <w:rPr>
          <w:rFonts w:eastAsia="Times New Roman"/>
          <w:lang w:eastAsia="ru-RU"/>
        </w:rPr>
        <w:lastRenderedPageBreak/>
        <w:t xml:space="preserve">європейські цінності і підтримують курс на євроінтеграцію. Очевидно і те, що опір російської агресії, відновлення миру на Донбасі, боротьба з пандемією, ускладнення внутрішньої соціально-економічної ситуації зменшують пріоритет проблеми євроінтеграції. </w:t>
      </w:r>
    </w:p>
    <w:p w14:paraId="1A8157C2" w14:textId="31D82C6B" w:rsidR="00404C03" w:rsidRDefault="00404C03" w:rsidP="009C3DDA">
      <w:pPr>
        <w:spacing w:line="360" w:lineRule="auto"/>
        <w:rPr>
          <w:rFonts w:eastAsia="Times New Roman"/>
          <w:lang w:eastAsia="ru-RU"/>
        </w:rPr>
      </w:pPr>
      <w:r w:rsidRPr="00404C03">
        <w:rPr>
          <w:rFonts w:eastAsia="Times New Roman"/>
          <w:lang w:eastAsia="ru-RU"/>
        </w:rPr>
        <w:t>Питання про фактори, що перешкоджають уд</w:t>
      </w:r>
      <w:r w:rsidR="00757D9A">
        <w:rPr>
          <w:rFonts w:eastAsia="Times New Roman"/>
          <w:lang w:eastAsia="ru-RU"/>
        </w:rPr>
        <w:t>осконаленню євроінтеграції, пов’</w:t>
      </w:r>
      <w:r w:rsidRPr="00404C03">
        <w:rPr>
          <w:rFonts w:eastAsia="Times New Roman"/>
          <w:lang w:eastAsia="ru-RU"/>
        </w:rPr>
        <w:t xml:space="preserve">язане з оцінками, викладеними вище. До основних перешкод експерти відносять: високий рівень корупції в Україні,  недостатній рівень економічного розвитку, відсутність стратегії нинішнього керівництва на європейському напрямку, а також російський фактор. </w:t>
      </w:r>
    </w:p>
    <w:p w14:paraId="1987453A" w14:textId="47FDEC14" w:rsidR="00467C3F" w:rsidRDefault="00404C03" w:rsidP="00404C03">
      <w:pPr>
        <w:spacing w:line="360" w:lineRule="auto"/>
        <w:rPr>
          <w:rFonts w:eastAsia="Times New Roman"/>
          <w:lang w:eastAsia="ru-RU"/>
        </w:rPr>
      </w:pPr>
      <w:r w:rsidRPr="00404C03">
        <w:rPr>
          <w:rFonts w:eastAsia="Times New Roman"/>
          <w:lang w:eastAsia="ru-RU"/>
        </w:rPr>
        <w:t>Якщо говорти про заходи, що сприяють європейській інтеграції, то перш за все, експерти відзначають активізацію боротьби з хабарництвом, забезпечення ефективної діяльність антикорупційних органів, а також здійснення реальних, а не декларативних реформ для зближення зі стандартами і правилами ЄС.</w:t>
      </w:r>
    </w:p>
    <w:p w14:paraId="7478B309" w14:textId="77777777" w:rsidR="00404C03" w:rsidRDefault="00404C03" w:rsidP="00404C03">
      <w:pPr>
        <w:spacing w:line="360" w:lineRule="auto"/>
        <w:rPr>
          <w:rFonts w:eastAsia="Times New Roman"/>
          <w:lang w:eastAsia="ru-RU"/>
        </w:rPr>
      </w:pPr>
    </w:p>
    <w:p w14:paraId="55795010" w14:textId="08B8BCB9" w:rsidR="00404C03" w:rsidRDefault="00404C03" w:rsidP="005D710C">
      <w:pPr>
        <w:spacing w:line="360" w:lineRule="auto"/>
        <w:ind w:firstLine="0"/>
        <w:jc w:val="center"/>
        <w:rPr>
          <w:rFonts w:eastAsia="Times New Roman"/>
          <w:lang w:eastAsia="ru-RU"/>
        </w:rPr>
      </w:pPr>
      <w:r w:rsidRPr="00404C03">
        <w:rPr>
          <w:rFonts w:eastAsia="Times New Roman"/>
          <w:noProof/>
          <w:lang w:eastAsia="uk-UA"/>
        </w:rPr>
        <w:drawing>
          <wp:inline distT="0" distB="0" distL="0" distR="0" wp14:anchorId="322CC1E6" wp14:editId="1357485B">
            <wp:extent cx="5876172" cy="39624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l="22581" t="25159" r="21874" b="8223"/>
                    <a:stretch>
                      <a:fillRect/>
                    </a:stretch>
                  </pic:blipFill>
                  <pic:spPr bwMode="auto">
                    <a:xfrm>
                      <a:off x="0" y="0"/>
                      <a:ext cx="5905984" cy="3982502"/>
                    </a:xfrm>
                    <a:prstGeom prst="rect">
                      <a:avLst/>
                    </a:prstGeom>
                    <a:noFill/>
                    <a:ln w="9525">
                      <a:noFill/>
                      <a:miter lim="800000"/>
                      <a:headEnd/>
                      <a:tailEnd/>
                    </a:ln>
                  </pic:spPr>
                </pic:pic>
              </a:graphicData>
            </a:graphic>
          </wp:inline>
        </w:drawing>
      </w:r>
    </w:p>
    <w:p w14:paraId="70B0A1D3" w14:textId="7F0594CC" w:rsidR="00404C03" w:rsidRDefault="009C3DDA" w:rsidP="005D710C">
      <w:pPr>
        <w:spacing w:line="360" w:lineRule="auto"/>
        <w:ind w:firstLine="0"/>
        <w:jc w:val="center"/>
        <w:rPr>
          <w:rFonts w:eastAsia="Times New Roman"/>
          <w:lang w:eastAsia="ru-RU"/>
        </w:rPr>
      </w:pPr>
      <w:r w:rsidRPr="007643F5">
        <w:rPr>
          <w:rFonts w:eastAsia="Times New Roman"/>
          <w:lang w:eastAsia="ru-RU"/>
        </w:rPr>
        <w:lastRenderedPageBreak/>
        <w:t xml:space="preserve">Рисунок 3.2 – </w:t>
      </w:r>
      <w:r w:rsidR="007643F5" w:rsidRPr="00263A46">
        <w:t xml:space="preserve">Аналітичне дослідження </w:t>
      </w:r>
      <w:r w:rsidR="007643F5">
        <w:t>"</w:t>
      </w:r>
      <w:r w:rsidR="007643F5" w:rsidRPr="00263A46">
        <w:t>Секторальна інтеграція України до ЄС</w:t>
      </w:r>
      <w:r w:rsidR="007643F5">
        <w:t>"</w:t>
      </w:r>
      <w:r w:rsidR="0062358E">
        <w:rPr>
          <w:rFonts w:eastAsia="Times New Roman"/>
          <w:lang w:eastAsia="ru-RU"/>
        </w:rPr>
        <w:t xml:space="preserve"> </w:t>
      </w:r>
      <w:r w:rsidR="00404C03" w:rsidRPr="00404C03">
        <w:rPr>
          <w:rFonts w:eastAsia="Times New Roman"/>
          <w:vertAlign w:val="superscript"/>
          <w:lang w:eastAsia="ru-RU"/>
        </w:rPr>
        <w:footnoteReference w:id="72"/>
      </w:r>
      <w:r w:rsidR="008C1884">
        <w:rPr>
          <w:rFonts w:eastAsia="Times New Roman"/>
          <w:lang w:eastAsia="ru-RU"/>
        </w:rPr>
        <w:t xml:space="preserve"> </w:t>
      </w:r>
    </w:p>
    <w:p w14:paraId="0A792E21" w14:textId="77777777" w:rsidR="00404C03" w:rsidRDefault="00404C03" w:rsidP="00404C03">
      <w:pPr>
        <w:spacing w:line="360" w:lineRule="auto"/>
        <w:jc w:val="center"/>
        <w:rPr>
          <w:rFonts w:eastAsia="Times New Roman"/>
          <w:lang w:eastAsia="ru-RU"/>
        </w:rPr>
      </w:pPr>
    </w:p>
    <w:p w14:paraId="482675A5" w14:textId="3072E532" w:rsidR="00404C03" w:rsidRPr="00404C03" w:rsidRDefault="00404C03" w:rsidP="00404C03">
      <w:pPr>
        <w:spacing w:line="360" w:lineRule="auto"/>
        <w:rPr>
          <w:rFonts w:eastAsia="Times New Roman"/>
          <w:lang w:eastAsia="ru-RU"/>
        </w:rPr>
      </w:pPr>
      <w:r w:rsidRPr="00404C03">
        <w:rPr>
          <w:rFonts w:eastAsia="Times New Roman"/>
          <w:lang w:eastAsia="ru-RU"/>
        </w:rPr>
        <w:t xml:space="preserve">Також, на думку експертів, важлива пріоритетна інтеграція з окремими галузевими ринками ЄС, які можуть стати </w:t>
      </w:r>
      <w:r w:rsidR="00757D9A">
        <w:t>"</w:t>
      </w:r>
      <w:r w:rsidRPr="00404C03">
        <w:rPr>
          <w:rFonts w:eastAsia="Times New Roman"/>
          <w:lang w:eastAsia="ru-RU"/>
        </w:rPr>
        <w:t>локомотивами</w:t>
      </w:r>
      <w:r w:rsidR="00757D9A">
        <w:t>"</w:t>
      </w:r>
      <w:r w:rsidRPr="00404C03">
        <w:rPr>
          <w:rFonts w:eastAsia="Times New Roman"/>
          <w:lang w:eastAsia="ru-RU"/>
        </w:rPr>
        <w:t xml:space="preserve"> економічного розвитку. Тобто мова йде про визначення пріоритету в галузевій співпраці з орієнтацією на найбільш продуктивні напрямки, що надасть помітний ефект на підйом української економіки в найближчому майбутньому. </w:t>
      </w:r>
    </w:p>
    <w:p w14:paraId="7C8848FB" w14:textId="1B5B950A" w:rsidR="00404C03" w:rsidRPr="00404C03" w:rsidRDefault="00404C03" w:rsidP="00404C03">
      <w:pPr>
        <w:spacing w:line="360" w:lineRule="auto"/>
        <w:rPr>
          <w:rFonts w:eastAsia="Times New Roman"/>
          <w:lang w:eastAsia="ru-RU"/>
        </w:rPr>
      </w:pPr>
      <w:r w:rsidRPr="00404C03">
        <w:rPr>
          <w:rFonts w:eastAsia="Times New Roman"/>
          <w:lang w:eastAsia="ru-RU"/>
        </w:rPr>
        <w:t>Перераховуючи заходи щодо вдосконалення евроінтеграційної політики, експерти також вказують на необхідність переосмислення основ співпраці в ряді секторів</w:t>
      </w:r>
      <w:r w:rsidR="006B33F0">
        <w:rPr>
          <w:rFonts w:eastAsia="Times New Roman"/>
          <w:lang w:eastAsia="ru-RU"/>
        </w:rPr>
        <w:t xml:space="preserve"> – </w:t>
      </w:r>
      <w:r w:rsidRPr="00404C03">
        <w:rPr>
          <w:rFonts w:eastAsia="Times New Roman"/>
          <w:lang w:eastAsia="ru-RU"/>
        </w:rPr>
        <w:t>тобто</w:t>
      </w:r>
      <w:r w:rsidR="006B33F0">
        <w:rPr>
          <w:rFonts w:eastAsia="Times New Roman"/>
          <w:lang w:eastAsia="ru-RU"/>
        </w:rPr>
        <w:t xml:space="preserve"> </w:t>
      </w:r>
      <w:r w:rsidRPr="00404C03">
        <w:rPr>
          <w:rFonts w:eastAsia="Times New Roman"/>
          <w:lang w:eastAsia="ru-RU"/>
        </w:rPr>
        <w:t>оновлення УА. Теза про необхідність забезпечення відповідності законодавчих ініціатив положенням</w:t>
      </w:r>
      <w:r w:rsidR="006B33F0">
        <w:rPr>
          <w:rFonts w:eastAsia="Times New Roman"/>
          <w:lang w:eastAsia="ru-RU"/>
        </w:rPr>
        <w:t xml:space="preserve"> </w:t>
      </w:r>
      <w:r w:rsidRPr="00404C03">
        <w:rPr>
          <w:rFonts w:eastAsia="Times New Roman"/>
          <w:lang w:eastAsia="ru-RU"/>
        </w:rPr>
        <w:t xml:space="preserve">законодавства ЄС, у свою чергу, дуже актуальна. Де-факто це стосується як проблеми адаптації української законодавчої бази до стандартів ЄС, так і відповідності українських законодавчих нововведень загальним європейським стандартам, встановленим в УА. </w:t>
      </w:r>
    </w:p>
    <w:p w14:paraId="1364CB9C" w14:textId="21C95A6D" w:rsidR="00404C03" w:rsidRPr="00404C03" w:rsidRDefault="00404C03" w:rsidP="00404C03">
      <w:pPr>
        <w:spacing w:line="360" w:lineRule="auto"/>
        <w:rPr>
          <w:rFonts w:eastAsia="Times New Roman"/>
          <w:lang w:eastAsia="ru-RU"/>
        </w:rPr>
      </w:pPr>
      <w:r w:rsidRPr="00404C03">
        <w:rPr>
          <w:rFonts w:eastAsia="Times New Roman"/>
          <w:lang w:eastAsia="ru-RU"/>
        </w:rPr>
        <w:t xml:space="preserve">Серед інших кроків з активізації європейської інтеграції експерти називають також розробку і реалізацію Стратегії інноваційного розвитку національної економіки. Ця позиція важлива з точки зору зміцнення </w:t>
      </w:r>
      <w:r w:rsidR="00757D9A">
        <w:t>"</w:t>
      </w:r>
      <w:r w:rsidRPr="00404C03">
        <w:rPr>
          <w:rFonts w:eastAsia="Times New Roman"/>
          <w:lang w:eastAsia="ru-RU"/>
        </w:rPr>
        <w:t>економічної ваги</w:t>
      </w:r>
      <w:r w:rsidR="00757D9A">
        <w:t>"</w:t>
      </w:r>
      <w:r w:rsidRPr="00404C03">
        <w:rPr>
          <w:rFonts w:eastAsia="Times New Roman"/>
          <w:lang w:eastAsia="ru-RU"/>
        </w:rPr>
        <w:t xml:space="preserve"> країни в цілому і забезпечення конкурентоспроможності та привабливості продукції вітчизняних виробників на європейських ринках. </w:t>
      </w:r>
    </w:p>
    <w:p w14:paraId="1CE3CE0E" w14:textId="77777777" w:rsidR="00404C03" w:rsidRPr="00404C03" w:rsidRDefault="00404C03" w:rsidP="00404C03">
      <w:pPr>
        <w:spacing w:line="360" w:lineRule="auto"/>
        <w:rPr>
          <w:rFonts w:eastAsia="Times New Roman"/>
          <w:lang w:eastAsia="ru-RU"/>
        </w:rPr>
      </w:pPr>
      <w:r w:rsidRPr="00404C03">
        <w:rPr>
          <w:rFonts w:eastAsia="Times New Roman"/>
          <w:lang w:eastAsia="ru-RU"/>
        </w:rPr>
        <w:t xml:space="preserve">Образно кажучи, УА є показником українських реформ в рамках просування країни в ЄС, основним документом, що визначає і регулює комплекс відносин між Україною та ЄС в середньостроковій перспективі. </w:t>
      </w:r>
    </w:p>
    <w:p w14:paraId="6A64B345" w14:textId="5C7ABF88" w:rsidR="00404C03" w:rsidRPr="00404C03" w:rsidRDefault="00404C03" w:rsidP="00404C03">
      <w:pPr>
        <w:spacing w:line="360" w:lineRule="auto"/>
        <w:rPr>
          <w:rFonts w:eastAsia="Times New Roman"/>
          <w:lang w:eastAsia="ru-RU"/>
        </w:rPr>
      </w:pPr>
      <w:r w:rsidRPr="00404C03">
        <w:rPr>
          <w:rFonts w:eastAsia="Times New Roman"/>
          <w:lang w:val="ru-RU" w:eastAsia="ru-RU"/>
        </w:rPr>
        <w:t xml:space="preserve">У цілому експерти оцінюють ефективність виконання </w:t>
      </w:r>
      <w:r w:rsidRPr="00404C03">
        <w:rPr>
          <w:rFonts w:eastAsia="Times New Roman"/>
          <w:lang w:eastAsia="ru-RU"/>
        </w:rPr>
        <w:t>УА</w:t>
      </w:r>
      <w:r w:rsidRPr="00404C03">
        <w:rPr>
          <w:rFonts w:eastAsia="Times New Roman"/>
          <w:lang w:val="ru-RU" w:eastAsia="ru-RU"/>
        </w:rPr>
        <w:t xml:space="preserve"> про асоціацію Україна</w:t>
      </w:r>
      <w:r w:rsidR="006B33F0">
        <w:rPr>
          <w:rFonts w:eastAsia="Times New Roman"/>
          <w:lang w:val="ru-RU" w:eastAsia="ru-RU"/>
        </w:rPr>
        <w:t xml:space="preserve"> – </w:t>
      </w:r>
      <w:r w:rsidRPr="00404C03">
        <w:rPr>
          <w:rFonts w:eastAsia="Times New Roman"/>
          <w:lang w:val="ru-RU" w:eastAsia="ru-RU"/>
        </w:rPr>
        <w:t>ЄС</w:t>
      </w:r>
      <w:r w:rsidR="006B33F0">
        <w:rPr>
          <w:rFonts w:eastAsia="Times New Roman"/>
          <w:lang w:val="ru-RU" w:eastAsia="ru-RU"/>
        </w:rPr>
        <w:t xml:space="preserve"> </w:t>
      </w:r>
      <w:r w:rsidRPr="00404C03">
        <w:rPr>
          <w:rFonts w:eastAsia="Times New Roman"/>
          <w:lang w:val="ru-RU" w:eastAsia="ru-RU"/>
        </w:rPr>
        <w:t>досить стримано – 3,1 бала</w:t>
      </w:r>
      <w:r w:rsidRPr="00404C03">
        <w:rPr>
          <w:rFonts w:eastAsia="Times New Roman"/>
          <w:lang w:eastAsia="ru-RU"/>
        </w:rPr>
        <w:t xml:space="preserve">. Ці оцінки в цілому відповідають динаміці державного контролю за виконанням угоди. Так, за даними Уряду України, в 2017 році цей документ був виконаний на 41%, в </w:t>
      </w:r>
      <w:r w:rsidRPr="00404C03">
        <w:rPr>
          <w:rFonts w:eastAsia="Times New Roman"/>
          <w:lang w:eastAsia="ru-RU"/>
        </w:rPr>
        <w:lastRenderedPageBreak/>
        <w:t xml:space="preserve">2018 році </w:t>
      </w:r>
      <w:r w:rsidRPr="00404C03">
        <w:rPr>
          <w:rFonts w:eastAsia="Times New Roman"/>
          <w:lang w:val="ru-RU" w:eastAsia="ru-RU"/>
        </w:rPr>
        <w:t>–</w:t>
      </w:r>
      <w:r w:rsidR="006B33F0">
        <w:rPr>
          <w:rFonts w:eastAsia="Times New Roman"/>
          <w:lang w:eastAsia="ru-RU"/>
        </w:rPr>
        <w:t xml:space="preserve"> на 52% </w:t>
      </w:r>
      <w:r w:rsidRPr="00404C03">
        <w:rPr>
          <w:rFonts w:eastAsia="Times New Roman"/>
          <w:lang w:eastAsia="ru-RU"/>
        </w:rPr>
        <w:t xml:space="preserve">і в 2019 році стан виконання був на рівні 37% </w:t>
      </w:r>
      <w:r w:rsidRPr="00404C03">
        <w:rPr>
          <w:rFonts w:eastAsia="Times New Roman"/>
          <w:vertAlign w:val="superscript"/>
          <w:lang w:eastAsia="ru-RU"/>
        </w:rPr>
        <w:footnoteReference w:id="73"/>
      </w:r>
      <w:r w:rsidR="0062358E">
        <w:rPr>
          <w:rFonts w:eastAsia="Times New Roman"/>
          <w:lang w:eastAsia="ru-RU"/>
        </w:rPr>
        <w:t>.</w:t>
      </w:r>
      <w:r w:rsidR="009C3DDA">
        <w:rPr>
          <w:rFonts w:eastAsia="Times New Roman"/>
          <w:lang w:eastAsia="ru-RU"/>
        </w:rPr>
        <w:t xml:space="preserve"> </w:t>
      </w:r>
      <w:r w:rsidRPr="00404C03">
        <w:rPr>
          <w:rFonts w:eastAsia="Times New Roman"/>
          <w:lang w:eastAsia="ru-RU"/>
        </w:rPr>
        <w:t>Очевидно, що темпи і якість реалізації УА не можна вважати оптимальними.</w:t>
      </w:r>
    </w:p>
    <w:p w14:paraId="44EDEAA2" w14:textId="77777777" w:rsidR="00404C03" w:rsidRDefault="00404C03" w:rsidP="00404C03">
      <w:pPr>
        <w:spacing w:line="360" w:lineRule="auto"/>
        <w:rPr>
          <w:rFonts w:eastAsia="Times New Roman"/>
          <w:lang w:val="ru-RU" w:eastAsia="ru-RU"/>
        </w:rPr>
      </w:pPr>
      <w:r w:rsidRPr="00404C03">
        <w:rPr>
          <w:rFonts w:eastAsia="Times New Roman"/>
          <w:lang w:val="ru-RU" w:eastAsia="ru-RU"/>
        </w:rPr>
        <w:t xml:space="preserve">Що заважає реалізації положень Угоди про асоціацію? </w:t>
      </w:r>
      <w:r w:rsidRPr="00404C03">
        <w:rPr>
          <w:rFonts w:eastAsia="Times New Roman"/>
          <w:lang w:eastAsia="ru-RU"/>
        </w:rPr>
        <w:t>Е</w:t>
      </w:r>
      <w:r w:rsidRPr="00404C03">
        <w:rPr>
          <w:rFonts w:eastAsia="Times New Roman"/>
          <w:lang w:val="ru-RU" w:eastAsia="ru-RU"/>
        </w:rPr>
        <w:t xml:space="preserve">ксперти виділяють наступні моменти. По-перше, низька ефективність системи державного управління, слабка міжвідомча координація, кадрові проблеми (76%). По-друге, відсутність оптимального планування, пріоритетності (39%) і невідповідність процесу впровадження </w:t>
      </w:r>
      <w:r w:rsidRPr="00404C03">
        <w:rPr>
          <w:rFonts w:eastAsia="Times New Roman"/>
          <w:lang w:eastAsia="ru-RU"/>
        </w:rPr>
        <w:t xml:space="preserve">УА з </w:t>
      </w:r>
      <w:r w:rsidRPr="00404C03">
        <w:rPr>
          <w:rFonts w:eastAsia="Times New Roman"/>
          <w:lang w:val="ru-RU" w:eastAsia="ru-RU"/>
        </w:rPr>
        <w:t>внутрішнім реформам (39%). По-третє, системні недоліки в управлінні підприємствами та в культурі ведення бізнесу (36%).</w:t>
      </w:r>
    </w:p>
    <w:p w14:paraId="0643303A" w14:textId="77777777" w:rsidR="00404C03" w:rsidRPr="00404C03" w:rsidRDefault="00404C03" w:rsidP="00404C03">
      <w:pPr>
        <w:spacing w:line="360" w:lineRule="auto"/>
        <w:rPr>
          <w:rFonts w:eastAsia="Times New Roman"/>
          <w:lang w:eastAsia="ru-RU"/>
        </w:rPr>
      </w:pPr>
    </w:p>
    <w:p w14:paraId="530E4C02" w14:textId="7CAFA6F4" w:rsidR="00404C03" w:rsidRDefault="00404C03" w:rsidP="005D710C">
      <w:pPr>
        <w:spacing w:line="360" w:lineRule="auto"/>
        <w:ind w:firstLine="0"/>
        <w:jc w:val="center"/>
        <w:rPr>
          <w:rFonts w:eastAsia="Times New Roman"/>
          <w:lang w:eastAsia="ru-RU"/>
        </w:rPr>
      </w:pPr>
      <w:r w:rsidRPr="00404C03">
        <w:rPr>
          <w:rFonts w:eastAsia="Times New Roman"/>
          <w:noProof/>
          <w:lang w:eastAsia="uk-UA"/>
        </w:rPr>
        <w:drawing>
          <wp:inline distT="0" distB="0" distL="0" distR="0" wp14:anchorId="79A4D6BF" wp14:editId="0BD23164">
            <wp:extent cx="5955640" cy="4381500"/>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srcRect l="23834" t="22295" r="25610" b="11522"/>
                    <a:stretch>
                      <a:fillRect/>
                    </a:stretch>
                  </pic:blipFill>
                  <pic:spPr bwMode="auto">
                    <a:xfrm>
                      <a:off x="0" y="0"/>
                      <a:ext cx="5994770" cy="4410288"/>
                    </a:xfrm>
                    <a:prstGeom prst="rect">
                      <a:avLst/>
                    </a:prstGeom>
                    <a:noFill/>
                    <a:ln w="9525">
                      <a:noFill/>
                      <a:miter lim="800000"/>
                      <a:headEnd/>
                      <a:tailEnd/>
                    </a:ln>
                  </pic:spPr>
                </pic:pic>
              </a:graphicData>
            </a:graphic>
          </wp:inline>
        </w:drawing>
      </w:r>
    </w:p>
    <w:p w14:paraId="51C7EFAF" w14:textId="0531E790" w:rsidR="00404C03" w:rsidRDefault="009C3DDA" w:rsidP="009C3DDA">
      <w:pPr>
        <w:spacing w:line="360" w:lineRule="auto"/>
        <w:ind w:firstLine="0"/>
        <w:jc w:val="center"/>
        <w:rPr>
          <w:rFonts w:eastAsia="Times New Roman"/>
          <w:lang w:eastAsia="ru-RU"/>
        </w:rPr>
      </w:pPr>
      <w:r>
        <w:rPr>
          <w:rFonts w:eastAsia="Times New Roman"/>
          <w:lang w:val="ru-RU" w:eastAsia="ru-RU"/>
        </w:rPr>
        <w:t xml:space="preserve">Рисунок 3.3 – </w:t>
      </w:r>
      <w:r w:rsidR="007643F5" w:rsidRPr="0072121C">
        <w:rPr>
          <w:rFonts w:eastAsia="Times New Roman"/>
          <w:lang w:eastAsia="ru-RU"/>
        </w:rPr>
        <w:t xml:space="preserve">Аналітичне дослідження </w:t>
      </w:r>
      <w:r w:rsidR="007643F5">
        <w:t>"</w:t>
      </w:r>
      <w:r w:rsidR="007643F5" w:rsidRPr="0072121C">
        <w:rPr>
          <w:rFonts w:eastAsia="Times New Roman"/>
          <w:lang w:eastAsia="ru-RU"/>
        </w:rPr>
        <w:t>Секторальна інтеграція України до ЄС: передумови, перспективи, виклики</w:t>
      </w:r>
      <w:r w:rsidR="007643F5">
        <w:t>"</w:t>
      </w:r>
      <w:r w:rsidR="007643F5">
        <w:rPr>
          <w:rFonts w:eastAsia="Times New Roman"/>
          <w:lang w:eastAsia="ru-RU"/>
        </w:rPr>
        <w:t xml:space="preserve"> </w:t>
      </w:r>
      <w:r w:rsidR="00404C03" w:rsidRPr="00404C03">
        <w:rPr>
          <w:rFonts w:eastAsia="Times New Roman"/>
          <w:vertAlign w:val="superscript"/>
          <w:lang w:eastAsia="ru-RU"/>
        </w:rPr>
        <w:footnoteReference w:id="74"/>
      </w:r>
      <w:r w:rsidR="00404C03">
        <w:rPr>
          <w:rFonts w:eastAsia="Times New Roman"/>
          <w:lang w:val="ru-RU" w:eastAsia="ru-RU"/>
        </w:rPr>
        <w:t xml:space="preserve"> </w:t>
      </w:r>
    </w:p>
    <w:p w14:paraId="5495E48E" w14:textId="77777777" w:rsidR="0072121C" w:rsidRDefault="0072121C" w:rsidP="0072121C">
      <w:pPr>
        <w:spacing w:line="360" w:lineRule="auto"/>
        <w:jc w:val="center"/>
        <w:rPr>
          <w:rFonts w:eastAsia="Times New Roman"/>
          <w:lang w:eastAsia="ru-RU"/>
        </w:rPr>
      </w:pPr>
    </w:p>
    <w:p w14:paraId="345AFE2F" w14:textId="61457395" w:rsidR="0072121C" w:rsidRPr="0072121C" w:rsidRDefault="0072121C" w:rsidP="0072121C">
      <w:pPr>
        <w:spacing w:line="360" w:lineRule="auto"/>
        <w:rPr>
          <w:rFonts w:eastAsia="Times New Roman"/>
          <w:lang w:eastAsia="ru-RU"/>
        </w:rPr>
      </w:pPr>
      <w:r w:rsidRPr="0072121C">
        <w:rPr>
          <w:rFonts w:eastAsia="Times New Roman"/>
          <w:lang w:eastAsia="ru-RU"/>
        </w:rPr>
        <w:t>Нещодавно у внутрішньому дискурсі України та в діалозі з ЄС актуалізується питання оновлення,</w:t>
      </w:r>
      <w:r>
        <w:rPr>
          <w:rFonts w:eastAsia="Times New Roman"/>
          <w:lang w:eastAsia="ru-RU"/>
        </w:rPr>
        <w:t xml:space="preserve"> </w:t>
      </w:r>
      <w:r w:rsidRPr="0072121C">
        <w:rPr>
          <w:rFonts w:eastAsia="Times New Roman"/>
          <w:lang w:eastAsia="ru-RU"/>
        </w:rPr>
        <w:t>модернізації УА</w:t>
      </w:r>
      <w:r w:rsidR="0062358E">
        <w:rPr>
          <w:rFonts w:eastAsia="Times New Roman"/>
          <w:lang w:eastAsia="ru-RU"/>
        </w:rPr>
        <w:t xml:space="preserve"> </w:t>
      </w:r>
      <w:r w:rsidRPr="0072121C">
        <w:rPr>
          <w:rFonts w:eastAsia="Times New Roman"/>
          <w:vertAlign w:val="superscript"/>
          <w:lang w:eastAsia="ru-RU"/>
        </w:rPr>
        <w:footnoteReference w:id="75"/>
      </w:r>
      <w:r w:rsidR="0062358E">
        <w:rPr>
          <w:rFonts w:eastAsia="Times New Roman"/>
          <w:lang w:eastAsia="ru-RU"/>
        </w:rPr>
        <w:t>.</w:t>
      </w:r>
      <w:r w:rsidRPr="0072121C">
        <w:rPr>
          <w:rFonts w:eastAsia="Times New Roman"/>
          <w:lang w:eastAsia="ru-RU"/>
        </w:rPr>
        <w:t xml:space="preserve"> Серед експертів, які брали участь в опитуванні, явно переважає думка про</w:t>
      </w:r>
      <w:r w:rsidRPr="0062358E">
        <w:rPr>
          <w:rFonts w:eastAsia="Times New Roman"/>
          <w:lang w:eastAsia="ru-RU"/>
        </w:rPr>
        <w:t xml:space="preserve"> </w:t>
      </w:r>
      <w:r w:rsidRPr="0072121C">
        <w:rPr>
          <w:rFonts w:eastAsia="Times New Roman"/>
          <w:lang w:eastAsia="ru-RU"/>
        </w:rPr>
        <w:t>необхідність зміни угоди. Відповідно,</w:t>
      </w:r>
      <w:r w:rsidR="005D710C">
        <w:rPr>
          <w:rFonts w:eastAsia="Times New Roman"/>
          <w:lang w:eastAsia="ru-RU"/>
        </w:rPr>
        <w:t xml:space="preserve"> </w:t>
      </w:r>
      <w:r w:rsidRPr="0072121C">
        <w:rPr>
          <w:rFonts w:eastAsia="Times New Roman"/>
          <w:lang w:eastAsia="ru-RU"/>
        </w:rPr>
        <w:t xml:space="preserve">так і </w:t>
      </w:r>
      <w:r w:rsidR="00757D9A">
        <w:t>"</w:t>
      </w:r>
      <w:r w:rsidRPr="0072121C">
        <w:rPr>
          <w:rFonts w:eastAsia="Times New Roman"/>
          <w:lang w:eastAsia="ru-RU"/>
        </w:rPr>
        <w:t>швидше так</w:t>
      </w:r>
      <w:r w:rsidR="00757D9A">
        <w:t>"</w:t>
      </w:r>
      <w:r w:rsidRPr="0072121C">
        <w:rPr>
          <w:rFonts w:eastAsia="Times New Roman"/>
          <w:lang w:eastAsia="ru-RU"/>
        </w:rPr>
        <w:t xml:space="preserve"> відповіли 37 відсотків і 49 відсотків експертів, проти зміни – всього 5%.</w:t>
      </w:r>
    </w:p>
    <w:p w14:paraId="02BF2692" w14:textId="6C12BBB1" w:rsidR="0072121C" w:rsidRPr="0072121C" w:rsidRDefault="00757D9A" w:rsidP="0072121C">
      <w:pPr>
        <w:spacing w:line="360" w:lineRule="auto"/>
        <w:rPr>
          <w:rFonts w:eastAsia="Times New Roman"/>
          <w:lang w:eastAsia="ru-RU"/>
        </w:rPr>
      </w:pPr>
      <w:r>
        <w:rPr>
          <w:rFonts w:eastAsia="Times New Roman"/>
          <w:lang w:val="ru-RU" w:eastAsia="ru-RU"/>
        </w:rPr>
        <w:t>Очевидно, що є об</w:t>
      </w:r>
      <w:r>
        <w:rPr>
          <w:rFonts w:eastAsia="Times New Roman"/>
          <w:lang w:eastAsia="ru-RU"/>
        </w:rPr>
        <w:t>’</w:t>
      </w:r>
      <w:r w:rsidR="0072121C" w:rsidRPr="0072121C">
        <w:rPr>
          <w:rFonts w:eastAsia="Times New Roman"/>
          <w:lang w:val="ru-RU" w:eastAsia="ru-RU"/>
        </w:rPr>
        <w:t xml:space="preserve">єктивні причини для оновлення </w:t>
      </w:r>
      <w:r w:rsidR="0072121C" w:rsidRPr="0072121C">
        <w:rPr>
          <w:rFonts w:eastAsia="Times New Roman"/>
          <w:lang w:eastAsia="ru-RU"/>
        </w:rPr>
        <w:t>УА</w:t>
      </w:r>
      <w:r w:rsidR="0072121C" w:rsidRPr="0072121C">
        <w:rPr>
          <w:rFonts w:eastAsia="Times New Roman"/>
          <w:lang w:val="ru-RU" w:eastAsia="ru-RU"/>
        </w:rPr>
        <w:t>. Нагадаємо, що в листопаді 2011 року в Брюсселі відбувся останній раунд переговорів, в ході якого були узгоджені всі положення тексту цього документа. Тим не менш, текст угоди насправді не змінився з 2011 року.</w:t>
      </w:r>
    </w:p>
    <w:p w14:paraId="7A3772D9" w14:textId="4CE9BFD6" w:rsidR="0072121C" w:rsidRPr="0072121C" w:rsidRDefault="0072121C" w:rsidP="0072121C">
      <w:pPr>
        <w:spacing w:line="360" w:lineRule="auto"/>
        <w:rPr>
          <w:rFonts w:eastAsia="Times New Roman"/>
          <w:lang w:val="ru-RU" w:eastAsia="ru-RU"/>
        </w:rPr>
      </w:pPr>
      <w:r w:rsidRPr="0072121C">
        <w:rPr>
          <w:rFonts w:eastAsia="Times New Roman"/>
          <w:lang w:eastAsia="ru-RU"/>
        </w:rPr>
        <w:t xml:space="preserve">Отже, за останнє десятиліття відбулося багато важливих змін і подій в Європі і світі, в економіці, соціальній сфері в ЄС і Україні, порядок денний відносин істотно змінився. Сталася російська агресія проти України, зрештою вибухнула пандемія. Очевидно, що масштабні події та перетворення суттєво вплинули на відносини Україна </w:t>
      </w:r>
      <w:r w:rsidR="006B33F0">
        <w:rPr>
          <w:rFonts w:eastAsia="Times New Roman"/>
          <w:lang w:eastAsia="ru-RU"/>
        </w:rPr>
        <w:t>–</w:t>
      </w:r>
      <w:r w:rsidRPr="0072121C">
        <w:rPr>
          <w:rFonts w:eastAsia="Times New Roman"/>
          <w:lang w:eastAsia="ru-RU"/>
        </w:rPr>
        <w:t xml:space="preserve"> ЄС</w:t>
      </w:r>
      <w:r w:rsidR="006B33F0">
        <w:rPr>
          <w:rFonts w:eastAsia="Times New Roman"/>
          <w:lang w:eastAsia="ru-RU"/>
        </w:rPr>
        <w:t xml:space="preserve">, </w:t>
      </w:r>
      <w:r w:rsidRPr="0072121C">
        <w:rPr>
          <w:rFonts w:eastAsia="Times New Roman"/>
          <w:lang w:eastAsia="ru-RU"/>
        </w:rPr>
        <w:t xml:space="preserve"> характер, специфіку та атмосферу партнерства. </w:t>
      </w:r>
      <w:r w:rsidRPr="0072121C">
        <w:rPr>
          <w:rFonts w:eastAsia="Times New Roman"/>
          <w:lang w:val="ru-RU" w:eastAsia="ru-RU"/>
        </w:rPr>
        <w:t xml:space="preserve">З огляду на це, ясно, що </w:t>
      </w:r>
      <w:r w:rsidRPr="0072121C">
        <w:rPr>
          <w:rFonts w:eastAsia="Times New Roman"/>
          <w:lang w:eastAsia="ru-RU"/>
        </w:rPr>
        <w:t>УА</w:t>
      </w:r>
      <w:r w:rsidRPr="0072121C">
        <w:rPr>
          <w:rFonts w:eastAsia="Times New Roman"/>
          <w:lang w:val="ru-RU" w:eastAsia="ru-RU"/>
        </w:rPr>
        <w:t xml:space="preserve"> повинна бути адаптова</w:t>
      </w:r>
      <w:r w:rsidR="0062358E">
        <w:rPr>
          <w:rFonts w:eastAsia="Times New Roman"/>
          <w:lang w:val="ru-RU" w:eastAsia="ru-RU"/>
        </w:rPr>
        <w:t xml:space="preserve">на до реалій теперішнього часу </w:t>
      </w:r>
      <w:r w:rsidRPr="0072121C">
        <w:rPr>
          <w:rFonts w:eastAsia="Times New Roman"/>
          <w:vertAlign w:val="superscript"/>
          <w:lang w:val="ru-RU" w:eastAsia="ru-RU"/>
        </w:rPr>
        <w:footnoteReference w:id="76"/>
      </w:r>
      <w:r w:rsidR="0062358E">
        <w:rPr>
          <w:rFonts w:eastAsia="Times New Roman"/>
          <w:lang w:val="ru-RU" w:eastAsia="ru-RU"/>
        </w:rPr>
        <w:t>.</w:t>
      </w:r>
    </w:p>
    <w:p w14:paraId="156DFDD2" w14:textId="2C5ADC97" w:rsidR="0072121C" w:rsidRPr="0072121C" w:rsidRDefault="0072121C" w:rsidP="0072121C">
      <w:pPr>
        <w:spacing w:line="360" w:lineRule="auto"/>
        <w:rPr>
          <w:rFonts w:eastAsia="Times New Roman"/>
          <w:lang w:val="ru-RU" w:eastAsia="ru-RU"/>
        </w:rPr>
      </w:pPr>
      <w:r w:rsidRPr="0072121C">
        <w:rPr>
          <w:rFonts w:eastAsia="Times New Roman"/>
          <w:lang w:val="ru-RU" w:eastAsia="ru-RU"/>
        </w:rPr>
        <w:t xml:space="preserve">У цьому контексті також становлять інтерес думки представників українського експертного середовища щодо оновлення розділу II </w:t>
      </w:r>
      <w:r w:rsidRPr="0072121C">
        <w:rPr>
          <w:rFonts w:eastAsia="Times New Roman"/>
          <w:lang w:eastAsia="ru-RU"/>
        </w:rPr>
        <w:t>УА</w:t>
      </w:r>
      <w:r>
        <w:rPr>
          <w:rFonts w:eastAsia="Times New Roman"/>
          <w:lang w:val="ru-RU" w:eastAsia="ru-RU"/>
        </w:rPr>
        <w:t xml:space="preserve"> </w:t>
      </w:r>
      <w:r w:rsidRPr="0072121C">
        <w:rPr>
          <w:rFonts w:eastAsia="Times New Roman"/>
          <w:lang w:val="ru-RU" w:eastAsia="ru-RU"/>
        </w:rPr>
        <w:t xml:space="preserve">присвяченого співробітництву в галузі зовнішньої політики та політики безпеки. Зрозуміло, що в світлі російської збройної агресії проти України, окупації Криму і Донбасу, ця проблематика має вирішальне значення для </w:t>
      </w:r>
      <w:r w:rsidRPr="0072121C">
        <w:rPr>
          <w:rFonts w:eastAsia="Times New Roman"/>
          <w:lang w:eastAsia="ru-RU"/>
        </w:rPr>
        <w:t>української сторони</w:t>
      </w:r>
      <w:r>
        <w:rPr>
          <w:rFonts w:eastAsia="Times New Roman"/>
          <w:lang w:val="ru-RU" w:eastAsia="ru-RU"/>
        </w:rPr>
        <w:t xml:space="preserve"> </w:t>
      </w:r>
      <w:r w:rsidR="0062358E">
        <w:rPr>
          <w:rFonts w:eastAsia="Times New Roman"/>
          <w:lang w:eastAsia="ru-RU"/>
        </w:rPr>
        <w:t xml:space="preserve">сторони </w:t>
      </w:r>
      <w:r w:rsidRPr="0072121C">
        <w:rPr>
          <w:rFonts w:eastAsia="Times New Roman"/>
          <w:vertAlign w:val="superscript"/>
          <w:lang w:eastAsia="ru-RU"/>
        </w:rPr>
        <w:footnoteReference w:id="77"/>
      </w:r>
      <w:r w:rsidR="0062358E">
        <w:rPr>
          <w:rFonts w:eastAsia="Times New Roman"/>
          <w:lang w:eastAsia="ru-RU"/>
        </w:rPr>
        <w:t>.</w:t>
      </w:r>
    </w:p>
    <w:p w14:paraId="07519244" w14:textId="77777777" w:rsidR="0072121C" w:rsidRPr="0072121C" w:rsidRDefault="0072121C" w:rsidP="0072121C">
      <w:pPr>
        <w:spacing w:line="360" w:lineRule="auto"/>
        <w:ind w:firstLine="0"/>
        <w:rPr>
          <w:rFonts w:eastAsia="Times New Roman"/>
          <w:lang w:eastAsia="ru-RU"/>
        </w:rPr>
      </w:pPr>
    </w:p>
    <w:p w14:paraId="5A9DC9AE" w14:textId="61AE6797" w:rsidR="00404C03" w:rsidRDefault="0072121C" w:rsidP="005D710C">
      <w:pPr>
        <w:spacing w:line="360" w:lineRule="auto"/>
        <w:ind w:firstLine="0"/>
        <w:jc w:val="center"/>
        <w:rPr>
          <w:rFonts w:eastAsia="Times New Roman"/>
          <w:lang w:eastAsia="ru-RU"/>
        </w:rPr>
      </w:pPr>
      <w:r w:rsidRPr="0072121C">
        <w:rPr>
          <w:rFonts w:eastAsia="Times New Roman"/>
          <w:noProof/>
          <w:lang w:eastAsia="uk-UA"/>
        </w:rPr>
        <w:lastRenderedPageBreak/>
        <w:drawing>
          <wp:inline distT="0" distB="0" distL="0" distR="0" wp14:anchorId="7AC90097" wp14:editId="4860CDB4">
            <wp:extent cx="3609975" cy="2920072"/>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srcRect l="53176" t="29618" r="7689" b="14235"/>
                    <a:stretch>
                      <a:fillRect/>
                    </a:stretch>
                  </pic:blipFill>
                  <pic:spPr bwMode="auto">
                    <a:xfrm>
                      <a:off x="0" y="0"/>
                      <a:ext cx="3645984" cy="2949199"/>
                    </a:xfrm>
                    <a:prstGeom prst="rect">
                      <a:avLst/>
                    </a:prstGeom>
                    <a:noFill/>
                    <a:ln w="9525">
                      <a:noFill/>
                      <a:miter lim="800000"/>
                      <a:headEnd/>
                      <a:tailEnd/>
                    </a:ln>
                  </pic:spPr>
                </pic:pic>
              </a:graphicData>
            </a:graphic>
          </wp:inline>
        </w:drawing>
      </w:r>
    </w:p>
    <w:p w14:paraId="570730FB" w14:textId="784556E0" w:rsidR="0072121C" w:rsidRPr="0072121C" w:rsidRDefault="0072121C" w:rsidP="005D710C">
      <w:pPr>
        <w:spacing w:line="360" w:lineRule="auto"/>
        <w:ind w:firstLine="0"/>
        <w:jc w:val="center"/>
        <w:rPr>
          <w:rFonts w:eastAsia="Times New Roman"/>
          <w:lang w:eastAsia="ru-RU"/>
        </w:rPr>
      </w:pPr>
      <w:r>
        <w:rPr>
          <w:rFonts w:eastAsia="Times New Roman"/>
          <w:lang w:val="ru-RU" w:eastAsia="ru-RU"/>
        </w:rPr>
        <w:t xml:space="preserve">Рисунок 3.4. </w:t>
      </w:r>
      <w:r w:rsidR="007643F5" w:rsidRPr="0072121C">
        <w:rPr>
          <w:rFonts w:eastAsia="Times New Roman"/>
          <w:lang w:eastAsia="ru-RU"/>
        </w:rPr>
        <w:t xml:space="preserve">Аналітичне дослідження </w:t>
      </w:r>
      <w:r w:rsidR="007643F5">
        <w:t>"</w:t>
      </w:r>
      <w:r w:rsidR="007643F5" w:rsidRPr="0072121C">
        <w:rPr>
          <w:rFonts w:eastAsia="Times New Roman"/>
          <w:lang w:eastAsia="ru-RU"/>
        </w:rPr>
        <w:t>Секторальна інтеграція України до Є</w:t>
      </w:r>
      <w:r w:rsidR="007643F5">
        <w:rPr>
          <w:rFonts w:eastAsia="Times New Roman"/>
          <w:lang w:eastAsia="ru-RU"/>
        </w:rPr>
        <w:t>С</w:t>
      </w:r>
      <w:r w:rsidR="007643F5">
        <w:t xml:space="preserve">" </w:t>
      </w:r>
      <w:r w:rsidRPr="0072121C">
        <w:rPr>
          <w:rFonts w:eastAsia="Times New Roman"/>
          <w:vertAlign w:val="superscript"/>
          <w:lang w:eastAsia="ru-RU"/>
        </w:rPr>
        <w:footnoteReference w:id="78"/>
      </w:r>
      <w:r w:rsidRPr="0072121C">
        <w:t xml:space="preserve"> </w:t>
      </w:r>
    </w:p>
    <w:p w14:paraId="613ECEC3" w14:textId="77777777" w:rsidR="005D710C" w:rsidRDefault="005D710C" w:rsidP="00E71B04">
      <w:pPr>
        <w:spacing w:line="360" w:lineRule="auto"/>
        <w:rPr>
          <w:rFonts w:eastAsia="Times New Roman"/>
          <w:lang w:eastAsia="ru-RU"/>
        </w:rPr>
      </w:pPr>
    </w:p>
    <w:p w14:paraId="1CD767F6" w14:textId="7FF43E6A" w:rsidR="00E71B04" w:rsidRPr="00E71B04" w:rsidRDefault="0072121C" w:rsidP="00E71B04">
      <w:pPr>
        <w:spacing w:line="360" w:lineRule="auto"/>
        <w:rPr>
          <w:rFonts w:eastAsia="Times New Roman"/>
          <w:lang w:eastAsia="ru-RU"/>
        </w:rPr>
      </w:pPr>
      <w:r w:rsidRPr="0072121C">
        <w:rPr>
          <w:rFonts w:eastAsia="Times New Roman"/>
          <w:lang w:eastAsia="ru-RU"/>
        </w:rPr>
        <w:t>Так, переважна більшість (76%) фахівців в тій чи іншій мірі підтримують необхідність перегляду Розділу II УА (</w:t>
      </w:r>
      <w:r w:rsidR="00757D9A">
        <w:t>"</w:t>
      </w:r>
      <w:r w:rsidRPr="0072121C">
        <w:rPr>
          <w:rFonts w:eastAsia="Times New Roman"/>
          <w:lang w:eastAsia="ru-RU"/>
        </w:rPr>
        <w:t>так</w:t>
      </w:r>
      <w:r w:rsidR="00757D9A">
        <w:t>"</w:t>
      </w:r>
      <w:r w:rsidRPr="0072121C">
        <w:rPr>
          <w:rFonts w:eastAsia="Times New Roman"/>
          <w:lang w:eastAsia="ru-RU"/>
        </w:rPr>
        <w:t xml:space="preserve"> – 47%, </w:t>
      </w:r>
      <w:r w:rsidR="00757D9A">
        <w:t>"</w:t>
      </w:r>
      <w:r w:rsidRPr="0072121C">
        <w:rPr>
          <w:rFonts w:eastAsia="Times New Roman"/>
          <w:lang w:eastAsia="ru-RU"/>
        </w:rPr>
        <w:t>скоріше так</w:t>
      </w:r>
      <w:r w:rsidR="00757D9A">
        <w:t>"</w:t>
      </w:r>
      <w:r w:rsidRPr="0072121C">
        <w:rPr>
          <w:rFonts w:eastAsia="Times New Roman"/>
          <w:lang w:eastAsia="ru-RU"/>
        </w:rPr>
        <w:t xml:space="preserve"> – 29%). Ця позиція зрозуміла, враховуючи необхідність зміцнення партнерства у сфері безпеки через загрозу російської експансії для України та Європи в цілому. У той же час цей розділ УА, на відміну від інших, надзвичайно короткий, не містить конкретних планів, програм і є скоріше конкретною рамковою заявою про наміри. Зрозуміло, що ЄС не є військовим блоком, подібним НАТО, але, звичайно, такий компонент УА виглядає застарілим фрагментом, який</w:t>
      </w:r>
      <w:r w:rsidRPr="00E71B04">
        <w:rPr>
          <w:rFonts w:eastAsia="Times New Roman"/>
          <w:lang w:eastAsia="ru-RU"/>
        </w:rPr>
        <w:t xml:space="preserve"> </w:t>
      </w:r>
      <w:r w:rsidR="00E71B04" w:rsidRPr="00E71B04">
        <w:rPr>
          <w:rFonts w:eastAsia="Times New Roman"/>
          <w:lang w:eastAsia="ru-RU"/>
        </w:rPr>
        <w:t>не відповідає реаліям, викликам і загрозам, з</w:t>
      </w:r>
      <w:r w:rsidR="0062358E">
        <w:rPr>
          <w:rFonts w:eastAsia="Times New Roman"/>
          <w:lang w:eastAsia="ru-RU"/>
        </w:rPr>
        <w:t xml:space="preserve"> якими стикаються Україна і ЄС </w:t>
      </w:r>
      <w:r w:rsidR="00E71B04" w:rsidRPr="00E71B04">
        <w:rPr>
          <w:rFonts w:eastAsia="Times New Roman"/>
          <w:vertAlign w:val="superscript"/>
          <w:lang w:eastAsia="ru-RU"/>
        </w:rPr>
        <w:footnoteReference w:id="79"/>
      </w:r>
      <w:r w:rsidR="0062358E">
        <w:rPr>
          <w:rFonts w:eastAsia="Times New Roman"/>
          <w:lang w:eastAsia="ru-RU"/>
        </w:rPr>
        <w:t>.</w:t>
      </w:r>
    </w:p>
    <w:p w14:paraId="0EBC04EA" w14:textId="77777777" w:rsidR="00E71B04" w:rsidRPr="00E71B04" w:rsidRDefault="00E71B04" w:rsidP="00E71B04">
      <w:pPr>
        <w:spacing w:line="360" w:lineRule="auto"/>
        <w:rPr>
          <w:rFonts w:eastAsia="Times New Roman"/>
          <w:lang w:val="ru-RU" w:eastAsia="ru-RU"/>
        </w:rPr>
      </w:pPr>
      <w:r w:rsidRPr="00E71B04">
        <w:rPr>
          <w:rFonts w:eastAsia="Times New Roman"/>
          <w:lang w:eastAsia="ru-RU"/>
        </w:rPr>
        <w:t xml:space="preserve">Інтеграція в ЄС відбувається в багатьох секторах, які визначають систему відносин між Україною та ЄС. У той же час ясно, що інтеграція в різних секторах відрізняється за обсягом, станом виконання і часовим горизонтом очікуваних результатів. </w:t>
      </w:r>
    </w:p>
    <w:p w14:paraId="5E152F7E" w14:textId="1445F822" w:rsidR="00E71B04" w:rsidRPr="00E71B04" w:rsidRDefault="00E71B04" w:rsidP="00E71B04">
      <w:pPr>
        <w:spacing w:line="360" w:lineRule="auto"/>
        <w:rPr>
          <w:rFonts w:eastAsia="Times New Roman"/>
          <w:lang w:eastAsia="ru-RU"/>
        </w:rPr>
      </w:pPr>
      <w:r w:rsidRPr="00E71B04">
        <w:rPr>
          <w:rFonts w:eastAsia="Times New Roman"/>
          <w:lang w:eastAsia="ru-RU"/>
        </w:rPr>
        <w:lastRenderedPageBreak/>
        <w:t xml:space="preserve">Виділяючи основні кроки з розвитку галузевої інтеграції, експерти приділяють особливу увагу прискоренню переговорів і укладенню Угоди про оцінку відповідності і прийнятності промислових товарів (AСAA), так званого </w:t>
      </w:r>
      <w:r w:rsidR="00757D9A">
        <w:t>"</w:t>
      </w:r>
      <w:r w:rsidRPr="00E71B04">
        <w:rPr>
          <w:rFonts w:eastAsia="Times New Roman"/>
          <w:lang w:eastAsia="ru-RU"/>
        </w:rPr>
        <w:t>промислового безвізу</w:t>
      </w:r>
      <w:r w:rsidR="00757D9A">
        <w:t>"</w:t>
      </w:r>
      <w:r w:rsidRPr="00E71B04">
        <w:rPr>
          <w:rFonts w:eastAsia="Times New Roman"/>
          <w:lang w:eastAsia="ru-RU"/>
        </w:rPr>
        <w:t xml:space="preserve"> (спочатку ця угода буде охоплювати три пріоритетних сектора – електроприлади низької напруги, електромагнітну сумісність обладнання, машини). </w:t>
      </w:r>
      <w:r w:rsidR="00757D9A">
        <w:t>"</w:t>
      </w:r>
      <w:r w:rsidR="00757D9A">
        <w:rPr>
          <w:rFonts w:eastAsia="Times New Roman"/>
          <w:lang w:eastAsia="ru-RU"/>
        </w:rPr>
        <w:t>Зелене світло</w:t>
      </w:r>
      <w:r w:rsidR="00757D9A">
        <w:t xml:space="preserve">" </w:t>
      </w:r>
      <w:r w:rsidRPr="00E71B04">
        <w:rPr>
          <w:rFonts w:eastAsia="Times New Roman"/>
          <w:lang w:eastAsia="ru-RU"/>
        </w:rPr>
        <w:t xml:space="preserve">для українських промислових товарів є важливим кроком для подальшої лібералізації торговельних відносин між Україною та ЄС, оскільки Угода відкриває можливість поширення умов </w:t>
      </w:r>
      <w:r w:rsidR="00757D9A">
        <w:t>"</w:t>
      </w:r>
      <w:r w:rsidRPr="00E71B04">
        <w:rPr>
          <w:rFonts w:eastAsia="Times New Roman"/>
          <w:lang w:eastAsia="ru-RU"/>
        </w:rPr>
        <w:t>безвізу</w:t>
      </w:r>
      <w:r w:rsidR="00757D9A">
        <w:t>"</w:t>
      </w:r>
      <w:r w:rsidRPr="00E71B04">
        <w:rPr>
          <w:rFonts w:eastAsia="Times New Roman"/>
          <w:lang w:eastAsia="ru-RU"/>
        </w:rPr>
        <w:t xml:space="preserve"> на інші сектори промислового в</w:t>
      </w:r>
      <w:r w:rsidR="0062358E">
        <w:rPr>
          <w:rFonts w:eastAsia="Times New Roman"/>
          <w:lang w:eastAsia="ru-RU"/>
        </w:rPr>
        <w:t xml:space="preserve">иробництва </w:t>
      </w:r>
      <w:r w:rsidRPr="00E71B04">
        <w:rPr>
          <w:rFonts w:eastAsia="Times New Roman"/>
          <w:vertAlign w:val="superscript"/>
          <w:lang w:eastAsia="ru-RU"/>
        </w:rPr>
        <w:footnoteReference w:id="80"/>
      </w:r>
      <w:r w:rsidR="0062358E">
        <w:rPr>
          <w:rFonts w:eastAsia="Times New Roman"/>
          <w:lang w:eastAsia="ru-RU"/>
        </w:rPr>
        <w:t>.</w:t>
      </w:r>
    </w:p>
    <w:p w14:paraId="4FD8D81F" w14:textId="5DC545FB" w:rsidR="00E71B04" w:rsidRDefault="00E71B04" w:rsidP="00E71B04">
      <w:pPr>
        <w:spacing w:line="360" w:lineRule="auto"/>
        <w:rPr>
          <w:rFonts w:eastAsia="Times New Roman"/>
          <w:lang w:eastAsia="ru-RU"/>
        </w:rPr>
      </w:pPr>
      <w:r>
        <w:rPr>
          <w:rFonts w:eastAsia="Times New Roman"/>
          <w:lang w:eastAsia="ru-RU"/>
        </w:rPr>
        <w:t>Наступним вагомим кроком</w:t>
      </w:r>
      <w:r w:rsidRPr="00E71B04">
        <w:rPr>
          <w:rFonts w:eastAsia="Times New Roman"/>
          <w:lang w:eastAsia="ru-RU"/>
        </w:rPr>
        <w:t xml:space="preserve">, є розширення реальних можливостей доступу нашої держави до структурних та інвестиційних фондів Європейського Союзу. Йдеться про активізацію інвестиційного співробітництва з партнерами із ЄС, ефективніше використання фінансових можливостей ЄС для соціально-економічного зміцнення України. </w:t>
      </w:r>
    </w:p>
    <w:p w14:paraId="349C83CA" w14:textId="16573BF0" w:rsidR="00E71B04" w:rsidRPr="00374C9A" w:rsidRDefault="00E71B04" w:rsidP="00E71B04">
      <w:pPr>
        <w:spacing w:line="360" w:lineRule="auto"/>
        <w:rPr>
          <w:rFonts w:eastAsia="Times New Roman"/>
          <w:lang w:eastAsia="ru-RU"/>
        </w:rPr>
      </w:pPr>
      <w:r>
        <w:rPr>
          <w:rFonts w:eastAsia="Times New Roman"/>
          <w:lang w:eastAsia="ru-RU"/>
        </w:rPr>
        <w:t>Р</w:t>
      </w:r>
      <w:r w:rsidR="00F36B39">
        <w:rPr>
          <w:rFonts w:eastAsia="Times New Roman"/>
          <w:lang w:eastAsia="ru-RU"/>
        </w:rPr>
        <w:t>азом з тим постає необхідність</w:t>
      </w:r>
      <w:r w:rsidRPr="00E71B04">
        <w:rPr>
          <w:rFonts w:eastAsia="Times New Roman"/>
          <w:lang w:eastAsia="ru-RU"/>
        </w:rPr>
        <w:t xml:space="preserve"> підвищення квот у торгівлі сіл</w:t>
      </w:r>
      <w:r w:rsidR="00F36B39">
        <w:rPr>
          <w:rFonts w:eastAsia="Times New Roman"/>
          <w:lang w:eastAsia="ru-RU"/>
        </w:rPr>
        <w:t>ьськогосподарською продукцією, що вказує</w:t>
      </w:r>
      <w:r w:rsidRPr="00E71B04">
        <w:rPr>
          <w:rFonts w:eastAsia="Times New Roman"/>
          <w:lang w:eastAsia="ru-RU"/>
        </w:rPr>
        <w:t xml:space="preserve"> на необхідність конкретизації в УА та планах співпраці з ЄС в області безпеки, як згадувалося вище. </w:t>
      </w:r>
    </w:p>
    <w:p w14:paraId="741AA564" w14:textId="3B117391" w:rsidR="00E71B04" w:rsidRDefault="00E71B04" w:rsidP="00E71B04">
      <w:pPr>
        <w:spacing w:line="360" w:lineRule="auto"/>
        <w:rPr>
          <w:rFonts w:eastAsia="Times New Roman"/>
          <w:lang w:val="ru-RU" w:eastAsia="ru-RU"/>
        </w:rPr>
      </w:pPr>
      <w:r>
        <w:rPr>
          <w:rFonts w:eastAsia="Times New Roman"/>
          <w:lang w:val="ru-RU" w:eastAsia="ru-RU"/>
        </w:rPr>
        <w:t>Т</w:t>
      </w:r>
      <w:r w:rsidRPr="00E71B04">
        <w:rPr>
          <w:rFonts w:eastAsia="Times New Roman"/>
          <w:lang w:val="ru-RU" w:eastAsia="ru-RU"/>
        </w:rPr>
        <w:t>акож</w:t>
      </w:r>
      <w:r>
        <w:rPr>
          <w:rFonts w:eastAsia="Times New Roman"/>
          <w:lang w:val="ru-RU" w:eastAsia="ru-RU"/>
        </w:rPr>
        <w:t>, слід звернути</w:t>
      </w:r>
      <w:r w:rsidRPr="00E71B04">
        <w:rPr>
          <w:rFonts w:eastAsia="Times New Roman"/>
          <w:lang w:val="ru-RU" w:eastAsia="ru-RU"/>
        </w:rPr>
        <w:t xml:space="preserve"> увагу на доцільність затвердження плану співпраці в галузі електронних трастових послуг (інтеграція з цифровим європейським ринком).</w:t>
      </w:r>
    </w:p>
    <w:p w14:paraId="0CE597F9" w14:textId="77777777" w:rsidR="00E71B04" w:rsidRPr="00E71B04" w:rsidRDefault="00E71B04" w:rsidP="00E71B04">
      <w:pPr>
        <w:spacing w:line="360" w:lineRule="auto"/>
        <w:rPr>
          <w:rFonts w:eastAsia="Times New Roman"/>
          <w:lang w:eastAsia="ru-RU"/>
        </w:rPr>
      </w:pPr>
      <w:r w:rsidRPr="00E71B04">
        <w:rPr>
          <w:rFonts w:eastAsia="Times New Roman"/>
          <w:lang w:eastAsia="ru-RU"/>
        </w:rPr>
        <w:t>Отже, євроінтеграційна політика України має як мінімум три аспекти: юридичний, економічний, політичний. Для України ці аспекти мають особливе значення. Юридичним аспектом є збереження суверенітету і державності, економічним аспектом являється розвиток країни і добробут людей, політичним – забезпечення цивілізаційного майбутнього українського суспільства.</w:t>
      </w:r>
    </w:p>
    <w:p w14:paraId="5F03DDA9" w14:textId="37687F59" w:rsidR="00E71B04" w:rsidRPr="00E71B04" w:rsidRDefault="00E71B04" w:rsidP="00E71B04">
      <w:pPr>
        <w:spacing w:line="360" w:lineRule="auto"/>
        <w:rPr>
          <w:rFonts w:eastAsia="Times New Roman"/>
          <w:lang w:eastAsia="ru-RU"/>
        </w:rPr>
      </w:pPr>
      <w:r>
        <w:rPr>
          <w:rFonts w:eastAsia="Times New Roman"/>
          <w:lang w:val="ru-RU" w:eastAsia="ru-RU"/>
        </w:rPr>
        <w:lastRenderedPageBreak/>
        <w:t>Вважаємо</w:t>
      </w:r>
      <w:r w:rsidRPr="00E71B04">
        <w:rPr>
          <w:rFonts w:eastAsia="Times New Roman"/>
          <w:lang w:eastAsia="ru-RU"/>
        </w:rPr>
        <w:t xml:space="preserve">, що зараз є підстави говорити про відсутність стратегічних цілей у відносинах України та ЄС. В цілому співпраця </w:t>
      </w:r>
      <w:r w:rsidR="00F36B39">
        <w:rPr>
          <w:rFonts w:eastAsia="Times New Roman"/>
          <w:lang w:eastAsia="ru-RU"/>
        </w:rPr>
        <w:t xml:space="preserve">Україна – </w:t>
      </w:r>
      <w:r w:rsidRPr="00E71B04">
        <w:rPr>
          <w:rFonts w:eastAsia="Times New Roman"/>
          <w:lang w:eastAsia="ru-RU"/>
        </w:rPr>
        <w:t>ЄС</w:t>
      </w:r>
      <w:r w:rsidR="00F36B39">
        <w:rPr>
          <w:rFonts w:eastAsia="Times New Roman"/>
          <w:lang w:eastAsia="ru-RU"/>
        </w:rPr>
        <w:t xml:space="preserve"> з</w:t>
      </w:r>
      <w:r w:rsidRPr="00E71B04">
        <w:rPr>
          <w:rFonts w:eastAsia="Times New Roman"/>
          <w:lang w:eastAsia="ru-RU"/>
        </w:rPr>
        <w:t xml:space="preserve">осереджена на виконанні Україною </w:t>
      </w:r>
      <w:r w:rsidR="00757D9A">
        <w:t>"</w:t>
      </w:r>
      <w:r w:rsidRPr="00E71B04">
        <w:rPr>
          <w:rFonts w:eastAsia="Times New Roman"/>
          <w:lang w:eastAsia="ru-RU"/>
        </w:rPr>
        <w:t>домашнього завдання</w:t>
      </w:r>
      <w:r w:rsidR="00757D9A">
        <w:t>"</w:t>
      </w:r>
      <w:r w:rsidRPr="00E71B04">
        <w:rPr>
          <w:rFonts w:eastAsia="Times New Roman"/>
          <w:lang w:eastAsia="ru-RU"/>
        </w:rPr>
        <w:t xml:space="preserve"> в рамках УА. Зокрема, йдеться про просування ключових галузевих напрямків, у тому числі – запровадження </w:t>
      </w:r>
      <w:r w:rsidR="00757D9A">
        <w:t>"</w:t>
      </w:r>
      <w:r w:rsidRPr="00E71B04">
        <w:rPr>
          <w:rFonts w:eastAsia="Times New Roman"/>
          <w:lang w:eastAsia="ru-RU"/>
        </w:rPr>
        <w:t>промислового безвізового режиму</w:t>
      </w:r>
      <w:r w:rsidR="00757D9A">
        <w:t>"</w:t>
      </w:r>
      <w:r w:rsidRPr="00E71B04">
        <w:rPr>
          <w:rFonts w:eastAsia="Times New Roman"/>
          <w:lang w:eastAsia="ru-RU"/>
        </w:rPr>
        <w:t>, про інтеграцію України в енергетичний, цифровий ринки ЄС,</w:t>
      </w:r>
      <w:r w:rsidR="00757D9A">
        <w:rPr>
          <w:rFonts w:eastAsia="Times New Roman"/>
          <w:lang w:eastAsia="ru-RU"/>
        </w:rPr>
        <w:t xml:space="preserve"> лібералізацію та подолання бар’</w:t>
      </w:r>
      <w:r w:rsidRPr="00E71B04">
        <w:rPr>
          <w:rFonts w:eastAsia="Times New Roman"/>
          <w:lang w:eastAsia="ru-RU"/>
        </w:rPr>
        <w:t xml:space="preserve">єрів у взаємній торгівлі тощо. В той же час, важливим аспектом є спільне протистояння російської експансії на європейському континенті. </w:t>
      </w:r>
    </w:p>
    <w:p w14:paraId="325B7632" w14:textId="08941B09" w:rsidR="00E71B04" w:rsidRPr="00E71B04" w:rsidRDefault="00E71B04" w:rsidP="00E71B04">
      <w:pPr>
        <w:spacing w:line="360" w:lineRule="auto"/>
        <w:rPr>
          <w:rFonts w:eastAsia="Times New Roman"/>
          <w:lang w:eastAsia="ru-RU"/>
        </w:rPr>
      </w:pPr>
      <w:r w:rsidRPr="00E71B04">
        <w:rPr>
          <w:rFonts w:eastAsia="Times New Roman"/>
          <w:lang w:eastAsia="ru-RU"/>
        </w:rPr>
        <w:t xml:space="preserve">На </w:t>
      </w:r>
      <w:r w:rsidR="00F36B39">
        <w:rPr>
          <w:rFonts w:eastAsia="Times New Roman"/>
          <w:lang w:eastAsia="ru-RU"/>
        </w:rPr>
        <w:t>мою</w:t>
      </w:r>
      <w:r>
        <w:rPr>
          <w:rFonts w:eastAsia="Times New Roman"/>
          <w:lang w:eastAsia="ru-RU"/>
        </w:rPr>
        <w:t xml:space="preserve"> думку</w:t>
      </w:r>
      <w:r w:rsidRPr="00E71B04">
        <w:rPr>
          <w:rFonts w:eastAsia="Times New Roman"/>
          <w:lang w:eastAsia="ru-RU"/>
        </w:rPr>
        <w:t xml:space="preserve">, ефективне проведення Угоди про асоціацію вимагає спільних скоординованих дій Уряду, Верховної Ради та президентської вертикалі. На жаль, сьогодні ми </w:t>
      </w:r>
      <w:r w:rsidR="00F36B39">
        <w:rPr>
          <w:rFonts w:eastAsia="Times New Roman"/>
          <w:lang w:eastAsia="ru-RU"/>
        </w:rPr>
        <w:t xml:space="preserve">цього не бачимо. Тобто, </w:t>
      </w:r>
      <w:r w:rsidRPr="00E71B04">
        <w:rPr>
          <w:rFonts w:eastAsia="Times New Roman"/>
          <w:lang w:eastAsia="ru-RU"/>
        </w:rPr>
        <w:t xml:space="preserve">системної і послідовної політики держави в напрямку євроінтеграції просто немає. Для ефективного здійснення УА необхідне розуміння процесів європейської інтеграції всіма гілками влади. Усвідомлення того, що європейська інтеграція </w:t>
      </w:r>
      <w:r w:rsidRPr="00E71B04">
        <w:rPr>
          <w:rFonts w:eastAsia="Times New Roman"/>
          <w:lang w:val="ru-RU" w:eastAsia="ru-RU"/>
        </w:rPr>
        <w:t>–</w:t>
      </w:r>
      <w:r w:rsidRPr="00E71B04">
        <w:rPr>
          <w:rFonts w:eastAsia="Times New Roman"/>
          <w:lang w:eastAsia="ru-RU"/>
        </w:rPr>
        <w:t xml:space="preserve"> це не зовнішня політика або отримання кредитів. Європейська інтеграція </w:t>
      </w:r>
      <w:r w:rsidRPr="00E71B04">
        <w:rPr>
          <w:rFonts w:eastAsia="Times New Roman"/>
          <w:lang w:val="ru-RU" w:eastAsia="ru-RU"/>
        </w:rPr>
        <w:t>–</w:t>
      </w:r>
      <w:r w:rsidRPr="00E71B04">
        <w:rPr>
          <w:rFonts w:eastAsia="Times New Roman"/>
          <w:lang w:eastAsia="ru-RU"/>
        </w:rPr>
        <w:t xml:space="preserve"> це, перш за все, внутрішні системні реформи. На жаль, саме цього розуміння сьогодні дуже не вистачає. І це велика проблема, яку необхідно терміново вирішити. </w:t>
      </w:r>
    </w:p>
    <w:p w14:paraId="2BBC4F1B" w14:textId="77777777" w:rsidR="00E71B04" w:rsidRDefault="00E71B04" w:rsidP="0072121C">
      <w:pPr>
        <w:spacing w:line="360" w:lineRule="auto"/>
        <w:rPr>
          <w:rFonts w:eastAsia="Times New Roman"/>
          <w:lang w:eastAsia="ru-RU"/>
        </w:rPr>
      </w:pPr>
    </w:p>
    <w:p w14:paraId="34DDDD3F" w14:textId="77777777" w:rsidR="00F36B39" w:rsidRDefault="00F36B39" w:rsidP="0072121C">
      <w:pPr>
        <w:spacing w:line="360" w:lineRule="auto"/>
        <w:rPr>
          <w:rFonts w:eastAsia="Times New Roman"/>
          <w:lang w:eastAsia="ru-RU"/>
        </w:rPr>
      </w:pPr>
    </w:p>
    <w:p w14:paraId="3E7D7D79" w14:textId="77777777" w:rsidR="00F36B39" w:rsidRDefault="00F36B39" w:rsidP="0072121C">
      <w:pPr>
        <w:spacing w:line="360" w:lineRule="auto"/>
        <w:rPr>
          <w:rFonts w:eastAsia="Times New Roman"/>
          <w:lang w:eastAsia="ru-RU"/>
        </w:rPr>
      </w:pPr>
    </w:p>
    <w:p w14:paraId="6F435EA6" w14:textId="77777777" w:rsidR="00F36B39" w:rsidRDefault="00F36B39" w:rsidP="0072121C">
      <w:pPr>
        <w:spacing w:line="360" w:lineRule="auto"/>
        <w:rPr>
          <w:rFonts w:eastAsia="Times New Roman"/>
          <w:lang w:eastAsia="ru-RU"/>
        </w:rPr>
      </w:pPr>
    </w:p>
    <w:p w14:paraId="06930264" w14:textId="77777777" w:rsidR="00F36B39" w:rsidRDefault="00F36B39" w:rsidP="0072121C">
      <w:pPr>
        <w:spacing w:line="360" w:lineRule="auto"/>
        <w:rPr>
          <w:rFonts w:eastAsia="Times New Roman"/>
          <w:lang w:eastAsia="ru-RU"/>
        </w:rPr>
      </w:pPr>
    </w:p>
    <w:p w14:paraId="50CF6203" w14:textId="77777777" w:rsidR="00F36B39" w:rsidRDefault="00F36B39" w:rsidP="0072121C">
      <w:pPr>
        <w:spacing w:line="360" w:lineRule="auto"/>
        <w:rPr>
          <w:rFonts w:eastAsia="Times New Roman"/>
          <w:lang w:eastAsia="ru-RU"/>
        </w:rPr>
      </w:pPr>
    </w:p>
    <w:p w14:paraId="3EEFE2F5" w14:textId="77777777" w:rsidR="00F36B39" w:rsidRDefault="00F36B39" w:rsidP="0072121C">
      <w:pPr>
        <w:spacing w:line="360" w:lineRule="auto"/>
        <w:rPr>
          <w:rFonts w:eastAsia="Times New Roman"/>
          <w:lang w:eastAsia="ru-RU"/>
        </w:rPr>
      </w:pPr>
    </w:p>
    <w:p w14:paraId="13E2B0FD" w14:textId="77777777" w:rsidR="00F36B39" w:rsidRDefault="00F36B39" w:rsidP="0072121C">
      <w:pPr>
        <w:spacing w:line="360" w:lineRule="auto"/>
        <w:rPr>
          <w:rFonts w:eastAsia="Times New Roman"/>
          <w:lang w:eastAsia="ru-RU"/>
        </w:rPr>
      </w:pPr>
    </w:p>
    <w:p w14:paraId="7AACA788" w14:textId="77777777" w:rsidR="00F36B39" w:rsidRDefault="00F36B39" w:rsidP="0072121C">
      <w:pPr>
        <w:spacing w:line="360" w:lineRule="auto"/>
        <w:rPr>
          <w:rFonts w:eastAsia="Times New Roman"/>
          <w:lang w:eastAsia="ru-RU"/>
        </w:rPr>
      </w:pPr>
    </w:p>
    <w:p w14:paraId="4CA41380" w14:textId="77777777" w:rsidR="00F36B39" w:rsidRDefault="00F36B39" w:rsidP="0072121C">
      <w:pPr>
        <w:spacing w:line="360" w:lineRule="auto"/>
        <w:rPr>
          <w:rFonts w:eastAsia="Times New Roman"/>
          <w:lang w:eastAsia="ru-RU"/>
        </w:rPr>
      </w:pPr>
    </w:p>
    <w:p w14:paraId="4D8D0285" w14:textId="77777777" w:rsidR="00F36B39" w:rsidRDefault="00F36B39" w:rsidP="0072121C">
      <w:pPr>
        <w:spacing w:line="360" w:lineRule="auto"/>
        <w:rPr>
          <w:rFonts w:eastAsia="Times New Roman"/>
          <w:lang w:eastAsia="ru-RU"/>
        </w:rPr>
      </w:pPr>
    </w:p>
    <w:p w14:paraId="35A68D2C" w14:textId="77777777" w:rsidR="00F36B39" w:rsidRDefault="00F36B39" w:rsidP="0072121C">
      <w:pPr>
        <w:spacing w:line="360" w:lineRule="auto"/>
        <w:rPr>
          <w:rFonts w:eastAsia="Times New Roman"/>
          <w:lang w:eastAsia="ru-RU"/>
        </w:rPr>
      </w:pPr>
    </w:p>
    <w:p w14:paraId="51829731" w14:textId="77777777" w:rsidR="00F36B39" w:rsidRDefault="00F36B39" w:rsidP="0072121C">
      <w:pPr>
        <w:spacing w:line="360" w:lineRule="auto"/>
        <w:rPr>
          <w:rFonts w:eastAsia="Times New Roman"/>
          <w:lang w:eastAsia="ru-RU"/>
        </w:rPr>
      </w:pPr>
    </w:p>
    <w:p w14:paraId="19EF1436" w14:textId="77777777" w:rsidR="00F36B39" w:rsidRDefault="00F36B39" w:rsidP="0072121C">
      <w:pPr>
        <w:spacing w:line="360" w:lineRule="auto"/>
        <w:rPr>
          <w:rFonts w:eastAsia="Times New Roman"/>
          <w:lang w:eastAsia="ru-RU"/>
        </w:rPr>
      </w:pPr>
    </w:p>
    <w:p w14:paraId="72337C52" w14:textId="556C954F" w:rsidR="00E71B04" w:rsidRDefault="008C1884" w:rsidP="008C1884">
      <w:pPr>
        <w:spacing w:line="360" w:lineRule="auto"/>
        <w:jc w:val="center"/>
        <w:rPr>
          <w:rFonts w:eastAsia="Times New Roman"/>
          <w:b/>
          <w:bCs/>
          <w:lang w:eastAsia="ru-RU"/>
        </w:rPr>
      </w:pPr>
      <w:r w:rsidRPr="008C1884">
        <w:rPr>
          <w:rFonts w:eastAsia="Times New Roman"/>
          <w:b/>
          <w:bCs/>
          <w:lang w:eastAsia="ru-RU"/>
        </w:rPr>
        <w:t>ВИСНОВКИ</w:t>
      </w:r>
    </w:p>
    <w:p w14:paraId="41A8E2D9" w14:textId="07136EEF" w:rsidR="008C1884" w:rsidRDefault="008C1884" w:rsidP="008C1884">
      <w:pPr>
        <w:spacing w:line="360" w:lineRule="auto"/>
        <w:jc w:val="center"/>
        <w:rPr>
          <w:rFonts w:eastAsia="Times New Roman"/>
          <w:b/>
          <w:bCs/>
          <w:lang w:eastAsia="ru-RU"/>
        </w:rPr>
      </w:pPr>
    </w:p>
    <w:p w14:paraId="0F9380F9" w14:textId="28C78223" w:rsidR="008C1884" w:rsidRDefault="008C1884" w:rsidP="008C1884">
      <w:pPr>
        <w:spacing w:line="360" w:lineRule="auto"/>
        <w:jc w:val="center"/>
        <w:rPr>
          <w:rFonts w:eastAsia="Times New Roman"/>
          <w:b/>
          <w:bCs/>
          <w:lang w:eastAsia="ru-RU"/>
        </w:rPr>
      </w:pPr>
    </w:p>
    <w:p w14:paraId="03E71431" w14:textId="77777777" w:rsidR="00F36B39" w:rsidRDefault="00F36B39" w:rsidP="008C1884">
      <w:pPr>
        <w:spacing w:line="360" w:lineRule="auto"/>
        <w:jc w:val="center"/>
        <w:rPr>
          <w:rFonts w:eastAsia="Times New Roman"/>
          <w:b/>
          <w:bCs/>
          <w:lang w:eastAsia="ru-RU"/>
        </w:rPr>
      </w:pPr>
    </w:p>
    <w:p w14:paraId="08D83C9B" w14:textId="0705BF73" w:rsidR="008C1884" w:rsidRDefault="008C1884" w:rsidP="008C1884">
      <w:pPr>
        <w:spacing w:line="360" w:lineRule="auto"/>
        <w:rPr>
          <w:rFonts w:eastAsia="Times New Roman"/>
          <w:lang w:eastAsia="ru-RU"/>
        </w:rPr>
      </w:pPr>
      <w:r>
        <w:rPr>
          <w:rFonts w:eastAsia="Times New Roman"/>
          <w:lang w:eastAsia="ru-RU"/>
        </w:rPr>
        <w:t>Таким чином, в результаті написання роботи</w:t>
      </w:r>
      <w:r w:rsidR="00CC41CB">
        <w:rPr>
          <w:rFonts w:eastAsia="Times New Roman"/>
          <w:lang w:eastAsia="ru-RU"/>
        </w:rPr>
        <w:t>, можна зробити наступні висновки:</w:t>
      </w:r>
    </w:p>
    <w:p w14:paraId="75306E9C" w14:textId="02003F49" w:rsidR="00CC41CB" w:rsidRDefault="00CC41CB" w:rsidP="00CC41CB">
      <w:pPr>
        <w:pStyle w:val="Default"/>
        <w:spacing w:line="360" w:lineRule="auto"/>
        <w:ind w:firstLine="709"/>
        <w:jc w:val="both"/>
        <w:rPr>
          <w:sz w:val="28"/>
          <w:szCs w:val="28"/>
        </w:rPr>
      </w:pPr>
      <w:r>
        <w:rPr>
          <w:rFonts w:eastAsia="Times New Roman"/>
          <w:lang w:eastAsia="ru-RU"/>
        </w:rPr>
        <w:t xml:space="preserve">1. </w:t>
      </w:r>
      <w:r w:rsidRPr="00C75654">
        <w:rPr>
          <w:color w:val="auto"/>
          <w:sz w:val="28"/>
          <w:szCs w:val="28"/>
        </w:rPr>
        <w:t>Євроінтеграційне явищ</w:t>
      </w:r>
      <w:r w:rsidR="00F36B39">
        <w:rPr>
          <w:color w:val="auto"/>
          <w:sz w:val="28"/>
          <w:szCs w:val="28"/>
        </w:rPr>
        <w:t xml:space="preserve">е, як процес вперше офіційно </w:t>
      </w:r>
      <w:r w:rsidRPr="00C75654">
        <w:rPr>
          <w:color w:val="auto"/>
          <w:sz w:val="28"/>
          <w:szCs w:val="28"/>
        </w:rPr>
        <w:t>зафіксовано ще в</w:t>
      </w:r>
      <w:r w:rsidR="005D710C">
        <w:rPr>
          <w:color w:val="auto"/>
          <w:sz w:val="28"/>
          <w:szCs w:val="28"/>
        </w:rPr>
        <w:t xml:space="preserve"> </w:t>
      </w:r>
      <w:r w:rsidRPr="00C75654">
        <w:rPr>
          <w:color w:val="000000" w:themeColor="text1"/>
          <w:sz w:val="28"/>
          <w:szCs w:val="28"/>
        </w:rPr>
        <w:t>20-х роках XX німецькими вченими Р. Шмедом, Х. Кельзеном, Д. Шиндлеро</w:t>
      </w:r>
      <w:r>
        <w:rPr>
          <w:color w:val="000000" w:themeColor="text1"/>
          <w:sz w:val="28"/>
          <w:szCs w:val="28"/>
        </w:rPr>
        <w:t xml:space="preserve">м. </w:t>
      </w:r>
      <w:r w:rsidRPr="00C75654">
        <w:rPr>
          <w:sz w:val="28"/>
          <w:szCs w:val="28"/>
        </w:rPr>
        <w:t>Керівництво нашої держави, а також суспільство та депутати Верховної Ради України, безумовно вважають євроінтеграцію стратегічним курсом для розвитку нашої держави. Інтеграція в Європейський союз це в свою чергу процес реформ усіх сфер життя, крім того це поєднання економічного розвитку та високого соціального захисту, особистої безпеки і демократичних свобод. Що стосується нашої країни, Європейська інтеграція України – це складова частина інтеграції України у міжнародному політичному, економічному та правовому прості.</w:t>
      </w:r>
      <w:r w:rsidRPr="00CC41CB">
        <w:rPr>
          <w:sz w:val="28"/>
          <w:szCs w:val="28"/>
        </w:rPr>
        <w:t xml:space="preserve"> </w:t>
      </w:r>
    </w:p>
    <w:p w14:paraId="26C206AA" w14:textId="5E103CA6" w:rsidR="00CC41CB" w:rsidRDefault="00CC41CB" w:rsidP="00CC41CB">
      <w:pPr>
        <w:pStyle w:val="Default"/>
        <w:spacing w:line="360" w:lineRule="auto"/>
        <w:ind w:firstLine="709"/>
        <w:jc w:val="both"/>
        <w:rPr>
          <w:sz w:val="28"/>
          <w:szCs w:val="28"/>
        </w:rPr>
      </w:pPr>
      <w:r w:rsidRPr="00C75654">
        <w:rPr>
          <w:sz w:val="28"/>
          <w:szCs w:val="28"/>
        </w:rPr>
        <w:t>Отже, європейська інтеграція України – це процес спрямований на наближення різних сферах суспільного життя, зокрема, політичної, правової, економічної, соціальної до європейських принципів, стандартів та цінностей, з метою підвищення якості життя та добробуту населення України.</w:t>
      </w:r>
    </w:p>
    <w:p w14:paraId="74A0FBE8" w14:textId="7B5F7A17" w:rsidR="00CC41CB" w:rsidRPr="00C75654" w:rsidRDefault="00CC41CB" w:rsidP="00CC41CB">
      <w:pPr>
        <w:spacing w:line="360" w:lineRule="auto"/>
      </w:pPr>
      <w:r>
        <w:t xml:space="preserve">2. Таким чином, </w:t>
      </w:r>
      <w:r w:rsidRPr="00CC41CB">
        <w:t xml:space="preserve">початок політичних відносини між Україною та Європейським Союзом були започатковані в грудні 1991 року, з моменту коли Міністр закордонних справ Нідерландів, як головуючої в ЄС держави, у своєму листі від імені Євросоюзу офіційно визнав незалежність України, після чого політична діяльність України, яка базується на налагодженні інтеграційних відносин діє згідно Закону України від 1 липня 2010 року </w:t>
      </w:r>
      <w:r w:rsidR="00757D9A">
        <w:t>"</w:t>
      </w:r>
      <w:r w:rsidRPr="00CC41CB">
        <w:t>Про засади внутрішньої і зовнішньої політики</w:t>
      </w:r>
      <w:r w:rsidR="00757D9A">
        <w:t>"</w:t>
      </w:r>
      <w:r w:rsidRPr="00CC41CB">
        <w:t xml:space="preserve">. Керуючись статтею 11 Закону основоположною засадою зовнішньої політики України є </w:t>
      </w:r>
      <w:r w:rsidR="00757D9A">
        <w:t>"</w:t>
      </w:r>
      <w:r w:rsidRPr="00CC41CB">
        <w:t xml:space="preserve">забезпечення </w:t>
      </w:r>
      <w:r w:rsidRPr="00CC41CB">
        <w:lastRenderedPageBreak/>
        <w:t>інтеграції України в європейський політичний, економічний, правовий простір з метою набуття членства в ЄС</w:t>
      </w:r>
      <w:r w:rsidR="00757D9A">
        <w:t>"</w:t>
      </w:r>
      <w:r>
        <w:t>.</w:t>
      </w:r>
      <w:r w:rsidRPr="00CC41CB">
        <w:t xml:space="preserve"> </w:t>
      </w:r>
      <w:r w:rsidRPr="00C75654">
        <w:t>Отже, що Угода про асоціацію є частиною національного законодавства України,</w:t>
      </w:r>
      <w:r>
        <w:t xml:space="preserve"> а</w:t>
      </w:r>
      <w:r w:rsidRPr="00C75654">
        <w:t xml:space="preserve"> її положення мають імперативний характер та є обов’язковими до виконання на всій території України. </w:t>
      </w:r>
    </w:p>
    <w:p w14:paraId="5EECDDAE" w14:textId="77777777" w:rsidR="00CC41CB" w:rsidRDefault="00CC41CB" w:rsidP="00CC41CB">
      <w:pPr>
        <w:spacing w:line="360" w:lineRule="auto"/>
      </w:pPr>
      <w:r w:rsidRPr="00C75654">
        <w:t xml:space="preserve">Політично Угода про асоціацію між Україною та ЄС, а також Порядок денний асоціації сприяють подальшій політичній асоціації та економічній інтеграції України до ЄС шляхом започаткування всебічного і практичного співробітництва між сторонами, завдяки якому ці основні завдання можуть бути реалізовані. </w:t>
      </w:r>
    </w:p>
    <w:p w14:paraId="2FF38E63" w14:textId="67EB9ECE" w:rsidR="00CC41CB" w:rsidRDefault="00CC41CB" w:rsidP="00CC41CB">
      <w:pPr>
        <w:pStyle w:val="Default"/>
        <w:spacing w:line="360" w:lineRule="auto"/>
        <w:ind w:firstLine="709"/>
        <w:jc w:val="both"/>
        <w:rPr>
          <w:sz w:val="28"/>
          <w:szCs w:val="28"/>
        </w:rPr>
      </w:pPr>
      <w:r>
        <w:rPr>
          <w:sz w:val="28"/>
          <w:szCs w:val="28"/>
        </w:rPr>
        <w:t xml:space="preserve">3. </w:t>
      </w:r>
      <w:r w:rsidRPr="00CC41CB">
        <w:rPr>
          <w:sz w:val="28"/>
          <w:szCs w:val="28"/>
        </w:rPr>
        <w:t>Політичний механізм реалізації євроінтеграційної політики України постійно зростає, оскільки вони є засобом реалізації державної політики, поділяючи їх на чотири групи: органи публічної влади;  нормативно-правові акти; інститут громадських зв’язків; громадсько-політичні об’єднання</w:t>
      </w:r>
      <w:r>
        <w:rPr>
          <w:sz w:val="28"/>
          <w:szCs w:val="28"/>
        </w:rPr>
        <w:t xml:space="preserve">. </w:t>
      </w:r>
    </w:p>
    <w:p w14:paraId="6A336883" w14:textId="73C67007" w:rsidR="000A76CE" w:rsidRPr="00C75654" w:rsidRDefault="000A76CE" w:rsidP="000A76CE">
      <w:pPr>
        <w:spacing w:line="360" w:lineRule="auto"/>
      </w:pPr>
      <w:r w:rsidRPr="00C75654">
        <w:t>Підсумовуючи аналіз механізмів реалізації євроінтеграційної політики, розуміємо, що важливою постає адекватність механізму розв</w:t>
      </w:r>
      <w:r w:rsidR="00757D9A">
        <w:rPr>
          <w:rFonts w:eastAsia="Times New Roman"/>
          <w:lang w:eastAsia="ru-RU"/>
        </w:rPr>
        <w:t>’</w:t>
      </w:r>
      <w:r w:rsidRPr="00C75654">
        <w:t>язуваній проблемі і її ефективність. У кожному механізмі реалізації євроінтеграційної політики є свої можливості, переваги  та недоліки. Першочергове завдання для суб’єкта реалізації євроінтеграційної політики полягає в тому, щоб бути компетентним і вміло використати той чи інший механізм, з урахуванням суспільних змін, для досягнення поставлених цілей управління.</w:t>
      </w:r>
    </w:p>
    <w:p w14:paraId="513D48F9" w14:textId="77777777" w:rsidR="000A76CE" w:rsidRPr="00C75654" w:rsidRDefault="000A76CE" w:rsidP="000A76CE">
      <w:pPr>
        <w:spacing w:line="360" w:lineRule="auto"/>
      </w:pPr>
      <w:r w:rsidRPr="00C75654">
        <w:t xml:space="preserve">Однак, застосовуючи будь-які механізми реалізації євроінтеграційної політики, потрібно чітко розуміти, що вони є лише однією із умов, а не умовами успішної реалізації євроінтеграційної політики України. </w:t>
      </w:r>
    </w:p>
    <w:p w14:paraId="37255B10" w14:textId="77777777" w:rsidR="000A76CE" w:rsidRPr="00C75654" w:rsidRDefault="000A76CE" w:rsidP="000A76CE">
      <w:pPr>
        <w:spacing w:line="360" w:lineRule="auto"/>
      </w:pPr>
      <w:r w:rsidRPr="00C75654">
        <w:t>Отже, реалізація Угоди про асоціацію між Є</w:t>
      </w:r>
      <w:r>
        <w:t xml:space="preserve">вропейським </w:t>
      </w:r>
      <w:r w:rsidRPr="00C75654">
        <w:t>С</w:t>
      </w:r>
      <w:r>
        <w:t>оюзом</w:t>
      </w:r>
      <w:r w:rsidRPr="00C75654">
        <w:t xml:space="preserve"> та Україною</w:t>
      </w:r>
      <w:r>
        <w:t xml:space="preserve"> напряму залежить</w:t>
      </w:r>
      <w:r w:rsidRPr="00C75654">
        <w:t xml:space="preserve"> від національної імплементації Угоди та визначення її статусу в системі джерел національного права. </w:t>
      </w:r>
    </w:p>
    <w:p w14:paraId="2F235027" w14:textId="77777777" w:rsidR="000A76CE" w:rsidRPr="00C75654" w:rsidRDefault="000A76CE" w:rsidP="000A76CE">
      <w:pPr>
        <w:spacing w:line="360" w:lineRule="auto"/>
      </w:pPr>
      <w:r>
        <w:t>Вважаємо</w:t>
      </w:r>
      <w:r w:rsidRPr="00C75654">
        <w:t>,</w:t>
      </w:r>
      <w:r>
        <w:t xml:space="preserve"> що </w:t>
      </w:r>
      <w:r w:rsidRPr="00C75654">
        <w:t xml:space="preserve">успішна організація управління євроінтеграційними процесами в Україні залежить від побудови певної системи управління та вироблення ефективних механізмів функціонування цієї системи. </w:t>
      </w:r>
    </w:p>
    <w:p w14:paraId="7CA34750" w14:textId="76148463" w:rsidR="000A76CE" w:rsidRDefault="000A76CE" w:rsidP="000A76CE">
      <w:pPr>
        <w:autoSpaceDE w:val="0"/>
        <w:autoSpaceDN w:val="0"/>
        <w:adjustRightInd w:val="0"/>
        <w:spacing w:line="360" w:lineRule="auto"/>
        <w:ind w:firstLine="708"/>
        <w:rPr>
          <w:lang w:val="ru-RU"/>
        </w:rPr>
      </w:pPr>
      <w:r>
        <w:lastRenderedPageBreak/>
        <w:t xml:space="preserve">4. </w:t>
      </w:r>
      <w:r w:rsidR="00F36B39">
        <w:rPr>
          <w:lang w:val="ru-RU"/>
        </w:rPr>
        <w:t>Важливи</w:t>
      </w:r>
      <w:r w:rsidRPr="00C75654">
        <w:rPr>
          <w:lang w:val="ru-RU"/>
        </w:rPr>
        <w:t xml:space="preserve">м чинником реформування правової системи України є адаптація українського </w:t>
      </w:r>
      <w:r w:rsidR="00F36B39">
        <w:rPr>
          <w:lang w:val="ru-RU"/>
        </w:rPr>
        <w:t>законодавства</w:t>
      </w:r>
      <w:r w:rsidRPr="00C75654">
        <w:rPr>
          <w:lang w:val="ru-RU"/>
        </w:rPr>
        <w:t xml:space="preserve"> до законодавства Європейського Союзу. Для того, щоб Україна могла ввійти в правове поле </w:t>
      </w:r>
      <w:r w:rsidR="005D710C">
        <w:rPr>
          <w:lang w:val="ru-RU"/>
        </w:rPr>
        <w:t xml:space="preserve">Європи слід прийняти та внести </w:t>
      </w:r>
      <w:r w:rsidRPr="00C75654">
        <w:rPr>
          <w:lang w:val="ru-RU"/>
        </w:rPr>
        <w:t>зміни</w:t>
      </w:r>
      <w:r w:rsidR="005D710C">
        <w:rPr>
          <w:lang w:val="ru-RU"/>
        </w:rPr>
        <w:t xml:space="preserve"> у майже як чотири тисячі зако</w:t>
      </w:r>
      <w:r w:rsidRPr="00C75654">
        <w:rPr>
          <w:lang w:val="ru-RU"/>
        </w:rPr>
        <w:t>нів та нормативно правових актів. Українському законодавству в позачерговому порядку слід модифікуватись під міжнародні принципи та</w:t>
      </w:r>
      <w:r>
        <w:rPr>
          <w:lang w:val="ru-RU"/>
        </w:rPr>
        <w:t xml:space="preserve"> </w:t>
      </w:r>
      <w:r w:rsidRPr="00C75654">
        <w:rPr>
          <w:lang w:val="ru-RU"/>
        </w:rPr>
        <w:t>стандарти права, котрі наближені до Європейського Союзу, а також організувати співробітництво з європейськими організаціями</w:t>
      </w:r>
      <w:r w:rsidR="00265700">
        <w:rPr>
          <w:lang w:val="ru-RU"/>
        </w:rPr>
        <w:t>.</w:t>
      </w:r>
    </w:p>
    <w:p w14:paraId="13C6D928" w14:textId="77777777" w:rsidR="00265700" w:rsidRPr="00C75654" w:rsidRDefault="00265700" w:rsidP="00265700">
      <w:pPr>
        <w:spacing w:line="360" w:lineRule="auto"/>
      </w:pPr>
      <w:r w:rsidRPr="00C75654">
        <w:t>Вважаємо, що адаптація законодавства України до законодавства Європейського Союзу є надзвичайно складним процесом та вимагає  налагодженої та спільної роботи усіх трьох гілок влади в Україні. Як бачимо, процес адаптації законодавств стосується великої кількості питань, які пов’язані з правовою основою діяльності державної влади в Україні, а також із законодавчо закріпленими правами, свободами людини і громадянина.</w:t>
      </w:r>
    </w:p>
    <w:p w14:paraId="4E858548" w14:textId="103669E1" w:rsidR="00265700" w:rsidRPr="00C75654" w:rsidRDefault="00265700" w:rsidP="00265700">
      <w:pPr>
        <w:spacing w:line="360" w:lineRule="auto"/>
      </w:pPr>
      <w:r w:rsidRPr="00C75654">
        <w:rPr>
          <w:lang w:val="ru-RU"/>
        </w:rPr>
        <w:t xml:space="preserve">Наступі етапи реалізації українського </w:t>
      </w:r>
      <w:r w:rsidRPr="00C75654">
        <w:t>законодавства до правових знань і досвіду Європейського союзу повинні відбуватися на основі збалансованої державної політики держави.</w:t>
      </w:r>
      <w:r w:rsidR="005D710C">
        <w:t xml:space="preserve"> Відсутність організаційно-прав</w:t>
      </w:r>
      <w:r w:rsidRPr="00C75654">
        <w:t>ового механізму, можна вважати основною проблемою у розвитку адаптаційних процесів</w:t>
      </w:r>
      <w:r w:rsidR="00F36B39">
        <w:t>. М</w:t>
      </w:r>
      <w:r w:rsidRPr="00C75654">
        <w:t>іж Україною та ЄС є відсутність реального організаційно-правового механізму адаптації українського законодавства до законодавства ЄС, тим більше, при сучасних складних економічних реаліях у Європі в тому числі.</w:t>
      </w:r>
    </w:p>
    <w:p w14:paraId="73570C5F" w14:textId="77777777" w:rsidR="00265700" w:rsidRPr="00C75654" w:rsidRDefault="00265700" w:rsidP="00265700">
      <w:pPr>
        <w:spacing w:line="360" w:lineRule="auto"/>
      </w:pPr>
      <w:r w:rsidRPr="00C75654">
        <w:t>Таким чином, процес адаптації законодавства України до норм європейського права охоплює досить різні сфери діяльності органів державної влади, органів місцевого самоврядування, державних та недержавних громадських організацій та об’єднань і передбачає значний обсяг роботи з формування необхідного інституційного, адміністративного тощо забезпечення процесу європейської інтеграції України.</w:t>
      </w:r>
    </w:p>
    <w:p w14:paraId="24B91406" w14:textId="05B07FD0" w:rsidR="00265700" w:rsidRPr="00C75654" w:rsidRDefault="00265700" w:rsidP="00265700">
      <w:pPr>
        <w:autoSpaceDE w:val="0"/>
        <w:autoSpaceDN w:val="0"/>
        <w:adjustRightInd w:val="0"/>
        <w:spacing w:line="360" w:lineRule="auto"/>
      </w:pPr>
      <w:r>
        <w:t xml:space="preserve">5. </w:t>
      </w:r>
      <w:r w:rsidRPr="00C75654">
        <w:t xml:space="preserve">Простежуючи українську стратегію євроінтеграції впродовж років </w:t>
      </w:r>
      <w:r w:rsidR="00F36B39">
        <w:t>незалежності, Україна  пройшла чотири</w:t>
      </w:r>
      <w:r w:rsidRPr="00C75654">
        <w:t xml:space="preserve"> основних етапи співробітництва з </w:t>
      </w:r>
      <w:r w:rsidRPr="00C75654">
        <w:lastRenderedPageBreak/>
        <w:t>ЄС. Протягом цього часу ЄС суттєво змінився, що</w:t>
      </w:r>
      <w:r w:rsidR="00F36B39">
        <w:t xml:space="preserve"> в свою чергу відобразилось у вз</w:t>
      </w:r>
      <w:r w:rsidRPr="00C75654">
        <w:t>аємодії з Україною.</w:t>
      </w:r>
    </w:p>
    <w:p w14:paraId="04C51B0D" w14:textId="64ACC4C3" w:rsidR="00A90AAE" w:rsidRPr="00A90AAE" w:rsidRDefault="00CD52F5" w:rsidP="00A90AAE">
      <w:pPr>
        <w:shd w:val="clear" w:color="auto" w:fill="FFFFFF"/>
        <w:spacing w:line="360" w:lineRule="auto"/>
        <w:textAlignment w:val="baseline"/>
        <w:rPr>
          <w:color w:val="000000"/>
        </w:rPr>
      </w:pPr>
      <w:r>
        <w:rPr>
          <w:color w:val="000000"/>
        </w:rPr>
        <w:t>Перший етап (1994-2005 роки</w:t>
      </w:r>
      <w:r w:rsidR="00A90AAE" w:rsidRPr="00A90AAE">
        <w:rPr>
          <w:color w:val="000000"/>
        </w:rPr>
        <w:t xml:space="preserve">) </w:t>
      </w:r>
      <w:r w:rsidR="00F36B39">
        <w:rPr>
          <w:color w:val="000000"/>
        </w:rPr>
        <w:t>–</w:t>
      </w:r>
      <w:r w:rsidR="00A90AAE" w:rsidRPr="00A90AAE">
        <w:rPr>
          <w:color w:val="000000"/>
        </w:rPr>
        <w:t xml:space="preserve"> Співробітництво</w:t>
      </w:r>
      <w:r w:rsidR="00F36B39">
        <w:rPr>
          <w:color w:val="000000"/>
        </w:rPr>
        <w:t xml:space="preserve"> </w:t>
      </w:r>
      <w:r w:rsidR="00A90AAE" w:rsidRPr="00A90AAE">
        <w:rPr>
          <w:color w:val="000000"/>
        </w:rPr>
        <w:t>України з ЄС-15 в рамках Угоди про партнерство і співробітництво (УПС).</w:t>
      </w:r>
    </w:p>
    <w:p w14:paraId="18AB7713" w14:textId="36E4DEF0" w:rsidR="00A90AAE" w:rsidRPr="00A90AAE" w:rsidRDefault="00CD52F5" w:rsidP="00A90AAE">
      <w:pPr>
        <w:shd w:val="clear" w:color="auto" w:fill="FFFFFF"/>
        <w:spacing w:line="360" w:lineRule="auto"/>
        <w:textAlignment w:val="baseline"/>
        <w:rPr>
          <w:color w:val="000000"/>
        </w:rPr>
      </w:pPr>
      <w:r>
        <w:rPr>
          <w:color w:val="000000"/>
        </w:rPr>
        <w:t>Другий етап (2005-2009 роки</w:t>
      </w:r>
      <w:r w:rsidR="00A90AAE" w:rsidRPr="00A90AAE">
        <w:rPr>
          <w:color w:val="000000"/>
        </w:rPr>
        <w:t xml:space="preserve">) </w:t>
      </w:r>
      <w:r w:rsidR="00F36B39">
        <w:rPr>
          <w:color w:val="000000"/>
        </w:rPr>
        <w:t>–</w:t>
      </w:r>
      <w:r w:rsidR="00A90AAE" w:rsidRPr="00A90AAE">
        <w:rPr>
          <w:color w:val="000000"/>
        </w:rPr>
        <w:t xml:space="preserve"> Співробітництво</w:t>
      </w:r>
      <w:r w:rsidR="00F36B39">
        <w:rPr>
          <w:color w:val="000000"/>
        </w:rPr>
        <w:t xml:space="preserve"> </w:t>
      </w:r>
      <w:r w:rsidR="00A90AAE" w:rsidRPr="00A90AAE">
        <w:rPr>
          <w:color w:val="000000"/>
        </w:rPr>
        <w:t xml:space="preserve">з розширеним ЄС (ЄС-25 і ЄС-27) в рамках європейської політики </w:t>
      </w:r>
      <w:r w:rsidR="00757D9A">
        <w:t>"</w:t>
      </w:r>
      <w:r w:rsidR="00A90AAE" w:rsidRPr="00A90AAE">
        <w:rPr>
          <w:color w:val="000000"/>
        </w:rPr>
        <w:t>сусідства</w:t>
      </w:r>
      <w:r w:rsidR="00757D9A">
        <w:t>"</w:t>
      </w:r>
      <w:r w:rsidR="00A90AAE" w:rsidRPr="00A90AAE">
        <w:rPr>
          <w:color w:val="000000"/>
        </w:rPr>
        <w:t>.</w:t>
      </w:r>
    </w:p>
    <w:p w14:paraId="0503D3F8" w14:textId="4B55F142" w:rsidR="00A90AAE" w:rsidRPr="00A90AAE" w:rsidRDefault="00A90AAE" w:rsidP="00A90AAE">
      <w:pPr>
        <w:shd w:val="clear" w:color="auto" w:fill="FFFFFF"/>
        <w:spacing w:line="360" w:lineRule="auto"/>
        <w:textAlignment w:val="baseline"/>
        <w:rPr>
          <w:color w:val="000000"/>
        </w:rPr>
      </w:pPr>
      <w:r w:rsidRPr="00A90AAE">
        <w:rPr>
          <w:color w:val="000000"/>
        </w:rPr>
        <w:t>Третій ет</w:t>
      </w:r>
      <w:r w:rsidR="00F36B39">
        <w:rPr>
          <w:color w:val="000000"/>
        </w:rPr>
        <w:t>ап (з 2009 року по 2014) – С</w:t>
      </w:r>
      <w:r w:rsidRPr="00A90AAE">
        <w:rPr>
          <w:color w:val="000000"/>
        </w:rPr>
        <w:t>півробітництво</w:t>
      </w:r>
      <w:r w:rsidR="00F36B39">
        <w:rPr>
          <w:color w:val="000000"/>
        </w:rPr>
        <w:t xml:space="preserve"> </w:t>
      </w:r>
      <w:r w:rsidRPr="00A90AAE">
        <w:rPr>
          <w:color w:val="000000"/>
        </w:rPr>
        <w:t xml:space="preserve">України з ЄС в рамках програми </w:t>
      </w:r>
      <w:r w:rsidR="00757D9A">
        <w:t>"</w:t>
      </w:r>
      <w:r w:rsidRPr="00A90AAE">
        <w:rPr>
          <w:color w:val="000000"/>
        </w:rPr>
        <w:t>Східне партнерство</w:t>
      </w:r>
      <w:r w:rsidR="00757D9A">
        <w:t>"</w:t>
      </w:r>
      <w:r w:rsidRPr="00A90AAE">
        <w:rPr>
          <w:color w:val="000000"/>
        </w:rPr>
        <w:t>.</w:t>
      </w:r>
    </w:p>
    <w:p w14:paraId="036BFF7E" w14:textId="37EA30D4" w:rsidR="00A90AAE" w:rsidRDefault="00A90AAE" w:rsidP="00A90AAE">
      <w:pPr>
        <w:shd w:val="clear" w:color="auto" w:fill="FFFFFF"/>
        <w:spacing w:line="360" w:lineRule="auto"/>
        <w:textAlignment w:val="baseline"/>
        <w:rPr>
          <w:color w:val="000000"/>
        </w:rPr>
      </w:pPr>
      <w:r w:rsidRPr="00A90AAE">
        <w:rPr>
          <w:color w:val="000000"/>
        </w:rPr>
        <w:t xml:space="preserve">Четвертий етап (з 2014 року по сьогодні) </w:t>
      </w:r>
      <w:r w:rsidR="00F36B39">
        <w:rPr>
          <w:color w:val="000000"/>
        </w:rPr>
        <w:t>–</w:t>
      </w:r>
      <w:r w:rsidRPr="00A90AAE">
        <w:rPr>
          <w:color w:val="000000"/>
        </w:rPr>
        <w:t xml:space="preserve"> </w:t>
      </w:r>
      <w:r w:rsidR="00F36B39">
        <w:rPr>
          <w:color w:val="000000"/>
        </w:rPr>
        <w:t>П</w:t>
      </w:r>
      <w:r w:rsidRPr="00A90AAE">
        <w:rPr>
          <w:color w:val="000000"/>
        </w:rPr>
        <w:t>ерспектива</w:t>
      </w:r>
      <w:r w:rsidR="00F36B39">
        <w:rPr>
          <w:color w:val="000000"/>
        </w:rPr>
        <w:t xml:space="preserve"> </w:t>
      </w:r>
      <w:r w:rsidRPr="00A90AAE">
        <w:rPr>
          <w:color w:val="000000"/>
        </w:rPr>
        <w:t>членства України у ЄС та реформування країни.</w:t>
      </w:r>
    </w:p>
    <w:p w14:paraId="77EE2930" w14:textId="77777777" w:rsidR="00265700" w:rsidRPr="008C2D3B" w:rsidRDefault="00265700" w:rsidP="00265700">
      <w:pPr>
        <w:shd w:val="clear" w:color="auto" w:fill="FFFFFF"/>
        <w:spacing w:line="360" w:lineRule="auto"/>
        <w:textAlignment w:val="baseline"/>
        <w:rPr>
          <w:color w:val="000000"/>
        </w:rPr>
      </w:pPr>
      <w:r>
        <w:rPr>
          <w:color w:val="000000"/>
        </w:rPr>
        <w:t xml:space="preserve">Отже, розглянувши основні етапи, бачимо, що інтеграція України з Європейським Союзом є важливою складовою зовнішньої політики України. Для України європейська інтеграція має сприйматися, як </w:t>
      </w:r>
      <w:r w:rsidRPr="00C75654">
        <w:t xml:space="preserve">комплексна внутрішня державна політика, </w:t>
      </w:r>
      <w:r>
        <w:t xml:space="preserve">яка </w:t>
      </w:r>
      <w:r w:rsidRPr="00C75654">
        <w:t>спрямов</w:t>
      </w:r>
      <w:r>
        <w:t>ує свій вектор</w:t>
      </w:r>
      <w:r w:rsidRPr="00C75654">
        <w:t xml:space="preserve"> на впровадження необхідних та важливих для українського суспільства реформ та перетворень і лише потім як складова частина зовнішньої державної політики, яка значною мірою залежить від політичної волі ЄС щодо темпів та повноти інтеграції з нашою державою.</w:t>
      </w:r>
    </w:p>
    <w:p w14:paraId="6E0B8AA2" w14:textId="45057B1B" w:rsidR="00A90AAE" w:rsidRDefault="00A90AAE" w:rsidP="00151D8F">
      <w:pPr>
        <w:pStyle w:val="Default"/>
        <w:spacing w:line="360" w:lineRule="auto"/>
        <w:ind w:firstLine="709"/>
        <w:jc w:val="both"/>
        <w:rPr>
          <w:sz w:val="28"/>
          <w:szCs w:val="28"/>
        </w:rPr>
      </w:pPr>
      <w:r w:rsidRPr="00A90AAE">
        <w:rPr>
          <w:sz w:val="28"/>
          <w:szCs w:val="28"/>
        </w:rPr>
        <w:t>6. Вважаємо, що євроінтеграційна політика в плані економіки має характеризуватися взаємопросуванням національного господарства країн партнерів, таким чином відбудеться швидке економічне  зростання  та зниження темпів інфляції, крім того буде відбуватися зростання  зайнятості серед населення, а також будуть спостерігатися інші економічні позитивні зрушення. Отже, дані явища повинні стати стимулом для України на її шляху до євроінтеграції.</w:t>
      </w:r>
    </w:p>
    <w:p w14:paraId="2C09C89C" w14:textId="2D9A900B" w:rsidR="00151D8F" w:rsidRPr="00C75654" w:rsidRDefault="00151D8F" w:rsidP="00151D8F">
      <w:pPr>
        <w:pStyle w:val="Default"/>
        <w:spacing w:line="360" w:lineRule="auto"/>
        <w:ind w:firstLine="709"/>
        <w:jc w:val="both"/>
        <w:rPr>
          <w:sz w:val="28"/>
          <w:szCs w:val="28"/>
        </w:rPr>
      </w:pPr>
      <w:r w:rsidRPr="00C75654">
        <w:rPr>
          <w:sz w:val="28"/>
          <w:szCs w:val="28"/>
        </w:rPr>
        <w:t>Обсяг торгівлі послугами між Україною та ЄС у 2020 році склав 7,1 млрд. доларів США, що на 14% менше у 2019 році. Експорт послуг до ЄС знизився на 4,8% та становив 4,3 млрд. дол. США. Імпорт послуг з ЄС знизився на 25% та складав 2,8 млрд. дол. США.</w:t>
      </w:r>
    </w:p>
    <w:p w14:paraId="0E61C0B9" w14:textId="36B952A3" w:rsidR="00151D8F" w:rsidRDefault="00151D8F" w:rsidP="00151D8F">
      <w:pPr>
        <w:spacing w:line="360" w:lineRule="auto"/>
      </w:pPr>
      <w:r w:rsidRPr="00C75654">
        <w:lastRenderedPageBreak/>
        <w:t xml:space="preserve">У 2020 році в Україні </w:t>
      </w:r>
      <w:r w:rsidR="00F36B39" w:rsidRPr="00C75654">
        <w:t>розпочинаються</w:t>
      </w:r>
      <w:r w:rsidRPr="00C75654">
        <w:t xml:space="preserve"> внутрішні дискусії з бізнес-колами щодо Європейського зеленого курсу (ЄЗК).</w:t>
      </w:r>
    </w:p>
    <w:p w14:paraId="08295A16" w14:textId="0497D068" w:rsidR="00151D8F" w:rsidRPr="00151D8F" w:rsidRDefault="00151D8F" w:rsidP="00151D8F">
      <w:pPr>
        <w:spacing w:line="360" w:lineRule="auto"/>
        <w:rPr>
          <w:rFonts w:eastAsia="Times New Roman"/>
          <w:lang w:eastAsia="ru-RU"/>
        </w:rPr>
      </w:pPr>
      <w:r>
        <w:t xml:space="preserve">7. </w:t>
      </w:r>
      <w:r w:rsidRPr="00151D8F">
        <w:rPr>
          <w:rFonts w:eastAsia="Times New Roman"/>
          <w:lang w:eastAsia="ru-RU"/>
        </w:rPr>
        <w:t>У листопаді 2020 року ЄК оприлюднила свій новий План дій з питань інт</w:t>
      </w:r>
      <w:r w:rsidR="00CD52F5">
        <w:rPr>
          <w:rFonts w:eastAsia="Times New Roman"/>
          <w:lang w:eastAsia="ru-RU"/>
        </w:rPr>
        <w:t>еграції та інклюзії (2021-2027 роки</w:t>
      </w:r>
      <w:r w:rsidRPr="00151D8F">
        <w:rPr>
          <w:rFonts w:eastAsia="Times New Roman"/>
          <w:lang w:eastAsia="ru-RU"/>
        </w:rPr>
        <w:t xml:space="preserve">) керуючись загальним принципом </w:t>
      </w:r>
      <w:r w:rsidR="00757D9A">
        <w:t>"</w:t>
      </w:r>
      <w:r w:rsidRPr="00151D8F">
        <w:rPr>
          <w:rFonts w:eastAsia="Times New Roman"/>
          <w:lang w:eastAsia="ru-RU"/>
        </w:rPr>
        <w:t>інклюзія для всіх</w:t>
      </w:r>
      <w:r w:rsidR="00757D9A">
        <w:t>"</w:t>
      </w:r>
      <w:r w:rsidRPr="00151D8F">
        <w:rPr>
          <w:rFonts w:eastAsia="Times New Roman"/>
          <w:lang w:eastAsia="ru-RU"/>
        </w:rPr>
        <w:t>, План дій передбачає покращення можливостей працевлаштування та визнання навиків, щоб повністю оцінити внесок спільнот мігрантів і жінок, зокрема, та забезпечити їх підтримку, щоб розкрити весь свій потенціал. ЄК працюватиме з відповідними зацікавленими сторонами для сприяння інтеграції на ринку праці, підтримки підприємництва та спрощення роботодавців у визнанні та оцінці навичок.</w:t>
      </w:r>
    </w:p>
    <w:p w14:paraId="3571ABDA" w14:textId="2F15A9E5" w:rsidR="00151D8F" w:rsidRPr="00151D8F" w:rsidRDefault="00151D8F" w:rsidP="00151D8F">
      <w:pPr>
        <w:spacing w:line="360" w:lineRule="auto"/>
        <w:rPr>
          <w:rFonts w:eastAsia="Times New Roman"/>
          <w:lang w:eastAsia="ru-RU"/>
        </w:rPr>
      </w:pPr>
      <w:r w:rsidRPr="00151D8F">
        <w:rPr>
          <w:rFonts w:eastAsia="Times New Roman"/>
          <w:lang w:eastAsia="ru-RU"/>
        </w:rPr>
        <w:t>План дій також підтримує обмін  досвідом та закликає усунути</w:t>
      </w:r>
      <w:r w:rsidR="008874AC">
        <w:rPr>
          <w:rFonts w:eastAsia="Times New Roman"/>
          <w:lang w:eastAsia="ru-RU"/>
        </w:rPr>
        <w:t xml:space="preserve"> </w:t>
      </w:r>
      <w:r w:rsidRPr="00151D8F">
        <w:rPr>
          <w:rFonts w:eastAsia="Times New Roman"/>
          <w:lang w:eastAsia="ru-RU"/>
        </w:rPr>
        <w:t xml:space="preserve">негативні наслідки, які утоврилися внаслідок пандемії </w:t>
      </w:r>
      <w:r w:rsidRPr="00356EA3">
        <w:rPr>
          <w:rFonts w:eastAsia="Times New Roman"/>
          <w:lang w:val="ru-RU" w:eastAsia="ru-RU"/>
        </w:rPr>
        <w:t>COVID</w:t>
      </w:r>
      <w:r w:rsidRPr="00151D8F">
        <w:rPr>
          <w:rFonts w:eastAsia="Times New Roman"/>
          <w:lang w:eastAsia="ru-RU"/>
        </w:rPr>
        <w:t>-19.</w:t>
      </w:r>
    </w:p>
    <w:p w14:paraId="64DA9AF5" w14:textId="77777777" w:rsidR="00151D8F" w:rsidRDefault="00151D8F" w:rsidP="00151D8F">
      <w:pPr>
        <w:spacing w:line="360" w:lineRule="auto"/>
        <w:rPr>
          <w:rFonts w:eastAsia="Times New Roman"/>
          <w:lang w:eastAsia="ru-RU"/>
        </w:rPr>
      </w:pPr>
      <w:r w:rsidRPr="00151D8F">
        <w:rPr>
          <w:rFonts w:eastAsia="Times New Roman"/>
          <w:lang w:eastAsia="ru-RU"/>
        </w:rPr>
        <w:t xml:space="preserve">Отже, </w:t>
      </w:r>
      <w:r>
        <w:rPr>
          <w:rFonts w:eastAsia="Times New Roman"/>
          <w:lang w:eastAsia="ru-RU"/>
        </w:rPr>
        <w:t xml:space="preserve">формування інтеграційної політики є складним процесом, спрямованим </w:t>
      </w:r>
      <w:r w:rsidRPr="00151D8F">
        <w:rPr>
          <w:rFonts w:eastAsia="Times New Roman"/>
          <w:lang w:eastAsia="ru-RU"/>
        </w:rPr>
        <w:t xml:space="preserve">на </w:t>
      </w:r>
      <w:r>
        <w:rPr>
          <w:rFonts w:eastAsia="Times New Roman"/>
          <w:lang w:eastAsia="ru-RU"/>
        </w:rPr>
        <w:t>успішне об’єднання</w:t>
      </w:r>
      <w:r w:rsidRPr="00356EA3">
        <w:rPr>
          <w:rFonts w:eastAsia="Times New Roman"/>
          <w:lang w:eastAsia="ru-RU"/>
        </w:rPr>
        <w:t xml:space="preserve"> свої</w:t>
      </w:r>
      <w:r w:rsidRPr="00151D8F">
        <w:rPr>
          <w:rFonts w:eastAsia="Times New Roman"/>
          <w:lang w:eastAsia="ru-RU"/>
        </w:rPr>
        <w:t>х</w:t>
      </w:r>
      <w:r>
        <w:rPr>
          <w:rFonts w:eastAsia="Times New Roman"/>
          <w:lang w:eastAsia="ru-RU"/>
        </w:rPr>
        <w:t xml:space="preserve"> економічних та політичних  ресурсів</w:t>
      </w:r>
      <w:r w:rsidRPr="00356EA3">
        <w:rPr>
          <w:rFonts w:eastAsia="Times New Roman"/>
          <w:lang w:eastAsia="ru-RU"/>
        </w:rPr>
        <w:t xml:space="preserve"> в спільних інтересах. Сприяючи становленню безпеки і стабільності в широкому світовому аспекті, ЄС допомагає створювати безпечніші і більш сприятливі умови життя в межах своїх власних кордонів. В той же час, Європейський Союз завжди готовий поділитися своїми здобутками та цінностями з країнами та людьми, що знаходяться поза його межами.</w:t>
      </w:r>
    </w:p>
    <w:p w14:paraId="60FA6AF9" w14:textId="77777777" w:rsidR="00151D8F" w:rsidRPr="00E71B04" w:rsidRDefault="00151D8F" w:rsidP="00151D8F">
      <w:pPr>
        <w:spacing w:line="360" w:lineRule="auto"/>
        <w:rPr>
          <w:rFonts w:eastAsia="Times New Roman"/>
          <w:lang w:eastAsia="ru-RU"/>
        </w:rPr>
      </w:pPr>
      <w:r>
        <w:t xml:space="preserve">8. </w:t>
      </w:r>
      <w:r w:rsidRPr="00E71B04">
        <w:rPr>
          <w:rFonts w:eastAsia="Times New Roman"/>
          <w:lang w:eastAsia="ru-RU"/>
        </w:rPr>
        <w:t>Отже, євроінтеграційна політика України має як мінімум три аспекти: юридичний, економічний, політичний. Для України ці аспекти мають особливе значення. Юридичним аспектом є збереження суверенітету і державності, економічним аспектом являється розвиток країни і добробут людей, політичним – забезпечення цивілізаційного майбутнього українського суспільства.</w:t>
      </w:r>
    </w:p>
    <w:p w14:paraId="01E6CFD1" w14:textId="229C4B1C" w:rsidR="00151D8F" w:rsidRPr="00E71B04" w:rsidRDefault="00151D8F" w:rsidP="00151D8F">
      <w:pPr>
        <w:spacing w:line="360" w:lineRule="auto"/>
        <w:rPr>
          <w:rFonts w:eastAsia="Times New Roman"/>
          <w:lang w:eastAsia="ru-RU"/>
        </w:rPr>
      </w:pPr>
      <w:r>
        <w:rPr>
          <w:rFonts w:eastAsia="Times New Roman"/>
          <w:lang w:val="ru-RU" w:eastAsia="ru-RU"/>
        </w:rPr>
        <w:t>Вважаємо</w:t>
      </w:r>
      <w:r w:rsidRPr="00E71B04">
        <w:rPr>
          <w:rFonts w:eastAsia="Times New Roman"/>
          <w:lang w:eastAsia="ru-RU"/>
        </w:rPr>
        <w:t xml:space="preserve">, що зараз є підстави говорити про відсутність стратегічних цілей у відносинах України та ЄС. В цілому співпраця Україна-ЄС зосереджена на виконанні Україною </w:t>
      </w:r>
      <w:r w:rsidR="00757D9A">
        <w:t>"</w:t>
      </w:r>
      <w:r w:rsidRPr="00E71B04">
        <w:rPr>
          <w:rFonts w:eastAsia="Times New Roman"/>
          <w:lang w:eastAsia="ru-RU"/>
        </w:rPr>
        <w:t>домашнього завдання</w:t>
      </w:r>
      <w:r w:rsidR="00757D9A">
        <w:t>"</w:t>
      </w:r>
      <w:r w:rsidRPr="00E71B04">
        <w:rPr>
          <w:rFonts w:eastAsia="Times New Roman"/>
          <w:lang w:eastAsia="ru-RU"/>
        </w:rPr>
        <w:t xml:space="preserve"> в рамках УА. Зокрема, йдеться про просування ключових галузевих напрямків, у тому </w:t>
      </w:r>
      <w:r w:rsidRPr="00E71B04">
        <w:rPr>
          <w:rFonts w:eastAsia="Times New Roman"/>
          <w:lang w:eastAsia="ru-RU"/>
        </w:rPr>
        <w:lastRenderedPageBreak/>
        <w:t xml:space="preserve">числі – запровадження </w:t>
      </w:r>
      <w:r w:rsidR="00757D9A">
        <w:t>"</w:t>
      </w:r>
      <w:r w:rsidRPr="00E71B04">
        <w:rPr>
          <w:rFonts w:eastAsia="Times New Roman"/>
          <w:lang w:eastAsia="ru-RU"/>
        </w:rPr>
        <w:t>промислового безвізового режиму</w:t>
      </w:r>
      <w:r w:rsidR="00757D9A">
        <w:t>"</w:t>
      </w:r>
      <w:r w:rsidRPr="00E71B04">
        <w:rPr>
          <w:rFonts w:eastAsia="Times New Roman"/>
          <w:lang w:eastAsia="ru-RU"/>
        </w:rPr>
        <w:t>, про інтеграцію України в енергетичний, цифровий ринки ЄС, лібералізацію та подолання бар</w:t>
      </w:r>
      <w:r w:rsidR="00757D9A">
        <w:rPr>
          <w:rFonts w:eastAsia="Times New Roman"/>
          <w:lang w:eastAsia="ru-RU"/>
        </w:rPr>
        <w:t>’</w:t>
      </w:r>
      <w:r w:rsidRPr="00E71B04">
        <w:rPr>
          <w:rFonts w:eastAsia="Times New Roman"/>
          <w:lang w:eastAsia="ru-RU"/>
        </w:rPr>
        <w:t xml:space="preserve">єрів у взаємній торгівлі тощо. В той же час, важливим аспектом є спільне протистояння російської експансії на європейському континенті. </w:t>
      </w:r>
    </w:p>
    <w:p w14:paraId="0EBF33FC" w14:textId="277B2CC2" w:rsidR="00151D8F" w:rsidRPr="00E71B04" w:rsidRDefault="00151D8F" w:rsidP="00151D8F">
      <w:pPr>
        <w:spacing w:line="360" w:lineRule="auto"/>
        <w:rPr>
          <w:rFonts w:eastAsia="Times New Roman"/>
          <w:lang w:eastAsia="ru-RU"/>
        </w:rPr>
      </w:pPr>
      <w:r>
        <w:rPr>
          <w:rFonts w:eastAsia="Times New Roman"/>
          <w:lang w:eastAsia="ru-RU"/>
        </w:rPr>
        <w:t>Таким чином</w:t>
      </w:r>
      <w:r w:rsidRPr="00E71B04">
        <w:rPr>
          <w:rFonts w:eastAsia="Times New Roman"/>
          <w:lang w:eastAsia="ru-RU"/>
        </w:rPr>
        <w:t xml:space="preserve">, ефективне проведення Угоди про асоціацію вимагає спільних скоординованих дій Уряду, Верховної Ради та президентської вертикалі. На жаль, сьогодні ми цього не бачимо.  На нашу думку, системної і послідовної політики держави в напрямку євроінтеграції просто немає. Для ефективного здійснення УА необхідне розуміння процесів європейської інтеграції всіма гілками влади. Усвідомлення того, що європейська інтеграція </w:t>
      </w:r>
      <w:r w:rsidRPr="00E71B04">
        <w:rPr>
          <w:rFonts w:eastAsia="Times New Roman"/>
          <w:lang w:val="ru-RU" w:eastAsia="ru-RU"/>
        </w:rPr>
        <w:t>–</w:t>
      </w:r>
      <w:r w:rsidRPr="00E71B04">
        <w:rPr>
          <w:rFonts w:eastAsia="Times New Roman"/>
          <w:lang w:eastAsia="ru-RU"/>
        </w:rPr>
        <w:t xml:space="preserve"> це не зовнішня політика або отримання кредитів. Європейська інтеграція </w:t>
      </w:r>
      <w:r w:rsidRPr="00E71B04">
        <w:rPr>
          <w:rFonts w:eastAsia="Times New Roman"/>
          <w:lang w:val="ru-RU" w:eastAsia="ru-RU"/>
        </w:rPr>
        <w:t>–</w:t>
      </w:r>
      <w:r w:rsidRPr="00E71B04">
        <w:rPr>
          <w:rFonts w:eastAsia="Times New Roman"/>
          <w:lang w:eastAsia="ru-RU"/>
        </w:rPr>
        <w:t xml:space="preserve"> це, перш за все, внутрішні системні реформи. На жаль, саме цього розуміння сьогодні дуже не вистачає. І це велика проблема, яку необхідно терміново вирішити. </w:t>
      </w:r>
    </w:p>
    <w:p w14:paraId="2FE153E2" w14:textId="583A00B9" w:rsidR="00151D8F" w:rsidRDefault="00151D8F" w:rsidP="00151D8F">
      <w:pPr>
        <w:spacing w:line="360" w:lineRule="auto"/>
      </w:pPr>
    </w:p>
    <w:p w14:paraId="6CE5853A" w14:textId="77777777" w:rsidR="00151D8F" w:rsidRPr="00C75654" w:rsidRDefault="00151D8F" w:rsidP="00151D8F">
      <w:pPr>
        <w:spacing w:line="360" w:lineRule="auto"/>
      </w:pPr>
    </w:p>
    <w:p w14:paraId="5C4DB446" w14:textId="77777777" w:rsidR="00151D8F" w:rsidRDefault="00151D8F" w:rsidP="00265700">
      <w:pPr>
        <w:autoSpaceDE w:val="0"/>
        <w:autoSpaceDN w:val="0"/>
        <w:adjustRightInd w:val="0"/>
        <w:spacing w:line="360" w:lineRule="auto"/>
        <w:rPr>
          <w:rFonts w:ascii="Times New Roman Bold" w:hAnsi="Times New Roman Bold" w:cs="Times New Roman Bold"/>
        </w:rPr>
      </w:pPr>
    </w:p>
    <w:p w14:paraId="70EF6669" w14:textId="77777777" w:rsidR="00151D8F" w:rsidRPr="00265700" w:rsidRDefault="00151D8F" w:rsidP="00265700">
      <w:pPr>
        <w:autoSpaceDE w:val="0"/>
        <w:autoSpaceDN w:val="0"/>
        <w:adjustRightInd w:val="0"/>
        <w:spacing w:line="360" w:lineRule="auto"/>
        <w:rPr>
          <w:rFonts w:ascii="Times New Roman Bold" w:hAnsi="Times New Roman Bold" w:cs="Times New Roman Bold"/>
        </w:rPr>
      </w:pPr>
    </w:p>
    <w:p w14:paraId="48CBF8CE" w14:textId="77777777" w:rsidR="00265700" w:rsidRDefault="00265700" w:rsidP="00265700">
      <w:pPr>
        <w:autoSpaceDE w:val="0"/>
        <w:autoSpaceDN w:val="0"/>
        <w:adjustRightInd w:val="0"/>
        <w:spacing w:line="360" w:lineRule="auto"/>
        <w:rPr>
          <w:rFonts w:ascii="Times New Roman Bold" w:hAnsi="Times New Roman Bold" w:cs="Times New Roman Bold"/>
        </w:rPr>
      </w:pPr>
    </w:p>
    <w:p w14:paraId="4DA13591" w14:textId="77777777" w:rsidR="00265700" w:rsidRPr="00265700" w:rsidRDefault="00265700" w:rsidP="00265700">
      <w:pPr>
        <w:autoSpaceDE w:val="0"/>
        <w:autoSpaceDN w:val="0"/>
        <w:adjustRightInd w:val="0"/>
        <w:spacing w:line="360" w:lineRule="auto"/>
        <w:rPr>
          <w:rFonts w:ascii="Times New Roman Bold" w:hAnsi="Times New Roman Bold" w:cs="Times New Roman Bold"/>
        </w:rPr>
      </w:pPr>
    </w:p>
    <w:p w14:paraId="074FAE6E" w14:textId="77777777" w:rsidR="00265700" w:rsidRDefault="00265700" w:rsidP="00265700">
      <w:pPr>
        <w:autoSpaceDE w:val="0"/>
        <w:autoSpaceDN w:val="0"/>
        <w:adjustRightInd w:val="0"/>
        <w:spacing w:line="360" w:lineRule="auto"/>
        <w:rPr>
          <w:rFonts w:ascii="Times New Roman Bold" w:hAnsi="Times New Roman Bold" w:cs="Times New Roman Bold"/>
        </w:rPr>
      </w:pPr>
    </w:p>
    <w:p w14:paraId="500CACD2" w14:textId="77777777" w:rsidR="00265700" w:rsidRPr="00C75654" w:rsidRDefault="00265700" w:rsidP="00265700">
      <w:pPr>
        <w:autoSpaceDE w:val="0"/>
        <w:autoSpaceDN w:val="0"/>
        <w:adjustRightInd w:val="0"/>
        <w:spacing w:line="360" w:lineRule="auto"/>
        <w:rPr>
          <w:rFonts w:ascii="Times New Roman Bold" w:hAnsi="Times New Roman Bold" w:cs="Times New Roman Bold"/>
          <w:b/>
          <w:bCs/>
        </w:rPr>
      </w:pPr>
    </w:p>
    <w:p w14:paraId="40D057D8" w14:textId="5A7F3514" w:rsidR="00265700" w:rsidRPr="00265700" w:rsidRDefault="00265700" w:rsidP="000A76CE">
      <w:pPr>
        <w:autoSpaceDE w:val="0"/>
        <w:autoSpaceDN w:val="0"/>
        <w:adjustRightInd w:val="0"/>
        <w:spacing w:line="360" w:lineRule="auto"/>
        <w:ind w:firstLine="708"/>
      </w:pPr>
    </w:p>
    <w:p w14:paraId="2048E5E6" w14:textId="77777777" w:rsidR="000A76CE" w:rsidRPr="00265700" w:rsidRDefault="000A76CE" w:rsidP="000A76CE">
      <w:pPr>
        <w:autoSpaceDE w:val="0"/>
        <w:autoSpaceDN w:val="0"/>
        <w:adjustRightInd w:val="0"/>
        <w:spacing w:line="360" w:lineRule="auto"/>
        <w:ind w:firstLine="708"/>
      </w:pPr>
    </w:p>
    <w:p w14:paraId="55384171" w14:textId="1EF3B3F6" w:rsidR="000A76CE" w:rsidRPr="000A76CE" w:rsidRDefault="000A76CE" w:rsidP="00CC41CB">
      <w:pPr>
        <w:pStyle w:val="Default"/>
        <w:spacing w:line="360" w:lineRule="auto"/>
        <w:ind w:firstLine="709"/>
        <w:jc w:val="both"/>
        <w:rPr>
          <w:sz w:val="28"/>
          <w:szCs w:val="28"/>
        </w:rPr>
      </w:pPr>
    </w:p>
    <w:p w14:paraId="35E78D87" w14:textId="77777777" w:rsidR="00CC41CB" w:rsidRPr="00C75654" w:rsidRDefault="00CC41CB" w:rsidP="00CC41CB">
      <w:pPr>
        <w:pStyle w:val="Default"/>
        <w:spacing w:line="360" w:lineRule="auto"/>
        <w:ind w:firstLine="709"/>
        <w:jc w:val="both"/>
        <w:rPr>
          <w:sz w:val="28"/>
          <w:szCs w:val="28"/>
        </w:rPr>
      </w:pPr>
    </w:p>
    <w:p w14:paraId="040E4F31" w14:textId="7C866532" w:rsidR="00CC41CB" w:rsidRPr="00C75654" w:rsidRDefault="00CC41CB" w:rsidP="00CC41CB">
      <w:pPr>
        <w:pStyle w:val="Default"/>
        <w:spacing w:line="360" w:lineRule="auto"/>
        <w:ind w:firstLine="708"/>
        <w:jc w:val="both"/>
        <w:rPr>
          <w:sz w:val="28"/>
          <w:szCs w:val="28"/>
        </w:rPr>
      </w:pPr>
    </w:p>
    <w:p w14:paraId="2FFF36C9" w14:textId="3400B270" w:rsidR="00CC41CB" w:rsidRDefault="00CC41CB" w:rsidP="00CC41CB">
      <w:pPr>
        <w:pStyle w:val="Default"/>
        <w:spacing w:line="360" w:lineRule="auto"/>
        <w:ind w:firstLine="709"/>
        <w:jc w:val="both"/>
        <w:rPr>
          <w:color w:val="000000" w:themeColor="text1"/>
          <w:sz w:val="28"/>
          <w:szCs w:val="28"/>
        </w:rPr>
      </w:pPr>
    </w:p>
    <w:p w14:paraId="6D238816" w14:textId="77777777" w:rsidR="008874AC" w:rsidRDefault="008874AC" w:rsidP="00CC41CB">
      <w:pPr>
        <w:pStyle w:val="Default"/>
        <w:spacing w:line="360" w:lineRule="auto"/>
        <w:ind w:firstLine="709"/>
        <w:jc w:val="both"/>
        <w:rPr>
          <w:color w:val="000000" w:themeColor="text1"/>
          <w:sz w:val="28"/>
          <w:szCs w:val="28"/>
        </w:rPr>
      </w:pPr>
    </w:p>
    <w:p w14:paraId="0728A24A" w14:textId="77777777" w:rsidR="008874AC" w:rsidRDefault="008874AC" w:rsidP="00CC41CB">
      <w:pPr>
        <w:pStyle w:val="Default"/>
        <w:spacing w:line="360" w:lineRule="auto"/>
        <w:ind w:firstLine="709"/>
        <w:jc w:val="both"/>
        <w:rPr>
          <w:color w:val="000000" w:themeColor="text1"/>
          <w:sz w:val="28"/>
          <w:szCs w:val="28"/>
        </w:rPr>
      </w:pPr>
    </w:p>
    <w:p w14:paraId="3CE6B2BF" w14:textId="77777777" w:rsidR="008874AC" w:rsidRDefault="008874AC" w:rsidP="00CC41CB">
      <w:pPr>
        <w:pStyle w:val="Default"/>
        <w:spacing w:line="360" w:lineRule="auto"/>
        <w:ind w:firstLine="709"/>
        <w:jc w:val="both"/>
        <w:rPr>
          <w:color w:val="000000" w:themeColor="text1"/>
          <w:sz w:val="28"/>
          <w:szCs w:val="28"/>
        </w:rPr>
      </w:pPr>
    </w:p>
    <w:p w14:paraId="79641643" w14:textId="77777777" w:rsidR="008874AC" w:rsidRDefault="008874AC" w:rsidP="00CC41CB">
      <w:pPr>
        <w:pStyle w:val="Default"/>
        <w:spacing w:line="360" w:lineRule="auto"/>
        <w:ind w:firstLine="709"/>
        <w:jc w:val="both"/>
        <w:rPr>
          <w:color w:val="000000" w:themeColor="text1"/>
          <w:sz w:val="28"/>
          <w:szCs w:val="28"/>
        </w:rPr>
      </w:pPr>
    </w:p>
    <w:p w14:paraId="0FB6F01E" w14:textId="77777777" w:rsidR="008874AC" w:rsidRDefault="008874AC" w:rsidP="00CC41CB">
      <w:pPr>
        <w:pStyle w:val="Default"/>
        <w:spacing w:line="360" w:lineRule="auto"/>
        <w:ind w:firstLine="709"/>
        <w:jc w:val="both"/>
        <w:rPr>
          <w:color w:val="000000" w:themeColor="text1"/>
          <w:sz w:val="28"/>
          <w:szCs w:val="28"/>
        </w:rPr>
      </w:pPr>
    </w:p>
    <w:p w14:paraId="78267866" w14:textId="77777777" w:rsidR="008874AC" w:rsidRDefault="008874AC" w:rsidP="00CC41CB">
      <w:pPr>
        <w:pStyle w:val="Default"/>
        <w:spacing w:line="360" w:lineRule="auto"/>
        <w:ind w:firstLine="709"/>
        <w:jc w:val="both"/>
        <w:rPr>
          <w:color w:val="000000" w:themeColor="text1"/>
          <w:sz w:val="28"/>
          <w:szCs w:val="28"/>
        </w:rPr>
      </w:pPr>
    </w:p>
    <w:p w14:paraId="76E5E886" w14:textId="77777777" w:rsidR="008874AC" w:rsidRDefault="008874AC" w:rsidP="00CC41CB">
      <w:pPr>
        <w:pStyle w:val="Default"/>
        <w:spacing w:line="360" w:lineRule="auto"/>
        <w:ind w:firstLine="709"/>
        <w:jc w:val="both"/>
        <w:rPr>
          <w:color w:val="000000" w:themeColor="text1"/>
          <w:sz w:val="28"/>
          <w:szCs w:val="28"/>
        </w:rPr>
      </w:pPr>
    </w:p>
    <w:p w14:paraId="4472E69C" w14:textId="3B70E073" w:rsidR="00CC41CB" w:rsidRDefault="00CC41CB" w:rsidP="008C1884">
      <w:pPr>
        <w:spacing w:line="360" w:lineRule="auto"/>
        <w:rPr>
          <w:rFonts w:eastAsia="Times New Roman"/>
          <w:lang w:eastAsia="ru-RU"/>
        </w:rPr>
      </w:pPr>
    </w:p>
    <w:p w14:paraId="745F6AAD" w14:textId="68C7875E" w:rsidR="00151D8F" w:rsidRDefault="00151D8F" w:rsidP="00A90AAE">
      <w:pPr>
        <w:spacing w:line="360" w:lineRule="auto"/>
        <w:ind w:firstLine="0"/>
        <w:jc w:val="center"/>
        <w:rPr>
          <w:rFonts w:eastAsia="Times New Roman"/>
          <w:b/>
          <w:bCs/>
          <w:lang w:eastAsia="ru-RU"/>
        </w:rPr>
      </w:pPr>
      <w:r w:rsidRPr="00151D8F">
        <w:rPr>
          <w:rFonts w:eastAsia="Times New Roman"/>
          <w:b/>
          <w:bCs/>
          <w:lang w:eastAsia="ru-RU"/>
        </w:rPr>
        <w:t>СПИСОК ВИКОРИСТАНИХ ДЖЕРЕЛ</w:t>
      </w:r>
    </w:p>
    <w:p w14:paraId="191E8ACF" w14:textId="77777777" w:rsidR="00A90AAE" w:rsidRDefault="00A90AAE" w:rsidP="00A90AAE">
      <w:pPr>
        <w:spacing w:line="360" w:lineRule="auto"/>
        <w:ind w:firstLine="0"/>
        <w:jc w:val="center"/>
        <w:rPr>
          <w:rFonts w:eastAsia="Times New Roman"/>
          <w:b/>
          <w:bCs/>
          <w:lang w:eastAsia="ru-RU"/>
        </w:rPr>
      </w:pPr>
    </w:p>
    <w:p w14:paraId="43BFEC22" w14:textId="77777777" w:rsidR="00A90AAE" w:rsidRDefault="00A90AAE" w:rsidP="00A90AAE">
      <w:pPr>
        <w:spacing w:line="360" w:lineRule="auto"/>
        <w:ind w:firstLine="0"/>
        <w:jc w:val="center"/>
        <w:rPr>
          <w:rFonts w:eastAsia="Times New Roman"/>
          <w:b/>
          <w:bCs/>
          <w:lang w:eastAsia="ru-RU"/>
        </w:rPr>
      </w:pPr>
    </w:p>
    <w:p w14:paraId="201D2B8E" w14:textId="5505ACB9" w:rsidR="00151D8F" w:rsidRDefault="00151D8F" w:rsidP="00151D8F">
      <w:pPr>
        <w:spacing w:line="360" w:lineRule="auto"/>
        <w:ind w:right="57"/>
        <w:rPr>
          <w:rFonts w:eastAsia="Times New Roman"/>
        </w:rPr>
      </w:pPr>
      <w:r w:rsidRPr="00151D8F">
        <w:rPr>
          <w:rFonts w:eastAsia="Times New Roman"/>
          <w:lang w:eastAsia="ru-RU"/>
        </w:rPr>
        <w:t>1.</w:t>
      </w:r>
      <w:r>
        <w:rPr>
          <w:rFonts w:eastAsia="Times New Roman"/>
          <w:b/>
          <w:bCs/>
          <w:lang w:eastAsia="ru-RU"/>
        </w:rPr>
        <w:t xml:space="preserve"> </w:t>
      </w:r>
      <w:r w:rsidRPr="00151D8F">
        <w:rPr>
          <w:rFonts w:eastAsia="Times New Roman"/>
        </w:rPr>
        <w:t xml:space="preserve">Аналітичне дослідження </w:t>
      </w:r>
      <w:r w:rsidR="00757D9A">
        <w:t>"</w:t>
      </w:r>
      <w:r w:rsidRPr="00151D8F">
        <w:rPr>
          <w:rFonts w:eastAsia="Times New Roman"/>
        </w:rPr>
        <w:t>Секторальна інтеграція України до ЄС: передумови, перспективи, виклики</w:t>
      </w:r>
      <w:r w:rsidR="00757D9A">
        <w:t>"</w:t>
      </w:r>
      <w:r w:rsidRPr="00151D8F">
        <w:rPr>
          <w:rFonts w:eastAsia="Times New Roman"/>
        </w:rPr>
        <w:t xml:space="preserve"> . С.80. URL: https://razumkov.org.ua/uploads/ article/2021_sektor_eu_ukr.pdf </w:t>
      </w:r>
    </w:p>
    <w:p w14:paraId="73965586" w14:textId="77777777" w:rsidR="00151D8F" w:rsidRDefault="00151D8F" w:rsidP="00151D8F">
      <w:pPr>
        <w:spacing w:line="360" w:lineRule="auto"/>
        <w:ind w:right="57"/>
        <w:rPr>
          <w:rFonts w:eastAsia="Times New Roman"/>
        </w:rPr>
      </w:pPr>
      <w:r>
        <w:rPr>
          <w:rFonts w:eastAsia="Times New Roman"/>
        </w:rPr>
        <w:t xml:space="preserve">2. </w:t>
      </w:r>
      <w:r w:rsidRPr="00151D8F">
        <w:rPr>
          <w:rFonts w:eastAsia="Times New Roman"/>
        </w:rPr>
        <w:t xml:space="preserve">Бочан М. І. Європейська інтеграція України: правові засоби / М. І. Бочан. </w:t>
      </w:r>
      <w:r w:rsidRPr="00151D8F">
        <w:rPr>
          <w:rFonts w:eastAsia="Times New Roman"/>
          <w:lang w:val="en-US"/>
        </w:rPr>
        <w:t>URL</w:t>
      </w:r>
      <w:r w:rsidRPr="00151D8F">
        <w:rPr>
          <w:rFonts w:eastAsia="Times New Roman"/>
        </w:rPr>
        <w:t>: http: //dspace.tneu.edu.ua/bitstream/316497/16966/1/Магістерська%20Бочан%20М.%20І.(стаціонар).pdf.</w:t>
      </w:r>
    </w:p>
    <w:p w14:paraId="153AC13B" w14:textId="77777777" w:rsidR="00151D8F" w:rsidRPr="00A90AAE" w:rsidRDefault="00151D8F" w:rsidP="00151D8F">
      <w:pPr>
        <w:spacing w:line="360" w:lineRule="auto"/>
        <w:ind w:right="57"/>
        <w:rPr>
          <w:rFonts w:eastAsia="Times New Roman"/>
        </w:rPr>
      </w:pPr>
      <w:r>
        <w:rPr>
          <w:rFonts w:eastAsia="Times New Roman"/>
        </w:rPr>
        <w:t xml:space="preserve">3. </w:t>
      </w:r>
      <w:r w:rsidRPr="00151D8F">
        <w:rPr>
          <w:rFonts w:eastAsia="Times New Roman"/>
        </w:rPr>
        <w:t>Буряк П. Ю., Лівіновська О. В. Трансформація підприємницьких структур в умовах інтеграції.</w:t>
      </w:r>
      <w:r w:rsidRPr="00151D8F">
        <w:rPr>
          <w:rFonts w:eastAsia="Times New Roman"/>
          <w:lang w:val="en-US"/>
        </w:rPr>
        <w:t>URL</w:t>
      </w:r>
      <w:r w:rsidRPr="00151D8F">
        <w:rPr>
          <w:rFonts w:eastAsia="Times New Roman"/>
        </w:rPr>
        <w:t xml:space="preserve">: </w:t>
      </w:r>
      <w:hyperlink r:id="rId18" w:history="1">
        <w:r w:rsidRPr="00A90AAE">
          <w:rPr>
            <w:rFonts w:eastAsia="Times New Roman"/>
          </w:rPr>
          <w:t>http://www.nbuv.gov.ua/portal/soc_gum/vldfa/2010_18/Burjak_Livivnovska.pdf</w:t>
        </w:r>
      </w:hyperlink>
    </w:p>
    <w:p w14:paraId="0646314A" w14:textId="77777777" w:rsidR="00151D8F" w:rsidRDefault="00151D8F" w:rsidP="00151D8F">
      <w:pPr>
        <w:spacing w:line="360" w:lineRule="auto"/>
        <w:ind w:right="57"/>
        <w:rPr>
          <w:rFonts w:eastAsia="Times New Roman"/>
        </w:rPr>
      </w:pPr>
      <w:r>
        <w:rPr>
          <w:rFonts w:eastAsia="Times New Roman"/>
        </w:rPr>
        <w:t xml:space="preserve">4. </w:t>
      </w:r>
      <w:r w:rsidRPr="00151D8F">
        <w:rPr>
          <w:rFonts w:eastAsia="Times New Roman"/>
        </w:rPr>
        <w:t>Головко О. І. Механізм адаптації законодавства європейських держав до правових стандартів Європейського Союзу / О. І. Головко // Взаємодія міжнародного права з внутрішнім правом України / за ред. В. Н. Денисова. - К. : Юстініан, 2006. - С. 551-568.</w:t>
      </w:r>
    </w:p>
    <w:p w14:paraId="3B0C28A3" w14:textId="29AF2067" w:rsidR="00151D8F" w:rsidRDefault="00151D8F" w:rsidP="00151D8F">
      <w:pPr>
        <w:spacing w:line="360" w:lineRule="auto"/>
        <w:ind w:right="57"/>
        <w:rPr>
          <w:rFonts w:eastAsia="Times New Roman"/>
        </w:rPr>
      </w:pPr>
      <w:r>
        <w:rPr>
          <w:rFonts w:eastAsia="Times New Roman"/>
        </w:rPr>
        <w:t xml:space="preserve">5. </w:t>
      </w:r>
      <w:r w:rsidRPr="00151D8F">
        <w:rPr>
          <w:rFonts w:eastAsia="Times New Roman"/>
        </w:rPr>
        <w:t xml:space="preserve">Гончарук, А. Додана вартість </w:t>
      </w:r>
      <w:r w:rsidR="00757D9A">
        <w:t>"</w:t>
      </w:r>
      <w:r w:rsidRPr="00151D8F">
        <w:rPr>
          <w:rFonts w:eastAsia="Times New Roman"/>
        </w:rPr>
        <w:t>Східного партнерства</w:t>
      </w:r>
      <w:r w:rsidR="00757D9A">
        <w:t>"</w:t>
      </w:r>
      <w:r w:rsidRPr="00151D8F">
        <w:rPr>
          <w:rFonts w:eastAsia="Times New Roman"/>
        </w:rPr>
        <w:t xml:space="preserve"> / Андрій Гончарук</w:t>
      </w:r>
      <w:r w:rsidRPr="00151D8F">
        <w:rPr>
          <w:rFonts w:eastAsia="Times New Roman"/>
          <w:lang w:val="ru-RU"/>
        </w:rPr>
        <w:t xml:space="preserve"> </w:t>
      </w:r>
      <w:r w:rsidRPr="00151D8F">
        <w:rPr>
          <w:rFonts w:eastAsia="Times New Roman"/>
        </w:rPr>
        <w:t>// День. - 2009. – № 80</w:t>
      </w:r>
    </w:p>
    <w:p w14:paraId="333BAC40" w14:textId="05DB7910" w:rsidR="00151D8F" w:rsidRDefault="00151D8F" w:rsidP="00151D8F">
      <w:pPr>
        <w:spacing w:line="360" w:lineRule="auto"/>
        <w:ind w:right="57"/>
        <w:rPr>
          <w:rFonts w:eastAsia="Times New Roman"/>
        </w:rPr>
      </w:pPr>
      <w:r>
        <w:rPr>
          <w:rFonts w:eastAsia="Times New Roman"/>
        </w:rPr>
        <w:t xml:space="preserve">6. </w:t>
      </w:r>
      <w:r w:rsidRPr="00151D8F">
        <w:rPr>
          <w:rFonts w:eastAsia="Times New Roman"/>
        </w:rPr>
        <w:t xml:space="preserve">Європейська інтеграція України: Політики-правові проблеми / За ред.. В.П. Горбатенка: Монографія. – К.: Видавництво </w:t>
      </w:r>
      <w:r w:rsidR="00757D9A">
        <w:t>"</w:t>
      </w:r>
      <w:r w:rsidRPr="00151D8F">
        <w:rPr>
          <w:rFonts w:eastAsia="Times New Roman"/>
        </w:rPr>
        <w:t>Юридична думка</w:t>
      </w:r>
      <w:r w:rsidR="00757D9A">
        <w:t>"</w:t>
      </w:r>
      <w:r w:rsidRPr="00151D8F">
        <w:rPr>
          <w:rFonts w:eastAsia="Times New Roman"/>
        </w:rPr>
        <w:t>, 2015. – 332 с.</w:t>
      </w:r>
    </w:p>
    <w:p w14:paraId="00F1A88D" w14:textId="77777777" w:rsidR="00151D8F" w:rsidRPr="00A90AAE" w:rsidRDefault="00151D8F" w:rsidP="00151D8F">
      <w:pPr>
        <w:spacing w:line="360" w:lineRule="auto"/>
        <w:ind w:right="57"/>
        <w:rPr>
          <w:rFonts w:eastAsia="Times New Roman"/>
        </w:rPr>
      </w:pPr>
      <w:r w:rsidRPr="00A90AAE">
        <w:rPr>
          <w:rFonts w:eastAsia="Times New Roman"/>
        </w:rPr>
        <w:t xml:space="preserve">7. Загальний огляд відносин Україна-ЄС. </w:t>
      </w:r>
      <w:r w:rsidRPr="00B27280">
        <w:rPr>
          <w:rFonts w:eastAsia="Times New Roman"/>
          <w:lang w:val="sv-SE"/>
        </w:rPr>
        <w:t>URL:</w:t>
      </w:r>
      <w:r w:rsidRPr="00A90AAE">
        <w:rPr>
          <w:rFonts w:eastAsia="Times New Roman"/>
        </w:rPr>
        <w:t xml:space="preserve"> </w:t>
      </w:r>
      <w:hyperlink r:id="rId19" w:history="1">
        <w:r w:rsidRPr="00A90AAE">
          <w:rPr>
            <w:rFonts w:eastAsia="Times New Roman"/>
          </w:rPr>
          <w:t>https://ukraine-eu.mfa.gov.ua/posolstvo/zagalnij-oglyad-vidnosin-ukrayina-yes</w:t>
        </w:r>
      </w:hyperlink>
    </w:p>
    <w:p w14:paraId="7ACCC164" w14:textId="77777777" w:rsidR="00151D8F" w:rsidRDefault="00151D8F" w:rsidP="00151D8F">
      <w:pPr>
        <w:spacing w:line="360" w:lineRule="auto"/>
        <w:ind w:right="57"/>
        <w:rPr>
          <w:rFonts w:eastAsia="Times New Roman"/>
        </w:rPr>
      </w:pPr>
      <w:r w:rsidRPr="00A90AAE">
        <w:rPr>
          <w:rFonts w:eastAsia="Times New Roman"/>
        </w:rPr>
        <w:lastRenderedPageBreak/>
        <w:t xml:space="preserve">8. Загальний огляд відносин Україна-ЄС. </w:t>
      </w:r>
      <w:r w:rsidRPr="00B27280">
        <w:rPr>
          <w:rFonts w:eastAsia="Times New Roman"/>
          <w:lang w:val="sv-SE"/>
        </w:rPr>
        <w:t>URL:</w:t>
      </w:r>
      <w:r w:rsidRPr="00A90AAE">
        <w:rPr>
          <w:rFonts w:eastAsia="Times New Roman"/>
        </w:rPr>
        <w:t xml:space="preserve"> </w:t>
      </w:r>
      <w:hyperlink r:id="rId20" w:history="1">
        <w:r w:rsidRPr="00A90AAE">
          <w:rPr>
            <w:rFonts w:eastAsia="Times New Roman"/>
          </w:rPr>
          <w:t>https://ukraine-eu.mfa.gov.ua/posolstvo/zagalnij-oglyad-vidnosin-ukrayina-yes</w:t>
        </w:r>
      </w:hyperlink>
    </w:p>
    <w:p w14:paraId="1322900D" w14:textId="0926116F" w:rsidR="00151D8F" w:rsidRDefault="00151D8F" w:rsidP="00151D8F">
      <w:pPr>
        <w:spacing w:line="360" w:lineRule="auto"/>
        <w:ind w:right="57"/>
        <w:rPr>
          <w:rFonts w:eastAsia="Times New Roman"/>
        </w:rPr>
      </w:pPr>
      <w:r>
        <w:rPr>
          <w:rFonts w:eastAsia="Times New Roman"/>
        </w:rPr>
        <w:t xml:space="preserve">9. </w:t>
      </w:r>
      <w:r w:rsidRPr="00151D8F">
        <w:rPr>
          <w:rFonts w:eastAsia="Times New Roman"/>
        </w:rPr>
        <w:t xml:space="preserve">Закон України </w:t>
      </w:r>
      <w:r w:rsidR="00757D9A">
        <w:t>"</w:t>
      </w:r>
      <w:r w:rsidRPr="00151D8F">
        <w:rPr>
          <w:rFonts w:eastAsia="Times New Roman"/>
        </w:rPr>
        <w:t>Про загальнодержавну програму адаптації законодавства України до законодавства Європейського Союзу</w:t>
      </w:r>
      <w:r w:rsidR="00757D9A">
        <w:t>"</w:t>
      </w:r>
      <w:r w:rsidR="00CD52F5">
        <w:rPr>
          <w:rFonts w:eastAsia="Times New Roman"/>
        </w:rPr>
        <w:t xml:space="preserve"> від 18 березня 2004</w:t>
      </w:r>
      <w:r w:rsidRPr="00151D8F">
        <w:rPr>
          <w:rFonts w:eastAsia="Times New Roman"/>
        </w:rPr>
        <w:t xml:space="preserve">. // Офіційний вісник України. - 2004. - № 15. </w:t>
      </w:r>
      <w:r>
        <w:rPr>
          <w:rFonts w:eastAsia="Times New Roman"/>
        </w:rPr>
        <w:t>–</w:t>
      </w:r>
    </w:p>
    <w:p w14:paraId="417DA8D3" w14:textId="77777777" w:rsidR="00151D8F" w:rsidRDefault="00151D8F" w:rsidP="00151D8F">
      <w:pPr>
        <w:spacing w:line="360" w:lineRule="auto"/>
        <w:ind w:right="57"/>
        <w:rPr>
          <w:rFonts w:eastAsia="Times New Roman"/>
        </w:rPr>
      </w:pPr>
      <w:r>
        <w:rPr>
          <w:rFonts w:eastAsia="Times New Roman"/>
        </w:rPr>
        <w:t xml:space="preserve">10. </w:t>
      </w:r>
      <w:r w:rsidRPr="00151D8F">
        <w:rPr>
          <w:rFonts w:eastAsia="Times New Roman"/>
        </w:rPr>
        <w:t>Звєрєв Є.О. Тлумачення міжнародних договорів національними судами: європейський досвід та українська практика : дис. канд. юрид. наук: 12.00.01. Київ, 2015. 227 с</w:t>
      </w:r>
    </w:p>
    <w:p w14:paraId="13887168" w14:textId="77777777" w:rsidR="00151D8F" w:rsidRDefault="00151D8F" w:rsidP="00151D8F">
      <w:pPr>
        <w:spacing w:line="360" w:lineRule="auto"/>
        <w:ind w:right="57"/>
        <w:rPr>
          <w:rFonts w:eastAsia="Times New Roman"/>
        </w:rPr>
      </w:pPr>
      <w:r>
        <w:rPr>
          <w:rFonts w:eastAsia="Times New Roman"/>
        </w:rPr>
        <w:t xml:space="preserve">11. </w:t>
      </w:r>
      <w:r w:rsidRPr="00151D8F">
        <w:rPr>
          <w:rFonts w:eastAsia="Times New Roman"/>
        </w:rPr>
        <w:t>Звіти про виконання Угоди про асоціацію між Україною та Європейським Союзом. – Сайт Кабінету Міністрів України, URL: https://www.kmu. gov.ua/diyalnist/yevropejska-integraciya/vikonannya-ugodi-pro-asociaciyu/zviti-pro-vikonannya-ugodi-pro-asociaciyu.</w:t>
      </w:r>
    </w:p>
    <w:p w14:paraId="19CB2411" w14:textId="4822EA97" w:rsidR="00151D8F" w:rsidRDefault="00151D8F" w:rsidP="00151D8F">
      <w:pPr>
        <w:spacing w:line="360" w:lineRule="auto"/>
        <w:ind w:right="57"/>
        <w:rPr>
          <w:rFonts w:eastAsia="Times New Roman"/>
        </w:rPr>
      </w:pPr>
      <w:r>
        <w:rPr>
          <w:rFonts w:eastAsia="Times New Roman"/>
        </w:rPr>
        <w:t xml:space="preserve">12. </w:t>
      </w:r>
      <w:r w:rsidRPr="00151D8F">
        <w:rPr>
          <w:rFonts w:eastAsia="Times New Roman"/>
        </w:rPr>
        <w:t xml:space="preserve">Кифяк В.І. Сутність інституційного механізму розвитку аграрних підприємств. // Чернівецький національний університет імені Юрія Федьковича, Україна. [Електронний ресурс] : Режим доступу : http://www.confcontact.com /20111222/3_kifyak.htm </w:t>
      </w:r>
      <w:r>
        <w:rPr>
          <w:rFonts w:eastAsia="Times New Roman"/>
        </w:rPr>
        <w:t>–</w:t>
      </w:r>
    </w:p>
    <w:p w14:paraId="1DDDB4D7" w14:textId="77777777" w:rsidR="002806FE" w:rsidRDefault="002806FE" w:rsidP="002806FE">
      <w:pPr>
        <w:spacing w:line="360" w:lineRule="auto"/>
        <w:ind w:right="57"/>
        <w:rPr>
          <w:rFonts w:eastAsia="Times New Roman"/>
        </w:rPr>
      </w:pPr>
      <w:r>
        <w:rPr>
          <w:rFonts w:eastAsia="Times New Roman"/>
        </w:rPr>
        <w:t xml:space="preserve">13. </w:t>
      </w:r>
      <w:r w:rsidR="00151D8F" w:rsidRPr="00151D8F">
        <w:rPr>
          <w:rFonts w:eastAsia="Times New Roman"/>
        </w:rPr>
        <w:t>Кордон М.В. Європейська та євроатлантична інтеграція України : навч. посіб. / М.В.Кордон. - К.: ЦУЛ, 2008. -171 с.</w:t>
      </w:r>
    </w:p>
    <w:p w14:paraId="24D2E2C4" w14:textId="685D7D06" w:rsidR="002806FE" w:rsidRPr="00A90AAE" w:rsidRDefault="002806FE" w:rsidP="002806FE">
      <w:pPr>
        <w:spacing w:line="360" w:lineRule="auto"/>
        <w:ind w:right="57"/>
        <w:rPr>
          <w:rFonts w:eastAsia="Times New Roman"/>
        </w:rPr>
      </w:pPr>
      <w:r>
        <w:rPr>
          <w:rFonts w:eastAsia="Times New Roman"/>
        </w:rPr>
        <w:t xml:space="preserve">15. </w:t>
      </w:r>
      <w:r w:rsidR="00151D8F" w:rsidRPr="00151D8F">
        <w:rPr>
          <w:rFonts w:eastAsia="Times New Roman"/>
        </w:rPr>
        <w:t xml:space="preserve">Корнієвський О. Європейський Союз. </w:t>
      </w:r>
      <w:r w:rsidR="00151D8F" w:rsidRPr="00151D8F">
        <w:rPr>
          <w:rFonts w:eastAsia="Times New Roman"/>
          <w:lang w:val="en-US"/>
        </w:rPr>
        <w:t>URL</w:t>
      </w:r>
      <w:r w:rsidR="00151D8F" w:rsidRPr="00151D8F">
        <w:rPr>
          <w:rFonts w:eastAsia="Times New Roman"/>
        </w:rPr>
        <w:t xml:space="preserve">: </w:t>
      </w:r>
      <w:hyperlink r:id="rId21" w:history="1">
        <w:r w:rsidRPr="00A90AAE">
          <w:rPr>
            <w:rStyle w:val="ac"/>
            <w:rFonts w:eastAsia="Times New Roman"/>
            <w:color w:val="auto"/>
            <w:u w:val="none"/>
          </w:rPr>
          <w:t>http://www.niisp.org.ua/defa~123</w:t>
        </w:r>
      </w:hyperlink>
    </w:p>
    <w:p w14:paraId="1FEDC26A" w14:textId="77777777" w:rsidR="002806FE" w:rsidRDefault="002806FE" w:rsidP="002806FE">
      <w:pPr>
        <w:spacing w:line="360" w:lineRule="auto"/>
        <w:ind w:right="57"/>
        <w:rPr>
          <w:rFonts w:eastAsia="Times New Roman"/>
        </w:rPr>
      </w:pPr>
      <w:r>
        <w:rPr>
          <w:rFonts w:eastAsia="Times New Roman"/>
        </w:rPr>
        <w:t xml:space="preserve">16. </w:t>
      </w:r>
      <w:r w:rsidR="00151D8F" w:rsidRPr="00151D8F">
        <w:rPr>
          <w:rFonts w:eastAsia="Times New Roman"/>
        </w:rPr>
        <w:t>Кравчук І. Стратегічне планування європейської інтеграції України / І.Кравчук // Право України. – 2018. - № 12. – С.112-117</w:t>
      </w:r>
    </w:p>
    <w:p w14:paraId="753CD607" w14:textId="77777777" w:rsidR="002806FE" w:rsidRDefault="002806FE" w:rsidP="002806FE">
      <w:pPr>
        <w:spacing w:line="360" w:lineRule="auto"/>
        <w:ind w:right="57"/>
        <w:rPr>
          <w:rFonts w:eastAsia="Times New Roman"/>
        </w:rPr>
      </w:pPr>
      <w:r>
        <w:rPr>
          <w:rFonts w:eastAsia="Times New Roman"/>
        </w:rPr>
        <w:t xml:space="preserve">17. </w:t>
      </w:r>
      <w:r w:rsidR="00151D8F" w:rsidRPr="00151D8F">
        <w:rPr>
          <w:rFonts w:eastAsia="Times New Roman"/>
        </w:rPr>
        <w:t>Кудряченко А. Європейський вибір України: досягнення, виклики та перспективи / А. Кудряченко // Віче. – 2009. – № 16. – С. 2–4.</w:t>
      </w:r>
    </w:p>
    <w:p w14:paraId="41AFEFBB" w14:textId="073FE49D" w:rsidR="002806FE" w:rsidRDefault="002806FE" w:rsidP="002806FE">
      <w:pPr>
        <w:spacing w:line="360" w:lineRule="auto"/>
        <w:ind w:right="57"/>
        <w:rPr>
          <w:rFonts w:eastAsia="Times New Roman"/>
        </w:rPr>
      </w:pPr>
      <w:r>
        <w:rPr>
          <w:rFonts w:eastAsia="Times New Roman"/>
        </w:rPr>
        <w:t xml:space="preserve">18. </w:t>
      </w:r>
      <w:r w:rsidR="00151D8F" w:rsidRPr="00151D8F">
        <w:rPr>
          <w:rFonts w:eastAsia="Times New Roman"/>
        </w:rPr>
        <w:t xml:space="preserve">Курылев К.П. Участие Украины в программе ЕС </w:t>
      </w:r>
      <w:r w:rsidR="00757D9A">
        <w:t>"</w:t>
      </w:r>
      <w:r w:rsidR="00151D8F" w:rsidRPr="00151D8F">
        <w:rPr>
          <w:rFonts w:eastAsia="Times New Roman"/>
        </w:rPr>
        <w:t>Восточное</w:t>
      </w:r>
      <w:r w:rsidR="00151D8F" w:rsidRPr="00151D8F">
        <w:rPr>
          <w:rFonts w:eastAsia="Times New Roman"/>
          <w:lang w:val="ru-RU"/>
        </w:rPr>
        <w:t xml:space="preserve"> </w:t>
      </w:r>
      <w:r w:rsidR="00151D8F" w:rsidRPr="00151D8F">
        <w:rPr>
          <w:rFonts w:eastAsia="Times New Roman"/>
        </w:rPr>
        <w:t>партнерство</w:t>
      </w:r>
      <w:r w:rsidR="00757D9A">
        <w:t>"</w:t>
      </w:r>
      <w:r w:rsidR="00151D8F" w:rsidRPr="00151D8F">
        <w:rPr>
          <w:rFonts w:eastAsia="Times New Roman"/>
        </w:rPr>
        <w:t xml:space="preserve"> и позиция России / К.П. Курылев // Вестник РУДН, серия</w:t>
      </w:r>
      <w:r w:rsidR="00151D8F" w:rsidRPr="00151D8F">
        <w:rPr>
          <w:rFonts w:eastAsia="Times New Roman"/>
          <w:lang w:val="ru-RU"/>
        </w:rPr>
        <w:t xml:space="preserve"> </w:t>
      </w:r>
      <w:r w:rsidR="00151D8F" w:rsidRPr="00151D8F">
        <w:rPr>
          <w:rFonts w:eastAsia="Times New Roman"/>
        </w:rPr>
        <w:t>История России. - 2013. - №4. - С.121-135</w:t>
      </w:r>
    </w:p>
    <w:p w14:paraId="37B10C1B" w14:textId="77777777" w:rsidR="002806FE" w:rsidRPr="00A90AAE" w:rsidRDefault="002806FE" w:rsidP="002806FE">
      <w:pPr>
        <w:spacing w:line="360" w:lineRule="auto"/>
        <w:ind w:right="57"/>
        <w:rPr>
          <w:rFonts w:eastAsia="Times New Roman"/>
        </w:rPr>
      </w:pPr>
      <w:r w:rsidRPr="00A90AAE">
        <w:rPr>
          <w:rFonts w:eastAsia="Times New Roman"/>
        </w:rPr>
        <w:t xml:space="preserve">19. </w:t>
      </w:r>
      <w:r w:rsidR="00151D8F" w:rsidRPr="00A90AAE">
        <w:rPr>
          <w:rFonts w:eastAsia="Times New Roman"/>
        </w:rPr>
        <w:t xml:space="preserve">Нормативно-правове забезпечення стратегічного курсу України на європейську та євроантлантичну інтеграцію. Навчальний посібник- хрестоматія. Ч. 1. </w:t>
      </w:r>
      <w:r w:rsidR="00151D8F" w:rsidRPr="00A90AAE">
        <w:rPr>
          <w:rFonts w:eastAsia="Times New Roman"/>
          <w:lang w:val="en-US"/>
        </w:rPr>
        <w:t>URL</w:t>
      </w:r>
      <w:r w:rsidR="00151D8F" w:rsidRPr="00A90AAE">
        <w:rPr>
          <w:rFonts w:eastAsia="Times New Roman"/>
        </w:rPr>
        <w:t xml:space="preserve">: </w:t>
      </w:r>
      <w:hyperlink r:id="rId22" w:history="1">
        <w:r w:rsidR="00151D8F" w:rsidRPr="00A90AAE">
          <w:rPr>
            <w:rFonts w:eastAsia="Times New Roman"/>
          </w:rPr>
          <w:t>http://www.uzhnu.edu.ua/uk/infocentre/get/3704</w:t>
        </w:r>
      </w:hyperlink>
      <w:r w:rsidR="00151D8F" w:rsidRPr="00A90AAE">
        <w:rPr>
          <w:rFonts w:eastAsia="Times New Roman"/>
        </w:rPr>
        <w:t>.</w:t>
      </w:r>
    </w:p>
    <w:p w14:paraId="5A9A2B10" w14:textId="6E0FE03C" w:rsidR="002806FE" w:rsidRPr="00A90AAE" w:rsidRDefault="002806FE" w:rsidP="002806FE">
      <w:pPr>
        <w:spacing w:line="360" w:lineRule="auto"/>
        <w:ind w:right="57"/>
        <w:rPr>
          <w:rFonts w:eastAsia="Times New Roman"/>
        </w:rPr>
      </w:pPr>
      <w:r w:rsidRPr="00A90AAE">
        <w:rPr>
          <w:rFonts w:eastAsia="Times New Roman"/>
        </w:rPr>
        <w:lastRenderedPageBreak/>
        <w:t xml:space="preserve">20. </w:t>
      </w:r>
      <w:r w:rsidR="00151D8F" w:rsidRPr="00A90AAE">
        <w:rPr>
          <w:rFonts w:eastAsia="Times New Roman"/>
        </w:rPr>
        <w:t xml:space="preserve">Нормативно-правове забезпечення стратегічного курсу України на європейську та євроантлантичну інтеграцію. Навчальний посібник- хрестоматія. Ч. 1. </w:t>
      </w:r>
      <w:r w:rsidR="00151D8F" w:rsidRPr="00A90AAE">
        <w:rPr>
          <w:rFonts w:eastAsia="Times New Roman"/>
          <w:lang w:val="en-US"/>
        </w:rPr>
        <w:t>URL</w:t>
      </w:r>
      <w:r w:rsidR="00151D8F" w:rsidRPr="00A90AAE">
        <w:rPr>
          <w:rFonts w:eastAsia="Times New Roman"/>
        </w:rPr>
        <w:t xml:space="preserve">: </w:t>
      </w:r>
      <w:hyperlink r:id="rId23" w:history="1">
        <w:r w:rsidRPr="00A90AAE">
          <w:rPr>
            <w:rStyle w:val="ac"/>
            <w:rFonts w:eastAsia="Times New Roman"/>
            <w:color w:val="auto"/>
            <w:u w:val="none"/>
          </w:rPr>
          <w:t>http://www.uzhnu.edu.ua/uk/infocentre/get/3704</w:t>
        </w:r>
      </w:hyperlink>
      <w:r w:rsidR="00151D8F" w:rsidRPr="00A90AAE">
        <w:rPr>
          <w:rFonts w:eastAsia="Times New Roman"/>
        </w:rPr>
        <w:t>.</w:t>
      </w:r>
    </w:p>
    <w:p w14:paraId="5A74261A" w14:textId="40328B65" w:rsidR="002806FE" w:rsidRPr="00A90AAE" w:rsidRDefault="002806FE" w:rsidP="002806FE">
      <w:pPr>
        <w:spacing w:line="360" w:lineRule="auto"/>
        <w:ind w:right="57"/>
        <w:rPr>
          <w:rFonts w:eastAsia="Times New Roman"/>
        </w:rPr>
      </w:pPr>
      <w:r w:rsidRPr="00A90AAE">
        <w:rPr>
          <w:rFonts w:eastAsia="Times New Roman"/>
        </w:rPr>
        <w:t xml:space="preserve">21. </w:t>
      </w:r>
      <w:r w:rsidR="00151D8F" w:rsidRPr="00A90AAE">
        <w:rPr>
          <w:rFonts w:eastAsia="Times New Roman"/>
        </w:rPr>
        <w:t xml:space="preserve">Нормативно-правове забезпечення стратегічного курсу України на європейську та євроантлантичну інтеграцію. Навчальний посібник- хрестоматія. Ч. 1. </w:t>
      </w:r>
      <w:r w:rsidR="00151D8F" w:rsidRPr="00A90AAE">
        <w:rPr>
          <w:rFonts w:eastAsia="Times New Roman"/>
          <w:lang w:val="en-US"/>
        </w:rPr>
        <w:t>URL</w:t>
      </w:r>
      <w:r w:rsidR="00151D8F" w:rsidRPr="00A90AAE">
        <w:rPr>
          <w:rFonts w:eastAsia="Times New Roman"/>
        </w:rPr>
        <w:t xml:space="preserve">: </w:t>
      </w:r>
      <w:hyperlink r:id="rId24" w:history="1">
        <w:r w:rsidRPr="00A90AAE">
          <w:rPr>
            <w:rStyle w:val="ac"/>
            <w:rFonts w:eastAsia="Times New Roman"/>
            <w:color w:val="auto"/>
            <w:u w:val="none"/>
          </w:rPr>
          <w:t>http://www.uzhnu.edu.ua/uk/infocentre/get/3704</w:t>
        </w:r>
      </w:hyperlink>
      <w:r w:rsidR="00151D8F" w:rsidRPr="00A90AAE">
        <w:rPr>
          <w:rFonts w:eastAsia="Times New Roman"/>
        </w:rPr>
        <w:t>.</w:t>
      </w:r>
    </w:p>
    <w:p w14:paraId="4C21926B" w14:textId="77777777" w:rsidR="002806FE" w:rsidRPr="00A90AAE" w:rsidRDefault="002806FE" w:rsidP="002806FE">
      <w:pPr>
        <w:spacing w:line="360" w:lineRule="auto"/>
        <w:ind w:right="57"/>
        <w:rPr>
          <w:rFonts w:eastAsia="Times New Roman"/>
        </w:rPr>
      </w:pPr>
      <w:r w:rsidRPr="00A90AAE">
        <w:rPr>
          <w:rFonts w:eastAsia="Times New Roman"/>
        </w:rPr>
        <w:t xml:space="preserve">22. </w:t>
      </w:r>
      <w:r w:rsidR="00151D8F" w:rsidRPr="00A90AAE">
        <w:rPr>
          <w:rFonts w:eastAsia="Times New Roman"/>
        </w:rPr>
        <w:t xml:space="preserve">Нормативно-правове забезпечення стратегічного курсу України на європейську та євроантлантичну інтеграцію. Навчальний посібник- хрестоматія. Ч. 1. [Електронний ресурс]. – Режим доступу: </w:t>
      </w:r>
      <w:hyperlink r:id="rId25" w:history="1">
        <w:r w:rsidR="00151D8F" w:rsidRPr="00A90AAE">
          <w:rPr>
            <w:rFonts w:eastAsia="Times New Roman"/>
          </w:rPr>
          <w:t>http://www.uzhnu.edu.ua/uk/infocentre/get/3704</w:t>
        </w:r>
      </w:hyperlink>
      <w:r w:rsidR="00151D8F" w:rsidRPr="00A90AAE">
        <w:rPr>
          <w:rFonts w:eastAsia="Times New Roman"/>
        </w:rPr>
        <w:t>.</w:t>
      </w:r>
    </w:p>
    <w:p w14:paraId="23FA8566" w14:textId="44A4CE5A" w:rsidR="002806FE" w:rsidRPr="00A90AAE" w:rsidRDefault="002806FE" w:rsidP="002806FE">
      <w:pPr>
        <w:spacing w:line="360" w:lineRule="auto"/>
        <w:ind w:right="57"/>
        <w:rPr>
          <w:rFonts w:eastAsia="Times New Roman"/>
        </w:rPr>
      </w:pPr>
      <w:r w:rsidRPr="00A90AAE">
        <w:rPr>
          <w:rFonts w:eastAsia="Times New Roman"/>
        </w:rPr>
        <w:t xml:space="preserve">23. </w:t>
      </w:r>
      <w:r w:rsidR="00151D8F" w:rsidRPr="00A90AAE">
        <w:rPr>
          <w:rFonts w:eastAsia="Times New Roman"/>
        </w:rPr>
        <w:t xml:space="preserve">Петров Р. А. Транспозиция </w:t>
      </w:r>
      <w:r w:rsidR="00757D9A">
        <w:t>"</w:t>
      </w:r>
      <w:r w:rsidR="00151D8F" w:rsidRPr="00A90AAE">
        <w:rPr>
          <w:rFonts w:eastAsia="Times New Roman"/>
        </w:rPr>
        <w:t>acquis</w:t>
      </w:r>
      <w:r w:rsidR="00757D9A">
        <w:t>"</w:t>
      </w:r>
      <w:r w:rsidR="00151D8F" w:rsidRPr="00A90AAE">
        <w:rPr>
          <w:rFonts w:eastAsia="Times New Roman"/>
        </w:rPr>
        <w:t xml:space="preserve"> Европейского Союза в правовые системы третьих стран : монография. Киев : Истина, 2011. 384 с.</w:t>
      </w:r>
    </w:p>
    <w:p w14:paraId="637B7B9F" w14:textId="4AEC85DD" w:rsidR="002806FE" w:rsidRDefault="002806FE" w:rsidP="002806FE">
      <w:pPr>
        <w:spacing w:line="360" w:lineRule="auto"/>
        <w:ind w:right="57"/>
        <w:rPr>
          <w:rFonts w:eastAsia="Times New Roman"/>
        </w:rPr>
      </w:pPr>
      <w:r w:rsidRPr="00A90AAE">
        <w:rPr>
          <w:rFonts w:eastAsia="Times New Roman"/>
        </w:rPr>
        <w:t xml:space="preserve">24. </w:t>
      </w:r>
      <w:r w:rsidR="00151D8F" w:rsidRPr="00A90AAE">
        <w:rPr>
          <w:rFonts w:eastAsia="Times New Roman"/>
        </w:rPr>
        <w:t xml:space="preserve">План дій </w:t>
      </w:r>
      <w:r w:rsidR="00757D9A">
        <w:t>"</w:t>
      </w:r>
      <w:r w:rsidR="00151D8F" w:rsidRPr="00A90AAE">
        <w:rPr>
          <w:rFonts w:eastAsia="Times New Roman"/>
        </w:rPr>
        <w:t>Україна–Європейський Союз</w:t>
      </w:r>
      <w:r w:rsidR="00757D9A">
        <w:t>"</w:t>
      </w:r>
      <w:r w:rsidR="00151D8F" w:rsidRPr="00A90AAE">
        <w:rPr>
          <w:rFonts w:eastAsia="Times New Roman"/>
        </w:rPr>
        <w:t>. Європейська політика сусідства (Розпор</w:t>
      </w:r>
      <w:r w:rsidR="00CD52F5">
        <w:rPr>
          <w:rFonts w:eastAsia="Times New Roman"/>
        </w:rPr>
        <w:t>ядження КМУ від 12 лютого 2005 року</w:t>
      </w:r>
      <w:r w:rsidR="00151D8F" w:rsidRPr="00A90AAE">
        <w:rPr>
          <w:rFonts w:eastAsia="Times New Roman"/>
        </w:rPr>
        <w:t xml:space="preserve"> № 36 </w:t>
      </w:r>
      <w:r w:rsidR="00757D9A">
        <w:t>"</w:t>
      </w:r>
      <w:r w:rsidR="00151D8F" w:rsidRPr="00A90AAE">
        <w:rPr>
          <w:rFonts w:eastAsia="Times New Roman"/>
        </w:rPr>
        <w:t xml:space="preserve">Про схвалення проекту Плану дій </w:t>
      </w:r>
      <w:r w:rsidR="00757D9A">
        <w:t>"</w:t>
      </w:r>
      <w:r w:rsidR="00151D8F" w:rsidRPr="00A90AAE">
        <w:rPr>
          <w:rFonts w:eastAsia="Times New Roman"/>
        </w:rPr>
        <w:t>Україна – ЄС</w:t>
      </w:r>
      <w:r w:rsidR="00757D9A">
        <w:t>"</w:t>
      </w:r>
      <w:r w:rsidR="00151D8F" w:rsidRPr="00A90AAE">
        <w:rPr>
          <w:rFonts w:eastAsia="Times New Roman"/>
        </w:rPr>
        <w:t xml:space="preserve">) </w:t>
      </w:r>
      <w:hyperlink r:id="rId26" w:history="1">
        <w:r w:rsidRPr="00A90AAE">
          <w:rPr>
            <w:rStyle w:val="ac"/>
            <w:rFonts w:eastAsia="Times New Roman"/>
            <w:color w:val="auto"/>
            <w:u w:val="none"/>
            <w:lang w:val="en-US"/>
          </w:rPr>
          <w:t>URL</w:t>
        </w:r>
        <w:r w:rsidRPr="00A90AAE">
          <w:rPr>
            <w:rStyle w:val="ac"/>
            <w:rFonts w:eastAsia="Times New Roman"/>
            <w:color w:val="auto"/>
            <w:u w:val="none"/>
          </w:rPr>
          <w:t>:http://zakon1.rada.gov.ua/cgi–bin/laws/main.cgi</w:t>
        </w:r>
      </w:hyperlink>
    </w:p>
    <w:p w14:paraId="2AD535DE" w14:textId="77777777" w:rsidR="002806FE" w:rsidRPr="00A90AAE" w:rsidRDefault="002806FE" w:rsidP="002806FE">
      <w:pPr>
        <w:spacing w:line="360" w:lineRule="auto"/>
        <w:ind w:right="57"/>
        <w:rPr>
          <w:rFonts w:eastAsia="Times New Roman"/>
        </w:rPr>
      </w:pPr>
      <w:r w:rsidRPr="00A90AAE">
        <w:rPr>
          <w:rFonts w:eastAsia="Times New Roman"/>
        </w:rPr>
        <w:t xml:space="preserve">25. </w:t>
      </w:r>
      <w:r w:rsidR="00151D8F" w:rsidRPr="00A90AAE">
        <w:rPr>
          <w:rFonts w:eastAsia="Times New Roman"/>
        </w:rPr>
        <w:t xml:space="preserve">Приходченко Л.Л. Політичний та інституційний механізм державного управління : узгодження інтересів. </w:t>
      </w:r>
      <w:r w:rsidR="00151D8F" w:rsidRPr="00B27280">
        <w:rPr>
          <w:rFonts w:eastAsia="Times New Roman"/>
          <w:lang w:val="sv-SE"/>
        </w:rPr>
        <w:t>URL</w:t>
      </w:r>
      <w:r w:rsidR="00151D8F" w:rsidRPr="00A90AAE">
        <w:rPr>
          <w:rFonts w:eastAsia="Times New Roman"/>
        </w:rPr>
        <w:t xml:space="preserve">: </w:t>
      </w:r>
      <w:hyperlink r:id="rId27" w:history="1">
        <w:r w:rsidR="00151D8F" w:rsidRPr="00A90AAE">
          <w:rPr>
            <w:rFonts w:eastAsia="Times New Roman"/>
          </w:rPr>
          <w:t>http://www.nbuv.gov.ua/portal/Soc_Gum/Apdu/2010_2/doc/1/02.pdf</w:t>
        </w:r>
      </w:hyperlink>
    </w:p>
    <w:p w14:paraId="02D5CC80" w14:textId="78C815D2" w:rsidR="002806FE" w:rsidRPr="00A90AAE" w:rsidRDefault="002806FE" w:rsidP="002806FE">
      <w:pPr>
        <w:spacing w:line="360" w:lineRule="auto"/>
        <w:ind w:right="57"/>
        <w:rPr>
          <w:rFonts w:eastAsia="Times New Roman"/>
        </w:rPr>
      </w:pPr>
      <w:r w:rsidRPr="00A90AAE">
        <w:rPr>
          <w:rFonts w:eastAsia="Times New Roman"/>
        </w:rPr>
        <w:t xml:space="preserve">26. </w:t>
      </w:r>
      <w:r w:rsidR="00151D8F" w:rsidRPr="00A90AAE">
        <w:rPr>
          <w:rFonts w:eastAsia="Times New Roman"/>
        </w:rPr>
        <w:t xml:space="preserve">Про застосування судами міжнародних договорів України при здійсненні правосуддя : Постанова Пленуму Вищого Спеціалізованого Суду України з розгляду цивільних і кримінальних </w:t>
      </w:r>
      <w:r w:rsidR="00CD52F5">
        <w:rPr>
          <w:rFonts w:eastAsia="Times New Roman"/>
        </w:rPr>
        <w:t>справ № 13 від 19 грудня 2014 року</w:t>
      </w:r>
      <w:r w:rsidR="00151D8F" w:rsidRPr="00A90AAE">
        <w:rPr>
          <w:rFonts w:eastAsia="Times New Roman"/>
        </w:rPr>
        <w:t xml:space="preserve"> URL: http:// zakon.rada.gov.ua/laws/show/v0013740-14</w:t>
      </w:r>
    </w:p>
    <w:p w14:paraId="064CB9B6" w14:textId="77777777" w:rsidR="002806FE" w:rsidRPr="00A90AAE" w:rsidRDefault="002806FE" w:rsidP="002806FE">
      <w:pPr>
        <w:spacing w:line="360" w:lineRule="auto"/>
        <w:ind w:right="57"/>
        <w:rPr>
          <w:rFonts w:eastAsia="Times New Roman"/>
        </w:rPr>
      </w:pPr>
      <w:r w:rsidRPr="00A90AAE">
        <w:rPr>
          <w:rFonts w:eastAsia="Times New Roman"/>
        </w:rPr>
        <w:t xml:space="preserve">27. </w:t>
      </w:r>
      <w:r w:rsidR="00151D8F" w:rsidRPr="00A90AAE">
        <w:rPr>
          <w:rFonts w:eastAsia="Times New Roman"/>
        </w:rPr>
        <w:t>Пропозиції до напрямів виконання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як елементу Національної програми імплементації Угоди про асоціацію між Україною та ЄС.</w:t>
      </w:r>
      <w:r w:rsidR="00151D8F" w:rsidRPr="00A90AAE">
        <w:rPr>
          <w:rFonts w:eastAsia="Times New Roman"/>
          <w:lang w:val="en-US"/>
        </w:rPr>
        <w:t>URL</w:t>
      </w:r>
      <w:r w:rsidR="00151D8F" w:rsidRPr="00A90AAE">
        <w:rPr>
          <w:rFonts w:eastAsia="Times New Roman"/>
        </w:rPr>
        <w:t xml:space="preserve">: </w:t>
      </w:r>
      <w:hyperlink r:id="rId28" w:history="1">
        <w:r w:rsidR="00151D8F" w:rsidRPr="00A90AAE">
          <w:rPr>
            <w:rFonts w:eastAsia="Times New Roman"/>
          </w:rPr>
          <w:t xml:space="preserve">https://text.ru/rd/aHR0cDovL3d3dy5tZS5nb3YudWEvRG9jdW1lbnRzL0Rvd25sb2F </w:t>
        </w:r>
        <w:r w:rsidR="00151D8F" w:rsidRPr="00A90AAE">
          <w:rPr>
            <w:rFonts w:eastAsia="Times New Roman"/>
          </w:rPr>
          <w:lastRenderedPageBreak/>
          <w:t>kP2lkPTliN2NjOTBlLWJkNWYtNDM5MC04MGQyLWZlNmE4YjlkNzYzOA%3</w:t>
        </w:r>
      </w:hyperlink>
      <w:r w:rsidR="00151D8F" w:rsidRPr="00A90AAE">
        <w:rPr>
          <w:rFonts w:eastAsia="Times New Roman"/>
        </w:rPr>
        <w:t>.</w:t>
      </w:r>
    </w:p>
    <w:p w14:paraId="11571655" w14:textId="4CE73A8D" w:rsidR="002806FE" w:rsidRPr="00A90AAE" w:rsidRDefault="002806FE" w:rsidP="002806FE">
      <w:pPr>
        <w:spacing w:line="360" w:lineRule="auto"/>
        <w:ind w:right="57"/>
        <w:rPr>
          <w:rFonts w:eastAsia="Times New Roman"/>
        </w:rPr>
      </w:pPr>
      <w:r w:rsidRPr="00A90AAE">
        <w:rPr>
          <w:rFonts w:eastAsia="Times New Roman"/>
        </w:rPr>
        <w:t xml:space="preserve">28. </w:t>
      </w:r>
      <w:r w:rsidR="00151D8F" w:rsidRPr="00A90AAE">
        <w:rPr>
          <w:rFonts w:eastAsia="Times New Roman"/>
        </w:rPr>
        <w:t>Рішення Верхов</w:t>
      </w:r>
      <w:r w:rsidR="00CD52F5">
        <w:rPr>
          <w:rFonts w:eastAsia="Times New Roman"/>
        </w:rPr>
        <w:t>ного Суду від 18 вересня 2018 року</w:t>
      </w:r>
      <w:r w:rsidR="00151D8F" w:rsidRPr="00A90AAE">
        <w:rPr>
          <w:rFonts w:eastAsia="Times New Roman"/>
        </w:rPr>
        <w:t xml:space="preserve"> у справі № 9901/460/18 URL: </w:t>
      </w:r>
      <w:hyperlink r:id="rId29" w:history="1">
        <w:r w:rsidRPr="00A90AAE">
          <w:rPr>
            <w:rStyle w:val="ac"/>
            <w:rFonts w:eastAsia="Times New Roman"/>
            <w:color w:val="auto"/>
            <w:u w:val="none"/>
          </w:rPr>
          <w:t>http://reyestr.court.gov.ua/Review/76614024</w:t>
        </w:r>
      </w:hyperlink>
      <w:r w:rsidR="00151D8F" w:rsidRPr="00A90AAE">
        <w:rPr>
          <w:rFonts w:eastAsia="Times New Roman"/>
        </w:rPr>
        <w:t>.</w:t>
      </w:r>
    </w:p>
    <w:p w14:paraId="5C6F1384" w14:textId="5A26EF06" w:rsidR="002806FE" w:rsidRPr="00A90AAE" w:rsidRDefault="002806FE" w:rsidP="002806FE">
      <w:pPr>
        <w:spacing w:line="360" w:lineRule="auto"/>
        <w:ind w:right="57"/>
        <w:rPr>
          <w:rFonts w:eastAsia="Times New Roman"/>
        </w:rPr>
      </w:pPr>
      <w:r w:rsidRPr="00A90AAE">
        <w:rPr>
          <w:rFonts w:eastAsia="Times New Roman"/>
        </w:rPr>
        <w:t xml:space="preserve">29. </w:t>
      </w:r>
      <w:r w:rsidR="00151D8F" w:rsidRPr="00A90AAE">
        <w:rPr>
          <w:rFonts w:eastAsia="Times New Roman"/>
        </w:rPr>
        <w:t xml:space="preserve">Романюк Н. </w:t>
      </w:r>
      <w:r w:rsidR="00757D9A">
        <w:t>"</w:t>
      </w:r>
      <w:r w:rsidR="00151D8F" w:rsidRPr="00A90AAE">
        <w:rPr>
          <w:rFonts w:eastAsia="Times New Roman"/>
        </w:rPr>
        <w:t>Східне партнерство</w:t>
      </w:r>
      <w:r w:rsidR="00757D9A">
        <w:t>"</w:t>
      </w:r>
      <w:r w:rsidR="00151D8F" w:rsidRPr="00A90AAE">
        <w:rPr>
          <w:rFonts w:eastAsia="Times New Roman"/>
        </w:rPr>
        <w:t xml:space="preserve"> як інструмент посилення інтеграційних процесів у Європі / Н. Романюк // Україна та Польща: минуле, сьогодення, перспективи. - Т.2. - 2013. - С. 1-5;</w:t>
      </w:r>
    </w:p>
    <w:p w14:paraId="0605C3A3" w14:textId="77777777" w:rsidR="002806FE" w:rsidRPr="00A90AAE" w:rsidRDefault="002806FE" w:rsidP="002806FE">
      <w:pPr>
        <w:spacing w:line="360" w:lineRule="auto"/>
        <w:ind w:right="57"/>
        <w:rPr>
          <w:rFonts w:eastAsia="Times New Roman"/>
        </w:rPr>
      </w:pPr>
      <w:r w:rsidRPr="00A90AAE">
        <w:rPr>
          <w:rFonts w:eastAsia="Times New Roman"/>
        </w:rPr>
        <w:t xml:space="preserve">30. </w:t>
      </w:r>
      <w:r w:rsidR="00151D8F" w:rsidRPr="00A90AAE">
        <w:rPr>
          <w:rFonts w:eastAsia="Times New Roman"/>
        </w:rPr>
        <w:t>Сабан М.В. Переваги і недоліки інтеграції України до ЄС. Буковинська державна фінансова академія, Україна</w:t>
      </w:r>
      <w:r w:rsidR="00151D8F" w:rsidRPr="00A90AAE">
        <w:rPr>
          <w:rFonts w:eastAsia="Times New Roman"/>
          <w:lang w:val="ru-RU"/>
        </w:rPr>
        <w:t>.</w:t>
      </w:r>
      <w:r w:rsidR="00151D8F" w:rsidRPr="00A90AAE">
        <w:rPr>
          <w:rFonts w:eastAsia="Times New Roman"/>
        </w:rPr>
        <w:t xml:space="preserve"> </w:t>
      </w:r>
      <w:r w:rsidR="00151D8F" w:rsidRPr="00A90AAE">
        <w:rPr>
          <w:rFonts w:eastAsia="Times New Roman"/>
          <w:lang w:val="en-US"/>
        </w:rPr>
        <w:t>URL</w:t>
      </w:r>
      <w:r w:rsidR="00151D8F" w:rsidRPr="00A90AAE">
        <w:rPr>
          <w:rFonts w:eastAsia="Times New Roman"/>
        </w:rPr>
        <w:t xml:space="preserve">: </w:t>
      </w:r>
      <w:hyperlink r:id="rId30" w:history="1">
        <w:r w:rsidR="00151D8F" w:rsidRPr="00A90AAE">
          <w:rPr>
            <w:rFonts w:eastAsia="Times New Roman"/>
          </w:rPr>
          <w:t>http://www.rusnauka.com/15_APSN_2010/Economics/67697.doc.htm</w:t>
        </w:r>
      </w:hyperlink>
    </w:p>
    <w:p w14:paraId="0153EE02" w14:textId="624C6AD9" w:rsidR="002806FE" w:rsidRPr="00A90AAE" w:rsidRDefault="002806FE" w:rsidP="002806FE">
      <w:pPr>
        <w:spacing w:line="360" w:lineRule="auto"/>
        <w:ind w:right="57"/>
        <w:rPr>
          <w:rFonts w:eastAsia="Times New Roman"/>
        </w:rPr>
      </w:pPr>
      <w:r w:rsidRPr="00A90AAE">
        <w:rPr>
          <w:rFonts w:eastAsia="Times New Roman"/>
        </w:rPr>
        <w:t xml:space="preserve">31. </w:t>
      </w:r>
      <w:r w:rsidR="00151D8F" w:rsidRPr="00A90AAE">
        <w:rPr>
          <w:rFonts w:eastAsia="Times New Roman"/>
        </w:rPr>
        <w:t>Стенограма виступу Президента України Віктора Ющенка у</w:t>
      </w:r>
      <w:r w:rsidR="00151D8F" w:rsidRPr="00A90AAE">
        <w:rPr>
          <w:rFonts w:eastAsia="Times New Roman"/>
          <w:lang w:val="ru-RU"/>
        </w:rPr>
        <w:t xml:space="preserve"> </w:t>
      </w:r>
      <w:r w:rsidR="00151D8F" w:rsidRPr="00A90AAE">
        <w:rPr>
          <w:rFonts w:eastAsia="Times New Roman"/>
        </w:rPr>
        <w:t>Європейсько</w:t>
      </w:r>
      <w:r w:rsidR="00CD52F5">
        <w:rPr>
          <w:rFonts w:eastAsia="Times New Roman"/>
        </w:rPr>
        <w:t>му парламенті. 23 лютого 2005 року</w:t>
      </w:r>
      <w:r w:rsidR="00151D8F" w:rsidRPr="00A90AAE">
        <w:rPr>
          <w:rFonts w:eastAsia="Times New Roman"/>
        </w:rPr>
        <w:t xml:space="preserve"> URL: </w:t>
      </w:r>
      <w:hyperlink r:id="rId31" w:history="1">
        <w:r w:rsidRPr="00A90AAE">
          <w:rPr>
            <w:rStyle w:val="ac"/>
            <w:rFonts w:eastAsia="Times New Roman"/>
            <w:color w:val="auto"/>
            <w:u w:val="none"/>
          </w:rPr>
          <w:t>http://www.president.gov.ua/news/157.html</w:t>
        </w:r>
      </w:hyperlink>
    </w:p>
    <w:p w14:paraId="7B87C9FE" w14:textId="6D16461A" w:rsidR="002806FE" w:rsidRPr="00A90AAE" w:rsidRDefault="002806FE" w:rsidP="002806FE">
      <w:pPr>
        <w:spacing w:line="360" w:lineRule="auto"/>
        <w:ind w:right="57"/>
        <w:rPr>
          <w:rFonts w:eastAsia="Times New Roman"/>
        </w:rPr>
      </w:pPr>
      <w:r w:rsidRPr="00A90AAE">
        <w:rPr>
          <w:rFonts w:eastAsia="Times New Roman"/>
        </w:rPr>
        <w:t xml:space="preserve">32. </w:t>
      </w:r>
      <w:r w:rsidR="00151D8F" w:rsidRPr="00A90AAE">
        <w:rPr>
          <w:rFonts w:eastAsia="Times New Roman"/>
        </w:rPr>
        <w:t>Терлецький Д.С. Конституційно-правове регулювання дії міжнародних договорів в</w:t>
      </w:r>
      <w:r w:rsidR="008874AC">
        <w:rPr>
          <w:rFonts w:eastAsia="Times New Roman"/>
        </w:rPr>
        <w:t xml:space="preserve"> </w:t>
      </w:r>
      <w:r w:rsidR="00151D8F" w:rsidRPr="00A90AAE">
        <w:rPr>
          <w:rFonts w:eastAsia="Times New Roman"/>
        </w:rPr>
        <w:t>Україні : дис. канд. юрид. наук: 12.00.02. Одеса, 2007. 234 с</w:t>
      </w:r>
    </w:p>
    <w:p w14:paraId="7FE4ADBF" w14:textId="690727EA" w:rsidR="002806FE" w:rsidRPr="00A90AAE" w:rsidRDefault="002806FE" w:rsidP="002806FE">
      <w:pPr>
        <w:spacing w:line="360" w:lineRule="auto"/>
        <w:ind w:right="57"/>
        <w:rPr>
          <w:rFonts w:eastAsia="Times New Roman"/>
        </w:rPr>
      </w:pPr>
      <w:r w:rsidRPr="00A90AAE">
        <w:rPr>
          <w:rFonts w:eastAsia="Times New Roman"/>
        </w:rPr>
        <w:t xml:space="preserve">33. </w:t>
      </w:r>
      <w:r w:rsidR="00151D8F" w:rsidRPr="00A90AAE">
        <w:rPr>
          <w:rFonts w:eastAsia="Times New Roman"/>
        </w:rPr>
        <w:t>Україна посилює торгівлю з ЄС. – Міністерство розвитку економіки, торгівлі та сільського господарства України, 29 січня 2020</w:t>
      </w:r>
      <w:r w:rsidR="00CD52F5">
        <w:rPr>
          <w:rFonts w:eastAsia="Times New Roman"/>
        </w:rPr>
        <w:t xml:space="preserve"> року</w:t>
      </w:r>
      <w:r w:rsidR="00151D8F" w:rsidRPr="00A90AAE">
        <w:rPr>
          <w:rFonts w:eastAsia="Times New Roman"/>
        </w:rPr>
        <w:t xml:space="preserve">, </w:t>
      </w:r>
      <w:r w:rsidR="00151D8F" w:rsidRPr="00A90AAE">
        <w:rPr>
          <w:rFonts w:eastAsia="Times New Roman"/>
          <w:lang w:val="en-US"/>
        </w:rPr>
        <w:t>URL</w:t>
      </w:r>
      <w:r w:rsidR="00151D8F" w:rsidRPr="00A90AAE">
        <w:rPr>
          <w:rFonts w:eastAsia="Times New Roman"/>
        </w:rPr>
        <w:t xml:space="preserve">: https://www.me.gov.ua/News/Detail?lang=uk-UA&amp;id=bf578f2a-9202-41ed-ae1d-1cfe2e209781&amp;title=UkrainaPosiliuTorgivliuZs&amp;isSpecial=true </w:t>
      </w:r>
    </w:p>
    <w:p w14:paraId="58E9CADE" w14:textId="129E20C8" w:rsidR="002806FE" w:rsidRPr="00A90AAE" w:rsidRDefault="002806FE" w:rsidP="002806FE">
      <w:pPr>
        <w:spacing w:line="360" w:lineRule="auto"/>
        <w:ind w:right="57"/>
        <w:rPr>
          <w:rFonts w:eastAsia="Times New Roman"/>
        </w:rPr>
      </w:pPr>
      <w:r w:rsidRPr="00A90AAE">
        <w:rPr>
          <w:rFonts w:eastAsia="Times New Roman"/>
        </w:rPr>
        <w:t xml:space="preserve">34. </w:t>
      </w:r>
      <w:r w:rsidR="00151D8F" w:rsidRPr="00A90AAE">
        <w:rPr>
          <w:rFonts w:eastAsia="Times New Roman"/>
        </w:rPr>
        <w:t xml:space="preserve">Шиб Т. Співвідношення міжнародного та національного права України. Віче. 2011. № 4. URL: </w:t>
      </w:r>
      <w:hyperlink r:id="rId32" w:history="1">
        <w:r w:rsidRPr="00A90AAE">
          <w:rPr>
            <w:rStyle w:val="ac"/>
            <w:rFonts w:eastAsia="Times New Roman"/>
            <w:color w:val="auto"/>
            <w:u w:val="none"/>
          </w:rPr>
          <w:t>http://www.viche.info/journal/2430/</w:t>
        </w:r>
      </w:hyperlink>
      <w:r w:rsidR="00151D8F" w:rsidRPr="00A90AAE">
        <w:rPr>
          <w:rFonts w:eastAsia="Times New Roman"/>
        </w:rPr>
        <w:t>.</w:t>
      </w:r>
    </w:p>
    <w:p w14:paraId="75365798" w14:textId="77777777" w:rsidR="002806FE" w:rsidRPr="00A90AAE" w:rsidRDefault="002806FE" w:rsidP="002806FE">
      <w:pPr>
        <w:spacing w:line="360" w:lineRule="auto"/>
        <w:ind w:right="57"/>
        <w:rPr>
          <w:rFonts w:eastAsia="Times New Roman"/>
        </w:rPr>
      </w:pPr>
      <w:r w:rsidRPr="00A90AAE">
        <w:rPr>
          <w:rFonts w:eastAsia="Times New Roman"/>
        </w:rPr>
        <w:t xml:space="preserve">35. </w:t>
      </w:r>
      <w:r w:rsidR="00151D8F" w:rsidRPr="00A90AAE">
        <w:rPr>
          <w:rFonts w:eastAsia="Times New Roman"/>
        </w:rPr>
        <w:t>Я. Костюченко Угода про Асоціацію З ЄС у національному правопорядку // України Міжнародне право -2019 - №6 - С. 354-359.</w:t>
      </w:r>
    </w:p>
    <w:p w14:paraId="1CF6F5DB" w14:textId="67945913" w:rsidR="00151D8F" w:rsidRPr="00A90AAE" w:rsidRDefault="002806FE" w:rsidP="002806FE">
      <w:pPr>
        <w:spacing w:line="360" w:lineRule="auto"/>
        <w:ind w:right="57"/>
        <w:rPr>
          <w:rFonts w:eastAsia="Times New Roman"/>
        </w:rPr>
      </w:pPr>
      <w:r w:rsidRPr="00A90AAE">
        <w:rPr>
          <w:rFonts w:eastAsia="Times New Roman"/>
        </w:rPr>
        <w:t xml:space="preserve">36. </w:t>
      </w:r>
      <w:r w:rsidR="00151D8F" w:rsidRPr="00A90AAE">
        <w:rPr>
          <w:rFonts w:eastAsia="Times New Roman"/>
        </w:rPr>
        <w:t xml:space="preserve">Five Presidents’ Report, 2015: Completing Europe’s Economic and Monetary Union. – Report by Jean-Claude Juncker in close cooperation with Donald Tusk, Jeroen Dijsselbloem, Mario Draghi and Martin Schulz. European Commission, </w:t>
      </w:r>
      <w:hyperlink r:id="rId33" w:history="1">
        <w:r w:rsidR="00151D8F" w:rsidRPr="00A90AAE">
          <w:rPr>
            <w:rFonts w:eastAsia="Times New Roman"/>
          </w:rPr>
          <w:t>https://ec.europa.eu/commission/sites/beta-political/files/5-presidents-report_en.pdf</w:t>
        </w:r>
      </w:hyperlink>
      <w:r w:rsidR="00151D8F" w:rsidRPr="00A90AAE">
        <w:rPr>
          <w:rFonts w:eastAsia="Times New Roman"/>
        </w:rPr>
        <w:t>.</w:t>
      </w:r>
    </w:p>
    <w:p w14:paraId="494287C2" w14:textId="7503DA97" w:rsidR="00151D8F" w:rsidRPr="00A90AAE" w:rsidRDefault="002806FE" w:rsidP="00151D8F">
      <w:pPr>
        <w:spacing w:line="360" w:lineRule="auto"/>
        <w:ind w:right="57"/>
        <w:rPr>
          <w:rFonts w:eastAsia="Times New Roman"/>
        </w:rPr>
      </w:pPr>
      <w:r w:rsidRPr="00A90AAE">
        <w:rPr>
          <w:rFonts w:eastAsia="Times New Roman"/>
        </w:rPr>
        <w:lastRenderedPageBreak/>
        <w:t xml:space="preserve">37. </w:t>
      </w:r>
      <w:r w:rsidR="00151D8F" w:rsidRPr="00A90AAE">
        <w:rPr>
          <w:rFonts w:eastAsia="Times New Roman"/>
        </w:rPr>
        <w:t>„Венеціанська комісія“ заявила Україні про необхідність очищення Вищої ради правосуддя. – Українська правда, 11 жовтня 2020</w:t>
      </w:r>
      <w:r w:rsidR="00CD52F5">
        <w:rPr>
          <w:rFonts w:eastAsia="Times New Roman"/>
        </w:rPr>
        <w:t xml:space="preserve"> року</w:t>
      </w:r>
      <w:r w:rsidR="00151D8F" w:rsidRPr="00A90AAE">
        <w:rPr>
          <w:rFonts w:eastAsia="Times New Roman"/>
        </w:rPr>
        <w:t>, URL: https://www. pravda.com.ua/news/2020/10/11/7269552.</w:t>
      </w:r>
    </w:p>
    <w:p w14:paraId="5251250D" w14:textId="2C06E810" w:rsidR="002806FE" w:rsidRPr="00A90AAE" w:rsidRDefault="002806FE" w:rsidP="002806FE">
      <w:pPr>
        <w:spacing w:line="360" w:lineRule="auto"/>
        <w:ind w:right="57"/>
        <w:rPr>
          <w:rFonts w:eastAsia="Times New Roman"/>
          <w:vertAlign w:val="superscript"/>
        </w:rPr>
      </w:pPr>
      <w:r w:rsidRPr="00A90AAE">
        <w:rPr>
          <w:rFonts w:eastAsia="Times New Roman"/>
        </w:rPr>
        <w:t xml:space="preserve">38. </w:t>
      </w:r>
      <w:r w:rsidR="00151D8F" w:rsidRPr="00A90AAE">
        <w:rPr>
          <w:rFonts w:eastAsia="Times New Roman"/>
        </w:rPr>
        <w:t xml:space="preserve">Аналітичне дослідження </w:t>
      </w:r>
      <w:r w:rsidR="00757D9A">
        <w:t>"</w:t>
      </w:r>
      <w:r w:rsidR="00151D8F" w:rsidRPr="00A90AAE">
        <w:rPr>
          <w:rFonts w:eastAsia="Times New Roman"/>
        </w:rPr>
        <w:t>Секторальна інтеграція України до ЄС: передумови, перспективи, виклики</w:t>
      </w:r>
      <w:r w:rsidR="00757D9A">
        <w:t>"</w:t>
      </w:r>
      <w:r w:rsidR="00151D8F" w:rsidRPr="00A90AAE">
        <w:rPr>
          <w:rFonts w:eastAsia="Times New Roman"/>
        </w:rPr>
        <w:t xml:space="preserve"> . С.80. URL: https://razumkov.org.ua/uploads/ article/2021_sektor_eu_ukr.pdf</w:t>
      </w:r>
    </w:p>
    <w:p w14:paraId="6EAEAA55" w14:textId="1B60C058" w:rsidR="00151D8F" w:rsidRPr="00A90AAE" w:rsidRDefault="002806FE" w:rsidP="00151D8F">
      <w:pPr>
        <w:spacing w:line="360" w:lineRule="auto"/>
        <w:ind w:right="57"/>
        <w:rPr>
          <w:rFonts w:eastAsia="Times New Roman"/>
        </w:rPr>
      </w:pPr>
      <w:r w:rsidRPr="00A90AAE">
        <w:rPr>
          <w:rFonts w:eastAsia="Times New Roman"/>
        </w:rPr>
        <w:t xml:space="preserve">39. </w:t>
      </w:r>
      <w:r w:rsidR="00151D8F" w:rsidRPr="00A90AAE">
        <w:rPr>
          <w:rFonts w:eastAsia="Times New Roman"/>
        </w:rPr>
        <w:t>В Україні почала роботу місія ЄС для підготовки „промислового безвізу“. – Економічна правда, 29 жовтня 2020</w:t>
      </w:r>
      <w:r w:rsidR="00CD52F5">
        <w:rPr>
          <w:rFonts w:eastAsia="Times New Roman"/>
        </w:rPr>
        <w:t xml:space="preserve"> року</w:t>
      </w:r>
      <w:r w:rsidR="00151D8F" w:rsidRPr="00A90AAE">
        <w:rPr>
          <w:rFonts w:eastAsia="Times New Roman"/>
        </w:rPr>
        <w:t xml:space="preserve">, URL: </w:t>
      </w:r>
      <w:hyperlink r:id="rId34" w:history="1">
        <w:r w:rsidR="00151D8F" w:rsidRPr="00A90AAE">
          <w:rPr>
            <w:rFonts w:eastAsia="Times New Roman"/>
          </w:rPr>
          <w:t>https://www.epravda.com.ua/news/2020/10/29/666756</w:t>
        </w:r>
      </w:hyperlink>
      <w:r w:rsidR="00151D8F" w:rsidRPr="00A90AAE">
        <w:rPr>
          <w:rFonts w:eastAsia="Times New Roman"/>
        </w:rPr>
        <w:t>.</w:t>
      </w:r>
    </w:p>
    <w:p w14:paraId="3DC9726B" w14:textId="33BE2898" w:rsidR="00151D8F" w:rsidRPr="00151D8F" w:rsidRDefault="002806FE" w:rsidP="00151D8F">
      <w:pPr>
        <w:spacing w:line="360" w:lineRule="auto"/>
        <w:ind w:right="57"/>
        <w:rPr>
          <w:rFonts w:eastAsia="Times New Roman"/>
        </w:rPr>
      </w:pPr>
      <w:r>
        <w:rPr>
          <w:rFonts w:eastAsia="Times New Roman"/>
        </w:rPr>
        <w:t xml:space="preserve">40. </w:t>
      </w:r>
      <w:r w:rsidR="00151D8F" w:rsidRPr="00151D8F">
        <w:rPr>
          <w:rFonts w:eastAsia="Times New Roman"/>
        </w:rPr>
        <w:t xml:space="preserve">Великий тлумачний словник сучасної української мови / уклад і голов. ред. В. Т. Бусел. – К.; Ірпінь: ВТФ </w:t>
      </w:r>
      <w:r w:rsidR="00757D9A">
        <w:t>"</w:t>
      </w:r>
      <w:r w:rsidR="00151D8F" w:rsidRPr="00151D8F">
        <w:rPr>
          <w:rFonts w:eastAsia="Times New Roman"/>
        </w:rPr>
        <w:t>Перун</w:t>
      </w:r>
      <w:r w:rsidR="00757D9A">
        <w:t>"</w:t>
      </w:r>
      <w:r w:rsidR="00151D8F" w:rsidRPr="00151D8F">
        <w:rPr>
          <w:rFonts w:eastAsia="Times New Roman"/>
        </w:rPr>
        <w:t>, 2001 - 1440 с.</w:t>
      </w:r>
    </w:p>
    <w:p w14:paraId="7437504E" w14:textId="67279A29" w:rsidR="00151D8F" w:rsidRPr="00151D8F" w:rsidRDefault="002806FE" w:rsidP="00151D8F">
      <w:pPr>
        <w:spacing w:line="360" w:lineRule="auto"/>
        <w:ind w:right="57"/>
        <w:rPr>
          <w:rFonts w:eastAsia="Times New Roman"/>
        </w:rPr>
      </w:pPr>
      <w:r>
        <w:rPr>
          <w:rFonts w:eastAsia="Times New Roman"/>
        </w:rPr>
        <w:t xml:space="preserve">41. </w:t>
      </w:r>
      <w:r w:rsidR="00151D8F" w:rsidRPr="00151D8F">
        <w:rPr>
          <w:rFonts w:eastAsia="Times New Roman"/>
        </w:rPr>
        <w:t xml:space="preserve">Гончаренко О. М. Проблеми та перспективи Європейської інтеграції України. </w:t>
      </w:r>
      <w:r w:rsidR="00151D8F" w:rsidRPr="00B27280">
        <w:rPr>
          <w:rFonts w:eastAsia="Times New Roman"/>
          <w:lang w:val="sv-SE"/>
        </w:rPr>
        <w:t>URL</w:t>
      </w:r>
      <w:r w:rsidR="00151D8F" w:rsidRPr="00151D8F">
        <w:rPr>
          <w:rFonts w:eastAsia="Times New Roman"/>
        </w:rPr>
        <w:t>:</w:t>
      </w:r>
      <w:r w:rsidR="00151D8F" w:rsidRPr="00B27280">
        <w:rPr>
          <w:rFonts w:eastAsia="Times New Roman"/>
          <w:lang w:val="sv-SE"/>
        </w:rPr>
        <w:t xml:space="preserve"> </w:t>
      </w:r>
      <w:r w:rsidR="00151D8F" w:rsidRPr="00151D8F">
        <w:rPr>
          <w:rFonts w:eastAsia="Times New Roman"/>
        </w:rPr>
        <w:t>http://jrnl.nau.edu.ua/index.php/IMV/article/viewFile/5915/6 665.</w:t>
      </w:r>
    </w:p>
    <w:p w14:paraId="0910AD96" w14:textId="0C7E6BBE" w:rsidR="00151D8F" w:rsidRPr="00151D8F" w:rsidRDefault="002806FE" w:rsidP="00151D8F">
      <w:pPr>
        <w:spacing w:line="360" w:lineRule="auto"/>
        <w:ind w:right="57"/>
        <w:rPr>
          <w:rFonts w:eastAsia="Times New Roman"/>
        </w:rPr>
      </w:pPr>
      <w:r>
        <w:rPr>
          <w:rFonts w:eastAsia="Times New Roman"/>
        </w:rPr>
        <w:t xml:space="preserve">42. </w:t>
      </w:r>
      <w:r w:rsidR="00151D8F" w:rsidRPr="00151D8F">
        <w:rPr>
          <w:rFonts w:eastAsia="Times New Roman"/>
        </w:rPr>
        <w:t>Грицяк І.А. Інтеграція європейська: Енциклопедія державного управління: у 8 т. / Нац. акад. держ. упр. При Президентові України; наук.- ред. Колегія : Ю. В. Ковбасюк (голова) та ін. - К. : НАДУ, 2011. Т. 7. - 764 с.</w:t>
      </w:r>
    </w:p>
    <w:p w14:paraId="5FE000AC" w14:textId="7A35A3D4" w:rsidR="00151D8F" w:rsidRPr="00151D8F" w:rsidRDefault="002806FE" w:rsidP="00151D8F">
      <w:pPr>
        <w:spacing w:line="360" w:lineRule="auto"/>
        <w:ind w:right="57"/>
        <w:rPr>
          <w:rFonts w:eastAsia="Times New Roman"/>
        </w:rPr>
      </w:pPr>
      <w:r>
        <w:rPr>
          <w:rFonts w:eastAsia="Times New Roman"/>
        </w:rPr>
        <w:t xml:space="preserve">43. </w:t>
      </w:r>
      <w:r w:rsidR="00151D8F" w:rsidRPr="00151D8F">
        <w:rPr>
          <w:rFonts w:eastAsia="Times New Roman"/>
        </w:rPr>
        <w:t>Євроінтеграція 2.0: що дасть Україні оновлення Угоди про асоціацію з ЄС. – Євр</w:t>
      </w:r>
      <w:r w:rsidR="00CD52F5">
        <w:rPr>
          <w:rFonts w:eastAsia="Times New Roman"/>
        </w:rPr>
        <w:t>опейська правда, 29 липня 2020 року</w:t>
      </w:r>
      <w:r w:rsidR="00151D8F" w:rsidRPr="00151D8F">
        <w:rPr>
          <w:rFonts w:eastAsia="Times New Roman"/>
        </w:rPr>
        <w:t>, URL: https://www.eurointegration. com.ua/rus/experts/2020/07/29/7112658.</w:t>
      </w:r>
    </w:p>
    <w:p w14:paraId="2F86B4A1" w14:textId="4B1615FD" w:rsidR="00151D8F" w:rsidRPr="00151D8F" w:rsidRDefault="002806FE" w:rsidP="00151D8F">
      <w:pPr>
        <w:spacing w:line="360" w:lineRule="auto"/>
        <w:ind w:right="57"/>
        <w:rPr>
          <w:rFonts w:eastAsia="Times New Roman"/>
        </w:rPr>
      </w:pPr>
      <w:r>
        <w:rPr>
          <w:rFonts w:eastAsia="Times New Roman"/>
        </w:rPr>
        <w:t xml:space="preserve">44. </w:t>
      </w:r>
      <w:r w:rsidR="00151D8F" w:rsidRPr="00151D8F">
        <w:rPr>
          <w:rFonts w:eastAsia="Times New Roman"/>
        </w:rPr>
        <w:t>Європи:\Антикорупційна реформа в Україні і надалі лише на</w:t>
      </w:r>
      <w:r w:rsidR="00CD52F5">
        <w:rPr>
          <w:rFonts w:eastAsia="Times New Roman"/>
        </w:rPr>
        <w:t xml:space="preserve"> папері. – DW, 26 березня 2020 року</w:t>
      </w:r>
      <w:r w:rsidR="00151D8F" w:rsidRPr="00151D8F">
        <w:rPr>
          <w:rFonts w:eastAsia="Times New Roman"/>
        </w:rPr>
        <w:t>, URL:https://www.dw.com/uk.)</w:t>
      </w:r>
    </w:p>
    <w:p w14:paraId="5DCC5EC6" w14:textId="0540CB63" w:rsidR="00151D8F" w:rsidRPr="00151D8F" w:rsidRDefault="002806FE" w:rsidP="00151D8F">
      <w:pPr>
        <w:spacing w:line="360" w:lineRule="auto"/>
        <w:ind w:right="57"/>
        <w:rPr>
          <w:rFonts w:eastAsia="Times New Roman"/>
        </w:rPr>
      </w:pPr>
      <w:r>
        <w:rPr>
          <w:rFonts w:eastAsia="Times New Roman"/>
        </w:rPr>
        <w:t xml:space="preserve">45. </w:t>
      </w:r>
      <w:r w:rsidR="00151D8F" w:rsidRPr="00151D8F">
        <w:rPr>
          <w:rFonts w:eastAsia="Times New Roman"/>
        </w:rPr>
        <w:t xml:space="preserve">Закон України </w:t>
      </w:r>
      <w:r w:rsidR="00757D9A">
        <w:t>"</w:t>
      </w:r>
      <w:r w:rsidR="00151D8F" w:rsidRPr="00151D8F">
        <w:rPr>
          <w:rFonts w:eastAsia="Times New Roman"/>
        </w:rPr>
        <w:t>Про засади внутрішньої і зовнішньої політики</w:t>
      </w:r>
      <w:r w:rsidR="00757D9A">
        <w:t>"</w:t>
      </w:r>
      <w:r w:rsidR="00151D8F" w:rsidRPr="00151D8F">
        <w:rPr>
          <w:rFonts w:eastAsia="Times New Roman"/>
        </w:rPr>
        <w:t xml:space="preserve"> </w:t>
      </w:r>
      <w:r w:rsidR="00151D8F" w:rsidRPr="00151D8F">
        <w:rPr>
          <w:rFonts w:eastAsia="Times New Roman"/>
          <w:lang w:val="en-US"/>
        </w:rPr>
        <w:t>URL</w:t>
      </w:r>
      <w:r w:rsidR="00151D8F" w:rsidRPr="00151D8F">
        <w:rPr>
          <w:rFonts w:eastAsia="Times New Roman"/>
        </w:rPr>
        <w:t>: https://zakon.rada.gov.ua/laws/show/2411-17#Text</w:t>
      </w:r>
    </w:p>
    <w:p w14:paraId="045CCD6A" w14:textId="43886141" w:rsidR="00151D8F" w:rsidRPr="00151D8F" w:rsidRDefault="002806FE" w:rsidP="00151D8F">
      <w:pPr>
        <w:spacing w:line="360" w:lineRule="auto"/>
        <w:ind w:right="57"/>
        <w:rPr>
          <w:rFonts w:eastAsia="Times New Roman"/>
          <w:lang w:val="ru-RU"/>
        </w:rPr>
      </w:pPr>
      <w:r>
        <w:rPr>
          <w:rFonts w:eastAsia="Times New Roman"/>
          <w:lang w:val="ru-RU"/>
        </w:rPr>
        <w:t>4</w:t>
      </w:r>
      <w:r w:rsidR="00E35252">
        <w:rPr>
          <w:rFonts w:eastAsia="Times New Roman"/>
          <w:lang w:val="ru-RU"/>
        </w:rPr>
        <w:t xml:space="preserve">6. </w:t>
      </w:r>
      <w:r w:rsidR="00151D8F" w:rsidRPr="00151D8F">
        <w:rPr>
          <w:rFonts w:eastAsia="Times New Roman"/>
          <w:lang w:val="ru-RU"/>
        </w:rPr>
        <w:t xml:space="preserve">Звіт про виконання Угоди про асоціацію між Україною та ЄС за 2019 рік. Результати та плани. – Урядовий портал. </w:t>
      </w:r>
      <w:r w:rsidR="00151D8F" w:rsidRPr="00151D8F">
        <w:rPr>
          <w:rFonts w:eastAsia="Times New Roman"/>
          <w:lang w:val="en-US"/>
        </w:rPr>
        <w:t>URL</w:t>
      </w:r>
      <w:r w:rsidR="00151D8F" w:rsidRPr="00151D8F">
        <w:rPr>
          <w:rFonts w:eastAsia="Times New Roman"/>
          <w:lang w:val="ru-RU"/>
        </w:rPr>
        <w:t xml:space="preserve">: </w:t>
      </w:r>
      <w:r w:rsidR="00151D8F" w:rsidRPr="00151D8F">
        <w:rPr>
          <w:rFonts w:eastAsia="Times New Roman"/>
          <w:lang w:val="en-US"/>
        </w:rPr>
        <w:t>https</w:t>
      </w:r>
      <w:r w:rsidR="00151D8F" w:rsidRPr="00151D8F">
        <w:rPr>
          <w:rFonts w:eastAsia="Times New Roman"/>
          <w:lang w:val="ru-RU"/>
        </w:rPr>
        <w:t>://</w:t>
      </w:r>
      <w:r w:rsidR="00151D8F" w:rsidRPr="00151D8F">
        <w:rPr>
          <w:rFonts w:eastAsia="Times New Roman"/>
          <w:lang w:val="en-US"/>
        </w:rPr>
        <w:t>www</w:t>
      </w:r>
      <w:r w:rsidR="00151D8F" w:rsidRPr="00151D8F">
        <w:rPr>
          <w:rFonts w:eastAsia="Times New Roman"/>
          <w:lang w:val="ru-RU"/>
        </w:rPr>
        <w:t xml:space="preserve">. </w:t>
      </w:r>
      <w:r w:rsidR="00151D8F" w:rsidRPr="00151D8F">
        <w:rPr>
          <w:rFonts w:eastAsia="Times New Roman"/>
          <w:lang w:val="en-US"/>
        </w:rPr>
        <w:t>kmu</w:t>
      </w:r>
      <w:r w:rsidR="00151D8F" w:rsidRPr="00151D8F">
        <w:rPr>
          <w:rFonts w:eastAsia="Times New Roman"/>
          <w:lang w:val="ru-RU"/>
        </w:rPr>
        <w:t>.</w:t>
      </w:r>
      <w:r w:rsidR="00151D8F" w:rsidRPr="00151D8F">
        <w:rPr>
          <w:rFonts w:eastAsia="Times New Roman"/>
          <w:lang w:val="en-US"/>
        </w:rPr>
        <w:t>gov</w:t>
      </w:r>
      <w:r w:rsidR="00151D8F" w:rsidRPr="00151D8F">
        <w:rPr>
          <w:rFonts w:eastAsia="Times New Roman"/>
          <w:lang w:val="ru-RU"/>
        </w:rPr>
        <w:t>.</w:t>
      </w:r>
      <w:r w:rsidR="00151D8F" w:rsidRPr="00151D8F">
        <w:rPr>
          <w:rFonts w:eastAsia="Times New Roman"/>
          <w:lang w:val="en-US"/>
        </w:rPr>
        <w:t>ua</w:t>
      </w:r>
      <w:r w:rsidR="00151D8F" w:rsidRPr="00151D8F">
        <w:rPr>
          <w:rFonts w:eastAsia="Times New Roman"/>
          <w:lang w:val="ru-RU"/>
        </w:rPr>
        <w:t>/</w:t>
      </w:r>
      <w:r w:rsidR="00151D8F" w:rsidRPr="00151D8F">
        <w:rPr>
          <w:rFonts w:eastAsia="Times New Roman"/>
          <w:lang w:val="en-US"/>
        </w:rPr>
        <w:t>storage</w:t>
      </w:r>
      <w:r w:rsidR="00151D8F" w:rsidRPr="00151D8F">
        <w:rPr>
          <w:rFonts w:eastAsia="Times New Roman"/>
          <w:lang w:val="ru-RU"/>
        </w:rPr>
        <w:t>/</w:t>
      </w:r>
      <w:r w:rsidR="00151D8F" w:rsidRPr="00151D8F">
        <w:rPr>
          <w:rFonts w:eastAsia="Times New Roman"/>
          <w:lang w:val="en-US"/>
        </w:rPr>
        <w:t>app</w:t>
      </w:r>
      <w:r w:rsidR="00151D8F" w:rsidRPr="00151D8F">
        <w:rPr>
          <w:rFonts w:eastAsia="Times New Roman"/>
          <w:lang w:val="ru-RU"/>
        </w:rPr>
        <w:t>/</w:t>
      </w:r>
      <w:r w:rsidR="00151D8F" w:rsidRPr="00151D8F">
        <w:rPr>
          <w:rFonts w:eastAsia="Times New Roman"/>
          <w:lang w:val="en-US"/>
        </w:rPr>
        <w:t>sites</w:t>
      </w:r>
      <w:r w:rsidR="00151D8F" w:rsidRPr="00151D8F">
        <w:rPr>
          <w:rFonts w:eastAsia="Times New Roman"/>
          <w:lang w:val="ru-RU"/>
        </w:rPr>
        <w:t>/1/55-</w:t>
      </w:r>
      <w:r w:rsidR="00151D8F" w:rsidRPr="00151D8F">
        <w:rPr>
          <w:rFonts w:eastAsia="Times New Roman"/>
          <w:lang w:val="en-US"/>
        </w:rPr>
        <w:t>GOEEI</w:t>
      </w:r>
      <w:r w:rsidR="00151D8F" w:rsidRPr="00151D8F">
        <w:rPr>
          <w:rFonts w:eastAsia="Times New Roman"/>
          <w:lang w:val="ru-RU"/>
        </w:rPr>
        <w:t>/</w:t>
      </w:r>
      <w:r w:rsidR="00151D8F" w:rsidRPr="00151D8F">
        <w:rPr>
          <w:rFonts w:eastAsia="Times New Roman"/>
          <w:lang w:val="en-US"/>
        </w:rPr>
        <w:t>ar</w:t>
      </w:r>
      <w:r w:rsidR="00151D8F" w:rsidRPr="00151D8F">
        <w:rPr>
          <w:rFonts w:eastAsia="Times New Roman"/>
          <w:lang w:val="ru-RU"/>
        </w:rPr>
        <w:t>-</w:t>
      </w:r>
      <w:r w:rsidR="00151D8F" w:rsidRPr="00151D8F">
        <w:rPr>
          <w:rFonts w:eastAsia="Times New Roman"/>
          <w:lang w:val="en-US"/>
        </w:rPr>
        <w:t>aa</w:t>
      </w:r>
      <w:r w:rsidR="00151D8F" w:rsidRPr="00151D8F">
        <w:rPr>
          <w:rFonts w:eastAsia="Times New Roman"/>
          <w:lang w:val="ru-RU"/>
        </w:rPr>
        <w:t>-</w:t>
      </w:r>
      <w:r w:rsidR="00151D8F" w:rsidRPr="00151D8F">
        <w:rPr>
          <w:rFonts w:eastAsia="Times New Roman"/>
          <w:lang w:val="en-US"/>
        </w:rPr>
        <w:t>implementation</w:t>
      </w:r>
      <w:r w:rsidR="00151D8F" w:rsidRPr="00151D8F">
        <w:rPr>
          <w:rFonts w:eastAsia="Times New Roman"/>
          <w:lang w:val="ru-RU"/>
        </w:rPr>
        <w:t>-2019-4.</w:t>
      </w:r>
      <w:r w:rsidR="00151D8F" w:rsidRPr="00151D8F">
        <w:rPr>
          <w:rFonts w:eastAsia="Times New Roman"/>
          <w:lang w:val="en-US"/>
        </w:rPr>
        <w:t>pdf</w:t>
      </w:r>
      <w:r w:rsidR="00151D8F" w:rsidRPr="00151D8F">
        <w:rPr>
          <w:rFonts w:eastAsia="Times New Roman"/>
          <w:lang w:val="ru-RU"/>
        </w:rPr>
        <w:t xml:space="preserve"> </w:t>
      </w:r>
    </w:p>
    <w:p w14:paraId="77411C2B" w14:textId="271335DD" w:rsidR="00151D8F" w:rsidRPr="00B27280" w:rsidRDefault="00E35252" w:rsidP="00151D8F">
      <w:pPr>
        <w:spacing w:line="360" w:lineRule="auto"/>
        <w:ind w:right="57"/>
        <w:rPr>
          <w:rFonts w:eastAsia="Times New Roman"/>
          <w:lang w:val="sv-SE"/>
        </w:rPr>
      </w:pPr>
      <w:r w:rsidRPr="00A90AAE">
        <w:rPr>
          <w:rFonts w:eastAsia="Times New Roman"/>
        </w:rPr>
        <w:t xml:space="preserve">47. </w:t>
      </w:r>
      <w:r w:rsidR="00151D8F" w:rsidRPr="00A90AAE">
        <w:rPr>
          <w:rFonts w:eastAsia="Times New Roman"/>
        </w:rPr>
        <w:t xml:space="preserve">Інформаційно-аналітичне видання </w:t>
      </w:r>
      <w:r w:rsidR="00757D9A">
        <w:t>"</w:t>
      </w:r>
      <w:r w:rsidR="00151D8F" w:rsidRPr="00A90AAE">
        <w:rPr>
          <w:rFonts w:eastAsia="Times New Roman"/>
        </w:rPr>
        <w:t>Євроінтеграція України: досвід сусідів та перспективи об’єднання суспільства</w:t>
      </w:r>
      <w:r w:rsidR="00757D9A">
        <w:t>"</w:t>
      </w:r>
      <w:r w:rsidR="00151D8F" w:rsidRPr="00A90AAE">
        <w:rPr>
          <w:rFonts w:eastAsia="Times New Roman"/>
        </w:rPr>
        <w:t xml:space="preserve">. URL: </w:t>
      </w:r>
      <w:hyperlink r:id="rId35" w:history="1">
        <w:r w:rsidR="00151D8F" w:rsidRPr="00A90AAE">
          <w:rPr>
            <w:rFonts w:eastAsia="Times New Roman"/>
          </w:rPr>
          <w:t>https://eeas.europa.eu/delegations/ukraine/10781/%D1%83%D0%BA%D1%80%</w:t>
        </w:r>
        <w:r w:rsidR="00151D8F" w:rsidRPr="00A90AAE">
          <w:rPr>
            <w:rFonts w:eastAsia="Times New Roman"/>
          </w:rPr>
          <w:lastRenderedPageBreak/>
          <w:t>D0%B0%D1%97%D0%BD%D0%B0-%D1%82%D0%B0-%D1%94%D1%81_uk</w:t>
        </w:r>
      </w:hyperlink>
      <w:r w:rsidR="00151D8F" w:rsidRPr="00B27280">
        <w:rPr>
          <w:rFonts w:eastAsia="Times New Roman"/>
          <w:lang w:val="sv-SE"/>
        </w:rPr>
        <w:t>.</w:t>
      </w:r>
    </w:p>
    <w:p w14:paraId="6A6629A3" w14:textId="56D0D513" w:rsidR="00151D8F" w:rsidRPr="00A90AAE" w:rsidRDefault="00E35252" w:rsidP="00151D8F">
      <w:pPr>
        <w:spacing w:line="360" w:lineRule="auto"/>
        <w:ind w:right="57"/>
        <w:rPr>
          <w:rFonts w:eastAsia="Times New Roman"/>
        </w:rPr>
      </w:pPr>
      <w:r w:rsidRPr="00A90AAE">
        <w:rPr>
          <w:rFonts w:eastAsia="Times New Roman"/>
        </w:rPr>
        <w:t xml:space="preserve">48. </w:t>
      </w:r>
      <w:r w:rsidR="00151D8F" w:rsidRPr="00A90AAE">
        <w:rPr>
          <w:rFonts w:eastAsia="Times New Roman"/>
        </w:rPr>
        <w:t xml:space="preserve">Країни-члени Європейського Союзу </w:t>
      </w:r>
      <w:r w:rsidR="00151D8F" w:rsidRPr="00A90AAE">
        <w:rPr>
          <w:rFonts w:eastAsia="Times New Roman"/>
          <w:lang w:val="en-US"/>
        </w:rPr>
        <w:t>URL</w:t>
      </w:r>
      <w:r w:rsidR="00151D8F" w:rsidRPr="00A90AAE">
        <w:rPr>
          <w:rFonts w:eastAsia="Times New Roman"/>
        </w:rPr>
        <w:t xml:space="preserve">: </w:t>
      </w:r>
      <w:hyperlink r:id="rId36" w:history="1">
        <w:r w:rsidR="00151D8F" w:rsidRPr="00A90AAE">
          <w:rPr>
            <w:rFonts w:eastAsia="Times New Roman"/>
          </w:rPr>
          <w:t>https://www.city-adm.rv.ua/RivnePortal/ukr/Europe_Day_Member.aspx</w:t>
        </w:r>
      </w:hyperlink>
    </w:p>
    <w:p w14:paraId="6C5849F3" w14:textId="06F0C3B2" w:rsidR="00151D8F" w:rsidRPr="00151D8F" w:rsidRDefault="00E35252" w:rsidP="00151D8F">
      <w:pPr>
        <w:spacing w:line="360" w:lineRule="auto"/>
        <w:ind w:right="57"/>
        <w:rPr>
          <w:rFonts w:eastAsia="Times New Roman"/>
        </w:rPr>
      </w:pPr>
      <w:r>
        <w:rPr>
          <w:rFonts w:eastAsia="Times New Roman"/>
        </w:rPr>
        <w:t xml:space="preserve">49. </w:t>
      </w:r>
      <w:r w:rsidR="00151D8F" w:rsidRPr="00151D8F">
        <w:rPr>
          <w:rFonts w:eastAsia="Times New Roman"/>
        </w:rPr>
        <w:t>М</w:t>
      </w:r>
      <w:r w:rsidR="00CD52F5">
        <w:rPr>
          <w:rFonts w:eastAsia="Times New Roman"/>
        </w:rPr>
        <w:t xml:space="preserve"> </w:t>
      </w:r>
      <w:r w:rsidR="00151D8F" w:rsidRPr="00151D8F">
        <w:rPr>
          <w:rFonts w:eastAsia="Times New Roman"/>
        </w:rPr>
        <w:t>.Кузьо, Д.</w:t>
      </w:r>
      <w:r w:rsidR="00CD52F5">
        <w:rPr>
          <w:rFonts w:eastAsia="Times New Roman"/>
        </w:rPr>
        <w:t xml:space="preserve"> </w:t>
      </w:r>
      <w:r w:rsidR="00151D8F" w:rsidRPr="00151D8F">
        <w:rPr>
          <w:rFonts w:eastAsia="Times New Roman"/>
        </w:rPr>
        <w:t>Черніков, С</w:t>
      </w:r>
      <w:r w:rsidR="00CD52F5">
        <w:rPr>
          <w:rFonts w:eastAsia="Times New Roman"/>
        </w:rPr>
        <w:t xml:space="preserve"> </w:t>
      </w:r>
      <w:r w:rsidR="00151D8F" w:rsidRPr="00151D8F">
        <w:rPr>
          <w:rFonts w:eastAsia="Times New Roman"/>
        </w:rPr>
        <w:t>.Павлюк, Р.</w:t>
      </w:r>
      <w:r w:rsidR="00CD52F5">
        <w:rPr>
          <w:rFonts w:eastAsia="Times New Roman"/>
        </w:rPr>
        <w:t xml:space="preserve"> </w:t>
      </w:r>
      <w:r w:rsidR="00151D8F" w:rsidRPr="00151D8F">
        <w:rPr>
          <w:rFonts w:eastAsia="Times New Roman"/>
        </w:rPr>
        <w:t>Хорольський Угода про асоціацію між Україною та ЄС: зміст та імплементація https://parlament.org.ua/upload/docs/final_1.pdf</w:t>
      </w:r>
    </w:p>
    <w:p w14:paraId="1219D329" w14:textId="6CDA1F54" w:rsidR="00151D8F" w:rsidRPr="00151D8F" w:rsidRDefault="00E35252" w:rsidP="00151D8F">
      <w:pPr>
        <w:spacing w:line="360" w:lineRule="auto"/>
        <w:ind w:right="57"/>
        <w:rPr>
          <w:rFonts w:eastAsia="Times New Roman"/>
        </w:rPr>
      </w:pPr>
      <w:r>
        <w:rPr>
          <w:rFonts w:eastAsia="Times New Roman"/>
        </w:rPr>
        <w:t xml:space="preserve">50. </w:t>
      </w:r>
      <w:r w:rsidR="00151D8F" w:rsidRPr="00151D8F">
        <w:rPr>
          <w:rFonts w:eastAsia="Times New Roman"/>
        </w:rPr>
        <w:t>М.</w:t>
      </w:r>
      <w:r w:rsidR="00CD52F5">
        <w:rPr>
          <w:rFonts w:eastAsia="Times New Roman"/>
        </w:rPr>
        <w:t xml:space="preserve"> </w:t>
      </w:r>
      <w:r w:rsidR="00151D8F" w:rsidRPr="00151D8F">
        <w:rPr>
          <w:rFonts w:eastAsia="Times New Roman"/>
        </w:rPr>
        <w:t>Кузьо, Д.</w:t>
      </w:r>
      <w:r w:rsidR="00CD52F5">
        <w:rPr>
          <w:rFonts w:eastAsia="Times New Roman"/>
        </w:rPr>
        <w:t xml:space="preserve"> </w:t>
      </w:r>
      <w:r w:rsidR="00151D8F" w:rsidRPr="00151D8F">
        <w:rPr>
          <w:rFonts w:eastAsia="Times New Roman"/>
        </w:rPr>
        <w:t>Черніков, С.</w:t>
      </w:r>
      <w:r w:rsidR="00CD52F5">
        <w:rPr>
          <w:rFonts w:eastAsia="Times New Roman"/>
        </w:rPr>
        <w:t xml:space="preserve"> </w:t>
      </w:r>
      <w:r w:rsidR="00151D8F" w:rsidRPr="00151D8F">
        <w:rPr>
          <w:rFonts w:eastAsia="Times New Roman"/>
        </w:rPr>
        <w:t>Павлюк, Р.</w:t>
      </w:r>
      <w:r w:rsidR="00CD52F5">
        <w:rPr>
          <w:rFonts w:eastAsia="Times New Roman"/>
        </w:rPr>
        <w:t xml:space="preserve"> </w:t>
      </w:r>
      <w:r w:rsidR="00151D8F" w:rsidRPr="00151D8F">
        <w:rPr>
          <w:rFonts w:eastAsia="Times New Roman"/>
        </w:rPr>
        <w:t>Хорольський Угода про асоціацію між Україною та ЄС: зміст та імплементація https://parlament.org.ua/upload/docs/final_1.pdf</w:t>
      </w:r>
    </w:p>
    <w:p w14:paraId="03C68452" w14:textId="4924D3CE" w:rsidR="00151D8F" w:rsidRPr="00151D8F" w:rsidRDefault="00E35252" w:rsidP="00151D8F">
      <w:pPr>
        <w:spacing w:line="360" w:lineRule="auto"/>
        <w:ind w:right="57"/>
        <w:rPr>
          <w:rFonts w:eastAsia="Times New Roman"/>
        </w:rPr>
      </w:pPr>
      <w:r>
        <w:rPr>
          <w:rFonts w:eastAsia="Times New Roman"/>
        </w:rPr>
        <w:t xml:space="preserve">51. </w:t>
      </w:r>
      <w:r w:rsidR="00151D8F" w:rsidRPr="00151D8F">
        <w:rPr>
          <w:rFonts w:eastAsia="Times New Roman"/>
        </w:rPr>
        <w:t>Мальська, М. П. Основи європейської інтеграції: підручник / М.</w:t>
      </w:r>
      <w:r w:rsidR="00151D8F" w:rsidRPr="00151D8F">
        <w:rPr>
          <w:rFonts w:eastAsia="Times New Roman"/>
          <w:lang w:val="ru-RU"/>
        </w:rPr>
        <w:t xml:space="preserve"> </w:t>
      </w:r>
      <w:r w:rsidR="00151D8F" w:rsidRPr="00151D8F">
        <w:rPr>
          <w:rFonts w:eastAsia="Times New Roman"/>
        </w:rPr>
        <w:t>П. Мальська, Н. В. Антонюк. - К. : Центр учбової літератури, 2015</w:t>
      </w:r>
    </w:p>
    <w:p w14:paraId="6BDF23A1" w14:textId="18AF6CF4" w:rsidR="00E35252" w:rsidRPr="00151D8F" w:rsidRDefault="00E35252" w:rsidP="00E35252">
      <w:pPr>
        <w:spacing w:line="360" w:lineRule="auto"/>
        <w:ind w:right="57"/>
        <w:rPr>
          <w:rFonts w:eastAsia="Times New Roman"/>
        </w:rPr>
      </w:pPr>
      <w:r>
        <w:rPr>
          <w:rFonts w:eastAsia="Times New Roman"/>
        </w:rPr>
        <w:t xml:space="preserve">52. </w:t>
      </w:r>
      <w:r w:rsidR="00151D8F" w:rsidRPr="00151D8F">
        <w:rPr>
          <w:rFonts w:eastAsia="Times New Roman"/>
        </w:rPr>
        <w:t xml:space="preserve">Назаренко М. О. Комплексний механізм реалізації євроінтеграційної політики України </w:t>
      </w:r>
      <w:r w:rsidR="00151D8F" w:rsidRPr="00151D8F">
        <w:rPr>
          <w:rFonts w:eastAsia="Times New Roman"/>
          <w:lang w:val="en-US"/>
        </w:rPr>
        <w:t>URL</w:t>
      </w:r>
      <w:r w:rsidR="00151D8F" w:rsidRPr="00151D8F">
        <w:rPr>
          <w:rFonts w:eastAsia="Times New Roman"/>
        </w:rPr>
        <w:t>: http://www.oridu.odessa.ua/8/4/doc/dis%20Naz.pdf.</w:t>
      </w:r>
    </w:p>
    <w:p w14:paraId="45899DEA" w14:textId="7263EB6B" w:rsidR="00151D8F" w:rsidRPr="00151D8F" w:rsidRDefault="00E35252" w:rsidP="00151D8F">
      <w:pPr>
        <w:spacing w:line="360" w:lineRule="auto"/>
        <w:ind w:right="57"/>
        <w:rPr>
          <w:rFonts w:eastAsia="Times New Roman"/>
        </w:rPr>
      </w:pPr>
      <w:r>
        <w:rPr>
          <w:rFonts w:eastAsia="Times New Roman"/>
        </w:rPr>
        <w:t xml:space="preserve">53. </w:t>
      </w:r>
      <w:r w:rsidR="00151D8F" w:rsidRPr="00151D8F">
        <w:rPr>
          <w:rFonts w:eastAsia="Times New Roman"/>
        </w:rPr>
        <w:t xml:space="preserve">Питання Центру сприяння інституційному розвитку державної служби : Постанова Кабінету Міністрів України від 4 червня 2008 </w:t>
      </w:r>
      <w:r w:rsidR="00CD52F5">
        <w:rPr>
          <w:rFonts w:eastAsia="Times New Roman"/>
        </w:rPr>
        <w:t xml:space="preserve">року </w:t>
      </w:r>
      <w:r w:rsidR="00151D8F" w:rsidRPr="00151D8F">
        <w:rPr>
          <w:rFonts w:eastAsia="Times New Roman"/>
        </w:rPr>
        <w:t>№ 528. Офіційний вісник України. 2008. № 41. С. 44.</w:t>
      </w:r>
    </w:p>
    <w:p w14:paraId="01E2F6AE" w14:textId="2D13EBD3" w:rsidR="00E35252" w:rsidRPr="00A90AAE" w:rsidRDefault="00E35252" w:rsidP="00E35252">
      <w:pPr>
        <w:spacing w:line="360" w:lineRule="auto"/>
        <w:ind w:right="57"/>
        <w:rPr>
          <w:rFonts w:eastAsia="Times New Roman"/>
        </w:rPr>
      </w:pPr>
      <w:r w:rsidRPr="00A90AAE">
        <w:rPr>
          <w:rFonts w:eastAsia="Times New Roman"/>
        </w:rPr>
        <w:t xml:space="preserve">54. </w:t>
      </w:r>
      <w:r w:rsidR="00151D8F" w:rsidRPr="00A90AAE">
        <w:rPr>
          <w:rFonts w:eastAsia="Times New Roman"/>
        </w:rPr>
        <w:t xml:space="preserve">Постанова Верховної Ради України </w:t>
      </w:r>
      <w:r w:rsidR="00757D9A">
        <w:t>"</w:t>
      </w:r>
      <w:r w:rsidR="00151D8F" w:rsidRPr="00A90AAE">
        <w:rPr>
          <w:rFonts w:eastAsia="Times New Roman"/>
        </w:rPr>
        <w:t>Про підтвердження курсу України на інтеграцію до Європейського Союзу та першочергові заходи у цьому напрямі</w:t>
      </w:r>
      <w:r w:rsidR="00757D9A">
        <w:t>"</w:t>
      </w:r>
      <w:r w:rsidR="00151D8F" w:rsidRPr="00A90AAE">
        <w:rPr>
          <w:rFonts w:eastAsia="Times New Roman"/>
        </w:rPr>
        <w:t xml:space="preserve"> </w:t>
      </w:r>
      <w:r w:rsidR="00151D8F" w:rsidRPr="00A90AAE">
        <w:rPr>
          <w:rFonts w:eastAsia="Times New Roman"/>
          <w:lang w:val="en-US"/>
        </w:rPr>
        <w:t>URL</w:t>
      </w:r>
      <w:r w:rsidR="00151D8F" w:rsidRPr="00A90AAE">
        <w:rPr>
          <w:rFonts w:eastAsia="Times New Roman"/>
        </w:rPr>
        <w:t xml:space="preserve">: </w:t>
      </w:r>
      <w:hyperlink r:id="rId37" w:anchor="Text" w:history="1">
        <w:r w:rsidRPr="00A90AAE">
          <w:rPr>
            <w:rStyle w:val="ac"/>
            <w:rFonts w:eastAsia="Times New Roman"/>
            <w:color w:val="auto"/>
            <w:u w:val="none"/>
          </w:rPr>
          <w:t>https://zakon.rada.gov.ua/laws/show/874-18#Text</w:t>
        </w:r>
      </w:hyperlink>
    </w:p>
    <w:p w14:paraId="73B05CCE" w14:textId="2535AB0E" w:rsidR="00E35252" w:rsidRPr="00A90AAE" w:rsidRDefault="00E35252" w:rsidP="00E35252">
      <w:pPr>
        <w:spacing w:line="360" w:lineRule="auto"/>
        <w:ind w:right="57"/>
        <w:rPr>
          <w:rFonts w:eastAsia="Times New Roman"/>
        </w:rPr>
      </w:pPr>
      <w:r w:rsidRPr="00A90AAE">
        <w:rPr>
          <w:rFonts w:eastAsia="Times New Roman"/>
        </w:rPr>
        <w:t xml:space="preserve">55. </w:t>
      </w:r>
      <w:r w:rsidR="00151D8F" w:rsidRPr="00A90AAE">
        <w:rPr>
          <w:rFonts w:eastAsia="Times New Roman"/>
        </w:rPr>
        <w:t xml:space="preserve">Постанова Верховної Ради України від 2 липня 1993 року </w:t>
      </w:r>
      <w:r w:rsidR="00757D9A">
        <w:t>"</w:t>
      </w:r>
      <w:r w:rsidR="00151D8F" w:rsidRPr="00A90AAE">
        <w:rPr>
          <w:rFonts w:eastAsia="Times New Roman"/>
        </w:rPr>
        <w:t>Про основні напрями зовнішньої політики України</w:t>
      </w:r>
      <w:r w:rsidR="00757D9A">
        <w:t>"</w:t>
      </w:r>
      <w:r w:rsidR="00151D8F" w:rsidRPr="00A90AAE">
        <w:rPr>
          <w:rFonts w:eastAsia="Times New Roman"/>
          <w:lang w:val="ru-RU"/>
        </w:rPr>
        <w:t xml:space="preserve"> </w:t>
      </w:r>
      <w:r w:rsidR="00151D8F" w:rsidRPr="00A90AAE">
        <w:rPr>
          <w:rFonts w:eastAsia="Times New Roman"/>
          <w:lang w:val="en-US"/>
        </w:rPr>
        <w:t>URL</w:t>
      </w:r>
      <w:r w:rsidR="00151D8F" w:rsidRPr="00A90AAE">
        <w:rPr>
          <w:rFonts w:eastAsia="Times New Roman"/>
          <w:lang w:val="ru-RU"/>
        </w:rPr>
        <w:t>:</w:t>
      </w:r>
      <w:r w:rsidR="00151D8F" w:rsidRPr="00A90AAE">
        <w:rPr>
          <w:rFonts w:eastAsia="Times New Roman"/>
        </w:rPr>
        <w:t xml:space="preserve"> </w:t>
      </w:r>
      <w:hyperlink r:id="rId38" w:anchor="Text" w:history="1">
        <w:r w:rsidRPr="00A90AAE">
          <w:rPr>
            <w:rStyle w:val="ac"/>
            <w:rFonts w:eastAsia="Times New Roman"/>
            <w:color w:val="auto"/>
            <w:u w:val="none"/>
          </w:rPr>
          <w:t>https://zakon.rada.gov.ua/laws/show/3360-12#Text</w:t>
        </w:r>
      </w:hyperlink>
    </w:p>
    <w:p w14:paraId="70B382EB" w14:textId="2D3BB308" w:rsidR="00151D8F" w:rsidRPr="00A90AAE" w:rsidRDefault="00E35252" w:rsidP="00151D8F">
      <w:pPr>
        <w:spacing w:line="360" w:lineRule="auto"/>
        <w:ind w:right="57"/>
        <w:rPr>
          <w:rFonts w:eastAsia="Times New Roman"/>
        </w:rPr>
      </w:pPr>
      <w:r w:rsidRPr="00A90AAE">
        <w:rPr>
          <w:rFonts w:eastAsia="Times New Roman"/>
        </w:rPr>
        <w:t xml:space="preserve">56. </w:t>
      </w:r>
      <w:r w:rsidR="00151D8F" w:rsidRPr="00A90AAE">
        <w:rPr>
          <w:rFonts w:eastAsia="Times New Roman"/>
        </w:rPr>
        <w:t>Приходченко Л.Л. Інституційний механізм підвищення ефективності системи органів публічної влади / Актуальні проблеми державного управління : Збірник наукових праць Одеського регіонального інституту державного управління. Вип. 2 (38). – Одеса: ОРІДУ НАДУ - 2009. – 216 с.</w:t>
      </w:r>
    </w:p>
    <w:p w14:paraId="209B7623" w14:textId="1A68AF65" w:rsidR="00E35252" w:rsidRPr="00151D8F" w:rsidRDefault="00E35252" w:rsidP="00E35252">
      <w:pPr>
        <w:spacing w:line="360" w:lineRule="auto"/>
        <w:ind w:right="57"/>
        <w:rPr>
          <w:rFonts w:eastAsia="Times New Roman"/>
        </w:rPr>
      </w:pPr>
      <w:r>
        <w:rPr>
          <w:rFonts w:eastAsia="Times New Roman"/>
        </w:rPr>
        <w:lastRenderedPageBreak/>
        <w:t xml:space="preserve">57. </w:t>
      </w:r>
      <w:r w:rsidR="00151D8F" w:rsidRPr="00151D8F">
        <w:rPr>
          <w:rFonts w:eastAsia="Times New Roman"/>
        </w:rPr>
        <w:t xml:space="preserve">Про застосування судами міжнародних договорів України при здійсненні правосуддя : Постанова Пленуму Вищого Спеціалізованого Суду України з розгляду цивільних і кримінальних справ № 13 від 19 грудня 2014 </w:t>
      </w:r>
      <w:r w:rsidR="00CD52F5">
        <w:rPr>
          <w:rFonts w:eastAsia="Times New Roman"/>
        </w:rPr>
        <w:t xml:space="preserve">року, </w:t>
      </w:r>
      <w:r w:rsidR="00151D8F" w:rsidRPr="00151D8F">
        <w:rPr>
          <w:rFonts w:eastAsia="Times New Roman"/>
        </w:rPr>
        <w:t>URL: http:// zakon.rada.gov.ua/laws/show/v0013740-14</w:t>
      </w:r>
    </w:p>
    <w:p w14:paraId="22B988D0" w14:textId="1539EB25" w:rsidR="00151D8F" w:rsidRPr="00151D8F" w:rsidRDefault="00E35252" w:rsidP="00151D8F">
      <w:pPr>
        <w:spacing w:line="360" w:lineRule="auto"/>
        <w:ind w:right="57"/>
        <w:rPr>
          <w:rFonts w:eastAsia="Times New Roman"/>
        </w:rPr>
      </w:pPr>
      <w:r>
        <w:rPr>
          <w:rFonts w:eastAsia="Times New Roman"/>
        </w:rPr>
        <w:t xml:space="preserve">58. </w:t>
      </w:r>
      <w:r w:rsidR="00151D8F" w:rsidRPr="00151D8F">
        <w:rPr>
          <w:rFonts w:eastAsia="Times New Roman"/>
        </w:rPr>
        <w:t>Прокопенко Л. Л. П 80 Інституційна система ЄС : навч. посіб. / Л. Л. Прокопенко, О. М. Рудік, Н. М. Рудік. – Дніпро : ДРІДУ НАДУ, 2018. – 220 с.</w:t>
      </w:r>
    </w:p>
    <w:p w14:paraId="42C24577" w14:textId="30719917" w:rsidR="00151D8F" w:rsidRPr="00151D8F" w:rsidRDefault="00E35252" w:rsidP="00151D8F">
      <w:pPr>
        <w:spacing w:line="360" w:lineRule="auto"/>
        <w:ind w:right="57"/>
        <w:rPr>
          <w:rFonts w:eastAsia="Times New Roman"/>
        </w:rPr>
      </w:pPr>
      <w:r>
        <w:rPr>
          <w:rFonts w:eastAsia="Times New Roman"/>
        </w:rPr>
        <w:t xml:space="preserve">59. </w:t>
      </w:r>
      <w:r w:rsidR="00151D8F" w:rsidRPr="00151D8F">
        <w:rPr>
          <w:rFonts w:eastAsia="Times New Roman"/>
        </w:rPr>
        <w:t>Прокопенко Л. Удосконалення державного механізму європейської інтеграції. // Актуальні проблеми європейської та євроатлантичної інтеграції України: матеріали 5-ї регіон. Нау</w:t>
      </w:r>
      <w:r w:rsidR="00CD52F5">
        <w:rPr>
          <w:rFonts w:eastAsia="Times New Roman"/>
        </w:rPr>
        <w:t>к.-практ. конф. 15 трав. 2008 року</w:t>
      </w:r>
      <w:r w:rsidR="00151D8F" w:rsidRPr="00151D8F">
        <w:rPr>
          <w:rFonts w:eastAsia="Times New Roman"/>
        </w:rPr>
        <w:t>, м. Дніпропетровськ; за заг. Ред. Л.Л. Прокопенка. – Д.: ДРІДУ НАДУ, 2008. – 308 с.</w:t>
      </w:r>
    </w:p>
    <w:p w14:paraId="31EFBF06" w14:textId="6758AA1A" w:rsidR="00151D8F" w:rsidRPr="00151D8F" w:rsidRDefault="00E35252" w:rsidP="00151D8F">
      <w:pPr>
        <w:spacing w:line="360" w:lineRule="auto"/>
        <w:ind w:right="57"/>
        <w:rPr>
          <w:rFonts w:eastAsia="Times New Roman"/>
        </w:rPr>
      </w:pPr>
      <w:r>
        <w:rPr>
          <w:rFonts w:eastAsia="Times New Roman"/>
        </w:rPr>
        <w:t xml:space="preserve">60. </w:t>
      </w:r>
      <w:r w:rsidR="00151D8F" w:rsidRPr="00151D8F">
        <w:rPr>
          <w:rFonts w:eastAsia="Times New Roman"/>
        </w:rPr>
        <w:t>Расширение ЕС на Восток: Предпосылки, проблемы, последствия / Ин-т мировой экономики и междунар. отношений. – М.: Наука, 2003. – 344 с</w:t>
      </w:r>
    </w:p>
    <w:p w14:paraId="55800605" w14:textId="1D5EACFA" w:rsidR="00151D8F" w:rsidRPr="00151D8F" w:rsidRDefault="00E35252" w:rsidP="00151D8F">
      <w:pPr>
        <w:spacing w:line="360" w:lineRule="auto"/>
        <w:ind w:right="57"/>
        <w:rPr>
          <w:rFonts w:eastAsia="Times New Roman"/>
        </w:rPr>
      </w:pPr>
      <w:r>
        <w:rPr>
          <w:rFonts w:eastAsia="Times New Roman"/>
        </w:rPr>
        <w:t xml:space="preserve">61. </w:t>
      </w:r>
      <w:r w:rsidR="00151D8F" w:rsidRPr="00151D8F">
        <w:rPr>
          <w:rFonts w:eastAsia="Times New Roman"/>
        </w:rPr>
        <w:t>Руденко О. М. Інтеграція європейська України: Енциклопедичний словник з державного управління / уклад.: Ю. П. Сурмін, В. Д. Бакуменко, А. М. Михненко та ін.; за ред. Ю. В. Ковбасюка, В. П. Трощинського, Ю. П. Сурміна. - К. : НАДУ, - 2010. - 820 с</w:t>
      </w:r>
    </w:p>
    <w:p w14:paraId="2B73DA8A" w14:textId="03B93560" w:rsidR="00151D8F" w:rsidRPr="00151D8F" w:rsidRDefault="00E35252" w:rsidP="00151D8F">
      <w:pPr>
        <w:spacing w:line="360" w:lineRule="auto"/>
        <w:ind w:right="57"/>
        <w:rPr>
          <w:rFonts w:eastAsia="Times New Roman"/>
        </w:rPr>
      </w:pPr>
      <w:r>
        <w:rPr>
          <w:rFonts w:eastAsia="Times New Roman"/>
        </w:rPr>
        <w:t xml:space="preserve">62. </w:t>
      </w:r>
      <w:r w:rsidR="00151D8F" w:rsidRPr="00151D8F">
        <w:rPr>
          <w:rFonts w:eastAsia="Times New Roman"/>
        </w:rPr>
        <w:t>Сорока С.В., Волчецький Р.</w:t>
      </w:r>
      <w:r w:rsidR="005C2466">
        <w:rPr>
          <w:rFonts w:eastAsia="Times New Roman"/>
        </w:rPr>
        <w:t xml:space="preserve"> </w:t>
      </w:r>
      <w:r w:rsidR="00151D8F" w:rsidRPr="00151D8F">
        <w:rPr>
          <w:rFonts w:eastAsia="Times New Roman"/>
        </w:rPr>
        <w:t xml:space="preserve">В. Еволюція взаємовідносин України з Європейським Союзом. </w:t>
      </w:r>
      <w:r w:rsidR="00151D8F" w:rsidRPr="00151D8F">
        <w:rPr>
          <w:rFonts w:eastAsia="Times New Roman"/>
          <w:lang w:val="en-US"/>
        </w:rPr>
        <w:t>URL</w:t>
      </w:r>
      <w:r w:rsidR="00151D8F" w:rsidRPr="00151D8F">
        <w:rPr>
          <w:rFonts w:eastAsia="Times New Roman"/>
        </w:rPr>
        <w:t>: http://bibl.kma.mk.ua/pdf/posibnuku/252/11.pdf</w:t>
      </w:r>
    </w:p>
    <w:p w14:paraId="1177FAB0" w14:textId="68293B73" w:rsidR="00E35252" w:rsidRPr="00A90AAE" w:rsidRDefault="00E35252" w:rsidP="00E35252">
      <w:pPr>
        <w:spacing w:line="360" w:lineRule="auto"/>
        <w:ind w:right="57"/>
        <w:rPr>
          <w:rFonts w:eastAsia="Times New Roman"/>
        </w:rPr>
      </w:pPr>
      <w:r w:rsidRPr="00A90AAE">
        <w:rPr>
          <w:rFonts w:eastAsia="Times New Roman"/>
        </w:rPr>
        <w:t xml:space="preserve">63. </w:t>
      </w:r>
      <w:r w:rsidR="00151D8F" w:rsidRPr="00A90AAE">
        <w:rPr>
          <w:rFonts w:eastAsia="Times New Roman"/>
        </w:rPr>
        <w:t>Спільна заява за підсумками 22-го Саміту Україна – ЄС. – Президент України. – Офіційне інтернет-представництво Президента України, 6 жовтня 2020</w:t>
      </w:r>
      <w:r w:rsidR="00CD52F5">
        <w:rPr>
          <w:rFonts w:eastAsia="Times New Roman"/>
        </w:rPr>
        <w:t xml:space="preserve"> року</w:t>
      </w:r>
      <w:r w:rsidR="00151D8F" w:rsidRPr="00A90AAE">
        <w:rPr>
          <w:rFonts w:eastAsia="Times New Roman"/>
        </w:rPr>
        <w:t xml:space="preserve">, </w:t>
      </w:r>
      <w:hyperlink r:id="rId39" w:history="1">
        <w:r w:rsidRPr="00A90AAE">
          <w:rPr>
            <w:rStyle w:val="ac"/>
            <w:rFonts w:eastAsia="Times New Roman"/>
            <w:color w:val="auto"/>
            <w:u w:val="none"/>
            <w:lang w:val="en-US"/>
          </w:rPr>
          <w:t>URL</w:t>
        </w:r>
        <w:r w:rsidRPr="00A90AAE">
          <w:rPr>
            <w:rStyle w:val="ac"/>
            <w:rFonts w:eastAsia="Times New Roman"/>
            <w:color w:val="auto"/>
            <w:u w:val="none"/>
          </w:rPr>
          <w:t>:https://www.president.gov.ua/news/spilna-zayava-za-pidsumkami-22-go-samitu-ukrayina-yes-64321</w:t>
        </w:r>
      </w:hyperlink>
      <w:r w:rsidR="00151D8F" w:rsidRPr="00A90AAE">
        <w:rPr>
          <w:rFonts w:eastAsia="Times New Roman"/>
        </w:rPr>
        <w:t>.</w:t>
      </w:r>
    </w:p>
    <w:p w14:paraId="47336EF4" w14:textId="2AD94AAA" w:rsidR="00E35252" w:rsidRPr="00A90AAE" w:rsidRDefault="00E35252" w:rsidP="00E35252">
      <w:pPr>
        <w:spacing w:line="360" w:lineRule="auto"/>
        <w:ind w:right="57"/>
        <w:rPr>
          <w:rFonts w:eastAsia="Times New Roman"/>
        </w:rPr>
      </w:pPr>
      <w:r w:rsidRPr="00A90AAE">
        <w:rPr>
          <w:rFonts w:eastAsia="Times New Roman"/>
        </w:rPr>
        <w:t xml:space="preserve">64.  </w:t>
      </w:r>
      <w:r w:rsidR="00151D8F" w:rsidRPr="00A90AAE">
        <w:rPr>
          <w:rFonts w:eastAsia="Times New Roman"/>
        </w:rPr>
        <w:t>Спільна заява за підсумками 22-го Саміту Україна – ЄС. – Президент України. – Офіційне інтернет-представництво Президента України, 6 жовтня 2020</w:t>
      </w:r>
      <w:r w:rsidR="00CD52F5">
        <w:rPr>
          <w:rFonts w:eastAsia="Times New Roman"/>
        </w:rPr>
        <w:t xml:space="preserve"> року</w:t>
      </w:r>
      <w:r w:rsidR="00151D8F" w:rsidRPr="00A90AAE">
        <w:rPr>
          <w:rFonts w:eastAsia="Times New Roman"/>
        </w:rPr>
        <w:t xml:space="preserve">, </w:t>
      </w:r>
      <w:hyperlink r:id="rId40" w:history="1">
        <w:r w:rsidRPr="00A90AAE">
          <w:rPr>
            <w:rStyle w:val="ac"/>
            <w:rFonts w:eastAsia="Times New Roman"/>
            <w:color w:val="auto"/>
            <w:u w:val="none"/>
            <w:lang w:val="en-US"/>
          </w:rPr>
          <w:t>URL</w:t>
        </w:r>
        <w:r w:rsidRPr="00A90AAE">
          <w:rPr>
            <w:rStyle w:val="ac"/>
            <w:rFonts w:eastAsia="Times New Roman"/>
            <w:color w:val="auto"/>
            <w:u w:val="none"/>
          </w:rPr>
          <w:t>:https://www.president.gov.ua/news/spilna-zayava-za-pidsumkami-22-go-samitu-ukrayina-yes-64321</w:t>
        </w:r>
      </w:hyperlink>
    </w:p>
    <w:p w14:paraId="14790B8E" w14:textId="6EA79FDD" w:rsidR="00E35252" w:rsidRPr="00A90AAE" w:rsidRDefault="00E35252" w:rsidP="00E35252">
      <w:pPr>
        <w:spacing w:line="360" w:lineRule="auto"/>
        <w:ind w:right="57"/>
        <w:rPr>
          <w:rFonts w:eastAsia="Times New Roman"/>
        </w:rPr>
      </w:pPr>
      <w:r w:rsidRPr="00A90AAE">
        <w:rPr>
          <w:rFonts w:eastAsia="Times New Roman"/>
        </w:rPr>
        <w:t xml:space="preserve">65. </w:t>
      </w:r>
      <w:r w:rsidR="00151D8F" w:rsidRPr="00A90AAE">
        <w:rPr>
          <w:rFonts w:eastAsia="Times New Roman"/>
        </w:rPr>
        <w:t>Стефанишина дала оцінку євроінтеграції України. – Корреспондент.net, 17 листопада 2020</w:t>
      </w:r>
      <w:r w:rsidR="00CD52F5">
        <w:rPr>
          <w:rFonts w:eastAsia="Times New Roman"/>
        </w:rPr>
        <w:t xml:space="preserve"> року</w:t>
      </w:r>
      <w:r w:rsidR="00151D8F" w:rsidRPr="00A90AAE">
        <w:rPr>
          <w:rFonts w:eastAsia="Times New Roman"/>
        </w:rPr>
        <w:t xml:space="preserve">, URL:  </w:t>
      </w:r>
      <w:r w:rsidR="00151D8F" w:rsidRPr="00A90AAE">
        <w:rPr>
          <w:rFonts w:eastAsia="Times New Roman"/>
        </w:rPr>
        <w:lastRenderedPageBreak/>
        <w:t>https://ua.korrespondent.net/ukraine/4296519- stefanyshyna-dala-otsinku-yevrointehratsii-ukrainy.</w:t>
      </w:r>
    </w:p>
    <w:p w14:paraId="3E82E7D7" w14:textId="373C3171" w:rsidR="00151D8F" w:rsidRPr="00A90AAE" w:rsidRDefault="00E35252" w:rsidP="00151D8F">
      <w:pPr>
        <w:spacing w:line="360" w:lineRule="auto"/>
        <w:ind w:right="57"/>
        <w:rPr>
          <w:rFonts w:eastAsia="Times New Roman"/>
        </w:rPr>
      </w:pPr>
      <w:r w:rsidRPr="00A90AAE">
        <w:rPr>
          <w:rFonts w:eastAsia="Times New Roman"/>
        </w:rPr>
        <w:t xml:space="preserve">66. </w:t>
      </w:r>
      <w:r w:rsidR="00151D8F" w:rsidRPr="00A90AAE">
        <w:rPr>
          <w:rFonts w:eastAsia="Times New Roman"/>
        </w:rPr>
        <w:t>Стрєльцова О.В. Конституціоналізація процесу асоціації України з Європейським Союзом: теорія та практика : монографія. Київ : Алерта, 2017. 532 с</w:t>
      </w:r>
    </w:p>
    <w:p w14:paraId="6CCF919E" w14:textId="146AA025" w:rsidR="00E35252" w:rsidRPr="00A90AAE" w:rsidRDefault="00E35252" w:rsidP="00E35252">
      <w:pPr>
        <w:spacing w:line="360" w:lineRule="auto"/>
        <w:ind w:right="57"/>
        <w:rPr>
          <w:rFonts w:eastAsia="Times New Roman"/>
        </w:rPr>
      </w:pPr>
      <w:r w:rsidRPr="00A90AAE">
        <w:rPr>
          <w:rFonts w:eastAsia="Times New Roman"/>
        </w:rPr>
        <w:t xml:space="preserve">67. </w:t>
      </w:r>
      <w:r w:rsidR="00151D8F" w:rsidRPr="00A90AAE">
        <w:rPr>
          <w:rFonts w:eastAsia="Times New Roman"/>
        </w:rPr>
        <w:t>Федоренко К., Поляков Л., Козій І. Військово-технічне співробітництво між Україною та ЄС. – “Громадський моніторинг співпраці України та ЄС у безпековій сфері”, Інститут Євро-Атлантичного співробітництва, 2019</w:t>
      </w:r>
      <w:r w:rsidR="00CD52F5">
        <w:rPr>
          <w:rFonts w:eastAsia="Times New Roman"/>
        </w:rPr>
        <w:t xml:space="preserve"> року</w:t>
      </w:r>
      <w:r w:rsidR="00151D8F" w:rsidRPr="00A90AAE">
        <w:rPr>
          <w:rFonts w:eastAsia="Times New Roman"/>
        </w:rPr>
        <w:t xml:space="preserve">, URL: </w:t>
      </w:r>
      <w:hyperlink r:id="rId41" w:history="1">
        <w:r w:rsidRPr="00A90AAE">
          <w:rPr>
            <w:rStyle w:val="ac"/>
            <w:rFonts w:eastAsia="Times New Roman"/>
            <w:color w:val="auto"/>
            <w:u w:val="none"/>
          </w:rPr>
          <w:t>http://www.ieac.org.ua/public/item/96-hromadskyi-monitorynh-spivpratsiukrainy-ta-yes-u-bezpekovii-sferi-policy-paper</w:t>
        </w:r>
      </w:hyperlink>
      <w:r w:rsidR="00151D8F" w:rsidRPr="00A90AAE">
        <w:rPr>
          <w:rFonts w:eastAsia="Times New Roman"/>
        </w:rPr>
        <w:t xml:space="preserve"> </w:t>
      </w:r>
    </w:p>
    <w:p w14:paraId="3F0F2E93" w14:textId="6709B031" w:rsidR="00151D8F" w:rsidRPr="00A90AAE" w:rsidRDefault="00E35252" w:rsidP="00E35252">
      <w:pPr>
        <w:spacing w:line="360" w:lineRule="auto"/>
        <w:ind w:right="57"/>
        <w:rPr>
          <w:rFonts w:eastAsia="Times New Roman"/>
        </w:rPr>
      </w:pPr>
      <w:r w:rsidRPr="00A90AAE">
        <w:rPr>
          <w:rFonts w:eastAsia="Times New Roman"/>
        </w:rPr>
        <w:t xml:space="preserve">68. </w:t>
      </w:r>
      <w:r w:rsidR="00151D8F" w:rsidRPr="00A90AAE">
        <w:rPr>
          <w:rFonts w:eastAsia="Times New Roman"/>
        </w:rPr>
        <w:t>Цитович В. Інституціональний механізм державних закупівель в Україні: поняття та принципи / В. Цитович В. // Актуальні проблеми державного управління : зб. Наук. Пр.. ОРІДУ / [голов. Ред. М.М. Іжа]. – О., 2019. – Вип. 3 (39). – С. 136-139</w:t>
      </w:r>
    </w:p>
    <w:p w14:paraId="2F2B4A22" w14:textId="515A431A" w:rsidR="00151D8F" w:rsidRPr="00A90AAE" w:rsidRDefault="00E35252" w:rsidP="00151D8F">
      <w:pPr>
        <w:spacing w:line="360" w:lineRule="auto"/>
        <w:ind w:right="57"/>
        <w:rPr>
          <w:rFonts w:eastAsia="Times New Roman"/>
        </w:rPr>
      </w:pPr>
      <w:r w:rsidRPr="00A90AAE">
        <w:rPr>
          <w:rFonts w:eastAsia="Times New Roman"/>
        </w:rPr>
        <w:t xml:space="preserve">69. </w:t>
      </w:r>
      <w:r w:rsidR="00151D8F" w:rsidRPr="00A90AAE">
        <w:rPr>
          <w:rFonts w:eastAsia="Times New Roman"/>
        </w:rPr>
        <w:t xml:space="preserve">State of the Union by Jean-Claude Juncker, President of the European Commission, 12 September 2018. – European Commission, </w:t>
      </w:r>
      <w:hyperlink r:id="rId42" w:history="1">
        <w:r w:rsidR="00151D8F" w:rsidRPr="00A90AAE">
          <w:rPr>
            <w:rFonts w:eastAsia="Times New Roman"/>
          </w:rPr>
          <w:t>https://ec.europa.eu/commission/sites/beta-political/files/soteu2018-brochure_ en.pdf</w:t>
        </w:r>
      </w:hyperlink>
    </w:p>
    <w:p w14:paraId="4F78B295" w14:textId="04161E7D" w:rsidR="00151D8F" w:rsidRPr="00151D8F" w:rsidRDefault="00E35252" w:rsidP="00151D8F">
      <w:pPr>
        <w:spacing w:line="360" w:lineRule="auto"/>
        <w:ind w:right="57"/>
        <w:rPr>
          <w:rFonts w:eastAsia="Times New Roman"/>
        </w:rPr>
      </w:pPr>
      <w:r w:rsidRPr="00A90AAE">
        <w:rPr>
          <w:rFonts w:eastAsia="Times New Roman"/>
        </w:rPr>
        <w:t xml:space="preserve">70. </w:t>
      </w:r>
      <w:r w:rsidR="00151D8F" w:rsidRPr="00A90AAE">
        <w:rPr>
          <w:rFonts w:eastAsia="Times New Roman"/>
        </w:rPr>
        <w:t>The Rome Declaration. Statements and Remarks, 149/17. – Council of the EU, 25 March 2017,</w:t>
      </w:r>
      <w:r w:rsidR="00151D8F" w:rsidRPr="00A90AAE">
        <w:t xml:space="preserve"> </w:t>
      </w:r>
      <w:hyperlink r:id="rId43" w:history="1">
        <w:r w:rsidR="00151D8F" w:rsidRPr="00A90AAE">
          <w:rPr>
            <w:rFonts w:eastAsia="Times New Roman"/>
          </w:rPr>
          <w:t>http://www.consilium.europa.eu/en/press/press-releases/2017/03/25/rome-declaration/pd</w:t>
        </w:r>
      </w:hyperlink>
    </w:p>
    <w:p w14:paraId="2AC7D983" w14:textId="6467E6F4" w:rsidR="00151D8F" w:rsidRPr="00151D8F" w:rsidRDefault="00151D8F" w:rsidP="00151D8F">
      <w:pPr>
        <w:spacing w:line="360" w:lineRule="auto"/>
        <w:ind w:right="57"/>
        <w:jc w:val="left"/>
        <w:rPr>
          <w:rFonts w:eastAsia="Times New Roman"/>
        </w:rPr>
      </w:pPr>
    </w:p>
    <w:p w14:paraId="6F13029E" w14:textId="77777777" w:rsidR="00E71B04" w:rsidRPr="00E71B04" w:rsidRDefault="00E71B04" w:rsidP="00151D8F">
      <w:pPr>
        <w:spacing w:line="360" w:lineRule="auto"/>
        <w:ind w:right="57"/>
        <w:rPr>
          <w:rFonts w:eastAsia="Times New Roman"/>
          <w:lang w:eastAsia="ru-RU"/>
        </w:rPr>
      </w:pPr>
    </w:p>
    <w:sectPr w:rsidR="00E71B04" w:rsidRPr="00E71B04" w:rsidSect="00E14954">
      <w:headerReference w:type="default" r:id="rId44"/>
      <w:pgSz w:w="11906" w:h="16838"/>
      <w:pgMar w:top="1134" w:right="850" w:bottom="1134" w:left="1701"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9EA7C" w14:textId="77777777" w:rsidR="00041786" w:rsidRDefault="00041786" w:rsidP="00A34FC7">
      <w:r>
        <w:separator/>
      </w:r>
    </w:p>
  </w:endnote>
  <w:endnote w:type="continuationSeparator" w:id="0">
    <w:p w14:paraId="4161A93B" w14:textId="77777777" w:rsidR="00041786" w:rsidRDefault="00041786" w:rsidP="00A34F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 New Roman Bold">
    <w:altName w:val="Times New Roman"/>
    <w:panose1 w:val="00000000000000000000"/>
    <w:charset w:val="CC"/>
    <w:family w:val="auto"/>
    <w:notTrueType/>
    <w:pitch w:val="default"/>
    <w:sig w:usb0="00000201" w:usb1="00000000" w:usb2="00000000" w:usb3="00000000" w:csb0="00000004" w:csb1="00000000"/>
  </w:font>
  <w:font w:name="Noto Serif">
    <w:charset w:val="00"/>
    <w:family w:val="roman"/>
    <w:pitch w:val="variable"/>
    <w:sig w:usb0="E00002FF" w:usb1="500078FF" w:usb2="00000029"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97FBEC" w14:textId="77777777" w:rsidR="00041786" w:rsidRDefault="00041786" w:rsidP="00A34FC7">
      <w:r>
        <w:separator/>
      </w:r>
    </w:p>
  </w:footnote>
  <w:footnote w:type="continuationSeparator" w:id="0">
    <w:p w14:paraId="334334C9" w14:textId="77777777" w:rsidR="00041786" w:rsidRDefault="00041786" w:rsidP="00A34FC7">
      <w:r>
        <w:continuationSeparator/>
      </w:r>
    </w:p>
  </w:footnote>
  <w:footnote w:id="1">
    <w:p w14:paraId="132BE956" w14:textId="77777777" w:rsidR="009D6822" w:rsidRPr="00125D6E" w:rsidRDefault="009D6822" w:rsidP="003D5F91">
      <w:pPr>
        <w:pStyle w:val="a3"/>
        <w:ind w:firstLine="0"/>
      </w:pPr>
      <w:r>
        <w:rPr>
          <w:rStyle w:val="a5"/>
        </w:rPr>
        <w:footnoteRef/>
      </w:r>
      <w:r>
        <w:t xml:space="preserve"> Мальська, М. П. Основи європейської інтеграції: підручник / М.</w:t>
      </w:r>
      <w:r w:rsidRPr="007E40DD">
        <w:rPr>
          <w:lang w:val="ru-RU"/>
        </w:rPr>
        <w:t xml:space="preserve"> </w:t>
      </w:r>
      <w:r>
        <w:t>П. Мальська, Н. В. Антонюк. - К. : Центр учбової літератури, 2015</w:t>
      </w:r>
    </w:p>
  </w:footnote>
  <w:footnote w:id="2">
    <w:p w14:paraId="16A33F05" w14:textId="77777777" w:rsidR="009D6822" w:rsidRPr="00125D6E" w:rsidRDefault="009D6822" w:rsidP="003D5F91">
      <w:pPr>
        <w:pStyle w:val="a3"/>
        <w:ind w:firstLine="0"/>
      </w:pPr>
      <w:r>
        <w:rPr>
          <w:rStyle w:val="a5"/>
        </w:rPr>
        <w:footnoteRef/>
      </w:r>
      <w:r>
        <w:t xml:space="preserve"> Кравчук І. Стратегічне планування європейської інтеграції України /</w:t>
      </w:r>
      <w:r w:rsidRPr="007E40DD">
        <w:t xml:space="preserve"> </w:t>
      </w:r>
      <w:r>
        <w:t>І.Кравчук // Право України. – 2018. - № 12. – С.112-117</w:t>
      </w:r>
    </w:p>
  </w:footnote>
  <w:footnote w:id="3">
    <w:p w14:paraId="0FB54DD4" w14:textId="21D2C85E" w:rsidR="009D6822" w:rsidRDefault="009D6822" w:rsidP="00401707">
      <w:pPr>
        <w:pStyle w:val="a3"/>
        <w:ind w:firstLine="0"/>
      </w:pPr>
      <w:r>
        <w:rPr>
          <w:rStyle w:val="a5"/>
        </w:rPr>
        <w:footnoteRef/>
      </w:r>
      <w:r>
        <w:t xml:space="preserve"> Великий тлумачний словник сучасної української мови / уклад і голов. ред. В. Т. Бусел. – К.; Ірпінь: ВТФ "Перун", 2001 - 1440 с.</w:t>
      </w:r>
    </w:p>
  </w:footnote>
  <w:footnote w:id="4">
    <w:p w14:paraId="37CAEF1E" w14:textId="77777777" w:rsidR="009D6822" w:rsidRDefault="009D6822" w:rsidP="001276CD">
      <w:pPr>
        <w:pStyle w:val="a3"/>
        <w:ind w:firstLine="0"/>
      </w:pPr>
      <w:r>
        <w:rPr>
          <w:rStyle w:val="a5"/>
        </w:rPr>
        <w:footnoteRef/>
      </w:r>
      <w:r>
        <w:t xml:space="preserve"> Кордон М.В. Європейська та євроатлантична інтеграція України : навч. посіб. / М.В.Кордон. - К.: ЦУЛ, 2008. -171 с.</w:t>
      </w:r>
    </w:p>
  </w:footnote>
  <w:footnote w:id="5">
    <w:p w14:paraId="7F441C26" w14:textId="77777777" w:rsidR="009D6822" w:rsidRDefault="009D6822" w:rsidP="001276CD">
      <w:pPr>
        <w:pStyle w:val="a3"/>
        <w:ind w:firstLine="0"/>
      </w:pPr>
      <w:r>
        <w:rPr>
          <w:rStyle w:val="a5"/>
        </w:rPr>
        <w:footnoteRef/>
      </w:r>
      <w:r>
        <w:t xml:space="preserve"> Буряк П. Ю., Лівіновська О. В. Трансформація підприємницьких структур в умовах інтеграції.</w:t>
      </w:r>
      <w:r>
        <w:rPr>
          <w:lang w:val="en-US"/>
        </w:rPr>
        <w:t>URL</w:t>
      </w:r>
      <w:r>
        <w:t xml:space="preserve">: http://www.nbuv.gov.ua/portal/soc_gum/vldfa/2010_18/Burjak_Livivnovska.pdf </w:t>
      </w:r>
    </w:p>
  </w:footnote>
  <w:footnote w:id="6">
    <w:p w14:paraId="72F8DE3B" w14:textId="77777777" w:rsidR="009D6822" w:rsidRDefault="009D6822" w:rsidP="001276CD">
      <w:pPr>
        <w:pStyle w:val="a3"/>
        <w:ind w:firstLine="0"/>
      </w:pPr>
      <w:r>
        <w:rPr>
          <w:rStyle w:val="a5"/>
        </w:rPr>
        <w:footnoteRef/>
      </w:r>
      <w:r>
        <w:t xml:space="preserve"> Назаренко М. О. Комплексний механізм реалізації євроінтеграційної політики України</w:t>
      </w:r>
      <w:r w:rsidRPr="007E40DD">
        <w:t xml:space="preserve"> </w:t>
      </w:r>
      <w:r>
        <w:rPr>
          <w:lang w:val="en-US"/>
        </w:rPr>
        <w:t>URL</w:t>
      </w:r>
      <w:r>
        <w:t>: http://www.oridu.odessa.ua/8/4/doc/dis%20Naz.pdf.</w:t>
      </w:r>
    </w:p>
  </w:footnote>
  <w:footnote w:id="7">
    <w:p w14:paraId="50726429" w14:textId="77777777" w:rsidR="009D6822" w:rsidRDefault="009D6822" w:rsidP="001276CD">
      <w:pPr>
        <w:pStyle w:val="a3"/>
        <w:ind w:firstLine="0"/>
      </w:pPr>
      <w:r>
        <w:rPr>
          <w:rStyle w:val="a5"/>
        </w:rPr>
        <w:footnoteRef/>
      </w:r>
      <w:r>
        <w:t xml:space="preserve"> Назаренко М. О. Комплексний механізм реалізації євроінтеграційної політики України. </w:t>
      </w:r>
      <w:r w:rsidRPr="00B27280">
        <w:rPr>
          <w:lang w:val="sv-SE"/>
        </w:rPr>
        <w:t>URL</w:t>
      </w:r>
      <w:r>
        <w:t>: http://www.oridu.odessa.ua/8/4/doc/dis%20Naz.pdf.</w:t>
      </w:r>
    </w:p>
  </w:footnote>
  <w:footnote w:id="8">
    <w:p w14:paraId="4F7953EF" w14:textId="77777777" w:rsidR="009D6822" w:rsidRDefault="009D6822" w:rsidP="001276CD">
      <w:pPr>
        <w:pStyle w:val="a3"/>
        <w:ind w:firstLine="0"/>
      </w:pPr>
      <w:r>
        <w:rPr>
          <w:rStyle w:val="a5"/>
        </w:rPr>
        <w:footnoteRef/>
      </w:r>
      <w:r>
        <w:t xml:space="preserve"> Грицяк І.А. Інтеграція європейська: Енциклопедія державного управління: у 8 т. / Нац. акад. держ. упр. При Президентові України; наук.- ред. Колегія : Ю. В. Ковбасюк (голова) та ін. - К. : НАДУ, 2011. Т. 7. - 764 с.</w:t>
      </w:r>
    </w:p>
  </w:footnote>
  <w:footnote w:id="9">
    <w:p w14:paraId="7C95C5E5" w14:textId="77777777" w:rsidR="009D6822" w:rsidRDefault="009D6822" w:rsidP="001276CD">
      <w:pPr>
        <w:pStyle w:val="a3"/>
        <w:ind w:firstLine="0"/>
      </w:pPr>
      <w:r>
        <w:rPr>
          <w:rStyle w:val="a5"/>
        </w:rPr>
        <w:footnoteRef/>
      </w:r>
      <w:r>
        <w:t xml:space="preserve"> Кудряченко А. Європейський вибір України: досягнення, виклики та перспективи / А. Кудряченко // Віче. – 2009. – № 16. – С. 2–4.</w:t>
      </w:r>
    </w:p>
  </w:footnote>
  <w:footnote w:id="10">
    <w:p w14:paraId="18D5ECBD" w14:textId="77777777" w:rsidR="009D6822" w:rsidRDefault="009D6822" w:rsidP="001276CD">
      <w:pPr>
        <w:pStyle w:val="a3"/>
        <w:ind w:firstLine="0"/>
      </w:pPr>
      <w:r>
        <w:rPr>
          <w:rStyle w:val="a5"/>
        </w:rPr>
        <w:footnoteRef/>
      </w:r>
      <w:r>
        <w:t xml:space="preserve"> Руденко О. М. Інтеграція європейська України: Енциклопедичний словник з державного управління / уклад.: Ю. П. Сурмін, В. Д. Бакуменко, А. М. Михненко та ін.; за ред. Ю. В. Ковбасюка, В. П. Трощинського, Ю. П. Сурміна. - К. : НАДУ, - 2010. - 820 с.</w:t>
      </w:r>
    </w:p>
  </w:footnote>
  <w:footnote w:id="11">
    <w:p w14:paraId="61E7BC97" w14:textId="77777777" w:rsidR="009D6822" w:rsidRDefault="009D6822" w:rsidP="007E6073">
      <w:pPr>
        <w:pStyle w:val="a3"/>
        <w:ind w:firstLine="0"/>
      </w:pPr>
      <w:r>
        <w:rPr>
          <w:rStyle w:val="a5"/>
        </w:rPr>
        <w:footnoteRef/>
      </w:r>
      <w:r>
        <w:t xml:space="preserve"> Корнієвський О. Європейський Союз. </w:t>
      </w:r>
      <w:r>
        <w:rPr>
          <w:lang w:val="en-US"/>
        </w:rPr>
        <w:t>URL</w:t>
      </w:r>
      <w:r>
        <w:t>: http://www.niisp.org.ua/defa~123</w:t>
      </w:r>
    </w:p>
  </w:footnote>
  <w:footnote w:id="12">
    <w:p w14:paraId="123AD3F6" w14:textId="77777777" w:rsidR="009D6822" w:rsidRDefault="009D6822" w:rsidP="007E6073">
      <w:pPr>
        <w:pStyle w:val="a3"/>
        <w:ind w:firstLine="0"/>
      </w:pPr>
      <w:r>
        <w:rPr>
          <w:rStyle w:val="a5"/>
        </w:rPr>
        <w:footnoteRef/>
      </w:r>
      <w:r>
        <w:t xml:space="preserve"> Сабан М.В. Переваги і недоліки інтеграції України до ЄС. Буковинська державна фінансова академія, Україна</w:t>
      </w:r>
      <w:r w:rsidRPr="007E40DD">
        <w:rPr>
          <w:lang w:val="ru-RU"/>
        </w:rPr>
        <w:t>.</w:t>
      </w:r>
      <w:r>
        <w:t xml:space="preserve"> </w:t>
      </w:r>
      <w:r>
        <w:rPr>
          <w:lang w:val="en-US"/>
        </w:rPr>
        <w:t>URL</w:t>
      </w:r>
      <w:r>
        <w:t xml:space="preserve">: http://www.rusnauka.com/15_APSN_2010/Economics/67697.doc.htm </w:t>
      </w:r>
    </w:p>
  </w:footnote>
  <w:footnote w:id="13">
    <w:p w14:paraId="75E23571" w14:textId="376F9994" w:rsidR="009D6822" w:rsidRDefault="009D6822" w:rsidP="00AF0A85">
      <w:pPr>
        <w:pStyle w:val="a3"/>
        <w:ind w:firstLine="0"/>
      </w:pPr>
      <w:r>
        <w:rPr>
          <w:rStyle w:val="a5"/>
        </w:rPr>
        <w:footnoteRef/>
      </w:r>
      <w:r>
        <w:t xml:space="preserve"> Закон України "Про засади внутрішньої і зовнішньої політики"</w:t>
      </w:r>
      <w:r w:rsidRPr="007E40DD">
        <w:t xml:space="preserve"> </w:t>
      </w:r>
      <w:r>
        <w:rPr>
          <w:lang w:val="en-US"/>
        </w:rPr>
        <w:t>URL</w:t>
      </w:r>
      <w:r w:rsidRPr="007E40DD">
        <w:t>:</w:t>
      </w:r>
      <w:r w:rsidRPr="00AF0A85">
        <w:t xml:space="preserve"> https://zakon.rada.gov.ua/laws/show/2411-17#Text</w:t>
      </w:r>
    </w:p>
  </w:footnote>
  <w:footnote w:id="14">
    <w:p w14:paraId="02292F48" w14:textId="6992284D" w:rsidR="009D6822" w:rsidRDefault="009D6822" w:rsidP="00AF0A85">
      <w:pPr>
        <w:pStyle w:val="a3"/>
        <w:ind w:firstLine="0"/>
      </w:pPr>
      <w:r>
        <w:rPr>
          <w:rStyle w:val="a5"/>
        </w:rPr>
        <w:footnoteRef/>
      </w:r>
      <w:r>
        <w:t xml:space="preserve"> Постанова</w:t>
      </w:r>
      <w:r w:rsidRPr="00AF0A85">
        <w:t xml:space="preserve"> Верховної Ради України від 2 липня 1993 року </w:t>
      </w:r>
      <w:r>
        <w:t>"</w:t>
      </w:r>
      <w:r w:rsidRPr="00AF0A85">
        <w:t>Про основні напрями зовнішньої політики України</w:t>
      </w:r>
      <w:r>
        <w:t>"</w:t>
      </w:r>
      <w:r w:rsidRPr="007E40DD">
        <w:rPr>
          <w:lang w:val="ru-RU"/>
        </w:rPr>
        <w:t xml:space="preserve"> </w:t>
      </w:r>
      <w:r>
        <w:rPr>
          <w:lang w:val="en-US"/>
        </w:rPr>
        <w:t>URL</w:t>
      </w:r>
      <w:r w:rsidRPr="007E40DD">
        <w:rPr>
          <w:lang w:val="ru-RU"/>
        </w:rPr>
        <w:t>:</w:t>
      </w:r>
      <w:r>
        <w:t xml:space="preserve"> </w:t>
      </w:r>
      <w:r w:rsidRPr="00AF0A85">
        <w:t>https://zakon.rada.gov.ua/laws/show/3360-12#Text</w:t>
      </w:r>
    </w:p>
  </w:footnote>
  <w:footnote w:id="15">
    <w:p w14:paraId="0107A11F" w14:textId="70A6C4F7" w:rsidR="009D6822" w:rsidRPr="008B30CB" w:rsidRDefault="009D6822" w:rsidP="008B30CB">
      <w:pPr>
        <w:pStyle w:val="a3"/>
        <w:ind w:firstLine="0"/>
      </w:pPr>
      <w:r>
        <w:rPr>
          <w:rStyle w:val="a5"/>
        </w:rPr>
        <w:footnoteRef/>
      </w:r>
      <w:r>
        <w:t xml:space="preserve"> Постанова Верховної Ради України</w:t>
      </w:r>
      <w:r w:rsidRPr="008B30CB">
        <w:t xml:space="preserve"> </w:t>
      </w:r>
      <w:r>
        <w:t>"</w:t>
      </w:r>
      <w:r w:rsidRPr="008B30CB">
        <w:t>Про підтвердження курсу України на інтеграцію до Європейського Союзу та першо</w:t>
      </w:r>
      <w:r>
        <w:t xml:space="preserve">чергові заходи у цьому напрямі" </w:t>
      </w:r>
      <w:r>
        <w:rPr>
          <w:lang w:val="en-US"/>
        </w:rPr>
        <w:t>URL</w:t>
      </w:r>
      <w:r>
        <w:t xml:space="preserve">: </w:t>
      </w:r>
      <w:r w:rsidRPr="008B30CB">
        <w:t>https://zakon.rada.gov.ua/laws/show/874-18#Text</w:t>
      </w:r>
    </w:p>
  </w:footnote>
  <w:footnote w:id="16">
    <w:p w14:paraId="1CBCCC14" w14:textId="34B131BF" w:rsidR="009D6822" w:rsidRDefault="009D6822" w:rsidP="0027645E">
      <w:pPr>
        <w:pStyle w:val="a3"/>
        <w:ind w:firstLine="0"/>
      </w:pPr>
      <w:r>
        <w:rPr>
          <w:rStyle w:val="a5"/>
        </w:rPr>
        <w:footnoteRef/>
      </w:r>
      <w:r>
        <w:t xml:space="preserve"> Петров Р. А. Транспозиция "acquis" Европейского Союза в правовые системы третьих стран : монография. Киев : Истина, 2011. 384 с.</w:t>
      </w:r>
    </w:p>
  </w:footnote>
  <w:footnote w:id="17">
    <w:p w14:paraId="11EDCD04" w14:textId="77777777" w:rsidR="009D6822" w:rsidRDefault="009D6822" w:rsidP="0027645E">
      <w:pPr>
        <w:pStyle w:val="a3"/>
        <w:ind w:firstLine="0"/>
      </w:pPr>
      <w:r>
        <w:rPr>
          <w:rStyle w:val="a5"/>
        </w:rPr>
        <w:footnoteRef/>
      </w:r>
      <w:r>
        <w:t xml:space="preserve"> Терлецький Д.С. Конституційно-правове регулювання дії міжнародних договорів вУкраїні : дис. канд. юрид. наук: 12.00.02. Одеса, 2007. 234 с</w:t>
      </w:r>
    </w:p>
  </w:footnote>
  <w:footnote w:id="18">
    <w:p w14:paraId="6ADECA29" w14:textId="77777777" w:rsidR="009D6822" w:rsidRDefault="009D6822" w:rsidP="0027645E">
      <w:pPr>
        <w:pStyle w:val="a3"/>
        <w:ind w:firstLine="0"/>
      </w:pPr>
      <w:r>
        <w:rPr>
          <w:rStyle w:val="a5"/>
        </w:rPr>
        <w:footnoteRef/>
      </w:r>
      <w:r>
        <w:t xml:space="preserve"> Звєрєв Є.О. Тлумачення міжнародних договорів національними судами: європейський досвід та українська практика : дис. канд. юрид. наук: 12.00.01. Київ, 2015. 227 с</w:t>
      </w:r>
    </w:p>
  </w:footnote>
  <w:footnote w:id="19">
    <w:p w14:paraId="7FFE75D3" w14:textId="77777777" w:rsidR="009D6822" w:rsidRDefault="009D6822" w:rsidP="0027645E">
      <w:pPr>
        <w:pStyle w:val="a3"/>
        <w:ind w:firstLine="0"/>
      </w:pPr>
      <w:r>
        <w:rPr>
          <w:rStyle w:val="a5"/>
        </w:rPr>
        <w:footnoteRef/>
      </w:r>
      <w:r>
        <w:t xml:space="preserve"> Стрєльцова О.В. Конституціоналізація процесу асоціації України з Європейським Союзом: теорія та практика : монографія. Київ : Алерта, 2017. 532 с</w:t>
      </w:r>
    </w:p>
  </w:footnote>
  <w:footnote w:id="20">
    <w:p w14:paraId="5FFB09AD" w14:textId="77777777" w:rsidR="009D6822" w:rsidRDefault="009D6822" w:rsidP="0027645E">
      <w:pPr>
        <w:pStyle w:val="a3"/>
        <w:ind w:firstLine="0"/>
      </w:pPr>
      <w:r>
        <w:rPr>
          <w:rStyle w:val="a5"/>
        </w:rPr>
        <w:footnoteRef/>
      </w:r>
      <w:r>
        <w:t xml:space="preserve"> </w:t>
      </w:r>
      <w:r w:rsidRPr="007335D1">
        <w:t>Шиб Т. Співвідношення міжнародного та національного права України. Віче. 2011. № 4. URL: http://www.viche.info/journal/2430/.</w:t>
      </w:r>
    </w:p>
  </w:footnote>
  <w:footnote w:id="21">
    <w:p w14:paraId="3CAF0C96" w14:textId="77777777" w:rsidR="009D6822" w:rsidRDefault="009D6822" w:rsidP="0027645E">
      <w:pPr>
        <w:pStyle w:val="a3"/>
        <w:ind w:firstLine="0"/>
      </w:pPr>
      <w:r>
        <w:rPr>
          <w:rStyle w:val="a5"/>
        </w:rPr>
        <w:footnoteRef/>
      </w:r>
      <w:r>
        <w:t xml:space="preserve"> Про застосування судами міжнародних договорів України при здійсненні правосуддя : Постанова Пленуму Вищого Спеціалізованого Суду України з розгляду цивільних і кримінальних справ № 13 від 19 грудня 2014 р. URL: http:// zakon.rada.gov.ua/laws/show/v0013740-14</w:t>
      </w:r>
    </w:p>
  </w:footnote>
  <w:footnote w:id="22">
    <w:p w14:paraId="2282AF0F" w14:textId="77777777" w:rsidR="009D6822" w:rsidRDefault="009D6822" w:rsidP="0027645E">
      <w:pPr>
        <w:pStyle w:val="a3"/>
        <w:ind w:firstLine="0"/>
      </w:pPr>
      <w:r>
        <w:rPr>
          <w:rStyle w:val="a5"/>
        </w:rPr>
        <w:footnoteRef/>
      </w:r>
      <w:r>
        <w:t xml:space="preserve"> Про застосування судами міжнародних договорів України при здійсненні правосуддя : Постанова Пленуму Вищого Спеціалізованого Суду України з розгляду цивільних і кримінальних справ № 13 від 19 грудня 2014 р. URL: http:// zakon.rada.gov.ua/laws/show/v0013740-14</w:t>
      </w:r>
    </w:p>
  </w:footnote>
  <w:footnote w:id="23">
    <w:p w14:paraId="0A82A0C1" w14:textId="77777777" w:rsidR="009D6822" w:rsidRDefault="009D6822" w:rsidP="00B972C0">
      <w:pPr>
        <w:pStyle w:val="a3"/>
        <w:ind w:firstLine="0"/>
      </w:pPr>
      <w:r>
        <w:rPr>
          <w:rStyle w:val="a5"/>
        </w:rPr>
        <w:footnoteRef/>
      </w:r>
      <w:r>
        <w:t xml:space="preserve"> Я.</w:t>
      </w:r>
      <w:r w:rsidRPr="00B972C0">
        <w:t xml:space="preserve"> Костюченко Угода про Асоціацію З Є</w:t>
      </w:r>
      <w:r>
        <w:t xml:space="preserve">С у національному правопорядку // </w:t>
      </w:r>
      <w:r w:rsidRPr="00B972C0">
        <w:t xml:space="preserve">України Міжнародне право </w:t>
      </w:r>
      <w:r>
        <w:t>-</w:t>
      </w:r>
      <w:r w:rsidRPr="00B972C0">
        <w:t>2019</w:t>
      </w:r>
      <w:r>
        <w:t xml:space="preserve"> -</w:t>
      </w:r>
      <w:r w:rsidRPr="00B972C0">
        <w:t xml:space="preserve"> №6</w:t>
      </w:r>
      <w:r>
        <w:t xml:space="preserve"> -</w:t>
      </w:r>
      <w:r w:rsidRPr="00B972C0">
        <w:t xml:space="preserve"> С. 354-359.</w:t>
      </w:r>
    </w:p>
  </w:footnote>
  <w:footnote w:id="24">
    <w:p w14:paraId="505DB878" w14:textId="77777777" w:rsidR="009D6822" w:rsidRDefault="009D6822" w:rsidP="00C135C8">
      <w:pPr>
        <w:pStyle w:val="a3"/>
        <w:ind w:firstLine="0"/>
      </w:pPr>
      <w:r>
        <w:rPr>
          <w:rStyle w:val="a5"/>
        </w:rPr>
        <w:footnoteRef/>
      </w:r>
      <w:r>
        <w:t xml:space="preserve"> Рішення Верховного Суду від 18 вересня 2018 р. у справі № 9901/460/18 URL: http://reyestr.court.gov.ua/Review/76614024.</w:t>
      </w:r>
    </w:p>
  </w:footnote>
  <w:footnote w:id="25">
    <w:p w14:paraId="367AC1D0" w14:textId="7341449E" w:rsidR="009D6822" w:rsidRDefault="009D6822" w:rsidP="0027645E">
      <w:pPr>
        <w:pStyle w:val="a3"/>
        <w:ind w:firstLine="0"/>
      </w:pPr>
      <w:r>
        <w:rPr>
          <w:rStyle w:val="a5"/>
        </w:rPr>
        <w:footnoteRef/>
      </w:r>
      <w:r>
        <w:t xml:space="preserve"> </w:t>
      </w:r>
      <w:r w:rsidRPr="00DD682C">
        <w:t>Сорока С.В., Волчецький Р.</w:t>
      </w:r>
      <w:r>
        <w:t xml:space="preserve"> </w:t>
      </w:r>
      <w:r w:rsidRPr="00DD682C">
        <w:t>В. Еволюція взаємовідносин</w:t>
      </w:r>
      <w:r>
        <w:t xml:space="preserve"> України з Європейським Союзом. </w:t>
      </w:r>
      <w:r>
        <w:rPr>
          <w:lang w:val="en-US"/>
        </w:rPr>
        <w:t>URL</w:t>
      </w:r>
      <w:r w:rsidRPr="00DD682C">
        <w:t>: http://bibl.kma.mk.ua/pdf/posibnuku/252/11.pdf</w:t>
      </w:r>
    </w:p>
  </w:footnote>
  <w:footnote w:id="26">
    <w:p w14:paraId="1E6A29D2" w14:textId="69C32B1E" w:rsidR="009D6822" w:rsidRDefault="009D6822" w:rsidP="00DD682C">
      <w:pPr>
        <w:pStyle w:val="a3"/>
        <w:ind w:firstLine="0"/>
      </w:pPr>
      <w:r>
        <w:rPr>
          <w:rStyle w:val="a5"/>
        </w:rPr>
        <w:footnoteRef/>
      </w:r>
      <w:r>
        <w:t xml:space="preserve"> </w:t>
      </w:r>
      <w:r w:rsidRPr="00DD682C">
        <w:t>Приходченко Л.Л. Політичний та інституційний механізм державного упр</w:t>
      </w:r>
      <w:r>
        <w:t xml:space="preserve">авління : узгодження інтересів. </w:t>
      </w:r>
      <w:r w:rsidRPr="00B27280">
        <w:rPr>
          <w:lang w:val="sv-SE"/>
        </w:rPr>
        <w:t>URL</w:t>
      </w:r>
      <w:r w:rsidRPr="00DD682C">
        <w:t>: http://www.nbuv.gov.ua/portal/Soc_Gum/Apdu/2010_2/doc/1/02.pdf</w:t>
      </w:r>
    </w:p>
  </w:footnote>
  <w:footnote w:id="27">
    <w:p w14:paraId="69D32E49" w14:textId="77777777" w:rsidR="009D6822" w:rsidRDefault="009D6822" w:rsidP="00DD682C">
      <w:pPr>
        <w:pStyle w:val="a3"/>
        <w:ind w:firstLine="0"/>
      </w:pPr>
      <w:r>
        <w:rPr>
          <w:rStyle w:val="a5"/>
        </w:rPr>
        <w:footnoteRef/>
      </w:r>
      <w:r>
        <w:t xml:space="preserve"> </w:t>
      </w:r>
      <w:r w:rsidRPr="00DD682C">
        <w:t>Приходченко Л.Л. Інституційний механізм підвищення ефективності системи органів публічної влади / Актуальні проблеми державного управління : Збірник наукових праць Одеського регіонального інституту державного управління. Вип. 2 (38). – Одеса: ОРІДУ НАДУ - 2009. – 216 с.</w:t>
      </w:r>
    </w:p>
  </w:footnote>
  <w:footnote w:id="28">
    <w:p w14:paraId="65A38DEB" w14:textId="77777777" w:rsidR="009D6822" w:rsidRDefault="009D6822" w:rsidP="0027645E">
      <w:pPr>
        <w:pStyle w:val="a3"/>
        <w:ind w:firstLine="0"/>
      </w:pPr>
      <w:r>
        <w:rPr>
          <w:rStyle w:val="a5"/>
        </w:rPr>
        <w:footnoteRef/>
      </w:r>
      <w:r>
        <w:t xml:space="preserve"> </w:t>
      </w:r>
      <w:r w:rsidRPr="00DD682C">
        <w:t>Кифяк В.І. Сутність інституційного механізму розвитку аграрних підприємств. // Чернівецький національний університет імені Юрія Федьковича, Україна. [Електронний ресурс] : Режим доступу : http://www.confcontact.com /20111222/3_kifyak.htm -</w:t>
      </w:r>
    </w:p>
  </w:footnote>
  <w:footnote w:id="29">
    <w:p w14:paraId="4E8863AF" w14:textId="77777777" w:rsidR="009D6822" w:rsidRDefault="009D6822" w:rsidP="00C135C8">
      <w:pPr>
        <w:pStyle w:val="a3"/>
        <w:ind w:firstLine="0"/>
      </w:pPr>
      <w:r>
        <w:rPr>
          <w:rStyle w:val="a5"/>
        </w:rPr>
        <w:footnoteRef/>
      </w:r>
      <w:r>
        <w:t xml:space="preserve"> </w:t>
      </w:r>
      <w:r w:rsidRPr="00C135C8">
        <w:t>Питання Центру сприяння інституційному розвитку державної служби : Постанова Кабінету Міністрів України від 4 червня 2008 р. № 528. Офіційний вісник України. 2008. № 41. С. 44.</w:t>
      </w:r>
    </w:p>
  </w:footnote>
  <w:footnote w:id="30">
    <w:p w14:paraId="61651F51" w14:textId="77777777" w:rsidR="009D6822" w:rsidRDefault="009D6822" w:rsidP="0027645E">
      <w:pPr>
        <w:pStyle w:val="a3"/>
        <w:ind w:firstLine="0"/>
      </w:pPr>
      <w:r>
        <w:rPr>
          <w:rStyle w:val="a5"/>
        </w:rPr>
        <w:footnoteRef/>
      </w:r>
      <w:r>
        <w:t xml:space="preserve"> </w:t>
      </w:r>
      <w:r w:rsidRPr="00DD682C">
        <w:t>Цитович В. Інституціональний механізм державних закупівель в Україні: поняття та принципи / В. Цитович В. // Актуальні проблеми державного управління : зб. Наук. Пр.. ОРІДУ / [</w:t>
      </w:r>
      <w:r>
        <w:t>голов. Ред. М.М. Іжа]. – О., 201</w:t>
      </w:r>
      <w:r w:rsidRPr="00DD682C">
        <w:t>9. – Вип. 3 (39). – С. 136-139</w:t>
      </w:r>
    </w:p>
  </w:footnote>
  <w:footnote w:id="31">
    <w:p w14:paraId="7F6F5218" w14:textId="77777777" w:rsidR="009D6822" w:rsidRDefault="009D6822" w:rsidP="0027645E">
      <w:pPr>
        <w:pStyle w:val="a3"/>
        <w:ind w:firstLine="0"/>
      </w:pPr>
      <w:r>
        <w:rPr>
          <w:rStyle w:val="a5"/>
        </w:rPr>
        <w:footnoteRef/>
      </w:r>
      <w:r>
        <w:t xml:space="preserve"> </w:t>
      </w:r>
      <w:r w:rsidRPr="00DD682C">
        <w:t>Прокопенко Л. Удосконалення державного механізму європейської інтеграції. // Актуальні проблеми європейської та євроатлантичної інтеграції України: матеріали 5-ї регіон. Наук.-практ. конф. 15 трав. 2008 р., м. Дніпропетровськ; за заг. Ред. Л.Л. Прокопенка. – Д.: ДРІДУ НАДУ, 2008. – 308 с.</w:t>
      </w:r>
    </w:p>
  </w:footnote>
  <w:footnote w:id="32">
    <w:p w14:paraId="6CAD6398" w14:textId="0CCE4375" w:rsidR="009D6822" w:rsidRDefault="009D6822" w:rsidP="0027645E">
      <w:pPr>
        <w:pStyle w:val="a3"/>
        <w:ind w:firstLine="0"/>
      </w:pPr>
      <w:r>
        <w:rPr>
          <w:rStyle w:val="a5"/>
        </w:rPr>
        <w:footnoteRef/>
      </w:r>
      <w:r>
        <w:t xml:space="preserve"> </w:t>
      </w:r>
      <w:r w:rsidRPr="00DD682C">
        <w:t>Європейська інтеграція України: Політики-правові проблеми / За ред.. В.П. Горбатенка: Монографія. – К.: В</w:t>
      </w:r>
      <w:r>
        <w:t>идавництво "Юридична думка", 201</w:t>
      </w:r>
      <w:r w:rsidRPr="00DD682C">
        <w:t>5. – 332 с.</w:t>
      </w:r>
    </w:p>
  </w:footnote>
  <w:footnote w:id="33">
    <w:p w14:paraId="52D2A83E" w14:textId="77777777" w:rsidR="009D6822" w:rsidRDefault="009D6822" w:rsidP="000A3618">
      <w:pPr>
        <w:pStyle w:val="a3"/>
        <w:ind w:firstLine="0"/>
      </w:pPr>
      <w:r>
        <w:rPr>
          <w:rStyle w:val="a5"/>
        </w:rPr>
        <w:footnoteRef/>
      </w:r>
      <w:r>
        <w:t xml:space="preserve"> Нормативно-правове забезпечення стратегічного курсу України на європейську та євроантлантичну інтеграцію. Навчальний посібник- хрестоматія. Ч. 1. </w:t>
      </w:r>
      <w:r>
        <w:rPr>
          <w:lang w:val="en-US"/>
        </w:rPr>
        <w:t>URL</w:t>
      </w:r>
      <w:r>
        <w:t>: http://www.uzhnu.edu.ua/uk/infocentre/get/3704.</w:t>
      </w:r>
    </w:p>
  </w:footnote>
  <w:footnote w:id="34">
    <w:p w14:paraId="768D2D42" w14:textId="71FDD965" w:rsidR="009D6822" w:rsidRDefault="009D6822" w:rsidP="006C5715">
      <w:pPr>
        <w:pStyle w:val="a3"/>
        <w:ind w:firstLine="0"/>
      </w:pPr>
      <w:r>
        <w:rPr>
          <w:rStyle w:val="a5"/>
        </w:rPr>
        <w:footnoteRef/>
      </w:r>
      <w:r>
        <w:t xml:space="preserve"> Закон України "Про загальнодержавну програму адаптації законодавства України до законодавства Європейського Союзу" від 18 березня 2004 р. // Офіційний вісник України. - 2004. - № 15. -</w:t>
      </w:r>
    </w:p>
  </w:footnote>
  <w:footnote w:id="35">
    <w:p w14:paraId="210E3BE8" w14:textId="77777777" w:rsidR="009D6822" w:rsidRDefault="009D6822" w:rsidP="006C5715">
      <w:pPr>
        <w:pStyle w:val="a3"/>
        <w:ind w:firstLine="0"/>
      </w:pPr>
      <w:r>
        <w:rPr>
          <w:rStyle w:val="a5"/>
        </w:rPr>
        <w:footnoteRef/>
      </w:r>
      <w:r>
        <w:t xml:space="preserve"> Нормативно-правове забезпечення стратегічного курсу України на європейську та євроантлантичну інтеграцію. Навчальний посібник- хрестоматія. Ч. 1. </w:t>
      </w:r>
      <w:r>
        <w:rPr>
          <w:lang w:val="en-US"/>
        </w:rPr>
        <w:t>URL</w:t>
      </w:r>
      <w:r>
        <w:t>: http://www.uzhnu.edu.ua/uk/infocentre/get/3704.</w:t>
      </w:r>
    </w:p>
  </w:footnote>
  <w:footnote w:id="36">
    <w:p w14:paraId="3A1D01BB" w14:textId="77777777" w:rsidR="009D6822" w:rsidRDefault="009D6822" w:rsidP="000A3618">
      <w:pPr>
        <w:pStyle w:val="a3"/>
        <w:ind w:firstLine="0"/>
      </w:pPr>
      <w:r>
        <w:rPr>
          <w:rStyle w:val="a5"/>
        </w:rPr>
        <w:footnoteRef/>
      </w:r>
      <w:r>
        <w:t xml:space="preserve"> Нормативно-правове забезпечення стратегічного курсу України на європейську та євроантлантичну інтеграцію. Навчальний посібник- хрестоматія. Ч. 1. </w:t>
      </w:r>
      <w:r>
        <w:rPr>
          <w:lang w:val="en-US"/>
        </w:rPr>
        <w:t>URL</w:t>
      </w:r>
      <w:r>
        <w:t>: http://www.uzhnu.edu.ua/uk/infocentre/get/3704.</w:t>
      </w:r>
    </w:p>
  </w:footnote>
  <w:footnote w:id="37">
    <w:p w14:paraId="05D84398" w14:textId="77777777" w:rsidR="009D6822" w:rsidRDefault="009D6822" w:rsidP="000A3618">
      <w:pPr>
        <w:pStyle w:val="a3"/>
        <w:ind w:firstLine="0"/>
      </w:pPr>
      <w:r>
        <w:rPr>
          <w:rStyle w:val="a5"/>
        </w:rPr>
        <w:footnoteRef/>
      </w:r>
      <w:r>
        <w:t xml:space="preserve"> Бочан М. І. Європейська інтеграція України: правові засоби / М. І. Бочан. </w:t>
      </w:r>
      <w:r>
        <w:rPr>
          <w:lang w:val="en-US"/>
        </w:rPr>
        <w:t>URL</w:t>
      </w:r>
      <w:r>
        <w:t>: http:</w:t>
      </w:r>
      <w:r w:rsidRPr="007E40DD">
        <w:t xml:space="preserve"> </w:t>
      </w:r>
      <w:r>
        <w:t>//dspace.tneu.edu.ua/bitstream/316497/16966/1/Магістерська%20Бочан%20М.%20І.(стаціонар).pdf.</w:t>
      </w:r>
    </w:p>
  </w:footnote>
  <w:footnote w:id="38">
    <w:p w14:paraId="54A5DDD5" w14:textId="77777777" w:rsidR="009D6822" w:rsidRDefault="009D6822" w:rsidP="00E55AE2">
      <w:pPr>
        <w:pStyle w:val="a3"/>
        <w:ind w:firstLine="0"/>
      </w:pPr>
      <w:r>
        <w:rPr>
          <w:rStyle w:val="a5"/>
        </w:rPr>
        <w:footnoteRef/>
      </w:r>
      <w:r>
        <w:t xml:space="preserve"> Гончаренко О. М. Проблеми та перспективи Європейської інтеграції України. </w:t>
      </w:r>
      <w:r w:rsidRPr="00B27280">
        <w:rPr>
          <w:lang w:val="sv-SE"/>
        </w:rPr>
        <w:t>URL</w:t>
      </w:r>
      <w:r>
        <w:t>:</w:t>
      </w:r>
      <w:r w:rsidRPr="00B27280">
        <w:rPr>
          <w:lang w:val="sv-SE"/>
        </w:rPr>
        <w:t xml:space="preserve"> </w:t>
      </w:r>
      <w:r>
        <w:t>http://jrnl.nau.edu.ua/index.php/IMV/article/viewFile/5915/6 665.</w:t>
      </w:r>
    </w:p>
  </w:footnote>
  <w:footnote w:id="39">
    <w:p w14:paraId="7A3C1662" w14:textId="77777777" w:rsidR="009D6822" w:rsidRDefault="009D6822" w:rsidP="005161EC">
      <w:pPr>
        <w:pStyle w:val="a3"/>
        <w:ind w:firstLine="0"/>
      </w:pPr>
      <w:r>
        <w:rPr>
          <w:rStyle w:val="a5"/>
        </w:rPr>
        <w:footnoteRef/>
      </w:r>
      <w:r>
        <w:t xml:space="preserve"> Назаренко М. О. Комплексний механізм реалізації євроінтеграційної політики України. </w:t>
      </w:r>
      <w:r w:rsidRPr="00B27280">
        <w:rPr>
          <w:lang w:val="sv-SE"/>
        </w:rPr>
        <w:t>URL</w:t>
      </w:r>
      <w:r>
        <w:t>: http://www.oridu.odessa.ua/8/4/doc/dis%20Naz.pdf.</w:t>
      </w:r>
    </w:p>
  </w:footnote>
  <w:footnote w:id="40">
    <w:p w14:paraId="6E339DEB" w14:textId="77777777" w:rsidR="009D6822" w:rsidRDefault="009D6822" w:rsidP="005161EC">
      <w:pPr>
        <w:pStyle w:val="a3"/>
        <w:ind w:firstLine="0"/>
      </w:pPr>
      <w:r>
        <w:rPr>
          <w:rStyle w:val="a5"/>
        </w:rPr>
        <w:footnoteRef/>
      </w:r>
      <w:r>
        <w:t xml:space="preserve"> Нормативно-правове забезпечення стратегічного курсу України на європейську та євроантлантичну інтеграцію. Навчальний посібник- хрестоматія. Ч. 1. [Електронний ресурс]. – Режим доступу: http://www.uzhnu.edu.ua/uk/infocentre/get/3704.</w:t>
      </w:r>
    </w:p>
  </w:footnote>
  <w:footnote w:id="41">
    <w:p w14:paraId="4D3E2500" w14:textId="77777777" w:rsidR="009D6822" w:rsidRDefault="009D6822" w:rsidP="00E34353">
      <w:pPr>
        <w:pStyle w:val="a3"/>
        <w:ind w:firstLine="0"/>
      </w:pPr>
      <w:r>
        <w:rPr>
          <w:rStyle w:val="a5"/>
        </w:rPr>
        <w:footnoteRef/>
      </w:r>
      <w:r w:rsidRPr="00B27280">
        <w:rPr>
          <w:lang w:val="sv-SE"/>
        </w:rPr>
        <w:t xml:space="preserve"> URL</w:t>
      </w:r>
      <w:r>
        <w:t xml:space="preserve">: </w:t>
      </w:r>
      <w:r w:rsidRPr="00D03E16">
        <w:t>https://zakon.rada.gov.ua/laws/show/1629-15#Text</w:t>
      </w:r>
    </w:p>
  </w:footnote>
  <w:footnote w:id="42">
    <w:p w14:paraId="641E48BD" w14:textId="77777777" w:rsidR="009D6822" w:rsidRDefault="009D6822" w:rsidP="005161EC">
      <w:pPr>
        <w:pStyle w:val="a3"/>
        <w:ind w:firstLine="0"/>
      </w:pPr>
      <w:r>
        <w:rPr>
          <w:rStyle w:val="a5"/>
        </w:rPr>
        <w:footnoteRef/>
      </w:r>
      <w:r>
        <w:t xml:space="preserve"> Головко О. І. Механізм адаптації законодавства європейських держав до правових стандартів Європейського Союзу / О. І. Головко // Взаємодія міжнародного права з внутрішнім правом України / за ред. В. Н. Денисова. - К. : Юстініан, 2006. - С. 551-568.</w:t>
      </w:r>
    </w:p>
  </w:footnote>
  <w:footnote w:id="43">
    <w:p w14:paraId="489375BE" w14:textId="69FA8E6F" w:rsidR="009D6822" w:rsidRPr="007C504C" w:rsidRDefault="009D6822" w:rsidP="00746DB2">
      <w:pPr>
        <w:pStyle w:val="a3"/>
        <w:ind w:firstLine="0"/>
      </w:pPr>
      <w:r>
        <w:rPr>
          <w:rStyle w:val="a5"/>
        </w:rPr>
        <w:footnoteRef/>
      </w:r>
      <w:r>
        <w:t xml:space="preserve"> План дій "Україна–Європейський Союз". Європейська політика сусідства</w:t>
      </w:r>
      <w:r w:rsidRPr="007E40DD">
        <w:t xml:space="preserve"> </w:t>
      </w:r>
      <w:r>
        <w:t>(Розпорядження КМУ від 12 лютого 2005 р. № 36 "Про схвалення проекту</w:t>
      </w:r>
      <w:r w:rsidRPr="007E40DD">
        <w:t xml:space="preserve"> </w:t>
      </w:r>
      <w:r>
        <w:t xml:space="preserve">Плану дій "Україна – ЄС") </w:t>
      </w:r>
      <w:r>
        <w:rPr>
          <w:lang w:val="en-US"/>
        </w:rPr>
        <w:t>URL</w:t>
      </w:r>
      <w:r>
        <w:t>:http://zakon1.rada.gov.ua/cgi–bin/laws/main.cgi</w:t>
      </w:r>
    </w:p>
  </w:footnote>
  <w:footnote w:id="44">
    <w:p w14:paraId="5C18E432" w14:textId="427C8AD7" w:rsidR="009D6822" w:rsidRPr="007C504C" w:rsidRDefault="009D6822" w:rsidP="00746DB2">
      <w:pPr>
        <w:pStyle w:val="a3"/>
        <w:ind w:firstLine="0"/>
      </w:pPr>
      <w:r>
        <w:rPr>
          <w:rStyle w:val="a5"/>
        </w:rPr>
        <w:footnoteRef/>
      </w:r>
      <w:r>
        <w:t xml:space="preserve"> Стенограма виступу Президента України Віктора Ющенка у</w:t>
      </w:r>
      <w:r w:rsidRPr="007E40DD">
        <w:rPr>
          <w:lang w:val="ru-RU"/>
        </w:rPr>
        <w:t xml:space="preserve"> </w:t>
      </w:r>
      <w:r>
        <w:t>Європейському парламенті. 23 лютого 2005 р. URL: http://www.president.gov.ua/news/157.html</w:t>
      </w:r>
    </w:p>
  </w:footnote>
  <w:footnote w:id="45">
    <w:p w14:paraId="41F73AC4" w14:textId="7D60C622" w:rsidR="009D6822" w:rsidRPr="007C504C" w:rsidRDefault="009D6822" w:rsidP="00746DB2">
      <w:pPr>
        <w:pStyle w:val="a3"/>
        <w:ind w:firstLine="0"/>
      </w:pPr>
      <w:r>
        <w:rPr>
          <w:rStyle w:val="a5"/>
        </w:rPr>
        <w:footnoteRef/>
      </w:r>
      <w:r>
        <w:t xml:space="preserve"> Романюк Н. "Східне партнерство" як інструмент посилення інтеграційних</w:t>
      </w:r>
      <w:r w:rsidRPr="007E40DD">
        <w:t xml:space="preserve"> </w:t>
      </w:r>
      <w:r>
        <w:t>процесів у Європі / Н. Романюк // Україна та Польща: минуле, сьогодення,</w:t>
      </w:r>
      <w:r w:rsidRPr="007E40DD">
        <w:t xml:space="preserve"> </w:t>
      </w:r>
      <w:r>
        <w:t>перспективи. - Т.2. - 2013. - С. 1-5;</w:t>
      </w:r>
    </w:p>
  </w:footnote>
  <w:footnote w:id="46">
    <w:p w14:paraId="44963A8F" w14:textId="6CE861CB" w:rsidR="009D6822" w:rsidRPr="007C504C" w:rsidRDefault="009D6822" w:rsidP="00760136">
      <w:pPr>
        <w:pStyle w:val="a3"/>
        <w:ind w:firstLine="0"/>
      </w:pPr>
      <w:r>
        <w:rPr>
          <w:rStyle w:val="a5"/>
        </w:rPr>
        <w:footnoteRef/>
      </w:r>
      <w:r>
        <w:t xml:space="preserve"> Курылев К.П. Участие Украины в программе ЕС "Восточное</w:t>
      </w:r>
      <w:r w:rsidRPr="007E40DD">
        <w:rPr>
          <w:lang w:val="ru-RU"/>
        </w:rPr>
        <w:t xml:space="preserve"> </w:t>
      </w:r>
      <w:r>
        <w:t>партнерство" и позиция России / К.П. Курылев // Вестник РУДН, серия</w:t>
      </w:r>
      <w:r w:rsidRPr="007E40DD">
        <w:rPr>
          <w:lang w:val="ru-RU"/>
        </w:rPr>
        <w:t xml:space="preserve"> </w:t>
      </w:r>
      <w:r>
        <w:t>История России. - 2013. - №4. - С.121-135</w:t>
      </w:r>
    </w:p>
  </w:footnote>
  <w:footnote w:id="47">
    <w:p w14:paraId="5251531E" w14:textId="7C69CDAB" w:rsidR="009D6822" w:rsidRPr="007C504C" w:rsidRDefault="009D6822" w:rsidP="00760136">
      <w:pPr>
        <w:pStyle w:val="a3"/>
        <w:ind w:firstLine="0"/>
      </w:pPr>
      <w:r>
        <w:rPr>
          <w:rStyle w:val="a5"/>
        </w:rPr>
        <w:footnoteRef/>
      </w:r>
      <w:r>
        <w:t xml:space="preserve"> Гончарук, А. Додана вартість "Східного партнерства" / Андрій Гончарук</w:t>
      </w:r>
      <w:r w:rsidRPr="007E40DD">
        <w:rPr>
          <w:lang w:val="ru-RU"/>
        </w:rPr>
        <w:t xml:space="preserve"> </w:t>
      </w:r>
      <w:r>
        <w:t>// День. - 2009. – № 80</w:t>
      </w:r>
    </w:p>
  </w:footnote>
  <w:footnote w:id="48">
    <w:p w14:paraId="14EE9791" w14:textId="48557E1B" w:rsidR="009D6822" w:rsidRPr="0062358E" w:rsidRDefault="009D6822" w:rsidP="00760136">
      <w:pPr>
        <w:pStyle w:val="a3"/>
        <w:ind w:firstLine="0"/>
      </w:pPr>
      <w:r>
        <w:rPr>
          <w:rStyle w:val="a5"/>
        </w:rPr>
        <w:footnoteRef/>
      </w:r>
      <w:r>
        <w:t xml:space="preserve"> Пропозиції до напрямів виконання Угоди про асоціацію між Україною,</w:t>
      </w:r>
      <w:r w:rsidRPr="007E40DD">
        <w:t xml:space="preserve"> </w:t>
      </w:r>
      <w:r>
        <w:t>з однієї сторони, та Європейським Союзом, Європейським Співтовариством з</w:t>
      </w:r>
      <w:r w:rsidRPr="007E40DD">
        <w:t xml:space="preserve"> </w:t>
      </w:r>
      <w:r>
        <w:t>атомної енергії і їхніми державами-членами, з іншої сторони, як елементу</w:t>
      </w:r>
      <w:r w:rsidRPr="007E40DD">
        <w:t xml:space="preserve"> </w:t>
      </w:r>
      <w:r>
        <w:t>Національної програми імплементації Угоди про асоціацію між Україною та</w:t>
      </w:r>
      <w:r w:rsidRPr="007E40DD">
        <w:t xml:space="preserve"> </w:t>
      </w:r>
      <w:r>
        <w:t>ЄС.</w:t>
      </w:r>
      <w:r>
        <w:rPr>
          <w:lang w:val="en-US"/>
        </w:rPr>
        <w:t>URL</w:t>
      </w:r>
      <w:r>
        <w:t>:</w:t>
      </w:r>
      <w:r w:rsidRPr="007E40DD">
        <w:t xml:space="preserve"> </w:t>
      </w:r>
      <w:hyperlink r:id="rId1" w:history="1">
        <w:r w:rsidRPr="0062358E">
          <w:rPr>
            <w:rStyle w:val="ac"/>
            <w:color w:val="auto"/>
            <w:u w:val="none"/>
          </w:rPr>
          <w:t>https://text.ru/rd/aHR0cDovL3d3dy5tZS5nb3YudWEvRG9jdW1lbnRzL0Rvd25sb2FkP2lkPTliN2NjOTBlLWJkNWYtNDM5MC04MGQyLWZlNmE4YjlkNzYzOA%3</w:t>
        </w:r>
      </w:hyperlink>
      <w:r w:rsidRPr="0062358E">
        <w:t>.</w:t>
      </w:r>
    </w:p>
  </w:footnote>
  <w:footnote w:id="49">
    <w:p w14:paraId="20395E35" w14:textId="29F249B3" w:rsidR="009D6822" w:rsidRPr="00F32193" w:rsidRDefault="009D6822" w:rsidP="00760136">
      <w:pPr>
        <w:pStyle w:val="a3"/>
        <w:ind w:firstLine="0"/>
      </w:pPr>
      <w:r>
        <w:rPr>
          <w:rStyle w:val="a5"/>
        </w:rPr>
        <w:footnoteRef/>
      </w:r>
      <w:r>
        <w:t xml:space="preserve"> М.Кузьо, Д.Черніков, С.Павлюк, Р. Хорольський</w:t>
      </w:r>
      <w:r w:rsidRPr="007E40DD">
        <w:t xml:space="preserve"> </w:t>
      </w:r>
      <w:r>
        <w:t>Угода про асоціацію між Україною та ЄС: зміст та імплементація</w:t>
      </w:r>
      <w:r w:rsidRPr="00F32193">
        <w:t xml:space="preserve"> https://parlament.org.ua/upload/docs/final_1.pdf</w:t>
      </w:r>
    </w:p>
  </w:footnote>
  <w:footnote w:id="50">
    <w:p w14:paraId="53DFEA80" w14:textId="77777777" w:rsidR="009D6822" w:rsidRDefault="009D6822" w:rsidP="000313C1">
      <w:pPr>
        <w:pStyle w:val="a3"/>
        <w:ind w:firstLine="0"/>
      </w:pPr>
      <w:r>
        <w:rPr>
          <w:rStyle w:val="a5"/>
        </w:rPr>
        <w:footnoteRef/>
      </w:r>
      <w:r w:rsidRPr="007E40DD">
        <w:rPr>
          <w:lang w:val="ru-RU"/>
        </w:rPr>
        <w:t xml:space="preserve"> </w:t>
      </w:r>
      <w:r w:rsidRPr="00FE5F61">
        <w:t>Загальний огляд відносин Україна-ЄС</w:t>
      </w:r>
      <w:r>
        <w:t xml:space="preserve">. </w:t>
      </w:r>
      <w:r w:rsidRPr="00B27280">
        <w:rPr>
          <w:lang w:val="sv-SE"/>
        </w:rPr>
        <w:t>URL:</w:t>
      </w:r>
      <w:r>
        <w:t xml:space="preserve"> </w:t>
      </w:r>
      <w:r w:rsidRPr="00FE5F61">
        <w:t>https://ukraine-eu.mfa.gov.ua/posolstvo/zagalnij-oglyad-vidnosin-ukrayina-yes</w:t>
      </w:r>
    </w:p>
  </w:footnote>
  <w:footnote w:id="51">
    <w:p w14:paraId="503402C5" w14:textId="5C5BBD43" w:rsidR="009D6822" w:rsidRPr="007E40DD" w:rsidRDefault="009D6822" w:rsidP="000313C1">
      <w:pPr>
        <w:pStyle w:val="a3"/>
        <w:ind w:firstLine="0"/>
        <w:rPr>
          <w:lang w:val="ru-RU"/>
        </w:rPr>
      </w:pPr>
      <w:r>
        <w:rPr>
          <w:rStyle w:val="a5"/>
        </w:rPr>
        <w:footnoteRef/>
      </w:r>
      <w:r>
        <w:t xml:space="preserve"> ВІДНОСИНИ МІЖ ЄС ТА</w:t>
      </w:r>
      <w:r w:rsidRPr="007E40DD">
        <w:rPr>
          <w:lang w:val="ru-RU"/>
        </w:rPr>
        <w:t xml:space="preserve"> </w:t>
      </w:r>
      <w:r>
        <w:t>УКРАЇНОЮ У ФАКТАХ ТА ЦИФРАХ</w:t>
      </w:r>
      <w:r>
        <w:rPr>
          <w:lang w:val="ru-RU"/>
        </w:rPr>
        <w:t xml:space="preserve"> </w:t>
      </w:r>
      <w:r w:rsidRPr="008D0158">
        <w:rPr>
          <w:lang w:val="en-US"/>
        </w:rPr>
        <w:t>https</w:t>
      </w:r>
      <w:r w:rsidRPr="007E40DD">
        <w:rPr>
          <w:lang w:val="ru-RU"/>
        </w:rPr>
        <w:t>://</w:t>
      </w:r>
      <w:r w:rsidRPr="008D0158">
        <w:rPr>
          <w:lang w:val="en-US"/>
        </w:rPr>
        <w:t>www</w:t>
      </w:r>
      <w:r w:rsidRPr="007E40DD">
        <w:rPr>
          <w:lang w:val="ru-RU"/>
        </w:rPr>
        <w:t>.</w:t>
      </w:r>
      <w:r w:rsidRPr="008D0158">
        <w:rPr>
          <w:lang w:val="en-US"/>
        </w:rPr>
        <w:t>euneighbours</w:t>
      </w:r>
      <w:r w:rsidRPr="007E40DD">
        <w:rPr>
          <w:lang w:val="ru-RU"/>
        </w:rPr>
        <w:t>.</w:t>
      </w:r>
      <w:r w:rsidRPr="008D0158">
        <w:rPr>
          <w:lang w:val="en-US"/>
        </w:rPr>
        <w:t>eu</w:t>
      </w:r>
      <w:r w:rsidRPr="007E40DD">
        <w:rPr>
          <w:lang w:val="ru-RU"/>
        </w:rPr>
        <w:t>/</w:t>
      </w:r>
      <w:r w:rsidRPr="008D0158">
        <w:rPr>
          <w:lang w:val="en-US"/>
        </w:rPr>
        <w:t>sites</w:t>
      </w:r>
      <w:r w:rsidRPr="007E40DD">
        <w:rPr>
          <w:lang w:val="ru-RU"/>
        </w:rPr>
        <w:t>/</w:t>
      </w:r>
      <w:r>
        <w:rPr>
          <w:lang w:val="en-US"/>
        </w:rPr>
        <w:t>default</w:t>
      </w:r>
      <w:r w:rsidRPr="007E40DD">
        <w:rPr>
          <w:lang w:val="ru-RU"/>
        </w:rPr>
        <w:t>/</w:t>
      </w:r>
      <w:r>
        <w:rPr>
          <w:lang w:val="en-US"/>
        </w:rPr>
        <w:t>files</w:t>
      </w:r>
      <w:r w:rsidRPr="007E40DD">
        <w:rPr>
          <w:lang w:val="ru-RU"/>
        </w:rPr>
        <w:t>/</w:t>
      </w:r>
      <w:r>
        <w:rPr>
          <w:lang w:val="en-US"/>
        </w:rPr>
        <w:t>publications</w:t>
      </w:r>
      <w:r w:rsidRPr="007E40DD">
        <w:rPr>
          <w:lang w:val="ru-RU"/>
        </w:rPr>
        <w:t>/202010/</w:t>
      </w:r>
      <w:r w:rsidRPr="008D0158">
        <w:rPr>
          <w:lang w:val="en-US"/>
        </w:rPr>
        <w:t>EAP</w:t>
      </w:r>
      <w:r w:rsidRPr="007E40DD">
        <w:rPr>
          <w:lang w:val="ru-RU"/>
        </w:rPr>
        <w:t>%20</w:t>
      </w:r>
      <w:r w:rsidRPr="008D0158">
        <w:rPr>
          <w:lang w:val="en-US"/>
        </w:rPr>
        <w:t>FACTSHEET</w:t>
      </w:r>
      <w:r w:rsidRPr="007E40DD">
        <w:rPr>
          <w:lang w:val="ru-RU"/>
        </w:rPr>
        <w:t>%20</w:t>
      </w:r>
      <w:r w:rsidRPr="008D0158">
        <w:rPr>
          <w:lang w:val="en-US"/>
        </w:rPr>
        <w:t>UKRAINE</w:t>
      </w:r>
      <w:r w:rsidRPr="007E40DD">
        <w:rPr>
          <w:lang w:val="ru-RU"/>
        </w:rPr>
        <w:t>_</w:t>
      </w:r>
      <w:r w:rsidRPr="008D0158">
        <w:rPr>
          <w:lang w:val="en-US"/>
        </w:rPr>
        <w:t>UKR</w:t>
      </w:r>
      <w:r w:rsidRPr="007E40DD">
        <w:rPr>
          <w:lang w:val="ru-RU"/>
        </w:rPr>
        <w:t>.</w:t>
      </w:r>
      <w:r w:rsidRPr="008D0158">
        <w:rPr>
          <w:lang w:val="en-US"/>
        </w:rPr>
        <w:t>pdf</w:t>
      </w:r>
    </w:p>
  </w:footnote>
  <w:footnote w:id="52">
    <w:p w14:paraId="765B2A56" w14:textId="766755A8" w:rsidR="009D6822" w:rsidRPr="0062358E" w:rsidRDefault="009D6822" w:rsidP="002B43E6">
      <w:pPr>
        <w:pStyle w:val="a3"/>
        <w:ind w:firstLine="0"/>
      </w:pPr>
      <w:r>
        <w:rPr>
          <w:rStyle w:val="a5"/>
        </w:rPr>
        <w:footnoteRef/>
      </w:r>
      <w:r>
        <w:t xml:space="preserve"> Інформаційно-аналітичне видання</w:t>
      </w:r>
      <w:r w:rsidRPr="007E40DD">
        <w:rPr>
          <w:lang w:val="ru-RU"/>
        </w:rPr>
        <w:t xml:space="preserve"> </w:t>
      </w:r>
      <w:r>
        <w:t>"Євроінтеграція України:</w:t>
      </w:r>
      <w:r w:rsidRPr="007E40DD">
        <w:rPr>
          <w:lang w:val="ru-RU"/>
        </w:rPr>
        <w:t xml:space="preserve"> </w:t>
      </w:r>
      <w:r>
        <w:t>досвід сусідів та перспективи об’єднання суспільства".URL:</w:t>
      </w:r>
      <w:r w:rsidRPr="004D402F">
        <w:t>ttps://eeas.europa.eu/delegations/ukraine/10781/%D1%83%D0%BA%D1%80%D0%B0%D1%97%D0%BD%D0%B0-%D1%82%D0%B0-%D1%94%D1%81_uk</w:t>
      </w:r>
      <w:r w:rsidRPr="0062358E">
        <w:rPr>
          <w:lang w:val="ru-RU"/>
        </w:rPr>
        <w:t>.</w:t>
      </w:r>
    </w:p>
  </w:footnote>
  <w:footnote w:id="53">
    <w:p w14:paraId="22741F3A" w14:textId="3A48A734" w:rsidR="009D6822" w:rsidRDefault="009D6822" w:rsidP="002B43E6">
      <w:pPr>
        <w:pStyle w:val="a3"/>
        <w:ind w:firstLine="0"/>
      </w:pPr>
      <w:r>
        <w:rPr>
          <w:rStyle w:val="a5"/>
        </w:rPr>
        <w:footnoteRef/>
      </w:r>
      <w:r>
        <w:t xml:space="preserve"> </w:t>
      </w:r>
      <w:r w:rsidRPr="00984FFD">
        <w:t>ВІДНОСИНИ МІЖ ЄС</w:t>
      </w:r>
      <w:r>
        <w:t xml:space="preserve"> ТА УКРАЇНОЮ У ФАКТАХ ТА ЦИФРАХ </w:t>
      </w:r>
      <w:r w:rsidRPr="00984FFD">
        <w:t>https://www.euneighbours.eu/sites/default/files/publications/202010/EAP%20FACTSHEET%20UKRAINE_UKR.pdf</w:t>
      </w:r>
    </w:p>
  </w:footnote>
  <w:footnote w:id="54">
    <w:p w14:paraId="5BDEC2D2" w14:textId="66274499" w:rsidR="009D6822" w:rsidRPr="0062358E" w:rsidRDefault="009D6822" w:rsidP="002B43E6">
      <w:pPr>
        <w:pStyle w:val="a3"/>
        <w:ind w:firstLine="0"/>
      </w:pPr>
      <w:r>
        <w:rPr>
          <w:rStyle w:val="a5"/>
        </w:rPr>
        <w:footnoteRef/>
      </w:r>
      <w:r>
        <w:t xml:space="preserve"> </w:t>
      </w:r>
      <w:r w:rsidRPr="00616290">
        <w:t xml:space="preserve">Інформаційно-аналітичне видання </w:t>
      </w:r>
      <w:r>
        <w:t>"</w:t>
      </w:r>
      <w:r w:rsidRPr="00616290">
        <w:t>Євроінтеграція України: досвід сусідів та перспективи об’єднання суспільства</w:t>
      </w:r>
      <w:r>
        <w:t>"</w:t>
      </w:r>
      <w:r w:rsidRPr="00616290">
        <w:t>.</w:t>
      </w:r>
      <w:r>
        <w:t>URL:</w:t>
      </w:r>
      <w:r w:rsidRPr="00616290">
        <w:t>ttps://eeas.europa.eu/delegations/ukraine/10781/%D1%83%D0%BA%D1%80%D0%B0%D1%97%D0%BD%D0%B0-%D1%82%D0%B0-%D1%94%D1%81_uk.</w:t>
      </w:r>
    </w:p>
  </w:footnote>
  <w:footnote w:id="55">
    <w:p w14:paraId="2A68E7C3" w14:textId="3862C918" w:rsidR="009D6822" w:rsidRPr="0093337E" w:rsidRDefault="009D6822" w:rsidP="0062358E">
      <w:pPr>
        <w:pStyle w:val="a3"/>
        <w:ind w:firstLine="0"/>
        <w:rPr>
          <w:lang w:val="ru-RU"/>
        </w:rPr>
      </w:pPr>
      <w:r>
        <w:rPr>
          <w:rStyle w:val="a5"/>
        </w:rPr>
        <w:footnoteRef/>
      </w:r>
      <w:r>
        <w:t xml:space="preserve"> </w:t>
      </w:r>
      <w:r w:rsidRPr="0093337E">
        <w:t>Расширение ЕС на Восток: Предпосылки, проблемы, последствия / Ин-т мировой экономики и междунар. отношений. – М.: Наука, 2003. – 344 с</w:t>
      </w:r>
    </w:p>
  </w:footnote>
  <w:footnote w:id="56">
    <w:p w14:paraId="1F4167D9" w14:textId="0869FE2E" w:rsidR="009D6822" w:rsidRPr="00BF3BDD" w:rsidRDefault="009D6822" w:rsidP="0062358E">
      <w:pPr>
        <w:pStyle w:val="a3"/>
        <w:ind w:firstLine="0"/>
        <w:rPr>
          <w:lang w:val="ru-RU"/>
        </w:rPr>
      </w:pPr>
      <w:r>
        <w:rPr>
          <w:rStyle w:val="a5"/>
        </w:rPr>
        <w:footnoteRef/>
      </w:r>
      <w:r>
        <w:t xml:space="preserve"> </w:t>
      </w:r>
      <w:r w:rsidRPr="00BF3BDD">
        <w:t>Прокопенко Л. Л. П 80 Інституційна система ЄС : навч. посіб. / Л. Л. Прокопенко, О. М. Рудік, Н. М. Рудік. – Дніпро : ДРІДУ НАДУ, 2018. – 220 с.</w:t>
      </w:r>
    </w:p>
  </w:footnote>
  <w:footnote w:id="57">
    <w:p w14:paraId="1BFDD735" w14:textId="5ABC223B" w:rsidR="009D6822" w:rsidRPr="00D81274" w:rsidRDefault="009D6822" w:rsidP="005D710C">
      <w:pPr>
        <w:pStyle w:val="a3"/>
        <w:ind w:firstLine="0"/>
      </w:pPr>
      <w:r w:rsidRPr="00AC7C12">
        <w:rPr>
          <w:rStyle w:val="a5"/>
        </w:rPr>
        <w:footnoteRef/>
      </w:r>
      <w:r w:rsidRPr="00AC7C12">
        <w:t xml:space="preserve"> Країни-члени Європейського Союзу </w:t>
      </w:r>
      <w:r>
        <w:t xml:space="preserve"> </w:t>
      </w:r>
      <w:r w:rsidRPr="00AC7C12">
        <w:rPr>
          <w:lang w:val="en-US"/>
        </w:rPr>
        <w:t>URL</w:t>
      </w:r>
      <w:r w:rsidRPr="00AC7C12">
        <w:t xml:space="preserve">: </w:t>
      </w:r>
      <w:hyperlink r:id="rId2" w:history="1">
        <w:r w:rsidRPr="00AC7C12">
          <w:rPr>
            <w:rStyle w:val="ac"/>
            <w:color w:val="auto"/>
            <w:u w:val="none"/>
          </w:rPr>
          <w:t>https://www.city-adm.rv.ua/RivnePortal/ukr/Europe_Day_Member.aspx</w:t>
        </w:r>
      </w:hyperlink>
    </w:p>
  </w:footnote>
  <w:footnote w:id="58">
    <w:p w14:paraId="7E69879D" w14:textId="01C1E37D" w:rsidR="009D6822" w:rsidRPr="00A1020E" w:rsidRDefault="009D6822" w:rsidP="0062358E">
      <w:pPr>
        <w:pStyle w:val="a3"/>
        <w:ind w:firstLine="0"/>
      </w:pPr>
      <w:r>
        <w:rPr>
          <w:rStyle w:val="a5"/>
        </w:rPr>
        <w:footnoteRef/>
      </w:r>
      <w:r>
        <w:t xml:space="preserve"> Five Presidents’ Report, 2015: Completing Europe’s Economic and Monetary Union. – Report by Jean-Claude Juncker in close cooperation with Donald Tusk, Jeroen Dijsselbloem, Mario Draghi and Martin Schulz. European Commission, https://ec.europa.eu/commission/sites/beta-political/files/5-presidents-report_en.pdf.</w:t>
      </w:r>
    </w:p>
  </w:footnote>
  <w:footnote w:id="59">
    <w:p w14:paraId="39568889" w14:textId="0724FFBD" w:rsidR="009D6822" w:rsidRDefault="009D6822" w:rsidP="0062358E">
      <w:pPr>
        <w:pStyle w:val="a3"/>
        <w:ind w:firstLine="0"/>
      </w:pPr>
      <w:r>
        <w:rPr>
          <w:rStyle w:val="a5"/>
        </w:rPr>
        <w:footnoteRef/>
      </w:r>
      <w:r>
        <w:t xml:space="preserve"> The Bratislava Declaration and the Bratislava Roadmap. – European Council, 16 September 2016, https://www.consilium.europa.eu/media/21250/160916-bratislava-declaration-and-roadmapen16.pdf.</w:t>
      </w:r>
    </w:p>
  </w:footnote>
  <w:footnote w:id="60">
    <w:p w14:paraId="684F5BC2" w14:textId="5BBF33E6" w:rsidR="009D6822" w:rsidRPr="00271D9D" w:rsidRDefault="009D6822" w:rsidP="0062358E">
      <w:pPr>
        <w:pStyle w:val="a3"/>
        <w:ind w:firstLine="0"/>
      </w:pPr>
      <w:r>
        <w:rPr>
          <w:rStyle w:val="a5"/>
        </w:rPr>
        <w:footnoteRef/>
      </w:r>
      <w:r>
        <w:t xml:space="preserve"> The Rome Declaration. Statements and Remarks, 149/17. – Council of the EU, 25 March 2017, http://www.consilium.europa.eu/en/press/press-releases/2017/03/25/rome-declaration/pd</w:t>
      </w:r>
    </w:p>
  </w:footnote>
  <w:footnote w:id="61">
    <w:p w14:paraId="7E7A0D84" w14:textId="77777777" w:rsidR="009D6822" w:rsidRDefault="009D6822" w:rsidP="00C01C48">
      <w:pPr>
        <w:pStyle w:val="a3"/>
        <w:ind w:firstLine="0"/>
      </w:pPr>
      <w:r>
        <w:rPr>
          <w:rStyle w:val="a5"/>
        </w:rPr>
        <w:footnoteRef/>
      </w:r>
      <w:r>
        <w:t xml:space="preserve">  European Commission. White Paper on the Future of Europe. Reflections and scenarios for the EU27 by 2025. – Brussels, 1 March 2017, </w:t>
      </w:r>
    </w:p>
    <w:p w14:paraId="626BA572" w14:textId="2B658A39" w:rsidR="009D6822" w:rsidRPr="00C01C48" w:rsidRDefault="009D6822" w:rsidP="00C01C48">
      <w:pPr>
        <w:pStyle w:val="a3"/>
        <w:ind w:firstLine="0"/>
      </w:pPr>
      <w:r>
        <w:t>https://ec.europa.eu/commission/sites/beta-political/files/white_paper_on_the_future_of_europe_en.pdf.</w:t>
      </w:r>
    </w:p>
  </w:footnote>
  <w:footnote w:id="62">
    <w:p w14:paraId="765C06C3" w14:textId="6E08918B" w:rsidR="009D6822" w:rsidRPr="00DD3329" w:rsidRDefault="009D6822" w:rsidP="0062358E">
      <w:pPr>
        <w:pStyle w:val="a3"/>
        <w:ind w:firstLine="0"/>
        <w:rPr>
          <w:lang w:val="en-US"/>
        </w:rPr>
      </w:pPr>
      <w:r>
        <w:rPr>
          <w:rStyle w:val="a5"/>
        </w:rPr>
        <w:footnoteRef/>
      </w:r>
      <w:r>
        <w:t xml:space="preserve"> </w:t>
      </w:r>
      <w:r w:rsidRPr="00DD3329">
        <w:t>State of the Union by Jean-Claude Juncker, President of the European Commission, 12 September 2018. – European Commission, https://ec.europa.eu/commission/sites/beta-political/files/soteu2018-brochure_ en.pdf</w:t>
      </w:r>
    </w:p>
  </w:footnote>
  <w:footnote w:id="63">
    <w:p w14:paraId="05EFEE1B" w14:textId="42561A57" w:rsidR="009D6822" w:rsidRPr="00467C3F" w:rsidRDefault="009D6822" w:rsidP="0062358E">
      <w:pPr>
        <w:pStyle w:val="a3"/>
        <w:ind w:firstLine="0"/>
        <w:rPr>
          <w:lang w:val="ru-RU"/>
        </w:rPr>
      </w:pPr>
      <w:r>
        <w:rPr>
          <w:rStyle w:val="a5"/>
        </w:rPr>
        <w:footnoteRef/>
      </w:r>
      <w:r>
        <w:t xml:space="preserve"> </w:t>
      </w:r>
      <w:r w:rsidRPr="00467C3F">
        <w:rPr>
          <w:lang w:val="ru-RU"/>
        </w:rPr>
        <w:t xml:space="preserve">Звіт про виконання Угоди про асоціацію між Україною та ЄС за 2019 рік. Результати та плани. – Урядовий портал. URL: https://www. kmu.gov.ua/storage/app/sites/1/55-GOEEI/ar-aa-implementation-2019-4.pdf. </w:t>
      </w:r>
    </w:p>
  </w:footnote>
  <w:footnote w:id="64">
    <w:p w14:paraId="0B98BF29" w14:textId="55C7DA16" w:rsidR="009D6822" w:rsidRPr="00734D8C" w:rsidRDefault="009D6822" w:rsidP="0062358E">
      <w:pPr>
        <w:pStyle w:val="a3"/>
        <w:ind w:firstLine="0"/>
      </w:pPr>
      <w:r>
        <w:rPr>
          <w:rStyle w:val="a5"/>
        </w:rPr>
        <w:footnoteRef/>
      </w:r>
      <w:r w:rsidRPr="000C0D85">
        <w:t xml:space="preserve"> </w:t>
      </w:r>
      <w:r>
        <w:t>Звіт</w:t>
      </w:r>
      <w:r w:rsidRPr="00734D8C">
        <w:t xml:space="preserve"> про виконання Угоди про асоціацію між Україною та Європейським Союзом. – Урядовий портал, </w:t>
      </w:r>
      <w:r>
        <w:rPr>
          <w:lang w:val="en-US"/>
        </w:rPr>
        <w:t>URL</w:t>
      </w:r>
      <w:r w:rsidRPr="00734D8C">
        <w:t>:</w:t>
      </w:r>
      <w:r w:rsidRPr="00734D8C">
        <w:rPr>
          <w:lang w:val="en-US"/>
        </w:rPr>
        <w:t>https</w:t>
      </w:r>
      <w:r w:rsidRPr="00734D8C">
        <w:t>://</w:t>
      </w:r>
      <w:r w:rsidRPr="00734D8C">
        <w:rPr>
          <w:lang w:val="en-US"/>
        </w:rPr>
        <w:t>www</w:t>
      </w:r>
      <w:r w:rsidRPr="00734D8C">
        <w:t>.</w:t>
      </w:r>
      <w:r w:rsidRPr="00734D8C">
        <w:rPr>
          <w:lang w:val="en-US"/>
        </w:rPr>
        <w:t>kmu</w:t>
      </w:r>
      <w:r w:rsidRPr="00734D8C">
        <w:t xml:space="preserve">. </w:t>
      </w:r>
      <w:r w:rsidRPr="00734D8C">
        <w:rPr>
          <w:lang w:val="en-US"/>
        </w:rPr>
        <w:t>gov</w:t>
      </w:r>
      <w:r w:rsidRPr="00734D8C">
        <w:t>.</w:t>
      </w:r>
      <w:r w:rsidRPr="00734D8C">
        <w:rPr>
          <w:lang w:val="en-US"/>
        </w:rPr>
        <w:t>ua</w:t>
      </w:r>
      <w:r w:rsidRPr="00734D8C">
        <w:t>/</w:t>
      </w:r>
      <w:r w:rsidRPr="00734D8C">
        <w:rPr>
          <w:lang w:val="en-US"/>
        </w:rPr>
        <w:t>storage</w:t>
      </w:r>
      <w:r w:rsidRPr="00734D8C">
        <w:t>/</w:t>
      </w:r>
      <w:r w:rsidRPr="00734D8C">
        <w:rPr>
          <w:lang w:val="en-US"/>
        </w:rPr>
        <w:t>app</w:t>
      </w:r>
      <w:r w:rsidRPr="00734D8C">
        <w:t>/</w:t>
      </w:r>
      <w:r w:rsidRPr="00734D8C">
        <w:rPr>
          <w:lang w:val="en-US"/>
        </w:rPr>
        <w:t>sites</w:t>
      </w:r>
      <w:r w:rsidRPr="00734D8C">
        <w:t>/1/55-</w:t>
      </w:r>
      <w:r w:rsidRPr="00734D8C">
        <w:rPr>
          <w:lang w:val="en-US"/>
        </w:rPr>
        <w:t>GOEEI</w:t>
      </w:r>
      <w:r w:rsidRPr="00734D8C">
        <w:t>/</w:t>
      </w:r>
      <w:r w:rsidRPr="00734D8C">
        <w:rPr>
          <w:lang w:val="en-US"/>
        </w:rPr>
        <w:t>AA</w:t>
      </w:r>
      <w:r w:rsidRPr="00734D8C">
        <w:t>_</w:t>
      </w:r>
      <w:r w:rsidRPr="00734D8C">
        <w:rPr>
          <w:lang w:val="en-US"/>
        </w:rPr>
        <w:t>report</w:t>
      </w:r>
      <w:r w:rsidRPr="00734D8C">
        <w:t>_</w:t>
      </w:r>
      <w:r w:rsidRPr="00734D8C">
        <w:rPr>
          <w:lang w:val="en-US"/>
        </w:rPr>
        <w:t>UA</w:t>
      </w:r>
      <w:r w:rsidRPr="00734D8C">
        <w:t>.</w:t>
      </w:r>
      <w:r w:rsidRPr="00734D8C">
        <w:rPr>
          <w:lang w:val="en-US"/>
        </w:rPr>
        <w:t>pdf</w:t>
      </w:r>
      <w:r w:rsidRPr="00734D8C">
        <w:t xml:space="preserve">. </w:t>
      </w:r>
    </w:p>
    <w:p w14:paraId="7DEA3440" w14:textId="77777777" w:rsidR="009D6822" w:rsidRPr="000C0D85" w:rsidRDefault="009D6822" w:rsidP="00467C3F">
      <w:pPr>
        <w:pStyle w:val="a3"/>
      </w:pPr>
    </w:p>
  </w:footnote>
  <w:footnote w:id="65">
    <w:p w14:paraId="5C8B8A32" w14:textId="147B35B3" w:rsidR="009D6822" w:rsidRPr="00CB5B5C" w:rsidRDefault="009D6822" w:rsidP="0062358E">
      <w:pPr>
        <w:pStyle w:val="a3"/>
        <w:ind w:firstLine="0"/>
      </w:pPr>
      <w:r>
        <w:rPr>
          <w:rStyle w:val="a5"/>
        </w:rPr>
        <w:footnoteRef/>
      </w:r>
      <w:r w:rsidRPr="00CB5B5C">
        <w:t xml:space="preserve"> </w:t>
      </w:r>
      <w:r>
        <w:t xml:space="preserve">Спільна заява за підсумками 22-го Саміту Україна – ЄС. – Президент України. – Офіційне інтернет-представництво Президента України, 6 жовтня 2020р., </w:t>
      </w:r>
      <w:r>
        <w:rPr>
          <w:lang w:val="en-US"/>
        </w:rPr>
        <w:t>URL</w:t>
      </w:r>
      <w:r w:rsidRPr="00734D8C">
        <w:t>:</w:t>
      </w:r>
      <w:r>
        <w:t>https://www.president.gov.ua/news/spilna-zayava-za-pidsumkami-22-go-samitu-ukrayina-yes-64321</w:t>
      </w:r>
    </w:p>
  </w:footnote>
  <w:footnote w:id="66">
    <w:p w14:paraId="7036AEBF" w14:textId="77777777" w:rsidR="009D6822" w:rsidRPr="000630AB" w:rsidRDefault="009D6822" w:rsidP="0062358E">
      <w:pPr>
        <w:pStyle w:val="a3"/>
        <w:ind w:firstLine="0"/>
      </w:pPr>
      <w:r>
        <w:rPr>
          <w:rStyle w:val="a5"/>
        </w:rPr>
        <w:footnoteRef/>
      </w:r>
      <w:r w:rsidRPr="000630AB">
        <w:t xml:space="preserve"> Україна посилює торгівлю з ЄС. – Міністерство розвитку економіки, торгівлі та сільського господарства України, 29 січня 2020р., </w:t>
      </w:r>
      <w:r>
        <w:rPr>
          <w:lang w:val="en-US"/>
        </w:rPr>
        <w:t>URL</w:t>
      </w:r>
      <w:r w:rsidRPr="00734D8C">
        <w:t>:</w:t>
      </w:r>
      <w:r w:rsidRPr="000630AB">
        <w:t xml:space="preserve"> </w:t>
      </w:r>
      <w:r>
        <w:t>https</w:t>
      </w:r>
      <w:r w:rsidRPr="000630AB">
        <w:t>://</w:t>
      </w:r>
      <w:r>
        <w:t>www</w:t>
      </w:r>
      <w:r w:rsidRPr="000630AB">
        <w:t>.</w:t>
      </w:r>
      <w:r>
        <w:t>me</w:t>
      </w:r>
      <w:r w:rsidRPr="000630AB">
        <w:t>.</w:t>
      </w:r>
      <w:r>
        <w:t>gov</w:t>
      </w:r>
      <w:r w:rsidRPr="000630AB">
        <w:t>.</w:t>
      </w:r>
      <w:r>
        <w:t>ua</w:t>
      </w:r>
      <w:r w:rsidRPr="000630AB">
        <w:t>/</w:t>
      </w:r>
      <w:r>
        <w:t>News</w:t>
      </w:r>
      <w:r w:rsidRPr="000630AB">
        <w:t>/</w:t>
      </w:r>
      <w:r>
        <w:t>Detail</w:t>
      </w:r>
      <w:r w:rsidRPr="000630AB">
        <w:t>?</w:t>
      </w:r>
      <w:r>
        <w:t>lang</w:t>
      </w:r>
      <w:r w:rsidRPr="000630AB">
        <w:t>=</w:t>
      </w:r>
      <w:r>
        <w:t>uk</w:t>
      </w:r>
      <w:r w:rsidRPr="000630AB">
        <w:t>-</w:t>
      </w:r>
      <w:r>
        <w:t>UA</w:t>
      </w:r>
      <w:r w:rsidRPr="000630AB">
        <w:t>&amp;</w:t>
      </w:r>
      <w:r>
        <w:t>id</w:t>
      </w:r>
      <w:r w:rsidRPr="000630AB">
        <w:t>=</w:t>
      </w:r>
      <w:r>
        <w:t>bf</w:t>
      </w:r>
      <w:r w:rsidRPr="000630AB">
        <w:t>578</w:t>
      </w:r>
      <w:r>
        <w:t>f</w:t>
      </w:r>
      <w:r w:rsidRPr="000630AB">
        <w:t>2</w:t>
      </w:r>
      <w:r>
        <w:t>a</w:t>
      </w:r>
      <w:r w:rsidRPr="000630AB">
        <w:t>-9202-41</w:t>
      </w:r>
      <w:r>
        <w:t>ed</w:t>
      </w:r>
      <w:r w:rsidRPr="000630AB">
        <w:t>-</w:t>
      </w:r>
      <w:r>
        <w:t>ae</w:t>
      </w:r>
      <w:r w:rsidRPr="000630AB">
        <w:t>1</w:t>
      </w:r>
      <w:r>
        <w:t>d</w:t>
      </w:r>
      <w:r w:rsidRPr="000630AB">
        <w:t>-1</w:t>
      </w:r>
      <w:r>
        <w:t>cfe</w:t>
      </w:r>
      <w:r w:rsidRPr="000630AB">
        <w:t>2</w:t>
      </w:r>
      <w:r>
        <w:t>e</w:t>
      </w:r>
      <w:r w:rsidRPr="000630AB">
        <w:t>209781&amp;</w:t>
      </w:r>
      <w:r>
        <w:t>title</w:t>
      </w:r>
      <w:r w:rsidRPr="000630AB">
        <w:t>=</w:t>
      </w:r>
      <w:r>
        <w:t>UkrainaPosiliuTorgivliuZs</w:t>
      </w:r>
      <w:r w:rsidRPr="000630AB">
        <w:t>&amp;</w:t>
      </w:r>
      <w:r>
        <w:t>isSpecial</w:t>
      </w:r>
      <w:r w:rsidRPr="000630AB">
        <w:t>=</w:t>
      </w:r>
      <w:r>
        <w:t>true (дата звернення: 14.10.2021)</w:t>
      </w:r>
    </w:p>
  </w:footnote>
  <w:footnote w:id="67">
    <w:p w14:paraId="7CDADBCE" w14:textId="77777777" w:rsidR="009D6822" w:rsidRPr="001B48EF" w:rsidRDefault="009D6822" w:rsidP="0062358E">
      <w:pPr>
        <w:pStyle w:val="a3"/>
        <w:ind w:firstLine="0"/>
      </w:pPr>
      <w:r>
        <w:rPr>
          <w:rStyle w:val="a5"/>
        </w:rPr>
        <w:footnoteRef/>
      </w:r>
      <w:r>
        <w:t xml:space="preserve"> Україна 2019-2020: широкі можливості, суперечливі результати. – Центр Разумкова, 2020р., с.10.</w:t>
      </w:r>
    </w:p>
  </w:footnote>
  <w:footnote w:id="68">
    <w:p w14:paraId="0AD6A993" w14:textId="6B572BA3" w:rsidR="009D6822" w:rsidRPr="006D254D" w:rsidRDefault="009D6822" w:rsidP="0062358E">
      <w:pPr>
        <w:pStyle w:val="a3"/>
        <w:ind w:firstLine="0"/>
      </w:pPr>
      <w:r>
        <w:rPr>
          <w:rStyle w:val="a5"/>
        </w:rPr>
        <w:footnoteRef/>
      </w:r>
      <w:r>
        <w:t xml:space="preserve"> </w:t>
      </w:r>
      <w:r w:rsidRPr="00263A46">
        <w:t xml:space="preserve">Аналітичне дослідження </w:t>
      </w:r>
      <w:r>
        <w:t>"</w:t>
      </w:r>
      <w:r w:rsidRPr="00263A46">
        <w:t>Секторальна інтеграція України до ЄС: передумови, перспективи, виклики</w:t>
      </w:r>
      <w:r>
        <w:t>"</w:t>
      </w:r>
      <w:r w:rsidRPr="00263A46">
        <w:t xml:space="preserve"> </w:t>
      </w:r>
      <w:r>
        <w:t xml:space="preserve">. С.80. </w:t>
      </w:r>
      <w:r w:rsidRPr="00263A46">
        <w:t>URL: https://razumkov.org.ua/uploads/ article/2021_sektor_eu_ukr.pdf</w:t>
      </w:r>
      <w:r>
        <w:t xml:space="preserve"> </w:t>
      </w:r>
    </w:p>
  </w:footnote>
  <w:footnote w:id="69">
    <w:p w14:paraId="6834232C" w14:textId="77107898" w:rsidR="009D6822" w:rsidRPr="00755908" w:rsidRDefault="009D6822" w:rsidP="0062358E">
      <w:pPr>
        <w:pStyle w:val="a3"/>
        <w:ind w:firstLine="0"/>
      </w:pPr>
      <w:r>
        <w:rPr>
          <w:rStyle w:val="a5"/>
        </w:rPr>
        <w:footnoteRef/>
      </w:r>
      <w:r>
        <w:t xml:space="preserve"> Рада Європи: Антикорупційна реформа в Україні і надалі лише на папері. – DW, 26 березня 2020р., </w:t>
      </w:r>
      <w:r w:rsidRPr="00263A46">
        <w:t>URL:</w:t>
      </w:r>
      <w:r>
        <w:t>https://www.dw.com/uk.</w:t>
      </w:r>
      <w:r w:rsidRPr="001B48EF">
        <w:t xml:space="preserve"> </w:t>
      </w:r>
    </w:p>
  </w:footnote>
  <w:footnote w:id="70">
    <w:p w14:paraId="333646B9" w14:textId="26AC357A" w:rsidR="009D6822" w:rsidRPr="001B48EF" w:rsidRDefault="009D6822" w:rsidP="0062358E">
      <w:pPr>
        <w:pStyle w:val="a3"/>
        <w:ind w:firstLine="0"/>
      </w:pPr>
      <w:r>
        <w:rPr>
          <w:rStyle w:val="a5"/>
        </w:rPr>
        <w:footnoteRef/>
      </w:r>
      <w:r w:rsidRPr="00755908">
        <w:t xml:space="preserve"> „Венеціанська комісія“ заявила Україні про необхідність очищення Вищої ради правосуддя. – Українська правда, 11 жовтня 2020р., </w:t>
      </w:r>
      <w:r w:rsidRPr="00263A46">
        <w:t xml:space="preserve">URL: </w:t>
      </w:r>
      <w:r>
        <w:t>https</w:t>
      </w:r>
      <w:r w:rsidRPr="00755908">
        <w:t>://</w:t>
      </w:r>
      <w:r>
        <w:t>www</w:t>
      </w:r>
      <w:r w:rsidRPr="00755908">
        <w:t xml:space="preserve">. </w:t>
      </w:r>
      <w:r>
        <w:t>pravda</w:t>
      </w:r>
      <w:r w:rsidRPr="00755908">
        <w:t>.</w:t>
      </w:r>
      <w:r>
        <w:t>com</w:t>
      </w:r>
      <w:r w:rsidRPr="00755908">
        <w:t>.</w:t>
      </w:r>
      <w:r>
        <w:t>ua</w:t>
      </w:r>
      <w:r w:rsidRPr="00755908">
        <w:t>/</w:t>
      </w:r>
      <w:r>
        <w:t>news</w:t>
      </w:r>
      <w:r w:rsidRPr="00755908">
        <w:t>/2020/10/11/7269552.</w:t>
      </w:r>
    </w:p>
  </w:footnote>
  <w:footnote w:id="71">
    <w:p w14:paraId="0D80E4AD" w14:textId="5E83BC64" w:rsidR="009D6822" w:rsidRPr="00263A46" w:rsidRDefault="009D6822" w:rsidP="0062358E">
      <w:pPr>
        <w:pStyle w:val="a3"/>
        <w:ind w:firstLine="0"/>
      </w:pPr>
      <w:r>
        <w:rPr>
          <w:rStyle w:val="a5"/>
        </w:rPr>
        <w:footnoteRef/>
      </w:r>
      <w:r w:rsidRPr="00263A46">
        <w:t xml:space="preserve"> Аналітичне дослідження </w:t>
      </w:r>
      <w:r>
        <w:t>"</w:t>
      </w:r>
      <w:r w:rsidRPr="00263A46">
        <w:t>Секторальна інтеграція України до ЄС: передумови, перспективи, виклики</w:t>
      </w:r>
      <w:r>
        <w:t>"</w:t>
      </w:r>
      <w:r w:rsidRPr="00263A46">
        <w:t xml:space="preserve"> </w:t>
      </w:r>
      <w:r>
        <w:t xml:space="preserve">. С.80. </w:t>
      </w:r>
      <w:r w:rsidRPr="00263A46">
        <w:t>URL: https://razumkov.org.ua/uploads/ article/2021_sektor_eu_ukr.pdf</w:t>
      </w:r>
      <w:r>
        <w:t xml:space="preserve"> </w:t>
      </w:r>
    </w:p>
  </w:footnote>
  <w:footnote w:id="72">
    <w:p w14:paraId="6ECA6256" w14:textId="21B68AE7" w:rsidR="009D6822" w:rsidRPr="00263A46" w:rsidRDefault="009D6822" w:rsidP="0062358E">
      <w:pPr>
        <w:pStyle w:val="a3"/>
        <w:ind w:firstLine="0"/>
      </w:pPr>
      <w:r>
        <w:rPr>
          <w:rStyle w:val="a5"/>
        </w:rPr>
        <w:footnoteRef/>
      </w:r>
      <w:r>
        <w:t xml:space="preserve"> </w:t>
      </w:r>
      <w:r w:rsidRPr="00263A46">
        <w:t xml:space="preserve">Аналітичне дослідження </w:t>
      </w:r>
      <w:r>
        <w:t>"</w:t>
      </w:r>
      <w:r w:rsidRPr="00263A46">
        <w:t>Секторальна інтеграція України до ЄС: передумови, перспективи, виклики</w:t>
      </w:r>
      <w:r>
        <w:t>"</w:t>
      </w:r>
      <w:r w:rsidRPr="00263A46">
        <w:t xml:space="preserve"> </w:t>
      </w:r>
      <w:r>
        <w:t xml:space="preserve">. С.82. </w:t>
      </w:r>
      <w:r w:rsidRPr="00263A46">
        <w:t xml:space="preserve">URL: https://razumkov.org.ua/uploads/ article/2021_sektor_eu_ukr.pdf </w:t>
      </w:r>
    </w:p>
  </w:footnote>
  <w:footnote w:id="73">
    <w:p w14:paraId="343E4325" w14:textId="6A8F1B4D" w:rsidR="009D6822" w:rsidRPr="006D254D" w:rsidRDefault="009D6822" w:rsidP="0062358E">
      <w:pPr>
        <w:pStyle w:val="a3"/>
        <w:ind w:firstLine="0"/>
      </w:pPr>
      <w:r>
        <w:rPr>
          <w:rStyle w:val="a5"/>
        </w:rPr>
        <w:footnoteRef/>
      </w:r>
      <w:r w:rsidRPr="006D254D">
        <w:t xml:space="preserve"> </w:t>
      </w:r>
      <w:r w:rsidRPr="004A7C76">
        <w:t xml:space="preserve">Звіти про виконання Угоди про асоціацію між Україною та Європейським Союзом. – Сайт Кабінету Міністрів України, </w:t>
      </w:r>
      <w:r w:rsidRPr="00263A46">
        <w:t>URL:</w:t>
      </w:r>
      <w:r w:rsidRPr="004A7C76">
        <w:t xml:space="preserve"> </w:t>
      </w:r>
      <w:r>
        <w:t>https</w:t>
      </w:r>
      <w:r w:rsidRPr="004A7C76">
        <w:t>://</w:t>
      </w:r>
      <w:r>
        <w:t>www</w:t>
      </w:r>
      <w:r w:rsidRPr="004A7C76">
        <w:t>.</w:t>
      </w:r>
      <w:r>
        <w:t>kmu</w:t>
      </w:r>
      <w:r w:rsidRPr="004A7C76">
        <w:t xml:space="preserve">. </w:t>
      </w:r>
      <w:r>
        <w:t>gov</w:t>
      </w:r>
      <w:r w:rsidRPr="004A7C76">
        <w:t>.</w:t>
      </w:r>
      <w:r>
        <w:t>ua</w:t>
      </w:r>
      <w:r w:rsidRPr="004A7C76">
        <w:t>/</w:t>
      </w:r>
      <w:r>
        <w:t>diyalnist</w:t>
      </w:r>
      <w:r w:rsidRPr="004A7C76">
        <w:t>/</w:t>
      </w:r>
      <w:r>
        <w:t>yevropejska</w:t>
      </w:r>
      <w:r w:rsidRPr="004A7C76">
        <w:t>-</w:t>
      </w:r>
      <w:r>
        <w:t>integraciya</w:t>
      </w:r>
      <w:r w:rsidRPr="004A7C76">
        <w:t>/</w:t>
      </w:r>
      <w:r>
        <w:t>vikonannya</w:t>
      </w:r>
      <w:r w:rsidRPr="004A7C76">
        <w:t>-</w:t>
      </w:r>
      <w:r>
        <w:t>ugodi</w:t>
      </w:r>
      <w:r w:rsidRPr="004A7C76">
        <w:t>-</w:t>
      </w:r>
      <w:r>
        <w:t>pro</w:t>
      </w:r>
      <w:r w:rsidRPr="004A7C76">
        <w:t>-</w:t>
      </w:r>
      <w:r>
        <w:t>asociaciyu</w:t>
      </w:r>
      <w:r w:rsidRPr="004A7C76">
        <w:t>/</w:t>
      </w:r>
      <w:r>
        <w:t>zviti</w:t>
      </w:r>
      <w:r w:rsidRPr="004A7C76">
        <w:t>-</w:t>
      </w:r>
      <w:r>
        <w:t>pro</w:t>
      </w:r>
      <w:r w:rsidRPr="004A7C76">
        <w:t>-</w:t>
      </w:r>
      <w:r>
        <w:t>vikonannya</w:t>
      </w:r>
      <w:r w:rsidRPr="004A7C76">
        <w:t>-</w:t>
      </w:r>
      <w:r>
        <w:t>ugodi</w:t>
      </w:r>
      <w:r w:rsidRPr="004A7C76">
        <w:t>-</w:t>
      </w:r>
      <w:r>
        <w:t>pro</w:t>
      </w:r>
      <w:r w:rsidRPr="004A7C76">
        <w:t>-</w:t>
      </w:r>
      <w:r>
        <w:t>asociaciyu</w:t>
      </w:r>
      <w:r w:rsidRPr="004A7C76">
        <w:t>.</w:t>
      </w:r>
      <w:r w:rsidRPr="006D254D">
        <w:t xml:space="preserve"> </w:t>
      </w:r>
    </w:p>
  </w:footnote>
  <w:footnote w:id="74">
    <w:p w14:paraId="7E42F266" w14:textId="3651C100" w:rsidR="009D6822" w:rsidRPr="00263A46" w:rsidRDefault="009D6822" w:rsidP="0062358E">
      <w:pPr>
        <w:pStyle w:val="a3"/>
        <w:ind w:firstLine="0"/>
      </w:pPr>
      <w:r>
        <w:rPr>
          <w:rStyle w:val="a5"/>
        </w:rPr>
        <w:footnoteRef/>
      </w:r>
      <w:r>
        <w:t xml:space="preserve"> </w:t>
      </w:r>
      <w:r w:rsidRPr="00263A46">
        <w:t xml:space="preserve">Аналітичне дослідження </w:t>
      </w:r>
      <w:r>
        <w:t>"</w:t>
      </w:r>
      <w:r w:rsidRPr="00263A46">
        <w:t>Секторальна інтеграція України до ЄС: передумови, перспективи, виклики</w:t>
      </w:r>
      <w:r>
        <w:t>"</w:t>
      </w:r>
      <w:r w:rsidRPr="00263A46">
        <w:t xml:space="preserve"> </w:t>
      </w:r>
      <w:r>
        <w:t xml:space="preserve">. С.83. </w:t>
      </w:r>
      <w:r w:rsidRPr="00263A46">
        <w:t>URL: https://razumkov.org.ua/uploads/ article/2021_sektor_eu_ukr.pdf</w:t>
      </w:r>
    </w:p>
  </w:footnote>
  <w:footnote w:id="75">
    <w:p w14:paraId="7CCD7A2F" w14:textId="45C4E0AD" w:rsidR="009D6822" w:rsidRPr="006D254D" w:rsidRDefault="009D6822" w:rsidP="0062358E">
      <w:pPr>
        <w:pStyle w:val="a3"/>
        <w:ind w:firstLine="0"/>
      </w:pPr>
      <w:r>
        <w:rPr>
          <w:rStyle w:val="a5"/>
        </w:rPr>
        <w:footnoteRef/>
      </w:r>
      <w:r w:rsidRPr="006D254D">
        <w:t xml:space="preserve"> Стефанишина дала оцінку євроінтеграції України. – Корреспондент.</w:t>
      </w:r>
      <w:r>
        <w:t>net</w:t>
      </w:r>
      <w:r w:rsidRPr="006D254D">
        <w:t>, 17 листопада 2020р.,</w:t>
      </w:r>
      <w:r w:rsidRPr="001B48EF">
        <w:t xml:space="preserve"> </w:t>
      </w:r>
      <w:r w:rsidRPr="00263A46">
        <w:t xml:space="preserve">URL: </w:t>
      </w:r>
      <w:r w:rsidRPr="006D254D">
        <w:t xml:space="preserve"> </w:t>
      </w:r>
      <w:r>
        <w:t>https</w:t>
      </w:r>
      <w:r w:rsidRPr="006D254D">
        <w:t>://</w:t>
      </w:r>
      <w:r>
        <w:t>ua</w:t>
      </w:r>
      <w:r w:rsidRPr="006D254D">
        <w:t>.</w:t>
      </w:r>
      <w:r>
        <w:t>korrespondent</w:t>
      </w:r>
      <w:r w:rsidRPr="006D254D">
        <w:t>.</w:t>
      </w:r>
      <w:r>
        <w:t>net</w:t>
      </w:r>
      <w:r w:rsidRPr="006D254D">
        <w:t>/</w:t>
      </w:r>
      <w:r>
        <w:t>ukraine</w:t>
      </w:r>
      <w:r w:rsidRPr="006D254D">
        <w:t xml:space="preserve">/4296519- </w:t>
      </w:r>
      <w:r>
        <w:t>stefanyshyna</w:t>
      </w:r>
      <w:r w:rsidRPr="006D254D">
        <w:t>-</w:t>
      </w:r>
      <w:r>
        <w:t>dala</w:t>
      </w:r>
      <w:r w:rsidRPr="006D254D">
        <w:t>-</w:t>
      </w:r>
      <w:r>
        <w:t>otsinku</w:t>
      </w:r>
      <w:r w:rsidRPr="006D254D">
        <w:t>-</w:t>
      </w:r>
      <w:r>
        <w:t>yevrointehratsii</w:t>
      </w:r>
      <w:r w:rsidRPr="006D254D">
        <w:t>-</w:t>
      </w:r>
      <w:r>
        <w:t>ukrainy</w:t>
      </w:r>
      <w:r w:rsidRPr="006D254D">
        <w:t xml:space="preserve">. </w:t>
      </w:r>
    </w:p>
  </w:footnote>
  <w:footnote w:id="76">
    <w:p w14:paraId="2B7E9DC2" w14:textId="136FFF33" w:rsidR="009D6822" w:rsidRPr="004A7C76" w:rsidRDefault="009D6822" w:rsidP="0062358E">
      <w:pPr>
        <w:pStyle w:val="a3"/>
        <w:ind w:firstLine="0"/>
      </w:pPr>
      <w:r>
        <w:rPr>
          <w:rStyle w:val="a5"/>
        </w:rPr>
        <w:footnoteRef/>
      </w:r>
      <w:r w:rsidRPr="004A7C76">
        <w:t xml:space="preserve"> Євроінтеграція 2.0: що дасть Україні оновлення Угоди про асоціацію з ЄС. – Європейська правда, 29 липня 2020р., </w:t>
      </w:r>
      <w:r w:rsidRPr="00263A46">
        <w:t>URL:</w:t>
      </w:r>
      <w:r w:rsidRPr="004A7C76">
        <w:t xml:space="preserve"> </w:t>
      </w:r>
      <w:r>
        <w:t>https</w:t>
      </w:r>
      <w:r w:rsidRPr="004A7C76">
        <w:t>://</w:t>
      </w:r>
      <w:r>
        <w:t>www</w:t>
      </w:r>
      <w:r w:rsidRPr="004A7C76">
        <w:t>.</w:t>
      </w:r>
      <w:r>
        <w:t>eurointegration</w:t>
      </w:r>
      <w:r w:rsidRPr="004A7C76">
        <w:t xml:space="preserve">. </w:t>
      </w:r>
      <w:r>
        <w:t>com</w:t>
      </w:r>
      <w:r w:rsidRPr="004A7C76">
        <w:t>.</w:t>
      </w:r>
      <w:r>
        <w:t>ua</w:t>
      </w:r>
      <w:r w:rsidRPr="004A7C76">
        <w:t>/</w:t>
      </w:r>
      <w:r>
        <w:t>rus</w:t>
      </w:r>
      <w:r w:rsidRPr="004A7C76">
        <w:t>/</w:t>
      </w:r>
      <w:r>
        <w:t>experts</w:t>
      </w:r>
      <w:r w:rsidRPr="004A7C76">
        <w:t xml:space="preserve">/2020/07/29/7112658. </w:t>
      </w:r>
    </w:p>
  </w:footnote>
  <w:footnote w:id="77">
    <w:p w14:paraId="1888A4B8" w14:textId="33E150C1" w:rsidR="009D6822" w:rsidRPr="006009ED" w:rsidRDefault="009D6822" w:rsidP="0062358E">
      <w:pPr>
        <w:pStyle w:val="a3"/>
        <w:ind w:firstLine="0"/>
      </w:pPr>
      <w:r>
        <w:rPr>
          <w:rStyle w:val="a5"/>
        </w:rPr>
        <w:footnoteRef/>
      </w:r>
      <w:r w:rsidRPr="006009ED">
        <w:t xml:space="preserve"> Федоренко К., Поляков Л., Козій І. Військово-технічне співробітництво між Україною та ЄС. – “Громадський моніторинг співпраці України та ЄС у безпековій сфері”, Інститут Євро-Атлантичного співробітництва, 2019р., </w:t>
      </w:r>
      <w:r w:rsidRPr="00263A46">
        <w:t xml:space="preserve">URL: </w:t>
      </w:r>
      <w:r>
        <w:t>http</w:t>
      </w:r>
      <w:r w:rsidRPr="006009ED">
        <w:t>://</w:t>
      </w:r>
      <w:r>
        <w:t>www</w:t>
      </w:r>
      <w:r w:rsidRPr="006009ED">
        <w:t>.</w:t>
      </w:r>
      <w:r>
        <w:t>ieac</w:t>
      </w:r>
      <w:r w:rsidRPr="006009ED">
        <w:t>.</w:t>
      </w:r>
      <w:r>
        <w:t>org</w:t>
      </w:r>
      <w:r w:rsidRPr="006009ED">
        <w:t>.</w:t>
      </w:r>
      <w:r>
        <w:t>ua</w:t>
      </w:r>
      <w:r w:rsidRPr="006009ED">
        <w:t>/</w:t>
      </w:r>
      <w:r>
        <w:t>public</w:t>
      </w:r>
      <w:r w:rsidRPr="006009ED">
        <w:t>/</w:t>
      </w:r>
      <w:r>
        <w:t>item</w:t>
      </w:r>
      <w:r w:rsidRPr="006009ED">
        <w:t>/96-</w:t>
      </w:r>
      <w:r>
        <w:t>hromadskyi</w:t>
      </w:r>
      <w:r w:rsidRPr="006009ED">
        <w:t>-</w:t>
      </w:r>
      <w:r>
        <w:t>monitorynh</w:t>
      </w:r>
      <w:r w:rsidRPr="006009ED">
        <w:t>-</w:t>
      </w:r>
      <w:r>
        <w:t>spivpratsiukrainy</w:t>
      </w:r>
      <w:r w:rsidRPr="006009ED">
        <w:t>-</w:t>
      </w:r>
      <w:r>
        <w:t>ta</w:t>
      </w:r>
      <w:r w:rsidRPr="006009ED">
        <w:t>-</w:t>
      </w:r>
      <w:r>
        <w:t>yes</w:t>
      </w:r>
      <w:r w:rsidRPr="006009ED">
        <w:t>-</w:t>
      </w:r>
      <w:r>
        <w:t>u</w:t>
      </w:r>
      <w:r w:rsidRPr="006009ED">
        <w:t>-</w:t>
      </w:r>
      <w:r>
        <w:t>bezpekovii</w:t>
      </w:r>
      <w:r w:rsidRPr="006009ED">
        <w:t>-</w:t>
      </w:r>
      <w:r>
        <w:t>sferi</w:t>
      </w:r>
      <w:r w:rsidRPr="006009ED">
        <w:t>-</w:t>
      </w:r>
      <w:r>
        <w:t>policy</w:t>
      </w:r>
      <w:r w:rsidRPr="006009ED">
        <w:t>-</w:t>
      </w:r>
      <w:r>
        <w:t xml:space="preserve">paper </w:t>
      </w:r>
    </w:p>
  </w:footnote>
  <w:footnote w:id="78">
    <w:p w14:paraId="30EBF69F" w14:textId="20EC1AC7" w:rsidR="009D6822" w:rsidRPr="006D254D" w:rsidRDefault="009D6822" w:rsidP="0072121C">
      <w:pPr>
        <w:pStyle w:val="a3"/>
        <w:ind w:firstLine="0"/>
      </w:pPr>
      <w:r>
        <w:rPr>
          <w:rStyle w:val="a5"/>
        </w:rPr>
        <w:footnoteRef/>
      </w:r>
      <w:r>
        <w:t xml:space="preserve"> </w:t>
      </w:r>
      <w:r w:rsidRPr="00263A46">
        <w:t xml:space="preserve">Аналітичне дослідження </w:t>
      </w:r>
      <w:r>
        <w:t>"</w:t>
      </w:r>
      <w:r w:rsidRPr="00263A46">
        <w:t>Секторальна інтеграція України до ЄС: передумови, перспективи, виклики</w:t>
      </w:r>
      <w:r>
        <w:t>"</w:t>
      </w:r>
      <w:r w:rsidRPr="00263A46">
        <w:t xml:space="preserve"> </w:t>
      </w:r>
      <w:r>
        <w:t xml:space="preserve">. С.83. </w:t>
      </w:r>
      <w:r w:rsidRPr="00263A46">
        <w:t xml:space="preserve">URL: https://razumkov.org.ua/uploads/ article/2021_sektor_eu_ukr.pdf </w:t>
      </w:r>
    </w:p>
  </w:footnote>
  <w:footnote w:id="79">
    <w:p w14:paraId="13269DC5" w14:textId="77777777" w:rsidR="009D6822" w:rsidRPr="00841BC3" w:rsidRDefault="009D6822" w:rsidP="0062358E">
      <w:pPr>
        <w:pStyle w:val="a3"/>
        <w:ind w:firstLine="0"/>
      </w:pPr>
      <w:r>
        <w:rPr>
          <w:rStyle w:val="a5"/>
        </w:rPr>
        <w:footnoteRef/>
      </w:r>
      <w:r w:rsidRPr="00841BC3">
        <w:t xml:space="preserve"> Федоренко К., Поляков Л., Козій І. Громадський моніторинг співпраці України та ЄС у безпековій сфері. – Інститут Євро-Атлантичного співробітництва, 2019р., </w:t>
      </w:r>
      <w:r w:rsidRPr="00263A46">
        <w:t xml:space="preserve">URL: </w:t>
      </w:r>
      <w:r>
        <w:t>http</w:t>
      </w:r>
      <w:r w:rsidRPr="00841BC3">
        <w:t>://</w:t>
      </w:r>
      <w:r>
        <w:t>www</w:t>
      </w:r>
      <w:r w:rsidRPr="00841BC3">
        <w:t>.</w:t>
      </w:r>
      <w:r>
        <w:t>ieac</w:t>
      </w:r>
      <w:r w:rsidRPr="00841BC3">
        <w:t>.</w:t>
      </w:r>
      <w:r>
        <w:t>org</w:t>
      </w:r>
      <w:r w:rsidRPr="00841BC3">
        <w:t>.</w:t>
      </w:r>
      <w:r>
        <w:t>ua</w:t>
      </w:r>
      <w:r w:rsidRPr="00841BC3">
        <w:t>/</w:t>
      </w:r>
      <w:r>
        <w:t>public</w:t>
      </w:r>
      <w:r w:rsidRPr="00841BC3">
        <w:t>/</w:t>
      </w:r>
      <w:r>
        <w:t>item</w:t>
      </w:r>
      <w:r w:rsidRPr="00841BC3">
        <w:t>/96-</w:t>
      </w:r>
      <w:r>
        <w:t>hromadskyi</w:t>
      </w:r>
      <w:r w:rsidRPr="00841BC3">
        <w:t>-</w:t>
      </w:r>
      <w:r>
        <w:t>monitorynh</w:t>
      </w:r>
      <w:r w:rsidRPr="00841BC3">
        <w:t>-</w:t>
      </w:r>
      <w:r>
        <w:t>spivpratsi</w:t>
      </w:r>
      <w:r w:rsidRPr="00841BC3">
        <w:t>-</w:t>
      </w:r>
      <w:r>
        <w:t>ukrainy</w:t>
      </w:r>
      <w:r w:rsidRPr="00841BC3">
        <w:t>-</w:t>
      </w:r>
      <w:r>
        <w:t>ta</w:t>
      </w:r>
      <w:r w:rsidRPr="00841BC3">
        <w:t>-</w:t>
      </w:r>
      <w:r>
        <w:t>yes</w:t>
      </w:r>
      <w:r w:rsidRPr="00841BC3">
        <w:t>-</w:t>
      </w:r>
      <w:r>
        <w:t>u</w:t>
      </w:r>
      <w:r w:rsidRPr="00841BC3">
        <w:t>-</w:t>
      </w:r>
      <w:r>
        <w:t>bezpekovii</w:t>
      </w:r>
      <w:r w:rsidRPr="00841BC3">
        <w:t>-</w:t>
      </w:r>
      <w:r>
        <w:t>sferi</w:t>
      </w:r>
      <w:r w:rsidRPr="00841BC3">
        <w:t>-</w:t>
      </w:r>
      <w:r>
        <w:t>policy</w:t>
      </w:r>
      <w:r w:rsidRPr="00841BC3">
        <w:t>-</w:t>
      </w:r>
      <w:r>
        <w:t xml:space="preserve">paper </w:t>
      </w:r>
      <w:r w:rsidRPr="00263A46">
        <w:t>( дата звернення: 14.10.2021)</w:t>
      </w:r>
    </w:p>
  </w:footnote>
  <w:footnote w:id="80">
    <w:p w14:paraId="4B7F3B86" w14:textId="12C8079A" w:rsidR="009D6822" w:rsidRPr="006009ED" w:rsidRDefault="009D6822" w:rsidP="0062358E">
      <w:pPr>
        <w:pStyle w:val="a3"/>
        <w:ind w:firstLine="0"/>
      </w:pPr>
      <w:r>
        <w:rPr>
          <w:rStyle w:val="a5"/>
        </w:rPr>
        <w:footnoteRef/>
      </w:r>
      <w:r>
        <w:t xml:space="preserve"> В Україні почала роботу місія ЄС для підготовки „промислового безвізу“. – Економічна правда, 29 жовтня 2020р., </w:t>
      </w:r>
      <w:r w:rsidRPr="00263A46">
        <w:t xml:space="preserve">URL: </w:t>
      </w:r>
      <w:r>
        <w:t>https://www.epravda.com.ua/news/2020/10/29/666756.</w:t>
      </w:r>
      <w:r w:rsidRPr="006009ED">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2594205"/>
      <w:docPartObj>
        <w:docPartGallery w:val="Page Numbers (Top of Page)"/>
        <w:docPartUnique/>
      </w:docPartObj>
    </w:sdtPr>
    <w:sdtContent>
      <w:p w14:paraId="340BD6D2" w14:textId="77777777" w:rsidR="009D6822" w:rsidRDefault="009D6822">
        <w:pPr>
          <w:pStyle w:val="a6"/>
          <w:jc w:val="right"/>
        </w:pPr>
        <w:r>
          <w:fldChar w:fldCharType="begin"/>
        </w:r>
        <w:r>
          <w:instrText>PAGE   \* MERGEFORMAT</w:instrText>
        </w:r>
        <w:r>
          <w:fldChar w:fldCharType="separate"/>
        </w:r>
        <w:r w:rsidR="000267EE" w:rsidRPr="000267EE">
          <w:rPr>
            <w:noProof/>
            <w:lang w:val="ru-RU"/>
          </w:rPr>
          <w:t>2</w:t>
        </w:r>
        <w:r>
          <w:fldChar w:fldCharType="end"/>
        </w:r>
      </w:p>
    </w:sdtContent>
  </w:sdt>
  <w:p w14:paraId="453D17EC" w14:textId="77777777" w:rsidR="009D6822" w:rsidRDefault="009D682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B58B6"/>
    <w:multiLevelType w:val="multilevel"/>
    <w:tmpl w:val="140C4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B8C2C96"/>
    <w:multiLevelType w:val="multilevel"/>
    <w:tmpl w:val="63261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77F204C"/>
    <w:multiLevelType w:val="multilevel"/>
    <w:tmpl w:val="674C3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200107D"/>
    <w:multiLevelType w:val="multilevel"/>
    <w:tmpl w:val="91282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6A3016E"/>
    <w:multiLevelType w:val="multilevel"/>
    <w:tmpl w:val="315CF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A2F74B1"/>
    <w:multiLevelType w:val="multilevel"/>
    <w:tmpl w:val="F3025E7A"/>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15:restartNumberingAfterBreak="0">
    <w:nsid w:val="5E437676"/>
    <w:multiLevelType w:val="hybridMultilevel"/>
    <w:tmpl w:val="CF965E80"/>
    <w:lvl w:ilvl="0" w:tplc="38B61666">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632C6B5D"/>
    <w:multiLevelType w:val="multilevel"/>
    <w:tmpl w:val="47B0A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9591800">
    <w:abstractNumId w:val="5"/>
  </w:num>
  <w:num w:numId="2" w16cid:durableId="1911302864">
    <w:abstractNumId w:val="6"/>
  </w:num>
  <w:num w:numId="3" w16cid:durableId="689914639">
    <w:abstractNumId w:val="1"/>
  </w:num>
  <w:num w:numId="4" w16cid:durableId="316611134">
    <w:abstractNumId w:val="3"/>
  </w:num>
  <w:num w:numId="5" w16cid:durableId="1258097391">
    <w:abstractNumId w:val="4"/>
  </w:num>
  <w:num w:numId="6" w16cid:durableId="1650481164">
    <w:abstractNumId w:val="0"/>
  </w:num>
  <w:num w:numId="7" w16cid:durableId="318850632">
    <w:abstractNumId w:val="2"/>
  </w:num>
  <w:num w:numId="8" w16cid:durableId="73370018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879A6"/>
    <w:rsid w:val="00003CD2"/>
    <w:rsid w:val="000143BF"/>
    <w:rsid w:val="00014455"/>
    <w:rsid w:val="000267EE"/>
    <w:rsid w:val="000313C1"/>
    <w:rsid w:val="00032467"/>
    <w:rsid w:val="00034C3C"/>
    <w:rsid w:val="00041786"/>
    <w:rsid w:val="00044C18"/>
    <w:rsid w:val="00045E67"/>
    <w:rsid w:val="00046B91"/>
    <w:rsid w:val="00052CAF"/>
    <w:rsid w:val="0005564F"/>
    <w:rsid w:val="00060E67"/>
    <w:rsid w:val="00062F15"/>
    <w:rsid w:val="00070DFF"/>
    <w:rsid w:val="00093981"/>
    <w:rsid w:val="0009456B"/>
    <w:rsid w:val="000A3618"/>
    <w:rsid w:val="000A76CE"/>
    <w:rsid w:val="000C037F"/>
    <w:rsid w:val="000C1318"/>
    <w:rsid w:val="000C5A11"/>
    <w:rsid w:val="000D1F95"/>
    <w:rsid w:val="000D2AAC"/>
    <w:rsid w:val="000D5581"/>
    <w:rsid w:val="000E5B85"/>
    <w:rsid w:val="000E5DC3"/>
    <w:rsid w:val="000E7D6C"/>
    <w:rsid w:val="000F642C"/>
    <w:rsid w:val="000F724A"/>
    <w:rsid w:val="001113DB"/>
    <w:rsid w:val="00112F2A"/>
    <w:rsid w:val="001154D6"/>
    <w:rsid w:val="00122525"/>
    <w:rsid w:val="00125D6E"/>
    <w:rsid w:val="00125EB2"/>
    <w:rsid w:val="001276CD"/>
    <w:rsid w:val="00136FF9"/>
    <w:rsid w:val="00143737"/>
    <w:rsid w:val="0014611A"/>
    <w:rsid w:val="00146C3E"/>
    <w:rsid w:val="00146E6A"/>
    <w:rsid w:val="00150395"/>
    <w:rsid w:val="00151D8F"/>
    <w:rsid w:val="00155A48"/>
    <w:rsid w:val="001643D5"/>
    <w:rsid w:val="00165524"/>
    <w:rsid w:val="001706D2"/>
    <w:rsid w:val="001711AA"/>
    <w:rsid w:val="0017311D"/>
    <w:rsid w:val="00173DCD"/>
    <w:rsid w:val="001755F9"/>
    <w:rsid w:val="0017660A"/>
    <w:rsid w:val="00185738"/>
    <w:rsid w:val="001915AE"/>
    <w:rsid w:val="001B3968"/>
    <w:rsid w:val="001B4B0C"/>
    <w:rsid w:val="001B62DC"/>
    <w:rsid w:val="001C1027"/>
    <w:rsid w:val="001D0EF7"/>
    <w:rsid w:val="001D53C1"/>
    <w:rsid w:val="001D7B45"/>
    <w:rsid w:val="001E0B08"/>
    <w:rsid w:val="001E3C9A"/>
    <w:rsid w:val="00212FB5"/>
    <w:rsid w:val="002170E5"/>
    <w:rsid w:val="00220DBF"/>
    <w:rsid w:val="0022315E"/>
    <w:rsid w:val="00253C3B"/>
    <w:rsid w:val="002557AD"/>
    <w:rsid w:val="002557CB"/>
    <w:rsid w:val="00265700"/>
    <w:rsid w:val="00267246"/>
    <w:rsid w:val="0027054C"/>
    <w:rsid w:val="00271D9D"/>
    <w:rsid w:val="00273DF0"/>
    <w:rsid w:val="0027645E"/>
    <w:rsid w:val="002800F3"/>
    <w:rsid w:val="002806FE"/>
    <w:rsid w:val="00293BFD"/>
    <w:rsid w:val="002A548A"/>
    <w:rsid w:val="002A5FFE"/>
    <w:rsid w:val="002B04F0"/>
    <w:rsid w:val="002B0DDC"/>
    <w:rsid w:val="002B4333"/>
    <w:rsid w:val="002B43E6"/>
    <w:rsid w:val="002C5922"/>
    <w:rsid w:val="002C79A3"/>
    <w:rsid w:val="002D0E09"/>
    <w:rsid w:val="002E01CD"/>
    <w:rsid w:val="002E07C7"/>
    <w:rsid w:val="002F0F39"/>
    <w:rsid w:val="002F3800"/>
    <w:rsid w:val="002F5E25"/>
    <w:rsid w:val="003101F8"/>
    <w:rsid w:val="003225AC"/>
    <w:rsid w:val="00333F87"/>
    <w:rsid w:val="003368C3"/>
    <w:rsid w:val="003370D6"/>
    <w:rsid w:val="00356EA3"/>
    <w:rsid w:val="0036527A"/>
    <w:rsid w:val="00374C9A"/>
    <w:rsid w:val="003879A6"/>
    <w:rsid w:val="00387E22"/>
    <w:rsid w:val="003918D2"/>
    <w:rsid w:val="003A58E5"/>
    <w:rsid w:val="003B01DF"/>
    <w:rsid w:val="003B067C"/>
    <w:rsid w:val="003B2DD7"/>
    <w:rsid w:val="003B5BFF"/>
    <w:rsid w:val="003C3C52"/>
    <w:rsid w:val="003C4422"/>
    <w:rsid w:val="003C709A"/>
    <w:rsid w:val="003D324E"/>
    <w:rsid w:val="003D5F91"/>
    <w:rsid w:val="003D77C0"/>
    <w:rsid w:val="003E11C2"/>
    <w:rsid w:val="003F25ED"/>
    <w:rsid w:val="00401707"/>
    <w:rsid w:val="00404C03"/>
    <w:rsid w:val="004240F1"/>
    <w:rsid w:val="00426F49"/>
    <w:rsid w:val="0044406D"/>
    <w:rsid w:val="00450A7A"/>
    <w:rsid w:val="00462468"/>
    <w:rsid w:val="00467C3F"/>
    <w:rsid w:val="004731CF"/>
    <w:rsid w:val="00473552"/>
    <w:rsid w:val="00475047"/>
    <w:rsid w:val="004853EB"/>
    <w:rsid w:val="00487EA9"/>
    <w:rsid w:val="004A604A"/>
    <w:rsid w:val="004B41C8"/>
    <w:rsid w:val="004C4AFC"/>
    <w:rsid w:val="004D402F"/>
    <w:rsid w:val="004D4D6A"/>
    <w:rsid w:val="004E1BD3"/>
    <w:rsid w:val="004E539E"/>
    <w:rsid w:val="004E7A5C"/>
    <w:rsid w:val="004F1B11"/>
    <w:rsid w:val="004F2233"/>
    <w:rsid w:val="00504239"/>
    <w:rsid w:val="00505664"/>
    <w:rsid w:val="005100EA"/>
    <w:rsid w:val="005161EC"/>
    <w:rsid w:val="00516295"/>
    <w:rsid w:val="00517193"/>
    <w:rsid w:val="0052375C"/>
    <w:rsid w:val="00525D08"/>
    <w:rsid w:val="005400B2"/>
    <w:rsid w:val="00550683"/>
    <w:rsid w:val="00553D38"/>
    <w:rsid w:val="00553DA5"/>
    <w:rsid w:val="0056080D"/>
    <w:rsid w:val="0057160F"/>
    <w:rsid w:val="0057742B"/>
    <w:rsid w:val="00584C53"/>
    <w:rsid w:val="00586CCB"/>
    <w:rsid w:val="005A32D8"/>
    <w:rsid w:val="005B5952"/>
    <w:rsid w:val="005C1547"/>
    <w:rsid w:val="005C2466"/>
    <w:rsid w:val="005D710C"/>
    <w:rsid w:val="005F1508"/>
    <w:rsid w:val="005F4EC0"/>
    <w:rsid w:val="006005CF"/>
    <w:rsid w:val="00602478"/>
    <w:rsid w:val="0061196F"/>
    <w:rsid w:val="0061344A"/>
    <w:rsid w:val="00616290"/>
    <w:rsid w:val="00621011"/>
    <w:rsid w:val="00622A0E"/>
    <w:rsid w:val="00622C89"/>
    <w:rsid w:val="0062358E"/>
    <w:rsid w:val="00652904"/>
    <w:rsid w:val="00652FAF"/>
    <w:rsid w:val="0066224A"/>
    <w:rsid w:val="006625FC"/>
    <w:rsid w:val="0066330A"/>
    <w:rsid w:val="0066405C"/>
    <w:rsid w:val="00665E15"/>
    <w:rsid w:val="006721BE"/>
    <w:rsid w:val="00676795"/>
    <w:rsid w:val="00696741"/>
    <w:rsid w:val="006B03FE"/>
    <w:rsid w:val="006B33F0"/>
    <w:rsid w:val="006C531E"/>
    <w:rsid w:val="006C54F6"/>
    <w:rsid w:val="006C5715"/>
    <w:rsid w:val="006D0241"/>
    <w:rsid w:val="006E2992"/>
    <w:rsid w:val="006E5351"/>
    <w:rsid w:val="006E554E"/>
    <w:rsid w:val="006F4F93"/>
    <w:rsid w:val="006F5A66"/>
    <w:rsid w:val="00720031"/>
    <w:rsid w:val="0072121C"/>
    <w:rsid w:val="007223F0"/>
    <w:rsid w:val="0073221D"/>
    <w:rsid w:val="007335D1"/>
    <w:rsid w:val="00746DB2"/>
    <w:rsid w:val="00750213"/>
    <w:rsid w:val="007575BA"/>
    <w:rsid w:val="00757D9A"/>
    <w:rsid w:val="00760136"/>
    <w:rsid w:val="007643F5"/>
    <w:rsid w:val="00773FC0"/>
    <w:rsid w:val="00774DCF"/>
    <w:rsid w:val="007835CD"/>
    <w:rsid w:val="00783AA2"/>
    <w:rsid w:val="00791C4A"/>
    <w:rsid w:val="00791D07"/>
    <w:rsid w:val="00793C02"/>
    <w:rsid w:val="0079600F"/>
    <w:rsid w:val="007B40F3"/>
    <w:rsid w:val="007C10C2"/>
    <w:rsid w:val="007C504C"/>
    <w:rsid w:val="007E0468"/>
    <w:rsid w:val="007E3254"/>
    <w:rsid w:val="007E40DD"/>
    <w:rsid w:val="007E6073"/>
    <w:rsid w:val="007F2D08"/>
    <w:rsid w:val="008112DC"/>
    <w:rsid w:val="00827A6F"/>
    <w:rsid w:val="0083204E"/>
    <w:rsid w:val="008376D4"/>
    <w:rsid w:val="008546E7"/>
    <w:rsid w:val="00862DFE"/>
    <w:rsid w:val="00864D1E"/>
    <w:rsid w:val="0087204B"/>
    <w:rsid w:val="00880C42"/>
    <w:rsid w:val="008874AC"/>
    <w:rsid w:val="00894DD9"/>
    <w:rsid w:val="00897E3D"/>
    <w:rsid w:val="008A54E6"/>
    <w:rsid w:val="008A5944"/>
    <w:rsid w:val="008B03F0"/>
    <w:rsid w:val="008B30CB"/>
    <w:rsid w:val="008B3D49"/>
    <w:rsid w:val="008B41CA"/>
    <w:rsid w:val="008C1884"/>
    <w:rsid w:val="008C2D3B"/>
    <w:rsid w:val="008D0158"/>
    <w:rsid w:val="008D0311"/>
    <w:rsid w:val="008D1007"/>
    <w:rsid w:val="008D1AF3"/>
    <w:rsid w:val="008D5A47"/>
    <w:rsid w:val="008F0E23"/>
    <w:rsid w:val="00901389"/>
    <w:rsid w:val="0090284D"/>
    <w:rsid w:val="009148BB"/>
    <w:rsid w:val="00925C21"/>
    <w:rsid w:val="0093337E"/>
    <w:rsid w:val="009448E2"/>
    <w:rsid w:val="00944E32"/>
    <w:rsid w:val="0094607A"/>
    <w:rsid w:val="00951E9D"/>
    <w:rsid w:val="00957320"/>
    <w:rsid w:val="009602CF"/>
    <w:rsid w:val="0096757B"/>
    <w:rsid w:val="00971B6D"/>
    <w:rsid w:val="009777C4"/>
    <w:rsid w:val="00980345"/>
    <w:rsid w:val="00981FF8"/>
    <w:rsid w:val="00984FFD"/>
    <w:rsid w:val="00987771"/>
    <w:rsid w:val="00987911"/>
    <w:rsid w:val="00990D7F"/>
    <w:rsid w:val="00990EFE"/>
    <w:rsid w:val="00993984"/>
    <w:rsid w:val="009A19BA"/>
    <w:rsid w:val="009A52C0"/>
    <w:rsid w:val="009A5E0D"/>
    <w:rsid w:val="009B0581"/>
    <w:rsid w:val="009B21EB"/>
    <w:rsid w:val="009C3DDA"/>
    <w:rsid w:val="009C57B5"/>
    <w:rsid w:val="009D01C9"/>
    <w:rsid w:val="009D6822"/>
    <w:rsid w:val="009E1F20"/>
    <w:rsid w:val="009E4B9D"/>
    <w:rsid w:val="00A1020E"/>
    <w:rsid w:val="00A11912"/>
    <w:rsid w:val="00A173F9"/>
    <w:rsid w:val="00A20C8E"/>
    <w:rsid w:val="00A22ACC"/>
    <w:rsid w:val="00A23F68"/>
    <w:rsid w:val="00A34FC7"/>
    <w:rsid w:val="00A4174D"/>
    <w:rsid w:val="00A43D53"/>
    <w:rsid w:val="00A447E6"/>
    <w:rsid w:val="00A57ED6"/>
    <w:rsid w:val="00A646FC"/>
    <w:rsid w:val="00A72225"/>
    <w:rsid w:val="00A80F6A"/>
    <w:rsid w:val="00A90AAE"/>
    <w:rsid w:val="00A9351D"/>
    <w:rsid w:val="00A93678"/>
    <w:rsid w:val="00A95318"/>
    <w:rsid w:val="00A957EA"/>
    <w:rsid w:val="00AA24A4"/>
    <w:rsid w:val="00AA6057"/>
    <w:rsid w:val="00AA7A7E"/>
    <w:rsid w:val="00AB6160"/>
    <w:rsid w:val="00AB677B"/>
    <w:rsid w:val="00AC634B"/>
    <w:rsid w:val="00AC7C12"/>
    <w:rsid w:val="00AD5384"/>
    <w:rsid w:val="00AE0632"/>
    <w:rsid w:val="00AE36B7"/>
    <w:rsid w:val="00AF0A85"/>
    <w:rsid w:val="00B023BE"/>
    <w:rsid w:val="00B252FD"/>
    <w:rsid w:val="00B27280"/>
    <w:rsid w:val="00B34030"/>
    <w:rsid w:val="00B478E2"/>
    <w:rsid w:val="00B61DA3"/>
    <w:rsid w:val="00B637EA"/>
    <w:rsid w:val="00B7069D"/>
    <w:rsid w:val="00B73B17"/>
    <w:rsid w:val="00B80FBB"/>
    <w:rsid w:val="00B87C92"/>
    <w:rsid w:val="00B972C0"/>
    <w:rsid w:val="00BB041F"/>
    <w:rsid w:val="00BB0BD8"/>
    <w:rsid w:val="00BC0222"/>
    <w:rsid w:val="00BE02A0"/>
    <w:rsid w:val="00BE111F"/>
    <w:rsid w:val="00BF3476"/>
    <w:rsid w:val="00BF3BDD"/>
    <w:rsid w:val="00BF5F9D"/>
    <w:rsid w:val="00C01C48"/>
    <w:rsid w:val="00C02CCC"/>
    <w:rsid w:val="00C04CB2"/>
    <w:rsid w:val="00C07265"/>
    <w:rsid w:val="00C135C8"/>
    <w:rsid w:val="00C1415E"/>
    <w:rsid w:val="00C14738"/>
    <w:rsid w:val="00C20BA4"/>
    <w:rsid w:val="00C33D5C"/>
    <w:rsid w:val="00C4340C"/>
    <w:rsid w:val="00C467A5"/>
    <w:rsid w:val="00C47616"/>
    <w:rsid w:val="00C52318"/>
    <w:rsid w:val="00C650EA"/>
    <w:rsid w:val="00C65A83"/>
    <w:rsid w:val="00C70254"/>
    <w:rsid w:val="00C75654"/>
    <w:rsid w:val="00C76E6B"/>
    <w:rsid w:val="00C779CE"/>
    <w:rsid w:val="00C9491A"/>
    <w:rsid w:val="00CA0410"/>
    <w:rsid w:val="00CA166A"/>
    <w:rsid w:val="00CA381A"/>
    <w:rsid w:val="00CA3D79"/>
    <w:rsid w:val="00CA6C39"/>
    <w:rsid w:val="00CB0366"/>
    <w:rsid w:val="00CC3A2F"/>
    <w:rsid w:val="00CC3E3B"/>
    <w:rsid w:val="00CC41CB"/>
    <w:rsid w:val="00CD31AD"/>
    <w:rsid w:val="00CD52F5"/>
    <w:rsid w:val="00CF6352"/>
    <w:rsid w:val="00D009AA"/>
    <w:rsid w:val="00D03E16"/>
    <w:rsid w:val="00D127AD"/>
    <w:rsid w:val="00D213AF"/>
    <w:rsid w:val="00D27E10"/>
    <w:rsid w:val="00D31600"/>
    <w:rsid w:val="00D349D6"/>
    <w:rsid w:val="00D4391B"/>
    <w:rsid w:val="00D445DB"/>
    <w:rsid w:val="00D670EB"/>
    <w:rsid w:val="00D80C09"/>
    <w:rsid w:val="00D81274"/>
    <w:rsid w:val="00D91588"/>
    <w:rsid w:val="00D95892"/>
    <w:rsid w:val="00DB6343"/>
    <w:rsid w:val="00DC7ECE"/>
    <w:rsid w:val="00DD1621"/>
    <w:rsid w:val="00DD3329"/>
    <w:rsid w:val="00DD682C"/>
    <w:rsid w:val="00DD69C5"/>
    <w:rsid w:val="00DE53BD"/>
    <w:rsid w:val="00DF1ECF"/>
    <w:rsid w:val="00DF430D"/>
    <w:rsid w:val="00E00B3D"/>
    <w:rsid w:val="00E02B3C"/>
    <w:rsid w:val="00E07245"/>
    <w:rsid w:val="00E0785F"/>
    <w:rsid w:val="00E133C8"/>
    <w:rsid w:val="00E13F01"/>
    <w:rsid w:val="00E14954"/>
    <w:rsid w:val="00E17093"/>
    <w:rsid w:val="00E177D8"/>
    <w:rsid w:val="00E3389E"/>
    <w:rsid w:val="00E34353"/>
    <w:rsid w:val="00E35252"/>
    <w:rsid w:val="00E360B1"/>
    <w:rsid w:val="00E47D52"/>
    <w:rsid w:val="00E51D80"/>
    <w:rsid w:val="00E55AE2"/>
    <w:rsid w:val="00E71B04"/>
    <w:rsid w:val="00E73437"/>
    <w:rsid w:val="00E73C3E"/>
    <w:rsid w:val="00E802B4"/>
    <w:rsid w:val="00E81BFB"/>
    <w:rsid w:val="00E91328"/>
    <w:rsid w:val="00E9720A"/>
    <w:rsid w:val="00EA0FD4"/>
    <w:rsid w:val="00EA2B9B"/>
    <w:rsid w:val="00EA687E"/>
    <w:rsid w:val="00EC5E66"/>
    <w:rsid w:val="00EE09A4"/>
    <w:rsid w:val="00EF6F5C"/>
    <w:rsid w:val="00F110AA"/>
    <w:rsid w:val="00F115FD"/>
    <w:rsid w:val="00F21762"/>
    <w:rsid w:val="00F231D1"/>
    <w:rsid w:val="00F23858"/>
    <w:rsid w:val="00F32193"/>
    <w:rsid w:val="00F3493C"/>
    <w:rsid w:val="00F36B39"/>
    <w:rsid w:val="00F36C8F"/>
    <w:rsid w:val="00F50CFD"/>
    <w:rsid w:val="00F5591B"/>
    <w:rsid w:val="00F8539E"/>
    <w:rsid w:val="00F91244"/>
    <w:rsid w:val="00FB1178"/>
    <w:rsid w:val="00FB1711"/>
    <w:rsid w:val="00FC168F"/>
    <w:rsid w:val="00FE5F61"/>
    <w:rsid w:val="00FF0D1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1EB24"/>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3204E"/>
    <w:pPr>
      <w:spacing w:after="0" w:line="240" w:lineRule="auto"/>
      <w:ind w:firstLine="709"/>
      <w:jc w:val="both"/>
    </w:pPr>
    <w:rPr>
      <w:rFonts w:ascii="Times New Roman" w:hAnsi="Times New Roman" w:cs="Times New Roman"/>
      <w:sz w:val="28"/>
      <w:szCs w:val="28"/>
    </w:rPr>
  </w:style>
  <w:style w:type="paragraph" w:styleId="7">
    <w:name w:val="heading 7"/>
    <w:basedOn w:val="a"/>
    <w:next w:val="a"/>
    <w:link w:val="70"/>
    <w:qFormat/>
    <w:rsid w:val="00B27280"/>
    <w:pPr>
      <w:spacing w:before="240" w:after="60"/>
      <w:ind w:firstLine="0"/>
      <w:jc w:val="left"/>
      <w:outlineLvl w:val="6"/>
    </w:pPr>
    <w:rPr>
      <w:rFonts w:eastAsia="Times New Roman"/>
      <w:sz w:val="24"/>
      <w:szCs w:val="24"/>
      <w:lang w:val="ru-RU" w:eastAsia="ru-RU"/>
    </w:rPr>
  </w:style>
  <w:style w:type="paragraph" w:styleId="9">
    <w:name w:val="heading 9"/>
    <w:basedOn w:val="a"/>
    <w:next w:val="a"/>
    <w:link w:val="90"/>
    <w:qFormat/>
    <w:rsid w:val="00B27280"/>
    <w:pPr>
      <w:spacing w:before="240" w:after="60"/>
      <w:ind w:firstLine="0"/>
      <w:jc w:val="left"/>
      <w:outlineLvl w:val="8"/>
    </w:pPr>
    <w:rPr>
      <w:rFonts w:ascii="Arial" w:eastAsia="Times New Roman" w:hAnsi="Arial" w:cs="Arial"/>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1415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00">
    <w:name w:val="A0"/>
    <w:uiPriority w:val="99"/>
    <w:rsid w:val="00553D38"/>
    <w:rPr>
      <w:rFonts w:cs="Century Gothic"/>
      <w:b/>
      <w:bCs/>
      <w:color w:val="000000"/>
      <w:sz w:val="60"/>
      <w:szCs w:val="60"/>
    </w:rPr>
  </w:style>
  <w:style w:type="paragraph" w:styleId="a3">
    <w:name w:val="footnote text"/>
    <w:basedOn w:val="a"/>
    <w:link w:val="a4"/>
    <w:uiPriority w:val="99"/>
    <w:semiHidden/>
    <w:unhideWhenUsed/>
    <w:rsid w:val="00A34FC7"/>
    <w:rPr>
      <w:sz w:val="20"/>
      <w:szCs w:val="20"/>
    </w:rPr>
  </w:style>
  <w:style w:type="character" w:customStyle="1" w:styleId="a4">
    <w:name w:val="Текст виноски Знак"/>
    <w:basedOn w:val="a0"/>
    <w:link w:val="a3"/>
    <w:uiPriority w:val="99"/>
    <w:semiHidden/>
    <w:rsid w:val="00A34FC7"/>
    <w:rPr>
      <w:rFonts w:ascii="Times New Roman" w:hAnsi="Times New Roman" w:cs="Times New Roman"/>
      <w:sz w:val="20"/>
      <w:szCs w:val="20"/>
    </w:rPr>
  </w:style>
  <w:style w:type="character" w:styleId="a5">
    <w:name w:val="footnote reference"/>
    <w:basedOn w:val="a0"/>
    <w:uiPriority w:val="99"/>
    <w:semiHidden/>
    <w:unhideWhenUsed/>
    <w:rsid w:val="00A34FC7"/>
    <w:rPr>
      <w:vertAlign w:val="superscript"/>
    </w:rPr>
  </w:style>
  <w:style w:type="paragraph" w:styleId="a6">
    <w:name w:val="header"/>
    <w:basedOn w:val="a"/>
    <w:link w:val="a7"/>
    <w:uiPriority w:val="99"/>
    <w:unhideWhenUsed/>
    <w:rsid w:val="00E14954"/>
    <w:pPr>
      <w:tabs>
        <w:tab w:val="center" w:pos="4677"/>
        <w:tab w:val="right" w:pos="9355"/>
      </w:tabs>
    </w:pPr>
  </w:style>
  <w:style w:type="character" w:customStyle="1" w:styleId="a7">
    <w:name w:val="Верхній колонтитул Знак"/>
    <w:basedOn w:val="a0"/>
    <w:link w:val="a6"/>
    <w:uiPriority w:val="99"/>
    <w:rsid w:val="00E14954"/>
    <w:rPr>
      <w:rFonts w:ascii="Times New Roman" w:hAnsi="Times New Roman" w:cs="Times New Roman"/>
      <w:sz w:val="28"/>
      <w:szCs w:val="28"/>
    </w:rPr>
  </w:style>
  <w:style w:type="paragraph" w:styleId="a8">
    <w:name w:val="footer"/>
    <w:basedOn w:val="a"/>
    <w:link w:val="a9"/>
    <w:uiPriority w:val="99"/>
    <w:unhideWhenUsed/>
    <w:rsid w:val="00E14954"/>
    <w:pPr>
      <w:tabs>
        <w:tab w:val="center" w:pos="4677"/>
        <w:tab w:val="right" w:pos="9355"/>
      </w:tabs>
    </w:pPr>
  </w:style>
  <w:style w:type="character" w:customStyle="1" w:styleId="a9">
    <w:name w:val="Нижній колонтитул Знак"/>
    <w:basedOn w:val="a0"/>
    <w:link w:val="a8"/>
    <w:uiPriority w:val="99"/>
    <w:rsid w:val="00E14954"/>
    <w:rPr>
      <w:rFonts w:ascii="Times New Roman" w:hAnsi="Times New Roman" w:cs="Times New Roman"/>
      <w:sz w:val="28"/>
      <w:szCs w:val="28"/>
    </w:rPr>
  </w:style>
  <w:style w:type="paragraph" w:styleId="aa">
    <w:name w:val="Balloon Text"/>
    <w:basedOn w:val="a"/>
    <w:link w:val="ab"/>
    <w:uiPriority w:val="99"/>
    <w:semiHidden/>
    <w:unhideWhenUsed/>
    <w:rsid w:val="00DE53BD"/>
    <w:rPr>
      <w:rFonts w:ascii="Tahoma" w:hAnsi="Tahoma" w:cs="Tahoma"/>
      <w:sz w:val="16"/>
      <w:szCs w:val="16"/>
    </w:rPr>
  </w:style>
  <w:style w:type="character" w:customStyle="1" w:styleId="ab">
    <w:name w:val="Текст у виносці Знак"/>
    <w:basedOn w:val="a0"/>
    <w:link w:val="aa"/>
    <w:uiPriority w:val="99"/>
    <w:semiHidden/>
    <w:rsid w:val="00DE53BD"/>
    <w:rPr>
      <w:rFonts w:ascii="Tahoma" w:hAnsi="Tahoma" w:cs="Tahoma"/>
      <w:sz w:val="16"/>
      <w:szCs w:val="16"/>
    </w:rPr>
  </w:style>
  <w:style w:type="character" w:styleId="ac">
    <w:name w:val="Hyperlink"/>
    <w:basedOn w:val="a0"/>
    <w:uiPriority w:val="99"/>
    <w:unhideWhenUsed/>
    <w:rsid w:val="00622A0E"/>
    <w:rPr>
      <w:color w:val="0563C1" w:themeColor="hyperlink"/>
      <w:u w:val="single"/>
    </w:rPr>
  </w:style>
  <w:style w:type="paragraph" w:styleId="ad">
    <w:name w:val="Normal (Web)"/>
    <w:basedOn w:val="a"/>
    <w:uiPriority w:val="99"/>
    <w:semiHidden/>
    <w:unhideWhenUsed/>
    <w:rsid w:val="00FE5F61"/>
    <w:pPr>
      <w:spacing w:before="100" w:beforeAutospacing="1" w:after="100" w:afterAutospacing="1"/>
      <w:ind w:firstLine="0"/>
      <w:jc w:val="left"/>
    </w:pPr>
    <w:rPr>
      <w:rFonts w:eastAsia="Times New Roman"/>
      <w:sz w:val="24"/>
      <w:szCs w:val="24"/>
      <w:lang w:eastAsia="uk-UA"/>
    </w:rPr>
  </w:style>
  <w:style w:type="character" w:styleId="ae">
    <w:name w:val="Strong"/>
    <w:basedOn w:val="a0"/>
    <w:uiPriority w:val="22"/>
    <w:qFormat/>
    <w:rsid w:val="00FE5F61"/>
    <w:rPr>
      <w:b/>
      <w:bCs/>
    </w:rPr>
  </w:style>
  <w:style w:type="table" w:styleId="af">
    <w:name w:val="Table Grid"/>
    <w:basedOn w:val="a1"/>
    <w:uiPriority w:val="39"/>
    <w:rsid w:val="009460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uiPriority w:val="34"/>
    <w:qFormat/>
    <w:rsid w:val="004A604A"/>
    <w:pPr>
      <w:ind w:left="720"/>
      <w:contextualSpacing/>
    </w:pPr>
  </w:style>
  <w:style w:type="paragraph" w:customStyle="1" w:styleId="bukletter">
    <w:name w:val="buk_letter"/>
    <w:basedOn w:val="a"/>
    <w:rsid w:val="00F23858"/>
    <w:pPr>
      <w:spacing w:before="100" w:beforeAutospacing="1" w:after="100" w:afterAutospacing="1"/>
      <w:ind w:firstLine="0"/>
      <w:jc w:val="left"/>
    </w:pPr>
    <w:rPr>
      <w:rFonts w:eastAsia="Times New Roman"/>
      <w:sz w:val="24"/>
      <w:szCs w:val="24"/>
      <w:lang w:eastAsia="ru-RU"/>
    </w:rPr>
  </w:style>
  <w:style w:type="character" w:customStyle="1" w:styleId="1">
    <w:name w:val="Неразрешенное упоминание1"/>
    <w:basedOn w:val="a0"/>
    <w:uiPriority w:val="99"/>
    <w:semiHidden/>
    <w:unhideWhenUsed/>
    <w:rsid w:val="00D81274"/>
    <w:rPr>
      <w:color w:val="605E5C"/>
      <w:shd w:val="clear" w:color="auto" w:fill="E1DFDD"/>
    </w:rPr>
  </w:style>
  <w:style w:type="character" w:customStyle="1" w:styleId="10">
    <w:name w:val="Незакрита згадка1"/>
    <w:basedOn w:val="a0"/>
    <w:uiPriority w:val="99"/>
    <w:semiHidden/>
    <w:unhideWhenUsed/>
    <w:rsid w:val="002806FE"/>
    <w:rPr>
      <w:color w:val="605E5C"/>
      <w:shd w:val="clear" w:color="auto" w:fill="E1DFDD"/>
    </w:rPr>
  </w:style>
  <w:style w:type="character" w:styleId="af1">
    <w:name w:val="annotation reference"/>
    <w:basedOn w:val="a0"/>
    <w:uiPriority w:val="99"/>
    <w:semiHidden/>
    <w:unhideWhenUsed/>
    <w:rsid w:val="00E35252"/>
    <w:rPr>
      <w:sz w:val="16"/>
      <w:szCs w:val="16"/>
    </w:rPr>
  </w:style>
  <w:style w:type="paragraph" w:styleId="af2">
    <w:name w:val="annotation text"/>
    <w:basedOn w:val="a"/>
    <w:link w:val="af3"/>
    <w:uiPriority w:val="99"/>
    <w:semiHidden/>
    <w:unhideWhenUsed/>
    <w:rsid w:val="00E35252"/>
    <w:rPr>
      <w:sz w:val="20"/>
      <w:szCs w:val="20"/>
    </w:rPr>
  </w:style>
  <w:style w:type="character" w:customStyle="1" w:styleId="af3">
    <w:name w:val="Текст примітки Знак"/>
    <w:basedOn w:val="a0"/>
    <w:link w:val="af2"/>
    <w:uiPriority w:val="99"/>
    <w:semiHidden/>
    <w:rsid w:val="00E35252"/>
    <w:rPr>
      <w:rFonts w:ascii="Times New Roman" w:hAnsi="Times New Roman" w:cs="Times New Roman"/>
      <w:sz w:val="20"/>
      <w:szCs w:val="20"/>
    </w:rPr>
  </w:style>
  <w:style w:type="paragraph" w:styleId="af4">
    <w:name w:val="annotation subject"/>
    <w:basedOn w:val="af2"/>
    <w:next w:val="af2"/>
    <w:link w:val="af5"/>
    <w:uiPriority w:val="99"/>
    <w:semiHidden/>
    <w:unhideWhenUsed/>
    <w:rsid w:val="00E35252"/>
    <w:rPr>
      <w:b/>
      <w:bCs/>
    </w:rPr>
  </w:style>
  <w:style w:type="character" w:customStyle="1" w:styleId="af5">
    <w:name w:val="Тема примітки Знак"/>
    <w:basedOn w:val="af3"/>
    <w:link w:val="af4"/>
    <w:uiPriority w:val="99"/>
    <w:semiHidden/>
    <w:rsid w:val="00E35252"/>
    <w:rPr>
      <w:rFonts w:ascii="Times New Roman" w:hAnsi="Times New Roman" w:cs="Times New Roman"/>
      <w:b/>
      <w:bCs/>
      <w:sz w:val="20"/>
      <w:szCs w:val="20"/>
    </w:rPr>
  </w:style>
  <w:style w:type="character" w:styleId="af6">
    <w:name w:val="Placeholder Text"/>
    <w:basedOn w:val="a0"/>
    <w:uiPriority w:val="99"/>
    <w:semiHidden/>
    <w:rsid w:val="00E35252"/>
    <w:rPr>
      <w:color w:val="808080"/>
    </w:rPr>
  </w:style>
  <w:style w:type="character" w:styleId="af7">
    <w:name w:val="line number"/>
    <w:basedOn w:val="a0"/>
    <w:uiPriority w:val="99"/>
    <w:semiHidden/>
    <w:unhideWhenUsed/>
    <w:rsid w:val="00E35252"/>
  </w:style>
  <w:style w:type="character" w:customStyle="1" w:styleId="70">
    <w:name w:val="Заголовок 7 Знак"/>
    <w:basedOn w:val="a0"/>
    <w:link w:val="7"/>
    <w:rsid w:val="00B27280"/>
    <w:rPr>
      <w:rFonts w:ascii="Times New Roman" w:eastAsia="Times New Roman" w:hAnsi="Times New Roman" w:cs="Times New Roman"/>
      <w:sz w:val="24"/>
      <w:szCs w:val="24"/>
      <w:lang w:val="ru-RU" w:eastAsia="ru-RU"/>
    </w:rPr>
  </w:style>
  <w:style w:type="character" w:customStyle="1" w:styleId="90">
    <w:name w:val="Заголовок 9 Знак"/>
    <w:basedOn w:val="a0"/>
    <w:link w:val="9"/>
    <w:rsid w:val="00B27280"/>
    <w:rPr>
      <w:rFonts w:ascii="Arial" w:eastAsia="Times New Roman" w:hAnsi="Arial" w:cs="Arial"/>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97491">
      <w:bodyDiv w:val="1"/>
      <w:marLeft w:val="0"/>
      <w:marRight w:val="0"/>
      <w:marTop w:val="0"/>
      <w:marBottom w:val="0"/>
      <w:divBdr>
        <w:top w:val="none" w:sz="0" w:space="0" w:color="auto"/>
        <w:left w:val="none" w:sz="0" w:space="0" w:color="auto"/>
        <w:bottom w:val="none" w:sz="0" w:space="0" w:color="auto"/>
        <w:right w:val="none" w:sz="0" w:space="0" w:color="auto"/>
      </w:divBdr>
    </w:div>
    <w:div w:id="151340735">
      <w:bodyDiv w:val="1"/>
      <w:marLeft w:val="0"/>
      <w:marRight w:val="0"/>
      <w:marTop w:val="0"/>
      <w:marBottom w:val="0"/>
      <w:divBdr>
        <w:top w:val="none" w:sz="0" w:space="0" w:color="auto"/>
        <w:left w:val="none" w:sz="0" w:space="0" w:color="auto"/>
        <w:bottom w:val="none" w:sz="0" w:space="0" w:color="auto"/>
        <w:right w:val="none" w:sz="0" w:space="0" w:color="auto"/>
      </w:divBdr>
    </w:div>
    <w:div w:id="164831435">
      <w:bodyDiv w:val="1"/>
      <w:marLeft w:val="0"/>
      <w:marRight w:val="0"/>
      <w:marTop w:val="0"/>
      <w:marBottom w:val="0"/>
      <w:divBdr>
        <w:top w:val="none" w:sz="0" w:space="0" w:color="auto"/>
        <w:left w:val="none" w:sz="0" w:space="0" w:color="auto"/>
        <w:bottom w:val="none" w:sz="0" w:space="0" w:color="auto"/>
        <w:right w:val="none" w:sz="0" w:space="0" w:color="auto"/>
      </w:divBdr>
    </w:div>
    <w:div w:id="240069842">
      <w:bodyDiv w:val="1"/>
      <w:marLeft w:val="0"/>
      <w:marRight w:val="0"/>
      <w:marTop w:val="0"/>
      <w:marBottom w:val="0"/>
      <w:divBdr>
        <w:top w:val="none" w:sz="0" w:space="0" w:color="auto"/>
        <w:left w:val="none" w:sz="0" w:space="0" w:color="auto"/>
        <w:bottom w:val="none" w:sz="0" w:space="0" w:color="auto"/>
        <w:right w:val="none" w:sz="0" w:space="0" w:color="auto"/>
      </w:divBdr>
    </w:div>
    <w:div w:id="326595900">
      <w:bodyDiv w:val="1"/>
      <w:marLeft w:val="0"/>
      <w:marRight w:val="0"/>
      <w:marTop w:val="0"/>
      <w:marBottom w:val="0"/>
      <w:divBdr>
        <w:top w:val="none" w:sz="0" w:space="0" w:color="auto"/>
        <w:left w:val="none" w:sz="0" w:space="0" w:color="auto"/>
        <w:bottom w:val="none" w:sz="0" w:space="0" w:color="auto"/>
        <w:right w:val="none" w:sz="0" w:space="0" w:color="auto"/>
      </w:divBdr>
    </w:div>
    <w:div w:id="357121254">
      <w:bodyDiv w:val="1"/>
      <w:marLeft w:val="0"/>
      <w:marRight w:val="0"/>
      <w:marTop w:val="0"/>
      <w:marBottom w:val="0"/>
      <w:divBdr>
        <w:top w:val="none" w:sz="0" w:space="0" w:color="auto"/>
        <w:left w:val="none" w:sz="0" w:space="0" w:color="auto"/>
        <w:bottom w:val="none" w:sz="0" w:space="0" w:color="auto"/>
        <w:right w:val="none" w:sz="0" w:space="0" w:color="auto"/>
      </w:divBdr>
    </w:div>
    <w:div w:id="621762814">
      <w:bodyDiv w:val="1"/>
      <w:marLeft w:val="0"/>
      <w:marRight w:val="0"/>
      <w:marTop w:val="0"/>
      <w:marBottom w:val="0"/>
      <w:divBdr>
        <w:top w:val="none" w:sz="0" w:space="0" w:color="auto"/>
        <w:left w:val="none" w:sz="0" w:space="0" w:color="auto"/>
        <w:bottom w:val="none" w:sz="0" w:space="0" w:color="auto"/>
        <w:right w:val="none" w:sz="0" w:space="0" w:color="auto"/>
      </w:divBdr>
    </w:div>
    <w:div w:id="686369132">
      <w:bodyDiv w:val="1"/>
      <w:marLeft w:val="0"/>
      <w:marRight w:val="0"/>
      <w:marTop w:val="0"/>
      <w:marBottom w:val="0"/>
      <w:divBdr>
        <w:top w:val="none" w:sz="0" w:space="0" w:color="auto"/>
        <w:left w:val="none" w:sz="0" w:space="0" w:color="auto"/>
        <w:bottom w:val="none" w:sz="0" w:space="0" w:color="auto"/>
        <w:right w:val="none" w:sz="0" w:space="0" w:color="auto"/>
      </w:divBdr>
    </w:div>
    <w:div w:id="708728076">
      <w:bodyDiv w:val="1"/>
      <w:marLeft w:val="0"/>
      <w:marRight w:val="0"/>
      <w:marTop w:val="0"/>
      <w:marBottom w:val="0"/>
      <w:divBdr>
        <w:top w:val="none" w:sz="0" w:space="0" w:color="auto"/>
        <w:left w:val="none" w:sz="0" w:space="0" w:color="auto"/>
        <w:bottom w:val="none" w:sz="0" w:space="0" w:color="auto"/>
        <w:right w:val="none" w:sz="0" w:space="0" w:color="auto"/>
      </w:divBdr>
    </w:div>
    <w:div w:id="848300998">
      <w:bodyDiv w:val="1"/>
      <w:marLeft w:val="0"/>
      <w:marRight w:val="0"/>
      <w:marTop w:val="0"/>
      <w:marBottom w:val="0"/>
      <w:divBdr>
        <w:top w:val="none" w:sz="0" w:space="0" w:color="auto"/>
        <w:left w:val="none" w:sz="0" w:space="0" w:color="auto"/>
        <w:bottom w:val="none" w:sz="0" w:space="0" w:color="auto"/>
        <w:right w:val="none" w:sz="0" w:space="0" w:color="auto"/>
      </w:divBdr>
    </w:div>
    <w:div w:id="965549907">
      <w:bodyDiv w:val="1"/>
      <w:marLeft w:val="0"/>
      <w:marRight w:val="0"/>
      <w:marTop w:val="0"/>
      <w:marBottom w:val="0"/>
      <w:divBdr>
        <w:top w:val="none" w:sz="0" w:space="0" w:color="auto"/>
        <w:left w:val="none" w:sz="0" w:space="0" w:color="auto"/>
        <w:bottom w:val="none" w:sz="0" w:space="0" w:color="auto"/>
        <w:right w:val="none" w:sz="0" w:space="0" w:color="auto"/>
      </w:divBdr>
    </w:div>
    <w:div w:id="1219903540">
      <w:bodyDiv w:val="1"/>
      <w:marLeft w:val="0"/>
      <w:marRight w:val="0"/>
      <w:marTop w:val="0"/>
      <w:marBottom w:val="0"/>
      <w:divBdr>
        <w:top w:val="none" w:sz="0" w:space="0" w:color="auto"/>
        <w:left w:val="none" w:sz="0" w:space="0" w:color="auto"/>
        <w:bottom w:val="none" w:sz="0" w:space="0" w:color="auto"/>
        <w:right w:val="none" w:sz="0" w:space="0" w:color="auto"/>
      </w:divBdr>
    </w:div>
    <w:div w:id="1318850375">
      <w:bodyDiv w:val="1"/>
      <w:marLeft w:val="0"/>
      <w:marRight w:val="0"/>
      <w:marTop w:val="0"/>
      <w:marBottom w:val="0"/>
      <w:divBdr>
        <w:top w:val="none" w:sz="0" w:space="0" w:color="auto"/>
        <w:left w:val="none" w:sz="0" w:space="0" w:color="auto"/>
        <w:bottom w:val="none" w:sz="0" w:space="0" w:color="auto"/>
        <w:right w:val="none" w:sz="0" w:space="0" w:color="auto"/>
      </w:divBdr>
    </w:div>
    <w:div w:id="1326738333">
      <w:bodyDiv w:val="1"/>
      <w:marLeft w:val="0"/>
      <w:marRight w:val="0"/>
      <w:marTop w:val="0"/>
      <w:marBottom w:val="0"/>
      <w:divBdr>
        <w:top w:val="none" w:sz="0" w:space="0" w:color="auto"/>
        <w:left w:val="none" w:sz="0" w:space="0" w:color="auto"/>
        <w:bottom w:val="none" w:sz="0" w:space="0" w:color="auto"/>
        <w:right w:val="none" w:sz="0" w:space="0" w:color="auto"/>
      </w:divBdr>
    </w:div>
    <w:div w:id="1388451665">
      <w:bodyDiv w:val="1"/>
      <w:marLeft w:val="0"/>
      <w:marRight w:val="0"/>
      <w:marTop w:val="0"/>
      <w:marBottom w:val="0"/>
      <w:divBdr>
        <w:top w:val="none" w:sz="0" w:space="0" w:color="auto"/>
        <w:left w:val="none" w:sz="0" w:space="0" w:color="auto"/>
        <w:bottom w:val="none" w:sz="0" w:space="0" w:color="auto"/>
        <w:right w:val="none" w:sz="0" w:space="0" w:color="auto"/>
      </w:divBdr>
    </w:div>
    <w:div w:id="1749964053">
      <w:bodyDiv w:val="1"/>
      <w:marLeft w:val="0"/>
      <w:marRight w:val="0"/>
      <w:marTop w:val="0"/>
      <w:marBottom w:val="0"/>
      <w:divBdr>
        <w:top w:val="none" w:sz="0" w:space="0" w:color="auto"/>
        <w:left w:val="none" w:sz="0" w:space="0" w:color="auto"/>
        <w:bottom w:val="none" w:sz="0" w:space="0" w:color="auto"/>
        <w:right w:val="none" w:sz="0" w:space="0" w:color="auto"/>
      </w:divBdr>
    </w:div>
    <w:div w:id="1914510248">
      <w:bodyDiv w:val="1"/>
      <w:marLeft w:val="0"/>
      <w:marRight w:val="0"/>
      <w:marTop w:val="0"/>
      <w:marBottom w:val="0"/>
      <w:divBdr>
        <w:top w:val="none" w:sz="0" w:space="0" w:color="auto"/>
        <w:left w:val="none" w:sz="0" w:space="0" w:color="auto"/>
        <w:bottom w:val="none" w:sz="0" w:space="0" w:color="auto"/>
        <w:right w:val="none" w:sz="0" w:space="0" w:color="auto"/>
      </w:divBdr>
    </w:div>
    <w:div w:id="2030327880">
      <w:bodyDiv w:val="1"/>
      <w:marLeft w:val="0"/>
      <w:marRight w:val="0"/>
      <w:marTop w:val="0"/>
      <w:marBottom w:val="0"/>
      <w:divBdr>
        <w:top w:val="none" w:sz="0" w:space="0" w:color="auto"/>
        <w:left w:val="none" w:sz="0" w:space="0" w:color="auto"/>
        <w:bottom w:val="none" w:sz="0" w:space="0" w:color="auto"/>
        <w:right w:val="none" w:sz="0" w:space="0" w:color="auto"/>
      </w:divBdr>
    </w:div>
    <w:div w:id="2032366567">
      <w:bodyDiv w:val="1"/>
      <w:marLeft w:val="0"/>
      <w:marRight w:val="0"/>
      <w:marTop w:val="0"/>
      <w:marBottom w:val="0"/>
      <w:divBdr>
        <w:top w:val="none" w:sz="0" w:space="0" w:color="auto"/>
        <w:left w:val="none" w:sz="0" w:space="0" w:color="auto"/>
        <w:bottom w:val="none" w:sz="0" w:space="0" w:color="auto"/>
        <w:right w:val="none" w:sz="0" w:space="0" w:color="auto"/>
      </w:divBdr>
    </w:div>
    <w:div w:id="203333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www.nbuv.gov.ua/portal/soc_gum/vldfa/2010_18/Burjak_Livivnovska.pdf" TargetMode="External"/><Relationship Id="rId26" Type="http://schemas.openxmlformats.org/officeDocument/2006/relationships/hyperlink" Target="URL:http://zakon1.rada.gov.ua/cgi&#8211;bin/laws/main.cgi" TargetMode="External"/><Relationship Id="rId39" Type="http://schemas.openxmlformats.org/officeDocument/2006/relationships/hyperlink" Target="URL:https://www.president.gov.ua/news/spilna-zayava-za-pidsumkami-22-go-samitu-ukrayina-yes-64321" TargetMode="External"/><Relationship Id="rId3" Type="http://schemas.openxmlformats.org/officeDocument/2006/relationships/styles" Target="styles.xml"/><Relationship Id="rId21" Type="http://schemas.openxmlformats.org/officeDocument/2006/relationships/hyperlink" Target="http://www.niisp.org.ua/defa~123" TargetMode="External"/><Relationship Id="rId34" Type="http://schemas.openxmlformats.org/officeDocument/2006/relationships/hyperlink" Target="https://www.epravda.com.ua/news/2020/10/29/666756" TargetMode="External"/><Relationship Id="rId42" Type="http://schemas.openxmlformats.org/officeDocument/2006/relationships/hyperlink" Target="https://ec.europa.eu/commission/sites/beta-political/files/soteu2018-brochure_%20en.pdf"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www.uzhnu.edu.ua/uk/infocentre/get/3704" TargetMode="External"/><Relationship Id="rId33" Type="http://schemas.openxmlformats.org/officeDocument/2006/relationships/hyperlink" Target="https://ec.europa.eu/commission/sites/beta-political/files/5-presidents-report_en.pdf" TargetMode="External"/><Relationship Id="rId38" Type="http://schemas.openxmlformats.org/officeDocument/2006/relationships/hyperlink" Target="https://zakon.rada.gov.ua/laws/show/3360-12"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ukraine-eu.mfa.gov.ua/posolstvo/zagalnij-oglyad-vidnosin-ukrayina-yes" TargetMode="External"/><Relationship Id="rId29" Type="http://schemas.openxmlformats.org/officeDocument/2006/relationships/hyperlink" Target="http://reyestr.court.gov.ua/Review/76614024" TargetMode="External"/><Relationship Id="rId41" Type="http://schemas.openxmlformats.org/officeDocument/2006/relationships/hyperlink" Target="http://www.ieac.org.ua/public/item/96-hromadskyi-monitorynh-spivpratsiukrainy-ta-yes-u-bezpekovii-sferi-policy-pap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rch.ligazakon.ua/l_doc2.nsf/link1/MU20011.html" TargetMode="External"/><Relationship Id="rId24" Type="http://schemas.openxmlformats.org/officeDocument/2006/relationships/hyperlink" Target="http://www.uzhnu.edu.ua/uk/infocentre/get/3704" TargetMode="External"/><Relationship Id="rId32" Type="http://schemas.openxmlformats.org/officeDocument/2006/relationships/hyperlink" Target="http://www.viche.info/journal/2430/" TargetMode="External"/><Relationship Id="rId37" Type="http://schemas.openxmlformats.org/officeDocument/2006/relationships/hyperlink" Target="https://zakon.rada.gov.ua/laws/show/874-18" TargetMode="External"/><Relationship Id="rId40" Type="http://schemas.openxmlformats.org/officeDocument/2006/relationships/hyperlink" Target="URL:https://www.president.gov.ua/news/spilna-zayava-za-pidsumkami-22-go-samitu-ukrayina-yes-64321"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www.uzhnu.edu.ua/uk/infocentre/get/3704" TargetMode="External"/><Relationship Id="rId28" Type="http://schemas.openxmlformats.org/officeDocument/2006/relationships/hyperlink" Target="https://text.ru/rd/aHR0cDovL3d3dy5tZS5nb3YudWEvRG9jdW1lbnRzL0Rvd25sb2F%20kP2lkPTliN2NjOTBlLWJkNWYtNDM5MC04MGQyLWZlNmE4YjlkNzYzOA%253" TargetMode="External"/><Relationship Id="rId36" Type="http://schemas.openxmlformats.org/officeDocument/2006/relationships/hyperlink" Target="https://www.city-adm.rv.ua/RivnePortal/ukr/Europe_Day_Member.aspx" TargetMode="External"/><Relationship Id="rId10" Type="http://schemas.openxmlformats.org/officeDocument/2006/relationships/image" Target="media/image3.png"/><Relationship Id="rId19" Type="http://schemas.openxmlformats.org/officeDocument/2006/relationships/hyperlink" Target="https://ukraine-eu.mfa.gov.ua/posolstvo/zagalnij-oglyad-vidnosin-ukrayina-yes" TargetMode="External"/><Relationship Id="rId31" Type="http://schemas.openxmlformats.org/officeDocument/2006/relationships/hyperlink" Target="http://www.president.gov.ua/news/157.html"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www.uzhnu.edu.ua/uk/infocentre/get/3704" TargetMode="External"/><Relationship Id="rId27" Type="http://schemas.openxmlformats.org/officeDocument/2006/relationships/hyperlink" Target="http://www.nbuv.gov.ua/portal/Soc_Gum/Apdu/2010_2/doc/1/02.pdf" TargetMode="External"/><Relationship Id="rId30" Type="http://schemas.openxmlformats.org/officeDocument/2006/relationships/hyperlink" Target="http://www.rusnauka.com/15_APSN_2010/Economics/67697.doc.htm" TargetMode="External"/><Relationship Id="rId35" Type="http://schemas.openxmlformats.org/officeDocument/2006/relationships/hyperlink" Target="https://eeas.europa.eu/delegations/ukraine/10781/%D1%83%D0%BA%D1%80%D0%B0%D1%97%D0%BD%D0%B0-%D1%82%D0%B0-%D1%94%D1%81_uk" TargetMode="External"/><Relationship Id="rId43" Type="http://schemas.openxmlformats.org/officeDocument/2006/relationships/hyperlink" Target="http://www.consilium.europa.eu/en/press/press-releases/2017/03/25/rome-declaration/pd"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city-adm.rv.ua/RivnePortal/ukr/Europe_Day_Member.aspx" TargetMode="External"/><Relationship Id="rId1" Type="http://schemas.openxmlformats.org/officeDocument/2006/relationships/hyperlink" Target="https://text.ru/rd/aHR0cDovL3d3dy5tZS5nb3YudWEvRG9jdW1lbnRzL0Rvd25sb2FkP2lkPTliN2NjOTBlLWJkNWYtNDM5MC04MGQyLWZlNmE4YjlkNzYzOA%253"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A8A9E5-C6EF-47F3-9244-D6DAC05CD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90</Pages>
  <Words>88231</Words>
  <Characters>50293</Characters>
  <Application>Microsoft Office Word</Application>
  <DocSecurity>0</DocSecurity>
  <Lines>419</Lines>
  <Paragraphs>276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138248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Larysa</cp:lastModifiedBy>
  <cp:revision>3</cp:revision>
  <cp:lastPrinted>2021-09-19T10:01:00Z</cp:lastPrinted>
  <dcterms:created xsi:type="dcterms:W3CDTF">2021-11-25T12:54:00Z</dcterms:created>
  <dcterms:modified xsi:type="dcterms:W3CDTF">2025-12-01T12:58:00Z</dcterms:modified>
</cp:coreProperties>
</file>