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A2B" w:rsidRPr="00606037" w:rsidRDefault="00D65A2B" w:rsidP="00D65A2B">
      <w:pPr>
        <w:spacing w:line="360" w:lineRule="auto"/>
        <w:jc w:val="center"/>
        <w:rPr>
          <w:sz w:val="28"/>
          <w:szCs w:val="28"/>
        </w:rPr>
      </w:pPr>
      <w:r w:rsidRPr="00606037">
        <w:rPr>
          <w:sz w:val="28"/>
          <w:szCs w:val="28"/>
        </w:rPr>
        <w:t>Міністерство освіти і науки України</w:t>
      </w:r>
    </w:p>
    <w:p w:rsidR="00D65A2B" w:rsidRPr="00606037" w:rsidRDefault="00D65A2B" w:rsidP="00D65A2B">
      <w:pPr>
        <w:spacing w:line="360" w:lineRule="auto"/>
        <w:jc w:val="center"/>
        <w:rPr>
          <w:sz w:val="28"/>
          <w:szCs w:val="28"/>
        </w:rPr>
      </w:pPr>
      <w:r w:rsidRPr="00606037">
        <w:rPr>
          <w:sz w:val="28"/>
          <w:szCs w:val="28"/>
        </w:rPr>
        <w:t>Івано-Франківський національний технічний університет нафти і газу</w:t>
      </w:r>
    </w:p>
    <w:p w:rsidR="00D65A2B" w:rsidRPr="00606037" w:rsidRDefault="00C71A46" w:rsidP="00D65A2B">
      <w:pPr>
        <w:spacing w:line="360" w:lineRule="auto"/>
        <w:jc w:val="center"/>
        <w:rPr>
          <w:sz w:val="28"/>
          <w:szCs w:val="28"/>
        </w:rPr>
      </w:pPr>
      <w:r>
        <w:rPr>
          <w:sz w:val="28"/>
          <w:szCs w:val="28"/>
        </w:rPr>
        <w:t>Факультет</w:t>
      </w:r>
      <w:r w:rsidR="00D65A2B" w:rsidRPr="00606037">
        <w:rPr>
          <w:sz w:val="28"/>
          <w:szCs w:val="28"/>
        </w:rPr>
        <w:t xml:space="preserve"> інформаційних технологій</w:t>
      </w:r>
    </w:p>
    <w:p w:rsidR="00D65A2B" w:rsidRPr="00606037" w:rsidRDefault="00D65A2B" w:rsidP="00D65A2B">
      <w:pPr>
        <w:spacing w:line="360" w:lineRule="auto"/>
        <w:jc w:val="center"/>
        <w:rPr>
          <w:sz w:val="28"/>
          <w:szCs w:val="28"/>
        </w:rPr>
      </w:pPr>
      <w:r w:rsidRPr="00606037">
        <w:rPr>
          <w:sz w:val="28"/>
          <w:szCs w:val="28"/>
        </w:rPr>
        <w:t>Кафедра комп’ютерних систем і мереж</w:t>
      </w:r>
    </w:p>
    <w:p w:rsidR="00D135D6" w:rsidRPr="00D65A2B" w:rsidRDefault="00D135D6" w:rsidP="00D135D6">
      <w:pPr>
        <w:pStyle w:val="a4"/>
        <w:kinsoku w:val="0"/>
        <w:overflowPunct w:val="0"/>
        <w:spacing w:line="360" w:lineRule="auto"/>
        <w:ind w:left="0" w:firstLine="0"/>
        <w:jc w:val="center"/>
        <w:rPr>
          <w:lang w:val="ru-RU"/>
        </w:rPr>
      </w:pPr>
    </w:p>
    <w:p w:rsidR="00D135D6" w:rsidRPr="00D145A4" w:rsidRDefault="00D135D6" w:rsidP="00D135D6">
      <w:pPr>
        <w:kinsoku w:val="0"/>
        <w:overflowPunct w:val="0"/>
        <w:spacing w:before="6" w:line="100" w:lineRule="exact"/>
        <w:rPr>
          <w:sz w:val="10"/>
          <w:szCs w:val="10"/>
          <w:lang w:val="uk-UA"/>
        </w:rPr>
      </w:pPr>
    </w:p>
    <w:p w:rsidR="00D135D6" w:rsidRPr="00D65A2B" w:rsidRDefault="0055526A" w:rsidP="00D65A2B">
      <w:pPr>
        <w:kinsoku w:val="0"/>
        <w:overflowPunct w:val="0"/>
        <w:spacing w:line="360" w:lineRule="auto"/>
        <w:jc w:val="center"/>
        <w:rPr>
          <w:b/>
          <w:sz w:val="32"/>
          <w:szCs w:val="32"/>
          <w:lang w:val="uk-UA"/>
        </w:rPr>
      </w:pPr>
      <w:r w:rsidRPr="0055526A">
        <w:rPr>
          <w:b/>
          <w:sz w:val="32"/>
          <w:szCs w:val="32"/>
          <w:lang w:val="uk-UA"/>
        </w:rPr>
        <w:t>Салій Вадим Володимирович</w:t>
      </w:r>
    </w:p>
    <w:p w:rsidR="00736198" w:rsidRPr="00EC3AFC" w:rsidRDefault="00736198" w:rsidP="00736198">
      <w:pPr>
        <w:pStyle w:val="1"/>
        <w:keepNext w:val="0"/>
        <w:suppressAutoHyphens/>
        <w:jc w:val="right"/>
        <w:rPr>
          <w:sz w:val="28"/>
          <w:u w:val="single"/>
          <w:lang w:val="ru-RU"/>
        </w:rPr>
      </w:pPr>
      <w:r w:rsidRPr="00A66FAB">
        <w:rPr>
          <w:sz w:val="28"/>
        </w:rPr>
        <w:t xml:space="preserve">УДК </w:t>
      </w:r>
      <w:r w:rsidR="004173A7" w:rsidRPr="004173A7">
        <w:rPr>
          <w:sz w:val="28"/>
        </w:rPr>
        <w:t>004.451.44</w:t>
      </w:r>
    </w:p>
    <w:p w:rsidR="00D135D6" w:rsidRPr="00562715" w:rsidRDefault="00D135D6" w:rsidP="00D135D6">
      <w:pPr>
        <w:kinsoku w:val="0"/>
        <w:overflowPunct w:val="0"/>
        <w:jc w:val="center"/>
        <w:rPr>
          <w:b/>
          <w:sz w:val="20"/>
          <w:szCs w:val="20"/>
          <w:lang w:val="uk-UA"/>
        </w:rPr>
      </w:pPr>
      <w:r w:rsidRPr="00562715">
        <w:rPr>
          <w:b/>
          <w:sz w:val="20"/>
          <w:szCs w:val="20"/>
          <w:lang w:val="uk-UA"/>
        </w:rPr>
        <w:t xml:space="preserve">                                                                                                                                              </w:t>
      </w:r>
      <w:r w:rsidR="00736198">
        <w:rPr>
          <w:b/>
          <w:sz w:val="20"/>
          <w:szCs w:val="20"/>
          <w:lang w:val="uk-UA"/>
        </w:rPr>
        <w:t xml:space="preserve">                               </w:t>
      </w:r>
    </w:p>
    <w:p w:rsidR="00D135D6" w:rsidRPr="00D145A4" w:rsidRDefault="00D135D6" w:rsidP="00D135D6">
      <w:pPr>
        <w:kinsoku w:val="0"/>
        <w:overflowPunct w:val="0"/>
        <w:rPr>
          <w:lang w:val="uk-UA"/>
        </w:rPr>
      </w:pPr>
    </w:p>
    <w:p w:rsidR="00D135D6" w:rsidRPr="00D145A4" w:rsidRDefault="00D135D6" w:rsidP="00D135D6">
      <w:pPr>
        <w:pStyle w:val="11"/>
        <w:kinsoku w:val="0"/>
        <w:overflowPunct w:val="0"/>
        <w:jc w:val="center"/>
        <w:outlineLvl w:val="9"/>
        <w:rPr>
          <w:spacing w:val="-2"/>
          <w:sz w:val="36"/>
          <w:szCs w:val="36"/>
        </w:rPr>
      </w:pPr>
    </w:p>
    <w:p w:rsidR="00D135D6" w:rsidRPr="00D145A4" w:rsidRDefault="00391173" w:rsidP="00D135D6">
      <w:pPr>
        <w:pStyle w:val="11"/>
        <w:kinsoku w:val="0"/>
        <w:overflowPunct w:val="0"/>
        <w:jc w:val="center"/>
        <w:outlineLvl w:val="9"/>
        <w:rPr>
          <w:sz w:val="36"/>
          <w:szCs w:val="36"/>
        </w:rPr>
      </w:pPr>
      <w:r w:rsidRPr="00D145A4">
        <w:rPr>
          <w:spacing w:val="-2"/>
          <w:sz w:val="36"/>
          <w:szCs w:val="36"/>
        </w:rPr>
        <w:t>БАКАЛАВРСЬКА</w:t>
      </w:r>
      <w:r w:rsidR="00D135D6" w:rsidRPr="00D145A4">
        <w:rPr>
          <w:sz w:val="36"/>
          <w:szCs w:val="36"/>
        </w:rPr>
        <w:t xml:space="preserve"> </w:t>
      </w:r>
      <w:r w:rsidR="00D135D6" w:rsidRPr="00D145A4">
        <w:rPr>
          <w:spacing w:val="-2"/>
          <w:sz w:val="36"/>
          <w:szCs w:val="36"/>
        </w:rPr>
        <w:t>Р</w:t>
      </w:r>
      <w:r w:rsidR="00D135D6" w:rsidRPr="00D145A4">
        <w:rPr>
          <w:sz w:val="36"/>
          <w:szCs w:val="36"/>
        </w:rPr>
        <w:t>О</w:t>
      </w:r>
      <w:r w:rsidR="00D135D6" w:rsidRPr="00D145A4">
        <w:rPr>
          <w:spacing w:val="-1"/>
          <w:sz w:val="36"/>
          <w:szCs w:val="36"/>
        </w:rPr>
        <w:t>Б</w:t>
      </w:r>
      <w:r w:rsidR="00D135D6" w:rsidRPr="00D145A4">
        <w:rPr>
          <w:sz w:val="36"/>
          <w:szCs w:val="36"/>
        </w:rPr>
        <w:t>ОТА</w:t>
      </w:r>
    </w:p>
    <w:p w:rsidR="00D135D6" w:rsidRPr="00D145A4" w:rsidRDefault="00D135D6" w:rsidP="00D135D6">
      <w:pPr>
        <w:kinsoku w:val="0"/>
        <w:overflowPunct w:val="0"/>
        <w:rPr>
          <w:sz w:val="20"/>
          <w:szCs w:val="20"/>
          <w:lang w:val="uk-UA"/>
        </w:rPr>
      </w:pPr>
    </w:p>
    <w:p w:rsidR="00D135D6" w:rsidRPr="00145A28" w:rsidRDefault="0055526A" w:rsidP="0055526A">
      <w:pPr>
        <w:kinsoku w:val="0"/>
        <w:overflowPunct w:val="0"/>
        <w:spacing w:before="240" w:line="276" w:lineRule="auto"/>
        <w:jc w:val="center"/>
        <w:rPr>
          <w:b/>
          <w:sz w:val="28"/>
          <w:szCs w:val="28"/>
          <w:lang w:val="uk-UA"/>
        </w:rPr>
      </w:pPr>
      <w:r w:rsidRPr="0055526A">
        <w:rPr>
          <w:b/>
          <w:sz w:val="28"/>
          <w:szCs w:val="28"/>
          <w:lang w:val="uk-UA"/>
        </w:rPr>
        <w:t>Розробка програмного модуля адаптивного балансування навантаження між</w:t>
      </w:r>
      <w:r>
        <w:rPr>
          <w:b/>
          <w:sz w:val="28"/>
          <w:szCs w:val="28"/>
          <w:lang w:val="uk-UA"/>
        </w:rPr>
        <w:t xml:space="preserve"> </w:t>
      </w:r>
      <w:r w:rsidRPr="0055526A">
        <w:rPr>
          <w:b/>
          <w:sz w:val="28"/>
          <w:szCs w:val="28"/>
          <w:lang w:val="uk-UA"/>
        </w:rPr>
        <w:t>ядрами процесора на ос</w:t>
      </w:r>
      <w:r>
        <w:rPr>
          <w:b/>
          <w:sz w:val="28"/>
          <w:szCs w:val="28"/>
          <w:lang w:val="uk-UA"/>
        </w:rPr>
        <w:t>нові алгоритму Round Robin</w:t>
      </w:r>
    </w:p>
    <w:p w:rsidR="009A28B4" w:rsidRPr="00145A28" w:rsidRDefault="009A28B4" w:rsidP="009A28B4">
      <w:pPr>
        <w:kinsoku w:val="0"/>
        <w:overflowPunct w:val="0"/>
        <w:spacing w:before="240" w:line="360" w:lineRule="auto"/>
        <w:jc w:val="center"/>
        <w:rPr>
          <w:sz w:val="12"/>
          <w:szCs w:val="12"/>
          <w:lang w:val="uk-UA"/>
        </w:rPr>
      </w:pPr>
    </w:p>
    <w:p w:rsidR="00D135D6" w:rsidRPr="00D65A2B" w:rsidRDefault="00D65A2B" w:rsidP="00D65A2B">
      <w:pPr>
        <w:kinsoku w:val="0"/>
        <w:overflowPunct w:val="0"/>
        <w:jc w:val="center"/>
        <w:rPr>
          <w:sz w:val="28"/>
          <w:szCs w:val="28"/>
          <w:lang w:val="uk-UA"/>
        </w:rPr>
      </w:pPr>
      <w:r w:rsidRPr="00D65A2B">
        <w:rPr>
          <w:sz w:val="28"/>
          <w:szCs w:val="28"/>
          <w:lang w:val="uk-UA"/>
        </w:rPr>
        <w:t>Комп’ютерна інженерія</w:t>
      </w:r>
    </w:p>
    <w:p w:rsidR="00D135D6" w:rsidRPr="00D65A2B" w:rsidRDefault="0002092A" w:rsidP="00D65A2B">
      <w:pPr>
        <w:kinsoku w:val="0"/>
        <w:overflowPunct w:val="0"/>
        <w:spacing w:after="120"/>
        <w:jc w:val="center"/>
        <w:rPr>
          <w:sz w:val="20"/>
          <w:szCs w:val="20"/>
          <w:lang w:val="uk-UA"/>
        </w:rPr>
      </w:pPr>
      <w:r w:rsidRPr="00D145A4">
        <w:rPr>
          <w:noProof/>
          <w:lang w:val="uk-UA" w:eastAsia="uk-UA"/>
        </w:rPr>
        <mc:AlternateContent>
          <mc:Choice Requires="wps">
            <w:drawing>
              <wp:anchor distT="0" distB="0" distL="114300" distR="114300" simplePos="0" relativeHeight="251651584" behindDoc="1" locked="0" layoutInCell="1" allowOverlap="1">
                <wp:simplePos x="0" y="0"/>
                <wp:positionH relativeFrom="page">
                  <wp:posOffset>1087755</wp:posOffset>
                </wp:positionH>
                <wp:positionV relativeFrom="paragraph">
                  <wp:posOffset>1905</wp:posOffset>
                </wp:positionV>
                <wp:extent cx="5869940" cy="12700"/>
                <wp:effectExtent l="11430" t="9525" r="5080" b="0"/>
                <wp:wrapNone/>
                <wp:docPr id="119"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polyline w14:anchorId="2644ECE3" id="Freeform 52"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" filled="f" strokeweight=".19811mm">
                <v:path arrowok="t" o:connecttype="custom" o:connectlocs="0,0;5869305,0" o:connectangles="0,0"/>
                <w10:wrap anchorx="page"/>
              </v:polyline>
            </w:pict>
          </mc:Fallback>
        </mc:AlternateContent>
      </w:r>
      <w:r w:rsidR="00D135D6" w:rsidRPr="00D145A4">
        <w:rPr>
          <w:sz w:val="20"/>
          <w:szCs w:val="20"/>
          <w:lang w:val="uk-UA"/>
        </w:rPr>
        <w:t>(</w:t>
      </w:r>
      <w:r w:rsidR="00D135D6" w:rsidRPr="00D145A4">
        <w:rPr>
          <w:spacing w:val="-1"/>
          <w:sz w:val="20"/>
          <w:szCs w:val="20"/>
          <w:lang w:val="uk-UA"/>
        </w:rPr>
        <w:t>н</w:t>
      </w:r>
      <w:r w:rsidR="00D135D6" w:rsidRPr="00D145A4">
        <w:rPr>
          <w:sz w:val="20"/>
          <w:szCs w:val="20"/>
          <w:lang w:val="uk-UA"/>
        </w:rPr>
        <w:t>аз</w:t>
      </w:r>
      <w:r w:rsidR="00D135D6" w:rsidRPr="00D145A4">
        <w:rPr>
          <w:spacing w:val="-1"/>
          <w:sz w:val="20"/>
          <w:szCs w:val="20"/>
          <w:lang w:val="uk-UA"/>
        </w:rPr>
        <w:t>в</w:t>
      </w:r>
      <w:r w:rsidR="00D135D6" w:rsidRPr="00D145A4">
        <w:rPr>
          <w:sz w:val="20"/>
          <w:szCs w:val="20"/>
          <w:lang w:val="uk-UA"/>
        </w:rPr>
        <w:t>а</w:t>
      </w:r>
      <w:r w:rsidR="00D135D6" w:rsidRPr="00D145A4">
        <w:rPr>
          <w:spacing w:val="-11"/>
          <w:sz w:val="20"/>
          <w:szCs w:val="20"/>
          <w:lang w:val="uk-UA"/>
        </w:rPr>
        <w:t xml:space="preserve"> </w:t>
      </w:r>
      <w:r w:rsidR="00D135D6" w:rsidRPr="00D145A4">
        <w:rPr>
          <w:spacing w:val="1"/>
          <w:sz w:val="20"/>
          <w:szCs w:val="20"/>
          <w:lang w:val="uk-UA"/>
        </w:rPr>
        <w:t>о</w:t>
      </w:r>
      <w:r w:rsidR="00D135D6" w:rsidRPr="00D145A4">
        <w:rPr>
          <w:sz w:val="20"/>
          <w:szCs w:val="20"/>
          <w:lang w:val="uk-UA"/>
        </w:rPr>
        <w:t>с</w:t>
      </w:r>
      <w:r w:rsidR="00D135D6" w:rsidRPr="00D145A4">
        <w:rPr>
          <w:spacing w:val="-1"/>
          <w:sz w:val="20"/>
          <w:szCs w:val="20"/>
          <w:lang w:val="uk-UA"/>
        </w:rPr>
        <w:t>вітн</w:t>
      </w:r>
      <w:r w:rsidR="00D135D6" w:rsidRPr="00D145A4">
        <w:rPr>
          <w:sz w:val="20"/>
          <w:szCs w:val="20"/>
          <w:lang w:val="uk-UA"/>
        </w:rPr>
        <w:t>ь</w:t>
      </w:r>
      <w:r w:rsidR="00D135D6" w:rsidRPr="00D145A4">
        <w:rPr>
          <w:spacing w:val="1"/>
          <w:sz w:val="20"/>
          <w:szCs w:val="20"/>
          <w:lang w:val="uk-UA"/>
        </w:rPr>
        <w:t>о</w:t>
      </w:r>
      <w:r w:rsidR="00D135D6" w:rsidRPr="00D145A4">
        <w:rPr>
          <w:sz w:val="20"/>
          <w:szCs w:val="20"/>
          <w:lang w:val="uk-UA"/>
        </w:rPr>
        <w:t>ї</w:t>
      </w:r>
      <w:r w:rsidR="00D135D6" w:rsidRPr="00D145A4">
        <w:rPr>
          <w:spacing w:val="-9"/>
          <w:sz w:val="20"/>
          <w:szCs w:val="20"/>
          <w:lang w:val="uk-UA"/>
        </w:rPr>
        <w:t xml:space="preserve"> </w:t>
      </w:r>
      <w:r w:rsidR="00D135D6" w:rsidRPr="00D145A4">
        <w:rPr>
          <w:spacing w:val="-1"/>
          <w:sz w:val="20"/>
          <w:szCs w:val="20"/>
          <w:lang w:val="uk-UA"/>
        </w:rPr>
        <w:t>п</w:t>
      </w:r>
      <w:r w:rsidR="00D135D6" w:rsidRPr="00D145A4">
        <w:rPr>
          <w:spacing w:val="1"/>
          <w:sz w:val="20"/>
          <w:szCs w:val="20"/>
          <w:lang w:val="uk-UA"/>
        </w:rPr>
        <w:t>ро</w:t>
      </w:r>
      <w:r w:rsidR="00D135D6" w:rsidRPr="00D145A4">
        <w:rPr>
          <w:sz w:val="20"/>
          <w:szCs w:val="20"/>
          <w:lang w:val="uk-UA"/>
        </w:rPr>
        <w:t>г</w:t>
      </w:r>
      <w:r w:rsidR="00D135D6" w:rsidRPr="00D145A4">
        <w:rPr>
          <w:spacing w:val="1"/>
          <w:sz w:val="20"/>
          <w:szCs w:val="20"/>
          <w:lang w:val="uk-UA"/>
        </w:rPr>
        <w:t>р</w:t>
      </w:r>
      <w:r w:rsidR="00D135D6" w:rsidRPr="00D145A4">
        <w:rPr>
          <w:sz w:val="20"/>
          <w:szCs w:val="20"/>
          <w:lang w:val="uk-UA"/>
        </w:rPr>
        <w:t>а</w:t>
      </w:r>
      <w:r w:rsidR="00D135D6" w:rsidRPr="00D145A4">
        <w:rPr>
          <w:spacing w:val="1"/>
          <w:sz w:val="20"/>
          <w:szCs w:val="20"/>
          <w:lang w:val="uk-UA"/>
        </w:rPr>
        <w:t>м</w:t>
      </w:r>
      <w:r w:rsidR="00D135D6" w:rsidRPr="00D145A4">
        <w:rPr>
          <w:spacing w:val="-1"/>
          <w:sz w:val="20"/>
          <w:szCs w:val="20"/>
          <w:lang w:val="uk-UA"/>
        </w:rPr>
        <w:t>и</w:t>
      </w:r>
      <w:r w:rsidR="00D135D6" w:rsidRPr="00D145A4">
        <w:rPr>
          <w:sz w:val="20"/>
          <w:szCs w:val="20"/>
          <w:lang w:val="uk-UA"/>
        </w:rPr>
        <w:t>)</w:t>
      </w:r>
    </w:p>
    <w:p w:rsidR="00D65A2B" w:rsidRPr="00D65A2B" w:rsidRDefault="0002092A" w:rsidP="00D65A2B">
      <w:pPr>
        <w:kinsoku w:val="0"/>
        <w:overflowPunct w:val="0"/>
        <w:jc w:val="center"/>
        <w:rPr>
          <w:sz w:val="28"/>
          <w:szCs w:val="28"/>
          <w:lang w:val="uk-UA"/>
        </w:rPr>
      </w:pPr>
      <w:r w:rsidRPr="00D65A2B">
        <w:rPr>
          <w:noProof/>
          <w:sz w:val="28"/>
          <w:szCs w:val="28"/>
          <w:lang w:val="uk-UA" w:eastAsia="uk-UA"/>
        </w:rPr>
        <mc:AlternateContent>
          <mc:Choice Requires="wps">
            <w:drawing>
              <wp:anchor distT="0" distB="0" distL="114300" distR="114300" simplePos="0" relativeHeight="251652608" behindDoc="1" locked="0" layoutInCell="1" allowOverlap="1">
                <wp:simplePos x="0" y="0"/>
                <wp:positionH relativeFrom="page">
                  <wp:posOffset>1072515</wp:posOffset>
                </wp:positionH>
                <wp:positionV relativeFrom="paragraph">
                  <wp:posOffset>195580</wp:posOffset>
                </wp:positionV>
                <wp:extent cx="5869940" cy="12700"/>
                <wp:effectExtent l="5715" t="6350" r="10795" b="0"/>
                <wp:wrapNone/>
                <wp:docPr id="118"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polyline w14:anchorId="4159D046" id="Freeform 53"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45pt,15.4pt,546.6pt,15.4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" filled="f" strokeweight=".19811mm">
                <v:path arrowok="t" o:connecttype="custom" o:connectlocs="0,0;5869305,0" o:connectangles="0,0"/>
                <w10:wrap anchorx="page"/>
              </v:polyline>
            </w:pict>
          </mc:Fallback>
        </mc:AlternateContent>
      </w:r>
      <w:r w:rsidR="00D65A2B" w:rsidRPr="00D65A2B">
        <w:rPr>
          <w:sz w:val="28"/>
          <w:szCs w:val="28"/>
          <w:lang w:val="uk-UA"/>
        </w:rPr>
        <w:t>123 - Комп’ютерна інженерія</w:t>
      </w:r>
    </w:p>
    <w:p w:rsidR="00D135D6" w:rsidRPr="00D145A4" w:rsidRDefault="00D135D6" w:rsidP="00D135D6">
      <w:pPr>
        <w:kinsoku w:val="0"/>
        <w:overflowPunct w:val="0"/>
        <w:jc w:val="center"/>
        <w:rPr>
          <w:sz w:val="20"/>
          <w:szCs w:val="20"/>
          <w:lang w:val="uk-UA"/>
        </w:rPr>
      </w:pPr>
      <w:r w:rsidRPr="00D145A4">
        <w:rPr>
          <w:sz w:val="20"/>
          <w:szCs w:val="20"/>
          <w:lang w:val="uk-UA"/>
        </w:rPr>
        <w:t>(ш</w:t>
      </w:r>
      <w:r w:rsidRPr="00D145A4">
        <w:rPr>
          <w:spacing w:val="-1"/>
          <w:sz w:val="20"/>
          <w:szCs w:val="20"/>
          <w:lang w:val="uk-UA"/>
        </w:rPr>
        <w:t>и</w:t>
      </w:r>
      <w:r w:rsidRPr="00D145A4">
        <w:rPr>
          <w:sz w:val="20"/>
          <w:szCs w:val="20"/>
          <w:lang w:val="uk-UA"/>
        </w:rPr>
        <w:t>фр</w:t>
      </w:r>
      <w:r w:rsidRPr="00D145A4">
        <w:rPr>
          <w:spacing w:val="-7"/>
          <w:sz w:val="20"/>
          <w:szCs w:val="20"/>
          <w:lang w:val="uk-UA"/>
        </w:rPr>
        <w:t xml:space="preserve"> </w:t>
      </w:r>
      <w:r w:rsidRPr="00D145A4">
        <w:rPr>
          <w:sz w:val="20"/>
          <w:szCs w:val="20"/>
          <w:lang w:val="uk-UA"/>
        </w:rPr>
        <w:t>і</w:t>
      </w:r>
      <w:r w:rsidRPr="00D145A4">
        <w:rPr>
          <w:spacing w:val="-8"/>
          <w:sz w:val="20"/>
          <w:szCs w:val="20"/>
          <w:lang w:val="uk-UA"/>
        </w:rPr>
        <w:t xml:space="preserve"> </w:t>
      </w:r>
      <w:r w:rsidRPr="00D145A4">
        <w:rPr>
          <w:spacing w:val="-1"/>
          <w:sz w:val="20"/>
          <w:szCs w:val="20"/>
          <w:lang w:val="uk-UA"/>
        </w:rPr>
        <w:t>н</w:t>
      </w:r>
      <w:r w:rsidRPr="00D145A4">
        <w:rPr>
          <w:sz w:val="20"/>
          <w:szCs w:val="20"/>
          <w:lang w:val="uk-UA"/>
        </w:rPr>
        <w:t>аз</w:t>
      </w:r>
      <w:r w:rsidRPr="00D145A4">
        <w:rPr>
          <w:spacing w:val="-1"/>
          <w:sz w:val="20"/>
          <w:szCs w:val="20"/>
          <w:lang w:val="uk-UA"/>
        </w:rPr>
        <w:t>в</w:t>
      </w:r>
      <w:r w:rsidRPr="00D145A4">
        <w:rPr>
          <w:sz w:val="20"/>
          <w:szCs w:val="20"/>
          <w:lang w:val="uk-UA"/>
        </w:rPr>
        <w:t>а</w:t>
      </w:r>
      <w:r w:rsidRPr="00D145A4">
        <w:rPr>
          <w:spacing w:val="-8"/>
          <w:sz w:val="20"/>
          <w:szCs w:val="20"/>
          <w:lang w:val="uk-UA"/>
        </w:rPr>
        <w:t xml:space="preserve"> </w:t>
      </w:r>
      <w:r w:rsidRPr="00D145A4">
        <w:rPr>
          <w:sz w:val="20"/>
          <w:szCs w:val="20"/>
          <w:lang w:val="uk-UA"/>
        </w:rPr>
        <w:t>с</w:t>
      </w:r>
      <w:r w:rsidRPr="00D145A4">
        <w:rPr>
          <w:spacing w:val="-1"/>
          <w:sz w:val="20"/>
          <w:szCs w:val="20"/>
          <w:lang w:val="uk-UA"/>
        </w:rPr>
        <w:t>п</w:t>
      </w:r>
      <w:r w:rsidRPr="00D145A4">
        <w:rPr>
          <w:spacing w:val="2"/>
          <w:sz w:val="20"/>
          <w:szCs w:val="20"/>
          <w:lang w:val="uk-UA"/>
        </w:rPr>
        <w:t>е</w:t>
      </w:r>
      <w:r w:rsidRPr="00D145A4">
        <w:rPr>
          <w:spacing w:val="-1"/>
          <w:sz w:val="20"/>
          <w:szCs w:val="20"/>
          <w:lang w:val="uk-UA"/>
        </w:rPr>
        <w:t>ці</w:t>
      </w:r>
      <w:r w:rsidRPr="00D145A4">
        <w:rPr>
          <w:spacing w:val="2"/>
          <w:sz w:val="20"/>
          <w:szCs w:val="20"/>
          <w:lang w:val="uk-UA"/>
        </w:rPr>
        <w:t>а</w:t>
      </w:r>
      <w:r w:rsidRPr="00D145A4">
        <w:rPr>
          <w:spacing w:val="-1"/>
          <w:sz w:val="20"/>
          <w:szCs w:val="20"/>
          <w:lang w:val="uk-UA"/>
        </w:rPr>
        <w:t>л</w:t>
      </w:r>
      <w:r w:rsidRPr="00D145A4">
        <w:rPr>
          <w:sz w:val="20"/>
          <w:szCs w:val="20"/>
          <w:lang w:val="uk-UA"/>
        </w:rPr>
        <w:t>ь</w:t>
      </w:r>
      <w:r w:rsidRPr="00D145A4">
        <w:rPr>
          <w:spacing w:val="-1"/>
          <w:sz w:val="20"/>
          <w:szCs w:val="20"/>
          <w:lang w:val="uk-UA"/>
        </w:rPr>
        <w:t>н</w:t>
      </w:r>
      <w:r w:rsidRPr="00D145A4">
        <w:rPr>
          <w:spacing w:val="1"/>
          <w:sz w:val="20"/>
          <w:szCs w:val="20"/>
          <w:lang w:val="uk-UA"/>
        </w:rPr>
        <w:t>о</w:t>
      </w:r>
      <w:r w:rsidRPr="00D145A4">
        <w:rPr>
          <w:sz w:val="20"/>
          <w:szCs w:val="20"/>
          <w:lang w:val="uk-UA"/>
        </w:rPr>
        <w:t>с</w:t>
      </w:r>
      <w:r w:rsidRPr="00D145A4">
        <w:rPr>
          <w:spacing w:val="-1"/>
          <w:sz w:val="20"/>
          <w:szCs w:val="20"/>
          <w:lang w:val="uk-UA"/>
        </w:rPr>
        <w:t>ті</w:t>
      </w:r>
      <w:r w:rsidRPr="00D145A4">
        <w:rPr>
          <w:sz w:val="20"/>
          <w:szCs w:val="20"/>
          <w:lang w:val="uk-UA"/>
        </w:rPr>
        <w:t>)</w:t>
      </w:r>
    </w:p>
    <w:p w:rsidR="00D135D6" w:rsidRPr="00D145A4" w:rsidRDefault="00D135D6" w:rsidP="00D135D6">
      <w:pPr>
        <w:kinsoku w:val="0"/>
        <w:overflowPunct w:val="0"/>
        <w:rPr>
          <w:sz w:val="19"/>
          <w:szCs w:val="19"/>
          <w:lang w:val="uk-UA"/>
        </w:rPr>
      </w:pPr>
    </w:p>
    <w:p w:rsidR="00D135D6" w:rsidRPr="00606037" w:rsidRDefault="00391173" w:rsidP="00391173">
      <w:pPr>
        <w:kinsoku w:val="0"/>
        <w:overflowPunct w:val="0"/>
        <w:jc w:val="center"/>
        <w:rPr>
          <w:sz w:val="22"/>
          <w:szCs w:val="22"/>
          <w:lang w:val="uk-UA"/>
        </w:rPr>
      </w:pPr>
      <w:r w:rsidRPr="00606037">
        <w:rPr>
          <w:sz w:val="22"/>
          <w:szCs w:val="22"/>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391173" w:rsidRPr="00606037" w:rsidRDefault="00391173" w:rsidP="00606037">
      <w:pPr>
        <w:pStyle w:val="a4"/>
        <w:tabs>
          <w:tab w:val="left" w:pos="4733"/>
        </w:tabs>
        <w:kinsoku w:val="0"/>
        <w:overflowPunct w:val="0"/>
        <w:spacing w:before="240" w:after="240"/>
        <w:ind w:left="0" w:firstLine="0"/>
      </w:pPr>
    </w:p>
    <w:p w:rsidR="00D135D6" w:rsidRPr="00D145A4" w:rsidRDefault="00391173" w:rsidP="00391173">
      <w:pPr>
        <w:pStyle w:val="a4"/>
        <w:tabs>
          <w:tab w:val="left" w:pos="4733"/>
        </w:tabs>
        <w:kinsoku w:val="0"/>
        <w:overflowPunct w:val="0"/>
        <w:ind w:left="0" w:firstLine="0"/>
      </w:pPr>
      <w:r w:rsidRPr="00D145A4">
        <w:t>З</w:t>
      </w:r>
      <w:r w:rsidRPr="00D145A4">
        <w:rPr>
          <w:spacing w:val="-1"/>
        </w:rPr>
        <w:t>д</w:t>
      </w:r>
      <w:r w:rsidRPr="00D145A4">
        <w:rPr>
          <w:spacing w:val="1"/>
        </w:rPr>
        <w:t>об</w:t>
      </w:r>
      <w:r w:rsidRPr="00D145A4">
        <w:rPr>
          <w:spacing w:val="-5"/>
        </w:rPr>
        <w:t>у</w:t>
      </w:r>
      <w:r w:rsidRPr="00D145A4">
        <w:rPr>
          <w:spacing w:val="-1"/>
        </w:rPr>
        <w:t>в</w:t>
      </w:r>
      <w:r w:rsidRPr="00D145A4">
        <w:t>ач</w:t>
      </w:r>
      <w:r w:rsidRPr="00D145A4">
        <w:rPr>
          <w:spacing w:val="-8"/>
        </w:rPr>
        <w:t xml:space="preserve"> </w:t>
      </w:r>
      <w:r w:rsidRPr="00D145A4">
        <w:rPr>
          <w:spacing w:val="1"/>
        </w:rPr>
        <w:t>о</w:t>
      </w:r>
      <w:r w:rsidRPr="00D145A4">
        <w:t>с</w:t>
      </w:r>
      <w:r w:rsidRPr="00D145A4">
        <w:rPr>
          <w:spacing w:val="-1"/>
        </w:rPr>
        <w:t>в</w:t>
      </w:r>
      <w:r w:rsidRPr="00D145A4">
        <w:rPr>
          <w:spacing w:val="2"/>
        </w:rPr>
        <w:t>і</w:t>
      </w:r>
      <w:r w:rsidRPr="00D145A4">
        <w:rPr>
          <w:spacing w:val="-1"/>
        </w:rPr>
        <w:t>тн</w:t>
      </w:r>
      <w:r w:rsidRPr="00D145A4">
        <w:t>ь</w:t>
      </w:r>
      <w:r w:rsidRPr="00D145A4">
        <w:rPr>
          <w:spacing w:val="1"/>
        </w:rPr>
        <w:t>о</w:t>
      </w:r>
      <w:r w:rsidRPr="00D145A4">
        <w:t>го</w:t>
      </w:r>
      <w:r w:rsidRPr="00D145A4">
        <w:rPr>
          <w:spacing w:val="-7"/>
        </w:rPr>
        <w:t xml:space="preserve"> </w:t>
      </w:r>
      <w:r w:rsidRPr="00D145A4">
        <w:t>с</w:t>
      </w:r>
      <w:r w:rsidRPr="00D145A4">
        <w:rPr>
          <w:spacing w:val="1"/>
        </w:rPr>
        <w:t>т</w:t>
      </w:r>
      <w:r w:rsidRPr="00D145A4">
        <w:rPr>
          <w:spacing w:val="-2"/>
        </w:rPr>
        <w:t>у</w:t>
      </w:r>
      <w:r w:rsidRPr="00D145A4">
        <w:rPr>
          <w:spacing w:val="1"/>
        </w:rPr>
        <w:t>п</w:t>
      </w:r>
      <w:r w:rsidRPr="00D145A4">
        <w:t>е</w:t>
      </w:r>
      <w:r w:rsidRPr="00D145A4">
        <w:rPr>
          <w:spacing w:val="-1"/>
        </w:rPr>
        <w:t>ня</w:t>
      </w:r>
      <w:r w:rsidR="009A28B4" w:rsidRPr="009A28B4">
        <w:t xml:space="preserve"> </w:t>
      </w:r>
      <w:r w:rsidR="002F64CD" w:rsidRPr="006019D5">
        <w:rPr>
          <w:lang w:val="ru-RU"/>
        </w:rPr>
        <w:t xml:space="preserve">   _____</w:t>
      </w:r>
      <w:r w:rsidR="00985394" w:rsidRPr="006019D5">
        <w:rPr>
          <w:lang w:val="ru-RU"/>
        </w:rPr>
        <w:t>_____</w:t>
      </w:r>
      <w:r w:rsidR="0055526A">
        <w:rPr>
          <w:i/>
          <w:u w:val="single"/>
          <w:lang w:val="ru-RU"/>
        </w:rPr>
        <w:t>Салій В.В</w:t>
      </w:r>
      <w:r w:rsidR="00D252F1">
        <w:rPr>
          <w:i/>
          <w:u w:val="single"/>
          <w:lang w:val="ru-RU"/>
        </w:rPr>
        <w:t>.</w:t>
      </w:r>
      <w:r w:rsidR="00562715">
        <w:t>____________</w:t>
      </w:r>
    </w:p>
    <w:p w:rsidR="00D135D6" w:rsidRPr="00D145A4" w:rsidRDefault="00391173" w:rsidP="00391173">
      <w:pPr>
        <w:kinsoku w:val="0"/>
        <w:overflowPunct w:val="0"/>
        <w:jc w:val="center"/>
        <w:rPr>
          <w:sz w:val="20"/>
          <w:szCs w:val="20"/>
          <w:lang w:val="uk-UA"/>
        </w:rPr>
      </w:pPr>
      <w:r w:rsidRPr="00D145A4">
        <w:rPr>
          <w:sz w:val="20"/>
          <w:szCs w:val="20"/>
          <w:lang w:val="uk-UA"/>
        </w:rPr>
        <w:t xml:space="preserve">                                           </w:t>
      </w:r>
      <w:r w:rsidR="002F64CD" w:rsidRPr="002F64CD">
        <w:rPr>
          <w:sz w:val="20"/>
          <w:szCs w:val="20"/>
          <w:lang w:val="uk-UA"/>
        </w:rPr>
        <w:t xml:space="preserve">                          </w:t>
      </w:r>
      <w:r w:rsidR="002F64CD">
        <w:rPr>
          <w:sz w:val="20"/>
          <w:szCs w:val="20"/>
          <w:lang w:val="uk-UA"/>
        </w:rPr>
        <w:t xml:space="preserve">    </w:t>
      </w:r>
      <w:r w:rsidR="00D135D6" w:rsidRPr="00D145A4">
        <w:rPr>
          <w:sz w:val="20"/>
          <w:szCs w:val="20"/>
          <w:lang w:val="uk-UA"/>
        </w:rPr>
        <w:t>(</w:t>
      </w:r>
      <w:r w:rsidR="00D135D6" w:rsidRPr="00D145A4">
        <w:rPr>
          <w:spacing w:val="-1"/>
          <w:sz w:val="20"/>
          <w:szCs w:val="20"/>
          <w:lang w:val="uk-UA"/>
        </w:rPr>
        <w:t>пі</w:t>
      </w:r>
      <w:r w:rsidR="00D135D6" w:rsidRPr="00D145A4">
        <w:rPr>
          <w:spacing w:val="1"/>
          <w:sz w:val="20"/>
          <w:szCs w:val="20"/>
          <w:lang w:val="uk-UA"/>
        </w:rPr>
        <w:t>д</w:t>
      </w:r>
      <w:r w:rsidR="00D135D6" w:rsidRPr="00D145A4">
        <w:rPr>
          <w:spacing w:val="-1"/>
          <w:sz w:val="20"/>
          <w:szCs w:val="20"/>
          <w:lang w:val="uk-UA"/>
        </w:rPr>
        <w:t>пи</w:t>
      </w:r>
      <w:r w:rsidR="00D135D6" w:rsidRPr="00D145A4">
        <w:rPr>
          <w:sz w:val="20"/>
          <w:szCs w:val="20"/>
          <w:lang w:val="uk-UA"/>
        </w:rPr>
        <w:t>с,</w:t>
      </w:r>
      <w:r w:rsidR="00D135D6" w:rsidRPr="00D145A4">
        <w:rPr>
          <w:spacing w:val="-7"/>
          <w:sz w:val="20"/>
          <w:szCs w:val="20"/>
          <w:lang w:val="uk-UA"/>
        </w:rPr>
        <w:t xml:space="preserve"> </w:t>
      </w:r>
      <w:r w:rsidR="00D135D6" w:rsidRPr="00D145A4">
        <w:rPr>
          <w:spacing w:val="2"/>
          <w:sz w:val="20"/>
          <w:szCs w:val="20"/>
          <w:lang w:val="uk-UA"/>
        </w:rPr>
        <w:t>і</w:t>
      </w:r>
      <w:r w:rsidR="00D135D6" w:rsidRPr="00D145A4">
        <w:rPr>
          <w:spacing w:val="-1"/>
          <w:sz w:val="20"/>
          <w:szCs w:val="20"/>
          <w:lang w:val="uk-UA"/>
        </w:rPr>
        <w:t>ніці</w:t>
      </w:r>
      <w:r w:rsidR="00D135D6" w:rsidRPr="00D145A4">
        <w:rPr>
          <w:spacing w:val="2"/>
          <w:sz w:val="20"/>
          <w:szCs w:val="20"/>
          <w:lang w:val="uk-UA"/>
        </w:rPr>
        <w:t>а</w:t>
      </w:r>
      <w:r w:rsidR="00D135D6" w:rsidRPr="00D145A4">
        <w:rPr>
          <w:spacing w:val="1"/>
          <w:sz w:val="20"/>
          <w:szCs w:val="20"/>
          <w:lang w:val="uk-UA"/>
        </w:rPr>
        <w:t>л</w:t>
      </w:r>
      <w:r w:rsidR="00D135D6" w:rsidRPr="00D145A4">
        <w:rPr>
          <w:sz w:val="20"/>
          <w:szCs w:val="20"/>
          <w:lang w:val="uk-UA"/>
        </w:rPr>
        <w:t>и</w:t>
      </w:r>
      <w:r w:rsidR="00D135D6" w:rsidRPr="00D145A4">
        <w:rPr>
          <w:spacing w:val="-9"/>
          <w:sz w:val="20"/>
          <w:szCs w:val="20"/>
          <w:lang w:val="uk-UA"/>
        </w:rPr>
        <w:t xml:space="preserve"> </w:t>
      </w:r>
      <w:r w:rsidR="00D135D6" w:rsidRPr="00D145A4">
        <w:rPr>
          <w:spacing w:val="-1"/>
          <w:sz w:val="20"/>
          <w:szCs w:val="20"/>
          <w:lang w:val="uk-UA"/>
        </w:rPr>
        <w:t>т</w:t>
      </w:r>
      <w:r w:rsidR="00D135D6" w:rsidRPr="00D145A4">
        <w:rPr>
          <w:sz w:val="20"/>
          <w:szCs w:val="20"/>
          <w:lang w:val="uk-UA"/>
        </w:rPr>
        <w:t>а</w:t>
      </w:r>
      <w:r w:rsidR="00D135D6" w:rsidRPr="00D145A4">
        <w:rPr>
          <w:spacing w:val="-8"/>
          <w:sz w:val="20"/>
          <w:szCs w:val="20"/>
          <w:lang w:val="uk-UA"/>
        </w:rPr>
        <w:t xml:space="preserve"> </w:t>
      </w:r>
      <w:r w:rsidR="00D135D6" w:rsidRPr="00D145A4">
        <w:rPr>
          <w:spacing w:val="-1"/>
          <w:sz w:val="20"/>
          <w:szCs w:val="20"/>
          <w:lang w:val="uk-UA"/>
        </w:rPr>
        <w:t>п</w:t>
      </w:r>
      <w:r w:rsidR="00D135D6" w:rsidRPr="00D145A4">
        <w:rPr>
          <w:spacing w:val="1"/>
          <w:sz w:val="20"/>
          <w:szCs w:val="20"/>
          <w:lang w:val="uk-UA"/>
        </w:rPr>
        <w:t>р</w:t>
      </w:r>
      <w:r w:rsidR="00D135D6" w:rsidRPr="00D145A4">
        <w:rPr>
          <w:spacing w:val="-1"/>
          <w:sz w:val="20"/>
          <w:szCs w:val="20"/>
          <w:lang w:val="uk-UA"/>
        </w:rPr>
        <w:t>і</w:t>
      </w:r>
      <w:r w:rsidR="00D135D6" w:rsidRPr="00D145A4">
        <w:rPr>
          <w:sz w:val="20"/>
          <w:szCs w:val="20"/>
          <w:lang w:val="uk-UA"/>
        </w:rPr>
        <w:t>з</w:t>
      </w:r>
      <w:r w:rsidR="00D135D6" w:rsidRPr="00D145A4">
        <w:rPr>
          <w:spacing w:val="2"/>
          <w:sz w:val="20"/>
          <w:szCs w:val="20"/>
          <w:lang w:val="uk-UA"/>
        </w:rPr>
        <w:t>в</w:t>
      </w:r>
      <w:r w:rsidR="00D135D6" w:rsidRPr="00D145A4">
        <w:rPr>
          <w:spacing w:val="-1"/>
          <w:sz w:val="20"/>
          <w:szCs w:val="20"/>
          <w:lang w:val="uk-UA"/>
        </w:rPr>
        <w:t>и</w:t>
      </w:r>
      <w:r w:rsidR="00D135D6" w:rsidRPr="00D145A4">
        <w:rPr>
          <w:spacing w:val="2"/>
          <w:sz w:val="20"/>
          <w:szCs w:val="20"/>
          <w:lang w:val="uk-UA"/>
        </w:rPr>
        <w:t>щ</w:t>
      </w:r>
      <w:r w:rsidR="00D135D6" w:rsidRPr="00D145A4">
        <w:rPr>
          <w:sz w:val="20"/>
          <w:szCs w:val="20"/>
          <w:lang w:val="uk-UA"/>
        </w:rPr>
        <w:t>е</w:t>
      </w:r>
      <w:r w:rsidR="00D135D6" w:rsidRPr="00D145A4">
        <w:rPr>
          <w:spacing w:val="-7"/>
          <w:sz w:val="20"/>
          <w:szCs w:val="20"/>
          <w:lang w:val="uk-UA"/>
        </w:rPr>
        <w:t xml:space="preserve"> </w:t>
      </w:r>
      <w:r w:rsidR="00D135D6" w:rsidRPr="00D145A4">
        <w:rPr>
          <w:sz w:val="20"/>
          <w:szCs w:val="20"/>
          <w:lang w:val="uk-UA"/>
        </w:rPr>
        <w:t>з</w:t>
      </w:r>
      <w:r w:rsidR="00D135D6" w:rsidRPr="00D145A4">
        <w:rPr>
          <w:spacing w:val="-1"/>
          <w:sz w:val="20"/>
          <w:szCs w:val="20"/>
          <w:lang w:val="uk-UA"/>
        </w:rPr>
        <w:t>д</w:t>
      </w:r>
      <w:r w:rsidR="00D135D6" w:rsidRPr="00D145A4">
        <w:rPr>
          <w:spacing w:val="1"/>
          <w:sz w:val="20"/>
          <w:szCs w:val="20"/>
          <w:lang w:val="uk-UA"/>
        </w:rPr>
        <w:t>об</w:t>
      </w:r>
      <w:r w:rsidR="00D135D6" w:rsidRPr="00D145A4">
        <w:rPr>
          <w:spacing w:val="-5"/>
          <w:sz w:val="20"/>
          <w:szCs w:val="20"/>
          <w:lang w:val="uk-UA"/>
        </w:rPr>
        <w:t>у</w:t>
      </w:r>
      <w:r w:rsidR="00D135D6" w:rsidRPr="00D145A4">
        <w:rPr>
          <w:spacing w:val="-1"/>
          <w:sz w:val="20"/>
          <w:szCs w:val="20"/>
          <w:lang w:val="uk-UA"/>
        </w:rPr>
        <w:t>в</w:t>
      </w:r>
      <w:r w:rsidR="00D135D6" w:rsidRPr="00D145A4">
        <w:rPr>
          <w:sz w:val="20"/>
          <w:szCs w:val="20"/>
          <w:lang w:val="uk-UA"/>
        </w:rPr>
        <w:t>ача)</w:t>
      </w:r>
    </w:p>
    <w:p w:rsidR="00D135D6" w:rsidRPr="00D145A4" w:rsidRDefault="00D135D6" w:rsidP="00D135D6">
      <w:pPr>
        <w:pStyle w:val="a4"/>
        <w:tabs>
          <w:tab w:val="left" w:pos="2683"/>
          <w:tab w:val="left" w:pos="8285"/>
        </w:tabs>
        <w:kinsoku w:val="0"/>
        <w:overflowPunct w:val="0"/>
        <w:ind w:left="0" w:firstLine="0"/>
        <w:rPr>
          <w:sz w:val="20"/>
          <w:szCs w:val="20"/>
          <w:lang w:eastAsia="ru-RU"/>
        </w:rPr>
      </w:pPr>
    </w:p>
    <w:p w:rsidR="00D135D6" w:rsidRPr="00D145A4" w:rsidRDefault="00D135D6" w:rsidP="00D135D6">
      <w:pPr>
        <w:pStyle w:val="a4"/>
        <w:tabs>
          <w:tab w:val="left" w:pos="2683"/>
          <w:tab w:val="left" w:pos="8285"/>
        </w:tabs>
        <w:kinsoku w:val="0"/>
        <w:overflowPunct w:val="0"/>
        <w:ind w:left="0" w:firstLine="0"/>
        <w:rPr>
          <w:sz w:val="20"/>
          <w:szCs w:val="20"/>
          <w:lang w:eastAsia="ru-RU"/>
        </w:rPr>
      </w:pPr>
    </w:p>
    <w:p w:rsidR="00D135D6" w:rsidRPr="00D145A4" w:rsidRDefault="00D135D6" w:rsidP="00D135D6">
      <w:pPr>
        <w:pStyle w:val="a4"/>
        <w:tabs>
          <w:tab w:val="left" w:pos="2683"/>
          <w:tab w:val="left" w:pos="8285"/>
        </w:tabs>
        <w:kinsoku w:val="0"/>
        <w:overflowPunct w:val="0"/>
        <w:ind w:left="0" w:firstLine="0"/>
      </w:pPr>
      <w:r w:rsidRPr="00D145A4">
        <w:rPr>
          <w:spacing w:val="-2"/>
        </w:rPr>
        <w:t>Н</w:t>
      </w:r>
      <w:r w:rsidRPr="00D145A4">
        <w:t>а</w:t>
      </w:r>
      <w:r w:rsidRPr="00D145A4">
        <w:rPr>
          <w:spacing w:val="-4"/>
        </w:rPr>
        <w:t>у</w:t>
      </w:r>
      <w:r w:rsidRPr="00D145A4">
        <w:t>к</w:t>
      </w:r>
      <w:r w:rsidRPr="00D145A4">
        <w:rPr>
          <w:spacing w:val="1"/>
        </w:rPr>
        <w:t>о</w:t>
      </w:r>
      <w:r w:rsidRPr="00D145A4">
        <w:rPr>
          <w:spacing w:val="-1"/>
        </w:rPr>
        <w:t>в</w:t>
      </w:r>
      <w:r w:rsidRPr="00D145A4">
        <w:t>ий к</w:t>
      </w:r>
      <w:r w:rsidRPr="00D145A4">
        <w:rPr>
          <w:spacing w:val="-3"/>
        </w:rPr>
        <w:t>е</w:t>
      </w:r>
      <w:r w:rsidRPr="00D145A4">
        <w:rPr>
          <w:spacing w:val="1"/>
        </w:rPr>
        <w:t>рі</w:t>
      </w:r>
      <w:r w:rsidRPr="00D145A4">
        <w:rPr>
          <w:spacing w:val="-4"/>
        </w:rPr>
        <w:t>в</w:t>
      </w:r>
      <w:r w:rsidRPr="00D145A4">
        <w:t>н</w:t>
      </w:r>
      <w:r w:rsidRPr="00D145A4">
        <w:rPr>
          <w:spacing w:val="-2"/>
        </w:rPr>
        <w:t>и</w:t>
      </w:r>
      <w:r w:rsidRPr="00D145A4">
        <w:t>к _____________</w:t>
      </w:r>
      <w:r w:rsidR="00797CAA">
        <w:rPr>
          <w:i/>
          <w:u w:val="single"/>
        </w:rPr>
        <w:t xml:space="preserve"> </w:t>
      </w:r>
      <w:r w:rsidR="0055526A" w:rsidRPr="00985394">
        <w:rPr>
          <w:i/>
          <w:u w:val="single"/>
        </w:rPr>
        <w:t>Кропивницька В.Б</w:t>
      </w:r>
      <w:r w:rsidR="00D252F1" w:rsidRPr="00D252F1">
        <w:rPr>
          <w:i/>
          <w:u w:val="single"/>
        </w:rPr>
        <w:t>.</w:t>
      </w:r>
      <w:r w:rsidR="00145A28">
        <w:rPr>
          <w:i/>
          <w:u w:val="single"/>
        </w:rPr>
        <w:t>,</w:t>
      </w:r>
      <w:r w:rsidR="00606037" w:rsidRPr="00606037">
        <w:rPr>
          <w:i/>
          <w:u w:val="single"/>
        </w:rPr>
        <w:t xml:space="preserve"> </w:t>
      </w:r>
      <w:r w:rsidR="009A28B4">
        <w:rPr>
          <w:i/>
          <w:u w:val="single"/>
        </w:rPr>
        <w:t>доцент</w:t>
      </w:r>
      <w:r w:rsidRPr="00D145A4">
        <w:t>_______________</w:t>
      </w:r>
    </w:p>
    <w:p w:rsidR="00D135D6" w:rsidRPr="00D145A4" w:rsidRDefault="002F2878" w:rsidP="002F2878">
      <w:pPr>
        <w:kinsoku w:val="0"/>
        <w:overflowPunct w:val="0"/>
        <w:rPr>
          <w:sz w:val="20"/>
          <w:szCs w:val="20"/>
          <w:lang w:val="uk-UA"/>
        </w:rPr>
      </w:pPr>
      <w:r w:rsidRPr="00D145A4">
        <w:rPr>
          <w:sz w:val="20"/>
          <w:szCs w:val="20"/>
          <w:lang w:val="uk-UA"/>
        </w:rPr>
        <w:t xml:space="preserve">                                                </w:t>
      </w:r>
      <w:r w:rsidR="00D135D6" w:rsidRPr="00D145A4">
        <w:rPr>
          <w:sz w:val="20"/>
          <w:szCs w:val="20"/>
          <w:lang w:val="uk-UA"/>
        </w:rPr>
        <w:t>(</w:t>
      </w:r>
      <w:r w:rsidR="00391173" w:rsidRPr="00D145A4">
        <w:rPr>
          <w:sz w:val="20"/>
          <w:szCs w:val="20"/>
          <w:lang w:val="uk-UA"/>
        </w:rPr>
        <w:t xml:space="preserve">підпис, </w:t>
      </w:r>
      <w:r w:rsidR="00D135D6" w:rsidRPr="00D145A4">
        <w:rPr>
          <w:spacing w:val="-1"/>
          <w:sz w:val="20"/>
          <w:szCs w:val="20"/>
          <w:lang w:val="uk-UA"/>
        </w:rPr>
        <w:t>п</w:t>
      </w:r>
      <w:r w:rsidR="00D135D6" w:rsidRPr="00D145A4">
        <w:rPr>
          <w:spacing w:val="1"/>
          <w:sz w:val="20"/>
          <w:szCs w:val="20"/>
          <w:lang w:val="uk-UA"/>
        </w:rPr>
        <w:t>р</w:t>
      </w:r>
      <w:r w:rsidR="00D135D6" w:rsidRPr="00D145A4">
        <w:rPr>
          <w:spacing w:val="-1"/>
          <w:sz w:val="20"/>
          <w:szCs w:val="20"/>
          <w:lang w:val="uk-UA"/>
        </w:rPr>
        <w:t>і</w:t>
      </w:r>
      <w:r w:rsidR="00D135D6" w:rsidRPr="00D145A4">
        <w:rPr>
          <w:sz w:val="20"/>
          <w:szCs w:val="20"/>
          <w:lang w:val="uk-UA"/>
        </w:rPr>
        <w:t>з</w:t>
      </w:r>
      <w:r w:rsidR="00D135D6" w:rsidRPr="00D145A4">
        <w:rPr>
          <w:spacing w:val="-1"/>
          <w:sz w:val="20"/>
          <w:szCs w:val="20"/>
          <w:lang w:val="uk-UA"/>
        </w:rPr>
        <w:t>ви</w:t>
      </w:r>
      <w:r w:rsidR="00D135D6" w:rsidRPr="00D145A4">
        <w:rPr>
          <w:sz w:val="20"/>
          <w:szCs w:val="20"/>
          <w:lang w:val="uk-UA"/>
        </w:rPr>
        <w:t>ще,</w:t>
      </w:r>
      <w:r w:rsidR="00D135D6" w:rsidRPr="00D145A4">
        <w:rPr>
          <w:spacing w:val="-6"/>
          <w:sz w:val="20"/>
          <w:szCs w:val="20"/>
          <w:lang w:val="uk-UA"/>
        </w:rPr>
        <w:t xml:space="preserve"> </w:t>
      </w:r>
      <w:r w:rsidR="00D135D6" w:rsidRPr="00D145A4">
        <w:rPr>
          <w:spacing w:val="-1"/>
          <w:sz w:val="20"/>
          <w:szCs w:val="20"/>
          <w:lang w:val="uk-UA"/>
        </w:rPr>
        <w:t>і</w:t>
      </w:r>
      <w:r w:rsidR="00D135D6" w:rsidRPr="00D145A4">
        <w:rPr>
          <w:spacing w:val="1"/>
          <w:sz w:val="20"/>
          <w:szCs w:val="20"/>
          <w:lang w:val="uk-UA"/>
        </w:rPr>
        <w:t>м</w:t>
      </w:r>
      <w:r w:rsidR="00D135D6" w:rsidRPr="00D145A4">
        <w:rPr>
          <w:spacing w:val="-2"/>
          <w:sz w:val="20"/>
          <w:szCs w:val="20"/>
          <w:lang w:val="uk-UA"/>
        </w:rPr>
        <w:t>’</w:t>
      </w:r>
      <w:r w:rsidR="00D135D6" w:rsidRPr="00D145A4">
        <w:rPr>
          <w:spacing w:val="-1"/>
          <w:sz w:val="20"/>
          <w:szCs w:val="20"/>
          <w:lang w:val="uk-UA"/>
        </w:rPr>
        <w:t>я</w:t>
      </w:r>
      <w:r w:rsidR="00D135D6" w:rsidRPr="00D145A4">
        <w:rPr>
          <w:sz w:val="20"/>
          <w:szCs w:val="20"/>
          <w:lang w:val="uk-UA"/>
        </w:rPr>
        <w:t>,</w:t>
      </w:r>
      <w:r w:rsidR="00D135D6" w:rsidRPr="00D145A4">
        <w:rPr>
          <w:spacing w:val="-6"/>
          <w:sz w:val="20"/>
          <w:szCs w:val="20"/>
          <w:lang w:val="uk-UA"/>
        </w:rPr>
        <w:t xml:space="preserve"> </w:t>
      </w:r>
      <w:r w:rsidR="00D135D6" w:rsidRPr="00D145A4">
        <w:rPr>
          <w:spacing w:val="-1"/>
          <w:sz w:val="20"/>
          <w:szCs w:val="20"/>
          <w:lang w:val="uk-UA"/>
        </w:rPr>
        <w:t>п</w:t>
      </w:r>
      <w:r w:rsidR="00D135D6" w:rsidRPr="00D145A4">
        <w:rPr>
          <w:sz w:val="20"/>
          <w:szCs w:val="20"/>
          <w:lang w:val="uk-UA"/>
        </w:rPr>
        <w:t>о</w:t>
      </w:r>
      <w:r w:rsidR="00D135D6" w:rsidRPr="00D145A4">
        <w:rPr>
          <w:spacing w:val="-6"/>
          <w:sz w:val="20"/>
          <w:szCs w:val="20"/>
          <w:lang w:val="uk-UA"/>
        </w:rPr>
        <w:t xml:space="preserve"> </w:t>
      </w:r>
      <w:r w:rsidR="00D135D6" w:rsidRPr="00D145A4">
        <w:rPr>
          <w:spacing w:val="-1"/>
          <w:sz w:val="20"/>
          <w:szCs w:val="20"/>
          <w:lang w:val="uk-UA"/>
        </w:rPr>
        <w:t>б</w:t>
      </w:r>
      <w:r w:rsidR="00D135D6" w:rsidRPr="00D145A4">
        <w:rPr>
          <w:sz w:val="20"/>
          <w:szCs w:val="20"/>
          <w:lang w:val="uk-UA"/>
        </w:rPr>
        <w:t>а</w:t>
      </w:r>
      <w:r w:rsidR="00D135D6" w:rsidRPr="00D145A4">
        <w:rPr>
          <w:spacing w:val="-1"/>
          <w:sz w:val="20"/>
          <w:szCs w:val="20"/>
          <w:lang w:val="uk-UA"/>
        </w:rPr>
        <w:t>т</w:t>
      </w:r>
      <w:r w:rsidR="00D135D6" w:rsidRPr="00D145A4">
        <w:rPr>
          <w:spacing w:val="2"/>
          <w:sz w:val="20"/>
          <w:szCs w:val="20"/>
          <w:lang w:val="uk-UA"/>
        </w:rPr>
        <w:t>ь</w:t>
      </w:r>
      <w:r w:rsidR="00D135D6" w:rsidRPr="00D145A4">
        <w:rPr>
          <w:spacing w:val="1"/>
          <w:sz w:val="20"/>
          <w:szCs w:val="20"/>
          <w:lang w:val="uk-UA"/>
        </w:rPr>
        <w:t>ко</w:t>
      </w:r>
      <w:r w:rsidR="00D135D6" w:rsidRPr="00D145A4">
        <w:rPr>
          <w:spacing w:val="-1"/>
          <w:sz w:val="20"/>
          <w:szCs w:val="20"/>
          <w:lang w:val="uk-UA"/>
        </w:rPr>
        <w:t>ві</w:t>
      </w:r>
      <w:r w:rsidR="00D135D6" w:rsidRPr="00D145A4">
        <w:rPr>
          <w:sz w:val="20"/>
          <w:szCs w:val="20"/>
          <w:lang w:val="uk-UA"/>
        </w:rPr>
        <w:t>,</w:t>
      </w:r>
      <w:r w:rsidR="00D135D6" w:rsidRPr="00D145A4">
        <w:rPr>
          <w:spacing w:val="-6"/>
          <w:sz w:val="20"/>
          <w:szCs w:val="20"/>
          <w:lang w:val="uk-UA"/>
        </w:rPr>
        <w:t xml:space="preserve"> </w:t>
      </w:r>
      <w:r w:rsidR="00D135D6" w:rsidRPr="00D145A4">
        <w:rPr>
          <w:spacing w:val="-1"/>
          <w:sz w:val="20"/>
          <w:szCs w:val="20"/>
          <w:lang w:val="uk-UA"/>
        </w:rPr>
        <w:t>н</w:t>
      </w:r>
      <w:r w:rsidR="00D135D6" w:rsidRPr="00D145A4">
        <w:rPr>
          <w:spacing w:val="2"/>
          <w:sz w:val="20"/>
          <w:szCs w:val="20"/>
          <w:lang w:val="uk-UA"/>
        </w:rPr>
        <w:t>а</w:t>
      </w:r>
      <w:r w:rsidR="00D135D6" w:rsidRPr="00D145A4">
        <w:rPr>
          <w:spacing w:val="-2"/>
          <w:sz w:val="20"/>
          <w:szCs w:val="20"/>
          <w:lang w:val="uk-UA"/>
        </w:rPr>
        <w:t>у</w:t>
      </w:r>
      <w:r w:rsidR="00D135D6" w:rsidRPr="00D145A4">
        <w:rPr>
          <w:spacing w:val="-1"/>
          <w:sz w:val="20"/>
          <w:szCs w:val="20"/>
          <w:lang w:val="uk-UA"/>
        </w:rPr>
        <w:t>к</w:t>
      </w:r>
      <w:r w:rsidR="00D135D6" w:rsidRPr="00D145A4">
        <w:rPr>
          <w:spacing w:val="1"/>
          <w:sz w:val="20"/>
          <w:szCs w:val="20"/>
          <w:lang w:val="uk-UA"/>
        </w:rPr>
        <w:t>о</w:t>
      </w:r>
      <w:r w:rsidR="00D135D6" w:rsidRPr="00D145A4">
        <w:rPr>
          <w:spacing w:val="-1"/>
          <w:sz w:val="20"/>
          <w:szCs w:val="20"/>
          <w:lang w:val="uk-UA"/>
        </w:rPr>
        <w:t>в</w:t>
      </w:r>
      <w:r w:rsidR="00D135D6" w:rsidRPr="00D145A4">
        <w:rPr>
          <w:spacing w:val="1"/>
          <w:sz w:val="20"/>
          <w:szCs w:val="20"/>
          <w:lang w:val="uk-UA"/>
        </w:rPr>
        <w:t>и</w:t>
      </w:r>
      <w:r w:rsidR="00D135D6" w:rsidRPr="00D145A4">
        <w:rPr>
          <w:sz w:val="20"/>
          <w:szCs w:val="20"/>
          <w:lang w:val="uk-UA"/>
        </w:rPr>
        <w:t>й</w:t>
      </w:r>
      <w:r w:rsidR="00D135D6" w:rsidRPr="00D145A4">
        <w:rPr>
          <w:spacing w:val="-8"/>
          <w:sz w:val="20"/>
          <w:szCs w:val="20"/>
          <w:lang w:val="uk-UA"/>
        </w:rPr>
        <w:t xml:space="preserve"> </w:t>
      </w:r>
      <w:r w:rsidR="00D135D6" w:rsidRPr="00D145A4">
        <w:rPr>
          <w:sz w:val="20"/>
          <w:szCs w:val="20"/>
          <w:lang w:val="uk-UA"/>
        </w:rPr>
        <w:t>с</w:t>
      </w:r>
      <w:r w:rsidR="00D135D6" w:rsidRPr="00D145A4">
        <w:rPr>
          <w:spacing w:val="1"/>
          <w:sz w:val="20"/>
          <w:szCs w:val="20"/>
          <w:lang w:val="uk-UA"/>
        </w:rPr>
        <w:t>т</w:t>
      </w:r>
      <w:r w:rsidR="00D135D6" w:rsidRPr="00D145A4">
        <w:rPr>
          <w:spacing w:val="-2"/>
          <w:sz w:val="20"/>
          <w:szCs w:val="20"/>
          <w:lang w:val="uk-UA"/>
        </w:rPr>
        <w:t>у</w:t>
      </w:r>
      <w:r w:rsidR="00D135D6" w:rsidRPr="00D145A4">
        <w:rPr>
          <w:spacing w:val="-1"/>
          <w:sz w:val="20"/>
          <w:szCs w:val="20"/>
          <w:lang w:val="uk-UA"/>
        </w:rPr>
        <w:t>п</w:t>
      </w:r>
      <w:r w:rsidR="00D135D6" w:rsidRPr="00D145A4">
        <w:rPr>
          <w:spacing w:val="2"/>
          <w:sz w:val="20"/>
          <w:szCs w:val="20"/>
          <w:lang w:val="uk-UA"/>
        </w:rPr>
        <w:t>і</w:t>
      </w:r>
      <w:r w:rsidR="00D135D6" w:rsidRPr="00D145A4">
        <w:rPr>
          <w:spacing w:val="-1"/>
          <w:sz w:val="20"/>
          <w:szCs w:val="20"/>
          <w:lang w:val="uk-UA"/>
        </w:rPr>
        <w:t>н</w:t>
      </w:r>
      <w:r w:rsidR="00D135D6" w:rsidRPr="00D145A4">
        <w:rPr>
          <w:sz w:val="20"/>
          <w:szCs w:val="20"/>
          <w:lang w:val="uk-UA"/>
        </w:rPr>
        <w:t>ь,</w:t>
      </w:r>
      <w:r w:rsidR="00D135D6" w:rsidRPr="00D145A4">
        <w:rPr>
          <w:spacing w:val="-6"/>
          <w:sz w:val="20"/>
          <w:szCs w:val="20"/>
          <w:lang w:val="uk-UA"/>
        </w:rPr>
        <w:t xml:space="preserve"> </w:t>
      </w:r>
      <w:r w:rsidR="00D135D6" w:rsidRPr="00D145A4">
        <w:rPr>
          <w:spacing w:val="-1"/>
          <w:sz w:val="20"/>
          <w:szCs w:val="20"/>
          <w:lang w:val="uk-UA"/>
        </w:rPr>
        <w:t>в</w:t>
      </w:r>
      <w:r w:rsidR="00D135D6" w:rsidRPr="00D145A4">
        <w:rPr>
          <w:sz w:val="20"/>
          <w:szCs w:val="20"/>
          <w:lang w:val="uk-UA"/>
        </w:rPr>
        <w:t>ч</w:t>
      </w:r>
      <w:r w:rsidR="00D135D6" w:rsidRPr="00D145A4">
        <w:rPr>
          <w:spacing w:val="2"/>
          <w:sz w:val="20"/>
          <w:szCs w:val="20"/>
          <w:lang w:val="uk-UA"/>
        </w:rPr>
        <w:t>е</w:t>
      </w:r>
      <w:r w:rsidR="00D135D6" w:rsidRPr="00D145A4">
        <w:rPr>
          <w:spacing w:val="-1"/>
          <w:sz w:val="20"/>
          <w:szCs w:val="20"/>
          <w:lang w:val="uk-UA"/>
        </w:rPr>
        <w:t>н</w:t>
      </w:r>
      <w:r w:rsidR="00D135D6" w:rsidRPr="00D145A4">
        <w:rPr>
          <w:sz w:val="20"/>
          <w:szCs w:val="20"/>
          <w:lang w:val="uk-UA"/>
        </w:rPr>
        <w:t>е</w:t>
      </w:r>
      <w:r w:rsidR="00D135D6" w:rsidRPr="00D145A4">
        <w:rPr>
          <w:spacing w:val="-4"/>
          <w:sz w:val="20"/>
          <w:szCs w:val="20"/>
          <w:lang w:val="uk-UA"/>
        </w:rPr>
        <w:t xml:space="preserve"> </w:t>
      </w:r>
      <w:r w:rsidR="00D135D6" w:rsidRPr="00D145A4">
        <w:rPr>
          <w:sz w:val="20"/>
          <w:szCs w:val="20"/>
          <w:lang w:val="uk-UA"/>
        </w:rPr>
        <w:t>з</w:t>
      </w:r>
      <w:r w:rsidR="00D135D6" w:rsidRPr="00D145A4">
        <w:rPr>
          <w:spacing w:val="-1"/>
          <w:sz w:val="20"/>
          <w:szCs w:val="20"/>
          <w:lang w:val="uk-UA"/>
        </w:rPr>
        <w:t>в</w:t>
      </w:r>
      <w:r w:rsidR="00D135D6" w:rsidRPr="00D145A4">
        <w:rPr>
          <w:sz w:val="20"/>
          <w:szCs w:val="20"/>
          <w:lang w:val="uk-UA"/>
        </w:rPr>
        <w:t>а</w:t>
      </w:r>
      <w:r w:rsidR="00D135D6" w:rsidRPr="00D145A4">
        <w:rPr>
          <w:spacing w:val="-1"/>
          <w:sz w:val="20"/>
          <w:szCs w:val="20"/>
          <w:lang w:val="uk-UA"/>
        </w:rPr>
        <w:t>н</w:t>
      </w:r>
      <w:r w:rsidR="00D135D6" w:rsidRPr="00D145A4">
        <w:rPr>
          <w:spacing w:val="1"/>
          <w:sz w:val="20"/>
          <w:szCs w:val="20"/>
          <w:lang w:val="uk-UA"/>
        </w:rPr>
        <w:t>н</w:t>
      </w:r>
      <w:r w:rsidR="00D135D6" w:rsidRPr="00D145A4">
        <w:rPr>
          <w:spacing w:val="-1"/>
          <w:sz w:val="20"/>
          <w:szCs w:val="20"/>
          <w:lang w:val="uk-UA"/>
        </w:rPr>
        <w:t>я</w:t>
      </w:r>
      <w:r w:rsidRPr="00D145A4">
        <w:rPr>
          <w:spacing w:val="-1"/>
          <w:sz w:val="20"/>
          <w:szCs w:val="20"/>
          <w:lang w:val="uk-UA"/>
        </w:rPr>
        <w:t xml:space="preserve"> керівника</w:t>
      </w:r>
      <w:r w:rsidR="00D135D6" w:rsidRPr="00D145A4">
        <w:rPr>
          <w:sz w:val="20"/>
          <w:szCs w:val="20"/>
          <w:lang w:val="uk-UA"/>
        </w:rPr>
        <w:t>)</w:t>
      </w:r>
    </w:p>
    <w:p w:rsidR="00D135D6" w:rsidRPr="00D145A4" w:rsidRDefault="00D135D6" w:rsidP="00D135D6">
      <w:pPr>
        <w:kinsoku w:val="0"/>
        <w:overflowPunct w:val="0"/>
        <w:spacing w:line="200" w:lineRule="exact"/>
        <w:rPr>
          <w:sz w:val="20"/>
          <w:szCs w:val="20"/>
          <w:lang w:val="uk-UA"/>
        </w:rPr>
      </w:pPr>
    </w:p>
    <w:tbl>
      <w:tblPr>
        <w:tblW w:w="0" w:type="auto"/>
        <w:tblLook w:val="01E0" w:firstRow="1" w:lastRow="1" w:firstColumn="1" w:lastColumn="1" w:noHBand="0" w:noVBand="0"/>
      </w:tblPr>
      <w:tblGrid>
        <w:gridCol w:w="6466"/>
      </w:tblGrid>
      <w:tr w:rsidR="00F97E5E" w:rsidRPr="00D145A4" w:rsidTr="00FA6448">
        <w:trPr>
          <w:trHeight w:val="2318"/>
        </w:trPr>
        <w:tc>
          <w:tcPr>
            <w:tcW w:w="6466" w:type="dxa"/>
          </w:tcPr>
          <w:p w:rsidR="000B7323" w:rsidRPr="00D145A4" w:rsidRDefault="000B7323" w:rsidP="000A78BB">
            <w:pPr>
              <w:kinsoku w:val="0"/>
              <w:overflowPunct w:val="0"/>
              <w:rPr>
                <w:b/>
                <w:bCs/>
                <w:spacing w:val="-1"/>
                <w:lang w:val="uk-UA"/>
              </w:rPr>
            </w:pPr>
          </w:p>
          <w:p w:rsidR="00F97E5E" w:rsidRPr="00562715" w:rsidRDefault="00F97E5E" w:rsidP="000A78BB">
            <w:pPr>
              <w:kinsoku w:val="0"/>
              <w:overflowPunct w:val="0"/>
              <w:rPr>
                <w:b/>
                <w:bCs/>
                <w:sz w:val="28"/>
                <w:szCs w:val="28"/>
                <w:lang w:val="uk-UA"/>
              </w:rPr>
            </w:pPr>
            <w:r w:rsidRPr="00562715">
              <w:rPr>
                <w:b/>
                <w:bCs/>
                <w:spacing w:val="-1"/>
                <w:sz w:val="28"/>
                <w:szCs w:val="28"/>
                <w:lang w:val="uk-UA"/>
              </w:rPr>
              <w:t>Д</w:t>
            </w:r>
            <w:r w:rsidRPr="00562715">
              <w:rPr>
                <w:b/>
                <w:bCs/>
                <w:spacing w:val="1"/>
                <w:sz w:val="28"/>
                <w:szCs w:val="28"/>
                <w:lang w:val="uk-UA"/>
              </w:rPr>
              <w:t>о</w:t>
            </w:r>
            <w:r w:rsidRPr="00562715">
              <w:rPr>
                <w:b/>
                <w:bCs/>
                <w:sz w:val="28"/>
                <w:szCs w:val="28"/>
                <w:lang w:val="uk-UA"/>
              </w:rPr>
              <w:t>п</w:t>
            </w:r>
            <w:r w:rsidRPr="00562715">
              <w:rPr>
                <w:b/>
                <w:bCs/>
                <w:spacing w:val="1"/>
                <w:sz w:val="28"/>
                <w:szCs w:val="28"/>
                <w:lang w:val="uk-UA"/>
              </w:rPr>
              <w:t>ущено</w:t>
            </w:r>
            <w:r w:rsidRPr="00562715">
              <w:rPr>
                <w:b/>
                <w:bCs/>
                <w:spacing w:val="-10"/>
                <w:sz w:val="28"/>
                <w:szCs w:val="28"/>
                <w:lang w:val="uk-UA"/>
              </w:rPr>
              <w:t xml:space="preserve"> </w:t>
            </w:r>
            <w:r w:rsidRPr="00562715">
              <w:rPr>
                <w:b/>
                <w:bCs/>
                <w:sz w:val="28"/>
                <w:szCs w:val="28"/>
                <w:lang w:val="uk-UA"/>
              </w:rPr>
              <w:t>до</w:t>
            </w:r>
            <w:r w:rsidRPr="00562715">
              <w:rPr>
                <w:b/>
                <w:bCs/>
                <w:spacing w:val="-10"/>
                <w:sz w:val="28"/>
                <w:szCs w:val="28"/>
                <w:lang w:val="uk-UA"/>
              </w:rPr>
              <w:t xml:space="preserve"> </w:t>
            </w:r>
            <w:r w:rsidRPr="00562715">
              <w:rPr>
                <w:b/>
                <w:bCs/>
                <w:spacing w:val="-1"/>
                <w:sz w:val="28"/>
                <w:szCs w:val="28"/>
                <w:lang w:val="uk-UA"/>
              </w:rPr>
              <w:t>з</w:t>
            </w:r>
            <w:r w:rsidRPr="00562715">
              <w:rPr>
                <w:b/>
                <w:bCs/>
                <w:spacing w:val="1"/>
                <w:sz w:val="28"/>
                <w:szCs w:val="28"/>
                <w:lang w:val="uk-UA"/>
              </w:rPr>
              <w:t>а</w:t>
            </w:r>
            <w:r w:rsidRPr="00562715">
              <w:rPr>
                <w:b/>
                <w:bCs/>
                <w:spacing w:val="-2"/>
                <w:sz w:val="28"/>
                <w:szCs w:val="28"/>
                <w:lang w:val="uk-UA"/>
              </w:rPr>
              <w:t>х</w:t>
            </w:r>
            <w:r w:rsidRPr="00562715">
              <w:rPr>
                <w:b/>
                <w:bCs/>
                <w:sz w:val="28"/>
                <w:szCs w:val="28"/>
                <w:lang w:val="uk-UA"/>
              </w:rPr>
              <w:t>и</w:t>
            </w:r>
            <w:r w:rsidRPr="00562715">
              <w:rPr>
                <w:b/>
                <w:bCs/>
                <w:spacing w:val="-2"/>
                <w:sz w:val="28"/>
                <w:szCs w:val="28"/>
                <w:lang w:val="uk-UA"/>
              </w:rPr>
              <w:t>с</w:t>
            </w:r>
            <w:r w:rsidRPr="00562715">
              <w:rPr>
                <w:b/>
                <w:bCs/>
                <w:spacing w:val="3"/>
                <w:sz w:val="28"/>
                <w:szCs w:val="28"/>
                <w:lang w:val="uk-UA"/>
              </w:rPr>
              <w:t>т</w:t>
            </w:r>
            <w:r w:rsidRPr="00562715">
              <w:rPr>
                <w:b/>
                <w:bCs/>
                <w:sz w:val="28"/>
                <w:szCs w:val="28"/>
                <w:lang w:val="uk-UA"/>
              </w:rPr>
              <w:t>у</w:t>
            </w:r>
          </w:p>
          <w:p w:rsidR="00F97E5E" w:rsidRPr="00562715" w:rsidRDefault="00F97E5E" w:rsidP="000A78BB">
            <w:pPr>
              <w:kinsoku w:val="0"/>
              <w:overflowPunct w:val="0"/>
              <w:rPr>
                <w:sz w:val="28"/>
                <w:szCs w:val="28"/>
                <w:lang w:val="uk-UA"/>
              </w:rPr>
            </w:pPr>
            <w:r w:rsidRPr="00562715">
              <w:rPr>
                <w:spacing w:val="1"/>
                <w:sz w:val="28"/>
                <w:szCs w:val="28"/>
                <w:lang w:val="uk-UA"/>
              </w:rPr>
              <w:t>З</w:t>
            </w:r>
            <w:r w:rsidRPr="00562715">
              <w:rPr>
                <w:sz w:val="28"/>
                <w:szCs w:val="28"/>
                <w:lang w:val="uk-UA"/>
              </w:rPr>
              <w:t>а</w:t>
            </w:r>
            <w:r w:rsidRPr="00562715">
              <w:rPr>
                <w:spacing w:val="-1"/>
                <w:sz w:val="28"/>
                <w:szCs w:val="28"/>
                <w:lang w:val="uk-UA"/>
              </w:rPr>
              <w:t>ві</w:t>
            </w:r>
            <w:r w:rsidRPr="00562715">
              <w:rPr>
                <w:spacing w:val="1"/>
                <w:sz w:val="28"/>
                <w:szCs w:val="28"/>
                <w:lang w:val="uk-UA"/>
              </w:rPr>
              <w:t>д</w:t>
            </w:r>
            <w:r w:rsidRPr="00562715">
              <w:rPr>
                <w:spacing w:val="-2"/>
                <w:sz w:val="28"/>
                <w:szCs w:val="28"/>
                <w:lang w:val="uk-UA"/>
              </w:rPr>
              <w:t>у</w:t>
            </w:r>
            <w:r w:rsidRPr="00562715">
              <w:rPr>
                <w:spacing w:val="-1"/>
                <w:sz w:val="28"/>
                <w:szCs w:val="28"/>
                <w:lang w:val="uk-UA"/>
              </w:rPr>
              <w:t>в</w:t>
            </w:r>
            <w:r w:rsidRPr="00562715">
              <w:rPr>
                <w:sz w:val="28"/>
                <w:szCs w:val="28"/>
                <w:lang w:val="uk-UA"/>
              </w:rPr>
              <w:t>ач</w:t>
            </w:r>
            <w:r w:rsidRPr="00562715">
              <w:rPr>
                <w:spacing w:val="-15"/>
                <w:sz w:val="28"/>
                <w:szCs w:val="28"/>
                <w:lang w:val="uk-UA"/>
              </w:rPr>
              <w:t xml:space="preserve"> </w:t>
            </w:r>
            <w:r w:rsidRPr="00562715">
              <w:rPr>
                <w:spacing w:val="-1"/>
                <w:sz w:val="28"/>
                <w:szCs w:val="28"/>
                <w:lang w:val="uk-UA"/>
              </w:rPr>
              <w:t>к</w:t>
            </w:r>
            <w:r w:rsidRPr="00562715">
              <w:rPr>
                <w:sz w:val="28"/>
                <w:szCs w:val="28"/>
                <w:lang w:val="uk-UA"/>
              </w:rPr>
              <w:t>афе</w:t>
            </w:r>
            <w:r w:rsidRPr="00562715">
              <w:rPr>
                <w:spacing w:val="-1"/>
                <w:sz w:val="28"/>
                <w:szCs w:val="28"/>
                <w:lang w:val="uk-UA"/>
              </w:rPr>
              <w:t>д</w:t>
            </w:r>
            <w:r w:rsidRPr="00562715">
              <w:rPr>
                <w:spacing w:val="3"/>
                <w:sz w:val="28"/>
                <w:szCs w:val="28"/>
                <w:lang w:val="uk-UA"/>
              </w:rPr>
              <w:t>р</w:t>
            </w:r>
            <w:r w:rsidRPr="00562715">
              <w:rPr>
                <w:sz w:val="28"/>
                <w:szCs w:val="28"/>
                <w:lang w:val="uk-UA"/>
              </w:rPr>
              <w:t>и</w:t>
            </w:r>
            <w:r w:rsidR="00562715">
              <w:rPr>
                <w:sz w:val="28"/>
                <w:szCs w:val="28"/>
                <w:lang w:val="uk-UA"/>
              </w:rPr>
              <w:t xml:space="preserve"> КСМ</w:t>
            </w:r>
          </w:p>
          <w:p w:rsidR="00F97E5E" w:rsidRPr="00D145A4" w:rsidRDefault="00F97E5E" w:rsidP="000A78BB">
            <w:pPr>
              <w:kinsoku w:val="0"/>
              <w:overflowPunct w:val="0"/>
              <w:rPr>
                <w:b/>
                <w:bCs/>
                <w:i/>
                <w:iCs/>
                <w:sz w:val="20"/>
                <w:szCs w:val="20"/>
                <w:lang w:val="uk-UA"/>
              </w:rPr>
            </w:pPr>
          </w:p>
          <w:p w:rsidR="00F97E5E" w:rsidRPr="00D145A4" w:rsidRDefault="00562715" w:rsidP="000A78BB">
            <w:pPr>
              <w:kinsoku w:val="0"/>
              <w:overflowPunct w:val="0"/>
              <w:rPr>
                <w:b/>
                <w:bCs/>
                <w:i/>
                <w:iCs/>
                <w:sz w:val="20"/>
                <w:szCs w:val="20"/>
                <w:lang w:val="uk-UA"/>
              </w:rPr>
            </w:pPr>
            <w:r>
              <w:rPr>
                <w:bCs/>
                <w:i/>
                <w:iCs/>
                <w:sz w:val="28"/>
                <w:szCs w:val="28"/>
                <w:u w:val="single"/>
                <w:lang w:val="uk-UA"/>
              </w:rPr>
              <w:t>д.т.н.</w:t>
            </w:r>
            <w:r w:rsidR="00736198">
              <w:rPr>
                <w:bCs/>
                <w:i/>
                <w:iCs/>
                <w:sz w:val="28"/>
                <w:szCs w:val="28"/>
                <w:u w:val="single"/>
                <w:lang w:val="uk-UA"/>
              </w:rPr>
              <w:t>,</w:t>
            </w:r>
            <w:r w:rsidR="00D33B75">
              <w:rPr>
                <w:bCs/>
                <w:i/>
                <w:iCs/>
                <w:sz w:val="28"/>
                <w:szCs w:val="28"/>
                <w:u w:val="single"/>
                <w:lang w:val="uk-UA"/>
              </w:rPr>
              <w:t>професор</w:t>
            </w:r>
            <w:r>
              <w:rPr>
                <w:b/>
                <w:bCs/>
                <w:i/>
                <w:iCs/>
                <w:sz w:val="28"/>
                <w:szCs w:val="28"/>
                <w:lang w:val="uk-UA"/>
              </w:rPr>
              <w:t>_________</w:t>
            </w:r>
            <w:r w:rsidR="00F97E5E" w:rsidRPr="00562715">
              <w:rPr>
                <w:b/>
                <w:bCs/>
                <w:i/>
                <w:iCs/>
                <w:sz w:val="28"/>
                <w:szCs w:val="28"/>
                <w:lang w:val="uk-UA"/>
              </w:rPr>
              <w:t>_</w:t>
            </w:r>
            <w:r>
              <w:rPr>
                <w:b/>
                <w:bCs/>
                <w:i/>
                <w:iCs/>
                <w:sz w:val="28"/>
                <w:szCs w:val="28"/>
                <w:lang w:val="uk-UA"/>
              </w:rPr>
              <w:t>______</w:t>
            </w:r>
            <w:r w:rsidRPr="00562715">
              <w:rPr>
                <w:bCs/>
                <w:i/>
                <w:iCs/>
                <w:sz w:val="28"/>
                <w:szCs w:val="28"/>
                <w:u w:val="single"/>
                <w:lang w:val="uk-UA"/>
              </w:rPr>
              <w:t>С.І. Мельничук</w:t>
            </w:r>
          </w:p>
          <w:p w:rsidR="00F97E5E" w:rsidRPr="00D145A4" w:rsidRDefault="00562715" w:rsidP="000A78BB">
            <w:pPr>
              <w:kinsoku w:val="0"/>
              <w:overflowPunct w:val="0"/>
              <w:rPr>
                <w:sz w:val="20"/>
                <w:szCs w:val="20"/>
                <w:lang w:val="uk-UA"/>
              </w:rPr>
            </w:pPr>
            <w:r>
              <w:rPr>
                <w:sz w:val="20"/>
                <w:szCs w:val="20"/>
                <w:lang w:val="uk-UA"/>
              </w:rPr>
              <w:t xml:space="preserve">      </w:t>
            </w:r>
            <w:r w:rsidR="00F97E5E" w:rsidRPr="00D145A4">
              <w:rPr>
                <w:sz w:val="20"/>
                <w:szCs w:val="20"/>
                <w:lang w:val="uk-UA"/>
              </w:rPr>
              <w:t>(</w:t>
            </w:r>
            <w:r w:rsidR="00F97E5E" w:rsidRPr="00D145A4">
              <w:rPr>
                <w:spacing w:val="-1"/>
                <w:sz w:val="20"/>
                <w:szCs w:val="20"/>
                <w:lang w:val="uk-UA"/>
              </w:rPr>
              <w:t>п</w:t>
            </w:r>
            <w:r w:rsidR="00F97E5E" w:rsidRPr="00D145A4">
              <w:rPr>
                <w:spacing w:val="1"/>
                <w:sz w:val="20"/>
                <w:szCs w:val="20"/>
                <w:lang w:val="uk-UA"/>
              </w:rPr>
              <w:t>о</w:t>
            </w:r>
            <w:r w:rsidR="00F97E5E" w:rsidRPr="00D145A4">
              <w:rPr>
                <w:sz w:val="20"/>
                <w:szCs w:val="20"/>
                <w:lang w:val="uk-UA"/>
              </w:rPr>
              <w:t>са</w:t>
            </w:r>
            <w:r w:rsidR="00F97E5E" w:rsidRPr="00D145A4">
              <w:rPr>
                <w:spacing w:val="-1"/>
                <w:sz w:val="20"/>
                <w:szCs w:val="20"/>
                <w:lang w:val="uk-UA"/>
              </w:rPr>
              <w:t>д</w:t>
            </w:r>
            <w:r w:rsidR="00F97E5E" w:rsidRPr="00D145A4">
              <w:rPr>
                <w:sz w:val="20"/>
                <w:szCs w:val="20"/>
                <w:lang w:val="uk-UA"/>
              </w:rPr>
              <w:t>а)</w:t>
            </w:r>
            <w:r w:rsidR="00736198">
              <w:rPr>
                <w:sz w:val="20"/>
                <w:szCs w:val="20"/>
                <w:lang w:val="uk-UA"/>
              </w:rPr>
              <w:t xml:space="preserve">  </w:t>
            </w:r>
            <w:r w:rsidR="00F97E5E" w:rsidRPr="00D145A4">
              <w:rPr>
                <w:sz w:val="20"/>
                <w:szCs w:val="20"/>
                <w:lang w:val="uk-UA"/>
              </w:rPr>
              <w:tab/>
              <w:t xml:space="preserve">   </w:t>
            </w:r>
            <w:r w:rsidR="00736198">
              <w:rPr>
                <w:sz w:val="20"/>
                <w:szCs w:val="20"/>
                <w:lang w:val="uk-UA"/>
              </w:rPr>
              <w:t xml:space="preserve">  </w:t>
            </w:r>
            <w:r w:rsidR="00F97E5E" w:rsidRPr="00D145A4">
              <w:rPr>
                <w:sz w:val="20"/>
                <w:szCs w:val="20"/>
                <w:lang w:val="uk-UA"/>
              </w:rPr>
              <w:t xml:space="preserve"> (</w:t>
            </w:r>
            <w:r w:rsidR="00F97E5E" w:rsidRPr="00D145A4">
              <w:rPr>
                <w:spacing w:val="-1"/>
                <w:sz w:val="20"/>
                <w:szCs w:val="20"/>
                <w:lang w:val="uk-UA"/>
              </w:rPr>
              <w:t>підпи</w:t>
            </w:r>
            <w:r w:rsidR="00F97E5E" w:rsidRPr="00D145A4">
              <w:rPr>
                <w:sz w:val="20"/>
                <w:szCs w:val="20"/>
                <w:lang w:val="uk-UA"/>
              </w:rPr>
              <w:t>с)</w:t>
            </w:r>
            <w:r w:rsidR="00F97E5E" w:rsidRPr="00D145A4">
              <w:rPr>
                <w:spacing w:val="46"/>
                <w:sz w:val="20"/>
                <w:szCs w:val="20"/>
                <w:lang w:val="uk-UA"/>
              </w:rPr>
              <w:t xml:space="preserve"> </w:t>
            </w:r>
            <w:r>
              <w:rPr>
                <w:spacing w:val="46"/>
                <w:sz w:val="20"/>
                <w:szCs w:val="20"/>
                <w:lang w:val="uk-UA"/>
              </w:rPr>
              <w:t xml:space="preserve">  </w:t>
            </w:r>
            <w:r w:rsidR="00F97E5E" w:rsidRPr="00D145A4">
              <w:rPr>
                <w:sz w:val="20"/>
                <w:szCs w:val="20"/>
                <w:lang w:val="uk-UA"/>
              </w:rPr>
              <w:t>(</w:t>
            </w:r>
            <w:r w:rsidR="00F97E5E" w:rsidRPr="00D145A4">
              <w:rPr>
                <w:spacing w:val="-1"/>
                <w:sz w:val="20"/>
                <w:szCs w:val="20"/>
                <w:lang w:val="uk-UA"/>
              </w:rPr>
              <w:t>д</w:t>
            </w:r>
            <w:r w:rsidR="00F97E5E" w:rsidRPr="00D145A4">
              <w:rPr>
                <w:sz w:val="20"/>
                <w:szCs w:val="20"/>
                <w:lang w:val="uk-UA"/>
              </w:rPr>
              <w:t>а</w:t>
            </w:r>
            <w:r w:rsidR="00F97E5E" w:rsidRPr="00D145A4">
              <w:rPr>
                <w:spacing w:val="1"/>
                <w:sz w:val="20"/>
                <w:szCs w:val="20"/>
                <w:lang w:val="uk-UA"/>
              </w:rPr>
              <w:t>т</w:t>
            </w:r>
            <w:r w:rsidR="00F97E5E" w:rsidRPr="00D145A4">
              <w:rPr>
                <w:sz w:val="20"/>
                <w:szCs w:val="20"/>
                <w:lang w:val="uk-UA"/>
              </w:rPr>
              <w:t>а)</w:t>
            </w:r>
            <w:r w:rsidR="00F97E5E" w:rsidRPr="00D145A4">
              <w:rPr>
                <w:spacing w:val="47"/>
                <w:sz w:val="20"/>
                <w:szCs w:val="20"/>
                <w:lang w:val="uk-UA"/>
              </w:rPr>
              <w:t xml:space="preserve"> </w:t>
            </w:r>
            <w:r w:rsidR="00736198">
              <w:rPr>
                <w:spacing w:val="47"/>
                <w:sz w:val="20"/>
                <w:szCs w:val="20"/>
                <w:lang w:val="uk-UA"/>
              </w:rPr>
              <w:t xml:space="preserve">       </w:t>
            </w:r>
            <w:r>
              <w:rPr>
                <w:spacing w:val="47"/>
                <w:sz w:val="20"/>
                <w:szCs w:val="20"/>
                <w:lang w:val="uk-UA"/>
              </w:rPr>
              <w:t xml:space="preserve">  </w:t>
            </w:r>
            <w:r w:rsidR="00F97E5E" w:rsidRPr="00D145A4">
              <w:rPr>
                <w:sz w:val="20"/>
                <w:szCs w:val="20"/>
                <w:lang w:val="uk-UA"/>
              </w:rPr>
              <w:t>(і</w:t>
            </w:r>
            <w:r w:rsidR="00F97E5E" w:rsidRPr="00D145A4">
              <w:rPr>
                <w:spacing w:val="-1"/>
                <w:sz w:val="20"/>
                <w:szCs w:val="20"/>
                <w:lang w:val="uk-UA"/>
              </w:rPr>
              <w:t>ніці</w:t>
            </w:r>
            <w:r w:rsidR="00F97E5E" w:rsidRPr="00D145A4">
              <w:rPr>
                <w:sz w:val="20"/>
                <w:szCs w:val="20"/>
                <w:lang w:val="uk-UA"/>
              </w:rPr>
              <w:t>а</w:t>
            </w:r>
            <w:r w:rsidR="00F97E5E" w:rsidRPr="00D145A4">
              <w:rPr>
                <w:spacing w:val="1"/>
                <w:sz w:val="20"/>
                <w:szCs w:val="20"/>
                <w:lang w:val="uk-UA"/>
              </w:rPr>
              <w:t>л</w:t>
            </w:r>
            <w:r w:rsidR="00F97E5E" w:rsidRPr="00D145A4">
              <w:rPr>
                <w:sz w:val="20"/>
                <w:szCs w:val="20"/>
                <w:lang w:val="uk-UA"/>
              </w:rPr>
              <w:t>и</w:t>
            </w:r>
            <w:r w:rsidR="00F97E5E" w:rsidRPr="00D145A4">
              <w:rPr>
                <w:spacing w:val="-3"/>
                <w:sz w:val="20"/>
                <w:szCs w:val="20"/>
                <w:lang w:val="uk-UA"/>
              </w:rPr>
              <w:t xml:space="preserve"> </w:t>
            </w:r>
            <w:r w:rsidR="00F97E5E" w:rsidRPr="00D145A4">
              <w:rPr>
                <w:spacing w:val="-1"/>
                <w:sz w:val="20"/>
                <w:szCs w:val="20"/>
                <w:lang w:val="uk-UA"/>
              </w:rPr>
              <w:t>т</w:t>
            </w:r>
            <w:r w:rsidR="00F97E5E" w:rsidRPr="00D145A4">
              <w:rPr>
                <w:sz w:val="20"/>
                <w:szCs w:val="20"/>
                <w:lang w:val="uk-UA"/>
              </w:rPr>
              <w:t>а</w:t>
            </w:r>
            <w:r w:rsidR="00F97E5E" w:rsidRPr="00D145A4">
              <w:rPr>
                <w:spacing w:val="1"/>
                <w:sz w:val="20"/>
                <w:szCs w:val="20"/>
                <w:lang w:val="uk-UA"/>
              </w:rPr>
              <w:t xml:space="preserve"> </w:t>
            </w:r>
            <w:r w:rsidR="00F97E5E" w:rsidRPr="00D145A4">
              <w:rPr>
                <w:spacing w:val="-1"/>
                <w:sz w:val="20"/>
                <w:szCs w:val="20"/>
                <w:lang w:val="uk-UA"/>
              </w:rPr>
              <w:t>п</w:t>
            </w:r>
            <w:r w:rsidR="00F97E5E" w:rsidRPr="00D145A4">
              <w:rPr>
                <w:spacing w:val="1"/>
                <w:sz w:val="20"/>
                <w:szCs w:val="20"/>
                <w:lang w:val="uk-UA"/>
              </w:rPr>
              <w:t>р</w:t>
            </w:r>
            <w:r w:rsidR="00F97E5E" w:rsidRPr="00D145A4">
              <w:rPr>
                <w:spacing w:val="-1"/>
                <w:sz w:val="20"/>
                <w:szCs w:val="20"/>
                <w:lang w:val="uk-UA"/>
              </w:rPr>
              <w:t>і</w:t>
            </w:r>
            <w:r w:rsidR="00F97E5E" w:rsidRPr="00D145A4">
              <w:rPr>
                <w:sz w:val="20"/>
                <w:szCs w:val="20"/>
                <w:lang w:val="uk-UA"/>
              </w:rPr>
              <w:t>з</w:t>
            </w:r>
            <w:r w:rsidR="00F97E5E" w:rsidRPr="00D145A4">
              <w:rPr>
                <w:spacing w:val="-1"/>
                <w:sz w:val="20"/>
                <w:szCs w:val="20"/>
                <w:lang w:val="uk-UA"/>
              </w:rPr>
              <w:t>в</w:t>
            </w:r>
            <w:r w:rsidR="00F97E5E" w:rsidRPr="00D145A4">
              <w:rPr>
                <w:spacing w:val="1"/>
                <w:sz w:val="20"/>
                <w:szCs w:val="20"/>
                <w:lang w:val="uk-UA"/>
              </w:rPr>
              <w:t>и</w:t>
            </w:r>
            <w:r w:rsidR="00F97E5E" w:rsidRPr="00D145A4">
              <w:rPr>
                <w:sz w:val="20"/>
                <w:szCs w:val="20"/>
                <w:lang w:val="uk-UA"/>
              </w:rPr>
              <w:t>ще)</w:t>
            </w:r>
          </w:p>
          <w:p w:rsidR="00AA53BC" w:rsidRPr="00D145A4" w:rsidRDefault="00AA53BC" w:rsidP="000A78BB">
            <w:pPr>
              <w:kinsoku w:val="0"/>
              <w:overflowPunct w:val="0"/>
              <w:rPr>
                <w:sz w:val="20"/>
                <w:szCs w:val="20"/>
                <w:lang w:val="uk-UA"/>
              </w:rPr>
            </w:pPr>
          </w:p>
          <w:p w:rsidR="00F97E5E" w:rsidRPr="00D145A4" w:rsidRDefault="00F97E5E" w:rsidP="000A78BB">
            <w:pPr>
              <w:kinsoku w:val="0"/>
              <w:overflowPunct w:val="0"/>
              <w:rPr>
                <w:sz w:val="20"/>
                <w:szCs w:val="20"/>
                <w:lang w:val="uk-UA"/>
              </w:rPr>
            </w:pPr>
          </w:p>
        </w:tc>
      </w:tr>
    </w:tbl>
    <w:p w:rsidR="00D135D6" w:rsidRPr="00D145A4" w:rsidRDefault="00D135D6" w:rsidP="00D135D6">
      <w:pPr>
        <w:kinsoku w:val="0"/>
        <w:overflowPunct w:val="0"/>
        <w:spacing w:line="200" w:lineRule="exact"/>
        <w:rPr>
          <w:sz w:val="20"/>
          <w:szCs w:val="20"/>
          <w:lang w:val="uk-UA"/>
        </w:rPr>
      </w:pPr>
    </w:p>
    <w:p w:rsidR="00630AF6" w:rsidRPr="00D145A4" w:rsidRDefault="00630AF6" w:rsidP="00391173">
      <w:pPr>
        <w:pStyle w:val="11"/>
        <w:kinsoku w:val="0"/>
        <w:overflowPunct w:val="0"/>
        <w:jc w:val="both"/>
        <w:outlineLvl w:val="9"/>
        <w:rPr>
          <w:b w:val="0"/>
          <w:sz w:val="20"/>
          <w:szCs w:val="20"/>
        </w:rPr>
      </w:pPr>
    </w:p>
    <w:p w:rsidR="00630AF6" w:rsidRPr="00D145A4" w:rsidRDefault="00630AF6" w:rsidP="00630AF6">
      <w:pPr>
        <w:pStyle w:val="11"/>
        <w:kinsoku w:val="0"/>
        <w:overflowPunct w:val="0"/>
        <w:jc w:val="both"/>
        <w:outlineLvl w:val="9"/>
        <w:rPr>
          <w:b w:val="0"/>
          <w:sz w:val="20"/>
          <w:szCs w:val="20"/>
        </w:rPr>
      </w:pPr>
    </w:p>
    <w:p w:rsidR="00C15D23" w:rsidRDefault="00736198" w:rsidP="00736198">
      <w:pPr>
        <w:pStyle w:val="11"/>
        <w:kinsoku w:val="0"/>
        <w:overflowPunct w:val="0"/>
        <w:jc w:val="center"/>
        <w:outlineLvl w:val="9"/>
      </w:pPr>
      <w:r>
        <w:t>Івано-Франківськ</w:t>
      </w:r>
      <w:r w:rsidR="00D135D6" w:rsidRPr="00D145A4">
        <w:t xml:space="preserve"> – </w:t>
      </w:r>
      <w:r>
        <w:t>202</w:t>
      </w:r>
      <w:r w:rsidR="00C71A46">
        <w:rPr>
          <w:lang w:val="ru-RU"/>
        </w:rPr>
        <w:t>6</w:t>
      </w:r>
      <w:r>
        <w:t xml:space="preserve"> </w:t>
      </w:r>
      <w:r w:rsidR="00D135D6" w:rsidRPr="00D145A4">
        <w:t>р</w:t>
      </w:r>
      <w:r w:rsidR="00D135D6" w:rsidRPr="00D145A4">
        <w:rPr>
          <w:spacing w:val="1"/>
        </w:rPr>
        <w:t>і</w:t>
      </w:r>
      <w:r w:rsidR="00D135D6" w:rsidRPr="00D145A4">
        <w:t>к</w:t>
      </w:r>
    </w:p>
    <w:p w:rsidR="00C15D23" w:rsidRPr="004C1701" w:rsidRDefault="00C15D23" w:rsidP="00C15D23">
      <w:pPr>
        <w:pStyle w:val="af7"/>
        <w:pBdr>
          <w:bottom w:val="single" w:sz="4" w:space="1" w:color="auto"/>
        </w:pBdr>
        <w:spacing w:line="24" w:lineRule="atLeast"/>
      </w:pPr>
      <w:r>
        <w:br w:type="page"/>
      </w:r>
      <w:r w:rsidRPr="004C1701">
        <w:lastRenderedPageBreak/>
        <w:t>Івано-Франківський національний технічний університет нафти і газу</w:t>
      </w:r>
    </w:p>
    <w:p w:rsidR="00C15D23" w:rsidRPr="005215EF" w:rsidRDefault="00C15D23" w:rsidP="00C15D23">
      <w:pPr>
        <w:spacing w:line="24" w:lineRule="atLeast"/>
        <w:jc w:val="center"/>
        <w:rPr>
          <w:sz w:val="28"/>
          <w:szCs w:val="28"/>
          <w:vertAlign w:val="superscript"/>
          <w:lang w:val="uk-UA"/>
        </w:rPr>
      </w:pPr>
      <w:r w:rsidRPr="005215EF">
        <w:rPr>
          <w:sz w:val="28"/>
          <w:szCs w:val="28"/>
          <w:vertAlign w:val="superscript"/>
          <w:lang w:val="uk-UA"/>
        </w:rPr>
        <w:t>(повне найменування вищого навчального закладу)</w:t>
      </w:r>
    </w:p>
    <w:p w:rsidR="00C15D23" w:rsidRPr="00355FFF" w:rsidRDefault="0007165E" w:rsidP="00C15D23">
      <w:pPr>
        <w:pStyle w:val="af9"/>
        <w:spacing w:line="312" w:lineRule="auto"/>
        <w:jc w:val="both"/>
        <w:rPr>
          <w:b w:val="0"/>
          <w:bCs w:val="0"/>
          <w:spacing w:val="-12"/>
          <w:sz w:val="28"/>
          <w:szCs w:val="28"/>
          <w:u w:val="single"/>
        </w:rPr>
      </w:pPr>
      <w:r>
        <w:rPr>
          <w:b w:val="0"/>
          <w:bCs w:val="0"/>
          <w:spacing w:val="-12"/>
          <w:sz w:val="28"/>
          <w:szCs w:val="28"/>
        </w:rPr>
        <w:t xml:space="preserve">Факультет </w:t>
      </w:r>
      <w:r w:rsidR="00C15D23" w:rsidRPr="00355FFF">
        <w:rPr>
          <w:b w:val="0"/>
          <w:bCs w:val="0"/>
          <w:spacing w:val="-12"/>
          <w:sz w:val="28"/>
          <w:szCs w:val="28"/>
          <w:u w:val="single"/>
        </w:rPr>
        <w:t xml:space="preserve"> </w:t>
      </w:r>
      <w:r w:rsidR="00C15D23" w:rsidRPr="0069552A">
        <w:rPr>
          <w:b w:val="0"/>
          <w:bCs w:val="0"/>
          <w:i/>
          <w:iCs/>
          <w:sz w:val="28"/>
          <w:szCs w:val="28"/>
          <w:u w:val="single"/>
        </w:rPr>
        <w:t>інформаційних технологій</w:t>
      </w:r>
      <w:r w:rsidR="00C15D23">
        <w:rPr>
          <w:b w:val="0"/>
          <w:bCs w:val="0"/>
          <w:spacing w:val="-12"/>
          <w:sz w:val="28"/>
          <w:szCs w:val="28"/>
          <w:u w:val="single"/>
        </w:rPr>
        <w:tab/>
      </w:r>
      <w:r w:rsidR="00C15D23">
        <w:rPr>
          <w:b w:val="0"/>
          <w:bCs w:val="0"/>
          <w:spacing w:val="-12"/>
          <w:sz w:val="28"/>
          <w:szCs w:val="28"/>
          <w:u w:val="single"/>
        </w:rPr>
        <w:tab/>
      </w:r>
      <w:r w:rsidR="00C15D23">
        <w:rPr>
          <w:b w:val="0"/>
          <w:bCs w:val="0"/>
          <w:spacing w:val="-12"/>
          <w:sz w:val="28"/>
          <w:szCs w:val="28"/>
          <w:u w:val="single"/>
        </w:rPr>
        <w:tab/>
      </w:r>
      <w:r w:rsidR="00C15D23">
        <w:rPr>
          <w:b w:val="0"/>
          <w:bCs w:val="0"/>
          <w:spacing w:val="-12"/>
          <w:sz w:val="28"/>
          <w:szCs w:val="28"/>
          <w:u w:val="single"/>
        </w:rPr>
        <w:tab/>
      </w:r>
      <w:r w:rsidR="00C15D23">
        <w:rPr>
          <w:b w:val="0"/>
          <w:bCs w:val="0"/>
          <w:spacing w:val="-12"/>
          <w:sz w:val="28"/>
          <w:szCs w:val="28"/>
          <w:u w:val="single"/>
        </w:rPr>
        <w:tab/>
      </w:r>
      <w:r w:rsidR="00C15D23">
        <w:rPr>
          <w:b w:val="0"/>
          <w:bCs w:val="0"/>
          <w:spacing w:val="-12"/>
          <w:sz w:val="28"/>
          <w:szCs w:val="28"/>
          <w:u w:val="single"/>
        </w:rPr>
        <w:tab/>
      </w:r>
      <w:r w:rsidR="00C15D23">
        <w:rPr>
          <w:b w:val="0"/>
          <w:bCs w:val="0"/>
          <w:spacing w:val="-12"/>
          <w:sz w:val="28"/>
          <w:szCs w:val="28"/>
          <w:u w:val="single"/>
        </w:rPr>
        <w:tab/>
      </w:r>
    </w:p>
    <w:p w:rsidR="00C15D23" w:rsidRPr="005215EF" w:rsidRDefault="00C15D23" w:rsidP="00C15D23">
      <w:pPr>
        <w:spacing w:line="312" w:lineRule="auto"/>
        <w:jc w:val="both"/>
        <w:rPr>
          <w:sz w:val="28"/>
          <w:szCs w:val="28"/>
          <w:u w:val="single"/>
          <w:lang w:val="uk-UA"/>
        </w:rPr>
      </w:pPr>
      <w:r w:rsidRPr="005215EF">
        <w:rPr>
          <w:sz w:val="28"/>
          <w:szCs w:val="28"/>
          <w:lang w:val="uk-UA"/>
        </w:rPr>
        <w:t xml:space="preserve">Кафедра </w:t>
      </w:r>
      <w:r w:rsidRPr="005215EF">
        <w:rPr>
          <w:sz w:val="28"/>
          <w:szCs w:val="28"/>
          <w:u w:val="single"/>
          <w:lang w:val="uk-UA"/>
        </w:rPr>
        <w:t xml:space="preserve"> </w:t>
      </w:r>
      <w:r w:rsidRPr="005A1989">
        <w:rPr>
          <w:i/>
          <w:iCs/>
          <w:sz w:val="28"/>
          <w:szCs w:val="28"/>
          <w:u w:val="single"/>
          <w:lang w:val="uk-UA"/>
        </w:rPr>
        <w:t>комп’ютерних систем і мереж</w:t>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p>
    <w:p w:rsidR="00C15D23" w:rsidRPr="005215EF" w:rsidRDefault="00C15D23" w:rsidP="00C15D23">
      <w:pPr>
        <w:spacing w:line="312" w:lineRule="auto"/>
        <w:rPr>
          <w:sz w:val="28"/>
          <w:szCs w:val="28"/>
          <w:lang w:val="uk-UA"/>
        </w:rPr>
      </w:pPr>
      <w:r>
        <w:rPr>
          <w:sz w:val="28"/>
          <w:szCs w:val="28"/>
          <w:lang w:val="uk-UA"/>
        </w:rPr>
        <w:t xml:space="preserve">Освітній ступінь </w:t>
      </w:r>
      <w:r w:rsidRPr="005215EF">
        <w:rPr>
          <w:sz w:val="28"/>
          <w:szCs w:val="28"/>
          <w:u w:val="single"/>
          <w:lang w:val="uk-UA"/>
        </w:rPr>
        <w:t xml:space="preserve"> </w:t>
      </w:r>
      <w:r>
        <w:rPr>
          <w:i/>
          <w:iCs/>
          <w:sz w:val="28"/>
          <w:szCs w:val="28"/>
          <w:u w:val="single"/>
          <w:lang w:val="uk-UA"/>
        </w:rPr>
        <w:t xml:space="preserve">бакалавр                         </w:t>
      </w:r>
      <w:r>
        <w:rPr>
          <w:i/>
          <w:iCs/>
          <w:sz w:val="28"/>
          <w:szCs w:val="28"/>
          <w:u w:val="single"/>
          <w:lang w:val="uk-UA"/>
        </w:rPr>
        <w:tab/>
      </w:r>
      <w:r>
        <w:rPr>
          <w:i/>
          <w:iCs/>
          <w:sz w:val="28"/>
          <w:szCs w:val="28"/>
          <w:u w:val="single"/>
          <w:lang w:val="uk-UA"/>
        </w:rPr>
        <w:tab/>
      </w:r>
      <w:r>
        <w:rPr>
          <w:i/>
          <w:iCs/>
          <w:sz w:val="28"/>
          <w:szCs w:val="28"/>
          <w:u w:val="single"/>
          <w:lang w:val="uk-UA"/>
        </w:rPr>
        <w:tab/>
      </w:r>
      <w:r>
        <w:rPr>
          <w:i/>
          <w:iCs/>
          <w:sz w:val="28"/>
          <w:szCs w:val="28"/>
          <w:u w:val="single"/>
          <w:lang w:val="uk-UA"/>
        </w:rPr>
        <w:tab/>
      </w:r>
      <w:r>
        <w:rPr>
          <w:i/>
          <w:iCs/>
          <w:sz w:val="28"/>
          <w:szCs w:val="28"/>
          <w:u w:val="single"/>
          <w:lang w:val="uk-UA"/>
        </w:rPr>
        <w:tab/>
      </w:r>
      <w:r>
        <w:rPr>
          <w:i/>
          <w:iCs/>
          <w:sz w:val="28"/>
          <w:szCs w:val="28"/>
          <w:u w:val="single"/>
          <w:lang w:val="uk-UA"/>
        </w:rPr>
        <w:tab/>
      </w:r>
      <w:r w:rsidRPr="005215EF">
        <w:rPr>
          <w:sz w:val="28"/>
          <w:szCs w:val="28"/>
          <w:u w:val="single"/>
          <w:lang w:val="uk-UA"/>
        </w:rPr>
        <w:t xml:space="preserve">                                                         </w:t>
      </w:r>
      <w:r w:rsidRPr="005215EF">
        <w:rPr>
          <w:sz w:val="2"/>
          <w:szCs w:val="2"/>
          <w:lang w:val="uk-UA"/>
        </w:rPr>
        <w:t>.</w:t>
      </w:r>
    </w:p>
    <w:p w:rsidR="00C15D23" w:rsidRPr="005215EF" w:rsidRDefault="00C15D23" w:rsidP="00C15D23">
      <w:pPr>
        <w:spacing w:line="312" w:lineRule="auto"/>
        <w:rPr>
          <w:sz w:val="28"/>
          <w:szCs w:val="28"/>
          <w:u w:val="single"/>
          <w:lang w:val="uk-UA"/>
        </w:rPr>
      </w:pPr>
      <w:r w:rsidRPr="005215EF">
        <w:rPr>
          <w:sz w:val="28"/>
          <w:szCs w:val="28"/>
          <w:lang w:val="uk-UA"/>
        </w:rPr>
        <w:t>Спеціальність</w:t>
      </w:r>
      <w:r>
        <w:rPr>
          <w:sz w:val="28"/>
          <w:szCs w:val="28"/>
          <w:lang w:val="uk-UA"/>
        </w:rPr>
        <w:t> </w:t>
      </w:r>
      <w:r w:rsidRPr="0069552A">
        <w:rPr>
          <w:i/>
          <w:sz w:val="28"/>
          <w:szCs w:val="28"/>
          <w:lang w:val="uk-UA"/>
        </w:rPr>
        <w:t>123</w:t>
      </w:r>
      <w:r w:rsidRPr="005215EF">
        <w:rPr>
          <w:sz w:val="28"/>
          <w:szCs w:val="28"/>
          <w:u w:val="single"/>
          <w:lang w:val="uk-UA"/>
        </w:rPr>
        <w:t xml:space="preserve"> </w:t>
      </w:r>
      <w:r>
        <w:rPr>
          <w:sz w:val="28"/>
          <w:szCs w:val="28"/>
          <w:u w:val="single"/>
          <w:lang w:val="uk-UA"/>
        </w:rPr>
        <w:t>–</w:t>
      </w:r>
      <w:r w:rsidRPr="005215EF">
        <w:rPr>
          <w:sz w:val="28"/>
          <w:szCs w:val="28"/>
          <w:u w:val="single"/>
          <w:lang w:val="uk-UA"/>
        </w:rPr>
        <w:t xml:space="preserve"> </w:t>
      </w:r>
      <w:r>
        <w:rPr>
          <w:i/>
          <w:iCs/>
          <w:sz w:val="28"/>
          <w:szCs w:val="28"/>
          <w:u w:val="single"/>
          <w:lang w:val="uk-UA"/>
        </w:rPr>
        <w:t xml:space="preserve">Комп’ютерна інженерія </w:t>
      </w:r>
      <w:r>
        <w:rPr>
          <w:i/>
          <w:iCs/>
          <w:sz w:val="28"/>
          <w:szCs w:val="28"/>
          <w:u w:val="single"/>
          <w:lang w:val="uk-UA"/>
        </w:rPr>
        <w:tab/>
      </w:r>
      <w:r>
        <w:rPr>
          <w:i/>
          <w:iCs/>
          <w:sz w:val="28"/>
          <w:szCs w:val="28"/>
          <w:u w:val="single"/>
          <w:lang w:val="uk-UA"/>
        </w:rPr>
        <w:tab/>
      </w:r>
      <w:r>
        <w:rPr>
          <w:i/>
          <w:iCs/>
          <w:sz w:val="28"/>
          <w:szCs w:val="28"/>
          <w:u w:val="single"/>
          <w:lang w:val="uk-UA"/>
        </w:rPr>
        <w:tab/>
      </w:r>
      <w:r>
        <w:rPr>
          <w:sz w:val="28"/>
          <w:szCs w:val="28"/>
          <w:u w:val="single"/>
          <w:lang w:val="uk-UA"/>
        </w:rPr>
        <w:t xml:space="preserve">                          </w:t>
      </w:r>
      <w:r w:rsidRPr="005215EF">
        <w:rPr>
          <w:sz w:val="28"/>
          <w:szCs w:val="28"/>
          <w:u w:val="single"/>
          <w:lang w:val="uk-UA"/>
        </w:rPr>
        <w:t xml:space="preserve"> </w:t>
      </w:r>
      <w:r w:rsidRPr="005215EF">
        <w:rPr>
          <w:sz w:val="2"/>
          <w:szCs w:val="2"/>
          <w:u w:val="single"/>
          <w:lang w:val="uk-UA"/>
        </w:rPr>
        <w:t>.</w:t>
      </w:r>
    </w:p>
    <w:p w:rsidR="00C15D23" w:rsidRPr="005215EF" w:rsidRDefault="00C15D23" w:rsidP="00C15D23">
      <w:pPr>
        <w:rPr>
          <w:sz w:val="28"/>
          <w:szCs w:val="28"/>
          <w:lang w:val="uk-UA"/>
        </w:rPr>
      </w:pPr>
      <w:r w:rsidRPr="005215EF">
        <w:rPr>
          <w:sz w:val="16"/>
          <w:szCs w:val="16"/>
          <w:lang w:val="uk-UA"/>
        </w:rPr>
        <w:t xml:space="preserve">                                                                                        </w:t>
      </w:r>
      <w:r>
        <w:rPr>
          <w:sz w:val="16"/>
          <w:szCs w:val="16"/>
          <w:lang w:val="uk-UA"/>
        </w:rPr>
        <w:t xml:space="preserve">      </w:t>
      </w:r>
      <w:r w:rsidRPr="005215EF">
        <w:rPr>
          <w:sz w:val="16"/>
          <w:szCs w:val="16"/>
          <w:lang w:val="uk-UA"/>
        </w:rPr>
        <w:t xml:space="preserve">    (шифр і назва)</w:t>
      </w:r>
    </w:p>
    <w:p w:rsidR="00C15D23" w:rsidRDefault="00C15D23" w:rsidP="00C15D23">
      <w:pPr>
        <w:ind w:left="5761" w:firstLine="335"/>
        <w:jc w:val="both"/>
        <w:rPr>
          <w:b/>
          <w:sz w:val="28"/>
          <w:szCs w:val="28"/>
          <w:lang w:val="uk-UA"/>
        </w:rPr>
      </w:pPr>
    </w:p>
    <w:p w:rsidR="00C15D23" w:rsidRPr="005215EF" w:rsidRDefault="00C15D23" w:rsidP="00C15D23">
      <w:pPr>
        <w:spacing w:line="288" w:lineRule="auto"/>
        <w:ind w:left="5761" w:hanging="91"/>
        <w:jc w:val="both"/>
        <w:rPr>
          <w:sz w:val="28"/>
          <w:szCs w:val="28"/>
          <w:lang w:val="uk-UA"/>
        </w:rPr>
      </w:pPr>
      <w:r w:rsidRPr="005215EF">
        <w:rPr>
          <w:b/>
          <w:sz w:val="28"/>
          <w:szCs w:val="28"/>
          <w:lang w:val="uk-UA"/>
        </w:rPr>
        <w:t>ЗАТВЕРДЖУЮ</w:t>
      </w:r>
    </w:p>
    <w:p w:rsidR="00C15D23" w:rsidRPr="005215EF" w:rsidRDefault="00C15D23" w:rsidP="00C15D23">
      <w:pPr>
        <w:pStyle w:val="1"/>
        <w:spacing w:line="288" w:lineRule="auto"/>
        <w:ind w:left="5761" w:hanging="91"/>
        <w:jc w:val="both"/>
      </w:pPr>
      <w:r w:rsidRPr="005215EF">
        <w:t xml:space="preserve">Завідувач кафедри </w:t>
      </w:r>
      <w:r>
        <w:rPr>
          <w:u w:val="single"/>
        </w:rPr>
        <w:t>КС</w:t>
      </w:r>
      <w:r w:rsidRPr="005215EF">
        <w:rPr>
          <w:u w:val="single"/>
        </w:rPr>
        <w:t>М</w:t>
      </w:r>
      <w:r w:rsidRPr="005215EF">
        <w:rPr>
          <w:sz w:val="2"/>
          <w:szCs w:val="2"/>
          <w:u w:val="single"/>
        </w:rPr>
        <w:t>.</w:t>
      </w:r>
    </w:p>
    <w:p w:rsidR="00C15D23" w:rsidRPr="005215EF" w:rsidRDefault="00C15D23" w:rsidP="00C15D23">
      <w:pPr>
        <w:pStyle w:val="af5"/>
        <w:spacing w:before="80" w:line="288" w:lineRule="auto"/>
        <w:ind w:left="5761" w:hanging="91"/>
        <w:rPr>
          <w:b/>
          <w:u w:val="single"/>
        </w:rPr>
      </w:pPr>
      <w:r w:rsidRPr="005215EF">
        <w:rPr>
          <w:b/>
          <w:sz w:val="2"/>
          <w:szCs w:val="2"/>
          <w:u w:val="single"/>
        </w:rPr>
        <w:t>.</w:t>
      </w:r>
      <w:r>
        <w:rPr>
          <w:b/>
          <w:u w:val="single"/>
        </w:rPr>
        <w:t xml:space="preserve">                    </w:t>
      </w:r>
      <w:r w:rsidRPr="005215EF">
        <w:rPr>
          <w:b/>
          <w:u w:val="single"/>
        </w:rPr>
        <w:t xml:space="preserve">     (</w:t>
      </w:r>
      <w:r>
        <w:rPr>
          <w:b/>
          <w:u w:val="single"/>
        </w:rPr>
        <w:t>С</w:t>
      </w:r>
      <w:r w:rsidRPr="005215EF">
        <w:rPr>
          <w:b/>
          <w:u w:val="single"/>
        </w:rPr>
        <w:t>.</w:t>
      </w:r>
      <w:r>
        <w:rPr>
          <w:b/>
          <w:u w:val="single"/>
        </w:rPr>
        <w:t>І</w:t>
      </w:r>
      <w:r w:rsidRPr="005215EF">
        <w:rPr>
          <w:b/>
          <w:u w:val="single"/>
        </w:rPr>
        <w:t xml:space="preserve">. </w:t>
      </w:r>
      <w:r>
        <w:rPr>
          <w:b/>
          <w:u w:val="single"/>
        </w:rPr>
        <w:t>Мельничук</w:t>
      </w:r>
      <w:r w:rsidRPr="005215EF">
        <w:rPr>
          <w:b/>
          <w:u w:val="single"/>
        </w:rPr>
        <w:t>)</w:t>
      </w:r>
    </w:p>
    <w:p w:rsidR="00C15D23" w:rsidRDefault="00C15D23" w:rsidP="00C15D23">
      <w:pPr>
        <w:pStyle w:val="af5"/>
        <w:spacing w:before="120" w:line="288" w:lineRule="auto"/>
        <w:ind w:left="6095" w:hanging="91"/>
        <w:rPr>
          <w:b/>
        </w:rPr>
      </w:pPr>
      <w:r w:rsidRPr="005215EF">
        <w:rPr>
          <w:b/>
        </w:rPr>
        <w:t>«</w:t>
      </w:r>
      <w:r w:rsidRPr="005215EF">
        <w:rPr>
          <w:b/>
          <w:u w:val="single"/>
        </w:rPr>
        <w:t xml:space="preserve">  </w:t>
      </w:r>
      <w:r>
        <w:rPr>
          <w:b/>
          <w:i/>
          <w:u w:val="single"/>
        </w:rPr>
        <w:t xml:space="preserve">    </w:t>
      </w:r>
      <w:r w:rsidRPr="005215EF">
        <w:rPr>
          <w:b/>
          <w:u w:val="single"/>
        </w:rPr>
        <w:t xml:space="preserve"> </w:t>
      </w:r>
      <w:r w:rsidRPr="005215EF">
        <w:rPr>
          <w:b/>
        </w:rPr>
        <w:t xml:space="preserve">» </w:t>
      </w:r>
      <w:r w:rsidRPr="005215EF">
        <w:t>_</w:t>
      </w:r>
      <w:r w:rsidR="0065252E">
        <w:rPr>
          <w:u w:val="single"/>
        </w:rPr>
        <w:t xml:space="preserve">                   </w:t>
      </w:r>
      <w:r w:rsidRPr="005215EF">
        <w:t xml:space="preserve">__ </w:t>
      </w:r>
      <w:r w:rsidRPr="005215EF">
        <w:rPr>
          <w:b/>
        </w:rPr>
        <w:t>20</w:t>
      </w:r>
      <w:r>
        <w:rPr>
          <w:b/>
          <w:u w:val="single"/>
        </w:rPr>
        <w:t>2</w:t>
      </w:r>
      <w:r w:rsidR="0007165E">
        <w:rPr>
          <w:b/>
          <w:u w:val="single"/>
          <w:lang w:val="uk-UA"/>
        </w:rPr>
        <w:t>6</w:t>
      </w:r>
      <w:r w:rsidRPr="005215EF">
        <w:rPr>
          <w:b/>
        </w:rPr>
        <w:t xml:space="preserve"> року</w:t>
      </w:r>
    </w:p>
    <w:p w:rsidR="00C15D23" w:rsidRPr="005215EF" w:rsidRDefault="00C15D23" w:rsidP="00C15D23">
      <w:pPr>
        <w:pStyle w:val="af5"/>
        <w:spacing w:before="120"/>
        <w:ind w:left="6095"/>
      </w:pPr>
    </w:p>
    <w:p w:rsidR="00C15D23" w:rsidRPr="005215EF" w:rsidRDefault="00C15D23" w:rsidP="00C15D23">
      <w:pPr>
        <w:pStyle w:val="af5"/>
        <w:ind w:left="0"/>
        <w:jc w:val="center"/>
        <w:rPr>
          <w:caps/>
          <w:sz w:val="16"/>
          <w:szCs w:val="16"/>
        </w:rPr>
      </w:pPr>
    </w:p>
    <w:p w:rsidR="00C15D23" w:rsidRPr="005215EF" w:rsidRDefault="00C15D23" w:rsidP="00C15D23">
      <w:pPr>
        <w:pStyle w:val="af5"/>
        <w:ind w:left="0"/>
        <w:jc w:val="center"/>
        <w:rPr>
          <w:caps/>
          <w:sz w:val="32"/>
          <w:szCs w:val="32"/>
        </w:rPr>
      </w:pPr>
      <w:r w:rsidRPr="005215EF">
        <w:rPr>
          <w:caps/>
          <w:sz w:val="32"/>
          <w:szCs w:val="32"/>
        </w:rPr>
        <w:t xml:space="preserve">З  а  в  д  а  н  </w:t>
      </w:r>
      <w:proofErr w:type="gramStart"/>
      <w:r w:rsidRPr="005215EF">
        <w:rPr>
          <w:caps/>
          <w:sz w:val="32"/>
          <w:szCs w:val="32"/>
        </w:rPr>
        <w:t>н</w:t>
      </w:r>
      <w:proofErr w:type="gramEnd"/>
      <w:r w:rsidRPr="005215EF">
        <w:rPr>
          <w:caps/>
          <w:sz w:val="32"/>
          <w:szCs w:val="32"/>
        </w:rPr>
        <w:t xml:space="preserve">  я</w:t>
      </w:r>
    </w:p>
    <w:p w:rsidR="00C15D23" w:rsidRDefault="00C15D23" w:rsidP="00C15D23">
      <w:pPr>
        <w:pStyle w:val="af5"/>
        <w:ind w:left="0"/>
        <w:jc w:val="center"/>
        <w:rPr>
          <w:bCs/>
          <w:caps/>
        </w:rPr>
      </w:pPr>
      <w:r>
        <w:rPr>
          <w:bCs/>
          <w:caps/>
        </w:rPr>
        <w:t>на БАКАЛАВРСЬКу</w:t>
      </w:r>
      <w:r w:rsidRPr="005215EF">
        <w:rPr>
          <w:bCs/>
          <w:caps/>
        </w:rPr>
        <w:t xml:space="preserve"> </w:t>
      </w:r>
      <w:r>
        <w:rPr>
          <w:bCs/>
          <w:caps/>
        </w:rPr>
        <w:t>РОБОТУ</w:t>
      </w:r>
      <w:r w:rsidRPr="005215EF">
        <w:rPr>
          <w:bCs/>
          <w:caps/>
        </w:rPr>
        <w:t xml:space="preserve"> СТУДЕНТУ </w:t>
      </w:r>
    </w:p>
    <w:p w:rsidR="00C15D23" w:rsidRPr="005215EF" w:rsidRDefault="00C15D23" w:rsidP="00C15D23">
      <w:pPr>
        <w:pStyle w:val="af5"/>
        <w:ind w:left="0"/>
        <w:jc w:val="center"/>
        <w:rPr>
          <w:b/>
          <w:sz w:val="16"/>
          <w:szCs w:val="16"/>
        </w:rPr>
      </w:pPr>
    </w:p>
    <w:p w:rsidR="00C15D23" w:rsidRDefault="00C15D23" w:rsidP="00C15D23">
      <w:pPr>
        <w:pStyle w:val="af5"/>
        <w:ind w:left="0"/>
        <w:rPr>
          <w:b/>
          <w:i/>
          <w:color w:val="FFFFFF"/>
          <w:sz w:val="28"/>
          <w:szCs w:val="28"/>
          <w:u w:val="single"/>
        </w:rPr>
      </w:pPr>
      <w:r w:rsidRPr="005215EF">
        <w:rPr>
          <w:b/>
          <w:sz w:val="28"/>
          <w:szCs w:val="28"/>
          <w:u w:val="single"/>
        </w:rPr>
        <w:t xml:space="preserve">            </w:t>
      </w:r>
      <w:r>
        <w:rPr>
          <w:b/>
          <w:sz w:val="28"/>
          <w:szCs w:val="28"/>
          <w:u w:val="single"/>
        </w:rPr>
        <w:t xml:space="preserve">                           </w:t>
      </w:r>
      <w:r w:rsidR="00B83D5C" w:rsidRPr="00B83D5C">
        <w:rPr>
          <w:b/>
          <w:sz w:val="28"/>
          <w:szCs w:val="28"/>
          <w:u w:val="single"/>
        </w:rPr>
        <w:t>Салі</w:t>
      </w:r>
      <w:r w:rsidR="00B83D5C">
        <w:rPr>
          <w:b/>
          <w:sz w:val="28"/>
          <w:szCs w:val="28"/>
          <w:u w:val="single"/>
          <w:lang w:val="uk-UA"/>
        </w:rPr>
        <w:t>ю</w:t>
      </w:r>
      <w:r w:rsidR="00B83D5C" w:rsidRPr="00B83D5C">
        <w:rPr>
          <w:b/>
          <w:sz w:val="28"/>
          <w:szCs w:val="28"/>
          <w:u w:val="single"/>
        </w:rPr>
        <w:t xml:space="preserve"> Вадим</w:t>
      </w:r>
      <w:r w:rsidR="00B83D5C">
        <w:rPr>
          <w:b/>
          <w:sz w:val="28"/>
          <w:szCs w:val="28"/>
          <w:u w:val="single"/>
          <w:lang w:val="uk-UA"/>
        </w:rPr>
        <w:t>у</w:t>
      </w:r>
      <w:r w:rsidR="00B83D5C" w:rsidRPr="00B83D5C">
        <w:rPr>
          <w:b/>
          <w:sz w:val="28"/>
          <w:szCs w:val="28"/>
          <w:u w:val="single"/>
        </w:rPr>
        <w:t xml:space="preserve"> Володимирович</w:t>
      </w:r>
      <w:r w:rsidR="00B83D5C">
        <w:rPr>
          <w:b/>
          <w:sz w:val="28"/>
          <w:szCs w:val="28"/>
          <w:u w:val="single"/>
          <w:lang w:val="uk-UA"/>
        </w:rPr>
        <w:t>у</w:t>
      </w:r>
      <w:proofErr w:type="gramStart"/>
      <w:r w:rsidRPr="00EB0E69">
        <w:rPr>
          <w:b/>
          <w:i/>
          <w:sz w:val="28"/>
          <w:szCs w:val="28"/>
          <w:u w:val="single"/>
        </w:rPr>
        <w:t xml:space="preserve">                            </w:t>
      </w:r>
      <w:r w:rsidRPr="00EB0E69">
        <w:rPr>
          <w:b/>
          <w:i/>
          <w:color w:val="FFFFFF"/>
          <w:sz w:val="28"/>
          <w:szCs w:val="28"/>
          <w:u w:val="single"/>
        </w:rPr>
        <w:t>.</w:t>
      </w:r>
      <w:proofErr w:type="gramEnd"/>
    </w:p>
    <w:p w:rsidR="00C15D23" w:rsidRPr="00F229D8" w:rsidRDefault="00C15D23" w:rsidP="00C15D23">
      <w:pPr>
        <w:pStyle w:val="af5"/>
        <w:ind w:left="0"/>
        <w:jc w:val="center"/>
        <w:rPr>
          <w:b/>
          <w:sz w:val="28"/>
          <w:szCs w:val="28"/>
          <w:u w:val="single"/>
        </w:rPr>
      </w:pPr>
      <w:r w:rsidRPr="005215EF">
        <w:rPr>
          <w:b/>
          <w:sz w:val="16"/>
          <w:szCs w:val="16"/>
        </w:rPr>
        <w:t>(прізвище, ім’я, по батькові)</w:t>
      </w:r>
    </w:p>
    <w:p w:rsidR="00C15D23" w:rsidRPr="004B6782" w:rsidRDefault="00C15D23" w:rsidP="00B83D5C">
      <w:pPr>
        <w:pStyle w:val="af5"/>
        <w:numPr>
          <w:ilvl w:val="0"/>
          <w:numId w:val="1"/>
        </w:numPr>
        <w:spacing w:before="120"/>
        <w:jc w:val="both"/>
        <w:rPr>
          <w:sz w:val="28"/>
          <w:szCs w:val="28"/>
        </w:rPr>
      </w:pPr>
      <w:r w:rsidRPr="004B6782">
        <w:rPr>
          <w:b/>
          <w:sz w:val="28"/>
          <w:szCs w:val="28"/>
        </w:rPr>
        <w:t xml:space="preserve">Тема проекту (роботи) </w:t>
      </w:r>
      <w:r w:rsidR="00B83D5C" w:rsidRPr="00B83D5C">
        <w:rPr>
          <w:b/>
          <w:i/>
          <w:sz w:val="28"/>
          <w:szCs w:val="32"/>
          <w:u w:val="single"/>
        </w:rPr>
        <w:t>Розробка програмного модуля адаптивного балансування навантаження між ядрами процесора на основі алгоритму Round Robin</w:t>
      </w:r>
    </w:p>
    <w:p w:rsidR="00C15D23" w:rsidRPr="005215EF" w:rsidRDefault="00C15D23" w:rsidP="00C15D23">
      <w:pPr>
        <w:pStyle w:val="af5"/>
        <w:spacing w:before="120"/>
        <w:ind w:left="0"/>
        <w:rPr>
          <w:b/>
          <w:sz w:val="28"/>
          <w:szCs w:val="28"/>
        </w:rPr>
      </w:pPr>
      <w:r w:rsidRPr="005215EF">
        <w:rPr>
          <w:b/>
          <w:sz w:val="28"/>
          <w:szCs w:val="28"/>
        </w:rPr>
        <w:t xml:space="preserve">керівник проекту (роботи) </w:t>
      </w:r>
      <w:r w:rsidRPr="005215EF">
        <w:rPr>
          <w:b/>
          <w:sz w:val="28"/>
          <w:szCs w:val="28"/>
          <w:u w:val="single"/>
        </w:rPr>
        <w:t xml:space="preserve"> </w:t>
      </w:r>
      <w:r w:rsidR="00B83D5C" w:rsidRPr="00B83D5C">
        <w:rPr>
          <w:i/>
          <w:sz w:val="28"/>
          <w:szCs w:val="28"/>
          <w:u w:val="single"/>
          <w:lang w:val="uk-UA"/>
        </w:rPr>
        <w:t>Кропивницька В.Б</w:t>
      </w:r>
      <w:r w:rsidR="00876553" w:rsidRPr="00876553">
        <w:rPr>
          <w:i/>
          <w:sz w:val="28"/>
          <w:szCs w:val="28"/>
          <w:u w:val="single"/>
          <w:lang w:val="uk-UA"/>
        </w:rPr>
        <w:t>.</w:t>
      </w:r>
      <w:r w:rsidRPr="009734A5">
        <w:rPr>
          <w:i/>
          <w:sz w:val="28"/>
          <w:szCs w:val="28"/>
          <w:u w:val="single"/>
        </w:rPr>
        <w:t>,    доцент</w:t>
      </w:r>
      <w:r w:rsidRPr="00EB0E69">
        <w:rPr>
          <w:b/>
          <w:i/>
          <w:sz w:val="28"/>
          <w:szCs w:val="28"/>
          <w:u w:val="single"/>
        </w:rPr>
        <w:t>.</w:t>
      </w:r>
      <w:r>
        <w:rPr>
          <w:b/>
          <w:sz w:val="28"/>
          <w:szCs w:val="28"/>
          <w:u w:val="single"/>
        </w:rPr>
        <w:t xml:space="preserve">                     </w:t>
      </w:r>
      <w:r w:rsidRPr="005215EF">
        <w:rPr>
          <w:b/>
          <w:sz w:val="28"/>
          <w:szCs w:val="28"/>
          <w:u w:val="single"/>
        </w:rPr>
        <w:t xml:space="preserve">               </w:t>
      </w:r>
    </w:p>
    <w:p w:rsidR="00C15D23" w:rsidRPr="005215EF" w:rsidRDefault="00C15D23" w:rsidP="00C15D23">
      <w:pPr>
        <w:pStyle w:val="af5"/>
        <w:spacing w:before="120"/>
        <w:ind w:left="0"/>
        <w:rPr>
          <w:b/>
          <w:sz w:val="16"/>
          <w:szCs w:val="16"/>
        </w:rPr>
      </w:pPr>
      <w:r w:rsidRPr="005215EF">
        <w:rPr>
          <w:b/>
          <w:sz w:val="16"/>
          <w:szCs w:val="16"/>
        </w:rPr>
        <w:t xml:space="preserve">                                                       </w:t>
      </w:r>
      <w:r>
        <w:rPr>
          <w:b/>
          <w:sz w:val="16"/>
          <w:szCs w:val="16"/>
        </w:rPr>
        <w:t xml:space="preserve">        </w:t>
      </w:r>
      <w:r w:rsidRPr="005215EF">
        <w:rPr>
          <w:b/>
          <w:sz w:val="16"/>
          <w:szCs w:val="16"/>
        </w:rPr>
        <w:t xml:space="preserve"> (прізвище, ім’я, по батькові, науковий ступінь, вчене звання)</w:t>
      </w:r>
    </w:p>
    <w:p w:rsidR="00E52887" w:rsidRDefault="00C15D23" w:rsidP="00B212FA">
      <w:pPr>
        <w:pStyle w:val="af5"/>
        <w:spacing w:before="120"/>
        <w:ind w:left="0"/>
        <w:rPr>
          <w:bCs/>
          <w:i/>
          <w:spacing w:val="-6"/>
          <w:sz w:val="28"/>
          <w:szCs w:val="28"/>
          <w:u w:val="single"/>
          <w:lang w:val="uk-UA"/>
        </w:rPr>
      </w:pPr>
      <w:r w:rsidRPr="009734A5">
        <w:rPr>
          <w:spacing w:val="-6"/>
          <w:sz w:val="28"/>
          <w:szCs w:val="28"/>
        </w:rPr>
        <w:t>затверджені наказом вищого навчального закладу від</w:t>
      </w:r>
      <w:r w:rsidRPr="00E11025">
        <w:rPr>
          <w:b/>
          <w:spacing w:val="-6"/>
          <w:sz w:val="28"/>
          <w:szCs w:val="28"/>
        </w:rPr>
        <w:t xml:space="preserve"> </w:t>
      </w:r>
      <w:r w:rsidRPr="009734A5">
        <w:rPr>
          <w:bCs/>
          <w:spacing w:val="-6"/>
          <w:sz w:val="28"/>
          <w:szCs w:val="28"/>
        </w:rPr>
        <w:t>«</w:t>
      </w:r>
      <w:r w:rsidR="00A84275">
        <w:rPr>
          <w:bCs/>
          <w:spacing w:val="-6"/>
          <w:sz w:val="28"/>
          <w:szCs w:val="28"/>
          <w:lang w:val="uk-UA"/>
        </w:rPr>
        <w:t>21</w:t>
      </w:r>
      <w:r w:rsidRPr="009734A5">
        <w:rPr>
          <w:bCs/>
          <w:i/>
          <w:spacing w:val="-6"/>
          <w:sz w:val="28"/>
          <w:szCs w:val="28"/>
          <w:u w:val="single"/>
        </w:rPr>
        <w:t xml:space="preserve">» </w:t>
      </w:r>
      <w:r w:rsidR="00A84275">
        <w:rPr>
          <w:bCs/>
          <w:i/>
          <w:spacing w:val="-6"/>
          <w:sz w:val="28"/>
          <w:szCs w:val="28"/>
          <w:u w:val="single"/>
          <w:lang w:val="uk-UA"/>
        </w:rPr>
        <w:t xml:space="preserve">квітня </w:t>
      </w:r>
      <w:r w:rsidRPr="009734A5">
        <w:rPr>
          <w:bCs/>
          <w:i/>
          <w:spacing w:val="-6"/>
          <w:sz w:val="28"/>
          <w:szCs w:val="28"/>
          <w:u w:val="single"/>
        </w:rPr>
        <w:t>202</w:t>
      </w:r>
      <w:r w:rsidR="00C97C32">
        <w:rPr>
          <w:bCs/>
          <w:i/>
          <w:spacing w:val="-6"/>
          <w:sz w:val="28"/>
          <w:szCs w:val="28"/>
          <w:u w:val="single"/>
          <w:lang w:val="uk-UA"/>
        </w:rPr>
        <w:t>6</w:t>
      </w:r>
      <w:r w:rsidRPr="009734A5">
        <w:rPr>
          <w:bCs/>
          <w:i/>
          <w:spacing w:val="-6"/>
          <w:sz w:val="28"/>
          <w:szCs w:val="28"/>
        </w:rPr>
        <w:t xml:space="preserve"> року № </w:t>
      </w:r>
      <w:r w:rsidR="00B212FA">
        <w:rPr>
          <w:bCs/>
          <w:i/>
          <w:spacing w:val="-6"/>
          <w:sz w:val="28"/>
          <w:szCs w:val="28"/>
          <w:lang w:val="uk-UA"/>
        </w:rPr>
        <w:t>1</w:t>
      </w:r>
      <w:r w:rsidR="00A84275" w:rsidRPr="00A84275">
        <w:rPr>
          <w:bCs/>
          <w:i/>
          <w:spacing w:val="-6"/>
          <w:sz w:val="28"/>
          <w:szCs w:val="28"/>
          <w:u w:val="single"/>
          <w:lang w:val="uk-UA"/>
        </w:rPr>
        <w:t>80/7</w:t>
      </w:r>
    </w:p>
    <w:p w:rsidR="00C15D23" w:rsidRPr="00E11025" w:rsidRDefault="00C15D23" w:rsidP="00B212FA">
      <w:pPr>
        <w:pStyle w:val="af5"/>
        <w:spacing w:before="120"/>
        <w:ind w:left="0"/>
        <w:rPr>
          <w:b/>
          <w:sz w:val="28"/>
          <w:szCs w:val="28"/>
        </w:rPr>
      </w:pPr>
      <w:r w:rsidRPr="00E11025">
        <w:rPr>
          <w:b/>
          <w:sz w:val="28"/>
          <w:szCs w:val="28"/>
        </w:rPr>
        <w:t>2. Строк подання студентом роботи</w:t>
      </w:r>
      <w:r>
        <w:rPr>
          <w:b/>
          <w:sz w:val="28"/>
          <w:szCs w:val="28"/>
        </w:rPr>
        <w:t xml:space="preserve"> </w:t>
      </w:r>
      <w:r w:rsidRPr="00E11025">
        <w:rPr>
          <w:b/>
          <w:bCs/>
          <w:sz w:val="28"/>
          <w:szCs w:val="28"/>
          <w:u w:val="single"/>
        </w:rPr>
        <w:t xml:space="preserve">   </w:t>
      </w:r>
      <w:r w:rsidR="0007165E">
        <w:rPr>
          <w:bCs/>
          <w:i/>
          <w:sz w:val="28"/>
          <w:szCs w:val="28"/>
          <w:u w:val="single"/>
          <w:lang w:val="uk-UA"/>
        </w:rPr>
        <w:t>11</w:t>
      </w:r>
      <w:r w:rsidRPr="009734A5">
        <w:rPr>
          <w:bCs/>
          <w:i/>
          <w:sz w:val="28"/>
          <w:szCs w:val="28"/>
          <w:u w:val="single"/>
        </w:rPr>
        <w:t xml:space="preserve"> червня 202</w:t>
      </w:r>
      <w:r w:rsidR="0007165E">
        <w:rPr>
          <w:bCs/>
          <w:i/>
          <w:sz w:val="28"/>
          <w:szCs w:val="28"/>
          <w:u w:val="single"/>
          <w:lang w:val="uk-UA"/>
        </w:rPr>
        <w:t>6</w:t>
      </w:r>
      <w:r w:rsidRPr="009734A5">
        <w:rPr>
          <w:bCs/>
          <w:i/>
          <w:sz w:val="28"/>
          <w:szCs w:val="28"/>
          <w:u w:val="single"/>
        </w:rPr>
        <w:t xml:space="preserve"> р</w:t>
      </w:r>
      <w:proofErr w:type="gramStart"/>
      <w:r w:rsidRPr="009734A5">
        <w:rPr>
          <w:bCs/>
          <w:sz w:val="28"/>
          <w:szCs w:val="28"/>
          <w:u w:val="single"/>
        </w:rPr>
        <w:t xml:space="preserve">  </w:t>
      </w:r>
      <w:r w:rsidRPr="00E11025">
        <w:rPr>
          <w:b/>
          <w:bCs/>
          <w:sz w:val="28"/>
          <w:szCs w:val="28"/>
          <w:u w:val="single"/>
        </w:rPr>
        <w:t xml:space="preserve">                    .</w:t>
      </w:r>
      <w:proofErr w:type="gramEnd"/>
      <w:r w:rsidRPr="00E11025">
        <w:rPr>
          <w:b/>
          <w:bCs/>
          <w:sz w:val="28"/>
          <w:szCs w:val="28"/>
          <w:u w:val="single"/>
        </w:rPr>
        <w:t xml:space="preserve">            </w:t>
      </w:r>
    </w:p>
    <w:p w:rsidR="00C15D23" w:rsidRDefault="00C15D23" w:rsidP="009734A5">
      <w:pPr>
        <w:pStyle w:val="af5"/>
        <w:spacing w:before="120" w:after="240" w:line="288" w:lineRule="auto"/>
        <w:ind w:left="0"/>
        <w:jc w:val="both"/>
        <w:rPr>
          <w:b/>
          <w:bCs/>
          <w:sz w:val="28"/>
          <w:szCs w:val="28"/>
          <w:u w:val="single"/>
        </w:rPr>
      </w:pPr>
      <w:r>
        <w:rPr>
          <w:b/>
          <w:sz w:val="28"/>
          <w:szCs w:val="28"/>
        </w:rPr>
        <w:t xml:space="preserve">3. </w:t>
      </w:r>
      <w:r w:rsidRPr="00E11025">
        <w:rPr>
          <w:b/>
          <w:sz w:val="28"/>
          <w:szCs w:val="28"/>
        </w:rPr>
        <w:t>Вихідні дані до роботи</w:t>
      </w:r>
      <w:r w:rsidRPr="00E11025">
        <w:rPr>
          <w:sz w:val="28"/>
          <w:szCs w:val="28"/>
        </w:rPr>
        <w:t xml:space="preserve"> </w:t>
      </w:r>
      <w:r w:rsidRPr="009734A5">
        <w:rPr>
          <w:bCs/>
          <w:i/>
          <w:sz w:val="28"/>
          <w:szCs w:val="28"/>
          <w:u w:val="single"/>
        </w:rPr>
        <w:t>Матеріали і результати отримані під час проходження переддипломної практики, методичні вказівки, технічна література.</w:t>
      </w:r>
      <w:r w:rsidR="009734A5">
        <w:rPr>
          <w:bCs/>
          <w:sz w:val="28"/>
          <w:szCs w:val="28"/>
          <w:u w:val="single"/>
        </w:rPr>
        <w:t xml:space="preserve">  </w:t>
      </w:r>
      <w:r w:rsidRPr="009734A5">
        <w:rPr>
          <w:b/>
          <w:bCs/>
          <w:sz w:val="28"/>
          <w:szCs w:val="28"/>
          <w:u w:val="single"/>
        </w:rPr>
        <w:t xml:space="preserve">    </w:t>
      </w:r>
    </w:p>
    <w:p w:rsidR="00C15D23" w:rsidRPr="006B22C4" w:rsidRDefault="00C15D23" w:rsidP="00C15D23">
      <w:pPr>
        <w:spacing w:before="120" w:after="120" w:line="288" w:lineRule="auto"/>
        <w:jc w:val="both"/>
        <w:rPr>
          <w:i/>
          <w:sz w:val="28"/>
          <w:szCs w:val="28"/>
          <w:u w:val="single"/>
          <w:lang w:val="uk-UA"/>
        </w:rPr>
      </w:pPr>
      <w:r>
        <w:rPr>
          <w:sz w:val="28"/>
          <w:szCs w:val="28"/>
          <w:lang w:val="uk-UA"/>
        </w:rPr>
        <w:t>4</w:t>
      </w:r>
      <w:r w:rsidRPr="00E11025">
        <w:rPr>
          <w:sz w:val="28"/>
          <w:szCs w:val="28"/>
          <w:lang w:val="uk-UA"/>
        </w:rPr>
        <w:t>. Зміст розрахунково-пояснювальної записки (перелік питань, які потрібно розробити)</w:t>
      </w:r>
      <w:r w:rsidRPr="00C63904">
        <w:rPr>
          <w:i/>
          <w:color w:val="000000"/>
          <w:sz w:val="28"/>
          <w:szCs w:val="28"/>
          <w:u w:val="single"/>
          <w:lang w:val="uk-UA"/>
        </w:rPr>
        <w:t>.</w:t>
      </w:r>
      <w:r w:rsidRPr="0043185E">
        <w:t xml:space="preserve"> </w:t>
      </w:r>
      <w:r w:rsidR="00D37F42" w:rsidRPr="00D37F42">
        <w:rPr>
          <w:i/>
          <w:sz w:val="28"/>
          <w:szCs w:val="28"/>
          <w:u w:val="single"/>
          <w:lang w:val="uk-UA"/>
        </w:rPr>
        <w:t xml:space="preserve">1. </w:t>
      </w:r>
      <w:r w:rsidR="006438FF">
        <w:rPr>
          <w:i/>
          <w:sz w:val="28"/>
          <w:szCs w:val="28"/>
          <w:u w:val="single"/>
          <w:lang w:val="uk-UA"/>
        </w:rPr>
        <w:t>А</w:t>
      </w:r>
      <w:r w:rsidR="006438FF" w:rsidRPr="006438FF">
        <w:rPr>
          <w:i/>
          <w:sz w:val="28"/>
          <w:szCs w:val="28"/>
          <w:u w:val="single"/>
          <w:lang w:val="uk-UA"/>
        </w:rPr>
        <w:t>наліз алгоритмів планування та методів балансування навантаження в багатоядерних системах</w:t>
      </w:r>
      <w:r w:rsidR="00D37F42" w:rsidRPr="00D37F42">
        <w:rPr>
          <w:i/>
          <w:sz w:val="28"/>
          <w:szCs w:val="28"/>
          <w:u w:val="single"/>
          <w:lang w:val="uk-UA"/>
        </w:rPr>
        <w:t xml:space="preserve">. 2. </w:t>
      </w:r>
      <w:r w:rsidR="006438FF">
        <w:rPr>
          <w:i/>
          <w:sz w:val="28"/>
          <w:szCs w:val="28"/>
          <w:u w:val="single"/>
          <w:lang w:val="uk-UA"/>
        </w:rPr>
        <w:t>У</w:t>
      </w:r>
      <w:r w:rsidR="006438FF" w:rsidRPr="006438FF">
        <w:rPr>
          <w:i/>
          <w:sz w:val="28"/>
          <w:szCs w:val="28"/>
          <w:u w:val="single"/>
          <w:lang w:val="uk-UA"/>
        </w:rPr>
        <w:t>досконалення алгоритму адаптивного балансування навантаження між ядрами процесора на основі алгоритму ROUND ROBIN</w:t>
      </w:r>
      <w:r w:rsidR="00347635">
        <w:rPr>
          <w:i/>
          <w:sz w:val="28"/>
          <w:szCs w:val="28"/>
          <w:u w:val="single"/>
          <w:lang w:val="uk-UA"/>
        </w:rPr>
        <w:t xml:space="preserve">. 3. </w:t>
      </w:r>
      <w:r w:rsidR="006438FF">
        <w:rPr>
          <w:i/>
          <w:sz w:val="28"/>
          <w:szCs w:val="28"/>
          <w:u w:val="single"/>
          <w:lang w:val="uk-UA"/>
        </w:rPr>
        <w:t>Р</w:t>
      </w:r>
      <w:r w:rsidR="006438FF" w:rsidRPr="006438FF">
        <w:rPr>
          <w:i/>
          <w:sz w:val="28"/>
          <w:szCs w:val="28"/>
          <w:u w:val="single"/>
          <w:lang w:val="uk-UA"/>
        </w:rPr>
        <w:t>озробка програмного модуля адаптивного балансування навантаження між ядрами процесора</w:t>
      </w:r>
    </w:p>
    <w:p w:rsidR="00C15D23" w:rsidRPr="00196442" w:rsidRDefault="00C15D23" w:rsidP="006438FF">
      <w:pPr>
        <w:spacing w:before="120" w:after="120" w:line="288" w:lineRule="auto"/>
        <w:jc w:val="both"/>
        <w:rPr>
          <w:lang w:val="uk-UA"/>
        </w:rPr>
      </w:pPr>
      <w:r w:rsidRPr="00702144">
        <w:rPr>
          <w:bCs/>
          <w:sz w:val="28"/>
          <w:szCs w:val="28"/>
          <w:lang w:val="uk-UA"/>
        </w:rPr>
        <w:t xml:space="preserve">5. Перелік графічного матеріалу (з точним зазначенням обов’язкових креслень) </w:t>
      </w:r>
      <w:r w:rsidRPr="00196442">
        <w:rPr>
          <w:lang w:val="uk-UA"/>
        </w:rPr>
        <w:br w:type="page"/>
      </w:r>
    </w:p>
    <w:p w:rsidR="00C15D23" w:rsidRPr="00196442" w:rsidRDefault="00C15D23" w:rsidP="00C15D23">
      <w:pPr>
        <w:pStyle w:val="af5"/>
        <w:ind w:left="0"/>
        <w:rPr>
          <w:b/>
          <w:sz w:val="28"/>
          <w:szCs w:val="28"/>
          <w:lang w:val="uk-UA"/>
        </w:rPr>
      </w:pPr>
      <w:r w:rsidRPr="00196442">
        <w:rPr>
          <w:b/>
          <w:sz w:val="28"/>
          <w:szCs w:val="28"/>
          <w:lang w:val="uk-UA"/>
        </w:rPr>
        <w:lastRenderedPageBreak/>
        <w:t>6. Консультанти розділів роботи</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8"/>
        <w:gridCol w:w="4039"/>
        <w:gridCol w:w="1559"/>
        <w:gridCol w:w="1418"/>
      </w:tblGrid>
      <w:tr w:rsidR="00C15D23" w:rsidRPr="005215EF" w:rsidTr="00444A7D">
        <w:trPr>
          <w:cantSplit/>
          <w:trHeight w:val="284"/>
          <w:jc w:val="center"/>
        </w:trPr>
        <w:tc>
          <w:tcPr>
            <w:tcW w:w="2198" w:type="dxa"/>
            <w:vMerge w:val="restart"/>
            <w:vAlign w:val="center"/>
          </w:tcPr>
          <w:p w:rsidR="00C15D23" w:rsidRPr="00196442" w:rsidRDefault="00C15D23" w:rsidP="00444A7D">
            <w:pPr>
              <w:pStyle w:val="af5"/>
              <w:ind w:left="0"/>
              <w:jc w:val="center"/>
              <w:rPr>
                <w:sz w:val="28"/>
                <w:szCs w:val="28"/>
                <w:lang w:val="uk-UA"/>
              </w:rPr>
            </w:pPr>
            <w:r w:rsidRPr="00196442">
              <w:rPr>
                <w:sz w:val="28"/>
                <w:szCs w:val="28"/>
                <w:lang w:val="uk-UA"/>
              </w:rPr>
              <w:t>Розділ</w:t>
            </w:r>
          </w:p>
        </w:tc>
        <w:tc>
          <w:tcPr>
            <w:tcW w:w="4039" w:type="dxa"/>
            <w:vMerge w:val="restart"/>
            <w:vAlign w:val="center"/>
          </w:tcPr>
          <w:p w:rsidR="00C15D23" w:rsidRPr="00E52887" w:rsidRDefault="00C15D23" w:rsidP="00E52887">
            <w:pPr>
              <w:pStyle w:val="2"/>
              <w:jc w:val="center"/>
              <w:rPr>
                <w:rFonts w:ascii="Times New Roman" w:hAnsi="Times New Roman"/>
                <w:b w:val="0"/>
                <w:i w:val="0"/>
              </w:rPr>
            </w:pPr>
            <w:r w:rsidRPr="00E52887">
              <w:rPr>
                <w:rFonts w:ascii="Times New Roman" w:hAnsi="Times New Roman"/>
                <w:b w:val="0"/>
                <w:i w:val="0"/>
                <w:lang w:val="uk-UA"/>
              </w:rPr>
              <w:t>Прі</w:t>
            </w:r>
            <w:r w:rsidRPr="00E52887">
              <w:rPr>
                <w:rFonts w:ascii="Times New Roman" w:hAnsi="Times New Roman"/>
                <w:b w:val="0"/>
                <w:i w:val="0"/>
              </w:rPr>
              <w:t>звище, ініціали та посада консультанта</w:t>
            </w:r>
          </w:p>
        </w:tc>
        <w:tc>
          <w:tcPr>
            <w:tcW w:w="2977" w:type="dxa"/>
            <w:gridSpan w:val="2"/>
          </w:tcPr>
          <w:p w:rsidR="00C15D23" w:rsidRPr="005215EF" w:rsidRDefault="00C15D23" w:rsidP="00444A7D">
            <w:pPr>
              <w:pStyle w:val="af5"/>
              <w:ind w:left="0"/>
              <w:jc w:val="center"/>
              <w:rPr>
                <w:sz w:val="28"/>
                <w:szCs w:val="28"/>
              </w:rPr>
            </w:pPr>
            <w:proofErr w:type="gramStart"/>
            <w:r w:rsidRPr="005215EF">
              <w:rPr>
                <w:sz w:val="28"/>
                <w:szCs w:val="28"/>
              </w:rPr>
              <w:t>П</w:t>
            </w:r>
            <w:proofErr w:type="gramEnd"/>
            <w:r w:rsidRPr="005215EF">
              <w:rPr>
                <w:sz w:val="28"/>
                <w:szCs w:val="28"/>
              </w:rPr>
              <w:t>ідпис, дата</w:t>
            </w:r>
          </w:p>
        </w:tc>
      </w:tr>
      <w:tr w:rsidR="00C15D23" w:rsidRPr="005215EF" w:rsidTr="00444A7D">
        <w:trPr>
          <w:cantSplit/>
          <w:trHeight w:val="285"/>
          <w:jc w:val="center"/>
        </w:trPr>
        <w:tc>
          <w:tcPr>
            <w:tcW w:w="2198" w:type="dxa"/>
            <w:vMerge/>
          </w:tcPr>
          <w:p w:rsidR="00C15D23" w:rsidRPr="005215EF" w:rsidRDefault="00C15D23" w:rsidP="00444A7D">
            <w:pPr>
              <w:pStyle w:val="af5"/>
              <w:ind w:left="0"/>
              <w:rPr>
                <w:sz w:val="28"/>
                <w:szCs w:val="28"/>
              </w:rPr>
            </w:pPr>
          </w:p>
        </w:tc>
        <w:tc>
          <w:tcPr>
            <w:tcW w:w="4039" w:type="dxa"/>
            <w:vMerge/>
          </w:tcPr>
          <w:p w:rsidR="00C15D23" w:rsidRPr="005215EF" w:rsidRDefault="00C15D23" w:rsidP="00444A7D">
            <w:pPr>
              <w:rPr>
                <w:b/>
                <w:sz w:val="28"/>
                <w:szCs w:val="28"/>
                <w:lang w:val="uk-UA"/>
              </w:rPr>
            </w:pPr>
          </w:p>
        </w:tc>
        <w:tc>
          <w:tcPr>
            <w:tcW w:w="1559" w:type="dxa"/>
          </w:tcPr>
          <w:p w:rsidR="00C15D23" w:rsidRPr="005215EF" w:rsidRDefault="00C15D23" w:rsidP="00444A7D">
            <w:pPr>
              <w:pStyle w:val="af5"/>
              <w:ind w:left="-108" w:right="-108"/>
              <w:jc w:val="center"/>
              <w:rPr>
                <w:sz w:val="28"/>
                <w:szCs w:val="28"/>
              </w:rPr>
            </w:pPr>
            <w:r w:rsidRPr="005215EF">
              <w:rPr>
                <w:sz w:val="28"/>
                <w:szCs w:val="28"/>
              </w:rPr>
              <w:t>завдання видав</w:t>
            </w:r>
          </w:p>
        </w:tc>
        <w:tc>
          <w:tcPr>
            <w:tcW w:w="1418" w:type="dxa"/>
          </w:tcPr>
          <w:p w:rsidR="00C15D23" w:rsidRPr="005215EF" w:rsidRDefault="00C15D23" w:rsidP="00444A7D">
            <w:pPr>
              <w:pStyle w:val="af5"/>
              <w:ind w:left="-108" w:right="-108"/>
              <w:jc w:val="center"/>
              <w:rPr>
                <w:sz w:val="28"/>
                <w:szCs w:val="28"/>
              </w:rPr>
            </w:pPr>
            <w:r w:rsidRPr="005215EF">
              <w:rPr>
                <w:sz w:val="28"/>
                <w:szCs w:val="28"/>
              </w:rPr>
              <w:t>завдання прийняв</w:t>
            </w:r>
          </w:p>
        </w:tc>
      </w:tr>
      <w:tr w:rsidR="00C15D23" w:rsidRPr="005215EF" w:rsidTr="00444A7D">
        <w:trPr>
          <w:trHeight w:val="180"/>
          <w:jc w:val="center"/>
        </w:trPr>
        <w:tc>
          <w:tcPr>
            <w:tcW w:w="2198" w:type="dxa"/>
          </w:tcPr>
          <w:p w:rsidR="00C15D23" w:rsidRPr="00A6589E" w:rsidRDefault="00C15D23" w:rsidP="00444A7D">
            <w:pPr>
              <w:pStyle w:val="af5"/>
              <w:ind w:left="-108" w:right="-108"/>
              <w:jc w:val="center"/>
              <w:rPr>
                <w:b/>
                <w:sz w:val="28"/>
                <w:szCs w:val="28"/>
              </w:rPr>
            </w:pPr>
          </w:p>
        </w:tc>
        <w:tc>
          <w:tcPr>
            <w:tcW w:w="4039" w:type="dxa"/>
          </w:tcPr>
          <w:p w:rsidR="00C15D23" w:rsidRPr="00B34D6B" w:rsidRDefault="00C15D23" w:rsidP="00444A7D">
            <w:pPr>
              <w:pStyle w:val="af5"/>
              <w:ind w:left="0"/>
              <w:rPr>
                <w:i/>
                <w:sz w:val="28"/>
                <w:szCs w:val="28"/>
              </w:rPr>
            </w:pPr>
          </w:p>
        </w:tc>
        <w:tc>
          <w:tcPr>
            <w:tcW w:w="1559" w:type="dxa"/>
          </w:tcPr>
          <w:p w:rsidR="00C15D23" w:rsidRPr="005215EF" w:rsidRDefault="00C15D23" w:rsidP="00444A7D">
            <w:pPr>
              <w:pStyle w:val="af5"/>
              <w:ind w:left="0"/>
              <w:rPr>
                <w:b/>
                <w:sz w:val="28"/>
                <w:szCs w:val="28"/>
              </w:rPr>
            </w:pPr>
          </w:p>
        </w:tc>
        <w:tc>
          <w:tcPr>
            <w:tcW w:w="1418" w:type="dxa"/>
          </w:tcPr>
          <w:p w:rsidR="00C15D23" w:rsidRPr="005215EF" w:rsidRDefault="00C15D23" w:rsidP="00444A7D">
            <w:pPr>
              <w:pStyle w:val="af5"/>
              <w:ind w:left="0"/>
              <w:rPr>
                <w:b/>
                <w:sz w:val="28"/>
                <w:szCs w:val="28"/>
              </w:rPr>
            </w:pPr>
          </w:p>
        </w:tc>
      </w:tr>
      <w:tr w:rsidR="00C15D23" w:rsidRPr="00BF4C23" w:rsidTr="00444A7D">
        <w:trPr>
          <w:trHeight w:val="127"/>
          <w:jc w:val="center"/>
        </w:trPr>
        <w:tc>
          <w:tcPr>
            <w:tcW w:w="2198" w:type="dxa"/>
          </w:tcPr>
          <w:p w:rsidR="00C15D23" w:rsidRPr="00BF4C23" w:rsidRDefault="00C15D23" w:rsidP="00444A7D">
            <w:pPr>
              <w:pStyle w:val="af5"/>
              <w:ind w:left="-108" w:right="-108"/>
              <w:jc w:val="center"/>
              <w:rPr>
                <w:b/>
                <w:sz w:val="28"/>
                <w:szCs w:val="28"/>
              </w:rPr>
            </w:pPr>
          </w:p>
        </w:tc>
        <w:tc>
          <w:tcPr>
            <w:tcW w:w="4039" w:type="dxa"/>
          </w:tcPr>
          <w:p w:rsidR="00C15D23" w:rsidRPr="00B34D6B" w:rsidRDefault="00C15D23" w:rsidP="00444A7D">
            <w:pPr>
              <w:pStyle w:val="af5"/>
              <w:ind w:left="0"/>
              <w:rPr>
                <w:i/>
                <w:sz w:val="28"/>
                <w:szCs w:val="28"/>
              </w:rPr>
            </w:pPr>
          </w:p>
        </w:tc>
        <w:tc>
          <w:tcPr>
            <w:tcW w:w="2977" w:type="dxa"/>
            <w:gridSpan w:val="2"/>
          </w:tcPr>
          <w:p w:rsidR="00C15D23" w:rsidRPr="00BF4C23" w:rsidRDefault="00C15D23" w:rsidP="00444A7D">
            <w:pPr>
              <w:pStyle w:val="af5"/>
              <w:ind w:left="0"/>
              <w:rPr>
                <w:b/>
                <w:sz w:val="28"/>
                <w:szCs w:val="28"/>
              </w:rPr>
            </w:pPr>
          </w:p>
        </w:tc>
      </w:tr>
      <w:tr w:rsidR="00C15D23" w:rsidRPr="005215EF" w:rsidTr="00444A7D">
        <w:trPr>
          <w:trHeight w:val="112"/>
          <w:jc w:val="center"/>
        </w:trPr>
        <w:tc>
          <w:tcPr>
            <w:tcW w:w="2198" w:type="dxa"/>
          </w:tcPr>
          <w:p w:rsidR="00C15D23" w:rsidRPr="005215EF" w:rsidRDefault="00C15D23" w:rsidP="00444A7D">
            <w:pPr>
              <w:pStyle w:val="af5"/>
              <w:ind w:left="-108" w:right="-108"/>
              <w:jc w:val="center"/>
              <w:rPr>
                <w:b/>
                <w:sz w:val="28"/>
                <w:szCs w:val="28"/>
              </w:rPr>
            </w:pPr>
          </w:p>
        </w:tc>
        <w:tc>
          <w:tcPr>
            <w:tcW w:w="4039" w:type="dxa"/>
          </w:tcPr>
          <w:p w:rsidR="00C15D23" w:rsidRPr="00DA73A2" w:rsidRDefault="00C15D23" w:rsidP="00444A7D">
            <w:pPr>
              <w:pStyle w:val="af5"/>
              <w:ind w:left="0"/>
              <w:rPr>
                <w:b/>
                <w:i/>
                <w:sz w:val="28"/>
                <w:szCs w:val="28"/>
              </w:rPr>
            </w:pPr>
          </w:p>
        </w:tc>
        <w:tc>
          <w:tcPr>
            <w:tcW w:w="2977" w:type="dxa"/>
            <w:gridSpan w:val="2"/>
          </w:tcPr>
          <w:p w:rsidR="00C15D23" w:rsidRPr="005215EF" w:rsidRDefault="00C15D23" w:rsidP="00444A7D">
            <w:pPr>
              <w:pStyle w:val="af5"/>
              <w:ind w:left="0"/>
              <w:rPr>
                <w:b/>
                <w:sz w:val="28"/>
                <w:szCs w:val="28"/>
              </w:rPr>
            </w:pPr>
          </w:p>
        </w:tc>
      </w:tr>
    </w:tbl>
    <w:p w:rsidR="00C15D23" w:rsidRDefault="00C15D23" w:rsidP="00C15D23">
      <w:pPr>
        <w:rPr>
          <w:sz w:val="28"/>
          <w:szCs w:val="28"/>
          <w:lang w:val="uk-UA"/>
        </w:rPr>
      </w:pPr>
    </w:p>
    <w:p w:rsidR="00C15D23" w:rsidRPr="005215EF" w:rsidRDefault="00C15D23" w:rsidP="00C15D23">
      <w:pPr>
        <w:rPr>
          <w:sz w:val="28"/>
          <w:szCs w:val="28"/>
          <w:lang w:val="uk-UA"/>
        </w:rPr>
      </w:pPr>
    </w:p>
    <w:p w:rsidR="00C15D23" w:rsidRPr="005215EF" w:rsidRDefault="00C15D23" w:rsidP="00C15D23">
      <w:pPr>
        <w:rPr>
          <w:sz w:val="28"/>
          <w:szCs w:val="28"/>
          <w:lang w:val="uk-UA"/>
        </w:rPr>
      </w:pPr>
      <w:r w:rsidRPr="005215EF">
        <w:rPr>
          <w:sz w:val="28"/>
          <w:szCs w:val="28"/>
          <w:lang w:val="uk-UA"/>
        </w:rPr>
        <w:t xml:space="preserve">7. Дата видачі завдання </w:t>
      </w:r>
      <w:r w:rsidRPr="005215EF">
        <w:rPr>
          <w:sz w:val="28"/>
          <w:szCs w:val="28"/>
          <w:u w:val="single"/>
          <w:lang w:val="uk-UA"/>
        </w:rPr>
        <w:t xml:space="preserve"> </w:t>
      </w:r>
      <w:r>
        <w:rPr>
          <w:sz w:val="28"/>
          <w:szCs w:val="28"/>
          <w:u w:val="single"/>
          <w:lang w:val="uk-UA"/>
        </w:rPr>
        <w:t xml:space="preserve">        </w:t>
      </w:r>
      <w:r w:rsidR="0007165E" w:rsidRPr="00970EA1">
        <w:rPr>
          <w:i/>
          <w:sz w:val="28"/>
          <w:szCs w:val="28"/>
          <w:u w:val="single"/>
          <w:lang w:val="uk-UA"/>
        </w:rPr>
        <w:t>02.02</w:t>
      </w:r>
      <w:r w:rsidR="0007165E">
        <w:rPr>
          <w:sz w:val="28"/>
          <w:szCs w:val="28"/>
          <w:u w:val="single"/>
          <w:lang w:val="uk-UA"/>
        </w:rPr>
        <w:t>.</w:t>
      </w:r>
      <w:r>
        <w:rPr>
          <w:i/>
          <w:sz w:val="28"/>
          <w:szCs w:val="28"/>
          <w:u w:val="single"/>
          <w:lang w:val="uk-UA"/>
        </w:rPr>
        <w:t>202</w:t>
      </w:r>
      <w:r w:rsidR="0007165E">
        <w:rPr>
          <w:i/>
          <w:sz w:val="28"/>
          <w:szCs w:val="28"/>
          <w:u w:val="single"/>
          <w:lang w:val="uk-UA"/>
        </w:rPr>
        <w:t>6</w:t>
      </w:r>
      <w:r w:rsidRPr="00FC4246">
        <w:rPr>
          <w:i/>
          <w:sz w:val="28"/>
          <w:szCs w:val="28"/>
          <w:u w:val="single"/>
          <w:lang w:val="uk-UA"/>
        </w:rPr>
        <w:t xml:space="preserve"> р</w:t>
      </w:r>
      <w:r>
        <w:rPr>
          <w:sz w:val="28"/>
          <w:szCs w:val="28"/>
          <w:u w:val="single"/>
          <w:lang w:val="uk-UA"/>
        </w:rPr>
        <w:t>.           .</w:t>
      </w:r>
      <w:r w:rsidRPr="005215EF">
        <w:rPr>
          <w:sz w:val="28"/>
          <w:szCs w:val="28"/>
          <w:u w:val="single"/>
          <w:lang w:val="uk-UA"/>
        </w:rPr>
        <w:t xml:space="preserve"> </w:t>
      </w:r>
    </w:p>
    <w:p w:rsidR="00C15D23" w:rsidRPr="005215EF" w:rsidRDefault="00C15D23" w:rsidP="00C15D23">
      <w:pPr>
        <w:jc w:val="both"/>
        <w:rPr>
          <w:sz w:val="28"/>
          <w:szCs w:val="28"/>
          <w:lang w:val="uk-UA"/>
        </w:rPr>
      </w:pPr>
    </w:p>
    <w:p w:rsidR="006B49C7" w:rsidRDefault="006B49C7" w:rsidP="0065252E">
      <w:pPr>
        <w:pStyle w:val="3"/>
        <w:jc w:val="center"/>
        <w:rPr>
          <w:rFonts w:ascii="Times New Roman" w:hAnsi="Times New Roman"/>
          <w:sz w:val="28"/>
          <w:szCs w:val="28"/>
          <w:lang w:val="uk-UA"/>
        </w:rPr>
      </w:pPr>
    </w:p>
    <w:p w:rsidR="006B49C7" w:rsidRDefault="006B49C7" w:rsidP="0065252E">
      <w:pPr>
        <w:pStyle w:val="3"/>
        <w:jc w:val="center"/>
        <w:rPr>
          <w:rFonts w:ascii="Times New Roman" w:hAnsi="Times New Roman"/>
          <w:sz w:val="28"/>
          <w:szCs w:val="28"/>
          <w:lang w:val="uk-UA"/>
        </w:rPr>
      </w:pPr>
    </w:p>
    <w:p w:rsidR="00C15D23" w:rsidRPr="0065252E" w:rsidRDefault="00C15D23" w:rsidP="0065252E">
      <w:pPr>
        <w:pStyle w:val="3"/>
        <w:jc w:val="center"/>
        <w:rPr>
          <w:rFonts w:ascii="Times New Roman" w:hAnsi="Times New Roman"/>
          <w:sz w:val="28"/>
          <w:szCs w:val="28"/>
        </w:rPr>
      </w:pPr>
      <w:r w:rsidRPr="0065252E">
        <w:rPr>
          <w:rFonts w:ascii="Times New Roman" w:hAnsi="Times New Roman"/>
          <w:sz w:val="28"/>
          <w:szCs w:val="28"/>
        </w:rPr>
        <w:t>КАЛЕНДАРНИЙ ПЛАН</w:t>
      </w:r>
    </w:p>
    <w:p w:rsidR="00C15D23" w:rsidRPr="005215EF" w:rsidRDefault="00C15D23" w:rsidP="00C15D23">
      <w:pPr>
        <w:rPr>
          <w:b/>
          <w:lang w:val="uk-UA"/>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4785"/>
        <w:gridCol w:w="2525"/>
        <w:gridCol w:w="1422"/>
      </w:tblGrid>
      <w:tr w:rsidR="00C15D23" w:rsidRPr="005215EF" w:rsidTr="00444A7D">
        <w:trPr>
          <w:trHeight w:val="569"/>
          <w:jc w:val="center"/>
        </w:trPr>
        <w:tc>
          <w:tcPr>
            <w:tcW w:w="511" w:type="dxa"/>
            <w:vAlign w:val="center"/>
          </w:tcPr>
          <w:p w:rsidR="00C15D23" w:rsidRPr="005215EF" w:rsidRDefault="00C15D23" w:rsidP="00444A7D">
            <w:pPr>
              <w:ind w:left="-57" w:right="-57"/>
              <w:jc w:val="center"/>
              <w:rPr>
                <w:b/>
                <w:sz w:val="28"/>
                <w:szCs w:val="28"/>
                <w:lang w:val="uk-UA"/>
              </w:rPr>
            </w:pPr>
            <w:r w:rsidRPr="005215EF">
              <w:rPr>
                <w:b/>
                <w:sz w:val="28"/>
                <w:szCs w:val="28"/>
                <w:lang w:val="uk-UA"/>
              </w:rPr>
              <w:t>№</w:t>
            </w:r>
          </w:p>
          <w:p w:rsidR="00C15D23" w:rsidRPr="005215EF" w:rsidRDefault="00C15D23" w:rsidP="00444A7D">
            <w:pPr>
              <w:ind w:left="-57" w:right="-57"/>
              <w:jc w:val="center"/>
              <w:rPr>
                <w:b/>
                <w:sz w:val="28"/>
                <w:szCs w:val="28"/>
                <w:lang w:val="uk-UA"/>
              </w:rPr>
            </w:pPr>
            <w:r w:rsidRPr="005215EF">
              <w:rPr>
                <w:b/>
                <w:sz w:val="28"/>
                <w:szCs w:val="28"/>
                <w:lang w:val="uk-UA"/>
              </w:rPr>
              <w:t>з/п</w:t>
            </w:r>
          </w:p>
        </w:tc>
        <w:tc>
          <w:tcPr>
            <w:tcW w:w="4785" w:type="dxa"/>
            <w:vAlign w:val="center"/>
          </w:tcPr>
          <w:p w:rsidR="00C15D23" w:rsidRPr="005215EF" w:rsidRDefault="00C15D23" w:rsidP="00444A7D">
            <w:pPr>
              <w:jc w:val="center"/>
              <w:rPr>
                <w:b/>
                <w:sz w:val="28"/>
                <w:szCs w:val="28"/>
                <w:lang w:val="uk-UA"/>
              </w:rPr>
            </w:pPr>
            <w:r w:rsidRPr="005215EF">
              <w:rPr>
                <w:b/>
                <w:sz w:val="28"/>
                <w:szCs w:val="28"/>
                <w:lang w:val="uk-UA"/>
              </w:rPr>
              <w:t>Назва етапів дипломного проекту (роботи)</w:t>
            </w:r>
          </w:p>
        </w:tc>
        <w:tc>
          <w:tcPr>
            <w:tcW w:w="2525" w:type="dxa"/>
          </w:tcPr>
          <w:p w:rsidR="00C15D23" w:rsidRPr="005215EF" w:rsidRDefault="00C15D23" w:rsidP="00444A7D">
            <w:pPr>
              <w:jc w:val="center"/>
              <w:rPr>
                <w:b/>
                <w:sz w:val="28"/>
                <w:szCs w:val="28"/>
                <w:lang w:val="uk-UA"/>
              </w:rPr>
            </w:pPr>
            <w:r w:rsidRPr="005215EF">
              <w:rPr>
                <w:b/>
                <w:sz w:val="28"/>
                <w:szCs w:val="28"/>
                <w:lang w:val="uk-UA"/>
              </w:rPr>
              <w:t>Строк виконання етапів проекту (роботи)</w:t>
            </w:r>
          </w:p>
        </w:tc>
        <w:tc>
          <w:tcPr>
            <w:tcW w:w="1422" w:type="dxa"/>
            <w:vAlign w:val="center"/>
          </w:tcPr>
          <w:p w:rsidR="00C15D23" w:rsidRPr="005215EF" w:rsidRDefault="00C15D23" w:rsidP="00444A7D">
            <w:pPr>
              <w:ind w:left="-57" w:right="-57"/>
              <w:jc w:val="center"/>
              <w:rPr>
                <w:b/>
                <w:sz w:val="28"/>
                <w:szCs w:val="28"/>
                <w:lang w:val="uk-UA"/>
              </w:rPr>
            </w:pPr>
            <w:r w:rsidRPr="005215EF">
              <w:rPr>
                <w:b/>
                <w:sz w:val="28"/>
                <w:szCs w:val="28"/>
                <w:lang w:val="uk-UA"/>
              </w:rPr>
              <w:t>Примітка</w:t>
            </w:r>
          </w:p>
        </w:tc>
      </w:tr>
      <w:tr w:rsidR="00DC2CAD" w:rsidRPr="005215EF" w:rsidTr="00444A7D">
        <w:trPr>
          <w:trHeight w:val="227"/>
          <w:jc w:val="center"/>
        </w:trPr>
        <w:tc>
          <w:tcPr>
            <w:tcW w:w="511" w:type="dxa"/>
          </w:tcPr>
          <w:p w:rsidR="00DC2CAD" w:rsidRPr="006873C7" w:rsidRDefault="00DC2CAD" w:rsidP="00DC2CAD">
            <w:pPr>
              <w:jc w:val="center"/>
              <w:rPr>
                <w:sz w:val="28"/>
                <w:szCs w:val="28"/>
                <w:lang w:val="uk-UA"/>
              </w:rPr>
            </w:pPr>
            <w:r w:rsidRPr="006873C7">
              <w:rPr>
                <w:sz w:val="28"/>
                <w:szCs w:val="28"/>
                <w:lang w:val="uk-UA"/>
              </w:rPr>
              <w:t>1</w:t>
            </w:r>
          </w:p>
        </w:tc>
        <w:tc>
          <w:tcPr>
            <w:tcW w:w="4785" w:type="dxa"/>
          </w:tcPr>
          <w:p w:rsidR="00DC2CAD" w:rsidRPr="00324638" w:rsidRDefault="00DC2CAD" w:rsidP="00DC2CAD">
            <w:r w:rsidRPr="00324638">
              <w:t xml:space="preserve">Отримання завдання на кваліфікаційну роботу </w:t>
            </w:r>
            <w:r w:rsidR="005466CB" w:rsidRPr="00324638">
              <w:t xml:space="preserve">Аналіз </w:t>
            </w:r>
            <w:r w:rsidR="005466CB">
              <w:rPr>
                <w:lang w:val="uk-UA"/>
              </w:rPr>
              <w:t>задачі</w:t>
            </w:r>
            <w:r w:rsidR="005466CB" w:rsidRPr="00324638">
              <w:t>, підбір літератури</w:t>
            </w:r>
          </w:p>
        </w:tc>
        <w:tc>
          <w:tcPr>
            <w:tcW w:w="2525" w:type="dxa"/>
            <w:vAlign w:val="center"/>
          </w:tcPr>
          <w:p w:rsidR="00DC2CAD" w:rsidRPr="004729A0" w:rsidRDefault="00DC2CAD" w:rsidP="005466CB">
            <w:pPr>
              <w:spacing w:before="60" w:after="60"/>
              <w:jc w:val="center"/>
              <w:rPr>
                <w:i/>
                <w:sz w:val="28"/>
                <w:szCs w:val="28"/>
                <w:lang w:val="uk-UA"/>
              </w:rPr>
            </w:pPr>
            <w:r>
              <w:rPr>
                <w:i/>
                <w:sz w:val="28"/>
                <w:szCs w:val="28"/>
                <w:lang w:val="uk-UA"/>
              </w:rPr>
              <w:t>Лютий</w:t>
            </w:r>
            <w:r w:rsidR="005466CB">
              <w:rPr>
                <w:i/>
                <w:sz w:val="28"/>
                <w:szCs w:val="28"/>
                <w:lang w:val="uk-UA"/>
              </w:rPr>
              <w:t>-Березень</w:t>
            </w:r>
            <w:r>
              <w:rPr>
                <w:i/>
                <w:sz w:val="28"/>
                <w:szCs w:val="28"/>
                <w:lang w:val="uk-UA"/>
              </w:rPr>
              <w:t>, 202</w:t>
            </w:r>
            <w:r w:rsidR="005466CB">
              <w:rPr>
                <w:i/>
                <w:sz w:val="28"/>
                <w:szCs w:val="28"/>
                <w:lang w:val="uk-UA"/>
              </w:rPr>
              <w:t>6</w:t>
            </w:r>
          </w:p>
        </w:tc>
        <w:tc>
          <w:tcPr>
            <w:tcW w:w="1422" w:type="dxa"/>
            <w:vAlign w:val="center"/>
          </w:tcPr>
          <w:p w:rsidR="00DC2CAD" w:rsidRPr="005215EF" w:rsidRDefault="00DC2CAD" w:rsidP="00DC2CAD">
            <w:pPr>
              <w:jc w:val="center"/>
              <w:rPr>
                <w:b/>
                <w:sz w:val="28"/>
                <w:szCs w:val="28"/>
                <w:lang w:val="uk-UA"/>
              </w:rPr>
            </w:pPr>
          </w:p>
        </w:tc>
      </w:tr>
      <w:tr w:rsidR="00DC2CAD" w:rsidRPr="005215EF" w:rsidTr="00444A7D">
        <w:trPr>
          <w:trHeight w:val="227"/>
          <w:jc w:val="center"/>
        </w:trPr>
        <w:tc>
          <w:tcPr>
            <w:tcW w:w="511" w:type="dxa"/>
          </w:tcPr>
          <w:p w:rsidR="00DC2CAD" w:rsidRPr="006873C7" w:rsidRDefault="00DC2CAD" w:rsidP="00DC2CAD">
            <w:pPr>
              <w:jc w:val="center"/>
              <w:rPr>
                <w:sz w:val="28"/>
                <w:szCs w:val="28"/>
                <w:lang w:val="uk-UA"/>
              </w:rPr>
            </w:pPr>
            <w:r w:rsidRPr="006873C7">
              <w:rPr>
                <w:sz w:val="28"/>
                <w:szCs w:val="28"/>
                <w:lang w:val="uk-UA"/>
              </w:rPr>
              <w:t>2</w:t>
            </w:r>
          </w:p>
        </w:tc>
        <w:tc>
          <w:tcPr>
            <w:tcW w:w="4785" w:type="dxa"/>
          </w:tcPr>
          <w:p w:rsidR="00DC2CAD" w:rsidRPr="007E1C58" w:rsidRDefault="007E1C58" w:rsidP="005466CB">
            <w:pPr>
              <w:rPr>
                <w:lang w:val="uk-UA"/>
              </w:rPr>
            </w:pPr>
            <w:r>
              <w:rPr>
                <w:lang w:val="uk-UA"/>
              </w:rPr>
              <w:t xml:space="preserve">Модифікація алгоритму адаптивного балансування. </w:t>
            </w:r>
          </w:p>
        </w:tc>
        <w:tc>
          <w:tcPr>
            <w:tcW w:w="2525" w:type="dxa"/>
            <w:vAlign w:val="center"/>
          </w:tcPr>
          <w:p w:rsidR="00DC2CAD" w:rsidRPr="004729A0" w:rsidRDefault="007E1C58" w:rsidP="007E1C58">
            <w:pPr>
              <w:spacing w:before="60" w:after="60"/>
              <w:jc w:val="center"/>
              <w:rPr>
                <w:i/>
                <w:sz w:val="28"/>
                <w:szCs w:val="28"/>
                <w:lang w:val="uk-UA"/>
              </w:rPr>
            </w:pPr>
            <w:r>
              <w:rPr>
                <w:i/>
                <w:sz w:val="28"/>
                <w:szCs w:val="28"/>
                <w:lang w:val="uk-UA"/>
              </w:rPr>
              <w:t>Квітень</w:t>
            </w:r>
            <w:r w:rsidR="00DC2CAD">
              <w:rPr>
                <w:i/>
                <w:sz w:val="28"/>
                <w:szCs w:val="28"/>
                <w:lang w:val="uk-UA"/>
              </w:rPr>
              <w:t>, 202</w:t>
            </w:r>
            <w:r w:rsidR="005466CB">
              <w:rPr>
                <w:i/>
                <w:sz w:val="28"/>
                <w:szCs w:val="28"/>
                <w:lang w:val="uk-UA"/>
              </w:rPr>
              <w:t>6</w:t>
            </w:r>
          </w:p>
        </w:tc>
        <w:tc>
          <w:tcPr>
            <w:tcW w:w="1422" w:type="dxa"/>
            <w:vAlign w:val="center"/>
          </w:tcPr>
          <w:p w:rsidR="00DC2CAD" w:rsidRPr="005215EF" w:rsidRDefault="00DC2CAD" w:rsidP="00DC2CAD">
            <w:pPr>
              <w:jc w:val="center"/>
              <w:rPr>
                <w:b/>
                <w:sz w:val="28"/>
                <w:szCs w:val="28"/>
                <w:lang w:val="uk-UA"/>
              </w:rPr>
            </w:pPr>
          </w:p>
        </w:tc>
      </w:tr>
      <w:tr w:rsidR="007E1C58" w:rsidRPr="005215EF" w:rsidTr="00444A7D">
        <w:trPr>
          <w:trHeight w:val="227"/>
          <w:jc w:val="center"/>
        </w:trPr>
        <w:tc>
          <w:tcPr>
            <w:tcW w:w="511" w:type="dxa"/>
          </w:tcPr>
          <w:p w:rsidR="007E1C58" w:rsidRPr="006873C7" w:rsidRDefault="007E1C58" w:rsidP="007E1C58">
            <w:pPr>
              <w:jc w:val="center"/>
              <w:rPr>
                <w:sz w:val="28"/>
                <w:szCs w:val="28"/>
                <w:lang w:val="uk-UA"/>
              </w:rPr>
            </w:pPr>
          </w:p>
        </w:tc>
        <w:tc>
          <w:tcPr>
            <w:tcW w:w="4785" w:type="dxa"/>
          </w:tcPr>
          <w:p w:rsidR="007E1C58" w:rsidRDefault="007E1C58" w:rsidP="007E1C58">
            <w:pPr>
              <w:rPr>
                <w:lang w:val="uk-UA"/>
              </w:rPr>
            </w:pPr>
            <w:r>
              <w:rPr>
                <w:lang w:val="uk-UA"/>
              </w:rPr>
              <w:t>Розробка програмного модуля</w:t>
            </w:r>
          </w:p>
        </w:tc>
        <w:tc>
          <w:tcPr>
            <w:tcW w:w="2525" w:type="dxa"/>
            <w:vAlign w:val="center"/>
          </w:tcPr>
          <w:p w:rsidR="007E1C58" w:rsidRPr="004729A0" w:rsidRDefault="007E1C58" w:rsidP="007E1C58">
            <w:pPr>
              <w:spacing w:before="60" w:after="60"/>
              <w:jc w:val="center"/>
              <w:rPr>
                <w:i/>
                <w:sz w:val="28"/>
                <w:szCs w:val="28"/>
                <w:lang w:val="uk-UA"/>
              </w:rPr>
            </w:pPr>
            <w:r>
              <w:rPr>
                <w:i/>
                <w:sz w:val="28"/>
                <w:szCs w:val="28"/>
                <w:lang w:val="uk-UA"/>
              </w:rPr>
              <w:t>Травень 2026</w:t>
            </w:r>
          </w:p>
        </w:tc>
        <w:tc>
          <w:tcPr>
            <w:tcW w:w="1422" w:type="dxa"/>
            <w:vAlign w:val="center"/>
          </w:tcPr>
          <w:p w:rsidR="007E1C58" w:rsidRPr="005215EF" w:rsidRDefault="007E1C58" w:rsidP="007E1C58">
            <w:pPr>
              <w:jc w:val="center"/>
              <w:rPr>
                <w:b/>
                <w:sz w:val="28"/>
                <w:szCs w:val="28"/>
                <w:lang w:val="uk-UA"/>
              </w:rPr>
            </w:pPr>
          </w:p>
        </w:tc>
      </w:tr>
      <w:tr w:rsidR="007E1C58" w:rsidRPr="005215EF" w:rsidTr="00444A7D">
        <w:trPr>
          <w:trHeight w:val="227"/>
          <w:jc w:val="center"/>
        </w:trPr>
        <w:tc>
          <w:tcPr>
            <w:tcW w:w="511" w:type="dxa"/>
          </w:tcPr>
          <w:p w:rsidR="007E1C58" w:rsidRPr="006873C7" w:rsidRDefault="007E1C58" w:rsidP="007E1C58">
            <w:pPr>
              <w:jc w:val="center"/>
              <w:rPr>
                <w:sz w:val="28"/>
                <w:szCs w:val="28"/>
                <w:lang w:val="uk-UA"/>
              </w:rPr>
            </w:pPr>
            <w:r w:rsidRPr="006873C7">
              <w:rPr>
                <w:sz w:val="28"/>
                <w:szCs w:val="28"/>
                <w:lang w:val="uk-UA"/>
              </w:rPr>
              <w:t>3</w:t>
            </w:r>
          </w:p>
        </w:tc>
        <w:tc>
          <w:tcPr>
            <w:tcW w:w="4785" w:type="dxa"/>
          </w:tcPr>
          <w:p w:rsidR="007E1C58" w:rsidRPr="00324638" w:rsidRDefault="007E1C58" w:rsidP="007E1C58">
            <w:r w:rsidRPr="005466CB">
              <w:t xml:space="preserve">Моделювання та експериментальне дослідження методу </w:t>
            </w:r>
          </w:p>
        </w:tc>
        <w:tc>
          <w:tcPr>
            <w:tcW w:w="2525" w:type="dxa"/>
            <w:vAlign w:val="center"/>
          </w:tcPr>
          <w:p w:rsidR="007E1C58" w:rsidRPr="004729A0" w:rsidRDefault="007E1C58" w:rsidP="007E1C58">
            <w:pPr>
              <w:spacing w:before="60" w:after="60"/>
              <w:jc w:val="center"/>
              <w:rPr>
                <w:i/>
                <w:sz w:val="28"/>
                <w:szCs w:val="28"/>
                <w:lang w:val="uk-UA"/>
              </w:rPr>
            </w:pPr>
            <w:r>
              <w:rPr>
                <w:i/>
                <w:sz w:val="28"/>
                <w:szCs w:val="28"/>
                <w:lang w:val="uk-UA"/>
              </w:rPr>
              <w:t>Травень 2026</w:t>
            </w:r>
          </w:p>
        </w:tc>
        <w:tc>
          <w:tcPr>
            <w:tcW w:w="1422" w:type="dxa"/>
            <w:vAlign w:val="center"/>
          </w:tcPr>
          <w:p w:rsidR="007E1C58" w:rsidRPr="005215EF" w:rsidRDefault="007E1C58" w:rsidP="007E1C58">
            <w:pPr>
              <w:jc w:val="center"/>
              <w:rPr>
                <w:b/>
                <w:sz w:val="28"/>
                <w:szCs w:val="28"/>
                <w:lang w:val="uk-UA"/>
              </w:rPr>
            </w:pPr>
          </w:p>
        </w:tc>
      </w:tr>
      <w:tr w:rsidR="007E1C58" w:rsidRPr="005215EF" w:rsidTr="00444A7D">
        <w:trPr>
          <w:trHeight w:val="227"/>
          <w:jc w:val="center"/>
        </w:trPr>
        <w:tc>
          <w:tcPr>
            <w:tcW w:w="511" w:type="dxa"/>
          </w:tcPr>
          <w:p w:rsidR="007E1C58" w:rsidRPr="006873C7" w:rsidRDefault="007E1C58" w:rsidP="007E1C58">
            <w:pPr>
              <w:jc w:val="center"/>
              <w:rPr>
                <w:sz w:val="28"/>
                <w:szCs w:val="28"/>
                <w:lang w:val="uk-UA"/>
              </w:rPr>
            </w:pPr>
            <w:r w:rsidRPr="006873C7">
              <w:rPr>
                <w:sz w:val="28"/>
                <w:szCs w:val="28"/>
                <w:lang w:val="uk-UA"/>
              </w:rPr>
              <w:t>4</w:t>
            </w:r>
          </w:p>
        </w:tc>
        <w:tc>
          <w:tcPr>
            <w:tcW w:w="4785" w:type="dxa"/>
          </w:tcPr>
          <w:p w:rsidR="007E1C58" w:rsidRPr="005466CB" w:rsidRDefault="007E1C58" w:rsidP="007E1C58">
            <w:pPr>
              <w:rPr>
                <w:lang w:val="uk-UA"/>
              </w:rPr>
            </w:pPr>
            <w:r>
              <w:rPr>
                <w:lang w:val="uk-UA"/>
              </w:rPr>
              <w:t>Оформлення роботи</w:t>
            </w:r>
          </w:p>
        </w:tc>
        <w:tc>
          <w:tcPr>
            <w:tcW w:w="2525" w:type="dxa"/>
            <w:vAlign w:val="center"/>
          </w:tcPr>
          <w:p w:rsidR="007E1C58" w:rsidRPr="004729A0" w:rsidRDefault="007E1C58" w:rsidP="007E1C58">
            <w:pPr>
              <w:spacing w:before="60" w:after="60"/>
              <w:jc w:val="center"/>
              <w:rPr>
                <w:i/>
                <w:sz w:val="28"/>
                <w:szCs w:val="28"/>
                <w:lang w:val="uk-UA"/>
              </w:rPr>
            </w:pPr>
            <w:r>
              <w:rPr>
                <w:i/>
                <w:sz w:val="28"/>
                <w:szCs w:val="28"/>
                <w:lang w:val="uk-UA"/>
              </w:rPr>
              <w:t>Червень 2026</w:t>
            </w:r>
          </w:p>
        </w:tc>
        <w:tc>
          <w:tcPr>
            <w:tcW w:w="1422" w:type="dxa"/>
            <w:vAlign w:val="center"/>
          </w:tcPr>
          <w:p w:rsidR="007E1C58" w:rsidRPr="005215EF" w:rsidRDefault="007E1C58" w:rsidP="007E1C58">
            <w:pPr>
              <w:jc w:val="center"/>
              <w:rPr>
                <w:b/>
                <w:sz w:val="28"/>
                <w:szCs w:val="28"/>
                <w:lang w:val="uk-UA"/>
              </w:rPr>
            </w:pPr>
          </w:p>
        </w:tc>
      </w:tr>
    </w:tbl>
    <w:p w:rsidR="00C15D23" w:rsidRPr="005215EF" w:rsidRDefault="00C15D23" w:rsidP="00C15D23">
      <w:pPr>
        <w:jc w:val="both"/>
        <w:rPr>
          <w:b/>
          <w:lang w:val="uk-UA"/>
        </w:rPr>
      </w:pPr>
    </w:p>
    <w:p w:rsidR="00C15D23" w:rsidRDefault="00C15D23" w:rsidP="00C15D23">
      <w:pPr>
        <w:jc w:val="both"/>
        <w:rPr>
          <w:b/>
          <w:lang w:val="uk-UA"/>
        </w:rPr>
      </w:pPr>
    </w:p>
    <w:p w:rsidR="00C15D23" w:rsidRDefault="00C15D23" w:rsidP="00C15D23">
      <w:pPr>
        <w:jc w:val="both"/>
        <w:rPr>
          <w:b/>
          <w:lang w:val="uk-UA"/>
        </w:rPr>
      </w:pPr>
    </w:p>
    <w:p w:rsidR="006B49C7" w:rsidRDefault="006B49C7" w:rsidP="00C15D23">
      <w:pPr>
        <w:jc w:val="both"/>
        <w:rPr>
          <w:b/>
          <w:lang w:val="uk-UA"/>
        </w:rPr>
      </w:pPr>
    </w:p>
    <w:p w:rsidR="006B49C7" w:rsidRDefault="006B49C7" w:rsidP="00C15D23">
      <w:pPr>
        <w:jc w:val="both"/>
        <w:rPr>
          <w:b/>
          <w:lang w:val="uk-UA"/>
        </w:rPr>
      </w:pPr>
    </w:p>
    <w:p w:rsidR="006B49C7" w:rsidRDefault="006B49C7" w:rsidP="00C15D23">
      <w:pPr>
        <w:jc w:val="both"/>
        <w:rPr>
          <w:b/>
          <w:lang w:val="uk-UA"/>
        </w:rPr>
      </w:pPr>
    </w:p>
    <w:p w:rsidR="006B49C7" w:rsidRDefault="006B49C7" w:rsidP="00C15D23">
      <w:pPr>
        <w:jc w:val="both"/>
        <w:rPr>
          <w:b/>
          <w:lang w:val="uk-UA"/>
        </w:rPr>
      </w:pPr>
    </w:p>
    <w:p w:rsidR="006B49C7" w:rsidRDefault="006B49C7" w:rsidP="00C15D23">
      <w:pPr>
        <w:jc w:val="both"/>
        <w:rPr>
          <w:b/>
          <w:lang w:val="uk-UA"/>
        </w:rPr>
      </w:pPr>
    </w:p>
    <w:p w:rsidR="006B49C7" w:rsidRPr="005215EF" w:rsidRDefault="006B49C7" w:rsidP="00C15D23">
      <w:pPr>
        <w:jc w:val="both"/>
        <w:rPr>
          <w:b/>
          <w:lang w:val="uk-UA"/>
        </w:rPr>
      </w:pPr>
    </w:p>
    <w:p w:rsidR="00C15D23" w:rsidRPr="005215EF" w:rsidRDefault="00C15D23" w:rsidP="00C15D23">
      <w:pPr>
        <w:jc w:val="right"/>
        <w:rPr>
          <w:sz w:val="28"/>
          <w:szCs w:val="28"/>
          <w:lang w:val="uk-UA"/>
        </w:rPr>
      </w:pPr>
      <w:r w:rsidRPr="005215EF">
        <w:rPr>
          <w:b/>
          <w:sz w:val="28"/>
          <w:szCs w:val="28"/>
          <w:lang w:val="uk-UA"/>
        </w:rPr>
        <w:t xml:space="preserve">Студент </w:t>
      </w:r>
      <w:r w:rsidRPr="005215EF">
        <w:rPr>
          <w:sz w:val="28"/>
          <w:szCs w:val="28"/>
          <w:u w:val="single"/>
          <w:lang w:val="uk-UA"/>
        </w:rPr>
        <w:t xml:space="preserve">                          </w:t>
      </w:r>
      <w:r w:rsidRPr="005215EF">
        <w:rPr>
          <w:sz w:val="28"/>
          <w:szCs w:val="28"/>
          <w:lang w:val="uk-UA"/>
        </w:rPr>
        <w:t xml:space="preserve"> </w:t>
      </w:r>
      <w:r>
        <w:rPr>
          <w:sz w:val="28"/>
          <w:szCs w:val="28"/>
          <w:lang w:val="uk-UA"/>
        </w:rPr>
        <w:t xml:space="preserve">     </w:t>
      </w:r>
      <w:r w:rsidRPr="005215EF">
        <w:rPr>
          <w:sz w:val="28"/>
          <w:szCs w:val="28"/>
          <w:lang w:val="uk-UA"/>
        </w:rPr>
        <w:t xml:space="preserve">     </w:t>
      </w:r>
      <w:r w:rsidRPr="005215EF">
        <w:rPr>
          <w:sz w:val="28"/>
          <w:szCs w:val="28"/>
          <w:u w:val="single"/>
          <w:lang w:val="uk-UA"/>
        </w:rPr>
        <w:t xml:space="preserve">      </w:t>
      </w:r>
      <w:r w:rsidR="005466CB">
        <w:rPr>
          <w:i/>
          <w:sz w:val="28"/>
          <w:szCs w:val="28"/>
          <w:u w:val="single"/>
          <w:lang w:val="uk-UA"/>
        </w:rPr>
        <w:t>С</w:t>
      </w:r>
      <w:r w:rsidR="00B83D5C">
        <w:rPr>
          <w:i/>
          <w:sz w:val="28"/>
          <w:szCs w:val="28"/>
          <w:u w:val="single"/>
          <w:lang w:val="uk-UA"/>
        </w:rPr>
        <w:t>алій</w:t>
      </w:r>
      <w:r w:rsidR="005466CB">
        <w:rPr>
          <w:i/>
          <w:sz w:val="28"/>
          <w:szCs w:val="28"/>
          <w:u w:val="single"/>
          <w:lang w:val="uk-UA"/>
        </w:rPr>
        <w:t xml:space="preserve"> В.</w:t>
      </w:r>
      <w:r w:rsidR="00B83D5C">
        <w:rPr>
          <w:i/>
          <w:sz w:val="28"/>
          <w:szCs w:val="28"/>
          <w:u w:val="single"/>
          <w:lang w:val="uk-UA"/>
        </w:rPr>
        <w:t>В</w:t>
      </w:r>
      <w:r w:rsidR="005466CB">
        <w:rPr>
          <w:i/>
          <w:sz w:val="28"/>
          <w:szCs w:val="28"/>
          <w:u w:val="single"/>
          <w:lang w:val="uk-UA"/>
        </w:rPr>
        <w:t>.</w:t>
      </w:r>
      <w:r w:rsidRPr="005215EF">
        <w:rPr>
          <w:sz w:val="28"/>
          <w:szCs w:val="28"/>
          <w:u w:val="single"/>
          <w:lang w:val="uk-UA"/>
        </w:rPr>
        <w:t xml:space="preserve">         </w:t>
      </w:r>
      <w:r w:rsidRPr="005215EF">
        <w:rPr>
          <w:sz w:val="2"/>
          <w:szCs w:val="2"/>
          <w:u w:val="single"/>
          <w:lang w:val="uk-UA"/>
        </w:rPr>
        <w:t>.</w:t>
      </w:r>
    </w:p>
    <w:p w:rsidR="00C15D23" w:rsidRPr="005215EF" w:rsidRDefault="00C15D23" w:rsidP="00C15D23">
      <w:pPr>
        <w:rPr>
          <w:sz w:val="16"/>
          <w:szCs w:val="16"/>
          <w:lang w:val="uk-UA"/>
        </w:rPr>
      </w:pPr>
      <w:r w:rsidRPr="005215EF">
        <w:rPr>
          <w:sz w:val="16"/>
          <w:szCs w:val="16"/>
          <w:lang w:val="uk-UA"/>
        </w:rPr>
        <w:t xml:space="preserve">                                                                                                 </w:t>
      </w:r>
      <w:r>
        <w:rPr>
          <w:sz w:val="16"/>
          <w:szCs w:val="16"/>
          <w:lang w:val="uk-UA"/>
        </w:rPr>
        <w:t xml:space="preserve">                           </w:t>
      </w:r>
      <w:r w:rsidRPr="005215EF">
        <w:rPr>
          <w:sz w:val="16"/>
          <w:szCs w:val="16"/>
          <w:lang w:val="uk-UA"/>
        </w:rPr>
        <w:t>(підпис)                                       (прізвище та ініціали)</w:t>
      </w:r>
    </w:p>
    <w:p w:rsidR="00C15D23" w:rsidRPr="005215EF" w:rsidRDefault="00C15D23" w:rsidP="00C15D23">
      <w:pPr>
        <w:jc w:val="both"/>
        <w:rPr>
          <w:b/>
          <w:sz w:val="28"/>
          <w:szCs w:val="28"/>
          <w:lang w:val="uk-UA"/>
        </w:rPr>
      </w:pPr>
    </w:p>
    <w:p w:rsidR="00C15D23" w:rsidRPr="005215EF" w:rsidRDefault="00C15D23" w:rsidP="00C15D23">
      <w:pPr>
        <w:jc w:val="both"/>
        <w:rPr>
          <w:b/>
          <w:sz w:val="28"/>
          <w:szCs w:val="28"/>
          <w:lang w:val="uk-UA"/>
        </w:rPr>
      </w:pPr>
    </w:p>
    <w:p w:rsidR="00C15D23" w:rsidRPr="005215EF" w:rsidRDefault="00C15D23" w:rsidP="00C15D23">
      <w:pPr>
        <w:jc w:val="right"/>
        <w:rPr>
          <w:sz w:val="28"/>
          <w:szCs w:val="28"/>
          <w:lang w:val="uk-UA"/>
        </w:rPr>
      </w:pPr>
      <w:r>
        <w:rPr>
          <w:b/>
          <w:sz w:val="28"/>
          <w:szCs w:val="28"/>
          <w:lang w:val="uk-UA"/>
        </w:rPr>
        <w:t xml:space="preserve">Керівник  </w:t>
      </w:r>
      <w:r w:rsidRPr="005215EF">
        <w:rPr>
          <w:b/>
          <w:sz w:val="28"/>
          <w:szCs w:val="28"/>
          <w:lang w:val="uk-UA"/>
        </w:rPr>
        <w:t xml:space="preserve">роботи </w:t>
      </w:r>
      <w:r w:rsidRPr="005215EF">
        <w:rPr>
          <w:sz w:val="28"/>
          <w:szCs w:val="28"/>
          <w:u w:val="single"/>
          <w:lang w:val="uk-UA"/>
        </w:rPr>
        <w:t xml:space="preserve">                            </w:t>
      </w:r>
      <w:r>
        <w:rPr>
          <w:sz w:val="28"/>
          <w:szCs w:val="28"/>
          <w:u w:val="single"/>
          <w:lang w:val="uk-UA"/>
        </w:rPr>
        <w:tab/>
      </w:r>
      <w:r w:rsidRPr="005215EF">
        <w:rPr>
          <w:sz w:val="28"/>
          <w:szCs w:val="28"/>
          <w:lang w:val="uk-UA"/>
        </w:rPr>
        <w:t xml:space="preserve"> </w:t>
      </w:r>
      <w:r>
        <w:rPr>
          <w:sz w:val="28"/>
          <w:szCs w:val="28"/>
          <w:lang w:val="uk-UA"/>
        </w:rPr>
        <w:t xml:space="preserve">                   </w:t>
      </w:r>
      <w:r w:rsidRPr="005215EF">
        <w:rPr>
          <w:sz w:val="28"/>
          <w:szCs w:val="28"/>
          <w:lang w:val="uk-UA"/>
        </w:rPr>
        <w:t xml:space="preserve">  </w:t>
      </w:r>
      <w:r w:rsidRPr="005215EF">
        <w:rPr>
          <w:sz w:val="28"/>
          <w:szCs w:val="28"/>
          <w:u w:val="single"/>
          <w:lang w:val="uk-UA"/>
        </w:rPr>
        <w:t xml:space="preserve">   </w:t>
      </w:r>
      <w:r w:rsidR="00B83D5C" w:rsidRPr="00B83D5C">
        <w:rPr>
          <w:i/>
          <w:sz w:val="28"/>
          <w:szCs w:val="28"/>
          <w:u w:val="single"/>
          <w:lang w:val="uk-UA"/>
        </w:rPr>
        <w:t>Кропивницька В.Б</w:t>
      </w:r>
      <w:r w:rsidR="00DC2CAD" w:rsidRPr="00DC2CAD">
        <w:rPr>
          <w:i/>
          <w:sz w:val="28"/>
          <w:szCs w:val="28"/>
          <w:u w:val="single"/>
          <w:lang w:val="uk-UA"/>
        </w:rPr>
        <w:t>.</w:t>
      </w:r>
      <w:r w:rsidRPr="005215EF">
        <w:rPr>
          <w:sz w:val="28"/>
          <w:szCs w:val="28"/>
          <w:u w:val="single"/>
          <w:lang w:val="uk-UA"/>
        </w:rPr>
        <w:t xml:space="preserve">   </w:t>
      </w:r>
      <w:r w:rsidRPr="005215EF">
        <w:rPr>
          <w:sz w:val="2"/>
          <w:szCs w:val="2"/>
          <w:u w:val="single"/>
          <w:lang w:val="uk-UA"/>
        </w:rPr>
        <w:t>.</w:t>
      </w:r>
    </w:p>
    <w:p w:rsidR="00C15D23" w:rsidRPr="005215EF" w:rsidRDefault="00C15D23" w:rsidP="00C15D23">
      <w:pPr>
        <w:rPr>
          <w:sz w:val="16"/>
          <w:szCs w:val="16"/>
          <w:lang w:val="uk-UA"/>
        </w:rPr>
      </w:pPr>
      <w:r w:rsidRPr="005215EF">
        <w:rPr>
          <w:sz w:val="16"/>
          <w:szCs w:val="16"/>
          <w:lang w:val="uk-UA"/>
        </w:rPr>
        <w:t xml:space="preserve">                                                                                                                                 (підпис)                                       </w:t>
      </w:r>
      <w:r>
        <w:rPr>
          <w:sz w:val="16"/>
          <w:szCs w:val="16"/>
          <w:lang w:val="uk-UA"/>
        </w:rPr>
        <w:t xml:space="preserve">          </w:t>
      </w:r>
      <w:r w:rsidRPr="005215EF">
        <w:rPr>
          <w:sz w:val="16"/>
          <w:szCs w:val="16"/>
          <w:lang w:val="uk-UA"/>
        </w:rPr>
        <w:t>(прізвище та ініціали)</w:t>
      </w:r>
    </w:p>
    <w:p w:rsidR="00C15D23" w:rsidRDefault="00C15D23" w:rsidP="00C15D23">
      <w:pPr>
        <w:rPr>
          <w:lang w:val="uk-UA"/>
        </w:rPr>
      </w:pPr>
      <w:r>
        <w:rPr>
          <w:lang w:val="uk-UA"/>
        </w:rPr>
        <w:t xml:space="preserve"> </w:t>
      </w:r>
    </w:p>
    <w:p w:rsidR="00C15D23" w:rsidRPr="00AD319F" w:rsidRDefault="00C15D23" w:rsidP="00C15D23">
      <w:pPr>
        <w:jc w:val="center"/>
        <w:rPr>
          <w:b/>
          <w:sz w:val="28"/>
          <w:szCs w:val="28"/>
          <w:lang w:val="uk-UA"/>
        </w:rPr>
      </w:pPr>
      <w:r>
        <w:rPr>
          <w:lang w:val="uk-UA"/>
        </w:rPr>
        <w:br w:type="page"/>
      </w:r>
      <w:r w:rsidRPr="00AD319F">
        <w:rPr>
          <w:b/>
          <w:sz w:val="28"/>
          <w:szCs w:val="28"/>
          <w:lang w:val="uk-UA"/>
        </w:rPr>
        <w:lastRenderedPageBreak/>
        <w:t>АНОТАЦІЯ</w:t>
      </w:r>
    </w:p>
    <w:p w:rsidR="00C15D23" w:rsidRDefault="00C15D23" w:rsidP="00240659">
      <w:pPr>
        <w:spacing w:line="480" w:lineRule="auto"/>
        <w:jc w:val="center"/>
        <w:rPr>
          <w:sz w:val="28"/>
          <w:szCs w:val="28"/>
          <w:lang w:val="uk-UA"/>
        </w:rPr>
      </w:pPr>
    </w:p>
    <w:p w:rsidR="00C25D2A" w:rsidRPr="00C25D2A" w:rsidRDefault="00C25D2A" w:rsidP="00C25D2A">
      <w:pPr>
        <w:spacing w:line="276" w:lineRule="auto"/>
        <w:ind w:firstLine="709"/>
        <w:jc w:val="both"/>
        <w:rPr>
          <w:sz w:val="28"/>
          <w:szCs w:val="28"/>
          <w:lang w:val="uk-UA"/>
        </w:rPr>
      </w:pPr>
      <w:r w:rsidRPr="00C25D2A">
        <w:rPr>
          <w:sz w:val="28"/>
          <w:szCs w:val="28"/>
          <w:lang w:val="uk-UA"/>
        </w:rPr>
        <w:t>У роботі розглянуто проблему нерівномірного розподілу навантаження між ядрами процесора в багатоядерних обчислювальних системах та її вплив на ефективність виконання процесів.</w:t>
      </w:r>
    </w:p>
    <w:p w:rsidR="00C25D2A" w:rsidRPr="00C25D2A" w:rsidRDefault="00C25D2A" w:rsidP="00C25D2A">
      <w:pPr>
        <w:spacing w:line="276" w:lineRule="auto"/>
        <w:ind w:firstLine="709"/>
        <w:jc w:val="both"/>
        <w:rPr>
          <w:sz w:val="28"/>
          <w:szCs w:val="28"/>
          <w:lang w:val="uk-UA"/>
        </w:rPr>
      </w:pPr>
      <w:r w:rsidRPr="00C25D2A">
        <w:rPr>
          <w:sz w:val="28"/>
          <w:szCs w:val="28"/>
          <w:lang w:val="uk-UA"/>
        </w:rPr>
        <w:t xml:space="preserve">Проведено аналіз існуючих алгоритмів планування процесів </w:t>
      </w:r>
      <w:r w:rsidR="003346A3">
        <w:rPr>
          <w:sz w:val="28"/>
          <w:szCs w:val="28"/>
          <w:lang w:val="uk-UA"/>
        </w:rPr>
        <w:t>–</w:t>
      </w:r>
      <w:r w:rsidRPr="00C25D2A">
        <w:rPr>
          <w:sz w:val="28"/>
          <w:szCs w:val="28"/>
          <w:lang w:val="uk-UA"/>
        </w:rPr>
        <w:t xml:space="preserve"> класичного Round Robin та Dynamic Quantum Round Robin </w:t>
      </w:r>
      <w:r w:rsidR="003346A3">
        <w:rPr>
          <w:sz w:val="28"/>
          <w:szCs w:val="28"/>
          <w:lang w:val="uk-UA"/>
        </w:rPr>
        <w:t>–</w:t>
      </w:r>
      <w:r w:rsidRPr="00C25D2A">
        <w:rPr>
          <w:sz w:val="28"/>
          <w:szCs w:val="28"/>
          <w:lang w:val="uk-UA"/>
        </w:rPr>
        <w:t xml:space="preserve"> і встановлено їх основні обмеження в умовах інтенсивного навантаження та масштабування кількості ядер.</w:t>
      </w:r>
    </w:p>
    <w:p w:rsidR="00C25D2A" w:rsidRPr="00C25D2A" w:rsidRDefault="00C25D2A" w:rsidP="00C25D2A">
      <w:pPr>
        <w:spacing w:line="276" w:lineRule="auto"/>
        <w:ind w:firstLine="709"/>
        <w:jc w:val="both"/>
        <w:rPr>
          <w:sz w:val="28"/>
          <w:szCs w:val="28"/>
          <w:lang w:val="uk-UA"/>
        </w:rPr>
      </w:pPr>
      <w:r w:rsidRPr="00C25D2A">
        <w:rPr>
          <w:sz w:val="28"/>
          <w:szCs w:val="28"/>
          <w:lang w:val="uk-UA"/>
        </w:rPr>
        <w:t>Запропоновано гібридний алгоритм A²L-RR (Адаптивний Round Robin з урахуванням навантаження та плаваючим коефіцієнтом α), який поєднує динамічний квант часу з коефіцієнтом α, що обчислюється методом експоненційного ковзного середнього, та механізм балансування навантаження на основі викрадення задач.</w:t>
      </w:r>
    </w:p>
    <w:p w:rsidR="00C25D2A" w:rsidRPr="00C25D2A" w:rsidRDefault="00C25D2A" w:rsidP="00C25D2A">
      <w:pPr>
        <w:spacing w:line="276" w:lineRule="auto"/>
        <w:ind w:firstLine="709"/>
        <w:jc w:val="both"/>
        <w:rPr>
          <w:sz w:val="28"/>
          <w:szCs w:val="28"/>
          <w:lang w:val="uk-UA"/>
        </w:rPr>
      </w:pPr>
      <w:r w:rsidRPr="00C25D2A">
        <w:rPr>
          <w:sz w:val="28"/>
          <w:szCs w:val="28"/>
          <w:lang w:val="uk-UA"/>
        </w:rPr>
        <w:t>Розроблено програмний модуль симуляції планування процесів та проведено порівняльне експериментальне дослідження трьох алгоритмів при різній кількості ядер та різному рівні навантаження.</w:t>
      </w:r>
    </w:p>
    <w:p w:rsidR="00C25D2A" w:rsidRPr="00C25D2A" w:rsidRDefault="00C25D2A" w:rsidP="00C25D2A">
      <w:pPr>
        <w:spacing w:line="276" w:lineRule="auto"/>
        <w:ind w:firstLine="709"/>
        <w:jc w:val="both"/>
        <w:rPr>
          <w:sz w:val="28"/>
          <w:szCs w:val="28"/>
          <w:lang w:val="uk-UA"/>
        </w:rPr>
      </w:pPr>
      <w:r w:rsidRPr="00C25D2A">
        <w:rPr>
          <w:sz w:val="28"/>
          <w:szCs w:val="28"/>
          <w:lang w:val="uk-UA"/>
        </w:rPr>
        <w:t>У ході експериментів досліджено вплив кількості ядер і рівня навантаження на середній час очікування процесів, загальний час виконання та нерівномірність завантаження ядер.</w:t>
      </w:r>
    </w:p>
    <w:p w:rsidR="00C25D2A" w:rsidRPr="00C25D2A" w:rsidRDefault="00C25D2A" w:rsidP="00C25D2A">
      <w:pPr>
        <w:spacing w:line="276" w:lineRule="auto"/>
        <w:ind w:firstLine="709"/>
        <w:jc w:val="both"/>
        <w:rPr>
          <w:sz w:val="28"/>
          <w:szCs w:val="28"/>
          <w:lang w:val="uk-UA"/>
        </w:rPr>
      </w:pPr>
      <w:r w:rsidRPr="00C25D2A">
        <w:rPr>
          <w:sz w:val="28"/>
          <w:szCs w:val="28"/>
          <w:lang w:val="uk-UA"/>
        </w:rPr>
        <w:t xml:space="preserve">Отримані результати підтвердили ефективність запропонованого алгоритму в умовах високого навантаження: при чотирьох ядрах досягнуто покращення рівномірності завантаження до </w:t>
      </w:r>
      <w:r w:rsidR="002A5C45">
        <w:rPr>
          <w:sz w:val="28"/>
          <w:szCs w:val="28"/>
          <w:lang w:val="uk-UA"/>
        </w:rPr>
        <w:t xml:space="preserve">65 - </w:t>
      </w:r>
      <w:r w:rsidRPr="00C25D2A">
        <w:rPr>
          <w:sz w:val="28"/>
          <w:szCs w:val="28"/>
          <w:lang w:val="uk-UA"/>
        </w:rPr>
        <w:t>77,7% порівняно з Dynamic Quantum Round Robin при конкурентному часі очікування процесів.</w:t>
      </w:r>
    </w:p>
    <w:p w:rsidR="006019D5" w:rsidRPr="006019D5" w:rsidRDefault="00C25D2A" w:rsidP="00C25D2A">
      <w:pPr>
        <w:spacing w:line="276" w:lineRule="auto"/>
        <w:ind w:firstLine="709"/>
        <w:jc w:val="both"/>
        <w:rPr>
          <w:sz w:val="28"/>
          <w:szCs w:val="28"/>
          <w:lang w:val="uk-UA"/>
        </w:rPr>
      </w:pPr>
      <w:r w:rsidRPr="00C25D2A">
        <w:rPr>
          <w:b/>
          <w:sz w:val="28"/>
          <w:szCs w:val="28"/>
          <w:lang w:val="uk-UA"/>
        </w:rPr>
        <w:t>Ключові слова:</w:t>
      </w:r>
      <w:r w:rsidRPr="00C25D2A">
        <w:rPr>
          <w:sz w:val="28"/>
          <w:szCs w:val="28"/>
          <w:lang w:val="uk-UA"/>
        </w:rPr>
        <w:t xml:space="preserve"> планування процесів, балансування навантаження, Round Robin, багатоядерний процесор, адаптивний квант часу, викрадення задач, операційна система.</w:t>
      </w:r>
    </w:p>
    <w:p w:rsidR="00C15D23" w:rsidRPr="00AD319F" w:rsidRDefault="00C15D23" w:rsidP="00240659">
      <w:pPr>
        <w:spacing w:line="276" w:lineRule="auto"/>
        <w:ind w:firstLine="709"/>
        <w:jc w:val="center"/>
        <w:rPr>
          <w:b/>
          <w:sz w:val="28"/>
          <w:szCs w:val="28"/>
          <w:lang w:val="uk-UA"/>
        </w:rPr>
      </w:pPr>
      <w:r>
        <w:rPr>
          <w:lang w:val="uk-UA"/>
        </w:rPr>
        <w:br w:type="page"/>
      </w:r>
      <w:r w:rsidRPr="00AD319F">
        <w:rPr>
          <w:b/>
          <w:sz w:val="28"/>
          <w:szCs w:val="28"/>
          <w:lang w:val="uk-UA"/>
        </w:rPr>
        <w:lastRenderedPageBreak/>
        <w:t>ABSTRACT</w:t>
      </w:r>
    </w:p>
    <w:p w:rsidR="00C15D23" w:rsidRPr="00AD319F" w:rsidRDefault="00C15D23" w:rsidP="004851A3">
      <w:pPr>
        <w:spacing w:line="480" w:lineRule="auto"/>
        <w:ind w:firstLine="709"/>
        <w:jc w:val="both"/>
        <w:rPr>
          <w:sz w:val="28"/>
          <w:szCs w:val="28"/>
          <w:lang w:val="uk-UA"/>
        </w:rPr>
      </w:pPr>
    </w:p>
    <w:p w:rsidR="0069544B" w:rsidRPr="0069544B" w:rsidRDefault="0069544B" w:rsidP="0069544B">
      <w:pPr>
        <w:spacing w:line="360" w:lineRule="auto"/>
        <w:ind w:firstLine="709"/>
        <w:jc w:val="both"/>
        <w:rPr>
          <w:sz w:val="28"/>
          <w:szCs w:val="28"/>
          <w:lang w:val="uk-UA"/>
        </w:rPr>
      </w:pPr>
      <w:r w:rsidRPr="0069544B">
        <w:rPr>
          <w:sz w:val="28"/>
          <w:szCs w:val="28"/>
          <w:lang w:val="uk-UA"/>
        </w:rPr>
        <w:t>The thesis addresses the problem of uneven load distribution across processor cores in multi-core computing systems and its impact on process execution efficiency.</w:t>
      </w:r>
    </w:p>
    <w:p w:rsidR="0069544B" w:rsidRPr="0069544B" w:rsidRDefault="0069544B" w:rsidP="0069544B">
      <w:pPr>
        <w:spacing w:line="360" w:lineRule="auto"/>
        <w:ind w:firstLine="709"/>
        <w:jc w:val="both"/>
        <w:rPr>
          <w:sz w:val="28"/>
          <w:szCs w:val="28"/>
          <w:lang w:val="uk-UA"/>
        </w:rPr>
      </w:pPr>
      <w:r w:rsidRPr="0069544B">
        <w:rPr>
          <w:sz w:val="28"/>
          <w:szCs w:val="28"/>
          <w:lang w:val="uk-UA"/>
        </w:rPr>
        <w:t xml:space="preserve">An analysis of existing process scheduling algorithms </w:t>
      </w:r>
      <w:r w:rsidR="003346A3">
        <w:rPr>
          <w:sz w:val="28"/>
          <w:szCs w:val="28"/>
          <w:lang w:val="uk-UA"/>
        </w:rPr>
        <w:t>–</w:t>
      </w:r>
      <w:r w:rsidRPr="0069544B">
        <w:rPr>
          <w:sz w:val="28"/>
          <w:szCs w:val="28"/>
          <w:lang w:val="uk-UA"/>
        </w:rPr>
        <w:t xml:space="preserve"> classical Round Robin and Dynamic Quantum Round Robin </w:t>
      </w:r>
      <w:r w:rsidR="003346A3">
        <w:rPr>
          <w:sz w:val="28"/>
          <w:szCs w:val="28"/>
          <w:lang w:val="uk-UA"/>
        </w:rPr>
        <w:t>–</w:t>
      </w:r>
      <w:r w:rsidRPr="0069544B">
        <w:rPr>
          <w:sz w:val="28"/>
          <w:szCs w:val="28"/>
          <w:lang w:val="uk-UA"/>
        </w:rPr>
        <w:t xml:space="preserve"> was conducted, and their key limitations under intensive workloads and varying core counts were identified.</w:t>
      </w:r>
    </w:p>
    <w:p w:rsidR="0069544B" w:rsidRPr="0069544B" w:rsidRDefault="0069544B" w:rsidP="0069544B">
      <w:pPr>
        <w:spacing w:line="360" w:lineRule="auto"/>
        <w:ind w:firstLine="709"/>
        <w:jc w:val="both"/>
        <w:rPr>
          <w:sz w:val="28"/>
          <w:szCs w:val="28"/>
          <w:lang w:val="uk-UA"/>
        </w:rPr>
      </w:pPr>
      <w:r w:rsidRPr="0069544B">
        <w:rPr>
          <w:sz w:val="28"/>
          <w:szCs w:val="28"/>
          <w:lang w:val="uk-UA"/>
        </w:rPr>
        <w:t>A hybrid algorithm A²L-RR (Adaptive Alpha Load-Aware Round Robin) is proposed, combining a dynamic time quantum with an α coefficient computed via Exponential Moving Average and a load balancing mechanism based on Work Stealing.</w:t>
      </w:r>
    </w:p>
    <w:p w:rsidR="0069544B" w:rsidRPr="0069544B" w:rsidRDefault="0069544B" w:rsidP="0069544B">
      <w:pPr>
        <w:spacing w:line="360" w:lineRule="auto"/>
        <w:ind w:firstLine="709"/>
        <w:jc w:val="both"/>
        <w:rPr>
          <w:sz w:val="28"/>
          <w:szCs w:val="28"/>
          <w:lang w:val="uk-UA"/>
        </w:rPr>
      </w:pPr>
      <w:r w:rsidRPr="0069544B">
        <w:rPr>
          <w:sz w:val="28"/>
          <w:szCs w:val="28"/>
          <w:lang w:val="uk-UA"/>
        </w:rPr>
        <w:t>A process scheduling simulation module was developed and a comparative experimental study of three algorithms was condu</w:t>
      </w:r>
      <w:r w:rsidR="002A5C45">
        <w:rPr>
          <w:sz w:val="28"/>
          <w:szCs w:val="28"/>
          <w:lang w:val="uk-UA"/>
        </w:rPr>
        <w:t>cted across varying core counts and workload levels</w:t>
      </w:r>
      <w:r w:rsidRPr="0069544B">
        <w:rPr>
          <w:sz w:val="28"/>
          <w:szCs w:val="28"/>
          <w:lang w:val="uk-UA"/>
        </w:rPr>
        <w:t>.</w:t>
      </w:r>
    </w:p>
    <w:p w:rsidR="0069544B" w:rsidRPr="0069544B" w:rsidRDefault="0069544B" w:rsidP="0069544B">
      <w:pPr>
        <w:spacing w:line="360" w:lineRule="auto"/>
        <w:ind w:firstLine="709"/>
        <w:jc w:val="both"/>
        <w:rPr>
          <w:sz w:val="28"/>
          <w:szCs w:val="28"/>
          <w:lang w:val="uk-UA"/>
        </w:rPr>
      </w:pPr>
      <w:r w:rsidRPr="0069544B">
        <w:rPr>
          <w:sz w:val="28"/>
          <w:szCs w:val="28"/>
          <w:lang w:val="uk-UA"/>
        </w:rPr>
        <w:t>The experiments examined the effect of core count and workload intensity on average waiting time, total execution time, and core load imbalance.</w:t>
      </w:r>
    </w:p>
    <w:p w:rsidR="0069544B" w:rsidRDefault="0069544B" w:rsidP="0069544B">
      <w:pPr>
        <w:spacing w:line="360" w:lineRule="auto"/>
        <w:ind w:firstLine="709"/>
        <w:jc w:val="both"/>
        <w:rPr>
          <w:sz w:val="28"/>
          <w:szCs w:val="28"/>
          <w:lang w:val="uk-UA"/>
        </w:rPr>
      </w:pPr>
      <w:r w:rsidRPr="0069544B">
        <w:rPr>
          <w:sz w:val="28"/>
          <w:szCs w:val="28"/>
          <w:lang w:val="uk-UA"/>
        </w:rPr>
        <w:t>The results confirmed the effectiveness of the proposed algorithm under high workload conditions: at four cores, an improvement in load balance of up to</w:t>
      </w:r>
      <w:r w:rsidR="002A5C45">
        <w:rPr>
          <w:sz w:val="28"/>
          <w:szCs w:val="28"/>
          <w:lang w:val="uk-UA"/>
        </w:rPr>
        <w:t xml:space="preserve"> 65-</w:t>
      </w:r>
      <w:r w:rsidRPr="0069544B">
        <w:rPr>
          <w:sz w:val="28"/>
          <w:szCs w:val="28"/>
          <w:lang w:val="uk-UA"/>
        </w:rPr>
        <w:t xml:space="preserve"> 77.7% was achieved compared to Dynamic Quantum Round Robin, while maintaining competitive process waiting times.</w:t>
      </w:r>
    </w:p>
    <w:p w:rsidR="00092488" w:rsidRDefault="0069544B" w:rsidP="0069544B">
      <w:pPr>
        <w:spacing w:line="360" w:lineRule="auto"/>
        <w:ind w:firstLine="709"/>
        <w:jc w:val="both"/>
        <w:rPr>
          <w:sz w:val="28"/>
          <w:szCs w:val="28"/>
          <w:lang w:val="uk-UA"/>
        </w:rPr>
      </w:pPr>
      <w:r w:rsidRPr="0069544B">
        <w:rPr>
          <w:b/>
          <w:sz w:val="28"/>
          <w:szCs w:val="28"/>
          <w:lang w:val="uk-UA"/>
        </w:rPr>
        <w:t>Keywords</w:t>
      </w:r>
      <w:r w:rsidRPr="0069544B">
        <w:rPr>
          <w:sz w:val="28"/>
          <w:szCs w:val="28"/>
          <w:lang w:val="uk-UA"/>
        </w:rPr>
        <w:t>: process scheduling, load balancing, Round Robin, multi-core processor, adaptive time quantum, Work Stealing, operating system.</w:t>
      </w:r>
      <w:r w:rsidR="00240659" w:rsidRPr="00240659">
        <w:rPr>
          <w:sz w:val="28"/>
          <w:szCs w:val="28"/>
          <w:lang w:val="uk-UA"/>
        </w:rPr>
        <w:t>.</w:t>
      </w:r>
    </w:p>
    <w:p w:rsidR="00144863" w:rsidRDefault="00144863" w:rsidP="00240659">
      <w:pPr>
        <w:spacing w:line="360" w:lineRule="auto"/>
        <w:ind w:firstLine="709"/>
        <w:jc w:val="both"/>
        <w:rPr>
          <w:lang w:val="en-US"/>
        </w:rPr>
        <w:sectPr w:rsidR="00144863" w:rsidSect="00EF501D">
          <w:footerReference w:type="even" r:id="rId9"/>
          <w:type w:val="continuous"/>
          <w:pgSz w:w="11909" w:h="16840"/>
          <w:pgMar w:top="1134" w:right="710" w:bottom="1134" w:left="1418" w:header="709" w:footer="709" w:gutter="0"/>
          <w:pgNumType w:start="1"/>
          <w:cols w:space="720"/>
          <w:noEndnote/>
          <w:docGrid w:linePitch="326"/>
        </w:sectPr>
      </w:pPr>
    </w:p>
    <w:p w:rsidR="00144863" w:rsidRPr="00B212FA" w:rsidRDefault="0002092A" w:rsidP="00144863">
      <w:pPr>
        <w:pStyle w:val="14"/>
        <w:tabs>
          <w:tab w:val="clear" w:pos="9639"/>
          <w:tab w:val="right" w:leader="dot" w:pos="9356"/>
        </w:tabs>
        <w:ind w:right="142"/>
        <w:jc w:val="center"/>
        <w:rPr>
          <w:rStyle w:val="ac"/>
          <w:color w:val="auto"/>
          <w:szCs w:val="28"/>
          <w:u w:val="none"/>
          <w:lang w:val="ru-RU"/>
        </w:rPr>
      </w:pPr>
      <w:r w:rsidRPr="002778F7">
        <w:rPr>
          <w:noProof/>
          <w:szCs w:val="28"/>
          <w:lang w:eastAsia="uk-UA"/>
        </w:rPr>
        <w:lastRenderedPageBreak/>
        <mc:AlternateContent>
          <mc:Choice Requires="wpg">
            <w:drawing>
              <wp:anchor distT="0" distB="0" distL="114300" distR="114300" simplePos="0" relativeHeight="251654656" behindDoc="0" locked="0" layoutInCell="1" allowOverlap="1">
                <wp:simplePos x="0" y="0"/>
                <wp:positionH relativeFrom="column">
                  <wp:posOffset>-328930</wp:posOffset>
                </wp:positionH>
                <wp:positionV relativeFrom="paragraph">
                  <wp:posOffset>-386715</wp:posOffset>
                </wp:positionV>
                <wp:extent cx="6588760" cy="10189210"/>
                <wp:effectExtent l="17780" t="19050" r="13335" b="21590"/>
                <wp:wrapNone/>
                <wp:docPr id="30"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225" y="464"/>
                          <a:chExt cx="10376" cy="16046"/>
                        </a:xfrm>
                      </wpg:grpSpPr>
                      <wps:wsp>
                        <wps:cNvPr id="31" name="Rectangle 56"/>
                        <wps:cNvSpPr>
                          <a:spLocks noChangeArrowheads="1"/>
                        </wps:cNvSpPr>
                        <wps:spPr bwMode="auto">
                          <a:xfrm>
                            <a:off x="1225" y="464"/>
                            <a:ext cx="10376" cy="1604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57"/>
                        <wps:cNvCnPr>
                          <a:cxnSpLocks noChangeShapeType="1"/>
                        </wps:cNvCnPr>
                        <wps:spPr bwMode="auto">
                          <a:xfrm>
                            <a:off x="1740" y="14250"/>
                            <a:ext cx="1" cy="83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5" name="Line 58"/>
                        <wps:cNvCnPr>
                          <a:cxnSpLocks noChangeShapeType="1"/>
                        </wps:cNvCnPr>
                        <wps:spPr bwMode="auto">
                          <a:xfrm>
                            <a:off x="1230" y="14242"/>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 name="Line 59"/>
                        <wps:cNvCnPr>
                          <a:cxnSpLocks noChangeShapeType="1"/>
                        </wps:cNvCnPr>
                        <wps:spPr bwMode="auto">
                          <a:xfrm>
                            <a:off x="2359" y="14257"/>
                            <a:ext cx="1" cy="22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 name="Line 60"/>
                        <wps:cNvCnPr>
                          <a:cxnSpLocks noChangeShapeType="1"/>
                        </wps:cNvCnPr>
                        <wps:spPr bwMode="auto">
                          <a:xfrm>
                            <a:off x="3777" y="14257"/>
                            <a:ext cx="1" cy="22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 name="Line 61"/>
                        <wps:cNvCnPr>
                          <a:cxnSpLocks noChangeShapeType="1"/>
                        </wps:cNvCnPr>
                        <wps:spPr bwMode="auto">
                          <a:xfrm>
                            <a:off x="4627" y="14257"/>
                            <a:ext cx="1" cy="224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 name="Line 62"/>
                        <wps:cNvCnPr>
                          <a:cxnSpLocks noChangeShapeType="1"/>
                        </wps:cNvCnPr>
                        <wps:spPr bwMode="auto">
                          <a:xfrm>
                            <a:off x="5194" y="14250"/>
                            <a:ext cx="1" cy="224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 name="Line 63"/>
                        <wps:cNvCnPr>
                          <a:cxnSpLocks noChangeShapeType="1"/>
                        </wps:cNvCnPr>
                        <wps:spPr bwMode="auto">
                          <a:xfrm>
                            <a:off x="9447" y="15097"/>
                            <a:ext cx="2" cy="55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 name="Line 64"/>
                        <wps:cNvCnPr>
                          <a:cxnSpLocks noChangeShapeType="1"/>
                        </wps:cNvCnPr>
                        <wps:spPr bwMode="auto">
                          <a:xfrm>
                            <a:off x="1230" y="15943"/>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4" name="Line 65"/>
                        <wps:cNvCnPr>
                          <a:cxnSpLocks noChangeShapeType="1"/>
                        </wps:cNvCnPr>
                        <wps:spPr bwMode="auto">
                          <a:xfrm>
                            <a:off x="1230" y="16226"/>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5" name="Rectangle 66"/>
                        <wps:cNvSpPr>
                          <a:spLocks noChangeArrowheads="1"/>
                        </wps:cNvSpPr>
                        <wps:spPr bwMode="auto">
                          <a:xfrm>
                            <a:off x="1253" y="14835"/>
                            <a:ext cx="45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Default="00B16572" w:rsidP="00144863">
                              <w:pPr>
                                <w:pStyle w:val="afb"/>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76" name="Rectangle 67"/>
                        <wps:cNvSpPr>
                          <a:spLocks noChangeArrowheads="1"/>
                        </wps:cNvSpPr>
                        <wps:spPr bwMode="auto">
                          <a:xfrm>
                            <a:off x="1770" y="14835"/>
                            <a:ext cx="571"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Default="00B16572" w:rsidP="00144863">
                              <w:pPr>
                                <w:pStyle w:val="afb"/>
                                <w:jc w:val="center"/>
                                <w:rPr>
                                  <w:sz w:val="18"/>
                                </w:rPr>
                              </w:pPr>
                              <w:r>
                                <w:rPr>
                                  <w:sz w:val="18"/>
                                </w:rPr>
                                <w:t>Арк.</w:t>
                              </w:r>
                            </w:p>
                          </w:txbxContent>
                        </wps:txbx>
                        <wps:bodyPr rot="0" vert="horz" wrap="square" lIns="12700" tIns="12700" rIns="12700" bIns="12700" anchor="t" anchorCtr="0" upright="1">
                          <a:noAutofit/>
                        </wps:bodyPr>
                      </wps:wsp>
                      <wps:wsp>
                        <wps:cNvPr id="77" name="Rectangle 68"/>
                        <wps:cNvSpPr>
                          <a:spLocks noChangeArrowheads="1"/>
                        </wps:cNvSpPr>
                        <wps:spPr bwMode="auto">
                          <a:xfrm>
                            <a:off x="2401" y="14835"/>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Default="00B16572" w:rsidP="00144863">
                              <w:pPr>
                                <w:pStyle w:val="afb"/>
                                <w:jc w:val="center"/>
                                <w:rPr>
                                  <w:sz w:val="18"/>
                                </w:rPr>
                              </w:pPr>
                              <w:r>
                                <w:rPr>
                                  <w:sz w:val="18"/>
                                </w:rPr>
                                <w:t>№ докум.</w:t>
                              </w:r>
                            </w:p>
                          </w:txbxContent>
                        </wps:txbx>
                        <wps:bodyPr rot="0" vert="horz" wrap="square" lIns="12700" tIns="12700" rIns="12700" bIns="12700" anchor="t" anchorCtr="0" upright="1">
                          <a:noAutofit/>
                        </wps:bodyPr>
                      </wps:wsp>
                      <wps:wsp>
                        <wps:cNvPr id="78" name="Rectangle 69"/>
                        <wps:cNvSpPr>
                          <a:spLocks noChangeArrowheads="1"/>
                        </wps:cNvSpPr>
                        <wps:spPr bwMode="auto">
                          <a:xfrm>
                            <a:off x="3810" y="14835"/>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Default="00B16572" w:rsidP="00144863">
                              <w:pPr>
                                <w:pStyle w:val="afb"/>
                                <w:jc w:val="center"/>
                                <w:rPr>
                                  <w:sz w:val="18"/>
                                </w:rPr>
                              </w:pPr>
                              <w:r>
                                <w:rPr>
                                  <w:sz w:val="18"/>
                                </w:rPr>
                                <w:t>Підпис</w:t>
                              </w:r>
                            </w:p>
                          </w:txbxContent>
                        </wps:txbx>
                        <wps:bodyPr rot="0" vert="horz" wrap="square" lIns="12700" tIns="12700" rIns="12700" bIns="12700" anchor="t" anchorCtr="0" upright="1">
                          <a:noAutofit/>
                        </wps:bodyPr>
                      </wps:wsp>
                      <wps:wsp>
                        <wps:cNvPr id="83" name="Rectangle 70"/>
                        <wps:cNvSpPr>
                          <a:spLocks noChangeArrowheads="1"/>
                        </wps:cNvSpPr>
                        <wps:spPr bwMode="auto">
                          <a:xfrm>
                            <a:off x="4651" y="14835"/>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Default="00B16572" w:rsidP="00144863">
                              <w:pPr>
                                <w:pStyle w:val="afb"/>
                                <w:jc w:val="center"/>
                                <w:rPr>
                                  <w:sz w:val="18"/>
                                </w:rPr>
                              </w:pPr>
                              <w:r>
                                <w:rPr>
                                  <w:sz w:val="18"/>
                                </w:rPr>
                                <w:t>Дата</w:t>
                              </w:r>
                            </w:p>
                          </w:txbxContent>
                        </wps:txbx>
                        <wps:bodyPr rot="0" vert="horz" wrap="square" lIns="12700" tIns="12700" rIns="12700" bIns="12700" anchor="t" anchorCtr="0" upright="1">
                          <a:noAutofit/>
                        </wps:bodyPr>
                      </wps:wsp>
                      <wps:wsp>
                        <wps:cNvPr id="84" name="Rectangle 71"/>
                        <wps:cNvSpPr>
                          <a:spLocks noChangeArrowheads="1"/>
                        </wps:cNvSpPr>
                        <wps:spPr bwMode="auto">
                          <a:xfrm>
                            <a:off x="9489" y="15112"/>
                            <a:ext cx="76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Default="00B16572" w:rsidP="00144863">
                              <w:pPr>
                                <w:pStyle w:val="afb"/>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85" name="Rectangle 72"/>
                        <wps:cNvSpPr>
                          <a:spLocks noChangeArrowheads="1"/>
                        </wps:cNvSpPr>
                        <wps:spPr bwMode="auto">
                          <a:xfrm>
                            <a:off x="9489" y="15405"/>
                            <a:ext cx="76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Pr="00641260" w:rsidRDefault="00B16572" w:rsidP="00144863">
                              <w:pPr>
                                <w:jc w:val="center"/>
                                <w:rPr>
                                  <w:sz w:val="20"/>
                                  <w:szCs w:val="20"/>
                                  <w:lang w:val="uk-UA"/>
                                </w:rPr>
                              </w:pPr>
                              <w:r>
                                <w:rPr>
                                  <w:sz w:val="20"/>
                                  <w:szCs w:val="20"/>
                                  <w:lang w:val="uk-UA"/>
                                </w:rPr>
                                <w:t>3</w:t>
                              </w:r>
                            </w:p>
                          </w:txbxContent>
                        </wps:txbx>
                        <wps:bodyPr rot="0" vert="horz" wrap="square" lIns="12700" tIns="12700" rIns="12700" bIns="12700" anchor="t" anchorCtr="0" upright="1">
                          <a:noAutofit/>
                        </wps:bodyPr>
                      </wps:wsp>
                      <wps:wsp>
                        <wps:cNvPr id="86" name="Rectangle 73"/>
                        <wps:cNvSpPr>
                          <a:spLocks noChangeArrowheads="1"/>
                        </wps:cNvSpPr>
                        <wps:spPr bwMode="auto">
                          <a:xfrm>
                            <a:off x="5251" y="14489"/>
                            <a:ext cx="6308"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Pr="00970EA1" w:rsidRDefault="00B16572" w:rsidP="00144863">
                              <w:pPr>
                                <w:pStyle w:val="afb"/>
                                <w:jc w:val="center"/>
                                <w:rPr>
                                  <w:sz w:val="32"/>
                                  <w:szCs w:val="32"/>
                                </w:rPr>
                              </w:pPr>
                              <w:r w:rsidRPr="00970EA1">
                                <w:rPr>
                                  <w:rFonts w:ascii="Times New Roman" w:hAnsi="Times New Roman"/>
                                  <w:i w:val="0"/>
                                  <w:iCs/>
                                  <w:sz w:val="32"/>
                                  <w:szCs w:val="32"/>
                                  <w:lang w:val="ru-RU"/>
                                </w:rPr>
                                <w:t>БР</w:t>
                              </w:r>
                              <w:proofErr w:type="gramStart"/>
                              <w:r w:rsidRPr="00970EA1">
                                <w:rPr>
                                  <w:rFonts w:ascii="Times New Roman" w:hAnsi="Times New Roman"/>
                                  <w:i w:val="0"/>
                                  <w:iCs/>
                                  <w:sz w:val="32"/>
                                  <w:szCs w:val="32"/>
                                </w:rPr>
                                <w:t>.</w:t>
                              </w:r>
                              <w:r w:rsidRPr="00970EA1">
                                <w:rPr>
                                  <w:rFonts w:ascii="Times New Roman" w:hAnsi="Times New Roman"/>
                                  <w:i w:val="0"/>
                                  <w:iCs/>
                                  <w:sz w:val="32"/>
                                  <w:szCs w:val="32"/>
                                  <w:lang w:val="ru-RU"/>
                                </w:rPr>
                                <w:t>К</w:t>
                              </w:r>
                              <w:proofErr w:type="gramEnd"/>
                              <w:r w:rsidRPr="00970EA1">
                                <w:rPr>
                                  <w:rFonts w:ascii="Times New Roman" w:hAnsi="Times New Roman"/>
                                  <w:i w:val="0"/>
                                  <w:iCs/>
                                  <w:sz w:val="32"/>
                                  <w:szCs w:val="32"/>
                                  <w:lang w:val="ru-RU"/>
                                </w:rPr>
                                <w:t>І</w:t>
                              </w:r>
                              <w:r w:rsidRPr="00970EA1">
                                <w:rPr>
                                  <w:rFonts w:ascii="Times New Roman" w:hAnsi="Times New Roman"/>
                                  <w:i w:val="0"/>
                                  <w:iCs/>
                                  <w:sz w:val="32"/>
                                  <w:szCs w:val="32"/>
                                </w:rPr>
                                <w:t>- 5</w:t>
                              </w:r>
                              <w:r w:rsidR="00912FCD">
                                <w:rPr>
                                  <w:rFonts w:ascii="Times New Roman" w:hAnsi="Times New Roman"/>
                                  <w:i w:val="0"/>
                                  <w:iCs/>
                                  <w:sz w:val="32"/>
                                  <w:szCs w:val="32"/>
                                </w:rPr>
                                <w:t>1</w:t>
                              </w:r>
                              <w:r w:rsidRPr="00970EA1">
                                <w:rPr>
                                  <w:rFonts w:ascii="Times New Roman" w:hAnsi="Times New Roman"/>
                                  <w:i w:val="0"/>
                                  <w:iCs/>
                                  <w:sz w:val="32"/>
                                  <w:szCs w:val="32"/>
                                </w:rPr>
                                <w:t>.00.00.000 ПЗ</w:t>
                              </w:r>
                            </w:p>
                            <w:p w:rsidR="00B16572" w:rsidRDefault="00B16572" w:rsidP="00144863">
                              <w:pPr>
                                <w:jc w:val="center"/>
                              </w:pPr>
                            </w:p>
                          </w:txbxContent>
                        </wps:txbx>
                        <wps:bodyPr rot="0" vert="horz" wrap="square" lIns="12700" tIns="12700" rIns="12700" bIns="12700" anchor="t" anchorCtr="0" upright="1">
                          <a:noAutofit/>
                        </wps:bodyPr>
                      </wps:wsp>
                      <wps:wsp>
                        <wps:cNvPr id="87" name="Line 74"/>
                        <wps:cNvCnPr>
                          <a:cxnSpLocks noChangeShapeType="1"/>
                        </wps:cNvCnPr>
                        <wps:spPr bwMode="auto">
                          <a:xfrm>
                            <a:off x="1231" y="15092"/>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8" name="Line 75"/>
                        <wps:cNvCnPr>
                          <a:cxnSpLocks noChangeShapeType="1"/>
                        </wps:cNvCnPr>
                        <wps:spPr bwMode="auto">
                          <a:xfrm>
                            <a:off x="1238" y="14810"/>
                            <a:ext cx="3954"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9" name="Line 76"/>
                        <wps:cNvCnPr>
                          <a:cxnSpLocks noChangeShapeType="1"/>
                        </wps:cNvCnPr>
                        <wps:spPr bwMode="auto">
                          <a:xfrm>
                            <a:off x="1230" y="14525"/>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0" name="Line 77"/>
                        <wps:cNvCnPr>
                          <a:cxnSpLocks noChangeShapeType="1"/>
                        </wps:cNvCnPr>
                        <wps:spPr bwMode="auto">
                          <a:xfrm>
                            <a:off x="1230" y="15658"/>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1" name="Line 78"/>
                        <wps:cNvCnPr>
                          <a:cxnSpLocks noChangeShapeType="1"/>
                        </wps:cNvCnPr>
                        <wps:spPr bwMode="auto">
                          <a:xfrm>
                            <a:off x="1230" y="15373"/>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92" name="Group 79"/>
                        <wpg:cNvGrpSpPr>
                          <a:grpSpLocks/>
                        </wpg:cNvGrpSpPr>
                        <wpg:grpSpPr bwMode="auto">
                          <a:xfrm>
                            <a:off x="1245" y="15120"/>
                            <a:ext cx="2491" cy="248"/>
                            <a:chOff x="0" y="0"/>
                            <a:chExt cx="19999" cy="20000"/>
                          </a:xfrm>
                        </wpg:grpSpPr>
                        <wps:wsp>
                          <wps:cNvPr id="93" name="Rectangle 8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Pr="00EA5452" w:rsidRDefault="00B16572" w:rsidP="00144863">
                                <w:pPr>
                                  <w:pStyle w:val="afb"/>
                                  <w:rPr>
                                    <w:rFonts w:ascii="Times New Roman" w:hAnsi="Times New Roman"/>
                                    <w:sz w:val="18"/>
                                  </w:rPr>
                                </w:pPr>
                                <w:r>
                                  <w:rPr>
                                    <w:sz w:val="18"/>
                                  </w:rPr>
                                  <w:t xml:space="preserve"> Роз</w:t>
                                </w:r>
                                <w:r w:rsidRPr="00EA5452">
                                  <w:rPr>
                                    <w:sz w:val="18"/>
                                  </w:rPr>
                                  <w:t>роб.</w:t>
                                </w:r>
                              </w:p>
                            </w:txbxContent>
                          </wps:txbx>
                          <wps:bodyPr rot="0" vert="horz" wrap="square" lIns="12700" tIns="12700" rIns="12700" bIns="12700" anchor="t" anchorCtr="0" upright="1">
                            <a:noAutofit/>
                          </wps:bodyPr>
                        </wps:wsp>
                        <wps:wsp>
                          <wps:cNvPr id="94" name="Rectangle 8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Pr="00E335A5" w:rsidRDefault="00B16572" w:rsidP="00144863">
                                <w:pPr>
                                  <w:rPr>
                                    <w:sz w:val="20"/>
                                    <w:szCs w:val="22"/>
                                    <w:lang w:val="uk-UA"/>
                                  </w:rPr>
                                </w:pPr>
                                <w:r>
                                  <w:rPr>
                                    <w:sz w:val="20"/>
                                    <w:szCs w:val="22"/>
                                    <w:lang w:val="uk-UA"/>
                                  </w:rPr>
                                  <w:t>Салій В.В.</w:t>
                                </w:r>
                              </w:p>
                            </w:txbxContent>
                          </wps:txbx>
                          <wps:bodyPr rot="0" vert="horz" wrap="square" lIns="0" tIns="0" rIns="0" bIns="0" anchor="t" anchorCtr="0" upright="1">
                            <a:noAutofit/>
                          </wps:bodyPr>
                        </wps:wsp>
                      </wpg:grpSp>
                      <wpg:grpSp>
                        <wpg:cNvPr id="95" name="Group 82"/>
                        <wpg:cNvGrpSpPr>
                          <a:grpSpLocks/>
                        </wpg:cNvGrpSpPr>
                        <wpg:grpSpPr bwMode="auto">
                          <a:xfrm>
                            <a:off x="1245" y="15398"/>
                            <a:ext cx="2491" cy="248"/>
                            <a:chOff x="0" y="0"/>
                            <a:chExt cx="19999" cy="20000"/>
                          </a:xfrm>
                        </wpg:grpSpPr>
                        <wps:wsp>
                          <wps:cNvPr id="96" name="Rectangle 8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Default="00B16572" w:rsidP="00144863">
                                <w:pPr>
                                  <w:pStyle w:val="afb"/>
                                  <w:rPr>
                                    <w:sz w:val="18"/>
                                  </w:rPr>
                                </w:pPr>
                                <w:r>
                                  <w:rPr>
                                    <w:sz w:val="18"/>
                                  </w:rPr>
                                  <w:t xml:space="preserve"> Перевір.</w:t>
                                </w:r>
                              </w:p>
                            </w:txbxContent>
                          </wps:txbx>
                          <wps:bodyPr rot="0" vert="horz" wrap="square" lIns="12700" tIns="12700" rIns="12700" bIns="12700" anchor="t" anchorCtr="0" upright="1">
                            <a:noAutofit/>
                          </wps:bodyPr>
                        </wps:wsp>
                        <wps:wsp>
                          <wps:cNvPr id="97" name="Rectangle 8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Pr="00B83D5C" w:rsidRDefault="00B16572" w:rsidP="00144863">
                                <w:pPr>
                                  <w:rPr>
                                    <w:sz w:val="16"/>
                                    <w:szCs w:val="16"/>
                                    <w:lang w:val="uk-UA"/>
                                  </w:rPr>
                                </w:pPr>
                                <w:r w:rsidRPr="00B83D5C">
                                  <w:rPr>
                                    <w:sz w:val="16"/>
                                    <w:szCs w:val="16"/>
                                    <w:lang w:val="uk-UA"/>
                                  </w:rPr>
                                  <w:t>Кропивницька В.Б</w:t>
                                </w:r>
                              </w:p>
                            </w:txbxContent>
                          </wps:txbx>
                          <wps:bodyPr rot="0" vert="horz" wrap="square" lIns="0" tIns="0" rIns="0" bIns="0" anchor="t" anchorCtr="0" upright="1">
                            <a:noAutofit/>
                          </wps:bodyPr>
                        </wps:wsp>
                      </wpg:grpSp>
                      <wpg:grpSp>
                        <wpg:cNvPr id="98" name="Group 85"/>
                        <wpg:cNvGrpSpPr>
                          <a:grpSpLocks/>
                        </wpg:cNvGrpSpPr>
                        <wpg:grpSpPr bwMode="auto">
                          <a:xfrm>
                            <a:off x="1245" y="15683"/>
                            <a:ext cx="2491" cy="248"/>
                            <a:chOff x="0" y="0"/>
                            <a:chExt cx="19999" cy="20000"/>
                          </a:xfrm>
                        </wpg:grpSpPr>
                        <wps:wsp>
                          <wps:cNvPr id="99" name="Rectangle 8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Default="00B16572" w:rsidP="00144863">
                                <w:pPr>
                                  <w:pStyle w:val="afb"/>
                                  <w:rPr>
                                    <w:sz w:val="18"/>
                                  </w:rPr>
                                </w:pPr>
                                <w:r>
                                  <w:rPr>
                                    <w:sz w:val="18"/>
                                  </w:rPr>
                                  <w:t xml:space="preserve"> Реценз.</w:t>
                                </w:r>
                              </w:p>
                            </w:txbxContent>
                          </wps:txbx>
                          <wps:bodyPr rot="0" vert="horz" wrap="square" lIns="12700" tIns="12700" rIns="12700" bIns="12700" anchor="t" anchorCtr="0" upright="1">
                            <a:noAutofit/>
                          </wps:bodyPr>
                        </wps:wsp>
                        <wps:wsp>
                          <wps:cNvPr id="100" name="Rectangle 8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Pr="00785A23" w:rsidRDefault="00B16572" w:rsidP="00144863">
                                <w:pPr>
                                  <w:rPr>
                                    <w:sz w:val="20"/>
                                    <w:szCs w:val="20"/>
                                    <w:lang w:val="uk-UA"/>
                                  </w:rPr>
                                </w:pPr>
                              </w:p>
                            </w:txbxContent>
                          </wps:txbx>
                          <wps:bodyPr rot="0" vert="horz" wrap="square" lIns="12700" tIns="12700" rIns="12700" bIns="12700" anchor="t" anchorCtr="0" upright="1">
                            <a:noAutofit/>
                          </wps:bodyPr>
                        </wps:wsp>
                      </wpg:grpSp>
                      <wpg:grpSp>
                        <wpg:cNvPr id="101" name="Group 88"/>
                        <wpg:cNvGrpSpPr>
                          <a:grpSpLocks/>
                        </wpg:cNvGrpSpPr>
                        <wpg:grpSpPr bwMode="auto">
                          <a:xfrm>
                            <a:off x="1245" y="15960"/>
                            <a:ext cx="2491" cy="248"/>
                            <a:chOff x="0" y="0"/>
                            <a:chExt cx="19999" cy="20000"/>
                          </a:xfrm>
                        </wpg:grpSpPr>
                        <wps:wsp>
                          <wps:cNvPr id="102" name="Rectangle 8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Default="00B16572" w:rsidP="00144863">
                                <w:pPr>
                                  <w:pStyle w:val="afb"/>
                                  <w:rPr>
                                    <w:sz w:val="18"/>
                                  </w:rPr>
                                </w:pPr>
                                <w:r>
                                  <w:rPr>
                                    <w:sz w:val="18"/>
                                  </w:rPr>
                                  <w:t xml:space="preserve"> Н. Контр.</w:t>
                                </w:r>
                              </w:p>
                            </w:txbxContent>
                          </wps:txbx>
                          <wps:bodyPr rot="0" vert="horz" wrap="square" lIns="12700" tIns="12700" rIns="12700" bIns="12700" anchor="t" anchorCtr="0" upright="1">
                            <a:noAutofit/>
                          </wps:bodyPr>
                        </wps:wsp>
                        <wps:wsp>
                          <wps:cNvPr id="103" name="Rectangle 9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Pr="00B12E7E" w:rsidRDefault="00B16572" w:rsidP="00144863">
                                <w:r>
                                  <w:rPr>
                                    <w:sz w:val="16"/>
                                    <w:szCs w:val="16"/>
                                    <w:lang w:val="uk-UA"/>
                                  </w:rPr>
                                  <w:t>Лазорів А.М</w:t>
                                </w:r>
                              </w:p>
                            </w:txbxContent>
                          </wps:txbx>
                          <wps:bodyPr rot="0" vert="horz" wrap="square" lIns="12700" tIns="12700" rIns="12700" bIns="12700" anchor="t" anchorCtr="0" upright="1">
                            <a:noAutofit/>
                          </wps:bodyPr>
                        </wps:wsp>
                      </wpg:grpSp>
                      <wpg:grpSp>
                        <wpg:cNvPr id="104" name="Group 91"/>
                        <wpg:cNvGrpSpPr>
                          <a:grpSpLocks/>
                        </wpg:cNvGrpSpPr>
                        <wpg:grpSpPr bwMode="auto">
                          <a:xfrm>
                            <a:off x="1245" y="16237"/>
                            <a:ext cx="2491" cy="248"/>
                            <a:chOff x="0" y="0"/>
                            <a:chExt cx="19999" cy="20000"/>
                          </a:xfrm>
                        </wpg:grpSpPr>
                        <wps:wsp>
                          <wps:cNvPr id="105" name="Rectangle 9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Default="00B16572" w:rsidP="00144863">
                                <w:pPr>
                                  <w:pStyle w:val="afb"/>
                                  <w:rPr>
                                    <w:sz w:val="18"/>
                                  </w:rPr>
                                </w:pPr>
                                <w:r>
                                  <w:rPr>
                                    <w:sz w:val="18"/>
                                  </w:rPr>
                                  <w:t xml:space="preserve"> Затверд.</w:t>
                                </w:r>
                              </w:p>
                            </w:txbxContent>
                          </wps:txbx>
                          <wps:bodyPr rot="0" vert="horz" wrap="square" lIns="12700" tIns="12700" rIns="12700" bIns="12700" anchor="t" anchorCtr="0" upright="1">
                            <a:noAutofit/>
                          </wps:bodyPr>
                        </wps:wsp>
                        <wps:wsp>
                          <wps:cNvPr id="106" name="Rectangle 9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Pr="007420DB" w:rsidRDefault="00B16572" w:rsidP="00144863">
                                <w:pPr>
                                  <w:rPr>
                                    <w:sz w:val="20"/>
                                    <w:szCs w:val="22"/>
                                    <w:lang w:val="uk-UA"/>
                                  </w:rPr>
                                </w:pPr>
                                <w:r>
                                  <w:rPr>
                                    <w:sz w:val="20"/>
                                    <w:szCs w:val="22"/>
                                    <w:lang w:val="uk-UA"/>
                                  </w:rPr>
                                  <w:t>Мельничук С. І</w:t>
                                </w:r>
                              </w:p>
                            </w:txbxContent>
                          </wps:txbx>
                          <wps:bodyPr rot="0" vert="horz" wrap="square" lIns="0" tIns="0" rIns="0" bIns="0" anchor="t" anchorCtr="0" upright="1">
                            <a:noAutofit/>
                          </wps:bodyPr>
                        </wps:wsp>
                      </wpg:grpSp>
                      <wps:wsp>
                        <wps:cNvPr id="107" name="Line 94"/>
                        <wps:cNvCnPr>
                          <a:cxnSpLocks noChangeShapeType="1"/>
                        </wps:cNvCnPr>
                        <wps:spPr bwMode="auto">
                          <a:xfrm>
                            <a:off x="8596" y="15097"/>
                            <a:ext cx="1" cy="13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8" name="Rectangle 95"/>
                        <wps:cNvSpPr>
                          <a:spLocks noChangeArrowheads="1"/>
                        </wps:cNvSpPr>
                        <wps:spPr bwMode="auto">
                          <a:xfrm>
                            <a:off x="5265" y="15157"/>
                            <a:ext cx="3264" cy="1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Pr="00E567BC" w:rsidRDefault="00B16572" w:rsidP="00144863">
                              <w:pPr>
                                <w:jc w:val="center"/>
                                <w:rPr>
                                  <w:sz w:val="22"/>
                                  <w:szCs w:val="22"/>
                                  <w:lang w:val="uk-UA"/>
                                </w:rPr>
                              </w:pPr>
                              <w:r w:rsidRPr="008473F9">
                                <w:rPr>
                                  <w:sz w:val="22"/>
                                  <w:szCs w:val="22"/>
                                  <w:lang w:val="uk-UA"/>
                                </w:rPr>
                                <w:t>Розробка програмного модуля адаптивного балансування навантаження між ядрами процесора на основі алгоритму Round Robin</w:t>
                              </w:r>
                            </w:p>
                          </w:txbxContent>
                        </wps:txbx>
                        <wps:bodyPr rot="0" vert="horz" wrap="square" lIns="12700" tIns="12700" rIns="12700" bIns="12700" anchor="t" anchorCtr="0" upright="1">
                          <a:noAutofit/>
                        </wps:bodyPr>
                      </wps:wsp>
                      <wps:wsp>
                        <wps:cNvPr id="109" name="Line 96"/>
                        <wps:cNvCnPr>
                          <a:cxnSpLocks noChangeShapeType="1"/>
                        </wps:cNvCnPr>
                        <wps:spPr bwMode="auto">
                          <a:xfrm>
                            <a:off x="8603" y="15376"/>
                            <a:ext cx="2993"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0" name="Line 97"/>
                        <wps:cNvCnPr>
                          <a:cxnSpLocks noChangeShapeType="1"/>
                        </wps:cNvCnPr>
                        <wps:spPr bwMode="auto">
                          <a:xfrm>
                            <a:off x="8602" y="15659"/>
                            <a:ext cx="2993"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1" name="Line 98"/>
                        <wps:cNvCnPr>
                          <a:cxnSpLocks noChangeShapeType="1"/>
                        </wps:cNvCnPr>
                        <wps:spPr bwMode="auto">
                          <a:xfrm>
                            <a:off x="10297" y="15097"/>
                            <a:ext cx="2" cy="55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2" name="Rectangle 99"/>
                        <wps:cNvSpPr>
                          <a:spLocks noChangeArrowheads="1"/>
                        </wps:cNvSpPr>
                        <wps:spPr bwMode="auto">
                          <a:xfrm>
                            <a:off x="8641" y="15112"/>
                            <a:ext cx="76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Default="00B16572" w:rsidP="00144863">
                              <w:pPr>
                                <w:pStyle w:val="afb"/>
                                <w:jc w:val="center"/>
                                <w:rPr>
                                  <w:sz w:val="18"/>
                                </w:rPr>
                              </w:pPr>
                              <w:r>
                                <w:rPr>
                                  <w:sz w:val="18"/>
                                </w:rPr>
                                <w:t>Літ.</w:t>
                              </w:r>
                            </w:p>
                          </w:txbxContent>
                        </wps:txbx>
                        <wps:bodyPr rot="0" vert="horz" wrap="square" lIns="12700" tIns="12700" rIns="12700" bIns="12700" anchor="t" anchorCtr="0" upright="1">
                          <a:noAutofit/>
                        </wps:bodyPr>
                      </wps:wsp>
                      <wps:wsp>
                        <wps:cNvPr id="113" name="Rectangle 100"/>
                        <wps:cNvSpPr>
                          <a:spLocks noChangeArrowheads="1"/>
                        </wps:cNvSpPr>
                        <wps:spPr bwMode="auto">
                          <a:xfrm>
                            <a:off x="10344" y="15112"/>
                            <a:ext cx="1207"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Default="00B16572" w:rsidP="00144863">
                              <w:pPr>
                                <w:pStyle w:val="afb"/>
                                <w:jc w:val="center"/>
                                <w:rPr>
                                  <w:rFonts w:ascii="Journal" w:hAnsi="Journal"/>
                                  <w:sz w:val="18"/>
                                </w:rPr>
                              </w:pPr>
                              <w:r>
                                <w:rPr>
                                  <w:sz w:val="18"/>
                                </w:rPr>
                                <w:t>Акрушів</w:t>
                              </w:r>
                            </w:p>
                          </w:txbxContent>
                        </wps:txbx>
                        <wps:bodyPr rot="0" vert="horz" wrap="square" lIns="12700" tIns="12700" rIns="12700" bIns="12700" anchor="t" anchorCtr="0" upright="1">
                          <a:noAutofit/>
                        </wps:bodyPr>
                      </wps:wsp>
                      <wps:wsp>
                        <wps:cNvPr id="114" name="Rectangle 101"/>
                        <wps:cNvSpPr>
                          <a:spLocks noChangeArrowheads="1"/>
                        </wps:cNvSpPr>
                        <wps:spPr bwMode="auto">
                          <a:xfrm>
                            <a:off x="10351" y="15397"/>
                            <a:ext cx="1207"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Pr="007D0E16" w:rsidRDefault="00B16572" w:rsidP="00144863">
                              <w:pPr>
                                <w:jc w:val="center"/>
                              </w:pPr>
                            </w:p>
                          </w:txbxContent>
                        </wps:txbx>
                        <wps:bodyPr rot="0" vert="horz" wrap="square" lIns="12700" tIns="12700" rIns="12700" bIns="12700" anchor="t" anchorCtr="0" upright="1">
                          <a:noAutofit/>
                        </wps:bodyPr>
                      </wps:wsp>
                      <wps:wsp>
                        <wps:cNvPr id="115" name="Line 102"/>
                        <wps:cNvCnPr>
                          <a:cxnSpLocks noChangeShapeType="1"/>
                        </wps:cNvCnPr>
                        <wps:spPr bwMode="auto">
                          <a:xfrm>
                            <a:off x="8880" y="15382"/>
                            <a:ext cx="1" cy="27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6" name="Line 103"/>
                        <wps:cNvCnPr>
                          <a:cxnSpLocks noChangeShapeType="1"/>
                        </wps:cNvCnPr>
                        <wps:spPr bwMode="auto">
                          <a:xfrm>
                            <a:off x="9163" y="15383"/>
                            <a:ext cx="1" cy="27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7" name="Rectangle 104"/>
                        <wps:cNvSpPr>
                          <a:spLocks noChangeArrowheads="1"/>
                        </wps:cNvSpPr>
                        <wps:spPr bwMode="auto">
                          <a:xfrm>
                            <a:off x="8641" y="15885"/>
                            <a:ext cx="2910"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Pr="00785A23" w:rsidRDefault="00B16572" w:rsidP="00144863">
                              <w:pPr>
                                <w:jc w:val="center"/>
                                <w:rPr>
                                  <w:lang w:val="uk-UA"/>
                                </w:rPr>
                              </w:pPr>
                              <w:r>
                                <w:t>ІФНТУНГ</w:t>
                              </w:r>
                              <w:r>
                                <w:rPr>
                                  <w:lang w:val="uk-UA"/>
                                </w:rPr>
                                <w:t>,</w:t>
                              </w:r>
                              <w:r>
                                <w:t xml:space="preserve"> </w:t>
                              </w:r>
                              <w:r w:rsidRPr="00E335A5">
                                <w:t>К</w:t>
                              </w:r>
                              <w:r w:rsidRPr="00E335A5">
                                <w:rPr>
                                  <w:lang w:val="uk-UA"/>
                                </w:rPr>
                                <w:t>І</w:t>
                              </w:r>
                              <w:r w:rsidRPr="00E335A5">
                                <w:t>-</w:t>
                              </w:r>
                              <w:r>
                                <w:rPr>
                                  <w:lang w:val="uk-UA"/>
                                </w:rPr>
                                <w:t>22-2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 o:spid="_x0000_s1026" style="position:absolute;left:0;text-align:left;margin-left:-25.9pt;margin-top:-30.45pt;width:518.8pt;height:802.3pt;z-index:251654656" coordorigin="1225,464"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">
                <v:rect id="Rectangle 56" o:spid="_x0000_s1027" style="position:absolute;left:1225;top:464;width:10376;height:1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vx28QA&#10;AADbAAAADwAAAGRycy9kb3ducmV2LnhtbESPzWrDMBCE74G8g9hCbonsFkrjRAl2wdBTSZ08wGJt&#10;bRNr5VjyT/r0UaHQ4zAz3zD742xaMVLvGssK4k0Egri0uuFKweWcr99AOI+ssbVMCu7k4HhYLvaY&#10;aDvxF42Fr0SAsEtQQe19l0jpypoMuo3tiIP3bXuDPsi+krrHKcBNK5+j6FUabDgs1NjRe03ltRiM&#10;gqufx8+0Kn7y7SXblqcsnYZbqtTqaU53IDzN/j/81/7QCl5i+P0SfoA8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L8dvEAAAA2wAAAA8AAAAAAAAAAAAAAAAAmAIAAGRycy9k&#10;b3ducmV2LnhtbFBLBQYAAAAABAAEAPUAAACJAwAAAAA=&#10;" filled="f" strokeweight="2pt"/>
                <v:line id="Line 57" o:spid="_x0000_s1028" style="position:absolute;visibility:visible;mso-wrap-style:square" from="1740,14250" to="1741,15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la0r8AAADbAAAADwAAAGRycy9kb3ducmV2LnhtbESPwQrCMBBE74L/EFbwpqmiItUoIlS8&#10;idWLt7VZ22KzKU3U+vdGEDwOM/OGWa5bU4knNa60rGA0jEAQZ1aXnCs4n5LBHITzyBory6TgTQ7W&#10;q25nibG2Lz7SM/W5CBB2MSoovK9jKV1WkEE3tDVx8G62MeiDbHKpG3wFuKnkOIpm0mDJYaHAmrYF&#10;Zff0YRTcL+dpsjts9alKN/qaJ/5yvWml+r12swDhqfX/8K+91wp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sla0r8AAADbAAAADwAAAAAAAAAAAAAAAACh&#10;AgAAZHJzL2Rvd25yZXYueG1sUEsFBgAAAAAEAAQA+QAAAI0DAAAAAA==&#10;" strokeweight="2pt"/>
                <v:line id="Line 58" o:spid="_x0000_s1029" style="position:absolute;visibility:visible;mso-wrap-style:square" from="1230,14242" to="11589,1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X/Sb8AAADbAAAADwAAAGRycy9kb3ducmV2LnhtbESPwQrCMBBE74L/EFbwpqmCItUoIlS8&#10;idVLb2uztsVmU5qo9e+NIHgcZuYNs9p0phZPal1lWcFkHIEgzq2uuFBwOSejBQjnkTXWlknBmxxs&#10;1v3eCmNtX3yiZ+oLESDsYlRQet/EUrq8JINubBvi4N1sa9AH2RZSt/gKcFPLaRTNpcGKw0KJDe1K&#10;yu/pwyi4Z5dZsj/u9LlOt/paJD673rRSw0G3XYLw1Pl/+Nc+aAXzG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YX/Sb8AAADbAAAADwAAAAAAAAAAAAAAAACh&#10;AgAAZHJzL2Rvd25yZXYueG1sUEsFBgAAAAAEAAQA+QAAAI0DAAAAAA==&#10;" strokeweight="2pt"/>
                <v:line id="Line 59" o:spid="_x0000_s1030" style="position:absolute;visibility:visible;mso-wrap-style:square" from="2359,14257" to="2360,16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vEpb8AAADbAAAADwAAAGRycy9kb3ducmV2LnhtbESPzQrCMBCE74LvEFbwpqmCP1SjiFDx&#10;JlYv3tZmbYvNpjRR69sbQfA4zMw3zHLdmko8qXGlZQWjYQSCOLO65FzB+ZQM5iCcR9ZYWSYFb3Kw&#10;XnU7S4y1ffGRnqnPRYCwi1FB4X0dS+myggy6oa2Jg3ezjUEfZJNL3eArwE0lx1E0lQZLDgsF1rQt&#10;KLunD6PgfjlPkt1hq09VutHXPPGX600r1e+1mwUIT63/h3/tvVYwnc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hvEpb8AAADbAAAADwAAAAAAAAAAAAAAAACh&#10;AgAAZHJzL2Rvd25yZXYueG1sUEsFBgAAAAAEAAQA+QAAAI0DAAAAAA==&#10;" strokeweight="2pt"/>
                <v:line id="Line 60" o:spid="_x0000_s1031" style="position:absolute;visibility:visible;mso-wrap-style:square" from="3777,14257" to="3778,16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RQ17wAAADbAAAADwAAAGRycy9kb3ducmV2LnhtbERPuwrCMBTdBf8hXMFNUwVFqqmIUHET&#10;q4vbtbl9YHNTmqj1780gOB7Oe7PtTSNe1LnasoLZNAJBnFtdc6ngekknKxDOI2tsLJOCDznYJsPB&#10;BmNt33ymV+ZLEULYxaig8r6NpXR5RQbd1LbEgStsZ9AH2JVSd/gO4aaR8yhaSoM1h4YKW9pXlD+y&#10;p1HwuF0X6eG015cm2+l7mfrbvdBKjUf9bg3CU+//4p/7qBUsw9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k4RQ17wAAADbAAAADwAAAAAAAAAAAAAAAAChAgAA&#10;ZHJzL2Rvd25yZXYueG1sUEsFBgAAAAAEAAQA+QAAAIoDAAAAAA==&#10;" strokeweight="2pt"/>
                <v:line id="Line 61" o:spid="_x0000_s1032" style="position:absolute;visibility:visible;mso-wrap-style:square" from="4627,14257" to="4628,16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vKDLwAAADbAAAADwAAAGRycy9kb3ducmV2LnhtbERPuwrCMBTdBf8hXMFNUwUfVKOIUHET&#10;axe3a3Nti81NaaLWvzeD4Hg47/W2M7V4Uesqywom4wgEcW51xYWC7JKMliCcR9ZYWyYFH3Kw3fR7&#10;a4y1ffOZXqkvRAhhF6OC0vsmltLlJRl0Y9sQB+5uW4M+wLaQusV3CDe1nEbRXBqsODSU2NC+pPyR&#10;Po2CxzWbJYfTXl/qdKdvReKvt7tWajjodisQnjr/F//cR61gEdaH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6CvKDLwAAADbAAAADwAAAAAAAAAAAAAAAAChAgAA&#10;ZHJzL2Rvd25yZXYueG1sUEsFBgAAAAAEAAQA+QAAAIoDAAAAAA==&#10;" strokeweight="2pt"/>
                <v:line id="Line 62" o:spid="_x0000_s1033" style="position:absolute;visibility:visible;mso-wrap-style:square" from="5194,14250" to="5195,16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vl78AAADbAAAADwAAAGRycy9kb3ducmV2LnhtbESPzQrCMBCE74LvEFbwpqmCP1SjiFDx&#10;JlYv3tZmbYvNpjRR69sbQfA4zMw3zHLdmko8qXGlZQWjYQSCOLO65FzB+ZQM5iCcR9ZYWSYFb3Kw&#10;XnU7S4y1ffGRnqnPRYCwi1FB4X0dS+myggy6oa2Jg3ezjUEfZJNL3eArwE0lx1E0lQZLDgsF1rQt&#10;KLunD6PgfjlPkt1hq09VutHXPPGX600r1e+1mwUIT63/h3/tvVYwG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2dvl78AAADbAAAADwAAAAAAAAAAAAAAAACh&#10;AgAAZHJzL2Rvd25yZXYueG1sUEsFBgAAAAAEAAQA+QAAAI0DAAAAAA==&#10;" strokeweight="2pt"/>
                <v:line id="Line 63" o:spid="_x0000_s1034" style="position:absolute;visibility:visible;mso-wrap-style:square" from="9447,15097" to="9449,15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Xx4L8AAADbAAAADwAAAGRycy9kb3ducmV2LnhtbESPzQrCMBCE74LvEFbwpqmCP1SjiFDx&#10;JlYv3tZmbYvNpjRR69sbQfA4zMw3zHLdmko8qXGlZQWjYQSCOLO65FzB+ZQM5iCcR9ZYWSYFb3Kw&#10;XnU7S4y1ffGRnqnPRYCwi1FB4X0dS+myggy6oa2Jg3ezjUEfZJNL3eArwE0lx1E0lQZLDgsF1rQt&#10;KLunD6PgfjlPkt1hq09VutHXPPGX600r1e+1mwUIT63/h3/tvVYwG8P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7Xx4L8AAADbAAAADwAAAAAAAAAAAAAAAACh&#10;AgAAZHJzL2Rvd25yZXYueG1sUEsFBgAAAAAEAAQA+QAAAI0DAAAAAA==&#10;" strokeweight="2pt"/>
                <v:line id="Line 64" o:spid="_x0000_s1035" style="position:absolute;visibility:visible;mso-wrap-style:square" from="1230,15943" to="5184,15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Odn8MAAADbAAAADwAAAGRycy9kb3ducmV2LnhtbESP0WoCMRRE3wv+Q7gF3zRrh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TnZ/DAAAA2wAAAA8AAAAAAAAAAAAA&#10;AAAAoQIAAGRycy9kb3ducmV2LnhtbFBLBQYAAAAABAAEAPkAAACRAwAAAAA=&#10;" strokeweight="1pt"/>
                <v:line id="Line 65" o:spid="_x0000_s1036" style="position:absolute;visibility:visible;mso-wrap-style:square" from="1230,16226" to="5184,16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oF68MAAADbAAAADwAAAGRycy9kb3ducmV2LnhtbESP0WoCMRRE3wv+Q7gF3zRrk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BevDAAAA2wAAAA8AAAAAAAAAAAAA&#10;AAAAoQIAAGRycy9kb3ducmV2LnhtbFBLBQYAAAAABAAEAPkAAACRAwAAAAA=&#10;" strokeweight="1pt"/>
                <v:rect id="Rectangle 66" o:spid="_x0000_s1037" style="position:absolute;left:1253;top:14835;width:458;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YLMEA&#10;AADbAAAADwAAAGRycy9kb3ducmV2LnhtbESPT4vCMBTE7wt+h/AEb2uquP6pRimC4HW7Ch4fzbOt&#10;Ni81idr99htB2OMwM79hVpvONOJBzteWFYyGCQjiwuqaSwWHn93nHIQPyBoby6Tglzxs1r2PFaba&#10;PvmbHnkoRYSwT1FBFUKbSumLigz6oW2Jo3e2zmCI0pVSO3xGuGnkOEmm0mDNcaHClrYVFdf8bhRk&#10;2aU73vIF7rycJ26qJ7rMTkoN+l22BBGoC//hd3uvFcy+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7BWCzBAAAA2wAAAA8AAAAAAAAAAAAAAAAAmAIAAGRycy9kb3du&#10;cmV2LnhtbFBLBQYAAAAABAAEAPUAAACGAwAAAAA=&#10;" filled="f" stroked="f" strokeweight=".25pt">
                  <v:textbox inset="1pt,1pt,1pt,1pt">
                    <w:txbxContent>
                      <w:p w:rsidR="00B16572" w:rsidRDefault="00B16572" w:rsidP="00144863">
                        <w:pPr>
                          <w:pStyle w:val="afb"/>
                          <w:jc w:val="center"/>
                          <w:rPr>
                            <w:rFonts w:ascii="Journal" w:hAnsi="Journal"/>
                            <w:sz w:val="18"/>
                          </w:rPr>
                        </w:pPr>
                        <w:r>
                          <w:rPr>
                            <w:sz w:val="18"/>
                          </w:rPr>
                          <w:t>Змн</w:t>
                        </w:r>
                        <w:r>
                          <w:rPr>
                            <w:rFonts w:ascii="Journal" w:hAnsi="Journal"/>
                            <w:sz w:val="18"/>
                          </w:rPr>
                          <w:t>.</w:t>
                        </w:r>
                      </w:p>
                    </w:txbxContent>
                  </v:textbox>
                </v:rect>
                <v:rect id="Rectangle 67" o:spid="_x0000_s1038" style="position:absolute;left:1770;top:14835;width:571;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GW8AA&#10;AADbAAAADwAAAGRycy9kb3ducmV2LnhtbESPQYvCMBSE74L/ITxhb5oqUrUapQiC1+0qeHw0z7ba&#10;vNQkavffbxYW9jjMzDfMZtebVrzI+caygukkAUFcWt1wpeD0dRgvQfiArLG1TAq+ycNuOxxsMNP2&#10;zZ/0KkIlIoR9hgrqELpMSl/WZNBPbEccvat1BkOUrpLa4TvCTStnSZJKgw3HhRo72tdU3ounUZDn&#10;t/78KFZ48HKZuFTPdZVflPoY9fkaRKA+/If/2ketYJHC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PGW8AAAADbAAAADwAAAAAAAAAAAAAAAACYAgAAZHJzL2Rvd25y&#10;ZXYueG1sUEsFBgAAAAAEAAQA9QAAAIUDAAAAAA==&#10;" filled="f" stroked="f" strokeweight=".25pt">
                  <v:textbox inset="1pt,1pt,1pt,1pt">
                    <w:txbxContent>
                      <w:p w:rsidR="00B16572" w:rsidRDefault="00B16572" w:rsidP="00144863">
                        <w:pPr>
                          <w:pStyle w:val="afb"/>
                          <w:jc w:val="center"/>
                          <w:rPr>
                            <w:sz w:val="18"/>
                          </w:rPr>
                        </w:pPr>
                        <w:r>
                          <w:rPr>
                            <w:sz w:val="18"/>
                          </w:rPr>
                          <w:t>Арк.</w:t>
                        </w:r>
                      </w:p>
                    </w:txbxContent>
                  </v:textbox>
                </v:rect>
                <v:rect id="Rectangle 68" o:spid="_x0000_s1039" style="position:absolute;left:2401;top:14835;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9jwMIA&#10;AADbAAAADwAAAGRycy9kb3ducmV2LnhtbESPQWvCQBSE74L/YXmF3nTTUqKNrhIKgV5NFXp8ZJ9J&#10;NPs27m6T+O+7hYLHYWa+Ybb7yXRiIOdbywpelgkI4srqlmsFx69isQbhA7LGzjIpuJOH/W4+22Km&#10;7cgHGspQiwhhn6GCJoQ+k9JXDRn0S9sTR+9sncEQpauldjhGuOnka5Kk0mDLcaHBnj4aqq7lj1GQ&#10;55fpdCvfsfBynbhUv+k6/1bq+WnKNyACTeER/m9/agWrF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2PAwgAAANsAAAAPAAAAAAAAAAAAAAAAAJgCAABkcnMvZG93&#10;bnJldi54bWxQSwUGAAAAAAQABAD1AAAAhwMAAAAA&#10;" filled="f" stroked="f" strokeweight=".25pt">
                  <v:textbox inset="1pt,1pt,1pt,1pt">
                    <w:txbxContent>
                      <w:p w:rsidR="00B16572" w:rsidRDefault="00B16572" w:rsidP="00144863">
                        <w:pPr>
                          <w:pStyle w:val="afb"/>
                          <w:jc w:val="center"/>
                          <w:rPr>
                            <w:sz w:val="18"/>
                          </w:rPr>
                        </w:pPr>
                        <w:r>
                          <w:rPr>
                            <w:sz w:val="18"/>
                          </w:rPr>
                          <w:t>№ докум.</w:t>
                        </w:r>
                      </w:p>
                    </w:txbxContent>
                  </v:textbox>
                </v:rect>
                <v:rect id="Rectangle 69" o:spid="_x0000_s1040" style="position:absolute;left:3810;top:14835;width:796;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D3sr0A&#10;AADbAAAADwAAAGRycy9kb3ducmV2LnhtbERPy4rCMBTdC/5DuII7TRXxUY1SBGG2dkZweWmubbW5&#10;qUlG69+bheDycN6bXWca8SDna8sKJuMEBHFhdc2lgr/fw2gJwgdkjY1lUvAiD7ttv7fBVNsnH+mR&#10;h1LEEPYpKqhCaFMpfVGRQT+2LXHkLtYZDBG6UmqHzxhuGjlNkrk0WHNsqLClfUXFLf83CrLs2p3u&#10;+QoPXi4TN9czXWZnpYaDLluDCNSFr/jj/tEKFnFs/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MD3sr0AAADbAAAADwAAAAAAAAAAAAAAAACYAgAAZHJzL2Rvd25yZXYu&#10;eG1sUEsFBgAAAAAEAAQA9QAAAIIDAAAAAA==&#10;" filled="f" stroked="f" strokeweight=".25pt">
                  <v:textbox inset="1pt,1pt,1pt,1pt">
                    <w:txbxContent>
                      <w:p w:rsidR="00B16572" w:rsidRDefault="00B16572" w:rsidP="00144863">
                        <w:pPr>
                          <w:pStyle w:val="afb"/>
                          <w:jc w:val="center"/>
                          <w:rPr>
                            <w:sz w:val="18"/>
                          </w:rPr>
                        </w:pPr>
                        <w:r>
                          <w:rPr>
                            <w:sz w:val="18"/>
                          </w:rPr>
                          <w:t>Підпис</w:t>
                        </w:r>
                      </w:p>
                    </w:txbxContent>
                  </v:textbox>
                </v:rect>
                <v:rect id="Rectangle 70" o:spid="_x0000_s1041" style="position:absolute;left:4651;top:14835;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EV5MAA&#10;AADbAAAADwAAAGRycy9kb3ducmV2LnhtbESPQYvCMBSE7wv+h/AEb2uqLtLtGqUIglergsdH87bt&#10;2rzUJGr992ZB8DjMzDfMYtWbVtzI+caygsk4AUFcWt1wpeCw33ymIHxA1thaJgUP8rBaDj4WmGl7&#10;5x3dilCJCGGfoYI6hC6T0pc1GfRj2xFH79c6gyFKV0nt8B7hppXTJJlLgw3HhRo7WtdUnourUZDn&#10;f/3xUnzjxss0cXP9pav8pNRo2Oc/IAL14R1+tbdaQTqD/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EV5MAAAADbAAAADwAAAAAAAAAAAAAAAACYAgAAZHJzL2Rvd25y&#10;ZXYueG1sUEsFBgAAAAAEAAQA9QAAAIUDAAAAAA==&#10;" filled="f" stroked="f" strokeweight=".25pt">
                  <v:textbox inset="1pt,1pt,1pt,1pt">
                    <w:txbxContent>
                      <w:p w:rsidR="00B16572" w:rsidRDefault="00B16572" w:rsidP="00144863">
                        <w:pPr>
                          <w:pStyle w:val="afb"/>
                          <w:jc w:val="center"/>
                          <w:rPr>
                            <w:sz w:val="18"/>
                          </w:rPr>
                        </w:pPr>
                        <w:r>
                          <w:rPr>
                            <w:sz w:val="18"/>
                          </w:rPr>
                          <w:t>Дата</w:t>
                        </w:r>
                      </w:p>
                    </w:txbxContent>
                  </v:textbox>
                </v:rect>
                <v:rect id="Rectangle 71" o:spid="_x0000_s1042" style="position:absolute;left:9489;top:15112;width:76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iNkMAA&#10;AADbAAAADwAAAGRycy9kb3ducmV2LnhtbESPQYvCMBSE7wv+h/AEb2vqIlKrUcqC4NWugsdH82yr&#10;zUtNotZ/bxYEj8PMfMMs171pxZ2cbywrmIwTEMSl1Q1XCvZ/m+8UhA/IGlvLpOBJHtarwdcSM20f&#10;vKN7ESoRIewzVFCH0GVS+rImg35sO+LonawzGKJ0ldQOHxFuWvmTJDNpsOG4UGNHvzWVl+JmFOT5&#10;uT9cizluvEwTN9NTXeVHpUbDPl+ACNSHT/jd3moF6RT+v8Qf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FiNkMAAAADbAAAADwAAAAAAAAAAAAAAAACYAgAAZHJzL2Rvd25y&#10;ZXYueG1sUEsFBgAAAAAEAAQA9QAAAIUDAAAAAA==&#10;" filled="f" stroked="f" strokeweight=".25pt">
                  <v:textbox inset="1pt,1pt,1pt,1pt">
                    <w:txbxContent>
                      <w:p w:rsidR="00B16572" w:rsidRDefault="00B16572" w:rsidP="00144863">
                        <w:pPr>
                          <w:pStyle w:val="afb"/>
                          <w:jc w:val="center"/>
                          <w:rPr>
                            <w:rFonts w:ascii="Journal" w:hAnsi="Journal"/>
                            <w:sz w:val="18"/>
                          </w:rPr>
                        </w:pPr>
                        <w:r>
                          <w:rPr>
                            <w:sz w:val="18"/>
                          </w:rPr>
                          <w:t>Арк.</w:t>
                        </w:r>
                      </w:p>
                    </w:txbxContent>
                  </v:textbox>
                </v:rect>
                <v:rect id="Rectangle 72" o:spid="_x0000_s1043" style="position:absolute;left:9489;top:15405;width:765;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QoC8AA&#10;AADbAAAADwAAAGRycy9kb3ducmV2LnhtbESPQYvCMBSE7wv+h/AEb2uquNLtGqUIglergsdH87bt&#10;2rzUJGr992ZB8DjMzDfMYtWbVtzI+caygsk4AUFcWt1wpeCw33ymIHxA1thaJgUP8rBaDj4WmGl7&#10;5x3dilCJCGGfoYI6hC6T0pc1GfRj2xFH79c6gyFKV0nt8B7hppXTJJlLgw3HhRo7WtdUnourUZDn&#10;f/3xUnzjxss0cXM901V+Umo07PMfEIH68A6/2lutIP2C/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QoC8AAAADbAAAADwAAAAAAAAAAAAAAAACYAgAAZHJzL2Rvd25y&#10;ZXYueG1sUEsFBgAAAAAEAAQA9QAAAIUDAAAAAA==&#10;" filled="f" stroked="f" strokeweight=".25pt">
                  <v:textbox inset="1pt,1pt,1pt,1pt">
                    <w:txbxContent>
                      <w:p w:rsidR="00B16572" w:rsidRPr="00641260" w:rsidRDefault="00B16572" w:rsidP="00144863">
                        <w:pPr>
                          <w:jc w:val="center"/>
                          <w:rPr>
                            <w:sz w:val="20"/>
                            <w:szCs w:val="20"/>
                            <w:lang w:val="uk-UA"/>
                          </w:rPr>
                        </w:pPr>
                        <w:r>
                          <w:rPr>
                            <w:sz w:val="20"/>
                            <w:szCs w:val="20"/>
                            <w:lang w:val="uk-UA"/>
                          </w:rPr>
                          <w:t>3</w:t>
                        </w:r>
                      </w:p>
                    </w:txbxContent>
                  </v:textbox>
                </v:rect>
                <v:rect id="Rectangle 73" o:spid="_x0000_s1044" style="position:absolute;left:5251;top:14489;width:6308;height: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a2fMAA&#10;AADbAAAADwAAAGRycy9kb3ducmV2LnhtbESPQYvCMBSE78L+h/AWvGm6IqVbjVIEwatVweOjedvW&#10;bV5qErX77zeC4HGYmW+Y5XownbiT861lBV/TBARxZXXLtYLjYTvJQPiArLGzTAr+yMN69TFaYq7t&#10;g/d0L0MtIoR9jgqaEPpcSl81ZNBPbU8cvR/rDIYoXS21w0eEm07OkiSVBluOCw32tGmo+i1vRkFR&#10;XIbTtfzGrZdZ4lI913VxVmr8ORQLEIGG8A6/2jutIEvh+S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a2fMAAAADbAAAADwAAAAAAAAAAAAAAAACYAgAAZHJzL2Rvd25y&#10;ZXYueG1sUEsFBgAAAAAEAAQA9QAAAIUDAAAAAA==&#10;" filled="f" stroked="f" strokeweight=".25pt">
                  <v:textbox inset="1pt,1pt,1pt,1pt">
                    <w:txbxContent>
                      <w:p w:rsidR="00B16572" w:rsidRPr="00970EA1" w:rsidRDefault="00B16572" w:rsidP="00144863">
                        <w:pPr>
                          <w:pStyle w:val="afb"/>
                          <w:jc w:val="center"/>
                          <w:rPr>
                            <w:sz w:val="32"/>
                            <w:szCs w:val="32"/>
                          </w:rPr>
                        </w:pPr>
                        <w:r w:rsidRPr="00970EA1">
                          <w:rPr>
                            <w:rFonts w:ascii="Times New Roman" w:hAnsi="Times New Roman"/>
                            <w:i w:val="0"/>
                            <w:iCs/>
                            <w:sz w:val="32"/>
                            <w:szCs w:val="32"/>
                            <w:lang w:val="ru-RU"/>
                          </w:rPr>
                          <w:t>БР</w:t>
                        </w:r>
                        <w:proofErr w:type="gramStart"/>
                        <w:r w:rsidRPr="00970EA1">
                          <w:rPr>
                            <w:rFonts w:ascii="Times New Roman" w:hAnsi="Times New Roman"/>
                            <w:i w:val="0"/>
                            <w:iCs/>
                            <w:sz w:val="32"/>
                            <w:szCs w:val="32"/>
                          </w:rPr>
                          <w:t>.</w:t>
                        </w:r>
                        <w:r w:rsidRPr="00970EA1">
                          <w:rPr>
                            <w:rFonts w:ascii="Times New Roman" w:hAnsi="Times New Roman"/>
                            <w:i w:val="0"/>
                            <w:iCs/>
                            <w:sz w:val="32"/>
                            <w:szCs w:val="32"/>
                            <w:lang w:val="ru-RU"/>
                          </w:rPr>
                          <w:t>К</w:t>
                        </w:r>
                        <w:proofErr w:type="gramEnd"/>
                        <w:r w:rsidRPr="00970EA1">
                          <w:rPr>
                            <w:rFonts w:ascii="Times New Roman" w:hAnsi="Times New Roman"/>
                            <w:i w:val="0"/>
                            <w:iCs/>
                            <w:sz w:val="32"/>
                            <w:szCs w:val="32"/>
                            <w:lang w:val="ru-RU"/>
                          </w:rPr>
                          <w:t>І</w:t>
                        </w:r>
                        <w:r w:rsidRPr="00970EA1">
                          <w:rPr>
                            <w:rFonts w:ascii="Times New Roman" w:hAnsi="Times New Roman"/>
                            <w:i w:val="0"/>
                            <w:iCs/>
                            <w:sz w:val="32"/>
                            <w:szCs w:val="32"/>
                          </w:rPr>
                          <w:t>- 5</w:t>
                        </w:r>
                        <w:r w:rsidR="00912FCD">
                          <w:rPr>
                            <w:rFonts w:ascii="Times New Roman" w:hAnsi="Times New Roman"/>
                            <w:i w:val="0"/>
                            <w:iCs/>
                            <w:sz w:val="32"/>
                            <w:szCs w:val="32"/>
                          </w:rPr>
                          <w:t>1</w:t>
                        </w:r>
                        <w:r w:rsidRPr="00970EA1">
                          <w:rPr>
                            <w:rFonts w:ascii="Times New Roman" w:hAnsi="Times New Roman"/>
                            <w:i w:val="0"/>
                            <w:iCs/>
                            <w:sz w:val="32"/>
                            <w:szCs w:val="32"/>
                          </w:rPr>
                          <w:t>.00.00.000 ПЗ</w:t>
                        </w:r>
                      </w:p>
                      <w:p w:rsidR="00B16572" w:rsidRDefault="00B16572" w:rsidP="00144863">
                        <w:pPr>
                          <w:jc w:val="center"/>
                        </w:pPr>
                      </w:p>
                    </w:txbxContent>
                  </v:textbox>
                </v:rect>
                <v:line id="Line 74" o:spid="_x0000_s1045" style="position:absolute;visibility:visible;mso-wrap-style:square" from="1231,15092" to="11590,15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ciX78AAADbAAAADwAAAGRycy9kb3ducmV2LnhtbESPzQrCMBCE74LvEFbwpqmCP1SjiFDx&#10;JlYv3tZmbYvNpjRR69sbQfA4zMw3zHLdmko8qXGlZQWjYQSCOLO65FzB+ZQM5iCcR9ZYWSYFb3Kw&#10;XnU7S4y1ffGRnqnPRYCwi1FB4X0dS+myggy6oa2Jg3ezjUEfZJNL3eArwE0lx1E0lQZLDgsF1rQt&#10;KLunD6PgfjlPkt1hq09VutHXPPGX600r1e+1mwUIT63/h3/tvVYwn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hciX78AAADbAAAADwAAAAAAAAAAAAAAAACh&#10;AgAAZHJzL2Rvd25yZXYueG1sUEsFBgAAAAAEAAQA+QAAAI0DAAAAAA==&#10;" strokeweight="2pt"/>
                <v:line id="Line 75" o:spid="_x0000_s1046" style="position:absolute;visibility:visible;mso-wrap-style:square" from="1238,14810" to="5192,14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i2LbwAAADbAAAADwAAAGRycy9kb3ducmV2LnhtbERPuwrCMBTdBf8hXMFNUwVFqqmIUHET&#10;q4vbtbl9YHNTmqj1780gOB7Oe7PtTSNe1LnasoLZNAJBnFtdc6ngekknKxDOI2tsLJOCDznYJsPB&#10;BmNt33ymV+ZLEULYxaig8r6NpXR5RQbd1LbEgStsZ9AH2JVSd/gO4aaR8yhaSoM1h4YKW9pXlD+y&#10;p1HwuF0X6eG015cm2+l7mfrbvdBKjUf9bg3CU+//4p/7qBWswt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I4i2LbwAAADbAAAADwAAAAAAAAAAAAAAAAChAgAA&#10;ZHJzL2Rvd25yZXYueG1sUEsFBgAAAAAEAAQA+QAAAIoDAAAAAA==&#10;" strokeweight="2pt"/>
                <v:line id="Line 76" o:spid="_x0000_s1047" style="position:absolute;visibility:visible;mso-wrap-style:square" from="1230,14525" to="5184,14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7aUsQAAADbAAAADwAAAGRycy9kb3ducmV2LnhtbESPwW7CMBBE75X4B2uRemsceqggxYkQ&#10;UKmoh6rQD1jiJQ7E68h2IfD1daVKHEcz80YzrwbbiTP50DpWMMlyEMS10y03Cr53b09TECEia+wc&#10;k4IrBajK0cMcC+0u/EXnbWxEgnAoUIGJsS+kDLUhiyFzPXHyDs5bjEn6RmqPlwS3nXzO8xdpseW0&#10;YLCnpaH6tP2xCjZ+/3Ga3Boj97zx6+5zNQv2qNTjeFi8gog0xHv4v/2uFUxn8Pcl/QB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btpSxAAAANsAAAAPAAAAAAAAAAAA&#10;AAAAAKECAABkcnMvZG93bnJldi54bWxQSwUGAAAAAAQABAD5AAAAkgMAAAAA&#10;" strokeweight="1pt"/>
                <v:line id="Line 77" o:spid="_x0000_s1048" style="position:absolute;visibility:visible;mso-wrap-style:square" from="1230,15658" to="5184,15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3lEr8AAADbAAAADwAAAGRycy9kb3ducmV2LnhtbERPzYrCMBC+C75DGGFvmupBtBpF1AXF&#10;w6K7DzA2Y1NtJiXJatenN4cFjx/f/3zZ2lrcyYfKsYLhIANBXDhdcang5/uzPwERIrLG2jEp+KMA&#10;y0W3M8dcuwcf6X6KpUghHHJUYGJscilDYchiGLiGOHEX5y3GBH0ptcdHCre1HGXZWFqsODUYbGht&#10;qLidfq2CvT8fbsNnaeSZ935bf22mwV6V+ui1qxmISG18i//dO61gmtanL+kHyM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I3lEr8AAADbAAAADwAAAAAAAAAAAAAAAACh&#10;AgAAZHJzL2Rvd25yZXYueG1sUEsFBgAAAAAEAAQA+QAAAI0DAAAAAA==&#10;" strokeweight="1pt"/>
                <v:line id="Line 78" o:spid="_x0000_s1049" style="position:absolute;visibility:visible;mso-wrap-style:square" from="1230,15373" to="5184,15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FAicQAAADbAAAADwAAAGRycy9kb3ducmV2LnhtbESPwW7CMBBE75X6D9ZW4lac9FBBiINQ&#10;W6QiDlVpP2CJlzgQryPbQODrcaVKHEcz80ZTzgfbiRP50DpWkI8zEMS10y03Cn5/ls8TECEia+wc&#10;k4ILBZhXjw8lFtqd+ZtOm9iIBOFQoAITY19IGWpDFsPY9cTJ2zlvMSbpG6k9nhPcdvIly16lxZbT&#10;gsGe3gzVh83RKlj57fqQXxsjt7zyH93X+zTYvVKjp2ExAxFpiPfwf/tTK5jm8Pcl/QBZ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UCJxAAAANsAAAAPAAAAAAAAAAAA&#10;AAAAAKECAABkcnMvZG93bnJldi54bWxQSwUGAAAAAAQABAD5AAAAkgMAAAAA&#10;" strokeweight="1pt"/>
                <v:group id="Group 79" o:spid="_x0000_s1050" style="position:absolute;left:1245;top:15120;width:2491;height:248"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rect id="Rectangle 80"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iDOcAA&#10;AADbAAAADwAAAGRycy9kb3ducmV2LnhtbESPQYvCMBSE74L/ITxhb5quimjXKEUQvFoVPD6aZ9vd&#10;5qUmUbv/3giCx2FmvmGW68404k7O15YVfI8SEMSF1TWXCo6H7XAOwgdkjY1lUvBPHtarfm+JqbYP&#10;3tM9D6WIEPYpKqhCaFMpfVGRQT+yLXH0LtYZDFG6UmqHjwg3jRwnyUwarDkuVNjSpqLiL78ZBVn2&#10;252u+QK3Xs4TN9NTXWZnpb4GXfYDIlAXPuF3e6cVLC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miDOcAAAADbAAAADwAAAAAAAAAAAAAAAACYAgAAZHJzL2Rvd25y&#10;ZXYueG1sUEsFBgAAAAAEAAQA9QAAAIUDAAAAAA==&#10;" filled="f" stroked="f" strokeweight=".25pt">
                    <v:textbox inset="1pt,1pt,1pt,1pt">
                      <w:txbxContent>
                        <w:p w:rsidR="00B16572" w:rsidRPr="00EA5452" w:rsidRDefault="00B16572" w:rsidP="00144863">
                          <w:pPr>
                            <w:pStyle w:val="afb"/>
                            <w:rPr>
                              <w:rFonts w:ascii="Times New Roman" w:hAnsi="Times New Roman"/>
                              <w:sz w:val="18"/>
                            </w:rPr>
                          </w:pPr>
                          <w:r>
                            <w:rPr>
                              <w:sz w:val="18"/>
                            </w:rPr>
                            <w:t xml:space="preserve"> Роз</w:t>
                          </w:r>
                          <w:r w:rsidRPr="00EA5452">
                            <w:rPr>
                              <w:sz w:val="18"/>
                            </w:rPr>
                            <w:t>роб.</w:t>
                          </w:r>
                        </w:p>
                      </w:txbxContent>
                    </v:textbox>
                  </v:rect>
                  <v:rect id="Rectangle 81"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fHf8YA&#10;AADbAAAADwAAAGRycy9kb3ducmV2LnhtbESPQWvCQBSE7wX/w/IEL1I3Si1N6ipSEaXSQtPS8yP7&#10;zEazb9Psqum/dwtCj8PMfMPMFp2txZlaXzlWMB4lIIgLpysuFXx9ru+fQPiArLF2TAp+ycNi3rub&#10;YabdhT/onIdSRAj7DBWYEJpMSl8YsuhHriGO3t61FkOUbSl1i5cIt7WcJMmjtFhxXDDY0Iuh4pif&#10;rILv/JiWb5vdNH2droa77c/BjN8PSg363fIZRKAu/Idv7a1WkD7A35f4A+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0fHf8YAAADbAAAADwAAAAAAAAAAAAAAAACYAgAAZHJz&#10;L2Rvd25yZXYueG1sUEsFBgAAAAAEAAQA9QAAAIsDAAAAAA==&#10;" filled="f" stroked="f" strokeweight=".25pt">
                    <v:textbox inset="0,0,0,0">
                      <w:txbxContent>
                        <w:p w:rsidR="00B16572" w:rsidRPr="00E335A5" w:rsidRDefault="00B16572" w:rsidP="00144863">
                          <w:pPr>
                            <w:rPr>
                              <w:sz w:val="20"/>
                              <w:szCs w:val="22"/>
                              <w:lang w:val="uk-UA"/>
                            </w:rPr>
                          </w:pPr>
                          <w:r>
                            <w:rPr>
                              <w:sz w:val="20"/>
                              <w:szCs w:val="22"/>
                              <w:lang w:val="uk-UA"/>
                            </w:rPr>
                            <w:t>Салій В.В.</w:t>
                          </w:r>
                        </w:p>
                      </w:txbxContent>
                    </v:textbox>
                  </v:rect>
                </v:group>
                <v:group id="Group 82" o:spid="_x0000_s1053" style="position:absolute;left:1245;top:15398;width:2491;height:248"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rect id="Rectangle 83"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8gocAA&#10;AADbAAAADwAAAGRycy9kb3ducmV2LnhtbESPQYvCMBSE7wv+h/AEb2u6IsV2jVIEwat1Fzw+mmfb&#10;3ealJlHrvzeC4HGYmW+Y5XownbiS861lBV/TBARxZXXLtYKfw/ZzAcIHZI2dZVJwJw/r1ehjibm2&#10;N97TtQy1iBD2OSpoQuhzKX3VkEE/tT1x9E7WGQxRulpqh7cIN52cJUkqDbYcFxrsadNQ9V9ejIKi&#10;+Bt+z2WGWy8XiUv1XNfFUanJeCi+QQQawjv8au+0giyF5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h8gocAAAADbAAAADwAAAAAAAAAAAAAAAACYAgAAZHJzL2Rvd25y&#10;ZXYueG1sUEsFBgAAAAAEAAQA9QAAAIUDAAAAAA==&#10;" filled="f" stroked="f" strokeweight=".25pt">
                    <v:textbox inset="1pt,1pt,1pt,1pt">
                      <w:txbxContent>
                        <w:p w:rsidR="00B16572" w:rsidRDefault="00B16572" w:rsidP="00144863">
                          <w:pPr>
                            <w:pStyle w:val="afb"/>
                            <w:rPr>
                              <w:sz w:val="18"/>
                            </w:rPr>
                          </w:pPr>
                          <w:r>
                            <w:rPr>
                              <w:sz w:val="18"/>
                            </w:rPr>
                            <w:t xml:space="preserve"> Перевір.</w:t>
                          </w:r>
                        </w:p>
                      </w:txbxContent>
                    </v:textbox>
                  </v:rect>
                  <v:rect id="Rectangle 84"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VZCMYA&#10;AADbAAAADwAAAGRycy9kb3ducmV2LnhtbESPQWvCQBSE7wX/w/KEXqRuLGib1FWkpShKC01Lz4/s&#10;MxvNvk2zq8Z/7wpCj8PMfMNM552txZFaXzlWMBomIIgLpysuFfx8vz88g/ABWWPtmBScycN81rub&#10;Yqbdib/omIdSRAj7DBWYEJpMSl8YsuiHriGO3ta1FkOUbSl1i6cIt7V8TJKJtFhxXDDY0KuhYp8f&#10;rILffJ+WH8vNOF2P3wab1d/OjD53St33u8ULiEBd+A/f2iutIH2C65f4A+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5VZCMYAAADbAAAADwAAAAAAAAAAAAAAAACYAgAAZHJz&#10;L2Rvd25yZXYueG1sUEsFBgAAAAAEAAQA9QAAAIsDAAAAAA==&#10;" filled="f" stroked="f" strokeweight=".25pt">
                    <v:textbox inset="0,0,0,0">
                      <w:txbxContent>
                        <w:p w:rsidR="00B16572" w:rsidRPr="00B83D5C" w:rsidRDefault="00B16572" w:rsidP="00144863">
                          <w:pPr>
                            <w:rPr>
                              <w:sz w:val="16"/>
                              <w:szCs w:val="16"/>
                              <w:lang w:val="uk-UA"/>
                            </w:rPr>
                          </w:pPr>
                          <w:r w:rsidRPr="00B83D5C">
                            <w:rPr>
                              <w:sz w:val="16"/>
                              <w:szCs w:val="16"/>
                              <w:lang w:val="uk-UA"/>
                            </w:rPr>
                            <w:t>Кропивницька В.Б</w:t>
                          </w:r>
                        </w:p>
                      </w:txbxContent>
                    </v:textbox>
                  </v:rect>
                </v:group>
                <v:group id="Group 85" o:spid="_x0000_s1056" style="position:absolute;left:1245;top:15683;width:2491;height:248"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rect id="Rectangle 86"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C008AA&#10;AADbAAAADwAAAGRycy9kb3ducmV2LnhtbESPQYvCMBSE74L/ITxhbzbdZRHbNUoRBK9WBY+P5tl2&#10;t3mpSVbrvzeC4HGYmW+YxWownbiS861lBZ9JCoK4srrlWsFhv5nOQfiArLGzTAru5GG1HI8WmGt7&#10;4x1dy1CLCGGfo4ImhD6X0lcNGfSJ7Ymjd7bOYIjS1VI7vEW46eRXms6kwZbjQoM9rRuq/sp/o6Ao&#10;fofjpcxw4+U8dTP9revipNTHZCh+QAQawjv8am+1giyD55f4A+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4C008AAAADbAAAADwAAAAAAAAAAAAAAAACYAgAAZHJzL2Rvd25y&#10;ZXYueG1sUEsFBgAAAAAEAAQA9QAAAIUDAAAAAA==&#10;" filled="f" stroked="f" strokeweight=".25pt">
                    <v:textbox inset="1pt,1pt,1pt,1pt">
                      <w:txbxContent>
                        <w:p w:rsidR="00B16572" w:rsidRDefault="00B16572" w:rsidP="00144863">
                          <w:pPr>
                            <w:pStyle w:val="afb"/>
                            <w:rPr>
                              <w:sz w:val="18"/>
                            </w:rPr>
                          </w:pPr>
                          <w:r>
                            <w:rPr>
                              <w:sz w:val="18"/>
                            </w:rPr>
                            <w:t xml:space="preserve"> Реценз.</w:t>
                          </w:r>
                        </w:p>
                      </w:txbxContent>
                    </v:textbox>
                  </v:rect>
                  <v:rect id="Rectangle 87"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p68IA&#10;AADcAAAADwAAAGRycy9kb3ducmV2LnhtbESPQWsCMRCF7wX/Qxiht5pYROzWKEtB8Oqq0OOwme5u&#10;u5msSdTtv+8cCt5meG/e+2a9HX2vbhRTF9jCfGZAEdfBddxYOB13LytQKSM77AOThV9KsN1MntZY&#10;uHDnA92q3CgJ4VSghTbnodA61S15TLMwEIv2FaLHLGtstIt4l3Df61djltpjx9LQ4kAfLdU/1dVb&#10;KMvv8Xyp3nCX9MrEpVu4pvy09nk6lu+gMo35Yf6/3jvBN4Ivz8gEe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RCnrwgAAANwAAAAPAAAAAAAAAAAAAAAAAJgCAABkcnMvZG93&#10;bnJldi54bWxQSwUGAAAAAAQABAD1AAAAhwMAAAAA&#10;" filled="f" stroked="f" strokeweight=".25pt">
                    <v:textbox inset="1pt,1pt,1pt,1pt">
                      <w:txbxContent>
                        <w:p w:rsidR="00B16572" w:rsidRPr="00785A23" w:rsidRDefault="00B16572" w:rsidP="00144863">
                          <w:pPr>
                            <w:rPr>
                              <w:sz w:val="20"/>
                              <w:szCs w:val="20"/>
                              <w:lang w:val="uk-UA"/>
                            </w:rPr>
                          </w:pPr>
                        </w:p>
                      </w:txbxContent>
                    </v:textbox>
                  </v:rect>
                </v:group>
                <v:group id="Group 88" o:spid="_x0000_s1059" style="position:absolute;left:1245;top:15960;width:2491;height:248"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rect id="Rectangle 89"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oSB8AA&#10;AADcAAAADwAAAGRycy9kb3ducmV2LnhtbERPTWvDMAy9F/YfjAa7tfbKCGlWt4RCYdelG/QoYi1J&#10;G8uZ7SbZv58Lg930eJ/a7mfbi5F86BxreF4pEMS1Mx03Gj5Ox2UOIkRkg71j0vBDAfa7h8UWC+Mm&#10;fqexio1IIRwK1NDGOBRShroli2HlBuLEfTlvMSboG2k8Tinc9nKtVCYtdpwaWhzo0FJ9rW5WQ1le&#10;5s/vaoPHIHPlM/NimvKs9dPjXL6CiDTHf/Gf+82k+WoN92fSBXL3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9oSB8AAAADcAAAADwAAAAAAAAAAAAAAAACYAgAAZHJzL2Rvd25y&#10;ZXYueG1sUEsFBgAAAAAEAAQA9QAAAIUDAAAAAA==&#10;" filled="f" stroked="f" strokeweight=".25pt">
                    <v:textbox inset="1pt,1pt,1pt,1pt">
                      <w:txbxContent>
                        <w:p w:rsidR="00B16572" w:rsidRDefault="00B16572" w:rsidP="00144863">
                          <w:pPr>
                            <w:pStyle w:val="afb"/>
                            <w:rPr>
                              <w:sz w:val="18"/>
                            </w:rPr>
                          </w:pPr>
                          <w:r>
                            <w:rPr>
                              <w:sz w:val="18"/>
                            </w:rPr>
                            <w:t xml:space="preserve"> Н. Контр.</w:t>
                          </w:r>
                        </w:p>
                      </w:txbxContent>
                    </v:textbox>
                  </v:rect>
                  <v:rect id="Rectangle 90"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a3nL8A&#10;AADcAAAADwAAAGRycy9kb3ducmV2LnhtbERPTYvCMBC9L/gfwgh7WxNXEa1GKYLg1boLexyasa02&#10;k5pktfvvjSDsbR7vc1ab3rbiRj40jjWMRwoEcelMw5WGr+PuYw4iRGSDrWPS8EcBNuvB2woz4+58&#10;oFsRK5FCOGSooY6xy6QMZU0Ww8h1xIk7OW8xJugraTzeU7ht5adSM2mx4dRQY0fbmspL8Ws15Pm5&#10;/74WC9wFOVd+Zqamyn+0fh/2+RJEpD7+i1/uvUnz1QSez6QL5P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lrecvwAAANwAAAAPAAAAAAAAAAAAAAAAAJgCAABkcnMvZG93bnJl&#10;di54bWxQSwUGAAAAAAQABAD1AAAAhAMAAAAA&#10;" filled="f" stroked="f" strokeweight=".25pt">
                    <v:textbox inset="1pt,1pt,1pt,1pt">
                      <w:txbxContent>
                        <w:p w:rsidR="00B16572" w:rsidRPr="00B12E7E" w:rsidRDefault="00B16572" w:rsidP="00144863">
                          <w:r>
                            <w:rPr>
                              <w:sz w:val="16"/>
                              <w:szCs w:val="16"/>
                              <w:lang w:val="uk-UA"/>
                            </w:rPr>
                            <w:t>Лазорів А.М</w:t>
                          </w:r>
                        </w:p>
                      </w:txbxContent>
                    </v:textbox>
                  </v:rect>
                </v:group>
                <v:group id="Group 91" o:spid="_x0000_s1062" style="position:absolute;left:1245;top:16237;width:2491;height:248"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rect id="Rectangle 92"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Kc78A&#10;AADcAAAADwAAAGRycy9kb3ducmV2LnhtbERPTYvCMBC9L/gfwgh7WxMXFa1GKYLg1boLexyasa02&#10;k5pktfvvjSDsbR7vc1ab3rbiRj40jjWMRwoEcelMw5WGr+PuYw4iRGSDrWPS8EcBNuvB2woz4+58&#10;oFsRK5FCOGSooY6xy6QMZU0Ww8h1xIk7OW8xJugraTzeU7ht5adSM2mx4dRQY0fbmspL8Ws15Pm5&#10;/74WC9wFOVd+Ziamyn+0fh/2+RJEpD7+i1/uvUnz1RSez6QL5P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0M4pzvwAAANwAAAAPAAAAAAAAAAAAAAAAAJgCAABkcnMvZG93bnJl&#10;di54bWxQSwUGAAAAAAQABAD1AAAAhAMAAAAA&#10;" filled="f" stroked="f" strokeweight=".25pt">
                    <v:textbox inset="1pt,1pt,1pt,1pt">
                      <w:txbxContent>
                        <w:p w:rsidR="00B16572" w:rsidRDefault="00B16572" w:rsidP="00144863">
                          <w:pPr>
                            <w:pStyle w:val="afb"/>
                            <w:rPr>
                              <w:sz w:val="18"/>
                            </w:rPr>
                          </w:pPr>
                          <w:r>
                            <w:rPr>
                              <w:sz w:val="18"/>
                            </w:rPr>
                            <w:t xml:space="preserve"> Затверд.</w:t>
                          </w:r>
                        </w:p>
                      </w:txbxContent>
                    </v:textbox>
                  </v:rect>
                  <v:rect id="Rectangle 93"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BqcQA&#10;AADcAAAADwAAAGRycy9kb3ducmV2LnhtbERP32vCMBB+H+x/CCf4MmaqoGhnlKEMZaKwKns+mrOp&#10;Npeuidr990YY7O0+vp83nbe2EldqfOlYQb+XgCDOnS65UHDYf7yOQfiArLFyTAp+ycN89vw0xVS7&#10;G3/RNQuFiCHsU1RgQqhTKX1uyKLvuZo4ckfXWAwRNoXUDd5iuK3kIElG0mLJscFgTQtD+Tm7WAXf&#10;2XlSbFeb4eRzuHzZrH9Opr87KdXttO9vIAK14V/8517rOD8ZweOZeIG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1QanEAAAA3AAAAA8AAAAAAAAAAAAAAAAAmAIAAGRycy9k&#10;b3ducmV2LnhtbFBLBQYAAAAABAAEAPUAAACJAwAAAAA=&#10;" filled="f" stroked="f" strokeweight=".25pt">
                    <v:textbox inset="0,0,0,0">
                      <w:txbxContent>
                        <w:p w:rsidR="00B16572" w:rsidRPr="007420DB" w:rsidRDefault="00B16572" w:rsidP="00144863">
                          <w:pPr>
                            <w:rPr>
                              <w:sz w:val="20"/>
                              <w:szCs w:val="22"/>
                              <w:lang w:val="uk-UA"/>
                            </w:rPr>
                          </w:pPr>
                          <w:r>
                            <w:rPr>
                              <w:sz w:val="20"/>
                              <w:szCs w:val="22"/>
                              <w:lang w:val="uk-UA"/>
                            </w:rPr>
                            <w:t>Мельничук С. І</w:t>
                          </w:r>
                        </w:p>
                      </w:txbxContent>
                    </v:textbox>
                  </v:rect>
                </v:group>
                <v:line id="Line 94" o:spid="_x0000_s1065" style="position:absolute;visibility:visible;mso-wrap-style:square" from="8596,15097" to="8597,16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5q8oL4AAADcAAAADwAAAGRycy9kb3ducmV2LnhtbERPSwrCMBDdC94hjOBOUwU/VKOIUHEn&#10;VjfuxmZsi82kNFHr7Y0guJvH+85y3ZpKPKlxpWUFo2EEgjizuuRcwfmUDOYgnEfWWFkmBW9ysF51&#10;O0uMtX3xkZ6pz0UIYRejgsL7OpbSZQUZdENbEwfuZhuDPsAml7rBVwg3lRxH0VQaLDk0FFjTtqDs&#10;nj6MgvvlPEl2h60+VelGX/PEX643rVS/124WIDy1/i/+ufc6zI9m8H0mXCB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rmrygvgAAANwAAAAPAAAAAAAAAAAAAAAAAKEC&#10;AABkcnMvZG93bnJldi54bWxQSwUGAAAAAAQABAD5AAAAjAMAAAAA&#10;" strokeweight="2pt"/>
                <v:rect id="Rectangle 95" o:spid="_x0000_s1066" style="position:absolute;left:5265;top:15157;width:3264;height:1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Il7cIA&#10;AADcAAAADwAAAGRycy9kb3ducmV2LnhtbESPQWsCMRCF7wX/Qxiht5pYROzWKEtB8Oqq0OOwme5u&#10;u5msSdTtv+8cCt5meG/e+2a9HX2vbhRTF9jCfGZAEdfBddxYOB13LytQKSM77AOThV9KsN1MntZY&#10;uHDnA92q3CgJ4VSghTbnodA61S15TLMwEIv2FaLHLGtstIt4l3Df61djltpjx9LQ4kAfLdU/1dVb&#10;KMvv8Xyp3nCX9MrEpVu4pvy09nk6lu+gMo35Yf6/3jvBN0Irz8gEe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iXtwgAAANwAAAAPAAAAAAAAAAAAAAAAAJgCAABkcnMvZG93&#10;bnJldi54bWxQSwUGAAAAAAQABAD1AAAAhwMAAAAA&#10;" filled="f" stroked="f" strokeweight=".25pt">
                  <v:textbox inset="1pt,1pt,1pt,1pt">
                    <w:txbxContent>
                      <w:p w:rsidR="00B16572" w:rsidRPr="00E567BC" w:rsidRDefault="00B16572" w:rsidP="00144863">
                        <w:pPr>
                          <w:jc w:val="center"/>
                          <w:rPr>
                            <w:sz w:val="22"/>
                            <w:szCs w:val="22"/>
                            <w:lang w:val="uk-UA"/>
                          </w:rPr>
                        </w:pPr>
                        <w:r w:rsidRPr="008473F9">
                          <w:rPr>
                            <w:sz w:val="22"/>
                            <w:szCs w:val="22"/>
                            <w:lang w:val="uk-UA"/>
                          </w:rPr>
                          <w:t>Розробка програмного модуля адаптивного балансування навантаження між ядрами процесора на основі алгоритму Round Robin</w:t>
                        </w:r>
                      </w:p>
                    </w:txbxContent>
                  </v:textbox>
                </v:rect>
                <v:line id="Line 96" o:spid="_x0000_s1067" style="position:absolute;visibility:visible;mso-wrap-style:square" from="8603,15376" to="11596,15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mNSb0AAADcAAAADwAAAGRycy9kb3ducmV2LnhtbERPvQrCMBDeBd8hnOCmqYKi1SgiVNzE&#10;6uJ2NmdbbC6liVrf3giC2318v7dct6YST2pcaVnBaBiBIM6sLjlXcD4lgxkI55E1VpZJwZscrFfd&#10;zhJjbV98pGfqcxFC2MWooPC+jqV0WUEG3dDWxIG72cagD7DJpW7wFcJNJcdRNJUGSw4NBda0LSi7&#10;pw+j4H45T5LdYatPVbrR1zzxl+tNK9XvtZsFCE+t/4t/7r0O86M5fJ8JF8jV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VJjUm9AAAA3AAAAA8AAAAAAAAAAAAAAAAAoQIA&#10;AGRycy9kb3ducmV2LnhtbFBLBQYAAAAABAAEAPkAAACLAwAAAAA=&#10;" strokeweight="2pt"/>
                <v:line id="Line 97" o:spid="_x0000_s1068" style="position:absolute;visibility:visible;mso-wrap-style:square" from="8602,15659" to="11595,15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qyCcIAAADcAAAADwAAAGRycy9kb3ducmV2LnhtbESPQYvCQAyF74L/YYiwN50qrEh1FBEq&#10;3sTqxVvsxLbYyZTOqPXfm8PC3hLey3tfVpveNepFXag9G5hOElDEhbc1lwYu52y8ABUissXGMxn4&#10;UIDNejhYYWr9m0/0ymOpJIRDigaqGNtU61BU5DBMfEss2t13DqOsXalth28Jd42eJclcO6xZGips&#10;aVdR8cifzsDjevnN9sedPTf51t7KLF5vd2vMz6jfLkFF6uO/+e/6YAV/KvjyjEyg1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aqyCcIAAADcAAAADwAAAAAAAAAAAAAA&#10;AAChAgAAZHJzL2Rvd25yZXYueG1sUEsFBgAAAAAEAAQA+QAAAJADAAAAAA==&#10;" strokeweight="2pt"/>
                <v:line id="Line 98" o:spid="_x0000_s1069" style="position:absolute;visibility:visible;mso-wrap-style:square" from="10297,15097" to="10299,15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YXkr0AAADcAAAADwAAAGRycy9kb3ducmV2LnhtbERPvQrCMBDeBd8hnOCmaQVFqlFEqLiJ&#10;1cXtbM622FxKE7W+vREEt/v4fm+57kwtntS6yrKCeByBIM6trrhQcD6lozkI55E11pZJwZscrFf9&#10;3hITbV98pGfmCxFC2CWooPS+SaR0eUkG3dg2xIG72dagD7AtpG7xFcJNLSdRNJMGKw4NJTa0LSm/&#10;Zw+j4H45T9PdYatPdbbR1yL1l+tNKzUcdJsFCE+d/4t/7r0O8+MYvs+EC+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7mF5K9AAAA3AAAAA8AAAAAAAAAAAAAAAAAoQIA&#10;AGRycy9kb3ducmV2LnhtbFBLBQYAAAAABAAEAPkAAACLAwAAAAA=&#10;" strokeweight="2pt"/>
                <v:rect id="Rectangle 99" o:spid="_x0000_s1070" style="position:absolute;left:8641;top:15112;width:76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OE2r8A&#10;AADcAAAADwAAAGRycy9kb3ducmV2LnhtbERPTYvCMBC9C/6HMMLeNFUW0WpayoLg1boLHodmbKvN&#10;pCZZrf/eCAt7m8f7nG0+mE7cyfnWsoL5LAFBXFndcq3g+7ibrkD4gKyxs0wKnuQhz8ajLabaPvhA&#10;9zLUIoawT1FBE0KfSumrhgz6me2JI3e2zmCI0NVSO3zEcNPJRZIspcGWY0ODPX01VF3LX6OgKC7D&#10;z61c487LVeKW+lPXxUmpj8lQbEAEGsK/+M+913H+fAHvZ+IFMn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4TavwAAANwAAAAPAAAAAAAAAAAAAAAAAJgCAABkcnMvZG93bnJl&#10;di54bWxQSwUGAAAAAAQABAD1AAAAhAMAAAAA&#10;" filled="f" stroked="f" strokeweight=".25pt">
                  <v:textbox inset="1pt,1pt,1pt,1pt">
                    <w:txbxContent>
                      <w:p w:rsidR="00B16572" w:rsidRDefault="00B16572" w:rsidP="00144863">
                        <w:pPr>
                          <w:pStyle w:val="afb"/>
                          <w:jc w:val="center"/>
                          <w:rPr>
                            <w:sz w:val="18"/>
                          </w:rPr>
                        </w:pPr>
                        <w:r>
                          <w:rPr>
                            <w:sz w:val="18"/>
                          </w:rPr>
                          <w:t>Літ.</w:t>
                        </w:r>
                      </w:p>
                    </w:txbxContent>
                  </v:textbox>
                </v:rect>
                <v:rect id="Rectangle 100" o:spid="_x0000_s1071" style="position:absolute;left:10344;top:15112;width:1207;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8hQcEA&#10;AADcAAAADwAAAGRycy9kb3ducmV2LnhtbERPTWvCQBC9C/0PyxR6001sEU1dJQiBXk0VPA7ZaZI2&#10;Oxt31yT9926h4G0e73O2+8l0YiDnW8sK0kUCgriyuuVawemzmK9B+ICssbNMCn7Jw373NNtipu3I&#10;RxrKUIsYwj5DBU0IfSalrxoy6Be2J47cl3UGQ4SultrhGMNNJ5dJspIGW44NDfZ0aKj6KW9GQZ5/&#10;T+drucHCy3XiVvpN1/lFqZfnKX8HEWgKD/G/+0PH+ekr/D0TL5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PIUHBAAAA3AAAAA8AAAAAAAAAAAAAAAAAmAIAAGRycy9kb3du&#10;cmV2LnhtbFBLBQYAAAAABAAEAPUAAACGAwAAAAA=&#10;" filled="f" stroked="f" strokeweight=".25pt">
                  <v:textbox inset="1pt,1pt,1pt,1pt">
                    <w:txbxContent>
                      <w:p w:rsidR="00B16572" w:rsidRDefault="00B16572" w:rsidP="00144863">
                        <w:pPr>
                          <w:pStyle w:val="afb"/>
                          <w:jc w:val="center"/>
                          <w:rPr>
                            <w:rFonts w:ascii="Journal" w:hAnsi="Journal"/>
                            <w:sz w:val="18"/>
                          </w:rPr>
                        </w:pPr>
                        <w:r>
                          <w:rPr>
                            <w:sz w:val="18"/>
                          </w:rPr>
                          <w:t>Акрушів</w:t>
                        </w:r>
                      </w:p>
                    </w:txbxContent>
                  </v:textbox>
                </v:rect>
                <v:rect id="Rectangle 101" o:spid="_x0000_s1072" style="position:absolute;left:10351;top:15397;width:1207;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a5Nb8A&#10;AADcAAAADwAAAGRycy9kb3ducmV2LnhtbERPTYvCMBC9C/6HMAt707Qi4naNUoSC160KHodmtu1u&#10;M6lJ1PrvjSB4m8f7nNVmMJ24kvOtZQXpNAFBXFndcq3gsC8mSxA+IGvsLJOCO3nYrMejFWba3viH&#10;rmWoRQxhn6GCJoQ+k9JXDRn0U9sTR+7XOoMhQldL7fAWw00nZ0mykAZbjg0N9rRtqPovL0ZBnv8N&#10;x3P5hYWXy8Qt9FzX+Umpz48h/wYRaAhv8cu903F+OofnM/EC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prk1vwAAANwAAAAPAAAAAAAAAAAAAAAAAJgCAABkcnMvZG93bnJl&#10;di54bWxQSwUGAAAAAAQABAD1AAAAhAMAAAAA&#10;" filled="f" stroked="f" strokeweight=".25pt">
                  <v:textbox inset="1pt,1pt,1pt,1pt">
                    <w:txbxContent>
                      <w:p w:rsidR="00B16572" w:rsidRPr="007D0E16" w:rsidRDefault="00B16572" w:rsidP="00144863">
                        <w:pPr>
                          <w:jc w:val="center"/>
                        </w:pPr>
                      </w:p>
                    </w:txbxContent>
                  </v:textbox>
                </v:rect>
                <v:line id="Line 102" o:spid="_x0000_s1073" style="position:absolute;visibility:visible;mso-wrap-style:square" from="8880,15382" to="8881,15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6TIsIAAADcAAAADwAAAGRycy9kb3ducmV2LnhtbERPzWoCMRC+C32HMIXeanYLFrsapbQK&#10;lR7ErQ8wbsbN6mayJFG3Pr0pFLzNx/c703lvW3EmHxrHCvJhBoK4crrhWsH2Z/k8BhEissbWMSn4&#10;pQDz2cNgioV2F97QuYy1SCEcClRgYuwKKUNlyGIYuo44cXvnLcYEfS21x0sKt618ybJXabHh1GCw&#10;ow9D1bE8WQUrv/s+5tfayB2v/KJdf74Fe1Dq6bF/n4CI1Me7+N/9pdP8fAR/z6QL5O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W6TIsIAAADcAAAADwAAAAAAAAAAAAAA&#10;AAChAgAAZHJzL2Rvd25yZXYueG1sUEsFBgAAAAAEAAQA+QAAAJADAAAAAA==&#10;" strokeweight="1pt"/>
                <v:line id="Line 103" o:spid="_x0000_s1074" style="position:absolute;visibility:visible;mso-wrap-style:square" from="9163,15383" to="9164,15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wNVcIAAADcAAAADwAAAGRycy9kb3ducmV2LnhtbERPzWoCMRC+F3yHMIK3mt0epN1uVopW&#10;UHooVR9g3Ew3WzeTJYm6+vRNoeBtPr7fKeeD7cSZfGgdK8inGQji2umWGwX73erxGUSIyBo7x6Tg&#10;SgHm1eihxEK7C3/ReRsbkUI4FKjAxNgXUobakMUwdT1x4r6dtxgT9I3UHi8p3HbyKctm0mLLqcFg&#10;TwtD9XF7sgo2/vBxzG+NkQfe+Pfuc/kS7I9Sk/Hw9goi0hDv4n/3Wqf5+Qz+nkkXy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bwNVcIAAADcAAAADwAAAAAAAAAAAAAA&#10;AAChAgAAZHJzL2Rvd25yZXYueG1sUEsFBgAAAAAEAAQA+QAAAJADAAAAAA==&#10;" strokeweight="1pt"/>
                <v:rect id="Rectangle 104" o:spid="_x0000_s1075" style="position:absolute;left:8641;top:15885;width:2910;height: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QnQsEA&#10;AADcAAAADwAAAGRycy9kb3ducmV2LnhtbERPyWrDMBC9B/oPYgq9JbJDyeJGCSZg6DVuAjkO1tR2&#10;a40cSbHdv48Khd7m8dbZHSbTiYGcby0rSBcJCOLK6pZrBeePYr4B4QOyxs4yKfghD4f902yHmbYj&#10;n2goQy1iCPsMFTQh9JmUvmrIoF/Ynjhyn9YZDBG6WmqHYww3nVwmyUoabDk2NNjTsaHqu7wbBXn+&#10;NV1u5RYLLzeJW+lXXedXpV6ep/wNRKAp/Iv/3O86zk/X8PtMvED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0J0LBAAAA3AAAAA8AAAAAAAAAAAAAAAAAmAIAAGRycy9kb3du&#10;cmV2LnhtbFBLBQYAAAAABAAEAPUAAACGAwAAAAA=&#10;" filled="f" stroked="f" strokeweight=".25pt">
                  <v:textbox inset="1pt,1pt,1pt,1pt">
                    <w:txbxContent>
                      <w:p w:rsidR="00B16572" w:rsidRPr="00785A23" w:rsidRDefault="00B16572" w:rsidP="00144863">
                        <w:pPr>
                          <w:jc w:val="center"/>
                          <w:rPr>
                            <w:lang w:val="uk-UA"/>
                          </w:rPr>
                        </w:pPr>
                        <w:r>
                          <w:t>ІФНТУНГ</w:t>
                        </w:r>
                        <w:r>
                          <w:rPr>
                            <w:lang w:val="uk-UA"/>
                          </w:rPr>
                          <w:t>,</w:t>
                        </w:r>
                        <w:r>
                          <w:t xml:space="preserve"> </w:t>
                        </w:r>
                        <w:r w:rsidRPr="00E335A5">
                          <w:t>К</w:t>
                        </w:r>
                        <w:r w:rsidRPr="00E335A5">
                          <w:rPr>
                            <w:lang w:val="uk-UA"/>
                          </w:rPr>
                          <w:t>І</w:t>
                        </w:r>
                        <w:r w:rsidRPr="00E335A5">
                          <w:t>-</w:t>
                        </w:r>
                        <w:r>
                          <w:rPr>
                            <w:lang w:val="uk-UA"/>
                          </w:rPr>
                          <w:t>22-2</w:t>
                        </w:r>
                      </w:p>
                    </w:txbxContent>
                  </v:textbox>
                </v:rect>
              </v:group>
            </w:pict>
          </mc:Fallback>
        </mc:AlternateContent>
      </w:r>
      <w:r w:rsidR="00144863" w:rsidRPr="00B212FA">
        <w:rPr>
          <w:rStyle w:val="ac"/>
          <w:color w:val="auto"/>
          <w:szCs w:val="28"/>
          <w:u w:val="none"/>
          <w:lang w:val="ru-RU"/>
        </w:rPr>
        <w:t>ЗМІ</w:t>
      </w:r>
      <w:proofErr w:type="gramStart"/>
      <w:r w:rsidR="00144863" w:rsidRPr="00B212FA">
        <w:rPr>
          <w:rStyle w:val="ac"/>
          <w:color w:val="auto"/>
          <w:szCs w:val="28"/>
          <w:u w:val="none"/>
          <w:lang w:val="ru-RU"/>
        </w:rPr>
        <w:t>СТ</w:t>
      </w:r>
      <w:proofErr w:type="gramEnd"/>
    </w:p>
    <w:p w:rsidR="00144863" w:rsidRPr="00B212FA" w:rsidRDefault="00144863" w:rsidP="00144863">
      <w:pPr>
        <w:spacing w:line="480" w:lineRule="auto"/>
        <w:rPr>
          <w:sz w:val="28"/>
          <w:szCs w:val="28"/>
        </w:rPr>
      </w:pPr>
    </w:p>
    <w:p w:rsidR="00144863" w:rsidRPr="00601263" w:rsidRDefault="00144863" w:rsidP="00144863">
      <w:pPr>
        <w:widowControl w:val="0"/>
        <w:kinsoku w:val="0"/>
        <w:autoSpaceDE w:val="0"/>
        <w:autoSpaceDN w:val="0"/>
        <w:adjustRightInd w:val="0"/>
        <w:spacing w:line="360" w:lineRule="auto"/>
        <w:rPr>
          <w:sz w:val="28"/>
          <w:szCs w:val="28"/>
          <w:lang w:val="uk-UA" w:eastAsia="en-US"/>
        </w:rPr>
      </w:pPr>
      <w:r w:rsidRPr="00601263">
        <w:rPr>
          <w:sz w:val="28"/>
          <w:szCs w:val="28"/>
          <w:lang w:val="uk-UA" w:eastAsia="en-US"/>
        </w:rPr>
        <w:t xml:space="preserve">Вступ </w:t>
      </w:r>
      <w:r w:rsidRPr="00601263">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t>5</w:t>
      </w:r>
      <w:r w:rsidRPr="00601263">
        <w:rPr>
          <w:sz w:val="28"/>
          <w:szCs w:val="28"/>
          <w:lang w:val="uk-UA" w:eastAsia="en-US"/>
        </w:rPr>
        <w:t xml:space="preserve"> </w:t>
      </w:r>
    </w:p>
    <w:p w:rsidR="00144863" w:rsidRPr="00601263" w:rsidRDefault="00D6327C"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1</w:t>
      </w:r>
      <w:r w:rsidR="00144863">
        <w:rPr>
          <w:sz w:val="28"/>
          <w:szCs w:val="28"/>
          <w:lang w:val="uk-UA" w:eastAsia="en-US"/>
        </w:rPr>
        <w:t xml:space="preserve"> </w:t>
      </w:r>
      <w:r w:rsidRPr="00D6327C">
        <w:rPr>
          <w:sz w:val="28"/>
          <w:szCs w:val="28"/>
          <w:lang w:val="uk-UA" w:eastAsia="en-US"/>
        </w:rPr>
        <w:t xml:space="preserve">АНАЛІЗ АЛГОРИТМІВ ПЛАНУВАННЯ ТА МЕТОДІВ </w:t>
      </w:r>
      <w:r w:rsidR="00AD235C">
        <w:rPr>
          <w:sz w:val="28"/>
          <w:szCs w:val="28"/>
          <w:lang w:val="uk-UA" w:eastAsia="en-US"/>
        </w:rPr>
        <w:br/>
      </w:r>
      <w:r w:rsidRPr="00D6327C">
        <w:rPr>
          <w:sz w:val="28"/>
          <w:szCs w:val="28"/>
          <w:lang w:val="uk-UA" w:eastAsia="en-US"/>
        </w:rPr>
        <w:t xml:space="preserve">БАЛАНСУВАННЯ НАВАНТАЖЕННЯ В </w:t>
      </w:r>
      <w:r w:rsidR="00AD235C">
        <w:rPr>
          <w:sz w:val="28"/>
          <w:szCs w:val="28"/>
          <w:lang w:val="uk-UA" w:eastAsia="en-US"/>
        </w:rPr>
        <w:br/>
      </w:r>
      <w:r w:rsidRPr="00D6327C">
        <w:rPr>
          <w:sz w:val="28"/>
          <w:szCs w:val="28"/>
          <w:lang w:val="uk-UA" w:eastAsia="en-US"/>
        </w:rPr>
        <w:t>БАГАТОЯДЕРНИХ СИСТЕМАХ</w:t>
      </w:r>
      <w:r w:rsidR="00144863" w:rsidRPr="0060126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r>
      <w:r w:rsidR="00144863">
        <w:rPr>
          <w:sz w:val="28"/>
          <w:szCs w:val="28"/>
          <w:lang w:val="uk-UA" w:eastAsia="en-US"/>
        </w:rPr>
        <w:tab/>
      </w:r>
      <w:r>
        <w:rPr>
          <w:sz w:val="28"/>
          <w:szCs w:val="28"/>
          <w:lang w:val="uk-UA" w:eastAsia="en-US"/>
        </w:rPr>
        <w:t>8</w:t>
      </w:r>
    </w:p>
    <w:p w:rsidR="00144863" w:rsidRPr="00601263" w:rsidRDefault="00144863"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1.1 </w:t>
      </w:r>
      <w:r w:rsidR="00D6327C" w:rsidRPr="00D6327C">
        <w:rPr>
          <w:sz w:val="28"/>
          <w:szCs w:val="28"/>
          <w:lang w:val="uk-UA" w:eastAsia="en-US"/>
        </w:rPr>
        <w:t>Проблеми балансування навантаження між ядрами процесора</w:t>
      </w:r>
      <w:r>
        <w:rPr>
          <w:sz w:val="28"/>
          <w:szCs w:val="28"/>
          <w:lang w:val="uk-UA" w:eastAsia="en-US"/>
        </w:rPr>
        <w:tab/>
      </w:r>
      <w:r w:rsidR="00D6327C">
        <w:rPr>
          <w:sz w:val="28"/>
          <w:szCs w:val="28"/>
          <w:lang w:val="uk-UA" w:eastAsia="en-US"/>
        </w:rPr>
        <w:t>8</w:t>
      </w:r>
    </w:p>
    <w:p w:rsidR="00144863" w:rsidRPr="00601263" w:rsidRDefault="00144863"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1.2 </w:t>
      </w:r>
      <w:r w:rsidR="00D6327C" w:rsidRPr="00D6327C">
        <w:rPr>
          <w:sz w:val="28"/>
          <w:szCs w:val="28"/>
          <w:lang w:val="uk-UA" w:eastAsia="en-US"/>
        </w:rPr>
        <w:t>Алгоритми планування процесів та їх порівняльний аналіз</w:t>
      </w:r>
      <w:r>
        <w:rPr>
          <w:sz w:val="28"/>
          <w:szCs w:val="28"/>
          <w:lang w:val="uk-UA" w:eastAsia="en-US"/>
        </w:rPr>
        <w:tab/>
      </w:r>
      <w:r w:rsidRPr="00601263">
        <w:rPr>
          <w:sz w:val="28"/>
          <w:szCs w:val="28"/>
          <w:lang w:val="uk-UA" w:eastAsia="en-US"/>
        </w:rPr>
        <w:t xml:space="preserve"> </w:t>
      </w:r>
      <w:r w:rsidRPr="00601263">
        <w:rPr>
          <w:sz w:val="28"/>
          <w:szCs w:val="28"/>
          <w:lang w:val="uk-UA" w:eastAsia="en-US"/>
        </w:rPr>
        <w:tab/>
      </w:r>
      <w:r>
        <w:rPr>
          <w:sz w:val="28"/>
          <w:szCs w:val="28"/>
          <w:lang w:val="uk-UA" w:eastAsia="en-US"/>
        </w:rPr>
        <w:t>9</w:t>
      </w:r>
    </w:p>
    <w:p w:rsidR="00144863" w:rsidRDefault="00144863"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1.3 </w:t>
      </w:r>
      <w:r w:rsidR="00D6327C" w:rsidRPr="00D6327C">
        <w:rPr>
          <w:sz w:val="28"/>
          <w:szCs w:val="28"/>
          <w:lang w:val="uk-UA" w:eastAsia="en-US"/>
        </w:rPr>
        <w:t>Методи балансування навантаження в багатоядерних системах</w:t>
      </w:r>
      <w:r w:rsidRPr="00601263">
        <w:rPr>
          <w:sz w:val="28"/>
          <w:szCs w:val="28"/>
          <w:lang w:val="uk-UA" w:eastAsia="en-US"/>
        </w:rPr>
        <w:tab/>
      </w:r>
      <w:r>
        <w:rPr>
          <w:sz w:val="28"/>
          <w:szCs w:val="28"/>
          <w:lang w:val="uk-UA" w:eastAsia="en-US"/>
        </w:rPr>
        <w:t>1</w:t>
      </w:r>
      <w:r w:rsidR="00D6327C">
        <w:rPr>
          <w:sz w:val="28"/>
          <w:szCs w:val="28"/>
          <w:lang w:val="uk-UA" w:eastAsia="en-US"/>
        </w:rPr>
        <w:t>4</w:t>
      </w:r>
    </w:p>
    <w:p w:rsidR="00144863" w:rsidRDefault="00144863"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1.4 </w:t>
      </w:r>
      <w:r w:rsidR="00AD235C">
        <w:rPr>
          <w:sz w:val="28"/>
          <w:szCs w:val="28"/>
          <w:lang w:val="uk-UA" w:eastAsia="en-US"/>
        </w:rPr>
        <w:t>М</w:t>
      </w:r>
      <w:r w:rsidR="00D6327C" w:rsidRPr="00D6327C">
        <w:rPr>
          <w:sz w:val="28"/>
          <w:szCs w:val="28"/>
          <w:lang w:val="uk-UA" w:eastAsia="en-US"/>
        </w:rPr>
        <w:t>еханізми міграції задач у багатоядерних системах</w:t>
      </w:r>
      <w:r w:rsidR="00D6327C">
        <w:rPr>
          <w:sz w:val="28"/>
          <w:szCs w:val="28"/>
          <w:lang w:val="uk-UA" w:eastAsia="en-US"/>
        </w:rPr>
        <w:tab/>
      </w:r>
      <w:r w:rsidR="00D6327C">
        <w:rPr>
          <w:sz w:val="28"/>
          <w:szCs w:val="28"/>
          <w:lang w:val="uk-UA" w:eastAsia="en-US"/>
        </w:rPr>
        <w:tab/>
      </w:r>
      <w:r w:rsidR="00D6327C">
        <w:rPr>
          <w:sz w:val="28"/>
          <w:szCs w:val="28"/>
          <w:lang w:val="uk-UA" w:eastAsia="en-US"/>
        </w:rPr>
        <w:tab/>
        <w:t>17</w:t>
      </w:r>
    </w:p>
    <w:p w:rsidR="00144863" w:rsidRPr="00601263" w:rsidRDefault="00144863" w:rsidP="00AD235C">
      <w:pPr>
        <w:widowControl w:val="0"/>
        <w:kinsoku w:val="0"/>
        <w:autoSpaceDE w:val="0"/>
        <w:autoSpaceDN w:val="0"/>
        <w:adjustRightInd w:val="0"/>
        <w:spacing w:line="360" w:lineRule="auto"/>
        <w:ind w:left="284" w:hanging="284"/>
        <w:rPr>
          <w:sz w:val="28"/>
          <w:szCs w:val="28"/>
          <w:lang w:val="uk-UA" w:eastAsia="en-US"/>
        </w:rPr>
      </w:pPr>
      <w:r w:rsidRPr="005E4742">
        <w:rPr>
          <w:sz w:val="28"/>
          <w:szCs w:val="28"/>
          <w:lang w:val="uk-UA" w:eastAsia="en-US"/>
        </w:rPr>
        <w:t xml:space="preserve">2 </w:t>
      </w:r>
      <w:r w:rsidR="00D6327C" w:rsidRPr="00D6327C">
        <w:rPr>
          <w:sz w:val="28"/>
          <w:szCs w:val="28"/>
          <w:lang w:val="uk-UA" w:eastAsia="en-US"/>
        </w:rPr>
        <w:t xml:space="preserve">УДОСКОНАЛЕННЯ АЛГОРИТМУ АДАПТИВНОГО </w:t>
      </w:r>
      <w:r w:rsidR="00D6327C">
        <w:rPr>
          <w:sz w:val="28"/>
          <w:szCs w:val="28"/>
          <w:lang w:val="uk-UA" w:eastAsia="en-US"/>
        </w:rPr>
        <w:br/>
      </w:r>
      <w:r w:rsidR="00D6327C" w:rsidRPr="00D6327C">
        <w:rPr>
          <w:sz w:val="28"/>
          <w:szCs w:val="28"/>
          <w:lang w:val="uk-UA" w:eastAsia="en-US"/>
        </w:rPr>
        <w:t>БАЛАНСУВАННЯ НАВАНТАЖЕННЯ МІЖ ЯДРАМИ</w:t>
      </w:r>
      <w:r w:rsidR="00AD235C">
        <w:rPr>
          <w:sz w:val="28"/>
          <w:szCs w:val="28"/>
          <w:lang w:val="uk-UA" w:eastAsia="en-US"/>
        </w:rPr>
        <w:br/>
      </w:r>
      <w:r w:rsidR="00D6327C" w:rsidRPr="00D6327C">
        <w:rPr>
          <w:sz w:val="28"/>
          <w:szCs w:val="28"/>
          <w:lang w:val="uk-UA" w:eastAsia="en-US"/>
        </w:rPr>
        <w:t xml:space="preserve"> ПРОЦЕСОРА НА ОСНОВІ АЛГОРИТМУ ROUND ROBIN</w:t>
      </w:r>
      <w:r>
        <w:rPr>
          <w:sz w:val="28"/>
          <w:szCs w:val="28"/>
          <w:lang w:val="uk-UA" w:eastAsia="en-US"/>
        </w:rPr>
        <w:tab/>
      </w:r>
      <w:r w:rsidRPr="00601263">
        <w:rPr>
          <w:sz w:val="28"/>
          <w:szCs w:val="28"/>
          <w:lang w:val="uk-UA" w:eastAsia="en-US"/>
        </w:rPr>
        <w:tab/>
        <w:t>2</w:t>
      </w:r>
      <w:r w:rsidR="00D6327C">
        <w:rPr>
          <w:sz w:val="28"/>
          <w:szCs w:val="28"/>
          <w:lang w:val="uk-UA" w:eastAsia="en-US"/>
        </w:rPr>
        <w:t>4</w:t>
      </w:r>
    </w:p>
    <w:p w:rsidR="00144863" w:rsidRDefault="00144863"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2.1 </w:t>
      </w:r>
      <w:r w:rsidR="004362E6" w:rsidRPr="004362E6">
        <w:rPr>
          <w:sz w:val="28"/>
          <w:szCs w:val="28"/>
          <w:lang w:val="uk-UA" w:eastAsia="en-US"/>
        </w:rPr>
        <w:t xml:space="preserve">Формальна модель задачі балансування навантаження, </w:t>
      </w:r>
      <w:r w:rsidR="004362E6">
        <w:rPr>
          <w:sz w:val="28"/>
          <w:szCs w:val="28"/>
          <w:lang w:val="uk-UA" w:eastAsia="en-US"/>
        </w:rPr>
        <w:br/>
      </w:r>
      <w:r w:rsidR="004362E6" w:rsidRPr="004362E6">
        <w:rPr>
          <w:sz w:val="28"/>
          <w:szCs w:val="28"/>
          <w:lang w:val="uk-UA" w:eastAsia="en-US"/>
        </w:rPr>
        <w:t>метрики оцінювання та вимоги до алгоритму</w:t>
      </w:r>
      <w:r w:rsidRPr="00601263">
        <w:rPr>
          <w:sz w:val="28"/>
          <w:szCs w:val="28"/>
          <w:lang w:val="uk-UA" w:eastAsia="en-US"/>
        </w:rPr>
        <w:tab/>
      </w:r>
      <w:r w:rsidR="004362E6">
        <w:rPr>
          <w:sz w:val="28"/>
          <w:szCs w:val="28"/>
          <w:lang w:val="uk-UA" w:eastAsia="en-US"/>
        </w:rPr>
        <w:tab/>
      </w:r>
      <w:r w:rsidR="004362E6">
        <w:rPr>
          <w:sz w:val="28"/>
          <w:szCs w:val="28"/>
          <w:lang w:val="uk-UA" w:eastAsia="en-US"/>
        </w:rPr>
        <w:tab/>
      </w:r>
      <w:r w:rsidR="004362E6">
        <w:rPr>
          <w:sz w:val="28"/>
          <w:szCs w:val="28"/>
          <w:lang w:val="uk-UA" w:eastAsia="en-US"/>
        </w:rPr>
        <w:tab/>
      </w:r>
      <w:r w:rsidRPr="00601263">
        <w:rPr>
          <w:sz w:val="28"/>
          <w:szCs w:val="28"/>
          <w:lang w:val="uk-UA" w:eastAsia="en-US"/>
        </w:rPr>
        <w:t>2</w:t>
      </w:r>
      <w:r w:rsidR="004362E6">
        <w:rPr>
          <w:sz w:val="28"/>
          <w:szCs w:val="28"/>
          <w:lang w:val="uk-UA" w:eastAsia="en-US"/>
        </w:rPr>
        <w:t>4</w:t>
      </w:r>
    </w:p>
    <w:p w:rsidR="004362E6" w:rsidRPr="004362E6" w:rsidRDefault="004362E6" w:rsidP="00AD235C">
      <w:pPr>
        <w:pStyle w:val="aff"/>
        <w:spacing w:before="0" w:beforeAutospacing="0" w:after="0" w:afterAutospacing="0" w:line="360" w:lineRule="auto"/>
        <w:ind w:left="284" w:firstLine="142"/>
        <w:rPr>
          <w:sz w:val="28"/>
          <w:szCs w:val="28"/>
          <w:lang w:val="ru-RU" w:eastAsia="en-US"/>
        </w:rPr>
      </w:pPr>
      <w:r w:rsidRPr="004362E6">
        <w:rPr>
          <w:iCs/>
          <w:sz w:val="28"/>
          <w:szCs w:val="28"/>
        </w:rPr>
        <w:t>2.1.1 Формальна модель задачі</w:t>
      </w:r>
      <w:r>
        <w:rPr>
          <w:iCs/>
          <w:sz w:val="28"/>
          <w:szCs w:val="28"/>
        </w:rPr>
        <w:tab/>
      </w:r>
      <w:r>
        <w:rPr>
          <w:iCs/>
          <w:sz w:val="28"/>
          <w:szCs w:val="28"/>
        </w:rPr>
        <w:tab/>
      </w:r>
      <w:r>
        <w:rPr>
          <w:iCs/>
          <w:sz w:val="28"/>
          <w:szCs w:val="28"/>
        </w:rPr>
        <w:tab/>
      </w:r>
      <w:r>
        <w:rPr>
          <w:iCs/>
          <w:sz w:val="28"/>
          <w:szCs w:val="28"/>
        </w:rPr>
        <w:tab/>
      </w:r>
      <w:r>
        <w:rPr>
          <w:iCs/>
          <w:sz w:val="28"/>
          <w:szCs w:val="28"/>
        </w:rPr>
        <w:tab/>
      </w:r>
      <w:r>
        <w:rPr>
          <w:iCs/>
          <w:sz w:val="28"/>
          <w:szCs w:val="28"/>
        </w:rPr>
        <w:tab/>
      </w:r>
      <w:r>
        <w:rPr>
          <w:iCs/>
          <w:sz w:val="28"/>
          <w:szCs w:val="28"/>
        </w:rPr>
        <w:tab/>
        <w:t>24</w:t>
      </w:r>
    </w:p>
    <w:p w:rsidR="004362E6" w:rsidRPr="004362E6" w:rsidRDefault="004362E6" w:rsidP="00AD235C">
      <w:pPr>
        <w:pStyle w:val="aff"/>
        <w:spacing w:before="0" w:beforeAutospacing="0" w:after="0" w:afterAutospacing="0" w:line="360" w:lineRule="auto"/>
        <w:ind w:left="284" w:firstLine="142"/>
        <w:rPr>
          <w:sz w:val="28"/>
          <w:szCs w:val="28"/>
        </w:rPr>
      </w:pPr>
      <w:r w:rsidRPr="004362E6">
        <w:rPr>
          <w:iCs/>
          <w:sz w:val="28"/>
          <w:szCs w:val="28"/>
        </w:rPr>
        <w:t>2.1.2 Метрики оцінювання ефективності алгоритму</w:t>
      </w:r>
      <w:r>
        <w:rPr>
          <w:iCs/>
          <w:sz w:val="28"/>
          <w:szCs w:val="28"/>
        </w:rPr>
        <w:tab/>
      </w:r>
      <w:r>
        <w:rPr>
          <w:iCs/>
          <w:sz w:val="28"/>
          <w:szCs w:val="28"/>
        </w:rPr>
        <w:tab/>
      </w:r>
      <w:r>
        <w:rPr>
          <w:iCs/>
          <w:sz w:val="28"/>
          <w:szCs w:val="28"/>
        </w:rPr>
        <w:tab/>
        <w:t>25</w:t>
      </w:r>
    </w:p>
    <w:p w:rsidR="004362E6" w:rsidRPr="004362E6" w:rsidRDefault="004362E6" w:rsidP="00AD235C">
      <w:pPr>
        <w:pStyle w:val="aff"/>
        <w:spacing w:before="0" w:beforeAutospacing="0" w:after="0" w:afterAutospacing="0" w:line="360" w:lineRule="auto"/>
        <w:ind w:left="284" w:firstLine="142"/>
        <w:rPr>
          <w:sz w:val="28"/>
          <w:szCs w:val="28"/>
        </w:rPr>
      </w:pPr>
      <w:r w:rsidRPr="004362E6">
        <w:rPr>
          <w:iCs/>
          <w:sz w:val="28"/>
          <w:szCs w:val="28"/>
        </w:rPr>
        <w:t>2.1.3 Вимоги до алгоритму</w:t>
      </w:r>
      <w:r>
        <w:rPr>
          <w:iCs/>
          <w:sz w:val="28"/>
          <w:szCs w:val="28"/>
        </w:rPr>
        <w:tab/>
      </w:r>
      <w:r>
        <w:rPr>
          <w:iCs/>
          <w:sz w:val="28"/>
          <w:szCs w:val="28"/>
        </w:rPr>
        <w:tab/>
      </w:r>
      <w:r>
        <w:rPr>
          <w:iCs/>
          <w:sz w:val="28"/>
          <w:szCs w:val="28"/>
        </w:rPr>
        <w:tab/>
      </w:r>
      <w:r>
        <w:rPr>
          <w:iCs/>
          <w:sz w:val="28"/>
          <w:szCs w:val="28"/>
        </w:rPr>
        <w:tab/>
      </w:r>
      <w:r>
        <w:rPr>
          <w:iCs/>
          <w:sz w:val="28"/>
          <w:szCs w:val="28"/>
        </w:rPr>
        <w:tab/>
      </w:r>
      <w:r>
        <w:rPr>
          <w:iCs/>
          <w:sz w:val="28"/>
          <w:szCs w:val="28"/>
        </w:rPr>
        <w:tab/>
      </w:r>
      <w:r>
        <w:rPr>
          <w:iCs/>
          <w:sz w:val="28"/>
          <w:szCs w:val="28"/>
        </w:rPr>
        <w:tab/>
        <w:t>26</w:t>
      </w:r>
    </w:p>
    <w:p w:rsidR="00144863" w:rsidRPr="004362E6" w:rsidRDefault="00144863"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2.2 </w:t>
      </w:r>
      <w:r w:rsidR="004362E6" w:rsidRPr="004362E6">
        <w:rPr>
          <w:sz w:val="28"/>
          <w:szCs w:val="28"/>
          <w:lang w:val="uk-UA" w:eastAsia="en-US"/>
        </w:rPr>
        <w:t>Модель адаптивного кванту часу на основі експоненційного</w:t>
      </w:r>
      <w:r w:rsidR="004362E6">
        <w:rPr>
          <w:sz w:val="28"/>
          <w:szCs w:val="28"/>
          <w:lang w:val="uk-UA" w:eastAsia="en-US"/>
        </w:rPr>
        <w:br/>
      </w:r>
      <w:r w:rsidR="004362E6" w:rsidRPr="004362E6">
        <w:rPr>
          <w:sz w:val="28"/>
          <w:szCs w:val="28"/>
          <w:lang w:val="uk-UA" w:eastAsia="en-US"/>
        </w:rPr>
        <w:t xml:space="preserve"> ковзного середнього з плаваючим коефіцієнтом</w:t>
      </w:r>
      <w:r w:rsidRPr="004362E6">
        <w:rPr>
          <w:sz w:val="28"/>
          <w:szCs w:val="28"/>
          <w:lang w:val="uk-UA" w:eastAsia="en-US"/>
        </w:rPr>
        <w:tab/>
      </w:r>
      <w:r w:rsidRPr="004362E6">
        <w:rPr>
          <w:sz w:val="28"/>
          <w:szCs w:val="28"/>
          <w:lang w:val="uk-UA" w:eastAsia="en-US"/>
        </w:rPr>
        <w:tab/>
      </w:r>
      <w:r w:rsidRPr="004362E6">
        <w:rPr>
          <w:sz w:val="28"/>
          <w:szCs w:val="28"/>
          <w:lang w:val="uk-UA" w:eastAsia="en-US"/>
        </w:rPr>
        <w:tab/>
      </w:r>
      <w:r w:rsidRPr="004362E6">
        <w:rPr>
          <w:sz w:val="28"/>
          <w:szCs w:val="28"/>
          <w:lang w:val="uk-UA" w:eastAsia="en-US"/>
        </w:rPr>
        <w:tab/>
        <w:t>2</w:t>
      </w:r>
      <w:r w:rsidR="004362E6" w:rsidRPr="004362E6">
        <w:rPr>
          <w:sz w:val="28"/>
          <w:szCs w:val="28"/>
          <w:lang w:val="uk-UA" w:eastAsia="en-US"/>
        </w:rPr>
        <w:t>8</w:t>
      </w:r>
    </w:p>
    <w:p w:rsidR="004362E6" w:rsidRPr="004362E6" w:rsidRDefault="004362E6" w:rsidP="00AD235C">
      <w:pPr>
        <w:pStyle w:val="aff"/>
        <w:spacing w:before="0" w:beforeAutospacing="0" w:after="0" w:afterAutospacing="0" w:line="360" w:lineRule="auto"/>
        <w:ind w:left="284" w:firstLine="142"/>
        <w:rPr>
          <w:sz w:val="28"/>
          <w:szCs w:val="28"/>
          <w:lang w:eastAsia="en-US"/>
        </w:rPr>
      </w:pPr>
      <w:r w:rsidRPr="004362E6">
        <w:rPr>
          <w:iCs/>
          <w:sz w:val="28"/>
          <w:szCs w:val="28"/>
        </w:rPr>
        <w:t>2.2.1 Обґрунтування підходу</w:t>
      </w:r>
      <w:r>
        <w:rPr>
          <w:iCs/>
          <w:sz w:val="28"/>
          <w:szCs w:val="28"/>
        </w:rPr>
        <w:tab/>
      </w:r>
      <w:r>
        <w:rPr>
          <w:iCs/>
          <w:sz w:val="28"/>
          <w:szCs w:val="28"/>
        </w:rPr>
        <w:tab/>
      </w:r>
      <w:r>
        <w:rPr>
          <w:iCs/>
          <w:sz w:val="28"/>
          <w:szCs w:val="28"/>
        </w:rPr>
        <w:tab/>
      </w:r>
      <w:r>
        <w:rPr>
          <w:iCs/>
          <w:sz w:val="28"/>
          <w:szCs w:val="28"/>
        </w:rPr>
        <w:tab/>
      </w:r>
      <w:r>
        <w:rPr>
          <w:iCs/>
          <w:sz w:val="28"/>
          <w:szCs w:val="28"/>
        </w:rPr>
        <w:tab/>
      </w:r>
      <w:r>
        <w:rPr>
          <w:iCs/>
          <w:sz w:val="28"/>
          <w:szCs w:val="28"/>
        </w:rPr>
        <w:tab/>
      </w:r>
      <w:r>
        <w:rPr>
          <w:iCs/>
          <w:sz w:val="28"/>
          <w:szCs w:val="28"/>
        </w:rPr>
        <w:tab/>
        <w:t>28</w:t>
      </w:r>
    </w:p>
    <w:p w:rsidR="004362E6" w:rsidRPr="004362E6" w:rsidRDefault="004362E6" w:rsidP="00AD235C">
      <w:pPr>
        <w:pStyle w:val="aff"/>
        <w:spacing w:before="0" w:beforeAutospacing="0" w:after="0" w:afterAutospacing="0" w:line="360" w:lineRule="auto"/>
        <w:ind w:left="284" w:firstLine="142"/>
        <w:rPr>
          <w:sz w:val="28"/>
          <w:szCs w:val="28"/>
        </w:rPr>
      </w:pPr>
      <w:r w:rsidRPr="004362E6">
        <w:rPr>
          <w:iCs/>
          <w:sz w:val="28"/>
          <w:szCs w:val="28"/>
        </w:rPr>
        <w:t xml:space="preserve">2.2.2 Експоненційне ковзне середнє для коефіцієнта </w:t>
      </w:r>
      <w:r>
        <w:rPr>
          <w:iCs/>
          <w:sz w:val="28"/>
          <w:szCs w:val="28"/>
        </w:rPr>
        <w:tab/>
      </w:r>
      <w:r>
        <w:rPr>
          <w:iCs/>
          <w:sz w:val="28"/>
          <w:szCs w:val="28"/>
        </w:rPr>
        <w:tab/>
      </w:r>
      <w:r>
        <w:rPr>
          <w:iCs/>
          <w:sz w:val="28"/>
          <w:szCs w:val="28"/>
        </w:rPr>
        <w:tab/>
        <w:t>28</w:t>
      </w:r>
    </w:p>
    <w:p w:rsidR="004362E6" w:rsidRPr="004362E6" w:rsidRDefault="004362E6" w:rsidP="00AD235C">
      <w:pPr>
        <w:pStyle w:val="aff"/>
        <w:spacing w:before="0" w:beforeAutospacing="0" w:after="0" w:afterAutospacing="0" w:line="360" w:lineRule="auto"/>
        <w:ind w:left="284" w:firstLine="142"/>
        <w:rPr>
          <w:sz w:val="28"/>
          <w:szCs w:val="28"/>
        </w:rPr>
      </w:pPr>
      <w:r w:rsidRPr="004362E6">
        <w:rPr>
          <w:iCs/>
          <w:sz w:val="28"/>
          <w:szCs w:val="28"/>
        </w:rPr>
        <w:t>2.2.3 Обчислення адаптивного кванту часу для ядра</w:t>
      </w:r>
      <w:r>
        <w:rPr>
          <w:iCs/>
          <w:sz w:val="28"/>
          <w:szCs w:val="28"/>
        </w:rPr>
        <w:tab/>
      </w:r>
      <w:r>
        <w:rPr>
          <w:iCs/>
          <w:sz w:val="28"/>
          <w:szCs w:val="28"/>
        </w:rPr>
        <w:tab/>
      </w:r>
      <w:r>
        <w:rPr>
          <w:iCs/>
          <w:sz w:val="28"/>
          <w:szCs w:val="28"/>
        </w:rPr>
        <w:tab/>
        <w:t>30</w:t>
      </w:r>
    </w:p>
    <w:p w:rsidR="004362E6" w:rsidRPr="004362E6" w:rsidRDefault="004362E6" w:rsidP="00AD235C">
      <w:pPr>
        <w:pStyle w:val="aff"/>
        <w:spacing w:before="0" w:beforeAutospacing="0" w:after="0" w:afterAutospacing="0" w:line="360" w:lineRule="auto"/>
        <w:ind w:left="284" w:firstLine="142"/>
        <w:rPr>
          <w:sz w:val="28"/>
          <w:szCs w:val="28"/>
        </w:rPr>
      </w:pPr>
      <w:r w:rsidRPr="004362E6">
        <w:rPr>
          <w:iCs/>
          <w:sz w:val="28"/>
          <w:szCs w:val="28"/>
        </w:rPr>
        <w:t>2.2.4 Аналіз властивостей моделі</w:t>
      </w:r>
      <w:r>
        <w:rPr>
          <w:iCs/>
          <w:sz w:val="28"/>
          <w:szCs w:val="28"/>
        </w:rPr>
        <w:tab/>
      </w:r>
      <w:r>
        <w:rPr>
          <w:iCs/>
          <w:sz w:val="28"/>
          <w:szCs w:val="28"/>
        </w:rPr>
        <w:tab/>
      </w:r>
      <w:r>
        <w:rPr>
          <w:iCs/>
          <w:sz w:val="28"/>
          <w:szCs w:val="28"/>
        </w:rPr>
        <w:tab/>
      </w:r>
      <w:r>
        <w:rPr>
          <w:iCs/>
          <w:sz w:val="28"/>
          <w:szCs w:val="28"/>
        </w:rPr>
        <w:tab/>
      </w:r>
      <w:r>
        <w:rPr>
          <w:iCs/>
          <w:sz w:val="28"/>
          <w:szCs w:val="28"/>
        </w:rPr>
        <w:tab/>
      </w:r>
      <w:r>
        <w:rPr>
          <w:iCs/>
          <w:sz w:val="28"/>
          <w:szCs w:val="28"/>
        </w:rPr>
        <w:tab/>
        <w:t>31</w:t>
      </w:r>
    </w:p>
    <w:p w:rsidR="00144863" w:rsidRDefault="00144863" w:rsidP="00AD235C">
      <w:pPr>
        <w:widowControl w:val="0"/>
        <w:kinsoku w:val="0"/>
        <w:autoSpaceDE w:val="0"/>
        <w:autoSpaceDN w:val="0"/>
        <w:adjustRightInd w:val="0"/>
        <w:spacing w:line="360" w:lineRule="auto"/>
        <w:ind w:left="284" w:hanging="284"/>
        <w:rPr>
          <w:sz w:val="28"/>
          <w:szCs w:val="28"/>
          <w:lang w:val="uk-UA" w:eastAsia="en-US"/>
        </w:rPr>
      </w:pPr>
      <w:r>
        <w:rPr>
          <w:sz w:val="28"/>
          <w:szCs w:val="28"/>
          <w:lang w:val="uk-UA" w:eastAsia="en-US"/>
        </w:rPr>
        <w:t xml:space="preserve">2.3 </w:t>
      </w:r>
      <w:r w:rsidR="002C7613" w:rsidRPr="002C7613">
        <w:rPr>
          <w:sz w:val="28"/>
          <w:szCs w:val="28"/>
          <w:lang w:val="uk-UA" w:eastAsia="en-US"/>
        </w:rPr>
        <w:t xml:space="preserve">Механізм балансування навантаження на основі </w:t>
      </w:r>
      <w:r w:rsidR="002C7613">
        <w:rPr>
          <w:sz w:val="28"/>
          <w:szCs w:val="28"/>
          <w:lang w:val="uk-UA" w:eastAsia="en-US"/>
        </w:rPr>
        <w:br/>
      </w:r>
      <w:r w:rsidR="002C7613" w:rsidRPr="002C7613">
        <w:rPr>
          <w:sz w:val="28"/>
          <w:szCs w:val="28"/>
          <w:lang w:val="uk-UA" w:eastAsia="en-US"/>
        </w:rPr>
        <w:t>викрадення задач з адаптивним порогом</w:t>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sidRPr="00601263">
        <w:rPr>
          <w:sz w:val="28"/>
          <w:szCs w:val="28"/>
          <w:lang w:val="uk-UA" w:eastAsia="en-US"/>
        </w:rPr>
        <w:tab/>
      </w:r>
      <w:r>
        <w:rPr>
          <w:sz w:val="28"/>
          <w:szCs w:val="28"/>
          <w:lang w:val="uk-UA" w:eastAsia="en-US"/>
        </w:rPr>
        <w:t>3</w:t>
      </w:r>
      <w:r w:rsidR="002C7613">
        <w:rPr>
          <w:sz w:val="28"/>
          <w:szCs w:val="28"/>
          <w:lang w:val="uk-UA" w:eastAsia="en-US"/>
        </w:rPr>
        <w:t>2</w:t>
      </w:r>
      <w:r w:rsidRPr="00601263">
        <w:rPr>
          <w:sz w:val="28"/>
          <w:szCs w:val="28"/>
          <w:lang w:val="uk-UA" w:eastAsia="en-US"/>
        </w:rPr>
        <w:t xml:space="preserve"> </w:t>
      </w:r>
    </w:p>
    <w:p w:rsidR="004851A3" w:rsidRDefault="004851A3" w:rsidP="00240659">
      <w:pPr>
        <w:spacing w:line="360" w:lineRule="auto"/>
        <w:ind w:firstLine="709"/>
        <w:jc w:val="both"/>
        <w:rPr>
          <w:lang w:val="uk-UA"/>
        </w:rPr>
        <w:sectPr w:rsidR="004851A3" w:rsidSect="002C7613">
          <w:pgSz w:w="11906" w:h="16838"/>
          <w:pgMar w:top="1134" w:right="849" w:bottom="2977" w:left="1701" w:header="720" w:footer="720" w:gutter="0"/>
          <w:cols w:space="720"/>
          <w:docGrid w:linePitch="360"/>
        </w:sectPr>
      </w:pPr>
    </w:p>
    <w:p w:rsidR="002C7613" w:rsidRPr="002C7613" w:rsidRDefault="002C7613" w:rsidP="002C7613">
      <w:pPr>
        <w:pStyle w:val="aff"/>
        <w:spacing w:before="0" w:beforeAutospacing="0" w:after="0" w:afterAutospacing="0" w:line="360" w:lineRule="auto"/>
        <w:ind w:left="709"/>
        <w:rPr>
          <w:sz w:val="28"/>
          <w:szCs w:val="28"/>
          <w:lang w:val="ru-RU" w:eastAsia="en-US"/>
        </w:rPr>
      </w:pPr>
      <w:r w:rsidRPr="002C7613">
        <w:rPr>
          <w:iCs/>
          <w:sz w:val="28"/>
          <w:szCs w:val="28"/>
        </w:rPr>
        <w:lastRenderedPageBreak/>
        <w:t>2.3.1 Загальна концепція механізму</w:t>
      </w:r>
      <w:r>
        <w:rPr>
          <w:iCs/>
          <w:sz w:val="28"/>
          <w:szCs w:val="28"/>
        </w:rPr>
        <w:tab/>
      </w:r>
      <w:r>
        <w:rPr>
          <w:iCs/>
          <w:sz w:val="28"/>
          <w:szCs w:val="28"/>
        </w:rPr>
        <w:tab/>
      </w:r>
      <w:r>
        <w:rPr>
          <w:iCs/>
          <w:sz w:val="28"/>
          <w:szCs w:val="28"/>
        </w:rPr>
        <w:tab/>
      </w:r>
      <w:r>
        <w:rPr>
          <w:iCs/>
          <w:sz w:val="28"/>
          <w:szCs w:val="28"/>
        </w:rPr>
        <w:tab/>
      </w:r>
      <w:r>
        <w:rPr>
          <w:iCs/>
          <w:sz w:val="28"/>
          <w:szCs w:val="28"/>
        </w:rPr>
        <w:tab/>
      </w:r>
      <w:r>
        <w:rPr>
          <w:iCs/>
          <w:sz w:val="28"/>
          <w:szCs w:val="28"/>
        </w:rPr>
        <w:tab/>
      </w:r>
      <w:r>
        <w:rPr>
          <w:iCs/>
          <w:sz w:val="28"/>
          <w:szCs w:val="28"/>
        </w:rPr>
        <w:tab/>
        <w:t>32</w:t>
      </w:r>
    </w:p>
    <w:p w:rsidR="002C7613" w:rsidRPr="002C7613" w:rsidRDefault="002C7613" w:rsidP="002C7613">
      <w:pPr>
        <w:pStyle w:val="aff"/>
        <w:spacing w:before="0" w:beforeAutospacing="0" w:after="0" w:afterAutospacing="0" w:line="360" w:lineRule="auto"/>
        <w:ind w:left="709"/>
        <w:rPr>
          <w:sz w:val="28"/>
          <w:szCs w:val="28"/>
        </w:rPr>
      </w:pPr>
      <w:r w:rsidRPr="002C7613">
        <w:rPr>
          <w:iCs/>
          <w:sz w:val="28"/>
          <w:szCs w:val="28"/>
        </w:rPr>
        <w:t>2.3.2 Метрика поточного навантаження ядра</w:t>
      </w:r>
      <w:r w:rsidR="00AD235C">
        <w:rPr>
          <w:iCs/>
          <w:sz w:val="28"/>
          <w:szCs w:val="28"/>
        </w:rPr>
        <w:tab/>
      </w:r>
      <w:r w:rsidR="00AD235C">
        <w:rPr>
          <w:iCs/>
          <w:sz w:val="28"/>
          <w:szCs w:val="28"/>
        </w:rPr>
        <w:tab/>
      </w:r>
      <w:r w:rsidR="00AD235C">
        <w:rPr>
          <w:iCs/>
          <w:sz w:val="28"/>
          <w:szCs w:val="28"/>
        </w:rPr>
        <w:tab/>
      </w:r>
      <w:r w:rsidR="00AD235C">
        <w:rPr>
          <w:iCs/>
          <w:sz w:val="28"/>
          <w:szCs w:val="28"/>
        </w:rPr>
        <w:tab/>
      </w:r>
      <w:r w:rsidR="00AD235C">
        <w:rPr>
          <w:iCs/>
          <w:sz w:val="28"/>
          <w:szCs w:val="28"/>
        </w:rPr>
        <w:tab/>
        <w:t>34</w:t>
      </w:r>
    </w:p>
    <w:p w:rsidR="002C7613" w:rsidRPr="002C7613" w:rsidRDefault="002C7613" w:rsidP="002C7613">
      <w:pPr>
        <w:pStyle w:val="aff"/>
        <w:spacing w:before="0" w:beforeAutospacing="0" w:after="0" w:afterAutospacing="0" w:line="360" w:lineRule="auto"/>
        <w:ind w:left="709"/>
        <w:rPr>
          <w:sz w:val="28"/>
          <w:szCs w:val="28"/>
        </w:rPr>
      </w:pPr>
      <w:r w:rsidRPr="002C7613">
        <w:rPr>
          <w:iCs/>
          <w:sz w:val="28"/>
          <w:szCs w:val="28"/>
        </w:rPr>
        <w:t>2.3.3 Умова ініціювання викрадення</w:t>
      </w:r>
      <w:r w:rsidR="00AD235C">
        <w:rPr>
          <w:iCs/>
          <w:sz w:val="28"/>
          <w:szCs w:val="28"/>
        </w:rPr>
        <w:tab/>
      </w:r>
      <w:r w:rsidR="00AD235C">
        <w:rPr>
          <w:iCs/>
          <w:sz w:val="28"/>
          <w:szCs w:val="28"/>
        </w:rPr>
        <w:tab/>
      </w:r>
      <w:r w:rsidR="00AD235C">
        <w:rPr>
          <w:iCs/>
          <w:sz w:val="28"/>
          <w:szCs w:val="28"/>
        </w:rPr>
        <w:tab/>
      </w:r>
      <w:r w:rsidR="00AD235C">
        <w:rPr>
          <w:iCs/>
          <w:sz w:val="28"/>
          <w:szCs w:val="28"/>
        </w:rPr>
        <w:tab/>
      </w:r>
      <w:r w:rsidR="00AD235C">
        <w:rPr>
          <w:iCs/>
          <w:sz w:val="28"/>
          <w:szCs w:val="28"/>
        </w:rPr>
        <w:tab/>
      </w:r>
      <w:r w:rsidR="00AD235C">
        <w:rPr>
          <w:iCs/>
          <w:sz w:val="28"/>
          <w:szCs w:val="28"/>
        </w:rPr>
        <w:tab/>
        <w:t>34</w:t>
      </w:r>
    </w:p>
    <w:p w:rsidR="002C7613" w:rsidRPr="002C7613" w:rsidRDefault="002C7613" w:rsidP="002C7613">
      <w:pPr>
        <w:pStyle w:val="aff"/>
        <w:spacing w:before="0" w:beforeAutospacing="0" w:after="0" w:afterAutospacing="0" w:line="360" w:lineRule="auto"/>
        <w:ind w:left="709"/>
        <w:rPr>
          <w:sz w:val="28"/>
          <w:szCs w:val="28"/>
        </w:rPr>
      </w:pPr>
      <w:r w:rsidRPr="002C7613">
        <w:rPr>
          <w:iCs/>
          <w:sz w:val="28"/>
          <w:szCs w:val="28"/>
        </w:rPr>
        <w:t>2.3.4 Вибір задачі для викрадення</w:t>
      </w:r>
      <w:r w:rsidR="00AD235C">
        <w:rPr>
          <w:iCs/>
          <w:sz w:val="28"/>
          <w:szCs w:val="28"/>
        </w:rPr>
        <w:tab/>
      </w:r>
      <w:r w:rsidR="00AD235C">
        <w:rPr>
          <w:iCs/>
          <w:sz w:val="28"/>
          <w:szCs w:val="28"/>
        </w:rPr>
        <w:tab/>
      </w:r>
      <w:r w:rsidR="00AD235C">
        <w:rPr>
          <w:iCs/>
          <w:sz w:val="28"/>
          <w:szCs w:val="28"/>
        </w:rPr>
        <w:tab/>
      </w:r>
      <w:r w:rsidR="00AD235C">
        <w:rPr>
          <w:iCs/>
          <w:sz w:val="28"/>
          <w:szCs w:val="28"/>
        </w:rPr>
        <w:tab/>
      </w:r>
      <w:r w:rsidR="00AD235C">
        <w:rPr>
          <w:iCs/>
          <w:sz w:val="28"/>
          <w:szCs w:val="28"/>
        </w:rPr>
        <w:tab/>
      </w:r>
      <w:r w:rsidR="00AD235C">
        <w:rPr>
          <w:iCs/>
          <w:sz w:val="28"/>
          <w:szCs w:val="28"/>
        </w:rPr>
        <w:tab/>
      </w:r>
      <w:r w:rsidR="00AD235C">
        <w:rPr>
          <w:iCs/>
          <w:sz w:val="28"/>
          <w:szCs w:val="28"/>
        </w:rPr>
        <w:tab/>
        <w:t>35</w:t>
      </w:r>
    </w:p>
    <w:p w:rsidR="002C7613" w:rsidRPr="002C7613" w:rsidRDefault="002C7613" w:rsidP="002C7613">
      <w:pPr>
        <w:pStyle w:val="aff"/>
        <w:spacing w:before="0" w:beforeAutospacing="0" w:after="0" w:afterAutospacing="0" w:line="360" w:lineRule="auto"/>
        <w:ind w:left="709"/>
        <w:rPr>
          <w:sz w:val="28"/>
          <w:szCs w:val="28"/>
        </w:rPr>
      </w:pPr>
      <w:r w:rsidRPr="002C7613">
        <w:rPr>
          <w:iCs/>
          <w:sz w:val="28"/>
          <w:szCs w:val="28"/>
        </w:rPr>
        <w:t>2.3.5 Умова вигідності міграції</w:t>
      </w:r>
      <w:r w:rsidR="00AD235C">
        <w:rPr>
          <w:iCs/>
          <w:sz w:val="28"/>
          <w:szCs w:val="28"/>
        </w:rPr>
        <w:tab/>
      </w:r>
      <w:r w:rsidR="00AD235C">
        <w:rPr>
          <w:iCs/>
          <w:sz w:val="28"/>
          <w:szCs w:val="28"/>
        </w:rPr>
        <w:tab/>
      </w:r>
      <w:r w:rsidR="00AD235C">
        <w:rPr>
          <w:iCs/>
          <w:sz w:val="28"/>
          <w:szCs w:val="28"/>
        </w:rPr>
        <w:tab/>
      </w:r>
      <w:r w:rsidR="00AD235C">
        <w:rPr>
          <w:iCs/>
          <w:sz w:val="28"/>
          <w:szCs w:val="28"/>
        </w:rPr>
        <w:tab/>
      </w:r>
      <w:r w:rsidR="00AD235C">
        <w:rPr>
          <w:iCs/>
          <w:sz w:val="28"/>
          <w:szCs w:val="28"/>
        </w:rPr>
        <w:tab/>
      </w:r>
      <w:r w:rsidR="00AD235C">
        <w:rPr>
          <w:iCs/>
          <w:sz w:val="28"/>
          <w:szCs w:val="28"/>
        </w:rPr>
        <w:tab/>
      </w:r>
      <w:r w:rsidR="00AD235C">
        <w:rPr>
          <w:iCs/>
          <w:sz w:val="28"/>
          <w:szCs w:val="28"/>
        </w:rPr>
        <w:tab/>
        <w:t>35</w:t>
      </w:r>
    </w:p>
    <w:p w:rsidR="002C7613" w:rsidRPr="002C7613" w:rsidRDefault="002C7613" w:rsidP="002C7613">
      <w:pPr>
        <w:pStyle w:val="aff"/>
        <w:spacing w:before="0" w:beforeAutospacing="0" w:after="0" w:afterAutospacing="0" w:line="360" w:lineRule="auto"/>
        <w:ind w:left="709"/>
        <w:rPr>
          <w:sz w:val="28"/>
          <w:szCs w:val="28"/>
        </w:rPr>
      </w:pPr>
      <w:r w:rsidRPr="002C7613">
        <w:rPr>
          <w:iCs/>
          <w:sz w:val="28"/>
          <w:szCs w:val="28"/>
        </w:rPr>
        <w:t>2.3.6 Оновлення стану після викрадення</w:t>
      </w:r>
      <w:r w:rsidR="00AD235C">
        <w:rPr>
          <w:iCs/>
          <w:sz w:val="28"/>
          <w:szCs w:val="28"/>
        </w:rPr>
        <w:tab/>
      </w:r>
      <w:r w:rsidR="00AD235C">
        <w:rPr>
          <w:iCs/>
          <w:sz w:val="28"/>
          <w:szCs w:val="28"/>
        </w:rPr>
        <w:tab/>
      </w:r>
      <w:r w:rsidR="00AD235C">
        <w:rPr>
          <w:iCs/>
          <w:sz w:val="28"/>
          <w:szCs w:val="28"/>
        </w:rPr>
        <w:tab/>
      </w:r>
      <w:r w:rsidR="00AD235C">
        <w:rPr>
          <w:iCs/>
          <w:sz w:val="28"/>
          <w:szCs w:val="28"/>
        </w:rPr>
        <w:tab/>
      </w:r>
      <w:r w:rsidR="00AD235C">
        <w:rPr>
          <w:iCs/>
          <w:sz w:val="28"/>
          <w:szCs w:val="28"/>
        </w:rPr>
        <w:tab/>
      </w:r>
      <w:r w:rsidR="00AD235C">
        <w:rPr>
          <w:iCs/>
          <w:sz w:val="28"/>
          <w:szCs w:val="28"/>
        </w:rPr>
        <w:tab/>
        <w:t>36</w:t>
      </w:r>
    </w:p>
    <w:p w:rsidR="002C7613" w:rsidRPr="002C7613" w:rsidRDefault="002C7613" w:rsidP="002C7613">
      <w:pPr>
        <w:pStyle w:val="aff"/>
        <w:spacing w:before="0" w:beforeAutospacing="0" w:after="0" w:afterAutospacing="0" w:line="360" w:lineRule="auto"/>
        <w:ind w:left="709"/>
        <w:rPr>
          <w:sz w:val="28"/>
          <w:szCs w:val="28"/>
        </w:rPr>
      </w:pPr>
      <w:r w:rsidRPr="002C7613">
        <w:rPr>
          <w:iCs/>
          <w:sz w:val="28"/>
          <w:szCs w:val="28"/>
        </w:rPr>
        <w:t>2.3.7 Аналіз складності механізму</w:t>
      </w:r>
      <w:r w:rsidR="00AD235C">
        <w:rPr>
          <w:iCs/>
          <w:sz w:val="28"/>
          <w:szCs w:val="28"/>
        </w:rPr>
        <w:tab/>
      </w:r>
      <w:r w:rsidR="00AD235C">
        <w:rPr>
          <w:iCs/>
          <w:sz w:val="28"/>
          <w:szCs w:val="28"/>
        </w:rPr>
        <w:tab/>
      </w:r>
      <w:r w:rsidR="00AD235C">
        <w:rPr>
          <w:iCs/>
          <w:sz w:val="28"/>
          <w:szCs w:val="28"/>
        </w:rPr>
        <w:tab/>
      </w:r>
      <w:r w:rsidR="00AD235C">
        <w:rPr>
          <w:iCs/>
          <w:sz w:val="28"/>
          <w:szCs w:val="28"/>
        </w:rPr>
        <w:tab/>
      </w:r>
      <w:r w:rsidR="00AD235C">
        <w:rPr>
          <w:iCs/>
          <w:sz w:val="28"/>
          <w:szCs w:val="28"/>
        </w:rPr>
        <w:tab/>
      </w:r>
      <w:r w:rsidR="00AD235C">
        <w:rPr>
          <w:iCs/>
          <w:sz w:val="28"/>
          <w:szCs w:val="28"/>
        </w:rPr>
        <w:tab/>
      </w:r>
      <w:r w:rsidR="00AD235C">
        <w:rPr>
          <w:iCs/>
          <w:sz w:val="28"/>
          <w:szCs w:val="28"/>
        </w:rPr>
        <w:tab/>
        <w:t>37</w:t>
      </w:r>
    </w:p>
    <w:p w:rsidR="002C7613" w:rsidRPr="00601263" w:rsidRDefault="002C7613" w:rsidP="00AD235C">
      <w:pPr>
        <w:widowControl w:val="0"/>
        <w:kinsoku w:val="0"/>
        <w:autoSpaceDE w:val="0"/>
        <w:autoSpaceDN w:val="0"/>
        <w:adjustRightInd w:val="0"/>
        <w:spacing w:line="360" w:lineRule="auto"/>
        <w:ind w:left="567" w:hanging="141"/>
        <w:rPr>
          <w:sz w:val="28"/>
          <w:szCs w:val="28"/>
          <w:lang w:val="uk-UA" w:eastAsia="en-US"/>
        </w:rPr>
      </w:pPr>
      <w:r>
        <w:rPr>
          <w:sz w:val="28"/>
          <w:szCs w:val="28"/>
          <w:lang w:val="uk-UA" w:eastAsia="en-US"/>
        </w:rPr>
        <w:t xml:space="preserve">2.4 </w:t>
      </w:r>
      <w:r w:rsidRPr="002C7613">
        <w:rPr>
          <w:sz w:val="28"/>
          <w:szCs w:val="28"/>
          <w:lang w:val="uk-UA" w:eastAsia="en-US"/>
        </w:rPr>
        <w:t>Опис алгоритму A</w:t>
      </w:r>
      <w:r w:rsidR="00AD235C" w:rsidRPr="00AD235C">
        <w:rPr>
          <w:sz w:val="28"/>
          <w:szCs w:val="28"/>
          <w:vertAlign w:val="superscript"/>
          <w:lang w:val="uk-UA" w:eastAsia="en-US"/>
        </w:rPr>
        <w:t>2</w:t>
      </w:r>
      <w:r w:rsidRPr="002C7613">
        <w:rPr>
          <w:sz w:val="28"/>
          <w:szCs w:val="28"/>
          <w:lang w:val="uk-UA" w:eastAsia="en-US"/>
        </w:rPr>
        <w:t>L-RR та його структурна організація</w:t>
      </w:r>
      <w:r>
        <w:rPr>
          <w:sz w:val="28"/>
          <w:szCs w:val="28"/>
          <w:lang w:val="uk-UA" w:eastAsia="en-US"/>
        </w:rPr>
        <w:tab/>
      </w:r>
      <w:r>
        <w:rPr>
          <w:sz w:val="28"/>
          <w:szCs w:val="28"/>
          <w:lang w:val="uk-UA" w:eastAsia="en-US"/>
        </w:rPr>
        <w:tab/>
      </w:r>
      <w:r>
        <w:rPr>
          <w:sz w:val="28"/>
          <w:szCs w:val="28"/>
          <w:lang w:val="uk-UA" w:eastAsia="en-US"/>
        </w:rPr>
        <w:tab/>
        <w:t>3</w:t>
      </w:r>
      <w:r w:rsidR="00AD235C">
        <w:rPr>
          <w:sz w:val="28"/>
          <w:szCs w:val="28"/>
          <w:lang w:val="uk-UA" w:eastAsia="en-US"/>
        </w:rPr>
        <w:t>7</w:t>
      </w:r>
    </w:p>
    <w:p w:rsidR="002C7613" w:rsidRDefault="002C7613" w:rsidP="00AD235C">
      <w:pPr>
        <w:widowControl w:val="0"/>
        <w:kinsoku w:val="0"/>
        <w:autoSpaceDE w:val="0"/>
        <w:autoSpaceDN w:val="0"/>
        <w:adjustRightInd w:val="0"/>
        <w:spacing w:line="360" w:lineRule="auto"/>
        <w:ind w:left="567" w:hanging="141"/>
        <w:rPr>
          <w:sz w:val="28"/>
          <w:szCs w:val="28"/>
          <w:lang w:val="uk-UA" w:eastAsia="en-US"/>
        </w:rPr>
      </w:pPr>
      <w:r w:rsidRPr="00765D79">
        <w:rPr>
          <w:sz w:val="28"/>
          <w:szCs w:val="28"/>
          <w:lang w:val="uk-UA" w:eastAsia="en-US"/>
        </w:rPr>
        <w:t xml:space="preserve">3 </w:t>
      </w:r>
      <w:r w:rsidRPr="002C7613">
        <w:rPr>
          <w:sz w:val="28"/>
          <w:szCs w:val="28"/>
          <w:lang w:val="uk-UA" w:eastAsia="en-US"/>
        </w:rPr>
        <w:t>РОЗРОБКА ПРОГРАМНОГО МОДУЛЯ АДАПТИВНОГО БАЛАНСУВАННЯ НАВАНТАЖЕННЯ МІЖ ЯДРАМИ ПРОЦЕСОРА</w:t>
      </w:r>
      <w:r w:rsidRPr="00601263">
        <w:rPr>
          <w:sz w:val="28"/>
          <w:szCs w:val="28"/>
          <w:lang w:val="uk-UA" w:eastAsia="en-US"/>
        </w:rPr>
        <w:t xml:space="preserve"> </w:t>
      </w:r>
      <w:r w:rsidRPr="00601263">
        <w:rPr>
          <w:sz w:val="28"/>
          <w:szCs w:val="28"/>
          <w:lang w:val="uk-UA" w:eastAsia="en-US"/>
        </w:rPr>
        <w:tab/>
      </w:r>
      <w:r>
        <w:rPr>
          <w:sz w:val="28"/>
          <w:szCs w:val="28"/>
          <w:lang w:val="uk-UA" w:eastAsia="en-US"/>
        </w:rPr>
        <w:t>4</w:t>
      </w:r>
      <w:r w:rsidR="00AD235C">
        <w:rPr>
          <w:sz w:val="28"/>
          <w:szCs w:val="28"/>
          <w:lang w:val="uk-UA" w:eastAsia="en-US"/>
        </w:rPr>
        <w:t>3</w:t>
      </w:r>
    </w:p>
    <w:p w:rsidR="002C7613" w:rsidRPr="00601263" w:rsidRDefault="002C7613" w:rsidP="00AD235C">
      <w:pPr>
        <w:widowControl w:val="0"/>
        <w:kinsoku w:val="0"/>
        <w:autoSpaceDE w:val="0"/>
        <w:autoSpaceDN w:val="0"/>
        <w:adjustRightInd w:val="0"/>
        <w:spacing w:line="360" w:lineRule="auto"/>
        <w:ind w:left="567" w:hanging="141"/>
        <w:rPr>
          <w:sz w:val="28"/>
          <w:szCs w:val="28"/>
          <w:lang w:val="uk-UA" w:eastAsia="en-US"/>
        </w:rPr>
      </w:pPr>
      <w:r w:rsidRPr="00601263">
        <w:rPr>
          <w:sz w:val="28"/>
          <w:szCs w:val="28"/>
          <w:lang w:val="uk-UA" w:eastAsia="en-US"/>
        </w:rPr>
        <w:t xml:space="preserve"> </w:t>
      </w:r>
      <w:r w:rsidRPr="00765D79">
        <w:rPr>
          <w:sz w:val="28"/>
          <w:szCs w:val="28"/>
          <w:lang w:val="uk-UA" w:eastAsia="en-US"/>
        </w:rPr>
        <w:t xml:space="preserve">3.1 </w:t>
      </w:r>
      <w:r w:rsidRPr="002C7613">
        <w:rPr>
          <w:sz w:val="28"/>
          <w:szCs w:val="28"/>
          <w:lang w:val="uk-UA" w:eastAsia="en-US"/>
        </w:rPr>
        <w:t>Середовище розробки та інструментальні засоби</w:t>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t>44</w:t>
      </w:r>
    </w:p>
    <w:p w:rsidR="002C7613" w:rsidRPr="00601263" w:rsidRDefault="002C7613" w:rsidP="00AD235C">
      <w:pPr>
        <w:widowControl w:val="0"/>
        <w:kinsoku w:val="0"/>
        <w:autoSpaceDE w:val="0"/>
        <w:autoSpaceDN w:val="0"/>
        <w:adjustRightInd w:val="0"/>
        <w:spacing w:line="360" w:lineRule="auto"/>
        <w:ind w:left="567" w:hanging="141"/>
        <w:rPr>
          <w:sz w:val="28"/>
          <w:szCs w:val="28"/>
          <w:lang w:val="uk-UA" w:eastAsia="en-US"/>
        </w:rPr>
      </w:pPr>
      <w:r w:rsidRPr="00765D79">
        <w:rPr>
          <w:sz w:val="28"/>
          <w:szCs w:val="28"/>
          <w:lang w:val="uk-UA" w:eastAsia="en-US"/>
        </w:rPr>
        <w:t xml:space="preserve">3.2 </w:t>
      </w:r>
      <w:r w:rsidRPr="002C7613">
        <w:rPr>
          <w:sz w:val="28"/>
          <w:szCs w:val="28"/>
          <w:lang w:val="uk-UA" w:eastAsia="en-US"/>
        </w:rPr>
        <w:t>Архітектура програмного модуля</w:t>
      </w:r>
      <w:r>
        <w:rPr>
          <w:sz w:val="28"/>
          <w:szCs w:val="28"/>
          <w:lang w:val="uk-UA" w:eastAsia="en-US"/>
        </w:rPr>
        <w:tab/>
      </w:r>
      <w:r>
        <w:rPr>
          <w:sz w:val="28"/>
          <w:szCs w:val="28"/>
          <w:lang w:val="uk-UA" w:eastAsia="en-US"/>
        </w:rPr>
        <w:tab/>
      </w:r>
      <w:r>
        <w:rPr>
          <w:sz w:val="28"/>
          <w:szCs w:val="28"/>
          <w:lang w:val="uk-UA" w:eastAsia="en-US"/>
        </w:rPr>
        <w:tab/>
      </w:r>
      <w:r>
        <w:rPr>
          <w:sz w:val="28"/>
          <w:szCs w:val="28"/>
          <w:lang w:val="uk-UA" w:eastAsia="en-US"/>
        </w:rPr>
        <w:tab/>
      </w:r>
      <w:r w:rsidR="00272D99">
        <w:rPr>
          <w:sz w:val="28"/>
          <w:szCs w:val="28"/>
          <w:lang w:val="uk-UA" w:eastAsia="en-US"/>
        </w:rPr>
        <w:tab/>
      </w:r>
      <w:r w:rsidR="00272D99">
        <w:rPr>
          <w:sz w:val="28"/>
          <w:szCs w:val="28"/>
          <w:lang w:val="uk-UA" w:eastAsia="en-US"/>
        </w:rPr>
        <w:tab/>
      </w:r>
      <w:r>
        <w:rPr>
          <w:sz w:val="28"/>
          <w:szCs w:val="28"/>
          <w:lang w:val="uk-UA" w:eastAsia="en-US"/>
        </w:rPr>
        <w:tab/>
        <w:t>4</w:t>
      </w:r>
      <w:r w:rsidR="00272D99">
        <w:rPr>
          <w:sz w:val="28"/>
          <w:szCs w:val="28"/>
          <w:lang w:val="uk-UA" w:eastAsia="en-US"/>
        </w:rPr>
        <w:t>5</w:t>
      </w:r>
      <w:r w:rsidRPr="00601263">
        <w:rPr>
          <w:sz w:val="28"/>
          <w:szCs w:val="28"/>
          <w:lang w:val="uk-UA" w:eastAsia="en-US"/>
        </w:rPr>
        <w:t xml:space="preserve"> </w:t>
      </w:r>
    </w:p>
    <w:p w:rsidR="002C7613" w:rsidRDefault="002C7613" w:rsidP="00AD235C">
      <w:pPr>
        <w:spacing w:line="360" w:lineRule="auto"/>
        <w:ind w:left="567" w:hanging="141"/>
        <w:jc w:val="both"/>
        <w:rPr>
          <w:sz w:val="28"/>
          <w:szCs w:val="28"/>
          <w:lang w:val="uk-UA"/>
        </w:rPr>
      </w:pPr>
      <w:r w:rsidRPr="00765D79">
        <w:rPr>
          <w:sz w:val="28"/>
          <w:szCs w:val="28"/>
          <w:lang w:val="uk-UA" w:eastAsia="en-US"/>
        </w:rPr>
        <w:t xml:space="preserve">3.3 </w:t>
      </w:r>
      <w:r w:rsidRPr="002C7613">
        <w:rPr>
          <w:sz w:val="28"/>
          <w:szCs w:val="28"/>
          <w:lang w:val="uk-UA" w:eastAsia="en-US"/>
        </w:rPr>
        <w:t xml:space="preserve">Реалізація алгоритму </w:t>
      </w:r>
      <w:r w:rsidR="00AD235C" w:rsidRPr="002C7613">
        <w:rPr>
          <w:sz w:val="28"/>
          <w:szCs w:val="28"/>
          <w:lang w:val="uk-UA" w:eastAsia="en-US"/>
        </w:rPr>
        <w:t>A</w:t>
      </w:r>
      <w:r w:rsidR="00AD235C" w:rsidRPr="00AD235C">
        <w:rPr>
          <w:sz w:val="28"/>
          <w:szCs w:val="28"/>
          <w:vertAlign w:val="superscript"/>
          <w:lang w:val="uk-UA" w:eastAsia="en-US"/>
        </w:rPr>
        <w:t>2</w:t>
      </w:r>
      <w:r w:rsidR="00AD235C" w:rsidRPr="002C7613">
        <w:rPr>
          <w:sz w:val="28"/>
          <w:szCs w:val="28"/>
          <w:lang w:val="uk-UA" w:eastAsia="en-US"/>
        </w:rPr>
        <w:t>L-RR</w:t>
      </w:r>
      <w:r>
        <w:rPr>
          <w:sz w:val="28"/>
          <w:szCs w:val="28"/>
          <w:lang w:val="uk-UA" w:eastAsia="en-US"/>
        </w:rPr>
        <w:tab/>
      </w:r>
      <w:r w:rsidR="00272D99">
        <w:rPr>
          <w:sz w:val="28"/>
          <w:szCs w:val="28"/>
          <w:lang w:val="uk-UA" w:eastAsia="en-US"/>
        </w:rPr>
        <w:tab/>
      </w:r>
      <w:r w:rsidR="00272D99">
        <w:rPr>
          <w:sz w:val="28"/>
          <w:szCs w:val="28"/>
          <w:lang w:val="uk-UA" w:eastAsia="en-US"/>
        </w:rPr>
        <w:tab/>
      </w:r>
      <w:r w:rsidR="00272D99">
        <w:rPr>
          <w:sz w:val="28"/>
          <w:szCs w:val="28"/>
          <w:lang w:val="uk-UA" w:eastAsia="en-US"/>
        </w:rPr>
        <w:tab/>
      </w:r>
      <w:r w:rsidR="00272D99">
        <w:rPr>
          <w:sz w:val="28"/>
          <w:szCs w:val="28"/>
          <w:lang w:val="uk-UA" w:eastAsia="en-US"/>
        </w:rPr>
        <w:tab/>
      </w:r>
      <w:r w:rsidR="00272D99">
        <w:rPr>
          <w:sz w:val="28"/>
          <w:szCs w:val="28"/>
          <w:lang w:val="uk-UA" w:eastAsia="en-US"/>
        </w:rPr>
        <w:tab/>
      </w:r>
      <w:r w:rsidR="00272D99">
        <w:rPr>
          <w:sz w:val="28"/>
          <w:szCs w:val="28"/>
          <w:lang w:val="uk-UA" w:eastAsia="en-US"/>
        </w:rPr>
        <w:tab/>
      </w:r>
      <w:r>
        <w:rPr>
          <w:sz w:val="28"/>
          <w:szCs w:val="28"/>
          <w:lang w:val="uk-UA" w:eastAsia="en-US"/>
        </w:rPr>
        <w:t>50</w:t>
      </w:r>
    </w:p>
    <w:p w:rsidR="004851A3" w:rsidRDefault="004851A3" w:rsidP="00AD235C">
      <w:pPr>
        <w:spacing w:line="360" w:lineRule="auto"/>
        <w:ind w:left="567" w:hanging="141"/>
        <w:jc w:val="both"/>
        <w:rPr>
          <w:sz w:val="28"/>
          <w:szCs w:val="28"/>
          <w:lang w:val="uk-UA"/>
        </w:rPr>
      </w:pPr>
      <w:r w:rsidRPr="00183CA1">
        <w:rPr>
          <w:sz w:val="28"/>
          <w:szCs w:val="28"/>
          <w:lang w:val="uk-UA"/>
        </w:rPr>
        <w:t xml:space="preserve">3.4 </w:t>
      </w:r>
      <w:r w:rsidR="00AD235C" w:rsidRPr="00AD235C">
        <w:rPr>
          <w:sz w:val="28"/>
          <w:szCs w:val="28"/>
          <w:lang w:val="uk-UA"/>
        </w:rPr>
        <w:t>План та умови експериментального дослідження</w:t>
      </w:r>
      <w:r>
        <w:rPr>
          <w:sz w:val="28"/>
          <w:szCs w:val="28"/>
          <w:lang w:val="uk-UA"/>
        </w:rPr>
        <w:tab/>
      </w:r>
      <w:r>
        <w:rPr>
          <w:sz w:val="28"/>
          <w:szCs w:val="28"/>
          <w:lang w:val="uk-UA"/>
        </w:rPr>
        <w:tab/>
      </w:r>
      <w:r>
        <w:rPr>
          <w:sz w:val="28"/>
          <w:szCs w:val="28"/>
          <w:lang w:val="uk-UA"/>
        </w:rPr>
        <w:tab/>
      </w:r>
      <w:r>
        <w:rPr>
          <w:sz w:val="28"/>
          <w:szCs w:val="28"/>
          <w:lang w:val="uk-UA"/>
        </w:rPr>
        <w:tab/>
        <w:t>54</w:t>
      </w:r>
    </w:p>
    <w:p w:rsidR="004851A3" w:rsidRDefault="004851A3" w:rsidP="00AD235C">
      <w:pPr>
        <w:spacing w:line="360" w:lineRule="auto"/>
        <w:ind w:left="567" w:hanging="141"/>
        <w:rPr>
          <w:sz w:val="28"/>
          <w:szCs w:val="28"/>
          <w:lang w:val="uk-UA"/>
        </w:rPr>
      </w:pPr>
      <w:r w:rsidRPr="00626F81">
        <w:rPr>
          <w:sz w:val="28"/>
          <w:szCs w:val="28"/>
          <w:lang w:val="uk-UA"/>
        </w:rPr>
        <w:t xml:space="preserve">3.5 </w:t>
      </w:r>
      <w:r w:rsidR="00AD235C" w:rsidRPr="00AD235C">
        <w:rPr>
          <w:sz w:val="28"/>
          <w:szCs w:val="28"/>
          <w:lang w:val="uk-UA"/>
        </w:rPr>
        <w:t>Результати експериментального дослідження</w:t>
      </w:r>
      <w:r>
        <w:rPr>
          <w:sz w:val="28"/>
          <w:szCs w:val="28"/>
          <w:lang w:val="uk-UA"/>
        </w:rPr>
        <w:tab/>
      </w:r>
      <w:r>
        <w:rPr>
          <w:sz w:val="28"/>
          <w:szCs w:val="28"/>
          <w:lang w:val="uk-UA"/>
        </w:rPr>
        <w:tab/>
      </w:r>
      <w:r>
        <w:rPr>
          <w:sz w:val="28"/>
          <w:szCs w:val="28"/>
          <w:lang w:val="uk-UA"/>
        </w:rPr>
        <w:tab/>
      </w:r>
      <w:r w:rsidR="00710392">
        <w:rPr>
          <w:sz w:val="28"/>
          <w:szCs w:val="28"/>
          <w:lang w:val="uk-UA"/>
        </w:rPr>
        <w:tab/>
      </w:r>
      <w:r>
        <w:rPr>
          <w:sz w:val="28"/>
          <w:szCs w:val="28"/>
          <w:lang w:val="uk-UA"/>
        </w:rPr>
        <w:tab/>
      </w:r>
      <w:r w:rsidR="00710392">
        <w:rPr>
          <w:sz w:val="28"/>
          <w:szCs w:val="28"/>
          <w:lang w:val="uk-UA"/>
        </w:rPr>
        <w:t>56</w:t>
      </w:r>
    </w:p>
    <w:p w:rsidR="004851A3" w:rsidRDefault="004851A3" w:rsidP="00AD235C">
      <w:pPr>
        <w:spacing w:line="360" w:lineRule="auto"/>
        <w:ind w:left="567" w:hanging="141"/>
        <w:rPr>
          <w:sz w:val="28"/>
          <w:szCs w:val="28"/>
          <w:lang w:val="uk-UA"/>
        </w:rPr>
      </w:pPr>
      <w:r w:rsidRPr="00626F81">
        <w:rPr>
          <w:sz w:val="28"/>
          <w:szCs w:val="28"/>
          <w:lang w:val="uk-UA"/>
        </w:rPr>
        <w:t xml:space="preserve">3.6 </w:t>
      </w:r>
      <w:r w:rsidR="00AD235C" w:rsidRPr="00AD235C">
        <w:rPr>
          <w:sz w:val="28"/>
          <w:szCs w:val="28"/>
          <w:lang w:val="uk-UA"/>
        </w:rPr>
        <w:t xml:space="preserve">Аналіз ефективності алгоритму </w:t>
      </w:r>
      <w:r w:rsidR="00AD235C" w:rsidRPr="002C7613">
        <w:rPr>
          <w:sz w:val="28"/>
          <w:szCs w:val="28"/>
          <w:lang w:val="uk-UA" w:eastAsia="en-US"/>
        </w:rPr>
        <w:t>A</w:t>
      </w:r>
      <w:r w:rsidR="00AD235C" w:rsidRPr="00AD235C">
        <w:rPr>
          <w:sz w:val="28"/>
          <w:szCs w:val="28"/>
          <w:vertAlign w:val="superscript"/>
          <w:lang w:val="uk-UA" w:eastAsia="en-US"/>
        </w:rPr>
        <w:t>2</w:t>
      </w:r>
      <w:r w:rsidR="00AD235C" w:rsidRPr="002C7613">
        <w:rPr>
          <w:sz w:val="28"/>
          <w:szCs w:val="28"/>
          <w:lang w:val="uk-UA" w:eastAsia="en-US"/>
        </w:rPr>
        <w:t>L-RR</w:t>
      </w:r>
      <w:r>
        <w:rPr>
          <w:sz w:val="28"/>
          <w:szCs w:val="28"/>
          <w:lang w:val="uk-UA"/>
        </w:rPr>
        <w:tab/>
      </w:r>
      <w:r>
        <w:rPr>
          <w:sz w:val="28"/>
          <w:szCs w:val="28"/>
          <w:lang w:val="uk-UA"/>
        </w:rPr>
        <w:tab/>
      </w:r>
      <w:r w:rsidR="00710392">
        <w:rPr>
          <w:sz w:val="28"/>
          <w:szCs w:val="28"/>
          <w:lang w:val="uk-UA"/>
        </w:rPr>
        <w:tab/>
      </w:r>
      <w:r w:rsidR="00710392">
        <w:rPr>
          <w:sz w:val="28"/>
          <w:szCs w:val="28"/>
          <w:lang w:val="uk-UA"/>
        </w:rPr>
        <w:tab/>
      </w:r>
      <w:r w:rsidR="00710392">
        <w:rPr>
          <w:sz w:val="28"/>
          <w:szCs w:val="28"/>
          <w:lang w:val="uk-UA"/>
        </w:rPr>
        <w:tab/>
      </w:r>
      <w:r>
        <w:rPr>
          <w:sz w:val="28"/>
          <w:szCs w:val="28"/>
          <w:lang w:val="uk-UA"/>
        </w:rPr>
        <w:tab/>
      </w:r>
      <w:r w:rsidR="00710392">
        <w:rPr>
          <w:sz w:val="28"/>
          <w:szCs w:val="28"/>
          <w:lang w:val="uk-UA"/>
        </w:rPr>
        <w:t>59</w:t>
      </w:r>
    </w:p>
    <w:p w:rsidR="004851A3" w:rsidRDefault="004851A3" w:rsidP="00AD235C">
      <w:pPr>
        <w:spacing w:line="360" w:lineRule="auto"/>
        <w:ind w:left="567" w:hanging="141"/>
        <w:rPr>
          <w:sz w:val="28"/>
          <w:szCs w:val="28"/>
          <w:lang w:val="uk-UA"/>
        </w:rPr>
      </w:pPr>
      <w:r w:rsidRPr="00F035A8">
        <w:rPr>
          <w:sz w:val="28"/>
          <w:szCs w:val="28"/>
          <w:lang w:val="uk-UA"/>
        </w:rPr>
        <w:t>ВИСНОВКИ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710392">
        <w:rPr>
          <w:sz w:val="28"/>
          <w:szCs w:val="28"/>
          <w:lang w:val="uk-UA"/>
        </w:rPr>
        <w:tab/>
      </w:r>
      <w:r>
        <w:rPr>
          <w:sz w:val="28"/>
          <w:szCs w:val="28"/>
          <w:lang w:val="uk-UA"/>
        </w:rPr>
        <w:tab/>
      </w:r>
      <w:r w:rsidR="00710392">
        <w:rPr>
          <w:sz w:val="28"/>
          <w:szCs w:val="28"/>
          <w:lang w:val="uk-UA"/>
        </w:rPr>
        <w:t>64</w:t>
      </w:r>
    </w:p>
    <w:p w:rsidR="004851A3" w:rsidRPr="00626F81" w:rsidRDefault="004851A3" w:rsidP="00AD235C">
      <w:pPr>
        <w:spacing w:line="360" w:lineRule="auto"/>
        <w:ind w:left="567" w:hanging="141"/>
        <w:rPr>
          <w:sz w:val="28"/>
          <w:szCs w:val="28"/>
          <w:lang w:val="uk-UA"/>
        </w:rPr>
      </w:pPr>
      <w:r>
        <w:rPr>
          <w:sz w:val="28"/>
          <w:szCs w:val="28"/>
          <w:lang w:val="uk-UA"/>
        </w:rPr>
        <w:t xml:space="preserve">Перелік </w:t>
      </w:r>
      <w:r w:rsidR="00AD235C">
        <w:rPr>
          <w:sz w:val="28"/>
          <w:szCs w:val="28"/>
          <w:lang w:val="uk-UA"/>
        </w:rPr>
        <w:t>посилань на</w:t>
      </w:r>
      <w:r>
        <w:rPr>
          <w:sz w:val="28"/>
          <w:szCs w:val="28"/>
          <w:lang w:val="uk-UA"/>
        </w:rPr>
        <w:t xml:space="preserve"> джерел</w:t>
      </w:r>
      <w:r w:rsidR="00AD235C">
        <w:rPr>
          <w:sz w:val="28"/>
          <w:szCs w:val="28"/>
          <w:lang w:val="uk-UA"/>
        </w:rPr>
        <w:t>а</w:t>
      </w:r>
      <w:r>
        <w:rPr>
          <w:sz w:val="28"/>
          <w:szCs w:val="28"/>
          <w:lang w:val="uk-UA"/>
        </w:rPr>
        <w:t xml:space="preserve">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710392">
        <w:rPr>
          <w:sz w:val="28"/>
          <w:szCs w:val="28"/>
          <w:lang w:val="uk-UA"/>
        </w:rPr>
        <w:tab/>
        <w:t>66</w:t>
      </w:r>
    </w:p>
    <w:p w:rsidR="004851A3" w:rsidRPr="00873FDD" w:rsidRDefault="004851A3" w:rsidP="004851A3">
      <w:pPr>
        <w:spacing w:line="360" w:lineRule="auto"/>
        <w:ind w:firstLine="709"/>
        <w:jc w:val="center"/>
        <w:rPr>
          <w:b/>
          <w:sz w:val="28"/>
          <w:szCs w:val="28"/>
        </w:rPr>
      </w:pPr>
      <w:r>
        <w:rPr>
          <w:b/>
          <w:sz w:val="28"/>
          <w:szCs w:val="28"/>
        </w:rPr>
        <w:br w:type="page"/>
      </w:r>
      <w:r w:rsidRPr="00873FDD">
        <w:rPr>
          <w:b/>
          <w:sz w:val="28"/>
          <w:szCs w:val="28"/>
        </w:rPr>
        <w:lastRenderedPageBreak/>
        <w:t>ВСТУП</w:t>
      </w:r>
    </w:p>
    <w:p w:rsidR="004851A3" w:rsidRPr="00873FDD" w:rsidRDefault="004851A3" w:rsidP="004851A3">
      <w:pPr>
        <w:spacing w:line="480" w:lineRule="auto"/>
        <w:ind w:firstLine="709"/>
        <w:jc w:val="both"/>
        <w:rPr>
          <w:sz w:val="28"/>
          <w:szCs w:val="28"/>
        </w:rPr>
      </w:pPr>
    </w:p>
    <w:p w:rsidR="00CB0E16" w:rsidRPr="00CB0E16" w:rsidRDefault="00CB0E16" w:rsidP="00CB0E16">
      <w:pPr>
        <w:spacing w:line="360" w:lineRule="auto"/>
        <w:ind w:firstLine="709"/>
        <w:jc w:val="both"/>
        <w:rPr>
          <w:sz w:val="28"/>
          <w:szCs w:val="28"/>
          <w:lang w:val="uk-UA"/>
        </w:rPr>
      </w:pPr>
      <w:r w:rsidRPr="00CB0E16">
        <w:rPr>
          <w:b/>
          <w:sz w:val="28"/>
          <w:szCs w:val="28"/>
          <w:lang w:val="uk-UA"/>
        </w:rPr>
        <w:t>Актуальність теми.</w:t>
      </w:r>
      <w:r w:rsidRPr="00CB0E16">
        <w:rPr>
          <w:sz w:val="28"/>
          <w:szCs w:val="28"/>
          <w:lang w:val="uk-UA"/>
        </w:rPr>
        <w:t xml:space="preserve"> У сучасних обчислювальних системах переважна більшість процесорів має багатоядерну архітектуру. Зі зростанням кількості ядер та інтенсивності обчислювального навантаження проблема ефективного розподілу задач між ядрами набуває особливої актуальності. Нерівномірне завантаження ядер призводить до простоювання частини обчислювальних ресурсів, збільшення часу очікування процесів та зниження загальної продуктивності системи.</w:t>
      </w:r>
    </w:p>
    <w:p w:rsidR="00CB0E16" w:rsidRPr="00CB0E16" w:rsidRDefault="00CB0E16" w:rsidP="00CB0E16">
      <w:pPr>
        <w:spacing w:line="360" w:lineRule="auto"/>
        <w:ind w:firstLine="709"/>
        <w:jc w:val="both"/>
        <w:rPr>
          <w:sz w:val="28"/>
          <w:szCs w:val="28"/>
          <w:lang w:val="uk-UA"/>
        </w:rPr>
      </w:pPr>
      <w:r w:rsidRPr="00CB0E16">
        <w:rPr>
          <w:sz w:val="28"/>
          <w:szCs w:val="28"/>
          <w:lang w:val="uk-UA"/>
        </w:rPr>
        <w:t>Одним із найбільш поширених підходів до планування процесів є алгоритм Round Robin, який забезпечує справедливий розподіл процесорного часу між задачами завдяки фіксованому кванту часу. Проте класичний Round Robin не враховує поточний стан завантаження окремих ядер, що в умовах нерівномірного навантаження призводить до суттєвого дисбалансу між ядрами. Модифікація Dynamic Quantum Round Robin частково усуває цей недолік шляхом динамічної зміни кванту часу, однак механізм активного перерозподілу задач між ядрами в ній відсутній.</w:t>
      </w:r>
    </w:p>
    <w:p w:rsidR="00CB0E16" w:rsidRPr="00CB0E16" w:rsidRDefault="00CB0E16" w:rsidP="00CB0E16">
      <w:pPr>
        <w:spacing w:line="360" w:lineRule="auto"/>
        <w:ind w:firstLine="709"/>
        <w:jc w:val="both"/>
        <w:rPr>
          <w:sz w:val="28"/>
          <w:szCs w:val="28"/>
          <w:lang w:val="uk-UA"/>
        </w:rPr>
      </w:pPr>
      <w:r w:rsidRPr="00CB0E16">
        <w:rPr>
          <w:sz w:val="28"/>
          <w:szCs w:val="28"/>
          <w:lang w:val="uk-UA"/>
        </w:rPr>
        <w:t>Перспективним напрямом підвищення ефективності планування є поєднання адаптивного кванту часу з механізмом міграції задач між ядрами. Використання викрадення задач дозволяє недовантаженим ядрам проактивно забирати задачі з черг перевантажених ядер, що забезпечує рівномірніший розподіл навантаження без централізованого координатора. Водночас неконтрольована міграція може збільшувати накладні витрати та негативно впливати на час очікування процесів.</w:t>
      </w:r>
    </w:p>
    <w:p w:rsidR="00CB0E16" w:rsidRPr="00CB0E16" w:rsidRDefault="00CB0E16" w:rsidP="00CB0E16">
      <w:pPr>
        <w:spacing w:line="360" w:lineRule="auto"/>
        <w:ind w:firstLine="709"/>
        <w:jc w:val="both"/>
        <w:rPr>
          <w:sz w:val="28"/>
          <w:szCs w:val="28"/>
          <w:lang w:val="uk-UA"/>
        </w:rPr>
      </w:pPr>
      <w:r w:rsidRPr="00CB0E16">
        <w:rPr>
          <w:sz w:val="28"/>
          <w:szCs w:val="28"/>
          <w:lang w:val="uk-UA"/>
        </w:rPr>
        <w:t xml:space="preserve">У наукових роботах останніх років досліджуються адаптивні алгоритми планування, гібридні методи балансування навантаження та моделі прогнозування стану черг. Значна увага приділяється використанню статистичних методів для динамічної зміни параметрів планувальника. Однак </w:t>
      </w:r>
      <w:r w:rsidRPr="00CB0E16">
        <w:rPr>
          <w:sz w:val="28"/>
          <w:szCs w:val="28"/>
          <w:lang w:val="uk-UA"/>
        </w:rPr>
        <w:lastRenderedPageBreak/>
        <w:t>питання адаптивного керування коефіцієнтом балансування з урахуванням поточного стану завантаження ядер залишаються недостатньо дослідженими.</w:t>
      </w:r>
    </w:p>
    <w:p w:rsidR="00CB0E16" w:rsidRPr="00CB0E16" w:rsidRDefault="00CB0E16" w:rsidP="00CB0E16">
      <w:pPr>
        <w:spacing w:line="360" w:lineRule="auto"/>
        <w:ind w:firstLine="709"/>
        <w:jc w:val="both"/>
        <w:rPr>
          <w:sz w:val="28"/>
          <w:szCs w:val="28"/>
          <w:lang w:val="uk-UA"/>
        </w:rPr>
      </w:pPr>
      <w:r w:rsidRPr="00CB0E16">
        <w:rPr>
          <w:sz w:val="28"/>
          <w:szCs w:val="28"/>
          <w:lang w:val="uk-UA"/>
        </w:rPr>
        <w:t>Таким чином, актуальною є задача розроблення алгоритму планування процесів, який поєднує динамічну адаптацію кванту часу з механізмом викрадення задач, керованим на основі експоненційного ковзного середнього.</w:t>
      </w:r>
    </w:p>
    <w:p w:rsidR="00CB0E16" w:rsidRPr="00CB0E16" w:rsidRDefault="00CB0E16" w:rsidP="00CB0E16">
      <w:pPr>
        <w:spacing w:line="360" w:lineRule="auto"/>
        <w:ind w:firstLine="709"/>
        <w:jc w:val="both"/>
        <w:rPr>
          <w:sz w:val="28"/>
          <w:szCs w:val="28"/>
          <w:lang w:val="uk-UA"/>
        </w:rPr>
      </w:pPr>
      <w:r w:rsidRPr="00CB0E16">
        <w:rPr>
          <w:b/>
          <w:sz w:val="28"/>
          <w:szCs w:val="28"/>
          <w:lang w:val="uk-UA"/>
        </w:rPr>
        <w:t>Метою роботи</w:t>
      </w:r>
      <w:r w:rsidRPr="00CB0E16">
        <w:rPr>
          <w:sz w:val="28"/>
          <w:szCs w:val="28"/>
          <w:lang w:val="uk-UA"/>
        </w:rPr>
        <w:t xml:space="preserve"> є підвищення рівномірності завантаження ядер процесора шляхом розроблення гібридного алгоритму планування процесів A²L-RR, що поєднує адаптивний квант часу з плаваючим коефіцієнтом α та механізм балансування навантаження на основі викрадення задач.</w:t>
      </w:r>
    </w:p>
    <w:p w:rsidR="00CB0E16" w:rsidRPr="00CB0E16" w:rsidRDefault="00CB0E16" w:rsidP="00CB0E16">
      <w:pPr>
        <w:spacing w:line="360" w:lineRule="auto"/>
        <w:ind w:firstLine="709"/>
        <w:jc w:val="both"/>
        <w:rPr>
          <w:sz w:val="28"/>
          <w:szCs w:val="28"/>
          <w:lang w:val="uk-UA"/>
        </w:rPr>
      </w:pPr>
      <w:r w:rsidRPr="00CB0E16">
        <w:rPr>
          <w:sz w:val="28"/>
          <w:szCs w:val="28"/>
          <w:lang w:val="uk-UA"/>
        </w:rPr>
        <w:t>Для досягнення поставленої мети необхідно вирішити такі завдання:</w:t>
      </w:r>
    </w:p>
    <w:p w:rsidR="00CB0E16" w:rsidRPr="00CB0E16" w:rsidRDefault="00CB0E16" w:rsidP="00CB0E16">
      <w:pPr>
        <w:spacing w:line="360" w:lineRule="auto"/>
        <w:ind w:firstLine="709"/>
        <w:jc w:val="both"/>
        <w:rPr>
          <w:sz w:val="28"/>
          <w:szCs w:val="28"/>
          <w:lang w:val="uk-UA"/>
        </w:rPr>
      </w:pPr>
      <w:r>
        <w:rPr>
          <w:sz w:val="28"/>
          <w:szCs w:val="28"/>
          <w:lang w:val="uk-UA"/>
        </w:rPr>
        <w:t xml:space="preserve">- </w:t>
      </w:r>
      <w:r w:rsidRPr="00CB0E16">
        <w:rPr>
          <w:sz w:val="28"/>
          <w:szCs w:val="28"/>
          <w:lang w:val="uk-UA"/>
        </w:rPr>
        <w:t>проаналізувати існуючі алгоритми планування процесів та методи балансування навантаження в багатоядерних системах;</w:t>
      </w:r>
    </w:p>
    <w:p w:rsidR="00CB0E16" w:rsidRPr="00CB0E16" w:rsidRDefault="00CB0E16" w:rsidP="00CB0E16">
      <w:pPr>
        <w:spacing w:line="360" w:lineRule="auto"/>
        <w:ind w:firstLine="709"/>
        <w:jc w:val="both"/>
        <w:rPr>
          <w:sz w:val="28"/>
          <w:szCs w:val="28"/>
          <w:lang w:val="uk-UA"/>
        </w:rPr>
      </w:pPr>
      <w:r>
        <w:rPr>
          <w:sz w:val="28"/>
          <w:szCs w:val="28"/>
          <w:lang w:val="uk-UA"/>
        </w:rPr>
        <w:t xml:space="preserve">- </w:t>
      </w:r>
      <w:r w:rsidRPr="00CB0E16">
        <w:rPr>
          <w:sz w:val="28"/>
          <w:szCs w:val="28"/>
          <w:lang w:val="uk-UA"/>
        </w:rPr>
        <w:t>розробити модель адаптивного кванту часу на основі експоненційного ковзного середнього;</w:t>
      </w:r>
    </w:p>
    <w:p w:rsidR="00CB0E16" w:rsidRPr="00CB0E16" w:rsidRDefault="00CB0E16" w:rsidP="00CB0E16">
      <w:pPr>
        <w:spacing w:line="360" w:lineRule="auto"/>
        <w:ind w:firstLine="709"/>
        <w:jc w:val="both"/>
        <w:rPr>
          <w:sz w:val="28"/>
          <w:szCs w:val="28"/>
          <w:lang w:val="uk-UA"/>
        </w:rPr>
      </w:pPr>
      <w:r>
        <w:rPr>
          <w:sz w:val="28"/>
          <w:szCs w:val="28"/>
          <w:lang w:val="uk-UA"/>
        </w:rPr>
        <w:t xml:space="preserve">- </w:t>
      </w:r>
      <w:r w:rsidRPr="00CB0E16">
        <w:rPr>
          <w:sz w:val="28"/>
          <w:szCs w:val="28"/>
          <w:lang w:val="uk-UA"/>
        </w:rPr>
        <w:t>реалізувати механізм балансування навантаження на основі викрадення задач;</w:t>
      </w:r>
    </w:p>
    <w:p w:rsidR="00CB0E16" w:rsidRPr="00CB0E16" w:rsidRDefault="00CB0E16" w:rsidP="00CB0E16">
      <w:pPr>
        <w:spacing w:line="360" w:lineRule="auto"/>
        <w:ind w:firstLine="709"/>
        <w:jc w:val="both"/>
        <w:rPr>
          <w:sz w:val="28"/>
          <w:szCs w:val="28"/>
          <w:lang w:val="uk-UA"/>
        </w:rPr>
      </w:pPr>
      <w:r>
        <w:rPr>
          <w:sz w:val="28"/>
          <w:szCs w:val="28"/>
          <w:lang w:val="uk-UA"/>
        </w:rPr>
        <w:t xml:space="preserve">- </w:t>
      </w:r>
      <w:r w:rsidRPr="00CB0E16">
        <w:rPr>
          <w:sz w:val="28"/>
          <w:szCs w:val="28"/>
          <w:lang w:val="uk-UA"/>
        </w:rPr>
        <w:t>розробити програмний модуль симуляції планування процесів;</w:t>
      </w:r>
    </w:p>
    <w:p w:rsidR="00CB0E16" w:rsidRPr="00CB0E16" w:rsidRDefault="00CB0E16" w:rsidP="00CB0E16">
      <w:pPr>
        <w:spacing w:line="360" w:lineRule="auto"/>
        <w:ind w:firstLine="709"/>
        <w:jc w:val="both"/>
        <w:rPr>
          <w:sz w:val="28"/>
          <w:szCs w:val="28"/>
          <w:lang w:val="uk-UA"/>
        </w:rPr>
      </w:pPr>
      <w:r>
        <w:rPr>
          <w:sz w:val="28"/>
          <w:szCs w:val="28"/>
          <w:lang w:val="uk-UA"/>
        </w:rPr>
        <w:t xml:space="preserve">- </w:t>
      </w:r>
      <w:r w:rsidRPr="00CB0E16">
        <w:rPr>
          <w:sz w:val="28"/>
          <w:szCs w:val="28"/>
          <w:lang w:val="uk-UA"/>
        </w:rPr>
        <w:t>провести порівняльне експериментальне дослідження запропонованого алгоритму з існуючими підходами;</w:t>
      </w:r>
    </w:p>
    <w:p w:rsidR="00CB0E16" w:rsidRPr="00CB0E16" w:rsidRDefault="00CB0E16" w:rsidP="00CB0E16">
      <w:pPr>
        <w:spacing w:line="360" w:lineRule="auto"/>
        <w:ind w:firstLine="709"/>
        <w:jc w:val="both"/>
        <w:rPr>
          <w:sz w:val="28"/>
          <w:szCs w:val="28"/>
          <w:lang w:val="uk-UA"/>
        </w:rPr>
      </w:pPr>
      <w:r>
        <w:rPr>
          <w:sz w:val="28"/>
          <w:szCs w:val="28"/>
          <w:lang w:val="uk-UA"/>
        </w:rPr>
        <w:t xml:space="preserve">- </w:t>
      </w:r>
      <w:r w:rsidRPr="00CB0E16">
        <w:rPr>
          <w:sz w:val="28"/>
          <w:szCs w:val="28"/>
          <w:lang w:val="uk-UA"/>
        </w:rPr>
        <w:t>проаналізувати вплив кількості ядер та рівня навантаження на ефективність алгоритму.</w:t>
      </w:r>
    </w:p>
    <w:p w:rsidR="00CB0E16" w:rsidRPr="00CB0E16" w:rsidRDefault="00CB0E16" w:rsidP="00CB0E16">
      <w:pPr>
        <w:spacing w:line="360" w:lineRule="auto"/>
        <w:ind w:firstLine="709"/>
        <w:jc w:val="both"/>
        <w:rPr>
          <w:sz w:val="28"/>
          <w:szCs w:val="28"/>
          <w:lang w:val="uk-UA"/>
        </w:rPr>
      </w:pPr>
      <w:r w:rsidRPr="00CB0E16">
        <w:rPr>
          <w:b/>
          <w:sz w:val="28"/>
          <w:szCs w:val="28"/>
          <w:lang w:val="uk-UA"/>
        </w:rPr>
        <w:t>Об'єктом дослідження</w:t>
      </w:r>
      <w:r w:rsidRPr="00CB0E16">
        <w:rPr>
          <w:sz w:val="28"/>
          <w:szCs w:val="28"/>
          <w:lang w:val="uk-UA"/>
        </w:rPr>
        <w:t xml:space="preserve"> є процес планування задач у багатоядерних процесорних системах.</w:t>
      </w:r>
    </w:p>
    <w:p w:rsidR="00CB0E16" w:rsidRPr="00CB0E16" w:rsidRDefault="00CB0E16" w:rsidP="00CB0E16">
      <w:pPr>
        <w:spacing w:line="360" w:lineRule="auto"/>
        <w:ind w:firstLine="709"/>
        <w:jc w:val="both"/>
        <w:rPr>
          <w:sz w:val="28"/>
          <w:szCs w:val="28"/>
          <w:lang w:val="uk-UA"/>
        </w:rPr>
      </w:pPr>
      <w:r w:rsidRPr="00CB0E16">
        <w:rPr>
          <w:b/>
          <w:sz w:val="28"/>
          <w:szCs w:val="28"/>
          <w:lang w:val="uk-UA"/>
        </w:rPr>
        <w:t>Предметом дослідження</w:t>
      </w:r>
      <w:r w:rsidRPr="00CB0E16">
        <w:rPr>
          <w:sz w:val="28"/>
          <w:szCs w:val="28"/>
          <w:lang w:val="uk-UA"/>
        </w:rPr>
        <w:t xml:space="preserve"> є методи адаптивного балансування навантаження між ядрами процесора на основі алгоритму Round Robin.</w:t>
      </w:r>
    </w:p>
    <w:p w:rsidR="00CB0E16" w:rsidRPr="00CB0E16" w:rsidRDefault="00CB0E16" w:rsidP="00CB0E16">
      <w:pPr>
        <w:spacing w:line="360" w:lineRule="auto"/>
        <w:ind w:firstLine="709"/>
        <w:jc w:val="both"/>
        <w:rPr>
          <w:sz w:val="28"/>
          <w:szCs w:val="28"/>
          <w:lang w:val="uk-UA"/>
        </w:rPr>
      </w:pPr>
      <w:r w:rsidRPr="00CB0E16">
        <w:rPr>
          <w:sz w:val="28"/>
          <w:szCs w:val="28"/>
          <w:lang w:val="uk-UA"/>
        </w:rPr>
        <w:t>У роботі використано такі методи дослідження:</w:t>
      </w:r>
    </w:p>
    <w:p w:rsidR="00CB0E16" w:rsidRPr="00CB0E16" w:rsidRDefault="00CB0E16" w:rsidP="00CB0E16">
      <w:pPr>
        <w:spacing w:line="360" w:lineRule="auto"/>
        <w:ind w:firstLine="709"/>
        <w:jc w:val="both"/>
        <w:rPr>
          <w:sz w:val="28"/>
          <w:szCs w:val="28"/>
          <w:lang w:val="uk-UA"/>
        </w:rPr>
      </w:pPr>
      <w:r>
        <w:rPr>
          <w:sz w:val="28"/>
          <w:szCs w:val="28"/>
          <w:lang w:val="uk-UA"/>
        </w:rPr>
        <w:t xml:space="preserve">- </w:t>
      </w:r>
      <w:r w:rsidRPr="00CB0E16">
        <w:rPr>
          <w:sz w:val="28"/>
          <w:szCs w:val="28"/>
          <w:lang w:val="uk-UA"/>
        </w:rPr>
        <w:t>методи математичної статистики для обчислення адаптивного коефіцієнта α на основі експоненційного ковзного середнього;</w:t>
      </w:r>
    </w:p>
    <w:p w:rsidR="00CB0E16" w:rsidRPr="00CB0E16" w:rsidRDefault="00CB0E16" w:rsidP="00CB0E16">
      <w:pPr>
        <w:spacing w:line="360" w:lineRule="auto"/>
        <w:ind w:firstLine="709"/>
        <w:jc w:val="both"/>
        <w:rPr>
          <w:sz w:val="28"/>
          <w:szCs w:val="28"/>
          <w:lang w:val="uk-UA"/>
        </w:rPr>
      </w:pPr>
      <w:r>
        <w:rPr>
          <w:sz w:val="28"/>
          <w:szCs w:val="28"/>
          <w:lang w:val="uk-UA"/>
        </w:rPr>
        <w:t xml:space="preserve">- </w:t>
      </w:r>
      <w:r w:rsidRPr="00CB0E16">
        <w:rPr>
          <w:sz w:val="28"/>
          <w:szCs w:val="28"/>
          <w:lang w:val="uk-UA"/>
        </w:rPr>
        <w:t>алгоритми планування процесів Round Robin та їх модифікації;</w:t>
      </w:r>
    </w:p>
    <w:p w:rsidR="00CB0E16" w:rsidRPr="00CB0E16" w:rsidRDefault="00CB0E16" w:rsidP="00985394">
      <w:pPr>
        <w:tabs>
          <w:tab w:val="left" w:pos="851"/>
        </w:tabs>
        <w:spacing w:line="360" w:lineRule="auto"/>
        <w:ind w:firstLine="709"/>
        <w:jc w:val="both"/>
        <w:rPr>
          <w:sz w:val="28"/>
          <w:szCs w:val="28"/>
          <w:lang w:val="uk-UA"/>
        </w:rPr>
      </w:pPr>
      <w:r>
        <w:rPr>
          <w:sz w:val="28"/>
          <w:szCs w:val="28"/>
          <w:lang w:val="uk-UA"/>
        </w:rPr>
        <w:lastRenderedPageBreak/>
        <w:t xml:space="preserve">- </w:t>
      </w:r>
      <w:r w:rsidRPr="00CB0E16">
        <w:rPr>
          <w:sz w:val="28"/>
          <w:szCs w:val="28"/>
          <w:lang w:val="uk-UA"/>
        </w:rPr>
        <w:t>методи аналізу черг задач для реалізації механізму викрадення задач;</w:t>
      </w:r>
    </w:p>
    <w:p w:rsidR="00CB0E16" w:rsidRPr="00CB0E16" w:rsidRDefault="00CB0E16" w:rsidP="00985394">
      <w:pPr>
        <w:tabs>
          <w:tab w:val="left" w:pos="851"/>
        </w:tabs>
        <w:spacing w:line="360" w:lineRule="auto"/>
        <w:ind w:firstLine="709"/>
        <w:jc w:val="both"/>
        <w:rPr>
          <w:sz w:val="28"/>
          <w:szCs w:val="28"/>
          <w:lang w:val="uk-UA"/>
        </w:rPr>
      </w:pPr>
      <w:r>
        <w:rPr>
          <w:sz w:val="28"/>
          <w:szCs w:val="28"/>
          <w:lang w:val="uk-UA"/>
        </w:rPr>
        <w:t xml:space="preserve">- </w:t>
      </w:r>
      <w:r w:rsidRPr="00CB0E16">
        <w:rPr>
          <w:sz w:val="28"/>
          <w:szCs w:val="28"/>
          <w:lang w:val="uk-UA"/>
        </w:rPr>
        <w:t>експериментальне моделювання для порівняльного оцінювання ефективності алгоритмів;</w:t>
      </w:r>
    </w:p>
    <w:p w:rsidR="00CB0E16" w:rsidRPr="00CB0E16" w:rsidRDefault="00CB0E16" w:rsidP="00985394">
      <w:pPr>
        <w:tabs>
          <w:tab w:val="left" w:pos="851"/>
        </w:tabs>
        <w:spacing w:line="360" w:lineRule="auto"/>
        <w:ind w:firstLine="709"/>
        <w:jc w:val="both"/>
        <w:rPr>
          <w:sz w:val="28"/>
          <w:szCs w:val="28"/>
          <w:lang w:val="uk-UA"/>
        </w:rPr>
      </w:pPr>
      <w:r>
        <w:rPr>
          <w:sz w:val="28"/>
          <w:szCs w:val="28"/>
          <w:lang w:val="uk-UA"/>
        </w:rPr>
        <w:t xml:space="preserve">- </w:t>
      </w:r>
      <w:r w:rsidRPr="00CB0E16">
        <w:rPr>
          <w:sz w:val="28"/>
          <w:szCs w:val="28"/>
          <w:lang w:val="uk-UA"/>
        </w:rPr>
        <w:t>методи програмної інженерії для реалізації програмного модуля мовою Python.</w:t>
      </w:r>
    </w:p>
    <w:p w:rsidR="00CB0E16" w:rsidRPr="00CB0E16" w:rsidRDefault="00CB0E16" w:rsidP="00CB0E16">
      <w:pPr>
        <w:spacing w:line="360" w:lineRule="auto"/>
        <w:ind w:firstLine="709"/>
        <w:jc w:val="both"/>
        <w:rPr>
          <w:sz w:val="28"/>
          <w:szCs w:val="28"/>
          <w:lang w:val="uk-UA"/>
        </w:rPr>
      </w:pPr>
      <w:r w:rsidRPr="00CB0E16">
        <w:rPr>
          <w:b/>
          <w:sz w:val="28"/>
          <w:szCs w:val="28"/>
          <w:lang w:val="uk-UA"/>
        </w:rPr>
        <w:t>Практична цінність роботи</w:t>
      </w:r>
      <w:r w:rsidRPr="00CB0E16">
        <w:rPr>
          <w:sz w:val="28"/>
          <w:szCs w:val="28"/>
          <w:lang w:val="uk-UA"/>
        </w:rPr>
        <w:t xml:space="preserve"> полягає у розробленні програмного модуля симуляції планування процесів та алгоритму A²L-RR, який забезпечує покращення рівномірності завантаження ядер до 77,7% порівняно з Dynamic Quantum Round Robin в умовах високого навантаження. Запропонований алгоритм може бути використаний у вбудованих системах, серверах з обмеженою кількістю ядер, системах реального часу та інших середовищах, де рівномірність завантаження є критично важливою.</w:t>
      </w:r>
    </w:p>
    <w:p w:rsidR="00FC2C6C" w:rsidRDefault="00CB0E16" w:rsidP="00FC2C6C">
      <w:pPr>
        <w:spacing w:line="360" w:lineRule="auto"/>
        <w:ind w:firstLine="709"/>
        <w:jc w:val="both"/>
        <w:rPr>
          <w:sz w:val="28"/>
          <w:szCs w:val="28"/>
          <w:lang w:val="uk-UA"/>
        </w:rPr>
      </w:pPr>
      <w:r w:rsidRPr="00CB0E16">
        <w:rPr>
          <w:b/>
          <w:sz w:val="28"/>
          <w:szCs w:val="28"/>
          <w:lang w:val="uk-UA"/>
        </w:rPr>
        <w:t>Наукова новизна</w:t>
      </w:r>
      <w:r w:rsidRPr="00CB0E16">
        <w:rPr>
          <w:sz w:val="28"/>
          <w:szCs w:val="28"/>
          <w:lang w:val="uk-UA"/>
        </w:rPr>
        <w:t xml:space="preserve"> одержаних результатів полягає у </w:t>
      </w:r>
      <w:r w:rsidRPr="00985394">
        <w:rPr>
          <w:sz w:val="28"/>
          <w:szCs w:val="28"/>
          <w:lang w:val="uk-UA"/>
        </w:rPr>
        <w:t>вдосконаленні методу</w:t>
      </w:r>
      <w:r w:rsidRPr="00CB0E16">
        <w:rPr>
          <w:sz w:val="28"/>
          <w:szCs w:val="28"/>
          <w:lang w:val="uk-UA"/>
        </w:rPr>
        <w:t xml:space="preserve"> планування процесів шляхом поєднання динамічного кванту часу з коефіцієнтом α, що обчислюється методом експоненційного ковзного середнього, та механізму балансування навантаження на основі викрадення задач, що дозволяє досягти суттєвого підвищення рівномірності завантаження ядер при конкурентному часі очікування процесів у багатоядерних системах.</w:t>
      </w:r>
    </w:p>
    <w:p w:rsidR="004851A3" w:rsidRPr="0055014D" w:rsidRDefault="004851A3" w:rsidP="00225820">
      <w:pPr>
        <w:spacing w:line="360" w:lineRule="auto"/>
        <w:ind w:firstLine="709"/>
        <w:jc w:val="center"/>
        <w:rPr>
          <w:b/>
          <w:sz w:val="28"/>
          <w:szCs w:val="28"/>
          <w:lang w:val="uk-UA"/>
        </w:rPr>
      </w:pPr>
      <w:r w:rsidRPr="00CB0E16">
        <w:rPr>
          <w:sz w:val="28"/>
          <w:szCs w:val="28"/>
          <w:lang w:val="uk-UA"/>
        </w:rPr>
        <w:br w:type="page"/>
      </w:r>
      <w:r>
        <w:rPr>
          <w:b/>
          <w:sz w:val="28"/>
          <w:szCs w:val="28"/>
          <w:lang w:val="uk-UA"/>
        </w:rPr>
        <w:lastRenderedPageBreak/>
        <w:t>1</w:t>
      </w:r>
      <w:r w:rsidRPr="0055014D">
        <w:rPr>
          <w:b/>
          <w:sz w:val="28"/>
          <w:szCs w:val="28"/>
          <w:lang w:val="uk-UA"/>
        </w:rPr>
        <w:t xml:space="preserve"> </w:t>
      </w:r>
      <w:r w:rsidR="00907790" w:rsidRPr="00DC7DAF">
        <w:rPr>
          <w:b/>
          <w:sz w:val="28"/>
          <w:szCs w:val="28"/>
          <w:lang w:val="uk-UA"/>
        </w:rPr>
        <w:t>АНАЛІЗ АЛГОРИТМІВ ПЛАНУВАННЯ ТА МЕТОДІВ БАЛАНСУВАННЯ НАВАНТАЖЕННЯ В БАГАТОЯДЕРНИХ СИСТЕМАХ</w:t>
      </w:r>
    </w:p>
    <w:p w:rsidR="004851A3" w:rsidRDefault="004851A3" w:rsidP="00985394">
      <w:pPr>
        <w:spacing w:line="480" w:lineRule="auto"/>
        <w:ind w:firstLine="709"/>
        <w:rPr>
          <w:b/>
          <w:sz w:val="28"/>
          <w:szCs w:val="28"/>
          <w:lang w:val="uk-UA"/>
        </w:rPr>
      </w:pPr>
    </w:p>
    <w:p w:rsidR="004851A3" w:rsidRPr="001D385A" w:rsidRDefault="004851A3" w:rsidP="004851A3">
      <w:pPr>
        <w:spacing w:line="360" w:lineRule="auto"/>
        <w:ind w:firstLine="709"/>
        <w:rPr>
          <w:b/>
          <w:sz w:val="28"/>
          <w:szCs w:val="28"/>
          <w:lang w:val="uk-UA"/>
        </w:rPr>
      </w:pPr>
      <w:r w:rsidRPr="001D385A">
        <w:rPr>
          <w:b/>
          <w:sz w:val="28"/>
          <w:szCs w:val="28"/>
          <w:lang w:val="uk-UA"/>
        </w:rPr>
        <w:t xml:space="preserve">1.1 </w:t>
      </w:r>
      <w:r w:rsidR="006B5439" w:rsidRPr="006B5439">
        <w:rPr>
          <w:b/>
          <w:sz w:val="28"/>
          <w:szCs w:val="28"/>
          <w:lang w:val="uk-UA"/>
        </w:rPr>
        <w:t>Проблеми балансування навантаження між ядрами процесора</w:t>
      </w:r>
    </w:p>
    <w:p w:rsidR="004851A3" w:rsidRPr="001D385A" w:rsidRDefault="004851A3" w:rsidP="004851A3">
      <w:pPr>
        <w:spacing w:line="360" w:lineRule="auto"/>
        <w:ind w:firstLine="709"/>
        <w:jc w:val="both"/>
        <w:rPr>
          <w:sz w:val="28"/>
          <w:szCs w:val="28"/>
          <w:lang w:val="uk-UA"/>
        </w:rPr>
      </w:pPr>
    </w:p>
    <w:p w:rsidR="006B5439" w:rsidRPr="006B5439" w:rsidRDefault="006B5439" w:rsidP="006B5439">
      <w:pPr>
        <w:spacing w:line="360" w:lineRule="auto"/>
        <w:ind w:firstLine="709"/>
        <w:jc w:val="both"/>
        <w:rPr>
          <w:sz w:val="28"/>
          <w:szCs w:val="28"/>
          <w:lang w:val="uk-UA"/>
        </w:rPr>
      </w:pPr>
      <w:r w:rsidRPr="006B5439">
        <w:rPr>
          <w:sz w:val="28"/>
          <w:szCs w:val="28"/>
          <w:lang w:val="uk-UA"/>
        </w:rPr>
        <w:t xml:space="preserve">Сучасні обчислювальні системи повсюдно використовують багатоядерну архітектуру процесорів. Підвищення продуктивності за рахунок збільшення тактової частоти одного ядра наразі обмежене фізичними та енергетичними чинниками, тому провідні виробники процесорів зосередились на нарощуванні кількості ядер [1]. Проте збільшення кількості ядер саме по собі не гарантує підвищення продуктивності </w:t>
      </w:r>
      <w:r w:rsidR="003346A3">
        <w:rPr>
          <w:sz w:val="28"/>
          <w:szCs w:val="28"/>
          <w:lang w:val="uk-UA"/>
        </w:rPr>
        <w:t>–</w:t>
      </w:r>
      <w:r w:rsidRPr="006B5439">
        <w:rPr>
          <w:sz w:val="28"/>
          <w:szCs w:val="28"/>
          <w:lang w:val="uk-UA"/>
        </w:rPr>
        <w:t xml:space="preserve"> ключовим чинником є ефективність розподілу задач між ядрами в процесі виконання.</w:t>
      </w:r>
    </w:p>
    <w:p w:rsidR="006B5439" w:rsidRPr="006B5439" w:rsidRDefault="006B5439" w:rsidP="006B5439">
      <w:pPr>
        <w:spacing w:line="360" w:lineRule="auto"/>
        <w:ind w:firstLine="709"/>
        <w:jc w:val="both"/>
        <w:rPr>
          <w:sz w:val="28"/>
          <w:szCs w:val="28"/>
          <w:lang w:val="uk-UA"/>
        </w:rPr>
      </w:pPr>
      <w:r w:rsidRPr="006B5439">
        <w:rPr>
          <w:sz w:val="28"/>
          <w:szCs w:val="28"/>
          <w:lang w:val="uk-UA"/>
        </w:rPr>
        <w:t xml:space="preserve">Основною проблемою у багатоядерних системах є нерівномірність завантаження ядер </w:t>
      </w:r>
      <w:r w:rsidR="003346A3">
        <w:rPr>
          <w:sz w:val="28"/>
          <w:szCs w:val="28"/>
          <w:lang w:val="uk-UA"/>
        </w:rPr>
        <w:t>–</w:t>
      </w:r>
      <w:r w:rsidRPr="006B5439">
        <w:rPr>
          <w:sz w:val="28"/>
          <w:szCs w:val="28"/>
          <w:lang w:val="uk-UA"/>
        </w:rPr>
        <w:t xml:space="preserve"> ситуація, коли одні ядра перевантажені, тоді як інші простоюють. </w:t>
      </w:r>
      <w:r w:rsidR="00200D73">
        <w:rPr>
          <w:sz w:val="28"/>
          <w:szCs w:val="28"/>
          <w:lang w:val="uk-UA"/>
        </w:rPr>
        <w:t>У</w:t>
      </w:r>
      <w:r w:rsidRPr="006B5439">
        <w:rPr>
          <w:sz w:val="28"/>
          <w:szCs w:val="28"/>
          <w:lang w:val="uk-UA"/>
        </w:rPr>
        <w:t xml:space="preserve"> [2] показали, що нерівномірне завантаження ядер у системах реального часу безпосередньо знижує загальну пропускну здатність системи та збільшує затримки виконання задач. Дослідження Linux-планувальника на вбудованих багатоядерних системах [3] продемонструвало, що агресивне балансування навантаження може спричиняти зайві міграції задач між ядрами, що у свою чергу збільшує кількість промахів кешу та знижує енергоефективність. Авторам вдалося зменшити середню затримку планування критичних задач у 2,3 рази за рахунок мінімізації вартості міграції з урахуванням пріоритету задач.</w:t>
      </w:r>
    </w:p>
    <w:p w:rsidR="006B5439" w:rsidRPr="006B5439" w:rsidRDefault="006B5439" w:rsidP="006B5439">
      <w:pPr>
        <w:spacing w:line="360" w:lineRule="auto"/>
        <w:ind w:firstLine="709"/>
        <w:jc w:val="both"/>
        <w:rPr>
          <w:sz w:val="28"/>
          <w:szCs w:val="28"/>
          <w:lang w:val="uk-UA"/>
        </w:rPr>
      </w:pPr>
      <w:r w:rsidRPr="006B5439">
        <w:rPr>
          <w:sz w:val="28"/>
          <w:szCs w:val="28"/>
          <w:lang w:val="uk-UA"/>
        </w:rPr>
        <w:t xml:space="preserve">Проблема нерівномірності завантаження ускладнюється динамічним характером навантаження: інтенсивність надходження задач та час їх виконання змінюються у часі непередбачувано. За таких умов статичні методи розподілу задач, які не враховують поточний стан черг ядер, виявляються </w:t>
      </w:r>
      <w:r w:rsidRPr="006B5439">
        <w:rPr>
          <w:sz w:val="28"/>
          <w:szCs w:val="28"/>
          <w:lang w:val="uk-UA"/>
        </w:rPr>
        <w:lastRenderedPageBreak/>
        <w:t>неефективними [4]. Дослідження у сфері хмарних обчислень [5] підтвердили, що алгоритми з фіксованим розподілом навантаження не здатні адаптуватись до змін інтенсивності навантаження, що призводить до систематичного дисбалансу між вузлами обробки.</w:t>
      </w:r>
    </w:p>
    <w:p w:rsidR="006B5439" w:rsidRPr="006B5439" w:rsidRDefault="006B5439" w:rsidP="00C92670">
      <w:pPr>
        <w:spacing w:line="360" w:lineRule="auto"/>
        <w:ind w:firstLine="709"/>
        <w:jc w:val="both"/>
        <w:rPr>
          <w:sz w:val="28"/>
          <w:szCs w:val="28"/>
          <w:lang w:val="uk-UA"/>
        </w:rPr>
      </w:pPr>
      <w:r w:rsidRPr="006B5439">
        <w:rPr>
          <w:sz w:val="28"/>
          <w:szCs w:val="28"/>
          <w:lang w:val="uk-UA"/>
        </w:rPr>
        <w:t xml:space="preserve">Окремою проблемою є вибір метрики для оцінювання дисбалансу. Традиційно використовується різниця між максимальним та мінімальним обсягом виконаної роботи серед ядер. Однак така метрика є ретроспективною </w:t>
      </w:r>
      <w:r w:rsidR="003346A3">
        <w:rPr>
          <w:sz w:val="28"/>
          <w:szCs w:val="28"/>
          <w:lang w:val="uk-UA"/>
        </w:rPr>
        <w:t>–</w:t>
      </w:r>
      <w:r w:rsidRPr="006B5439">
        <w:rPr>
          <w:sz w:val="28"/>
          <w:szCs w:val="28"/>
          <w:lang w:val="uk-UA"/>
        </w:rPr>
        <w:t xml:space="preserve"> вона відображає накопичений дисбаланс, а не поточний стан черг. Це ускладнює своєчасне прийняття рішень про міграцію задач, особливо при збільшенні кількості ядер.</w:t>
      </w:r>
    </w:p>
    <w:p w:rsidR="004851A3" w:rsidRPr="00985394" w:rsidRDefault="006B5439" w:rsidP="00C92670">
      <w:pPr>
        <w:spacing w:line="360" w:lineRule="auto"/>
        <w:ind w:firstLine="709"/>
        <w:jc w:val="both"/>
        <w:rPr>
          <w:sz w:val="28"/>
          <w:szCs w:val="28"/>
          <w:lang w:val="uk-UA"/>
        </w:rPr>
      </w:pPr>
      <w:r w:rsidRPr="006B5439">
        <w:rPr>
          <w:sz w:val="28"/>
          <w:szCs w:val="28"/>
          <w:lang w:val="uk-UA"/>
        </w:rPr>
        <w:t>Таким чином, проблема ефективного балансування навантаження у багатоядерних системах залишається актуальною. Існуючі підходи або не враховують динамічний характер навантаження, або породжують надмірні накладні витрати на міграцію задач. Це обумовлює необхідність розроблення адаптивних алгоритмів планування, здатних забезпечити рівномірне завантаження ядер при мінімальних накладних витратах.</w:t>
      </w:r>
    </w:p>
    <w:p w:rsidR="004851A3" w:rsidRPr="001D385A" w:rsidRDefault="004851A3" w:rsidP="004851A3">
      <w:pPr>
        <w:spacing w:line="360" w:lineRule="auto"/>
        <w:ind w:firstLine="709"/>
        <w:rPr>
          <w:sz w:val="28"/>
          <w:szCs w:val="28"/>
          <w:lang w:val="uk-UA"/>
        </w:rPr>
      </w:pPr>
    </w:p>
    <w:p w:rsidR="004851A3" w:rsidRDefault="004851A3" w:rsidP="004851A3">
      <w:pPr>
        <w:spacing w:line="360" w:lineRule="auto"/>
        <w:ind w:firstLine="709"/>
        <w:rPr>
          <w:b/>
          <w:sz w:val="28"/>
          <w:szCs w:val="28"/>
          <w:lang w:val="uk-UA"/>
        </w:rPr>
      </w:pPr>
      <w:r w:rsidRPr="001D385A">
        <w:rPr>
          <w:b/>
          <w:sz w:val="28"/>
          <w:szCs w:val="28"/>
          <w:lang w:val="uk-UA"/>
        </w:rPr>
        <w:t xml:space="preserve">1.2 </w:t>
      </w:r>
      <w:r w:rsidR="00B71682" w:rsidRPr="00B71682">
        <w:rPr>
          <w:b/>
          <w:sz w:val="28"/>
          <w:szCs w:val="28"/>
          <w:lang w:val="uk-UA"/>
        </w:rPr>
        <w:t>Алгоритми планування процесів та їх порівняльний аналіз</w:t>
      </w:r>
    </w:p>
    <w:p w:rsidR="004851A3" w:rsidRPr="001D385A" w:rsidRDefault="004851A3" w:rsidP="004851A3">
      <w:pPr>
        <w:spacing w:line="360" w:lineRule="auto"/>
        <w:ind w:firstLine="709"/>
        <w:rPr>
          <w:b/>
          <w:sz w:val="28"/>
          <w:szCs w:val="28"/>
          <w:lang w:val="uk-UA"/>
        </w:rPr>
      </w:pPr>
    </w:p>
    <w:p w:rsidR="00B71682" w:rsidRPr="00B71682" w:rsidRDefault="00B71682" w:rsidP="00B71682">
      <w:pPr>
        <w:spacing w:line="360" w:lineRule="auto"/>
        <w:ind w:firstLine="709"/>
        <w:jc w:val="both"/>
        <w:rPr>
          <w:sz w:val="28"/>
          <w:szCs w:val="28"/>
          <w:lang w:val="uk-UA"/>
        </w:rPr>
      </w:pPr>
      <w:r w:rsidRPr="00B71682">
        <w:rPr>
          <w:sz w:val="28"/>
          <w:szCs w:val="28"/>
          <w:lang w:val="uk-UA"/>
        </w:rPr>
        <w:t>Планування процесів є одним із ключових механізмів операційної системи, що визначає порядок та умови надання процесорного часу задачам, які очікують виконання. Від ефективності алгоритму планування залежать такі характеристики системи, як середній час очікування процесів, загальний час виконання та рівномірність використання обчислювальних ресурсів [1].</w:t>
      </w:r>
      <w:r>
        <w:rPr>
          <w:sz w:val="28"/>
          <w:szCs w:val="28"/>
          <w:lang w:val="uk-UA"/>
        </w:rPr>
        <w:t xml:space="preserve"> </w:t>
      </w:r>
      <w:r w:rsidRPr="00B71682">
        <w:rPr>
          <w:sz w:val="28"/>
          <w:szCs w:val="28"/>
          <w:lang w:val="uk-UA"/>
        </w:rPr>
        <w:t>Основними метриками оцінювання алгоритмів планування є:</w:t>
      </w:r>
    </w:p>
    <w:p w:rsidR="00B71682" w:rsidRPr="00B71682" w:rsidRDefault="00B71682" w:rsidP="00B71682">
      <w:pPr>
        <w:spacing w:line="360" w:lineRule="auto"/>
        <w:ind w:firstLine="709"/>
        <w:jc w:val="both"/>
        <w:rPr>
          <w:sz w:val="28"/>
          <w:szCs w:val="28"/>
          <w:lang w:val="uk-UA"/>
        </w:rPr>
      </w:pPr>
      <w:r>
        <w:rPr>
          <w:sz w:val="28"/>
          <w:szCs w:val="28"/>
          <w:lang w:val="uk-UA"/>
        </w:rPr>
        <w:t xml:space="preserve">- </w:t>
      </w:r>
      <w:r w:rsidRPr="00B71682">
        <w:rPr>
          <w:sz w:val="28"/>
          <w:szCs w:val="28"/>
          <w:lang w:val="uk-UA"/>
        </w:rPr>
        <w:t xml:space="preserve">середній час очікування (Average Waiting Time, AWT) </w:t>
      </w:r>
      <w:r w:rsidR="003346A3">
        <w:rPr>
          <w:sz w:val="28"/>
          <w:szCs w:val="28"/>
          <w:lang w:val="uk-UA"/>
        </w:rPr>
        <w:t>–</w:t>
      </w:r>
      <w:r w:rsidRPr="00B71682">
        <w:rPr>
          <w:sz w:val="28"/>
          <w:szCs w:val="28"/>
          <w:lang w:val="uk-UA"/>
        </w:rPr>
        <w:t xml:space="preserve"> середній час перебування процесу у черзі готовності до початку виконання;</w:t>
      </w:r>
    </w:p>
    <w:p w:rsidR="00B71682" w:rsidRPr="00B71682" w:rsidRDefault="00B71682" w:rsidP="00B71682">
      <w:pPr>
        <w:spacing w:line="360" w:lineRule="auto"/>
        <w:ind w:firstLine="709"/>
        <w:jc w:val="both"/>
        <w:rPr>
          <w:sz w:val="28"/>
          <w:szCs w:val="28"/>
          <w:lang w:val="uk-UA"/>
        </w:rPr>
      </w:pPr>
      <w:r>
        <w:rPr>
          <w:sz w:val="28"/>
          <w:szCs w:val="28"/>
          <w:lang w:val="uk-UA"/>
        </w:rPr>
        <w:t xml:space="preserve">- </w:t>
      </w:r>
      <w:r w:rsidRPr="00B71682">
        <w:rPr>
          <w:sz w:val="28"/>
          <w:szCs w:val="28"/>
          <w:lang w:val="uk-UA"/>
        </w:rPr>
        <w:t xml:space="preserve">середній час виконання (Average Turnaround Time, ATT) </w:t>
      </w:r>
      <w:r w:rsidR="003346A3">
        <w:rPr>
          <w:sz w:val="28"/>
          <w:szCs w:val="28"/>
          <w:lang w:val="uk-UA"/>
        </w:rPr>
        <w:t>–</w:t>
      </w:r>
      <w:r w:rsidRPr="00B71682">
        <w:rPr>
          <w:sz w:val="28"/>
          <w:szCs w:val="28"/>
          <w:lang w:val="uk-UA"/>
        </w:rPr>
        <w:t xml:space="preserve"> середній час від моменту надходження процесу до його завершення;</w:t>
      </w:r>
    </w:p>
    <w:p w:rsidR="00B71682" w:rsidRPr="00B71682" w:rsidRDefault="00B71682" w:rsidP="00B71682">
      <w:pPr>
        <w:spacing w:line="360" w:lineRule="auto"/>
        <w:ind w:firstLine="709"/>
        <w:jc w:val="both"/>
        <w:rPr>
          <w:sz w:val="28"/>
          <w:szCs w:val="28"/>
          <w:lang w:val="uk-UA"/>
        </w:rPr>
      </w:pPr>
      <w:r>
        <w:rPr>
          <w:sz w:val="28"/>
          <w:szCs w:val="28"/>
          <w:lang w:val="uk-UA"/>
        </w:rPr>
        <w:lastRenderedPageBreak/>
        <w:t xml:space="preserve">- </w:t>
      </w:r>
      <w:r w:rsidRPr="00B71682">
        <w:rPr>
          <w:sz w:val="28"/>
          <w:szCs w:val="28"/>
          <w:lang w:val="uk-UA"/>
        </w:rPr>
        <w:t xml:space="preserve">кількість перемикань контексту (Context Switches) </w:t>
      </w:r>
      <w:r w:rsidR="003346A3">
        <w:rPr>
          <w:sz w:val="28"/>
          <w:szCs w:val="28"/>
          <w:lang w:val="uk-UA"/>
        </w:rPr>
        <w:t>–</w:t>
      </w:r>
      <w:r w:rsidRPr="00B71682">
        <w:rPr>
          <w:sz w:val="28"/>
          <w:szCs w:val="28"/>
          <w:lang w:val="uk-UA"/>
        </w:rPr>
        <w:t xml:space="preserve"> кількість операцій збереження та відновлення стану процесу;</w:t>
      </w:r>
    </w:p>
    <w:p w:rsidR="00B71682" w:rsidRPr="00B71682" w:rsidRDefault="00B71682" w:rsidP="00B71682">
      <w:pPr>
        <w:spacing w:line="360" w:lineRule="auto"/>
        <w:ind w:firstLine="709"/>
        <w:jc w:val="both"/>
        <w:rPr>
          <w:sz w:val="28"/>
          <w:szCs w:val="28"/>
          <w:lang w:val="uk-UA"/>
        </w:rPr>
      </w:pPr>
      <w:r>
        <w:rPr>
          <w:sz w:val="28"/>
          <w:szCs w:val="28"/>
          <w:lang w:val="uk-UA"/>
        </w:rPr>
        <w:t xml:space="preserve">- </w:t>
      </w:r>
      <w:r w:rsidRPr="00B71682">
        <w:rPr>
          <w:sz w:val="28"/>
          <w:szCs w:val="28"/>
          <w:lang w:val="uk-UA"/>
        </w:rPr>
        <w:t xml:space="preserve">нерівномірність завантаження ядер (Load Imbalance) </w:t>
      </w:r>
      <w:r w:rsidR="003346A3">
        <w:rPr>
          <w:sz w:val="28"/>
          <w:szCs w:val="28"/>
          <w:lang w:val="uk-UA"/>
        </w:rPr>
        <w:t>–</w:t>
      </w:r>
      <w:r w:rsidRPr="00B71682">
        <w:rPr>
          <w:sz w:val="28"/>
          <w:szCs w:val="28"/>
          <w:lang w:val="uk-UA"/>
        </w:rPr>
        <w:t xml:space="preserve"> різниця між максимальним та мінімальним обсягом виконаної роботи серед ядер.</w:t>
      </w:r>
    </w:p>
    <w:p w:rsidR="00B71682" w:rsidRDefault="00B71682" w:rsidP="00B71682">
      <w:pPr>
        <w:spacing w:line="360" w:lineRule="auto"/>
        <w:ind w:firstLine="709"/>
        <w:jc w:val="both"/>
        <w:rPr>
          <w:sz w:val="28"/>
          <w:szCs w:val="28"/>
          <w:lang w:val="uk-UA"/>
        </w:rPr>
      </w:pPr>
      <w:r w:rsidRPr="00985394">
        <w:rPr>
          <w:spacing w:val="60"/>
          <w:sz w:val="28"/>
          <w:szCs w:val="28"/>
          <w:lang w:val="uk-UA"/>
        </w:rPr>
        <w:t>Алгоритм Round Robin</w:t>
      </w:r>
      <w:r w:rsidR="0004793F" w:rsidRPr="0004793F">
        <w:rPr>
          <w:b/>
          <w:sz w:val="28"/>
          <w:szCs w:val="28"/>
          <w:lang w:val="uk-UA"/>
        </w:rPr>
        <w:t>.</w:t>
      </w:r>
      <w:r w:rsidR="0004793F">
        <w:rPr>
          <w:sz w:val="28"/>
          <w:szCs w:val="28"/>
          <w:lang w:val="uk-UA"/>
        </w:rPr>
        <w:t xml:space="preserve"> </w:t>
      </w:r>
      <w:r w:rsidRPr="00B71682">
        <w:rPr>
          <w:sz w:val="28"/>
          <w:szCs w:val="28"/>
          <w:lang w:val="uk-UA"/>
        </w:rPr>
        <w:t>Алгоритм Round Robin (RR) є одним із найпоширеніших алгоритмів планування процесів із витісненням. Його принцип полягає у почерговому наданні кожному п</w:t>
      </w:r>
      <w:r>
        <w:rPr>
          <w:sz w:val="28"/>
          <w:szCs w:val="28"/>
          <w:lang w:val="uk-UA"/>
        </w:rPr>
        <w:t xml:space="preserve">роцесу фіксованого кванту часу </w:t>
      </w:r>
      <w:r w:rsidRPr="00B71682">
        <w:rPr>
          <w:sz w:val="28"/>
          <w:szCs w:val="28"/>
          <w:lang w:val="uk-UA"/>
        </w:rPr>
        <w:t>q. Якщо процес не завершується за відведений квант, він повертається у кінець черги готовності, і процесор надається наступному процесу [2].</w:t>
      </w:r>
    </w:p>
    <w:p w:rsidR="00B71682" w:rsidRDefault="00B71682" w:rsidP="00B71682">
      <w:pPr>
        <w:spacing w:line="360" w:lineRule="auto"/>
        <w:ind w:firstLine="709"/>
        <w:jc w:val="both"/>
        <w:rPr>
          <w:sz w:val="28"/>
          <w:szCs w:val="28"/>
          <w:lang w:val="uk-UA"/>
        </w:rPr>
      </w:pPr>
      <w:r>
        <w:rPr>
          <w:sz w:val="28"/>
          <w:szCs w:val="28"/>
          <w:lang w:val="uk-UA"/>
        </w:rPr>
        <w:t xml:space="preserve">Час очікування </w:t>
      </w:r>
      <w:r w:rsidRPr="00B71682">
        <w:rPr>
          <w:sz w:val="28"/>
          <w:szCs w:val="28"/>
          <w:lang w:val="uk-UA"/>
        </w:rPr>
        <w:t>i-го процесу у класичн</w:t>
      </w:r>
      <w:r>
        <w:rPr>
          <w:sz w:val="28"/>
          <w:szCs w:val="28"/>
          <w:lang w:val="uk-UA"/>
        </w:rPr>
        <w:t>ому Round Robin визначається як</w:t>
      </w:r>
    </w:p>
    <w:p w:rsidR="008A46B2" w:rsidRPr="00985394" w:rsidRDefault="00B16572" w:rsidP="0004793F">
      <w:pPr>
        <w:spacing w:before="120" w:after="120" w:line="360" w:lineRule="auto"/>
        <w:ind w:firstLine="709"/>
        <w:jc w:val="center"/>
        <w:rPr>
          <w:sz w:val="28"/>
          <w:szCs w:val="28"/>
        </w:rPr>
      </w:pPr>
      <m:oMath>
        <m:eqArr>
          <m:eqArrPr>
            <m:ctrlPr>
              <w:rPr>
                <w:rFonts w:ascii="Cambria Math" w:hAnsi="Cambria Math" w:cs="Cambria Math"/>
                <w:sz w:val="28"/>
                <w:szCs w:val="28"/>
                <w:lang w:val="uk-UA"/>
              </w:rPr>
            </m:ctrlPr>
          </m:eqArrPr>
          <m:e>
            <m:sSub>
              <m:sSubPr>
                <m:ctrlPr>
                  <w:rPr>
                    <w:rFonts w:ascii="Cambria Math" w:hAnsi="Cambria Math" w:cs="Cambria Math"/>
                    <w:sz w:val="28"/>
                    <w:szCs w:val="28"/>
                    <w:lang w:val="uk-UA"/>
                  </w:rPr>
                </m:ctrlPr>
              </m:sSubPr>
              <m:e>
                <m:r>
                  <w:rPr>
                    <w:rFonts w:ascii="Cambria Math" w:hAnsi="Cambria Math" w:cs="Cambria Math"/>
                    <w:sz w:val="28"/>
                    <w:szCs w:val="28"/>
                    <w:lang w:val="uk-UA"/>
                  </w:rPr>
                  <m:t>W</m:t>
                </m:r>
              </m:e>
              <m:sub>
                <m:r>
                  <w:rPr>
                    <w:rFonts w:ascii="Cambria Math" w:hAnsi="Cambria Math" w:cs="Cambria Math"/>
                    <w:sz w:val="28"/>
                    <w:szCs w:val="28"/>
                    <w:lang w:val="uk-UA"/>
                  </w:rPr>
                  <m:t>i</m:t>
                </m:r>
              </m:sub>
            </m:sSub>
            <m:r>
              <w:rPr>
                <w:rFonts w:ascii="Cambria Math" w:hAnsi="Cambria Math" w:cs="Cambria Math"/>
                <w:sz w:val="28"/>
                <w:szCs w:val="28"/>
                <w:lang w:val="uk-UA"/>
              </w:rPr>
              <m:t>=</m:t>
            </m:r>
            <m:sSub>
              <m:sSubPr>
                <m:ctrlPr>
                  <w:rPr>
                    <w:rFonts w:ascii="Cambria Math" w:hAnsi="Cambria Math" w:cs="Cambria Math"/>
                    <w:sz w:val="28"/>
                    <w:szCs w:val="28"/>
                    <w:lang w:val="uk-UA"/>
                  </w:rPr>
                </m:ctrlPr>
              </m:sSubPr>
              <m:e>
                <m:r>
                  <w:rPr>
                    <w:rFonts w:ascii="Cambria Math" w:hAnsi="Cambria Math" w:cs="Cambria Math"/>
                    <w:sz w:val="28"/>
                    <w:szCs w:val="28"/>
                    <w:lang w:val="uk-UA"/>
                  </w:rPr>
                  <m:t>C</m:t>
                </m:r>
              </m:e>
              <m:sub>
                <m:r>
                  <w:rPr>
                    <w:rFonts w:ascii="Cambria Math" w:hAnsi="Cambria Math" w:cs="Cambria Math"/>
                    <w:sz w:val="28"/>
                    <w:szCs w:val="28"/>
                    <w:lang w:val="uk-UA"/>
                  </w:rPr>
                  <m:t>i</m:t>
                </m:r>
              </m:sub>
            </m:sSub>
            <m:r>
              <w:rPr>
                <w:rFonts w:ascii="Cambria Math" w:hAnsi="Cambria Math" w:cs="Cambria Math"/>
                <w:sz w:val="28"/>
                <w:szCs w:val="28"/>
                <w:lang w:val="uk-UA"/>
              </w:rPr>
              <m:t>-</m:t>
            </m:r>
            <m:sSub>
              <m:sSubPr>
                <m:ctrlPr>
                  <w:rPr>
                    <w:rFonts w:ascii="Cambria Math" w:hAnsi="Cambria Math" w:cs="Cambria Math"/>
                    <w:sz w:val="28"/>
                    <w:szCs w:val="28"/>
                    <w:lang w:val="uk-UA"/>
                  </w:rPr>
                </m:ctrlPr>
              </m:sSubPr>
              <m:e>
                <m:r>
                  <w:rPr>
                    <w:rFonts w:ascii="Cambria Math" w:hAnsi="Cambria Math" w:cs="Cambria Math"/>
                    <w:sz w:val="28"/>
                    <w:szCs w:val="28"/>
                    <w:lang w:val="uk-UA"/>
                  </w:rPr>
                  <m:t>A</m:t>
                </m:r>
              </m:e>
              <m:sub>
                <m:r>
                  <w:rPr>
                    <w:rFonts w:ascii="Cambria Math" w:hAnsi="Cambria Math" w:cs="Cambria Math"/>
                    <w:sz w:val="28"/>
                    <w:szCs w:val="28"/>
                    <w:lang w:val="uk-UA"/>
                  </w:rPr>
                  <m:t>i</m:t>
                </m:r>
              </m:sub>
            </m:sSub>
            <m:r>
              <w:rPr>
                <w:rFonts w:ascii="Cambria Math" w:hAnsi="Cambria Math" w:cs="Cambria Math"/>
                <w:sz w:val="28"/>
                <w:szCs w:val="28"/>
                <w:lang w:val="uk-UA"/>
              </w:rPr>
              <m:t>-</m:t>
            </m:r>
            <m:sSub>
              <m:sSubPr>
                <m:ctrlPr>
                  <w:rPr>
                    <w:rFonts w:ascii="Cambria Math" w:hAnsi="Cambria Math" w:cs="Cambria Math"/>
                    <w:sz w:val="28"/>
                    <w:szCs w:val="28"/>
                    <w:lang w:val="uk-UA"/>
                  </w:rPr>
                </m:ctrlPr>
              </m:sSubPr>
              <m:e>
                <m:r>
                  <w:rPr>
                    <w:rFonts w:ascii="Cambria Math" w:hAnsi="Cambria Math" w:cs="Cambria Math"/>
                    <w:sz w:val="28"/>
                    <w:szCs w:val="28"/>
                    <w:lang w:val="uk-UA"/>
                  </w:rPr>
                  <m:t>B</m:t>
                </m:r>
              </m:e>
              <m:sub>
                <m:r>
                  <w:rPr>
                    <w:rFonts w:ascii="Cambria Math" w:hAnsi="Cambria Math" w:cs="Cambria Math"/>
                    <w:sz w:val="28"/>
                    <w:szCs w:val="28"/>
                    <w:lang w:val="uk-UA"/>
                  </w:rPr>
                  <m:t>i</m:t>
                </m:r>
              </m:sub>
            </m:sSub>
          </m:e>
        </m:eqArr>
      </m:oMath>
      <w:r w:rsidR="0002092A" w:rsidRPr="00985394">
        <w:rPr>
          <w:sz w:val="28"/>
          <w:szCs w:val="28"/>
        </w:rPr>
        <w:t>,</w:t>
      </w:r>
    </w:p>
    <w:p w:rsidR="0002092A" w:rsidRDefault="00B71682" w:rsidP="0002092A">
      <w:pPr>
        <w:spacing w:line="360" w:lineRule="auto"/>
        <w:jc w:val="both"/>
        <w:rPr>
          <w:sz w:val="28"/>
          <w:szCs w:val="28"/>
          <w:lang w:val="uk-UA"/>
        </w:rPr>
      </w:pPr>
      <w:r w:rsidRPr="00B71682">
        <w:rPr>
          <w:sz w:val="28"/>
          <w:szCs w:val="28"/>
          <w:lang w:val="uk-UA"/>
        </w:rPr>
        <w:t xml:space="preserve">де </w:t>
      </w:r>
      <w:r w:rsidR="0002092A">
        <w:rPr>
          <w:sz w:val="28"/>
          <w:szCs w:val="28"/>
          <w:lang w:val="uk-UA"/>
        </w:rPr>
        <w:t>C</w:t>
      </w:r>
      <w:r w:rsidR="0002092A" w:rsidRPr="0002092A">
        <w:rPr>
          <w:sz w:val="28"/>
          <w:szCs w:val="28"/>
          <w:vertAlign w:val="subscript"/>
          <w:lang w:val="uk-UA"/>
        </w:rPr>
        <w:t>i</w:t>
      </w:r>
      <w:r w:rsidRPr="00B71682">
        <w:rPr>
          <w:sz w:val="28"/>
          <w:szCs w:val="28"/>
          <w:lang w:val="uk-UA"/>
        </w:rPr>
        <w:t xml:space="preserve"> </w:t>
      </w:r>
      <w:r w:rsidR="003346A3">
        <w:rPr>
          <w:sz w:val="28"/>
          <w:szCs w:val="28"/>
          <w:lang w:val="uk-UA"/>
        </w:rPr>
        <w:t>–</w:t>
      </w:r>
      <w:r w:rsidRPr="00B71682">
        <w:rPr>
          <w:sz w:val="28"/>
          <w:szCs w:val="28"/>
          <w:lang w:val="uk-UA"/>
        </w:rPr>
        <w:t xml:space="preserve"> час завершення процесу, </w:t>
      </w:r>
    </w:p>
    <w:p w:rsidR="0002092A" w:rsidRDefault="00B71682" w:rsidP="0002092A">
      <w:pPr>
        <w:spacing w:line="360" w:lineRule="auto"/>
        <w:jc w:val="both"/>
        <w:rPr>
          <w:sz w:val="28"/>
          <w:szCs w:val="28"/>
          <w:lang w:val="uk-UA"/>
        </w:rPr>
      </w:pPr>
      <w:r w:rsidRPr="00B71682">
        <w:rPr>
          <w:sz w:val="28"/>
          <w:szCs w:val="28"/>
          <w:lang w:val="uk-UA"/>
        </w:rPr>
        <w:t>A</w:t>
      </w:r>
      <w:r w:rsidR="0002092A" w:rsidRPr="0002092A">
        <w:rPr>
          <w:sz w:val="28"/>
          <w:szCs w:val="28"/>
          <w:vertAlign w:val="subscript"/>
          <w:lang w:val="uk-UA"/>
        </w:rPr>
        <w:t xml:space="preserve">i </w:t>
      </w:r>
      <w:r w:rsidR="003346A3">
        <w:rPr>
          <w:sz w:val="28"/>
          <w:szCs w:val="28"/>
          <w:lang w:val="uk-UA"/>
        </w:rPr>
        <w:t>–</w:t>
      </w:r>
      <w:r w:rsidR="0002092A">
        <w:rPr>
          <w:sz w:val="28"/>
          <w:szCs w:val="28"/>
          <w:lang w:val="uk-UA"/>
        </w:rPr>
        <w:t xml:space="preserve"> час надходження,</w:t>
      </w:r>
    </w:p>
    <w:p w:rsidR="0002092A" w:rsidRDefault="0002092A" w:rsidP="0002092A">
      <w:pPr>
        <w:spacing w:line="360" w:lineRule="auto"/>
        <w:jc w:val="both"/>
        <w:rPr>
          <w:sz w:val="28"/>
          <w:szCs w:val="28"/>
          <w:lang w:val="uk-UA"/>
        </w:rPr>
      </w:pPr>
      <w:r>
        <w:rPr>
          <w:sz w:val="28"/>
          <w:szCs w:val="28"/>
          <w:lang w:val="uk-UA"/>
        </w:rPr>
        <w:t>B</w:t>
      </w:r>
      <w:r w:rsidRPr="0002092A">
        <w:rPr>
          <w:sz w:val="28"/>
          <w:szCs w:val="28"/>
          <w:vertAlign w:val="subscript"/>
          <w:lang w:val="uk-UA"/>
        </w:rPr>
        <w:t>i</w:t>
      </w:r>
      <w:r w:rsidR="00B71682" w:rsidRPr="00B71682">
        <w:rPr>
          <w:sz w:val="28"/>
          <w:szCs w:val="28"/>
          <w:lang w:val="uk-UA"/>
        </w:rPr>
        <w:t xml:space="preserve"> </w:t>
      </w:r>
      <w:r w:rsidR="003346A3">
        <w:rPr>
          <w:sz w:val="28"/>
          <w:szCs w:val="28"/>
          <w:lang w:val="uk-UA"/>
        </w:rPr>
        <w:t>–</w:t>
      </w:r>
      <w:r w:rsidR="00B71682" w:rsidRPr="00B71682">
        <w:rPr>
          <w:sz w:val="28"/>
          <w:szCs w:val="28"/>
          <w:lang w:val="uk-UA"/>
        </w:rPr>
        <w:t xml:space="preserve"> час виконання (burst time).</w:t>
      </w:r>
    </w:p>
    <w:p w:rsidR="0002092A" w:rsidRDefault="00B71682" w:rsidP="0002092A">
      <w:pPr>
        <w:spacing w:line="360" w:lineRule="auto"/>
        <w:ind w:firstLine="709"/>
        <w:jc w:val="both"/>
        <w:rPr>
          <w:sz w:val="28"/>
          <w:szCs w:val="28"/>
          <w:lang w:val="uk-UA"/>
        </w:rPr>
      </w:pPr>
      <w:r w:rsidRPr="00B71682">
        <w:rPr>
          <w:sz w:val="28"/>
          <w:szCs w:val="28"/>
          <w:lang w:val="uk-UA"/>
        </w:rPr>
        <w:t>Середній час очікування:</w:t>
      </w:r>
    </w:p>
    <w:p w:rsidR="0002092A" w:rsidRDefault="00B16572" w:rsidP="0004793F">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r>
              <w:rPr>
                <w:rFonts w:ascii="Cambria Math" w:hAnsi="Cambria Math"/>
                <w:sz w:val="28"/>
                <w:szCs w:val="28"/>
                <w:lang w:val="uk-UA"/>
              </w:rPr>
              <m:t>AWT=</m:t>
            </m:r>
            <m:f>
              <m:fPr>
                <m:ctrlPr>
                  <w:rPr>
                    <w:rFonts w:ascii="Cambria Math" w:hAnsi="Cambria Math"/>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n</m:t>
                </m:r>
              </m:den>
            </m:f>
            <m:nary>
              <m:naryPr>
                <m:chr m:val="∑"/>
                <m:limLoc m:val="undOvr"/>
                <m:grow m:val="1"/>
                <m:ctrlPr>
                  <w:rPr>
                    <w:rFonts w:ascii="Cambria Math" w:hAnsi="Cambria Math"/>
                    <w:sz w:val="28"/>
                    <w:szCs w:val="28"/>
                    <w:lang w:val="uk-UA"/>
                  </w:rPr>
                </m:ctrlPr>
              </m:naryPr>
              <m:sub>
                <m:r>
                  <w:rPr>
                    <w:rFonts w:ascii="Cambria Math" w:hAnsi="Cambria Math"/>
                    <w:sz w:val="28"/>
                    <w:szCs w:val="28"/>
                    <w:lang w:val="uk-UA"/>
                  </w:rPr>
                  <m:t>i=1</m:t>
                </m:r>
              </m:sub>
              <m:sup>
                <m:r>
                  <w:rPr>
                    <w:rFonts w:ascii="Cambria Math" w:hAnsi="Cambria Math"/>
                    <w:sz w:val="28"/>
                    <w:szCs w:val="28"/>
                    <w:lang w:val="uk-UA"/>
                  </w:rPr>
                  <m:t>n</m:t>
                </m:r>
              </m:sup>
              <m:e>
                <m:sSub>
                  <m:sSubPr>
                    <m:ctrlPr>
                      <w:rPr>
                        <w:rFonts w:ascii="Cambria Math" w:hAnsi="Cambria Math"/>
                        <w:sz w:val="28"/>
                        <w:szCs w:val="28"/>
                        <w:lang w:val="uk-UA"/>
                      </w:rPr>
                    </m:ctrlPr>
                  </m:sSubPr>
                  <m:e>
                    <m:r>
                      <w:rPr>
                        <w:rFonts w:ascii="Cambria Math" w:hAnsi="Cambria Math"/>
                        <w:sz w:val="28"/>
                        <w:szCs w:val="28"/>
                        <w:lang w:val="uk-UA"/>
                      </w:rPr>
                      <m:t>W</m:t>
                    </m:r>
                  </m:e>
                  <m:sub>
                    <m:r>
                      <w:rPr>
                        <w:rFonts w:ascii="Cambria Math" w:hAnsi="Cambria Math"/>
                        <w:sz w:val="28"/>
                        <w:szCs w:val="28"/>
                        <w:lang w:val="uk-UA"/>
                      </w:rPr>
                      <m:t>i</m:t>
                    </m:r>
                  </m:sub>
                </m:sSub>
              </m:e>
            </m:nary>
          </m:e>
        </m:eqArr>
      </m:oMath>
      <w:r w:rsidR="0002092A">
        <w:rPr>
          <w:sz w:val="28"/>
          <w:szCs w:val="28"/>
          <w:lang w:val="uk-UA"/>
        </w:rPr>
        <w:t>.</w:t>
      </w:r>
    </w:p>
    <w:p w:rsidR="0004793F" w:rsidRDefault="00B71682" w:rsidP="00B71682">
      <w:pPr>
        <w:spacing w:line="360" w:lineRule="auto"/>
        <w:ind w:firstLine="709"/>
        <w:jc w:val="both"/>
        <w:rPr>
          <w:sz w:val="28"/>
          <w:szCs w:val="28"/>
          <w:lang w:val="uk-UA"/>
        </w:rPr>
      </w:pPr>
      <w:r w:rsidRPr="00B71682">
        <w:rPr>
          <w:sz w:val="28"/>
          <w:szCs w:val="28"/>
          <w:lang w:val="uk-UA"/>
        </w:rPr>
        <w:t>Ключовим параметром а</w:t>
      </w:r>
      <w:r w:rsidR="0004793F">
        <w:rPr>
          <w:sz w:val="28"/>
          <w:szCs w:val="28"/>
          <w:lang w:val="uk-UA"/>
        </w:rPr>
        <w:t xml:space="preserve">лгоритму є розмір кванту часу q. При малому </w:t>
      </w:r>
      <w:r w:rsidRPr="00B71682">
        <w:rPr>
          <w:sz w:val="28"/>
          <w:szCs w:val="28"/>
          <w:lang w:val="uk-UA"/>
        </w:rPr>
        <w:t>q збільшується кількість перемикань контексту та н</w:t>
      </w:r>
      <w:r w:rsidR="0004793F">
        <w:rPr>
          <w:sz w:val="28"/>
          <w:szCs w:val="28"/>
          <w:lang w:val="uk-UA"/>
        </w:rPr>
        <w:t xml:space="preserve">акладні витрати; при великому </w:t>
      </w:r>
      <w:r w:rsidRPr="00B71682">
        <w:rPr>
          <w:sz w:val="28"/>
          <w:szCs w:val="28"/>
          <w:lang w:val="uk-UA"/>
        </w:rPr>
        <w:t>q алгоритм наближається до невитісняючого FCFS і збільшується час очікування коротких процесів [1].</w:t>
      </w:r>
    </w:p>
    <w:p w:rsidR="0004793F" w:rsidRDefault="00B71682" w:rsidP="00B71682">
      <w:pPr>
        <w:spacing w:line="360" w:lineRule="auto"/>
        <w:ind w:firstLine="709"/>
        <w:jc w:val="both"/>
        <w:rPr>
          <w:sz w:val="28"/>
          <w:szCs w:val="28"/>
          <w:lang w:val="uk-UA"/>
        </w:rPr>
      </w:pPr>
      <w:r w:rsidRPr="00985394">
        <w:rPr>
          <w:spacing w:val="60"/>
          <w:sz w:val="28"/>
          <w:szCs w:val="28"/>
          <w:lang w:val="uk-UA"/>
        </w:rPr>
        <w:t>Алгоритм Dynamic Quantum Round Robin</w:t>
      </w:r>
      <w:r w:rsidR="0004793F" w:rsidRPr="00985394">
        <w:rPr>
          <w:spacing w:val="60"/>
          <w:sz w:val="28"/>
          <w:szCs w:val="28"/>
          <w:lang w:val="uk-UA"/>
        </w:rPr>
        <w:t>.</w:t>
      </w:r>
      <w:r w:rsidR="0004793F">
        <w:rPr>
          <w:sz w:val="28"/>
          <w:szCs w:val="28"/>
          <w:lang w:val="uk-UA"/>
        </w:rPr>
        <w:t xml:space="preserve"> </w:t>
      </w:r>
      <w:r w:rsidRPr="00B71682">
        <w:rPr>
          <w:sz w:val="28"/>
          <w:szCs w:val="28"/>
          <w:lang w:val="uk-UA"/>
        </w:rPr>
        <w:t>Алгоритм Dynamic Quantum Round Robin (DQRR) є модифікацією класичного RR, у якій розмір кванту часу динамічно перераховується на кожному кроці планування на основі статистики поточних процесів у черзі. Це дозволяє краще адаптуватись до змінного складу процесів [3].</w:t>
      </w:r>
    </w:p>
    <w:p w:rsidR="0004793F" w:rsidRDefault="00B71682" w:rsidP="00B71682">
      <w:pPr>
        <w:spacing w:line="360" w:lineRule="auto"/>
        <w:ind w:firstLine="709"/>
        <w:jc w:val="both"/>
        <w:rPr>
          <w:sz w:val="28"/>
          <w:szCs w:val="28"/>
          <w:lang w:val="uk-UA"/>
        </w:rPr>
      </w:pPr>
      <w:r w:rsidRPr="00B71682">
        <w:rPr>
          <w:sz w:val="28"/>
          <w:szCs w:val="28"/>
          <w:lang w:val="uk-UA"/>
        </w:rPr>
        <w:t>Квант часу у DQRR обчислюється як</w:t>
      </w:r>
    </w:p>
    <w:p w:rsidR="0004793F" w:rsidRDefault="00B16572" w:rsidP="002E01F0">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func>
              <m:funcPr>
                <m:ctrlPr>
                  <w:rPr>
                    <w:rFonts w:ascii="Cambria Math" w:hAnsi="Cambria Math"/>
                    <w:sz w:val="28"/>
                    <w:szCs w:val="28"/>
                    <w:lang w:val="uk-UA"/>
                  </w:rPr>
                </m:ctrlPr>
              </m:funcPr>
              <m:fName>
                <m:r>
                  <w:rPr>
                    <w:rFonts w:ascii="Cambria Math" w:hAnsi="Cambria Math"/>
                    <w:sz w:val="28"/>
                    <w:szCs w:val="28"/>
                    <w:lang w:val="uk-UA"/>
                  </w:rPr>
                  <m:t>q</m:t>
                </m:r>
              </m:fName>
              <m:e>
                <m:r>
                  <w:rPr>
                    <w:rFonts w:ascii="Cambria Math" w:hAnsi="Cambria Math"/>
                    <w:sz w:val="28"/>
                    <w:szCs w:val="28"/>
                    <w:lang w:val="uk-UA"/>
                  </w:rPr>
                  <m:t>(t)</m:t>
                </m:r>
              </m:e>
            </m:func>
            <m:r>
              <w:rPr>
                <w:rFonts w:ascii="Cambria Math" w:hAnsi="Cambria Math"/>
                <w:sz w:val="28"/>
                <w:szCs w:val="28"/>
                <w:lang w:val="uk-UA"/>
              </w:rPr>
              <m:t>=⌊</m:t>
            </m:r>
            <m:f>
              <m:fPr>
                <m:ctrlPr>
                  <w:rPr>
                    <w:rFonts w:ascii="Cambria Math" w:hAnsi="Cambria Math"/>
                    <w:sz w:val="28"/>
                    <w:szCs w:val="28"/>
                    <w:lang w:val="uk-UA"/>
                  </w:rPr>
                </m:ctrlPr>
              </m:fPr>
              <m:num>
                <m:func>
                  <m:funcPr>
                    <m:ctrlPr>
                      <w:rPr>
                        <w:rFonts w:ascii="Cambria Math" w:hAnsi="Cambria Math"/>
                        <w:sz w:val="28"/>
                        <w:szCs w:val="28"/>
                        <w:lang w:val="uk-UA"/>
                      </w:rPr>
                    </m:ctrlPr>
                  </m:funcPr>
                  <m:fName>
                    <m:r>
                      <w:rPr>
                        <w:rFonts w:ascii="Cambria Math" w:hAnsi="Cambria Math"/>
                        <w:sz w:val="28"/>
                        <w:szCs w:val="28"/>
                        <w:lang w:val="uk-UA"/>
                      </w:rPr>
                      <m:t>μ</m:t>
                    </m:r>
                  </m:fName>
                  <m:e>
                    <m:r>
                      <w:rPr>
                        <w:rFonts w:ascii="Cambria Math" w:hAnsi="Cambria Math"/>
                        <w:sz w:val="28"/>
                        <w:szCs w:val="28"/>
                        <w:lang w:val="uk-UA"/>
                      </w:rPr>
                      <m:t>(t)</m:t>
                    </m:r>
                  </m:e>
                </m:func>
                <m:r>
                  <w:rPr>
                    <w:rFonts w:ascii="Cambria Math" w:hAnsi="Cambria Math"/>
                    <w:sz w:val="28"/>
                    <w:szCs w:val="28"/>
                    <w:lang w:val="uk-UA"/>
                  </w:rPr>
                  <m:t>+</m:t>
                </m:r>
                <m:r>
                  <m:rPr>
                    <m:nor/>
                  </m:rPr>
                  <w:rPr>
                    <w:sz w:val="28"/>
                    <w:szCs w:val="28"/>
                    <w:lang w:val="uk-UA"/>
                  </w:rPr>
                  <m:t>median</m:t>
                </m:r>
                <m:r>
                  <w:rPr>
                    <w:rFonts w:ascii="Cambria Math" w:hAnsi="Cambria Math"/>
                    <w:sz w:val="28"/>
                    <w:szCs w:val="28"/>
                    <w:lang w:val="uk-UA"/>
                  </w:rPr>
                  <m:t>(t)</m:t>
                </m:r>
              </m:num>
              <m:den>
                <m:r>
                  <w:rPr>
                    <w:rFonts w:ascii="Cambria Math" w:hAnsi="Cambria Math"/>
                    <w:sz w:val="28"/>
                    <w:szCs w:val="28"/>
                    <w:lang w:val="uk-UA"/>
                  </w:rPr>
                  <m:t>2</m:t>
                </m:r>
              </m:den>
            </m:f>
            <m:r>
              <w:rPr>
                <w:rFonts w:ascii="Cambria Math" w:hAnsi="Cambria Math"/>
                <w:sz w:val="28"/>
                <w:szCs w:val="28"/>
                <w:lang w:val="uk-UA"/>
              </w:rPr>
              <m:t>⌋</m:t>
            </m:r>
          </m:e>
        </m:eqArr>
      </m:oMath>
      <w:r w:rsidR="0004793F">
        <w:rPr>
          <w:sz w:val="28"/>
          <w:szCs w:val="28"/>
          <w:lang w:val="uk-UA"/>
        </w:rPr>
        <w:t>,</w:t>
      </w:r>
    </w:p>
    <w:p w:rsidR="0004793F" w:rsidRDefault="00B71682" w:rsidP="0004793F">
      <w:pPr>
        <w:spacing w:line="360" w:lineRule="auto"/>
        <w:jc w:val="both"/>
        <w:rPr>
          <w:sz w:val="28"/>
          <w:szCs w:val="28"/>
          <w:lang w:val="uk-UA"/>
        </w:rPr>
      </w:pPr>
      <w:r w:rsidRPr="00B71682">
        <w:rPr>
          <w:sz w:val="28"/>
          <w:szCs w:val="28"/>
          <w:lang w:val="uk-UA"/>
        </w:rPr>
        <w:lastRenderedPageBreak/>
        <w:t xml:space="preserve">де μ(t) </w:t>
      </w:r>
      <w:r w:rsidR="003346A3">
        <w:rPr>
          <w:sz w:val="28"/>
          <w:szCs w:val="28"/>
          <w:lang w:val="uk-UA"/>
        </w:rPr>
        <w:t>–</w:t>
      </w:r>
      <w:r w:rsidRPr="00B71682">
        <w:rPr>
          <w:sz w:val="28"/>
          <w:szCs w:val="28"/>
          <w:lang w:val="uk-UA"/>
        </w:rPr>
        <w:t xml:space="preserve"> середнє значення залишкового часу виконання процесів у черзі в м</w:t>
      </w:r>
      <w:r w:rsidR="0004793F">
        <w:rPr>
          <w:sz w:val="28"/>
          <w:szCs w:val="28"/>
          <w:lang w:val="uk-UA"/>
        </w:rPr>
        <w:t xml:space="preserve">омент </w:t>
      </w:r>
      <w:r w:rsidRPr="00985394">
        <w:rPr>
          <w:rFonts w:ascii="Cambria Math" w:hAnsi="Cambria Math"/>
          <w:sz w:val="28"/>
          <w:szCs w:val="28"/>
          <w:lang w:val="uk-UA"/>
        </w:rPr>
        <w:t>t,</w:t>
      </w:r>
      <w:r w:rsidRPr="00B71682">
        <w:rPr>
          <w:sz w:val="28"/>
          <w:szCs w:val="28"/>
          <w:lang w:val="uk-UA"/>
        </w:rPr>
        <w:t xml:space="preserve"> </w:t>
      </w:r>
    </w:p>
    <w:p w:rsidR="0004793F" w:rsidRDefault="00B71682" w:rsidP="0004793F">
      <w:pPr>
        <w:spacing w:line="360" w:lineRule="auto"/>
        <w:jc w:val="both"/>
        <w:rPr>
          <w:sz w:val="28"/>
          <w:szCs w:val="28"/>
          <w:lang w:val="uk-UA"/>
        </w:rPr>
      </w:pPr>
      <w:r w:rsidRPr="00985394">
        <w:rPr>
          <w:rFonts w:ascii="Cambria Math" w:hAnsi="Cambria Math"/>
          <w:sz w:val="28"/>
          <w:szCs w:val="28"/>
          <w:lang w:val="uk-UA"/>
        </w:rPr>
        <w:t>median(t)</w:t>
      </w:r>
      <w:r w:rsidRPr="00B71682">
        <w:rPr>
          <w:sz w:val="28"/>
          <w:szCs w:val="28"/>
          <w:lang w:val="uk-UA"/>
        </w:rPr>
        <w:t xml:space="preserve"> </w:t>
      </w:r>
      <w:r w:rsidR="003346A3">
        <w:rPr>
          <w:sz w:val="28"/>
          <w:szCs w:val="28"/>
          <w:lang w:val="uk-UA"/>
        </w:rPr>
        <w:t>–</w:t>
      </w:r>
      <w:r w:rsidRPr="00B71682">
        <w:rPr>
          <w:sz w:val="28"/>
          <w:szCs w:val="28"/>
          <w:lang w:val="uk-UA"/>
        </w:rPr>
        <w:t xml:space="preserve"> медіанне значення. </w:t>
      </w:r>
    </w:p>
    <w:p w:rsidR="0004793F" w:rsidRDefault="0004793F" w:rsidP="0004793F">
      <w:pPr>
        <w:spacing w:line="360" w:lineRule="auto"/>
        <w:ind w:firstLine="709"/>
        <w:jc w:val="both"/>
        <w:rPr>
          <w:sz w:val="28"/>
          <w:szCs w:val="28"/>
          <w:lang w:val="uk-UA"/>
        </w:rPr>
      </w:pPr>
      <w:r>
        <w:rPr>
          <w:sz w:val="28"/>
          <w:szCs w:val="28"/>
          <w:lang w:val="uk-UA"/>
        </w:rPr>
        <w:t>Квант обмежується діапазоном</w:t>
      </w:r>
    </w:p>
    <w:p w:rsidR="0004793F" w:rsidRDefault="00B16572" w:rsidP="00183E81">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sSub>
              <m:sSubPr>
                <m:ctrlPr>
                  <w:rPr>
                    <w:rFonts w:ascii="Cambria Math" w:hAnsi="Cambria Math"/>
                    <w:sz w:val="28"/>
                    <w:szCs w:val="28"/>
                    <w:lang w:val="uk-UA"/>
                  </w:rPr>
                </m:ctrlPr>
              </m:sSubPr>
              <m:e>
                <m:r>
                  <w:rPr>
                    <w:rFonts w:ascii="Cambria Math" w:hAnsi="Cambria Math"/>
                    <w:sz w:val="28"/>
                    <w:szCs w:val="28"/>
                    <w:lang w:val="uk-UA"/>
                  </w:rPr>
                  <m:t>q</m:t>
                </m:r>
              </m:e>
              <m:sub>
                <m:r>
                  <w:rPr>
                    <w:rFonts w:ascii="Cambria Math" w:hAnsi="Cambria Math"/>
                    <w:sz w:val="28"/>
                    <w:szCs w:val="28"/>
                    <w:lang w:val="uk-UA"/>
                  </w:rPr>
                  <m:t>min</m:t>
                </m:r>
              </m:sub>
            </m:sSub>
            <m:r>
              <w:rPr>
                <w:rFonts w:ascii="Cambria Math" w:hAnsi="Cambria Math"/>
                <w:sz w:val="28"/>
                <w:szCs w:val="28"/>
                <w:lang w:val="uk-UA"/>
              </w:rPr>
              <m:t>≤</m:t>
            </m:r>
            <m:func>
              <m:funcPr>
                <m:ctrlPr>
                  <w:rPr>
                    <w:rFonts w:ascii="Cambria Math" w:hAnsi="Cambria Math"/>
                    <w:sz w:val="28"/>
                    <w:szCs w:val="28"/>
                    <w:lang w:val="uk-UA"/>
                  </w:rPr>
                </m:ctrlPr>
              </m:funcPr>
              <m:fName>
                <m:r>
                  <w:rPr>
                    <w:rFonts w:ascii="Cambria Math" w:hAnsi="Cambria Math"/>
                    <w:sz w:val="28"/>
                    <w:szCs w:val="28"/>
                    <w:lang w:val="uk-UA"/>
                  </w:rPr>
                  <m:t>q</m:t>
                </m:r>
              </m:fName>
              <m:e>
                <m:r>
                  <w:rPr>
                    <w:rFonts w:ascii="Cambria Math" w:hAnsi="Cambria Math"/>
                    <w:sz w:val="28"/>
                    <w:szCs w:val="28"/>
                    <w:lang w:val="uk-UA"/>
                  </w:rPr>
                  <m:t>(t)</m:t>
                </m:r>
              </m:e>
            </m:func>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q</m:t>
                </m:r>
              </m:e>
              <m:sub>
                <m:r>
                  <w:rPr>
                    <w:rFonts w:ascii="Cambria Math" w:hAnsi="Cambria Math"/>
                    <w:sz w:val="28"/>
                    <w:szCs w:val="28"/>
                    <w:lang w:val="uk-UA"/>
                  </w:rPr>
                  <m:t>max</m:t>
                </m:r>
              </m:sub>
            </m:sSub>
          </m:e>
        </m:eqArr>
      </m:oMath>
      <w:r w:rsidR="0004793F">
        <w:rPr>
          <w:sz w:val="28"/>
          <w:szCs w:val="28"/>
          <w:lang w:val="uk-UA"/>
        </w:rPr>
        <w:t>.</w:t>
      </w:r>
    </w:p>
    <w:p w:rsidR="00183E81" w:rsidRDefault="00B71682" w:rsidP="0004793F">
      <w:pPr>
        <w:spacing w:line="360" w:lineRule="auto"/>
        <w:ind w:firstLine="709"/>
        <w:jc w:val="both"/>
        <w:rPr>
          <w:sz w:val="28"/>
          <w:szCs w:val="28"/>
          <w:lang w:val="uk-UA"/>
        </w:rPr>
      </w:pPr>
      <w:r w:rsidRPr="00B71682">
        <w:rPr>
          <w:sz w:val="28"/>
          <w:szCs w:val="28"/>
          <w:lang w:val="uk-UA"/>
        </w:rPr>
        <w:t xml:space="preserve">Дослідження [3] показали, що DQRR зменшує середній час очікування та кількість перемикань контексту порівняно з класичним RR завдяки кращому підбору кванту під поточний склад черги. </w:t>
      </w:r>
      <w:r w:rsidR="00183E81">
        <w:rPr>
          <w:sz w:val="28"/>
          <w:szCs w:val="28"/>
          <w:lang w:val="uk-UA"/>
        </w:rPr>
        <w:t>У</w:t>
      </w:r>
      <w:r w:rsidRPr="00B71682">
        <w:rPr>
          <w:sz w:val="28"/>
          <w:szCs w:val="28"/>
          <w:lang w:val="uk-UA"/>
        </w:rPr>
        <w:t xml:space="preserve"> [4] підтвердили ефективність динамічного кванту з урахуванням пріоритету процесів, показавши зниження кількості перемикань контексту та усунення проблеми надмірного планування коротких процесів.</w:t>
      </w:r>
    </w:p>
    <w:p w:rsidR="00183E81" w:rsidRDefault="00B71682" w:rsidP="00B71682">
      <w:pPr>
        <w:spacing w:line="360" w:lineRule="auto"/>
        <w:ind w:firstLine="709"/>
        <w:jc w:val="both"/>
        <w:rPr>
          <w:sz w:val="28"/>
          <w:szCs w:val="28"/>
          <w:lang w:val="uk-UA"/>
        </w:rPr>
      </w:pPr>
      <w:r w:rsidRPr="00985394">
        <w:rPr>
          <w:spacing w:val="60"/>
          <w:sz w:val="28"/>
          <w:szCs w:val="28"/>
          <w:lang w:val="uk-UA"/>
        </w:rPr>
        <w:t>Алгоритм Weighted Round Robin</w:t>
      </w:r>
      <w:r w:rsidR="00183E81">
        <w:rPr>
          <w:sz w:val="28"/>
          <w:szCs w:val="28"/>
          <w:lang w:val="uk-UA"/>
        </w:rPr>
        <w:t xml:space="preserve">. </w:t>
      </w:r>
      <w:r w:rsidRPr="00B71682">
        <w:rPr>
          <w:sz w:val="28"/>
          <w:szCs w:val="28"/>
          <w:lang w:val="uk-UA"/>
        </w:rPr>
        <w:t xml:space="preserve">Алгоритм Weighted Round Robin (WRR) розширює класичний RR шляхом призначення кожному процесу або серверу ваги </w:t>
      </w:r>
      <w:r w:rsidRPr="00183E81">
        <w:rPr>
          <w:rFonts w:ascii="Cambria Math" w:hAnsi="Cambria Math"/>
          <w:sz w:val="28"/>
          <w:szCs w:val="28"/>
          <w:lang w:val="uk-UA"/>
        </w:rPr>
        <w:t>w</w:t>
      </w:r>
      <w:r w:rsidRPr="00183E81">
        <w:rPr>
          <w:rFonts w:ascii="Cambria Math" w:hAnsi="Cambria Math"/>
          <w:sz w:val="28"/>
          <w:szCs w:val="28"/>
          <w:vertAlign w:val="subscript"/>
          <w:lang w:val="uk-UA"/>
        </w:rPr>
        <w:t>i</w:t>
      </w:r>
      <w:r w:rsidRPr="00B71682">
        <w:rPr>
          <w:sz w:val="28"/>
          <w:szCs w:val="28"/>
          <w:lang w:val="uk-UA"/>
        </w:rPr>
        <w:t xml:space="preserve">, пропорційно до якої розподіляється процесорний час. Процес з вагою </w:t>
      </w:r>
      <w:r w:rsidRPr="00183E81">
        <w:rPr>
          <w:rFonts w:ascii="Cambria Math" w:hAnsi="Cambria Math"/>
          <w:sz w:val="28"/>
          <w:szCs w:val="28"/>
          <w:lang w:val="uk-UA"/>
        </w:rPr>
        <w:t>w</w:t>
      </w:r>
      <w:r w:rsidRPr="00183E81">
        <w:rPr>
          <w:rFonts w:ascii="Cambria Math" w:hAnsi="Cambria Math"/>
          <w:sz w:val="28"/>
          <w:szCs w:val="28"/>
          <w:vertAlign w:val="subscript"/>
          <w:lang w:val="uk-UA"/>
        </w:rPr>
        <w:t>i</w:t>
      </w:r>
      <w:r w:rsidR="00183E81" w:rsidRPr="00183E81">
        <w:rPr>
          <w:rFonts w:ascii="Cambria Math" w:hAnsi="Cambria Math"/>
          <w:sz w:val="28"/>
          <w:szCs w:val="28"/>
          <w:lang w:val="uk-UA"/>
        </w:rPr>
        <w:t xml:space="preserve"> </w:t>
      </w:r>
      <w:r w:rsidR="00183E81">
        <w:rPr>
          <w:sz w:val="28"/>
          <w:szCs w:val="28"/>
          <w:lang w:val="uk-UA"/>
        </w:rPr>
        <w:t>отримує квант часу</w:t>
      </w:r>
    </w:p>
    <w:p w:rsidR="00183E81" w:rsidRDefault="00B16572" w:rsidP="00183E81">
      <w:pPr>
        <w:spacing w:line="360" w:lineRule="auto"/>
        <w:ind w:firstLine="709"/>
        <w:jc w:val="center"/>
        <w:rPr>
          <w:sz w:val="28"/>
          <w:szCs w:val="28"/>
          <w:lang w:val="uk-UA"/>
        </w:rPr>
      </w:pPr>
      <m:oMath>
        <m:eqArr>
          <m:eqArrPr>
            <m:ctrlPr>
              <w:rPr>
                <w:rFonts w:ascii="Cambria Math" w:hAnsi="Cambria Math"/>
                <w:sz w:val="28"/>
                <w:szCs w:val="28"/>
                <w:lang w:val="uk-UA"/>
              </w:rPr>
            </m:ctrlPr>
          </m:eqArrPr>
          <m:e>
            <m:sSub>
              <m:sSubPr>
                <m:ctrlPr>
                  <w:rPr>
                    <w:rFonts w:ascii="Cambria Math" w:hAnsi="Cambria Math"/>
                    <w:sz w:val="28"/>
                    <w:szCs w:val="28"/>
                    <w:lang w:val="uk-UA"/>
                  </w:rPr>
                </m:ctrlPr>
              </m:sSubPr>
              <m:e>
                <m:r>
                  <w:rPr>
                    <w:rFonts w:ascii="Cambria Math" w:hAnsi="Cambria Math"/>
                    <w:sz w:val="28"/>
                    <w:szCs w:val="28"/>
                    <w:lang w:val="uk-UA"/>
                  </w:rPr>
                  <m:t>q</m:t>
                </m:r>
              </m:e>
              <m:sub>
                <m:r>
                  <w:rPr>
                    <w:rFonts w:ascii="Cambria Math" w:hAnsi="Cambria Math"/>
                    <w:sz w:val="28"/>
                    <w:szCs w:val="28"/>
                    <w:lang w:val="uk-UA"/>
                  </w:rPr>
                  <m:t>i</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q</m:t>
                </m:r>
              </m:e>
              <m:sub>
                <m:r>
                  <m:rPr>
                    <m:nor/>
                  </m:rPr>
                  <w:rPr>
                    <w:sz w:val="28"/>
                    <w:szCs w:val="28"/>
                    <w:lang w:val="uk-UA"/>
                  </w:rPr>
                  <m:t>base</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w</m:t>
                </m:r>
              </m:e>
              <m:sub>
                <m:r>
                  <w:rPr>
                    <w:rFonts w:ascii="Cambria Math" w:hAnsi="Cambria Math"/>
                    <w:sz w:val="28"/>
                    <w:szCs w:val="28"/>
                    <w:lang w:val="uk-UA"/>
                  </w:rPr>
                  <m:t>i</m:t>
                </m:r>
              </m:sub>
            </m:sSub>
          </m:e>
        </m:eqArr>
      </m:oMath>
      <w:r w:rsidR="00183E81">
        <w:rPr>
          <w:sz w:val="28"/>
          <w:szCs w:val="28"/>
          <w:lang w:val="uk-UA"/>
        </w:rPr>
        <w:t>.</w:t>
      </w:r>
    </w:p>
    <w:p w:rsidR="00183E81" w:rsidRDefault="00B71682" w:rsidP="00B71682">
      <w:pPr>
        <w:spacing w:line="360" w:lineRule="auto"/>
        <w:ind w:firstLine="709"/>
        <w:jc w:val="both"/>
        <w:rPr>
          <w:sz w:val="28"/>
          <w:szCs w:val="28"/>
          <w:lang w:val="uk-UA"/>
        </w:rPr>
      </w:pPr>
      <w:r w:rsidRPr="00B71682">
        <w:rPr>
          <w:sz w:val="28"/>
          <w:szCs w:val="28"/>
          <w:lang w:val="uk-UA"/>
        </w:rPr>
        <w:t>Це дозволяє диференціювати обслуговування процесів залежно від їх пріоритету або характеристик [5]. Проте WRR потребує попереднього визначення ваг, що ускладнює його застосування в динамічних середовищах із непередбачуваним навантаженням.</w:t>
      </w:r>
    </w:p>
    <w:p w:rsidR="00183E81" w:rsidRDefault="00B71682" w:rsidP="00B71682">
      <w:pPr>
        <w:spacing w:line="360" w:lineRule="auto"/>
        <w:ind w:firstLine="709"/>
        <w:jc w:val="both"/>
        <w:rPr>
          <w:sz w:val="28"/>
          <w:szCs w:val="28"/>
          <w:lang w:val="uk-UA"/>
        </w:rPr>
      </w:pPr>
      <w:r w:rsidRPr="00985394">
        <w:rPr>
          <w:spacing w:val="60"/>
          <w:sz w:val="28"/>
          <w:szCs w:val="28"/>
          <w:lang w:val="uk-UA"/>
        </w:rPr>
        <w:t>Алгоритм Distributed Weighted Round Robin</w:t>
      </w:r>
      <w:r w:rsidR="00183E81">
        <w:rPr>
          <w:b/>
          <w:sz w:val="28"/>
          <w:szCs w:val="28"/>
          <w:lang w:val="uk-UA"/>
        </w:rPr>
        <w:t xml:space="preserve">. </w:t>
      </w:r>
      <w:r w:rsidRPr="00B71682">
        <w:rPr>
          <w:sz w:val="28"/>
          <w:szCs w:val="28"/>
          <w:lang w:val="uk-UA"/>
        </w:rPr>
        <w:t>Алгоритм Distributed Weighted Round Robin (DWRR), запропонований для багатоядерних систем, поєднує розподілені черги задач з механізмом пропорційного розподілу процесорного часу [6]. На відміну від централізованих підходів, кожне ядро обслуговує власну чергу, а між ядрами підтримується пропорційний розподіл навантаження з константними межами похибки. Це забезпечує високу масштабованість та мінімальні накладні витрати на синхронізацію.</w:t>
      </w:r>
    </w:p>
    <w:p w:rsidR="004851A3" w:rsidRDefault="00B71682" w:rsidP="00B71682">
      <w:pPr>
        <w:spacing w:line="360" w:lineRule="auto"/>
        <w:ind w:firstLine="709"/>
        <w:jc w:val="both"/>
        <w:rPr>
          <w:sz w:val="28"/>
          <w:szCs w:val="28"/>
          <w:lang w:val="uk-UA"/>
        </w:rPr>
      </w:pPr>
      <w:r w:rsidRPr="00B71682">
        <w:rPr>
          <w:sz w:val="28"/>
          <w:szCs w:val="28"/>
          <w:lang w:val="uk-UA"/>
        </w:rPr>
        <w:lastRenderedPageBreak/>
        <w:t>Порівняльний аналіз розглянутих алгоритмів за ключовими характеристиками наведено у таблиці 1.1.</w:t>
      </w:r>
    </w:p>
    <w:p w:rsidR="00183E81" w:rsidRPr="006B49C7" w:rsidRDefault="00105854" w:rsidP="00B71682">
      <w:pPr>
        <w:spacing w:line="360" w:lineRule="auto"/>
        <w:ind w:firstLine="709"/>
        <w:jc w:val="both"/>
        <w:rPr>
          <w:b/>
          <w:sz w:val="28"/>
          <w:szCs w:val="28"/>
          <w:lang w:val="uk-UA"/>
        </w:rPr>
      </w:pPr>
      <w:r w:rsidRPr="006B49C7">
        <w:rPr>
          <w:b/>
          <w:sz w:val="28"/>
          <w:szCs w:val="28"/>
          <w:lang w:val="uk-UA"/>
        </w:rPr>
        <w:t xml:space="preserve">Таблиця 1.1 </w:t>
      </w:r>
      <w:r w:rsidR="003346A3" w:rsidRPr="006B49C7">
        <w:rPr>
          <w:b/>
          <w:sz w:val="28"/>
          <w:szCs w:val="28"/>
          <w:lang w:val="uk-UA"/>
        </w:rPr>
        <w:t>–</w:t>
      </w:r>
      <w:r w:rsidRPr="006B49C7">
        <w:rPr>
          <w:b/>
          <w:sz w:val="28"/>
          <w:szCs w:val="28"/>
          <w:lang w:val="uk-UA"/>
        </w:rPr>
        <w:t xml:space="preserve"> Порівняльний аналіз алгоритмів планування процесів</w:t>
      </w:r>
    </w:p>
    <w:tbl>
      <w:tblPr>
        <w:tblStyle w:val="a3"/>
        <w:tblW w:w="0" w:type="auto"/>
        <w:jc w:val="center"/>
        <w:tblLook w:val="04A0" w:firstRow="1" w:lastRow="0" w:firstColumn="1" w:lastColumn="0" w:noHBand="0" w:noVBand="1"/>
      </w:tblPr>
      <w:tblGrid>
        <w:gridCol w:w="2156"/>
        <w:gridCol w:w="1769"/>
        <w:gridCol w:w="1613"/>
        <w:gridCol w:w="1685"/>
        <w:gridCol w:w="1956"/>
      </w:tblGrid>
      <w:tr w:rsidR="00105854" w:rsidRPr="00105854" w:rsidTr="00105854">
        <w:trPr>
          <w:jc w:val="center"/>
        </w:trPr>
        <w:tc>
          <w:tcPr>
            <w:tcW w:w="1749" w:type="dxa"/>
            <w:vAlign w:val="center"/>
          </w:tcPr>
          <w:p w:rsidR="00105854" w:rsidRPr="00105854" w:rsidRDefault="00105854" w:rsidP="002114C9">
            <w:pPr>
              <w:jc w:val="center"/>
              <w:rPr>
                <w:b/>
                <w:lang w:val="uk-UA"/>
              </w:rPr>
            </w:pPr>
            <w:r w:rsidRPr="00105854">
              <w:rPr>
                <w:b/>
                <w:lang w:val="uk-UA"/>
              </w:rPr>
              <w:t>Характеристика</w:t>
            </w:r>
          </w:p>
        </w:tc>
        <w:tc>
          <w:tcPr>
            <w:tcW w:w="1538" w:type="dxa"/>
            <w:vAlign w:val="center"/>
          </w:tcPr>
          <w:p w:rsidR="00105854" w:rsidRPr="00105854" w:rsidRDefault="00105854" w:rsidP="002114C9">
            <w:pPr>
              <w:jc w:val="center"/>
              <w:rPr>
                <w:b/>
                <w:lang w:val="uk-UA"/>
              </w:rPr>
            </w:pPr>
            <w:r w:rsidRPr="00105854">
              <w:rPr>
                <w:b/>
                <w:lang w:val="uk-UA"/>
              </w:rPr>
              <w:t>Round Robin</w:t>
            </w:r>
          </w:p>
        </w:tc>
        <w:tc>
          <w:tcPr>
            <w:tcW w:w="1405" w:type="dxa"/>
            <w:vAlign w:val="center"/>
          </w:tcPr>
          <w:p w:rsidR="00105854" w:rsidRPr="00105854" w:rsidRDefault="00105854" w:rsidP="002114C9">
            <w:pPr>
              <w:jc w:val="center"/>
              <w:rPr>
                <w:b/>
                <w:lang w:val="uk-UA"/>
              </w:rPr>
            </w:pPr>
            <w:r w:rsidRPr="00105854">
              <w:rPr>
                <w:b/>
                <w:lang w:val="uk-UA"/>
              </w:rPr>
              <w:t>Dynamic Quantum RR</w:t>
            </w:r>
          </w:p>
        </w:tc>
        <w:tc>
          <w:tcPr>
            <w:tcW w:w="1466" w:type="dxa"/>
            <w:vAlign w:val="center"/>
          </w:tcPr>
          <w:p w:rsidR="00105854" w:rsidRPr="00105854" w:rsidRDefault="00105854" w:rsidP="002114C9">
            <w:pPr>
              <w:jc w:val="center"/>
              <w:rPr>
                <w:b/>
                <w:lang w:val="uk-UA"/>
              </w:rPr>
            </w:pPr>
            <w:r w:rsidRPr="00105854">
              <w:rPr>
                <w:b/>
                <w:lang w:val="uk-UA"/>
              </w:rPr>
              <w:t>Weighted RR</w:t>
            </w:r>
          </w:p>
        </w:tc>
        <w:tc>
          <w:tcPr>
            <w:tcW w:w="1696" w:type="dxa"/>
            <w:vAlign w:val="center"/>
          </w:tcPr>
          <w:p w:rsidR="00105854" w:rsidRPr="00105854" w:rsidRDefault="00105854" w:rsidP="002114C9">
            <w:pPr>
              <w:jc w:val="center"/>
              <w:rPr>
                <w:b/>
                <w:lang w:val="uk-UA"/>
              </w:rPr>
            </w:pPr>
            <w:r w:rsidRPr="00105854">
              <w:rPr>
                <w:b/>
                <w:lang w:val="uk-UA"/>
              </w:rPr>
              <w:t>Distributed WRR</w:t>
            </w:r>
          </w:p>
        </w:tc>
      </w:tr>
      <w:tr w:rsidR="00105854" w:rsidRPr="00105854" w:rsidTr="00105854">
        <w:trPr>
          <w:jc w:val="center"/>
        </w:trPr>
        <w:tc>
          <w:tcPr>
            <w:tcW w:w="1749" w:type="dxa"/>
            <w:vAlign w:val="center"/>
          </w:tcPr>
          <w:p w:rsidR="00105854" w:rsidRPr="00105854" w:rsidRDefault="00105854" w:rsidP="002114C9">
            <w:pPr>
              <w:jc w:val="center"/>
              <w:rPr>
                <w:b/>
                <w:lang w:val="uk-UA"/>
              </w:rPr>
            </w:pPr>
            <w:r w:rsidRPr="00105854">
              <w:rPr>
                <w:b/>
                <w:lang w:val="uk-UA"/>
              </w:rPr>
              <w:t>Квант часу</w:t>
            </w:r>
          </w:p>
        </w:tc>
        <w:tc>
          <w:tcPr>
            <w:tcW w:w="1538" w:type="dxa"/>
            <w:vAlign w:val="center"/>
          </w:tcPr>
          <w:p w:rsidR="00105854" w:rsidRPr="00105854" w:rsidRDefault="00105854" w:rsidP="002114C9">
            <w:pPr>
              <w:jc w:val="center"/>
              <w:rPr>
                <w:lang w:val="uk-UA"/>
              </w:rPr>
            </w:pPr>
            <w:r w:rsidRPr="00105854">
              <w:rPr>
                <w:lang w:val="uk-UA"/>
              </w:rPr>
              <w:t>Фіксований</w:t>
            </w:r>
          </w:p>
        </w:tc>
        <w:tc>
          <w:tcPr>
            <w:tcW w:w="1405" w:type="dxa"/>
            <w:vAlign w:val="center"/>
          </w:tcPr>
          <w:p w:rsidR="00105854" w:rsidRPr="00105854" w:rsidRDefault="00105854" w:rsidP="002114C9">
            <w:pPr>
              <w:jc w:val="center"/>
              <w:rPr>
                <w:lang w:val="uk-UA"/>
              </w:rPr>
            </w:pPr>
            <w:r w:rsidRPr="00105854">
              <w:rPr>
                <w:lang w:val="uk-UA"/>
              </w:rPr>
              <w:t>Динамічний</w:t>
            </w:r>
          </w:p>
        </w:tc>
        <w:tc>
          <w:tcPr>
            <w:tcW w:w="1466" w:type="dxa"/>
            <w:vAlign w:val="center"/>
          </w:tcPr>
          <w:p w:rsidR="00105854" w:rsidRPr="00105854" w:rsidRDefault="00105854" w:rsidP="002114C9">
            <w:pPr>
              <w:jc w:val="center"/>
              <w:rPr>
                <w:lang w:val="uk-UA"/>
              </w:rPr>
            </w:pPr>
            <w:r w:rsidRPr="00105854">
              <w:rPr>
                <w:lang w:val="uk-UA"/>
              </w:rPr>
              <w:t>Залежить від ваги</w:t>
            </w:r>
          </w:p>
        </w:tc>
        <w:tc>
          <w:tcPr>
            <w:tcW w:w="1696" w:type="dxa"/>
            <w:vAlign w:val="center"/>
          </w:tcPr>
          <w:p w:rsidR="00105854" w:rsidRPr="00105854" w:rsidRDefault="00105854" w:rsidP="002114C9">
            <w:pPr>
              <w:jc w:val="center"/>
              <w:rPr>
                <w:lang w:val="uk-UA"/>
              </w:rPr>
            </w:pPr>
            <w:r w:rsidRPr="00105854">
              <w:rPr>
                <w:lang w:val="uk-UA"/>
              </w:rPr>
              <w:t>Залежить від ваги</w:t>
            </w:r>
          </w:p>
        </w:tc>
      </w:tr>
      <w:tr w:rsidR="00105854" w:rsidRPr="00105854" w:rsidTr="00105854">
        <w:trPr>
          <w:jc w:val="center"/>
        </w:trPr>
        <w:tc>
          <w:tcPr>
            <w:tcW w:w="1749" w:type="dxa"/>
            <w:vAlign w:val="center"/>
          </w:tcPr>
          <w:p w:rsidR="00105854" w:rsidRPr="00105854" w:rsidRDefault="00105854" w:rsidP="002114C9">
            <w:pPr>
              <w:jc w:val="center"/>
              <w:rPr>
                <w:b/>
                <w:lang w:val="uk-UA"/>
              </w:rPr>
            </w:pPr>
            <w:r w:rsidRPr="00105854">
              <w:rPr>
                <w:b/>
                <w:lang w:val="uk-UA"/>
              </w:rPr>
              <w:t>Балансування між ядрами</w:t>
            </w:r>
          </w:p>
        </w:tc>
        <w:tc>
          <w:tcPr>
            <w:tcW w:w="1538" w:type="dxa"/>
            <w:vAlign w:val="center"/>
          </w:tcPr>
          <w:p w:rsidR="00105854" w:rsidRPr="00105854" w:rsidRDefault="00105854" w:rsidP="002114C9">
            <w:pPr>
              <w:jc w:val="center"/>
              <w:rPr>
                <w:lang w:val="uk-UA"/>
              </w:rPr>
            </w:pPr>
            <w:r w:rsidRPr="00105854">
              <w:rPr>
                <w:lang w:val="uk-UA"/>
              </w:rPr>
              <w:t>Відсутнє</w:t>
            </w:r>
          </w:p>
        </w:tc>
        <w:tc>
          <w:tcPr>
            <w:tcW w:w="1405" w:type="dxa"/>
            <w:vAlign w:val="center"/>
          </w:tcPr>
          <w:p w:rsidR="00105854" w:rsidRPr="00105854" w:rsidRDefault="00105854" w:rsidP="002114C9">
            <w:pPr>
              <w:jc w:val="center"/>
              <w:rPr>
                <w:lang w:val="uk-UA"/>
              </w:rPr>
            </w:pPr>
            <w:r w:rsidRPr="00105854">
              <w:rPr>
                <w:lang w:val="uk-UA"/>
              </w:rPr>
              <w:t>Відсутнє</w:t>
            </w:r>
          </w:p>
        </w:tc>
        <w:tc>
          <w:tcPr>
            <w:tcW w:w="1466" w:type="dxa"/>
            <w:vAlign w:val="center"/>
          </w:tcPr>
          <w:p w:rsidR="00105854" w:rsidRPr="00105854" w:rsidRDefault="00105854" w:rsidP="002114C9">
            <w:pPr>
              <w:jc w:val="center"/>
              <w:rPr>
                <w:lang w:val="uk-UA"/>
              </w:rPr>
            </w:pPr>
            <w:r w:rsidRPr="00105854">
              <w:rPr>
                <w:lang w:val="uk-UA"/>
              </w:rPr>
              <w:t>Часткове</w:t>
            </w:r>
          </w:p>
        </w:tc>
        <w:tc>
          <w:tcPr>
            <w:tcW w:w="1696" w:type="dxa"/>
            <w:vAlign w:val="center"/>
          </w:tcPr>
          <w:p w:rsidR="00105854" w:rsidRPr="00105854" w:rsidRDefault="00105854" w:rsidP="002114C9">
            <w:pPr>
              <w:jc w:val="center"/>
              <w:rPr>
                <w:lang w:val="uk-UA"/>
              </w:rPr>
            </w:pPr>
            <w:r w:rsidRPr="00105854">
              <w:rPr>
                <w:lang w:val="uk-UA"/>
              </w:rPr>
              <w:t>Є (пропорційне)</w:t>
            </w:r>
          </w:p>
        </w:tc>
      </w:tr>
      <w:tr w:rsidR="00105854" w:rsidRPr="00105854" w:rsidTr="00105854">
        <w:trPr>
          <w:jc w:val="center"/>
        </w:trPr>
        <w:tc>
          <w:tcPr>
            <w:tcW w:w="1749" w:type="dxa"/>
            <w:vAlign w:val="center"/>
          </w:tcPr>
          <w:p w:rsidR="00105854" w:rsidRPr="00105854" w:rsidRDefault="00105854" w:rsidP="002114C9">
            <w:pPr>
              <w:jc w:val="center"/>
              <w:rPr>
                <w:b/>
                <w:lang w:val="uk-UA"/>
              </w:rPr>
            </w:pPr>
            <w:r w:rsidRPr="00105854">
              <w:rPr>
                <w:b/>
                <w:lang w:val="uk-UA"/>
              </w:rPr>
              <w:t>Адаптація до навантаження</w:t>
            </w:r>
          </w:p>
        </w:tc>
        <w:tc>
          <w:tcPr>
            <w:tcW w:w="1538" w:type="dxa"/>
            <w:vAlign w:val="center"/>
          </w:tcPr>
          <w:p w:rsidR="00105854" w:rsidRPr="00105854" w:rsidRDefault="00105854" w:rsidP="002114C9">
            <w:pPr>
              <w:jc w:val="center"/>
              <w:rPr>
                <w:lang w:val="uk-UA"/>
              </w:rPr>
            </w:pPr>
            <w:r w:rsidRPr="00105854">
              <w:rPr>
                <w:lang w:val="uk-UA"/>
              </w:rPr>
              <w:t>Немає</w:t>
            </w:r>
          </w:p>
        </w:tc>
        <w:tc>
          <w:tcPr>
            <w:tcW w:w="1405" w:type="dxa"/>
            <w:vAlign w:val="center"/>
          </w:tcPr>
          <w:p w:rsidR="00105854" w:rsidRPr="00105854" w:rsidRDefault="00105854" w:rsidP="002114C9">
            <w:pPr>
              <w:jc w:val="center"/>
              <w:rPr>
                <w:lang w:val="uk-UA"/>
              </w:rPr>
            </w:pPr>
            <w:r w:rsidRPr="00105854">
              <w:rPr>
                <w:lang w:val="uk-UA"/>
              </w:rPr>
              <w:t>Часткова</w:t>
            </w:r>
          </w:p>
        </w:tc>
        <w:tc>
          <w:tcPr>
            <w:tcW w:w="1466" w:type="dxa"/>
            <w:vAlign w:val="center"/>
          </w:tcPr>
          <w:p w:rsidR="00105854" w:rsidRPr="00105854" w:rsidRDefault="00105854" w:rsidP="002114C9">
            <w:pPr>
              <w:jc w:val="center"/>
              <w:rPr>
                <w:lang w:val="uk-UA"/>
              </w:rPr>
            </w:pPr>
            <w:r w:rsidRPr="00105854">
              <w:rPr>
                <w:lang w:val="uk-UA"/>
              </w:rPr>
              <w:t>Немає</w:t>
            </w:r>
          </w:p>
        </w:tc>
        <w:tc>
          <w:tcPr>
            <w:tcW w:w="1696" w:type="dxa"/>
            <w:vAlign w:val="center"/>
          </w:tcPr>
          <w:p w:rsidR="00105854" w:rsidRPr="00105854" w:rsidRDefault="00105854" w:rsidP="002114C9">
            <w:pPr>
              <w:jc w:val="center"/>
              <w:rPr>
                <w:lang w:val="uk-UA"/>
              </w:rPr>
            </w:pPr>
            <w:r w:rsidRPr="00105854">
              <w:rPr>
                <w:lang w:val="uk-UA"/>
              </w:rPr>
              <w:t>Часткова</w:t>
            </w:r>
          </w:p>
        </w:tc>
      </w:tr>
      <w:tr w:rsidR="00105854" w:rsidRPr="00105854" w:rsidTr="002114C9">
        <w:trPr>
          <w:trHeight w:val="400"/>
          <w:jc w:val="center"/>
        </w:trPr>
        <w:tc>
          <w:tcPr>
            <w:tcW w:w="1749" w:type="dxa"/>
            <w:vAlign w:val="center"/>
          </w:tcPr>
          <w:p w:rsidR="00105854" w:rsidRPr="00105854" w:rsidRDefault="00105854" w:rsidP="002114C9">
            <w:pPr>
              <w:jc w:val="center"/>
              <w:rPr>
                <w:b/>
                <w:lang w:val="uk-UA"/>
              </w:rPr>
            </w:pPr>
            <w:r w:rsidRPr="00105854">
              <w:rPr>
                <w:b/>
                <w:lang w:val="uk-UA"/>
              </w:rPr>
              <w:t>Міграція задач</w:t>
            </w:r>
          </w:p>
        </w:tc>
        <w:tc>
          <w:tcPr>
            <w:tcW w:w="1538" w:type="dxa"/>
            <w:vAlign w:val="center"/>
          </w:tcPr>
          <w:p w:rsidR="00105854" w:rsidRPr="00105854" w:rsidRDefault="00105854" w:rsidP="002114C9">
            <w:pPr>
              <w:jc w:val="center"/>
              <w:rPr>
                <w:lang w:val="uk-UA"/>
              </w:rPr>
            </w:pPr>
            <w:r w:rsidRPr="00105854">
              <w:rPr>
                <w:lang w:val="uk-UA"/>
              </w:rPr>
              <w:t>Немає</w:t>
            </w:r>
          </w:p>
        </w:tc>
        <w:tc>
          <w:tcPr>
            <w:tcW w:w="1405" w:type="dxa"/>
            <w:vAlign w:val="center"/>
          </w:tcPr>
          <w:p w:rsidR="00105854" w:rsidRPr="00105854" w:rsidRDefault="00105854" w:rsidP="002114C9">
            <w:pPr>
              <w:jc w:val="center"/>
              <w:rPr>
                <w:lang w:val="uk-UA"/>
              </w:rPr>
            </w:pPr>
            <w:r w:rsidRPr="00105854">
              <w:rPr>
                <w:lang w:val="uk-UA"/>
              </w:rPr>
              <w:t>Немає</w:t>
            </w:r>
          </w:p>
        </w:tc>
        <w:tc>
          <w:tcPr>
            <w:tcW w:w="1466" w:type="dxa"/>
            <w:vAlign w:val="center"/>
          </w:tcPr>
          <w:p w:rsidR="00105854" w:rsidRPr="00105854" w:rsidRDefault="00105854" w:rsidP="002114C9">
            <w:pPr>
              <w:jc w:val="center"/>
              <w:rPr>
                <w:lang w:val="uk-UA"/>
              </w:rPr>
            </w:pPr>
            <w:r w:rsidRPr="00105854">
              <w:rPr>
                <w:lang w:val="uk-UA"/>
              </w:rPr>
              <w:t>Немає</w:t>
            </w:r>
          </w:p>
        </w:tc>
        <w:tc>
          <w:tcPr>
            <w:tcW w:w="1696" w:type="dxa"/>
            <w:vAlign w:val="center"/>
          </w:tcPr>
          <w:p w:rsidR="00105854" w:rsidRPr="00105854" w:rsidRDefault="00105854" w:rsidP="002114C9">
            <w:pPr>
              <w:jc w:val="center"/>
              <w:rPr>
                <w:lang w:val="uk-UA"/>
              </w:rPr>
            </w:pPr>
            <w:r w:rsidRPr="00105854">
              <w:rPr>
                <w:lang w:val="uk-UA"/>
              </w:rPr>
              <w:t>Обмежена</w:t>
            </w:r>
          </w:p>
        </w:tc>
      </w:tr>
      <w:tr w:rsidR="00105854" w:rsidRPr="00105854" w:rsidTr="00105854">
        <w:trPr>
          <w:jc w:val="center"/>
        </w:trPr>
        <w:tc>
          <w:tcPr>
            <w:tcW w:w="1749" w:type="dxa"/>
            <w:vAlign w:val="center"/>
          </w:tcPr>
          <w:p w:rsidR="00105854" w:rsidRPr="00105854" w:rsidRDefault="00105854" w:rsidP="002114C9">
            <w:pPr>
              <w:jc w:val="center"/>
              <w:rPr>
                <w:b/>
                <w:lang w:val="uk-UA"/>
              </w:rPr>
            </w:pPr>
            <w:r w:rsidRPr="00105854">
              <w:rPr>
                <w:b/>
                <w:lang w:val="uk-UA"/>
              </w:rPr>
              <w:t>Накладні витрати</w:t>
            </w:r>
          </w:p>
        </w:tc>
        <w:tc>
          <w:tcPr>
            <w:tcW w:w="1538" w:type="dxa"/>
            <w:vAlign w:val="center"/>
          </w:tcPr>
          <w:p w:rsidR="00105854" w:rsidRPr="00105854" w:rsidRDefault="00105854" w:rsidP="002114C9">
            <w:pPr>
              <w:jc w:val="center"/>
              <w:rPr>
                <w:lang w:val="uk-UA"/>
              </w:rPr>
            </w:pPr>
            <w:r w:rsidRPr="00105854">
              <w:rPr>
                <w:lang w:val="uk-UA"/>
              </w:rPr>
              <w:t>Мінімальні</w:t>
            </w:r>
          </w:p>
        </w:tc>
        <w:tc>
          <w:tcPr>
            <w:tcW w:w="1405" w:type="dxa"/>
            <w:vAlign w:val="center"/>
          </w:tcPr>
          <w:p w:rsidR="00105854" w:rsidRPr="00105854" w:rsidRDefault="00105854" w:rsidP="002114C9">
            <w:pPr>
              <w:jc w:val="center"/>
              <w:rPr>
                <w:lang w:val="uk-UA"/>
              </w:rPr>
            </w:pPr>
            <w:r w:rsidRPr="00105854">
              <w:rPr>
                <w:lang w:val="uk-UA"/>
              </w:rPr>
              <w:t>Низькі</w:t>
            </w:r>
          </w:p>
        </w:tc>
        <w:tc>
          <w:tcPr>
            <w:tcW w:w="1466" w:type="dxa"/>
            <w:vAlign w:val="center"/>
          </w:tcPr>
          <w:p w:rsidR="00105854" w:rsidRPr="00105854" w:rsidRDefault="00105854" w:rsidP="002114C9">
            <w:pPr>
              <w:jc w:val="center"/>
              <w:rPr>
                <w:lang w:val="uk-UA"/>
              </w:rPr>
            </w:pPr>
            <w:r w:rsidRPr="00105854">
              <w:rPr>
                <w:lang w:val="uk-UA"/>
              </w:rPr>
              <w:t>Низькі</w:t>
            </w:r>
          </w:p>
        </w:tc>
        <w:tc>
          <w:tcPr>
            <w:tcW w:w="1696" w:type="dxa"/>
            <w:vAlign w:val="center"/>
          </w:tcPr>
          <w:p w:rsidR="00105854" w:rsidRPr="00105854" w:rsidRDefault="00105854" w:rsidP="002114C9">
            <w:pPr>
              <w:jc w:val="center"/>
              <w:rPr>
                <w:lang w:val="uk-UA"/>
              </w:rPr>
            </w:pPr>
            <w:r w:rsidRPr="00105854">
              <w:rPr>
                <w:lang w:val="uk-UA"/>
              </w:rPr>
              <w:t>Середні</w:t>
            </w:r>
          </w:p>
        </w:tc>
      </w:tr>
      <w:tr w:rsidR="00105854" w:rsidRPr="00105854" w:rsidTr="002114C9">
        <w:trPr>
          <w:trHeight w:val="414"/>
          <w:jc w:val="center"/>
        </w:trPr>
        <w:tc>
          <w:tcPr>
            <w:tcW w:w="1749" w:type="dxa"/>
            <w:vAlign w:val="center"/>
          </w:tcPr>
          <w:p w:rsidR="00105854" w:rsidRPr="00105854" w:rsidRDefault="00105854" w:rsidP="002114C9">
            <w:pPr>
              <w:jc w:val="center"/>
              <w:rPr>
                <w:b/>
                <w:lang w:val="uk-UA"/>
              </w:rPr>
            </w:pPr>
            <w:r w:rsidRPr="00105854">
              <w:rPr>
                <w:b/>
                <w:lang w:val="uk-UA"/>
              </w:rPr>
              <w:t>Масштабованість</w:t>
            </w:r>
          </w:p>
        </w:tc>
        <w:tc>
          <w:tcPr>
            <w:tcW w:w="1538" w:type="dxa"/>
            <w:vAlign w:val="center"/>
          </w:tcPr>
          <w:p w:rsidR="00105854" w:rsidRPr="00105854" w:rsidRDefault="00105854" w:rsidP="002114C9">
            <w:pPr>
              <w:jc w:val="center"/>
              <w:rPr>
                <w:lang w:val="uk-UA"/>
              </w:rPr>
            </w:pPr>
            <w:r w:rsidRPr="00105854">
              <w:rPr>
                <w:lang w:val="uk-UA"/>
              </w:rPr>
              <w:t>Низька</w:t>
            </w:r>
          </w:p>
        </w:tc>
        <w:tc>
          <w:tcPr>
            <w:tcW w:w="1405" w:type="dxa"/>
            <w:vAlign w:val="center"/>
          </w:tcPr>
          <w:p w:rsidR="00105854" w:rsidRPr="00105854" w:rsidRDefault="00105854" w:rsidP="002114C9">
            <w:pPr>
              <w:jc w:val="center"/>
              <w:rPr>
                <w:lang w:val="uk-UA"/>
              </w:rPr>
            </w:pPr>
            <w:r w:rsidRPr="00105854">
              <w:rPr>
                <w:lang w:val="uk-UA"/>
              </w:rPr>
              <w:t>Низька</w:t>
            </w:r>
          </w:p>
        </w:tc>
        <w:tc>
          <w:tcPr>
            <w:tcW w:w="1466" w:type="dxa"/>
            <w:vAlign w:val="center"/>
          </w:tcPr>
          <w:p w:rsidR="00105854" w:rsidRPr="00105854" w:rsidRDefault="00105854" w:rsidP="002114C9">
            <w:pPr>
              <w:jc w:val="center"/>
              <w:rPr>
                <w:lang w:val="uk-UA"/>
              </w:rPr>
            </w:pPr>
            <w:r w:rsidRPr="00105854">
              <w:rPr>
                <w:lang w:val="uk-UA"/>
              </w:rPr>
              <w:t>Середня</w:t>
            </w:r>
          </w:p>
        </w:tc>
        <w:tc>
          <w:tcPr>
            <w:tcW w:w="1696" w:type="dxa"/>
            <w:vAlign w:val="center"/>
          </w:tcPr>
          <w:p w:rsidR="00105854" w:rsidRPr="00105854" w:rsidRDefault="00105854" w:rsidP="002114C9">
            <w:pPr>
              <w:jc w:val="center"/>
              <w:rPr>
                <w:lang w:val="uk-UA"/>
              </w:rPr>
            </w:pPr>
            <w:r w:rsidRPr="00105854">
              <w:rPr>
                <w:lang w:val="uk-UA"/>
              </w:rPr>
              <w:t>Висока</w:t>
            </w:r>
          </w:p>
        </w:tc>
      </w:tr>
      <w:tr w:rsidR="00105854" w:rsidRPr="00105854" w:rsidTr="00105854">
        <w:trPr>
          <w:jc w:val="center"/>
        </w:trPr>
        <w:tc>
          <w:tcPr>
            <w:tcW w:w="1749" w:type="dxa"/>
            <w:vAlign w:val="center"/>
          </w:tcPr>
          <w:p w:rsidR="00105854" w:rsidRPr="00105854" w:rsidRDefault="00105854" w:rsidP="002114C9">
            <w:pPr>
              <w:jc w:val="center"/>
              <w:rPr>
                <w:b/>
                <w:lang w:val="uk-UA"/>
              </w:rPr>
            </w:pPr>
            <w:r w:rsidRPr="00105854">
              <w:rPr>
                <w:b/>
                <w:lang w:val="uk-UA"/>
              </w:rPr>
              <w:t>Потреба у попередніх параметрах</w:t>
            </w:r>
          </w:p>
        </w:tc>
        <w:tc>
          <w:tcPr>
            <w:tcW w:w="1538" w:type="dxa"/>
            <w:vAlign w:val="center"/>
          </w:tcPr>
          <w:p w:rsidR="00105854" w:rsidRPr="00105854" w:rsidRDefault="00105854" w:rsidP="002114C9">
            <w:pPr>
              <w:jc w:val="center"/>
              <w:rPr>
                <w:lang w:val="uk-UA"/>
              </w:rPr>
            </w:pPr>
            <w:r w:rsidRPr="00105854">
              <w:rPr>
                <w:lang w:val="uk-UA"/>
              </w:rPr>
              <w:t>Квант часу</w:t>
            </w:r>
          </w:p>
        </w:tc>
        <w:tc>
          <w:tcPr>
            <w:tcW w:w="1405" w:type="dxa"/>
            <w:vAlign w:val="center"/>
          </w:tcPr>
          <w:p w:rsidR="00105854" w:rsidRPr="00105854" w:rsidRDefault="00105854" w:rsidP="002114C9">
            <w:pPr>
              <w:jc w:val="center"/>
              <w:rPr>
                <w:lang w:val="uk-UA"/>
              </w:rPr>
            </w:pPr>
            <w:r w:rsidRPr="00105854">
              <w:rPr>
                <w:lang w:val="uk-UA"/>
              </w:rPr>
              <w:t>Діапазон кванту</w:t>
            </w:r>
          </w:p>
        </w:tc>
        <w:tc>
          <w:tcPr>
            <w:tcW w:w="1466" w:type="dxa"/>
            <w:vAlign w:val="center"/>
          </w:tcPr>
          <w:p w:rsidR="00105854" w:rsidRPr="00105854" w:rsidRDefault="00105854" w:rsidP="002114C9">
            <w:pPr>
              <w:jc w:val="center"/>
              <w:rPr>
                <w:lang w:val="uk-UA"/>
              </w:rPr>
            </w:pPr>
            <w:r w:rsidRPr="00105854">
              <w:rPr>
                <w:lang w:val="uk-UA"/>
              </w:rPr>
              <w:t>Ваги процесів</w:t>
            </w:r>
          </w:p>
        </w:tc>
        <w:tc>
          <w:tcPr>
            <w:tcW w:w="1696" w:type="dxa"/>
            <w:vAlign w:val="center"/>
          </w:tcPr>
          <w:p w:rsidR="00105854" w:rsidRPr="00105854" w:rsidRDefault="00105854" w:rsidP="002114C9">
            <w:pPr>
              <w:jc w:val="center"/>
              <w:rPr>
                <w:lang w:val="uk-UA"/>
              </w:rPr>
            </w:pPr>
            <w:r w:rsidRPr="00105854">
              <w:rPr>
                <w:lang w:val="uk-UA"/>
              </w:rPr>
              <w:t>Ваги процесів</w:t>
            </w:r>
          </w:p>
        </w:tc>
      </w:tr>
      <w:tr w:rsidR="00105854" w:rsidRPr="00105854" w:rsidTr="00105854">
        <w:trPr>
          <w:jc w:val="center"/>
        </w:trPr>
        <w:tc>
          <w:tcPr>
            <w:tcW w:w="1749" w:type="dxa"/>
            <w:vAlign w:val="center"/>
          </w:tcPr>
          <w:p w:rsidR="00105854" w:rsidRPr="00105854" w:rsidRDefault="00105854" w:rsidP="002114C9">
            <w:pPr>
              <w:jc w:val="center"/>
              <w:rPr>
                <w:b/>
                <w:lang w:val="uk-UA"/>
              </w:rPr>
            </w:pPr>
            <w:r w:rsidRPr="00105854">
              <w:rPr>
                <w:b/>
                <w:lang w:val="uk-UA"/>
              </w:rPr>
              <w:t>Цільове середовище</w:t>
            </w:r>
          </w:p>
        </w:tc>
        <w:tc>
          <w:tcPr>
            <w:tcW w:w="1538" w:type="dxa"/>
            <w:vAlign w:val="center"/>
          </w:tcPr>
          <w:p w:rsidR="00105854" w:rsidRPr="00105854" w:rsidRDefault="00105854" w:rsidP="002114C9">
            <w:pPr>
              <w:jc w:val="center"/>
              <w:rPr>
                <w:lang w:val="uk-UA"/>
              </w:rPr>
            </w:pPr>
            <w:r w:rsidRPr="00105854">
              <w:rPr>
                <w:lang w:val="uk-UA"/>
              </w:rPr>
              <w:t>Загального призначення</w:t>
            </w:r>
          </w:p>
        </w:tc>
        <w:tc>
          <w:tcPr>
            <w:tcW w:w="1405" w:type="dxa"/>
            <w:vAlign w:val="center"/>
          </w:tcPr>
          <w:p w:rsidR="00105854" w:rsidRPr="00105854" w:rsidRDefault="00105854" w:rsidP="002114C9">
            <w:pPr>
              <w:jc w:val="center"/>
              <w:rPr>
                <w:lang w:val="uk-UA"/>
              </w:rPr>
            </w:pPr>
            <w:r w:rsidRPr="00105854">
              <w:rPr>
                <w:lang w:val="uk-UA"/>
              </w:rPr>
              <w:t>Хмарні обчислення</w:t>
            </w:r>
          </w:p>
        </w:tc>
        <w:tc>
          <w:tcPr>
            <w:tcW w:w="1466" w:type="dxa"/>
            <w:vAlign w:val="center"/>
          </w:tcPr>
          <w:p w:rsidR="00105854" w:rsidRPr="00105854" w:rsidRDefault="00105854" w:rsidP="002114C9">
            <w:pPr>
              <w:jc w:val="center"/>
              <w:rPr>
                <w:lang w:val="uk-UA"/>
              </w:rPr>
            </w:pPr>
            <w:r w:rsidRPr="00105854">
              <w:rPr>
                <w:lang w:val="uk-UA"/>
              </w:rPr>
              <w:t>Мережеві системи</w:t>
            </w:r>
          </w:p>
        </w:tc>
        <w:tc>
          <w:tcPr>
            <w:tcW w:w="1696" w:type="dxa"/>
            <w:vAlign w:val="center"/>
          </w:tcPr>
          <w:p w:rsidR="00105854" w:rsidRPr="00105854" w:rsidRDefault="00105854" w:rsidP="002114C9">
            <w:pPr>
              <w:jc w:val="center"/>
              <w:rPr>
                <w:lang w:val="uk-UA"/>
              </w:rPr>
            </w:pPr>
            <w:r w:rsidRPr="00105854">
              <w:rPr>
                <w:lang w:val="uk-UA"/>
              </w:rPr>
              <w:t>Багатоядерні ОС</w:t>
            </w:r>
          </w:p>
        </w:tc>
      </w:tr>
      <w:tr w:rsidR="00105854" w:rsidRPr="00105854" w:rsidTr="00105854">
        <w:trPr>
          <w:jc w:val="center"/>
        </w:trPr>
        <w:tc>
          <w:tcPr>
            <w:tcW w:w="1749" w:type="dxa"/>
            <w:vAlign w:val="center"/>
          </w:tcPr>
          <w:p w:rsidR="00105854" w:rsidRPr="00105854" w:rsidRDefault="00105854" w:rsidP="002114C9">
            <w:pPr>
              <w:jc w:val="center"/>
              <w:rPr>
                <w:b/>
                <w:lang w:val="uk-UA"/>
              </w:rPr>
            </w:pPr>
            <w:r w:rsidRPr="00105854">
              <w:rPr>
                <w:b/>
                <w:lang w:val="uk-UA"/>
              </w:rPr>
              <w:t>Переваги</w:t>
            </w:r>
          </w:p>
        </w:tc>
        <w:tc>
          <w:tcPr>
            <w:tcW w:w="1538" w:type="dxa"/>
            <w:vAlign w:val="center"/>
          </w:tcPr>
          <w:p w:rsidR="00105854" w:rsidRPr="00105854" w:rsidRDefault="00105854" w:rsidP="002114C9">
            <w:pPr>
              <w:jc w:val="center"/>
              <w:rPr>
                <w:lang w:val="uk-UA"/>
              </w:rPr>
            </w:pPr>
            <w:r w:rsidRPr="00105854">
              <w:rPr>
                <w:lang w:val="uk-UA"/>
              </w:rPr>
              <w:t>Простота, справедливість</w:t>
            </w:r>
          </w:p>
        </w:tc>
        <w:tc>
          <w:tcPr>
            <w:tcW w:w="1405" w:type="dxa"/>
            <w:vAlign w:val="center"/>
          </w:tcPr>
          <w:p w:rsidR="00105854" w:rsidRPr="00105854" w:rsidRDefault="00105854" w:rsidP="002114C9">
            <w:pPr>
              <w:jc w:val="center"/>
              <w:rPr>
                <w:lang w:val="uk-UA"/>
              </w:rPr>
            </w:pPr>
            <w:r w:rsidRPr="00105854">
              <w:rPr>
                <w:lang w:val="uk-UA"/>
              </w:rPr>
              <w:t>Кращий AWT, менше перемикань</w:t>
            </w:r>
          </w:p>
        </w:tc>
        <w:tc>
          <w:tcPr>
            <w:tcW w:w="1466" w:type="dxa"/>
            <w:vAlign w:val="center"/>
          </w:tcPr>
          <w:p w:rsidR="00105854" w:rsidRPr="00105854" w:rsidRDefault="00105854" w:rsidP="002114C9">
            <w:pPr>
              <w:jc w:val="center"/>
              <w:rPr>
                <w:lang w:val="uk-UA"/>
              </w:rPr>
            </w:pPr>
            <w:r w:rsidRPr="00105854">
              <w:rPr>
                <w:lang w:val="uk-UA"/>
              </w:rPr>
              <w:t>Пріоритизація процесів</w:t>
            </w:r>
          </w:p>
        </w:tc>
        <w:tc>
          <w:tcPr>
            <w:tcW w:w="1696" w:type="dxa"/>
            <w:vAlign w:val="center"/>
          </w:tcPr>
          <w:p w:rsidR="00105854" w:rsidRPr="00105854" w:rsidRDefault="00105854" w:rsidP="002114C9">
            <w:pPr>
              <w:jc w:val="center"/>
              <w:rPr>
                <w:lang w:val="uk-UA"/>
              </w:rPr>
            </w:pPr>
            <w:r w:rsidRPr="00105854">
              <w:rPr>
                <w:lang w:val="uk-UA"/>
              </w:rPr>
              <w:t>Висока масштабованість</w:t>
            </w:r>
          </w:p>
        </w:tc>
      </w:tr>
      <w:tr w:rsidR="00105854" w:rsidRPr="00105854" w:rsidTr="00105854">
        <w:trPr>
          <w:jc w:val="center"/>
        </w:trPr>
        <w:tc>
          <w:tcPr>
            <w:tcW w:w="1749" w:type="dxa"/>
            <w:vAlign w:val="center"/>
          </w:tcPr>
          <w:p w:rsidR="00105854" w:rsidRPr="00105854" w:rsidRDefault="00105854" w:rsidP="002114C9">
            <w:pPr>
              <w:jc w:val="center"/>
              <w:rPr>
                <w:b/>
                <w:lang w:val="uk-UA"/>
              </w:rPr>
            </w:pPr>
            <w:r w:rsidRPr="00105854">
              <w:rPr>
                <w:b/>
                <w:lang w:val="uk-UA"/>
              </w:rPr>
              <w:t>Недоліки</w:t>
            </w:r>
          </w:p>
        </w:tc>
        <w:tc>
          <w:tcPr>
            <w:tcW w:w="1538" w:type="dxa"/>
            <w:vAlign w:val="center"/>
          </w:tcPr>
          <w:p w:rsidR="00105854" w:rsidRPr="00105854" w:rsidRDefault="00105854" w:rsidP="002114C9">
            <w:pPr>
              <w:jc w:val="center"/>
              <w:rPr>
                <w:lang w:val="uk-UA"/>
              </w:rPr>
            </w:pPr>
            <w:r w:rsidRPr="00105854">
              <w:rPr>
                <w:lang w:val="uk-UA"/>
              </w:rPr>
              <w:t>Дисбаланс ядер, фіксований квант</w:t>
            </w:r>
          </w:p>
        </w:tc>
        <w:tc>
          <w:tcPr>
            <w:tcW w:w="1405" w:type="dxa"/>
            <w:vAlign w:val="center"/>
          </w:tcPr>
          <w:p w:rsidR="00105854" w:rsidRPr="00105854" w:rsidRDefault="00105854" w:rsidP="002114C9">
            <w:pPr>
              <w:jc w:val="center"/>
              <w:rPr>
                <w:lang w:val="uk-UA"/>
              </w:rPr>
            </w:pPr>
            <w:r w:rsidRPr="00105854">
              <w:rPr>
                <w:lang w:val="uk-UA"/>
              </w:rPr>
              <w:t>Немає балансування між ядрами</w:t>
            </w:r>
          </w:p>
        </w:tc>
        <w:tc>
          <w:tcPr>
            <w:tcW w:w="1466" w:type="dxa"/>
            <w:vAlign w:val="center"/>
          </w:tcPr>
          <w:p w:rsidR="00105854" w:rsidRPr="00105854" w:rsidRDefault="00105854" w:rsidP="002114C9">
            <w:pPr>
              <w:jc w:val="center"/>
              <w:rPr>
                <w:lang w:val="uk-UA"/>
              </w:rPr>
            </w:pPr>
            <w:r w:rsidRPr="00105854">
              <w:rPr>
                <w:lang w:val="uk-UA"/>
              </w:rPr>
              <w:t>Потребує статичних ваг</w:t>
            </w:r>
          </w:p>
        </w:tc>
        <w:tc>
          <w:tcPr>
            <w:tcW w:w="1696" w:type="dxa"/>
            <w:vAlign w:val="center"/>
          </w:tcPr>
          <w:p w:rsidR="00105854" w:rsidRPr="00105854" w:rsidRDefault="00105854" w:rsidP="002114C9">
            <w:pPr>
              <w:jc w:val="center"/>
              <w:rPr>
                <w:lang w:val="uk-UA"/>
              </w:rPr>
            </w:pPr>
            <w:r w:rsidRPr="00105854">
              <w:rPr>
                <w:lang w:val="uk-UA"/>
              </w:rPr>
              <w:t>Складність реалізації</w:t>
            </w:r>
          </w:p>
        </w:tc>
      </w:tr>
    </w:tbl>
    <w:p w:rsidR="00183E81" w:rsidRPr="004C3856" w:rsidRDefault="00183E81" w:rsidP="00105854">
      <w:pPr>
        <w:spacing w:line="360" w:lineRule="auto"/>
        <w:ind w:firstLine="709"/>
        <w:jc w:val="both"/>
        <w:rPr>
          <w:sz w:val="28"/>
          <w:szCs w:val="28"/>
          <w:lang w:val="uk-UA"/>
        </w:rPr>
      </w:pPr>
    </w:p>
    <w:p w:rsidR="00183E81" w:rsidRDefault="004129EA" w:rsidP="00B71682">
      <w:pPr>
        <w:spacing w:line="360" w:lineRule="auto"/>
        <w:ind w:firstLine="709"/>
        <w:jc w:val="both"/>
        <w:rPr>
          <w:sz w:val="28"/>
          <w:szCs w:val="28"/>
          <w:lang w:val="uk-UA"/>
        </w:rPr>
      </w:pPr>
      <w:r w:rsidRPr="004129EA">
        <w:rPr>
          <w:sz w:val="28"/>
          <w:szCs w:val="28"/>
          <w:lang w:val="uk-UA"/>
        </w:rPr>
        <w:t xml:space="preserve">З таблиці 1.1 видно, що класичний Round Robin та Dynamic Quantum RR не передбачають механізму балансування навантаження між ядрами, що є їх суттєвим обмеженням у багатоядерних середовищах. Алгоритм DWRR забезпечує масштабованість, проте потребує попереднього визначення ваг процесів, що є непрактичним в умовах динамічного навантаження. </w:t>
      </w:r>
      <w:r>
        <w:rPr>
          <w:sz w:val="28"/>
          <w:szCs w:val="28"/>
          <w:lang w:val="uk-UA"/>
        </w:rPr>
        <w:t>Отже,</w:t>
      </w:r>
      <w:r w:rsidRPr="004129EA">
        <w:rPr>
          <w:sz w:val="28"/>
          <w:szCs w:val="28"/>
          <w:lang w:val="uk-UA"/>
        </w:rPr>
        <w:t xml:space="preserve"> зазначені обмеження</w:t>
      </w:r>
      <w:r>
        <w:rPr>
          <w:sz w:val="28"/>
          <w:szCs w:val="28"/>
          <w:lang w:val="uk-UA"/>
        </w:rPr>
        <w:t xml:space="preserve"> можна усунути </w:t>
      </w:r>
      <w:r w:rsidRPr="004129EA">
        <w:rPr>
          <w:sz w:val="28"/>
          <w:szCs w:val="28"/>
          <w:lang w:val="uk-UA"/>
        </w:rPr>
        <w:t>шляхом поєднання адаптивного кванту часу з проактивним механізмом викрадення задач.</w:t>
      </w:r>
    </w:p>
    <w:p w:rsidR="00D41312" w:rsidRPr="00D41312" w:rsidRDefault="00D41312" w:rsidP="00D41312">
      <w:pPr>
        <w:spacing w:line="360" w:lineRule="auto"/>
        <w:ind w:firstLine="709"/>
        <w:jc w:val="both"/>
        <w:rPr>
          <w:sz w:val="28"/>
          <w:szCs w:val="28"/>
          <w:lang w:val="uk-UA"/>
        </w:rPr>
      </w:pPr>
      <w:r w:rsidRPr="00D41312">
        <w:rPr>
          <w:sz w:val="28"/>
          <w:szCs w:val="28"/>
          <w:lang w:val="uk-UA"/>
        </w:rPr>
        <w:t>Питанням удосконалення алгоритму Round Robin присвячено значну кількість наукових робіт.</w:t>
      </w:r>
    </w:p>
    <w:p w:rsidR="00D41312" w:rsidRPr="00D41312" w:rsidRDefault="00985394" w:rsidP="00D41312">
      <w:pPr>
        <w:spacing w:line="360" w:lineRule="auto"/>
        <w:ind w:firstLine="709"/>
        <w:jc w:val="both"/>
        <w:rPr>
          <w:sz w:val="28"/>
          <w:szCs w:val="28"/>
          <w:lang w:val="uk-UA"/>
        </w:rPr>
      </w:pPr>
      <w:r>
        <w:rPr>
          <w:sz w:val="28"/>
          <w:szCs w:val="28"/>
          <w:lang w:val="uk-UA"/>
        </w:rPr>
        <w:lastRenderedPageBreak/>
        <w:t>В запропонованому а</w:t>
      </w:r>
      <w:r w:rsidR="00D41312" w:rsidRPr="00D41312">
        <w:rPr>
          <w:sz w:val="28"/>
          <w:szCs w:val="28"/>
          <w:lang w:val="uk-UA"/>
        </w:rPr>
        <w:t>лгоритм</w:t>
      </w:r>
      <w:r>
        <w:rPr>
          <w:sz w:val="28"/>
          <w:szCs w:val="28"/>
          <w:lang w:val="uk-UA"/>
        </w:rPr>
        <w:t>і</w:t>
      </w:r>
      <w:r w:rsidR="00D41312" w:rsidRPr="00D41312">
        <w:rPr>
          <w:sz w:val="28"/>
          <w:szCs w:val="28"/>
          <w:lang w:val="uk-UA"/>
        </w:rPr>
        <w:t xml:space="preserve"> Dynamic Time Quantum Round Robin (DTQRR), квант розрахову</w:t>
      </w:r>
      <w:r>
        <w:rPr>
          <w:sz w:val="28"/>
          <w:szCs w:val="28"/>
          <w:lang w:val="uk-UA"/>
        </w:rPr>
        <w:t>єть</w:t>
      </w:r>
      <w:r w:rsidR="00D41312" w:rsidRPr="00D41312">
        <w:rPr>
          <w:sz w:val="28"/>
          <w:szCs w:val="28"/>
          <w:lang w:val="uk-UA"/>
        </w:rPr>
        <w:t>ся на основі середнього та медіанного значення burst time. Автори показали зменшення AWT на 15–25% порівняно з класичним RR.</w:t>
      </w:r>
    </w:p>
    <w:p w:rsidR="00D41312" w:rsidRPr="00D41312" w:rsidRDefault="00985394" w:rsidP="00D41312">
      <w:pPr>
        <w:spacing w:line="360" w:lineRule="auto"/>
        <w:ind w:firstLine="709"/>
        <w:jc w:val="both"/>
        <w:rPr>
          <w:sz w:val="28"/>
          <w:szCs w:val="28"/>
          <w:lang w:val="uk-UA"/>
        </w:rPr>
      </w:pPr>
      <w:r>
        <w:rPr>
          <w:sz w:val="28"/>
          <w:szCs w:val="28"/>
          <w:lang w:val="uk-UA"/>
        </w:rPr>
        <w:t>Розробники</w:t>
      </w:r>
      <w:r w:rsidR="00D41312" w:rsidRPr="00D41312">
        <w:rPr>
          <w:sz w:val="28"/>
          <w:szCs w:val="28"/>
          <w:lang w:val="uk-UA"/>
        </w:rPr>
        <w:t xml:space="preserve"> Self-Adjusting Round Robin (SARR)</w:t>
      </w:r>
      <w:r>
        <w:rPr>
          <w:sz w:val="28"/>
          <w:szCs w:val="28"/>
          <w:lang w:val="uk-UA"/>
        </w:rPr>
        <w:t xml:space="preserve"> запропнували</w:t>
      </w:r>
      <w:r w:rsidR="00D41312" w:rsidRPr="00D41312">
        <w:rPr>
          <w:sz w:val="28"/>
          <w:szCs w:val="28"/>
          <w:lang w:val="uk-UA"/>
        </w:rPr>
        <w:t xml:space="preserve"> квант динамічно змінюва</w:t>
      </w:r>
      <w:r>
        <w:rPr>
          <w:sz w:val="28"/>
          <w:szCs w:val="28"/>
          <w:lang w:val="uk-UA"/>
        </w:rPr>
        <w:t>ти</w:t>
      </w:r>
      <w:r w:rsidR="00D41312" w:rsidRPr="00D41312">
        <w:rPr>
          <w:sz w:val="28"/>
          <w:szCs w:val="28"/>
          <w:lang w:val="uk-UA"/>
        </w:rPr>
        <w:t xml:space="preserve"> залежно від залишкового часу процесів. Алгоритм продемонстрував кращі результати за метриками AWT та ATT.</w:t>
      </w:r>
    </w:p>
    <w:p w:rsidR="00D41312" w:rsidRPr="00D41312" w:rsidRDefault="00D41312" w:rsidP="00D41312">
      <w:pPr>
        <w:spacing w:line="360" w:lineRule="auto"/>
        <w:ind w:firstLine="709"/>
        <w:jc w:val="both"/>
        <w:rPr>
          <w:sz w:val="28"/>
          <w:szCs w:val="28"/>
          <w:lang w:val="uk-UA"/>
        </w:rPr>
      </w:pPr>
      <w:r w:rsidRPr="00D41312">
        <w:rPr>
          <w:sz w:val="28"/>
          <w:szCs w:val="28"/>
          <w:lang w:val="uk-UA"/>
        </w:rPr>
        <w:t xml:space="preserve">У роботі </w:t>
      </w:r>
      <w:r w:rsidR="00985394">
        <w:rPr>
          <w:sz w:val="28"/>
          <w:szCs w:val="28"/>
          <w:lang w:val="uk-UA"/>
        </w:rPr>
        <w:t>Раджпута</w:t>
      </w:r>
      <w:r w:rsidRPr="00D41312">
        <w:rPr>
          <w:sz w:val="28"/>
          <w:szCs w:val="28"/>
          <w:lang w:val="uk-UA"/>
        </w:rPr>
        <w:t xml:space="preserve"> та </w:t>
      </w:r>
      <w:r w:rsidR="00985394">
        <w:rPr>
          <w:sz w:val="28"/>
          <w:szCs w:val="28"/>
          <w:lang w:val="uk-UA"/>
        </w:rPr>
        <w:t>Гапта</w:t>
      </w:r>
      <w:r w:rsidRPr="00D41312">
        <w:rPr>
          <w:sz w:val="28"/>
          <w:szCs w:val="28"/>
          <w:lang w:val="uk-UA"/>
        </w:rPr>
        <w:t xml:space="preserve"> (2022) було запропоновано гібридний алгоритм, що поєднує динамічний квант з пріоритетами. Однак автори не розглядали проблему балансування навантаження між ядрами.</w:t>
      </w:r>
    </w:p>
    <w:p w:rsidR="00D41312" w:rsidRPr="00D41312" w:rsidRDefault="00985394" w:rsidP="00D41312">
      <w:pPr>
        <w:spacing w:line="360" w:lineRule="auto"/>
        <w:ind w:firstLine="709"/>
        <w:jc w:val="both"/>
        <w:rPr>
          <w:sz w:val="28"/>
          <w:szCs w:val="28"/>
          <w:lang w:val="uk-UA"/>
        </w:rPr>
      </w:pPr>
      <w:r>
        <w:rPr>
          <w:sz w:val="28"/>
          <w:szCs w:val="28"/>
          <w:lang w:val="uk-UA"/>
        </w:rPr>
        <w:t>Б</w:t>
      </w:r>
      <w:r w:rsidR="00D41312" w:rsidRPr="00D41312">
        <w:rPr>
          <w:sz w:val="28"/>
          <w:szCs w:val="28"/>
          <w:lang w:val="uk-UA"/>
        </w:rPr>
        <w:t xml:space="preserve">алансування навантаження в багатоядерних системах </w:t>
      </w:r>
      <w:r>
        <w:rPr>
          <w:sz w:val="28"/>
          <w:szCs w:val="28"/>
          <w:lang w:val="uk-UA"/>
        </w:rPr>
        <w:t>було враховано в</w:t>
      </w:r>
      <w:r w:rsidR="00D41312" w:rsidRPr="00D41312">
        <w:rPr>
          <w:sz w:val="28"/>
          <w:szCs w:val="28"/>
          <w:lang w:val="uk-UA"/>
        </w:rPr>
        <w:t>:</w:t>
      </w:r>
    </w:p>
    <w:p w:rsidR="00D41312" w:rsidRPr="00D41312" w:rsidRDefault="00985394" w:rsidP="00D41312">
      <w:pPr>
        <w:spacing w:line="360" w:lineRule="auto"/>
        <w:ind w:firstLine="709"/>
        <w:jc w:val="both"/>
        <w:rPr>
          <w:sz w:val="28"/>
          <w:szCs w:val="28"/>
          <w:lang w:val="uk-UA"/>
        </w:rPr>
      </w:pPr>
      <w:r>
        <w:rPr>
          <w:sz w:val="28"/>
          <w:szCs w:val="28"/>
          <w:lang w:val="uk-UA"/>
        </w:rPr>
        <w:t xml:space="preserve">- </w:t>
      </w:r>
      <w:r w:rsidR="00D41312" w:rsidRPr="00D41312">
        <w:rPr>
          <w:sz w:val="28"/>
          <w:szCs w:val="28"/>
          <w:lang w:val="uk-UA"/>
        </w:rPr>
        <w:t>алгоритм</w:t>
      </w:r>
      <w:r>
        <w:rPr>
          <w:sz w:val="28"/>
          <w:szCs w:val="28"/>
          <w:lang w:val="uk-UA"/>
        </w:rPr>
        <w:t>і</w:t>
      </w:r>
      <w:r w:rsidR="00D41312" w:rsidRPr="00D41312">
        <w:rPr>
          <w:sz w:val="28"/>
          <w:szCs w:val="28"/>
          <w:lang w:val="uk-UA"/>
        </w:rPr>
        <w:t xml:space="preserve"> Load Balanced Round Robin</w:t>
      </w:r>
      <w:r>
        <w:rPr>
          <w:sz w:val="28"/>
          <w:szCs w:val="28"/>
          <w:lang w:val="uk-UA"/>
        </w:rPr>
        <w:t xml:space="preserve"> (2023)</w:t>
      </w:r>
      <w:r w:rsidR="00D41312" w:rsidRPr="00D41312">
        <w:rPr>
          <w:sz w:val="28"/>
          <w:szCs w:val="28"/>
          <w:lang w:val="uk-UA"/>
        </w:rPr>
        <w:t>, який використовує міграцію задач, але з фіксованим квантом.</w:t>
      </w:r>
    </w:p>
    <w:p w:rsidR="00D41312" w:rsidRPr="00D41312" w:rsidRDefault="000E57E0" w:rsidP="00D41312">
      <w:pPr>
        <w:spacing w:line="360" w:lineRule="auto"/>
        <w:ind w:firstLine="709"/>
        <w:jc w:val="both"/>
        <w:rPr>
          <w:sz w:val="28"/>
          <w:szCs w:val="28"/>
          <w:lang w:val="uk-UA"/>
        </w:rPr>
      </w:pPr>
      <w:r>
        <w:rPr>
          <w:sz w:val="28"/>
          <w:szCs w:val="28"/>
          <w:lang w:val="uk-UA"/>
        </w:rPr>
        <w:t xml:space="preserve">- </w:t>
      </w:r>
      <w:r w:rsidR="00D41312" w:rsidRPr="00D41312">
        <w:rPr>
          <w:sz w:val="28"/>
          <w:szCs w:val="28"/>
          <w:lang w:val="uk-UA"/>
        </w:rPr>
        <w:t xml:space="preserve"> дослідж</w:t>
      </w:r>
      <w:r>
        <w:rPr>
          <w:sz w:val="28"/>
          <w:szCs w:val="28"/>
          <w:lang w:val="uk-UA"/>
        </w:rPr>
        <w:t>енні</w:t>
      </w:r>
      <w:r w:rsidR="00D41312" w:rsidRPr="00D41312">
        <w:rPr>
          <w:sz w:val="28"/>
          <w:szCs w:val="28"/>
          <w:lang w:val="uk-UA"/>
        </w:rPr>
        <w:t xml:space="preserve"> вплив</w:t>
      </w:r>
      <w:r>
        <w:rPr>
          <w:sz w:val="28"/>
          <w:szCs w:val="28"/>
          <w:lang w:val="uk-UA"/>
        </w:rPr>
        <w:t>у</w:t>
      </w:r>
      <w:r w:rsidR="00D41312" w:rsidRPr="00D41312">
        <w:rPr>
          <w:sz w:val="28"/>
          <w:szCs w:val="28"/>
          <w:lang w:val="uk-UA"/>
        </w:rPr>
        <w:t xml:space="preserve"> overhead міграції на ефективність планувальників.</w:t>
      </w:r>
    </w:p>
    <w:p w:rsidR="00D41312" w:rsidRPr="00D41312" w:rsidRDefault="00D41312" w:rsidP="00D41312">
      <w:pPr>
        <w:spacing w:line="360" w:lineRule="auto"/>
        <w:ind w:firstLine="709"/>
        <w:jc w:val="both"/>
        <w:rPr>
          <w:sz w:val="28"/>
          <w:szCs w:val="28"/>
          <w:lang w:val="uk-UA"/>
        </w:rPr>
      </w:pPr>
      <w:r w:rsidRPr="00D41312">
        <w:rPr>
          <w:sz w:val="28"/>
          <w:szCs w:val="28"/>
          <w:lang w:val="uk-UA"/>
        </w:rPr>
        <w:t>Аналіз літератури показує, що більшість сучасних досліджень фокусується або на адаптивному кванті, або на балансуванні навантаження. Роботи, які поєднують обидва підходи з використанням плаваючої ваги та врахуванням overhead міграції, зустрічаються рідко. Саме ця прогалина обумовлює актуальність даного дослідження.</w:t>
      </w:r>
    </w:p>
    <w:p w:rsidR="00105854" w:rsidRDefault="000E57E0" w:rsidP="00D41312">
      <w:pPr>
        <w:spacing w:line="360" w:lineRule="auto"/>
        <w:ind w:firstLine="709"/>
        <w:jc w:val="both"/>
        <w:rPr>
          <w:sz w:val="28"/>
          <w:szCs w:val="28"/>
          <w:lang w:val="uk-UA"/>
        </w:rPr>
      </w:pPr>
      <w:r>
        <w:rPr>
          <w:sz w:val="28"/>
          <w:szCs w:val="28"/>
          <w:lang w:val="uk-UA"/>
        </w:rPr>
        <w:t>Отже, і</w:t>
      </w:r>
      <w:r w:rsidR="00D41312" w:rsidRPr="00D41312">
        <w:rPr>
          <w:sz w:val="28"/>
          <w:szCs w:val="28"/>
          <w:lang w:val="uk-UA"/>
        </w:rPr>
        <w:t>снуючі алгоритми планування процесів мають суттєві недоліки при використанні в сучасних багатоядерних системах. Відсутність комплексного підходу, що поєднує адаптивний квант з динамічним балансуванням навантаження, визначає необхідність розробки нового гібридного алгоритму.</w:t>
      </w:r>
    </w:p>
    <w:p w:rsidR="00D41312" w:rsidRDefault="00D41312" w:rsidP="00B71682">
      <w:pPr>
        <w:spacing w:line="360" w:lineRule="auto"/>
        <w:ind w:firstLine="709"/>
        <w:jc w:val="both"/>
        <w:rPr>
          <w:sz w:val="28"/>
          <w:szCs w:val="28"/>
          <w:lang w:val="uk-UA"/>
        </w:rPr>
      </w:pPr>
    </w:p>
    <w:p w:rsidR="004851A3" w:rsidRDefault="004851A3" w:rsidP="004851A3">
      <w:pPr>
        <w:spacing w:line="360" w:lineRule="auto"/>
        <w:ind w:firstLine="709"/>
        <w:jc w:val="both"/>
        <w:rPr>
          <w:b/>
          <w:sz w:val="28"/>
          <w:szCs w:val="28"/>
          <w:lang w:val="uk-UA"/>
        </w:rPr>
      </w:pPr>
      <w:r w:rsidRPr="0055124E">
        <w:rPr>
          <w:b/>
          <w:sz w:val="28"/>
          <w:szCs w:val="28"/>
          <w:lang w:val="uk-UA"/>
        </w:rPr>
        <w:t xml:space="preserve">1.3 </w:t>
      </w:r>
      <w:r w:rsidR="002E01F0" w:rsidRPr="002E01F0">
        <w:rPr>
          <w:b/>
          <w:sz w:val="28"/>
          <w:szCs w:val="28"/>
          <w:lang w:val="uk-UA"/>
        </w:rPr>
        <w:t>Методи балансування навантаження в багатоядерних системах</w:t>
      </w:r>
    </w:p>
    <w:p w:rsidR="004851A3" w:rsidRPr="0055124E" w:rsidRDefault="004851A3" w:rsidP="004851A3">
      <w:pPr>
        <w:spacing w:line="360" w:lineRule="auto"/>
        <w:ind w:firstLine="709"/>
        <w:jc w:val="both"/>
        <w:rPr>
          <w:b/>
          <w:sz w:val="28"/>
          <w:szCs w:val="28"/>
          <w:lang w:val="uk-UA"/>
        </w:rPr>
      </w:pPr>
    </w:p>
    <w:p w:rsidR="00086D36" w:rsidRPr="00086D36" w:rsidRDefault="00086D36" w:rsidP="00086D36">
      <w:pPr>
        <w:spacing w:line="360" w:lineRule="auto"/>
        <w:ind w:firstLine="709"/>
        <w:jc w:val="both"/>
        <w:rPr>
          <w:sz w:val="28"/>
          <w:szCs w:val="28"/>
          <w:lang w:val="uk-UA"/>
        </w:rPr>
      </w:pPr>
      <w:r w:rsidRPr="00086D36">
        <w:rPr>
          <w:sz w:val="28"/>
          <w:szCs w:val="28"/>
          <w:lang w:val="uk-UA"/>
        </w:rPr>
        <w:t xml:space="preserve">Балансування навантаження в багатоядерних системах </w:t>
      </w:r>
      <w:r w:rsidR="003346A3">
        <w:rPr>
          <w:sz w:val="28"/>
          <w:szCs w:val="28"/>
          <w:lang w:val="uk-UA"/>
        </w:rPr>
        <w:t>–</w:t>
      </w:r>
      <w:r w:rsidRPr="00086D36">
        <w:rPr>
          <w:sz w:val="28"/>
          <w:szCs w:val="28"/>
          <w:lang w:val="uk-UA"/>
        </w:rPr>
        <w:t xml:space="preserve"> це сукупність механізмів, що забезпечують рівномірний розподіл обчислювальної роботи між </w:t>
      </w:r>
      <w:r w:rsidRPr="00086D36">
        <w:rPr>
          <w:sz w:val="28"/>
          <w:szCs w:val="28"/>
          <w:lang w:val="uk-UA"/>
        </w:rPr>
        <w:lastRenderedPageBreak/>
        <w:t>ядрами процесора з метою максимізації продуктивності та мінімізації часу простоювання ядер. У літературі виділяють три основні підходи до організації балансування: статичний, динамічний та гібридний [1</w:t>
      </w:r>
      <w:r w:rsidR="00223BB0">
        <w:rPr>
          <w:sz w:val="28"/>
          <w:szCs w:val="28"/>
          <w:lang w:val="uk-UA"/>
        </w:rPr>
        <w:t>0</w:t>
      </w:r>
      <w:r w:rsidRPr="00086D36">
        <w:rPr>
          <w:sz w:val="28"/>
          <w:szCs w:val="28"/>
          <w:lang w:val="uk-UA"/>
        </w:rPr>
        <w:t>].</w:t>
      </w:r>
    </w:p>
    <w:p w:rsidR="00086D36" w:rsidRPr="00086D36" w:rsidRDefault="00086D36" w:rsidP="00086D36">
      <w:pPr>
        <w:spacing w:line="360" w:lineRule="auto"/>
        <w:ind w:firstLine="709"/>
        <w:jc w:val="both"/>
        <w:rPr>
          <w:sz w:val="28"/>
          <w:szCs w:val="28"/>
          <w:lang w:val="uk-UA"/>
        </w:rPr>
      </w:pPr>
      <w:r w:rsidRPr="00FA3403">
        <w:rPr>
          <w:spacing w:val="40"/>
          <w:sz w:val="28"/>
          <w:szCs w:val="28"/>
          <w:lang w:val="uk-UA"/>
        </w:rPr>
        <w:t>Статичне балансування навантаження</w:t>
      </w:r>
      <w:r w:rsidR="00223BB0">
        <w:rPr>
          <w:sz w:val="28"/>
          <w:szCs w:val="28"/>
          <w:lang w:val="uk-UA"/>
        </w:rPr>
        <w:t xml:space="preserve">. </w:t>
      </w:r>
      <w:r w:rsidRPr="00086D36">
        <w:rPr>
          <w:sz w:val="28"/>
          <w:szCs w:val="28"/>
          <w:lang w:val="uk-UA"/>
        </w:rPr>
        <w:t>При статичному балансуванні задачі розподіляються між ядрами до початку виконання і не змінюють свого призначення під час роботи системи. Кожне ядро обслуговує власну чергу задач, і міграція між ядрами не допускається [</w:t>
      </w:r>
      <w:r w:rsidR="00223BB0">
        <w:rPr>
          <w:sz w:val="28"/>
          <w:szCs w:val="28"/>
          <w:lang w:val="uk-UA"/>
        </w:rPr>
        <w:t>11</w:t>
      </w:r>
      <w:r w:rsidRPr="00086D36">
        <w:rPr>
          <w:sz w:val="28"/>
          <w:szCs w:val="28"/>
          <w:lang w:val="uk-UA"/>
        </w:rPr>
        <w:t>]. Перевагами такого підходу є простота реалізації, передбачуваний час відгуку та відсутність накладних витрат на міграцію.</w:t>
      </w:r>
    </w:p>
    <w:p w:rsidR="00086D36" w:rsidRPr="00086D36" w:rsidRDefault="00086D36" w:rsidP="00086D36">
      <w:pPr>
        <w:spacing w:line="360" w:lineRule="auto"/>
        <w:ind w:firstLine="709"/>
        <w:jc w:val="both"/>
        <w:rPr>
          <w:sz w:val="28"/>
          <w:szCs w:val="28"/>
          <w:lang w:val="uk-UA"/>
        </w:rPr>
      </w:pPr>
      <w:r w:rsidRPr="00086D36">
        <w:rPr>
          <w:sz w:val="28"/>
          <w:szCs w:val="28"/>
          <w:lang w:val="uk-UA"/>
        </w:rPr>
        <w:t xml:space="preserve">Проте статичне балансування має суттєве обмеження: воно не може реагувати на динамічну зміну навантаження. Якщо одне ядро отримало набір важких задач, а інше </w:t>
      </w:r>
      <w:r w:rsidR="003346A3">
        <w:rPr>
          <w:sz w:val="28"/>
          <w:szCs w:val="28"/>
          <w:lang w:val="uk-UA"/>
        </w:rPr>
        <w:t>–</w:t>
      </w:r>
      <w:r w:rsidRPr="00086D36">
        <w:rPr>
          <w:sz w:val="28"/>
          <w:szCs w:val="28"/>
          <w:lang w:val="uk-UA"/>
        </w:rPr>
        <w:t xml:space="preserve"> легких, дисбаланс зберігатиметься до завершення всіх задач поточного розподілу [</w:t>
      </w:r>
      <w:r w:rsidR="00223BB0">
        <w:rPr>
          <w:sz w:val="28"/>
          <w:szCs w:val="28"/>
          <w:lang w:val="uk-UA"/>
        </w:rPr>
        <w:t>11</w:t>
      </w:r>
      <w:r w:rsidRPr="00086D36">
        <w:rPr>
          <w:sz w:val="28"/>
          <w:szCs w:val="28"/>
          <w:lang w:val="uk-UA"/>
        </w:rPr>
        <w:t>]. Дослідження [</w:t>
      </w:r>
      <w:r w:rsidR="00223BB0">
        <w:rPr>
          <w:sz w:val="28"/>
          <w:szCs w:val="28"/>
          <w:lang w:val="uk-UA"/>
        </w:rPr>
        <w:t>12</w:t>
      </w:r>
      <w:r w:rsidRPr="00086D36">
        <w:rPr>
          <w:sz w:val="28"/>
          <w:szCs w:val="28"/>
          <w:lang w:val="uk-UA"/>
        </w:rPr>
        <w:t>] показали, що статичне розбиття задач за ядрами (partitioned scheduling) призводить до неефективного використання обчислювальних ресурсів, оскільки не використовує залишкову обчислювальну потужність незавантажених ядер.</w:t>
      </w:r>
    </w:p>
    <w:p w:rsidR="00086D36" w:rsidRPr="00086D36" w:rsidRDefault="00086D36" w:rsidP="00086D36">
      <w:pPr>
        <w:spacing w:line="360" w:lineRule="auto"/>
        <w:ind w:firstLine="709"/>
        <w:jc w:val="both"/>
        <w:rPr>
          <w:sz w:val="28"/>
          <w:szCs w:val="28"/>
          <w:lang w:val="uk-UA"/>
        </w:rPr>
      </w:pPr>
      <w:r w:rsidRPr="00FA3403">
        <w:rPr>
          <w:spacing w:val="40"/>
          <w:sz w:val="28"/>
          <w:szCs w:val="28"/>
          <w:lang w:val="uk-UA"/>
        </w:rPr>
        <w:t>Динамічне (адаптивне) балансування навантаження</w:t>
      </w:r>
      <w:r w:rsidR="00223BB0" w:rsidRPr="00223BB0">
        <w:rPr>
          <w:b/>
          <w:sz w:val="28"/>
          <w:szCs w:val="28"/>
          <w:lang w:val="uk-UA"/>
        </w:rPr>
        <w:t>.</w:t>
      </w:r>
      <w:r w:rsidR="00223BB0">
        <w:rPr>
          <w:sz w:val="28"/>
          <w:szCs w:val="28"/>
          <w:lang w:val="uk-UA"/>
        </w:rPr>
        <w:t xml:space="preserve"> </w:t>
      </w:r>
      <w:r w:rsidRPr="00086D36">
        <w:rPr>
          <w:sz w:val="28"/>
          <w:szCs w:val="28"/>
          <w:lang w:val="uk-UA"/>
        </w:rPr>
        <w:t>Динамічне балансування передбачає перерозподіл задач між ядрами під час виконання на основі поточного стану системи. Рішення про міграцію задачі приймається на основі метрики дисбалансу, яка обчислюється у реальному часі [</w:t>
      </w:r>
      <w:r w:rsidR="00223BB0">
        <w:rPr>
          <w:sz w:val="28"/>
          <w:szCs w:val="28"/>
          <w:lang w:val="uk-UA"/>
        </w:rPr>
        <w:t>13</w:t>
      </w:r>
      <w:r w:rsidRPr="00086D36">
        <w:rPr>
          <w:sz w:val="28"/>
          <w:szCs w:val="28"/>
          <w:lang w:val="uk-UA"/>
        </w:rPr>
        <w:t>]. Основними різновидами динамічного балансування є:</w:t>
      </w:r>
    </w:p>
    <w:p w:rsidR="00086D36" w:rsidRPr="00086D36" w:rsidRDefault="00223BB0" w:rsidP="00086D36">
      <w:pPr>
        <w:spacing w:line="360" w:lineRule="auto"/>
        <w:ind w:firstLine="709"/>
        <w:jc w:val="both"/>
        <w:rPr>
          <w:sz w:val="28"/>
          <w:szCs w:val="28"/>
          <w:lang w:val="uk-UA"/>
        </w:rPr>
      </w:pPr>
      <w:r>
        <w:rPr>
          <w:sz w:val="28"/>
          <w:szCs w:val="28"/>
          <w:lang w:val="uk-UA"/>
        </w:rPr>
        <w:t xml:space="preserve">- </w:t>
      </w:r>
      <w:r w:rsidR="00086D36" w:rsidRPr="00086D36">
        <w:rPr>
          <w:sz w:val="28"/>
          <w:szCs w:val="28"/>
          <w:lang w:val="uk-UA"/>
        </w:rPr>
        <w:t xml:space="preserve">Глобальне планування </w:t>
      </w:r>
      <w:r w:rsidR="003346A3">
        <w:rPr>
          <w:sz w:val="28"/>
          <w:szCs w:val="28"/>
          <w:lang w:val="uk-UA"/>
        </w:rPr>
        <w:t>–</w:t>
      </w:r>
      <w:r w:rsidR="00086D36" w:rsidRPr="00086D36">
        <w:rPr>
          <w:sz w:val="28"/>
          <w:szCs w:val="28"/>
          <w:lang w:val="uk-UA"/>
        </w:rPr>
        <w:t xml:space="preserve"> усі задачі зберігаються у спільній черзі, з якої ядра вибирають задачі для виконання. Забезпечує максимальну гнучкість, але породжує суперечку за доступ до спільної черги, що знижує масштабованість при великій кількості ядер [</w:t>
      </w:r>
      <w:r>
        <w:rPr>
          <w:sz w:val="28"/>
          <w:szCs w:val="28"/>
          <w:lang w:val="uk-UA"/>
        </w:rPr>
        <w:t>12</w:t>
      </w:r>
      <w:r w:rsidR="00086D36" w:rsidRPr="00086D36">
        <w:rPr>
          <w:sz w:val="28"/>
          <w:szCs w:val="28"/>
          <w:lang w:val="uk-UA"/>
        </w:rPr>
        <w:t>].</w:t>
      </w:r>
    </w:p>
    <w:p w:rsidR="00223BB0" w:rsidRDefault="00223BB0" w:rsidP="00223BB0">
      <w:pPr>
        <w:spacing w:line="360" w:lineRule="auto"/>
        <w:ind w:firstLine="709"/>
        <w:jc w:val="both"/>
        <w:rPr>
          <w:sz w:val="28"/>
          <w:szCs w:val="28"/>
          <w:lang w:val="uk-UA"/>
        </w:rPr>
      </w:pPr>
      <w:r>
        <w:rPr>
          <w:sz w:val="28"/>
          <w:szCs w:val="28"/>
          <w:lang w:val="uk-UA"/>
        </w:rPr>
        <w:t xml:space="preserve">- </w:t>
      </w:r>
      <w:r w:rsidR="00086D36" w:rsidRPr="00086D36">
        <w:rPr>
          <w:sz w:val="28"/>
          <w:szCs w:val="28"/>
          <w:lang w:val="uk-UA"/>
        </w:rPr>
        <w:t xml:space="preserve">Балансування на основі порогу </w:t>
      </w:r>
      <w:r w:rsidR="003346A3">
        <w:rPr>
          <w:sz w:val="28"/>
          <w:szCs w:val="28"/>
          <w:lang w:val="uk-UA"/>
        </w:rPr>
        <w:t>–</w:t>
      </w:r>
      <w:r w:rsidR="00086D36" w:rsidRPr="00086D36">
        <w:rPr>
          <w:sz w:val="28"/>
          <w:szCs w:val="28"/>
          <w:lang w:val="uk-UA"/>
        </w:rPr>
        <w:t xml:space="preserve"> міграція задачі відбувається лише тоді, коли різниця між навантаженням ядер перевищує заданий поріг </w:t>
      </w:r>
      <w:r>
        <w:rPr>
          <w:sz w:val="28"/>
          <w:szCs w:val="28"/>
          <w:lang w:val="uk-UA"/>
        </w:rPr>
        <w:t>δ</w:t>
      </w:r>
    </w:p>
    <w:p w:rsidR="00086D36" w:rsidRPr="00086D36" w:rsidRDefault="00B16572" w:rsidP="00223BB0">
      <w:pPr>
        <w:spacing w:line="360" w:lineRule="auto"/>
        <w:ind w:firstLine="709"/>
        <w:jc w:val="center"/>
        <w:rPr>
          <w:sz w:val="28"/>
          <w:szCs w:val="28"/>
          <w:lang w:val="uk-UA"/>
        </w:rPr>
      </w:pPr>
      <m:oMath>
        <m:eqArr>
          <m:eqArrPr>
            <m:ctrlPr>
              <w:rPr>
                <w:rFonts w:ascii="Cambria Math" w:hAnsi="Cambria Math"/>
                <w:sz w:val="28"/>
                <w:szCs w:val="28"/>
                <w:lang w:val="uk-UA"/>
              </w:rPr>
            </m:ctrlPr>
          </m:eqArrPr>
          <m:e>
            <m:r>
              <m:rPr>
                <m:sty m:val="p"/>
              </m:rPr>
              <w:rPr>
                <w:rFonts w:ascii="Cambria Math" w:hAnsi="Cambria Math"/>
                <w:sz w:val="28"/>
                <w:szCs w:val="28"/>
                <w:lang w:val="uk-UA"/>
              </w:rPr>
              <m:t>Δ</m:t>
            </m:r>
            <m:func>
              <m:funcPr>
                <m:ctrlPr>
                  <w:rPr>
                    <w:rFonts w:ascii="Cambria Math" w:hAnsi="Cambria Math"/>
                    <w:sz w:val="28"/>
                    <w:szCs w:val="28"/>
                    <w:lang w:val="uk-UA"/>
                  </w:rPr>
                </m:ctrlPr>
              </m:funcPr>
              <m:fName>
                <m:r>
                  <w:rPr>
                    <w:rFonts w:ascii="Cambria Math" w:hAnsi="Cambria Math"/>
                    <w:sz w:val="28"/>
                    <w:szCs w:val="28"/>
                    <w:lang w:val="uk-UA"/>
                  </w:rPr>
                  <m:t>L</m:t>
                </m:r>
              </m:fName>
              <m:e>
                <m:r>
                  <w:rPr>
                    <w:rFonts w:ascii="Cambria Math" w:hAnsi="Cambria Math"/>
                    <w:sz w:val="28"/>
                    <w:szCs w:val="28"/>
                    <w:lang w:val="uk-UA"/>
                  </w:rPr>
                  <m:t>(t)</m:t>
                </m:r>
              </m:e>
            </m:func>
            <m:r>
              <w:rPr>
                <w:rFonts w:ascii="Cambria Math" w:hAnsi="Cambria Math"/>
                <w:sz w:val="28"/>
                <w:szCs w:val="28"/>
                <w:lang w:val="uk-UA"/>
              </w:rPr>
              <m:t>=</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max</m:t>
                    </m:r>
                  </m:sub>
                </m:sSub>
              </m:fName>
              <m:e>
                <m:r>
                  <w:rPr>
                    <w:rFonts w:ascii="Cambria Math" w:hAnsi="Cambria Math"/>
                    <w:sz w:val="28"/>
                    <w:szCs w:val="28"/>
                    <w:lang w:val="uk-UA"/>
                  </w:rPr>
                  <m:t>(t)</m:t>
                </m:r>
              </m:e>
            </m:func>
            <m:r>
              <w:rPr>
                <w:rFonts w:ascii="Cambria Math" w:hAnsi="Cambria Math"/>
                <w:sz w:val="28"/>
                <w:szCs w:val="28"/>
                <w:lang w:val="uk-UA"/>
              </w:rPr>
              <m:t>-</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L</m:t>
                    </m:r>
                  </m:e>
                  <m:sub>
                    <m:r>
                      <w:rPr>
                        <w:rFonts w:ascii="Cambria Math" w:hAnsi="Cambria Math"/>
                        <w:sz w:val="28"/>
                        <w:szCs w:val="28"/>
                        <w:lang w:val="uk-UA"/>
                      </w:rPr>
                      <m:t>min</m:t>
                    </m:r>
                  </m:sub>
                </m:sSub>
              </m:fName>
              <m:e>
                <m:r>
                  <w:rPr>
                    <w:rFonts w:ascii="Cambria Math" w:hAnsi="Cambria Math"/>
                    <w:sz w:val="28"/>
                    <w:szCs w:val="28"/>
                    <w:lang w:val="uk-UA"/>
                  </w:rPr>
                  <m:t>(t)</m:t>
                </m:r>
              </m:e>
            </m:func>
            <m:r>
              <w:rPr>
                <w:rFonts w:ascii="Cambria Math" w:hAnsi="Cambria Math"/>
                <w:sz w:val="28"/>
                <w:szCs w:val="28"/>
                <w:lang w:val="uk-UA"/>
              </w:rPr>
              <m:t>&gt;δ</m:t>
            </m:r>
          </m:e>
        </m:eqArr>
      </m:oMath>
      <w:r w:rsidR="00223BB0">
        <w:rPr>
          <w:sz w:val="28"/>
          <w:szCs w:val="28"/>
          <w:lang w:val="uk-UA"/>
        </w:rPr>
        <w:t>,</w:t>
      </w:r>
    </w:p>
    <w:p w:rsidR="00086D36" w:rsidRPr="00086D36" w:rsidRDefault="00086D36" w:rsidP="009452B0">
      <w:pPr>
        <w:spacing w:line="360" w:lineRule="auto"/>
        <w:jc w:val="both"/>
        <w:rPr>
          <w:sz w:val="28"/>
          <w:szCs w:val="28"/>
          <w:lang w:val="uk-UA"/>
        </w:rPr>
      </w:pPr>
      <w:r w:rsidRPr="00086D36">
        <w:rPr>
          <w:sz w:val="28"/>
          <w:szCs w:val="28"/>
          <w:lang w:val="uk-UA"/>
        </w:rPr>
        <w:lastRenderedPageBreak/>
        <w:t>де L</w:t>
      </w:r>
      <w:r w:rsidRPr="009452B0">
        <w:rPr>
          <w:sz w:val="28"/>
          <w:szCs w:val="28"/>
          <w:vertAlign w:val="subscript"/>
          <w:lang w:val="uk-UA"/>
        </w:rPr>
        <w:t>max</w:t>
      </w:r>
      <w:r w:rsidRPr="00086D36">
        <w:rPr>
          <w:sz w:val="28"/>
          <w:szCs w:val="28"/>
          <w:lang w:val="uk-UA"/>
        </w:rPr>
        <w:t>(t) та L</w:t>
      </w:r>
      <w:r w:rsidRPr="009452B0">
        <w:rPr>
          <w:sz w:val="28"/>
          <w:szCs w:val="28"/>
          <w:vertAlign w:val="subscript"/>
          <w:lang w:val="uk-UA"/>
        </w:rPr>
        <w:t>min</w:t>
      </w:r>
      <w:r w:rsidRPr="00086D36">
        <w:rPr>
          <w:sz w:val="28"/>
          <w:szCs w:val="28"/>
          <w:lang w:val="uk-UA"/>
        </w:rPr>
        <w:t xml:space="preserve">(t) </w:t>
      </w:r>
      <w:r w:rsidR="003346A3">
        <w:rPr>
          <w:sz w:val="28"/>
          <w:szCs w:val="28"/>
          <w:lang w:val="uk-UA"/>
        </w:rPr>
        <w:t>–</w:t>
      </w:r>
      <w:r w:rsidRPr="00086D36">
        <w:rPr>
          <w:sz w:val="28"/>
          <w:szCs w:val="28"/>
          <w:lang w:val="uk-UA"/>
        </w:rPr>
        <w:t xml:space="preserve"> максимальне та мінімальне залишкове нав</w:t>
      </w:r>
      <w:r w:rsidR="009452B0">
        <w:rPr>
          <w:sz w:val="28"/>
          <w:szCs w:val="28"/>
          <w:lang w:val="uk-UA"/>
        </w:rPr>
        <w:t xml:space="preserve">антаження серед ядер у момент часу </w:t>
      </w:r>
      <w:r w:rsidRPr="00086D36">
        <w:rPr>
          <w:sz w:val="28"/>
          <w:szCs w:val="28"/>
          <w:lang w:val="uk-UA"/>
        </w:rPr>
        <w:t>t. Адаптивне встановлення порогу δ дозволяє уникнути зайвих міграцій при незначному дисбалансі [</w:t>
      </w:r>
      <w:r w:rsidR="009452B0">
        <w:rPr>
          <w:sz w:val="28"/>
          <w:szCs w:val="28"/>
          <w:lang w:val="uk-UA"/>
        </w:rPr>
        <w:t>13</w:t>
      </w:r>
      <w:r w:rsidRPr="00086D36">
        <w:rPr>
          <w:sz w:val="28"/>
          <w:szCs w:val="28"/>
          <w:lang w:val="uk-UA"/>
        </w:rPr>
        <w:t>].</w:t>
      </w:r>
    </w:p>
    <w:p w:rsidR="00086D36" w:rsidRPr="00086D36" w:rsidRDefault="009452B0" w:rsidP="00086D36">
      <w:pPr>
        <w:spacing w:line="360" w:lineRule="auto"/>
        <w:ind w:firstLine="709"/>
        <w:jc w:val="both"/>
        <w:rPr>
          <w:sz w:val="28"/>
          <w:szCs w:val="28"/>
          <w:lang w:val="uk-UA"/>
        </w:rPr>
      </w:pPr>
      <w:r>
        <w:rPr>
          <w:sz w:val="28"/>
          <w:szCs w:val="28"/>
          <w:lang w:val="uk-UA"/>
        </w:rPr>
        <w:t xml:space="preserve"> - </w:t>
      </w:r>
      <w:r w:rsidR="00086D36" w:rsidRPr="00086D36">
        <w:rPr>
          <w:sz w:val="28"/>
          <w:szCs w:val="28"/>
          <w:lang w:val="uk-UA"/>
        </w:rPr>
        <w:t xml:space="preserve">Балансування на основі співвідношення задач та ядер </w:t>
      </w:r>
      <w:r w:rsidR="003346A3">
        <w:rPr>
          <w:sz w:val="28"/>
          <w:szCs w:val="28"/>
          <w:lang w:val="uk-UA"/>
        </w:rPr>
        <w:t>–</w:t>
      </w:r>
      <w:r w:rsidR="00086D36" w:rsidRPr="00086D36">
        <w:rPr>
          <w:sz w:val="28"/>
          <w:szCs w:val="28"/>
          <w:lang w:val="uk-UA"/>
        </w:rPr>
        <w:t xml:space="preserve"> міграція ініціюється, коли співвідношення кількості задач до кількості ядер виходить за допустимі межі або коли ядро стає повністю незавантаженим. Дослідження [</w:t>
      </w:r>
      <w:r>
        <w:rPr>
          <w:sz w:val="28"/>
          <w:szCs w:val="28"/>
          <w:lang w:val="uk-UA"/>
        </w:rPr>
        <w:t>13</w:t>
      </w:r>
      <w:r w:rsidR="00086D36" w:rsidRPr="00086D36">
        <w:rPr>
          <w:sz w:val="28"/>
          <w:szCs w:val="28"/>
          <w:lang w:val="uk-UA"/>
        </w:rPr>
        <w:t>] підтвердили, що такий підхід дозволяє усунути зайві міграції при збереженні ефективного балансування, а накладні витрати на реалізацію у ядрі Linux є незначними.</w:t>
      </w:r>
    </w:p>
    <w:p w:rsidR="00086D36" w:rsidRPr="00086D36" w:rsidRDefault="009452B0" w:rsidP="00086D36">
      <w:pPr>
        <w:spacing w:line="360" w:lineRule="auto"/>
        <w:ind w:firstLine="709"/>
        <w:jc w:val="both"/>
        <w:rPr>
          <w:sz w:val="28"/>
          <w:szCs w:val="28"/>
          <w:lang w:val="uk-UA"/>
        </w:rPr>
      </w:pPr>
      <w:r>
        <w:rPr>
          <w:sz w:val="28"/>
          <w:szCs w:val="28"/>
          <w:lang w:val="uk-UA"/>
        </w:rPr>
        <w:t xml:space="preserve">- </w:t>
      </w:r>
      <w:r w:rsidR="00086D36" w:rsidRPr="00086D36">
        <w:rPr>
          <w:sz w:val="28"/>
          <w:szCs w:val="28"/>
          <w:lang w:val="uk-UA"/>
        </w:rPr>
        <w:t xml:space="preserve">Адаптивне балансування з навчанням </w:t>
      </w:r>
      <w:r w:rsidR="003346A3">
        <w:rPr>
          <w:sz w:val="28"/>
          <w:szCs w:val="28"/>
          <w:lang w:val="uk-UA"/>
        </w:rPr>
        <w:t>–</w:t>
      </w:r>
      <w:r w:rsidR="00086D36" w:rsidRPr="00086D36">
        <w:rPr>
          <w:sz w:val="28"/>
          <w:szCs w:val="28"/>
          <w:lang w:val="uk-UA"/>
        </w:rPr>
        <w:t xml:space="preserve"> клас методів, що використовують методи машинного навчання або підкріплювального навчання для прогнозування майбутнього навантаження та проактивного перерозподілу задач. Такі підходи показують високу ефективність, проте потребують значних обчислювальних ресурсів для навчання моделі [</w:t>
      </w:r>
      <w:r>
        <w:rPr>
          <w:sz w:val="28"/>
          <w:szCs w:val="28"/>
          <w:lang w:val="uk-UA"/>
        </w:rPr>
        <w:t>1</w:t>
      </w:r>
      <w:r w:rsidR="00B41899">
        <w:rPr>
          <w:sz w:val="28"/>
          <w:szCs w:val="28"/>
          <w:lang w:val="uk-UA"/>
        </w:rPr>
        <w:t>3</w:t>
      </w:r>
      <w:r w:rsidR="00086D36" w:rsidRPr="00086D36">
        <w:rPr>
          <w:sz w:val="28"/>
          <w:szCs w:val="28"/>
          <w:lang w:val="uk-UA"/>
        </w:rPr>
        <w:t>].</w:t>
      </w:r>
    </w:p>
    <w:p w:rsidR="00086D36" w:rsidRPr="00086D36" w:rsidRDefault="00086D36" w:rsidP="00086D36">
      <w:pPr>
        <w:spacing w:line="360" w:lineRule="auto"/>
        <w:ind w:firstLine="709"/>
        <w:jc w:val="both"/>
        <w:rPr>
          <w:sz w:val="28"/>
          <w:szCs w:val="28"/>
          <w:lang w:val="uk-UA"/>
        </w:rPr>
      </w:pPr>
      <w:r w:rsidRPr="00FA3403">
        <w:rPr>
          <w:spacing w:val="40"/>
          <w:sz w:val="28"/>
          <w:szCs w:val="28"/>
          <w:lang w:val="uk-UA"/>
        </w:rPr>
        <w:t>Гібридне балансування навантаження</w:t>
      </w:r>
      <w:r w:rsidR="009452B0">
        <w:rPr>
          <w:b/>
          <w:sz w:val="28"/>
          <w:szCs w:val="28"/>
          <w:lang w:val="uk-UA"/>
        </w:rPr>
        <w:t xml:space="preserve">. </w:t>
      </w:r>
      <w:r w:rsidRPr="00086D36">
        <w:rPr>
          <w:sz w:val="28"/>
          <w:szCs w:val="28"/>
          <w:lang w:val="uk-UA"/>
        </w:rPr>
        <w:t>Гібридні методи поєднують елементи статичного та динамічного підходів. Типовим прикладом є напіврозбиття (semi-partitioned scheduling): більшість задач статично закріплюється за ядрами, а обмежена підмножина задач може мігрувати між ядрами для усунення дисбалансу [</w:t>
      </w:r>
      <w:r w:rsidR="009452B0">
        <w:rPr>
          <w:sz w:val="28"/>
          <w:szCs w:val="28"/>
          <w:lang w:val="uk-UA"/>
        </w:rPr>
        <w:t>12</w:t>
      </w:r>
      <w:r w:rsidRPr="00086D36">
        <w:rPr>
          <w:sz w:val="28"/>
          <w:szCs w:val="28"/>
          <w:lang w:val="uk-UA"/>
        </w:rPr>
        <w:t xml:space="preserve">]. Це дозволяє зберегти передбачуваність статичного підходу для критичних задач та гнучкість динамічного </w:t>
      </w:r>
      <w:r w:rsidR="003346A3">
        <w:rPr>
          <w:sz w:val="28"/>
          <w:szCs w:val="28"/>
          <w:lang w:val="uk-UA"/>
        </w:rPr>
        <w:t>–</w:t>
      </w:r>
      <w:r w:rsidRPr="00086D36">
        <w:rPr>
          <w:sz w:val="28"/>
          <w:szCs w:val="28"/>
          <w:lang w:val="uk-UA"/>
        </w:rPr>
        <w:t xml:space="preserve"> для решти.</w:t>
      </w:r>
    </w:p>
    <w:p w:rsidR="004851A3" w:rsidRDefault="00086D36" w:rsidP="00086D36">
      <w:pPr>
        <w:spacing w:line="360" w:lineRule="auto"/>
        <w:ind w:firstLine="709"/>
        <w:jc w:val="both"/>
        <w:rPr>
          <w:sz w:val="28"/>
          <w:szCs w:val="28"/>
          <w:lang w:val="uk-UA"/>
        </w:rPr>
      </w:pPr>
      <w:r w:rsidRPr="00086D36">
        <w:rPr>
          <w:sz w:val="28"/>
          <w:szCs w:val="28"/>
          <w:lang w:val="uk-UA"/>
        </w:rPr>
        <w:t>Порівняння розглянутих методів за ключовими критеріями наведено у таблиці 1.2.</w:t>
      </w:r>
    </w:p>
    <w:p w:rsidR="006B49C7" w:rsidRPr="00562C16" w:rsidRDefault="006B49C7" w:rsidP="006B49C7">
      <w:pPr>
        <w:spacing w:line="360" w:lineRule="auto"/>
        <w:ind w:firstLine="709"/>
        <w:jc w:val="both"/>
        <w:rPr>
          <w:sz w:val="28"/>
          <w:szCs w:val="28"/>
          <w:lang w:val="uk-UA"/>
        </w:rPr>
      </w:pPr>
      <w:r w:rsidRPr="00562C16">
        <w:rPr>
          <w:sz w:val="28"/>
          <w:szCs w:val="28"/>
          <w:lang w:val="uk-UA"/>
        </w:rPr>
        <w:t>З аналізу таблиці 1.2 випливає, що для систем із динамічним та нерівномірним навантаженням найбільш доцільним є застосування динамічного адаптивного балансування на основі порогу. Статичне балансування не здатне реагувати на зміну навантаження, тоді як глобальне динамічне породжує суперечку за спільну чергу та є слабкомасштабованим. Методи на основі машинного навчання потребують значних обчислювальних ресурсів і навчальних даних, що є неприйнятним для систем загального призначення.</w:t>
      </w:r>
    </w:p>
    <w:p w:rsidR="004851A3" w:rsidRPr="002114C9" w:rsidRDefault="00AB07B2" w:rsidP="004851A3">
      <w:pPr>
        <w:spacing w:line="360" w:lineRule="auto"/>
        <w:ind w:firstLine="709"/>
        <w:jc w:val="both"/>
        <w:rPr>
          <w:b/>
          <w:sz w:val="28"/>
          <w:szCs w:val="28"/>
          <w:lang w:val="uk-UA"/>
        </w:rPr>
      </w:pPr>
      <w:r w:rsidRPr="002114C9">
        <w:rPr>
          <w:b/>
          <w:sz w:val="28"/>
          <w:szCs w:val="28"/>
          <w:lang w:val="uk-UA"/>
        </w:rPr>
        <w:lastRenderedPageBreak/>
        <w:t xml:space="preserve">Таблиця 1.2 </w:t>
      </w:r>
      <w:r w:rsidR="003346A3" w:rsidRPr="002114C9">
        <w:rPr>
          <w:b/>
          <w:sz w:val="28"/>
          <w:szCs w:val="28"/>
          <w:lang w:val="uk-UA"/>
        </w:rPr>
        <w:t>–</w:t>
      </w:r>
      <w:r w:rsidRPr="002114C9">
        <w:rPr>
          <w:b/>
          <w:sz w:val="28"/>
          <w:szCs w:val="28"/>
          <w:lang w:val="uk-UA"/>
        </w:rPr>
        <w:t xml:space="preserve"> Порівняльний аналіз методів балансування навантаження в багатоядерних системах</w:t>
      </w:r>
    </w:p>
    <w:tbl>
      <w:tblPr>
        <w:tblStyle w:val="a3"/>
        <w:tblW w:w="0" w:type="auto"/>
        <w:tblLook w:val="04A0" w:firstRow="1" w:lastRow="0" w:firstColumn="1" w:lastColumn="0" w:noHBand="0" w:noVBand="1"/>
      </w:tblPr>
      <w:tblGrid>
        <w:gridCol w:w="2156"/>
        <w:gridCol w:w="1453"/>
        <w:gridCol w:w="1548"/>
        <w:gridCol w:w="1435"/>
        <w:gridCol w:w="1646"/>
        <w:gridCol w:w="1391"/>
      </w:tblGrid>
      <w:tr w:rsidR="00AB07B2" w:rsidRPr="00AB07B2" w:rsidTr="003346A3">
        <w:tc>
          <w:tcPr>
            <w:tcW w:w="2156" w:type="dxa"/>
            <w:vAlign w:val="center"/>
          </w:tcPr>
          <w:p w:rsidR="00AB07B2" w:rsidRPr="003346A3" w:rsidRDefault="00AB07B2" w:rsidP="002114C9">
            <w:pPr>
              <w:jc w:val="center"/>
              <w:rPr>
                <w:b/>
                <w:lang w:val="uk-UA"/>
              </w:rPr>
            </w:pPr>
            <w:r w:rsidRPr="003346A3">
              <w:rPr>
                <w:b/>
                <w:lang w:val="uk-UA"/>
              </w:rPr>
              <w:t>Критерій</w:t>
            </w:r>
          </w:p>
        </w:tc>
        <w:tc>
          <w:tcPr>
            <w:tcW w:w="1453" w:type="dxa"/>
            <w:vAlign w:val="center"/>
          </w:tcPr>
          <w:p w:rsidR="00AB07B2" w:rsidRPr="00562C16" w:rsidRDefault="00AB07B2" w:rsidP="002114C9">
            <w:pPr>
              <w:jc w:val="center"/>
              <w:rPr>
                <w:b/>
                <w:lang w:val="uk-UA"/>
              </w:rPr>
            </w:pPr>
            <w:r w:rsidRPr="00562C16">
              <w:rPr>
                <w:b/>
                <w:lang w:val="uk-UA"/>
              </w:rPr>
              <w:t>Статичне</w:t>
            </w:r>
          </w:p>
        </w:tc>
        <w:tc>
          <w:tcPr>
            <w:tcW w:w="1548" w:type="dxa"/>
            <w:vAlign w:val="center"/>
          </w:tcPr>
          <w:p w:rsidR="00AB07B2" w:rsidRPr="00562C16" w:rsidRDefault="00AB07B2" w:rsidP="002114C9">
            <w:pPr>
              <w:jc w:val="center"/>
              <w:rPr>
                <w:b/>
                <w:lang w:val="uk-UA"/>
              </w:rPr>
            </w:pPr>
            <w:r w:rsidRPr="00562C16">
              <w:rPr>
                <w:b/>
                <w:lang w:val="uk-UA"/>
              </w:rPr>
              <w:t>Глобальне динамічне</w:t>
            </w:r>
          </w:p>
        </w:tc>
        <w:tc>
          <w:tcPr>
            <w:tcW w:w="1435" w:type="dxa"/>
            <w:vAlign w:val="center"/>
          </w:tcPr>
          <w:p w:rsidR="00AB07B2" w:rsidRPr="00562C16" w:rsidRDefault="00AB07B2" w:rsidP="002114C9">
            <w:pPr>
              <w:jc w:val="center"/>
              <w:rPr>
                <w:b/>
                <w:lang w:val="uk-UA"/>
              </w:rPr>
            </w:pPr>
            <w:r w:rsidRPr="00562C16">
              <w:rPr>
                <w:b/>
                <w:lang w:val="uk-UA"/>
              </w:rPr>
              <w:t>Порогове динамічне</w:t>
            </w:r>
          </w:p>
        </w:tc>
        <w:tc>
          <w:tcPr>
            <w:tcW w:w="1646" w:type="dxa"/>
            <w:vAlign w:val="center"/>
          </w:tcPr>
          <w:p w:rsidR="00AB07B2" w:rsidRPr="00562C16" w:rsidRDefault="00AB07B2" w:rsidP="002114C9">
            <w:pPr>
              <w:jc w:val="center"/>
              <w:rPr>
                <w:b/>
                <w:lang w:val="uk-UA"/>
              </w:rPr>
            </w:pPr>
            <w:r w:rsidRPr="00562C16">
              <w:rPr>
                <w:b/>
                <w:lang w:val="uk-UA"/>
              </w:rPr>
              <w:t>Адаптивне з навчанням</w:t>
            </w:r>
          </w:p>
        </w:tc>
        <w:tc>
          <w:tcPr>
            <w:tcW w:w="1391" w:type="dxa"/>
            <w:vAlign w:val="center"/>
          </w:tcPr>
          <w:p w:rsidR="00AB07B2" w:rsidRPr="00562C16" w:rsidRDefault="00AB07B2" w:rsidP="002114C9">
            <w:pPr>
              <w:jc w:val="center"/>
              <w:rPr>
                <w:b/>
                <w:lang w:val="uk-UA"/>
              </w:rPr>
            </w:pPr>
            <w:r w:rsidRPr="00562C16">
              <w:rPr>
                <w:b/>
                <w:lang w:val="uk-UA"/>
              </w:rPr>
              <w:t>Гібридне</w:t>
            </w:r>
          </w:p>
        </w:tc>
      </w:tr>
      <w:tr w:rsidR="00AB07B2" w:rsidRPr="00AB07B2" w:rsidTr="003346A3">
        <w:tc>
          <w:tcPr>
            <w:tcW w:w="2156" w:type="dxa"/>
            <w:vAlign w:val="center"/>
          </w:tcPr>
          <w:p w:rsidR="00AB07B2" w:rsidRPr="003346A3" w:rsidRDefault="00AB07B2" w:rsidP="002114C9">
            <w:pPr>
              <w:jc w:val="center"/>
              <w:rPr>
                <w:b/>
                <w:lang w:val="uk-UA"/>
              </w:rPr>
            </w:pPr>
            <w:r w:rsidRPr="003346A3">
              <w:rPr>
                <w:b/>
                <w:lang w:val="uk-UA"/>
              </w:rPr>
              <w:t>Міграція задач</w:t>
            </w:r>
          </w:p>
        </w:tc>
        <w:tc>
          <w:tcPr>
            <w:tcW w:w="1453" w:type="dxa"/>
            <w:vAlign w:val="center"/>
          </w:tcPr>
          <w:p w:rsidR="00AB07B2" w:rsidRPr="00AB07B2" w:rsidRDefault="00AB07B2" w:rsidP="002114C9">
            <w:pPr>
              <w:jc w:val="center"/>
              <w:rPr>
                <w:lang w:val="uk-UA"/>
              </w:rPr>
            </w:pPr>
            <w:r w:rsidRPr="00AB07B2">
              <w:rPr>
                <w:lang w:val="uk-UA"/>
              </w:rPr>
              <w:t>Відсутня</w:t>
            </w:r>
          </w:p>
        </w:tc>
        <w:tc>
          <w:tcPr>
            <w:tcW w:w="1548" w:type="dxa"/>
            <w:vAlign w:val="center"/>
          </w:tcPr>
          <w:p w:rsidR="00AB07B2" w:rsidRPr="00AB07B2" w:rsidRDefault="00AB07B2" w:rsidP="002114C9">
            <w:pPr>
              <w:jc w:val="center"/>
              <w:rPr>
                <w:lang w:val="uk-UA"/>
              </w:rPr>
            </w:pPr>
            <w:r w:rsidRPr="00AB07B2">
              <w:rPr>
                <w:lang w:val="uk-UA"/>
              </w:rPr>
              <w:t>Постійна</w:t>
            </w:r>
          </w:p>
        </w:tc>
        <w:tc>
          <w:tcPr>
            <w:tcW w:w="1435" w:type="dxa"/>
            <w:vAlign w:val="center"/>
          </w:tcPr>
          <w:p w:rsidR="00AB07B2" w:rsidRPr="00AB07B2" w:rsidRDefault="00AB07B2" w:rsidP="002114C9">
            <w:pPr>
              <w:jc w:val="center"/>
              <w:rPr>
                <w:lang w:val="uk-UA"/>
              </w:rPr>
            </w:pPr>
            <w:r w:rsidRPr="00AB07B2">
              <w:rPr>
                <w:lang w:val="uk-UA"/>
              </w:rPr>
              <w:t>За умовою порогу</w:t>
            </w:r>
          </w:p>
        </w:tc>
        <w:tc>
          <w:tcPr>
            <w:tcW w:w="1646" w:type="dxa"/>
            <w:vAlign w:val="center"/>
          </w:tcPr>
          <w:p w:rsidR="00AB07B2" w:rsidRPr="00AB07B2" w:rsidRDefault="00AB07B2" w:rsidP="002114C9">
            <w:pPr>
              <w:jc w:val="center"/>
              <w:rPr>
                <w:lang w:val="uk-UA"/>
              </w:rPr>
            </w:pPr>
            <w:r w:rsidRPr="00AB07B2">
              <w:rPr>
                <w:lang w:val="uk-UA"/>
              </w:rPr>
              <w:t>Прогнозована</w:t>
            </w:r>
          </w:p>
        </w:tc>
        <w:tc>
          <w:tcPr>
            <w:tcW w:w="1391" w:type="dxa"/>
            <w:vAlign w:val="center"/>
          </w:tcPr>
          <w:p w:rsidR="00AB07B2" w:rsidRPr="00AB07B2" w:rsidRDefault="00AB07B2" w:rsidP="002114C9">
            <w:pPr>
              <w:jc w:val="center"/>
              <w:rPr>
                <w:lang w:val="uk-UA"/>
              </w:rPr>
            </w:pPr>
            <w:r w:rsidRPr="00AB07B2">
              <w:rPr>
                <w:lang w:val="uk-UA"/>
              </w:rPr>
              <w:t>Обмежена</w:t>
            </w:r>
          </w:p>
        </w:tc>
      </w:tr>
      <w:tr w:rsidR="00AB07B2" w:rsidRPr="00AB07B2" w:rsidTr="003346A3">
        <w:tc>
          <w:tcPr>
            <w:tcW w:w="2156" w:type="dxa"/>
            <w:vAlign w:val="center"/>
          </w:tcPr>
          <w:p w:rsidR="00AB07B2" w:rsidRPr="003346A3" w:rsidRDefault="00AB07B2" w:rsidP="002114C9">
            <w:pPr>
              <w:jc w:val="center"/>
              <w:rPr>
                <w:b/>
                <w:lang w:val="uk-UA"/>
              </w:rPr>
            </w:pPr>
            <w:r w:rsidRPr="003346A3">
              <w:rPr>
                <w:b/>
                <w:lang w:val="uk-UA"/>
              </w:rPr>
              <w:t>Накладні витрати</w:t>
            </w:r>
          </w:p>
        </w:tc>
        <w:tc>
          <w:tcPr>
            <w:tcW w:w="1453" w:type="dxa"/>
            <w:vAlign w:val="center"/>
          </w:tcPr>
          <w:p w:rsidR="00AB07B2" w:rsidRPr="00AB07B2" w:rsidRDefault="00AB07B2" w:rsidP="002114C9">
            <w:pPr>
              <w:jc w:val="center"/>
              <w:rPr>
                <w:lang w:val="uk-UA"/>
              </w:rPr>
            </w:pPr>
            <w:r w:rsidRPr="00AB07B2">
              <w:rPr>
                <w:lang w:val="uk-UA"/>
              </w:rPr>
              <w:t>Мінімальні</w:t>
            </w:r>
          </w:p>
        </w:tc>
        <w:tc>
          <w:tcPr>
            <w:tcW w:w="1548" w:type="dxa"/>
            <w:vAlign w:val="center"/>
          </w:tcPr>
          <w:p w:rsidR="00AB07B2" w:rsidRPr="00AB07B2" w:rsidRDefault="00AB07B2" w:rsidP="002114C9">
            <w:pPr>
              <w:jc w:val="center"/>
              <w:rPr>
                <w:lang w:val="uk-UA"/>
              </w:rPr>
            </w:pPr>
            <w:r w:rsidRPr="00AB07B2">
              <w:rPr>
                <w:lang w:val="uk-UA"/>
              </w:rPr>
              <w:t>Високі</w:t>
            </w:r>
          </w:p>
        </w:tc>
        <w:tc>
          <w:tcPr>
            <w:tcW w:w="1435" w:type="dxa"/>
            <w:vAlign w:val="center"/>
          </w:tcPr>
          <w:p w:rsidR="00AB07B2" w:rsidRPr="00AB07B2" w:rsidRDefault="00AB07B2" w:rsidP="002114C9">
            <w:pPr>
              <w:jc w:val="center"/>
              <w:rPr>
                <w:lang w:val="uk-UA"/>
              </w:rPr>
            </w:pPr>
            <w:r w:rsidRPr="00AB07B2">
              <w:rPr>
                <w:lang w:val="uk-UA"/>
              </w:rPr>
              <w:t>Низькі–середні</w:t>
            </w:r>
          </w:p>
        </w:tc>
        <w:tc>
          <w:tcPr>
            <w:tcW w:w="1646" w:type="dxa"/>
            <w:vAlign w:val="center"/>
          </w:tcPr>
          <w:p w:rsidR="00AB07B2" w:rsidRPr="00AB07B2" w:rsidRDefault="00AB07B2" w:rsidP="002114C9">
            <w:pPr>
              <w:jc w:val="center"/>
              <w:rPr>
                <w:lang w:val="uk-UA"/>
              </w:rPr>
            </w:pPr>
            <w:r w:rsidRPr="00AB07B2">
              <w:rPr>
                <w:lang w:val="uk-UA"/>
              </w:rPr>
              <w:t>Високі</w:t>
            </w:r>
          </w:p>
        </w:tc>
        <w:tc>
          <w:tcPr>
            <w:tcW w:w="1391" w:type="dxa"/>
            <w:vAlign w:val="center"/>
          </w:tcPr>
          <w:p w:rsidR="00AB07B2" w:rsidRPr="00AB07B2" w:rsidRDefault="00AB07B2" w:rsidP="002114C9">
            <w:pPr>
              <w:jc w:val="center"/>
              <w:rPr>
                <w:lang w:val="uk-UA"/>
              </w:rPr>
            </w:pPr>
            <w:r w:rsidRPr="00AB07B2">
              <w:rPr>
                <w:lang w:val="uk-UA"/>
              </w:rPr>
              <w:t>Середні</w:t>
            </w:r>
          </w:p>
        </w:tc>
      </w:tr>
      <w:tr w:rsidR="00AB07B2" w:rsidRPr="00AB07B2" w:rsidTr="003346A3">
        <w:tc>
          <w:tcPr>
            <w:tcW w:w="2156" w:type="dxa"/>
            <w:vAlign w:val="center"/>
          </w:tcPr>
          <w:p w:rsidR="00AB07B2" w:rsidRPr="003346A3" w:rsidRDefault="00AB07B2" w:rsidP="002114C9">
            <w:pPr>
              <w:jc w:val="center"/>
              <w:rPr>
                <w:b/>
                <w:lang w:val="uk-UA"/>
              </w:rPr>
            </w:pPr>
            <w:r w:rsidRPr="003346A3">
              <w:rPr>
                <w:b/>
                <w:lang w:val="uk-UA"/>
              </w:rPr>
              <w:t>Реакція на динамічне навантаження</w:t>
            </w:r>
          </w:p>
        </w:tc>
        <w:tc>
          <w:tcPr>
            <w:tcW w:w="1453" w:type="dxa"/>
            <w:vAlign w:val="center"/>
          </w:tcPr>
          <w:p w:rsidR="00AB07B2" w:rsidRPr="00AB07B2" w:rsidRDefault="00AB07B2" w:rsidP="002114C9">
            <w:pPr>
              <w:jc w:val="center"/>
              <w:rPr>
                <w:lang w:val="uk-UA"/>
              </w:rPr>
            </w:pPr>
            <w:r w:rsidRPr="00AB07B2">
              <w:rPr>
                <w:lang w:val="uk-UA"/>
              </w:rPr>
              <w:t>Відсутня</w:t>
            </w:r>
          </w:p>
        </w:tc>
        <w:tc>
          <w:tcPr>
            <w:tcW w:w="1548" w:type="dxa"/>
            <w:vAlign w:val="center"/>
          </w:tcPr>
          <w:p w:rsidR="00AB07B2" w:rsidRPr="00AB07B2" w:rsidRDefault="00AB07B2" w:rsidP="002114C9">
            <w:pPr>
              <w:jc w:val="center"/>
              <w:rPr>
                <w:lang w:val="uk-UA"/>
              </w:rPr>
            </w:pPr>
            <w:r w:rsidRPr="00AB07B2">
              <w:rPr>
                <w:lang w:val="uk-UA"/>
              </w:rPr>
              <w:t>Висока</w:t>
            </w:r>
          </w:p>
        </w:tc>
        <w:tc>
          <w:tcPr>
            <w:tcW w:w="1435" w:type="dxa"/>
            <w:vAlign w:val="center"/>
          </w:tcPr>
          <w:p w:rsidR="00AB07B2" w:rsidRPr="00AB07B2" w:rsidRDefault="00AB07B2" w:rsidP="002114C9">
            <w:pPr>
              <w:jc w:val="center"/>
              <w:rPr>
                <w:lang w:val="uk-UA"/>
              </w:rPr>
            </w:pPr>
            <w:r w:rsidRPr="00AB07B2">
              <w:rPr>
                <w:lang w:val="uk-UA"/>
              </w:rPr>
              <w:t>Середня</w:t>
            </w:r>
          </w:p>
        </w:tc>
        <w:tc>
          <w:tcPr>
            <w:tcW w:w="1646" w:type="dxa"/>
            <w:vAlign w:val="center"/>
          </w:tcPr>
          <w:p w:rsidR="00AB07B2" w:rsidRPr="00AB07B2" w:rsidRDefault="00AB07B2" w:rsidP="002114C9">
            <w:pPr>
              <w:jc w:val="center"/>
              <w:rPr>
                <w:lang w:val="uk-UA"/>
              </w:rPr>
            </w:pPr>
            <w:r w:rsidRPr="00AB07B2">
              <w:rPr>
                <w:lang w:val="uk-UA"/>
              </w:rPr>
              <w:t>Висока</w:t>
            </w:r>
          </w:p>
        </w:tc>
        <w:tc>
          <w:tcPr>
            <w:tcW w:w="1391" w:type="dxa"/>
            <w:vAlign w:val="center"/>
          </w:tcPr>
          <w:p w:rsidR="00AB07B2" w:rsidRPr="00AB07B2" w:rsidRDefault="00AB07B2" w:rsidP="002114C9">
            <w:pPr>
              <w:jc w:val="center"/>
              <w:rPr>
                <w:lang w:val="uk-UA"/>
              </w:rPr>
            </w:pPr>
            <w:r w:rsidRPr="00AB07B2">
              <w:rPr>
                <w:lang w:val="uk-UA"/>
              </w:rPr>
              <w:t>Середня</w:t>
            </w:r>
          </w:p>
        </w:tc>
      </w:tr>
      <w:tr w:rsidR="00AB07B2" w:rsidRPr="00AB07B2" w:rsidTr="003346A3">
        <w:tc>
          <w:tcPr>
            <w:tcW w:w="2156" w:type="dxa"/>
            <w:vAlign w:val="center"/>
          </w:tcPr>
          <w:p w:rsidR="00AB07B2" w:rsidRPr="003346A3" w:rsidRDefault="00AB07B2" w:rsidP="002114C9">
            <w:pPr>
              <w:jc w:val="center"/>
              <w:rPr>
                <w:b/>
                <w:lang w:val="uk-UA"/>
              </w:rPr>
            </w:pPr>
            <w:r w:rsidRPr="003346A3">
              <w:rPr>
                <w:b/>
                <w:lang w:val="uk-UA"/>
              </w:rPr>
              <w:t>Масштабованість</w:t>
            </w:r>
          </w:p>
        </w:tc>
        <w:tc>
          <w:tcPr>
            <w:tcW w:w="1453" w:type="dxa"/>
            <w:vAlign w:val="center"/>
          </w:tcPr>
          <w:p w:rsidR="00AB07B2" w:rsidRPr="00AB07B2" w:rsidRDefault="00AB07B2" w:rsidP="002114C9">
            <w:pPr>
              <w:jc w:val="center"/>
              <w:rPr>
                <w:lang w:val="uk-UA"/>
              </w:rPr>
            </w:pPr>
            <w:r w:rsidRPr="00AB07B2">
              <w:rPr>
                <w:lang w:val="uk-UA"/>
              </w:rPr>
              <w:t>Висока</w:t>
            </w:r>
          </w:p>
        </w:tc>
        <w:tc>
          <w:tcPr>
            <w:tcW w:w="1548" w:type="dxa"/>
            <w:vAlign w:val="center"/>
          </w:tcPr>
          <w:p w:rsidR="00AB07B2" w:rsidRPr="00AB07B2" w:rsidRDefault="00AB07B2" w:rsidP="002114C9">
            <w:pPr>
              <w:jc w:val="center"/>
              <w:rPr>
                <w:lang w:val="uk-UA"/>
              </w:rPr>
            </w:pPr>
            <w:r w:rsidRPr="00AB07B2">
              <w:rPr>
                <w:lang w:val="uk-UA"/>
              </w:rPr>
              <w:t>Низька</w:t>
            </w:r>
          </w:p>
        </w:tc>
        <w:tc>
          <w:tcPr>
            <w:tcW w:w="1435" w:type="dxa"/>
            <w:vAlign w:val="center"/>
          </w:tcPr>
          <w:p w:rsidR="00AB07B2" w:rsidRPr="00AB07B2" w:rsidRDefault="00AB07B2" w:rsidP="002114C9">
            <w:pPr>
              <w:jc w:val="center"/>
              <w:rPr>
                <w:lang w:val="uk-UA"/>
              </w:rPr>
            </w:pPr>
            <w:r w:rsidRPr="00AB07B2">
              <w:rPr>
                <w:lang w:val="uk-UA"/>
              </w:rPr>
              <w:t>Висока</w:t>
            </w:r>
          </w:p>
        </w:tc>
        <w:tc>
          <w:tcPr>
            <w:tcW w:w="1646" w:type="dxa"/>
            <w:vAlign w:val="center"/>
          </w:tcPr>
          <w:p w:rsidR="00AB07B2" w:rsidRPr="00AB07B2" w:rsidRDefault="00AB07B2" w:rsidP="002114C9">
            <w:pPr>
              <w:jc w:val="center"/>
              <w:rPr>
                <w:lang w:val="uk-UA"/>
              </w:rPr>
            </w:pPr>
            <w:r w:rsidRPr="00AB07B2">
              <w:rPr>
                <w:lang w:val="uk-UA"/>
              </w:rPr>
              <w:t>Середня</w:t>
            </w:r>
          </w:p>
        </w:tc>
        <w:tc>
          <w:tcPr>
            <w:tcW w:w="1391" w:type="dxa"/>
            <w:vAlign w:val="center"/>
          </w:tcPr>
          <w:p w:rsidR="00AB07B2" w:rsidRPr="00AB07B2" w:rsidRDefault="00AB07B2" w:rsidP="002114C9">
            <w:pPr>
              <w:jc w:val="center"/>
              <w:rPr>
                <w:lang w:val="uk-UA"/>
              </w:rPr>
            </w:pPr>
            <w:r w:rsidRPr="00AB07B2">
              <w:rPr>
                <w:lang w:val="uk-UA"/>
              </w:rPr>
              <w:t>Висока</w:t>
            </w:r>
          </w:p>
        </w:tc>
      </w:tr>
      <w:tr w:rsidR="00AB07B2" w:rsidRPr="00AB07B2" w:rsidTr="003346A3">
        <w:tc>
          <w:tcPr>
            <w:tcW w:w="2156" w:type="dxa"/>
            <w:vAlign w:val="center"/>
          </w:tcPr>
          <w:p w:rsidR="00AB07B2" w:rsidRPr="003346A3" w:rsidRDefault="00AB07B2" w:rsidP="002114C9">
            <w:pPr>
              <w:jc w:val="center"/>
              <w:rPr>
                <w:b/>
                <w:lang w:val="uk-UA"/>
              </w:rPr>
            </w:pPr>
            <w:r w:rsidRPr="003346A3">
              <w:rPr>
                <w:b/>
                <w:lang w:val="uk-UA"/>
              </w:rPr>
              <w:t>Рівномірність завантаження</w:t>
            </w:r>
          </w:p>
        </w:tc>
        <w:tc>
          <w:tcPr>
            <w:tcW w:w="1453" w:type="dxa"/>
            <w:vAlign w:val="center"/>
          </w:tcPr>
          <w:p w:rsidR="00AB07B2" w:rsidRPr="00AB07B2" w:rsidRDefault="00AB07B2" w:rsidP="002114C9">
            <w:pPr>
              <w:jc w:val="center"/>
              <w:rPr>
                <w:lang w:val="uk-UA"/>
              </w:rPr>
            </w:pPr>
            <w:r w:rsidRPr="00AB07B2">
              <w:rPr>
                <w:lang w:val="uk-UA"/>
              </w:rPr>
              <w:t>Низька</w:t>
            </w:r>
          </w:p>
        </w:tc>
        <w:tc>
          <w:tcPr>
            <w:tcW w:w="1548" w:type="dxa"/>
            <w:vAlign w:val="center"/>
          </w:tcPr>
          <w:p w:rsidR="00AB07B2" w:rsidRPr="00AB07B2" w:rsidRDefault="00AB07B2" w:rsidP="002114C9">
            <w:pPr>
              <w:jc w:val="center"/>
              <w:rPr>
                <w:lang w:val="uk-UA"/>
              </w:rPr>
            </w:pPr>
            <w:r w:rsidRPr="00AB07B2">
              <w:rPr>
                <w:lang w:val="uk-UA"/>
              </w:rPr>
              <w:t>Висока</w:t>
            </w:r>
          </w:p>
        </w:tc>
        <w:tc>
          <w:tcPr>
            <w:tcW w:w="1435" w:type="dxa"/>
            <w:vAlign w:val="center"/>
          </w:tcPr>
          <w:p w:rsidR="00AB07B2" w:rsidRPr="00AB07B2" w:rsidRDefault="00AB07B2" w:rsidP="002114C9">
            <w:pPr>
              <w:jc w:val="center"/>
              <w:rPr>
                <w:lang w:val="uk-UA"/>
              </w:rPr>
            </w:pPr>
            <w:r w:rsidRPr="00AB07B2">
              <w:rPr>
                <w:lang w:val="uk-UA"/>
              </w:rPr>
              <w:t>Середня–висока</w:t>
            </w:r>
          </w:p>
        </w:tc>
        <w:tc>
          <w:tcPr>
            <w:tcW w:w="1646" w:type="dxa"/>
            <w:vAlign w:val="center"/>
          </w:tcPr>
          <w:p w:rsidR="00AB07B2" w:rsidRPr="00AB07B2" w:rsidRDefault="00AB07B2" w:rsidP="002114C9">
            <w:pPr>
              <w:jc w:val="center"/>
              <w:rPr>
                <w:lang w:val="uk-UA"/>
              </w:rPr>
            </w:pPr>
            <w:r w:rsidRPr="00AB07B2">
              <w:rPr>
                <w:lang w:val="uk-UA"/>
              </w:rPr>
              <w:t>Висока</w:t>
            </w:r>
          </w:p>
        </w:tc>
        <w:tc>
          <w:tcPr>
            <w:tcW w:w="1391" w:type="dxa"/>
            <w:vAlign w:val="center"/>
          </w:tcPr>
          <w:p w:rsidR="00AB07B2" w:rsidRPr="00AB07B2" w:rsidRDefault="00AB07B2" w:rsidP="002114C9">
            <w:pPr>
              <w:jc w:val="center"/>
              <w:rPr>
                <w:lang w:val="uk-UA"/>
              </w:rPr>
            </w:pPr>
            <w:r w:rsidRPr="00AB07B2">
              <w:rPr>
                <w:lang w:val="uk-UA"/>
              </w:rPr>
              <w:t>Середня</w:t>
            </w:r>
          </w:p>
        </w:tc>
      </w:tr>
      <w:tr w:rsidR="00AB07B2" w:rsidRPr="00AB07B2" w:rsidTr="003346A3">
        <w:tc>
          <w:tcPr>
            <w:tcW w:w="2156" w:type="dxa"/>
            <w:vAlign w:val="center"/>
          </w:tcPr>
          <w:p w:rsidR="00AB07B2" w:rsidRPr="003346A3" w:rsidRDefault="00AB07B2" w:rsidP="002114C9">
            <w:pPr>
              <w:jc w:val="center"/>
              <w:rPr>
                <w:b/>
                <w:lang w:val="uk-UA"/>
              </w:rPr>
            </w:pPr>
            <w:r w:rsidRPr="003346A3">
              <w:rPr>
                <w:b/>
                <w:lang w:val="uk-UA"/>
              </w:rPr>
              <w:t>Складність реалізації</w:t>
            </w:r>
          </w:p>
        </w:tc>
        <w:tc>
          <w:tcPr>
            <w:tcW w:w="1453" w:type="dxa"/>
            <w:vAlign w:val="center"/>
          </w:tcPr>
          <w:p w:rsidR="00AB07B2" w:rsidRPr="00AB07B2" w:rsidRDefault="00AB07B2" w:rsidP="002114C9">
            <w:pPr>
              <w:jc w:val="center"/>
              <w:rPr>
                <w:lang w:val="uk-UA"/>
              </w:rPr>
            </w:pPr>
            <w:r w:rsidRPr="00AB07B2">
              <w:rPr>
                <w:lang w:val="uk-UA"/>
              </w:rPr>
              <w:t>Низька</w:t>
            </w:r>
          </w:p>
        </w:tc>
        <w:tc>
          <w:tcPr>
            <w:tcW w:w="1548" w:type="dxa"/>
            <w:vAlign w:val="center"/>
          </w:tcPr>
          <w:p w:rsidR="00AB07B2" w:rsidRPr="00AB07B2" w:rsidRDefault="00AB07B2" w:rsidP="002114C9">
            <w:pPr>
              <w:jc w:val="center"/>
              <w:rPr>
                <w:lang w:val="uk-UA"/>
              </w:rPr>
            </w:pPr>
            <w:r w:rsidRPr="00AB07B2">
              <w:rPr>
                <w:lang w:val="uk-UA"/>
              </w:rPr>
              <w:t>Середня</w:t>
            </w:r>
          </w:p>
        </w:tc>
        <w:tc>
          <w:tcPr>
            <w:tcW w:w="1435" w:type="dxa"/>
            <w:vAlign w:val="center"/>
          </w:tcPr>
          <w:p w:rsidR="00AB07B2" w:rsidRPr="00AB07B2" w:rsidRDefault="00AB07B2" w:rsidP="002114C9">
            <w:pPr>
              <w:jc w:val="center"/>
              <w:rPr>
                <w:lang w:val="uk-UA"/>
              </w:rPr>
            </w:pPr>
            <w:r w:rsidRPr="00AB07B2">
              <w:rPr>
                <w:lang w:val="uk-UA"/>
              </w:rPr>
              <w:t>Середня</w:t>
            </w:r>
          </w:p>
        </w:tc>
        <w:tc>
          <w:tcPr>
            <w:tcW w:w="1646" w:type="dxa"/>
            <w:vAlign w:val="center"/>
          </w:tcPr>
          <w:p w:rsidR="00AB07B2" w:rsidRPr="00AB07B2" w:rsidRDefault="00AB07B2" w:rsidP="002114C9">
            <w:pPr>
              <w:jc w:val="center"/>
              <w:rPr>
                <w:lang w:val="uk-UA"/>
              </w:rPr>
            </w:pPr>
            <w:r w:rsidRPr="00AB07B2">
              <w:rPr>
                <w:lang w:val="uk-UA"/>
              </w:rPr>
              <w:t>Висока</w:t>
            </w:r>
          </w:p>
        </w:tc>
        <w:tc>
          <w:tcPr>
            <w:tcW w:w="1391" w:type="dxa"/>
            <w:vAlign w:val="center"/>
          </w:tcPr>
          <w:p w:rsidR="00AB07B2" w:rsidRPr="00AB07B2" w:rsidRDefault="00AB07B2" w:rsidP="002114C9">
            <w:pPr>
              <w:jc w:val="center"/>
              <w:rPr>
                <w:lang w:val="uk-UA"/>
              </w:rPr>
            </w:pPr>
            <w:r w:rsidRPr="00AB07B2">
              <w:rPr>
                <w:lang w:val="uk-UA"/>
              </w:rPr>
              <w:t>Висока</w:t>
            </w:r>
          </w:p>
        </w:tc>
      </w:tr>
      <w:tr w:rsidR="00AB07B2" w:rsidRPr="00AB07B2" w:rsidTr="003346A3">
        <w:tc>
          <w:tcPr>
            <w:tcW w:w="2156" w:type="dxa"/>
            <w:vAlign w:val="center"/>
          </w:tcPr>
          <w:p w:rsidR="00AB07B2" w:rsidRPr="003346A3" w:rsidRDefault="00AB07B2" w:rsidP="002114C9">
            <w:pPr>
              <w:jc w:val="center"/>
              <w:rPr>
                <w:b/>
                <w:lang w:val="uk-UA"/>
              </w:rPr>
            </w:pPr>
            <w:r w:rsidRPr="003346A3">
              <w:rPr>
                <w:b/>
                <w:lang w:val="uk-UA"/>
              </w:rPr>
              <w:t>Потреба у апріорних даних</w:t>
            </w:r>
          </w:p>
        </w:tc>
        <w:tc>
          <w:tcPr>
            <w:tcW w:w="1453" w:type="dxa"/>
            <w:vAlign w:val="center"/>
          </w:tcPr>
          <w:p w:rsidR="00AB07B2" w:rsidRPr="00AB07B2" w:rsidRDefault="00AB07B2" w:rsidP="002114C9">
            <w:pPr>
              <w:jc w:val="center"/>
              <w:rPr>
                <w:lang w:val="uk-UA"/>
              </w:rPr>
            </w:pPr>
            <w:r w:rsidRPr="00AB07B2">
              <w:rPr>
                <w:lang w:val="uk-UA"/>
              </w:rPr>
              <w:t>Так</w:t>
            </w:r>
          </w:p>
        </w:tc>
        <w:tc>
          <w:tcPr>
            <w:tcW w:w="1548" w:type="dxa"/>
            <w:vAlign w:val="center"/>
          </w:tcPr>
          <w:p w:rsidR="00AB07B2" w:rsidRPr="00AB07B2" w:rsidRDefault="00AB07B2" w:rsidP="002114C9">
            <w:pPr>
              <w:jc w:val="center"/>
              <w:rPr>
                <w:lang w:val="uk-UA"/>
              </w:rPr>
            </w:pPr>
            <w:r w:rsidRPr="00AB07B2">
              <w:rPr>
                <w:lang w:val="uk-UA"/>
              </w:rPr>
              <w:t>Ні</w:t>
            </w:r>
          </w:p>
        </w:tc>
        <w:tc>
          <w:tcPr>
            <w:tcW w:w="1435" w:type="dxa"/>
            <w:vAlign w:val="center"/>
          </w:tcPr>
          <w:p w:rsidR="00AB07B2" w:rsidRPr="00AB07B2" w:rsidRDefault="00AB07B2" w:rsidP="002114C9">
            <w:pPr>
              <w:jc w:val="center"/>
              <w:rPr>
                <w:lang w:val="uk-UA"/>
              </w:rPr>
            </w:pPr>
            <w:r w:rsidRPr="00AB07B2">
              <w:rPr>
                <w:lang w:val="uk-UA"/>
              </w:rPr>
              <w:t>Поріг δ</w:t>
            </w:r>
          </w:p>
        </w:tc>
        <w:tc>
          <w:tcPr>
            <w:tcW w:w="1646" w:type="dxa"/>
            <w:vAlign w:val="center"/>
          </w:tcPr>
          <w:p w:rsidR="00AB07B2" w:rsidRPr="00AB07B2" w:rsidRDefault="00AB07B2" w:rsidP="002114C9">
            <w:pPr>
              <w:jc w:val="center"/>
              <w:rPr>
                <w:lang w:val="uk-UA"/>
              </w:rPr>
            </w:pPr>
            <w:r w:rsidRPr="00AB07B2">
              <w:rPr>
                <w:lang w:val="uk-UA"/>
              </w:rPr>
              <w:t>Навчальна вибірка</w:t>
            </w:r>
          </w:p>
        </w:tc>
        <w:tc>
          <w:tcPr>
            <w:tcW w:w="1391" w:type="dxa"/>
            <w:vAlign w:val="center"/>
          </w:tcPr>
          <w:p w:rsidR="00AB07B2" w:rsidRPr="00AB07B2" w:rsidRDefault="00AB07B2" w:rsidP="002114C9">
            <w:pPr>
              <w:jc w:val="center"/>
              <w:rPr>
                <w:lang w:val="uk-UA"/>
              </w:rPr>
            </w:pPr>
            <w:r w:rsidRPr="00AB07B2">
              <w:rPr>
                <w:lang w:val="uk-UA"/>
              </w:rPr>
              <w:t>Часткова</w:t>
            </w:r>
          </w:p>
        </w:tc>
      </w:tr>
      <w:tr w:rsidR="00AB07B2" w:rsidRPr="00AB07B2" w:rsidTr="003346A3">
        <w:tc>
          <w:tcPr>
            <w:tcW w:w="2156" w:type="dxa"/>
            <w:vAlign w:val="center"/>
          </w:tcPr>
          <w:p w:rsidR="00AB07B2" w:rsidRPr="003346A3" w:rsidRDefault="00AB07B2" w:rsidP="002114C9">
            <w:pPr>
              <w:jc w:val="center"/>
              <w:rPr>
                <w:b/>
                <w:lang w:val="uk-UA"/>
              </w:rPr>
            </w:pPr>
            <w:r w:rsidRPr="003346A3">
              <w:rPr>
                <w:b/>
                <w:lang w:val="uk-UA"/>
              </w:rPr>
              <w:t>Типове застосування</w:t>
            </w:r>
          </w:p>
        </w:tc>
        <w:tc>
          <w:tcPr>
            <w:tcW w:w="1453" w:type="dxa"/>
            <w:vAlign w:val="center"/>
          </w:tcPr>
          <w:p w:rsidR="00AB07B2" w:rsidRPr="00AB07B2" w:rsidRDefault="00AB07B2" w:rsidP="002114C9">
            <w:pPr>
              <w:jc w:val="center"/>
              <w:rPr>
                <w:lang w:val="uk-UA"/>
              </w:rPr>
            </w:pPr>
            <w:r w:rsidRPr="00AB07B2">
              <w:rPr>
                <w:lang w:val="uk-UA"/>
              </w:rPr>
              <w:t>Системи реального часу</w:t>
            </w:r>
          </w:p>
        </w:tc>
        <w:tc>
          <w:tcPr>
            <w:tcW w:w="1548" w:type="dxa"/>
            <w:vAlign w:val="center"/>
          </w:tcPr>
          <w:p w:rsidR="00AB07B2" w:rsidRPr="00AB07B2" w:rsidRDefault="00AB07B2" w:rsidP="002114C9">
            <w:pPr>
              <w:jc w:val="center"/>
              <w:rPr>
                <w:lang w:val="uk-UA"/>
              </w:rPr>
            </w:pPr>
            <w:r w:rsidRPr="00AB07B2">
              <w:rPr>
                <w:lang w:val="uk-UA"/>
              </w:rPr>
              <w:t>Загального призначення</w:t>
            </w:r>
          </w:p>
        </w:tc>
        <w:tc>
          <w:tcPr>
            <w:tcW w:w="1435" w:type="dxa"/>
            <w:vAlign w:val="center"/>
          </w:tcPr>
          <w:p w:rsidR="00AB07B2" w:rsidRPr="00AB07B2" w:rsidRDefault="00AB07B2" w:rsidP="002114C9">
            <w:pPr>
              <w:jc w:val="center"/>
              <w:rPr>
                <w:lang w:val="uk-UA"/>
              </w:rPr>
            </w:pPr>
            <w:r w:rsidRPr="00AB07B2">
              <w:rPr>
                <w:lang w:val="uk-UA"/>
              </w:rPr>
              <w:t>Вбудовані системи</w:t>
            </w:r>
          </w:p>
        </w:tc>
        <w:tc>
          <w:tcPr>
            <w:tcW w:w="1646" w:type="dxa"/>
            <w:vAlign w:val="center"/>
          </w:tcPr>
          <w:p w:rsidR="00AB07B2" w:rsidRPr="00AB07B2" w:rsidRDefault="00AB07B2" w:rsidP="002114C9">
            <w:pPr>
              <w:jc w:val="center"/>
              <w:rPr>
                <w:lang w:val="uk-UA"/>
              </w:rPr>
            </w:pPr>
            <w:r w:rsidRPr="00AB07B2">
              <w:rPr>
                <w:lang w:val="uk-UA"/>
              </w:rPr>
              <w:t>Хмарні обчислення</w:t>
            </w:r>
          </w:p>
        </w:tc>
        <w:tc>
          <w:tcPr>
            <w:tcW w:w="1391" w:type="dxa"/>
            <w:vAlign w:val="center"/>
          </w:tcPr>
          <w:p w:rsidR="00AB07B2" w:rsidRPr="00AB07B2" w:rsidRDefault="00AB07B2" w:rsidP="002114C9">
            <w:pPr>
              <w:jc w:val="center"/>
              <w:rPr>
                <w:lang w:val="uk-UA"/>
              </w:rPr>
            </w:pPr>
            <w:r w:rsidRPr="00AB07B2">
              <w:rPr>
                <w:lang w:val="uk-UA"/>
              </w:rPr>
              <w:t>Змішані системи</w:t>
            </w:r>
          </w:p>
        </w:tc>
      </w:tr>
    </w:tbl>
    <w:p w:rsidR="00AB07B2" w:rsidRDefault="00AB07B2" w:rsidP="004851A3">
      <w:pPr>
        <w:spacing w:line="360" w:lineRule="auto"/>
        <w:ind w:firstLine="709"/>
        <w:jc w:val="both"/>
        <w:rPr>
          <w:sz w:val="28"/>
          <w:szCs w:val="28"/>
          <w:lang w:val="uk-UA"/>
        </w:rPr>
      </w:pPr>
    </w:p>
    <w:p w:rsidR="00AB07B2" w:rsidRDefault="00562C16" w:rsidP="00562C16">
      <w:pPr>
        <w:spacing w:line="360" w:lineRule="auto"/>
        <w:ind w:firstLine="709"/>
        <w:jc w:val="both"/>
        <w:rPr>
          <w:sz w:val="28"/>
          <w:szCs w:val="28"/>
          <w:lang w:val="uk-UA"/>
        </w:rPr>
      </w:pPr>
      <w:r w:rsidRPr="00562C16">
        <w:rPr>
          <w:sz w:val="28"/>
          <w:szCs w:val="28"/>
          <w:lang w:val="uk-UA"/>
        </w:rPr>
        <w:t>Адаптивне порогове балансування забезпечує розумний компроміс між рівномірністю завантаження та накладними витратами на міграцію. Ключовим питанням при його реалізації є вибір метрики поточного навантаження ядра та механізму прийняття рішення про міграцію. У запропонован</w:t>
      </w:r>
      <w:r>
        <w:rPr>
          <w:sz w:val="28"/>
          <w:szCs w:val="28"/>
          <w:lang w:val="uk-UA"/>
        </w:rPr>
        <w:t xml:space="preserve">ій модифікації </w:t>
      </w:r>
      <w:r w:rsidRPr="00562C16">
        <w:rPr>
          <w:sz w:val="28"/>
          <w:szCs w:val="28"/>
          <w:lang w:val="uk-UA"/>
        </w:rPr>
        <w:t>алгоритм</w:t>
      </w:r>
      <w:r>
        <w:rPr>
          <w:sz w:val="28"/>
          <w:szCs w:val="28"/>
          <w:lang w:val="uk-UA"/>
        </w:rPr>
        <w:t>у</w:t>
      </w:r>
      <w:r w:rsidRPr="00562C16">
        <w:rPr>
          <w:sz w:val="28"/>
          <w:szCs w:val="28"/>
          <w:lang w:val="uk-UA"/>
        </w:rPr>
        <w:t xml:space="preserve"> RR як метрика навантаження використовується залишковий час виконання задач у черзі ядра, а рішення про міграцію приймається на основі відносної різниці навантажень із адаптивним порогом, що обчислюється через експоненційне ковзне середнє. Це дозволяє уникнути зайвих міграцій при незначному дисбалансі та забезпечити своєчасну реакцію при суттєвому перекосі навантаження.</w:t>
      </w:r>
    </w:p>
    <w:p w:rsidR="009452B0" w:rsidRDefault="009452B0" w:rsidP="004851A3">
      <w:pPr>
        <w:spacing w:line="360" w:lineRule="auto"/>
        <w:ind w:firstLine="709"/>
        <w:jc w:val="both"/>
        <w:rPr>
          <w:sz w:val="28"/>
          <w:szCs w:val="28"/>
          <w:lang w:val="uk-UA"/>
        </w:rPr>
      </w:pPr>
    </w:p>
    <w:p w:rsidR="004851A3" w:rsidRDefault="004851A3" w:rsidP="004851A3">
      <w:pPr>
        <w:spacing w:line="360" w:lineRule="auto"/>
        <w:ind w:firstLine="709"/>
        <w:jc w:val="both"/>
        <w:rPr>
          <w:b/>
          <w:sz w:val="28"/>
          <w:szCs w:val="28"/>
          <w:lang w:val="uk-UA"/>
        </w:rPr>
      </w:pPr>
      <w:r w:rsidRPr="008E1A55">
        <w:rPr>
          <w:b/>
          <w:sz w:val="28"/>
          <w:szCs w:val="28"/>
          <w:lang w:val="uk-UA"/>
        </w:rPr>
        <w:t xml:space="preserve">1.4 </w:t>
      </w:r>
      <w:r w:rsidR="003346A3" w:rsidRPr="003346A3">
        <w:rPr>
          <w:b/>
          <w:sz w:val="28"/>
          <w:szCs w:val="28"/>
          <w:lang w:val="uk-UA"/>
        </w:rPr>
        <w:t>Механізми міграції задач у багатоядерних системах</w:t>
      </w:r>
    </w:p>
    <w:p w:rsidR="004851A3" w:rsidRPr="00B3103A" w:rsidRDefault="004851A3" w:rsidP="004851A3">
      <w:pPr>
        <w:spacing w:line="360" w:lineRule="auto"/>
        <w:ind w:firstLine="709"/>
        <w:jc w:val="both"/>
        <w:rPr>
          <w:sz w:val="28"/>
          <w:szCs w:val="28"/>
          <w:lang w:val="uk-UA"/>
        </w:rPr>
      </w:pPr>
    </w:p>
    <w:p w:rsidR="00643279" w:rsidRPr="00643279" w:rsidRDefault="00643279" w:rsidP="00643279">
      <w:pPr>
        <w:spacing w:line="360" w:lineRule="auto"/>
        <w:ind w:firstLine="709"/>
        <w:jc w:val="both"/>
        <w:rPr>
          <w:sz w:val="28"/>
          <w:szCs w:val="28"/>
          <w:lang w:val="uk-UA"/>
        </w:rPr>
      </w:pPr>
      <w:r w:rsidRPr="00643279">
        <w:rPr>
          <w:sz w:val="28"/>
          <w:szCs w:val="28"/>
          <w:lang w:val="uk-UA"/>
        </w:rPr>
        <w:t xml:space="preserve">Міграція задач </w:t>
      </w:r>
      <w:r w:rsidR="00A94F40">
        <w:rPr>
          <w:sz w:val="28"/>
          <w:szCs w:val="28"/>
          <w:lang w:val="uk-UA"/>
        </w:rPr>
        <w:t>–</w:t>
      </w:r>
      <w:r w:rsidRPr="00643279">
        <w:rPr>
          <w:sz w:val="28"/>
          <w:szCs w:val="28"/>
          <w:lang w:val="uk-UA"/>
        </w:rPr>
        <w:t xml:space="preserve"> це механізм перенесення задачі з черги одного ядра до черги іншого під час виконання з метою вирівнювання навантаження між </w:t>
      </w:r>
      <w:r w:rsidRPr="00643279">
        <w:rPr>
          <w:sz w:val="28"/>
          <w:szCs w:val="28"/>
          <w:lang w:val="uk-UA"/>
        </w:rPr>
        <w:lastRenderedPageBreak/>
        <w:t>ядрами. Переваги міграції задач щодо продуктивності та енергоефективності досягаються за рахунок переміщення задач на найбільш відповідні ядра за умови, що накладні витрати на виконання міграції залишаються достатньо низькими. Разом з тим міграція є потенційним джерелом додаткових витрат: крім вартості перемикання контексту, задача може бути змушена повторно завантажити вміст кешу принаймні рівня L1, що призводить до додаткового суперництва за шину пам'яті, витіснення даних інших задач та збільшення часу виконання</w:t>
      </w:r>
      <w:r w:rsidR="00AB16B3">
        <w:rPr>
          <w:sz w:val="28"/>
          <w:szCs w:val="28"/>
          <w:lang w:val="uk-UA"/>
        </w:rPr>
        <w:t xml:space="preserve"> </w:t>
      </w:r>
      <w:r w:rsidR="00AB16B3" w:rsidRPr="00AB16B3">
        <w:rPr>
          <w:sz w:val="28"/>
          <w:szCs w:val="28"/>
          <w:lang w:val="uk-UA"/>
        </w:rPr>
        <w:t xml:space="preserve">[1; </w:t>
      </w:r>
      <w:r w:rsidR="00AB16B3" w:rsidRPr="00F3569C">
        <w:rPr>
          <w:sz w:val="28"/>
          <w:szCs w:val="28"/>
          <w:lang w:val="uk-UA"/>
        </w:rPr>
        <w:t>6</w:t>
      </w:r>
      <w:r w:rsidR="00AB16B3" w:rsidRPr="00AB16B3">
        <w:rPr>
          <w:sz w:val="28"/>
          <w:szCs w:val="28"/>
          <w:lang w:val="uk-UA"/>
        </w:rPr>
        <w:t>]</w:t>
      </w:r>
      <w:r w:rsidRPr="00643279">
        <w:rPr>
          <w:sz w:val="28"/>
          <w:szCs w:val="28"/>
          <w:lang w:val="uk-UA"/>
        </w:rPr>
        <w:t xml:space="preserve">. </w:t>
      </w:r>
    </w:p>
    <w:p w:rsidR="00643279" w:rsidRPr="00643279" w:rsidRDefault="00643279" w:rsidP="00643279">
      <w:pPr>
        <w:spacing w:line="360" w:lineRule="auto"/>
        <w:ind w:firstLine="709"/>
        <w:jc w:val="both"/>
        <w:rPr>
          <w:sz w:val="28"/>
          <w:szCs w:val="28"/>
          <w:lang w:val="uk-UA"/>
        </w:rPr>
      </w:pPr>
      <w:r w:rsidRPr="00FA3403">
        <w:rPr>
          <w:spacing w:val="40"/>
          <w:sz w:val="28"/>
          <w:szCs w:val="28"/>
          <w:lang w:val="uk-UA"/>
        </w:rPr>
        <w:t>Теорія черг як основа аналізу навантаження ядер</w:t>
      </w:r>
      <w:r w:rsidR="00AB16B3">
        <w:rPr>
          <w:sz w:val="28"/>
          <w:szCs w:val="28"/>
          <w:lang w:val="uk-UA"/>
        </w:rPr>
        <w:t xml:space="preserve">. </w:t>
      </w:r>
      <w:r w:rsidRPr="00643279">
        <w:rPr>
          <w:sz w:val="28"/>
          <w:szCs w:val="28"/>
          <w:lang w:val="uk-UA"/>
        </w:rPr>
        <w:t>Для прийняття обґрунтованих рішень про міграцію задач необхідна адекватна метрика поточного навантаження ядра. В основі таких метрик лежить апарат теорії черг масового обслуговування. Кожне ядро розглядається як одноканальна система обслуговування з чергою задач</w:t>
      </w:r>
      <w:r w:rsidR="00F3569C">
        <w:rPr>
          <w:sz w:val="28"/>
          <w:szCs w:val="28"/>
          <w:lang w:val="uk-UA"/>
        </w:rPr>
        <w:t xml:space="preserve">. Залишкове навантаження ядра </w:t>
      </w:r>
      <w:r w:rsidR="00F3569C" w:rsidRPr="00F3569C">
        <w:rPr>
          <w:i/>
          <w:sz w:val="28"/>
          <w:szCs w:val="28"/>
          <w:lang w:val="uk-UA"/>
        </w:rPr>
        <w:t xml:space="preserve">i </w:t>
      </w:r>
      <w:r w:rsidRPr="00643279">
        <w:rPr>
          <w:sz w:val="28"/>
          <w:szCs w:val="28"/>
          <w:lang w:val="uk-UA"/>
        </w:rPr>
        <w:t xml:space="preserve">у момент часу </w:t>
      </w:r>
      <w:r w:rsidRPr="00F3569C">
        <w:rPr>
          <w:i/>
          <w:sz w:val="28"/>
          <w:szCs w:val="28"/>
          <w:lang w:val="uk-UA"/>
        </w:rPr>
        <w:t>t</w:t>
      </w:r>
      <w:r w:rsidRPr="00643279">
        <w:rPr>
          <w:sz w:val="28"/>
          <w:szCs w:val="28"/>
          <w:lang w:val="uk-UA"/>
        </w:rPr>
        <w:t xml:space="preserve"> визначається як:</w:t>
      </w:r>
    </w:p>
    <w:p w:rsidR="00643279" w:rsidRPr="00643279" w:rsidRDefault="00B16572" w:rsidP="00F3569C">
      <w:pPr>
        <w:spacing w:line="360" w:lineRule="auto"/>
        <w:ind w:firstLine="709"/>
        <w:jc w:val="center"/>
        <w:rPr>
          <w:sz w:val="28"/>
          <w:szCs w:val="28"/>
          <w:lang w:val="uk-UA"/>
        </w:rPr>
      </w:pPr>
      <m:oMath>
        <m:eqArr>
          <m:eqArrPr>
            <m:ctrlPr>
              <w:rPr>
                <w:rFonts w:ascii="Cambria Math" w:hAnsi="Cambria Math"/>
                <w:sz w:val="28"/>
                <w:szCs w:val="28"/>
                <w:lang w:val="uk-UA"/>
              </w:rPr>
            </m:ctrlPr>
          </m:eqArrPr>
          <m:e>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i</m:t>
                    </m:r>
                  </m:sub>
                </m:sSub>
              </m:fName>
              <m:e>
                <m:r>
                  <w:rPr>
                    <w:rFonts w:ascii="Cambria Math" w:hAnsi="Cambria Math"/>
                    <w:sz w:val="28"/>
                    <w:szCs w:val="28"/>
                    <w:lang w:val="uk-UA"/>
                  </w:rPr>
                  <m:t>(t)</m:t>
                </m:r>
              </m:e>
            </m:func>
            <m:r>
              <w:rPr>
                <w:rFonts w:ascii="Cambria Math" w:hAnsi="Cambria Math"/>
                <w:sz w:val="28"/>
                <w:szCs w:val="28"/>
                <w:lang w:val="uk-UA"/>
              </w:rPr>
              <m:t>=</m:t>
            </m:r>
            <m:nary>
              <m:naryPr>
                <m:chr m:val="∑"/>
                <m:limLoc m:val="undOvr"/>
                <m:grow m:val="1"/>
                <m:supHide m:val="1"/>
                <m:ctrlPr>
                  <w:rPr>
                    <w:rFonts w:ascii="Cambria Math" w:hAnsi="Cambria Math"/>
                    <w:sz w:val="28"/>
                    <w:szCs w:val="28"/>
                    <w:lang w:val="uk-UA"/>
                  </w:rPr>
                </m:ctrlPr>
              </m:naryPr>
              <m:sub>
                <m:r>
                  <w:rPr>
                    <w:rFonts w:ascii="Cambria Math" w:hAnsi="Cambria Math"/>
                    <w:sz w:val="28"/>
                    <w:szCs w:val="28"/>
                    <w:lang w:val="uk-UA"/>
                  </w:rPr>
                  <m:t>j∈</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Q</m:t>
                        </m:r>
                      </m:e>
                      <m:sub>
                        <m:r>
                          <w:rPr>
                            <w:rFonts w:ascii="Cambria Math" w:hAnsi="Cambria Math"/>
                            <w:sz w:val="28"/>
                            <w:szCs w:val="28"/>
                            <w:lang w:val="uk-UA"/>
                          </w:rPr>
                          <m:t>i</m:t>
                        </m:r>
                      </m:sub>
                    </m:sSub>
                  </m:fName>
                  <m:e>
                    <m:r>
                      <w:rPr>
                        <w:rFonts w:ascii="Cambria Math" w:hAnsi="Cambria Math"/>
                        <w:sz w:val="28"/>
                        <w:szCs w:val="28"/>
                        <w:lang w:val="uk-UA"/>
                      </w:rPr>
                      <m:t>(t)</m:t>
                    </m:r>
                  </m:e>
                </m:func>
              </m:sub>
              <m:sup/>
              <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j</m:t>
                    </m:r>
                  </m:sub>
                </m:sSub>
                <m:r>
                  <w:rPr>
                    <w:rFonts w:ascii="Cambria Math" w:hAnsi="Cambria Math"/>
                    <w:sz w:val="28"/>
                    <w:szCs w:val="28"/>
                    <w:lang w:val="uk-UA"/>
                  </w:rPr>
                  <m:t>⁡(t)</m:t>
                </m:r>
              </m:e>
            </m:nary>
          </m:e>
        </m:eqArr>
      </m:oMath>
      <w:r w:rsidR="00F3569C">
        <w:rPr>
          <w:sz w:val="28"/>
          <w:szCs w:val="28"/>
          <w:lang w:val="uk-UA"/>
        </w:rPr>
        <w:t>,</w:t>
      </w:r>
    </w:p>
    <w:p w:rsidR="00F3569C" w:rsidRDefault="00643279" w:rsidP="00F3569C">
      <w:pPr>
        <w:spacing w:line="360" w:lineRule="auto"/>
        <w:jc w:val="both"/>
        <w:rPr>
          <w:sz w:val="28"/>
          <w:szCs w:val="28"/>
          <w:lang w:val="uk-UA"/>
        </w:rPr>
      </w:pPr>
      <w:r w:rsidRPr="00643279">
        <w:rPr>
          <w:sz w:val="28"/>
          <w:szCs w:val="28"/>
          <w:lang w:val="uk-UA"/>
        </w:rPr>
        <w:t xml:space="preserve">де </w:t>
      </w:r>
      <w:r w:rsidRPr="00F3569C">
        <w:rPr>
          <w:rFonts w:ascii="Cambria Math" w:hAnsi="Cambria Math"/>
          <w:sz w:val="28"/>
          <w:szCs w:val="28"/>
          <w:lang w:val="uk-UA"/>
        </w:rPr>
        <w:t>Q</w:t>
      </w:r>
      <w:r w:rsidRPr="00F3569C">
        <w:rPr>
          <w:rFonts w:ascii="Cambria Math" w:hAnsi="Cambria Math"/>
          <w:sz w:val="28"/>
          <w:szCs w:val="28"/>
          <w:vertAlign w:val="subscript"/>
          <w:lang w:val="uk-UA"/>
        </w:rPr>
        <w:t>i</w:t>
      </w:r>
      <w:r w:rsidRPr="00F3569C">
        <w:rPr>
          <w:rFonts w:ascii="Cambria Math" w:hAnsi="Cambria Math"/>
          <w:sz w:val="28"/>
          <w:szCs w:val="28"/>
          <w:lang w:val="uk-UA"/>
        </w:rPr>
        <w:t>(t)</w:t>
      </w:r>
      <w:r w:rsidR="00F3569C" w:rsidRPr="00F3569C">
        <w:rPr>
          <w:rFonts w:ascii="Cambria Math" w:hAnsi="Cambria Math"/>
          <w:sz w:val="28"/>
          <w:szCs w:val="28"/>
          <w:lang w:val="uk-UA"/>
        </w:rPr>
        <w:t xml:space="preserve"> </w:t>
      </w:r>
      <w:r w:rsidR="00A94F40">
        <w:rPr>
          <w:sz w:val="28"/>
          <w:szCs w:val="28"/>
          <w:lang w:val="uk-UA"/>
        </w:rPr>
        <w:t>–</w:t>
      </w:r>
      <w:r w:rsidR="00F3569C">
        <w:rPr>
          <w:sz w:val="28"/>
          <w:szCs w:val="28"/>
          <w:lang w:val="uk-UA"/>
        </w:rPr>
        <w:t xml:space="preserve"> множина задач у черзі ядра </w:t>
      </w:r>
      <w:r w:rsidRPr="00643279">
        <w:rPr>
          <w:sz w:val="28"/>
          <w:szCs w:val="28"/>
          <w:lang w:val="uk-UA"/>
        </w:rPr>
        <w:t xml:space="preserve">i у момент t, </w:t>
      </w:r>
    </w:p>
    <w:p w:rsidR="00F3569C" w:rsidRDefault="00643279" w:rsidP="00F3569C">
      <w:pPr>
        <w:spacing w:line="360" w:lineRule="auto"/>
        <w:jc w:val="both"/>
        <w:rPr>
          <w:sz w:val="28"/>
          <w:szCs w:val="28"/>
          <w:lang w:val="uk-UA"/>
        </w:rPr>
      </w:pPr>
      <w:r w:rsidRPr="00F3569C">
        <w:rPr>
          <w:rFonts w:ascii="Cambria Math" w:hAnsi="Cambria Math"/>
          <w:sz w:val="28"/>
          <w:szCs w:val="28"/>
          <w:lang w:val="uk-UA"/>
        </w:rPr>
        <w:t>r</w:t>
      </w:r>
      <w:r w:rsidRPr="00F3569C">
        <w:rPr>
          <w:rFonts w:ascii="Cambria Math" w:hAnsi="Cambria Math"/>
          <w:sz w:val="28"/>
          <w:szCs w:val="28"/>
          <w:vertAlign w:val="subscript"/>
          <w:lang w:val="uk-UA"/>
        </w:rPr>
        <w:t>j</w:t>
      </w:r>
      <w:r w:rsidRPr="00F3569C">
        <w:rPr>
          <w:rFonts w:ascii="Cambria Math" w:hAnsi="Cambria Math"/>
          <w:sz w:val="28"/>
          <w:szCs w:val="28"/>
          <w:lang w:val="uk-UA"/>
        </w:rPr>
        <w:t>(t)</w:t>
      </w:r>
      <w:r w:rsidRPr="00643279">
        <w:rPr>
          <w:sz w:val="28"/>
          <w:szCs w:val="28"/>
          <w:lang w:val="uk-UA"/>
        </w:rPr>
        <w:t xml:space="preserve"> </w:t>
      </w:r>
      <w:r w:rsidR="00A94F40">
        <w:rPr>
          <w:sz w:val="28"/>
          <w:szCs w:val="28"/>
          <w:lang w:val="uk-UA"/>
        </w:rPr>
        <w:t>–</w:t>
      </w:r>
      <w:r w:rsidRPr="00643279">
        <w:rPr>
          <w:sz w:val="28"/>
          <w:szCs w:val="28"/>
          <w:lang w:val="uk-UA"/>
        </w:rPr>
        <w:t xml:space="preserve"> за</w:t>
      </w:r>
      <w:r w:rsidR="00F3569C">
        <w:rPr>
          <w:sz w:val="28"/>
          <w:szCs w:val="28"/>
          <w:lang w:val="uk-UA"/>
        </w:rPr>
        <w:t xml:space="preserve">лишковий час виконання задачі </w:t>
      </w:r>
      <w:r w:rsidRPr="00643279">
        <w:rPr>
          <w:sz w:val="28"/>
          <w:szCs w:val="28"/>
          <w:lang w:val="uk-UA"/>
        </w:rPr>
        <w:t xml:space="preserve">j. </w:t>
      </w:r>
    </w:p>
    <w:p w:rsidR="00643279" w:rsidRPr="00643279" w:rsidRDefault="00643279" w:rsidP="00F3569C">
      <w:pPr>
        <w:spacing w:line="360" w:lineRule="auto"/>
        <w:ind w:firstLine="709"/>
        <w:jc w:val="both"/>
        <w:rPr>
          <w:sz w:val="28"/>
          <w:szCs w:val="28"/>
          <w:lang w:val="uk-UA"/>
        </w:rPr>
      </w:pPr>
      <w:r w:rsidRPr="00643279">
        <w:rPr>
          <w:sz w:val="28"/>
          <w:szCs w:val="28"/>
          <w:lang w:val="uk-UA"/>
        </w:rPr>
        <w:t>Ця метрика відображає актуальний обсяг роботи, що очікує на виконання, і є більш інформативною порівняно з кількістю задач у черзі, оскільки враховує їх різнорідність за тривалістю.</w:t>
      </w:r>
    </w:p>
    <w:p w:rsidR="00643279" w:rsidRPr="00643279" w:rsidRDefault="00643279" w:rsidP="00643279">
      <w:pPr>
        <w:spacing w:line="360" w:lineRule="auto"/>
        <w:ind w:firstLine="709"/>
        <w:jc w:val="both"/>
        <w:rPr>
          <w:sz w:val="28"/>
          <w:szCs w:val="28"/>
          <w:lang w:val="uk-UA"/>
        </w:rPr>
      </w:pPr>
      <w:r w:rsidRPr="00643279">
        <w:rPr>
          <w:sz w:val="28"/>
          <w:szCs w:val="28"/>
          <w:lang w:val="uk-UA"/>
        </w:rPr>
        <w:t xml:space="preserve">Дисбаланс навантаження між ядрами у момент </w:t>
      </w:r>
      <w:r w:rsidR="00F3569C">
        <w:rPr>
          <w:sz w:val="28"/>
          <w:szCs w:val="28"/>
          <w:lang w:val="uk-UA"/>
        </w:rPr>
        <w:t>t визначається як</w:t>
      </w:r>
    </w:p>
    <w:p w:rsidR="00F41D8D" w:rsidRDefault="00B16572" w:rsidP="00AB2D5A">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r>
              <m:rPr>
                <m:sty m:val="p"/>
              </m:rPr>
              <w:rPr>
                <w:rFonts w:ascii="Cambria Math" w:hAnsi="Cambria Math"/>
                <w:sz w:val="28"/>
                <w:szCs w:val="28"/>
                <w:lang w:val="uk-UA"/>
              </w:rPr>
              <m:t>Δ</m:t>
            </m:r>
            <m:func>
              <m:funcPr>
                <m:ctrlPr>
                  <w:rPr>
                    <w:rFonts w:ascii="Cambria Math" w:hAnsi="Cambria Math"/>
                    <w:sz w:val="28"/>
                    <w:szCs w:val="28"/>
                    <w:lang w:val="uk-UA"/>
                  </w:rPr>
                </m:ctrlPr>
              </m:funcPr>
              <m:fName>
                <m:r>
                  <w:rPr>
                    <w:rFonts w:ascii="Cambria Math" w:hAnsi="Cambria Math"/>
                    <w:sz w:val="28"/>
                    <w:szCs w:val="28"/>
                    <w:lang w:val="uk-UA"/>
                  </w:rPr>
                  <m:t>R</m:t>
                </m:r>
              </m:fName>
              <m:e>
                <m:r>
                  <w:rPr>
                    <w:rFonts w:ascii="Cambria Math" w:hAnsi="Cambria Math"/>
                    <w:sz w:val="28"/>
                    <w:szCs w:val="28"/>
                    <w:lang w:val="uk-UA"/>
                  </w:rPr>
                  <m:t>(t)</m:t>
                </m:r>
              </m:e>
            </m:func>
            <m:r>
              <w:rPr>
                <w:rFonts w:ascii="Cambria Math" w:hAnsi="Cambria Math"/>
                <w:sz w:val="28"/>
                <w:szCs w:val="28"/>
                <w:lang w:val="uk-UA"/>
              </w:rPr>
              <m:t>=</m:t>
            </m:r>
            <m:func>
              <m:funcPr>
                <m:ctrlPr>
                  <w:rPr>
                    <w:rFonts w:ascii="Cambria Math" w:hAnsi="Cambria Math"/>
                    <w:sz w:val="28"/>
                    <w:szCs w:val="28"/>
                    <w:lang w:val="uk-UA"/>
                  </w:rPr>
                </m:ctrlPr>
              </m:funcPr>
              <m:fName>
                <m:limLow>
                  <m:limLowPr>
                    <m:ctrlPr>
                      <w:rPr>
                        <w:rFonts w:ascii="Cambria Math" w:hAnsi="Cambria Math"/>
                        <w:sz w:val="28"/>
                        <w:szCs w:val="28"/>
                        <w:lang w:val="uk-UA"/>
                      </w:rPr>
                    </m:ctrlPr>
                  </m:limLowPr>
                  <m:e>
                    <m:r>
                      <w:rPr>
                        <w:rFonts w:ascii="Cambria Math" w:hAnsi="Cambria Math"/>
                        <w:sz w:val="28"/>
                        <w:szCs w:val="28"/>
                        <w:lang w:val="uk-UA"/>
                      </w:rPr>
                      <m:t>max</m:t>
                    </m:r>
                  </m:e>
                  <m:lim>
                    <m:r>
                      <w:rPr>
                        <w:rFonts w:ascii="Cambria Math" w:hAnsi="Cambria Math"/>
                        <w:sz w:val="28"/>
                        <w:szCs w:val="28"/>
                        <w:lang w:val="uk-UA"/>
                      </w:rPr>
                      <m:t>i</m:t>
                    </m:r>
                  </m:lim>
                </m:limLow>
              </m:fName>
              <m:e>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i</m:t>
                        </m:r>
                      </m:sub>
                    </m:sSub>
                  </m:fName>
                  <m:e>
                    <m:r>
                      <w:rPr>
                        <w:rFonts w:ascii="Cambria Math" w:hAnsi="Cambria Math"/>
                        <w:sz w:val="28"/>
                        <w:szCs w:val="28"/>
                        <w:lang w:val="uk-UA"/>
                      </w:rPr>
                      <m:t>(t)</m:t>
                    </m:r>
                  </m:e>
                </m:func>
              </m:e>
            </m:func>
            <m:r>
              <w:rPr>
                <w:rFonts w:ascii="Cambria Math" w:hAnsi="Cambria Math"/>
                <w:sz w:val="28"/>
                <w:szCs w:val="28"/>
                <w:lang w:val="uk-UA"/>
              </w:rPr>
              <m:t>-</m:t>
            </m:r>
            <m:func>
              <m:funcPr>
                <m:ctrlPr>
                  <w:rPr>
                    <w:rFonts w:ascii="Cambria Math" w:hAnsi="Cambria Math"/>
                    <w:sz w:val="28"/>
                    <w:szCs w:val="28"/>
                    <w:lang w:val="uk-UA"/>
                  </w:rPr>
                </m:ctrlPr>
              </m:funcPr>
              <m:fName>
                <m:limLow>
                  <m:limLowPr>
                    <m:ctrlPr>
                      <w:rPr>
                        <w:rFonts w:ascii="Cambria Math" w:hAnsi="Cambria Math"/>
                        <w:sz w:val="28"/>
                        <w:szCs w:val="28"/>
                        <w:lang w:val="uk-UA"/>
                      </w:rPr>
                    </m:ctrlPr>
                  </m:limLowPr>
                  <m:e>
                    <m:r>
                      <w:rPr>
                        <w:rFonts w:ascii="Cambria Math" w:hAnsi="Cambria Math"/>
                        <w:sz w:val="28"/>
                        <w:szCs w:val="28"/>
                        <w:lang w:val="uk-UA"/>
                      </w:rPr>
                      <m:t>min</m:t>
                    </m:r>
                  </m:e>
                  <m:lim>
                    <m:r>
                      <w:rPr>
                        <w:rFonts w:ascii="Cambria Math" w:hAnsi="Cambria Math"/>
                        <w:sz w:val="28"/>
                        <w:szCs w:val="28"/>
                        <w:lang w:val="uk-UA"/>
                      </w:rPr>
                      <m:t>i</m:t>
                    </m:r>
                  </m:lim>
                </m:limLow>
              </m:fName>
              <m:e>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i</m:t>
                        </m:r>
                      </m:sub>
                    </m:sSub>
                  </m:fName>
                  <m:e>
                    <m:r>
                      <w:rPr>
                        <w:rFonts w:ascii="Cambria Math" w:hAnsi="Cambria Math"/>
                        <w:sz w:val="28"/>
                        <w:szCs w:val="28"/>
                        <w:lang w:val="uk-UA"/>
                      </w:rPr>
                      <m:t>(t)</m:t>
                    </m:r>
                  </m:e>
                </m:func>
              </m:e>
            </m:func>
          </m:e>
        </m:eqArr>
      </m:oMath>
      <w:r w:rsidR="00F41D8D">
        <w:rPr>
          <w:sz w:val="28"/>
          <w:szCs w:val="28"/>
          <w:lang w:val="uk-UA"/>
        </w:rPr>
        <w:t>.</w:t>
      </w:r>
    </w:p>
    <w:p w:rsidR="00643279" w:rsidRPr="00643279" w:rsidRDefault="00643279" w:rsidP="00643279">
      <w:pPr>
        <w:spacing w:line="360" w:lineRule="auto"/>
        <w:ind w:firstLine="709"/>
        <w:jc w:val="both"/>
        <w:rPr>
          <w:sz w:val="28"/>
          <w:szCs w:val="28"/>
          <w:lang w:val="uk-UA"/>
        </w:rPr>
      </w:pPr>
      <w:r w:rsidRPr="00643279">
        <w:rPr>
          <w:sz w:val="28"/>
          <w:szCs w:val="28"/>
          <w:lang w:val="uk-UA"/>
        </w:rPr>
        <w:t>Рішення про доцільність міграції задачі k з ядра-джерела s до ядра-отримувача d приймається за умовою:</w:t>
      </w:r>
    </w:p>
    <w:p w:rsidR="00643279" w:rsidRPr="00643279" w:rsidRDefault="00B16572" w:rsidP="00AB2D5A">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s</m:t>
                    </m:r>
                  </m:sub>
                </m:sSub>
              </m:fName>
              <m:e>
                <m:r>
                  <w:rPr>
                    <w:rFonts w:ascii="Cambria Math" w:hAnsi="Cambria Math"/>
                    <w:sz w:val="28"/>
                    <w:szCs w:val="28"/>
                    <w:lang w:val="uk-UA"/>
                  </w:rPr>
                  <m:t>(t)</m:t>
                </m:r>
              </m:e>
            </m:func>
            <m:r>
              <w:rPr>
                <w:rFonts w:ascii="Cambria Math" w:hAnsi="Cambria Math"/>
                <w:sz w:val="28"/>
                <w:szCs w:val="28"/>
                <w:lang w:val="uk-UA"/>
              </w:rPr>
              <m:t>-</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d</m:t>
                    </m:r>
                  </m:sub>
                </m:sSub>
              </m:fName>
              <m:e>
                <m:r>
                  <w:rPr>
                    <w:rFonts w:ascii="Cambria Math" w:hAnsi="Cambria Math"/>
                    <w:sz w:val="28"/>
                    <w:szCs w:val="28"/>
                    <w:lang w:val="uk-UA"/>
                  </w:rPr>
                  <m:t>(t)</m:t>
                </m:r>
              </m:e>
            </m:func>
            <m:r>
              <w:rPr>
                <w:rFonts w:ascii="Cambria Math" w:hAnsi="Cambria Math"/>
                <w:sz w:val="28"/>
                <w:szCs w:val="28"/>
                <w:lang w:val="uk-UA"/>
              </w:rPr>
              <m:t>&gt;</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k</m:t>
                    </m:r>
                  </m:sub>
                </m:sSub>
              </m:fName>
              <m:e>
                <m:r>
                  <w:rPr>
                    <w:rFonts w:ascii="Cambria Math" w:hAnsi="Cambria Math"/>
                    <w:sz w:val="28"/>
                    <w:szCs w:val="28"/>
                    <w:lang w:val="uk-UA"/>
                  </w:rPr>
                  <m:t>(t)</m:t>
                </m:r>
              </m:e>
            </m:func>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C</m:t>
                </m:r>
              </m:e>
              <m:sub>
                <m:r>
                  <w:rPr>
                    <w:rFonts w:ascii="Cambria Math" w:hAnsi="Cambria Math"/>
                    <w:sz w:val="28"/>
                    <w:szCs w:val="28"/>
                    <w:lang w:val="uk-UA"/>
                  </w:rPr>
                  <m:t>mig</m:t>
                </m:r>
              </m:sub>
            </m:sSub>
          </m:e>
        </m:eqArr>
      </m:oMath>
      <w:r w:rsidR="00AB2D5A">
        <w:rPr>
          <w:sz w:val="28"/>
          <w:szCs w:val="28"/>
          <w:lang w:val="uk-UA"/>
        </w:rPr>
        <w:t>,</w:t>
      </w:r>
    </w:p>
    <w:p w:rsidR="00AB2D5A" w:rsidRDefault="00643279" w:rsidP="00C32961">
      <w:pPr>
        <w:spacing w:line="360" w:lineRule="auto"/>
        <w:jc w:val="both"/>
        <w:rPr>
          <w:sz w:val="28"/>
          <w:szCs w:val="28"/>
          <w:lang w:val="uk-UA"/>
        </w:rPr>
      </w:pPr>
      <w:r w:rsidRPr="00643279">
        <w:rPr>
          <w:sz w:val="28"/>
          <w:szCs w:val="28"/>
          <w:lang w:val="uk-UA"/>
        </w:rPr>
        <w:t xml:space="preserve">де </w:t>
      </w:r>
      <w:r w:rsidRPr="00C32961">
        <w:rPr>
          <w:rFonts w:ascii="Cambria Math" w:hAnsi="Cambria Math"/>
          <w:sz w:val="28"/>
          <w:szCs w:val="28"/>
          <w:lang w:val="uk-UA"/>
        </w:rPr>
        <w:t>C</w:t>
      </w:r>
      <w:r w:rsidRPr="00C32961">
        <w:rPr>
          <w:rFonts w:ascii="Cambria Math" w:hAnsi="Cambria Math"/>
          <w:sz w:val="28"/>
          <w:szCs w:val="28"/>
          <w:vertAlign w:val="subscript"/>
          <w:lang w:val="uk-UA"/>
        </w:rPr>
        <w:t>mig</w:t>
      </w:r>
      <w:r w:rsidRPr="00643279">
        <w:rPr>
          <w:sz w:val="28"/>
          <w:szCs w:val="28"/>
          <w:lang w:val="uk-UA"/>
        </w:rPr>
        <w:t xml:space="preserve"> </w:t>
      </w:r>
      <w:r w:rsidR="00A94F40">
        <w:rPr>
          <w:sz w:val="28"/>
          <w:szCs w:val="28"/>
          <w:lang w:val="uk-UA"/>
        </w:rPr>
        <w:t>–</w:t>
      </w:r>
      <w:r w:rsidRPr="00643279">
        <w:rPr>
          <w:sz w:val="28"/>
          <w:szCs w:val="28"/>
          <w:lang w:val="uk-UA"/>
        </w:rPr>
        <w:t xml:space="preserve"> вартість міграції (накладні витрати на перемикання контексту та втрати кешу). </w:t>
      </w:r>
    </w:p>
    <w:p w:rsidR="00643279" w:rsidRPr="00643279" w:rsidRDefault="00643279" w:rsidP="00643279">
      <w:pPr>
        <w:spacing w:line="360" w:lineRule="auto"/>
        <w:ind w:firstLine="709"/>
        <w:jc w:val="both"/>
        <w:rPr>
          <w:sz w:val="28"/>
          <w:szCs w:val="28"/>
          <w:lang w:val="uk-UA"/>
        </w:rPr>
      </w:pPr>
      <w:r w:rsidRPr="00643279">
        <w:rPr>
          <w:sz w:val="28"/>
          <w:szCs w:val="28"/>
          <w:lang w:val="uk-UA"/>
        </w:rPr>
        <w:lastRenderedPageBreak/>
        <w:t>Якщо ця умова не виконується, міграція є збитковою і від неї слід утриматись.</w:t>
      </w:r>
    </w:p>
    <w:p w:rsidR="00643279" w:rsidRPr="00643279" w:rsidRDefault="00643279" w:rsidP="00643279">
      <w:pPr>
        <w:spacing w:line="360" w:lineRule="auto"/>
        <w:ind w:firstLine="709"/>
        <w:jc w:val="both"/>
        <w:rPr>
          <w:sz w:val="28"/>
          <w:szCs w:val="28"/>
          <w:lang w:val="uk-UA"/>
        </w:rPr>
      </w:pPr>
      <w:r w:rsidRPr="00FA3403">
        <w:rPr>
          <w:spacing w:val="40"/>
          <w:sz w:val="28"/>
          <w:szCs w:val="28"/>
          <w:lang w:val="uk-UA"/>
        </w:rPr>
        <w:t>Класифікація механізмів міграції</w:t>
      </w:r>
      <w:r w:rsidR="00AB2D5A" w:rsidRPr="00AB2D5A">
        <w:rPr>
          <w:b/>
          <w:sz w:val="28"/>
          <w:szCs w:val="28"/>
          <w:lang w:val="uk-UA"/>
        </w:rPr>
        <w:t>.</w:t>
      </w:r>
      <w:r w:rsidR="00AB2D5A">
        <w:rPr>
          <w:sz w:val="28"/>
          <w:szCs w:val="28"/>
          <w:lang w:val="uk-UA"/>
        </w:rPr>
        <w:t xml:space="preserve"> </w:t>
      </w:r>
      <w:r w:rsidRPr="00643279">
        <w:rPr>
          <w:sz w:val="28"/>
          <w:szCs w:val="28"/>
          <w:lang w:val="uk-UA"/>
        </w:rPr>
        <w:t>За принципом ініціювання розрізняють два основних механізми міграції задач у багатоядерних системах.</w:t>
      </w:r>
    </w:p>
    <w:p w:rsidR="00643279" w:rsidRPr="00985394" w:rsidRDefault="00643279" w:rsidP="00643279">
      <w:pPr>
        <w:spacing w:line="360" w:lineRule="auto"/>
        <w:ind w:firstLine="709"/>
        <w:jc w:val="both"/>
        <w:rPr>
          <w:sz w:val="28"/>
          <w:szCs w:val="28"/>
          <w:lang w:val="uk-UA"/>
        </w:rPr>
      </w:pPr>
      <w:r w:rsidRPr="00643279">
        <w:rPr>
          <w:sz w:val="28"/>
          <w:szCs w:val="28"/>
          <w:lang w:val="uk-UA"/>
        </w:rPr>
        <w:t xml:space="preserve">Виштовхування задач (push-міграція) </w:t>
      </w:r>
      <w:r w:rsidR="00A94F40">
        <w:rPr>
          <w:sz w:val="28"/>
          <w:szCs w:val="28"/>
          <w:lang w:val="uk-UA"/>
        </w:rPr>
        <w:t>–</w:t>
      </w:r>
      <w:r w:rsidRPr="00643279">
        <w:rPr>
          <w:sz w:val="28"/>
          <w:szCs w:val="28"/>
          <w:lang w:val="uk-UA"/>
        </w:rPr>
        <w:t xml:space="preserve"> централізований механізм, за якого системний процес або планувальник періодично перевіряє стан черг усіх ядер і переміщує задачі з перевантажених ядер до менш завантажених. При виштовхуванні системний процес регулярно перевіряє черги готовності і у разі потреби переміщує процеси до інших черг. Перевагою цього підходу є централізований контроль над міграцією, проте він породжує єдину точку прийняття рішень, що знижує масштабованість при збільшенні кількості ядер, та може призводити до запізнілих міграцій через фіксований інтервал перевірки. </w:t>
      </w:r>
      <w:r w:rsidR="00C32961" w:rsidRPr="00985394">
        <w:rPr>
          <w:sz w:val="28"/>
          <w:szCs w:val="28"/>
          <w:lang w:val="uk-UA"/>
        </w:rPr>
        <w:t>[</w:t>
      </w:r>
      <w:r w:rsidR="00B41899" w:rsidRPr="00985394">
        <w:rPr>
          <w:sz w:val="28"/>
          <w:szCs w:val="28"/>
          <w:lang w:val="uk-UA"/>
        </w:rPr>
        <w:t>14</w:t>
      </w:r>
      <w:r w:rsidR="00C32961" w:rsidRPr="00985394">
        <w:rPr>
          <w:sz w:val="28"/>
          <w:szCs w:val="28"/>
          <w:lang w:val="uk-UA"/>
        </w:rPr>
        <w:t>]</w:t>
      </w:r>
    </w:p>
    <w:p w:rsidR="00643279" w:rsidRPr="00643279" w:rsidRDefault="00643279" w:rsidP="00643279">
      <w:pPr>
        <w:spacing w:line="360" w:lineRule="auto"/>
        <w:ind w:firstLine="709"/>
        <w:jc w:val="both"/>
        <w:rPr>
          <w:sz w:val="28"/>
          <w:szCs w:val="28"/>
          <w:lang w:val="uk-UA"/>
        </w:rPr>
      </w:pPr>
      <w:r w:rsidRPr="00643279">
        <w:rPr>
          <w:sz w:val="28"/>
          <w:szCs w:val="28"/>
          <w:lang w:val="uk-UA"/>
        </w:rPr>
        <w:t xml:space="preserve">Викрадення задач (pull-міграція) </w:t>
      </w:r>
      <w:r w:rsidR="00A94F40">
        <w:rPr>
          <w:sz w:val="28"/>
          <w:szCs w:val="28"/>
          <w:lang w:val="uk-UA"/>
        </w:rPr>
        <w:t>–</w:t>
      </w:r>
      <w:r w:rsidRPr="00643279">
        <w:rPr>
          <w:sz w:val="28"/>
          <w:szCs w:val="28"/>
          <w:lang w:val="uk-UA"/>
        </w:rPr>
        <w:t xml:space="preserve"> децентралізований механізм, за якого недовантажене ядро самостійно ініціює вибірку задачі з черги перевантаженого ядра. У механізмі викрадення задач кожен процесор має власну дек (двобічну чергу), яку використовує як стек викликів; коли процесор вичерпує задачі, він намагається викрасти задачі з деків інших процесорів. Цей підхід є децентралізованим </w:t>
      </w:r>
      <w:r w:rsidR="00A94F40">
        <w:rPr>
          <w:sz w:val="28"/>
          <w:szCs w:val="28"/>
          <w:lang w:val="uk-UA"/>
        </w:rPr>
        <w:t>–</w:t>
      </w:r>
      <w:r w:rsidRPr="00643279">
        <w:rPr>
          <w:sz w:val="28"/>
          <w:szCs w:val="28"/>
          <w:lang w:val="uk-UA"/>
        </w:rPr>
        <w:t xml:space="preserve"> кожне ядро незалежно ухвалює рішення про викрадення, що забезпечує природне масштабування при збільшенні кількості ядер без єдиної точки суперництва</w:t>
      </w:r>
      <w:r w:rsidR="00B41899">
        <w:rPr>
          <w:sz w:val="28"/>
          <w:szCs w:val="28"/>
          <w:lang w:val="uk-UA"/>
        </w:rPr>
        <w:t xml:space="preserve"> </w:t>
      </w:r>
      <w:r w:rsidR="00B41899" w:rsidRPr="00B41899">
        <w:rPr>
          <w:sz w:val="28"/>
          <w:szCs w:val="28"/>
          <w:lang w:val="uk-UA"/>
        </w:rPr>
        <w:t>[15]</w:t>
      </w:r>
      <w:r w:rsidRPr="00643279">
        <w:rPr>
          <w:sz w:val="28"/>
          <w:szCs w:val="28"/>
          <w:lang w:val="uk-UA"/>
        </w:rPr>
        <w:t xml:space="preserve">. </w:t>
      </w:r>
    </w:p>
    <w:p w:rsidR="00643279" w:rsidRPr="00643279" w:rsidRDefault="00643279" w:rsidP="00643279">
      <w:pPr>
        <w:spacing w:line="360" w:lineRule="auto"/>
        <w:ind w:firstLine="709"/>
        <w:jc w:val="both"/>
        <w:rPr>
          <w:sz w:val="28"/>
          <w:szCs w:val="28"/>
          <w:lang w:val="uk-UA"/>
        </w:rPr>
      </w:pPr>
      <w:r w:rsidRPr="00643279">
        <w:rPr>
          <w:sz w:val="28"/>
          <w:szCs w:val="28"/>
          <w:lang w:val="uk-UA"/>
        </w:rPr>
        <w:t>Викрадення задач є ефективним методом планування паралельних обчислень і набуває все більшої популярності як технологія балансування навантаження у багатоядерних системах як в академічному середовищі, так і в промисловості. Springer</w:t>
      </w:r>
    </w:p>
    <w:p w:rsidR="00643279" w:rsidRPr="00643279" w:rsidRDefault="00643279" w:rsidP="00643279">
      <w:pPr>
        <w:spacing w:line="360" w:lineRule="auto"/>
        <w:ind w:firstLine="709"/>
        <w:jc w:val="both"/>
        <w:rPr>
          <w:sz w:val="28"/>
          <w:szCs w:val="28"/>
          <w:lang w:val="uk-UA"/>
        </w:rPr>
      </w:pPr>
      <w:r w:rsidRPr="00FA3403">
        <w:rPr>
          <w:spacing w:val="40"/>
          <w:sz w:val="28"/>
          <w:szCs w:val="28"/>
          <w:lang w:val="uk-UA"/>
        </w:rPr>
        <w:t>Вибір задачі для викрадення</w:t>
      </w:r>
      <w:r w:rsidR="00B41899">
        <w:rPr>
          <w:sz w:val="28"/>
          <w:szCs w:val="28"/>
          <w:lang w:val="uk-UA"/>
        </w:rPr>
        <w:t xml:space="preserve">. </w:t>
      </w:r>
      <w:r w:rsidRPr="00643279">
        <w:rPr>
          <w:sz w:val="28"/>
          <w:szCs w:val="28"/>
          <w:lang w:val="uk-UA"/>
        </w:rPr>
        <w:t>Ефективність механізму викрадення задач суттєво залежить від стратегії вибору задачі-кандидата. Основними стратегіями є:</w:t>
      </w:r>
    </w:p>
    <w:p w:rsidR="00643279" w:rsidRPr="00643279" w:rsidRDefault="00B41899" w:rsidP="00643279">
      <w:pPr>
        <w:spacing w:line="360" w:lineRule="auto"/>
        <w:ind w:firstLine="709"/>
        <w:jc w:val="both"/>
        <w:rPr>
          <w:sz w:val="28"/>
          <w:szCs w:val="28"/>
          <w:lang w:val="uk-UA"/>
        </w:rPr>
      </w:pPr>
      <w:r>
        <w:rPr>
          <w:sz w:val="28"/>
          <w:szCs w:val="28"/>
          <w:lang w:val="uk-UA"/>
        </w:rPr>
        <w:lastRenderedPageBreak/>
        <w:t xml:space="preserve">- </w:t>
      </w:r>
      <w:r w:rsidR="00643279" w:rsidRPr="00643279">
        <w:rPr>
          <w:sz w:val="28"/>
          <w:szCs w:val="28"/>
          <w:lang w:val="uk-UA"/>
        </w:rPr>
        <w:t xml:space="preserve">викрадення з голови черги </w:t>
      </w:r>
      <w:r w:rsidR="00A94F40">
        <w:rPr>
          <w:sz w:val="28"/>
          <w:szCs w:val="28"/>
          <w:lang w:val="uk-UA"/>
        </w:rPr>
        <w:t>–</w:t>
      </w:r>
      <w:r w:rsidR="00643279" w:rsidRPr="00643279">
        <w:rPr>
          <w:sz w:val="28"/>
          <w:szCs w:val="28"/>
          <w:lang w:val="uk-UA"/>
        </w:rPr>
        <w:t xml:space="preserve"> вибирається задача, що першою стоїть у черзі перевантаженого ядра; мінімізує час очікування, але може переносити великі задачі з непередбачуваними наслідками;</w:t>
      </w:r>
    </w:p>
    <w:p w:rsidR="00643279" w:rsidRPr="00643279" w:rsidRDefault="00B41899" w:rsidP="00643279">
      <w:pPr>
        <w:spacing w:line="360" w:lineRule="auto"/>
        <w:ind w:firstLine="709"/>
        <w:jc w:val="both"/>
        <w:rPr>
          <w:sz w:val="28"/>
          <w:szCs w:val="28"/>
          <w:lang w:val="uk-UA"/>
        </w:rPr>
      </w:pPr>
      <w:r>
        <w:rPr>
          <w:sz w:val="28"/>
          <w:szCs w:val="28"/>
          <w:lang w:val="uk-UA"/>
        </w:rPr>
        <w:t xml:space="preserve">- </w:t>
      </w:r>
      <w:r w:rsidR="00643279" w:rsidRPr="00643279">
        <w:rPr>
          <w:sz w:val="28"/>
          <w:szCs w:val="28"/>
          <w:lang w:val="uk-UA"/>
        </w:rPr>
        <w:t xml:space="preserve">викрадення з хвоста черги </w:t>
      </w:r>
      <w:r w:rsidR="00A94F40">
        <w:rPr>
          <w:sz w:val="28"/>
          <w:szCs w:val="28"/>
          <w:lang w:val="uk-UA"/>
        </w:rPr>
        <w:t>–</w:t>
      </w:r>
      <w:r w:rsidR="00643279" w:rsidRPr="00643279">
        <w:rPr>
          <w:sz w:val="28"/>
          <w:szCs w:val="28"/>
          <w:lang w:val="uk-UA"/>
        </w:rPr>
        <w:t xml:space="preserve"> вибирається остання задача у черзі, яка ще не розпочала виконання; зменшує ризик переривання задачі на середині виконання;</w:t>
      </w:r>
    </w:p>
    <w:p w:rsidR="00643279" w:rsidRPr="00643279" w:rsidRDefault="00B41899" w:rsidP="00643279">
      <w:pPr>
        <w:spacing w:line="360" w:lineRule="auto"/>
        <w:ind w:firstLine="709"/>
        <w:jc w:val="both"/>
        <w:rPr>
          <w:sz w:val="28"/>
          <w:szCs w:val="28"/>
          <w:lang w:val="uk-UA"/>
        </w:rPr>
      </w:pPr>
      <w:r>
        <w:rPr>
          <w:sz w:val="28"/>
          <w:szCs w:val="28"/>
          <w:lang w:val="uk-UA"/>
        </w:rPr>
        <w:t xml:space="preserve">- </w:t>
      </w:r>
      <w:r w:rsidR="00643279" w:rsidRPr="00643279">
        <w:rPr>
          <w:sz w:val="28"/>
          <w:szCs w:val="28"/>
          <w:lang w:val="uk-UA"/>
        </w:rPr>
        <w:t xml:space="preserve">викрадення задачі середнього розміру </w:t>
      </w:r>
      <w:r w:rsidR="00A94F40">
        <w:rPr>
          <w:sz w:val="28"/>
          <w:szCs w:val="28"/>
          <w:lang w:val="uk-UA"/>
        </w:rPr>
        <w:t>–</w:t>
      </w:r>
      <w:r w:rsidR="00643279" w:rsidRPr="00643279">
        <w:rPr>
          <w:sz w:val="28"/>
          <w:szCs w:val="28"/>
          <w:lang w:val="uk-UA"/>
        </w:rPr>
        <w:t xml:space="preserve"> вибирається задача з медіанним залишковим часом виконання; забезпечує баланс між вигодою від переміщення та ризиком зайвих накладних витрат.</w:t>
      </w:r>
    </w:p>
    <w:p w:rsidR="00643279" w:rsidRPr="00643279" w:rsidRDefault="00B41899" w:rsidP="00643279">
      <w:pPr>
        <w:spacing w:line="360" w:lineRule="auto"/>
        <w:ind w:firstLine="709"/>
        <w:jc w:val="both"/>
        <w:rPr>
          <w:sz w:val="28"/>
          <w:szCs w:val="28"/>
          <w:lang w:val="uk-UA"/>
        </w:rPr>
      </w:pPr>
      <w:r>
        <w:rPr>
          <w:sz w:val="28"/>
          <w:szCs w:val="28"/>
          <w:lang w:val="uk-UA"/>
        </w:rPr>
        <w:t xml:space="preserve">Модифікація алгоритму буде зосереджена на </w:t>
      </w:r>
      <w:r w:rsidR="00643279" w:rsidRPr="00643279">
        <w:rPr>
          <w:sz w:val="28"/>
          <w:szCs w:val="28"/>
          <w:lang w:val="uk-UA"/>
        </w:rPr>
        <w:t>стратегі</w:t>
      </w:r>
      <w:r>
        <w:rPr>
          <w:sz w:val="28"/>
          <w:szCs w:val="28"/>
          <w:lang w:val="uk-UA"/>
        </w:rPr>
        <w:t>ї</w:t>
      </w:r>
      <w:r w:rsidR="00643279" w:rsidRPr="00643279">
        <w:rPr>
          <w:sz w:val="28"/>
          <w:szCs w:val="28"/>
          <w:lang w:val="uk-UA"/>
        </w:rPr>
        <w:t xml:space="preserve"> викрадення задач середнього розміру, оскільки вона дозволяє уникнути як переміщення надто малих задач (виграш менший за накладні витрати), так і надто великих (непередбачувані наслідки для балансу).</w:t>
      </w:r>
    </w:p>
    <w:p w:rsidR="004851A3" w:rsidRDefault="00643279" w:rsidP="00643279">
      <w:pPr>
        <w:spacing w:line="360" w:lineRule="auto"/>
        <w:ind w:firstLine="709"/>
        <w:jc w:val="both"/>
        <w:rPr>
          <w:sz w:val="28"/>
          <w:szCs w:val="28"/>
          <w:lang w:val="uk-UA"/>
        </w:rPr>
      </w:pPr>
      <w:r w:rsidRPr="00643279">
        <w:rPr>
          <w:sz w:val="28"/>
          <w:szCs w:val="28"/>
          <w:lang w:val="uk-UA"/>
        </w:rPr>
        <w:t>Порівняння розглянутих механізмів міграції наведено у таблиці 1.3.</w:t>
      </w:r>
    </w:p>
    <w:p w:rsidR="00B41899" w:rsidRPr="006B49C7" w:rsidRDefault="00B41899" w:rsidP="00643279">
      <w:pPr>
        <w:spacing w:line="360" w:lineRule="auto"/>
        <w:ind w:firstLine="709"/>
        <w:jc w:val="both"/>
        <w:rPr>
          <w:b/>
          <w:sz w:val="28"/>
          <w:szCs w:val="28"/>
          <w:lang w:val="uk-UA"/>
        </w:rPr>
      </w:pPr>
      <w:r w:rsidRPr="006B49C7">
        <w:rPr>
          <w:b/>
          <w:sz w:val="28"/>
          <w:szCs w:val="28"/>
          <w:lang w:val="uk-UA"/>
        </w:rPr>
        <w:t xml:space="preserve">Таблиця 1.3 </w:t>
      </w:r>
      <w:r w:rsidR="00A94F40" w:rsidRPr="006B49C7">
        <w:rPr>
          <w:b/>
          <w:sz w:val="28"/>
          <w:szCs w:val="28"/>
          <w:lang w:val="uk-UA"/>
        </w:rPr>
        <w:t>–</w:t>
      </w:r>
      <w:r w:rsidRPr="006B49C7">
        <w:rPr>
          <w:b/>
          <w:sz w:val="28"/>
          <w:szCs w:val="28"/>
          <w:lang w:val="uk-UA"/>
        </w:rPr>
        <w:t xml:space="preserve"> Порівняльний аналіз механізмів міграції задач</w:t>
      </w:r>
    </w:p>
    <w:tbl>
      <w:tblPr>
        <w:tblStyle w:val="a3"/>
        <w:tblW w:w="0" w:type="auto"/>
        <w:tblInd w:w="704" w:type="dxa"/>
        <w:tblLook w:val="04A0" w:firstRow="1" w:lastRow="0" w:firstColumn="1" w:lastColumn="0" w:noHBand="0" w:noVBand="1"/>
      </w:tblPr>
      <w:tblGrid>
        <w:gridCol w:w="2505"/>
        <w:gridCol w:w="2740"/>
        <w:gridCol w:w="2835"/>
      </w:tblGrid>
      <w:tr w:rsidR="00B41899" w:rsidRPr="00B41899" w:rsidTr="00D41312">
        <w:tc>
          <w:tcPr>
            <w:tcW w:w="2505" w:type="dxa"/>
            <w:vAlign w:val="center"/>
          </w:tcPr>
          <w:p w:rsidR="00B41899" w:rsidRPr="00B41899" w:rsidRDefault="00B41899" w:rsidP="002114C9">
            <w:pPr>
              <w:jc w:val="center"/>
              <w:rPr>
                <w:b/>
                <w:lang w:val="uk-UA"/>
              </w:rPr>
            </w:pPr>
            <w:r w:rsidRPr="00B41899">
              <w:rPr>
                <w:b/>
                <w:lang w:val="uk-UA"/>
              </w:rPr>
              <w:t>Критерій</w:t>
            </w:r>
          </w:p>
        </w:tc>
        <w:tc>
          <w:tcPr>
            <w:tcW w:w="2740" w:type="dxa"/>
            <w:vAlign w:val="center"/>
          </w:tcPr>
          <w:p w:rsidR="00B41899" w:rsidRPr="00B41899" w:rsidRDefault="00B41899" w:rsidP="002114C9">
            <w:pPr>
              <w:jc w:val="center"/>
              <w:rPr>
                <w:b/>
                <w:lang w:val="uk-UA"/>
              </w:rPr>
            </w:pPr>
            <w:r w:rsidRPr="00B41899">
              <w:rPr>
                <w:b/>
                <w:lang w:val="uk-UA"/>
              </w:rPr>
              <w:t>Виштовхування задач (push)</w:t>
            </w:r>
          </w:p>
        </w:tc>
        <w:tc>
          <w:tcPr>
            <w:tcW w:w="2835" w:type="dxa"/>
            <w:vAlign w:val="center"/>
          </w:tcPr>
          <w:p w:rsidR="00B41899" w:rsidRPr="00B41899" w:rsidRDefault="00B41899" w:rsidP="002114C9">
            <w:pPr>
              <w:jc w:val="center"/>
              <w:rPr>
                <w:b/>
                <w:lang w:val="uk-UA"/>
              </w:rPr>
            </w:pPr>
            <w:r w:rsidRPr="00B41899">
              <w:rPr>
                <w:b/>
                <w:lang w:val="uk-UA"/>
              </w:rPr>
              <w:t>Викрадення задач (pull)</w:t>
            </w:r>
          </w:p>
        </w:tc>
      </w:tr>
      <w:tr w:rsidR="00B41899" w:rsidRPr="00B41899" w:rsidTr="00D41312">
        <w:tc>
          <w:tcPr>
            <w:tcW w:w="2505" w:type="dxa"/>
            <w:vAlign w:val="center"/>
          </w:tcPr>
          <w:p w:rsidR="00B41899" w:rsidRPr="00B41899" w:rsidRDefault="00B41899" w:rsidP="002114C9">
            <w:pPr>
              <w:jc w:val="center"/>
              <w:rPr>
                <w:b/>
                <w:lang w:val="uk-UA"/>
              </w:rPr>
            </w:pPr>
            <w:r w:rsidRPr="00B41899">
              <w:rPr>
                <w:b/>
                <w:lang w:val="uk-UA"/>
              </w:rPr>
              <w:t>Міграція задач</w:t>
            </w:r>
          </w:p>
        </w:tc>
        <w:tc>
          <w:tcPr>
            <w:tcW w:w="2740" w:type="dxa"/>
            <w:vAlign w:val="center"/>
          </w:tcPr>
          <w:p w:rsidR="00B41899" w:rsidRPr="00F101F8" w:rsidRDefault="00B41899" w:rsidP="002114C9">
            <w:pPr>
              <w:jc w:val="center"/>
              <w:rPr>
                <w:lang w:val="uk-UA"/>
              </w:rPr>
            </w:pPr>
            <w:r w:rsidRPr="00F101F8">
              <w:rPr>
                <w:lang w:val="uk-UA"/>
              </w:rPr>
              <w:t>Централізований планувальник</w:t>
            </w:r>
          </w:p>
        </w:tc>
        <w:tc>
          <w:tcPr>
            <w:tcW w:w="2835" w:type="dxa"/>
            <w:vAlign w:val="center"/>
          </w:tcPr>
          <w:p w:rsidR="00B41899" w:rsidRPr="00F101F8" w:rsidRDefault="00B41899" w:rsidP="002114C9">
            <w:pPr>
              <w:jc w:val="center"/>
              <w:rPr>
                <w:lang w:val="uk-UA"/>
              </w:rPr>
            </w:pPr>
            <w:r w:rsidRPr="00F101F8">
              <w:rPr>
                <w:lang w:val="uk-UA"/>
              </w:rPr>
              <w:t>Недовантажене ядро</w:t>
            </w:r>
          </w:p>
        </w:tc>
      </w:tr>
      <w:tr w:rsidR="00B41899" w:rsidRPr="00B41899" w:rsidTr="00D41312">
        <w:tc>
          <w:tcPr>
            <w:tcW w:w="2505" w:type="dxa"/>
            <w:vAlign w:val="center"/>
          </w:tcPr>
          <w:p w:rsidR="00B41899" w:rsidRPr="00B41899" w:rsidRDefault="00B41899" w:rsidP="002114C9">
            <w:pPr>
              <w:jc w:val="center"/>
              <w:rPr>
                <w:b/>
                <w:lang w:val="uk-UA"/>
              </w:rPr>
            </w:pPr>
            <w:r w:rsidRPr="00B41899">
              <w:rPr>
                <w:b/>
                <w:lang w:val="uk-UA"/>
              </w:rPr>
              <w:t>Масштабованість</w:t>
            </w:r>
          </w:p>
        </w:tc>
        <w:tc>
          <w:tcPr>
            <w:tcW w:w="2740" w:type="dxa"/>
            <w:vAlign w:val="center"/>
          </w:tcPr>
          <w:p w:rsidR="00B41899" w:rsidRPr="00F101F8" w:rsidRDefault="00B41899" w:rsidP="002114C9">
            <w:pPr>
              <w:jc w:val="center"/>
              <w:rPr>
                <w:lang w:val="uk-UA"/>
              </w:rPr>
            </w:pPr>
            <w:r w:rsidRPr="00F101F8">
              <w:rPr>
                <w:lang w:val="uk-UA"/>
              </w:rPr>
              <w:t>Низька (єдина точка рішення)</w:t>
            </w:r>
          </w:p>
        </w:tc>
        <w:tc>
          <w:tcPr>
            <w:tcW w:w="2835" w:type="dxa"/>
            <w:vAlign w:val="center"/>
          </w:tcPr>
          <w:p w:rsidR="00B41899" w:rsidRPr="00F101F8" w:rsidRDefault="00B41899" w:rsidP="002114C9">
            <w:pPr>
              <w:jc w:val="center"/>
              <w:rPr>
                <w:lang w:val="uk-UA"/>
              </w:rPr>
            </w:pPr>
            <w:r w:rsidRPr="00F101F8">
              <w:rPr>
                <w:lang w:val="uk-UA"/>
              </w:rPr>
              <w:t>Висока (децентралізована)</w:t>
            </w:r>
          </w:p>
        </w:tc>
      </w:tr>
      <w:tr w:rsidR="00B41899" w:rsidRPr="00B41899" w:rsidTr="00D41312">
        <w:tc>
          <w:tcPr>
            <w:tcW w:w="2505" w:type="dxa"/>
            <w:vAlign w:val="center"/>
          </w:tcPr>
          <w:p w:rsidR="00B41899" w:rsidRPr="00B41899" w:rsidRDefault="00B41899" w:rsidP="002114C9">
            <w:pPr>
              <w:jc w:val="center"/>
              <w:rPr>
                <w:b/>
                <w:lang w:val="uk-UA"/>
              </w:rPr>
            </w:pPr>
            <w:r w:rsidRPr="00B41899">
              <w:rPr>
                <w:b/>
                <w:lang w:val="uk-UA"/>
              </w:rPr>
              <w:t>Своєчасність реакції</w:t>
            </w:r>
          </w:p>
        </w:tc>
        <w:tc>
          <w:tcPr>
            <w:tcW w:w="2740" w:type="dxa"/>
            <w:vAlign w:val="center"/>
          </w:tcPr>
          <w:p w:rsidR="00B41899" w:rsidRPr="00F101F8" w:rsidRDefault="00B41899" w:rsidP="002114C9">
            <w:pPr>
              <w:jc w:val="center"/>
              <w:rPr>
                <w:lang w:val="uk-UA"/>
              </w:rPr>
            </w:pPr>
            <w:r w:rsidRPr="00F101F8">
              <w:rPr>
                <w:lang w:val="uk-UA"/>
              </w:rPr>
              <w:t>Затримана (фіксований інтервал)</w:t>
            </w:r>
          </w:p>
        </w:tc>
        <w:tc>
          <w:tcPr>
            <w:tcW w:w="2835" w:type="dxa"/>
            <w:vAlign w:val="center"/>
          </w:tcPr>
          <w:p w:rsidR="00B41899" w:rsidRPr="00F101F8" w:rsidRDefault="00B41899" w:rsidP="002114C9">
            <w:pPr>
              <w:jc w:val="center"/>
              <w:rPr>
                <w:lang w:val="uk-UA"/>
              </w:rPr>
            </w:pPr>
            <w:r w:rsidRPr="00F101F8">
              <w:rPr>
                <w:lang w:val="uk-UA"/>
              </w:rPr>
              <w:t xml:space="preserve">Миттєва (ядро вільне </w:t>
            </w:r>
            <w:r w:rsidR="00A94F40">
              <w:rPr>
                <w:lang w:val="uk-UA"/>
              </w:rPr>
              <w:t>–</w:t>
            </w:r>
            <w:r w:rsidRPr="00F101F8">
              <w:rPr>
                <w:lang w:val="uk-UA"/>
              </w:rPr>
              <w:t xml:space="preserve"> одразу краде)</w:t>
            </w:r>
          </w:p>
        </w:tc>
      </w:tr>
      <w:tr w:rsidR="00B41899" w:rsidRPr="00B41899" w:rsidTr="00D41312">
        <w:tc>
          <w:tcPr>
            <w:tcW w:w="2505" w:type="dxa"/>
            <w:vAlign w:val="center"/>
          </w:tcPr>
          <w:p w:rsidR="00B41899" w:rsidRPr="00B41899" w:rsidRDefault="00B41899" w:rsidP="002114C9">
            <w:pPr>
              <w:jc w:val="center"/>
              <w:rPr>
                <w:b/>
                <w:lang w:val="uk-UA"/>
              </w:rPr>
            </w:pPr>
            <w:r w:rsidRPr="00B41899">
              <w:rPr>
                <w:b/>
                <w:lang w:val="uk-UA"/>
              </w:rPr>
              <w:t>Накладні витрати на координацію</w:t>
            </w:r>
          </w:p>
        </w:tc>
        <w:tc>
          <w:tcPr>
            <w:tcW w:w="2740" w:type="dxa"/>
            <w:vAlign w:val="center"/>
          </w:tcPr>
          <w:p w:rsidR="00B41899" w:rsidRPr="00F101F8" w:rsidRDefault="00B41899" w:rsidP="002114C9">
            <w:pPr>
              <w:jc w:val="center"/>
              <w:rPr>
                <w:lang w:val="uk-UA"/>
              </w:rPr>
            </w:pPr>
            <w:r w:rsidRPr="00F101F8">
              <w:rPr>
                <w:lang w:val="uk-UA"/>
              </w:rPr>
              <w:t>Середні</w:t>
            </w:r>
          </w:p>
        </w:tc>
        <w:tc>
          <w:tcPr>
            <w:tcW w:w="2835" w:type="dxa"/>
            <w:vAlign w:val="center"/>
          </w:tcPr>
          <w:p w:rsidR="00B41899" w:rsidRPr="00F101F8" w:rsidRDefault="00B41899" w:rsidP="002114C9">
            <w:pPr>
              <w:jc w:val="center"/>
              <w:rPr>
                <w:lang w:val="uk-UA"/>
              </w:rPr>
            </w:pPr>
            <w:r w:rsidRPr="00F101F8">
              <w:rPr>
                <w:lang w:val="uk-UA"/>
              </w:rPr>
              <w:t>Мінімальні</w:t>
            </w:r>
          </w:p>
        </w:tc>
      </w:tr>
      <w:tr w:rsidR="00B41899" w:rsidRPr="00B41899" w:rsidTr="00D41312">
        <w:tc>
          <w:tcPr>
            <w:tcW w:w="2505" w:type="dxa"/>
            <w:vAlign w:val="center"/>
          </w:tcPr>
          <w:p w:rsidR="00B41899" w:rsidRPr="00B41899" w:rsidRDefault="00B41899" w:rsidP="002114C9">
            <w:pPr>
              <w:jc w:val="center"/>
              <w:rPr>
                <w:b/>
                <w:lang w:val="uk-UA"/>
              </w:rPr>
            </w:pPr>
            <w:r w:rsidRPr="00B41899">
              <w:rPr>
                <w:b/>
                <w:lang w:val="uk-UA"/>
              </w:rPr>
              <w:t>Ризик надмірних міграцій</w:t>
            </w:r>
          </w:p>
        </w:tc>
        <w:tc>
          <w:tcPr>
            <w:tcW w:w="2740" w:type="dxa"/>
            <w:vAlign w:val="center"/>
          </w:tcPr>
          <w:p w:rsidR="00B41899" w:rsidRPr="00F101F8" w:rsidRDefault="00B41899" w:rsidP="002114C9">
            <w:pPr>
              <w:jc w:val="center"/>
              <w:rPr>
                <w:lang w:val="uk-UA"/>
              </w:rPr>
            </w:pPr>
            <w:r w:rsidRPr="00F101F8">
              <w:rPr>
                <w:lang w:val="uk-UA"/>
              </w:rPr>
              <w:t>Середній</w:t>
            </w:r>
          </w:p>
        </w:tc>
        <w:tc>
          <w:tcPr>
            <w:tcW w:w="2835" w:type="dxa"/>
            <w:vAlign w:val="center"/>
          </w:tcPr>
          <w:p w:rsidR="00B41899" w:rsidRPr="00F101F8" w:rsidRDefault="00B41899" w:rsidP="002114C9">
            <w:pPr>
              <w:jc w:val="center"/>
              <w:rPr>
                <w:lang w:val="uk-UA"/>
              </w:rPr>
            </w:pPr>
            <w:r w:rsidRPr="00F101F8">
              <w:rPr>
                <w:lang w:val="uk-UA"/>
              </w:rPr>
              <w:t>Низький (міграція лише при реальному дисбалансі)</w:t>
            </w:r>
          </w:p>
        </w:tc>
      </w:tr>
      <w:tr w:rsidR="00B41899" w:rsidRPr="00B41899" w:rsidTr="00D41312">
        <w:tc>
          <w:tcPr>
            <w:tcW w:w="2505" w:type="dxa"/>
            <w:vAlign w:val="center"/>
          </w:tcPr>
          <w:p w:rsidR="00B41899" w:rsidRPr="00B41899" w:rsidRDefault="00B41899" w:rsidP="002114C9">
            <w:pPr>
              <w:jc w:val="center"/>
              <w:rPr>
                <w:b/>
                <w:lang w:val="uk-UA"/>
              </w:rPr>
            </w:pPr>
            <w:r w:rsidRPr="00B41899">
              <w:rPr>
                <w:b/>
                <w:lang w:val="uk-UA"/>
              </w:rPr>
              <w:t>Вплив на кеш процесора</w:t>
            </w:r>
          </w:p>
        </w:tc>
        <w:tc>
          <w:tcPr>
            <w:tcW w:w="2740" w:type="dxa"/>
            <w:vAlign w:val="center"/>
          </w:tcPr>
          <w:p w:rsidR="00B41899" w:rsidRPr="00F101F8" w:rsidRDefault="00B41899" w:rsidP="002114C9">
            <w:pPr>
              <w:jc w:val="center"/>
              <w:rPr>
                <w:lang w:val="uk-UA"/>
              </w:rPr>
            </w:pPr>
            <w:r w:rsidRPr="00F101F8">
              <w:rPr>
                <w:lang w:val="uk-UA"/>
              </w:rPr>
              <w:t>Значний</w:t>
            </w:r>
          </w:p>
        </w:tc>
        <w:tc>
          <w:tcPr>
            <w:tcW w:w="2835" w:type="dxa"/>
            <w:vAlign w:val="center"/>
          </w:tcPr>
          <w:p w:rsidR="00B41899" w:rsidRPr="00F101F8" w:rsidRDefault="00B41899" w:rsidP="002114C9">
            <w:pPr>
              <w:jc w:val="center"/>
              <w:rPr>
                <w:lang w:val="uk-UA"/>
              </w:rPr>
            </w:pPr>
            <w:r w:rsidRPr="00F101F8">
              <w:rPr>
                <w:lang w:val="uk-UA"/>
              </w:rPr>
              <w:t>Менший (міграція рідша)</w:t>
            </w:r>
          </w:p>
        </w:tc>
      </w:tr>
      <w:tr w:rsidR="00B41899" w:rsidRPr="00B212FA" w:rsidTr="00D41312">
        <w:tc>
          <w:tcPr>
            <w:tcW w:w="2505" w:type="dxa"/>
            <w:vAlign w:val="center"/>
          </w:tcPr>
          <w:p w:rsidR="00B41899" w:rsidRPr="00B41899" w:rsidRDefault="00B41899" w:rsidP="002114C9">
            <w:pPr>
              <w:jc w:val="center"/>
              <w:rPr>
                <w:b/>
                <w:lang w:val="uk-UA"/>
              </w:rPr>
            </w:pPr>
            <w:r w:rsidRPr="00B41899">
              <w:rPr>
                <w:b/>
                <w:lang w:val="uk-UA"/>
              </w:rPr>
              <w:t>Типове використання</w:t>
            </w:r>
          </w:p>
        </w:tc>
        <w:tc>
          <w:tcPr>
            <w:tcW w:w="2740" w:type="dxa"/>
            <w:vAlign w:val="center"/>
          </w:tcPr>
          <w:p w:rsidR="00B41899" w:rsidRPr="00F101F8" w:rsidRDefault="00B41899" w:rsidP="002114C9">
            <w:pPr>
              <w:jc w:val="center"/>
              <w:rPr>
                <w:lang w:val="uk-UA"/>
              </w:rPr>
            </w:pPr>
            <w:r w:rsidRPr="00F101F8">
              <w:rPr>
                <w:lang w:val="uk-UA"/>
              </w:rPr>
              <w:t>Linux CFS планувальник</w:t>
            </w:r>
          </w:p>
        </w:tc>
        <w:tc>
          <w:tcPr>
            <w:tcW w:w="2835" w:type="dxa"/>
            <w:vAlign w:val="center"/>
          </w:tcPr>
          <w:p w:rsidR="00B41899" w:rsidRPr="00F101F8" w:rsidRDefault="00B41899" w:rsidP="002114C9">
            <w:pPr>
              <w:jc w:val="center"/>
              <w:rPr>
                <w:lang w:val="uk-UA"/>
              </w:rPr>
            </w:pPr>
            <w:r w:rsidRPr="00F101F8">
              <w:rPr>
                <w:lang w:val="uk-UA"/>
              </w:rPr>
              <w:t>Java ForkJoinPool, Intel TBB, Go runtime</w:t>
            </w:r>
          </w:p>
        </w:tc>
      </w:tr>
    </w:tbl>
    <w:p w:rsidR="00B41899" w:rsidRDefault="00B41899" w:rsidP="004851A3">
      <w:pPr>
        <w:spacing w:line="360" w:lineRule="auto"/>
        <w:ind w:firstLine="709"/>
        <w:jc w:val="both"/>
        <w:rPr>
          <w:b/>
          <w:sz w:val="28"/>
          <w:szCs w:val="28"/>
          <w:lang w:val="uk-UA"/>
        </w:rPr>
      </w:pPr>
    </w:p>
    <w:p w:rsidR="00B41899" w:rsidRPr="009767FE" w:rsidRDefault="00B41899" w:rsidP="004851A3">
      <w:pPr>
        <w:spacing w:line="360" w:lineRule="auto"/>
        <w:ind w:firstLine="709"/>
        <w:jc w:val="both"/>
        <w:rPr>
          <w:sz w:val="28"/>
          <w:szCs w:val="28"/>
          <w:lang w:val="uk-UA"/>
        </w:rPr>
      </w:pPr>
      <w:r w:rsidRPr="00B41899">
        <w:rPr>
          <w:sz w:val="28"/>
          <w:szCs w:val="28"/>
          <w:lang w:val="uk-UA"/>
        </w:rPr>
        <w:t xml:space="preserve">З таблиці 1.3 видно, що механізм викрадення задач має суттєві переваги над виштовхуванням з точки зору масштабованості та своєчасності реакції на дисбаланс. Саме тому </w:t>
      </w:r>
      <w:r>
        <w:rPr>
          <w:sz w:val="28"/>
          <w:szCs w:val="28"/>
          <w:lang w:val="uk-UA"/>
        </w:rPr>
        <w:t xml:space="preserve">ми </w:t>
      </w:r>
      <w:r w:rsidRPr="00B41899">
        <w:rPr>
          <w:sz w:val="28"/>
          <w:szCs w:val="28"/>
          <w:lang w:val="uk-UA"/>
        </w:rPr>
        <w:t>об</w:t>
      </w:r>
      <w:r>
        <w:rPr>
          <w:sz w:val="28"/>
          <w:szCs w:val="28"/>
          <w:lang w:val="uk-UA"/>
        </w:rPr>
        <w:t>е</w:t>
      </w:r>
      <w:r w:rsidRPr="00B41899">
        <w:rPr>
          <w:sz w:val="28"/>
          <w:szCs w:val="28"/>
          <w:lang w:val="uk-UA"/>
        </w:rPr>
        <w:t>р</w:t>
      </w:r>
      <w:r>
        <w:rPr>
          <w:sz w:val="28"/>
          <w:szCs w:val="28"/>
          <w:lang w:val="uk-UA"/>
        </w:rPr>
        <w:t>емо</w:t>
      </w:r>
      <w:r w:rsidRPr="00B41899">
        <w:rPr>
          <w:sz w:val="28"/>
          <w:szCs w:val="28"/>
          <w:lang w:val="uk-UA"/>
        </w:rPr>
        <w:t xml:space="preserve"> pull-підхід: недовантажене ядро самостійно </w:t>
      </w:r>
      <w:r w:rsidRPr="00B41899">
        <w:rPr>
          <w:sz w:val="28"/>
          <w:szCs w:val="28"/>
          <w:lang w:val="uk-UA"/>
        </w:rPr>
        <w:lastRenderedPageBreak/>
        <w:t xml:space="preserve">перевіряє стан сусідніх черг і ініціює викрадення лише тоді, коли різниця залишкового навантаження перевищує вартість міграції, що унеможливлює </w:t>
      </w:r>
      <w:r w:rsidRPr="009767FE">
        <w:rPr>
          <w:sz w:val="28"/>
          <w:szCs w:val="28"/>
          <w:lang w:val="uk-UA"/>
        </w:rPr>
        <w:t>збиткові переміщення задач.</w:t>
      </w:r>
    </w:p>
    <w:p w:rsidR="009767FE" w:rsidRPr="009767FE" w:rsidRDefault="009767FE" w:rsidP="009767FE">
      <w:pPr>
        <w:spacing w:line="360" w:lineRule="auto"/>
        <w:ind w:firstLine="709"/>
        <w:jc w:val="both"/>
        <w:rPr>
          <w:sz w:val="28"/>
          <w:szCs w:val="28"/>
          <w:lang w:val="uk-UA"/>
        </w:rPr>
      </w:pPr>
      <w:r w:rsidRPr="009767FE">
        <w:rPr>
          <w:sz w:val="28"/>
          <w:szCs w:val="28"/>
          <w:lang w:val="uk-UA"/>
        </w:rPr>
        <w:t>У першому розділі проведено комплексний аналіз проблематики балансування навантаження в багатоядерних процесорних системах, розглянуто існуючі алгоритми планування процесів та механізми міграції задач.</w:t>
      </w:r>
    </w:p>
    <w:p w:rsidR="009767FE" w:rsidRPr="009767FE" w:rsidRDefault="009767FE" w:rsidP="009767FE">
      <w:pPr>
        <w:spacing w:line="360" w:lineRule="auto"/>
        <w:ind w:firstLine="709"/>
        <w:jc w:val="both"/>
        <w:rPr>
          <w:sz w:val="28"/>
          <w:szCs w:val="28"/>
          <w:lang w:val="uk-UA"/>
        </w:rPr>
      </w:pPr>
      <w:r w:rsidRPr="009767FE">
        <w:rPr>
          <w:sz w:val="28"/>
          <w:szCs w:val="28"/>
          <w:lang w:val="uk-UA"/>
        </w:rPr>
        <w:t>Встановлено, що нерівномірне завантаження ядер є системною проблемою сучасних багатоядерних архітектур: збільшення кількості ядер саме по собі не гарантує підвищення продуктивності без ефективного механізму розподілу задач між ними. Нерівномірне навантаження безпосередньо призводить до простоювання обчислювальних ресурсів, зростання часу очікування процесів та зниження загальної пропускної здатності системи.</w:t>
      </w:r>
    </w:p>
    <w:p w:rsidR="009767FE" w:rsidRPr="009767FE" w:rsidRDefault="009767FE" w:rsidP="009767FE">
      <w:pPr>
        <w:spacing w:line="360" w:lineRule="auto"/>
        <w:ind w:firstLine="709"/>
        <w:jc w:val="both"/>
        <w:rPr>
          <w:sz w:val="28"/>
          <w:szCs w:val="28"/>
          <w:lang w:val="uk-UA"/>
        </w:rPr>
      </w:pPr>
      <w:r w:rsidRPr="009767FE">
        <w:rPr>
          <w:sz w:val="28"/>
          <w:szCs w:val="28"/>
          <w:lang w:val="uk-UA"/>
        </w:rPr>
        <w:t xml:space="preserve">Проведений порівняльний аналіз алгоритмів планування процесів </w:t>
      </w:r>
      <w:r w:rsidR="00A94F40">
        <w:rPr>
          <w:sz w:val="28"/>
          <w:szCs w:val="28"/>
          <w:lang w:val="uk-UA"/>
        </w:rPr>
        <w:t>–</w:t>
      </w:r>
      <w:r w:rsidRPr="009767FE">
        <w:rPr>
          <w:sz w:val="28"/>
          <w:szCs w:val="28"/>
          <w:lang w:val="uk-UA"/>
        </w:rPr>
        <w:t xml:space="preserve"> Round Robin, Dynamic Quantum Round Robin, Weighted Round Robin та Distributed Weighted Round Robin </w:t>
      </w:r>
      <w:r w:rsidR="00A94F40">
        <w:rPr>
          <w:sz w:val="28"/>
          <w:szCs w:val="28"/>
          <w:lang w:val="uk-UA"/>
        </w:rPr>
        <w:t>–</w:t>
      </w:r>
      <w:r w:rsidRPr="009767FE">
        <w:rPr>
          <w:sz w:val="28"/>
          <w:szCs w:val="28"/>
          <w:lang w:val="uk-UA"/>
        </w:rPr>
        <w:t xml:space="preserve"> виявив їх спільну принципову обмеженість: жоден із розглянутих алгоритмів не поєднує адаптивного кванту часу з проактивним механізмом перерозподілу задач між ядрами. Класичний Round Robin не враховує поточний стан завантаження ядер. Dynamic Quantum RR покращує підбір кванту, проте позбавлений механізму міграції задач. Weighted RR потребує попереднього визначення ваг, що унеможливлює його застосування в умовах динамічного навантаження. Алгоритм DWRR забезпечує масштабованість, але також вимагає статичних ваг і не реагує на поточний стан черг ядер.</w:t>
      </w:r>
    </w:p>
    <w:p w:rsidR="009767FE" w:rsidRPr="009767FE" w:rsidRDefault="009767FE" w:rsidP="009767FE">
      <w:pPr>
        <w:spacing w:line="360" w:lineRule="auto"/>
        <w:ind w:firstLine="709"/>
        <w:jc w:val="both"/>
        <w:rPr>
          <w:sz w:val="28"/>
          <w:szCs w:val="28"/>
          <w:lang w:val="uk-UA"/>
        </w:rPr>
      </w:pPr>
      <w:r w:rsidRPr="009767FE">
        <w:rPr>
          <w:sz w:val="28"/>
          <w:szCs w:val="28"/>
          <w:lang w:val="uk-UA"/>
        </w:rPr>
        <w:t xml:space="preserve">Аналіз методів балансування навантаження показав, що статичний розподіл задач є неефективним за умов динамічного навантаження, оскільки не здатний реагувати на зміну інтенсивності надходження задач. Глобальне динамічне балансування зі спільною чергою знижує масштабованість через суперечку за доступ до спільного ресурсу. Методи на основі машинного навчання потребують значних обчислювальних витрат і навчальних вибірок. </w:t>
      </w:r>
      <w:r w:rsidRPr="009767FE">
        <w:rPr>
          <w:sz w:val="28"/>
          <w:szCs w:val="28"/>
          <w:lang w:val="uk-UA"/>
        </w:rPr>
        <w:lastRenderedPageBreak/>
        <w:t>Найбільш прийнятним для систем загального призначення визначено адаптивне порогове балансування, яке забезпечує розумний компроміс між рівномірністю завантаження та накладними витратами на міграцію.</w:t>
      </w:r>
    </w:p>
    <w:p w:rsidR="009767FE" w:rsidRPr="009767FE" w:rsidRDefault="009767FE" w:rsidP="009767FE">
      <w:pPr>
        <w:spacing w:line="360" w:lineRule="auto"/>
        <w:ind w:firstLine="709"/>
        <w:jc w:val="both"/>
        <w:rPr>
          <w:sz w:val="28"/>
          <w:szCs w:val="28"/>
          <w:lang w:val="uk-UA"/>
        </w:rPr>
      </w:pPr>
      <w:r w:rsidRPr="009767FE">
        <w:rPr>
          <w:sz w:val="28"/>
          <w:szCs w:val="28"/>
          <w:lang w:val="uk-UA"/>
        </w:rPr>
        <w:t xml:space="preserve">Дослідження механізмів міграції задач підтвердило суттєву перевагу децентралізованого підходу </w:t>
      </w:r>
      <w:r w:rsidR="00A94F40">
        <w:rPr>
          <w:sz w:val="28"/>
          <w:szCs w:val="28"/>
          <w:lang w:val="uk-UA"/>
        </w:rPr>
        <w:t>–</w:t>
      </w:r>
      <w:r w:rsidRPr="009767FE">
        <w:rPr>
          <w:sz w:val="28"/>
          <w:szCs w:val="28"/>
          <w:lang w:val="uk-UA"/>
        </w:rPr>
        <w:t xml:space="preserve"> викрадення задач (pull-міграція) </w:t>
      </w:r>
      <w:r w:rsidR="00A94F40">
        <w:rPr>
          <w:sz w:val="28"/>
          <w:szCs w:val="28"/>
          <w:lang w:val="uk-UA"/>
        </w:rPr>
        <w:t>–</w:t>
      </w:r>
      <w:r w:rsidRPr="009767FE">
        <w:rPr>
          <w:sz w:val="28"/>
          <w:szCs w:val="28"/>
          <w:lang w:val="uk-UA"/>
        </w:rPr>
        <w:t xml:space="preserve"> над централізованим виштовхуванням (push-міграція): pull-механізм забезпечує природне масштабування, миттєву реакцію на дисбаланс і мінімальні накладні витрати на координацію. Серед стратегій вибору задачі-кандидата обґрунтовано доцільність викрадення задачі з медіанним залишковим часом виконання, що дозволяє уникнути як збиткового переміщення надто малих задач, так і непередбачуваних наслідків від перенесення надто великих.</w:t>
      </w:r>
    </w:p>
    <w:p w:rsidR="009767FE" w:rsidRPr="009767FE" w:rsidRDefault="009767FE" w:rsidP="009767FE">
      <w:pPr>
        <w:spacing w:line="360" w:lineRule="auto"/>
        <w:ind w:firstLine="709"/>
        <w:jc w:val="both"/>
        <w:rPr>
          <w:sz w:val="28"/>
          <w:szCs w:val="28"/>
          <w:lang w:val="uk-UA"/>
        </w:rPr>
      </w:pPr>
      <w:r w:rsidRPr="009767FE">
        <w:rPr>
          <w:sz w:val="28"/>
          <w:szCs w:val="28"/>
          <w:lang w:val="uk-UA"/>
        </w:rPr>
        <w:t xml:space="preserve">Таким чином, аналіз показав наявність прогалини: відсутність алгоритму, який би одночасно реалізував адаптивний квант часу на основі статистичних характеристик черги та проактивний механізм викрадення задач із адаптивним керуванням порогом міграції. Усунення цієї прогалини визначає напрям подальшого дослідження </w:t>
      </w:r>
      <w:r w:rsidR="00A94F40">
        <w:rPr>
          <w:sz w:val="28"/>
          <w:szCs w:val="28"/>
          <w:lang w:val="uk-UA"/>
        </w:rPr>
        <w:t>–</w:t>
      </w:r>
      <w:r w:rsidRPr="009767FE">
        <w:rPr>
          <w:sz w:val="28"/>
          <w:szCs w:val="28"/>
          <w:lang w:val="uk-UA"/>
        </w:rPr>
        <w:t xml:space="preserve"> розроблення гібридного алгоритму A²L-RR.</w:t>
      </w:r>
    </w:p>
    <w:p w:rsidR="009767FE" w:rsidRPr="009767FE" w:rsidRDefault="009767FE" w:rsidP="009767FE">
      <w:pPr>
        <w:spacing w:line="360" w:lineRule="auto"/>
        <w:ind w:firstLine="709"/>
        <w:jc w:val="both"/>
        <w:rPr>
          <w:sz w:val="28"/>
          <w:szCs w:val="28"/>
          <w:lang w:val="uk-UA"/>
        </w:rPr>
      </w:pPr>
      <w:r w:rsidRPr="009767FE">
        <w:rPr>
          <w:sz w:val="28"/>
          <w:szCs w:val="28"/>
          <w:lang w:val="uk-UA"/>
        </w:rPr>
        <w:t>Проведений аналіз особливостей багатоядерних процесорних систем, проблем нерівномірного завантаження ядер, сучасних алгоритмів планування процесів та механізмів міграції задач показав, що основним обмеженням ефективності існуючих підходів є відсутність комплексного механізму, який би одночасно забезпечував адаптивну зміну кванту часу та активний перерозподіл задач між ядрами. Як показано в підрозділах 1.1–1.2, нерівномірне завантаження ядер є поширеною проблемою в системах із динамічним характером навантаження, а її наслідками є підвищений час очікування процесів і недовикористання обчислювальних ресурсів.</w:t>
      </w:r>
    </w:p>
    <w:p w:rsidR="009767FE" w:rsidRPr="009767FE" w:rsidRDefault="009767FE" w:rsidP="009767FE">
      <w:pPr>
        <w:spacing w:line="360" w:lineRule="auto"/>
        <w:ind w:firstLine="709"/>
        <w:jc w:val="both"/>
        <w:rPr>
          <w:sz w:val="28"/>
          <w:szCs w:val="28"/>
          <w:lang w:val="uk-UA"/>
        </w:rPr>
      </w:pPr>
      <w:r w:rsidRPr="009767FE">
        <w:rPr>
          <w:sz w:val="28"/>
          <w:szCs w:val="28"/>
          <w:lang w:val="uk-UA"/>
        </w:rPr>
        <w:t xml:space="preserve">З метою зменшення дисбалансу навантаження широко застосовуються алгоритми планування на основі Round Robin. Однак, як було показано в підрозділі 1.2, класичний Round Robin та його модифікація Dynamic Quantum RR не передбачають механізму балансування між ядрами. Алгоритми з вагами </w:t>
      </w:r>
      <w:r w:rsidRPr="009767FE">
        <w:rPr>
          <w:sz w:val="28"/>
          <w:szCs w:val="28"/>
          <w:lang w:val="uk-UA"/>
        </w:rPr>
        <w:lastRenderedPageBreak/>
        <w:t>(WRR, DWRR) потребують статичних параметрів, що є неприйнятним за умов динамічного навантаження. Отже, зазначені обмеження можна усунути шляхом поєднання адаптивного кванту часу з проактивним механізмом викрадення задач.</w:t>
      </w:r>
    </w:p>
    <w:p w:rsidR="009767FE" w:rsidRPr="009767FE" w:rsidRDefault="009767FE" w:rsidP="009767FE">
      <w:pPr>
        <w:spacing w:line="360" w:lineRule="auto"/>
        <w:ind w:firstLine="709"/>
        <w:jc w:val="both"/>
        <w:rPr>
          <w:sz w:val="28"/>
          <w:szCs w:val="28"/>
          <w:lang w:val="uk-UA"/>
        </w:rPr>
      </w:pPr>
      <w:r w:rsidRPr="009767FE">
        <w:rPr>
          <w:sz w:val="28"/>
          <w:szCs w:val="28"/>
          <w:lang w:val="uk-UA"/>
        </w:rPr>
        <w:t xml:space="preserve">Разом із тим, навіть адаптивний квант не забезпечує рівномірного завантаження ядер, оскільки залишає систему реактивною </w:t>
      </w:r>
      <w:r w:rsidR="00A94F40">
        <w:rPr>
          <w:sz w:val="28"/>
          <w:szCs w:val="28"/>
          <w:lang w:val="uk-UA"/>
        </w:rPr>
        <w:t>–</w:t>
      </w:r>
      <w:r w:rsidRPr="009767FE">
        <w:rPr>
          <w:sz w:val="28"/>
          <w:szCs w:val="28"/>
          <w:lang w:val="uk-UA"/>
        </w:rPr>
        <w:t xml:space="preserve"> задачі не перерозподіляються між ядрами до виникнення суттєвого дисбалансу. </w:t>
      </w:r>
      <w:r>
        <w:rPr>
          <w:sz w:val="28"/>
          <w:szCs w:val="28"/>
          <w:lang w:val="uk-UA"/>
        </w:rPr>
        <w:t>Н</w:t>
      </w:r>
      <w:r w:rsidRPr="009767FE">
        <w:rPr>
          <w:sz w:val="28"/>
          <w:szCs w:val="28"/>
          <w:lang w:val="uk-UA"/>
        </w:rPr>
        <w:t xml:space="preserve">айбільш прийнятним є адаптивне порогове балансування, а серед механізмів міграції  </w:t>
      </w:r>
      <w:r w:rsidR="00A94F40">
        <w:rPr>
          <w:sz w:val="28"/>
          <w:szCs w:val="28"/>
          <w:lang w:val="uk-UA"/>
        </w:rPr>
        <w:t>–</w:t>
      </w:r>
      <w:r w:rsidRPr="009767FE">
        <w:rPr>
          <w:sz w:val="28"/>
          <w:szCs w:val="28"/>
          <w:lang w:val="uk-UA"/>
        </w:rPr>
        <w:t xml:space="preserve"> pull-підхід (викрадення задач), який не потребує централізованого координатора і природно масштабується.</w:t>
      </w:r>
    </w:p>
    <w:p w:rsidR="009767FE" w:rsidRPr="009767FE" w:rsidRDefault="009767FE" w:rsidP="009767FE">
      <w:pPr>
        <w:spacing w:line="360" w:lineRule="auto"/>
        <w:ind w:firstLine="709"/>
        <w:jc w:val="both"/>
        <w:rPr>
          <w:sz w:val="28"/>
          <w:szCs w:val="28"/>
          <w:lang w:val="uk-UA"/>
        </w:rPr>
      </w:pPr>
      <w:r w:rsidRPr="009767FE">
        <w:rPr>
          <w:sz w:val="28"/>
          <w:szCs w:val="28"/>
          <w:lang w:val="uk-UA"/>
        </w:rPr>
        <w:t>Таким чином, виникає науково-практична задача розробки гібридного алгоритму планування процесів у багатоядерних системах, який поєднує адаптивний квант часу на основі експоненційного ковзного середнього з механізмом балансування навантаження на основі викрадення задач.</w:t>
      </w:r>
    </w:p>
    <w:p w:rsidR="009767FE" w:rsidRPr="009767FE" w:rsidRDefault="009767FE" w:rsidP="009767FE">
      <w:pPr>
        <w:spacing w:line="360" w:lineRule="auto"/>
        <w:ind w:firstLine="709"/>
        <w:jc w:val="both"/>
        <w:rPr>
          <w:sz w:val="28"/>
          <w:szCs w:val="28"/>
          <w:lang w:val="uk-UA"/>
        </w:rPr>
      </w:pPr>
      <w:r>
        <w:rPr>
          <w:sz w:val="28"/>
          <w:szCs w:val="28"/>
          <w:lang w:val="uk-UA"/>
        </w:rPr>
        <w:t>Настпуним кроком  є</w:t>
      </w:r>
      <w:r w:rsidRPr="009767FE">
        <w:rPr>
          <w:sz w:val="28"/>
          <w:szCs w:val="28"/>
          <w:lang w:val="uk-UA"/>
        </w:rPr>
        <w:t xml:space="preserve"> необхідн</w:t>
      </w:r>
      <w:r>
        <w:rPr>
          <w:sz w:val="28"/>
          <w:szCs w:val="28"/>
          <w:lang w:val="uk-UA"/>
        </w:rPr>
        <w:t>им</w:t>
      </w:r>
      <w:r w:rsidRPr="009767FE">
        <w:rPr>
          <w:sz w:val="28"/>
          <w:szCs w:val="28"/>
          <w:lang w:val="uk-UA"/>
        </w:rPr>
        <w:t xml:space="preserve"> розв'язати такі задачі:</w:t>
      </w:r>
    </w:p>
    <w:p w:rsidR="009767FE" w:rsidRPr="009767FE" w:rsidRDefault="009767FE" w:rsidP="009767FE">
      <w:pPr>
        <w:spacing w:line="360" w:lineRule="auto"/>
        <w:ind w:firstLine="709"/>
        <w:jc w:val="both"/>
        <w:rPr>
          <w:sz w:val="28"/>
          <w:szCs w:val="28"/>
          <w:lang w:val="uk-UA"/>
        </w:rPr>
      </w:pPr>
      <w:r w:rsidRPr="009767FE">
        <w:rPr>
          <w:sz w:val="28"/>
          <w:szCs w:val="28"/>
          <w:lang w:val="uk-UA"/>
        </w:rPr>
        <w:t>1 Сформулювати формальну модель задачі балансування навантаження між ядрами процесора, визначити метрики оцінювання ефективності алгоритму (середній час очікування процесів, загальний час виконання, нерівномірність завантаження ядер) та встановити вимоги до алгоритму.</w:t>
      </w:r>
    </w:p>
    <w:p w:rsidR="009767FE" w:rsidRPr="009767FE" w:rsidRDefault="009767FE" w:rsidP="009767FE">
      <w:pPr>
        <w:spacing w:line="360" w:lineRule="auto"/>
        <w:ind w:firstLine="709"/>
        <w:jc w:val="both"/>
        <w:rPr>
          <w:sz w:val="28"/>
          <w:szCs w:val="28"/>
          <w:lang w:val="uk-UA"/>
        </w:rPr>
      </w:pPr>
      <w:r w:rsidRPr="009767FE">
        <w:rPr>
          <w:sz w:val="28"/>
          <w:szCs w:val="28"/>
          <w:lang w:val="uk-UA"/>
        </w:rPr>
        <w:t>2 Розробити модель адаптивного кванту часу на основі експоненційного ковзного середнього з плаваючим коефіцієнтом α, що автоматично підлаштовується під поточний склад черги задач кожного ядра.</w:t>
      </w:r>
    </w:p>
    <w:p w:rsidR="009767FE" w:rsidRPr="009767FE" w:rsidRDefault="009767FE" w:rsidP="009767FE">
      <w:pPr>
        <w:spacing w:line="360" w:lineRule="auto"/>
        <w:ind w:firstLine="709"/>
        <w:jc w:val="both"/>
        <w:rPr>
          <w:sz w:val="28"/>
          <w:szCs w:val="28"/>
          <w:lang w:val="uk-UA"/>
        </w:rPr>
      </w:pPr>
      <w:r w:rsidRPr="009767FE">
        <w:rPr>
          <w:sz w:val="28"/>
          <w:szCs w:val="28"/>
          <w:lang w:val="uk-UA"/>
        </w:rPr>
        <w:t>3 Реалізувати механізм балансування навантаження на основі pull-міграції (викрадення задач) з адаптивним порогом, що унеможливлює збиткові переміщення задач при незначному дисбалансі.</w:t>
      </w:r>
    </w:p>
    <w:p w:rsidR="009767FE" w:rsidRPr="009767FE" w:rsidRDefault="009767FE" w:rsidP="009767FE">
      <w:pPr>
        <w:spacing w:line="360" w:lineRule="auto"/>
        <w:ind w:firstLine="709"/>
        <w:jc w:val="both"/>
        <w:rPr>
          <w:sz w:val="28"/>
          <w:szCs w:val="28"/>
          <w:lang w:val="uk-UA"/>
        </w:rPr>
      </w:pPr>
      <w:r w:rsidRPr="009767FE">
        <w:rPr>
          <w:sz w:val="28"/>
          <w:szCs w:val="28"/>
          <w:lang w:val="uk-UA"/>
        </w:rPr>
        <w:t>4 Розробити програмний модуль симуляції планування процесів мовою Python, що реалізує алгоритми Round Robin, Dynamic Quantum Round Robin та запропонований A²L-RR у спільному середовищі моделювання.</w:t>
      </w:r>
    </w:p>
    <w:p w:rsidR="009767FE" w:rsidRPr="009767FE" w:rsidRDefault="009767FE" w:rsidP="009767FE">
      <w:pPr>
        <w:spacing w:line="360" w:lineRule="auto"/>
        <w:ind w:firstLine="709"/>
        <w:jc w:val="both"/>
        <w:rPr>
          <w:sz w:val="28"/>
          <w:szCs w:val="28"/>
          <w:lang w:val="uk-UA"/>
        </w:rPr>
      </w:pPr>
      <w:r w:rsidRPr="009767FE">
        <w:rPr>
          <w:sz w:val="28"/>
          <w:szCs w:val="28"/>
          <w:lang w:val="uk-UA"/>
        </w:rPr>
        <w:lastRenderedPageBreak/>
        <w:t>5 Провести порівняльне експериментальне дослідження трьох алгоритмів при різній кількості ядер (4, 8, 12) та різному рівні навантаження (300 і 600 процесів) за метриками середнього часу очікування, загального часу виконання та нерівномірності завантаження ядер.</w:t>
      </w:r>
    </w:p>
    <w:p w:rsidR="004851A3" w:rsidRPr="009767FE" w:rsidRDefault="009767FE" w:rsidP="009767FE">
      <w:pPr>
        <w:spacing w:line="360" w:lineRule="auto"/>
        <w:ind w:firstLine="709"/>
        <w:jc w:val="both"/>
        <w:rPr>
          <w:sz w:val="28"/>
          <w:szCs w:val="28"/>
          <w:lang w:val="uk-UA"/>
        </w:rPr>
      </w:pPr>
      <w:r w:rsidRPr="009767FE">
        <w:rPr>
          <w:sz w:val="28"/>
          <w:szCs w:val="28"/>
          <w:lang w:val="uk-UA"/>
        </w:rPr>
        <w:t>6 Проаналізувати вплив кількості ядер та інтенсивності навантаження на ефективність алгоритму A²L-RR та визначити умови, за яких запропонований підхід забезпечує суттєвий виграш порівняно з існуючими алгоритмами.</w:t>
      </w:r>
    </w:p>
    <w:p w:rsidR="004851A3" w:rsidRDefault="004851A3" w:rsidP="004851A3">
      <w:pPr>
        <w:rPr>
          <w:sz w:val="28"/>
          <w:szCs w:val="28"/>
          <w:lang w:val="uk-UA"/>
        </w:rPr>
      </w:pPr>
      <w:r>
        <w:rPr>
          <w:sz w:val="28"/>
          <w:szCs w:val="28"/>
          <w:lang w:val="uk-UA"/>
        </w:rPr>
        <w:br w:type="page"/>
      </w:r>
    </w:p>
    <w:p w:rsidR="004851A3" w:rsidRPr="00C703F6" w:rsidRDefault="004851A3" w:rsidP="004851A3">
      <w:pPr>
        <w:spacing w:line="360" w:lineRule="auto"/>
        <w:ind w:firstLine="709"/>
        <w:jc w:val="center"/>
        <w:rPr>
          <w:b/>
          <w:sz w:val="28"/>
          <w:szCs w:val="28"/>
          <w:lang w:val="uk-UA"/>
        </w:rPr>
      </w:pPr>
      <w:r w:rsidRPr="00C703F6">
        <w:rPr>
          <w:b/>
          <w:sz w:val="28"/>
          <w:szCs w:val="28"/>
          <w:lang w:val="uk-UA"/>
        </w:rPr>
        <w:lastRenderedPageBreak/>
        <w:t xml:space="preserve">2 </w:t>
      </w:r>
      <w:r w:rsidR="006B632C">
        <w:rPr>
          <w:b/>
          <w:sz w:val="28"/>
          <w:szCs w:val="28"/>
          <w:lang w:val="uk-UA"/>
        </w:rPr>
        <w:t xml:space="preserve">УДОСКОНАЛЕННЯ АЛГОРИТМУ </w:t>
      </w:r>
      <w:r w:rsidR="006B632C" w:rsidRPr="006B632C">
        <w:rPr>
          <w:b/>
          <w:sz w:val="28"/>
          <w:szCs w:val="28"/>
          <w:lang w:val="uk-UA"/>
        </w:rPr>
        <w:t>АДАПТИВНОГО БАЛАНСУВАННЯ НАВАНТАЖЕННЯ МІЖ ЯДРАМИ ПРОЦЕСОРА НА ОСНОВІ АЛГОРИТМУ ROUND ROBIN</w:t>
      </w:r>
    </w:p>
    <w:p w:rsidR="004851A3" w:rsidRDefault="004851A3" w:rsidP="006B49C7">
      <w:pPr>
        <w:spacing w:line="480" w:lineRule="auto"/>
        <w:ind w:firstLine="709"/>
        <w:jc w:val="both"/>
        <w:rPr>
          <w:sz w:val="28"/>
          <w:szCs w:val="28"/>
          <w:lang w:val="uk-UA"/>
        </w:rPr>
      </w:pPr>
    </w:p>
    <w:p w:rsidR="004851A3" w:rsidRPr="00C703F6" w:rsidRDefault="004851A3" w:rsidP="004851A3">
      <w:pPr>
        <w:spacing w:line="360" w:lineRule="auto"/>
        <w:ind w:firstLine="709"/>
        <w:jc w:val="both"/>
        <w:rPr>
          <w:b/>
          <w:sz w:val="28"/>
          <w:szCs w:val="28"/>
          <w:lang w:val="uk-UA"/>
        </w:rPr>
      </w:pPr>
      <w:r w:rsidRPr="00C703F6">
        <w:rPr>
          <w:b/>
          <w:sz w:val="28"/>
          <w:szCs w:val="28"/>
          <w:lang w:val="uk-UA"/>
        </w:rPr>
        <w:t xml:space="preserve">2.1 </w:t>
      </w:r>
      <w:r w:rsidR="00E51A70" w:rsidRPr="00E51A70">
        <w:rPr>
          <w:b/>
          <w:sz w:val="28"/>
          <w:szCs w:val="28"/>
          <w:lang w:val="uk-UA"/>
        </w:rPr>
        <w:t>Формальна модель задачі балансування навантаження, метрики оцінювання та вимоги до алгоритму</w:t>
      </w:r>
    </w:p>
    <w:p w:rsidR="004851A3" w:rsidRPr="00E51A70" w:rsidRDefault="004851A3" w:rsidP="004851A3">
      <w:pPr>
        <w:spacing w:line="360" w:lineRule="auto"/>
        <w:ind w:firstLine="709"/>
        <w:jc w:val="both"/>
        <w:rPr>
          <w:sz w:val="28"/>
          <w:szCs w:val="28"/>
        </w:rPr>
      </w:pPr>
    </w:p>
    <w:p w:rsidR="00E51A70" w:rsidRPr="00E51A70" w:rsidRDefault="00E51A70" w:rsidP="00E51A70">
      <w:pPr>
        <w:spacing w:line="360" w:lineRule="auto"/>
        <w:ind w:firstLine="709"/>
        <w:jc w:val="both"/>
        <w:rPr>
          <w:sz w:val="28"/>
          <w:szCs w:val="28"/>
        </w:rPr>
      </w:pPr>
      <w:r w:rsidRPr="00E51A70">
        <w:rPr>
          <w:spacing w:val="40"/>
          <w:sz w:val="28"/>
          <w:szCs w:val="28"/>
        </w:rPr>
        <w:t>2.1.1 Формальна модель задачі</w:t>
      </w:r>
      <w:r>
        <w:rPr>
          <w:sz w:val="28"/>
          <w:szCs w:val="28"/>
        </w:rPr>
        <w:t xml:space="preserve">. </w:t>
      </w:r>
      <w:r w:rsidRPr="00E51A70">
        <w:rPr>
          <w:sz w:val="28"/>
          <w:szCs w:val="28"/>
        </w:rPr>
        <w:t>Розглянемо багатоядерну обчислювальну систему, що складається з N</w:t>
      </w:r>
      <w:r>
        <w:rPr>
          <w:sz w:val="28"/>
          <w:szCs w:val="28"/>
        </w:rPr>
        <w:t xml:space="preserve"> </w:t>
      </w:r>
      <w:r w:rsidRPr="00E51A70">
        <w:rPr>
          <w:sz w:val="28"/>
          <w:szCs w:val="28"/>
        </w:rPr>
        <w:t>однорідних ядер процесора. Формально систему описуємо як:</w:t>
      </w:r>
    </w:p>
    <w:p w:rsidR="00E51A70" w:rsidRDefault="00B16572" w:rsidP="00E51A70">
      <w:pPr>
        <w:spacing w:line="360" w:lineRule="auto"/>
        <w:ind w:firstLine="709"/>
        <w:jc w:val="center"/>
        <w:rPr>
          <w:sz w:val="28"/>
          <w:szCs w:val="28"/>
        </w:rPr>
      </w:pPr>
      <m:oMath>
        <m:eqArr>
          <m:eqArrPr>
            <m:ctrlPr>
              <w:rPr>
                <w:rFonts w:ascii="Cambria Math" w:hAnsi="Cambria Math"/>
                <w:sz w:val="28"/>
                <w:szCs w:val="28"/>
              </w:rPr>
            </m:ctrlPr>
          </m:eqArrPr>
          <m:e>
            <m:r>
              <m:rPr>
                <m:scr m:val="script"/>
              </m:rPr>
              <w:rPr>
                <w:rFonts w:ascii="Cambria Math" w:hAnsi="Cambria Math"/>
                <w:sz w:val="28"/>
                <w:szCs w:val="28"/>
              </w:rPr>
              <m:t>S=⟨C,P,Q,</m:t>
            </m:r>
            <m:r>
              <w:rPr>
                <w:rFonts w:ascii="Cambria Math" w:hAnsi="Cambria Math"/>
                <w:sz w:val="28"/>
                <w:szCs w:val="28"/>
              </w:rPr>
              <m:t>T⟩</m:t>
            </m:r>
          </m:e>
        </m:eqArr>
      </m:oMath>
      <w:r w:rsidR="00E51A70">
        <w:rPr>
          <w:sz w:val="28"/>
          <w:szCs w:val="28"/>
        </w:rPr>
        <w:t>,</w:t>
      </w:r>
    </w:p>
    <w:p w:rsidR="00E51A70" w:rsidRDefault="00E51A70" w:rsidP="00E51A70">
      <w:pPr>
        <w:spacing w:line="360" w:lineRule="auto"/>
        <w:jc w:val="both"/>
        <w:rPr>
          <w:sz w:val="28"/>
          <w:szCs w:val="28"/>
        </w:rPr>
      </w:pPr>
      <w:r w:rsidRPr="00E51A70">
        <w:rPr>
          <w:sz w:val="28"/>
          <w:szCs w:val="28"/>
        </w:rPr>
        <w:t xml:space="preserve">де </w:t>
      </w:r>
      <w:r w:rsidRPr="00E51A70">
        <w:rPr>
          <w:rFonts w:ascii="Cambria Math" w:hAnsi="Cambria Math"/>
          <w:sz w:val="28"/>
          <w:szCs w:val="28"/>
        </w:rPr>
        <w:t>C={c</w:t>
      </w:r>
      <w:r w:rsidRPr="00E51A70">
        <w:rPr>
          <w:rFonts w:ascii="Cambria Math" w:hAnsi="Cambria Math"/>
          <w:sz w:val="28"/>
          <w:szCs w:val="28"/>
          <w:vertAlign w:val="subscript"/>
        </w:rPr>
        <w:t>1</w:t>
      </w:r>
      <w:r w:rsidRPr="00E51A70">
        <w:rPr>
          <w:rFonts w:ascii="Cambria Math" w:hAnsi="Cambria Math"/>
          <w:sz w:val="28"/>
          <w:szCs w:val="28"/>
        </w:rPr>
        <w:t>,c</w:t>
      </w:r>
      <w:r w:rsidRPr="00E51A70">
        <w:rPr>
          <w:rFonts w:ascii="Cambria Math" w:hAnsi="Cambria Math"/>
          <w:sz w:val="28"/>
          <w:szCs w:val="28"/>
          <w:vertAlign w:val="subscript"/>
        </w:rPr>
        <w:t>2</w:t>
      </w:r>
      <w:r w:rsidRPr="00E51A70">
        <w:rPr>
          <w:rFonts w:ascii="Cambria Math" w:hAnsi="Cambria Math"/>
          <w:sz w:val="28"/>
          <w:szCs w:val="28"/>
        </w:rPr>
        <w:t>,…,c</w:t>
      </w:r>
      <w:r w:rsidRPr="00E51A70">
        <w:rPr>
          <w:rFonts w:ascii="Cambria Math" w:hAnsi="Cambria Math"/>
          <w:sz w:val="28"/>
          <w:szCs w:val="28"/>
          <w:vertAlign w:val="subscript"/>
        </w:rPr>
        <w:t>N</w:t>
      </w:r>
      <w:r w:rsidRPr="00E51A70">
        <w:rPr>
          <w:rFonts w:ascii="Cambria Math" w:hAnsi="Cambria Math"/>
          <w:sz w:val="28"/>
          <w:szCs w:val="28"/>
        </w:rPr>
        <w:t>}</w:t>
      </w:r>
      <w:r w:rsidRPr="00E51A70">
        <w:rPr>
          <w:sz w:val="28"/>
          <w:szCs w:val="28"/>
        </w:rPr>
        <w:t xml:space="preserve"> </w:t>
      </w:r>
      <w:r w:rsidR="00A94F40">
        <w:rPr>
          <w:sz w:val="28"/>
          <w:szCs w:val="28"/>
        </w:rPr>
        <w:t>–</w:t>
      </w:r>
      <w:r w:rsidRPr="00E51A70">
        <w:rPr>
          <w:sz w:val="28"/>
          <w:szCs w:val="28"/>
        </w:rPr>
        <w:t xml:space="preserve"> множина ядер процесора;</w:t>
      </w:r>
    </w:p>
    <w:p w:rsidR="00E51A70" w:rsidRDefault="00E51A70" w:rsidP="00E51A70">
      <w:pPr>
        <w:spacing w:line="360" w:lineRule="auto"/>
        <w:jc w:val="both"/>
        <w:rPr>
          <w:sz w:val="28"/>
          <w:szCs w:val="28"/>
        </w:rPr>
      </w:pPr>
      <w:r w:rsidRPr="00E51A70">
        <w:rPr>
          <w:sz w:val="28"/>
          <w:szCs w:val="28"/>
        </w:rPr>
        <w:t xml:space="preserve"> P={p</w:t>
      </w:r>
      <w:r w:rsidRPr="00E51A70">
        <w:rPr>
          <w:sz w:val="28"/>
          <w:szCs w:val="28"/>
          <w:vertAlign w:val="subscript"/>
        </w:rPr>
        <w:t>1</w:t>
      </w:r>
      <w:r w:rsidRPr="00E51A70">
        <w:rPr>
          <w:sz w:val="28"/>
          <w:szCs w:val="28"/>
        </w:rPr>
        <w:t>,p</w:t>
      </w:r>
      <w:r w:rsidRPr="00E51A70">
        <w:rPr>
          <w:sz w:val="28"/>
          <w:szCs w:val="28"/>
          <w:vertAlign w:val="subscript"/>
        </w:rPr>
        <w:t>2</w:t>
      </w:r>
      <w:r w:rsidRPr="00E51A70">
        <w:rPr>
          <w:sz w:val="28"/>
          <w:szCs w:val="28"/>
        </w:rPr>
        <w:t>,…,p</w:t>
      </w:r>
      <w:r w:rsidRPr="00E51A70">
        <w:rPr>
          <w:sz w:val="28"/>
          <w:szCs w:val="28"/>
          <w:vertAlign w:val="subscript"/>
        </w:rPr>
        <w:t>n</w:t>
      </w:r>
      <w:r w:rsidRPr="00E51A70">
        <w:rPr>
          <w:sz w:val="28"/>
          <w:szCs w:val="28"/>
        </w:rPr>
        <w:t xml:space="preserve">} </w:t>
      </w:r>
      <w:r w:rsidR="00A94F40">
        <w:rPr>
          <w:sz w:val="28"/>
          <w:szCs w:val="28"/>
        </w:rPr>
        <w:t>–</w:t>
      </w:r>
      <w:r w:rsidRPr="00E51A70">
        <w:rPr>
          <w:sz w:val="28"/>
          <w:szCs w:val="28"/>
        </w:rPr>
        <w:t xml:space="preserve"> множина процесів, що надходять на виконання; Q={Q</w:t>
      </w:r>
      <w:r w:rsidRPr="00E51A70">
        <w:rPr>
          <w:sz w:val="28"/>
          <w:szCs w:val="28"/>
          <w:vertAlign w:val="subscript"/>
        </w:rPr>
        <w:t>1</w:t>
      </w:r>
      <w:r w:rsidRPr="00E51A70">
        <w:rPr>
          <w:sz w:val="28"/>
          <w:szCs w:val="28"/>
        </w:rPr>
        <w:t>,Q</w:t>
      </w:r>
      <w:r w:rsidRPr="00E51A70">
        <w:rPr>
          <w:sz w:val="28"/>
          <w:szCs w:val="28"/>
          <w:vertAlign w:val="subscript"/>
        </w:rPr>
        <w:t>2</w:t>
      </w:r>
      <w:r w:rsidRPr="00E51A70">
        <w:rPr>
          <w:sz w:val="28"/>
          <w:szCs w:val="28"/>
        </w:rPr>
        <w:t>,…,Q</w:t>
      </w:r>
      <w:r w:rsidRPr="00E51A70">
        <w:rPr>
          <w:sz w:val="28"/>
          <w:szCs w:val="28"/>
          <w:vertAlign w:val="subscript"/>
        </w:rPr>
        <w:t>N</w:t>
      </w:r>
      <w:r w:rsidRPr="00E51A70">
        <w:rPr>
          <w:sz w:val="28"/>
          <w:szCs w:val="28"/>
        </w:rPr>
        <w:t>}</w:t>
      </w:r>
      <w:r>
        <w:rPr>
          <w:sz w:val="28"/>
          <w:szCs w:val="28"/>
        </w:rPr>
        <w:t xml:space="preserve"> – </w:t>
      </w:r>
      <w:r w:rsidRPr="00E51A70">
        <w:rPr>
          <w:sz w:val="28"/>
          <w:szCs w:val="28"/>
        </w:rPr>
        <w:t>множина черг задач, де Q</w:t>
      </w:r>
      <w:r w:rsidRPr="00E51A70">
        <w:rPr>
          <w:sz w:val="28"/>
          <w:szCs w:val="28"/>
          <w:vertAlign w:val="subscript"/>
        </w:rPr>
        <w:t>i</w:t>
      </w:r>
      <w:r w:rsidRPr="00E51A70">
        <w:rPr>
          <w:sz w:val="28"/>
          <w:szCs w:val="28"/>
        </w:rPr>
        <w:t xml:space="preserve"> </w:t>
      </w:r>
      <w:r w:rsidR="00A94F40">
        <w:rPr>
          <w:sz w:val="28"/>
          <w:szCs w:val="28"/>
        </w:rPr>
        <w:t>–</w:t>
      </w:r>
      <w:r w:rsidRPr="00E51A70">
        <w:rPr>
          <w:sz w:val="28"/>
          <w:szCs w:val="28"/>
        </w:rPr>
        <w:t xml:space="preserve"> черга задач ядра c</w:t>
      </w:r>
      <w:r w:rsidRPr="00E51A70">
        <w:rPr>
          <w:sz w:val="28"/>
          <w:szCs w:val="28"/>
          <w:vertAlign w:val="subscript"/>
        </w:rPr>
        <w:t>i</w:t>
      </w:r>
      <w:r w:rsidRPr="00E51A70">
        <w:rPr>
          <w:sz w:val="28"/>
          <w:szCs w:val="28"/>
        </w:rPr>
        <w:t xml:space="preserve">; </w:t>
      </w:r>
    </w:p>
    <w:p w:rsidR="00E51A70" w:rsidRPr="00E51A70" w:rsidRDefault="00E51A70" w:rsidP="00E51A70">
      <w:pPr>
        <w:spacing w:line="360" w:lineRule="auto"/>
        <w:jc w:val="both"/>
        <w:rPr>
          <w:sz w:val="28"/>
          <w:szCs w:val="28"/>
        </w:rPr>
      </w:pPr>
      <w:r w:rsidRPr="00E51A70">
        <w:rPr>
          <w:sz w:val="28"/>
          <w:szCs w:val="28"/>
        </w:rPr>
        <w:t xml:space="preserve">T </w:t>
      </w:r>
      <w:r w:rsidR="00A94F40">
        <w:rPr>
          <w:sz w:val="28"/>
          <w:szCs w:val="28"/>
        </w:rPr>
        <w:t>–</w:t>
      </w:r>
      <w:r w:rsidRPr="00E51A70">
        <w:rPr>
          <w:sz w:val="28"/>
          <w:szCs w:val="28"/>
        </w:rPr>
        <w:t xml:space="preserve"> дискретний модельний час.</w:t>
      </w:r>
    </w:p>
    <w:p w:rsidR="00E51A70" w:rsidRPr="00E51A70" w:rsidRDefault="00E51A70" w:rsidP="005D27C5">
      <w:pPr>
        <w:spacing w:line="360" w:lineRule="auto"/>
        <w:ind w:firstLine="709"/>
        <w:jc w:val="center"/>
        <w:rPr>
          <w:sz w:val="28"/>
          <w:szCs w:val="28"/>
        </w:rPr>
      </w:pPr>
      <w:r w:rsidRPr="00E51A70">
        <w:rPr>
          <w:sz w:val="28"/>
          <w:szCs w:val="28"/>
        </w:rPr>
        <w:t>Кожен процес p</w:t>
      </w:r>
      <w:r w:rsidRPr="00E51A70">
        <w:rPr>
          <w:sz w:val="28"/>
          <w:szCs w:val="28"/>
          <w:vertAlign w:val="subscript"/>
        </w:rPr>
        <w:t>j</w:t>
      </w:r>
      <w:r w:rsidRPr="00E51A70">
        <w:rPr>
          <w:rFonts w:ascii="Cambria Math" w:hAnsi="Cambria Math" w:cs="Cambria Math"/>
          <w:sz w:val="28"/>
          <w:szCs w:val="28"/>
        </w:rPr>
        <w:t>∈</w:t>
      </w:r>
      <w:r w:rsidRPr="00E51A70">
        <w:rPr>
          <w:sz w:val="28"/>
          <w:szCs w:val="28"/>
        </w:rPr>
        <w:t>P характеризується кортежем:</w:t>
      </w:r>
      <w:r>
        <w:rPr>
          <w:sz w:val="28"/>
          <w:szCs w:val="28"/>
        </w:rPr>
        <w:br/>
      </w:r>
      <m:oMath>
        <m:eqArr>
          <m:eqArrPr>
            <m:ctrlPr>
              <w:rPr>
                <w:rFonts w:ascii="Cambria Math" w:hAnsi="Cambria Math"/>
                <w:sz w:val="28"/>
                <w:szCs w:val="28"/>
              </w:rPr>
            </m:ctrlPr>
          </m:eqArrPr>
          <m:e>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j</m:t>
                </m:r>
              </m:sub>
            </m:sSub>
            <m:r>
              <w:rPr>
                <w:rFonts w:ascii="Cambria Math" w:hAnsi="Cambria Math"/>
                <w:sz w:val="28"/>
                <w:szCs w:val="28"/>
              </w:rPr>
              <m:t>=</m:t>
            </m:r>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lang w:val="en-US"/>
                      </w:rPr>
                      <m:t>a</m:t>
                    </m:r>
                  </m:e>
                  <m:sub>
                    <m:r>
                      <w:rPr>
                        <w:rFonts w:ascii="Cambria Math" w:hAnsi="Cambria Math"/>
                        <w:sz w:val="28"/>
                        <w:szCs w:val="28"/>
                      </w:rPr>
                      <m:t>j</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j</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j</m:t>
                    </m:r>
                  </m:sub>
                </m:sSub>
                <m:d>
                  <m:dPr>
                    <m:ctrlPr>
                      <w:rPr>
                        <w:rFonts w:ascii="Cambria Math" w:hAnsi="Cambria Math"/>
                        <w:i/>
                        <w:sz w:val="28"/>
                        <w:szCs w:val="28"/>
                      </w:rPr>
                    </m:ctrlPr>
                  </m:dPr>
                  <m:e>
                    <m:r>
                      <w:rPr>
                        <w:rFonts w:ascii="Cambria Math" w:hAnsi="Cambria Math"/>
                        <w:sz w:val="28"/>
                        <w:szCs w:val="28"/>
                      </w:rPr>
                      <m:t>t</m:t>
                    </m:r>
                  </m:e>
                </m:d>
              </m:e>
            </m:d>
            <m:r>
              <m:rPr>
                <m:nor/>
              </m:rPr>
              <w:rPr>
                <w:sz w:val="28"/>
                <w:szCs w:val="28"/>
              </w:rPr>
              <m:t xml:space="preserve"> </m:t>
            </m:r>
          </m:e>
        </m:eqArr>
      </m:oMath>
      <w:r>
        <w:rPr>
          <w:sz w:val="28"/>
          <w:szCs w:val="28"/>
        </w:rPr>
        <w:t>,</w:t>
      </w:r>
    </w:p>
    <w:p w:rsidR="00E51A70" w:rsidRDefault="00E51A70" w:rsidP="00E51A70">
      <w:pPr>
        <w:spacing w:line="360" w:lineRule="auto"/>
        <w:jc w:val="both"/>
        <w:rPr>
          <w:sz w:val="28"/>
          <w:szCs w:val="28"/>
        </w:rPr>
      </w:pPr>
      <w:r w:rsidRPr="00E51A70">
        <w:rPr>
          <w:sz w:val="28"/>
          <w:szCs w:val="28"/>
        </w:rPr>
        <w:t xml:space="preserve">де </w:t>
      </w:r>
      <w:r w:rsidRPr="005D27C5">
        <w:rPr>
          <w:rFonts w:ascii="Cambria Math" w:hAnsi="Cambria Math"/>
          <w:sz w:val="28"/>
          <w:szCs w:val="28"/>
        </w:rPr>
        <w:t>a</w:t>
      </w:r>
      <w:r w:rsidRPr="005D27C5">
        <w:rPr>
          <w:rFonts w:ascii="Cambria Math" w:hAnsi="Cambria Math"/>
          <w:sz w:val="28"/>
          <w:szCs w:val="28"/>
          <w:vertAlign w:val="subscript"/>
        </w:rPr>
        <w:t>j</w:t>
      </w:r>
      <w:r w:rsidRPr="00E51A70">
        <w:rPr>
          <w:sz w:val="28"/>
          <w:szCs w:val="28"/>
        </w:rPr>
        <w:t xml:space="preserve"> </w:t>
      </w:r>
      <w:r w:rsidR="00A94F40">
        <w:rPr>
          <w:sz w:val="28"/>
          <w:szCs w:val="28"/>
        </w:rPr>
        <w:t>–</w:t>
      </w:r>
      <w:r w:rsidRPr="00E51A70">
        <w:rPr>
          <w:sz w:val="28"/>
          <w:szCs w:val="28"/>
        </w:rPr>
        <w:t xml:space="preserve"> момент надходження процесу до системи (arrival time);</w:t>
      </w:r>
    </w:p>
    <w:p w:rsidR="00E51A70" w:rsidRDefault="00E51A70" w:rsidP="00E51A70">
      <w:pPr>
        <w:spacing w:line="360" w:lineRule="auto"/>
        <w:jc w:val="both"/>
        <w:rPr>
          <w:sz w:val="28"/>
          <w:szCs w:val="28"/>
        </w:rPr>
      </w:pPr>
      <w:r w:rsidRPr="005D27C5">
        <w:rPr>
          <w:rFonts w:ascii="Cambria Math" w:hAnsi="Cambria Math"/>
          <w:sz w:val="28"/>
          <w:szCs w:val="28"/>
        </w:rPr>
        <w:t xml:space="preserve"> b</w:t>
      </w:r>
      <w:r w:rsidRPr="005D27C5">
        <w:rPr>
          <w:rFonts w:ascii="Cambria Math" w:hAnsi="Cambria Math"/>
          <w:sz w:val="28"/>
          <w:szCs w:val="28"/>
          <w:vertAlign w:val="subscript"/>
        </w:rPr>
        <w:t>j</w:t>
      </w:r>
      <w:r w:rsidRPr="005D27C5">
        <w:rPr>
          <w:rFonts w:ascii="Cambria Math" w:hAnsi="Cambria Math"/>
          <w:sz w:val="28"/>
          <w:szCs w:val="28"/>
        </w:rPr>
        <w:t xml:space="preserve"> </w:t>
      </w:r>
      <w:r w:rsidR="00A94F40">
        <w:rPr>
          <w:sz w:val="28"/>
          <w:szCs w:val="28"/>
        </w:rPr>
        <w:t>–</w:t>
      </w:r>
      <w:r w:rsidRPr="00E51A70">
        <w:rPr>
          <w:sz w:val="28"/>
          <w:szCs w:val="28"/>
        </w:rPr>
        <w:t xml:space="preserve"> повний час виконання процесу (burst time); </w:t>
      </w:r>
    </w:p>
    <w:p w:rsidR="00E51A70" w:rsidRPr="00E51A70" w:rsidRDefault="00E51A70" w:rsidP="00E51A70">
      <w:pPr>
        <w:spacing w:line="360" w:lineRule="auto"/>
        <w:jc w:val="both"/>
        <w:rPr>
          <w:sz w:val="28"/>
          <w:szCs w:val="28"/>
        </w:rPr>
      </w:pPr>
      <w:r w:rsidRPr="005D27C5">
        <w:rPr>
          <w:rFonts w:ascii="Cambria Math" w:hAnsi="Cambria Math"/>
          <w:sz w:val="28"/>
          <w:szCs w:val="28"/>
        </w:rPr>
        <w:t>r</w:t>
      </w:r>
      <w:r w:rsidRPr="005D27C5">
        <w:rPr>
          <w:rFonts w:ascii="Cambria Math" w:hAnsi="Cambria Math"/>
          <w:sz w:val="28"/>
          <w:szCs w:val="28"/>
          <w:vertAlign w:val="subscript"/>
        </w:rPr>
        <w:t>j</w:t>
      </w:r>
      <w:r w:rsidRPr="005D27C5">
        <w:rPr>
          <w:rFonts w:ascii="Cambria Math" w:hAnsi="Cambria Math"/>
          <w:sz w:val="28"/>
          <w:szCs w:val="28"/>
        </w:rPr>
        <w:t>(t)</w:t>
      </w:r>
      <w:r w:rsidRPr="00E51A70">
        <w:rPr>
          <w:sz w:val="28"/>
          <w:szCs w:val="28"/>
        </w:rPr>
        <w:t xml:space="preserve"> </w:t>
      </w:r>
      <w:r w:rsidR="00A94F40">
        <w:rPr>
          <w:sz w:val="28"/>
          <w:szCs w:val="28"/>
        </w:rPr>
        <w:t>–</w:t>
      </w:r>
      <w:r w:rsidRPr="00E51A70">
        <w:rPr>
          <w:sz w:val="28"/>
          <w:szCs w:val="28"/>
        </w:rPr>
        <w:t xml:space="preserve"> залишковий ч</w:t>
      </w:r>
      <w:r>
        <w:rPr>
          <w:sz w:val="28"/>
          <w:szCs w:val="28"/>
        </w:rPr>
        <w:t xml:space="preserve">ас виконання процесу </w:t>
      </w:r>
      <w:proofErr w:type="gramStart"/>
      <w:r>
        <w:rPr>
          <w:sz w:val="28"/>
          <w:szCs w:val="28"/>
        </w:rPr>
        <w:t>у</w:t>
      </w:r>
      <w:proofErr w:type="gramEnd"/>
      <w:r>
        <w:rPr>
          <w:sz w:val="28"/>
          <w:szCs w:val="28"/>
        </w:rPr>
        <w:t xml:space="preserve"> момент t</w:t>
      </w:r>
      <w:r w:rsidRPr="00E51A70">
        <w:rPr>
          <w:sz w:val="28"/>
          <w:szCs w:val="28"/>
        </w:rPr>
        <w:t xml:space="preserve">, причому </w:t>
      </w:r>
      <w:r w:rsidRPr="005D27C5">
        <w:rPr>
          <w:rFonts w:ascii="Cambria Math" w:hAnsi="Cambria Math"/>
          <w:sz w:val="28"/>
          <w:szCs w:val="28"/>
        </w:rPr>
        <w:t>r</w:t>
      </w:r>
      <w:r w:rsidRPr="005D27C5">
        <w:rPr>
          <w:rFonts w:ascii="Cambria Math" w:hAnsi="Cambria Math"/>
          <w:sz w:val="28"/>
          <w:szCs w:val="28"/>
          <w:vertAlign w:val="subscript"/>
        </w:rPr>
        <w:t>j</w:t>
      </w:r>
      <w:r w:rsidRPr="005D27C5">
        <w:rPr>
          <w:rFonts w:ascii="Cambria Math" w:hAnsi="Cambria Math"/>
          <w:sz w:val="28"/>
          <w:szCs w:val="28"/>
        </w:rPr>
        <w:t>(a</w:t>
      </w:r>
      <w:r w:rsidRPr="005D27C5">
        <w:rPr>
          <w:rFonts w:ascii="Cambria Math" w:hAnsi="Cambria Math"/>
          <w:sz w:val="28"/>
          <w:szCs w:val="28"/>
          <w:vertAlign w:val="subscript"/>
        </w:rPr>
        <w:t>j</w:t>
      </w:r>
      <w:r w:rsidRPr="005D27C5">
        <w:rPr>
          <w:rFonts w:ascii="Cambria Math" w:hAnsi="Cambria Math"/>
          <w:sz w:val="28"/>
          <w:szCs w:val="28"/>
        </w:rPr>
        <w:t>)=b</w:t>
      </w:r>
      <w:r w:rsidRPr="005D27C5">
        <w:rPr>
          <w:rFonts w:ascii="Cambria Math" w:hAnsi="Cambria Math"/>
          <w:sz w:val="28"/>
          <w:szCs w:val="28"/>
          <w:vertAlign w:val="subscript"/>
        </w:rPr>
        <w:t xml:space="preserve">j </w:t>
      </w:r>
      <w:r w:rsidRPr="00E51A70">
        <w:rPr>
          <w:sz w:val="28"/>
          <w:szCs w:val="28"/>
        </w:rPr>
        <w:t xml:space="preserve">та </w:t>
      </w:r>
      <w:r w:rsidRPr="005D27C5">
        <w:rPr>
          <w:rFonts w:ascii="Cambria Math" w:hAnsi="Cambria Math"/>
          <w:sz w:val="28"/>
          <w:szCs w:val="28"/>
        </w:rPr>
        <w:t>r</w:t>
      </w:r>
      <w:r w:rsidRPr="005D27C5">
        <w:rPr>
          <w:rFonts w:ascii="Cambria Math" w:hAnsi="Cambria Math"/>
          <w:sz w:val="28"/>
          <w:szCs w:val="28"/>
          <w:vertAlign w:val="subscript"/>
        </w:rPr>
        <w:t>j</w:t>
      </w:r>
      <w:r w:rsidRPr="005D27C5">
        <w:rPr>
          <w:rFonts w:ascii="Cambria Math" w:hAnsi="Cambria Math"/>
          <w:sz w:val="28"/>
          <w:szCs w:val="28"/>
        </w:rPr>
        <w:t>(t)=0</w:t>
      </w:r>
      <w:r>
        <w:rPr>
          <w:sz w:val="28"/>
          <w:szCs w:val="28"/>
        </w:rPr>
        <w:t xml:space="preserve"> </w:t>
      </w:r>
      <w:r w:rsidRPr="00E51A70">
        <w:rPr>
          <w:sz w:val="28"/>
          <w:szCs w:val="28"/>
        </w:rPr>
        <w:t xml:space="preserve"> у момент завершення.</w:t>
      </w:r>
    </w:p>
    <w:p w:rsidR="005D27C5" w:rsidRDefault="005D27C5" w:rsidP="00E51A70">
      <w:pPr>
        <w:spacing w:line="360" w:lineRule="auto"/>
        <w:ind w:firstLine="709"/>
        <w:jc w:val="both"/>
        <w:rPr>
          <w:sz w:val="28"/>
          <w:szCs w:val="28"/>
        </w:rPr>
      </w:pPr>
    </w:p>
    <w:p w:rsidR="00E51A70" w:rsidRPr="005D27C5" w:rsidRDefault="00E51A70" w:rsidP="00E51A70">
      <w:pPr>
        <w:spacing w:line="360" w:lineRule="auto"/>
        <w:ind w:firstLine="709"/>
        <w:jc w:val="both"/>
        <w:rPr>
          <w:sz w:val="28"/>
          <w:szCs w:val="28"/>
        </w:rPr>
      </w:pPr>
      <w:r w:rsidRPr="00E51A70">
        <w:rPr>
          <w:sz w:val="28"/>
          <w:szCs w:val="28"/>
        </w:rPr>
        <w:t xml:space="preserve">Стан ядра ci </w:t>
      </w:r>
      <w:proofErr w:type="gramStart"/>
      <w:r w:rsidRPr="00E51A70">
        <w:rPr>
          <w:sz w:val="28"/>
          <w:szCs w:val="28"/>
        </w:rPr>
        <w:t>у</w:t>
      </w:r>
      <w:proofErr w:type="gramEnd"/>
      <w:r w:rsidRPr="00E51A70">
        <w:rPr>
          <w:sz w:val="28"/>
          <w:szCs w:val="28"/>
        </w:rPr>
        <w:t xml:space="preserve"> </w:t>
      </w:r>
      <w:proofErr w:type="gramStart"/>
      <w:r w:rsidRPr="00E51A70">
        <w:rPr>
          <w:sz w:val="28"/>
          <w:szCs w:val="28"/>
        </w:rPr>
        <w:t>момент</w:t>
      </w:r>
      <w:proofErr w:type="gramEnd"/>
      <w:r w:rsidRPr="00E51A70">
        <w:rPr>
          <w:sz w:val="28"/>
          <w:szCs w:val="28"/>
        </w:rPr>
        <w:t xml:space="preserve"> часу t</w:t>
      </w:r>
      <w:r w:rsidRPr="005D27C5">
        <w:rPr>
          <w:sz w:val="28"/>
          <w:szCs w:val="28"/>
        </w:rPr>
        <w:t xml:space="preserve"> </w:t>
      </w:r>
      <w:r w:rsidRPr="00E51A70">
        <w:rPr>
          <w:sz w:val="28"/>
          <w:szCs w:val="28"/>
        </w:rPr>
        <w:t>описується</w:t>
      </w:r>
      <w:r w:rsidRPr="005D27C5">
        <w:rPr>
          <w:sz w:val="28"/>
          <w:szCs w:val="28"/>
        </w:rPr>
        <w:t xml:space="preserve"> </w:t>
      </w:r>
      <w:r w:rsidRPr="00E51A70">
        <w:rPr>
          <w:sz w:val="28"/>
          <w:szCs w:val="28"/>
        </w:rPr>
        <w:t>як</w:t>
      </w:r>
      <w:r w:rsidRPr="005D27C5">
        <w:rPr>
          <w:sz w:val="28"/>
          <w:szCs w:val="28"/>
        </w:rPr>
        <w:t>:</w:t>
      </w:r>
    </w:p>
    <w:p w:rsidR="00E51A70" w:rsidRPr="00E51A70" w:rsidRDefault="00B16572" w:rsidP="005D27C5">
      <w:pPr>
        <w:spacing w:line="360" w:lineRule="auto"/>
        <w:ind w:firstLine="709"/>
        <w:jc w:val="center"/>
        <w:rPr>
          <w:sz w:val="28"/>
          <w:szCs w:val="28"/>
          <w:lang w:val="en-US"/>
        </w:rPr>
      </w:pPr>
      <m:oMath>
        <m:eqArr>
          <m:eqArrPr>
            <m:ctrlPr>
              <w:rPr>
                <w:rFonts w:ascii="Cambria Math" w:hAnsi="Cambria Math"/>
                <w:sz w:val="28"/>
                <w:szCs w:val="28"/>
              </w:rPr>
            </m:ctrlPr>
          </m:eqArrPr>
          <m:e>
            <m:func>
              <m:funcPr>
                <m:ctrlPr>
                  <w:rPr>
                    <w:rFonts w:ascii="Cambria Math" w:hAnsi="Cambria Math"/>
                    <w:sz w:val="28"/>
                    <w:szCs w:val="28"/>
                  </w:rPr>
                </m:ctrlPr>
              </m:funcPr>
              <m:fName>
                <m:sSub>
                  <m:sSubPr>
                    <m:ctrlPr>
                      <w:rPr>
                        <w:rFonts w:ascii="Cambria Math" w:hAnsi="Cambria Math"/>
                        <w:sz w:val="28"/>
                        <w:szCs w:val="28"/>
                      </w:rPr>
                    </m:ctrlPr>
                  </m:sSubPr>
                  <m:e>
                    <m:r>
                      <w:rPr>
                        <w:rFonts w:ascii="Cambria Math" w:hAnsi="Cambria Math"/>
                        <w:sz w:val="28"/>
                        <w:szCs w:val="28"/>
                      </w:rPr>
                      <m:t>σ</m:t>
                    </m:r>
                  </m:e>
                  <m:sub>
                    <m:r>
                      <w:rPr>
                        <w:rFonts w:ascii="Cambria Math" w:hAnsi="Cambria Math"/>
                        <w:sz w:val="28"/>
                        <w:szCs w:val="28"/>
                      </w:rPr>
                      <m:t>i</m:t>
                    </m:r>
                  </m:sub>
                </m:sSub>
              </m:fName>
              <m:e>
                <m:r>
                  <w:rPr>
                    <w:rFonts w:ascii="Cambria Math" w:hAnsi="Cambria Math"/>
                    <w:sz w:val="28"/>
                    <w:szCs w:val="28"/>
                    <w:lang w:val="en-US"/>
                  </w:rPr>
                  <m:t>(</m:t>
                </m:r>
                <m:r>
                  <w:rPr>
                    <w:rFonts w:ascii="Cambria Math" w:hAnsi="Cambria Math"/>
                    <w:sz w:val="28"/>
                    <w:szCs w:val="28"/>
                  </w:rPr>
                  <m:t>t</m:t>
                </m:r>
                <m:r>
                  <w:rPr>
                    <w:rFonts w:ascii="Cambria Math" w:hAnsi="Cambria Math"/>
                    <w:sz w:val="28"/>
                    <w:szCs w:val="28"/>
                    <w:lang w:val="en-US"/>
                  </w:rPr>
                  <m:t>)</m:t>
                </m:r>
              </m:e>
            </m:func>
            <m:r>
              <w:rPr>
                <w:rFonts w:ascii="Cambria Math" w:hAnsi="Cambria Math"/>
                <w:sz w:val="28"/>
                <w:szCs w:val="28"/>
                <w:lang w:val="en-US"/>
              </w:rPr>
              <m:t>=</m:t>
            </m:r>
            <m:r>
              <w:rPr>
                <w:rFonts w:ascii="Cambria Math" w:hAnsi="Cambria Math"/>
                <w:sz w:val="28"/>
                <w:szCs w:val="28"/>
              </w:rPr>
              <m:t>⟨</m:t>
            </m:r>
            <m:sSub>
              <m:sSubPr>
                <m:ctrlPr>
                  <w:rPr>
                    <w:rFonts w:ascii="Cambria Math" w:hAnsi="Cambria Math"/>
                    <w:sz w:val="28"/>
                    <w:szCs w:val="28"/>
                  </w:rPr>
                </m:ctrlPr>
              </m:sSubPr>
              <m:e>
                <m:r>
                  <m:rPr>
                    <m:nor/>
                  </m:rPr>
                  <w:rPr>
                    <w:sz w:val="28"/>
                    <w:szCs w:val="28"/>
                    <w:lang w:val="en-US"/>
                  </w:rPr>
                  <m:t>proc</m:t>
                </m:r>
              </m:e>
              <m:sub>
                <m:r>
                  <w:rPr>
                    <w:rFonts w:ascii="Cambria Math" w:hAnsi="Cambria Math"/>
                    <w:sz w:val="28"/>
                    <w:szCs w:val="28"/>
                  </w:rPr>
                  <m:t>i</m:t>
                </m:r>
              </m:sub>
            </m:sSub>
            <m:r>
              <w:rPr>
                <w:rFonts w:ascii="Cambria Math" w:hAnsi="Cambria Math"/>
                <w:sz w:val="28"/>
                <w:szCs w:val="28"/>
                <w:lang w:val="en-US"/>
              </w:rPr>
              <m:t>(</m:t>
            </m:r>
            <m:r>
              <w:rPr>
                <w:rFonts w:ascii="Cambria Math" w:hAnsi="Cambria Math"/>
                <w:sz w:val="28"/>
                <w:szCs w:val="28"/>
              </w:rPr>
              <m:t>t</m:t>
            </m:r>
            <m:r>
              <w:rPr>
                <w:rFonts w:ascii="Cambria Math" w:hAnsi="Cambria Math"/>
                <w:sz w:val="28"/>
                <w:szCs w:val="28"/>
                <w:lang w:val="en-US"/>
              </w:rPr>
              <m:t>),</m:t>
            </m:r>
            <m:func>
              <m:funcPr>
                <m:ctrlPr>
                  <w:rPr>
                    <w:rFonts w:ascii="Cambria Math" w:hAnsi="Cambria Math"/>
                    <w:sz w:val="28"/>
                    <w:szCs w:val="28"/>
                  </w:rPr>
                </m:ctrlPr>
              </m:funcPr>
              <m:fName>
                <m:sSub>
                  <m:sSubPr>
                    <m:ctrlPr>
                      <w:rPr>
                        <w:rFonts w:ascii="Cambria Math" w:hAnsi="Cambria Math"/>
                        <w:sz w:val="28"/>
                        <w:szCs w:val="28"/>
                      </w:rPr>
                    </m:ctrlPr>
                  </m:sSubPr>
                  <m:e>
                    <m:r>
                      <w:rPr>
                        <w:rFonts w:ascii="Cambria Math" w:hAnsi="Cambria Math"/>
                        <w:sz w:val="28"/>
                        <w:szCs w:val="28"/>
                      </w:rPr>
                      <m:t>Q</m:t>
                    </m:r>
                  </m:e>
                  <m:sub>
                    <m:r>
                      <w:rPr>
                        <w:rFonts w:ascii="Cambria Math" w:hAnsi="Cambria Math"/>
                        <w:sz w:val="28"/>
                        <w:szCs w:val="28"/>
                      </w:rPr>
                      <m:t>i</m:t>
                    </m:r>
                  </m:sub>
                </m:sSub>
              </m:fName>
              <m:e>
                <m:r>
                  <w:rPr>
                    <w:rFonts w:ascii="Cambria Math" w:hAnsi="Cambria Math"/>
                    <w:sz w:val="28"/>
                    <w:szCs w:val="28"/>
                    <w:lang w:val="en-US"/>
                  </w:rPr>
                  <m:t>(</m:t>
                </m:r>
                <m:r>
                  <w:rPr>
                    <w:rFonts w:ascii="Cambria Math" w:hAnsi="Cambria Math"/>
                    <w:sz w:val="28"/>
                    <w:szCs w:val="28"/>
                  </w:rPr>
                  <m:t>t</m:t>
                </m:r>
                <m:r>
                  <w:rPr>
                    <w:rFonts w:ascii="Cambria Math" w:hAnsi="Cambria Math"/>
                    <w:sz w:val="28"/>
                    <w:szCs w:val="28"/>
                    <w:lang w:val="en-US"/>
                  </w:rPr>
                  <m:t>)</m:t>
                </m:r>
              </m:e>
            </m:func>
            <m:r>
              <w:rPr>
                <w:rFonts w:ascii="Cambria Math" w:hAnsi="Cambria Math"/>
                <w:sz w:val="28"/>
                <w:szCs w:val="28"/>
                <w:lang w:val="en-US"/>
              </w:rPr>
              <m:t>,</m:t>
            </m:r>
            <m:r>
              <m:rPr>
                <m:nor/>
              </m:rPr>
              <w:rPr>
                <w:sz w:val="28"/>
                <w:szCs w:val="28"/>
                <w:lang w:val="en-US"/>
              </w:rPr>
              <m:t xml:space="preserve"> </m:t>
            </m:r>
            <m:func>
              <m:funcPr>
                <m:ctrlPr>
                  <w:rPr>
                    <w:rFonts w:ascii="Cambria Math" w:hAnsi="Cambria Math"/>
                    <w:sz w:val="28"/>
                    <w:szCs w:val="28"/>
                  </w:rPr>
                </m:ctrlPr>
              </m:funcPr>
              <m:fName>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i</m:t>
                    </m:r>
                  </m:sub>
                </m:sSub>
              </m:fName>
              <m:e>
                <m:r>
                  <w:rPr>
                    <w:rFonts w:ascii="Cambria Math" w:hAnsi="Cambria Math"/>
                    <w:sz w:val="28"/>
                    <w:szCs w:val="28"/>
                    <w:lang w:val="en-US"/>
                  </w:rPr>
                  <m:t>(</m:t>
                </m:r>
                <m:r>
                  <w:rPr>
                    <w:rFonts w:ascii="Cambria Math" w:hAnsi="Cambria Math"/>
                    <w:sz w:val="28"/>
                    <w:szCs w:val="28"/>
                  </w:rPr>
                  <m:t>t</m:t>
                </m:r>
                <m:r>
                  <w:rPr>
                    <w:rFonts w:ascii="Cambria Math" w:hAnsi="Cambria Math"/>
                    <w:sz w:val="28"/>
                    <w:szCs w:val="28"/>
                    <w:lang w:val="en-US"/>
                  </w:rPr>
                  <m:t>)</m:t>
                </m:r>
              </m:e>
            </m:func>
            <m:r>
              <w:rPr>
                <w:rFonts w:ascii="Cambria Math" w:hAnsi="Cambria Math"/>
                <w:sz w:val="28"/>
                <w:szCs w:val="28"/>
              </w:rPr>
              <m:t>⟩</m:t>
            </m:r>
          </m:e>
        </m:eqArr>
      </m:oMath>
      <w:r w:rsidR="005D27C5">
        <w:rPr>
          <w:sz w:val="28"/>
          <w:szCs w:val="28"/>
          <w:lang w:val="en-US"/>
        </w:rPr>
        <w:t>,</w:t>
      </w:r>
    </w:p>
    <w:p w:rsidR="005D27C5" w:rsidRPr="005D27C5" w:rsidRDefault="00E51A70" w:rsidP="005D27C5">
      <w:pPr>
        <w:spacing w:line="360" w:lineRule="auto"/>
        <w:jc w:val="both"/>
        <w:rPr>
          <w:sz w:val="28"/>
          <w:szCs w:val="28"/>
          <w:lang w:val="en-US"/>
        </w:rPr>
      </w:pPr>
      <w:r w:rsidRPr="00E51A70">
        <w:rPr>
          <w:sz w:val="28"/>
          <w:szCs w:val="28"/>
        </w:rPr>
        <w:t>де</w:t>
      </w:r>
      <w:r w:rsidRPr="005D27C5">
        <w:rPr>
          <w:sz w:val="28"/>
          <w:szCs w:val="28"/>
          <w:lang w:val="en-US"/>
        </w:rPr>
        <w:t xml:space="preserve"> </w:t>
      </w:r>
      <w:r w:rsidRPr="005D27C5">
        <w:rPr>
          <w:rFonts w:ascii="Cambria Math" w:hAnsi="Cambria Math"/>
          <w:sz w:val="28"/>
          <w:szCs w:val="28"/>
          <w:lang w:val="en-US"/>
        </w:rPr>
        <w:t>proc</w:t>
      </w:r>
      <w:r w:rsidRPr="005D27C5">
        <w:rPr>
          <w:rFonts w:ascii="Cambria Math" w:hAnsi="Cambria Math"/>
          <w:sz w:val="28"/>
          <w:szCs w:val="28"/>
          <w:vertAlign w:val="subscript"/>
          <w:lang w:val="en-US"/>
        </w:rPr>
        <w:t>i</w:t>
      </w:r>
      <w:r w:rsidRPr="005D27C5">
        <w:rPr>
          <w:rFonts w:ascii="Cambria Math" w:hAnsi="Cambria Math"/>
          <w:sz w:val="28"/>
          <w:szCs w:val="28"/>
          <w:lang w:val="en-US"/>
        </w:rPr>
        <w:t>(t)</w:t>
      </w:r>
      <w:r w:rsidRPr="005D27C5">
        <w:rPr>
          <w:sz w:val="28"/>
          <w:szCs w:val="28"/>
          <w:lang w:val="en-US"/>
        </w:rPr>
        <w:t xml:space="preserve"> </w:t>
      </w:r>
      <w:r w:rsidR="00A94F40">
        <w:rPr>
          <w:sz w:val="28"/>
          <w:szCs w:val="28"/>
          <w:lang w:val="en-US"/>
        </w:rPr>
        <w:t>–</w:t>
      </w:r>
      <w:r w:rsidRPr="005D27C5">
        <w:rPr>
          <w:sz w:val="28"/>
          <w:szCs w:val="28"/>
          <w:lang w:val="en-US"/>
        </w:rPr>
        <w:t xml:space="preserve"> </w:t>
      </w:r>
      <w:r w:rsidRPr="00E51A70">
        <w:rPr>
          <w:sz w:val="28"/>
          <w:szCs w:val="28"/>
        </w:rPr>
        <w:t>процес</w:t>
      </w:r>
      <w:r w:rsidRPr="005D27C5">
        <w:rPr>
          <w:sz w:val="28"/>
          <w:szCs w:val="28"/>
          <w:lang w:val="en-US"/>
        </w:rPr>
        <w:t xml:space="preserve">, </w:t>
      </w:r>
      <w:r w:rsidRPr="00E51A70">
        <w:rPr>
          <w:sz w:val="28"/>
          <w:szCs w:val="28"/>
        </w:rPr>
        <w:t>що</w:t>
      </w:r>
      <w:r w:rsidRPr="005D27C5">
        <w:rPr>
          <w:sz w:val="28"/>
          <w:szCs w:val="28"/>
          <w:lang w:val="en-US"/>
        </w:rPr>
        <w:t xml:space="preserve"> </w:t>
      </w:r>
      <w:r w:rsidRPr="00E51A70">
        <w:rPr>
          <w:sz w:val="28"/>
          <w:szCs w:val="28"/>
        </w:rPr>
        <w:t>виконується</w:t>
      </w:r>
      <w:r w:rsidRPr="005D27C5">
        <w:rPr>
          <w:sz w:val="28"/>
          <w:szCs w:val="28"/>
          <w:lang w:val="en-US"/>
        </w:rPr>
        <w:t xml:space="preserve"> </w:t>
      </w:r>
      <w:r w:rsidRPr="00E51A70">
        <w:rPr>
          <w:sz w:val="28"/>
          <w:szCs w:val="28"/>
        </w:rPr>
        <w:t>на</w:t>
      </w:r>
      <w:r w:rsidRPr="005D27C5">
        <w:rPr>
          <w:sz w:val="28"/>
          <w:szCs w:val="28"/>
          <w:lang w:val="en-US"/>
        </w:rPr>
        <w:t xml:space="preserve"> </w:t>
      </w:r>
      <w:r w:rsidRPr="00E51A70">
        <w:rPr>
          <w:sz w:val="28"/>
          <w:szCs w:val="28"/>
        </w:rPr>
        <w:t>ядрі</w:t>
      </w:r>
      <w:r w:rsidRPr="005D27C5">
        <w:rPr>
          <w:sz w:val="28"/>
          <w:szCs w:val="28"/>
          <w:lang w:val="en-US"/>
        </w:rPr>
        <w:t xml:space="preserve"> c</w:t>
      </w:r>
      <w:r w:rsidRPr="005D27C5">
        <w:rPr>
          <w:sz w:val="28"/>
          <w:szCs w:val="28"/>
          <w:vertAlign w:val="subscript"/>
          <w:lang w:val="en-US"/>
        </w:rPr>
        <w:t>i</w:t>
      </w:r>
      <w:r w:rsidRPr="005D27C5">
        <w:rPr>
          <w:sz w:val="28"/>
          <w:szCs w:val="28"/>
          <w:lang w:val="en-US"/>
        </w:rPr>
        <w:t xml:space="preserve"> </w:t>
      </w:r>
      <w:r w:rsidRPr="00E51A70">
        <w:rPr>
          <w:sz w:val="28"/>
          <w:szCs w:val="28"/>
        </w:rPr>
        <w:t>у</w:t>
      </w:r>
      <w:r w:rsidRPr="005D27C5">
        <w:rPr>
          <w:sz w:val="28"/>
          <w:szCs w:val="28"/>
          <w:lang w:val="en-US"/>
        </w:rPr>
        <w:t xml:space="preserve"> </w:t>
      </w:r>
      <w:r w:rsidRPr="00E51A70">
        <w:rPr>
          <w:sz w:val="28"/>
          <w:szCs w:val="28"/>
        </w:rPr>
        <w:t>момент</w:t>
      </w:r>
      <w:r w:rsidRPr="005D27C5">
        <w:rPr>
          <w:sz w:val="28"/>
          <w:szCs w:val="28"/>
          <w:lang w:val="en-US"/>
        </w:rPr>
        <w:t xml:space="preserve"> t (</w:t>
      </w:r>
      <w:r w:rsidRPr="00E51A70">
        <w:rPr>
          <w:sz w:val="28"/>
          <w:szCs w:val="28"/>
        </w:rPr>
        <w:t>або</w:t>
      </w:r>
      <w:r w:rsidRPr="005D27C5">
        <w:rPr>
          <w:sz w:val="28"/>
          <w:szCs w:val="28"/>
          <w:lang w:val="en-US"/>
        </w:rPr>
        <w:t xml:space="preserve"> </w:t>
      </w:r>
      <w:r w:rsidRPr="005D27C5">
        <w:rPr>
          <w:rFonts w:ascii="Cambria Math" w:hAnsi="Cambria Math" w:cs="Cambria Math"/>
          <w:sz w:val="28"/>
          <w:szCs w:val="28"/>
          <w:lang w:val="en-US"/>
        </w:rPr>
        <w:t>∅</w:t>
      </w:r>
      <w:r w:rsidRPr="005D27C5">
        <w:rPr>
          <w:sz w:val="28"/>
          <w:szCs w:val="28"/>
          <w:lang w:val="en-US"/>
        </w:rPr>
        <w:t xml:space="preserve">, </w:t>
      </w:r>
      <w:r w:rsidRPr="00E51A70">
        <w:rPr>
          <w:sz w:val="28"/>
          <w:szCs w:val="28"/>
        </w:rPr>
        <w:t>якщо</w:t>
      </w:r>
      <w:r w:rsidRPr="005D27C5">
        <w:rPr>
          <w:sz w:val="28"/>
          <w:szCs w:val="28"/>
          <w:lang w:val="en-US"/>
        </w:rPr>
        <w:t xml:space="preserve"> </w:t>
      </w:r>
      <w:r w:rsidRPr="00E51A70">
        <w:rPr>
          <w:sz w:val="28"/>
          <w:szCs w:val="28"/>
        </w:rPr>
        <w:t>ядро</w:t>
      </w:r>
      <w:r w:rsidRPr="005D27C5">
        <w:rPr>
          <w:sz w:val="28"/>
          <w:szCs w:val="28"/>
          <w:lang w:val="en-US"/>
        </w:rPr>
        <w:t xml:space="preserve"> </w:t>
      </w:r>
      <w:proofErr w:type="gramStart"/>
      <w:r w:rsidRPr="00E51A70">
        <w:rPr>
          <w:sz w:val="28"/>
          <w:szCs w:val="28"/>
        </w:rPr>
        <w:t>в</w:t>
      </w:r>
      <w:proofErr w:type="gramEnd"/>
      <w:r w:rsidRPr="00E51A70">
        <w:rPr>
          <w:sz w:val="28"/>
          <w:szCs w:val="28"/>
        </w:rPr>
        <w:t>ільне</w:t>
      </w:r>
      <w:r w:rsidRPr="005D27C5">
        <w:rPr>
          <w:sz w:val="28"/>
          <w:szCs w:val="28"/>
          <w:lang w:val="en-US"/>
        </w:rPr>
        <w:t xml:space="preserve">); </w:t>
      </w:r>
    </w:p>
    <w:p w:rsidR="005D27C5" w:rsidRDefault="00E51A70" w:rsidP="005D27C5">
      <w:pPr>
        <w:spacing w:line="360" w:lineRule="auto"/>
        <w:jc w:val="both"/>
        <w:rPr>
          <w:sz w:val="28"/>
          <w:szCs w:val="28"/>
        </w:rPr>
      </w:pPr>
      <w:r w:rsidRPr="00E51A70">
        <w:rPr>
          <w:sz w:val="28"/>
          <w:szCs w:val="28"/>
        </w:rPr>
        <w:t>Q</w:t>
      </w:r>
      <w:r w:rsidRPr="005D27C5">
        <w:rPr>
          <w:sz w:val="28"/>
          <w:szCs w:val="28"/>
          <w:vertAlign w:val="subscript"/>
        </w:rPr>
        <w:t>i</w:t>
      </w:r>
      <w:r w:rsidRPr="00E51A70">
        <w:rPr>
          <w:sz w:val="28"/>
          <w:szCs w:val="28"/>
        </w:rPr>
        <w:t xml:space="preserve">(t) </w:t>
      </w:r>
      <w:r w:rsidR="00A94F40">
        <w:rPr>
          <w:sz w:val="28"/>
          <w:szCs w:val="28"/>
        </w:rPr>
        <w:t>–</w:t>
      </w:r>
      <w:r w:rsidRPr="00E51A70">
        <w:rPr>
          <w:sz w:val="28"/>
          <w:szCs w:val="28"/>
        </w:rPr>
        <w:t xml:space="preserve"> черга процесів, що очікують на ядрі ci;</w:t>
      </w:r>
    </w:p>
    <w:p w:rsidR="00E51A70" w:rsidRPr="00E51A70" w:rsidRDefault="00E51A70" w:rsidP="005D27C5">
      <w:pPr>
        <w:spacing w:line="360" w:lineRule="auto"/>
        <w:jc w:val="both"/>
        <w:rPr>
          <w:sz w:val="28"/>
          <w:szCs w:val="28"/>
        </w:rPr>
      </w:pPr>
      <w:r w:rsidRPr="00E51A70">
        <w:rPr>
          <w:sz w:val="28"/>
          <w:szCs w:val="28"/>
        </w:rPr>
        <w:t xml:space="preserve"> W</w:t>
      </w:r>
      <w:r w:rsidRPr="005D27C5">
        <w:rPr>
          <w:sz w:val="28"/>
          <w:szCs w:val="28"/>
          <w:vertAlign w:val="subscript"/>
        </w:rPr>
        <w:t>i</w:t>
      </w:r>
      <w:r w:rsidRPr="00E51A70">
        <w:rPr>
          <w:sz w:val="28"/>
          <w:szCs w:val="28"/>
        </w:rPr>
        <w:t xml:space="preserve">(t) </w:t>
      </w:r>
      <w:r w:rsidR="00A94F40">
        <w:rPr>
          <w:sz w:val="28"/>
          <w:szCs w:val="28"/>
        </w:rPr>
        <w:t>–</w:t>
      </w:r>
      <w:r w:rsidRPr="00E51A70">
        <w:rPr>
          <w:sz w:val="28"/>
          <w:szCs w:val="28"/>
        </w:rPr>
        <w:t xml:space="preserve"> накопичений обсяг виконаної роботи ядром c</w:t>
      </w:r>
      <w:r w:rsidRPr="005D27C5">
        <w:rPr>
          <w:sz w:val="28"/>
          <w:szCs w:val="28"/>
          <w:vertAlign w:val="subscript"/>
        </w:rPr>
        <w:t xml:space="preserve">i </w:t>
      </w:r>
      <w:proofErr w:type="gramStart"/>
      <w:r w:rsidRPr="00E51A70">
        <w:rPr>
          <w:sz w:val="28"/>
          <w:szCs w:val="28"/>
        </w:rPr>
        <w:t>до</w:t>
      </w:r>
      <w:proofErr w:type="gramEnd"/>
      <w:r w:rsidRPr="00E51A70">
        <w:rPr>
          <w:sz w:val="28"/>
          <w:szCs w:val="28"/>
        </w:rPr>
        <w:t xml:space="preserve"> моменту t.</w:t>
      </w:r>
    </w:p>
    <w:p w:rsidR="00E51A70" w:rsidRPr="00E51A70" w:rsidRDefault="00E51A70" w:rsidP="00E51A70">
      <w:pPr>
        <w:spacing w:line="360" w:lineRule="auto"/>
        <w:ind w:firstLine="709"/>
        <w:jc w:val="both"/>
        <w:rPr>
          <w:sz w:val="28"/>
          <w:szCs w:val="28"/>
        </w:rPr>
      </w:pPr>
      <w:r w:rsidRPr="00E51A70">
        <w:rPr>
          <w:sz w:val="28"/>
          <w:szCs w:val="28"/>
        </w:rPr>
        <w:lastRenderedPageBreak/>
        <w:t>Залишкове навантаження ядра c</w:t>
      </w:r>
      <w:r w:rsidRPr="005D27C5">
        <w:rPr>
          <w:sz w:val="28"/>
          <w:szCs w:val="28"/>
          <w:vertAlign w:val="subscript"/>
        </w:rPr>
        <w:t>i</w:t>
      </w:r>
      <w:r w:rsidRPr="00E51A70">
        <w:rPr>
          <w:sz w:val="28"/>
          <w:szCs w:val="28"/>
        </w:rPr>
        <w:t xml:space="preserve"> </w:t>
      </w:r>
      <w:proofErr w:type="gramStart"/>
      <w:r w:rsidRPr="00E51A70">
        <w:rPr>
          <w:sz w:val="28"/>
          <w:szCs w:val="28"/>
        </w:rPr>
        <w:t>у</w:t>
      </w:r>
      <w:proofErr w:type="gramEnd"/>
      <w:r w:rsidRPr="00E51A70">
        <w:rPr>
          <w:sz w:val="28"/>
          <w:szCs w:val="28"/>
        </w:rPr>
        <w:t xml:space="preserve"> </w:t>
      </w:r>
      <w:proofErr w:type="gramStart"/>
      <w:r w:rsidRPr="00E51A70">
        <w:rPr>
          <w:sz w:val="28"/>
          <w:szCs w:val="28"/>
        </w:rPr>
        <w:t>момент</w:t>
      </w:r>
      <w:proofErr w:type="gramEnd"/>
      <w:r w:rsidRPr="00E51A70">
        <w:rPr>
          <w:sz w:val="28"/>
          <w:szCs w:val="28"/>
        </w:rPr>
        <w:t xml:space="preserve"> t визначається як сумарний залишковий час виконання всіх задач, що перебувають у його черзі та виконуються на ньому:</w:t>
      </w:r>
    </w:p>
    <w:p w:rsidR="00E51A70" w:rsidRPr="00E51A70" w:rsidRDefault="00B16572" w:rsidP="005D27C5">
      <w:pPr>
        <w:spacing w:line="360" w:lineRule="auto"/>
        <w:ind w:firstLine="709"/>
        <w:jc w:val="center"/>
        <w:rPr>
          <w:sz w:val="28"/>
          <w:szCs w:val="28"/>
          <w:lang w:val="en-US"/>
        </w:rPr>
      </w:pPr>
      <m:oMath>
        <m:eqArr>
          <m:eqArrPr>
            <m:ctrlPr>
              <w:rPr>
                <w:rFonts w:ascii="Cambria Math" w:hAnsi="Cambria Math"/>
                <w:sz w:val="28"/>
                <w:szCs w:val="28"/>
                <w:lang w:val="en-US"/>
              </w:rPr>
            </m:ctrlPr>
          </m:eqArrPr>
          <m:e>
            <m:func>
              <m:funcPr>
                <m:ctrlPr>
                  <w:rPr>
                    <w:rFonts w:ascii="Cambria Math" w:hAnsi="Cambria Math"/>
                    <w:sz w:val="28"/>
                    <w:szCs w:val="28"/>
                    <w:lang w:val="en-US"/>
                  </w:rPr>
                </m:ctrlPr>
              </m:funcPr>
              <m:fName>
                <m:sSub>
                  <m:sSubPr>
                    <m:ctrlPr>
                      <w:rPr>
                        <w:rFonts w:ascii="Cambria Math" w:hAnsi="Cambria Math"/>
                        <w:sz w:val="28"/>
                        <w:szCs w:val="28"/>
                        <w:lang w:val="en-US"/>
                      </w:rPr>
                    </m:ctrlPr>
                  </m:sSubPr>
                  <m:e>
                    <m:r>
                      <w:rPr>
                        <w:rFonts w:ascii="Cambria Math" w:hAnsi="Cambria Math"/>
                        <w:sz w:val="28"/>
                        <w:szCs w:val="28"/>
                        <w:lang w:val="en-US"/>
                      </w:rPr>
                      <m:t>R</m:t>
                    </m:r>
                  </m:e>
                  <m:sub>
                    <m:r>
                      <w:rPr>
                        <w:rFonts w:ascii="Cambria Math" w:hAnsi="Cambria Math"/>
                        <w:sz w:val="28"/>
                        <w:szCs w:val="28"/>
                        <w:lang w:val="en-US"/>
                      </w:rPr>
                      <m:t>i</m:t>
                    </m:r>
                  </m:sub>
                </m:sSub>
              </m:fName>
              <m:e>
                <m:r>
                  <w:rPr>
                    <w:rFonts w:ascii="Cambria Math" w:hAnsi="Cambria Math"/>
                    <w:sz w:val="28"/>
                    <w:szCs w:val="28"/>
                    <w:lang w:val="en-US"/>
                  </w:rPr>
                  <m:t>(t)</m:t>
                </m:r>
              </m:e>
            </m:func>
            <m:r>
              <w:rPr>
                <w:rFonts w:ascii="Cambria Math" w:hAnsi="Cambria Math"/>
                <w:sz w:val="28"/>
                <w:szCs w:val="28"/>
                <w:lang w:val="en-US"/>
              </w:rPr>
              <m:t>=</m:t>
            </m:r>
            <m:func>
              <m:funcPr>
                <m:ctrlPr>
                  <w:rPr>
                    <w:rFonts w:ascii="Cambria Math" w:hAnsi="Cambria Math"/>
                    <w:sz w:val="28"/>
                    <w:szCs w:val="28"/>
                    <w:lang w:val="en-US"/>
                  </w:rPr>
                </m:ctrlPr>
              </m:funcPr>
              <m:fName>
                <m:sSub>
                  <m:sSubPr>
                    <m:ctrlPr>
                      <w:rPr>
                        <w:rFonts w:ascii="Cambria Math" w:hAnsi="Cambria Math"/>
                        <w:sz w:val="28"/>
                        <w:szCs w:val="28"/>
                        <w:lang w:val="en-US"/>
                      </w:rPr>
                    </m:ctrlPr>
                  </m:sSubPr>
                  <m:e>
                    <m:r>
                      <w:rPr>
                        <w:rFonts w:ascii="Cambria Math" w:hAnsi="Cambria Math"/>
                        <w:sz w:val="28"/>
                        <w:szCs w:val="28"/>
                        <w:lang w:val="en-US"/>
                      </w:rPr>
                      <m:t>r</m:t>
                    </m:r>
                  </m:e>
                  <m:sub>
                    <m:sSub>
                      <m:sSubPr>
                        <m:ctrlPr>
                          <w:rPr>
                            <w:rFonts w:ascii="Cambria Math" w:hAnsi="Cambria Math"/>
                            <w:sz w:val="28"/>
                            <w:szCs w:val="28"/>
                            <w:lang w:val="en-US"/>
                          </w:rPr>
                        </m:ctrlPr>
                      </m:sSubPr>
                      <m:e>
                        <m:r>
                          <m:rPr>
                            <m:nor/>
                          </m:rPr>
                          <w:rPr>
                            <w:sz w:val="28"/>
                            <w:szCs w:val="28"/>
                            <w:lang w:val="en-US"/>
                          </w:rPr>
                          <m:t>proc</m:t>
                        </m:r>
                      </m:e>
                      <m:sub>
                        <m:r>
                          <w:rPr>
                            <w:rFonts w:ascii="Cambria Math" w:hAnsi="Cambria Math"/>
                            <w:sz w:val="28"/>
                            <w:szCs w:val="28"/>
                            <w:lang w:val="en-US"/>
                          </w:rPr>
                          <m:t>i</m:t>
                        </m:r>
                      </m:sub>
                    </m:sSub>
                    <m:r>
                      <w:rPr>
                        <w:rFonts w:ascii="Cambria Math" w:hAnsi="Cambria Math"/>
                        <w:sz w:val="28"/>
                        <w:szCs w:val="28"/>
                        <w:lang w:val="en-US"/>
                      </w:rPr>
                      <m:t>(t)</m:t>
                    </m:r>
                  </m:sub>
                </m:sSub>
              </m:fName>
              <m:e>
                <m:r>
                  <w:rPr>
                    <w:rFonts w:ascii="Cambria Math" w:hAnsi="Cambria Math"/>
                    <w:sz w:val="28"/>
                    <w:szCs w:val="28"/>
                    <w:lang w:val="en-US"/>
                  </w:rPr>
                  <m:t>(t)</m:t>
                </m:r>
              </m:e>
            </m:func>
            <m:r>
              <w:rPr>
                <w:rFonts w:ascii="Cambria Math" w:hAnsi="Cambria Math"/>
                <w:sz w:val="28"/>
                <w:szCs w:val="28"/>
                <w:lang w:val="en-US"/>
              </w:rPr>
              <m:t>⋅</m:t>
            </m:r>
            <m:r>
              <m:rPr>
                <m:scr m:val="double-struck"/>
                <m:sty m:val="p"/>
              </m:rPr>
              <w:rPr>
                <w:rFonts w:ascii="Cambria Math" w:hAnsi="Cambria Math"/>
                <w:sz w:val="28"/>
                <w:szCs w:val="28"/>
                <w:lang w:val="en-US"/>
              </w:rPr>
              <m:t>1</m:t>
            </m:r>
            <m:r>
              <w:rPr>
                <w:rFonts w:ascii="Cambria Math" w:hAnsi="Cambria Math"/>
                <w:sz w:val="28"/>
                <w:szCs w:val="28"/>
                <w:lang w:val="en-US"/>
              </w:rPr>
              <m:t>[</m:t>
            </m:r>
            <m:sSub>
              <m:sSubPr>
                <m:ctrlPr>
                  <w:rPr>
                    <w:rFonts w:ascii="Cambria Math" w:hAnsi="Cambria Math"/>
                    <w:sz w:val="28"/>
                    <w:szCs w:val="28"/>
                    <w:lang w:val="en-US"/>
                  </w:rPr>
                </m:ctrlPr>
              </m:sSubPr>
              <m:e>
                <m:r>
                  <m:rPr>
                    <m:nor/>
                  </m:rPr>
                  <w:rPr>
                    <w:sz w:val="28"/>
                    <w:szCs w:val="28"/>
                    <w:lang w:val="en-US"/>
                  </w:rPr>
                  <m:t>proc</m:t>
                </m:r>
              </m:e>
              <m:sub>
                <m:r>
                  <w:rPr>
                    <w:rFonts w:ascii="Cambria Math" w:hAnsi="Cambria Math"/>
                    <w:sz w:val="28"/>
                    <w:szCs w:val="28"/>
                    <w:lang w:val="en-US"/>
                  </w:rPr>
                  <m:t>i</m:t>
                </m:r>
              </m:sub>
            </m:sSub>
            <m:r>
              <w:rPr>
                <w:rFonts w:ascii="Cambria Math" w:hAnsi="Cambria Math"/>
                <w:sz w:val="28"/>
                <w:szCs w:val="28"/>
                <w:lang w:val="en-US"/>
              </w:rPr>
              <m:t>(t)≠∅]+</m:t>
            </m:r>
            <m:nary>
              <m:naryPr>
                <m:chr m:val="∑"/>
                <m:limLoc m:val="undOvr"/>
                <m:grow m:val="1"/>
                <m:supHide m:val="1"/>
                <m:ctrlPr>
                  <w:rPr>
                    <w:rFonts w:ascii="Cambria Math" w:hAnsi="Cambria Math"/>
                    <w:sz w:val="28"/>
                    <w:szCs w:val="28"/>
                    <w:lang w:val="en-US"/>
                  </w:rPr>
                </m:ctrlPr>
              </m:naryPr>
              <m:sub>
                <m:sSub>
                  <m:sSubPr>
                    <m:ctrlPr>
                      <w:rPr>
                        <w:rFonts w:ascii="Cambria Math" w:hAnsi="Cambria Math"/>
                        <w:sz w:val="28"/>
                        <w:szCs w:val="28"/>
                        <w:lang w:val="en-US"/>
                      </w:rPr>
                    </m:ctrlPr>
                  </m:sSubPr>
                  <m:e>
                    <m:r>
                      <w:rPr>
                        <w:rFonts w:ascii="Cambria Math" w:hAnsi="Cambria Math"/>
                        <w:sz w:val="28"/>
                        <w:szCs w:val="28"/>
                        <w:lang w:val="en-US"/>
                      </w:rPr>
                      <m:t>p</m:t>
                    </m:r>
                  </m:e>
                  <m:sub>
                    <m:r>
                      <w:rPr>
                        <w:rFonts w:ascii="Cambria Math" w:hAnsi="Cambria Math"/>
                        <w:sz w:val="28"/>
                        <w:szCs w:val="28"/>
                        <w:lang w:val="en-US"/>
                      </w:rPr>
                      <m:t>j</m:t>
                    </m:r>
                  </m:sub>
                </m:sSub>
                <m:r>
                  <w:rPr>
                    <w:rFonts w:ascii="Cambria Math" w:hAnsi="Cambria Math"/>
                    <w:sz w:val="28"/>
                    <w:szCs w:val="28"/>
                    <w:lang w:val="en-US"/>
                  </w:rPr>
                  <m:t>∈</m:t>
                </m:r>
                <m:func>
                  <m:funcPr>
                    <m:ctrlPr>
                      <w:rPr>
                        <w:rFonts w:ascii="Cambria Math" w:hAnsi="Cambria Math"/>
                        <w:sz w:val="28"/>
                        <w:szCs w:val="28"/>
                        <w:lang w:val="en-US"/>
                      </w:rPr>
                    </m:ctrlPr>
                  </m:funcPr>
                  <m:fName>
                    <m:sSub>
                      <m:sSubPr>
                        <m:ctrlPr>
                          <w:rPr>
                            <w:rFonts w:ascii="Cambria Math" w:hAnsi="Cambria Math"/>
                            <w:sz w:val="28"/>
                            <w:szCs w:val="28"/>
                            <w:lang w:val="en-US"/>
                          </w:rPr>
                        </m:ctrlPr>
                      </m:sSubPr>
                      <m:e>
                        <m:r>
                          <w:rPr>
                            <w:rFonts w:ascii="Cambria Math" w:hAnsi="Cambria Math"/>
                            <w:sz w:val="28"/>
                            <w:szCs w:val="28"/>
                            <w:lang w:val="en-US"/>
                          </w:rPr>
                          <m:t>Q</m:t>
                        </m:r>
                      </m:e>
                      <m:sub>
                        <m:r>
                          <w:rPr>
                            <w:rFonts w:ascii="Cambria Math" w:hAnsi="Cambria Math"/>
                            <w:sz w:val="28"/>
                            <w:szCs w:val="28"/>
                            <w:lang w:val="en-US"/>
                          </w:rPr>
                          <m:t>i</m:t>
                        </m:r>
                      </m:sub>
                    </m:sSub>
                  </m:fName>
                  <m:e>
                    <m:r>
                      <w:rPr>
                        <w:rFonts w:ascii="Cambria Math" w:hAnsi="Cambria Math"/>
                        <w:sz w:val="28"/>
                        <w:szCs w:val="28"/>
                        <w:lang w:val="en-US"/>
                      </w:rPr>
                      <m:t>(t)</m:t>
                    </m:r>
                  </m:e>
                </m:func>
              </m:sub>
              <m:sup/>
              <m:e>
                <m:sSub>
                  <m:sSubPr>
                    <m:ctrlPr>
                      <w:rPr>
                        <w:rFonts w:ascii="Cambria Math" w:hAnsi="Cambria Math"/>
                        <w:sz w:val="28"/>
                        <w:szCs w:val="28"/>
                        <w:lang w:val="en-US"/>
                      </w:rPr>
                    </m:ctrlPr>
                  </m:sSubPr>
                  <m:e>
                    <m:r>
                      <w:rPr>
                        <w:rFonts w:ascii="Cambria Math" w:hAnsi="Cambria Math"/>
                        <w:sz w:val="28"/>
                        <w:szCs w:val="28"/>
                        <w:lang w:val="en-US"/>
                      </w:rPr>
                      <m:t>r</m:t>
                    </m:r>
                  </m:e>
                  <m:sub>
                    <m:r>
                      <w:rPr>
                        <w:rFonts w:ascii="Cambria Math" w:hAnsi="Cambria Math"/>
                        <w:sz w:val="28"/>
                        <w:szCs w:val="28"/>
                        <w:lang w:val="en-US"/>
                      </w:rPr>
                      <m:t>j</m:t>
                    </m:r>
                  </m:sub>
                </m:sSub>
                <m:r>
                  <w:rPr>
                    <w:rFonts w:ascii="Cambria Math" w:hAnsi="Cambria Math"/>
                    <w:sz w:val="28"/>
                    <w:szCs w:val="28"/>
                    <w:lang w:val="en-US"/>
                  </w:rPr>
                  <m:t>⁡(t)</m:t>
                </m:r>
              </m:e>
            </m:nary>
          </m:e>
        </m:eqArr>
      </m:oMath>
      <w:r w:rsidR="005D27C5">
        <w:rPr>
          <w:sz w:val="28"/>
          <w:szCs w:val="28"/>
          <w:lang w:val="en-US"/>
        </w:rPr>
        <w:t>,</w:t>
      </w:r>
    </w:p>
    <w:p w:rsidR="00E51A70" w:rsidRPr="00E51A70" w:rsidRDefault="00E51A70" w:rsidP="00B431D0">
      <w:pPr>
        <w:spacing w:line="360" w:lineRule="auto"/>
        <w:jc w:val="both"/>
        <w:rPr>
          <w:sz w:val="28"/>
          <w:szCs w:val="28"/>
          <w:lang w:val="en-US"/>
        </w:rPr>
      </w:pPr>
      <w:r w:rsidRPr="00E51A70">
        <w:rPr>
          <w:sz w:val="28"/>
          <w:szCs w:val="28"/>
        </w:rPr>
        <w:t>де</w:t>
      </w:r>
      <w:r w:rsidRPr="00E51A70">
        <w:rPr>
          <w:sz w:val="28"/>
          <w:szCs w:val="28"/>
          <w:lang w:val="en-US"/>
        </w:rPr>
        <w:t xml:space="preserve"> 1[</w:t>
      </w:r>
      <w:r w:rsidRPr="00E51A70">
        <w:rPr>
          <w:rFonts w:ascii="Cambria Math" w:hAnsi="Cambria Math" w:cs="Cambria Math"/>
          <w:sz w:val="28"/>
          <w:szCs w:val="28"/>
          <w:lang w:val="en-US"/>
        </w:rPr>
        <w:t>⋅</w:t>
      </w:r>
      <w:r w:rsidRPr="00E51A70">
        <w:rPr>
          <w:sz w:val="28"/>
          <w:szCs w:val="28"/>
          <w:lang w:val="en-US"/>
        </w:rPr>
        <w:t xml:space="preserve">] </w:t>
      </w:r>
      <w:r w:rsidR="00A94F40">
        <w:rPr>
          <w:sz w:val="28"/>
          <w:szCs w:val="28"/>
          <w:lang w:val="en-US"/>
        </w:rPr>
        <w:t>–</w:t>
      </w:r>
      <w:r w:rsidRPr="00E51A70">
        <w:rPr>
          <w:sz w:val="28"/>
          <w:szCs w:val="28"/>
          <w:lang w:val="en-US"/>
        </w:rPr>
        <w:t xml:space="preserve"> </w:t>
      </w:r>
      <w:r w:rsidRPr="00E51A70">
        <w:rPr>
          <w:sz w:val="28"/>
          <w:szCs w:val="28"/>
        </w:rPr>
        <w:t>індикаторна</w:t>
      </w:r>
      <w:r w:rsidRPr="00E51A70">
        <w:rPr>
          <w:sz w:val="28"/>
          <w:szCs w:val="28"/>
          <w:lang w:val="en-US"/>
        </w:rPr>
        <w:t xml:space="preserve"> </w:t>
      </w:r>
      <w:r w:rsidRPr="00E51A70">
        <w:rPr>
          <w:sz w:val="28"/>
          <w:szCs w:val="28"/>
        </w:rPr>
        <w:t>функція</w:t>
      </w:r>
      <w:r w:rsidRPr="00E51A70">
        <w:rPr>
          <w:sz w:val="28"/>
          <w:szCs w:val="28"/>
          <w:lang w:val="en-US"/>
        </w:rPr>
        <w:t>.</w:t>
      </w:r>
    </w:p>
    <w:p w:rsidR="00E51A70" w:rsidRPr="007F6BAE" w:rsidRDefault="00E51A70" w:rsidP="00E51A70">
      <w:pPr>
        <w:spacing w:line="360" w:lineRule="auto"/>
        <w:ind w:firstLine="709"/>
        <w:jc w:val="both"/>
        <w:rPr>
          <w:sz w:val="28"/>
          <w:szCs w:val="28"/>
          <w:lang w:val="en-US"/>
        </w:rPr>
      </w:pPr>
      <w:r w:rsidRPr="00E51A70">
        <w:rPr>
          <w:sz w:val="28"/>
          <w:szCs w:val="28"/>
        </w:rPr>
        <w:t>Задача</w:t>
      </w:r>
      <w:r w:rsidRPr="007F6BAE">
        <w:rPr>
          <w:sz w:val="28"/>
          <w:szCs w:val="28"/>
          <w:lang w:val="en-US"/>
        </w:rPr>
        <w:t xml:space="preserve"> </w:t>
      </w:r>
      <w:r w:rsidRPr="00E51A70">
        <w:rPr>
          <w:sz w:val="28"/>
          <w:szCs w:val="28"/>
        </w:rPr>
        <w:t>балансування</w:t>
      </w:r>
      <w:r w:rsidRPr="007F6BAE">
        <w:rPr>
          <w:sz w:val="28"/>
          <w:szCs w:val="28"/>
          <w:lang w:val="en-US"/>
        </w:rPr>
        <w:t xml:space="preserve"> </w:t>
      </w:r>
      <w:r w:rsidRPr="00E51A70">
        <w:rPr>
          <w:sz w:val="28"/>
          <w:szCs w:val="28"/>
        </w:rPr>
        <w:t>навантаження</w:t>
      </w:r>
      <w:r w:rsidRPr="007F6BAE">
        <w:rPr>
          <w:sz w:val="28"/>
          <w:szCs w:val="28"/>
          <w:lang w:val="en-US"/>
        </w:rPr>
        <w:t xml:space="preserve"> </w:t>
      </w:r>
      <w:r w:rsidRPr="00E51A70">
        <w:rPr>
          <w:sz w:val="28"/>
          <w:szCs w:val="28"/>
        </w:rPr>
        <w:t>формулюється</w:t>
      </w:r>
      <w:r w:rsidRPr="007F6BAE">
        <w:rPr>
          <w:sz w:val="28"/>
          <w:szCs w:val="28"/>
          <w:lang w:val="en-US"/>
        </w:rPr>
        <w:t xml:space="preserve"> </w:t>
      </w:r>
      <w:r w:rsidRPr="00E51A70">
        <w:rPr>
          <w:sz w:val="28"/>
          <w:szCs w:val="28"/>
        </w:rPr>
        <w:t>як</w:t>
      </w:r>
      <w:r w:rsidRPr="007F6BAE">
        <w:rPr>
          <w:sz w:val="28"/>
          <w:szCs w:val="28"/>
          <w:lang w:val="en-US"/>
        </w:rPr>
        <w:t xml:space="preserve"> </w:t>
      </w:r>
      <w:r w:rsidRPr="00E51A70">
        <w:rPr>
          <w:sz w:val="28"/>
          <w:szCs w:val="28"/>
        </w:rPr>
        <w:t>задача</w:t>
      </w:r>
      <w:r w:rsidRPr="007F6BAE">
        <w:rPr>
          <w:sz w:val="28"/>
          <w:szCs w:val="28"/>
          <w:lang w:val="en-US"/>
        </w:rPr>
        <w:t xml:space="preserve"> </w:t>
      </w:r>
      <w:r w:rsidRPr="00E51A70">
        <w:rPr>
          <w:sz w:val="28"/>
          <w:szCs w:val="28"/>
        </w:rPr>
        <w:t>мінімізації</w:t>
      </w:r>
      <w:r w:rsidRPr="007F6BAE">
        <w:rPr>
          <w:sz w:val="28"/>
          <w:szCs w:val="28"/>
          <w:lang w:val="en-US"/>
        </w:rPr>
        <w:t xml:space="preserve"> </w:t>
      </w:r>
      <w:r w:rsidRPr="00E51A70">
        <w:rPr>
          <w:sz w:val="28"/>
          <w:szCs w:val="28"/>
        </w:rPr>
        <w:t>нерівномірності</w:t>
      </w:r>
      <w:r w:rsidRPr="007F6BAE">
        <w:rPr>
          <w:sz w:val="28"/>
          <w:szCs w:val="28"/>
          <w:lang w:val="en-US"/>
        </w:rPr>
        <w:t xml:space="preserve"> </w:t>
      </w:r>
      <w:r w:rsidRPr="00E51A70">
        <w:rPr>
          <w:sz w:val="28"/>
          <w:szCs w:val="28"/>
        </w:rPr>
        <w:t>залишкового</w:t>
      </w:r>
      <w:r w:rsidRPr="007F6BAE">
        <w:rPr>
          <w:sz w:val="28"/>
          <w:szCs w:val="28"/>
          <w:lang w:val="en-US"/>
        </w:rPr>
        <w:t xml:space="preserve"> </w:t>
      </w:r>
      <w:r w:rsidRPr="00E51A70">
        <w:rPr>
          <w:sz w:val="28"/>
          <w:szCs w:val="28"/>
        </w:rPr>
        <w:t>навантаження</w:t>
      </w:r>
      <w:r w:rsidRPr="007F6BAE">
        <w:rPr>
          <w:sz w:val="28"/>
          <w:szCs w:val="28"/>
          <w:lang w:val="en-US"/>
        </w:rPr>
        <w:t xml:space="preserve"> </w:t>
      </w:r>
      <w:r w:rsidRPr="00E51A70">
        <w:rPr>
          <w:sz w:val="28"/>
          <w:szCs w:val="28"/>
        </w:rPr>
        <w:t>між</w:t>
      </w:r>
      <w:r w:rsidRPr="007F6BAE">
        <w:rPr>
          <w:sz w:val="28"/>
          <w:szCs w:val="28"/>
          <w:lang w:val="en-US"/>
        </w:rPr>
        <w:t xml:space="preserve"> </w:t>
      </w:r>
      <w:r w:rsidRPr="00E51A70">
        <w:rPr>
          <w:sz w:val="28"/>
          <w:szCs w:val="28"/>
        </w:rPr>
        <w:t>ядрами</w:t>
      </w:r>
      <w:r w:rsidRPr="007F6BAE">
        <w:rPr>
          <w:sz w:val="28"/>
          <w:szCs w:val="28"/>
          <w:lang w:val="en-US"/>
        </w:rPr>
        <w:t xml:space="preserve"> </w:t>
      </w:r>
      <w:r w:rsidRPr="00E51A70">
        <w:rPr>
          <w:sz w:val="28"/>
          <w:szCs w:val="28"/>
        </w:rPr>
        <w:t>у</w:t>
      </w:r>
      <w:r w:rsidRPr="007F6BAE">
        <w:rPr>
          <w:sz w:val="28"/>
          <w:szCs w:val="28"/>
          <w:lang w:val="en-US"/>
        </w:rPr>
        <w:t xml:space="preserve"> </w:t>
      </w:r>
      <w:r w:rsidRPr="00E51A70">
        <w:rPr>
          <w:sz w:val="28"/>
          <w:szCs w:val="28"/>
        </w:rPr>
        <w:t>кожен</w:t>
      </w:r>
      <w:r w:rsidRPr="007F6BAE">
        <w:rPr>
          <w:sz w:val="28"/>
          <w:szCs w:val="28"/>
          <w:lang w:val="en-US"/>
        </w:rPr>
        <w:t xml:space="preserve"> </w:t>
      </w:r>
      <w:r w:rsidRPr="00E51A70">
        <w:rPr>
          <w:sz w:val="28"/>
          <w:szCs w:val="28"/>
        </w:rPr>
        <w:t>момент</w:t>
      </w:r>
      <w:r w:rsidRPr="007F6BAE">
        <w:rPr>
          <w:sz w:val="28"/>
          <w:szCs w:val="28"/>
          <w:lang w:val="en-US"/>
        </w:rPr>
        <w:t xml:space="preserve"> </w:t>
      </w:r>
      <w:r w:rsidRPr="00E51A70">
        <w:rPr>
          <w:sz w:val="28"/>
          <w:szCs w:val="28"/>
        </w:rPr>
        <w:t>часу</w:t>
      </w:r>
      <w:r w:rsidRPr="007F6BAE">
        <w:rPr>
          <w:sz w:val="28"/>
          <w:szCs w:val="28"/>
          <w:lang w:val="en-US"/>
        </w:rPr>
        <w:t>:</w:t>
      </w:r>
    </w:p>
    <w:p w:rsidR="000F0A91" w:rsidRPr="007F6BAE" w:rsidRDefault="00B16572" w:rsidP="00B431D0">
      <w:pPr>
        <w:spacing w:before="120" w:after="120" w:line="360" w:lineRule="auto"/>
        <w:ind w:firstLine="709"/>
        <w:jc w:val="both"/>
        <w:rPr>
          <w:sz w:val="28"/>
          <w:szCs w:val="28"/>
          <w:lang w:val="en-US"/>
        </w:rPr>
      </w:pPr>
      <m:oMathPara>
        <m:oMath>
          <m:func>
            <m:funcPr>
              <m:ctrlPr>
                <w:rPr>
                  <w:rFonts w:ascii="Cambria Math" w:hAnsi="Cambria Math"/>
                  <w:sz w:val="28"/>
                  <w:szCs w:val="28"/>
                </w:rPr>
              </m:ctrlPr>
            </m:funcPr>
            <m:fName>
              <m:limLow>
                <m:limLowPr>
                  <m:ctrlPr>
                    <w:rPr>
                      <w:rFonts w:ascii="Cambria Math" w:hAnsi="Cambria Math"/>
                      <w:sz w:val="28"/>
                      <w:szCs w:val="28"/>
                    </w:rPr>
                  </m:ctrlPr>
                </m:limLowPr>
                <m:e>
                  <m:r>
                    <w:rPr>
                      <w:rFonts w:ascii="Cambria Math" w:hAnsi="Cambria Math"/>
                      <w:sz w:val="28"/>
                      <w:szCs w:val="28"/>
                    </w:rPr>
                    <m:t>min</m:t>
                  </m:r>
                </m:e>
                <m:lim>
                  <m:r>
                    <w:rPr>
                      <w:rFonts w:ascii="Cambria Math" w:hAnsi="Cambria Math"/>
                      <w:sz w:val="28"/>
                      <w:szCs w:val="28"/>
                    </w:rPr>
                    <m:t>t</m:t>
                  </m:r>
                  <m:r>
                    <w:rPr>
                      <w:rFonts w:ascii="Cambria Math" w:hAnsi="Cambria Math"/>
                      <w:sz w:val="28"/>
                      <w:szCs w:val="28"/>
                      <w:lang w:val="en-US"/>
                    </w:rPr>
                    <m:t>∈</m:t>
                  </m:r>
                  <m:r>
                    <w:rPr>
                      <w:rFonts w:ascii="Cambria Math" w:hAnsi="Cambria Math"/>
                      <w:sz w:val="28"/>
                      <w:szCs w:val="28"/>
                    </w:rPr>
                    <m:t>T</m:t>
                  </m:r>
                </m:lim>
              </m:limLow>
              <m:r>
                <m:rPr>
                  <m:nor/>
                </m:rPr>
                <w:rPr>
                  <w:sz w:val="28"/>
                  <w:szCs w:val="28"/>
                  <w:lang w:val="en-US"/>
                </w:rPr>
                <m:t xml:space="preserve"> </m:t>
              </m:r>
              <m:r>
                <w:rPr>
                  <w:rFonts w:ascii="Cambria Math" w:hAnsi="Cambria Math"/>
                  <w:sz w:val="28"/>
                  <w:szCs w:val="28"/>
                </w:rPr>
                <m:t>R</m:t>
              </m:r>
            </m:fName>
            <m:e>
              <m:r>
                <w:rPr>
                  <w:rFonts w:ascii="Cambria Math" w:hAnsi="Cambria Math"/>
                  <w:sz w:val="28"/>
                  <w:szCs w:val="28"/>
                  <w:lang w:val="en-US"/>
                </w:rPr>
                <m:t>(</m:t>
              </m:r>
              <m:r>
                <w:rPr>
                  <w:rFonts w:ascii="Cambria Math" w:hAnsi="Cambria Math"/>
                  <w:sz w:val="28"/>
                  <w:szCs w:val="28"/>
                </w:rPr>
                <m:t>t</m:t>
              </m:r>
              <m:r>
                <w:rPr>
                  <w:rFonts w:ascii="Cambria Math" w:hAnsi="Cambria Math"/>
                  <w:sz w:val="28"/>
                  <w:szCs w:val="28"/>
                  <w:lang w:val="en-US"/>
                </w:rPr>
                <m:t>)</m:t>
              </m:r>
            </m:e>
          </m:func>
          <m:r>
            <w:rPr>
              <w:rFonts w:ascii="Cambria Math" w:hAnsi="Cambria Math"/>
              <w:sz w:val="28"/>
              <w:szCs w:val="28"/>
              <w:lang w:val="en-US"/>
            </w:rPr>
            <m:t>=</m:t>
          </m:r>
          <m:limLow>
            <m:limLowPr>
              <m:ctrlPr>
                <w:rPr>
                  <w:rFonts w:ascii="Cambria Math" w:hAnsi="Cambria Math"/>
                  <w:sz w:val="28"/>
                  <w:szCs w:val="28"/>
                </w:rPr>
              </m:ctrlPr>
            </m:limLowPr>
            <m:e>
              <m:r>
                <w:rPr>
                  <w:rFonts w:ascii="Cambria Math" w:hAnsi="Cambria Math"/>
                  <w:sz w:val="28"/>
                  <w:szCs w:val="28"/>
                </w:rPr>
                <m:t>min</m:t>
              </m:r>
            </m:e>
            <m:lim>
              <m:r>
                <w:rPr>
                  <w:rFonts w:ascii="Cambria Math" w:hAnsi="Cambria Math"/>
                  <w:sz w:val="28"/>
                  <w:szCs w:val="28"/>
                </w:rPr>
                <m:t>t</m:t>
              </m:r>
              <m:r>
                <w:rPr>
                  <w:rFonts w:ascii="Cambria Math" w:hAnsi="Cambria Math"/>
                  <w:sz w:val="28"/>
                  <w:szCs w:val="28"/>
                  <w:lang w:val="en-US"/>
                </w:rPr>
                <m:t>∈</m:t>
              </m:r>
              <m:r>
                <w:rPr>
                  <w:rFonts w:ascii="Cambria Math" w:hAnsi="Cambria Math"/>
                  <w:sz w:val="28"/>
                  <w:szCs w:val="28"/>
                </w:rPr>
                <m:t>T</m:t>
              </m:r>
            </m:lim>
          </m:limLow>
          <m:r>
            <w:rPr>
              <w:rFonts w:ascii="Cambria Math" w:hAnsi="Cambria Math"/>
              <w:sz w:val="28"/>
              <w:szCs w:val="28"/>
              <w:lang w:val="en-US"/>
            </w:rPr>
            <m:t>(</m:t>
          </m:r>
          <m:func>
            <m:funcPr>
              <m:ctrlPr>
                <w:rPr>
                  <w:rFonts w:ascii="Cambria Math" w:hAnsi="Cambria Math"/>
                  <w:sz w:val="28"/>
                  <w:szCs w:val="28"/>
                </w:rPr>
              </m:ctrlPr>
            </m:funcPr>
            <m:fName>
              <m:limLow>
                <m:limLowPr>
                  <m:ctrlPr>
                    <w:rPr>
                      <w:rFonts w:ascii="Cambria Math" w:hAnsi="Cambria Math"/>
                      <w:sz w:val="28"/>
                      <w:szCs w:val="28"/>
                    </w:rPr>
                  </m:ctrlPr>
                </m:limLowPr>
                <m:e>
                  <m:r>
                    <w:rPr>
                      <w:rFonts w:ascii="Cambria Math" w:hAnsi="Cambria Math"/>
                      <w:sz w:val="28"/>
                      <w:szCs w:val="28"/>
                    </w:rPr>
                    <m:t>max</m:t>
                  </m:r>
                </m:e>
                <m:lim>
                  <m:r>
                    <w:rPr>
                      <w:rFonts w:ascii="Cambria Math" w:hAnsi="Cambria Math"/>
                      <w:sz w:val="28"/>
                      <w:szCs w:val="28"/>
                    </w:rPr>
                    <m:t>i</m:t>
                  </m:r>
                </m:lim>
              </m:limLow>
            </m:fName>
            <m:e>
              <m:func>
                <m:funcPr>
                  <m:ctrlPr>
                    <w:rPr>
                      <w:rFonts w:ascii="Cambria Math" w:hAnsi="Cambria Math"/>
                      <w:sz w:val="28"/>
                      <w:szCs w:val="28"/>
                    </w:rPr>
                  </m:ctrlPr>
                </m:funcPr>
                <m:fNa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i</m:t>
                      </m:r>
                    </m:sub>
                  </m:sSub>
                </m:fName>
                <m:e>
                  <m:r>
                    <w:rPr>
                      <w:rFonts w:ascii="Cambria Math" w:hAnsi="Cambria Math"/>
                      <w:sz w:val="28"/>
                      <w:szCs w:val="28"/>
                      <w:lang w:val="en-US"/>
                    </w:rPr>
                    <m:t>(</m:t>
                  </m:r>
                  <m:r>
                    <w:rPr>
                      <w:rFonts w:ascii="Cambria Math" w:hAnsi="Cambria Math"/>
                      <w:sz w:val="28"/>
                      <w:szCs w:val="28"/>
                    </w:rPr>
                    <m:t>t</m:t>
                  </m:r>
                  <m:r>
                    <w:rPr>
                      <w:rFonts w:ascii="Cambria Math" w:hAnsi="Cambria Math"/>
                      <w:sz w:val="28"/>
                      <w:szCs w:val="28"/>
                      <w:lang w:val="en-US"/>
                    </w:rPr>
                    <m:t>)</m:t>
                  </m:r>
                </m:e>
              </m:func>
            </m:e>
          </m:func>
          <m:r>
            <w:rPr>
              <w:rFonts w:ascii="Cambria Math" w:hAnsi="Cambria Math"/>
              <w:sz w:val="28"/>
              <w:szCs w:val="28"/>
              <w:lang w:val="en-US"/>
            </w:rPr>
            <m:t>-</m:t>
          </m:r>
          <m:func>
            <m:funcPr>
              <m:ctrlPr>
                <w:rPr>
                  <w:rFonts w:ascii="Cambria Math" w:hAnsi="Cambria Math"/>
                  <w:sz w:val="28"/>
                  <w:szCs w:val="28"/>
                </w:rPr>
              </m:ctrlPr>
            </m:funcPr>
            <m:fName>
              <m:limLow>
                <m:limLowPr>
                  <m:ctrlPr>
                    <w:rPr>
                      <w:rFonts w:ascii="Cambria Math" w:hAnsi="Cambria Math"/>
                      <w:sz w:val="28"/>
                      <w:szCs w:val="28"/>
                    </w:rPr>
                  </m:ctrlPr>
                </m:limLowPr>
                <m:e>
                  <m:r>
                    <w:rPr>
                      <w:rFonts w:ascii="Cambria Math" w:hAnsi="Cambria Math"/>
                      <w:sz w:val="28"/>
                      <w:szCs w:val="28"/>
                    </w:rPr>
                    <m:t>min</m:t>
                  </m:r>
                </m:e>
                <m:lim>
                  <m:r>
                    <w:rPr>
                      <w:rFonts w:ascii="Cambria Math" w:hAnsi="Cambria Math"/>
                      <w:sz w:val="28"/>
                      <w:szCs w:val="28"/>
                    </w:rPr>
                    <m:t>i</m:t>
                  </m:r>
                </m:lim>
              </m:limLow>
            </m:fName>
            <m:e>
              <m:func>
                <m:funcPr>
                  <m:ctrlPr>
                    <w:rPr>
                      <w:rFonts w:ascii="Cambria Math" w:hAnsi="Cambria Math"/>
                      <w:sz w:val="28"/>
                      <w:szCs w:val="28"/>
                    </w:rPr>
                  </m:ctrlPr>
                </m:funcPr>
                <m:fName>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i</m:t>
                      </m:r>
                    </m:sub>
                  </m:sSub>
                </m:fName>
                <m:e>
                  <m:r>
                    <w:rPr>
                      <w:rFonts w:ascii="Cambria Math" w:hAnsi="Cambria Math"/>
                      <w:sz w:val="28"/>
                      <w:szCs w:val="28"/>
                      <w:lang w:val="en-US"/>
                    </w:rPr>
                    <m:t>(</m:t>
                  </m:r>
                  <m:r>
                    <w:rPr>
                      <w:rFonts w:ascii="Cambria Math" w:hAnsi="Cambria Math"/>
                      <w:sz w:val="28"/>
                      <w:szCs w:val="28"/>
                    </w:rPr>
                    <m:t>t</m:t>
                  </m:r>
                  <m:r>
                    <w:rPr>
                      <w:rFonts w:ascii="Cambria Math" w:hAnsi="Cambria Math"/>
                      <w:sz w:val="28"/>
                      <w:szCs w:val="28"/>
                      <w:lang w:val="en-US"/>
                    </w:rPr>
                    <m:t>)</m:t>
                  </m:r>
                </m:e>
              </m:func>
            </m:e>
          </m:func>
          <m:r>
            <w:rPr>
              <w:rFonts w:ascii="Cambria Math" w:hAnsi="Cambria Math"/>
              <w:sz w:val="28"/>
              <w:szCs w:val="28"/>
              <w:lang w:val="en-US"/>
            </w:rPr>
            <m:t>)</m:t>
          </m:r>
        </m:oMath>
      </m:oMathPara>
    </w:p>
    <w:p w:rsidR="00E51A70" w:rsidRPr="00E51A70" w:rsidRDefault="00B431D0" w:rsidP="000F0A91">
      <w:pPr>
        <w:spacing w:line="360" w:lineRule="auto"/>
        <w:jc w:val="both"/>
        <w:rPr>
          <w:sz w:val="28"/>
          <w:szCs w:val="28"/>
        </w:rPr>
      </w:pPr>
      <w:r w:rsidRPr="007F6BAE">
        <w:rPr>
          <w:sz w:val="28"/>
          <w:szCs w:val="28"/>
          <w:lang w:val="en-US"/>
        </w:rPr>
        <w:t xml:space="preserve"> </w:t>
      </w:r>
      <w:r w:rsidR="00E51A70" w:rsidRPr="00E51A70">
        <w:rPr>
          <w:sz w:val="28"/>
          <w:szCs w:val="28"/>
        </w:rPr>
        <w:t>за умови, що кожен процес pj виконується рівно на одному ядрі у кожен момент часу, жоден процес не втрачається, а накладні витрати на міграцію C</w:t>
      </w:r>
      <w:r w:rsidR="00E51A70" w:rsidRPr="00B431D0">
        <w:rPr>
          <w:sz w:val="28"/>
          <w:szCs w:val="28"/>
          <w:vertAlign w:val="subscript"/>
        </w:rPr>
        <w:t>mig</w:t>
      </w:r>
      <w:r w:rsidR="00E51A70" w:rsidRPr="00E51A70">
        <w:rPr>
          <w:sz w:val="28"/>
          <w:szCs w:val="28"/>
        </w:rPr>
        <w:t xml:space="preserve"> не перевищують виграшу від переміщення задачі.</w:t>
      </w:r>
    </w:p>
    <w:p w:rsidR="00E51A70" w:rsidRPr="00E51A70" w:rsidRDefault="00E51A70" w:rsidP="00E51A70">
      <w:pPr>
        <w:spacing w:line="360" w:lineRule="auto"/>
        <w:ind w:firstLine="709"/>
        <w:jc w:val="both"/>
        <w:rPr>
          <w:sz w:val="28"/>
          <w:szCs w:val="28"/>
        </w:rPr>
      </w:pPr>
      <w:r w:rsidRPr="00B431D0">
        <w:rPr>
          <w:spacing w:val="40"/>
          <w:sz w:val="28"/>
          <w:szCs w:val="28"/>
        </w:rPr>
        <w:t>2.1.2 Метрики оцінювання ефективності алгоритму</w:t>
      </w:r>
      <w:r w:rsidR="00B431D0" w:rsidRPr="00B431D0">
        <w:rPr>
          <w:spacing w:val="40"/>
          <w:sz w:val="28"/>
          <w:szCs w:val="28"/>
        </w:rPr>
        <w:t>.</w:t>
      </w:r>
      <w:r w:rsidR="00B431D0" w:rsidRPr="00B431D0">
        <w:rPr>
          <w:sz w:val="28"/>
          <w:szCs w:val="28"/>
        </w:rPr>
        <w:t xml:space="preserve"> </w:t>
      </w:r>
      <w:r w:rsidRPr="00E51A70">
        <w:rPr>
          <w:sz w:val="28"/>
          <w:szCs w:val="28"/>
        </w:rPr>
        <w:t>Для порівняльного оцінювання алгоритмів планування використовуються такі метрики.</w:t>
      </w:r>
    </w:p>
    <w:p w:rsidR="00E51A70" w:rsidRPr="00E51A70" w:rsidRDefault="00B431D0" w:rsidP="00E51A70">
      <w:pPr>
        <w:spacing w:line="360" w:lineRule="auto"/>
        <w:ind w:firstLine="709"/>
        <w:jc w:val="both"/>
        <w:rPr>
          <w:sz w:val="28"/>
          <w:szCs w:val="28"/>
        </w:rPr>
      </w:pPr>
      <w:r w:rsidRPr="00B431D0">
        <w:rPr>
          <w:sz w:val="28"/>
          <w:szCs w:val="28"/>
        </w:rPr>
        <w:t>1</w:t>
      </w:r>
      <w:r>
        <w:rPr>
          <w:sz w:val="28"/>
          <w:szCs w:val="28"/>
        </w:rPr>
        <w:t xml:space="preserve">. </w:t>
      </w:r>
      <w:r w:rsidR="00E51A70" w:rsidRPr="00E51A70">
        <w:rPr>
          <w:sz w:val="28"/>
          <w:szCs w:val="28"/>
        </w:rPr>
        <w:t>Середній час очікування (AWT). Час очікування процесу p</w:t>
      </w:r>
      <w:r w:rsidR="00E51A70" w:rsidRPr="00B431D0">
        <w:rPr>
          <w:sz w:val="28"/>
          <w:szCs w:val="28"/>
          <w:vertAlign w:val="subscript"/>
        </w:rPr>
        <w:t xml:space="preserve">j </w:t>
      </w:r>
      <w:r w:rsidR="00E51A70" w:rsidRPr="00E51A70">
        <w:rPr>
          <w:sz w:val="28"/>
          <w:szCs w:val="28"/>
        </w:rPr>
        <w:t>визначається як різниця між часом завершення, часом надходження та часом виконання:</w:t>
      </w:r>
    </w:p>
    <w:p w:rsidR="00E51A70" w:rsidRPr="00B431D0" w:rsidRDefault="00B16572" w:rsidP="00B431D0">
      <w:pPr>
        <w:spacing w:line="360" w:lineRule="auto"/>
        <w:ind w:firstLine="709"/>
        <w:jc w:val="center"/>
        <w:rPr>
          <w:sz w:val="28"/>
          <w:szCs w:val="28"/>
        </w:rPr>
      </w:pPr>
      <m:oMath>
        <m:eqArr>
          <m:eqArrPr>
            <m:ctrlPr>
              <w:rPr>
                <w:rFonts w:ascii="Cambria Math" w:hAnsi="Cambria Math"/>
                <w:sz w:val="28"/>
                <w:szCs w:val="28"/>
                <w:lang w:val="en-US"/>
              </w:rPr>
            </m:ctrlPr>
          </m:eqArrPr>
          <m:e>
            <m:sSub>
              <m:sSubPr>
                <m:ctrlPr>
                  <w:rPr>
                    <w:rFonts w:ascii="Cambria Math" w:hAnsi="Cambria Math"/>
                    <w:sz w:val="28"/>
                    <w:szCs w:val="28"/>
                    <w:lang w:val="en-US"/>
                  </w:rPr>
                </m:ctrlPr>
              </m:sSubPr>
              <m:e>
                <m:r>
                  <w:rPr>
                    <w:rFonts w:ascii="Cambria Math" w:hAnsi="Cambria Math"/>
                    <w:sz w:val="28"/>
                    <w:szCs w:val="28"/>
                    <w:lang w:val="en-US"/>
                  </w:rPr>
                  <m:t>W</m:t>
                </m:r>
              </m:e>
              <m:sub>
                <m:r>
                  <w:rPr>
                    <w:rFonts w:ascii="Cambria Math" w:hAnsi="Cambria Math"/>
                    <w:sz w:val="28"/>
                    <w:szCs w:val="28"/>
                    <w:lang w:val="en-US"/>
                  </w:rPr>
                  <m:t>j</m:t>
                </m:r>
              </m:sub>
            </m:sSub>
            <m:r>
              <w:rPr>
                <w:rFonts w:ascii="Cambria Math" w:hAnsi="Cambria Math"/>
                <w:sz w:val="28"/>
                <w:szCs w:val="28"/>
              </w:rPr>
              <m:t>=</m:t>
            </m:r>
            <m:sSub>
              <m:sSubPr>
                <m:ctrlPr>
                  <w:rPr>
                    <w:rFonts w:ascii="Cambria Math" w:hAnsi="Cambria Math"/>
                    <w:sz w:val="28"/>
                    <w:szCs w:val="28"/>
                    <w:lang w:val="en-US"/>
                  </w:rPr>
                </m:ctrlPr>
              </m:sSubPr>
              <m:e>
                <m:r>
                  <w:rPr>
                    <w:rFonts w:ascii="Cambria Math" w:hAnsi="Cambria Math"/>
                    <w:sz w:val="28"/>
                    <w:szCs w:val="28"/>
                    <w:lang w:val="en-US"/>
                  </w:rPr>
                  <m:t>C</m:t>
                </m:r>
              </m:e>
              <m:sub>
                <m:r>
                  <w:rPr>
                    <w:rFonts w:ascii="Cambria Math" w:hAnsi="Cambria Math"/>
                    <w:sz w:val="28"/>
                    <w:szCs w:val="28"/>
                    <w:lang w:val="en-US"/>
                  </w:rPr>
                  <m:t>j</m:t>
                </m:r>
              </m:sub>
            </m:sSub>
            <m:r>
              <w:rPr>
                <w:rFonts w:ascii="Cambria Math" w:hAnsi="Cambria Math"/>
                <w:sz w:val="28"/>
                <w:szCs w:val="28"/>
              </w:rPr>
              <m:t>-</m:t>
            </m:r>
            <m:sSub>
              <m:sSubPr>
                <m:ctrlPr>
                  <w:rPr>
                    <w:rFonts w:ascii="Cambria Math" w:hAnsi="Cambria Math"/>
                    <w:sz w:val="28"/>
                    <w:szCs w:val="28"/>
                    <w:lang w:val="en-US"/>
                  </w:rPr>
                </m:ctrlPr>
              </m:sSubPr>
              <m:e>
                <m:r>
                  <w:rPr>
                    <w:rFonts w:ascii="Cambria Math" w:hAnsi="Cambria Math"/>
                    <w:sz w:val="28"/>
                    <w:szCs w:val="28"/>
                    <w:lang w:val="en-US"/>
                  </w:rPr>
                  <m:t>a</m:t>
                </m:r>
              </m:e>
              <m:sub>
                <m:r>
                  <w:rPr>
                    <w:rFonts w:ascii="Cambria Math" w:hAnsi="Cambria Math"/>
                    <w:sz w:val="28"/>
                    <w:szCs w:val="28"/>
                    <w:lang w:val="en-US"/>
                  </w:rPr>
                  <m:t>j</m:t>
                </m:r>
              </m:sub>
            </m:sSub>
            <m:r>
              <w:rPr>
                <w:rFonts w:ascii="Cambria Math" w:hAnsi="Cambria Math"/>
                <w:sz w:val="28"/>
                <w:szCs w:val="28"/>
              </w:rPr>
              <m:t>-</m:t>
            </m:r>
            <m:sSub>
              <m:sSubPr>
                <m:ctrlPr>
                  <w:rPr>
                    <w:rFonts w:ascii="Cambria Math" w:hAnsi="Cambria Math"/>
                    <w:sz w:val="28"/>
                    <w:szCs w:val="28"/>
                    <w:lang w:val="en-US"/>
                  </w:rPr>
                </m:ctrlPr>
              </m:sSubPr>
              <m:e>
                <m:r>
                  <w:rPr>
                    <w:rFonts w:ascii="Cambria Math" w:hAnsi="Cambria Math"/>
                    <w:sz w:val="28"/>
                    <w:szCs w:val="28"/>
                    <w:lang w:val="en-US"/>
                  </w:rPr>
                  <m:t>b</m:t>
                </m:r>
              </m:e>
              <m:sub>
                <m:r>
                  <w:rPr>
                    <w:rFonts w:ascii="Cambria Math" w:hAnsi="Cambria Math"/>
                    <w:sz w:val="28"/>
                    <w:szCs w:val="28"/>
                    <w:lang w:val="en-US"/>
                  </w:rPr>
                  <m:t>j</m:t>
                </m:r>
              </m:sub>
            </m:sSub>
          </m:e>
        </m:eqArr>
      </m:oMath>
      <w:r w:rsidR="00B431D0">
        <w:rPr>
          <w:sz w:val="28"/>
          <w:szCs w:val="28"/>
        </w:rPr>
        <w:t>,</w:t>
      </w:r>
    </w:p>
    <w:p w:rsidR="00B431D0" w:rsidRDefault="00E51A70" w:rsidP="00B431D0">
      <w:pPr>
        <w:spacing w:line="360" w:lineRule="auto"/>
        <w:jc w:val="both"/>
        <w:rPr>
          <w:sz w:val="28"/>
          <w:szCs w:val="28"/>
        </w:rPr>
      </w:pPr>
      <w:r w:rsidRPr="00E51A70">
        <w:rPr>
          <w:sz w:val="28"/>
          <w:szCs w:val="28"/>
        </w:rPr>
        <w:t>де</w:t>
      </w:r>
      <w:r w:rsidRPr="00B431D0">
        <w:rPr>
          <w:sz w:val="28"/>
          <w:szCs w:val="28"/>
        </w:rPr>
        <w:t xml:space="preserve"> </w:t>
      </w:r>
      <w:r w:rsidRPr="00B431D0">
        <w:rPr>
          <w:rFonts w:ascii="Cambria Math" w:hAnsi="Cambria Math"/>
          <w:i/>
          <w:sz w:val="28"/>
          <w:szCs w:val="28"/>
          <w:lang w:val="en-US"/>
        </w:rPr>
        <w:t>C</w:t>
      </w:r>
      <w:r w:rsidRPr="00B431D0">
        <w:rPr>
          <w:rFonts w:ascii="Cambria Math" w:hAnsi="Cambria Math"/>
          <w:i/>
          <w:sz w:val="28"/>
          <w:szCs w:val="28"/>
          <w:vertAlign w:val="subscript"/>
          <w:lang w:val="en-US"/>
        </w:rPr>
        <w:t>j</w:t>
      </w:r>
      <w:r w:rsidRPr="00E51A70">
        <w:rPr>
          <w:sz w:val="28"/>
          <w:szCs w:val="28"/>
        </w:rPr>
        <w:t xml:space="preserve"> </w:t>
      </w:r>
      <w:r w:rsidR="00A94F40">
        <w:rPr>
          <w:sz w:val="28"/>
          <w:szCs w:val="28"/>
        </w:rPr>
        <w:t>–</w:t>
      </w:r>
      <w:r w:rsidRPr="00E51A70">
        <w:rPr>
          <w:sz w:val="28"/>
          <w:szCs w:val="28"/>
        </w:rPr>
        <w:t xml:space="preserve"> момент завершення процесу pj. </w:t>
      </w:r>
    </w:p>
    <w:p w:rsidR="00E51A70" w:rsidRPr="00E51A70" w:rsidRDefault="00E51A70" w:rsidP="00B431D0">
      <w:pPr>
        <w:spacing w:line="360" w:lineRule="auto"/>
        <w:ind w:firstLine="709"/>
        <w:jc w:val="both"/>
        <w:rPr>
          <w:sz w:val="28"/>
          <w:szCs w:val="28"/>
        </w:rPr>
      </w:pPr>
      <w:r w:rsidRPr="00E51A70">
        <w:rPr>
          <w:sz w:val="28"/>
          <w:szCs w:val="28"/>
        </w:rPr>
        <w:t>Середній час очікування по всіх процесах:</w:t>
      </w:r>
    </w:p>
    <w:p w:rsidR="00E51A70" w:rsidRPr="00E51A70" w:rsidRDefault="00B16572" w:rsidP="00B431D0">
      <w:pPr>
        <w:spacing w:line="360" w:lineRule="auto"/>
        <w:ind w:firstLine="709"/>
        <w:jc w:val="center"/>
        <w:rPr>
          <w:sz w:val="28"/>
          <w:szCs w:val="28"/>
        </w:rPr>
      </w:pPr>
      <m:oMath>
        <m:eqArr>
          <m:eqArrPr>
            <m:ctrlPr>
              <w:rPr>
                <w:rFonts w:ascii="Cambria Math" w:hAnsi="Cambria Math"/>
                <w:sz w:val="28"/>
                <w:szCs w:val="28"/>
              </w:rPr>
            </m:ctrlPr>
          </m:eqArrPr>
          <m:e>
            <m:r>
              <w:rPr>
                <w:rFonts w:ascii="Cambria Math" w:hAnsi="Cambria Math"/>
                <w:sz w:val="28"/>
                <w:szCs w:val="28"/>
              </w:rPr>
              <m:t>AWT=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n</m:t>
                </m:r>
              </m:den>
            </m:f>
            <m:nary>
              <m:naryPr>
                <m:chr m:val="∑"/>
                <m:limLoc m:val="undOvr"/>
                <m:grow m:val="1"/>
                <m:ctrlPr>
                  <w:rPr>
                    <w:rFonts w:ascii="Cambria Math" w:hAnsi="Cambria Math"/>
                    <w:sz w:val="28"/>
                    <w:szCs w:val="28"/>
                  </w:rPr>
                </m:ctrlPr>
              </m:naryPr>
              <m:sub>
                <m:r>
                  <w:rPr>
                    <w:rFonts w:ascii="Cambria Math" w:hAnsi="Cambria Math"/>
                    <w:sz w:val="28"/>
                    <w:szCs w:val="28"/>
                  </w:rPr>
                  <m:t>j=1</m:t>
                </m:r>
              </m:sub>
              <m:sup>
                <m:r>
                  <w:rPr>
                    <w:rFonts w:ascii="Cambria Math" w:hAnsi="Cambria Math"/>
                    <w:sz w:val="28"/>
                    <w:szCs w:val="28"/>
                  </w:rPr>
                  <m:t>n</m:t>
                </m:r>
              </m:sup>
              <m:e>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j</m:t>
                    </m:r>
                  </m:sub>
                </m:sSub>
              </m:e>
            </m:nary>
          </m:e>
        </m:eqArr>
      </m:oMath>
      <w:r w:rsidR="00B431D0">
        <w:rPr>
          <w:sz w:val="28"/>
          <w:szCs w:val="28"/>
        </w:rPr>
        <w:t>.</w:t>
      </w:r>
    </w:p>
    <w:p w:rsidR="00E51A70" w:rsidRPr="00E51A70" w:rsidRDefault="00E51A70" w:rsidP="00E51A70">
      <w:pPr>
        <w:spacing w:line="360" w:lineRule="auto"/>
        <w:ind w:firstLine="709"/>
        <w:jc w:val="both"/>
        <w:rPr>
          <w:sz w:val="28"/>
          <w:szCs w:val="28"/>
        </w:rPr>
      </w:pPr>
      <w:r w:rsidRPr="00E51A70">
        <w:rPr>
          <w:sz w:val="28"/>
          <w:szCs w:val="28"/>
        </w:rPr>
        <w:t>Ця метрика характеризує час, витрачений процесами на очікування у черзі, та безпосередньо впливає на відчутну швидкодію системи з точки зору користувача.</w:t>
      </w:r>
    </w:p>
    <w:p w:rsidR="00E51A70" w:rsidRPr="00E51A70" w:rsidRDefault="00B431D0" w:rsidP="00E51A70">
      <w:pPr>
        <w:spacing w:line="360" w:lineRule="auto"/>
        <w:ind w:firstLine="709"/>
        <w:jc w:val="both"/>
        <w:rPr>
          <w:sz w:val="28"/>
          <w:szCs w:val="28"/>
        </w:rPr>
      </w:pPr>
      <w:r>
        <w:rPr>
          <w:sz w:val="28"/>
          <w:szCs w:val="28"/>
        </w:rPr>
        <w:t xml:space="preserve">2. </w:t>
      </w:r>
      <w:r w:rsidR="00E51A70" w:rsidRPr="00E51A70">
        <w:rPr>
          <w:sz w:val="28"/>
          <w:szCs w:val="28"/>
        </w:rPr>
        <w:t>Час виконання (turnaround time) процесу p</w:t>
      </w:r>
      <w:r w:rsidR="00E51A70" w:rsidRPr="00B431D0">
        <w:rPr>
          <w:sz w:val="28"/>
          <w:szCs w:val="28"/>
          <w:vertAlign w:val="subscript"/>
        </w:rPr>
        <w:t>j</w:t>
      </w:r>
      <w:r w:rsidR="00E51A70" w:rsidRPr="00E51A70">
        <w:rPr>
          <w:sz w:val="28"/>
          <w:szCs w:val="28"/>
        </w:rPr>
        <w:t xml:space="preserve"> </w:t>
      </w:r>
      <w:r w:rsidR="00A94F40">
        <w:rPr>
          <w:sz w:val="28"/>
          <w:szCs w:val="28"/>
        </w:rPr>
        <w:t>–</w:t>
      </w:r>
      <w:r w:rsidR="00E51A70" w:rsidRPr="00E51A70">
        <w:rPr>
          <w:sz w:val="28"/>
          <w:szCs w:val="28"/>
        </w:rPr>
        <w:t xml:space="preserve"> це повний час від надходження до завершення:</w:t>
      </w:r>
    </w:p>
    <w:p w:rsidR="00E51A70" w:rsidRPr="00B431D0" w:rsidRDefault="00B16572" w:rsidP="00B431D0">
      <w:pPr>
        <w:spacing w:before="120" w:after="120" w:line="360" w:lineRule="auto"/>
        <w:ind w:firstLine="709"/>
        <w:jc w:val="center"/>
        <w:rPr>
          <w:sz w:val="28"/>
          <w:szCs w:val="28"/>
        </w:rPr>
      </w:pPr>
      <m:oMath>
        <m:eqArr>
          <m:eqArrPr>
            <m:ctrlPr>
              <w:rPr>
                <w:rFonts w:ascii="Cambria Math" w:hAnsi="Cambria Math"/>
                <w:sz w:val="28"/>
                <w:szCs w:val="28"/>
              </w:rPr>
            </m:ctrlPr>
          </m:eqArrPr>
          <m:e>
            <m:sSub>
              <m:sSubPr>
                <m:ctrlPr>
                  <w:rPr>
                    <w:rFonts w:ascii="Cambria Math" w:hAnsi="Cambria Math"/>
                    <w:sz w:val="28"/>
                    <w:szCs w:val="28"/>
                  </w:rPr>
                </m:ctrlPr>
              </m:sSubPr>
              <m:e>
                <m:r>
                  <w:rPr>
                    <w:rFonts w:ascii="Cambria Math" w:hAnsi="Cambria Math"/>
                    <w:sz w:val="28"/>
                    <w:szCs w:val="28"/>
                  </w:rPr>
                  <m:t>TT</m:t>
                </m:r>
              </m:e>
              <m:sub>
                <m:r>
                  <w:rPr>
                    <w:rFonts w:ascii="Cambria Math" w:hAnsi="Cambria Math"/>
                    <w:sz w:val="28"/>
                    <w:szCs w:val="28"/>
                  </w:rPr>
                  <m:t>j</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j</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j</m:t>
                </m:r>
              </m:sub>
            </m:sSub>
          </m:e>
        </m:eqArr>
      </m:oMath>
      <w:r w:rsidR="00B431D0" w:rsidRPr="00B431D0">
        <w:rPr>
          <w:sz w:val="28"/>
          <w:szCs w:val="28"/>
        </w:rPr>
        <w:t>.</w:t>
      </w:r>
    </w:p>
    <w:p w:rsidR="00E51A70" w:rsidRPr="00E51A70" w:rsidRDefault="00B431D0" w:rsidP="00E51A70">
      <w:pPr>
        <w:spacing w:line="360" w:lineRule="auto"/>
        <w:ind w:firstLine="709"/>
        <w:jc w:val="both"/>
        <w:rPr>
          <w:sz w:val="28"/>
          <w:szCs w:val="28"/>
        </w:rPr>
      </w:pPr>
      <w:r w:rsidRPr="00B431D0">
        <w:rPr>
          <w:sz w:val="28"/>
          <w:szCs w:val="28"/>
        </w:rPr>
        <w:t>3</w:t>
      </w:r>
      <w:r>
        <w:rPr>
          <w:sz w:val="28"/>
          <w:szCs w:val="28"/>
        </w:rPr>
        <w:t xml:space="preserve">. </w:t>
      </w:r>
      <w:r w:rsidR="00E51A70" w:rsidRPr="00E51A70">
        <w:rPr>
          <w:sz w:val="28"/>
          <w:szCs w:val="28"/>
        </w:rPr>
        <w:t>Середній час виконання:</w:t>
      </w:r>
    </w:p>
    <w:p w:rsidR="00E51A70" w:rsidRPr="00B431D0" w:rsidRDefault="00B16572" w:rsidP="00B431D0">
      <w:pPr>
        <w:spacing w:line="360" w:lineRule="auto"/>
        <w:ind w:firstLine="709"/>
        <w:jc w:val="center"/>
        <w:rPr>
          <w:sz w:val="28"/>
          <w:szCs w:val="28"/>
        </w:rPr>
      </w:pPr>
      <m:oMath>
        <m:eqArr>
          <m:eqArrPr>
            <m:ctrlPr>
              <w:rPr>
                <w:rFonts w:ascii="Cambria Math" w:hAnsi="Cambria Math"/>
                <w:sz w:val="28"/>
                <w:szCs w:val="28"/>
              </w:rPr>
            </m:ctrlPr>
          </m:eqArrPr>
          <m:e>
            <m:r>
              <w:rPr>
                <w:rFonts w:ascii="Cambria Math" w:hAnsi="Cambria Math"/>
                <w:sz w:val="28"/>
                <w:szCs w:val="28"/>
              </w:rPr>
              <m:t>ATT=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n</m:t>
                </m:r>
              </m:den>
            </m:f>
            <m:nary>
              <m:naryPr>
                <m:chr m:val="∑"/>
                <m:limLoc m:val="undOvr"/>
                <m:grow m:val="1"/>
                <m:ctrlPr>
                  <w:rPr>
                    <w:rFonts w:ascii="Cambria Math" w:hAnsi="Cambria Math"/>
                    <w:sz w:val="28"/>
                    <w:szCs w:val="28"/>
                  </w:rPr>
                </m:ctrlPr>
              </m:naryPr>
              <m:sub>
                <m:r>
                  <w:rPr>
                    <w:rFonts w:ascii="Cambria Math" w:hAnsi="Cambria Math"/>
                    <w:sz w:val="28"/>
                    <w:szCs w:val="28"/>
                  </w:rPr>
                  <m:t>j=1</m:t>
                </m:r>
              </m:sub>
              <m:sup>
                <m:r>
                  <w:rPr>
                    <w:rFonts w:ascii="Cambria Math" w:hAnsi="Cambria Math"/>
                    <w:sz w:val="28"/>
                    <w:szCs w:val="28"/>
                  </w:rPr>
                  <m:t>n</m:t>
                </m:r>
              </m:sup>
              <m:e>
                <m:r>
                  <w:rPr>
                    <w:rFonts w:ascii="Cambria Math" w:hAnsi="Cambria Math"/>
                    <w:sz w:val="28"/>
                    <w:szCs w:val="28"/>
                  </w:rPr>
                  <m:t>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j</m:t>
                    </m:r>
                  </m:sub>
                </m:sSub>
              </m:e>
            </m:nary>
          </m:e>
        </m:eqArr>
      </m:oMath>
      <w:r w:rsidR="00B431D0">
        <w:rPr>
          <w:sz w:val="28"/>
          <w:szCs w:val="28"/>
        </w:rPr>
        <w:t>.</w:t>
      </w:r>
    </w:p>
    <w:p w:rsidR="00E51A70" w:rsidRPr="00E51A70" w:rsidRDefault="00B431D0" w:rsidP="00E51A70">
      <w:pPr>
        <w:spacing w:line="360" w:lineRule="auto"/>
        <w:ind w:firstLine="709"/>
        <w:jc w:val="both"/>
        <w:rPr>
          <w:sz w:val="28"/>
          <w:szCs w:val="28"/>
        </w:rPr>
      </w:pPr>
      <w:r>
        <w:rPr>
          <w:sz w:val="28"/>
          <w:szCs w:val="28"/>
        </w:rPr>
        <w:t xml:space="preserve">4. </w:t>
      </w:r>
      <w:r w:rsidR="00E51A70" w:rsidRPr="00E51A70">
        <w:rPr>
          <w:sz w:val="28"/>
          <w:szCs w:val="28"/>
        </w:rPr>
        <w:t>Загальний час виконання (Total Time). Час від початку роботи планувальника до завершення останнього процесу:</w:t>
      </w:r>
    </w:p>
    <w:p w:rsidR="00E51A70" w:rsidRPr="00FF17C5" w:rsidRDefault="00B16572" w:rsidP="00FF17C5">
      <w:pPr>
        <w:spacing w:line="360" w:lineRule="auto"/>
        <w:ind w:firstLine="709"/>
        <w:jc w:val="center"/>
        <w:rPr>
          <w:sz w:val="28"/>
          <w:szCs w:val="28"/>
        </w:rPr>
      </w:pPr>
      <m:oMath>
        <m:eqArr>
          <m:eqArrPr>
            <m:ctrlPr>
              <w:rPr>
                <w:rFonts w:ascii="Cambria Math" w:hAnsi="Cambria Math"/>
                <w:sz w:val="28"/>
                <w:szCs w:val="28"/>
              </w:rPr>
            </m:ctrlPr>
          </m:eqArrPr>
          <m:e>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total</m:t>
                </m:r>
              </m:sub>
            </m:sSub>
            <m:r>
              <w:rPr>
                <w:rFonts w:ascii="Cambria Math" w:hAnsi="Cambria Math"/>
                <w:sz w:val="28"/>
                <w:szCs w:val="28"/>
              </w:rPr>
              <m:t>=</m:t>
            </m:r>
            <m:func>
              <m:funcPr>
                <m:ctrlPr>
                  <w:rPr>
                    <w:rFonts w:ascii="Cambria Math" w:hAnsi="Cambria Math"/>
                    <w:sz w:val="28"/>
                    <w:szCs w:val="28"/>
                  </w:rPr>
                </m:ctrlPr>
              </m:funcPr>
              <m:fName>
                <m:limLow>
                  <m:limLowPr>
                    <m:ctrlPr>
                      <w:rPr>
                        <w:rFonts w:ascii="Cambria Math" w:hAnsi="Cambria Math"/>
                        <w:sz w:val="28"/>
                        <w:szCs w:val="28"/>
                      </w:rPr>
                    </m:ctrlPr>
                  </m:limLowPr>
                  <m:e>
                    <m:r>
                      <w:rPr>
                        <w:rFonts w:ascii="Cambria Math" w:hAnsi="Cambria Math"/>
                        <w:sz w:val="28"/>
                        <w:szCs w:val="28"/>
                      </w:rPr>
                      <m:t>max</m:t>
                    </m:r>
                  </m:e>
                  <m:lim>
                    <m:r>
                      <w:rPr>
                        <w:rFonts w:ascii="Cambria Math" w:hAnsi="Cambria Math"/>
                        <w:sz w:val="28"/>
                        <w:szCs w:val="28"/>
                      </w:rPr>
                      <m:t>j</m:t>
                    </m:r>
                  </m:lim>
                </m:limLow>
              </m:fName>
              <m:e>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j</m:t>
                    </m:r>
                  </m:sub>
                </m:sSub>
              </m:e>
            </m:func>
            <m:r>
              <w:rPr>
                <w:rFonts w:ascii="Cambria Math" w:hAnsi="Cambria Math"/>
                <w:sz w:val="28"/>
                <w:szCs w:val="28"/>
              </w:rPr>
              <m:t>-</m:t>
            </m:r>
            <m:func>
              <m:funcPr>
                <m:ctrlPr>
                  <w:rPr>
                    <w:rFonts w:ascii="Cambria Math" w:hAnsi="Cambria Math"/>
                    <w:sz w:val="28"/>
                    <w:szCs w:val="28"/>
                  </w:rPr>
                </m:ctrlPr>
              </m:funcPr>
              <m:fName>
                <m:limLow>
                  <m:limLowPr>
                    <m:ctrlPr>
                      <w:rPr>
                        <w:rFonts w:ascii="Cambria Math" w:hAnsi="Cambria Math"/>
                        <w:sz w:val="28"/>
                        <w:szCs w:val="28"/>
                      </w:rPr>
                    </m:ctrlPr>
                  </m:limLowPr>
                  <m:e>
                    <m:r>
                      <w:rPr>
                        <w:rFonts w:ascii="Cambria Math" w:hAnsi="Cambria Math"/>
                        <w:sz w:val="28"/>
                        <w:szCs w:val="28"/>
                      </w:rPr>
                      <m:t>min</m:t>
                    </m:r>
                  </m:e>
                  <m:lim>
                    <m:r>
                      <w:rPr>
                        <w:rFonts w:ascii="Cambria Math" w:hAnsi="Cambria Math"/>
                        <w:sz w:val="28"/>
                        <w:szCs w:val="28"/>
                      </w:rPr>
                      <m:t>j</m:t>
                    </m:r>
                  </m:lim>
                </m:limLow>
              </m:fName>
              <m:e>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j</m:t>
                    </m:r>
                  </m:sub>
                </m:sSub>
              </m:e>
            </m:func>
          </m:e>
        </m:eqArr>
      </m:oMath>
      <w:r w:rsidR="00FF17C5">
        <w:rPr>
          <w:sz w:val="28"/>
          <w:szCs w:val="28"/>
        </w:rPr>
        <w:t>.</w:t>
      </w:r>
    </w:p>
    <w:p w:rsidR="00E51A70" w:rsidRPr="00E51A70" w:rsidRDefault="00E51A70" w:rsidP="00E51A70">
      <w:pPr>
        <w:spacing w:line="360" w:lineRule="auto"/>
        <w:ind w:firstLine="709"/>
        <w:jc w:val="both"/>
        <w:rPr>
          <w:sz w:val="28"/>
          <w:szCs w:val="28"/>
        </w:rPr>
      </w:pPr>
      <w:r w:rsidRPr="00E51A70">
        <w:rPr>
          <w:sz w:val="28"/>
          <w:szCs w:val="28"/>
        </w:rPr>
        <w:t>Ця метрика характеризує загальну тривалість обробки всього набору процесів і відображає ефективність використання обчислювальних ресурсів системи в цілому.</w:t>
      </w:r>
    </w:p>
    <w:p w:rsidR="00E51A70" w:rsidRPr="00E51A70" w:rsidRDefault="00FF17C5" w:rsidP="00E51A70">
      <w:pPr>
        <w:spacing w:line="360" w:lineRule="auto"/>
        <w:ind w:firstLine="709"/>
        <w:jc w:val="both"/>
        <w:rPr>
          <w:sz w:val="28"/>
          <w:szCs w:val="28"/>
        </w:rPr>
      </w:pPr>
      <w:r>
        <w:rPr>
          <w:sz w:val="28"/>
          <w:szCs w:val="28"/>
        </w:rPr>
        <w:t xml:space="preserve">5. </w:t>
      </w:r>
      <w:r w:rsidR="00E51A70" w:rsidRPr="00E51A70">
        <w:rPr>
          <w:sz w:val="28"/>
          <w:szCs w:val="28"/>
        </w:rPr>
        <w:t>Нерівномірність завантаження ядер (Load Imbalance). Визначається як різниця між максимальним та мінімальним накопиченим обсягом роботи серед усіх ядер після завершення виконання всіх процесів:</w:t>
      </w:r>
    </w:p>
    <w:p w:rsidR="00E51A70" w:rsidRPr="00FF17C5" w:rsidRDefault="00B16572" w:rsidP="00FF17C5">
      <w:pPr>
        <w:spacing w:line="360" w:lineRule="auto"/>
        <w:ind w:firstLine="709"/>
        <w:jc w:val="center"/>
        <w:rPr>
          <w:sz w:val="28"/>
          <w:szCs w:val="28"/>
        </w:rPr>
      </w:pPr>
      <m:oMath>
        <m:eqArr>
          <m:eqArrPr>
            <m:ctrlPr>
              <w:rPr>
                <w:rFonts w:ascii="Cambria Math" w:hAnsi="Cambria Math"/>
                <w:sz w:val="28"/>
                <w:szCs w:val="28"/>
                <w:lang w:val="en-US"/>
              </w:rPr>
            </m:ctrlPr>
          </m:eqArrPr>
          <m:e>
            <m:r>
              <w:rPr>
                <w:rFonts w:ascii="Cambria Math" w:hAnsi="Cambria Math"/>
                <w:sz w:val="28"/>
                <w:szCs w:val="28"/>
                <w:lang w:val="en-US"/>
              </w:rPr>
              <m:t>LI</m:t>
            </m:r>
            <m:r>
              <w:rPr>
                <w:rFonts w:ascii="Cambria Math" w:hAnsi="Cambria Math"/>
                <w:sz w:val="28"/>
                <w:szCs w:val="28"/>
              </w:rPr>
              <m:t>=</m:t>
            </m:r>
            <m:func>
              <m:funcPr>
                <m:ctrlPr>
                  <w:rPr>
                    <w:rFonts w:ascii="Cambria Math" w:hAnsi="Cambria Math"/>
                    <w:sz w:val="28"/>
                    <w:szCs w:val="28"/>
                    <w:lang w:val="en-US"/>
                  </w:rPr>
                </m:ctrlPr>
              </m:funcPr>
              <m:fName>
                <m:limLow>
                  <m:limLowPr>
                    <m:ctrlPr>
                      <w:rPr>
                        <w:rFonts w:ascii="Cambria Math" w:hAnsi="Cambria Math"/>
                        <w:sz w:val="28"/>
                        <w:szCs w:val="28"/>
                        <w:lang w:val="en-US"/>
                      </w:rPr>
                    </m:ctrlPr>
                  </m:limLowPr>
                  <m:e>
                    <m:r>
                      <w:rPr>
                        <w:rFonts w:ascii="Cambria Math" w:hAnsi="Cambria Math"/>
                        <w:sz w:val="28"/>
                        <w:szCs w:val="28"/>
                        <w:lang w:val="en-US"/>
                      </w:rPr>
                      <m:t>max</m:t>
                    </m:r>
                  </m:e>
                  <m:lim>
                    <m:r>
                      <w:rPr>
                        <w:rFonts w:ascii="Cambria Math" w:hAnsi="Cambria Math"/>
                        <w:sz w:val="28"/>
                        <w:szCs w:val="28"/>
                        <w:lang w:val="en-US"/>
                      </w:rPr>
                      <m:t>i</m:t>
                    </m:r>
                    <m:r>
                      <w:rPr>
                        <w:rFonts w:ascii="Cambria Math" w:hAnsi="Cambria Math"/>
                        <w:sz w:val="28"/>
                        <w:szCs w:val="28"/>
                      </w:rPr>
                      <m:t>∈{1,…,</m:t>
                    </m:r>
                    <m:r>
                      <w:rPr>
                        <w:rFonts w:ascii="Cambria Math" w:hAnsi="Cambria Math"/>
                        <w:sz w:val="28"/>
                        <w:szCs w:val="28"/>
                        <w:lang w:val="en-US"/>
                      </w:rPr>
                      <m:t>N</m:t>
                    </m:r>
                    <m:r>
                      <w:rPr>
                        <w:rFonts w:ascii="Cambria Math" w:hAnsi="Cambria Math"/>
                        <w:sz w:val="28"/>
                        <w:szCs w:val="28"/>
                      </w:rPr>
                      <m:t>}</m:t>
                    </m:r>
                  </m:lim>
                </m:limLow>
              </m:fName>
              <m:e>
                <m:func>
                  <m:funcPr>
                    <m:ctrlPr>
                      <w:rPr>
                        <w:rFonts w:ascii="Cambria Math" w:hAnsi="Cambria Math"/>
                        <w:sz w:val="28"/>
                        <w:szCs w:val="28"/>
                        <w:lang w:val="en-US"/>
                      </w:rPr>
                    </m:ctrlPr>
                  </m:funcPr>
                  <m:fName>
                    <m:sSub>
                      <m:sSubPr>
                        <m:ctrlPr>
                          <w:rPr>
                            <w:rFonts w:ascii="Cambria Math" w:hAnsi="Cambria Math"/>
                            <w:sz w:val="28"/>
                            <w:szCs w:val="28"/>
                            <w:lang w:val="en-US"/>
                          </w:rPr>
                        </m:ctrlPr>
                      </m:sSubPr>
                      <m:e>
                        <m:r>
                          <w:rPr>
                            <w:rFonts w:ascii="Cambria Math" w:hAnsi="Cambria Math"/>
                            <w:sz w:val="28"/>
                            <w:szCs w:val="28"/>
                            <w:lang w:val="en-US"/>
                          </w:rPr>
                          <m:t>W</m:t>
                        </m:r>
                      </m:e>
                      <m:sub>
                        <m:r>
                          <w:rPr>
                            <w:rFonts w:ascii="Cambria Math" w:hAnsi="Cambria Math"/>
                            <w:sz w:val="28"/>
                            <w:szCs w:val="28"/>
                            <w:lang w:val="en-US"/>
                          </w:rPr>
                          <m:t>i</m:t>
                        </m:r>
                      </m:sub>
                    </m:sSub>
                  </m:fName>
                  <m:e>
                    <m:r>
                      <w:rPr>
                        <w:rFonts w:ascii="Cambria Math" w:hAnsi="Cambria Math"/>
                        <w:sz w:val="28"/>
                        <w:szCs w:val="28"/>
                      </w:rPr>
                      <m:t>(</m:t>
                    </m:r>
                    <m:sSub>
                      <m:sSubPr>
                        <m:ctrlPr>
                          <w:rPr>
                            <w:rFonts w:ascii="Cambria Math" w:hAnsi="Cambria Math"/>
                            <w:sz w:val="28"/>
                            <w:szCs w:val="28"/>
                            <w:lang w:val="en-US"/>
                          </w:rPr>
                        </m:ctrlPr>
                      </m:sSubPr>
                      <m:e>
                        <m:r>
                          <w:rPr>
                            <w:rFonts w:ascii="Cambria Math" w:hAnsi="Cambria Math"/>
                            <w:sz w:val="28"/>
                            <w:szCs w:val="28"/>
                            <w:lang w:val="en-US"/>
                          </w:rPr>
                          <m:t>T</m:t>
                        </m:r>
                      </m:e>
                      <m:sub>
                        <m:r>
                          <w:rPr>
                            <w:rFonts w:ascii="Cambria Math" w:hAnsi="Cambria Math"/>
                            <w:sz w:val="28"/>
                            <w:szCs w:val="28"/>
                            <w:lang w:val="en-US"/>
                          </w:rPr>
                          <m:t>total</m:t>
                        </m:r>
                      </m:sub>
                    </m:sSub>
                    <m:r>
                      <w:rPr>
                        <w:rFonts w:ascii="Cambria Math" w:hAnsi="Cambria Math"/>
                        <w:sz w:val="28"/>
                        <w:szCs w:val="28"/>
                      </w:rPr>
                      <m:t>)</m:t>
                    </m:r>
                  </m:e>
                </m:func>
              </m:e>
            </m:func>
            <m:r>
              <w:rPr>
                <w:rFonts w:ascii="Cambria Math" w:hAnsi="Cambria Math"/>
                <w:sz w:val="28"/>
                <w:szCs w:val="28"/>
              </w:rPr>
              <m:t>-</m:t>
            </m:r>
            <m:func>
              <m:funcPr>
                <m:ctrlPr>
                  <w:rPr>
                    <w:rFonts w:ascii="Cambria Math" w:hAnsi="Cambria Math"/>
                    <w:sz w:val="28"/>
                    <w:szCs w:val="28"/>
                    <w:lang w:val="en-US"/>
                  </w:rPr>
                </m:ctrlPr>
              </m:funcPr>
              <m:fName>
                <m:limLow>
                  <m:limLowPr>
                    <m:ctrlPr>
                      <w:rPr>
                        <w:rFonts w:ascii="Cambria Math" w:hAnsi="Cambria Math"/>
                        <w:sz w:val="28"/>
                        <w:szCs w:val="28"/>
                        <w:lang w:val="en-US"/>
                      </w:rPr>
                    </m:ctrlPr>
                  </m:limLowPr>
                  <m:e>
                    <m:r>
                      <w:rPr>
                        <w:rFonts w:ascii="Cambria Math" w:hAnsi="Cambria Math"/>
                        <w:sz w:val="28"/>
                        <w:szCs w:val="28"/>
                        <w:lang w:val="en-US"/>
                      </w:rPr>
                      <m:t>min</m:t>
                    </m:r>
                  </m:e>
                  <m:lim>
                    <m:r>
                      <w:rPr>
                        <w:rFonts w:ascii="Cambria Math" w:hAnsi="Cambria Math"/>
                        <w:sz w:val="28"/>
                        <w:szCs w:val="28"/>
                        <w:lang w:val="en-US"/>
                      </w:rPr>
                      <m:t>i</m:t>
                    </m:r>
                    <m:r>
                      <w:rPr>
                        <w:rFonts w:ascii="Cambria Math" w:hAnsi="Cambria Math"/>
                        <w:sz w:val="28"/>
                        <w:szCs w:val="28"/>
                      </w:rPr>
                      <m:t>∈{1,…,</m:t>
                    </m:r>
                    <m:r>
                      <w:rPr>
                        <w:rFonts w:ascii="Cambria Math" w:hAnsi="Cambria Math"/>
                        <w:sz w:val="28"/>
                        <w:szCs w:val="28"/>
                        <w:lang w:val="en-US"/>
                      </w:rPr>
                      <m:t>N</m:t>
                    </m:r>
                    <m:r>
                      <w:rPr>
                        <w:rFonts w:ascii="Cambria Math" w:hAnsi="Cambria Math"/>
                        <w:sz w:val="28"/>
                        <w:szCs w:val="28"/>
                      </w:rPr>
                      <m:t>}</m:t>
                    </m:r>
                  </m:lim>
                </m:limLow>
              </m:fName>
              <m:e>
                <m:func>
                  <m:funcPr>
                    <m:ctrlPr>
                      <w:rPr>
                        <w:rFonts w:ascii="Cambria Math" w:hAnsi="Cambria Math"/>
                        <w:sz w:val="28"/>
                        <w:szCs w:val="28"/>
                        <w:lang w:val="en-US"/>
                      </w:rPr>
                    </m:ctrlPr>
                  </m:funcPr>
                  <m:fName>
                    <m:sSub>
                      <m:sSubPr>
                        <m:ctrlPr>
                          <w:rPr>
                            <w:rFonts w:ascii="Cambria Math" w:hAnsi="Cambria Math"/>
                            <w:sz w:val="28"/>
                            <w:szCs w:val="28"/>
                            <w:lang w:val="en-US"/>
                          </w:rPr>
                        </m:ctrlPr>
                      </m:sSubPr>
                      <m:e>
                        <m:r>
                          <w:rPr>
                            <w:rFonts w:ascii="Cambria Math" w:hAnsi="Cambria Math"/>
                            <w:sz w:val="28"/>
                            <w:szCs w:val="28"/>
                            <w:lang w:val="en-US"/>
                          </w:rPr>
                          <m:t>W</m:t>
                        </m:r>
                      </m:e>
                      <m:sub>
                        <m:r>
                          <w:rPr>
                            <w:rFonts w:ascii="Cambria Math" w:hAnsi="Cambria Math"/>
                            <w:sz w:val="28"/>
                            <w:szCs w:val="28"/>
                            <w:lang w:val="en-US"/>
                          </w:rPr>
                          <m:t>i</m:t>
                        </m:r>
                      </m:sub>
                    </m:sSub>
                  </m:fName>
                  <m:e>
                    <m:r>
                      <w:rPr>
                        <w:rFonts w:ascii="Cambria Math" w:hAnsi="Cambria Math"/>
                        <w:sz w:val="28"/>
                        <w:szCs w:val="28"/>
                      </w:rPr>
                      <m:t>(</m:t>
                    </m:r>
                    <m:sSub>
                      <m:sSubPr>
                        <m:ctrlPr>
                          <w:rPr>
                            <w:rFonts w:ascii="Cambria Math" w:hAnsi="Cambria Math"/>
                            <w:sz w:val="28"/>
                            <w:szCs w:val="28"/>
                            <w:lang w:val="en-US"/>
                          </w:rPr>
                        </m:ctrlPr>
                      </m:sSubPr>
                      <m:e>
                        <m:r>
                          <w:rPr>
                            <w:rFonts w:ascii="Cambria Math" w:hAnsi="Cambria Math"/>
                            <w:sz w:val="28"/>
                            <w:szCs w:val="28"/>
                            <w:lang w:val="en-US"/>
                          </w:rPr>
                          <m:t>T</m:t>
                        </m:r>
                      </m:e>
                      <m:sub>
                        <m:r>
                          <w:rPr>
                            <w:rFonts w:ascii="Cambria Math" w:hAnsi="Cambria Math"/>
                            <w:sz w:val="28"/>
                            <w:szCs w:val="28"/>
                            <w:lang w:val="en-US"/>
                          </w:rPr>
                          <m:t>total</m:t>
                        </m:r>
                      </m:sub>
                    </m:sSub>
                    <m:r>
                      <w:rPr>
                        <w:rFonts w:ascii="Cambria Math" w:hAnsi="Cambria Math"/>
                        <w:sz w:val="28"/>
                        <w:szCs w:val="28"/>
                      </w:rPr>
                      <m:t>)</m:t>
                    </m:r>
                  </m:e>
                </m:func>
              </m:e>
            </m:func>
          </m:e>
        </m:eqArr>
      </m:oMath>
      <w:r w:rsidR="00FF17C5" w:rsidRPr="00FF17C5">
        <w:rPr>
          <w:sz w:val="28"/>
          <w:szCs w:val="28"/>
        </w:rPr>
        <w:t>.</w:t>
      </w:r>
    </w:p>
    <w:p w:rsidR="00E51A70" w:rsidRPr="00FF17C5" w:rsidRDefault="00E51A70" w:rsidP="00E51A70">
      <w:pPr>
        <w:spacing w:line="360" w:lineRule="auto"/>
        <w:ind w:firstLine="709"/>
        <w:jc w:val="both"/>
        <w:rPr>
          <w:sz w:val="28"/>
          <w:szCs w:val="28"/>
        </w:rPr>
      </w:pPr>
      <w:r w:rsidRPr="00E51A70">
        <w:rPr>
          <w:sz w:val="28"/>
          <w:szCs w:val="28"/>
        </w:rPr>
        <w:t>Значення</w:t>
      </w:r>
      <w:r w:rsidRPr="00FF17C5">
        <w:rPr>
          <w:sz w:val="28"/>
          <w:szCs w:val="28"/>
        </w:rPr>
        <w:t xml:space="preserve"> </w:t>
      </w:r>
      <w:r w:rsidRPr="00FF17C5">
        <w:rPr>
          <w:i/>
          <w:sz w:val="28"/>
          <w:szCs w:val="28"/>
          <w:lang w:val="en-US"/>
        </w:rPr>
        <w:t>LI</w:t>
      </w:r>
      <w:r w:rsidRPr="00FF17C5">
        <w:rPr>
          <w:sz w:val="28"/>
          <w:szCs w:val="28"/>
        </w:rPr>
        <w:t xml:space="preserve">=0 </w:t>
      </w:r>
      <w:r w:rsidRPr="00E51A70">
        <w:rPr>
          <w:sz w:val="28"/>
          <w:szCs w:val="28"/>
        </w:rPr>
        <w:t>відповідає</w:t>
      </w:r>
      <w:r w:rsidRPr="00FF17C5">
        <w:rPr>
          <w:sz w:val="28"/>
          <w:szCs w:val="28"/>
        </w:rPr>
        <w:t xml:space="preserve"> </w:t>
      </w:r>
      <w:r w:rsidRPr="00E51A70">
        <w:rPr>
          <w:sz w:val="28"/>
          <w:szCs w:val="28"/>
        </w:rPr>
        <w:t>ідеально</w:t>
      </w:r>
      <w:r w:rsidRPr="00FF17C5">
        <w:rPr>
          <w:sz w:val="28"/>
          <w:szCs w:val="28"/>
        </w:rPr>
        <w:t xml:space="preserve"> </w:t>
      </w:r>
      <w:r w:rsidRPr="00E51A70">
        <w:rPr>
          <w:sz w:val="28"/>
          <w:szCs w:val="28"/>
        </w:rPr>
        <w:t>рівномірному</w:t>
      </w:r>
      <w:r w:rsidRPr="00FF17C5">
        <w:rPr>
          <w:sz w:val="28"/>
          <w:szCs w:val="28"/>
        </w:rPr>
        <w:t xml:space="preserve"> </w:t>
      </w:r>
      <w:r w:rsidRPr="00E51A70">
        <w:rPr>
          <w:sz w:val="28"/>
          <w:szCs w:val="28"/>
        </w:rPr>
        <w:t>завантаженню</w:t>
      </w:r>
      <w:r w:rsidRPr="00FF17C5">
        <w:rPr>
          <w:sz w:val="28"/>
          <w:szCs w:val="28"/>
        </w:rPr>
        <w:t xml:space="preserve"> </w:t>
      </w:r>
      <w:r w:rsidRPr="00E51A70">
        <w:rPr>
          <w:sz w:val="28"/>
          <w:szCs w:val="28"/>
        </w:rPr>
        <w:t>всіх</w:t>
      </w:r>
      <w:r w:rsidRPr="00FF17C5">
        <w:rPr>
          <w:sz w:val="28"/>
          <w:szCs w:val="28"/>
        </w:rPr>
        <w:t xml:space="preserve"> </w:t>
      </w:r>
      <w:r w:rsidRPr="00E51A70">
        <w:rPr>
          <w:sz w:val="28"/>
          <w:szCs w:val="28"/>
        </w:rPr>
        <w:t>ядер</w:t>
      </w:r>
      <w:r w:rsidRPr="00FF17C5">
        <w:rPr>
          <w:sz w:val="28"/>
          <w:szCs w:val="28"/>
        </w:rPr>
        <w:t xml:space="preserve">. </w:t>
      </w:r>
      <w:r w:rsidRPr="00E51A70">
        <w:rPr>
          <w:sz w:val="28"/>
          <w:szCs w:val="28"/>
        </w:rPr>
        <w:t>Чим</w:t>
      </w:r>
      <w:r w:rsidRPr="00FF17C5">
        <w:rPr>
          <w:sz w:val="28"/>
          <w:szCs w:val="28"/>
        </w:rPr>
        <w:t xml:space="preserve"> </w:t>
      </w:r>
      <w:r w:rsidRPr="00E51A70">
        <w:rPr>
          <w:sz w:val="28"/>
          <w:szCs w:val="28"/>
        </w:rPr>
        <w:t>менше</w:t>
      </w:r>
      <w:r w:rsidRPr="00FF17C5">
        <w:rPr>
          <w:sz w:val="28"/>
          <w:szCs w:val="28"/>
        </w:rPr>
        <w:t xml:space="preserve"> </w:t>
      </w:r>
      <w:r w:rsidRPr="00E51A70">
        <w:rPr>
          <w:sz w:val="28"/>
          <w:szCs w:val="28"/>
        </w:rPr>
        <w:t>значення</w:t>
      </w:r>
      <w:r w:rsidRPr="00FF17C5">
        <w:rPr>
          <w:sz w:val="28"/>
          <w:szCs w:val="28"/>
        </w:rPr>
        <w:t xml:space="preserve"> </w:t>
      </w:r>
      <w:r w:rsidRPr="00FF17C5">
        <w:rPr>
          <w:i/>
          <w:sz w:val="28"/>
          <w:szCs w:val="28"/>
          <w:lang w:val="en-US"/>
        </w:rPr>
        <w:t>LI</w:t>
      </w:r>
      <w:r w:rsidRPr="00FF17C5">
        <w:rPr>
          <w:sz w:val="28"/>
          <w:szCs w:val="28"/>
        </w:rPr>
        <w:t xml:space="preserve">, </w:t>
      </w:r>
      <w:r w:rsidRPr="00E51A70">
        <w:rPr>
          <w:sz w:val="28"/>
          <w:szCs w:val="28"/>
        </w:rPr>
        <w:t>тим</w:t>
      </w:r>
      <w:r w:rsidRPr="00FF17C5">
        <w:rPr>
          <w:sz w:val="28"/>
          <w:szCs w:val="28"/>
        </w:rPr>
        <w:t xml:space="preserve"> </w:t>
      </w:r>
      <w:r w:rsidRPr="00E51A70">
        <w:rPr>
          <w:sz w:val="28"/>
          <w:szCs w:val="28"/>
        </w:rPr>
        <w:t>ефективніше</w:t>
      </w:r>
      <w:r w:rsidRPr="00FF17C5">
        <w:rPr>
          <w:sz w:val="28"/>
          <w:szCs w:val="28"/>
        </w:rPr>
        <w:t xml:space="preserve"> </w:t>
      </w:r>
      <w:r w:rsidRPr="00E51A70">
        <w:rPr>
          <w:sz w:val="28"/>
          <w:szCs w:val="28"/>
        </w:rPr>
        <w:t>алгоритм</w:t>
      </w:r>
      <w:r w:rsidRPr="00FF17C5">
        <w:rPr>
          <w:sz w:val="28"/>
          <w:szCs w:val="28"/>
        </w:rPr>
        <w:t xml:space="preserve"> </w:t>
      </w:r>
      <w:r w:rsidRPr="00E51A70">
        <w:rPr>
          <w:sz w:val="28"/>
          <w:szCs w:val="28"/>
        </w:rPr>
        <w:t>розподіляє</w:t>
      </w:r>
      <w:r w:rsidRPr="00FF17C5">
        <w:rPr>
          <w:sz w:val="28"/>
          <w:szCs w:val="28"/>
        </w:rPr>
        <w:t xml:space="preserve"> </w:t>
      </w:r>
      <w:r w:rsidRPr="00E51A70">
        <w:rPr>
          <w:sz w:val="28"/>
          <w:szCs w:val="28"/>
        </w:rPr>
        <w:t>навантаження</w:t>
      </w:r>
      <w:r w:rsidRPr="00FF17C5">
        <w:rPr>
          <w:sz w:val="28"/>
          <w:szCs w:val="28"/>
        </w:rPr>
        <w:t xml:space="preserve"> </w:t>
      </w:r>
      <w:r w:rsidRPr="00E51A70">
        <w:rPr>
          <w:sz w:val="28"/>
          <w:szCs w:val="28"/>
        </w:rPr>
        <w:t>між</w:t>
      </w:r>
      <w:r w:rsidRPr="00FF17C5">
        <w:rPr>
          <w:sz w:val="28"/>
          <w:szCs w:val="28"/>
        </w:rPr>
        <w:t xml:space="preserve"> </w:t>
      </w:r>
      <w:r w:rsidRPr="00E51A70">
        <w:rPr>
          <w:sz w:val="28"/>
          <w:szCs w:val="28"/>
        </w:rPr>
        <w:t>ядрами</w:t>
      </w:r>
      <w:r w:rsidRPr="00FF17C5">
        <w:rPr>
          <w:sz w:val="28"/>
          <w:szCs w:val="28"/>
        </w:rPr>
        <w:t>.</w:t>
      </w:r>
    </w:p>
    <w:p w:rsidR="00E51A70" w:rsidRPr="00E51A70" w:rsidRDefault="00FF17C5" w:rsidP="00E51A70">
      <w:pPr>
        <w:spacing w:line="360" w:lineRule="auto"/>
        <w:ind w:firstLine="709"/>
        <w:jc w:val="both"/>
        <w:rPr>
          <w:sz w:val="28"/>
          <w:szCs w:val="28"/>
        </w:rPr>
      </w:pPr>
      <w:r>
        <w:rPr>
          <w:sz w:val="28"/>
          <w:szCs w:val="28"/>
        </w:rPr>
        <w:t xml:space="preserve">6. </w:t>
      </w:r>
      <w:r w:rsidR="00E51A70" w:rsidRPr="00E51A70">
        <w:rPr>
          <w:sz w:val="28"/>
          <w:szCs w:val="28"/>
        </w:rPr>
        <w:t>Пропускна здатність (Throughput). Кількість завершених процесів за одиницю часу:</w:t>
      </w:r>
    </w:p>
    <w:p w:rsidR="00E51A70" w:rsidRPr="00FF17C5" w:rsidRDefault="00B16572" w:rsidP="00FF17C5">
      <w:pPr>
        <w:spacing w:line="360" w:lineRule="auto"/>
        <w:ind w:firstLine="709"/>
        <w:jc w:val="center"/>
        <w:rPr>
          <w:sz w:val="28"/>
          <w:szCs w:val="28"/>
        </w:rPr>
      </w:pPr>
      <m:oMath>
        <m:eqArr>
          <m:eqArrPr>
            <m:ctrlPr>
              <w:rPr>
                <w:rFonts w:ascii="Cambria Math" w:hAnsi="Cambria Math"/>
                <w:sz w:val="28"/>
                <w:szCs w:val="28"/>
                <w:lang w:val="en-US"/>
              </w:rPr>
            </m:ctrlPr>
          </m:eqArrPr>
          <m:e>
            <m:r>
              <m:rPr>
                <m:sty m:val="p"/>
              </m:rPr>
              <w:rPr>
                <w:rFonts w:ascii="Cambria Math" w:hAnsi="Cambria Math"/>
                <w:sz w:val="28"/>
                <w:szCs w:val="28"/>
                <w:lang w:val="en-US"/>
              </w:rPr>
              <m:t>Θ</m:t>
            </m:r>
            <m:r>
              <w:rPr>
                <w:rFonts w:ascii="Cambria Math" w:hAnsi="Cambria Math"/>
                <w:sz w:val="28"/>
                <w:szCs w:val="28"/>
              </w:rPr>
              <m:t>=</m:t>
            </m:r>
            <m:f>
              <m:fPr>
                <m:ctrlPr>
                  <w:rPr>
                    <w:rFonts w:ascii="Cambria Math" w:hAnsi="Cambria Math"/>
                    <w:sz w:val="28"/>
                    <w:szCs w:val="28"/>
                    <w:lang w:val="en-US"/>
                  </w:rPr>
                </m:ctrlPr>
              </m:fPr>
              <m:num>
                <m:r>
                  <w:rPr>
                    <w:rFonts w:ascii="Cambria Math" w:hAnsi="Cambria Math"/>
                    <w:sz w:val="28"/>
                    <w:szCs w:val="28"/>
                    <w:lang w:val="en-US"/>
                  </w:rPr>
                  <m:t>n</m:t>
                </m:r>
              </m:num>
              <m:den>
                <m:sSub>
                  <m:sSubPr>
                    <m:ctrlPr>
                      <w:rPr>
                        <w:rFonts w:ascii="Cambria Math" w:hAnsi="Cambria Math"/>
                        <w:sz w:val="28"/>
                        <w:szCs w:val="28"/>
                        <w:lang w:val="en-US"/>
                      </w:rPr>
                    </m:ctrlPr>
                  </m:sSubPr>
                  <m:e>
                    <m:r>
                      <w:rPr>
                        <w:rFonts w:ascii="Cambria Math" w:hAnsi="Cambria Math"/>
                        <w:sz w:val="28"/>
                        <w:szCs w:val="28"/>
                        <w:lang w:val="en-US"/>
                      </w:rPr>
                      <m:t>T</m:t>
                    </m:r>
                  </m:e>
                  <m:sub>
                    <m:r>
                      <w:rPr>
                        <w:rFonts w:ascii="Cambria Math" w:hAnsi="Cambria Math"/>
                        <w:sz w:val="28"/>
                        <w:szCs w:val="28"/>
                        <w:lang w:val="en-US"/>
                      </w:rPr>
                      <m:t>total</m:t>
                    </m:r>
                  </m:sub>
                </m:sSub>
              </m:den>
            </m:f>
          </m:e>
        </m:eqArr>
      </m:oMath>
      <w:r w:rsidR="00FF17C5" w:rsidRPr="00FF17C5">
        <w:rPr>
          <w:sz w:val="28"/>
          <w:szCs w:val="28"/>
        </w:rPr>
        <w:t>.</w:t>
      </w:r>
    </w:p>
    <w:p w:rsidR="00E51A70" w:rsidRPr="00FF17C5" w:rsidRDefault="00E51A70" w:rsidP="00E51A70">
      <w:pPr>
        <w:spacing w:line="360" w:lineRule="auto"/>
        <w:ind w:firstLine="709"/>
        <w:jc w:val="both"/>
        <w:rPr>
          <w:sz w:val="28"/>
          <w:szCs w:val="28"/>
        </w:rPr>
      </w:pPr>
      <w:r w:rsidRPr="00FF17C5">
        <w:rPr>
          <w:spacing w:val="40"/>
          <w:sz w:val="28"/>
          <w:szCs w:val="28"/>
        </w:rPr>
        <w:t xml:space="preserve">2.1.3 Вимоги </w:t>
      </w:r>
      <w:proofErr w:type="gramStart"/>
      <w:r w:rsidRPr="00FF17C5">
        <w:rPr>
          <w:spacing w:val="40"/>
          <w:sz w:val="28"/>
          <w:szCs w:val="28"/>
        </w:rPr>
        <w:t>до</w:t>
      </w:r>
      <w:proofErr w:type="gramEnd"/>
      <w:r w:rsidRPr="00FF17C5">
        <w:rPr>
          <w:spacing w:val="40"/>
          <w:sz w:val="28"/>
          <w:szCs w:val="28"/>
        </w:rPr>
        <w:t xml:space="preserve"> алгоритму</w:t>
      </w:r>
      <w:r w:rsidR="00FF17C5">
        <w:rPr>
          <w:sz w:val="28"/>
          <w:szCs w:val="28"/>
        </w:rPr>
        <w:t xml:space="preserve">. </w:t>
      </w:r>
      <w:r w:rsidRPr="00E51A70">
        <w:rPr>
          <w:sz w:val="28"/>
          <w:szCs w:val="28"/>
        </w:rPr>
        <w:t>На</w:t>
      </w:r>
      <w:r w:rsidRPr="00FF17C5">
        <w:rPr>
          <w:sz w:val="28"/>
          <w:szCs w:val="28"/>
        </w:rPr>
        <w:t xml:space="preserve"> </w:t>
      </w:r>
      <w:r w:rsidRPr="00E51A70">
        <w:rPr>
          <w:sz w:val="28"/>
          <w:szCs w:val="28"/>
        </w:rPr>
        <w:t>основі</w:t>
      </w:r>
      <w:r w:rsidRPr="00FF17C5">
        <w:rPr>
          <w:sz w:val="28"/>
          <w:szCs w:val="28"/>
        </w:rPr>
        <w:t xml:space="preserve"> </w:t>
      </w:r>
      <w:r w:rsidRPr="00E51A70">
        <w:rPr>
          <w:sz w:val="28"/>
          <w:szCs w:val="28"/>
        </w:rPr>
        <w:t>проведеного</w:t>
      </w:r>
      <w:r w:rsidRPr="00FF17C5">
        <w:rPr>
          <w:sz w:val="28"/>
          <w:szCs w:val="28"/>
        </w:rPr>
        <w:t xml:space="preserve"> </w:t>
      </w:r>
      <w:r w:rsidRPr="00E51A70">
        <w:rPr>
          <w:sz w:val="28"/>
          <w:szCs w:val="28"/>
        </w:rPr>
        <w:t>аналізу</w:t>
      </w:r>
      <w:r w:rsidRPr="00FF17C5">
        <w:rPr>
          <w:sz w:val="28"/>
          <w:szCs w:val="28"/>
        </w:rPr>
        <w:t xml:space="preserve"> </w:t>
      </w:r>
      <w:r w:rsidRPr="00E51A70">
        <w:rPr>
          <w:sz w:val="28"/>
          <w:szCs w:val="28"/>
        </w:rPr>
        <w:t>існуючих</w:t>
      </w:r>
      <w:r w:rsidRPr="00FF17C5">
        <w:rPr>
          <w:sz w:val="28"/>
          <w:szCs w:val="28"/>
        </w:rPr>
        <w:t xml:space="preserve"> </w:t>
      </w:r>
      <w:proofErr w:type="gramStart"/>
      <w:r w:rsidRPr="00E51A70">
        <w:rPr>
          <w:sz w:val="28"/>
          <w:szCs w:val="28"/>
        </w:rPr>
        <w:t>п</w:t>
      </w:r>
      <w:proofErr w:type="gramEnd"/>
      <w:r w:rsidRPr="00E51A70">
        <w:rPr>
          <w:sz w:val="28"/>
          <w:szCs w:val="28"/>
        </w:rPr>
        <w:t>ідходів</w:t>
      </w:r>
      <w:r w:rsidRPr="00FF17C5">
        <w:rPr>
          <w:sz w:val="28"/>
          <w:szCs w:val="28"/>
        </w:rPr>
        <w:t xml:space="preserve"> (</w:t>
      </w:r>
      <w:r w:rsidRPr="00E51A70">
        <w:rPr>
          <w:sz w:val="28"/>
          <w:szCs w:val="28"/>
        </w:rPr>
        <w:t>розділ</w:t>
      </w:r>
      <w:r w:rsidRPr="00FF17C5">
        <w:rPr>
          <w:sz w:val="28"/>
          <w:szCs w:val="28"/>
        </w:rPr>
        <w:t xml:space="preserve"> 1) </w:t>
      </w:r>
      <w:r w:rsidRPr="00E51A70">
        <w:rPr>
          <w:sz w:val="28"/>
          <w:szCs w:val="28"/>
        </w:rPr>
        <w:t>та</w:t>
      </w:r>
      <w:r w:rsidRPr="00FF17C5">
        <w:rPr>
          <w:sz w:val="28"/>
          <w:szCs w:val="28"/>
        </w:rPr>
        <w:t xml:space="preserve"> </w:t>
      </w:r>
      <w:r w:rsidRPr="00E51A70">
        <w:rPr>
          <w:sz w:val="28"/>
          <w:szCs w:val="28"/>
        </w:rPr>
        <w:t>сформульованої</w:t>
      </w:r>
      <w:r w:rsidRPr="00FF17C5">
        <w:rPr>
          <w:sz w:val="28"/>
          <w:szCs w:val="28"/>
        </w:rPr>
        <w:t xml:space="preserve"> </w:t>
      </w:r>
      <w:r w:rsidRPr="00E51A70">
        <w:rPr>
          <w:sz w:val="28"/>
          <w:szCs w:val="28"/>
        </w:rPr>
        <w:t>формальної</w:t>
      </w:r>
      <w:r w:rsidRPr="00FF17C5">
        <w:rPr>
          <w:sz w:val="28"/>
          <w:szCs w:val="28"/>
        </w:rPr>
        <w:t xml:space="preserve"> </w:t>
      </w:r>
      <w:r w:rsidRPr="00E51A70">
        <w:rPr>
          <w:sz w:val="28"/>
          <w:szCs w:val="28"/>
        </w:rPr>
        <w:t>моделі</w:t>
      </w:r>
      <w:r w:rsidRPr="00FF17C5">
        <w:rPr>
          <w:sz w:val="28"/>
          <w:szCs w:val="28"/>
        </w:rPr>
        <w:t xml:space="preserve"> </w:t>
      </w:r>
      <w:r w:rsidRPr="00E51A70">
        <w:rPr>
          <w:sz w:val="28"/>
          <w:szCs w:val="28"/>
        </w:rPr>
        <w:t>встановлено</w:t>
      </w:r>
      <w:r w:rsidRPr="00FF17C5">
        <w:rPr>
          <w:sz w:val="28"/>
          <w:szCs w:val="28"/>
        </w:rPr>
        <w:t xml:space="preserve"> </w:t>
      </w:r>
      <w:r w:rsidRPr="00E51A70">
        <w:rPr>
          <w:sz w:val="28"/>
          <w:szCs w:val="28"/>
        </w:rPr>
        <w:t>такі</w:t>
      </w:r>
      <w:r w:rsidRPr="00FF17C5">
        <w:rPr>
          <w:sz w:val="28"/>
          <w:szCs w:val="28"/>
        </w:rPr>
        <w:t xml:space="preserve"> </w:t>
      </w:r>
      <w:r w:rsidRPr="00E51A70">
        <w:rPr>
          <w:sz w:val="28"/>
          <w:szCs w:val="28"/>
        </w:rPr>
        <w:t>функціональні</w:t>
      </w:r>
      <w:r w:rsidRPr="00FF17C5">
        <w:rPr>
          <w:sz w:val="28"/>
          <w:szCs w:val="28"/>
        </w:rPr>
        <w:t xml:space="preserve"> </w:t>
      </w:r>
      <w:r w:rsidRPr="00E51A70">
        <w:rPr>
          <w:sz w:val="28"/>
          <w:szCs w:val="28"/>
        </w:rPr>
        <w:t>та</w:t>
      </w:r>
      <w:r w:rsidRPr="00FF17C5">
        <w:rPr>
          <w:sz w:val="28"/>
          <w:szCs w:val="28"/>
        </w:rPr>
        <w:t xml:space="preserve"> </w:t>
      </w:r>
      <w:r w:rsidRPr="00E51A70">
        <w:rPr>
          <w:sz w:val="28"/>
          <w:szCs w:val="28"/>
        </w:rPr>
        <w:t>нефункціональні</w:t>
      </w:r>
      <w:r w:rsidRPr="00FF17C5">
        <w:rPr>
          <w:sz w:val="28"/>
          <w:szCs w:val="28"/>
        </w:rPr>
        <w:t xml:space="preserve"> </w:t>
      </w:r>
      <w:r w:rsidRPr="00E51A70">
        <w:rPr>
          <w:sz w:val="28"/>
          <w:szCs w:val="28"/>
        </w:rPr>
        <w:t>вимоги</w:t>
      </w:r>
      <w:r w:rsidRPr="00FF17C5">
        <w:rPr>
          <w:sz w:val="28"/>
          <w:szCs w:val="28"/>
        </w:rPr>
        <w:t xml:space="preserve"> </w:t>
      </w:r>
      <w:r w:rsidRPr="00E51A70">
        <w:rPr>
          <w:sz w:val="28"/>
          <w:szCs w:val="28"/>
        </w:rPr>
        <w:t>до</w:t>
      </w:r>
      <w:r w:rsidRPr="00FF17C5">
        <w:rPr>
          <w:sz w:val="28"/>
          <w:szCs w:val="28"/>
        </w:rPr>
        <w:t xml:space="preserve"> </w:t>
      </w:r>
      <w:r w:rsidRPr="00E51A70">
        <w:rPr>
          <w:sz w:val="28"/>
          <w:szCs w:val="28"/>
        </w:rPr>
        <w:t>алгоритму</w:t>
      </w:r>
      <w:r w:rsidRPr="00FF17C5">
        <w:rPr>
          <w:sz w:val="28"/>
          <w:szCs w:val="28"/>
        </w:rPr>
        <w:t xml:space="preserve"> </w:t>
      </w:r>
      <w:r w:rsidRPr="00E51A70">
        <w:rPr>
          <w:sz w:val="28"/>
          <w:szCs w:val="28"/>
          <w:lang w:val="en-US"/>
        </w:rPr>
        <w:t>A</w:t>
      </w:r>
      <w:r w:rsidRPr="00FF17C5">
        <w:rPr>
          <w:sz w:val="28"/>
          <w:szCs w:val="28"/>
        </w:rPr>
        <w:t>²</w:t>
      </w:r>
      <w:r w:rsidRPr="00E51A70">
        <w:rPr>
          <w:sz w:val="28"/>
          <w:szCs w:val="28"/>
          <w:lang w:val="en-US"/>
        </w:rPr>
        <w:t>L</w:t>
      </w:r>
      <w:r w:rsidRPr="00FF17C5">
        <w:rPr>
          <w:sz w:val="28"/>
          <w:szCs w:val="28"/>
        </w:rPr>
        <w:t>-</w:t>
      </w:r>
      <w:r w:rsidRPr="00E51A70">
        <w:rPr>
          <w:sz w:val="28"/>
          <w:szCs w:val="28"/>
          <w:lang w:val="en-US"/>
        </w:rPr>
        <w:t>RR</w:t>
      </w:r>
      <w:r w:rsidRPr="00FF17C5">
        <w:rPr>
          <w:sz w:val="28"/>
          <w:szCs w:val="28"/>
        </w:rPr>
        <w:t>.</w:t>
      </w:r>
    </w:p>
    <w:p w:rsidR="00E51A70" w:rsidRPr="00E51A70" w:rsidRDefault="00E51A70" w:rsidP="00E51A70">
      <w:pPr>
        <w:spacing w:line="360" w:lineRule="auto"/>
        <w:ind w:firstLine="709"/>
        <w:jc w:val="both"/>
        <w:rPr>
          <w:sz w:val="28"/>
          <w:szCs w:val="28"/>
        </w:rPr>
      </w:pPr>
      <w:r w:rsidRPr="00E51A70">
        <w:rPr>
          <w:sz w:val="28"/>
          <w:szCs w:val="28"/>
        </w:rPr>
        <w:t>Функціональні вимоги:</w:t>
      </w:r>
    </w:p>
    <w:p w:rsidR="00E51A70" w:rsidRPr="00E51A70" w:rsidRDefault="00FF17C5" w:rsidP="00E51A70">
      <w:pPr>
        <w:spacing w:line="360" w:lineRule="auto"/>
        <w:ind w:firstLine="709"/>
        <w:jc w:val="both"/>
        <w:rPr>
          <w:sz w:val="28"/>
          <w:szCs w:val="28"/>
        </w:rPr>
      </w:pPr>
      <w:r>
        <w:rPr>
          <w:sz w:val="28"/>
          <w:szCs w:val="28"/>
        </w:rPr>
        <w:t>Ф</w:t>
      </w:r>
      <w:r w:rsidR="00E51A70" w:rsidRPr="00E51A70">
        <w:rPr>
          <w:sz w:val="28"/>
          <w:szCs w:val="28"/>
        </w:rPr>
        <w:t>1. Адаптивний квант часу. Алгоритм повинен динамічно обчислювати квант часу для кожного ядра окремо на основі поточного складу черги задач. Квант має обмежуватись діапазоном [q</w:t>
      </w:r>
      <w:r w:rsidR="00E51A70" w:rsidRPr="00FF17C5">
        <w:rPr>
          <w:sz w:val="28"/>
          <w:szCs w:val="28"/>
          <w:vertAlign w:val="subscript"/>
        </w:rPr>
        <w:t>min</w:t>
      </w:r>
      <w:r w:rsidR="00E51A70" w:rsidRPr="00E51A70">
        <w:rPr>
          <w:sz w:val="28"/>
          <w:szCs w:val="28"/>
        </w:rPr>
        <w:t>, q</w:t>
      </w:r>
      <w:r w:rsidR="00E51A70" w:rsidRPr="00FF17C5">
        <w:rPr>
          <w:sz w:val="28"/>
          <w:szCs w:val="28"/>
          <w:vertAlign w:val="subscript"/>
        </w:rPr>
        <w:t>max</w:t>
      </w:r>
      <w:r w:rsidR="00E51A70" w:rsidRPr="00E51A70">
        <w:rPr>
          <w:sz w:val="28"/>
          <w:szCs w:val="28"/>
        </w:rPr>
        <w:t>] для запобігання деградації до FCFS або надмірному збільшенню кількості перемикань контексту.</w:t>
      </w:r>
    </w:p>
    <w:p w:rsidR="00E51A70" w:rsidRPr="00E51A70" w:rsidRDefault="00FF17C5" w:rsidP="00E51A70">
      <w:pPr>
        <w:spacing w:line="360" w:lineRule="auto"/>
        <w:ind w:firstLine="709"/>
        <w:jc w:val="both"/>
        <w:rPr>
          <w:sz w:val="28"/>
          <w:szCs w:val="28"/>
        </w:rPr>
      </w:pPr>
      <w:r>
        <w:rPr>
          <w:sz w:val="28"/>
          <w:szCs w:val="28"/>
        </w:rPr>
        <w:lastRenderedPageBreak/>
        <w:t>Ф2. Плаваючий коефіцієнт α.</w:t>
      </w:r>
      <w:r w:rsidR="00E51A70" w:rsidRPr="00E51A70">
        <w:rPr>
          <w:sz w:val="28"/>
          <w:szCs w:val="28"/>
        </w:rPr>
        <w:t xml:space="preserve"> Коефіцієнт зважування α при обчисленні кванту часу повинен адаптуватись до поточного рівня дисбалансу навантаження між ядрами через механізм експоненційного ковзного середнього, що забезпечує плавну реакцію без стрибкоподібних змін.</w:t>
      </w:r>
    </w:p>
    <w:p w:rsidR="00E51A70" w:rsidRPr="00E51A70" w:rsidRDefault="00FF17C5" w:rsidP="00E51A70">
      <w:pPr>
        <w:spacing w:line="360" w:lineRule="auto"/>
        <w:ind w:firstLine="709"/>
        <w:jc w:val="both"/>
        <w:rPr>
          <w:sz w:val="28"/>
          <w:szCs w:val="28"/>
        </w:rPr>
      </w:pPr>
      <w:r>
        <w:rPr>
          <w:sz w:val="28"/>
          <w:szCs w:val="28"/>
        </w:rPr>
        <w:t>Ф</w:t>
      </w:r>
      <w:r w:rsidR="00E51A70" w:rsidRPr="00E51A70">
        <w:rPr>
          <w:sz w:val="28"/>
          <w:szCs w:val="28"/>
        </w:rPr>
        <w:t>3. Механізм викрадення задач. Алгоритм повинен реалізовувати pull-міграцію: недовантажене ядро самостійно ініціює перенесення задачі з черги перевантаженого ядра за умови, що виграш від міграції перевищує її вартість.</w:t>
      </w:r>
    </w:p>
    <w:p w:rsidR="00E51A70" w:rsidRPr="00E51A70" w:rsidRDefault="00FF17C5" w:rsidP="00E51A70">
      <w:pPr>
        <w:spacing w:line="360" w:lineRule="auto"/>
        <w:ind w:firstLine="709"/>
        <w:jc w:val="both"/>
        <w:rPr>
          <w:sz w:val="28"/>
          <w:szCs w:val="28"/>
        </w:rPr>
      </w:pPr>
      <w:r>
        <w:rPr>
          <w:sz w:val="28"/>
          <w:szCs w:val="28"/>
        </w:rPr>
        <w:t>Ф</w:t>
      </w:r>
      <w:r w:rsidR="00E51A70" w:rsidRPr="00E51A70">
        <w:rPr>
          <w:sz w:val="28"/>
          <w:szCs w:val="28"/>
        </w:rPr>
        <w:t>4. Коректність планування. Кожен процес повинен бути виконаний повністю і рівно один раз. Алгоритм не повинен допускати втрати процесів або їх дублювання.</w:t>
      </w:r>
    </w:p>
    <w:p w:rsidR="00E51A70" w:rsidRPr="00E51A70" w:rsidRDefault="00E51A70" w:rsidP="00E51A70">
      <w:pPr>
        <w:spacing w:line="360" w:lineRule="auto"/>
        <w:ind w:firstLine="709"/>
        <w:jc w:val="both"/>
        <w:rPr>
          <w:sz w:val="28"/>
          <w:szCs w:val="28"/>
        </w:rPr>
      </w:pPr>
      <w:r w:rsidRPr="00E51A70">
        <w:rPr>
          <w:sz w:val="28"/>
          <w:szCs w:val="28"/>
        </w:rPr>
        <w:t>Нефункціональні вимоги:</w:t>
      </w:r>
    </w:p>
    <w:p w:rsidR="00E51A70" w:rsidRPr="00E51A70" w:rsidRDefault="00FF17C5" w:rsidP="00E51A70">
      <w:pPr>
        <w:spacing w:line="360" w:lineRule="auto"/>
        <w:ind w:firstLine="709"/>
        <w:jc w:val="both"/>
        <w:rPr>
          <w:sz w:val="28"/>
          <w:szCs w:val="28"/>
        </w:rPr>
      </w:pPr>
      <w:r>
        <w:rPr>
          <w:sz w:val="28"/>
          <w:szCs w:val="28"/>
        </w:rPr>
        <w:t>Н1. Ефективність балансування.</w:t>
      </w:r>
      <w:r w:rsidR="00E51A70" w:rsidRPr="00E51A70">
        <w:rPr>
          <w:sz w:val="28"/>
          <w:szCs w:val="28"/>
        </w:rPr>
        <w:t xml:space="preserve"> Нерівномірність завантаження ядер LI повинна бути меншою, ніж у класичного Round Robin та Dynamic Quantum Round Robin, в умовах інтенсивного навантаження (від 300 процесів).</w:t>
      </w:r>
    </w:p>
    <w:p w:rsidR="00E51A70" w:rsidRPr="00E51A70" w:rsidRDefault="00E51A70" w:rsidP="00E51A70">
      <w:pPr>
        <w:spacing w:line="360" w:lineRule="auto"/>
        <w:ind w:firstLine="709"/>
        <w:jc w:val="both"/>
        <w:rPr>
          <w:sz w:val="28"/>
          <w:szCs w:val="28"/>
        </w:rPr>
      </w:pPr>
      <w:r w:rsidRPr="00E51A70">
        <w:rPr>
          <w:sz w:val="28"/>
          <w:szCs w:val="28"/>
        </w:rPr>
        <w:t>Н2. Конкурентний час очікування. Середній час очікування AWT не повинен суттєво перевищувати відповідний показник Dynamic Quantum Round Robin у цільових сценаріях використання.</w:t>
      </w:r>
    </w:p>
    <w:p w:rsidR="00E51A70" w:rsidRPr="00E51A70" w:rsidRDefault="00E51A70" w:rsidP="00E51A70">
      <w:pPr>
        <w:spacing w:line="360" w:lineRule="auto"/>
        <w:ind w:firstLine="709"/>
        <w:jc w:val="both"/>
        <w:rPr>
          <w:sz w:val="28"/>
          <w:szCs w:val="28"/>
        </w:rPr>
      </w:pPr>
      <w:r w:rsidRPr="00E51A70">
        <w:rPr>
          <w:sz w:val="28"/>
          <w:szCs w:val="28"/>
        </w:rPr>
        <w:t>Н3. Обмеження накладних витрат. Вартість однієї операції міграції C</w:t>
      </w:r>
      <w:r w:rsidRPr="00FF17C5">
        <w:rPr>
          <w:sz w:val="28"/>
          <w:szCs w:val="28"/>
          <w:vertAlign w:val="subscript"/>
        </w:rPr>
        <w:t>mig</w:t>
      </w:r>
      <w:r w:rsidRPr="00E51A70">
        <w:rPr>
          <w:sz w:val="28"/>
          <w:szCs w:val="28"/>
        </w:rPr>
        <w:t xml:space="preserve"> повинна бути фіксованою та мінімальною. Міграція не повинна ініціюватись, якщо умова вигідності не виконується, що унеможливлює збиткові переміщення задач.</w:t>
      </w:r>
    </w:p>
    <w:p w:rsidR="00E51A70" w:rsidRPr="00E51A70" w:rsidRDefault="00E51A70" w:rsidP="00E51A70">
      <w:pPr>
        <w:spacing w:line="360" w:lineRule="auto"/>
        <w:ind w:firstLine="709"/>
        <w:jc w:val="both"/>
        <w:rPr>
          <w:sz w:val="28"/>
          <w:szCs w:val="28"/>
        </w:rPr>
      </w:pPr>
      <w:r w:rsidRPr="00E51A70">
        <w:rPr>
          <w:sz w:val="28"/>
          <w:szCs w:val="28"/>
        </w:rPr>
        <w:t>Н4. Масштабованість. Алгоритм повинен зберігати ефективність балансування при збільшенні кількості ядер від 4 до 12 та кількості процесів від 300 до 600.</w:t>
      </w:r>
    </w:p>
    <w:p w:rsidR="004851A3" w:rsidRPr="00E51A70" w:rsidRDefault="00E51A70" w:rsidP="00E51A70">
      <w:pPr>
        <w:spacing w:line="360" w:lineRule="auto"/>
        <w:ind w:firstLine="709"/>
        <w:jc w:val="both"/>
        <w:rPr>
          <w:sz w:val="28"/>
          <w:szCs w:val="28"/>
        </w:rPr>
      </w:pPr>
      <w:r w:rsidRPr="00E51A70">
        <w:rPr>
          <w:sz w:val="28"/>
          <w:szCs w:val="28"/>
        </w:rPr>
        <w:t xml:space="preserve">Сформульовані вимоги слугують критеріями оцінювання якості </w:t>
      </w:r>
      <w:r w:rsidR="00FF17C5">
        <w:rPr>
          <w:sz w:val="28"/>
          <w:szCs w:val="28"/>
        </w:rPr>
        <w:t>удосконаленого</w:t>
      </w:r>
      <w:r w:rsidRPr="00E51A70">
        <w:rPr>
          <w:sz w:val="28"/>
          <w:szCs w:val="28"/>
        </w:rPr>
        <w:t xml:space="preserve"> алгоритму при проведенні порівняльного експериментального дослідження.</w:t>
      </w:r>
    </w:p>
    <w:p w:rsidR="00E46250" w:rsidRPr="00E46250" w:rsidRDefault="00E46250" w:rsidP="00E46250">
      <w:pPr>
        <w:spacing w:line="360" w:lineRule="auto"/>
        <w:ind w:firstLine="709"/>
        <w:jc w:val="both"/>
        <w:rPr>
          <w:sz w:val="28"/>
          <w:szCs w:val="28"/>
        </w:rPr>
      </w:pPr>
      <w:r w:rsidRPr="00E46250">
        <w:rPr>
          <w:sz w:val="28"/>
          <w:szCs w:val="28"/>
        </w:rPr>
        <w:t xml:space="preserve">Таким чином, розроблений алгоритм повинен поєднувати два рівні адаптації: </w:t>
      </w:r>
    </w:p>
    <w:p w:rsidR="00E46250" w:rsidRPr="00E46250" w:rsidRDefault="00E46250" w:rsidP="00E46250">
      <w:pPr>
        <w:spacing w:line="360" w:lineRule="auto"/>
        <w:ind w:firstLine="709"/>
        <w:jc w:val="both"/>
        <w:rPr>
          <w:sz w:val="28"/>
          <w:szCs w:val="28"/>
        </w:rPr>
      </w:pPr>
      <w:r w:rsidRPr="00E46250">
        <w:rPr>
          <w:sz w:val="28"/>
          <w:szCs w:val="28"/>
        </w:rPr>
        <w:lastRenderedPageBreak/>
        <w:t xml:space="preserve">1) локальну адаптацію кванту часу для кожного ядра; </w:t>
      </w:r>
    </w:p>
    <w:p w:rsidR="00E33D08" w:rsidRDefault="00E46250" w:rsidP="00E46250">
      <w:pPr>
        <w:spacing w:line="360" w:lineRule="auto"/>
        <w:ind w:firstLine="709"/>
        <w:jc w:val="both"/>
        <w:rPr>
          <w:sz w:val="28"/>
          <w:szCs w:val="28"/>
        </w:rPr>
      </w:pPr>
      <w:r w:rsidRPr="00E46250">
        <w:rPr>
          <w:sz w:val="28"/>
          <w:szCs w:val="28"/>
        </w:rPr>
        <w:t>2) глобальне балансування навантаження через механізм викрадення задач.</w:t>
      </w:r>
    </w:p>
    <w:p w:rsidR="00FF17C5" w:rsidRPr="00E51A70" w:rsidRDefault="00FF17C5" w:rsidP="004851A3">
      <w:pPr>
        <w:spacing w:line="360" w:lineRule="auto"/>
        <w:ind w:firstLine="709"/>
        <w:jc w:val="both"/>
        <w:rPr>
          <w:sz w:val="28"/>
          <w:szCs w:val="28"/>
        </w:rPr>
      </w:pPr>
    </w:p>
    <w:p w:rsidR="004851A3" w:rsidRDefault="004851A3" w:rsidP="004851A3">
      <w:pPr>
        <w:spacing w:line="360" w:lineRule="auto"/>
        <w:ind w:firstLine="709"/>
        <w:jc w:val="both"/>
        <w:rPr>
          <w:b/>
          <w:sz w:val="28"/>
          <w:szCs w:val="28"/>
          <w:lang w:val="uk-UA"/>
        </w:rPr>
      </w:pPr>
      <w:r w:rsidRPr="00D54A1B">
        <w:rPr>
          <w:b/>
          <w:sz w:val="28"/>
          <w:szCs w:val="28"/>
          <w:lang w:val="uk-UA"/>
        </w:rPr>
        <w:t xml:space="preserve">2.2 </w:t>
      </w:r>
      <w:r w:rsidR="008B0D45" w:rsidRPr="008B0D45">
        <w:rPr>
          <w:b/>
          <w:sz w:val="28"/>
          <w:szCs w:val="28"/>
          <w:lang w:val="uk-UA"/>
        </w:rPr>
        <w:t>Модель адаптивного кванту часу на основі експоненційного ковзного середнього з плаваючим коефіцієнтом α</w:t>
      </w:r>
    </w:p>
    <w:p w:rsidR="004851A3" w:rsidRPr="00D54A1B" w:rsidRDefault="004851A3" w:rsidP="004851A3">
      <w:pPr>
        <w:spacing w:line="360" w:lineRule="auto"/>
        <w:ind w:firstLine="709"/>
        <w:jc w:val="both"/>
        <w:rPr>
          <w:b/>
          <w:sz w:val="28"/>
          <w:szCs w:val="28"/>
          <w:lang w:val="uk-UA"/>
        </w:rPr>
      </w:pPr>
    </w:p>
    <w:p w:rsidR="00B949E1" w:rsidRPr="00B949E1" w:rsidRDefault="00B949E1" w:rsidP="00B949E1">
      <w:pPr>
        <w:spacing w:line="360" w:lineRule="auto"/>
        <w:ind w:firstLine="709"/>
        <w:jc w:val="both"/>
        <w:rPr>
          <w:sz w:val="28"/>
          <w:szCs w:val="28"/>
        </w:rPr>
      </w:pPr>
      <w:r w:rsidRPr="00B3446A">
        <w:rPr>
          <w:spacing w:val="40"/>
          <w:sz w:val="28"/>
          <w:szCs w:val="28"/>
          <w:lang w:val="uk-UA"/>
        </w:rPr>
        <w:t>2.2.1 Обґрунтування підходу</w:t>
      </w:r>
      <w:r w:rsidR="00B3446A">
        <w:rPr>
          <w:sz w:val="28"/>
          <w:szCs w:val="28"/>
          <w:lang w:val="uk-UA"/>
        </w:rPr>
        <w:t xml:space="preserve">. </w:t>
      </w:r>
      <w:r w:rsidRPr="00B949E1">
        <w:rPr>
          <w:sz w:val="28"/>
          <w:szCs w:val="28"/>
          <w:lang w:val="uk-UA"/>
        </w:rPr>
        <w:t xml:space="preserve">У класичному </w:t>
      </w:r>
      <w:r w:rsidRPr="00B949E1">
        <w:rPr>
          <w:sz w:val="28"/>
          <w:szCs w:val="28"/>
        </w:rPr>
        <w:t>Round</w:t>
      </w:r>
      <w:r w:rsidRPr="00B949E1">
        <w:rPr>
          <w:sz w:val="28"/>
          <w:szCs w:val="28"/>
          <w:lang w:val="uk-UA"/>
        </w:rPr>
        <w:t xml:space="preserve"> </w:t>
      </w:r>
      <w:r w:rsidRPr="00B949E1">
        <w:rPr>
          <w:sz w:val="28"/>
          <w:szCs w:val="28"/>
        </w:rPr>
        <w:t>Robin</w:t>
      </w:r>
      <w:r w:rsidRPr="00B949E1">
        <w:rPr>
          <w:sz w:val="28"/>
          <w:szCs w:val="28"/>
          <w:lang w:val="uk-UA"/>
        </w:rPr>
        <w:t xml:space="preserve"> квант часу </w:t>
      </w:r>
      <w:r w:rsidR="00B3446A">
        <w:rPr>
          <w:sz w:val="28"/>
          <w:szCs w:val="28"/>
        </w:rPr>
        <w:t>q</w:t>
      </w:r>
      <w:r w:rsidRPr="007F6BAE">
        <w:rPr>
          <w:sz w:val="28"/>
          <w:szCs w:val="28"/>
          <w:lang w:val="uk-UA"/>
        </w:rPr>
        <w:t xml:space="preserve"> є фіксованим параметром, що задається на етапі налаштування системи. </w:t>
      </w:r>
      <w:r w:rsidRPr="00B949E1">
        <w:rPr>
          <w:sz w:val="28"/>
          <w:szCs w:val="28"/>
        </w:rPr>
        <w:t xml:space="preserve">Як показано у підрозділі 1.2, фіксований квант не враховує динамічну зміну складу черги задач: при малому q зростають накладні витрати на перемикання контексту, при великому </w:t>
      </w:r>
      <w:r w:rsidR="00A94F40">
        <w:rPr>
          <w:sz w:val="28"/>
          <w:szCs w:val="28"/>
        </w:rPr>
        <w:t>–</w:t>
      </w:r>
      <w:r w:rsidRPr="00B949E1">
        <w:rPr>
          <w:sz w:val="28"/>
          <w:szCs w:val="28"/>
        </w:rPr>
        <w:t xml:space="preserve"> збільшується час очікування коротких процесів. Dynamic Quantum Round Robin частково вирішує цю проблему, обчислюючи квант як середнє арифметичне між середнім та медіанним залишковим часом виконання задач у глобальній черзі. Проте цей підхід має два обмеження: квант є однаковим для всіх ядер незалежно від стану їх черг, а реакція на зміну навантаження є стрибкоподібною, оскільки квант перераховується без урахування попереднього стану системи.</w:t>
      </w:r>
    </w:p>
    <w:p w:rsidR="00B949E1" w:rsidRPr="00B949E1" w:rsidRDefault="00B949E1" w:rsidP="00B949E1">
      <w:pPr>
        <w:spacing w:line="360" w:lineRule="auto"/>
        <w:ind w:firstLine="709"/>
        <w:jc w:val="both"/>
        <w:rPr>
          <w:sz w:val="28"/>
          <w:szCs w:val="28"/>
        </w:rPr>
      </w:pPr>
      <w:r w:rsidRPr="00B949E1">
        <w:rPr>
          <w:sz w:val="28"/>
          <w:szCs w:val="28"/>
        </w:rPr>
        <w:t>У запропонованому алгоритмі A²L-RR ці обмеження усуваються шляхом введення плаваючого коефіцієнта α, що обчислюється методом експоненційного ковзного середнього (ЕКС) і адаптується до поточного рівня дисбалансу навантаження між ядрами. Квант часу обчислюється окремо для кожного ядра на основі статистики його власної черги задач із зважуванням через коефіцієнт α.</w:t>
      </w:r>
    </w:p>
    <w:p w:rsidR="00B949E1" w:rsidRPr="00B27E98" w:rsidRDefault="00B949E1" w:rsidP="00B949E1">
      <w:pPr>
        <w:spacing w:line="360" w:lineRule="auto"/>
        <w:ind w:firstLine="709"/>
        <w:jc w:val="both"/>
        <w:rPr>
          <w:sz w:val="28"/>
          <w:szCs w:val="28"/>
        </w:rPr>
      </w:pPr>
      <w:r w:rsidRPr="00B3446A">
        <w:rPr>
          <w:spacing w:val="40"/>
          <w:sz w:val="28"/>
          <w:szCs w:val="28"/>
        </w:rPr>
        <w:t>2.2.2 Експоненційне ковзне середнє для коефіцієнта α</w:t>
      </w:r>
      <w:r w:rsidR="00B3446A">
        <w:rPr>
          <w:sz w:val="28"/>
          <w:szCs w:val="28"/>
        </w:rPr>
        <w:t xml:space="preserve">. Нехай </w:t>
      </w:r>
      <w:proofErr w:type="gramStart"/>
      <w:r w:rsidR="00B3446A">
        <w:rPr>
          <w:sz w:val="28"/>
          <w:szCs w:val="28"/>
        </w:rPr>
        <w:t>у</w:t>
      </w:r>
      <w:proofErr w:type="gramEnd"/>
      <w:r w:rsidR="00B3446A">
        <w:rPr>
          <w:sz w:val="28"/>
          <w:szCs w:val="28"/>
        </w:rPr>
        <w:t xml:space="preserve"> </w:t>
      </w:r>
      <w:proofErr w:type="gramStart"/>
      <w:r w:rsidR="00B3446A">
        <w:rPr>
          <w:sz w:val="28"/>
          <w:szCs w:val="28"/>
        </w:rPr>
        <w:t>момент</w:t>
      </w:r>
      <w:proofErr w:type="gramEnd"/>
      <w:r w:rsidR="00B3446A">
        <w:rPr>
          <w:sz w:val="28"/>
          <w:szCs w:val="28"/>
        </w:rPr>
        <w:t xml:space="preserve"> часу t</w:t>
      </w:r>
      <w:r w:rsidRPr="00B949E1">
        <w:rPr>
          <w:sz w:val="28"/>
          <w:szCs w:val="28"/>
        </w:rPr>
        <w:t xml:space="preserve"> спостерігається залишкове навантаження ядер R</w:t>
      </w:r>
      <w:r w:rsidRPr="00B3446A">
        <w:rPr>
          <w:sz w:val="28"/>
          <w:szCs w:val="28"/>
          <w:vertAlign w:val="subscript"/>
        </w:rPr>
        <w:t>1</w:t>
      </w:r>
      <w:r w:rsidRPr="00B949E1">
        <w:rPr>
          <w:sz w:val="28"/>
          <w:szCs w:val="28"/>
        </w:rPr>
        <w:t>(t),</w:t>
      </w:r>
      <w:r w:rsidR="00B3446A">
        <w:rPr>
          <w:sz w:val="28"/>
          <w:szCs w:val="28"/>
        </w:rPr>
        <w:t xml:space="preserve"> </w:t>
      </w:r>
      <w:r w:rsidRPr="00B949E1">
        <w:rPr>
          <w:sz w:val="28"/>
          <w:szCs w:val="28"/>
        </w:rPr>
        <w:t>R</w:t>
      </w:r>
      <w:r w:rsidRPr="00B3446A">
        <w:rPr>
          <w:sz w:val="28"/>
          <w:szCs w:val="28"/>
          <w:vertAlign w:val="subscript"/>
        </w:rPr>
        <w:t>2</w:t>
      </w:r>
      <w:r w:rsidRPr="00B949E1">
        <w:rPr>
          <w:sz w:val="28"/>
          <w:szCs w:val="28"/>
        </w:rPr>
        <w:t>(t),…,R</w:t>
      </w:r>
      <w:r w:rsidRPr="00B3446A">
        <w:rPr>
          <w:sz w:val="28"/>
          <w:szCs w:val="28"/>
          <w:vertAlign w:val="subscript"/>
        </w:rPr>
        <w:t>N</w:t>
      </w:r>
      <w:r w:rsidRPr="00B949E1">
        <w:rPr>
          <w:sz w:val="28"/>
          <w:szCs w:val="28"/>
        </w:rPr>
        <w:t>(t)</w:t>
      </w:r>
      <w:r w:rsidR="00B3446A">
        <w:rPr>
          <w:sz w:val="28"/>
          <w:szCs w:val="28"/>
        </w:rPr>
        <w:t>.</w:t>
      </w:r>
      <w:r w:rsidRPr="00B949E1">
        <w:rPr>
          <w:sz w:val="28"/>
          <w:szCs w:val="28"/>
        </w:rPr>
        <w:t xml:space="preserve"> Відносний дисбаланс навантаження нор</w:t>
      </w:r>
      <w:r w:rsidR="00B3446A">
        <w:rPr>
          <w:sz w:val="28"/>
          <w:szCs w:val="28"/>
        </w:rPr>
        <w:t>мується до діапазону [0,1]</w:t>
      </w:r>
      <w:r w:rsidRPr="00B27E98">
        <w:rPr>
          <w:sz w:val="28"/>
          <w:szCs w:val="28"/>
        </w:rPr>
        <w:t>:</w:t>
      </w:r>
    </w:p>
    <w:p w:rsidR="00B949E1" w:rsidRPr="00B27E98" w:rsidRDefault="00B16572" w:rsidP="00EC0894">
      <w:pPr>
        <w:spacing w:before="120" w:after="120" w:line="360" w:lineRule="auto"/>
        <w:ind w:firstLine="709"/>
        <w:jc w:val="center"/>
        <w:rPr>
          <w:sz w:val="28"/>
          <w:szCs w:val="28"/>
        </w:rPr>
      </w:pPr>
      <m:oMath>
        <m:eqArr>
          <m:eqArrPr>
            <m:ctrlPr>
              <w:rPr>
                <w:rFonts w:ascii="Cambria Math" w:hAnsi="Cambria Math"/>
                <w:sz w:val="28"/>
                <w:szCs w:val="28"/>
                <w:lang w:val="en-US"/>
              </w:rPr>
            </m:ctrlPr>
          </m:eqArrPr>
          <m:e>
            <m:func>
              <m:funcPr>
                <m:ctrlPr>
                  <w:rPr>
                    <w:rFonts w:ascii="Cambria Math" w:hAnsi="Cambria Math"/>
                    <w:sz w:val="28"/>
                    <w:szCs w:val="28"/>
                    <w:lang w:val="en-US"/>
                  </w:rPr>
                </m:ctrlPr>
              </m:funcPr>
              <m:fName>
                <m:r>
                  <w:rPr>
                    <w:rFonts w:ascii="Cambria Math" w:hAnsi="Cambria Math"/>
                    <w:sz w:val="28"/>
                    <w:szCs w:val="28"/>
                    <w:lang w:val="en-US"/>
                  </w:rPr>
                  <m:t>δ</m:t>
                </m:r>
              </m:fName>
              <m:e>
                <m:r>
                  <w:rPr>
                    <w:rFonts w:ascii="Cambria Math" w:hAnsi="Cambria Math"/>
                    <w:sz w:val="28"/>
                    <w:szCs w:val="28"/>
                  </w:rPr>
                  <m:t>(</m:t>
                </m:r>
                <m:r>
                  <w:rPr>
                    <w:rFonts w:ascii="Cambria Math" w:hAnsi="Cambria Math"/>
                    <w:sz w:val="28"/>
                    <w:szCs w:val="28"/>
                    <w:lang w:val="en-US"/>
                  </w:rPr>
                  <m:t>t</m:t>
                </m:r>
                <m:r>
                  <w:rPr>
                    <w:rFonts w:ascii="Cambria Math" w:hAnsi="Cambria Math"/>
                    <w:sz w:val="28"/>
                    <w:szCs w:val="28"/>
                  </w:rPr>
                  <m:t>)</m:t>
                </m:r>
              </m:e>
            </m:func>
            <m:r>
              <w:rPr>
                <w:rFonts w:ascii="Cambria Math" w:hAnsi="Cambria Math"/>
                <w:sz w:val="28"/>
                <w:szCs w:val="28"/>
              </w:rPr>
              <m:t>=</m:t>
            </m:r>
            <m:func>
              <m:funcPr>
                <m:ctrlPr>
                  <w:rPr>
                    <w:rFonts w:ascii="Cambria Math" w:hAnsi="Cambria Math"/>
                    <w:sz w:val="28"/>
                    <w:szCs w:val="28"/>
                    <w:lang w:val="en-US"/>
                  </w:rPr>
                </m:ctrlPr>
              </m:funcPr>
              <m:fName>
                <m:r>
                  <w:rPr>
                    <w:rFonts w:ascii="Cambria Math" w:hAnsi="Cambria Math"/>
                    <w:sz w:val="28"/>
                    <w:szCs w:val="28"/>
                    <w:lang w:val="en-US"/>
                  </w:rPr>
                  <m:t>min</m:t>
                </m:r>
              </m:fName>
              <m:e>
                <m:r>
                  <w:rPr>
                    <w:rFonts w:ascii="Cambria Math" w:hAnsi="Cambria Math"/>
                    <w:sz w:val="28"/>
                    <w:szCs w:val="28"/>
                  </w:rPr>
                  <m:t>(1,0;</m:t>
                </m:r>
                <m:r>
                  <m:rPr>
                    <m:nor/>
                  </m:rPr>
                  <w:rPr>
                    <w:sz w:val="28"/>
                    <w:szCs w:val="28"/>
                  </w:rPr>
                  <m:t xml:space="preserve"> </m:t>
                </m:r>
                <m:f>
                  <m:fPr>
                    <m:ctrlPr>
                      <w:rPr>
                        <w:rFonts w:ascii="Cambria Math" w:hAnsi="Cambria Math"/>
                        <w:sz w:val="28"/>
                        <w:szCs w:val="28"/>
                        <w:lang w:val="en-US"/>
                      </w:rPr>
                    </m:ctrlPr>
                  </m:fPr>
                  <m:num>
                    <m:func>
                      <m:funcPr>
                        <m:ctrlPr>
                          <w:rPr>
                            <w:rFonts w:ascii="Cambria Math" w:hAnsi="Cambria Math"/>
                            <w:sz w:val="28"/>
                            <w:szCs w:val="28"/>
                            <w:lang w:val="en-US"/>
                          </w:rPr>
                        </m:ctrlPr>
                      </m:funcPr>
                      <m:fName>
                        <m:limLow>
                          <m:limLowPr>
                            <m:ctrlPr>
                              <w:rPr>
                                <w:rFonts w:ascii="Cambria Math" w:hAnsi="Cambria Math"/>
                                <w:sz w:val="28"/>
                                <w:szCs w:val="28"/>
                                <w:lang w:val="en-US"/>
                              </w:rPr>
                            </m:ctrlPr>
                          </m:limLowPr>
                          <m:e>
                            <m:r>
                              <w:rPr>
                                <w:rFonts w:ascii="Cambria Math" w:hAnsi="Cambria Math"/>
                                <w:sz w:val="28"/>
                                <w:szCs w:val="28"/>
                                <w:lang w:val="en-US"/>
                              </w:rPr>
                              <m:t>max</m:t>
                            </m:r>
                          </m:e>
                          <m:lim>
                            <m:r>
                              <w:rPr>
                                <w:rFonts w:ascii="Cambria Math" w:hAnsi="Cambria Math"/>
                                <w:sz w:val="28"/>
                                <w:szCs w:val="28"/>
                                <w:lang w:val="en-US"/>
                              </w:rPr>
                              <m:t>i</m:t>
                            </m:r>
                          </m:lim>
                        </m:limLow>
                      </m:fName>
                      <m:e>
                        <m:func>
                          <m:funcPr>
                            <m:ctrlPr>
                              <w:rPr>
                                <w:rFonts w:ascii="Cambria Math" w:hAnsi="Cambria Math"/>
                                <w:sz w:val="28"/>
                                <w:szCs w:val="28"/>
                                <w:lang w:val="en-US"/>
                              </w:rPr>
                            </m:ctrlPr>
                          </m:funcPr>
                          <m:fName>
                            <m:sSub>
                              <m:sSubPr>
                                <m:ctrlPr>
                                  <w:rPr>
                                    <w:rFonts w:ascii="Cambria Math" w:hAnsi="Cambria Math"/>
                                    <w:sz w:val="28"/>
                                    <w:szCs w:val="28"/>
                                    <w:lang w:val="en-US"/>
                                  </w:rPr>
                                </m:ctrlPr>
                              </m:sSubPr>
                              <m:e>
                                <m:r>
                                  <w:rPr>
                                    <w:rFonts w:ascii="Cambria Math" w:hAnsi="Cambria Math"/>
                                    <w:sz w:val="28"/>
                                    <w:szCs w:val="28"/>
                                    <w:lang w:val="en-US"/>
                                  </w:rPr>
                                  <m:t>R</m:t>
                                </m:r>
                              </m:e>
                              <m:sub>
                                <m:r>
                                  <w:rPr>
                                    <w:rFonts w:ascii="Cambria Math" w:hAnsi="Cambria Math"/>
                                    <w:sz w:val="28"/>
                                    <w:szCs w:val="28"/>
                                    <w:lang w:val="en-US"/>
                                  </w:rPr>
                                  <m:t>i</m:t>
                                </m:r>
                              </m:sub>
                            </m:sSub>
                          </m:fName>
                          <m:e>
                            <m:r>
                              <w:rPr>
                                <w:rFonts w:ascii="Cambria Math" w:hAnsi="Cambria Math"/>
                                <w:sz w:val="28"/>
                                <w:szCs w:val="28"/>
                              </w:rPr>
                              <m:t>(</m:t>
                            </m:r>
                            <m:r>
                              <w:rPr>
                                <w:rFonts w:ascii="Cambria Math" w:hAnsi="Cambria Math"/>
                                <w:sz w:val="28"/>
                                <w:szCs w:val="28"/>
                                <w:lang w:val="en-US"/>
                              </w:rPr>
                              <m:t>t</m:t>
                            </m:r>
                            <m:r>
                              <w:rPr>
                                <w:rFonts w:ascii="Cambria Math" w:hAnsi="Cambria Math"/>
                                <w:sz w:val="28"/>
                                <w:szCs w:val="28"/>
                              </w:rPr>
                              <m:t>)</m:t>
                            </m:r>
                          </m:e>
                        </m:func>
                      </m:e>
                    </m:func>
                    <m:r>
                      <w:rPr>
                        <w:rFonts w:ascii="Cambria Math" w:hAnsi="Cambria Math"/>
                        <w:sz w:val="28"/>
                        <w:szCs w:val="28"/>
                      </w:rPr>
                      <m:t>-</m:t>
                    </m:r>
                    <m:func>
                      <m:funcPr>
                        <m:ctrlPr>
                          <w:rPr>
                            <w:rFonts w:ascii="Cambria Math" w:hAnsi="Cambria Math"/>
                            <w:sz w:val="28"/>
                            <w:szCs w:val="28"/>
                            <w:lang w:val="en-US"/>
                          </w:rPr>
                        </m:ctrlPr>
                      </m:funcPr>
                      <m:fName>
                        <m:limLow>
                          <m:limLowPr>
                            <m:ctrlPr>
                              <w:rPr>
                                <w:rFonts w:ascii="Cambria Math" w:hAnsi="Cambria Math"/>
                                <w:sz w:val="28"/>
                                <w:szCs w:val="28"/>
                                <w:lang w:val="en-US"/>
                              </w:rPr>
                            </m:ctrlPr>
                          </m:limLowPr>
                          <m:e>
                            <m:r>
                              <w:rPr>
                                <w:rFonts w:ascii="Cambria Math" w:hAnsi="Cambria Math"/>
                                <w:sz w:val="28"/>
                                <w:szCs w:val="28"/>
                                <w:lang w:val="en-US"/>
                              </w:rPr>
                              <m:t>min</m:t>
                            </m:r>
                          </m:e>
                          <m:lim>
                            <m:r>
                              <w:rPr>
                                <w:rFonts w:ascii="Cambria Math" w:hAnsi="Cambria Math"/>
                                <w:sz w:val="28"/>
                                <w:szCs w:val="28"/>
                                <w:lang w:val="en-US"/>
                              </w:rPr>
                              <m:t>i</m:t>
                            </m:r>
                          </m:lim>
                        </m:limLow>
                      </m:fName>
                      <m:e>
                        <m:func>
                          <m:funcPr>
                            <m:ctrlPr>
                              <w:rPr>
                                <w:rFonts w:ascii="Cambria Math" w:hAnsi="Cambria Math"/>
                                <w:sz w:val="28"/>
                                <w:szCs w:val="28"/>
                                <w:lang w:val="en-US"/>
                              </w:rPr>
                            </m:ctrlPr>
                          </m:funcPr>
                          <m:fName>
                            <m:sSub>
                              <m:sSubPr>
                                <m:ctrlPr>
                                  <w:rPr>
                                    <w:rFonts w:ascii="Cambria Math" w:hAnsi="Cambria Math"/>
                                    <w:sz w:val="28"/>
                                    <w:szCs w:val="28"/>
                                    <w:lang w:val="en-US"/>
                                  </w:rPr>
                                </m:ctrlPr>
                              </m:sSubPr>
                              <m:e>
                                <m:r>
                                  <w:rPr>
                                    <w:rFonts w:ascii="Cambria Math" w:hAnsi="Cambria Math"/>
                                    <w:sz w:val="28"/>
                                    <w:szCs w:val="28"/>
                                    <w:lang w:val="en-US"/>
                                  </w:rPr>
                                  <m:t>R</m:t>
                                </m:r>
                              </m:e>
                              <m:sub>
                                <m:r>
                                  <w:rPr>
                                    <w:rFonts w:ascii="Cambria Math" w:hAnsi="Cambria Math"/>
                                    <w:sz w:val="28"/>
                                    <w:szCs w:val="28"/>
                                    <w:lang w:val="en-US"/>
                                  </w:rPr>
                                  <m:t>i</m:t>
                                </m:r>
                              </m:sub>
                            </m:sSub>
                          </m:fName>
                          <m:e>
                            <m:r>
                              <w:rPr>
                                <w:rFonts w:ascii="Cambria Math" w:hAnsi="Cambria Math"/>
                                <w:sz w:val="28"/>
                                <w:szCs w:val="28"/>
                              </w:rPr>
                              <m:t>(</m:t>
                            </m:r>
                            <m:r>
                              <w:rPr>
                                <w:rFonts w:ascii="Cambria Math" w:hAnsi="Cambria Math"/>
                                <w:sz w:val="28"/>
                                <w:szCs w:val="28"/>
                                <w:lang w:val="en-US"/>
                              </w:rPr>
                              <m:t>t</m:t>
                            </m:r>
                            <m:r>
                              <w:rPr>
                                <w:rFonts w:ascii="Cambria Math" w:hAnsi="Cambria Math"/>
                                <w:sz w:val="28"/>
                                <w:szCs w:val="28"/>
                              </w:rPr>
                              <m:t>)</m:t>
                            </m:r>
                          </m:e>
                        </m:func>
                      </m:e>
                    </m:func>
                  </m:num>
                  <m:den>
                    <m:func>
                      <m:funcPr>
                        <m:ctrlPr>
                          <w:rPr>
                            <w:rFonts w:ascii="Cambria Math" w:hAnsi="Cambria Math"/>
                            <w:sz w:val="28"/>
                            <w:szCs w:val="28"/>
                            <w:lang w:val="en-US"/>
                          </w:rPr>
                        </m:ctrlPr>
                      </m:funcPr>
                      <m:fName>
                        <m:limLow>
                          <m:limLowPr>
                            <m:ctrlPr>
                              <w:rPr>
                                <w:rFonts w:ascii="Cambria Math" w:hAnsi="Cambria Math"/>
                                <w:sz w:val="28"/>
                                <w:szCs w:val="28"/>
                                <w:lang w:val="en-US"/>
                              </w:rPr>
                            </m:ctrlPr>
                          </m:limLowPr>
                          <m:e>
                            <m:r>
                              <w:rPr>
                                <w:rFonts w:ascii="Cambria Math" w:hAnsi="Cambria Math"/>
                                <w:sz w:val="28"/>
                                <w:szCs w:val="28"/>
                                <w:lang w:val="en-US"/>
                              </w:rPr>
                              <m:t>max</m:t>
                            </m:r>
                          </m:e>
                          <m:lim>
                            <m:r>
                              <w:rPr>
                                <w:rFonts w:ascii="Cambria Math" w:hAnsi="Cambria Math"/>
                                <w:sz w:val="28"/>
                                <w:szCs w:val="28"/>
                                <w:lang w:val="en-US"/>
                              </w:rPr>
                              <m:t>i</m:t>
                            </m:r>
                          </m:lim>
                        </m:limLow>
                      </m:fName>
                      <m:e>
                        <m:func>
                          <m:funcPr>
                            <m:ctrlPr>
                              <w:rPr>
                                <w:rFonts w:ascii="Cambria Math" w:hAnsi="Cambria Math"/>
                                <w:sz w:val="28"/>
                                <w:szCs w:val="28"/>
                                <w:lang w:val="en-US"/>
                              </w:rPr>
                            </m:ctrlPr>
                          </m:funcPr>
                          <m:fName>
                            <m:sSub>
                              <m:sSubPr>
                                <m:ctrlPr>
                                  <w:rPr>
                                    <w:rFonts w:ascii="Cambria Math" w:hAnsi="Cambria Math"/>
                                    <w:sz w:val="28"/>
                                    <w:szCs w:val="28"/>
                                    <w:lang w:val="en-US"/>
                                  </w:rPr>
                                </m:ctrlPr>
                              </m:sSubPr>
                              <m:e>
                                <m:r>
                                  <w:rPr>
                                    <w:rFonts w:ascii="Cambria Math" w:hAnsi="Cambria Math"/>
                                    <w:sz w:val="28"/>
                                    <w:szCs w:val="28"/>
                                    <w:lang w:val="en-US"/>
                                  </w:rPr>
                                  <m:t>R</m:t>
                                </m:r>
                              </m:e>
                              <m:sub>
                                <m:r>
                                  <w:rPr>
                                    <w:rFonts w:ascii="Cambria Math" w:hAnsi="Cambria Math"/>
                                    <w:sz w:val="28"/>
                                    <w:szCs w:val="28"/>
                                    <w:lang w:val="en-US"/>
                                  </w:rPr>
                                  <m:t>i</m:t>
                                </m:r>
                              </m:sub>
                            </m:sSub>
                          </m:fName>
                          <m:e>
                            <m:r>
                              <w:rPr>
                                <w:rFonts w:ascii="Cambria Math" w:hAnsi="Cambria Math"/>
                                <w:sz w:val="28"/>
                                <w:szCs w:val="28"/>
                              </w:rPr>
                              <m:t>(</m:t>
                            </m:r>
                            <m:r>
                              <w:rPr>
                                <w:rFonts w:ascii="Cambria Math" w:hAnsi="Cambria Math"/>
                                <w:sz w:val="28"/>
                                <w:szCs w:val="28"/>
                                <w:lang w:val="en-US"/>
                              </w:rPr>
                              <m:t>t</m:t>
                            </m:r>
                            <m:r>
                              <w:rPr>
                                <w:rFonts w:ascii="Cambria Math" w:hAnsi="Cambria Math"/>
                                <w:sz w:val="28"/>
                                <w:szCs w:val="28"/>
                              </w:rPr>
                              <m:t>)</m:t>
                            </m:r>
                          </m:e>
                        </m:func>
                      </m:e>
                    </m:func>
                  </m:den>
                </m:f>
                <m:r>
                  <w:rPr>
                    <w:rFonts w:ascii="Cambria Math" w:hAnsi="Cambria Math"/>
                    <w:sz w:val="28"/>
                    <w:szCs w:val="28"/>
                  </w:rPr>
                  <m:t>)</m:t>
                </m:r>
              </m:e>
            </m:func>
            <m:r>
              <w:rPr>
                <w:rFonts w:ascii="Cambria Math" w:hAnsi="Cambria Math"/>
                <w:sz w:val="28"/>
                <w:szCs w:val="28"/>
              </w:rPr>
              <m:t xml:space="preserve">,            </m:t>
            </m:r>
            <m:func>
              <m:funcPr>
                <m:ctrlPr>
                  <w:rPr>
                    <w:rFonts w:ascii="Cambria Math" w:hAnsi="Cambria Math"/>
                    <w:sz w:val="28"/>
                    <w:szCs w:val="28"/>
                    <w:lang w:val="en-US"/>
                  </w:rPr>
                </m:ctrlPr>
              </m:funcPr>
              <m:fName>
                <m:limLow>
                  <m:limLowPr>
                    <m:ctrlPr>
                      <w:rPr>
                        <w:rFonts w:ascii="Cambria Math" w:hAnsi="Cambria Math"/>
                        <w:sz w:val="28"/>
                        <w:szCs w:val="28"/>
                        <w:lang w:val="en-US"/>
                      </w:rPr>
                    </m:ctrlPr>
                  </m:limLowPr>
                  <m:e>
                    <m:r>
                      <w:rPr>
                        <w:rFonts w:ascii="Cambria Math" w:hAnsi="Cambria Math"/>
                        <w:sz w:val="28"/>
                        <w:szCs w:val="28"/>
                        <w:lang w:val="en-US"/>
                      </w:rPr>
                      <m:t>max</m:t>
                    </m:r>
                  </m:e>
                  <m:lim>
                    <m:r>
                      <w:rPr>
                        <w:rFonts w:ascii="Cambria Math" w:hAnsi="Cambria Math"/>
                        <w:sz w:val="28"/>
                        <w:szCs w:val="28"/>
                        <w:lang w:val="en-US"/>
                      </w:rPr>
                      <m:t>i</m:t>
                    </m:r>
                  </m:lim>
                </m:limLow>
              </m:fName>
              <m:e>
                <m:func>
                  <m:funcPr>
                    <m:ctrlPr>
                      <w:rPr>
                        <w:rFonts w:ascii="Cambria Math" w:hAnsi="Cambria Math"/>
                        <w:sz w:val="28"/>
                        <w:szCs w:val="28"/>
                        <w:lang w:val="en-US"/>
                      </w:rPr>
                    </m:ctrlPr>
                  </m:funcPr>
                  <m:fName>
                    <m:sSub>
                      <m:sSubPr>
                        <m:ctrlPr>
                          <w:rPr>
                            <w:rFonts w:ascii="Cambria Math" w:hAnsi="Cambria Math"/>
                            <w:sz w:val="28"/>
                            <w:szCs w:val="28"/>
                            <w:lang w:val="en-US"/>
                          </w:rPr>
                        </m:ctrlPr>
                      </m:sSubPr>
                      <m:e>
                        <m:r>
                          <w:rPr>
                            <w:rFonts w:ascii="Cambria Math" w:hAnsi="Cambria Math"/>
                            <w:sz w:val="28"/>
                            <w:szCs w:val="28"/>
                            <w:lang w:val="en-US"/>
                          </w:rPr>
                          <m:t>R</m:t>
                        </m:r>
                      </m:e>
                      <m:sub>
                        <m:r>
                          <w:rPr>
                            <w:rFonts w:ascii="Cambria Math" w:hAnsi="Cambria Math"/>
                            <w:sz w:val="28"/>
                            <w:szCs w:val="28"/>
                            <w:lang w:val="en-US"/>
                          </w:rPr>
                          <m:t>i</m:t>
                        </m:r>
                      </m:sub>
                    </m:sSub>
                  </m:fName>
                  <m:e>
                    <m:r>
                      <w:rPr>
                        <w:rFonts w:ascii="Cambria Math" w:hAnsi="Cambria Math"/>
                        <w:sz w:val="28"/>
                        <w:szCs w:val="28"/>
                      </w:rPr>
                      <m:t>(</m:t>
                    </m:r>
                    <m:r>
                      <w:rPr>
                        <w:rFonts w:ascii="Cambria Math" w:hAnsi="Cambria Math"/>
                        <w:sz w:val="28"/>
                        <w:szCs w:val="28"/>
                        <w:lang w:val="en-US"/>
                      </w:rPr>
                      <m:t>t</m:t>
                    </m:r>
                    <m:r>
                      <w:rPr>
                        <w:rFonts w:ascii="Cambria Math" w:hAnsi="Cambria Math"/>
                        <w:sz w:val="28"/>
                        <w:szCs w:val="28"/>
                      </w:rPr>
                      <m:t>)</m:t>
                    </m:r>
                  </m:e>
                </m:func>
              </m:e>
            </m:func>
            <m:r>
              <w:rPr>
                <w:rFonts w:ascii="Cambria Math" w:hAnsi="Cambria Math"/>
                <w:sz w:val="28"/>
                <w:szCs w:val="28"/>
              </w:rPr>
              <m:t>&gt;0</m:t>
            </m:r>
          </m:e>
        </m:eqArr>
      </m:oMath>
      <w:r w:rsidR="00B27E98" w:rsidRPr="00B27E98">
        <w:rPr>
          <w:sz w:val="28"/>
          <w:szCs w:val="28"/>
        </w:rPr>
        <w:t>.</w:t>
      </w:r>
    </w:p>
    <w:p w:rsidR="00B949E1" w:rsidRPr="00B949E1" w:rsidRDefault="00B949E1" w:rsidP="00B949E1">
      <w:pPr>
        <w:spacing w:line="360" w:lineRule="auto"/>
        <w:ind w:firstLine="709"/>
        <w:jc w:val="both"/>
        <w:rPr>
          <w:sz w:val="28"/>
          <w:szCs w:val="28"/>
        </w:rPr>
      </w:pPr>
      <w:r w:rsidRPr="00B949E1">
        <w:rPr>
          <w:sz w:val="28"/>
          <w:szCs w:val="28"/>
        </w:rPr>
        <w:t>На основі δ(t) обчислюється цільове значення коефіцієнта α:</w:t>
      </w:r>
    </w:p>
    <w:p w:rsidR="00B949E1" w:rsidRPr="00B949E1" w:rsidRDefault="00B16572" w:rsidP="00EC0894">
      <w:pPr>
        <w:spacing w:before="120" w:after="120" w:line="360" w:lineRule="auto"/>
        <w:ind w:firstLine="709"/>
        <w:jc w:val="center"/>
        <w:rPr>
          <w:sz w:val="28"/>
          <w:szCs w:val="28"/>
        </w:rPr>
      </w:pPr>
      <m:oMath>
        <m:eqArr>
          <m:eqArrPr>
            <m:ctrlPr>
              <w:rPr>
                <w:rFonts w:ascii="Cambria Math" w:hAnsi="Cambria Math"/>
                <w:sz w:val="28"/>
                <w:szCs w:val="28"/>
              </w:rPr>
            </m:ctrlPr>
          </m:eqArrPr>
          <m:e>
            <m:func>
              <m:funcPr>
                <m:ctrlPr>
                  <w:rPr>
                    <w:rFonts w:ascii="Cambria Math" w:hAnsi="Cambria Math"/>
                    <w:sz w:val="28"/>
                    <w:szCs w:val="28"/>
                  </w:rPr>
                </m:ctrlPr>
              </m:funcPr>
              <m:fName>
                <m:sSup>
                  <m:sSupPr>
                    <m:ctrlPr>
                      <w:rPr>
                        <w:rFonts w:ascii="Cambria Math" w:hAnsi="Cambria Math"/>
                        <w:sz w:val="28"/>
                        <w:szCs w:val="28"/>
                      </w:rPr>
                    </m:ctrlPr>
                  </m:sSupPr>
                  <m:e>
                    <m:r>
                      <w:rPr>
                        <w:rFonts w:ascii="Cambria Math" w:hAnsi="Cambria Math"/>
                        <w:sz w:val="28"/>
                        <w:szCs w:val="28"/>
                      </w:rPr>
                      <m:t>α</m:t>
                    </m:r>
                  </m:e>
                  <m:sup>
                    <m:r>
                      <w:rPr>
                        <w:rFonts w:ascii="Cambria Math" w:hAnsi="Cambria Math"/>
                        <w:sz w:val="28"/>
                        <w:szCs w:val="28"/>
                      </w:rPr>
                      <m:t>*</m:t>
                    </m:r>
                  </m:sup>
                </m:sSup>
              </m:fName>
              <m:e>
                <m:r>
                  <w:rPr>
                    <w:rFonts w:ascii="Cambria Math" w:hAnsi="Cambria Math"/>
                    <w:sz w:val="28"/>
                    <w:szCs w:val="28"/>
                  </w:rPr>
                  <m:t>(t)</m:t>
                </m:r>
              </m:e>
            </m:func>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min</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max</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min</m:t>
                </m:r>
              </m:sub>
            </m:sSub>
            <m:r>
              <w:rPr>
                <w:rFonts w:ascii="Cambria Math" w:hAnsi="Cambria Math"/>
                <w:sz w:val="28"/>
                <w:szCs w:val="28"/>
              </w:rPr>
              <m:t>)⋅</m:t>
            </m:r>
            <m:func>
              <m:funcPr>
                <m:ctrlPr>
                  <w:rPr>
                    <w:rFonts w:ascii="Cambria Math" w:hAnsi="Cambria Math"/>
                    <w:sz w:val="28"/>
                    <w:szCs w:val="28"/>
                  </w:rPr>
                </m:ctrlPr>
              </m:funcPr>
              <m:fName>
                <m:r>
                  <w:rPr>
                    <w:rFonts w:ascii="Cambria Math" w:hAnsi="Cambria Math"/>
                    <w:sz w:val="28"/>
                    <w:szCs w:val="28"/>
                  </w:rPr>
                  <m:t>δ</m:t>
                </m:r>
              </m:fName>
              <m:e>
                <m:r>
                  <w:rPr>
                    <w:rFonts w:ascii="Cambria Math" w:hAnsi="Cambria Math"/>
                    <w:sz w:val="28"/>
                    <w:szCs w:val="28"/>
                  </w:rPr>
                  <m:t>(t)</m:t>
                </m:r>
              </m:e>
            </m:func>
          </m:e>
        </m:eqArr>
      </m:oMath>
      <w:r w:rsidR="00B27E98">
        <w:rPr>
          <w:sz w:val="28"/>
          <w:szCs w:val="28"/>
        </w:rPr>
        <w:t>,</w:t>
      </w:r>
    </w:p>
    <w:p w:rsidR="00997219" w:rsidRDefault="00B949E1" w:rsidP="00997219">
      <w:pPr>
        <w:spacing w:line="360" w:lineRule="auto"/>
        <w:jc w:val="both"/>
        <w:rPr>
          <w:sz w:val="28"/>
          <w:szCs w:val="28"/>
        </w:rPr>
      </w:pPr>
      <w:r w:rsidRPr="00B949E1">
        <w:rPr>
          <w:sz w:val="28"/>
          <w:szCs w:val="28"/>
        </w:rPr>
        <w:t>де α</w:t>
      </w:r>
      <w:r w:rsidRPr="00997219">
        <w:rPr>
          <w:sz w:val="28"/>
          <w:szCs w:val="28"/>
          <w:vertAlign w:val="subscript"/>
        </w:rPr>
        <w:t>min</w:t>
      </w:r>
      <w:r w:rsidRPr="00B949E1">
        <w:rPr>
          <w:sz w:val="28"/>
          <w:szCs w:val="28"/>
        </w:rPr>
        <w:t>=0,45 та α</w:t>
      </w:r>
      <w:r w:rsidRPr="00997219">
        <w:rPr>
          <w:sz w:val="28"/>
          <w:szCs w:val="28"/>
          <w:vertAlign w:val="subscript"/>
        </w:rPr>
        <w:t>max</w:t>
      </w:r>
      <w:r w:rsidR="00997219">
        <w:rPr>
          <w:sz w:val="28"/>
          <w:szCs w:val="28"/>
        </w:rPr>
        <w:t xml:space="preserve">=0,90 </w:t>
      </w:r>
      <w:r w:rsidR="00A94F40">
        <w:rPr>
          <w:sz w:val="28"/>
          <w:szCs w:val="28"/>
        </w:rPr>
        <w:t>–</w:t>
      </w:r>
      <w:r w:rsidRPr="00B949E1">
        <w:rPr>
          <w:sz w:val="28"/>
          <w:szCs w:val="28"/>
        </w:rPr>
        <w:t xml:space="preserve"> нижня та верхня межі коефіцієнта, встановлені емпірично. </w:t>
      </w:r>
    </w:p>
    <w:p w:rsidR="00B949E1" w:rsidRPr="00B949E1" w:rsidRDefault="00B949E1" w:rsidP="00B949E1">
      <w:pPr>
        <w:spacing w:line="360" w:lineRule="auto"/>
        <w:ind w:firstLine="709"/>
        <w:jc w:val="both"/>
        <w:rPr>
          <w:sz w:val="28"/>
          <w:szCs w:val="28"/>
        </w:rPr>
      </w:pPr>
      <w:r w:rsidRPr="00B949E1">
        <w:rPr>
          <w:sz w:val="28"/>
          <w:szCs w:val="28"/>
        </w:rPr>
        <w:t>При δ(t)→0</w:t>
      </w:r>
      <w:r w:rsidR="00997219">
        <w:rPr>
          <w:sz w:val="28"/>
          <w:szCs w:val="28"/>
        </w:rPr>
        <w:t xml:space="preserve"> </w:t>
      </w:r>
      <w:r w:rsidRPr="00B949E1">
        <w:rPr>
          <w:sz w:val="28"/>
          <w:szCs w:val="28"/>
        </w:rPr>
        <w:t>(ядра завантажені рівномірно) коефіцієнт наближається до α</w:t>
      </w:r>
      <w:r w:rsidRPr="00EC0894">
        <w:rPr>
          <w:sz w:val="28"/>
          <w:szCs w:val="28"/>
          <w:vertAlign w:val="subscript"/>
        </w:rPr>
        <w:t>min</w:t>
      </w:r>
      <w:r w:rsidRPr="00B949E1">
        <w:rPr>
          <w:sz w:val="28"/>
          <w:szCs w:val="28"/>
        </w:rPr>
        <w:t>, що відповідає більш консервативному кванту. При</w:t>
      </w:r>
      <w:r w:rsidRPr="00EC0894">
        <w:rPr>
          <w:sz w:val="28"/>
          <w:szCs w:val="28"/>
        </w:rPr>
        <w:t xml:space="preserve"> </w:t>
      </w:r>
      <w:r w:rsidRPr="00B949E1">
        <w:rPr>
          <w:sz w:val="28"/>
          <w:szCs w:val="28"/>
        </w:rPr>
        <w:t>δ</w:t>
      </w:r>
      <w:r w:rsidRPr="00EC0894">
        <w:rPr>
          <w:sz w:val="28"/>
          <w:szCs w:val="28"/>
        </w:rPr>
        <w:t>(</w:t>
      </w:r>
      <w:r w:rsidRPr="00B949E1">
        <w:rPr>
          <w:sz w:val="28"/>
          <w:szCs w:val="28"/>
          <w:lang w:val="en-US"/>
        </w:rPr>
        <w:t>t</w:t>
      </w:r>
      <w:r w:rsidRPr="00EC0894">
        <w:rPr>
          <w:sz w:val="28"/>
          <w:szCs w:val="28"/>
        </w:rPr>
        <w:t>)→1</w:t>
      </w:r>
      <w:r w:rsidR="00EC0894">
        <w:rPr>
          <w:sz w:val="28"/>
          <w:szCs w:val="28"/>
        </w:rPr>
        <w:t xml:space="preserve"> </w:t>
      </w:r>
      <w:r w:rsidRPr="00EC0894">
        <w:rPr>
          <w:sz w:val="28"/>
          <w:szCs w:val="28"/>
        </w:rPr>
        <w:t>(</w:t>
      </w:r>
      <w:r w:rsidRPr="00B949E1">
        <w:rPr>
          <w:sz w:val="28"/>
          <w:szCs w:val="28"/>
        </w:rPr>
        <w:t>значний</w:t>
      </w:r>
      <w:r w:rsidRPr="00EC0894">
        <w:rPr>
          <w:sz w:val="28"/>
          <w:szCs w:val="28"/>
        </w:rPr>
        <w:t xml:space="preserve"> </w:t>
      </w:r>
      <w:r w:rsidRPr="00B949E1">
        <w:rPr>
          <w:sz w:val="28"/>
          <w:szCs w:val="28"/>
        </w:rPr>
        <w:t>дисбаланс</w:t>
      </w:r>
      <w:r w:rsidRPr="00EC0894">
        <w:rPr>
          <w:sz w:val="28"/>
          <w:szCs w:val="28"/>
        </w:rPr>
        <w:t xml:space="preserve">) </w:t>
      </w:r>
      <w:r w:rsidRPr="00B949E1">
        <w:rPr>
          <w:sz w:val="28"/>
          <w:szCs w:val="28"/>
        </w:rPr>
        <w:t>коефіцієнт</w:t>
      </w:r>
      <w:r w:rsidRPr="00EC0894">
        <w:rPr>
          <w:sz w:val="28"/>
          <w:szCs w:val="28"/>
        </w:rPr>
        <w:t xml:space="preserve"> </w:t>
      </w:r>
      <w:r w:rsidRPr="00B949E1">
        <w:rPr>
          <w:sz w:val="28"/>
          <w:szCs w:val="28"/>
        </w:rPr>
        <w:t>наближається</w:t>
      </w:r>
      <w:r w:rsidRPr="00EC0894">
        <w:rPr>
          <w:sz w:val="28"/>
          <w:szCs w:val="28"/>
        </w:rPr>
        <w:t xml:space="preserve"> </w:t>
      </w:r>
      <w:r w:rsidRPr="00B949E1">
        <w:rPr>
          <w:sz w:val="28"/>
          <w:szCs w:val="28"/>
        </w:rPr>
        <w:t>до</w:t>
      </w:r>
      <w:r w:rsidRPr="00EC0894">
        <w:rPr>
          <w:sz w:val="28"/>
          <w:szCs w:val="28"/>
        </w:rPr>
        <w:t xml:space="preserve"> </w:t>
      </w:r>
      <w:r w:rsidRPr="00B949E1">
        <w:rPr>
          <w:sz w:val="28"/>
          <w:szCs w:val="28"/>
        </w:rPr>
        <w:t>α</w:t>
      </w:r>
      <w:r w:rsidRPr="00EC0894">
        <w:rPr>
          <w:sz w:val="28"/>
          <w:szCs w:val="28"/>
          <w:vertAlign w:val="subscript"/>
          <w:lang w:val="en-US"/>
        </w:rPr>
        <w:t>max</w:t>
      </w:r>
      <w:r w:rsidRPr="00B949E1">
        <w:rPr>
          <w:sz w:val="28"/>
          <w:szCs w:val="28"/>
        </w:rPr>
        <w:t>, збільшуючи квант для ядер із довгими чергами та зменшуючи накладні витрати на перемикання контексту.</w:t>
      </w:r>
    </w:p>
    <w:p w:rsidR="00B949E1" w:rsidRPr="00B949E1" w:rsidRDefault="00B949E1" w:rsidP="00B949E1">
      <w:pPr>
        <w:spacing w:line="360" w:lineRule="auto"/>
        <w:ind w:firstLine="709"/>
        <w:jc w:val="both"/>
        <w:rPr>
          <w:sz w:val="28"/>
          <w:szCs w:val="28"/>
        </w:rPr>
      </w:pPr>
      <w:r w:rsidRPr="00B949E1">
        <w:rPr>
          <w:sz w:val="28"/>
          <w:szCs w:val="28"/>
        </w:rPr>
        <w:t>Оновлення коефіцієнта α через механізм ЕКС:</w:t>
      </w:r>
    </w:p>
    <w:p w:rsidR="00B949E1" w:rsidRPr="00EC0894" w:rsidRDefault="00B16572" w:rsidP="00F4517F">
      <w:pPr>
        <w:spacing w:before="120" w:after="120" w:line="360" w:lineRule="auto"/>
        <w:ind w:firstLine="709"/>
        <w:jc w:val="center"/>
        <w:rPr>
          <w:sz w:val="28"/>
          <w:szCs w:val="28"/>
        </w:rPr>
      </w:pPr>
      <m:oMath>
        <m:eqArr>
          <m:eqArrPr>
            <m:ctrlPr>
              <w:rPr>
                <w:rFonts w:ascii="Cambria Math" w:hAnsi="Cambria Math"/>
                <w:sz w:val="28"/>
                <w:szCs w:val="28"/>
                <w:lang w:val="en-US"/>
              </w:rPr>
            </m:ctrlPr>
          </m:eqArrPr>
          <m:e>
            <m:func>
              <m:funcPr>
                <m:ctrlPr>
                  <w:rPr>
                    <w:rFonts w:ascii="Cambria Math" w:hAnsi="Cambria Math"/>
                    <w:sz w:val="28"/>
                    <w:szCs w:val="28"/>
                    <w:lang w:val="en-US"/>
                  </w:rPr>
                </m:ctrlPr>
              </m:funcPr>
              <m:fName>
                <m:r>
                  <w:rPr>
                    <w:rFonts w:ascii="Cambria Math" w:hAnsi="Cambria Math"/>
                    <w:sz w:val="28"/>
                    <w:szCs w:val="28"/>
                    <w:lang w:val="en-US"/>
                  </w:rPr>
                  <m:t>α</m:t>
                </m:r>
              </m:fName>
              <m:e>
                <m:r>
                  <w:rPr>
                    <w:rFonts w:ascii="Cambria Math" w:hAnsi="Cambria Math"/>
                    <w:sz w:val="28"/>
                    <w:szCs w:val="28"/>
                  </w:rPr>
                  <m:t>(</m:t>
                </m:r>
                <m:r>
                  <w:rPr>
                    <w:rFonts w:ascii="Cambria Math" w:hAnsi="Cambria Math"/>
                    <w:sz w:val="28"/>
                    <w:szCs w:val="28"/>
                    <w:lang w:val="en-US"/>
                  </w:rPr>
                  <m:t>t</m:t>
                </m:r>
                <m:r>
                  <w:rPr>
                    <w:rFonts w:ascii="Cambria Math" w:hAnsi="Cambria Math"/>
                    <w:sz w:val="28"/>
                    <w:szCs w:val="28"/>
                  </w:rPr>
                  <m:t>)</m:t>
                </m:r>
              </m:e>
            </m:func>
            <m:r>
              <w:rPr>
                <w:rFonts w:ascii="Cambria Math" w:hAnsi="Cambria Math"/>
                <w:sz w:val="28"/>
                <w:szCs w:val="28"/>
              </w:rPr>
              <m:t>=</m:t>
            </m:r>
            <m:r>
              <w:rPr>
                <w:rFonts w:ascii="Cambria Math" w:hAnsi="Cambria Math"/>
                <w:sz w:val="28"/>
                <w:szCs w:val="28"/>
                <w:lang w:val="en-US"/>
              </w:rPr>
              <m:t>β</m:t>
            </m:r>
            <m:r>
              <w:rPr>
                <w:rFonts w:ascii="Cambria Math" w:hAnsi="Cambria Math"/>
                <w:sz w:val="28"/>
                <w:szCs w:val="28"/>
              </w:rPr>
              <m:t>⋅</m:t>
            </m:r>
            <m:func>
              <m:funcPr>
                <m:ctrlPr>
                  <w:rPr>
                    <w:rFonts w:ascii="Cambria Math" w:hAnsi="Cambria Math"/>
                    <w:sz w:val="28"/>
                    <w:szCs w:val="28"/>
                    <w:lang w:val="en-US"/>
                  </w:rPr>
                </m:ctrlPr>
              </m:funcPr>
              <m:fName>
                <m:sSup>
                  <m:sSupPr>
                    <m:ctrlPr>
                      <w:rPr>
                        <w:rFonts w:ascii="Cambria Math" w:hAnsi="Cambria Math"/>
                        <w:sz w:val="28"/>
                        <w:szCs w:val="28"/>
                        <w:lang w:val="en-US"/>
                      </w:rPr>
                    </m:ctrlPr>
                  </m:sSupPr>
                  <m:e>
                    <m:r>
                      <w:rPr>
                        <w:rFonts w:ascii="Cambria Math" w:hAnsi="Cambria Math"/>
                        <w:sz w:val="28"/>
                        <w:szCs w:val="28"/>
                        <w:lang w:val="en-US"/>
                      </w:rPr>
                      <m:t>α</m:t>
                    </m:r>
                  </m:e>
                  <m:sup>
                    <m:r>
                      <w:rPr>
                        <w:rFonts w:ascii="Cambria Math" w:hAnsi="Cambria Math"/>
                        <w:sz w:val="28"/>
                        <w:szCs w:val="28"/>
                      </w:rPr>
                      <m:t>*</m:t>
                    </m:r>
                  </m:sup>
                </m:sSup>
              </m:fName>
              <m:e>
                <m:r>
                  <w:rPr>
                    <w:rFonts w:ascii="Cambria Math" w:hAnsi="Cambria Math"/>
                    <w:sz w:val="28"/>
                    <w:szCs w:val="28"/>
                  </w:rPr>
                  <m:t>(</m:t>
                </m:r>
                <m:r>
                  <w:rPr>
                    <w:rFonts w:ascii="Cambria Math" w:hAnsi="Cambria Math"/>
                    <w:sz w:val="28"/>
                    <w:szCs w:val="28"/>
                    <w:lang w:val="en-US"/>
                  </w:rPr>
                  <m:t>t</m:t>
                </m:r>
                <m:r>
                  <w:rPr>
                    <w:rFonts w:ascii="Cambria Math" w:hAnsi="Cambria Math"/>
                    <w:sz w:val="28"/>
                    <w:szCs w:val="28"/>
                  </w:rPr>
                  <m:t>)</m:t>
                </m:r>
              </m:e>
            </m:func>
            <m:r>
              <w:rPr>
                <w:rFonts w:ascii="Cambria Math" w:hAnsi="Cambria Math"/>
                <w:sz w:val="28"/>
                <w:szCs w:val="28"/>
              </w:rPr>
              <m:t>+(1-</m:t>
            </m:r>
            <m:r>
              <w:rPr>
                <w:rFonts w:ascii="Cambria Math" w:hAnsi="Cambria Math"/>
                <w:sz w:val="28"/>
                <w:szCs w:val="28"/>
                <w:lang w:val="en-US"/>
              </w:rPr>
              <m:t>β</m:t>
            </m:r>
            <m:r>
              <w:rPr>
                <w:rFonts w:ascii="Cambria Math" w:hAnsi="Cambria Math"/>
                <w:sz w:val="28"/>
                <w:szCs w:val="28"/>
              </w:rPr>
              <m:t>)⋅</m:t>
            </m:r>
            <m:func>
              <m:funcPr>
                <m:ctrlPr>
                  <w:rPr>
                    <w:rFonts w:ascii="Cambria Math" w:hAnsi="Cambria Math"/>
                    <w:sz w:val="28"/>
                    <w:szCs w:val="28"/>
                    <w:lang w:val="en-US"/>
                  </w:rPr>
                </m:ctrlPr>
              </m:funcPr>
              <m:fName>
                <m:r>
                  <w:rPr>
                    <w:rFonts w:ascii="Cambria Math" w:hAnsi="Cambria Math"/>
                    <w:sz w:val="28"/>
                    <w:szCs w:val="28"/>
                    <w:lang w:val="en-US"/>
                  </w:rPr>
                  <m:t>α</m:t>
                </m:r>
              </m:fName>
              <m:e>
                <m:r>
                  <w:rPr>
                    <w:rFonts w:ascii="Cambria Math" w:hAnsi="Cambria Math"/>
                    <w:sz w:val="28"/>
                    <w:szCs w:val="28"/>
                  </w:rPr>
                  <m:t>(</m:t>
                </m:r>
                <m:r>
                  <w:rPr>
                    <w:rFonts w:ascii="Cambria Math" w:hAnsi="Cambria Math"/>
                    <w:sz w:val="28"/>
                    <w:szCs w:val="28"/>
                    <w:lang w:val="en-US"/>
                  </w:rPr>
                  <m:t>t</m:t>
                </m:r>
                <m:r>
                  <w:rPr>
                    <w:rFonts w:ascii="Cambria Math" w:hAnsi="Cambria Math"/>
                    <w:sz w:val="28"/>
                    <w:szCs w:val="28"/>
                  </w:rPr>
                  <m:t>-1)</m:t>
                </m:r>
              </m:e>
            </m:func>
          </m:e>
        </m:eqArr>
      </m:oMath>
      <w:r w:rsidR="00EC0894" w:rsidRPr="00EC0894">
        <w:rPr>
          <w:sz w:val="28"/>
          <w:szCs w:val="28"/>
        </w:rPr>
        <w:t>,</w:t>
      </w:r>
    </w:p>
    <w:p w:rsidR="00EC0894" w:rsidRDefault="00B949E1" w:rsidP="00EC0894">
      <w:pPr>
        <w:spacing w:line="360" w:lineRule="auto"/>
        <w:jc w:val="both"/>
        <w:rPr>
          <w:sz w:val="28"/>
          <w:szCs w:val="28"/>
        </w:rPr>
      </w:pPr>
      <w:r w:rsidRPr="00B949E1">
        <w:rPr>
          <w:sz w:val="28"/>
          <w:szCs w:val="28"/>
        </w:rPr>
        <w:t>де</w:t>
      </w:r>
      <w:r w:rsidRPr="00EC0894">
        <w:rPr>
          <w:sz w:val="28"/>
          <w:szCs w:val="28"/>
        </w:rPr>
        <w:t xml:space="preserve"> </w:t>
      </w:r>
      <w:r w:rsidRPr="00B949E1">
        <w:rPr>
          <w:sz w:val="28"/>
          <w:szCs w:val="28"/>
        </w:rPr>
        <w:t>β</w:t>
      </w:r>
      <w:r w:rsidRPr="00EC0894">
        <w:rPr>
          <w:rFonts w:ascii="Cambria Math" w:hAnsi="Cambria Math" w:cs="Cambria Math"/>
          <w:sz w:val="28"/>
          <w:szCs w:val="28"/>
        </w:rPr>
        <w:t>∈</w:t>
      </w:r>
      <w:r w:rsidRPr="00EC0894">
        <w:rPr>
          <w:sz w:val="28"/>
          <w:szCs w:val="28"/>
        </w:rPr>
        <w:t xml:space="preserve">(0,1) </w:t>
      </w:r>
      <w:r w:rsidR="00A94F40">
        <w:rPr>
          <w:sz w:val="28"/>
          <w:szCs w:val="28"/>
        </w:rPr>
        <w:t>–</w:t>
      </w:r>
      <w:r w:rsidRPr="00EC0894">
        <w:rPr>
          <w:sz w:val="28"/>
          <w:szCs w:val="28"/>
        </w:rPr>
        <w:t xml:space="preserve"> </w:t>
      </w:r>
      <w:r w:rsidRPr="00B949E1">
        <w:rPr>
          <w:sz w:val="28"/>
          <w:szCs w:val="28"/>
        </w:rPr>
        <w:t>коефіцієнт</w:t>
      </w:r>
      <w:r w:rsidRPr="00EC0894">
        <w:rPr>
          <w:sz w:val="28"/>
          <w:szCs w:val="28"/>
        </w:rPr>
        <w:t xml:space="preserve"> </w:t>
      </w:r>
      <w:r w:rsidRPr="00B949E1">
        <w:rPr>
          <w:sz w:val="28"/>
          <w:szCs w:val="28"/>
        </w:rPr>
        <w:t>згладжування</w:t>
      </w:r>
      <w:r w:rsidRPr="00EC0894">
        <w:rPr>
          <w:sz w:val="28"/>
          <w:szCs w:val="28"/>
        </w:rPr>
        <w:t xml:space="preserve">, </w:t>
      </w:r>
      <w:r w:rsidRPr="00B949E1">
        <w:rPr>
          <w:sz w:val="28"/>
          <w:szCs w:val="28"/>
        </w:rPr>
        <w:t>що</w:t>
      </w:r>
      <w:r w:rsidRPr="00EC0894">
        <w:rPr>
          <w:sz w:val="28"/>
          <w:szCs w:val="28"/>
        </w:rPr>
        <w:t xml:space="preserve"> </w:t>
      </w:r>
      <w:r w:rsidRPr="00B949E1">
        <w:rPr>
          <w:sz w:val="28"/>
          <w:szCs w:val="28"/>
        </w:rPr>
        <w:t>визначає</w:t>
      </w:r>
      <w:r w:rsidRPr="00EC0894">
        <w:rPr>
          <w:sz w:val="28"/>
          <w:szCs w:val="28"/>
        </w:rPr>
        <w:t xml:space="preserve"> </w:t>
      </w:r>
      <w:r w:rsidRPr="00B949E1">
        <w:rPr>
          <w:sz w:val="28"/>
          <w:szCs w:val="28"/>
        </w:rPr>
        <w:t>швидкість</w:t>
      </w:r>
      <w:r w:rsidRPr="00EC0894">
        <w:rPr>
          <w:sz w:val="28"/>
          <w:szCs w:val="28"/>
        </w:rPr>
        <w:t xml:space="preserve"> </w:t>
      </w:r>
      <w:r w:rsidRPr="00B949E1">
        <w:rPr>
          <w:sz w:val="28"/>
          <w:szCs w:val="28"/>
        </w:rPr>
        <w:t>реакції</w:t>
      </w:r>
      <w:r w:rsidRPr="00EC0894">
        <w:rPr>
          <w:sz w:val="28"/>
          <w:szCs w:val="28"/>
        </w:rPr>
        <w:t xml:space="preserve"> </w:t>
      </w:r>
      <w:r w:rsidRPr="00B949E1">
        <w:rPr>
          <w:sz w:val="28"/>
          <w:szCs w:val="28"/>
        </w:rPr>
        <w:t>на</w:t>
      </w:r>
      <w:r w:rsidRPr="00EC0894">
        <w:rPr>
          <w:sz w:val="28"/>
          <w:szCs w:val="28"/>
        </w:rPr>
        <w:t xml:space="preserve"> </w:t>
      </w:r>
      <w:r w:rsidRPr="00B949E1">
        <w:rPr>
          <w:sz w:val="28"/>
          <w:szCs w:val="28"/>
        </w:rPr>
        <w:t>зміну</w:t>
      </w:r>
      <w:r w:rsidRPr="00EC0894">
        <w:rPr>
          <w:sz w:val="28"/>
          <w:szCs w:val="28"/>
        </w:rPr>
        <w:t xml:space="preserve"> </w:t>
      </w:r>
      <w:r w:rsidRPr="00B949E1">
        <w:rPr>
          <w:sz w:val="28"/>
          <w:szCs w:val="28"/>
        </w:rPr>
        <w:t>дисбалансу</w:t>
      </w:r>
      <w:r w:rsidRPr="00EC0894">
        <w:rPr>
          <w:sz w:val="28"/>
          <w:szCs w:val="28"/>
        </w:rPr>
        <w:t xml:space="preserve">. </w:t>
      </w:r>
    </w:p>
    <w:p w:rsidR="007406F4" w:rsidRDefault="00B949E1" w:rsidP="00B949E1">
      <w:pPr>
        <w:spacing w:line="360" w:lineRule="auto"/>
        <w:ind w:firstLine="709"/>
        <w:jc w:val="both"/>
        <w:rPr>
          <w:sz w:val="28"/>
          <w:szCs w:val="28"/>
        </w:rPr>
      </w:pPr>
      <w:r w:rsidRPr="00B949E1">
        <w:rPr>
          <w:sz w:val="28"/>
          <w:szCs w:val="28"/>
        </w:rPr>
        <w:t>При</w:t>
      </w:r>
      <w:r w:rsidRPr="00F4517F">
        <w:rPr>
          <w:sz w:val="28"/>
          <w:szCs w:val="28"/>
        </w:rPr>
        <w:t xml:space="preserve"> </w:t>
      </w:r>
      <w:r w:rsidRPr="00B949E1">
        <w:rPr>
          <w:sz w:val="28"/>
          <w:szCs w:val="28"/>
        </w:rPr>
        <w:t>β</w:t>
      </w:r>
      <w:r w:rsidRPr="00F4517F">
        <w:rPr>
          <w:sz w:val="28"/>
          <w:szCs w:val="28"/>
        </w:rPr>
        <w:t>→1</w:t>
      </w:r>
      <w:r w:rsidR="00F4517F">
        <w:rPr>
          <w:sz w:val="28"/>
          <w:szCs w:val="28"/>
        </w:rPr>
        <w:t xml:space="preserve"> </w:t>
      </w:r>
      <w:r w:rsidRPr="00B949E1">
        <w:rPr>
          <w:sz w:val="28"/>
          <w:szCs w:val="28"/>
        </w:rPr>
        <w:t>система</w:t>
      </w:r>
      <w:r w:rsidRPr="00F4517F">
        <w:rPr>
          <w:sz w:val="28"/>
          <w:szCs w:val="28"/>
        </w:rPr>
        <w:t xml:space="preserve"> </w:t>
      </w:r>
      <w:r w:rsidRPr="00B949E1">
        <w:rPr>
          <w:sz w:val="28"/>
          <w:szCs w:val="28"/>
        </w:rPr>
        <w:t>реагує</w:t>
      </w:r>
      <w:r w:rsidRPr="00F4517F">
        <w:rPr>
          <w:sz w:val="28"/>
          <w:szCs w:val="28"/>
        </w:rPr>
        <w:t xml:space="preserve"> </w:t>
      </w:r>
      <w:r w:rsidRPr="00B949E1">
        <w:rPr>
          <w:sz w:val="28"/>
          <w:szCs w:val="28"/>
        </w:rPr>
        <w:t>миттєво</w:t>
      </w:r>
      <w:r w:rsidRPr="00F4517F">
        <w:rPr>
          <w:sz w:val="28"/>
          <w:szCs w:val="28"/>
        </w:rPr>
        <w:t xml:space="preserve"> (</w:t>
      </w:r>
      <w:r w:rsidRPr="00B949E1">
        <w:rPr>
          <w:sz w:val="28"/>
          <w:szCs w:val="28"/>
        </w:rPr>
        <w:t>без</w:t>
      </w:r>
      <w:r w:rsidRPr="00F4517F">
        <w:rPr>
          <w:sz w:val="28"/>
          <w:szCs w:val="28"/>
        </w:rPr>
        <w:t xml:space="preserve"> </w:t>
      </w:r>
      <w:r w:rsidRPr="00B949E1">
        <w:rPr>
          <w:sz w:val="28"/>
          <w:szCs w:val="28"/>
        </w:rPr>
        <w:t>інерції</w:t>
      </w:r>
      <w:r w:rsidRPr="00F4517F">
        <w:rPr>
          <w:sz w:val="28"/>
          <w:szCs w:val="28"/>
        </w:rPr>
        <w:t xml:space="preserve">), </w:t>
      </w:r>
      <w:r w:rsidRPr="00B949E1">
        <w:rPr>
          <w:sz w:val="28"/>
          <w:szCs w:val="28"/>
        </w:rPr>
        <w:t>при</w:t>
      </w:r>
      <w:r w:rsidRPr="00F4517F">
        <w:rPr>
          <w:sz w:val="28"/>
          <w:szCs w:val="28"/>
        </w:rPr>
        <w:t xml:space="preserve"> </w:t>
      </w:r>
      <w:r w:rsidRPr="00B949E1">
        <w:rPr>
          <w:sz w:val="28"/>
          <w:szCs w:val="28"/>
        </w:rPr>
        <w:t>β</w:t>
      </w:r>
      <w:r w:rsidR="00F4517F">
        <w:rPr>
          <w:sz w:val="28"/>
          <w:szCs w:val="28"/>
        </w:rPr>
        <w:t>→0</w:t>
      </w:r>
      <w:r w:rsidRPr="00F4517F">
        <w:rPr>
          <w:sz w:val="28"/>
          <w:szCs w:val="28"/>
        </w:rPr>
        <w:t xml:space="preserve"> </w:t>
      </w:r>
      <w:r w:rsidR="00A94F40">
        <w:rPr>
          <w:sz w:val="28"/>
          <w:szCs w:val="28"/>
        </w:rPr>
        <w:t>–</w:t>
      </w:r>
      <w:r w:rsidRPr="00F4517F">
        <w:rPr>
          <w:sz w:val="28"/>
          <w:szCs w:val="28"/>
        </w:rPr>
        <w:t xml:space="preserve"> </w:t>
      </w:r>
      <w:r w:rsidRPr="00B949E1">
        <w:rPr>
          <w:sz w:val="28"/>
          <w:szCs w:val="28"/>
        </w:rPr>
        <w:t>зміни</w:t>
      </w:r>
      <w:r w:rsidRPr="00F4517F">
        <w:rPr>
          <w:sz w:val="28"/>
          <w:szCs w:val="28"/>
        </w:rPr>
        <w:t xml:space="preserve"> </w:t>
      </w:r>
      <w:r w:rsidRPr="00B949E1">
        <w:rPr>
          <w:sz w:val="28"/>
          <w:szCs w:val="28"/>
        </w:rPr>
        <w:t>практично</w:t>
      </w:r>
      <w:r w:rsidRPr="00F4517F">
        <w:rPr>
          <w:sz w:val="28"/>
          <w:szCs w:val="28"/>
        </w:rPr>
        <w:t xml:space="preserve"> </w:t>
      </w:r>
      <w:r w:rsidRPr="00B949E1">
        <w:rPr>
          <w:sz w:val="28"/>
          <w:szCs w:val="28"/>
        </w:rPr>
        <w:t>не</w:t>
      </w:r>
      <w:r w:rsidRPr="00F4517F">
        <w:rPr>
          <w:sz w:val="28"/>
          <w:szCs w:val="28"/>
        </w:rPr>
        <w:t xml:space="preserve"> </w:t>
      </w:r>
      <w:r w:rsidRPr="00B949E1">
        <w:rPr>
          <w:sz w:val="28"/>
          <w:szCs w:val="28"/>
        </w:rPr>
        <w:t>відбуваються</w:t>
      </w:r>
      <w:r w:rsidRPr="00F4517F">
        <w:rPr>
          <w:sz w:val="28"/>
          <w:szCs w:val="28"/>
        </w:rPr>
        <w:t xml:space="preserve">. </w:t>
      </w:r>
    </w:p>
    <w:p w:rsidR="007406F4" w:rsidRDefault="007406F4" w:rsidP="007406F4">
      <w:pPr>
        <w:spacing w:line="360" w:lineRule="auto"/>
        <w:ind w:firstLine="709"/>
        <w:jc w:val="both"/>
        <w:rPr>
          <w:sz w:val="28"/>
          <w:szCs w:val="28"/>
        </w:rPr>
      </w:pPr>
      <w:r>
        <w:rPr>
          <w:sz w:val="28"/>
          <w:szCs w:val="28"/>
          <w:lang w:val="uk-UA"/>
        </w:rPr>
        <w:t>П</w:t>
      </w:r>
      <w:r w:rsidRPr="007406F4">
        <w:rPr>
          <w:sz w:val="28"/>
          <w:szCs w:val="28"/>
        </w:rPr>
        <w:t xml:space="preserve">ри реальному стійкому дисбалансі α адаптується надто повільно </w:t>
      </w:r>
      <w:r w:rsidR="00AF3165">
        <w:rPr>
          <w:sz w:val="28"/>
          <w:szCs w:val="28"/>
        </w:rPr>
        <w:t>–</w:t>
      </w:r>
      <w:r w:rsidRPr="007406F4">
        <w:rPr>
          <w:sz w:val="28"/>
          <w:szCs w:val="28"/>
        </w:rPr>
        <w:t xml:space="preserve"> запізніла реакція</w:t>
      </w:r>
      <w:r>
        <w:rPr>
          <w:sz w:val="28"/>
          <w:szCs w:val="28"/>
          <w:lang w:val="uk-UA"/>
        </w:rPr>
        <w:t xml:space="preserve">. </w:t>
      </w:r>
      <w:r w:rsidRPr="007406F4">
        <w:rPr>
          <w:sz w:val="28"/>
          <w:szCs w:val="28"/>
        </w:rPr>
        <w:t xml:space="preserve">β = 0,3 </w:t>
      </w:r>
      <w:r w:rsidR="00AF3165">
        <w:rPr>
          <w:sz w:val="28"/>
          <w:szCs w:val="28"/>
        </w:rPr>
        <w:t>–</w:t>
      </w:r>
      <w:r w:rsidRPr="007406F4">
        <w:rPr>
          <w:sz w:val="28"/>
          <w:szCs w:val="28"/>
        </w:rPr>
        <w:t xml:space="preserve"> класичний діапазон для ЕКС </w:t>
      </w:r>
      <w:proofErr w:type="gramStart"/>
      <w:r w:rsidRPr="007406F4">
        <w:rPr>
          <w:sz w:val="28"/>
          <w:szCs w:val="28"/>
        </w:rPr>
        <w:t>у</w:t>
      </w:r>
      <w:proofErr w:type="gramEnd"/>
      <w:r w:rsidRPr="007406F4">
        <w:rPr>
          <w:sz w:val="28"/>
          <w:szCs w:val="28"/>
        </w:rPr>
        <w:t xml:space="preserve"> задачах згладжування сигналів. При β = 0,3 "половинний час" адаптації становить</w:t>
      </w:r>
    </w:p>
    <w:p w:rsidR="007406F4" w:rsidRDefault="00B16572" w:rsidP="007406F4">
      <w:pPr>
        <w:spacing w:before="120" w:after="120" w:line="360" w:lineRule="auto"/>
        <w:ind w:firstLine="709"/>
        <w:jc w:val="center"/>
        <w:rPr>
          <w:sz w:val="28"/>
          <w:szCs w:val="28"/>
          <w:lang w:val="uk-UA"/>
        </w:rPr>
      </w:pPr>
      <m:oMath>
        <m:eqArr>
          <m:eqArrPr>
            <m:ctrlPr>
              <w:rPr>
                <w:rFonts w:ascii="Cambria Math" w:hAnsi="Cambria Math"/>
                <w:sz w:val="28"/>
                <w:szCs w:val="28"/>
              </w:rPr>
            </m:ctrlPr>
          </m:eqArrPr>
          <m:e>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1/2</m:t>
                </m:r>
              </m:sub>
            </m:sSub>
            <m:r>
              <w:rPr>
                <w:rFonts w:ascii="Cambria Math" w:hAnsi="Cambria Math"/>
                <w:sz w:val="28"/>
                <w:szCs w:val="28"/>
              </w:rPr>
              <m:t>=</m:t>
            </m:r>
            <m:f>
              <m:fPr>
                <m:ctrlPr>
                  <w:rPr>
                    <w:rFonts w:ascii="Cambria Math" w:hAnsi="Cambria Math"/>
                    <w:sz w:val="28"/>
                    <w:szCs w:val="28"/>
                  </w:rPr>
                </m:ctrlPr>
              </m:fPr>
              <m:num>
                <m:func>
                  <m:funcPr>
                    <m:ctrlPr>
                      <w:rPr>
                        <w:rFonts w:ascii="Cambria Math" w:hAnsi="Cambria Math"/>
                        <w:sz w:val="28"/>
                        <w:szCs w:val="28"/>
                      </w:rPr>
                    </m:ctrlPr>
                  </m:funcPr>
                  <m:fName>
                    <m:r>
                      <m:rPr>
                        <m:sty m:val="p"/>
                      </m:rPr>
                      <w:rPr>
                        <w:rFonts w:ascii="Cambria Math" w:hAnsi="Cambria Math"/>
                        <w:sz w:val="28"/>
                        <w:szCs w:val="28"/>
                      </w:rPr>
                      <m:t>ln</m:t>
                    </m:r>
                  </m:fName>
                  <m:e>
                    <m:r>
                      <w:rPr>
                        <w:rFonts w:ascii="Cambria Math" w:hAnsi="Cambria Math"/>
                        <w:sz w:val="28"/>
                        <w:szCs w:val="28"/>
                      </w:rPr>
                      <m:t>0</m:t>
                    </m:r>
                  </m:e>
                </m:func>
                <m:r>
                  <w:rPr>
                    <w:rFonts w:ascii="Cambria Math" w:hAnsi="Cambria Math"/>
                    <w:sz w:val="28"/>
                    <w:szCs w:val="28"/>
                  </w:rPr>
                  <m:t>,5</m:t>
                </m:r>
              </m:num>
              <m:den>
                <m:func>
                  <m:funcPr>
                    <m:ctrlPr>
                      <w:rPr>
                        <w:rFonts w:ascii="Cambria Math" w:hAnsi="Cambria Math"/>
                        <w:sz w:val="28"/>
                        <w:szCs w:val="28"/>
                      </w:rPr>
                    </m:ctrlPr>
                  </m:funcPr>
                  <m:fName>
                    <m:r>
                      <m:rPr>
                        <m:sty m:val="p"/>
                      </m:rPr>
                      <w:rPr>
                        <w:rFonts w:ascii="Cambria Math" w:hAnsi="Cambria Math"/>
                        <w:sz w:val="28"/>
                        <w:szCs w:val="28"/>
                      </w:rPr>
                      <m:t>ln</m:t>
                    </m:r>
                  </m:fName>
                  <m:e>
                    <m:r>
                      <w:rPr>
                        <w:rFonts w:ascii="Cambria Math" w:hAnsi="Cambria Math"/>
                        <w:sz w:val="28"/>
                        <w:szCs w:val="28"/>
                      </w:rPr>
                      <m:t>(1-β)</m:t>
                    </m:r>
                  </m:e>
                </m:func>
              </m:den>
            </m:f>
            <m:r>
              <w:rPr>
                <w:rFonts w:ascii="Cambria Math" w:hAnsi="Cambria Math"/>
                <w:sz w:val="28"/>
                <w:szCs w:val="28"/>
              </w:rPr>
              <m:t>=</m:t>
            </m:r>
            <m:f>
              <m:fPr>
                <m:ctrlPr>
                  <w:rPr>
                    <w:rFonts w:ascii="Cambria Math" w:hAnsi="Cambria Math"/>
                    <w:sz w:val="28"/>
                    <w:szCs w:val="28"/>
                  </w:rPr>
                </m:ctrlPr>
              </m:fPr>
              <m:num>
                <m:func>
                  <m:funcPr>
                    <m:ctrlPr>
                      <w:rPr>
                        <w:rFonts w:ascii="Cambria Math" w:hAnsi="Cambria Math"/>
                        <w:sz w:val="28"/>
                        <w:szCs w:val="28"/>
                      </w:rPr>
                    </m:ctrlPr>
                  </m:funcPr>
                  <m:fName>
                    <m:r>
                      <m:rPr>
                        <m:sty m:val="p"/>
                      </m:rPr>
                      <w:rPr>
                        <w:rFonts w:ascii="Cambria Math" w:hAnsi="Cambria Math"/>
                        <w:sz w:val="28"/>
                        <w:szCs w:val="28"/>
                      </w:rPr>
                      <m:t>ln</m:t>
                    </m:r>
                  </m:fName>
                  <m:e>
                    <m:r>
                      <w:rPr>
                        <w:rFonts w:ascii="Cambria Math" w:hAnsi="Cambria Math"/>
                        <w:sz w:val="28"/>
                        <w:szCs w:val="28"/>
                      </w:rPr>
                      <m:t>0</m:t>
                    </m:r>
                  </m:e>
                </m:func>
                <m:r>
                  <w:rPr>
                    <w:rFonts w:ascii="Cambria Math" w:hAnsi="Cambria Math"/>
                    <w:sz w:val="28"/>
                    <w:szCs w:val="28"/>
                  </w:rPr>
                  <m:t>,5</m:t>
                </m:r>
              </m:num>
              <m:den>
                <m:func>
                  <m:funcPr>
                    <m:ctrlPr>
                      <w:rPr>
                        <w:rFonts w:ascii="Cambria Math" w:hAnsi="Cambria Math"/>
                        <w:sz w:val="28"/>
                        <w:szCs w:val="28"/>
                      </w:rPr>
                    </m:ctrlPr>
                  </m:funcPr>
                  <m:fName>
                    <m:r>
                      <m:rPr>
                        <m:sty m:val="p"/>
                      </m:rPr>
                      <w:rPr>
                        <w:rFonts w:ascii="Cambria Math" w:hAnsi="Cambria Math"/>
                        <w:sz w:val="28"/>
                        <w:szCs w:val="28"/>
                      </w:rPr>
                      <m:t>ln</m:t>
                    </m:r>
                  </m:fName>
                  <m:e>
                    <m:r>
                      <w:rPr>
                        <w:rFonts w:ascii="Cambria Math" w:hAnsi="Cambria Math"/>
                        <w:sz w:val="28"/>
                        <w:szCs w:val="28"/>
                      </w:rPr>
                      <m:t>0</m:t>
                    </m:r>
                  </m:e>
                </m:func>
                <m:r>
                  <w:rPr>
                    <w:rFonts w:ascii="Cambria Math" w:hAnsi="Cambria Math"/>
                    <w:sz w:val="28"/>
                    <w:szCs w:val="28"/>
                  </w:rPr>
                  <m:t>,7</m:t>
                </m:r>
              </m:den>
            </m:f>
            <m:r>
              <w:rPr>
                <w:rFonts w:ascii="Cambria Math" w:hAnsi="Cambria Math"/>
                <w:sz w:val="28"/>
                <w:szCs w:val="28"/>
              </w:rPr>
              <m:t>≈1,94</m:t>
            </m:r>
            <m:r>
              <m:rPr>
                <m:nor/>
              </m:rPr>
              <w:rPr>
                <w:sz w:val="28"/>
                <w:szCs w:val="28"/>
              </w:rPr>
              <m:t xml:space="preserve"> такти</m:t>
            </m:r>
          </m:e>
        </m:eqArr>
      </m:oMath>
      <w:r w:rsidR="007406F4">
        <w:rPr>
          <w:sz w:val="28"/>
          <w:szCs w:val="28"/>
          <w:lang w:val="uk-UA"/>
        </w:rPr>
        <w:t>,</w:t>
      </w:r>
    </w:p>
    <w:p w:rsidR="007406F4" w:rsidRPr="007406F4" w:rsidRDefault="006343AB" w:rsidP="007406F4">
      <w:pPr>
        <w:spacing w:line="360" w:lineRule="auto"/>
        <w:jc w:val="both"/>
        <w:rPr>
          <w:sz w:val="28"/>
          <w:szCs w:val="28"/>
          <w:lang w:val="uk-UA"/>
        </w:rPr>
      </w:pPr>
      <w:r>
        <w:rPr>
          <w:sz w:val="28"/>
          <w:szCs w:val="28"/>
          <w:lang w:val="uk-UA"/>
        </w:rPr>
        <w:t>т</w:t>
      </w:r>
      <w:r w:rsidRPr="006343AB">
        <w:rPr>
          <w:sz w:val="28"/>
          <w:szCs w:val="28"/>
          <w:lang w:val="uk-UA"/>
        </w:rPr>
        <w:t>обто за ~2 такти система враховує половину нового спостереження. Це достатньо швидко для реакції на реальний дисбаланс, але достатньо повільно для фільтрації одиночних сплесків.</w:t>
      </w:r>
    </w:p>
    <w:p w:rsidR="00B949E1" w:rsidRPr="007406F4" w:rsidRDefault="007406F4" w:rsidP="00B949E1">
      <w:pPr>
        <w:spacing w:line="360" w:lineRule="auto"/>
        <w:ind w:firstLine="709"/>
        <w:jc w:val="both"/>
        <w:rPr>
          <w:sz w:val="28"/>
          <w:szCs w:val="28"/>
          <w:lang w:val="uk-UA"/>
        </w:rPr>
      </w:pPr>
      <w:r>
        <w:rPr>
          <w:sz w:val="28"/>
          <w:szCs w:val="28"/>
          <w:lang w:val="uk-UA"/>
        </w:rPr>
        <w:t>Тому у</w:t>
      </w:r>
      <w:r w:rsidR="00B949E1" w:rsidRPr="007406F4">
        <w:rPr>
          <w:sz w:val="28"/>
          <w:szCs w:val="28"/>
          <w:lang w:val="uk-UA"/>
        </w:rPr>
        <w:t xml:space="preserve"> реалізації алгоритму </w:t>
      </w:r>
      <w:r w:rsidR="00B949E1" w:rsidRPr="00B949E1">
        <w:rPr>
          <w:sz w:val="28"/>
          <w:szCs w:val="28"/>
          <w:lang w:val="en-US"/>
        </w:rPr>
        <w:t>A</w:t>
      </w:r>
      <w:r w:rsidR="00B949E1" w:rsidRPr="007406F4">
        <w:rPr>
          <w:sz w:val="28"/>
          <w:szCs w:val="28"/>
          <w:lang w:val="uk-UA"/>
        </w:rPr>
        <w:t>²</w:t>
      </w:r>
      <w:r w:rsidR="00B949E1" w:rsidRPr="00B949E1">
        <w:rPr>
          <w:sz w:val="28"/>
          <w:szCs w:val="28"/>
          <w:lang w:val="en-US"/>
        </w:rPr>
        <w:t>L</w:t>
      </w:r>
      <w:r w:rsidR="00B949E1" w:rsidRPr="007406F4">
        <w:rPr>
          <w:sz w:val="28"/>
          <w:szCs w:val="28"/>
          <w:lang w:val="uk-UA"/>
        </w:rPr>
        <w:t>-</w:t>
      </w:r>
      <w:r w:rsidR="00B949E1" w:rsidRPr="00B949E1">
        <w:rPr>
          <w:sz w:val="28"/>
          <w:szCs w:val="28"/>
          <w:lang w:val="en-US"/>
        </w:rPr>
        <w:t>RR</w:t>
      </w:r>
      <w:r w:rsidR="00B949E1" w:rsidRPr="007406F4">
        <w:rPr>
          <w:sz w:val="28"/>
          <w:szCs w:val="28"/>
          <w:lang w:val="uk-UA"/>
        </w:rPr>
        <w:t xml:space="preserve"> прийнято </w:t>
      </w:r>
      <w:r w:rsidR="00B949E1" w:rsidRPr="00B949E1">
        <w:rPr>
          <w:sz w:val="28"/>
          <w:szCs w:val="28"/>
        </w:rPr>
        <w:t>β</w:t>
      </w:r>
      <w:r w:rsidR="00B949E1" w:rsidRPr="007406F4">
        <w:rPr>
          <w:sz w:val="28"/>
          <w:szCs w:val="28"/>
          <w:lang w:val="uk-UA"/>
        </w:rPr>
        <w:t>=0,3, що забезпечує плавну адаптацію без стрибкоподібних змін кванту.</w:t>
      </w:r>
    </w:p>
    <w:p w:rsidR="00B949E1" w:rsidRPr="00B949E1" w:rsidRDefault="00B949E1" w:rsidP="00B949E1">
      <w:pPr>
        <w:spacing w:line="360" w:lineRule="auto"/>
        <w:ind w:firstLine="709"/>
        <w:jc w:val="both"/>
        <w:rPr>
          <w:sz w:val="28"/>
          <w:szCs w:val="28"/>
        </w:rPr>
      </w:pPr>
      <w:r w:rsidRPr="00B949E1">
        <w:rPr>
          <w:sz w:val="28"/>
          <w:szCs w:val="28"/>
        </w:rPr>
        <w:t>Початкове значення: α(0)=0,70</w:t>
      </w:r>
      <w:r w:rsidR="000F23CA">
        <w:rPr>
          <w:sz w:val="28"/>
          <w:szCs w:val="28"/>
        </w:rPr>
        <w:t>.</w:t>
      </w:r>
    </w:p>
    <w:p w:rsidR="00B949E1" w:rsidRPr="00B949E1" w:rsidRDefault="00B949E1" w:rsidP="00B949E1">
      <w:pPr>
        <w:spacing w:line="360" w:lineRule="auto"/>
        <w:ind w:firstLine="709"/>
        <w:jc w:val="both"/>
        <w:rPr>
          <w:sz w:val="28"/>
          <w:szCs w:val="28"/>
        </w:rPr>
      </w:pPr>
      <w:r w:rsidRPr="00B949E1">
        <w:rPr>
          <w:sz w:val="28"/>
          <w:szCs w:val="28"/>
        </w:rPr>
        <w:lastRenderedPageBreak/>
        <w:t>Властивість ЕКС полягає у тому, що вплив спостереження, зробленого k</w:t>
      </w:r>
      <w:r w:rsidR="000F23CA">
        <w:rPr>
          <w:sz w:val="28"/>
          <w:szCs w:val="28"/>
        </w:rPr>
        <w:t xml:space="preserve"> </w:t>
      </w:r>
      <w:r w:rsidRPr="00B949E1">
        <w:rPr>
          <w:sz w:val="28"/>
          <w:szCs w:val="28"/>
        </w:rPr>
        <w:t>кроків тому, на поточне значення α спадає експоненційно:</w:t>
      </w:r>
    </w:p>
    <w:p w:rsidR="00B949E1" w:rsidRPr="00B949E1" w:rsidRDefault="00B16572" w:rsidP="00A91C47">
      <w:pPr>
        <w:spacing w:before="120" w:after="120" w:line="360" w:lineRule="auto"/>
        <w:ind w:firstLine="709"/>
        <w:jc w:val="center"/>
        <w:rPr>
          <w:sz w:val="28"/>
          <w:szCs w:val="28"/>
        </w:rPr>
      </w:pPr>
      <m:oMath>
        <m:eqArr>
          <m:eqArrPr>
            <m:ctrlPr>
              <w:rPr>
                <w:rFonts w:ascii="Cambria Math" w:hAnsi="Cambria Math"/>
                <w:sz w:val="28"/>
                <w:szCs w:val="28"/>
              </w:rPr>
            </m:ctrlPr>
          </m:eqArrPr>
          <m:e>
            <m:func>
              <m:funcPr>
                <m:ctrlPr>
                  <w:rPr>
                    <w:rFonts w:ascii="Cambria Math" w:hAnsi="Cambria Math"/>
                    <w:sz w:val="28"/>
                    <w:szCs w:val="28"/>
                  </w:rPr>
                </m:ctrlPr>
              </m:funcPr>
              <m:fName>
                <m:r>
                  <w:rPr>
                    <w:rFonts w:ascii="Cambria Math" w:hAnsi="Cambria Math"/>
                    <w:sz w:val="28"/>
                    <w:szCs w:val="28"/>
                  </w:rPr>
                  <m:t>α</m:t>
                </m:r>
              </m:fName>
              <m:e>
                <m:r>
                  <w:rPr>
                    <w:rFonts w:ascii="Cambria Math" w:hAnsi="Cambria Math"/>
                    <w:sz w:val="28"/>
                    <w:szCs w:val="28"/>
                  </w:rPr>
                  <m:t>(t)</m:t>
                </m:r>
              </m:e>
            </m:func>
            <m:r>
              <w:rPr>
                <w:rFonts w:ascii="Cambria Math" w:hAnsi="Cambria Math"/>
                <w:sz w:val="28"/>
                <w:szCs w:val="28"/>
              </w:rPr>
              <m:t>=β</m:t>
            </m:r>
            <m:nary>
              <m:naryPr>
                <m:chr m:val="∑"/>
                <m:limLoc m:val="undOvr"/>
                <m:grow m:val="1"/>
                <m:ctrlPr>
                  <w:rPr>
                    <w:rFonts w:ascii="Cambria Math" w:hAnsi="Cambria Math"/>
                    <w:sz w:val="28"/>
                    <w:szCs w:val="28"/>
                  </w:rPr>
                </m:ctrlPr>
              </m:naryPr>
              <m:sub>
                <m:r>
                  <w:rPr>
                    <w:rFonts w:ascii="Cambria Math" w:hAnsi="Cambria Math"/>
                    <w:sz w:val="28"/>
                    <w:szCs w:val="28"/>
                  </w:rPr>
                  <m:t>k=0</m:t>
                </m:r>
              </m:sub>
              <m:sup>
                <m:r>
                  <w:rPr>
                    <w:rFonts w:ascii="Cambria Math" w:hAnsi="Cambria Math"/>
                    <w:sz w:val="28"/>
                    <w:szCs w:val="28"/>
                  </w:rPr>
                  <m:t>t</m:t>
                </m:r>
              </m:sup>
              <m:e>
                <m:sSup>
                  <m:sSupPr>
                    <m:ctrlPr>
                      <w:rPr>
                        <w:rFonts w:ascii="Cambria Math" w:hAnsi="Cambria Math"/>
                        <w:sz w:val="28"/>
                        <w:szCs w:val="28"/>
                      </w:rPr>
                    </m:ctrlPr>
                  </m:sSupPr>
                  <m:e>
                    <m:r>
                      <w:rPr>
                        <w:rFonts w:ascii="Cambria Math" w:hAnsi="Cambria Math"/>
                        <w:sz w:val="28"/>
                        <w:szCs w:val="28"/>
                      </w:rPr>
                      <m:t>(1-β)</m:t>
                    </m:r>
                  </m:e>
                  <m:sup>
                    <m:r>
                      <w:rPr>
                        <w:rFonts w:ascii="Cambria Math" w:hAnsi="Cambria Math"/>
                        <w:sz w:val="28"/>
                        <w:szCs w:val="28"/>
                      </w:rPr>
                      <m:t>k</m:t>
                    </m:r>
                  </m:sup>
                </m:sSup>
                <m:r>
                  <w:rPr>
                    <w:rFonts w:ascii="Cambria Math" w:hAnsi="Cambria Math"/>
                    <w:sz w:val="28"/>
                    <w:szCs w:val="28"/>
                  </w:rPr>
                  <m:t>⋅</m:t>
                </m:r>
                <m:func>
                  <m:funcPr>
                    <m:ctrlPr>
                      <w:rPr>
                        <w:rFonts w:ascii="Cambria Math" w:hAnsi="Cambria Math"/>
                        <w:sz w:val="28"/>
                        <w:szCs w:val="28"/>
                      </w:rPr>
                    </m:ctrlPr>
                  </m:funcPr>
                  <m:fName>
                    <m:sSup>
                      <m:sSupPr>
                        <m:ctrlPr>
                          <w:rPr>
                            <w:rFonts w:ascii="Cambria Math" w:hAnsi="Cambria Math"/>
                            <w:sz w:val="28"/>
                            <w:szCs w:val="28"/>
                          </w:rPr>
                        </m:ctrlPr>
                      </m:sSupPr>
                      <m:e>
                        <m:r>
                          <w:rPr>
                            <w:rFonts w:ascii="Cambria Math" w:hAnsi="Cambria Math"/>
                            <w:sz w:val="28"/>
                            <w:szCs w:val="28"/>
                          </w:rPr>
                          <m:t>α</m:t>
                        </m:r>
                      </m:e>
                      <m:sup>
                        <m:r>
                          <w:rPr>
                            <w:rFonts w:ascii="Cambria Math" w:hAnsi="Cambria Math"/>
                            <w:sz w:val="28"/>
                            <w:szCs w:val="28"/>
                          </w:rPr>
                          <m:t>*</m:t>
                        </m:r>
                      </m:sup>
                    </m:sSup>
                  </m:fName>
                  <m:e>
                    <m:r>
                      <w:rPr>
                        <w:rFonts w:ascii="Cambria Math" w:hAnsi="Cambria Math"/>
                        <w:sz w:val="28"/>
                        <w:szCs w:val="28"/>
                      </w:rPr>
                      <m:t>(t-k)</m:t>
                    </m:r>
                  </m:e>
                </m:func>
              </m:e>
            </m:nary>
          </m:e>
        </m:eqArr>
      </m:oMath>
      <w:r w:rsidR="001161D7">
        <w:rPr>
          <w:sz w:val="28"/>
          <w:szCs w:val="28"/>
        </w:rPr>
        <w:t>.</w:t>
      </w:r>
    </w:p>
    <w:p w:rsidR="00B949E1" w:rsidRPr="00B949E1" w:rsidRDefault="00B949E1" w:rsidP="00B949E1">
      <w:pPr>
        <w:spacing w:line="360" w:lineRule="auto"/>
        <w:ind w:firstLine="709"/>
        <w:jc w:val="both"/>
        <w:rPr>
          <w:sz w:val="28"/>
          <w:szCs w:val="28"/>
        </w:rPr>
      </w:pPr>
      <w:r w:rsidRPr="00B949E1">
        <w:rPr>
          <w:sz w:val="28"/>
          <w:szCs w:val="28"/>
        </w:rPr>
        <w:t>Це забезпечує природну "пам'ять" системи: короткочасні сплески дисбалансу не викликають різкої зміни кванту, тоді як стійкий дисбаланс поступово збільшує α до цільового значення.</w:t>
      </w:r>
    </w:p>
    <w:p w:rsidR="00B949E1" w:rsidRPr="00A26C9F" w:rsidRDefault="00B949E1" w:rsidP="00B949E1">
      <w:pPr>
        <w:spacing w:line="360" w:lineRule="auto"/>
        <w:ind w:firstLine="709"/>
        <w:jc w:val="both"/>
        <w:rPr>
          <w:sz w:val="28"/>
          <w:szCs w:val="28"/>
        </w:rPr>
      </w:pPr>
      <w:r w:rsidRPr="00A26C9F">
        <w:rPr>
          <w:spacing w:val="40"/>
          <w:sz w:val="28"/>
          <w:szCs w:val="28"/>
        </w:rPr>
        <w:t>2.2.3 Обчислення адаптивного кванту часу для ядра</w:t>
      </w:r>
      <w:r w:rsidR="00A26C9F">
        <w:rPr>
          <w:sz w:val="28"/>
          <w:szCs w:val="28"/>
        </w:rPr>
        <w:t xml:space="preserve">. </w:t>
      </w:r>
      <w:proofErr w:type="gramStart"/>
      <w:r w:rsidRPr="00B949E1">
        <w:rPr>
          <w:sz w:val="28"/>
          <w:szCs w:val="28"/>
        </w:rPr>
        <w:t xml:space="preserve">Квант часу для ядра </w:t>
      </w:r>
      <w:r w:rsidRPr="00A26C9F">
        <w:rPr>
          <w:rFonts w:ascii="Cambria Math" w:hAnsi="Cambria Math"/>
          <w:i/>
          <w:sz w:val="28"/>
          <w:szCs w:val="28"/>
        </w:rPr>
        <w:t>c</w:t>
      </w:r>
      <w:r w:rsidRPr="00A26C9F">
        <w:rPr>
          <w:rFonts w:ascii="Cambria Math" w:hAnsi="Cambria Math"/>
          <w:i/>
          <w:sz w:val="28"/>
          <w:szCs w:val="28"/>
          <w:vertAlign w:val="subscript"/>
        </w:rPr>
        <w:t>i</w:t>
      </w:r>
      <w:r w:rsidRPr="00A26C9F">
        <w:rPr>
          <w:rFonts w:ascii="Cambria Math" w:hAnsi="Cambria Math"/>
          <w:i/>
          <w:sz w:val="28"/>
          <w:szCs w:val="28"/>
        </w:rPr>
        <w:t xml:space="preserve"> </w:t>
      </w:r>
      <w:r w:rsidRPr="00B949E1">
        <w:rPr>
          <w:sz w:val="28"/>
          <w:szCs w:val="28"/>
        </w:rPr>
        <w:t xml:space="preserve">у момент </w:t>
      </w:r>
      <w:r w:rsidRPr="00A26C9F">
        <w:rPr>
          <w:rFonts w:ascii="Cambria Math" w:hAnsi="Cambria Math"/>
          <w:i/>
          <w:sz w:val="28"/>
          <w:szCs w:val="28"/>
        </w:rPr>
        <w:t>t</w:t>
      </w:r>
      <w:r w:rsidRPr="00B949E1">
        <w:rPr>
          <w:sz w:val="28"/>
          <w:szCs w:val="28"/>
        </w:rPr>
        <w:t xml:space="preserve"> обчислюється на основі статистики його власної черги задач із викори</w:t>
      </w:r>
      <w:r w:rsidR="00A26C9F">
        <w:rPr>
          <w:sz w:val="28"/>
          <w:szCs w:val="28"/>
        </w:rPr>
        <w:t>станням поточного значення α(t)</w:t>
      </w:r>
      <w:r w:rsidRPr="00A26C9F">
        <w:rPr>
          <w:sz w:val="28"/>
          <w:szCs w:val="28"/>
        </w:rPr>
        <w:t>:</w:t>
      </w:r>
      <w:proofErr w:type="gramEnd"/>
    </w:p>
    <w:p w:rsidR="00B949E1" w:rsidRDefault="00B16572" w:rsidP="00A91C47">
      <w:pPr>
        <w:spacing w:line="360" w:lineRule="auto"/>
        <w:ind w:firstLine="709"/>
        <w:jc w:val="center"/>
        <w:rPr>
          <w:sz w:val="28"/>
          <w:szCs w:val="28"/>
        </w:rPr>
      </w:pPr>
      <m:oMath>
        <m:eqArr>
          <m:eqArrPr>
            <m:ctrlPr>
              <w:rPr>
                <w:rFonts w:ascii="Cambria Math" w:hAnsi="Cambria Math"/>
                <w:sz w:val="28"/>
                <w:szCs w:val="28"/>
                <w:lang w:val="en-US"/>
              </w:rPr>
            </m:ctrlPr>
          </m:eqArrPr>
          <m:e>
            <m:func>
              <m:funcPr>
                <m:ctrlPr>
                  <w:rPr>
                    <w:rFonts w:ascii="Cambria Math" w:hAnsi="Cambria Math"/>
                    <w:sz w:val="28"/>
                    <w:szCs w:val="28"/>
                    <w:lang w:val="en-US"/>
                  </w:rPr>
                </m:ctrlPr>
              </m:funcPr>
              <m:fName>
                <m:sSub>
                  <m:sSubPr>
                    <m:ctrlPr>
                      <w:rPr>
                        <w:rFonts w:ascii="Cambria Math" w:hAnsi="Cambria Math"/>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i</m:t>
                    </m:r>
                  </m:sub>
                </m:sSub>
              </m:fName>
              <m:e>
                <m:r>
                  <w:rPr>
                    <w:rFonts w:ascii="Cambria Math" w:hAnsi="Cambria Math"/>
                    <w:sz w:val="28"/>
                    <w:szCs w:val="28"/>
                  </w:rPr>
                  <m:t>(</m:t>
                </m:r>
                <m:r>
                  <w:rPr>
                    <w:rFonts w:ascii="Cambria Math" w:hAnsi="Cambria Math"/>
                    <w:sz w:val="28"/>
                    <w:szCs w:val="28"/>
                    <w:lang w:val="en-US"/>
                  </w:rPr>
                  <m:t>t</m:t>
                </m:r>
                <m:r>
                  <w:rPr>
                    <w:rFonts w:ascii="Cambria Math" w:hAnsi="Cambria Math"/>
                    <w:sz w:val="28"/>
                    <w:szCs w:val="28"/>
                  </w:rPr>
                  <m:t>)</m:t>
                </m:r>
              </m:e>
            </m:func>
            <m:r>
              <w:rPr>
                <w:rFonts w:ascii="Cambria Math" w:hAnsi="Cambria Math"/>
                <w:sz w:val="28"/>
                <w:szCs w:val="28"/>
              </w:rPr>
              <m:t>=</m:t>
            </m:r>
            <m:f>
              <m:fPr>
                <m:ctrlPr>
                  <w:rPr>
                    <w:rFonts w:ascii="Cambria Math" w:hAnsi="Cambria Math"/>
                    <w:sz w:val="28"/>
                    <w:szCs w:val="28"/>
                    <w:lang w:val="en-US"/>
                  </w:rPr>
                </m:ctrlPr>
              </m:fPr>
              <m:num>
                <m:r>
                  <w:rPr>
                    <w:rFonts w:ascii="Cambria Math" w:hAnsi="Cambria Math"/>
                    <w:sz w:val="28"/>
                    <w:szCs w:val="28"/>
                  </w:rPr>
                  <m:t>1</m:t>
                </m:r>
              </m:num>
              <m:den>
                <m:r>
                  <w:rPr>
                    <w:rFonts w:ascii="Cambria Math" w:hAnsi="Cambria Math"/>
                    <w:sz w:val="28"/>
                    <w:szCs w:val="28"/>
                  </w:rPr>
                  <m:t>|</m:t>
                </m:r>
                <m:func>
                  <m:funcPr>
                    <m:ctrlPr>
                      <w:rPr>
                        <w:rFonts w:ascii="Cambria Math" w:hAnsi="Cambria Math"/>
                        <w:sz w:val="28"/>
                        <w:szCs w:val="28"/>
                        <w:lang w:val="en-US"/>
                      </w:rPr>
                    </m:ctrlPr>
                  </m:funcPr>
                  <m:fName>
                    <m:sSub>
                      <m:sSubPr>
                        <m:ctrlPr>
                          <w:rPr>
                            <w:rFonts w:ascii="Cambria Math" w:hAnsi="Cambria Math"/>
                            <w:sz w:val="28"/>
                            <w:szCs w:val="28"/>
                            <w:lang w:val="en-US"/>
                          </w:rPr>
                        </m:ctrlPr>
                      </m:sSubPr>
                      <m:e>
                        <m:r>
                          <w:rPr>
                            <w:rFonts w:ascii="Cambria Math" w:hAnsi="Cambria Math"/>
                            <w:sz w:val="28"/>
                            <w:szCs w:val="28"/>
                            <w:lang w:val="en-US"/>
                          </w:rPr>
                          <m:t>Q</m:t>
                        </m:r>
                      </m:e>
                      <m:sub>
                        <m:r>
                          <w:rPr>
                            <w:rFonts w:ascii="Cambria Math" w:hAnsi="Cambria Math"/>
                            <w:sz w:val="28"/>
                            <w:szCs w:val="28"/>
                            <w:lang w:val="en-US"/>
                          </w:rPr>
                          <m:t>i</m:t>
                        </m:r>
                      </m:sub>
                    </m:sSub>
                  </m:fName>
                  <m:e>
                    <m:r>
                      <w:rPr>
                        <w:rFonts w:ascii="Cambria Math" w:hAnsi="Cambria Math"/>
                        <w:sz w:val="28"/>
                        <w:szCs w:val="28"/>
                      </w:rPr>
                      <m:t>(</m:t>
                    </m:r>
                    <m:r>
                      <w:rPr>
                        <w:rFonts w:ascii="Cambria Math" w:hAnsi="Cambria Math"/>
                        <w:sz w:val="28"/>
                        <w:szCs w:val="28"/>
                        <w:lang w:val="en-US"/>
                      </w:rPr>
                      <m:t>t</m:t>
                    </m:r>
                    <m:r>
                      <w:rPr>
                        <w:rFonts w:ascii="Cambria Math" w:hAnsi="Cambria Math"/>
                        <w:sz w:val="28"/>
                        <w:szCs w:val="28"/>
                      </w:rPr>
                      <m:t>)</m:t>
                    </m:r>
                  </m:e>
                </m:func>
                <m:r>
                  <w:rPr>
                    <w:rFonts w:ascii="Cambria Math" w:hAnsi="Cambria Math"/>
                    <w:sz w:val="28"/>
                    <w:szCs w:val="28"/>
                  </w:rPr>
                  <m:t>|</m:t>
                </m:r>
              </m:den>
            </m:f>
            <m:nary>
              <m:naryPr>
                <m:chr m:val="∑"/>
                <m:limLoc m:val="undOvr"/>
                <m:grow m:val="1"/>
                <m:supHide m:val="1"/>
                <m:ctrlPr>
                  <w:rPr>
                    <w:rFonts w:ascii="Cambria Math" w:hAnsi="Cambria Math"/>
                    <w:sz w:val="28"/>
                    <w:szCs w:val="28"/>
                    <w:lang w:val="en-US"/>
                  </w:rPr>
                </m:ctrlPr>
              </m:naryPr>
              <m:sub>
                <m:sSub>
                  <m:sSubPr>
                    <m:ctrlPr>
                      <w:rPr>
                        <w:rFonts w:ascii="Cambria Math" w:hAnsi="Cambria Math"/>
                        <w:sz w:val="28"/>
                        <w:szCs w:val="28"/>
                        <w:lang w:val="en-US"/>
                      </w:rPr>
                    </m:ctrlPr>
                  </m:sSubPr>
                  <m:e>
                    <m:r>
                      <w:rPr>
                        <w:rFonts w:ascii="Cambria Math" w:hAnsi="Cambria Math"/>
                        <w:sz w:val="28"/>
                        <w:szCs w:val="28"/>
                        <w:lang w:val="en-US"/>
                      </w:rPr>
                      <m:t>p</m:t>
                    </m:r>
                  </m:e>
                  <m:sub>
                    <m:r>
                      <w:rPr>
                        <w:rFonts w:ascii="Cambria Math" w:hAnsi="Cambria Math"/>
                        <w:sz w:val="28"/>
                        <w:szCs w:val="28"/>
                        <w:lang w:val="en-US"/>
                      </w:rPr>
                      <m:t>j</m:t>
                    </m:r>
                  </m:sub>
                </m:sSub>
                <m:r>
                  <w:rPr>
                    <w:rFonts w:ascii="Cambria Math" w:hAnsi="Cambria Math"/>
                    <w:sz w:val="28"/>
                    <w:szCs w:val="28"/>
                  </w:rPr>
                  <m:t>∈</m:t>
                </m:r>
                <m:func>
                  <m:funcPr>
                    <m:ctrlPr>
                      <w:rPr>
                        <w:rFonts w:ascii="Cambria Math" w:hAnsi="Cambria Math"/>
                        <w:sz w:val="28"/>
                        <w:szCs w:val="28"/>
                        <w:lang w:val="en-US"/>
                      </w:rPr>
                    </m:ctrlPr>
                  </m:funcPr>
                  <m:fName>
                    <m:sSub>
                      <m:sSubPr>
                        <m:ctrlPr>
                          <w:rPr>
                            <w:rFonts w:ascii="Cambria Math" w:hAnsi="Cambria Math"/>
                            <w:sz w:val="28"/>
                            <w:szCs w:val="28"/>
                            <w:lang w:val="en-US"/>
                          </w:rPr>
                        </m:ctrlPr>
                      </m:sSubPr>
                      <m:e>
                        <m:r>
                          <w:rPr>
                            <w:rFonts w:ascii="Cambria Math" w:hAnsi="Cambria Math"/>
                            <w:sz w:val="28"/>
                            <w:szCs w:val="28"/>
                            <w:lang w:val="en-US"/>
                          </w:rPr>
                          <m:t>Q</m:t>
                        </m:r>
                      </m:e>
                      <m:sub>
                        <m:r>
                          <w:rPr>
                            <w:rFonts w:ascii="Cambria Math" w:hAnsi="Cambria Math"/>
                            <w:sz w:val="28"/>
                            <w:szCs w:val="28"/>
                            <w:lang w:val="en-US"/>
                          </w:rPr>
                          <m:t>i</m:t>
                        </m:r>
                      </m:sub>
                    </m:sSub>
                  </m:fName>
                  <m:e>
                    <m:r>
                      <w:rPr>
                        <w:rFonts w:ascii="Cambria Math" w:hAnsi="Cambria Math"/>
                        <w:sz w:val="28"/>
                        <w:szCs w:val="28"/>
                      </w:rPr>
                      <m:t>(</m:t>
                    </m:r>
                    <m:r>
                      <w:rPr>
                        <w:rFonts w:ascii="Cambria Math" w:hAnsi="Cambria Math"/>
                        <w:sz w:val="28"/>
                        <w:szCs w:val="28"/>
                        <w:lang w:val="en-US"/>
                      </w:rPr>
                      <m:t>t</m:t>
                    </m:r>
                    <m:r>
                      <w:rPr>
                        <w:rFonts w:ascii="Cambria Math" w:hAnsi="Cambria Math"/>
                        <w:sz w:val="28"/>
                        <w:szCs w:val="28"/>
                      </w:rPr>
                      <m:t>)</m:t>
                    </m:r>
                  </m:e>
                </m:func>
              </m:sub>
              <m:sup/>
              <m:e>
                <m:sSub>
                  <m:sSubPr>
                    <m:ctrlPr>
                      <w:rPr>
                        <w:rFonts w:ascii="Cambria Math" w:hAnsi="Cambria Math"/>
                        <w:sz w:val="28"/>
                        <w:szCs w:val="28"/>
                        <w:lang w:val="en-US"/>
                      </w:rPr>
                    </m:ctrlPr>
                  </m:sSubPr>
                  <m:e>
                    <m:r>
                      <w:rPr>
                        <w:rFonts w:ascii="Cambria Math" w:hAnsi="Cambria Math"/>
                        <w:sz w:val="28"/>
                        <w:szCs w:val="28"/>
                        <w:lang w:val="en-US"/>
                      </w:rPr>
                      <m:t>r</m:t>
                    </m:r>
                  </m:e>
                  <m:sub>
                    <m:r>
                      <w:rPr>
                        <w:rFonts w:ascii="Cambria Math" w:hAnsi="Cambria Math"/>
                        <w:sz w:val="28"/>
                        <w:szCs w:val="28"/>
                        <w:lang w:val="en-US"/>
                      </w:rPr>
                      <m:t>j</m:t>
                    </m:r>
                  </m:sub>
                </m:sSub>
                <m:r>
                  <w:rPr>
                    <w:rFonts w:ascii="Cambria Math" w:hAnsi="Cambria Math"/>
                    <w:sz w:val="28"/>
                    <w:szCs w:val="28"/>
                  </w:rPr>
                  <m:t>⁡(</m:t>
                </m:r>
                <m:r>
                  <w:rPr>
                    <w:rFonts w:ascii="Cambria Math" w:hAnsi="Cambria Math"/>
                    <w:sz w:val="28"/>
                    <w:szCs w:val="28"/>
                    <w:lang w:val="en-US"/>
                  </w:rPr>
                  <m:t>t</m:t>
                </m:r>
                <m:r>
                  <w:rPr>
                    <w:rFonts w:ascii="Cambria Math" w:hAnsi="Cambria Math"/>
                    <w:sz w:val="28"/>
                    <w:szCs w:val="28"/>
                  </w:rPr>
                  <m:t>)</m:t>
                </m:r>
              </m:e>
            </m:nary>
          </m:e>
        </m:eqArr>
      </m:oMath>
      <w:r w:rsidR="00A91C47">
        <w:rPr>
          <w:sz w:val="28"/>
          <w:szCs w:val="28"/>
        </w:rPr>
        <w:t>,</w:t>
      </w:r>
    </w:p>
    <w:p w:rsidR="00A91C47" w:rsidRPr="00A91C47" w:rsidRDefault="00B16572" w:rsidP="00B949E1">
      <w:pPr>
        <w:spacing w:line="360" w:lineRule="auto"/>
        <w:ind w:firstLine="709"/>
        <w:jc w:val="both"/>
        <w:rPr>
          <w:sz w:val="28"/>
          <w:szCs w:val="28"/>
          <w:lang w:val="en-US"/>
        </w:rPr>
      </w:pPr>
      <m:oMathPara>
        <m:oMathParaPr>
          <m:jc m:val="center"/>
        </m:oMathParaPr>
        <m:oMath>
          <m:func>
            <m:funcPr>
              <m:ctrlPr>
                <w:rPr>
                  <w:rFonts w:ascii="Cambria Math" w:hAnsi="Cambria Math"/>
                  <w:sz w:val="28"/>
                  <w:szCs w:val="28"/>
                  <w:lang w:val="en-US"/>
                </w:rPr>
              </m:ctrlPr>
            </m:funcPr>
            <m:fName>
              <m:sSub>
                <m:sSubPr>
                  <m:ctrlPr>
                    <w:rPr>
                      <w:rFonts w:ascii="Cambria Math" w:hAnsi="Cambria Math"/>
                      <w:sz w:val="28"/>
                      <w:szCs w:val="28"/>
                      <w:lang w:val="en-US"/>
                    </w:rPr>
                  </m:ctrlPr>
                </m:sSubPr>
                <m:e>
                  <m:r>
                    <w:rPr>
                      <w:rFonts w:ascii="Cambria Math" w:hAnsi="Cambria Math"/>
                      <w:sz w:val="28"/>
                      <w:szCs w:val="28"/>
                      <w:lang w:val="en-US"/>
                    </w:rPr>
                    <m:t>m</m:t>
                  </m:r>
                </m:e>
                <m:sub>
                  <m:r>
                    <w:rPr>
                      <w:rFonts w:ascii="Cambria Math" w:hAnsi="Cambria Math"/>
                      <w:sz w:val="28"/>
                      <w:szCs w:val="28"/>
                      <w:lang w:val="en-US"/>
                    </w:rPr>
                    <m:t>i</m:t>
                  </m:r>
                </m:sub>
              </m:sSub>
            </m:fName>
            <m:e>
              <m:r>
                <w:rPr>
                  <w:rFonts w:ascii="Cambria Math" w:hAnsi="Cambria Math"/>
                  <w:sz w:val="28"/>
                  <w:szCs w:val="28"/>
                  <w:lang w:val="en-US"/>
                </w:rPr>
                <m:t>(t)</m:t>
              </m:r>
            </m:e>
          </m:func>
          <m:r>
            <w:rPr>
              <w:rFonts w:ascii="Cambria Math" w:hAnsi="Cambria Math"/>
              <w:sz w:val="28"/>
              <w:szCs w:val="28"/>
              <w:lang w:val="en-US"/>
            </w:rPr>
            <m:t>=</m:t>
          </m:r>
          <m:r>
            <m:rPr>
              <m:nor/>
            </m:rPr>
            <w:rPr>
              <w:sz w:val="28"/>
              <w:szCs w:val="28"/>
              <w:lang w:val="en-US"/>
            </w:rPr>
            <m:t>median</m:t>
          </m:r>
          <m:d>
            <m:dPr>
              <m:begChr m:val="{"/>
              <m:sepChr m:val="∣"/>
              <m:endChr m:val="}"/>
              <m:ctrlPr>
                <w:rPr>
                  <w:rFonts w:ascii="Cambria Math" w:hAnsi="Cambria Math"/>
                  <w:i/>
                  <w:sz w:val="28"/>
                  <w:szCs w:val="28"/>
                  <w:lang w:val="en-US"/>
                </w:rPr>
              </m:ctrlPr>
            </m:dPr>
            <m:e>
              <m:func>
                <m:funcPr>
                  <m:ctrlPr>
                    <w:rPr>
                      <w:rFonts w:ascii="Cambria Math" w:hAnsi="Cambria Math"/>
                      <w:sz w:val="28"/>
                      <w:szCs w:val="28"/>
                      <w:lang w:val="en-US"/>
                    </w:rPr>
                  </m:ctrlPr>
                </m:funcPr>
                <m:fName>
                  <m:sSub>
                    <m:sSubPr>
                      <m:ctrlPr>
                        <w:rPr>
                          <w:rFonts w:ascii="Cambria Math" w:hAnsi="Cambria Math"/>
                          <w:sz w:val="28"/>
                          <w:szCs w:val="28"/>
                          <w:lang w:val="en-US"/>
                        </w:rPr>
                      </m:ctrlPr>
                    </m:sSubPr>
                    <m:e>
                      <m:r>
                        <w:rPr>
                          <w:rFonts w:ascii="Cambria Math" w:hAnsi="Cambria Math"/>
                          <w:sz w:val="28"/>
                          <w:szCs w:val="28"/>
                          <w:lang w:val="en-US"/>
                        </w:rPr>
                        <m:t>r</m:t>
                      </m:r>
                    </m:e>
                    <m:sub>
                      <m:r>
                        <w:rPr>
                          <w:rFonts w:ascii="Cambria Math" w:hAnsi="Cambria Math"/>
                          <w:sz w:val="28"/>
                          <w:szCs w:val="28"/>
                          <w:lang w:val="en-US"/>
                        </w:rPr>
                        <m:t>j</m:t>
                      </m:r>
                    </m:sub>
                  </m:sSub>
                </m:fName>
                <m:e>
                  <m:d>
                    <m:dPr>
                      <m:ctrlPr>
                        <w:rPr>
                          <w:rFonts w:ascii="Cambria Math" w:hAnsi="Cambria Math"/>
                          <w:i/>
                          <w:sz w:val="28"/>
                          <w:szCs w:val="28"/>
                          <w:lang w:val="en-US"/>
                        </w:rPr>
                      </m:ctrlPr>
                    </m:dPr>
                    <m:e>
                      <m:r>
                        <w:rPr>
                          <w:rFonts w:ascii="Cambria Math" w:hAnsi="Cambria Math"/>
                          <w:sz w:val="28"/>
                          <w:szCs w:val="28"/>
                          <w:lang w:val="en-US"/>
                        </w:rPr>
                        <m:t>t</m:t>
                      </m:r>
                    </m:e>
                  </m:d>
                </m:e>
              </m:func>
            </m:e>
            <m:e>
              <m:sSub>
                <m:sSubPr>
                  <m:ctrlPr>
                    <w:rPr>
                      <w:rFonts w:ascii="Cambria Math" w:hAnsi="Cambria Math"/>
                      <w:sz w:val="28"/>
                      <w:szCs w:val="28"/>
                      <w:lang w:val="en-US"/>
                    </w:rPr>
                  </m:ctrlPr>
                </m:sSubPr>
                <m:e>
                  <m:r>
                    <w:rPr>
                      <w:rFonts w:ascii="Cambria Math" w:hAnsi="Cambria Math"/>
                      <w:sz w:val="28"/>
                      <w:szCs w:val="28"/>
                      <w:lang w:val="en-US"/>
                    </w:rPr>
                    <m:t>p</m:t>
                  </m:r>
                </m:e>
                <m:sub>
                  <m:r>
                    <w:rPr>
                      <w:rFonts w:ascii="Cambria Math" w:hAnsi="Cambria Math"/>
                      <w:sz w:val="28"/>
                      <w:szCs w:val="28"/>
                      <w:lang w:val="en-US"/>
                    </w:rPr>
                    <m:t>j</m:t>
                  </m:r>
                </m:sub>
              </m:sSub>
              <m:r>
                <w:rPr>
                  <w:rFonts w:ascii="Cambria Math" w:hAnsi="Cambria Math"/>
                  <w:sz w:val="28"/>
                  <w:szCs w:val="28"/>
                  <w:lang w:val="en-US"/>
                </w:rPr>
                <m:t>∈</m:t>
              </m:r>
              <m:func>
                <m:funcPr>
                  <m:ctrlPr>
                    <w:rPr>
                      <w:rFonts w:ascii="Cambria Math" w:hAnsi="Cambria Math"/>
                      <w:sz w:val="28"/>
                      <w:szCs w:val="28"/>
                      <w:lang w:val="en-US"/>
                    </w:rPr>
                  </m:ctrlPr>
                </m:funcPr>
                <m:fName>
                  <m:sSub>
                    <m:sSubPr>
                      <m:ctrlPr>
                        <w:rPr>
                          <w:rFonts w:ascii="Cambria Math" w:hAnsi="Cambria Math"/>
                          <w:sz w:val="28"/>
                          <w:szCs w:val="28"/>
                          <w:lang w:val="en-US"/>
                        </w:rPr>
                      </m:ctrlPr>
                    </m:sSubPr>
                    <m:e>
                      <m:r>
                        <w:rPr>
                          <w:rFonts w:ascii="Cambria Math" w:hAnsi="Cambria Math"/>
                          <w:sz w:val="28"/>
                          <w:szCs w:val="28"/>
                          <w:lang w:val="en-US"/>
                        </w:rPr>
                        <m:t>Q</m:t>
                      </m:r>
                    </m:e>
                    <m:sub>
                      <m:r>
                        <w:rPr>
                          <w:rFonts w:ascii="Cambria Math" w:hAnsi="Cambria Math"/>
                          <w:sz w:val="28"/>
                          <w:szCs w:val="28"/>
                          <w:lang w:val="en-US"/>
                        </w:rPr>
                        <m:t>i</m:t>
                      </m:r>
                    </m:sub>
                  </m:sSub>
                </m:fName>
                <m:e>
                  <m:d>
                    <m:dPr>
                      <m:ctrlPr>
                        <w:rPr>
                          <w:rFonts w:ascii="Cambria Math" w:hAnsi="Cambria Math"/>
                          <w:i/>
                          <w:sz w:val="28"/>
                          <w:szCs w:val="28"/>
                          <w:lang w:val="en-US"/>
                        </w:rPr>
                      </m:ctrlPr>
                    </m:dPr>
                    <m:e>
                      <m:r>
                        <w:rPr>
                          <w:rFonts w:ascii="Cambria Math" w:hAnsi="Cambria Math"/>
                          <w:sz w:val="28"/>
                          <w:szCs w:val="28"/>
                          <w:lang w:val="en-US"/>
                        </w:rPr>
                        <m:t>t</m:t>
                      </m:r>
                    </m:e>
                  </m:d>
                </m:e>
              </m:func>
            </m:e>
          </m:d>
          <m:r>
            <w:rPr>
              <w:rFonts w:ascii="Cambria Math" w:hAnsi="Cambria Math"/>
              <w:sz w:val="28"/>
              <w:szCs w:val="28"/>
              <w:lang w:val="en-US"/>
            </w:rPr>
            <m:t>,</m:t>
          </m:r>
        </m:oMath>
      </m:oMathPara>
    </w:p>
    <w:p w:rsidR="00A91C47" w:rsidRPr="00A91C47" w:rsidRDefault="00B949E1" w:rsidP="00B949E1">
      <w:pPr>
        <w:spacing w:line="360" w:lineRule="auto"/>
        <w:ind w:firstLine="709"/>
        <w:jc w:val="both"/>
        <w:rPr>
          <w:sz w:val="28"/>
          <w:szCs w:val="28"/>
        </w:rPr>
      </w:pPr>
      <w:r w:rsidRPr="00B949E1">
        <w:rPr>
          <w:sz w:val="28"/>
          <w:szCs w:val="28"/>
        </w:rPr>
        <w:t>де</w:t>
      </w:r>
      <w:r w:rsidRPr="00A91C47">
        <w:rPr>
          <w:sz w:val="28"/>
          <w:szCs w:val="28"/>
        </w:rPr>
        <w:t xml:space="preserve"> </w:t>
      </w:r>
      <w:r w:rsidRPr="00B949E1">
        <w:rPr>
          <w:sz w:val="28"/>
          <w:szCs w:val="28"/>
        </w:rPr>
        <w:t>μ</w:t>
      </w:r>
      <w:r w:rsidRPr="00A91C47">
        <w:rPr>
          <w:i/>
          <w:sz w:val="28"/>
          <w:szCs w:val="28"/>
          <w:vertAlign w:val="subscript"/>
          <w:lang w:val="en-US"/>
        </w:rPr>
        <w:t>i</w:t>
      </w:r>
      <w:r w:rsidRPr="00A91C47">
        <w:rPr>
          <w:sz w:val="28"/>
          <w:szCs w:val="28"/>
        </w:rPr>
        <w:t>(</w:t>
      </w:r>
      <w:r w:rsidRPr="00B949E1">
        <w:rPr>
          <w:sz w:val="28"/>
          <w:szCs w:val="28"/>
          <w:lang w:val="en-US"/>
        </w:rPr>
        <w:t>t</w:t>
      </w:r>
      <w:r w:rsidRPr="00A91C47">
        <w:rPr>
          <w:sz w:val="28"/>
          <w:szCs w:val="28"/>
        </w:rPr>
        <w:t xml:space="preserve">) </w:t>
      </w:r>
      <w:r w:rsidR="00A94F40">
        <w:rPr>
          <w:sz w:val="28"/>
          <w:szCs w:val="28"/>
        </w:rPr>
        <w:t>–</w:t>
      </w:r>
      <w:r w:rsidRPr="00A91C47">
        <w:rPr>
          <w:sz w:val="28"/>
          <w:szCs w:val="28"/>
        </w:rPr>
        <w:t xml:space="preserve"> </w:t>
      </w:r>
      <w:r w:rsidRPr="00B949E1">
        <w:rPr>
          <w:sz w:val="28"/>
          <w:szCs w:val="28"/>
        </w:rPr>
        <w:t>середнє</w:t>
      </w:r>
      <w:r w:rsidRPr="00A91C47">
        <w:rPr>
          <w:sz w:val="28"/>
          <w:szCs w:val="28"/>
        </w:rPr>
        <w:t xml:space="preserve"> </w:t>
      </w:r>
      <w:r w:rsidRPr="00B949E1">
        <w:rPr>
          <w:sz w:val="28"/>
          <w:szCs w:val="28"/>
        </w:rPr>
        <w:t>залишкове</w:t>
      </w:r>
      <w:r w:rsidRPr="00A91C47">
        <w:rPr>
          <w:sz w:val="28"/>
          <w:szCs w:val="28"/>
        </w:rPr>
        <w:t xml:space="preserve"> </w:t>
      </w:r>
      <w:r w:rsidRPr="00B949E1">
        <w:rPr>
          <w:sz w:val="28"/>
          <w:szCs w:val="28"/>
        </w:rPr>
        <w:t>значення</w:t>
      </w:r>
      <w:r w:rsidRPr="00A91C47">
        <w:rPr>
          <w:sz w:val="28"/>
          <w:szCs w:val="28"/>
        </w:rPr>
        <w:t xml:space="preserve"> </w:t>
      </w:r>
      <w:r w:rsidRPr="00B949E1">
        <w:rPr>
          <w:sz w:val="28"/>
          <w:szCs w:val="28"/>
        </w:rPr>
        <w:t>задач</w:t>
      </w:r>
      <w:r w:rsidRPr="00A91C47">
        <w:rPr>
          <w:sz w:val="28"/>
          <w:szCs w:val="28"/>
        </w:rPr>
        <w:t xml:space="preserve"> </w:t>
      </w:r>
      <w:r w:rsidRPr="00B949E1">
        <w:rPr>
          <w:sz w:val="28"/>
          <w:szCs w:val="28"/>
        </w:rPr>
        <w:t>у</w:t>
      </w:r>
      <w:r w:rsidRPr="00A91C47">
        <w:rPr>
          <w:sz w:val="28"/>
          <w:szCs w:val="28"/>
        </w:rPr>
        <w:t xml:space="preserve"> </w:t>
      </w:r>
      <w:r w:rsidRPr="00B949E1">
        <w:rPr>
          <w:sz w:val="28"/>
          <w:szCs w:val="28"/>
        </w:rPr>
        <w:t>черзі</w:t>
      </w:r>
      <w:r w:rsidRPr="00A91C47">
        <w:rPr>
          <w:sz w:val="28"/>
          <w:szCs w:val="28"/>
        </w:rPr>
        <w:t xml:space="preserve"> </w:t>
      </w:r>
      <w:r w:rsidRPr="00B949E1">
        <w:rPr>
          <w:sz w:val="28"/>
          <w:szCs w:val="28"/>
        </w:rPr>
        <w:t>ядра</w:t>
      </w:r>
      <w:r w:rsidRPr="00A91C47">
        <w:rPr>
          <w:sz w:val="28"/>
          <w:szCs w:val="28"/>
        </w:rPr>
        <w:t xml:space="preserve"> </w:t>
      </w:r>
      <w:r w:rsidRPr="00B949E1">
        <w:rPr>
          <w:sz w:val="28"/>
          <w:szCs w:val="28"/>
          <w:lang w:val="en-US"/>
        </w:rPr>
        <w:t>c</w:t>
      </w:r>
      <w:r w:rsidRPr="00A91C47">
        <w:rPr>
          <w:i/>
          <w:sz w:val="28"/>
          <w:szCs w:val="28"/>
          <w:vertAlign w:val="subscript"/>
          <w:lang w:val="en-US"/>
        </w:rPr>
        <w:t>i</w:t>
      </w:r>
      <w:r w:rsidRPr="00A91C47">
        <w:rPr>
          <w:sz w:val="28"/>
          <w:szCs w:val="28"/>
        </w:rPr>
        <w:t xml:space="preserve">, </w:t>
      </w:r>
    </w:p>
    <w:p w:rsidR="00B949E1" w:rsidRPr="007F6BAE" w:rsidRDefault="00B949E1" w:rsidP="00B949E1">
      <w:pPr>
        <w:spacing w:line="360" w:lineRule="auto"/>
        <w:ind w:firstLine="709"/>
        <w:jc w:val="both"/>
        <w:rPr>
          <w:sz w:val="28"/>
          <w:szCs w:val="28"/>
        </w:rPr>
      </w:pPr>
      <w:r w:rsidRPr="00B949E1">
        <w:rPr>
          <w:sz w:val="28"/>
          <w:szCs w:val="28"/>
          <w:lang w:val="en-US"/>
        </w:rPr>
        <w:t>m</w:t>
      </w:r>
      <w:r w:rsidRPr="00A91C47">
        <w:rPr>
          <w:i/>
          <w:sz w:val="28"/>
          <w:szCs w:val="28"/>
          <w:vertAlign w:val="subscript"/>
          <w:lang w:val="en-US"/>
        </w:rPr>
        <w:t>i</w:t>
      </w:r>
      <w:r w:rsidRPr="00A91C47">
        <w:rPr>
          <w:sz w:val="28"/>
          <w:szCs w:val="28"/>
        </w:rPr>
        <w:t>(</w:t>
      </w:r>
      <w:r w:rsidRPr="00B949E1">
        <w:rPr>
          <w:sz w:val="28"/>
          <w:szCs w:val="28"/>
          <w:lang w:val="en-US"/>
        </w:rPr>
        <w:t>t</w:t>
      </w:r>
      <w:r w:rsidRPr="00A91C47">
        <w:rPr>
          <w:sz w:val="28"/>
          <w:szCs w:val="28"/>
        </w:rPr>
        <w:t xml:space="preserve">) </w:t>
      </w:r>
      <w:r w:rsidR="00A94F40">
        <w:rPr>
          <w:sz w:val="28"/>
          <w:szCs w:val="28"/>
        </w:rPr>
        <w:t>–</w:t>
      </w:r>
      <w:r w:rsidRPr="00A91C47">
        <w:rPr>
          <w:sz w:val="28"/>
          <w:szCs w:val="28"/>
        </w:rPr>
        <w:t xml:space="preserve"> </w:t>
      </w:r>
      <w:r w:rsidRPr="00B949E1">
        <w:rPr>
          <w:sz w:val="28"/>
          <w:szCs w:val="28"/>
        </w:rPr>
        <w:t>медіанне</w:t>
      </w:r>
      <w:r w:rsidRPr="00A91C47">
        <w:rPr>
          <w:sz w:val="28"/>
          <w:szCs w:val="28"/>
        </w:rPr>
        <w:t xml:space="preserve"> </w:t>
      </w:r>
      <w:r w:rsidRPr="00B949E1">
        <w:rPr>
          <w:sz w:val="28"/>
          <w:szCs w:val="28"/>
        </w:rPr>
        <w:t>значення</w:t>
      </w:r>
      <w:r w:rsidRPr="00A91C47">
        <w:rPr>
          <w:sz w:val="28"/>
          <w:szCs w:val="28"/>
        </w:rPr>
        <w:t xml:space="preserve">. </w:t>
      </w:r>
      <w:r w:rsidRPr="00B949E1">
        <w:rPr>
          <w:sz w:val="28"/>
          <w:szCs w:val="28"/>
        </w:rPr>
        <w:t>Базовий</w:t>
      </w:r>
      <w:r w:rsidRPr="007F6BAE">
        <w:rPr>
          <w:sz w:val="28"/>
          <w:szCs w:val="28"/>
        </w:rPr>
        <w:t xml:space="preserve"> </w:t>
      </w:r>
      <w:r w:rsidRPr="00B949E1">
        <w:rPr>
          <w:sz w:val="28"/>
          <w:szCs w:val="28"/>
        </w:rPr>
        <w:t>квант</w:t>
      </w:r>
      <w:r w:rsidRPr="007F6BAE">
        <w:rPr>
          <w:sz w:val="28"/>
          <w:szCs w:val="28"/>
        </w:rPr>
        <w:t xml:space="preserve"> </w:t>
      </w:r>
      <w:r w:rsidRPr="00B949E1">
        <w:rPr>
          <w:sz w:val="28"/>
          <w:szCs w:val="28"/>
        </w:rPr>
        <w:t>для</w:t>
      </w:r>
      <w:r w:rsidRPr="007F6BAE">
        <w:rPr>
          <w:sz w:val="28"/>
          <w:szCs w:val="28"/>
        </w:rPr>
        <w:t xml:space="preserve"> </w:t>
      </w:r>
      <w:r w:rsidRPr="00B949E1">
        <w:rPr>
          <w:sz w:val="28"/>
          <w:szCs w:val="28"/>
        </w:rPr>
        <w:t>ядра</w:t>
      </w:r>
      <w:r w:rsidRPr="007F6BAE">
        <w:rPr>
          <w:sz w:val="28"/>
          <w:szCs w:val="28"/>
        </w:rPr>
        <w:t>:</w:t>
      </w:r>
    </w:p>
    <w:p w:rsidR="00B949E1" w:rsidRPr="00A91C47" w:rsidRDefault="00B16572" w:rsidP="00A91C47">
      <w:pPr>
        <w:spacing w:before="120" w:after="120" w:line="360" w:lineRule="auto"/>
        <w:ind w:firstLine="709"/>
        <w:jc w:val="center"/>
        <w:rPr>
          <w:sz w:val="28"/>
          <w:szCs w:val="28"/>
          <w:lang w:val="en-US"/>
        </w:rPr>
      </w:pPr>
      <m:oMath>
        <m:eqArr>
          <m:eqArrPr>
            <m:ctrlPr>
              <w:rPr>
                <w:rFonts w:ascii="Cambria Math" w:hAnsi="Cambria Math"/>
                <w:sz w:val="28"/>
                <w:szCs w:val="28"/>
                <w:lang w:val="en-US"/>
              </w:rPr>
            </m:ctrlPr>
          </m:eqArrPr>
          <m:e>
            <m:func>
              <m:funcPr>
                <m:ctrlPr>
                  <w:rPr>
                    <w:rFonts w:ascii="Cambria Math" w:hAnsi="Cambria Math"/>
                    <w:sz w:val="28"/>
                    <w:szCs w:val="28"/>
                    <w:lang w:val="en-US"/>
                  </w:rPr>
                </m:ctrlPr>
              </m:funcPr>
              <m:fName>
                <m:sSubSup>
                  <m:sSubSupPr>
                    <m:ctrlPr>
                      <w:rPr>
                        <w:rFonts w:ascii="Cambria Math" w:hAnsi="Cambria Math"/>
                        <w:sz w:val="28"/>
                        <w:szCs w:val="28"/>
                        <w:lang w:val="en-US"/>
                      </w:rPr>
                    </m:ctrlPr>
                  </m:sSubSupPr>
                  <m:e>
                    <m:r>
                      <w:rPr>
                        <w:rFonts w:ascii="Cambria Math" w:hAnsi="Cambria Math"/>
                        <w:sz w:val="28"/>
                        <w:szCs w:val="28"/>
                        <w:lang w:val="en-US"/>
                      </w:rPr>
                      <m:t>q</m:t>
                    </m:r>
                  </m:e>
                  <m:sub>
                    <m:r>
                      <w:rPr>
                        <w:rFonts w:ascii="Cambria Math" w:hAnsi="Cambria Math"/>
                        <w:sz w:val="28"/>
                        <w:szCs w:val="28"/>
                        <w:lang w:val="en-US"/>
                      </w:rPr>
                      <m:t>i</m:t>
                    </m:r>
                  </m:sub>
                  <m:sup>
                    <m:r>
                      <m:rPr>
                        <m:nor/>
                      </m:rPr>
                      <w:rPr>
                        <w:sz w:val="28"/>
                        <w:szCs w:val="28"/>
                        <w:lang w:val="en-US"/>
                      </w:rPr>
                      <m:t>base</m:t>
                    </m:r>
                  </m:sup>
                </m:sSubSup>
              </m:fName>
              <m:e>
                <m:r>
                  <w:rPr>
                    <w:rFonts w:ascii="Cambria Math" w:hAnsi="Cambria Math"/>
                    <w:sz w:val="28"/>
                    <w:szCs w:val="28"/>
                    <w:lang w:val="en-US"/>
                  </w:rPr>
                  <m:t>(t)</m:t>
                </m:r>
              </m:e>
            </m:func>
            <m:r>
              <w:rPr>
                <w:rFonts w:ascii="Cambria Math" w:hAnsi="Cambria Math"/>
                <w:sz w:val="28"/>
                <w:szCs w:val="28"/>
                <w:lang w:val="en-US"/>
              </w:rPr>
              <m:t>=</m:t>
            </m:r>
            <m:f>
              <m:fPr>
                <m:ctrlPr>
                  <w:rPr>
                    <w:rFonts w:ascii="Cambria Math" w:hAnsi="Cambria Math"/>
                    <w:sz w:val="28"/>
                    <w:szCs w:val="28"/>
                    <w:lang w:val="en-US"/>
                  </w:rPr>
                </m:ctrlPr>
              </m:fPr>
              <m:num>
                <m:func>
                  <m:funcPr>
                    <m:ctrlPr>
                      <w:rPr>
                        <w:rFonts w:ascii="Cambria Math" w:hAnsi="Cambria Math"/>
                        <w:sz w:val="28"/>
                        <w:szCs w:val="28"/>
                        <w:lang w:val="en-US"/>
                      </w:rPr>
                    </m:ctrlPr>
                  </m:funcPr>
                  <m:fName>
                    <m:sSub>
                      <m:sSubPr>
                        <m:ctrlPr>
                          <w:rPr>
                            <w:rFonts w:ascii="Cambria Math" w:hAnsi="Cambria Math"/>
                            <w:sz w:val="28"/>
                            <w:szCs w:val="28"/>
                            <w:lang w:val="en-US"/>
                          </w:rPr>
                        </m:ctrlPr>
                      </m:sSubPr>
                      <m:e>
                        <m:r>
                          <w:rPr>
                            <w:rFonts w:ascii="Cambria Math" w:hAnsi="Cambria Math"/>
                            <w:sz w:val="28"/>
                            <w:szCs w:val="28"/>
                            <w:lang w:val="en-US"/>
                          </w:rPr>
                          <m:t>μ</m:t>
                        </m:r>
                      </m:e>
                      <m:sub>
                        <m:r>
                          <w:rPr>
                            <w:rFonts w:ascii="Cambria Math" w:hAnsi="Cambria Math"/>
                            <w:sz w:val="28"/>
                            <w:szCs w:val="28"/>
                            <w:lang w:val="en-US"/>
                          </w:rPr>
                          <m:t>i</m:t>
                        </m:r>
                      </m:sub>
                    </m:sSub>
                  </m:fName>
                  <m:e>
                    <m:r>
                      <w:rPr>
                        <w:rFonts w:ascii="Cambria Math" w:hAnsi="Cambria Math"/>
                        <w:sz w:val="28"/>
                        <w:szCs w:val="28"/>
                        <w:lang w:val="en-US"/>
                      </w:rPr>
                      <m:t>(t)</m:t>
                    </m:r>
                  </m:e>
                </m:func>
                <m:r>
                  <w:rPr>
                    <w:rFonts w:ascii="Cambria Math" w:hAnsi="Cambria Math"/>
                    <w:sz w:val="28"/>
                    <w:szCs w:val="28"/>
                    <w:lang w:val="en-US"/>
                  </w:rPr>
                  <m:t>+</m:t>
                </m:r>
                <m:func>
                  <m:funcPr>
                    <m:ctrlPr>
                      <w:rPr>
                        <w:rFonts w:ascii="Cambria Math" w:hAnsi="Cambria Math"/>
                        <w:sz w:val="28"/>
                        <w:szCs w:val="28"/>
                        <w:lang w:val="en-US"/>
                      </w:rPr>
                    </m:ctrlPr>
                  </m:funcPr>
                  <m:fName>
                    <m:sSub>
                      <m:sSubPr>
                        <m:ctrlPr>
                          <w:rPr>
                            <w:rFonts w:ascii="Cambria Math" w:hAnsi="Cambria Math"/>
                            <w:sz w:val="28"/>
                            <w:szCs w:val="28"/>
                            <w:lang w:val="en-US"/>
                          </w:rPr>
                        </m:ctrlPr>
                      </m:sSubPr>
                      <m:e>
                        <m:r>
                          <w:rPr>
                            <w:rFonts w:ascii="Cambria Math" w:hAnsi="Cambria Math"/>
                            <w:sz w:val="28"/>
                            <w:szCs w:val="28"/>
                            <w:lang w:val="en-US"/>
                          </w:rPr>
                          <m:t>m</m:t>
                        </m:r>
                      </m:e>
                      <m:sub>
                        <m:r>
                          <w:rPr>
                            <w:rFonts w:ascii="Cambria Math" w:hAnsi="Cambria Math"/>
                            <w:sz w:val="28"/>
                            <w:szCs w:val="28"/>
                            <w:lang w:val="en-US"/>
                          </w:rPr>
                          <m:t>i</m:t>
                        </m:r>
                      </m:sub>
                    </m:sSub>
                  </m:fName>
                  <m:e>
                    <m:r>
                      <w:rPr>
                        <w:rFonts w:ascii="Cambria Math" w:hAnsi="Cambria Math"/>
                        <w:sz w:val="28"/>
                        <w:szCs w:val="28"/>
                        <w:lang w:val="en-US"/>
                      </w:rPr>
                      <m:t>(t)</m:t>
                    </m:r>
                  </m:e>
                </m:func>
              </m:num>
              <m:den>
                <m:r>
                  <w:rPr>
                    <w:rFonts w:ascii="Cambria Math" w:hAnsi="Cambria Math"/>
                    <w:sz w:val="28"/>
                    <w:szCs w:val="28"/>
                    <w:lang w:val="en-US"/>
                  </w:rPr>
                  <m:t>2</m:t>
                </m:r>
              </m:den>
            </m:f>
          </m:e>
        </m:eqArr>
      </m:oMath>
      <w:r w:rsidR="00A91C47" w:rsidRPr="00A91C47">
        <w:rPr>
          <w:sz w:val="28"/>
          <w:szCs w:val="28"/>
          <w:lang w:val="en-US"/>
        </w:rPr>
        <w:t>.</w:t>
      </w:r>
    </w:p>
    <w:p w:rsidR="00B949E1" w:rsidRDefault="00B949E1" w:rsidP="00B949E1">
      <w:pPr>
        <w:spacing w:line="360" w:lineRule="auto"/>
        <w:ind w:firstLine="709"/>
        <w:jc w:val="both"/>
        <w:rPr>
          <w:sz w:val="28"/>
          <w:szCs w:val="28"/>
          <w:lang w:val="en-US"/>
        </w:rPr>
      </w:pPr>
      <w:r w:rsidRPr="00B949E1">
        <w:rPr>
          <w:sz w:val="28"/>
          <w:szCs w:val="28"/>
        </w:rPr>
        <w:t>Адаптивний</w:t>
      </w:r>
      <w:r w:rsidRPr="00B949E1">
        <w:rPr>
          <w:sz w:val="28"/>
          <w:szCs w:val="28"/>
          <w:lang w:val="en-US"/>
        </w:rPr>
        <w:t xml:space="preserve"> </w:t>
      </w:r>
      <w:r w:rsidRPr="00B949E1">
        <w:rPr>
          <w:sz w:val="28"/>
          <w:szCs w:val="28"/>
        </w:rPr>
        <w:t>квант</w:t>
      </w:r>
      <w:r w:rsidRPr="00B949E1">
        <w:rPr>
          <w:sz w:val="28"/>
          <w:szCs w:val="28"/>
          <w:lang w:val="en-US"/>
        </w:rPr>
        <w:t xml:space="preserve"> </w:t>
      </w:r>
      <w:r w:rsidRPr="00B949E1">
        <w:rPr>
          <w:sz w:val="28"/>
          <w:szCs w:val="28"/>
        </w:rPr>
        <w:t>із</w:t>
      </w:r>
      <w:r w:rsidRPr="00B949E1">
        <w:rPr>
          <w:sz w:val="28"/>
          <w:szCs w:val="28"/>
          <w:lang w:val="en-US"/>
        </w:rPr>
        <w:t xml:space="preserve"> </w:t>
      </w:r>
      <w:r w:rsidRPr="00B949E1">
        <w:rPr>
          <w:sz w:val="28"/>
          <w:szCs w:val="28"/>
        </w:rPr>
        <w:t>зважуванням</w:t>
      </w:r>
      <w:r w:rsidRPr="00B949E1">
        <w:rPr>
          <w:sz w:val="28"/>
          <w:szCs w:val="28"/>
          <w:lang w:val="en-US"/>
        </w:rPr>
        <w:t xml:space="preserve"> </w:t>
      </w:r>
      <w:r w:rsidRPr="00B949E1">
        <w:rPr>
          <w:sz w:val="28"/>
          <w:szCs w:val="28"/>
        </w:rPr>
        <w:t>через</w:t>
      </w:r>
      <w:r w:rsidRPr="00B949E1">
        <w:rPr>
          <w:sz w:val="28"/>
          <w:szCs w:val="28"/>
          <w:lang w:val="en-US"/>
        </w:rPr>
        <w:t xml:space="preserve"> </w:t>
      </w:r>
      <w:r w:rsidRPr="00B949E1">
        <w:rPr>
          <w:sz w:val="28"/>
          <w:szCs w:val="28"/>
        </w:rPr>
        <w:t>коефіцієнт</w:t>
      </w:r>
      <w:r w:rsidRPr="00B949E1">
        <w:rPr>
          <w:sz w:val="28"/>
          <w:szCs w:val="28"/>
          <w:lang w:val="en-US"/>
        </w:rPr>
        <w:t xml:space="preserve"> </w:t>
      </w:r>
      <w:r w:rsidRPr="00B949E1">
        <w:rPr>
          <w:sz w:val="28"/>
          <w:szCs w:val="28"/>
        </w:rPr>
        <w:t>α</w:t>
      </w:r>
      <w:r w:rsidRPr="00B949E1">
        <w:rPr>
          <w:sz w:val="28"/>
          <w:szCs w:val="28"/>
          <w:lang w:val="en-US"/>
        </w:rPr>
        <w:t>(t):</w:t>
      </w:r>
    </w:p>
    <w:p w:rsidR="00DE6873" w:rsidRPr="007F6BAE" w:rsidRDefault="00B16572" w:rsidP="00DE6873">
      <w:pPr>
        <w:spacing w:line="360" w:lineRule="auto"/>
        <w:ind w:firstLine="709"/>
        <w:jc w:val="center"/>
        <w:rPr>
          <w:sz w:val="28"/>
          <w:szCs w:val="28"/>
          <w:lang w:val="en-US"/>
        </w:rPr>
      </w:pPr>
      <m:oMath>
        <m:eqArr>
          <m:eqArrPr>
            <m:ctrlPr>
              <w:rPr>
                <w:rFonts w:ascii="Cambria Math" w:hAnsi="Cambria Math"/>
                <w:sz w:val="28"/>
                <w:szCs w:val="28"/>
              </w:rPr>
            </m:ctrlPr>
          </m:eqArrPr>
          <m:e>
            <m:func>
              <m:funcPr>
                <m:ctrlPr>
                  <w:rPr>
                    <w:rFonts w:ascii="Cambria Math" w:hAnsi="Cambria Math"/>
                    <w:sz w:val="28"/>
                    <w:szCs w:val="28"/>
                  </w:rPr>
                </m:ctrlPr>
              </m:funcPr>
              <m:fName>
                <m:sSub>
                  <m:sSubPr>
                    <m:ctrlPr>
                      <w:rPr>
                        <w:rFonts w:ascii="Cambria Math" w:hAnsi="Cambria Math"/>
                        <w:sz w:val="28"/>
                        <w:szCs w:val="28"/>
                      </w:rPr>
                    </m:ctrlPr>
                  </m:sSubPr>
                  <m:e>
                    <m:r>
                      <w:rPr>
                        <w:rFonts w:ascii="Cambria Math" w:hAnsi="Cambria Math"/>
                        <w:sz w:val="28"/>
                        <w:szCs w:val="28"/>
                      </w:rPr>
                      <m:t>q</m:t>
                    </m:r>
                  </m:e>
                  <m:sub>
                    <m:r>
                      <w:rPr>
                        <w:rFonts w:ascii="Cambria Math" w:hAnsi="Cambria Math"/>
                        <w:sz w:val="28"/>
                        <w:szCs w:val="28"/>
                      </w:rPr>
                      <m:t>i</m:t>
                    </m:r>
                  </m:sub>
                </m:sSub>
              </m:fName>
              <m:e>
                <m:r>
                  <w:rPr>
                    <w:rFonts w:ascii="Cambria Math" w:hAnsi="Cambria Math"/>
                    <w:sz w:val="28"/>
                    <w:szCs w:val="28"/>
                    <w:lang w:val="en-US"/>
                  </w:rPr>
                  <m:t>(</m:t>
                </m:r>
                <m:r>
                  <w:rPr>
                    <w:rFonts w:ascii="Cambria Math" w:hAnsi="Cambria Math"/>
                    <w:sz w:val="28"/>
                    <w:szCs w:val="28"/>
                  </w:rPr>
                  <m:t>t</m:t>
                </m:r>
                <m:r>
                  <w:rPr>
                    <w:rFonts w:ascii="Cambria Math" w:hAnsi="Cambria Math"/>
                    <w:sz w:val="28"/>
                    <w:szCs w:val="28"/>
                    <w:lang w:val="en-US"/>
                  </w:rPr>
                  <m:t>)</m:t>
                </m:r>
              </m:e>
            </m:func>
            <m:r>
              <w:rPr>
                <w:rFonts w:ascii="Cambria Math" w:hAnsi="Cambria Math"/>
                <w:sz w:val="28"/>
                <w:szCs w:val="28"/>
                <w:lang w:val="en-US"/>
              </w:rPr>
              <m:t>=</m:t>
            </m:r>
            <m:func>
              <m:funcPr>
                <m:ctrlPr>
                  <w:rPr>
                    <w:rFonts w:ascii="Cambria Math" w:hAnsi="Cambria Math"/>
                    <w:sz w:val="28"/>
                    <w:szCs w:val="28"/>
                  </w:rPr>
                </m:ctrlPr>
              </m:funcPr>
              <m:fName>
                <m:r>
                  <w:rPr>
                    <w:rFonts w:ascii="Cambria Math" w:hAnsi="Cambria Math"/>
                    <w:sz w:val="28"/>
                    <w:szCs w:val="28"/>
                  </w:rPr>
                  <m:t>α</m:t>
                </m:r>
              </m:fName>
              <m:e>
                <m:r>
                  <w:rPr>
                    <w:rFonts w:ascii="Cambria Math" w:hAnsi="Cambria Math"/>
                    <w:sz w:val="28"/>
                    <w:szCs w:val="28"/>
                    <w:lang w:val="en-US"/>
                  </w:rPr>
                  <m:t>(</m:t>
                </m:r>
                <m:r>
                  <w:rPr>
                    <w:rFonts w:ascii="Cambria Math" w:hAnsi="Cambria Math"/>
                    <w:sz w:val="28"/>
                    <w:szCs w:val="28"/>
                  </w:rPr>
                  <m:t>t</m:t>
                </m:r>
                <m:r>
                  <w:rPr>
                    <w:rFonts w:ascii="Cambria Math" w:hAnsi="Cambria Math"/>
                    <w:sz w:val="28"/>
                    <w:szCs w:val="28"/>
                    <w:lang w:val="en-US"/>
                  </w:rPr>
                  <m:t>)</m:t>
                </m:r>
              </m:e>
            </m:func>
            <m:r>
              <w:rPr>
                <w:rFonts w:ascii="Cambria Math" w:hAnsi="Cambria Math"/>
                <w:sz w:val="28"/>
                <w:szCs w:val="28"/>
                <w:lang w:val="en-US"/>
              </w:rPr>
              <m:t>⋅</m:t>
            </m:r>
            <m:func>
              <m:funcPr>
                <m:ctrlPr>
                  <w:rPr>
                    <w:rFonts w:ascii="Cambria Math" w:hAnsi="Cambria Math"/>
                    <w:sz w:val="28"/>
                    <w:szCs w:val="28"/>
                  </w:rPr>
                </m:ctrlPr>
              </m:funcPr>
              <m:fName>
                <m:sSub>
                  <m:sSubPr>
                    <m:ctrlPr>
                      <w:rPr>
                        <w:rFonts w:ascii="Cambria Math" w:hAnsi="Cambria Math"/>
                        <w:sz w:val="28"/>
                        <w:szCs w:val="28"/>
                      </w:rPr>
                    </m:ctrlPr>
                  </m:sSubPr>
                  <m:e>
                    <m:r>
                      <w:rPr>
                        <w:rFonts w:ascii="Cambria Math" w:hAnsi="Cambria Math"/>
                        <w:sz w:val="28"/>
                        <w:szCs w:val="28"/>
                      </w:rPr>
                      <m:t>μ</m:t>
                    </m:r>
                  </m:e>
                  <m:sub>
                    <m:r>
                      <w:rPr>
                        <w:rFonts w:ascii="Cambria Math" w:hAnsi="Cambria Math"/>
                        <w:sz w:val="28"/>
                        <w:szCs w:val="28"/>
                      </w:rPr>
                      <m:t>i</m:t>
                    </m:r>
                  </m:sub>
                </m:sSub>
              </m:fName>
              <m:e>
                <m:r>
                  <w:rPr>
                    <w:rFonts w:ascii="Cambria Math" w:hAnsi="Cambria Math"/>
                    <w:sz w:val="28"/>
                    <w:szCs w:val="28"/>
                    <w:lang w:val="en-US"/>
                  </w:rPr>
                  <m:t>(</m:t>
                </m:r>
                <m:r>
                  <w:rPr>
                    <w:rFonts w:ascii="Cambria Math" w:hAnsi="Cambria Math"/>
                    <w:sz w:val="28"/>
                    <w:szCs w:val="28"/>
                  </w:rPr>
                  <m:t>t</m:t>
                </m:r>
                <m:r>
                  <w:rPr>
                    <w:rFonts w:ascii="Cambria Math" w:hAnsi="Cambria Math"/>
                    <w:sz w:val="28"/>
                    <w:szCs w:val="28"/>
                    <w:lang w:val="en-US"/>
                  </w:rPr>
                  <m:t>)</m:t>
                </m:r>
              </m:e>
            </m:func>
            <m:r>
              <w:rPr>
                <w:rFonts w:ascii="Cambria Math" w:hAnsi="Cambria Math"/>
                <w:sz w:val="28"/>
                <w:szCs w:val="28"/>
                <w:lang w:val="en-US"/>
              </w:rPr>
              <m:t>+(1-</m:t>
            </m:r>
            <m:func>
              <m:funcPr>
                <m:ctrlPr>
                  <w:rPr>
                    <w:rFonts w:ascii="Cambria Math" w:hAnsi="Cambria Math"/>
                    <w:sz w:val="28"/>
                    <w:szCs w:val="28"/>
                  </w:rPr>
                </m:ctrlPr>
              </m:funcPr>
              <m:fName>
                <m:r>
                  <w:rPr>
                    <w:rFonts w:ascii="Cambria Math" w:hAnsi="Cambria Math"/>
                    <w:sz w:val="28"/>
                    <w:szCs w:val="28"/>
                  </w:rPr>
                  <m:t>α</m:t>
                </m:r>
              </m:fName>
              <m:e>
                <m:r>
                  <w:rPr>
                    <w:rFonts w:ascii="Cambria Math" w:hAnsi="Cambria Math"/>
                    <w:sz w:val="28"/>
                    <w:szCs w:val="28"/>
                    <w:lang w:val="en-US"/>
                  </w:rPr>
                  <m:t>(</m:t>
                </m:r>
                <m:r>
                  <w:rPr>
                    <w:rFonts w:ascii="Cambria Math" w:hAnsi="Cambria Math"/>
                    <w:sz w:val="28"/>
                    <w:szCs w:val="28"/>
                  </w:rPr>
                  <m:t>t</m:t>
                </m:r>
                <m:r>
                  <w:rPr>
                    <w:rFonts w:ascii="Cambria Math" w:hAnsi="Cambria Math"/>
                    <w:sz w:val="28"/>
                    <w:szCs w:val="28"/>
                    <w:lang w:val="en-US"/>
                  </w:rPr>
                  <m:t>)</m:t>
                </m:r>
              </m:e>
            </m:func>
            <m:r>
              <w:rPr>
                <w:rFonts w:ascii="Cambria Math" w:hAnsi="Cambria Math"/>
                <w:sz w:val="28"/>
                <w:szCs w:val="28"/>
                <w:lang w:val="en-US"/>
              </w:rPr>
              <m:t>)⋅</m:t>
            </m:r>
            <m:func>
              <m:funcPr>
                <m:ctrlPr>
                  <w:rPr>
                    <w:rFonts w:ascii="Cambria Math" w:hAnsi="Cambria Math"/>
                    <w:sz w:val="28"/>
                    <w:szCs w:val="28"/>
                  </w:rPr>
                </m:ctrlPr>
              </m:funcPr>
              <m:fName>
                <m:sSubSup>
                  <m:sSubSupPr>
                    <m:ctrlPr>
                      <w:rPr>
                        <w:rFonts w:ascii="Cambria Math" w:hAnsi="Cambria Math"/>
                        <w:sz w:val="28"/>
                        <w:szCs w:val="28"/>
                      </w:rPr>
                    </m:ctrlPr>
                  </m:sSubSupPr>
                  <m:e>
                    <m:r>
                      <w:rPr>
                        <w:rFonts w:ascii="Cambria Math" w:hAnsi="Cambria Math"/>
                        <w:sz w:val="28"/>
                        <w:szCs w:val="28"/>
                      </w:rPr>
                      <m:t>q</m:t>
                    </m:r>
                  </m:e>
                  <m:sub>
                    <m:r>
                      <w:rPr>
                        <w:rFonts w:ascii="Cambria Math" w:hAnsi="Cambria Math"/>
                        <w:sz w:val="28"/>
                        <w:szCs w:val="28"/>
                      </w:rPr>
                      <m:t>i</m:t>
                    </m:r>
                  </m:sub>
                  <m:sup>
                    <m:r>
                      <m:rPr>
                        <m:nor/>
                      </m:rPr>
                      <w:rPr>
                        <w:sz w:val="28"/>
                        <w:szCs w:val="28"/>
                        <w:lang w:val="en-US"/>
                      </w:rPr>
                      <m:t>base</m:t>
                    </m:r>
                  </m:sup>
                </m:sSubSup>
              </m:fName>
              <m:e>
                <m:r>
                  <w:rPr>
                    <w:rFonts w:ascii="Cambria Math" w:hAnsi="Cambria Math"/>
                    <w:sz w:val="28"/>
                    <w:szCs w:val="28"/>
                    <w:lang w:val="en-US"/>
                  </w:rPr>
                  <m:t>(</m:t>
                </m:r>
                <m:r>
                  <w:rPr>
                    <w:rFonts w:ascii="Cambria Math" w:hAnsi="Cambria Math"/>
                    <w:sz w:val="28"/>
                    <w:szCs w:val="28"/>
                  </w:rPr>
                  <m:t>t</m:t>
                </m:r>
                <m:r>
                  <w:rPr>
                    <w:rFonts w:ascii="Cambria Math" w:hAnsi="Cambria Math"/>
                    <w:sz w:val="28"/>
                    <w:szCs w:val="28"/>
                    <w:lang w:val="en-US"/>
                  </w:rPr>
                  <m:t>)</m:t>
                </m:r>
              </m:e>
            </m:func>
          </m:e>
        </m:eqArr>
      </m:oMath>
      <w:r w:rsidR="00DE6873" w:rsidRPr="007F6BAE">
        <w:rPr>
          <w:sz w:val="28"/>
          <w:szCs w:val="28"/>
          <w:lang w:val="en-US"/>
        </w:rPr>
        <w:t>.</w:t>
      </w:r>
    </w:p>
    <w:p w:rsidR="00B949E1" w:rsidRPr="00DE6873" w:rsidRDefault="00B949E1" w:rsidP="00B949E1">
      <w:pPr>
        <w:spacing w:line="360" w:lineRule="auto"/>
        <w:ind w:firstLine="709"/>
        <w:jc w:val="both"/>
        <w:rPr>
          <w:sz w:val="28"/>
          <w:szCs w:val="28"/>
        </w:rPr>
      </w:pPr>
      <w:r w:rsidRPr="00B949E1">
        <w:rPr>
          <w:sz w:val="28"/>
          <w:szCs w:val="28"/>
        </w:rPr>
        <w:t>Після</w:t>
      </w:r>
      <w:r w:rsidRPr="00DE6873">
        <w:rPr>
          <w:sz w:val="28"/>
          <w:szCs w:val="28"/>
        </w:rPr>
        <w:t xml:space="preserve"> </w:t>
      </w:r>
      <w:r w:rsidRPr="00B949E1">
        <w:rPr>
          <w:sz w:val="28"/>
          <w:szCs w:val="28"/>
        </w:rPr>
        <w:t>спрощення</w:t>
      </w:r>
      <w:r w:rsidRPr="00DE6873">
        <w:rPr>
          <w:sz w:val="28"/>
          <w:szCs w:val="28"/>
        </w:rPr>
        <w:t>:</w:t>
      </w:r>
    </w:p>
    <w:p w:rsidR="00DE6873" w:rsidRPr="00DE6873" w:rsidRDefault="00B16572" w:rsidP="00810467">
      <w:pPr>
        <w:spacing w:before="120" w:after="120" w:line="360" w:lineRule="auto"/>
        <w:ind w:firstLine="709"/>
        <w:jc w:val="center"/>
        <w:rPr>
          <w:sz w:val="28"/>
          <w:szCs w:val="28"/>
        </w:rPr>
      </w:pPr>
      <m:oMath>
        <m:eqArr>
          <m:eqArrPr>
            <m:ctrlPr>
              <w:rPr>
                <w:rFonts w:ascii="Cambria Math" w:hAnsi="Cambria Math"/>
                <w:sz w:val="28"/>
                <w:szCs w:val="28"/>
              </w:rPr>
            </m:ctrlPr>
          </m:eqArrPr>
          <m:e>
            <m:func>
              <m:funcPr>
                <m:ctrlPr>
                  <w:rPr>
                    <w:rFonts w:ascii="Cambria Math" w:hAnsi="Cambria Math"/>
                    <w:sz w:val="28"/>
                    <w:szCs w:val="28"/>
                  </w:rPr>
                </m:ctrlPr>
              </m:funcPr>
              <m:fName>
                <m:sSub>
                  <m:sSubPr>
                    <m:ctrlPr>
                      <w:rPr>
                        <w:rFonts w:ascii="Cambria Math" w:hAnsi="Cambria Math"/>
                        <w:sz w:val="28"/>
                        <w:szCs w:val="28"/>
                      </w:rPr>
                    </m:ctrlPr>
                  </m:sSubPr>
                  <m:e>
                    <m:r>
                      <w:rPr>
                        <w:rFonts w:ascii="Cambria Math" w:hAnsi="Cambria Math"/>
                        <w:sz w:val="28"/>
                        <w:szCs w:val="28"/>
                      </w:rPr>
                      <m:t>q</m:t>
                    </m:r>
                  </m:e>
                  <m:sub>
                    <m:r>
                      <w:rPr>
                        <w:rFonts w:ascii="Cambria Math" w:hAnsi="Cambria Math"/>
                        <w:sz w:val="28"/>
                        <w:szCs w:val="28"/>
                      </w:rPr>
                      <m:t>i</m:t>
                    </m:r>
                  </m:sub>
                </m:sSub>
              </m:fName>
              <m:e>
                <m:r>
                  <w:rPr>
                    <w:rFonts w:ascii="Cambria Math" w:hAnsi="Cambria Math"/>
                    <w:sz w:val="28"/>
                    <w:szCs w:val="28"/>
                  </w:rPr>
                  <m:t>(t)</m:t>
                </m:r>
              </m:e>
            </m:func>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func>
                  <m:funcPr>
                    <m:ctrlPr>
                      <w:rPr>
                        <w:rFonts w:ascii="Cambria Math" w:hAnsi="Cambria Math"/>
                        <w:sz w:val="28"/>
                        <w:szCs w:val="28"/>
                      </w:rPr>
                    </m:ctrlPr>
                  </m:funcPr>
                  <m:fName>
                    <m:r>
                      <w:rPr>
                        <w:rFonts w:ascii="Cambria Math" w:hAnsi="Cambria Math"/>
                        <w:sz w:val="28"/>
                        <w:szCs w:val="28"/>
                      </w:rPr>
                      <m:t>α</m:t>
                    </m:r>
                  </m:fName>
                  <m:e>
                    <m:r>
                      <w:rPr>
                        <w:rFonts w:ascii="Cambria Math" w:hAnsi="Cambria Math"/>
                        <w:sz w:val="28"/>
                        <w:szCs w:val="28"/>
                      </w:rPr>
                      <m:t>(t)</m:t>
                    </m:r>
                  </m:e>
                </m:func>
              </m:num>
              <m:den>
                <m:r>
                  <w:rPr>
                    <w:rFonts w:ascii="Cambria Math" w:hAnsi="Cambria Math"/>
                    <w:sz w:val="28"/>
                    <w:szCs w:val="28"/>
                  </w:rPr>
                  <m:t>2</m:t>
                </m:r>
              </m:den>
            </m:f>
            <m:r>
              <w:rPr>
                <w:rFonts w:ascii="Cambria Math" w:hAnsi="Cambria Math"/>
                <w:sz w:val="28"/>
                <w:szCs w:val="28"/>
              </w:rPr>
              <m:t>⋅</m:t>
            </m:r>
            <m:func>
              <m:funcPr>
                <m:ctrlPr>
                  <w:rPr>
                    <w:rFonts w:ascii="Cambria Math" w:hAnsi="Cambria Math"/>
                    <w:sz w:val="28"/>
                    <w:szCs w:val="28"/>
                  </w:rPr>
                </m:ctrlPr>
              </m:funcPr>
              <m:fName>
                <m:sSub>
                  <m:sSubPr>
                    <m:ctrlPr>
                      <w:rPr>
                        <w:rFonts w:ascii="Cambria Math" w:hAnsi="Cambria Math"/>
                        <w:sz w:val="28"/>
                        <w:szCs w:val="28"/>
                      </w:rPr>
                    </m:ctrlPr>
                  </m:sSubPr>
                  <m:e>
                    <m:r>
                      <w:rPr>
                        <w:rFonts w:ascii="Cambria Math" w:hAnsi="Cambria Math"/>
                        <w:sz w:val="28"/>
                        <w:szCs w:val="28"/>
                      </w:rPr>
                      <m:t>μ</m:t>
                    </m:r>
                  </m:e>
                  <m:sub>
                    <m:r>
                      <w:rPr>
                        <w:rFonts w:ascii="Cambria Math" w:hAnsi="Cambria Math"/>
                        <w:sz w:val="28"/>
                        <w:szCs w:val="28"/>
                      </w:rPr>
                      <m:t>i</m:t>
                    </m:r>
                  </m:sub>
                </m:sSub>
              </m:fName>
              <m:e>
                <m:r>
                  <w:rPr>
                    <w:rFonts w:ascii="Cambria Math" w:hAnsi="Cambria Math"/>
                    <w:sz w:val="28"/>
                    <w:szCs w:val="28"/>
                  </w:rPr>
                  <m:t>(t)</m:t>
                </m:r>
              </m:e>
            </m:func>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func>
                  <m:funcPr>
                    <m:ctrlPr>
                      <w:rPr>
                        <w:rFonts w:ascii="Cambria Math" w:hAnsi="Cambria Math"/>
                        <w:sz w:val="28"/>
                        <w:szCs w:val="28"/>
                      </w:rPr>
                    </m:ctrlPr>
                  </m:funcPr>
                  <m:fName>
                    <m:r>
                      <w:rPr>
                        <w:rFonts w:ascii="Cambria Math" w:hAnsi="Cambria Math"/>
                        <w:sz w:val="28"/>
                        <w:szCs w:val="28"/>
                      </w:rPr>
                      <m:t>α</m:t>
                    </m:r>
                  </m:fName>
                  <m:e>
                    <m:r>
                      <w:rPr>
                        <w:rFonts w:ascii="Cambria Math" w:hAnsi="Cambria Math"/>
                        <w:sz w:val="28"/>
                        <w:szCs w:val="28"/>
                      </w:rPr>
                      <m:t>(t)</m:t>
                    </m:r>
                  </m:e>
                </m:func>
              </m:num>
              <m:den>
                <m:r>
                  <w:rPr>
                    <w:rFonts w:ascii="Cambria Math" w:hAnsi="Cambria Math"/>
                    <w:sz w:val="28"/>
                    <w:szCs w:val="28"/>
                  </w:rPr>
                  <m:t>2</m:t>
                </m:r>
              </m:den>
            </m:f>
            <m:r>
              <w:rPr>
                <w:rFonts w:ascii="Cambria Math" w:hAnsi="Cambria Math"/>
                <w:sz w:val="28"/>
                <w:szCs w:val="28"/>
              </w:rPr>
              <m:t>⋅</m:t>
            </m:r>
            <m:func>
              <m:funcPr>
                <m:ctrlPr>
                  <w:rPr>
                    <w:rFonts w:ascii="Cambria Math" w:hAnsi="Cambria Math"/>
                    <w:sz w:val="28"/>
                    <w:szCs w:val="28"/>
                  </w:rPr>
                </m:ctrlPr>
              </m:funcPr>
              <m:fName>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i</m:t>
                    </m:r>
                  </m:sub>
                </m:sSub>
              </m:fName>
              <m:e>
                <m:r>
                  <w:rPr>
                    <w:rFonts w:ascii="Cambria Math" w:hAnsi="Cambria Math"/>
                    <w:sz w:val="28"/>
                    <w:szCs w:val="28"/>
                  </w:rPr>
                  <m:t>(t)</m:t>
                </m:r>
              </m:e>
            </m:func>
          </m:e>
        </m:eqArr>
      </m:oMath>
      <w:r w:rsidR="00DE6873">
        <w:rPr>
          <w:sz w:val="28"/>
          <w:szCs w:val="28"/>
        </w:rPr>
        <w:t>.</w:t>
      </w:r>
    </w:p>
    <w:p w:rsidR="00B949E1" w:rsidRPr="00B949E1" w:rsidRDefault="00B949E1" w:rsidP="00B949E1">
      <w:pPr>
        <w:spacing w:line="360" w:lineRule="auto"/>
        <w:ind w:firstLine="709"/>
        <w:jc w:val="both"/>
        <w:rPr>
          <w:sz w:val="28"/>
          <w:szCs w:val="28"/>
        </w:rPr>
      </w:pPr>
      <w:r w:rsidRPr="00B949E1">
        <w:rPr>
          <w:sz w:val="28"/>
          <w:szCs w:val="28"/>
        </w:rPr>
        <w:t>З цього виразу видно, що при зростанні α(t) більша вага надається середньому значенню μ</w:t>
      </w:r>
      <w:r w:rsidRPr="00810467">
        <w:rPr>
          <w:sz w:val="28"/>
          <w:szCs w:val="28"/>
          <w:vertAlign w:val="subscript"/>
        </w:rPr>
        <w:t>i</w:t>
      </w:r>
      <w:r w:rsidR="00810467">
        <w:rPr>
          <w:sz w:val="28"/>
          <w:szCs w:val="28"/>
        </w:rPr>
        <w:t>(</w:t>
      </w:r>
      <w:r w:rsidRPr="00B949E1">
        <w:rPr>
          <w:sz w:val="28"/>
          <w:szCs w:val="28"/>
        </w:rPr>
        <w:t>t), що збільшує квант при наявності важких за</w:t>
      </w:r>
      <w:r w:rsidR="00810467">
        <w:rPr>
          <w:sz w:val="28"/>
          <w:szCs w:val="28"/>
        </w:rPr>
        <w:t>дач у черзі. При зменшенні α(t)</w:t>
      </w:r>
      <w:r w:rsidRPr="00B949E1">
        <w:rPr>
          <w:sz w:val="28"/>
          <w:szCs w:val="28"/>
        </w:rPr>
        <w:t xml:space="preserve"> ваги вирівнюються, і квант наближається до середнього між μ</w:t>
      </w:r>
      <w:r w:rsidRPr="00810467">
        <w:rPr>
          <w:sz w:val="28"/>
          <w:szCs w:val="28"/>
          <w:vertAlign w:val="subscript"/>
        </w:rPr>
        <w:t>i</w:t>
      </w:r>
      <w:r w:rsidRPr="00B949E1">
        <w:rPr>
          <w:sz w:val="28"/>
          <w:szCs w:val="28"/>
        </w:rPr>
        <w:t>(t</w:t>
      </w:r>
      <w:r w:rsidR="00810467">
        <w:rPr>
          <w:sz w:val="28"/>
          <w:szCs w:val="28"/>
        </w:rPr>
        <w:t xml:space="preserve">) </w:t>
      </w:r>
      <w:r w:rsidRPr="00B949E1">
        <w:rPr>
          <w:sz w:val="28"/>
          <w:szCs w:val="28"/>
        </w:rPr>
        <w:t>та</w:t>
      </w:r>
      <w:r w:rsidRPr="00810467">
        <w:rPr>
          <w:sz w:val="28"/>
          <w:szCs w:val="28"/>
        </w:rPr>
        <w:t xml:space="preserve"> </w:t>
      </w:r>
      <w:r w:rsidRPr="00B949E1">
        <w:rPr>
          <w:sz w:val="28"/>
          <w:szCs w:val="28"/>
          <w:lang w:val="en-US"/>
        </w:rPr>
        <w:t>m</w:t>
      </w:r>
      <w:r w:rsidRPr="00810467">
        <w:rPr>
          <w:sz w:val="28"/>
          <w:szCs w:val="28"/>
          <w:vertAlign w:val="subscript"/>
          <w:lang w:val="en-US"/>
        </w:rPr>
        <w:t>i</w:t>
      </w:r>
      <w:r w:rsidRPr="00810467">
        <w:rPr>
          <w:sz w:val="28"/>
          <w:szCs w:val="28"/>
        </w:rPr>
        <w:t>(</w:t>
      </w:r>
      <w:r w:rsidRPr="00B949E1">
        <w:rPr>
          <w:sz w:val="28"/>
          <w:szCs w:val="28"/>
          <w:lang w:val="en-US"/>
        </w:rPr>
        <w:t>t</w:t>
      </w:r>
      <w:r w:rsidRPr="00810467">
        <w:rPr>
          <w:sz w:val="28"/>
          <w:szCs w:val="28"/>
        </w:rPr>
        <w:t>)</w:t>
      </w:r>
      <w:r w:rsidRPr="00B949E1">
        <w:rPr>
          <w:sz w:val="28"/>
          <w:szCs w:val="28"/>
        </w:rPr>
        <w:t>.</w:t>
      </w:r>
    </w:p>
    <w:p w:rsidR="00B949E1" w:rsidRPr="00B949E1" w:rsidRDefault="00B949E1" w:rsidP="00B949E1">
      <w:pPr>
        <w:spacing w:line="360" w:lineRule="auto"/>
        <w:ind w:firstLine="709"/>
        <w:jc w:val="both"/>
        <w:rPr>
          <w:sz w:val="28"/>
          <w:szCs w:val="28"/>
        </w:rPr>
      </w:pPr>
      <w:r w:rsidRPr="00B949E1">
        <w:rPr>
          <w:sz w:val="28"/>
          <w:szCs w:val="28"/>
        </w:rPr>
        <w:t>Для запобігання деградації алгоритму квант обмежується допустимим діапазоном:</w:t>
      </w:r>
    </w:p>
    <w:p w:rsidR="00B949E1" w:rsidRPr="002C46E9" w:rsidRDefault="00B16572" w:rsidP="002C46E9">
      <w:pPr>
        <w:spacing w:before="120" w:after="120" w:line="360" w:lineRule="auto"/>
        <w:ind w:firstLine="709"/>
        <w:jc w:val="center"/>
        <w:rPr>
          <w:sz w:val="28"/>
          <w:szCs w:val="28"/>
        </w:rPr>
      </w:pPr>
      <m:oMath>
        <m:eqArr>
          <m:eqArrPr>
            <m:ctrlPr>
              <w:rPr>
                <w:rFonts w:ascii="Cambria Math" w:hAnsi="Cambria Math"/>
                <w:sz w:val="28"/>
                <w:szCs w:val="28"/>
              </w:rPr>
            </m:ctrlPr>
          </m:eqArrPr>
          <m:e>
            <m:func>
              <m:funcPr>
                <m:ctrlPr>
                  <w:rPr>
                    <w:rFonts w:ascii="Cambria Math" w:hAnsi="Cambria Math"/>
                    <w:sz w:val="28"/>
                    <w:szCs w:val="28"/>
                  </w:rPr>
                </m:ctrlPr>
              </m:funcPr>
              <m:fName>
                <m:sSub>
                  <m:sSubPr>
                    <m:ctrlPr>
                      <w:rPr>
                        <w:rFonts w:ascii="Cambria Math" w:hAnsi="Cambria Math"/>
                        <w:sz w:val="28"/>
                        <w:szCs w:val="28"/>
                      </w:rPr>
                    </m:ctrlPr>
                  </m:sSubPr>
                  <m:e>
                    <m:r>
                      <w:rPr>
                        <w:rFonts w:ascii="Cambria Math" w:hAnsi="Cambria Math"/>
                        <w:sz w:val="28"/>
                        <w:szCs w:val="28"/>
                      </w:rPr>
                      <m:t>q</m:t>
                    </m:r>
                  </m:e>
                  <m:sub>
                    <m:r>
                      <w:rPr>
                        <w:rFonts w:ascii="Cambria Math" w:hAnsi="Cambria Math"/>
                        <w:sz w:val="28"/>
                        <w:szCs w:val="28"/>
                      </w:rPr>
                      <m:t>i</m:t>
                    </m:r>
                  </m:sub>
                </m:sSub>
              </m:fName>
              <m:e>
                <m:r>
                  <w:rPr>
                    <w:rFonts w:ascii="Cambria Math" w:hAnsi="Cambria Math"/>
                    <w:sz w:val="28"/>
                    <w:szCs w:val="28"/>
                  </w:rPr>
                  <m:t>(t)</m:t>
                </m:r>
              </m:e>
            </m:func>
            <m:r>
              <w:rPr>
                <w:rFonts w:ascii="Cambria Math" w:hAnsi="Cambria Math"/>
                <w:sz w:val="28"/>
                <w:szCs w:val="28"/>
              </w:rPr>
              <m:t>=max⁡(</m:t>
            </m:r>
            <m:sSub>
              <m:sSubPr>
                <m:ctrlPr>
                  <w:rPr>
                    <w:rFonts w:ascii="Cambria Math" w:hAnsi="Cambria Math"/>
                    <w:sz w:val="28"/>
                    <w:szCs w:val="28"/>
                  </w:rPr>
                </m:ctrlPr>
              </m:sSubPr>
              <m:e>
                <m:r>
                  <w:rPr>
                    <w:rFonts w:ascii="Cambria Math" w:hAnsi="Cambria Math"/>
                    <w:sz w:val="28"/>
                    <w:szCs w:val="28"/>
                  </w:rPr>
                  <m:t>q</m:t>
                </m:r>
              </m:e>
              <m:sub>
                <m:r>
                  <w:rPr>
                    <w:rFonts w:ascii="Cambria Math" w:hAnsi="Cambria Math"/>
                    <w:sz w:val="28"/>
                    <w:szCs w:val="28"/>
                  </w:rPr>
                  <m:t>min</m:t>
                </m:r>
              </m:sub>
            </m:sSub>
            <m:r>
              <w:rPr>
                <w:rFonts w:ascii="Cambria Math" w:hAnsi="Cambria Math"/>
                <w:sz w:val="28"/>
                <w:szCs w:val="28"/>
              </w:rPr>
              <m:t>,min⁡(</m:t>
            </m:r>
            <m:sSub>
              <m:sSubPr>
                <m:ctrlPr>
                  <w:rPr>
                    <w:rFonts w:ascii="Cambria Math" w:hAnsi="Cambria Math"/>
                    <w:sz w:val="28"/>
                    <w:szCs w:val="28"/>
                  </w:rPr>
                </m:ctrlPr>
              </m:sSubPr>
              <m:e>
                <m:r>
                  <w:rPr>
                    <w:rFonts w:ascii="Cambria Math" w:hAnsi="Cambria Math"/>
                    <w:sz w:val="28"/>
                    <w:szCs w:val="28"/>
                  </w:rPr>
                  <m:t>q</m:t>
                </m:r>
              </m:e>
              <m:sub>
                <m:r>
                  <w:rPr>
                    <w:rFonts w:ascii="Cambria Math" w:hAnsi="Cambria Math"/>
                    <w:sz w:val="28"/>
                    <w:szCs w:val="28"/>
                  </w:rPr>
                  <m:t>max</m:t>
                </m:r>
              </m:sub>
            </m:sSub>
            <m:r>
              <w:rPr>
                <w:rFonts w:ascii="Cambria Math" w:hAnsi="Cambria Math"/>
                <w:sz w:val="28"/>
                <w:szCs w:val="28"/>
              </w:rPr>
              <m:t>,⌊</m:t>
            </m:r>
            <m:func>
              <m:funcPr>
                <m:ctrlPr>
                  <w:rPr>
                    <w:rFonts w:ascii="Cambria Math" w:hAnsi="Cambria Math"/>
                    <w:sz w:val="28"/>
                    <w:szCs w:val="28"/>
                  </w:rPr>
                </m:ctrlPr>
              </m:funcPr>
              <m:fName>
                <m:sSub>
                  <m:sSubPr>
                    <m:ctrlPr>
                      <w:rPr>
                        <w:rFonts w:ascii="Cambria Math" w:hAnsi="Cambria Math"/>
                        <w:sz w:val="28"/>
                        <w:szCs w:val="28"/>
                      </w:rPr>
                    </m:ctrlPr>
                  </m:sSubPr>
                  <m:e>
                    <m:r>
                      <w:rPr>
                        <w:rFonts w:ascii="Cambria Math" w:hAnsi="Cambria Math"/>
                        <w:sz w:val="28"/>
                        <w:szCs w:val="28"/>
                      </w:rPr>
                      <m:t>q</m:t>
                    </m:r>
                  </m:e>
                  <m:sub>
                    <m:r>
                      <w:rPr>
                        <w:rFonts w:ascii="Cambria Math" w:hAnsi="Cambria Math"/>
                        <w:sz w:val="28"/>
                        <w:szCs w:val="28"/>
                      </w:rPr>
                      <m:t>i</m:t>
                    </m:r>
                  </m:sub>
                </m:sSub>
              </m:fName>
              <m:e>
                <m:r>
                  <w:rPr>
                    <w:rFonts w:ascii="Cambria Math" w:hAnsi="Cambria Math"/>
                    <w:sz w:val="28"/>
                    <w:szCs w:val="28"/>
                  </w:rPr>
                  <m:t>(t)</m:t>
                </m:r>
              </m:e>
            </m:func>
            <m:r>
              <w:rPr>
                <w:rFonts w:ascii="Cambria Math" w:hAnsi="Cambria Math"/>
                <w:sz w:val="28"/>
                <w:szCs w:val="28"/>
              </w:rPr>
              <m:t>+0,5⌋))</m:t>
            </m:r>
          </m:e>
        </m:eqArr>
      </m:oMath>
      <w:r w:rsidR="002C46E9">
        <w:rPr>
          <w:sz w:val="28"/>
          <w:szCs w:val="28"/>
        </w:rPr>
        <w:t>,</w:t>
      </w:r>
    </w:p>
    <w:p w:rsidR="002C46E9" w:rsidRDefault="00B949E1" w:rsidP="00B949E1">
      <w:pPr>
        <w:spacing w:line="360" w:lineRule="auto"/>
        <w:ind w:firstLine="709"/>
        <w:jc w:val="both"/>
        <w:rPr>
          <w:sz w:val="28"/>
          <w:szCs w:val="28"/>
        </w:rPr>
      </w:pPr>
      <w:r w:rsidRPr="00B949E1">
        <w:rPr>
          <w:sz w:val="28"/>
          <w:szCs w:val="28"/>
        </w:rPr>
        <w:lastRenderedPageBreak/>
        <w:t>де</w:t>
      </w:r>
      <w:r w:rsidRPr="002C46E9">
        <w:rPr>
          <w:sz w:val="28"/>
          <w:szCs w:val="28"/>
        </w:rPr>
        <w:t xml:space="preserve"> </w:t>
      </w:r>
      <w:r w:rsidRPr="00B949E1">
        <w:rPr>
          <w:sz w:val="28"/>
          <w:szCs w:val="28"/>
          <w:lang w:val="en-US"/>
        </w:rPr>
        <w:t>q</w:t>
      </w:r>
      <w:r w:rsidRPr="002C46E9">
        <w:rPr>
          <w:sz w:val="28"/>
          <w:szCs w:val="28"/>
          <w:vertAlign w:val="subscript"/>
          <w:lang w:val="en-US"/>
        </w:rPr>
        <w:t>min</w:t>
      </w:r>
      <w:r w:rsidRPr="002C46E9">
        <w:rPr>
          <w:sz w:val="28"/>
          <w:szCs w:val="28"/>
        </w:rPr>
        <w:t xml:space="preserve"> = 9 </w:t>
      </w:r>
      <w:r w:rsidRPr="00B949E1">
        <w:rPr>
          <w:sz w:val="28"/>
          <w:szCs w:val="28"/>
        </w:rPr>
        <w:t>та</w:t>
      </w:r>
      <w:r w:rsidRPr="002C46E9">
        <w:rPr>
          <w:sz w:val="28"/>
          <w:szCs w:val="28"/>
        </w:rPr>
        <w:t xml:space="preserve"> </w:t>
      </w:r>
      <w:r w:rsidRPr="00B949E1">
        <w:rPr>
          <w:sz w:val="28"/>
          <w:szCs w:val="28"/>
          <w:lang w:val="en-US"/>
        </w:rPr>
        <w:t>q</w:t>
      </w:r>
      <w:r w:rsidRPr="002C46E9">
        <w:rPr>
          <w:sz w:val="28"/>
          <w:szCs w:val="28"/>
          <w:vertAlign w:val="subscript"/>
          <w:lang w:val="en-US"/>
        </w:rPr>
        <w:t>max</w:t>
      </w:r>
      <w:r w:rsidR="002C46E9">
        <w:rPr>
          <w:sz w:val="28"/>
          <w:szCs w:val="28"/>
        </w:rPr>
        <w:t xml:space="preserve">= </w:t>
      </w:r>
      <w:r w:rsidRPr="00B949E1">
        <w:rPr>
          <w:sz w:val="28"/>
          <w:szCs w:val="28"/>
        </w:rPr>
        <w:t xml:space="preserve">36 тактів. </w:t>
      </w:r>
    </w:p>
    <w:p w:rsidR="00B949E1" w:rsidRDefault="00B949E1" w:rsidP="00B949E1">
      <w:pPr>
        <w:spacing w:line="360" w:lineRule="auto"/>
        <w:ind w:firstLine="709"/>
        <w:jc w:val="both"/>
        <w:rPr>
          <w:sz w:val="28"/>
          <w:szCs w:val="28"/>
        </w:rPr>
      </w:pPr>
      <w:r w:rsidRPr="00B949E1">
        <w:rPr>
          <w:sz w:val="28"/>
          <w:szCs w:val="28"/>
        </w:rPr>
        <w:t>Якщо черга ядра порожня або містить одну задачу, використовується значення за замовчуванням q</w:t>
      </w:r>
      <w:r w:rsidRPr="002C46E9">
        <w:rPr>
          <w:sz w:val="28"/>
          <w:szCs w:val="28"/>
          <w:vertAlign w:val="subscript"/>
        </w:rPr>
        <w:t>i</w:t>
      </w:r>
      <w:r w:rsidRPr="00B949E1">
        <w:rPr>
          <w:sz w:val="28"/>
          <w:szCs w:val="28"/>
        </w:rPr>
        <w:t>(t)=12.</w:t>
      </w:r>
    </w:p>
    <w:p w:rsidR="00B949E1" w:rsidRPr="00B949E1" w:rsidRDefault="00B949E1" w:rsidP="00B949E1">
      <w:pPr>
        <w:spacing w:line="360" w:lineRule="auto"/>
        <w:ind w:firstLine="709"/>
        <w:jc w:val="both"/>
        <w:rPr>
          <w:sz w:val="28"/>
          <w:szCs w:val="28"/>
        </w:rPr>
      </w:pPr>
      <w:r w:rsidRPr="002C46E9">
        <w:rPr>
          <w:spacing w:val="40"/>
          <w:sz w:val="28"/>
          <w:szCs w:val="28"/>
        </w:rPr>
        <w:t>2.2.4 Аналіз властивостей моделі</w:t>
      </w:r>
      <w:r w:rsidR="002C46E9">
        <w:rPr>
          <w:sz w:val="28"/>
          <w:szCs w:val="28"/>
        </w:rPr>
        <w:t xml:space="preserve">. </w:t>
      </w:r>
      <w:r w:rsidRPr="00B949E1">
        <w:rPr>
          <w:sz w:val="28"/>
          <w:szCs w:val="28"/>
        </w:rPr>
        <w:t>У таблиці 2.1 наведено параметри моделі адаптивного кванту та їх значення у реалізації алгоритму A²L-RR.</w:t>
      </w:r>
    </w:p>
    <w:p w:rsidR="004851A3" w:rsidRPr="00B16572" w:rsidRDefault="00B949E1" w:rsidP="00B949E1">
      <w:pPr>
        <w:spacing w:line="360" w:lineRule="auto"/>
        <w:ind w:firstLine="709"/>
        <w:jc w:val="both"/>
        <w:rPr>
          <w:b/>
          <w:sz w:val="28"/>
          <w:szCs w:val="28"/>
        </w:rPr>
      </w:pPr>
      <w:r w:rsidRPr="00B16572">
        <w:rPr>
          <w:b/>
          <w:sz w:val="28"/>
          <w:szCs w:val="28"/>
        </w:rPr>
        <w:t xml:space="preserve">Таблиця 2.1 </w:t>
      </w:r>
      <w:r w:rsidR="00A94F40" w:rsidRPr="00B16572">
        <w:rPr>
          <w:b/>
          <w:sz w:val="28"/>
          <w:szCs w:val="28"/>
        </w:rPr>
        <w:t>–</w:t>
      </w:r>
      <w:r w:rsidRPr="00B16572">
        <w:rPr>
          <w:b/>
          <w:sz w:val="28"/>
          <w:szCs w:val="28"/>
        </w:rPr>
        <w:t xml:space="preserve"> Параметри моделі адаптивного кванту часу алгоритму A²L-RR</w:t>
      </w:r>
    </w:p>
    <w:tbl>
      <w:tblPr>
        <w:tblStyle w:val="a3"/>
        <w:tblW w:w="8926" w:type="dxa"/>
        <w:jc w:val="center"/>
        <w:tblLook w:val="04A0" w:firstRow="1" w:lastRow="0" w:firstColumn="1" w:lastColumn="0" w:noHBand="0" w:noVBand="1"/>
      </w:tblPr>
      <w:tblGrid>
        <w:gridCol w:w="2207"/>
        <w:gridCol w:w="1526"/>
        <w:gridCol w:w="1250"/>
        <w:gridCol w:w="3943"/>
      </w:tblGrid>
      <w:tr w:rsidR="00B949E1" w:rsidRPr="00B3446A" w:rsidTr="00B3446A">
        <w:trPr>
          <w:jc w:val="center"/>
        </w:trPr>
        <w:tc>
          <w:tcPr>
            <w:tcW w:w="2230" w:type="dxa"/>
            <w:vAlign w:val="center"/>
          </w:tcPr>
          <w:p w:rsidR="00B949E1" w:rsidRPr="00B3446A" w:rsidRDefault="00B949E1" w:rsidP="00B949E1">
            <w:pPr>
              <w:spacing w:line="360" w:lineRule="auto"/>
              <w:jc w:val="center"/>
              <w:rPr>
                <w:b/>
              </w:rPr>
            </w:pPr>
            <w:r w:rsidRPr="00B3446A">
              <w:rPr>
                <w:b/>
              </w:rPr>
              <w:t>Параметр</w:t>
            </w:r>
          </w:p>
        </w:tc>
        <w:tc>
          <w:tcPr>
            <w:tcW w:w="0" w:type="auto"/>
            <w:vAlign w:val="center"/>
          </w:tcPr>
          <w:p w:rsidR="00B949E1" w:rsidRPr="00B3446A" w:rsidRDefault="00B949E1" w:rsidP="00B949E1">
            <w:pPr>
              <w:spacing w:line="360" w:lineRule="auto"/>
              <w:jc w:val="center"/>
              <w:rPr>
                <w:b/>
              </w:rPr>
            </w:pPr>
            <w:r w:rsidRPr="00B3446A">
              <w:rPr>
                <w:b/>
              </w:rPr>
              <w:t>Позначення</w:t>
            </w:r>
          </w:p>
        </w:tc>
        <w:tc>
          <w:tcPr>
            <w:tcW w:w="0" w:type="auto"/>
            <w:vAlign w:val="center"/>
          </w:tcPr>
          <w:p w:rsidR="00B949E1" w:rsidRPr="00B3446A" w:rsidRDefault="00B949E1" w:rsidP="00B949E1">
            <w:pPr>
              <w:spacing w:line="360" w:lineRule="auto"/>
              <w:jc w:val="center"/>
              <w:rPr>
                <w:b/>
              </w:rPr>
            </w:pPr>
            <w:r w:rsidRPr="00B3446A">
              <w:rPr>
                <w:b/>
              </w:rPr>
              <w:t>Значення</w:t>
            </w:r>
          </w:p>
        </w:tc>
        <w:tc>
          <w:tcPr>
            <w:tcW w:w="4096" w:type="dxa"/>
            <w:vAlign w:val="center"/>
          </w:tcPr>
          <w:p w:rsidR="00B949E1" w:rsidRPr="00B3446A" w:rsidRDefault="00B949E1" w:rsidP="00B949E1">
            <w:pPr>
              <w:spacing w:line="360" w:lineRule="auto"/>
              <w:jc w:val="center"/>
              <w:rPr>
                <w:b/>
              </w:rPr>
            </w:pPr>
            <w:r w:rsidRPr="00B3446A">
              <w:rPr>
                <w:b/>
              </w:rPr>
              <w:t>Обґрунтування</w:t>
            </w:r>
          </w:p>
        </w:tc>
      </w:tr>
      <w:tr w:rsidR="00B949E1" w:rsidRPr="00B3446A" w:rsidTr="00B3446A">
        <w:trPr>
          <w:jc w:val="center"/>
        </w:trPr>
        <w:tc>
          <w:tcPr>
            <w:tcW w:w="2230" w:type="dxa"/>
            <w:vAlign w:val="center"/>
          </w:tcPr>
          <w:p w:rsidR="00B949E1" w:rsidRPr="00B3446A" w:rsidRDefault="00B949E1" w:rsidP="00B949E1">
            <w:pPr>
              <w:spacing w:line="360" w:lineRule="auto"/>
              <w:jc w:val="center"/>
              <w:rPr>
                <w:b/>
              </w:rPr>
            </w:pPr>
            <w:r w:rsidRPr="00B3446A">
              <w:rPr>
                <w:b/>
              </w:rPr>
              <w:t>Коефіцієнт згладжування ЕКС</w:t>
            </w:r>
          </w:p>
        </w:tc>
        <w:tc>
          <w:tcPr>
            <w:tcW w:w="0" w:type="auto"/>
            <w:vAlign w:val="center"/>
          </w:tcPr>
          <w:p w:rsidR="00B949E1" w:rsidRPr="00B3446A" w:rsidRDefault="00B949E1" w:rsidP="00B949E1">
            <w:pPr>
              <w:spacing w:line="360" w:lineRule="auto"/>
              <w:jc w:val="center"/>
            </w:pPr>
            <w:r w:rsidRPr="00B3446A">
              <w:t>β</w:t>
            </w:r>
          </w:p>
        </w:tc>
        <w:tc>
          <w:tcPr>
            <w:tcW w:w="0" w:type="auto"/>
            <w:vAlign w:val="center"/>
          </w:tcPr>
          <w:p w:rsidR="00B949E1" w:rsidRPr="00B3446A" w:rsidRDefault="00B949E1" w:rsidP="00B949E1">
            <w:pPr>
              <w:spacing w:line="360" w:lineRule="auto"/>
              <w:jc w:val="center"/>
            </w:pPr>
            <w:r w:rsidRPr="00B3446A">
              <w:t>0,30</w:t>
            </w:r>
          </w:p>
        </w:tc>
        <w:tc>
          <w:tcPr>
            <w:tcW w:w="4096" w:type="dxa"/>
            <w:vAlign w:val="center"/>
          </w:tcPr>
          <w:p w:rsidR="00B949E1" w:rsidRPr="00B3446A" w:rsidRDefault="00B949E1" w:rsidP="00B949E1">
            <w:pPr>
              <w:spacing w:line="360" w:lineRule="auto"/>
              <w:jc w:val="center"/>
            </w:pPr>
            <w:r w:rsidRPr="00B3446A">
              <w:t>Баланс між швидкістю реакції та стабільністю</w:t>
            </w:r>
          </w:p>
        </w:tc>
      </w:tr>
      <w:tr w:rsidR="00B949E1" w:rsidRPr="00B3446A" w:rsidTr="00B3446A">
        <w:trPr>
          <w:jc w:val="center"/>
        </w:trPr>
        <w:tc>
          <w:tcPr>
            <w:tcW w:w="2230" w:type="dxa"/>
            <w:vAlign w:val="center"/>
          </w:tcPr>
          <w:p w:rsidR="00B949E1" w:rsidRPr="00B3446A" w:rsidRDefault="00B949E1" w:rsidP="00B949E1">
            <w:pPr>
              <w:spacing w:line="360" w:lineRule="auto"/>
              <w:jc w:val="center"/>
              <w:rPr>
                <w:b/>
              </w:rPr>
            </w:pPr>
            <w:r w:rsidRPr="00B3446A">
              <w:rPr>
                <w:b/>
              </w:rPr>
              <w:t>Початкове значення α</w:t>
            </w:r>
          </w:p>
        </w:tc>
        <w:tc>
          <w:tcPr>
            <w:tcW w:w="0" w:type="auto"/>
            <w:vAlign w:val="center"/>
          </w:tcPr>
          <w:p w:rsidR="00B949E1" w:rsidRPr="00B3446A" w:rsidRDefault="00B949E1" w:rsidP="00B949E1">
            <w:pPr>
              <w:spacing w:line="360" w:lineRule="auto"/>
              <w:jc w:val="center"/>
            </w:pPr>
            <w:r w:rsidRPr="00B3446A">
              <w:t>α(0)</w:t>
            </w:r>
          </w:p>
        </w:tc>
        <w:tc>
          <w:tcPr>
            <w:tcW w:w="0" w:type="auto"/>
            <w:vAlign w:val="center"/>
          </w:tcPr>
          <w:p w:rsidR="00B949E1" w:rsidRPr="00B3446A" w:rsidRDefault="00B949E1" w:rsidP="00B949E1">
            <w:pPr>
              <w:spacing w:line="360" w:lineRule="auto"/>
              <w:jc w:val="center"/>
            </w:pPr>
            <w:r w:rsidRPr="00B3446A">
              <w:t>0,70</w:t>
            </w:r>
          </w:p>
        </w:tc>
        <w:tc>
          <w:tcPr>
            <w:tcW w:w="4096" w:type="dxa"/>
            <w:vAlign w:val="center"/>
          </w:tcPr>
          <w:p w:rsidR="00B949E1" w:rsidRPr="00B3446A" w:rsidRDefault="00B949E1" w:rsidP="00B949E1">
            <w:pPr>
              <w:spacing w:line="360" w:lineRule="auto"/>
              <w:jc w:val="center"/>
            </w:pPr>
            <w:r w:rsidRPr="00B3446A">
              <w:t>Нейтральне значення в середині діапазону</w:t>
            </w:r>
          </w:p>
        </w:tc>
      </w:tr>
      <w:tr w:rsidR="00B949E1" w:rsidRPr="00B3446A" w:rsidTr="00B3446A">
        <w:trPr>
          <w:jc w:val="center"/>
        </w:trPr>
        <w:tc>
          <w:tcPr>
            <w:tcW w:w="2230" w:type="dxa"/>
            <w:vAlign w:val="center"/>
          </w:tcPr>
          <w:p w:rsidR="00B949E1" w:rsidRPr="00B3446A" w:rsidRDefault="00B949E1" w:rsidP="00B949E1">
            <w:pPr>
              <w:spacing w:line="360" w:lineRule="auto"/>
              <w:jc w:val="center"/>
              <w:rPr>
                <w:b/>
              </w:rPr>
            </w:pPr>
            <w:r w:rsidRPr="00B3446A">
              <w:rPr>
                <w:b/>
              </w:rPr>
              <w:t>Мінімальне значення α</w:t>
            </w:r>
          </w:p>
        </w:tc>
        <w:tc>
          <w:tcPr>
            <w:tcW w:w="0" w:type="auto"/>
            <w:vAlign w:val="center"/>
          </w:tcPr>
          <w:p w:rsidR="00B949E1" w:rsidRPr="00B3446A" w:rsidRDefault="00B949E1" w:rsidP="00F0484B">
            <w:pPr>
              <w:spacing w:line="360" w:lineRule="auto"/>
              <w:jc w:val="center"/>
            </w:pPr>
            <w:r w:rsidRPr="00B3446A">
              <w:t>α</w:t>
            </w:r>
            <w:r w:rsidRPr="00F0484B">
              <w:rPr>
                <w:vertAlign w:val="subscript"/>
              </w:rPr>
              <w:t>min</w:t>
            </w:r>
          </w:p>
        </w:tc>
        <w:tc>
          <w:tcPr>
            <w:tcW w:w="0" w:type="auto"/>
            <w:vAlign w:val="center"/>
          </w:tcPr>
          <w:p w:rsidR="00B949E1" w:rsidRPr="00B3446A" w:rsidRDefault="00B949E1" w:rsidP="00B949E1">
            <w:pPr>
              <w:spacing w:line="360" w:lineRule="auto"/>
              <w:jc w:val="center"/>
            </w:pPr>
            <w:r w:rsidRPr="00B3446A">
              <w:t>0,45</w:t>
            </w:r>
          </w:p>
        </w:tc>
        <w:tc>
          <w:tcPr>
            <w:tcW w:w="4096" w:type="dxa"/>
            <w:vAlign w:val="center"/>
          </w:tcPr>
          <w:p w:rsidR="00B949E1" w:rsidRPr="00B3446A" w:rsidRDefault="00B949E1" w:rsidP="00B949E1">
            <w:pPr>
              <w:spacing w:line="360" w:lineRule="auto"/>
              <w:jc w:val="center"/>
            </w:pPr>
            <w:r w:rsidRPr="00B3446A">
              <w:t>Консервативний квант при рівному навантаженні</w:t>
            </w:r>
          </w:p>
        </w:tc>
      </w:tr>
      <w:tr w:rsidR="00B949E1" w:rsidRPr="00B3446A" w:rsidTr="00B3446A">
        <w:trPr>
          <w:jc w:val="center"/>
        </w:trPr>
        <w:tc>
          <w:tcPr>
            <w:tcW w:w="2230" w:type="dxa"/>
            <w:vAlign w:val="center"/>
          </w:tcPr>
          <w:p w:rsidR="00B949E1" w:rsidRPr="00B3446A" w:rsidRDefault="00B949E1" w:rsidP="00B949E1">
            <w:pPr>
              <w:spacing w:line="360" w:lineRule="auto"/>
              <w:jc w:val="center"/>
              <w:rPr>
                <w:b/>
              </w:rPr>
            </w:pPr>
            <w:r w:rsidRPr="00B3446A">
              <w:rPr>
                <w:b/>
              </w:rPr>
              <w:t>Максимальне значення α</w:t>
            </w:r>
          </w:p>
        </w:tc>
        <w:tc>
          <w:tcPr>
            <w:tcW w:w="0" w:type="auto"/>
            <w:vAlign w:val="center"/>
          </w:tcPr>
          <w:p w:rsidR="00B949E1" w:rsidRPr="00B3446A" w:rsidRDefault="00B949E1" w:rsidP="00F0484B">
            <w:pPr>
              <w:spacing w:line="360" w:lineRule="auto"/>
              <w:jc w:val="center"/>
            </w:pPr>
            <w:r w:rsidRPr="00B3446A">
              <w:t>α</w:t>
            </w:r>
            <w:r w:rsidRPr="00F0484B">
              <w:rPr>
                <w:vertAlign w:val="subscript"/>
              </w:rPr>
              <w:t>max</w:t>
            </w:r>
          </w:p>
        </w:tc>
        <w:tc>
          <w:tcPr>
            <w:tcW w:w="0" w:type="auto"/>
            <w:vAlign w:val="center"/>
          </w:tcPr>
          <w:p w:rsidR="00B949E1" w:rsidRPr="00B3446A" w:rsidRDefault="00B949E1" w:rsidP="00B949E1">
            <w:pPr>
              <w:spacing w:line="360" w:lineRule="auto"/>
              <w:jc w:val="center"/>
            </w:pPr>
            <w:r w:rsidRPr="00B3446A">
              <w:t>0,90</w:t>
            </w:r>
          </w:p>
        </w:tc>
        <w:tc>
          <w:tcPr>
            <w:tcW w:w="4096" w:type="dxa"/>
            <w:vAlign w:val="center"/>
          </w:tcPr>
          <w:p w:rsidR="00B949E1" w:rsidRPr="00B3446A" w:rsidRDefault="00B949E1" w:rsidP="00B949E1">
            <w:pPr>
              <w:spacing w:line="360" w:lineRule="auto"/>
              <w:jc w:val="center"/>
            </w:pPr>
            <w:r w:rsidRPr="00B3446A">
              <w:t>Агресивний квант при значному дисбалансі</w:t>
            </w:r>
          </w:p>
        </w:tc>
      </w:tr>
      <w:tr w:rsidR="00B949E1" w:rsidRPr="00B3446A" w:rsidTr="00B3446A">
        <w:trPr>
          <w:jc w:val="center"/>
        </w:trPr>
        <w:tc>
          <w:tcPr>
            <w:tcW w:w="2230" w:type="dxa"/>
            <w:vAlign w:val="center"/>
          </w:tcPr>
          <w:p w:rsidR="00B949E1" w:rsidRPr="00B3446A" w:rsidRDefault="00B949E1" w:rsidP="00B949E1">
            <w:pPr>
              <w:spacing w:line="360" w:lineRule="auto"/>
              <w:jc w:val="center"/>
              <w:rPr>
                <w:b/>
              </w:rPr>
            </w:pPr>
            <w:r w:rsidRPr="00B3446A">
              <w:rPr>
                <w:b/>
              </w:rPr>
              <w:t>Мінімальний квант часу</w:t>
            </w:r>
          </w:p>
        </w:tc>
        <w:tc>
          <w:tcPr>
            <w:tcW w:w="0" w:type="auto"/>
            <w:vAlign w:val="center"/>
          </w:tcPr>
          <w:p w:rsidR="00B949E1" w:rsidRPr="00B3446A" w:rsidRDefault="00B949E1" w:rsidP="00F0484B">
            <w:pPr>
              <w:spacing w:line="360" w:lineRule="auto"/>
              <w:jc w:val="center"/>
            </w:pPr>
            <w:r w:rsidRPr="00B3446A">
              <w:t>q</w:t>
            </w:r>
            <w:r w:rsidRPr="00F0484B">
              <w:rPr>
                <w:vertAlign w:val="subscript"/>
              </w:rPr>
              <w:t>min</w:t>
            </w:r>
          </w:p>
        </w:tc>
        <w:tc>
          <w:tcPr>
            <w:tcW w:w="0" w:type="auto"/>
            <w:vAlign w:val="center"/>
          </w:tcPr>
          <w:p w:rsidR="00B949E1" w:rsidRPr="00B3446A" w:rsidRDefault="00B949E1" w:rsidP="00B949E1">
            <w:pPr>
              <w:spacing w:line="360" w:lineRule="auto"/>
              <w:jc w:val="center"/>
            </w:pPr>
            <w:r w:rsidRPr="00B3446A">
              <w:t>9 тактів</w:t>
            </w:r>
          </w:p>
        </w:tc>
        <w:tc>
          <w:tcPr>
            <w:tcW w:w="4096" w:type="dxa"/>
            <w:vAlign w:val="center"/>
          </w:tcPr>
          <w:p w:rsidR="00B949E1" w:rsidRPr="00B3446A" w:rsidRDefault="00B949E1" w:rsidP="00B949E1">
            <w:pPr>
              <w:spacing w:line="360" w:lineRule="auto"/>
              <w:jc w:val="center"/>
            </w:pPr>
            <w:r w:rsidRPr="00B3446A">
              <w:t>Запобігання надмірним перемиканням контексту</w:t>
            </w:r>
          </w:p>
        </w:tc>
      </w:tr>
      <w:tr w:rsidR="00B949E1" w:rsidRPr="00B3446A" w:rsidTr="00B3446A">
        <w:trPr>
          <w:jc w:val="center"/>
        </w:trPr>
        <w:tc>
          <w:tcPr>
            <w:tcW w:w="2230" w:type="dxa"/>
            <w:vAlign w:val="center"/>
          </w:tcPr>
          <w:p w:rsidR="00B949E1" w:rsidRPr="00B3446A" w:rsidRDefault="00B949E1" w:rsidP="00B949E1">
            <w:pPr>
              <w:spacing w:line="360" w:lineRule="auto"/>
              <w:jc w:val="center"/>
              <w:rPr>
                <w:b/>
              </w:rPr>
            </w:pPr>
            <w:r w:rsidRPr="00B3446A">
              <w:rPr>
                <w:b/>
              </w:rPr>
              <w:t>Максимальний квант часу</w:t>
            </w:r>
          </w:p>
        </w:tc>
        <w:tc>
          <w:tcPr>
            <w:tcW w:w="0" w:type="auto"/>
            <w:vAlign w:val="center"/>
          </w:tcPr>
          <w:p w:rsidR="00B949E1" w:rsidRPr="00B3446A" w:rsidRDefault="00B949E1" w:rsidP="00F0484B">
            <w:pPr>
              <w:spacing w:line="360" w:lineRule="auto"/>
              <w:jc w:val="center"/>
            </w:pPr>
            <w:r w:rsidRPr="00B3446A">
              <w:t>q</w:t>
            </w:r>
            <w:r w:rsidRPr="00F0484B">
              <w:rPr>
                <w:vertAlign w:val="subscript"/>
              </w:rPr>
              <w:t>max</w:t>
            </w:r>
          </w:p>
        </w:tc>
        <w:tc>
          <w:tcPr>
            <w:tcW w:w="0" w:type="auto"/>
            <w:vAlign w:val="center"/>
          </w:tcPr>
          <w:p w:rsidR="00B949E1" w:rsidRPr="00B3446A" w:rsidRDefault="00B949E1" w:rsidP="00B949E1">
            <w:pPr>
              <w:spacing w:line="360" w:lineRule="auto"/>
              <w:jc w:val="center"/>
            </w:pPr>
            <w:r w:rsidRPr="00B3446A">
              <w:t>36 тактів</w:t>
            </w:r>
          </w:p>
        </w:tc>
        <w:tc>
          <w:tcPr>
            <w:tcW w:w="4096" w:type="dxa"/>
            <w:vAlign w:val="center"/>
          </w:tcPr>
          <w:p w:rsidR="00B949E1" w:rsidRPr="00B3446A" w:rsidRDefault="00B949E1" w:rsidP="00B949E1">
            <w:pPr>
              <w:spacing w:line="360" w:lineRule="auto"/>
              <w:jc w:val="center"/>
            </w:pPr>
            <w:r w:rsidRPr="00B3446A">
              <w:t>Запобігання деградації до FCFS</w:t>
            </w:r>
          </w:p>
        </w:tc>
      </w:tr>
      <w:tr w:rsidR="00B949E1" w:rsidRPr="00B3446A" w:rsidTr="00B3446A">
        <w:trPr>
          <w:jc w:val="center"/>
        </w:trPr>
        <w:tc>
          <w:tcPr>
            <w:tcW w:w="2230" w:type="dxa"/>
            <w:vAlign w:val="center"/>
          </w:tcPr>
          <w:p w:rsidR="00B949E1" w:rsidRPr="00B3446A" w:rsidRDefault="00B949E1" w:rsidP="00B949E1">
            <w:pPr>
              <w:spacing w:line="360" w:lineRule="auto"/>
              <w:jc w:val="center"/>
              <w:rPr>
                <w:b/>
              </w:rPr>
            </w:pPr>
            <w:r w:rsidRPr="00B3446A">
              <w:rPr>
                <w:b/>
              </w:rPr>
              <w:t>Квант за замовчуванням</w:t>
            </w:r>
          </w:p>
        </w:tc>
        <w:tc>
          <w:tcPr>
            <w:tcW w:w="0" w:type="auto"/>
            <w:vAlign w:val="center"/>
          </w:tcPr>
          <w:p w:rsidR="00B949E1" w:rsidRPr="00B3446A" w:rsidRDefault="00B949E1" w:rsidP="00F0484B">
            <w:pPr>
              <w:spacing w:line="360" w:lineRule="auto"/>
              <w:jc w:val="center"/>
            </w:pPr>
            <w:r w:rsidRPr="00B3446A">
              <w:t>q</w:t>
            </w:r>
            <w:r w:rsidRPr="00F0484B">
              <w:rPr>
                <w:vertAlign w:val="subscript"/>
              </w:rPr>
              <w:t>def</w:t>
            </w:r>
          </w:p>
        </w:tc>
        <w:tc>
          <w:tcPr>
            <w:tcW w:w="0" w:type="auto"/>
            <w:vAlign w:val="center"/>
          </w:tcPr>
          <w:p w:rsidR="00B949E1" w:rsidRPr="00B3446A" w:rsidRDefault="00B949E1" w:rsidP="00B949E1">
            <w:pPr>
              <w:spacing w:line="360" w:lineRule="auto"/>
              <w:jc w:val="center"/>
            </w:pPr>
            <w:r w:rsidRPr="00B3446A">
              <w:t>12 тактів</w:t>
            </w:r>
          </w:p>
        </w:tc>
        <w:tc>
          <w:tcPr>
            <w:tcW w:w="4096" w:type="dxa"/>
            <w:vAlign w:val="center"/>
          </w:tcPr>
          <w:p w:rsidR="00B949E1" w:rsidRPr="00B3446A" w:rsidRDefault="00B949E1" w:rsidP="00B949E1">
            <w:pPr>
              <w:spacing w:line="360" w:lineRule="auto"/>
              <w:jc w:val="center"/>
            </w:pPr>
            <w:r w:rsidRPr="00B3446A">
              <w:t>Використовується при порожній або одноелементній черзі</w:t>
            </w:r>
          </w:p>
        </w:tc>
      </w:tr>
    </w:tbl>
    <w:p w:rsidR="00B949E1" w:rsidRDefault="00B949E1" w:rsidP="004851A3">
      <w:pPr>
        <w:spacing w:line="360" w:lineRule="auto"/>
        <w:ind w:firstLine="709"/>
        <w:jc w:val="both"/>
        <w:rPr>
          <w:sz w:val="28"/>
          <w:szCs w:val="28"/>
        </w:rPr>
      </w:pPr>
    </w:p>
    <w:p w:rsidR="009546A6" w:rsidRDefault="009546A6" w:rsidP="009546A6">
      <w:pPr>
        <w:spacing w:line="360" w:lineRule="auto"/>
        <w:ind w:firstLine="709"/>
        <w:jc w:val="both"/>
        <w:rPr>
          <w:sz w:val="28"/>
          <w:szCs w:val="28"/>
        </w:rPr>
      </w:pPr>
      <w:r w:rsidRPr="009546A6">
        <w:rPr>
          <w:sz w:val="28"/>
          <w:szCs w:val="28"/>
        </w:rPr>
        <w:t>Наведені у таблиці 2.1 значення параметрів визначені емпірично на основі серії попередніх експериментів із різними комбінаціями β, α</w:t>
      </w:r>
      <w:r w:rsidRPr="009546A6">
        <w:rPr>
          <w:sz w:val="28"/>
          <w:szCs w:val="28"/>
          <w:vertAlign w:val="subscript"/>
        </w:rPr>
        <w:t>min</w:t>
      </w:r>
      <w:r w:rsidRPr="009546A6">
        <w:rPr>
          <w:sz w:val="28"/>
          <w:szCs w:val="28"/>
        </w:rPr>
        <w:t xml:space="preserve"> та α</w:t>
      </w:r>
      <w:r w:rsidRPr="009546A6">
        <w:rPr>
          <w:sz w:val="28"/>
          <w:szCs w:val="28"/>
          <w:vertAlign w:val="subscript"/>
        </w:rPr>
        <w:t>max</w:t>
      </w:r>
      <w:r w:rsidRPr="009546A6">
        <w:rPr>
          <w:sz w:val="28"/>
          <w:szCs w:val="28"/>
        </w:rPr>
        <w:t>. Критерієм вибору слугувала мінімізація нерівномірності завантаження ядер LI при збереженні прийнятного середнього часу очікування AWT</w:t>
      </w:r>
      <w:r>
        <w:rPr>
          <w:sz w:val="28"/>
          <w:szCs w:val="28"/>
          <w:lang w:val="uk-UA"/>
        </w:rPr>
        <w:t xml:space="preserve"> </w:t>
      </w:r>
      <w:r w:rsidRPr="009546A6">
        <w:rPr>
          <w:sz w:val="28"/>
          <w:szCs w:val="28"/>
        </w:rPr>
        <w:t xml:space="preserve">у цільовому сценарії (4 ядра, 600 процесів). Запропонована модель адаптивного кванту є самодостатнім компонентом алгоритму A²L-RR і взаємодіє з механізмом </w:t>
      </w:r>
      <w:r w:rsidRPr="009546A6">
        <w:rPr>
          <w:sz w:val="28"/>
          <w:szCs w:val="28"/>
        </w:rPr>
        <w:lastRenderedPageBreak/>
        <w:t>викрадення задач через спільний коефіцієнт α(t), що відображає глобальний стан дисбалансу системи.</w:t>
      </w:r>
    </w:p>
    <w:p w:rsidR="00600382" w:rsidRPr="00B949E1" w:rsidRDefault="00600382" w:rsidP="00600382">
      <w:pPr>
        <w:spacing w:line="360" w:lineRule="auto"/>
        <w:ind w:firstLine="709"/>
        <w:jc w:val="both"/>
        <w:rPr>
          <w:sz w:val="28"/>
          <w:szCs w:val="28"/>
        </w:rPr>
      </w:pPr>
      <w:r w:rsidRPr="00B949E1">
        <w:rPr>
          <w:sz w:val="28"/>
          <w:szCs w:val="28"/>
        </w:rPr>
        <w:t>Запропонована модель адаптивного кванту часу має такі ключові властивості.</w:t>
      </w:r>
    </w:p>
    <w:p w:rsidR="00600382" w:rsidRPr="00B949E1" w:rsidRDefault="00600382" w:rsidP="00600382">
      <w:pPr>
        <w:spacing w:line="360" w:lineRule="auto"/>
        <w:ind w:firstLine="709"/>
        <w:jc w:val="both"/>
        <w:rPr>
          <w:sz w:val="28"/>
          <w:szCs w:val="28"/>
        </w:rPr>
      </w:pPr>
      <w:r>
        <w:rPr>
          <w:sz w:val="28"/>
          <w:szCs w:val="28"/>
        </w:rPr>
        <w:t xml:space="preserve">1. </w:t>
      </w:r>
      <w:r w:rsidRPr="00B949E1">
        <w:rPr>
          <w:sz w:val="28"/>
          <w:szCs w:val="28"/>
        </w:rPr>
        <w:t>Локальність обчислень. Квант кожного ядра обчислюється виключно на основі статистики його власної черги, що унеможливлює суперництво між ядрами за доступ до глобальних даних і забезпечує масштабованість.</w:t>
      </w:r>
    </w:p>
    <w:p w:rsidR="00600382" w:rsidRPr="00B949E1" w:rsidRDefault="00600382" w:rsidP="00600382">
      <w:pPr>
        <w:spacing w:line="360" w:lineRule="auto"/>
        <w:ind w:firstLine="709"/>
        <w:jc w:val="both"/>
        <w:rPr>
          <w:sz w:val="28"/>
          <w:szCs w:val="28"/>
        </w:rPr>
      </w:pPr>
      <w:r>
        <w:rPr>
          <w:sz w:val="28"/>
          <w:szCs w:val="28"/>
        </w:rPr>
        <w:t xml:space="preserve">2. </w:t>
      </w:r>
      <w:r w:rsidRPr="00B949E1">
        <w:rPr>
          <w:sz w:val="28"/>
          <w:szCs w:val="28"/>
        </w:rPr>
        <w:t xml:space="preserve">Інерційність через ЕКС. Коефіцієнт α(t) не реагує на короткочасні сплески дисбалансу, що запобігає осциляціям кванту при нестаціонарному навантаженні. Вплив поточного спостереження </w:t>
      </w:r>
      <w:proofErr w:type="gramStart"/>
      <w:r w:rsidRPr="00B949E1">
        <w:rPr>
          <w:sz w:val="28"/>
          <w:szCs w:val="28"/>
        </w:rPr>
        <w:t>на</w:t>
      </w:r>
      <w:proofErr w:type="gramEnd"/>
      <w:r w:rsidRPr="00B949E1">
        <w:rPr>
          <w:sz w:val="28"/>
          <w:szCs w:val="28"/>
        </w:rPr>
        <w:t xml:space="preserve"> α становить лише β=0,3, тоді як решта 0,70</w:t>
      </w:r>
      <w:r>
        <w:rPr>
          <w:sz w:val="28"/>
          <w:szCs w:val="28"/>
        </w:rPr>
        <w:t xml:space="preserve"> </w:t>
      </w:r>
      <w:r w:rsidRPr="00B949E1">
        <w:rPr>
          <w:sz w:val="28"/>
          <w:szCs w:val="28"/>
        </w:rPr>
        <w:t xml:space="preserve"> визначається накопиченою історією.</w:t>
      </w:r>
    </w:p>
    <w:p w:rsidR="00600382" w:rsidRDefault="00600382" w:rsidP="00600382">
      <w:pPr>
        <w:spacing w:line="360" w:lineRule="auto"/>
        <w:ind w:firstLine="709"/>
        <w:jc w:val="both"/>
        <w:rPr>
          <w:sz w:val="28"/>
          <w:szCs w:val="28"/>
        </w:rPr>
      </w:pPr>
      <w:r>
        <w:rPr>
          <w:sz w:val="28"/>
          <w:szCs w:val="28"/>
        </w:rPr>
        <w:t xml:space="preserve">3. </w:t>
      </w:r>
      <w:r w:rsidRPr="00B949E1">
        <w:rPr>
          <w:sz w:val="28"/>
          <w:szCs w:val="28"/>
        </w:rPr>
        <w:t>Зв'язок з балансуванням. Коефіцієнт α(t) є спільним для всіх ядер і відображає глобальний стан дисбалансу системи. Це забезпечує узгоджену реакцію всіх ядер на зміну навантаження: при зростанні дисбалансу всі ядра одночасно збільшують квант, зменшуючи частоту перемикань контексту та вивільняючи ресурси для механізму викрадення задач.</w:t>
      </w:r>
    </w:p>
    <w:p w:rsidR="00600382" w:rsidRDefault="00600382" w:rsidP="009546A6">
      <w:pPr>
        <w:spacing w:line="360" w:lineRule="auto"/>
        <w:ind w:firstLine="709"/>
        <w:jc w:val="both"/>
        <w:rPr>
          <w:sz w:val="28"/>
          <w:szCs w:val="28"/>
        </w:rPr>
      </w:pPr>
    </w:p>
    <w:p w:rsidR="004851A3" w:rsidRDefault="004851A3" w:rsidP="004851A3">
      <w:pPr>
        <w:spacing w:line="360" w:lineRule="auto"/>
        <w:ind w:firstLine="709"/>
        <w:jc w:val="both"/>
        <w:rPr>
          <w:b/>
          <w:sz w:val="28"/>
          <w:szCs w:val="28"/>
        </w:rPr>
      </w:pPr>
      <w:r w:rsidRPr="003F651B">
        <w:rPr>
          <w:b/>
          <w:sz w:val="28"/>
          <w:szCs w:val="28"/>
        </w:rPr>
        <w:t xml:space="preserve">2.3 </w:t>
      </w:r>
      <w:r w:rsidR="000413BE" w:rsidRPr="000413BE">
        <w:rPr>
          <w:b/>
          <w:sz w:val="28"/>
          <w:szCs w:val="28"/>
        </w:rPr>
        <w:t>Механізм балансування навантаження на основі викрадення задач з адаптивним порогом</w:t>
      </w:r>
    </w:p>
    <w:p w:rsidR="004851A3" w:rsidRPr="009546A6" w:rsidRDefault="004851A3" w:rsidP="004851A3">
      <w:pPr>
        <w:spacing w:line="360" w:lineRule="auto"/>
        <w:ind w:firstLine="709"/>
        <w:jc w:val="both"/>
        <w:rPr>
          <w:b/>
          <w:sz w:val="28"/>
          <w:szCs w:val="28"/>
          <w:lang w:val="uk-UA"/>
        </w:rPr>
      </w:pPr>
    </w:p>
    <w:p w:rsidR="00C3432F" w:rsidRDefault="00C3432F" w:rsidP="00C3432F">
      <w:pPr>
        <w:spacing w:line="360" w:lineRule="auto"/>
        <w:ind w:firstLine="709"/>
        <w:jc w:val="both"/>
        <w:rPr>
          <w:sz w:val="28"/>
          <w:szCs w:val="28"/>
          <w:lang w:val="uk-UA"/>
        </w:rPr>
      </w:pPr>
      <w:r w:rsidRPr="00C3432F">
        <w:rPr>
          <w:spacing w:val="40"/>
          <w:sz w:val="28"/>
          <w:szCs w:val="28"/>
          <w:lang w:val="uk-UA"/>
        </w:rPr>
        <w:t>2.3.1 Загальна концепція механізму</w:t>
      </w:r>
      <w:r>
        <w:rPr>
          <w:sz w:val="28"/>
          <w:szCs w:val="28"/>
          <w:lang w:val="uk-UA"/>
        </w:rPr>
        <w:t xml:space="preserve">. </w:t>
      </w:r>
      <w:r w:rsidRPr="00C3432F">
        <w:rPr>
          <w:sz w:val="28"/>
          <w:szCs w:val="28"/>
          <w:lang w:val="uk-UA"/>
        </w:rPr>
        <w:t>Як показано у підрозділі 1.4, механізм викрадення задач є децентралізованим pull-підходом до балансування навантаження, за якого недовантажене ядро самостійно ініціює перенесення задачі з черги перевантаженого ядра. На відміну від push-міграції, що потребує централізованого координатора, викрадення задач природно масштабується при збільшенні кількості ядер, оскільки кожне ядро приймає рішення незалежно на основі локально доступної інформації про стан черг.</w:t>
      </w:r>
    </w:p>
    <w:p w:rsidR="006A0468" w:rsidRDefault="006A0468" w:rsidP="00C3432F">
      <w:pPr>
        <w:spacing w:line="360" w:lineRule="auto"/>
        <w:ind w:firstLine="709"/>
        <w:jc w:val="both"/>
        <w:rPr>
          <w:sz w:val="28"/>
          <w:szCs w:val="28"/>
          <w:lang w:val="uk-UA"/>
        </w:rPr>
      </w:pPr>
      <w:r w:rsidRPr="00C3432F">
        <w:rPr>
          <w:sz w:val="28"/>
          <w:szCs w:val="28"/>
          <w:lang w:val="uk-UA"/>
        </w:rPr>
        <w:t xml:space="preserve">Ключовою особливістю реалізованого механізму є адаптивний поріг викрадення: міграція задачі відбувається лише тоді, коли різниця залишкового </w:t>
      </w:r>
      <w:r w:rsidRPr="00C3432F">
        <w:rPr>
          <w:sz w:val="28"/>
          <w:szCs w:val="28"/>
          <w:lang w:val="uk-UA"/>
        </w:rPr>
        <w:lastRenderedPageBreak/>
        <w:t>навантаження між ядрами є достатньою для того, щоб покрити накладні витрати на міграцію. Це унеможливлює збиткові переміщення задач при незначному дисбалансі</w:t>
      </w:r>
      <w:r>
        <w:rPr>
          <w:sz w:val="28"/>
          <w:szCs w:val="28"/>
          <w:lang w:val="uk-UA"/>
        </w:rPr>
        <w:t>.</w:t>
      </w:r>
    </w:p>
    <w:p w:rsidR="006A0468" w:rsidRPr="006A0468" w:rsidRDefault="006A0468" w:rsidP="006A0468">
      <w:pPr>
        <w:spacing w:line="360" w:lineRule="auto"/>
        <w:ind w:firstLine="709"/>
        <w:jc w:val="both"/>
        <w:rPr>
          <w:sz w:val="28"/>
          <w:szCs w:val="28"/>
          <w:lang w:val="uk-UA"/>
        </w:rPr>
      </w:pPr>
      <w:r w:rsidRPr="006A0468">
        <w:rPr>
          <w:sz w:val="28"/>
          <w:szCs w:val="28"/>
          <w:lang w:val="uk-UA"/>
        </w:rPr>
        <w:t>Накладні витрати на міграцію складаються з:</w:t>
      </w:r>
    </w:p>
    <w:p w:rsidR="006A0468" w:rsidRPr="006A0468" w:rsidRDefault="006A0468" w:rsidP="006A0468">
      <w:pPr>
        <w:spacing w:line="360" w:lineRule="auto"/>
        <w:ind w:firstLine="709"/>
        <w:jc w:val="both"/>
        <w:rPr>
          <w:sz w:val="28"/>
          <w:szCs w:val="28"/>
          <w:lang w:val="uk-UA"/>
        </w:rPr>
      </w:pPr>
      <w:r>
        <w:rPr>
          <w:sz w:val="28"/>
          <w:szCs w:val="28"/>
          <w:lang w:val="uk-UA"/>
        </w:rPr>
        <w:t>- з</w:t>
      </w:r>
      <w:r w:rsidRPr="006A0468">
        <w:rPr>
          <w:sz w:val="28"/>
          <w:szCs w:val="28"/>
          <w:lang w:val="uk-UA"/>
        </w:rPr>
        <w:t>береження стану задачі на ядрі-доноті: ~1 такт</w:t>
      </w:r>
      <w:r>
        <w:rPr>
          <w:sz w:val="28"/>
          <w:szCs w:val="28"/>
          <w:lang w:val="uk-UA"/>
        </w:rPr>
        <w:t>;</w:t>
      </w:r>
    </w:p>
    <w:p w:rsidR="006A0468" w:rsidRPr="006A0468" w:rsidRDefault="006A0468" w:rsidP="006A0468">
      <w:pPr>
        <w:spacing w:line="360" w:lineRule="auto"/>
        <w:ind w:firstLine="709"/>
        <w:jc w:val="both"/>
        <w:rPr>
          <w:sz w:val="28"/>
          <w:szCs w:val="28"/>
          <w:lang w:val="uk-UA"/>
        </w:rPr>
      </w:pPr>
      <w:r>
        <w:rPr>
          <w:sz w:val="28"/>
          <w:szCs w:val="28"/>
          <w:lang w:val="uk-UA"/>
        </w:rPr>
        <w:t>- п</w:t>
      </w:r>
      <w:r w:rsidRPr="006A0468">
        <w:rPr>
          <w:sz w:val="28"/>
          <w:szCs w:val="28"/>
          <w:lang w:val="uk-UA"/>
        </w:rPr>
        <w:t>ередача дескриптора задачі між чергами: ~1 такт</w:t>
      </w:r>
      <w:r>
        <w:rPr>
          <w:sz w:val="28"/>
          <w:szCs w:val="28"/>
          <w:lang w:val="uk-UA"/>
        </w:rPr>
        <w:t>;</w:t>
      </w:r>
    </w:p>
    <w:p w:rsidR="006A0468" w:rsidRPr="006A0468" w:rsidRDefault="006A0468" w:rsidP="006A0468">
      <w:pPr>
        <w:spacing w:line="360" w:lineRule="auto"/>
        <w:ind w:firstLine="709"/>
        <w:jc w:val="both"/>
        <w:rPr>
          <w:sz w:val="28"/>
          <w:szCs w:val="28"/>
          <w:lang w:val="uk-UA"/>
        </w:rPr>
      </w:pPr>
      <w:r>
        <w:rPr>
          <w:sz w:val="28"/>
          <w:szCs w:val="28"/>
          <w:lang w:val="uk-UA"/>
        </w:rPr>
        <w:t xml:space="preserve"> - в</w:t>
      </w:r>
      <w:r w:rsidRPr="006A0468">
        <w:rPr>
          <w:sz w:val="28"/>
          <w:szCs w:val="28"/>
          <w:lang w:val="uk-UA"/>
        </w:rPr>
        <w:t>ідновлення стану на ядрі-отримувачі: ~1 такт</w:t>
      </w:r>
      <w:r>
        <w:rPr>
          <w:sz w:val="28"/>
          <w:szCs w:val="28"/>
          <w:lang w:val="uk-UA"/>
        </w:rPr>
        <w:t>.</w:t>
      </w:r>
    </w:p>
    <w:p w:rsidR="006A0468" w:rsidRPr="006A0468" w:rsidRDefault="00B16572" w:rsidP="006A0468">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sSub>
              <m:sSubPr>
                <m:ctrlPr>
                  <w:rPr>
                    <w:rFonts w:ascii="Cambria Math" w:hAnsi="Cambria Math"/>
                    <w:sz w:val="28"/>
                    <w:szCs w:val="28"/>
                    <w:lang w:val="uk-UA"/>
                  </w:rPr>
                </m:ctrlPr>
              </m:sSubPr>
              <m:e>
                <m:r>
                  <w:rPr>
                    <w:rFonts w:ascii="Cambria Math" w:hAnsi="Cambria Math"/>
                    <w:sz w:val="28"/>
                    <w:szCs w:val="28"/>
                    <w:lang w:val="uk-UA"/>
                  </w:rPr>
                  <m:t>C</m:t>
                </m:r>
              </m:e>
              <m:sub>
                <m:r>
                  <w:rPr>
                    <w:rFonts w:ascii="Cambria Math" w:hAnsi="Cambria Math"/>
                    <w:sz w:val="28"/>
                    <w:szCs w:val="28"/>
                    <w:lang w:val="uk-UA"/>
                  </w:rPr>
                  <m:t>mig</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C</m:t>
                </m:r>
              </m:e>
              <m:sub>
                <m:r>
                  <w:rPr>
                    <w:rFonts w:ascii="Cambria Math" w:hAnsi="Cambria Math"/>
                    <w:sz w:val="28"/>
                    <w:szCs w:val="28"/>
                    <w:lang w:val="uk-UA"/>
                  </w:rPr>
                  <m:t>save</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C</m:t>
                </m:r>
              </m:e>
              <m:sub>
                <m:r>
                  <w:rPr>
                    <w:rFonts w:ascii="Cambria Math" w:hAnsi="Cambria Math"/>
                    <w:sz w:val="28"/>
                    <w:szCs w:val="28"/>
                    <w:lang w:val="uk-UA"/>
                  </w:rPr>
                  <m:t>transfer</m:t>
                </m:r>
              </m:sub>
            </m:sSub>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C</m:t>
                </m:r>
              </m:e>
              <m:sub>
                <m:r>
                  <w:rPr>
                    <w:rFonts w:ascii="Cambria Math" w:hAnsi="Cambria Math"/>
                    <w:sz w:val="28"/>
                    <w:szCs w:val="28"/>
                    <w:lang w:val="uk-UA"/>
                  </w:rPr>
                  <m:t>restore</m:t>
                </m:r>
              </m:sub>
            </m:sSub>
            <m:r>
              <w:rPr>
                <w:rFonts w:ascii="Cambria Math" w:hAnsi="Cambria Math"/>
                <w:sz w:val="28"/>
                <w:szCs w:val="28"/>
                <w:lang w:val="uk-UA"/>
              </w:rPr>
              <m:t>=1+1+1=3</m:t>
            </m:r>
            <m:r>
              <m:rPr>
                <m:nor/>
              </m:rPr>
              <w:rPr>
                <w:sz w:val="28"/>
                <w:szCs w:val="28"/>
                <w:lang w:val="uk-UA"/>
              </w:rPr>
              <m:t xml:space="preserve"> такти</m:t>
            </m:r>
          </m:e>
        </m:eqArr>
      </m:oMath>
      <w:r w:rsidR="006A0468">
        <w:rPr>
          <w:sz w:val="28"/>
          <w:szCs w:val="28"/>
          <w:lang w:val="uk-UA"/>
        </w:rPr>
        <w:t>.</w:t>
      </w:r>
    </w:p>
    <w:p w:rsidR="006A0468" w:rsidRPr="00C3432F" w:rsidRDefault="006A0468" w:rsidP="006A0468">
      <w:pPr>
        <w:spacing w:line="360" w:lineRule="auto"/>
        <w:ind w:firstLine="709"/>
        <w:jc w:val="both"/>
        <w:rPr>
          <w:sz w:val="28"/>
          <w:szCs w:val="28"/>
          <w:lang w:val="uk-UA"/>
        </w:rPr>
      </w:pPr>
      <w:r w:rsidRPr="006A0468">
        <w:rPr>
          <w:sz w:val="28"/>
          <w:szCs w:val="28"/>
          <w:lang w:val="uk-UA"/>
        </w:rPr>
        <w:t xml:space="preserve">У реальних системах вартість міграції залежить від розміру кешу та архітектури шини. У симуляції ми моделюємо мінімально реалістичний overhead, достатній для того, щоб відсіяти збиткові міграції малих задач. Значення узгоджене з літературою </w:t>
      </w:r>
      <w:r w:rsidR="00AF3165">
        <w:rPr>
          <w:sz w:val="28"/>
          <w:szCs w:val="28"/>
          <w:lang w:val="uk-UA"/>
        </w:rPr>
        <w:t>–</w:t>
      </w:r>
      <w:r w:rsidRPr="006A0468">
        <w:rPr>
          <w:sz w:val="28"/>
          <w:szCs w:val="28"/>
          <w:lang w:val="uk-UA"/>
        </w:rPr>
        <w:t xml:space="preserve"> зокрема, </w:t>
      </w:r>
      <w:r>
        <w:rPr>
          <w:sz w:val="28"/>
          <w:szCs w:val="28"/>
          <w:lang w:val="uk-UA"/>
        </w:rPr>
        <w:t>у</w:t>
      </w:r>
      <w:r w:rsidRPr="006A0468">
        <w:rPr>
          <w:sz w:val="28"/>
          <w:szCs w:val="28"/>
          <w:lang w:val="uk-UA"/>
        </w:rPr>
        <w:t xml:space="preserve"> [18] оцінюють мінімальний overhead міграції як 2–4 одиниці модельного часу.</w:t>
      </w:r>
    </w:p>
    <w:p w:rsidR="006A0468" w:rsidRDefault="00C3432F" w:rsidP="006A0468">
      <w:pPr>
        <w:spacing w:line="360" w:lineRule="auto"/>
        <w:ind w:firstLine="709"/>
        <w:jc w:val="both"/>
        <w:rPr>
          <w:sz w:val="28"/>
          <w:szCs w:val="28"/>
          <w:lang w:val="uk-UA"/>
        </w:rPr>
      </w:pPr>
      <w:r w:rsidRPr="00C3432F">
        <w:rPr>
          <w:sz w:val="28"/>
          <w:szCs w:val="28"/>
          <w:lang w:val="uk-UA"/>
        </w:rPr>
        <w:t xml:space="preserve">У алгоритмі A²L-RR механізм викрадення задач активується кожні τ=4 такти модельного часу. </w:t>
      </w:r>
    </w:p>
    <w:p w:rsidR="006A0468" w:rsidRPr="006A0468" w:rsidRDefault="006A0468" w:rsidP="006A0468">
      <w:pPr>
        <w:spacing w:line="360" w:lineRule="auto"/>
        <w:ind w:firstLine="709"/>
        <w:jc w:val="both"/>
        <w:rPr>
          <w:sz w:val="28"/>
          <w:szCs w:val="28"/>
          <w:lang w:val="uk-UA"/>
        </w:rPr>
      </w:pPr>
      <w:r>
        <w:rPr>
          <w:sz w:val="28"/>
          <w:szCs w:val="28"/>
          <w:lang w:val="uk-UA"/>
        </w:rPr>
        <w:t xml:space="preserve">На вибір значення </w:t>
      </w:r>
      <w:r w:rsidRPr="006A0468">
        <w:rPr>
          <w:sz w:val="28"/>
          <w:szCs w:val="28"/>
          <w:lang w:val="uk-UA"/>
        </w:rPr>
        <w:t xml:space="preserve"> </w:t>
      </w:r>
      <w:r w:rsidRPr="00C3432F">
        <w:rPr>
          <w:sz w:val="28"/>
          <w:szCs w:val="28"/>
          <w:lang w:val="uk-UA"/>
        </w:rPr>
        <w:t>τ</w:t>
      </w:r>
      <w:r w:rsidRPr="006A0468">
        <w:rPr>
          <w:sz w:val="28"/>
          <w:szCs w:val="28"/>
          <w:lang w:val="uk-UA"/>
        </w:rPr>
        <w:t xml:space="preserve"> </w:t>
      </w:r>
      <w:r>
        <w:rPr>
          <w:sz w:val="28"/>
          <w:szCs w:val="28"/>
          <w:lang w:val="uk-UA"/>
        </w:rPr>
        <w:t xml:space="preserve">впливають </w:t>
      </w:r>
      <w:r w:rsidRPr="006A0468">
        <w:rPr>
          <w:sz w:val="28"/>
          <w:szCs w:val="28"/>
          <w:lang w:val="uk-UA"/>
        </w:rPr>
        <w:t>два конкуруючих чинники:</w:t>
      </w:r>
    </w:p>
    <w:p w:rsidR="006A0468" w:rsidRPr="006A0468" w:rsidRDefault="006A0468" w:rsidP="006A0468">
      <w:pPr>
        <w:spacing w:line="360" w:lineRule="auto"/>
        <w:ind w:firstLine="709"/>
        <w:jc w:val="both"/>
        <w:rPr>
          <w:sz w:val="28"/>
          <w:szCs w:val="28"/>
          <w:lang w:val="uk-UA"/>
        </w:rPr>
      </w:pPr>
      <w:r>
        <w:rPr>
          <w:sz w:val="28"/>
          <w:szCs w:val="28"/>
          <w:lang w:val="uk-UA"/>
        </w:rPr>
        <w:t xml:space="preserve">- </w:t>
      </w:r>
      <w:r w:rsidRPr="006A0468">
        <w:rPr>
          <w:sz w:val="28"/>
          <w:szCs w:val="28"/>
          <w:lang w:val="uk-UA"/>
        </w:rPr>
        <w:t>М</w:t>
      </w:r>
      <w:r>
        <w:rPr>
          <w:sz w:val="28"/>
          <w:szCs w:val="28"/>
          <w:lang w:val="uk-UA"/>
        </w:rPr>
        <w:t>але значення τ (наприклад, τ = 1 або 2) - б</w:t>
      </w:r>
      <w:r w:rsidRPr="006A0468">
        <w:rPr>
          <w:sz w:val="28"/>
          <w:szCs w:val="28"/>
          <w:lang w:val="uk-UA"/>
        </w:rPr>
        <w:t>алансування відбувається дуже часто</w:t>
      </w:r>
      <w:r>
        <w:rPr>
          <w:sz w:val="28"/>
          <w:szCs w:val="28"/>
          <w:lang w:val="uk-UA"/>
        </w:rPr>
        <w:t xml:space="preserve">. </w:t>
      </w:r>
      <w:r w:rsidRPr="006A0468">
        <w:rPr>
          <w:sz w:val="28"/>
          <w:szCs w:val="28"/>
          <w:lang w:val="uk-UA"/>
        </w:rPr>
        <w:t xml:space="preserve">Проблема: </w:t>
      </w:r>
      <w:r>
        <w:rPr>
          <w:sz w:val="28"/>
          <w:szCs w:val="28"/>
          <w:lang w:val="uk-UA"/>
        </w:rPr>
        <w:t>додаткові</w:t>
      </w:r>
      <w:r w:rsidRPr="006A0468">
        <w:rPr>
          <w:sz w:val="28"/>
          <w:szCs w:val="28"/>
          <w:lang w:val="uk-UA"/>
        </w:rPr>
        <w:t xml:space="preserve"> витрати на перевірку умов O(N</w:t>
      </w:r>
      <w:r w:rsidRPr="006A0468">
        <w:rPr>
          <w:rFonts w:ascii="Cambria Math" w:hAnsi="Cambria Math" w:cs="Cambria Math"/>
          <w:sz w:val="28"/>
          <w:szCs w:val="28"/>
          <w:lang w:val="uk-UA"/>
        </w:rPr>
        <w:t>⋅</w:t>
      </w:r>
      <w:r w:rsidRPr="006A0468">
        <w:rPr>
          <w:sz w:val="28"/>
          <w:szCs w:val="28"/>
          <w:lang w:val="uk-UA"/>
        </w:rPr>
        <w:t>klogk) стають суттєвими; міграції можуть іти "одна за одною" до стабілізації</w:t>
      </w:r>
      <w:r>
        <w:rPr>
          <w:sz w:val="28"/>
          <w:szCs w:val="28"/>
          <w:lang w:val="uk-UA"/>
        </w:rPr>
        <w:t>.</w:t>
      </w:r>
    </w:p>
    <w:p w:rsidR="006A0468" w:rsidRPr="006A0468" w:rsidRDefault="006A0468" w:rsidP="006A0468">
      <w:pPr>
        <w:spacing w:line="360" w:lineRule="auto"/>
        <w:ind w:firstLine="709"/>
        <w:jc w:val="both"/>
        <w:rPr>
          <w:sz w:val="28"/>
          <w:szCs w:val="28"/>
          <w:lang w:val="uk-UA"/>
        </w:rPr>
      </w:pPr>
      <w:r>
        <w:rPr>
          <w:sz w:val="28"/>
          <w:szCs w:val="28"/>
          <w:lang w:val="uk-UA"/>
        </w:rPr>
        <w:t>- Велике значення</w:t>
      </w:r>
      <w:r w:rsidRPr="006A0468">
        <w:rPr>
          <w:sz w:val="28"/>
          <w:szCs w:val="28"/>
          <w:lang w:val="uk-UA"/>
        </w:rPr>
        <w:t xml:space="preserve"> τ (наприклад, τ = 10 або 20):</w:t>
      </w:r>
      <w:r>
        <w:rPr>
          <w:sz w:val="28"/>
          <w:szCs w:val="28"/>
          <w:lang w:val="uk-UA"/>
        </w:rPr>
        <w:t xml:space="preserve"> м</w:t>
      </w:r>
      <w:r w:rsidRPr="006A0468">
        <w:rPr>
          <w:sz w:val="28"/>
          <w:szCs w:val="28"/>
          <w:lang w:val="uk-UA"/>
        </w:rPr>
        <w:t>ало накладних витрат</w:t>
      </w:r>
      <w:r>
        <w:rPr>
          <w:sz w:val="28"/>
          <w:szCs w:val="28"/>
          <w:lang w:val="uk-UA"/>
        </w:rPr>
        <w:t xml:space="preserve">. </w:t>
      </w:r>
      <w:r w:rsidRPr="006A0468">
        <w:rPr>
          <w:sz w:val="28"/>
          <w:szCs w:val="28"/>
          <w:lang w:val="uk-UA"/>
        </w:rPr>
        <w:t>Проблема: дисбаланс встигає накопичитись між перевірками</w:t>
      </w:r>
      <w:r>
        <w:rPr>
          <w:sz w:val="28"/>
          <w:szCs w:val="28"/>
          <w:lang w:val="uk-UA"/>
        </w:rPr>
        <w:t>.</w:t>
      </w:r>
    </w:p>
    <w:p w:rsidR="006A0468" w:rsidRPr="006A0468" w:rsidRDefault="006A0468" w:rsidP="006A0468">
      <w:pPr>
        <w:spacing w:line="360" w:lineRule="auto"/>
        <w:ind w:firstLine="709"/>
        <w:jc w:val="both"/>
        <w:rPr>
          <w:sz w:val="28"/>
          <w:szCs w:val="28"/>
          <w:lang w:val="uk-UA"/>
        </w:rPr>
      </w:pPr>
      <w:r w:rsidRPr="006A0468">
        <w:rPr>
          <w:sz w:val="28"/>
          <w:szCs w:val="28"/>
          <w:lang w:val="uk-UA"/>
        </w:rPr>
        <w:t xml:space="preserve">τ = 4 обирається з </w:t>
      </w:r>
      <w:r>
        <w:rPr>
          <w:sz w:val="28"/>
          <w:szCs w:val="28"/>
          <w:lang w:val="uk-UA"/>
        </w:rPr>
        <w:t>наступних</w:t>
      </w:r>
      <w:r w:rsidRPr="006A0468">
        <w:rPr>
          <w:sz w:val="28"/>
          <w:szCs w:val="28"/>
          <w:lang w:val="uk-UA"/>
        </w:rPr>
        <w:t xml:space="preserve"> міркувань:</w:t>
      </w:r>
    </w:p>
    <w:p w:rsidR="006A0468" w:rsidRPr="006A0468" w:rsidRDefault="006A0468" w:rsidP="006A0468">
      <w:pPr>
        <w:spacing w:line="360" w:lineRule="auto"/>
        <w:ind w:firstLine="709"/>
        <w:jc w:val="both"/>
        <w:rPr>
          <w:sz w:val="28"/>
          <w:szCs w:val="28"/>
          <w:lang w:val="uk-UA"/>
        </w:rPr>
      </w:pPr>
      <w:r>
        <w:rPr>
          <w:sz w:val="28"/>
          <w:szCs w:val="28"/>
          <w:lang w:val="uk-UA"/>
        </w:rPr>
        <w:t>1. з</w:t>
      </w:r>
      <w:r w:rsidRPr="006A0468">
        <w:rPr>
          <w:sz w:val="28"/>
          <w:szCs w:val="28"/>
          <w:lang w:val="uk-UA"/>
        </w:rPr>
        <w:t>а 4 такти кожне ядро встигає виконати хоча б один повний квант (q</w:t>
      </w:r>
      <w:r w:rsidRPr="006A0468">
        <w:rPr>
          <w:sz w:val="28"/>
          <w:szCs w:val="28"/>
          <w:vertAlign w:val="subscript"/>
          <w:lang w:val="uk-UA"/>
        </w:rPr>
        <w:t>min</w:t>
      </w:r>
      <w:r w:rsidRPr="006A0468">
        <w:rPr>
          <w:sz w:val="28"/>
          <w:szCs w:val="28"/>
          <w:lang w:val="uk-UA"/>
        </w:rPr>
        <w:t>=9</w:t>
      </w:r>
      <w:r>
        <w:rPr>
          <w:sz w:val="28"/>
          <w:szCs w:val="28"/>
          <w:lang w:val="uk-UA"/>
        </w:rPr>
        <w:t xml:space="preserve"> </w:t>
      </w:r>
      <w:r w:rsidRPr="006A0468">
        <w:rPr>
          <w:sz w:val="28"/>
          <w:szCs w:val="28"/>
          <w:lang w:val="uk-UA"/>
        </w:rPr>
        <w:t>&gt;</w:t>
      </w:r>
      <w:r>
        <w:rPr>
          <w:sz w:val="28"/>
          <w:szCs w:val="28"/>
          <w:lang w:val="uk-UA"/>
        </w:rPr>
        <w:t xml:space="preserve"> </w:t>
      </w:r>
      <w:r w:rsidRPr="006A0468">
        <w:rPr>
          <w:sz w:val="28"/>
          <w:szCs w:val="28"/>
          <w:lang w:val="uk-UA"/>
        </w:rPr>
        <w:t>4</w:t>
      </w:r>
      <w:r>
        <w:rPr>
          <w:sz w:val="28"/>
          <w:szCs w:val="28"/>
          <w:lang w:val="uk-UA"/>
        </w:rPr>
        <w:t xml:space="preserve">, але в середньому квант триває </w:t>
      </w:r>
      <w:r w:rsidRPr="006A0468">
        <w:rPr>
          <w:sz w:val="28"/>
          <w:szCs w:val="28"/>
          <w:lang w:val="uk-UA"/>
        </w:rPr>
        <w:t>12–20 тактів, тому τ = 4 означає перевірку кілька разів за квант)</w:t>
      </w:r>
      <w:r>
        <w:rPr>
          <w:sz w:val="28"/>
          <w:szCs w:val="28"/>
          <w:lang w:val="uk-UA"/>
        </w:rPr>
        <w:t>.</w:t>
      </w:r>
    </w:p>
    <w:p w:rsidR="006A0468" w:rsidRPr="006A0468" w:rsidRDefault="006A0468" w:rsidP="006A0468">
      <w:pPr>
        <w:spacing w:line="360" w:lineRule="auto"/>
        <w:ind w:firstLine="709"/>
        <w:jc w:val="both"/>
        <w:rPr>
          <w:sz w:val="28"/>
          <w:szCs w:val="28"/>
          <w:lang w:val="uk-UA"/>
        </w:rPr>
      </w:pPr>
      <w:r>
        <w:rPr>
          <w:sz w:val="28"/>
          <w:szCs w:val="28"/>
          <w:lang w:val="uk-UA"/>
        </w:rPr>
        <w:t>2. д</w:t>
      </w:r>
      <w:r w:rsidRPr="006A0468">
        <w:rPr>
          <w:sz w:val="28"/>
          <w:szCs w:val="28"/>
          <w:lang w:val="uk-UA"/>
        </w:rPr>
        <w:t>озволяє виявити дисбаланс до того, як він стає критичним</w:t>
      </w:r>
      <w:r>
        <w:rPr>
          <w:sz w:val="28"/>
          <w:szCs w:val="28"/>
          <w:lang w:val="uk-UA"/>
        </w:rPr>
        <w:t xml:space="preserve">. </w:t>
      </w:r>
      <w:r w:rsidRPr="006A0468">
        <w:rPr>
          <w:sz w:val="28"/>
          <w:szCs w:val="28"/>
          <w:lang w:val="uk-UA"/>
        </w:rPr>
        <w:t>Узгоджується з умовою вигідності: після однієї міграції (Cmig=3</w:t>
      </w:r>
      <w:r>
        <w:rPr>
          <w:sz w:val="28"/>
          <w:szCs w:val="28"/>
          <w:lang w:val="uk-UA"/>
        </w:rPr>
        <w:t xml:space="preserve"> </w:t>
      </w:r>
      <w:r w:rsidRPr="006A0468">
        <w:rPr>
          <w:sz w:val="28"/>
          <w:szCs w:val="28"/>
          <w:lang w:val="uk-UA"/>
        </w:rPr>
        <w:t>такти) система встигає "стабілізуватись" перед наступною перевіркою</w:t>
      </w:r>
      <w:r>
        <w:rPr>
          <w:sz w:val="28"/>
          <w:szCs w:val="28"/>
          <w:lang w:val="uk-UA"/>
        </w:rPr>
        <w:t>.</w:t>
      </w:r>
    </w:p>
    <w:p w:rsidR="006A0468" w:rsidRPr="006A0468" w:rsidRDefault="006A0468" w:rsidP="006A0468">
      <w:pPr>
        <w:spacing w:line="360" w:lineRule="auto"/>
        <w:ind w:firstLine="709"/>
        <w:jc w:val="both"/>
        <w:rPr>
          <w:sz w:val="28"/>
          <w:szCs w:val="28"/>
          <w:lang w:val="uk-UA"/>
        </w:rPr>
      </w:pPr>
      <w:r w:rsidRPr="006A0468">
        <w:rPr>
          <w:sz w:val="28"/>
          <w:szCs w:val="28"/>
          <w:lang w:val="uk-UA"/>
        </w:rPr>
        <w:lastRenderedPageBreak/>
        <w:t>Формально можна записати рекомендовану умову:</w:t>
      </w:r>
    </w:p>
    <w:p w:rsidR="006A0468" w:rsidRPr="006A0468" w:rsidRDefault="00B16572" w:rsidP="006A0468">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r>
              <w:rPr>
                <w:rFonts w:ascii="Cambria Math" w:hAnsi="Cambria Math"/>
                <w:sz w:val="28"/>
                <w:szCs w:val="28"/>
                <w:lang w:val="uk-UA"/>
              </w:rPr>
              <m:t>τ≥</m:t>
            </m:r>
            <m:sSub>
              <m:sSubPr>
                <m:ctrlPr>
                  <w:rPr>
                    <w:rFonts w:ascii="Cambria Math" w:hAnsi="Cambria Math"/>
                    <w:sz w:val="28"/>
                    <w:szCs w:val="28"/>
                    <w:lang w:val="uk-UA"/>
                  </w:rPr>
                </m:ctrlPr>
              </m:sSubPr>
              <m:e>
                <m:r>
                  <w:rPr>
                    <w:rFonts w:ascii="Cambria Math" w:hAnsi="Cambria Math"/>
                    <w:sz w:val="28"/>
                    <w:szCs w:val="28"/>
                    <w:lang w:val="uk-UA"/>
                  </w:rPr>
                  <m:t>C</m:t>
                </m:r>
              </m:e>
              <m:sub>
                <m:r>
                  <w:rPr>
                    <w:rFonts w:ascii="Cambria Math" w:hAnsi="Cambria Math"/>
                    <w:sz w:val="28"/>
                    <w:szCs w:val="28"/>
                    <w:lang w:val="uk-UA"/>
                  </w:rPr>
                  <m:t>mig</m:t>
                </m:r>
              </m:sub>
            </m:sSub>
            <m:r>
              <w:rPr>
                <w:rFonts w:ascii="Cambria Math" w:hAnsi="Cambria Math"/>
                <w:sz w:val="28"/>
                <w:szCs w:val="28"/>
                <w:lang w:val="uk-UA"/>
              </w:rPr>
              <m:t>+1=4</m:t>
            </m:r>
          </m:e>
        </m:eqArr>
      </m:oMath>
      <w:r w:rsidR="006A0468">
        <w:rPr>
          <w:sz w:val="28"/>
          <w:szCs w:val="28"/>
          <w:lang w:val="uk-UA"/>
        </w:rPr>
        <w:t>.</w:t>
      </w:r>
    </w:p>
    <w:p w:rsidR="006A0468" w:rsidRDefault="006A0468" w:rsidP="006A0468">
      <w:pPr>
        <w:spacing w:line="360" w:lineRule="auto"/>
        <w:ind w:firstLine="709"/>
        <w:jc w:val="both"/>
        <w:rPr>
          <w:sz w:val="28"/>
          <w:szCs w:val="28"/>
          <w:lang w:val="uk-UA"/>
        </w:rPr>
      </w:pPr>
      <w:r w:rsidRPr="006A0468">
        <w:rPr>
          <w:sz w:val="28"/>
          <w:szCs w:val="28"/>
          <w:lang w:val="uk-UA"/>
        </w:rPr>
        <w:t xml:space="preserve">Тобто τ = 4 </w:t>
      </w:r>
      <w:r w:rsidR="00AF3165">
        <w:rPr>
          <w:sz w:val="28"/>
          <w:szCs w:val="28"/>
          <w:lang w:val="uk-UA"/>
        </w:rPr>
        <w:t>–</w:t>
      </w:r>
      <w:r w:rsidRPr="006A0468">
        <w:rPr>
          <w:sz w:val="28"/>
          <w:szCs w:val="28"/>
          <w:lang w:val="uk-UA"/>
        </w:rPr>
        <w:t xml:space="preserve"> це мінімально коректне значення, що гарантує відсутність "ланцюгових" міграцій протягом одного кванту.</w:t>
      </w:r>
    </w:p>
    <w:p w:rsidR="00C3432F" w:rsidRPr="00C3432F" w:rsidRDefault="00C3432F" w:rsidP="00C3432F">
      <w:pPr>
        <w:spacing w:line="360" w:lineRule="auto"/>
        <w:ind w:firstLine="709"/>
        <w:jc w:val="both"/>
        <w:rPr>
          <w:sz w:val="28"/>
          <w:szCs w:val="28"/>
          <w:lang w:val="uk-UA"/>
        </w:rPr>
      </w:pPr>
      <w:r w:rsidRPr="00C3432F">
        <w:rPr>
          <w:spacing w:val="40"/>
          <w:sz w:val="28"/>
          <w:szCs w:val="28"/>
          <w:lang w:val="uk-UA"/>
        </w:rPr>
        <w:t>2.3.2 Метрика поточного навантаження ядра</w:t>
      </w:r>
      <w:r>
        <w:rPr>
          <w:sz w:val="28"/>
          <w:szCs w:val="28"/>
          <w:lang w:val="uk-UA"/>
        </w:rPr>
        <w:t xml:space="preserve">. </w:t>
      </w:r>
      <w:r w:rsidRPr="00C3432F">
        <w:rPr>
          <w:sz w:val="28"/>
          <w:szCs w:val="28"/>
          <w:lang w:val="uk-UA"/>
        </w:rPr>
        <w:t>В основі механізму викрадення лежить метрика залишково</w:t>
      </w:r>
      <w:r>
        <w:rPr>
          <w:sz w:val="28"/>
          <w:szCs w:val="28"/>
          <w:lang w:val="uk-UA"/>
        </w:rPr>
        <w:t>го навантаження ядра R</w:t>
      </w:r>
      <w:r w:rsidRPr="00C3432F">
        <w:rPr>
          <w:sz w:val="28"/>
          <w:szCs w:val="28"/>
          <w:vertAlign w:val="subscript"/>
          <w:lang w:val="uk-UA"/>
        </w:rPr>
        <w:t>i</w:t>
      </w:r>
      <w:r>
        <w:rPr>
          <w:sz w:val="28"/>
          <w:szCs w:val="28"/>
          <w:lang w:val="uk-UA"/>
        </w:rPr>
        <w:t>(t)</w:t>
      </w:r>
      <w:r w:rsidRPr="00C3432F">
        <w:rPr>
          <w:sz w:val="28"/>
          <w:szCs w:val="28"/>
          <w:lang w:val="uk-UA"/>
        </w:rPr>
        <w:t>, визначена у підрозділі 2.1. На відміну від метрик</w:t>
      </w:r>
      <w:r>
        <w:rPr>
          <w:sz w:val="28"/>
          <w:szCs w:val="28"/>
          <w:lang w:val="uk-UA"/>
        </w:rPr>
        <w:t>и накопиченої роботи W</w:t>
      </w:r>
      <w:r w:rsidRPr="00C3432F">
        <w:rPr>
          <w:sz w:val="28"/>
          <w:szCs w:val="28"/>
          <w:vertAlign w:val="subscript"/>
          <w:lang w:val="uk-UA"/>
        </w:rPr>
        <w:t>i</w:t>
      </w:r>
      <w:r>
        <w:rPr>
          <w:sz w:val="28"/>
          <w:szCs w:val="28"/>
          <w:lang w:val="uk-UA"/>
        </w:rPr>
        <w:t>(t)</w:t>
      </w:r>
      <w:r w:rsidRPr="00C3432F">
        <w:rPr>
          <w:sz w:val="28"/>
          <w:szCs w:val="28"/>
          <w:lang w:val="uk-UA"/>
        </w:rPr>
        <w:t>, яка є ретроспективною, залишкове навантаження відображає актуальний обсяг роботи, що очікує на виконання прямо зараз:</w:t>
      </w:r>
    </w:p>
    <w:p w:rsidR="00C3432F" w:rsidRPr="00C3432F" w:rsidRDefault="00B16572" w:rsidP="00C3432F">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i</m:t>
                    </m:r>
                  </m:sub>
                </m:sSub>
              </m:fName>
              <m:e>
                <m:r>
                  <w:rPr>
                    <w:rFonts w:ascii="Cambria Math" w:hAnsi="Cambria Math"/>
                    <w:sz w:val="28"/>
                    <w:szCs w:val="28"/>
                    <w:lang w:val="uk-UA"/>
                  </w:rPr>
                  <m:t>(t)</m:t>
                </m:r>
              </m:e>
            </m:func>
            <m:r>
              <w:rPr>
                <w:rFonts w:ascii="Cambria Math" w:hAnsi="Cambria Math"/>
                <w:sz w:val="28"/>
                <w:szCs w:val="28"/>
                <w:lang w:val="uk-UA"/>
              </w:rPr>
              <m:t>=</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sSub>
                      <m:sSubPr>
                        <m:ctrlPr>
                          <w:rPr>
                            <w:rFonts w:ascii="Cambria Math" w:hAnsi="Cambria Math"/>
                            <w:sz w:val="28"/>
                            <w:szCs w:val="28"/>
                            <w:lang w:val="uk-UA"/>
                          </w:rPr>
                        </m:ctrlPr>
                      </m:sSubPr>
                      <m:e>
                        <m:r>
                          <m:rPr>
                            <m:nor/>
                          </m:rPr>
                          <w:rPr>
                            <w:sz w:val="28"/>
                            <w:szCs w:val="28"/>
                            <w:lang w:val="uk-UA"/>
                          </w:rPr>
                          <m:t>proc</m:t>
                        </m:r>
                      </m:e>
                      <m:sub>
                        <m:r>
                          <w:rPr>
                            <w:rFonts w:ascii="Cambria Math" w:hAnsi="Cambria Math"/>
                            <w:sz w:val="28"/>
                            <w:szCs w:val="28"/>
                            <w:lang w:val="uk-UA"/>
                          </w:rPr>
                          <m:t>i</m:t>
                        </m:r>
                      </m:sub>
                    </m:sSub>
                    <m:r>
                      <w:rPr>
                        <w:rFonts w:ascii="Cambria Math" w:hAnsi="Cambria Math"/>
                        <w:sz w:val="28"/>
                        <w:szCs w:val="28"/>
                        <w:lang w:val="uk-UA"/>
                      </w:rPr>
                      <m:t>(t)</m:t>
                    </m:r>
                  </m:sub>
                </m:sSub>
              </m:fName>
              <m:e>
                <m:r>
                  <w:rPr>
                    <w:rFonts w:ascii="Cambria Math" w:hAnsi="Cambria Math"/>
                    <w:sz w:val="28"/>
                    <w:szCs w:val="28"/>
                    <w:lang w:val="uk-UA"/>
                  </w:rPr>
                  <m:t>(t)</m:t>
                </m:r>
              </m:e>
            </m:func>
            <m:r>
              <w:rPr>
                <w:rFonts w:ascii="Cambria Math" w:hAnsi="Cambria Math"/>
                <w:sz w:val="28"/>
                <w:szCs w:val="28"/>
                <w:lang w:val="uk-UA"/>
              </w:rPr>
              <m:t>⋅</m:t>
            </m:r>
            <m:r>
              <m:rPr>
                <m:scr m:val="double-struck"/>
                <m:sty m:val="p"/>
              </m:rPr>
              <w:rPr>
                <w:rFonts w:ascii="Cambria Math" w:hAnsi="Cambria Math"/>
                <w:sz w:val="28"/>
                <w:szCs w:val="28"/>
                <w:lang w:val="uk-UA"/>
              </w:rPr>
              <m:t>1</m:t>
            </m:r>
            <m:r>
              <w:rPr>
                <w:rFonts w:ascii="Cambria Math" w:hAnsi="Cambria Math"/>
                <w:sz w:val="28"/>
                <w:szCs w:val="28"/>
                <w:lang w:val="uk-UA"/>
              </w:rPr>
              <m:t>[</m:t>
            </m:r>
            <m:sSub>
              <m:sSubPr>
                <m:ctrlPr>
                  <w:rPr>
                    <w:rFonts w:ascii="Cambria Math" w:hAnsi="Cambria Math"/>
                    <w:sz w:val="28"/>
                    <w:szCs w:val="28"/>
                    <w:lang w:val="uk-UA"/>
                  </w:rPr>
                </m:ctrlPr>
              </m:sSubPr>
              <m:e>
                <m:r>
                  <m:rPr>
                    <m:nor/>
                  </m:rPr>
                  <w:rPr>
                    <w:sz w:val="28"/>
                    <w:szCs w:val="28"/>
                    <w:lang w:val="uk-UA"/>
                  </w:rPr>
                  <m:t>proc</m:t>
                </m:r>
              </m:e>
              <m:sub>
                <m:r>
                  <w:rPr>
                    <w:rFonts w:ascii="Cambria Math" w:hAnsi="Cambria Math"/>
                    <w:sz w:val="28"/>
                    <w:szCs w:val="28"/>
                    <w:lang w:val="uk-UA"/>
                  </w:rPr>
                  <m:t>i</m:t>
                </m:r>
              </m:sub>
            </m:sSub>
            <m:r>
              <w:rPr>
                <w:rFonts w:ascii="Cambria Math" w:hAnsi="Cambria Math"/>
                <w:sz w:val="28"/>
                <w:szCs w:val="28"/>
                <w:lang w:val="uk-UA"/>
              </w:rPr>
              <m:t>(t)≠∅]+</m:t>
            </m:r>
            <m:nary>
              <m:naryPr>
                <m:chr m:val="∑"/>
                <m:limLoc m:val="undOvr"/>
                <m:grow m:val="1"/>
                <m:supHide m:val="1"/>
                <m:ctrlPr>
                  <w:rPr>
                    <w:rFonts w:ascii="Cambria Math" w:hAnsi="Cambria Math"/>
                    <w:sz w:val="28"/>
                    <w:szCs w:val="28"/>
                    <w:lang w:val="uk-UA"/>
                  </w:rPr>
                </m:ctrlPr>
              </m:naryPr>
              <m:sub>
                <m:sSub>
                  <m:sSubPr>
                    <m:ctrlPr>
                      <w:rPr>
                        <w:rFonts w:ascii="Cambria Math" w:hAnsi="Cambria Math"/>
                        <w:sz w:val="28"/>
                        <w:szCs w:val="28"/>
                        <w:lang w:val="uk-UA"/>
                      </w:rPr>
                    </m:ctrlPr>
                  </m:sSubPr>
                  <m:e>
                    <m:r>
                      <w:rPr>
                        <w:rFonts w:ascii="Cambria Math" w:hAnsi="Cambria Math"/>
                        <w:sz w:val="28"/>
                        <w:szCs w:val="28"/>
                        <w:lang w:val="uk-UA"/>
                      </w:rPr>
                      <m:t>p</m:t>
                    </m:r>
                  </m:e>
                  <m:sub>
                    <m:r>
                      <w:rPr>
                        <w:rFonts w:ascii="Cambria Math" w:hAnsi="Cambria Math"/>
                        <w:sz w:val="28"/>
                        <w:szCs w:val="28"/>
                        <w:lang w:val="uk-UA"/>
                      </w:rPr>
                      <m:t>j</m:t>
                    </m:r>
                  </m:sub>
                </m:sSub>
                <m:r>
                  <w:rPr>
                    <w:rFonts w:ascii="Cambria Math" w:hAnsi="Cambria Math"/>
                    <w:sz w:val="28"/>
                    <w:szCs w:val="28"/>
                    <w:lang w:val="uk-UA"/>
                  </w:rPr>
                  <m:t>∈</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Q</m:t>
                        </m:r>
                      </m:e>
                      <m:sub>
                        <m:r>
                          <w:rPr>
                            <w:rFonts w:ascii="Cambria Math" w:hAnsi="Cambria Math"/>
                            <w:sz w:val="28"/>
                            <w:szCs w:val="28"/>
                            <w:lang w:val="uk-UA"/>
                          </w:rPr>
                          <m:t>i</m:t>
                        </m:r>
                      </m:sub>
                    </m:sSub>
                  </m:fName>
                  <m:e>
                    <m:r>
                      <w:rPr>
                        <w:rFonts w:ascii="Cambria Math" w:hAnsi="Cambria Math"/>
                        <w:sz w:val="28"/>
                        <w:szCs w:val="28"/>
                        <w:lang w:val="uk-UA"/>
                      </w:rPr>
                      <m:t>(t)</m:t>
                    </m:r>
                  </m:e>
                </m:func>
              </m:sub>
              <m:sup/>
              <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j</m:t>
                    </m:r>
                  </m:sub>
                </m:sSub>
                <m:r>
                  <w:rPr>
                    <w:rFonts w:ascii="Cambria Math" w:hAnsi="Cambria Math"/>
                    <w:sz w:val="28"/>
                    <w:szCs w:val="28"/>
                    <w:lang w:val="uk-UA"/>
                  </w:rPr>
                  <m:t>⁡(t)</m:t>
                </m:r>
              </m:e>
            </m:nary>
          </m:e>
        </m:eqArr>
      </m:oMath>
      <w:r w:rsidR="00C3432F">
        <w:rPr>
          <w:sz w:val="28"/>
          <w:szCs w:val="28"/>
          <w:lang w:val="uk-UA"/>
        </w:rPr>
        <w:t>.</w:t>
      </w:r>
    </w:p>
    <w:p w:rsidR="00C3432F" w:rsidRPr="00C3432F" w:rsidRDefault="00C3432F" w:rsidP="00C3432F">
      <w:pPr>
        <w:spacing w:line="360" w:lineRule="auto"/>
        <w:ind w:firstLine="709"/>
        <w:jc w:val="both"/>
        <w:rPr>
          <w:sz w:val="28"/>
          <w:szCs w:val="28"/>
          <w:lang w:val="uk-UA"/>
        </w:rPr>
      </w:pPr>
      <w:r w:rsidRPr="00C3432F">
        <w:rPr>
          <w:sz w:val="28"/>
          <w:szCs w:val="28"/>
          <w:lang w:val="uk-UA"/>
        </w:rPr>
        <w:t>Для прийняття рішення про викрадення обчислюється середнє залишкове навантаження по всіх ядрах:</w:t>
      </w:r>
    </w:p>
    <w:p w:rsidR="00C3432F" w:rsidRPr="00C3432F" w:rsidRDefault="00B16572" w:rsidP="00C3432F">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func>
              <m:funcPr>
                <m:ctrlPr>
                  <w:rPr>
                    <w:rFonts w:ascii="Cambria Math" w:hAnsi="Cambria Math"/>
                    <w:sz w:val="28"/>
                    <w:szCs w:val="28"/>
                    <w:lang w:val="uk-UA"/>
                  </w:rPr>
                </m:ctrlPr>
              </m:funcPr>
              <m:fName>
                <m:bar>
                  <m:barPr>
                    <m:pos m:val="top"/>
                    <m:ctrlPr>
                      <w:rPr>
                        <w:rFonts w:ascii="Cambria Math" w:hAnsi="Cambria Math"/>
                        <w:sz w:val="28"/>
                        <w:szCs w:val="28"/>
                        <w:lang w:val="uk-UA"/>
                      </w:rPr>
                    </m:ctrlPr>
                  </m:barPr>
                  <m:e>
                    <m:r>
                      <w:rPr>
                        <w:rFonts w:ascii="Cambria Math" w:hAnsi="Cambria Math"/>
                        <w:sz w:val="28"/>
                        <w:szCs w:val="28"/>
                        <w:lang w:val="uk-UA"/>
                      </w:rPr>
                      <m:t>R</m:t>
                    </m:r>
                  </m:e>
                </m:bar>
              </m:fName>
              <m:e>
                <m:r>
                  <w:rPr>
                    <w:rFonts w:ascii="Cambria Math" w:hAnsi="Cambria Math"/>
                    <w:sz w:val="28"/>
                    <w:szCs w:val="28"/>
                    <w:lang w:val="uk-UA"/>
                  </w:rPr>
                  <m:t>(t)</m:t>
                </m:r>
              </m:e>
            </m:func>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N</m:t>
                </m:r>
              </m:den>
            </m:f>
            <m:nary>
              <m:naryPr>
                <m:chr m:val="∑"/>
                <m:limLoc m:val="undOvr"/>
                <m:grow m:val="1"/>
                <m:ctrlPr>
                  <w:rPr>
                    <w:rFonts w:ascii="Cambria Math" w:hAnsi="Cambria Math"/>
                    <w:sz w:val="28"/>
                    <w:szCs w:val="28"/>
                    <w:lang w:val="uk-UA"/>
                  </w:rPr>
                </m:ctrlPr>
              </m:naryPr>
              <m:sub>
                <m:r>
                  <w:rPr>
                    <w:rFonts w:ascii="Cambria Math" w:hAnsi="Cambria Math"/>
                    <w:sz w:val="28"/>
                    <w:szCs w:val="28"/>
                    <w:lang w:val="uk-UA"/>
                  </w:rPr>
                  <m:t>i=1</m:t>
                </m:r>
              </m:sub>
              <m:sup>
                <m:r>
                  <w:rPr>
                    <w:rFonts w:ascii="Cambria Math" w:hAnsi="Cambria Math"/>
                    <w:sz w:val="28"/>
                    <w:szCs w:val="28"/>
                    <w:lang w:val="uk-UA"/>
                  </w:rPr>
                  <m:t>N</m:t>
                </m:r>
              </m:sup>
              <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i</m:t>
                    </m:r>
                  </m:sub>
                </m:sSub>
                <m:r>
                  <w:rPr>
                    <w:rFonts w:ascii="Cambria Math" w:hAnsi="Cambria Math"/>
                    <w:sz w:val="28"/>
                    <w:szCs w:val="28"/>
                    <w:lang w:val="uk-UA"/>
                  </w:rPr>
                  <m:t>⁡(t)</m:t>
                </m:r>
              </m:e>
            </m:nary>
          </m:e>
        </m:eqArr>
      </m:oMath>
      <w:r w:rsidR="00C3432F">
        <w:rPr>
          <w:sz w:val="28"/>
          <w:szCs w:val="28"/>
          <w:lang w:val="uk-UA"/>
        </w:rPr>
        <w:t>.</w:t>
      </w:r>
    </w:p>
    <w:p w:rsidR="00C3432F" w:rsidRPr="00C3432F" w:rsidRDefault="00C3432F" w:rsidP="00C3432F">
      <w:pPr>
        <w:spacing w:line="360" w:lineRule="auto"/>
        <w:ind w:firstLine="709"/>
        <w:jc w:val="both"/>
        <w:rPr>
          <w:sz w:val="28"/>
          <w:szCs w:val="28"/>
          <w:lang w:val="uk-UA"/>
        </w:rPr>
      </w:pPr>
      <w:r w:rsidRPr="00C3432F">
        <w:rPr>
          <w:spacing w:val="40"/>
          <w:sz w:val="28"/>
          <w:szCs w:val="28"/>
          <w:lang w:val="uk-UA"/>
        </w:rPr>
        <w:t>2.3.3 Умова ініціювання викрадення</w:t>
      </w:r>
      <w:r>
        <w:rPr>
          <w:sz w:val="28"/>
          <w:szCs w:val="28"/>
          <w:lang w:val="uk-UA"/>
        </w:rPr>
        <w:t xml:space="preserve">. </w:t>
      </w:r>
      <w:r w:rsidRPr="00C3432F">
        <w:rPr>
          <w:sz w:val="28"/>
          <w:szCs w:val="28"/>
          <w:lang w:val="uk-UA"/>
        </w:rPr>
        <w:t>Ядро c</w:t>
      </w:r>
      <w:r w:rsidRPr="00C3432F">
        <w:rPr>
          <w:sz w:val="28"/>
          <w:szCs w:val="28"/>
          <w:vertAlign w:val="subscript"/>
          <w:lang w:val="uk-UA"/>
        </w:rPr>
        <w:t>d</w:t>
      </w:r>
      <w:r w:rsidRPr="00C3432F">
        <w:rPr>
          <w:sz w:val="28"/>
          <w:szCs w:val="28"/>
          <w:lang w:val="uk-UA"/>
        </w:rPr>
        <w:t xml:space="preserve"> (ядро-отримувач, destination) є кандидатом на викрадення задачі, якщо його залишкове навантаження суттєво менше середнього по системі:</w:t>
      </w:r>
    </w:p>
    <w:p w:rsidR="00C3432F" w:rsidRPr="00C3432F" w:rsidRDefault="00B16572" w:rsidP="00C3432F">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d</m:t>
                    </m:r>
                  </m:sub>
                </m:sSub>
              </m:fName>
              <m:e>
                <m:r>
                  <w:rPr>
                    <w:rFonts w:ascii="Cambria Math" w:hAnsi="Cambria Math"/>
                    <w:sz w:val="28"/>
                    <w:szCs w:val="28"/>
                    <w:lang w:val="uk-UA"/>
                  </w:rPr>
                  <m:t>(t)</m:t>
                </m:r>
              </m:e>
            </m:func>
            <m:r>
              <w:rPr>
                <w:rFonts w:ascii="Cambria Math" w:hAnsi="Cambria Math"/>
                <w:sz w:val="28"/>
                <w:szCs w:val="28"/>
                <w:lang w:val="uk-UA"/>
              </w:rPr>
              <m:t>&lt;</m:t>
            </m:r>
            <m:func>
              <m:funcPr>
                <m:ctrlPr>
                  <w:rPr>
                    <w:rFonts w:ascii="Cambria Math" w:hAnsi="Cambria Math"/>
                    <w:sz w:val="28"/>
                    <w:szCs w:val="28"/>
                    <w:lang w:val="uk-UA"/>
                  </w:rPr>
                </m:ctrlPr>
              </m:funcPr>
              <m:fName>
                <m:bar>
                  <m:barPr>
                    <m:pos m:val="top"/>
                    <m:ctrlPr>
                      <w:rPr>
                        <w:rFonts w:ascii="Cambria Math" w:hAnsi="Cambria Math"/>
                        <w:sz w:val="28"/>
                        <w:szCs w:val="28"/>
                        <w:lang w:val="uk-UA"/>
                      </w:rPr>
                    </m:ctrlPr>
                  </m:barPr>
                  <m:e>
                    <m:r>
                      <w:rPr>
                        <w:rFonts w:ascii="Cambria Math" w:hAnsi="Cambria Math"/>
                        <w:sz w:val="28"/>
                        <w:szCs w:val="28"/>
                        <w:lang w:val="uk-UA"/>
                      </w:rPr>
                      <m:t>R</m:t>
                    </m:r>
                  </m:e>
                </m:bar>
              </m:fName>
              <m:e>
                <m:r>
                  <w:rPr>
                    <w:rFonts w:ascii="Cambria Math" w:hAnsi="Cambria Math"/>
                    <w:sz w:val="28"/>
                    <w:szCs w:val="28"/>
                    <w:lang w:val="uk-UA"/>
                  </w:rPr>
                  <m:t>(t)</m:t>
                </m:r>
              </m:e>
            </m:func>
            <m:r>
              <w:rPr>
                <w:rFonts w:ascii="Cambria Math" w:hAnsi="Cambria Math"/>
                <w:sz w:val="28"/>
                <w:szCs w:val="28"/>
                <w:lang w:val="uk-UA"/>
              </w:rPr>
              <m:t>⋅(1-θ)</m:t>
            </m:r>
          </m:e>
        </m:eqArr>
      </m:oMath>
      <w:r w:rsidR="00C3432F">
        <w:rPr>
          <w:sz w:val="28"/>
          <w:szCs w:val="28"/>
          <w:lang w:val="uk-UA"/>
        </w:rPr>
        <w:t>,</w:t>
      </w:r>
    </w:p>
    <w:p w:rsidR="00C3432F" w:rsidRDefault="00C3432F" w:rsidP="00C3432F">
      <w:pPr>
        <w:spacing w:line="360" w:lineRule="auto"/>
        <w:jc w:val="both"/>
        <w:rPr>
          <w:sz w:val="28"/>
          <w:szCs w:val="28"/>
          <w:lang w:val="uk-UA"/>
        </w:rPr>
      </w:pPr>
      <w:r w:rsidRPr="00C3432F">
        <w:rPr>
          <w:sz w:val="28"/>
          <w:szCs w:val="28"/>
          <w:lang w:val="uk-UA"/>
        </w:rPr>
        <w:t>де θ</w:t>
      </w:r>
      <w:r w:rsidRPr="00C3432F">
        <w:rPr>
          <w:rFonts w:ascii="Cambria Math" w:hAnsi="Cambria Math" w:cs="Cambria Math"/>
          <w:sz w:val="28"/>
          <w:szCs w:val="28"/>
          <w:lang w:val="uk-UA"/>
        </w:rPr>
        <w:t>∈</w:t>
      </w:r>
      <w:r w:rsidRPr="00C3432F">
        <w:rPr>
          <w:sz w:val="28"/>
          <w:szCs w:val="28"/>
          <w:lang w:val="uk-UA"/>
        </w:rPr>
        <w:t xml:space="preserve">(0,1) </w:t>
      </w:r>
      <w:r w:rsidR="00A94F40">
        <w:rPr>
          <w:sz w:val="28"/>
          <w:szCs w:val="28"/>
          <w:lang w:val="uk-UA"/>
        </w:rPr>
        <w:t>–</w:t>
      </w:r>
      <w:r w:rsidRPr="00C3432F">
        <w:rPr>
          <w:sz w:val="28"/>
          <w:szCs w:val="28"/>
          <w:lang w:val="uk-UA"/>
        </w:rPr>
        <w:t xml:space="preserve"> відносний поріг викрадення. </w:t>
      </w:r>
    </w:p>
    <w:p w:rsidR="00C3432F" w:rsidRPr="00C3432F" w:rsidRDefault="00C3432F" w:rsidP="00C3432F">
      <w:pPr>
        <w:spacing w:line="360" w:lineRule="auto"/>
        <w:ind w:firstLine="709"/>
        <w:jc w:val="both"/>
        <w:rPr>
          <w:sz w:val="28"/>
          <w:szCs w:val="28"/>
          <w:lang w:val="uk-UA"/>
        </w:rPr>
      </w:pPr>
      <w:r w:rsidRPr="00C3432F">
        <w:rPr>
          <w:sz w:val="28"/>
          <w:szCs w:val="28"/>
          <w:lang w:val="uk-UA"/>
        </w:rPr>
        <w:t>При θ=0,25 ядро ініціює викрадення лише якщо його навантаження менше ніж 75% від середнього по системі. Це запобігає зайвим міграціям при незначних відхиленнях від середнього.</w:t>
      </w:r>
    </w:p>
    <w:p w:rsidR="00C3432F" w:rsidRPr="00C3432F" w:rsidRDefault="00C3432F" w:rsidP="00C3432F">
      <w:pPr>
        <w:spacing w:line="360" w:lineRule="auto"/>
        <w:ind w:firstLine="709"/>
        <w:jc w:val="both"/>
        <w:rPr>
          <w:sz w:val="28"/>
          <w:szCs w:val="28"/>
          <w:lang w:val="uk-UA"/>
        </w:rPr>
      </w:pPr>
      <w:r w:rsidRPr="00C3432F">
        <w:rPr>
          <w:sz w:val="28"/>
          <w:szCs w:val="28"/>
          <w:lang w:val="uk-UA"/>
        </w:rPr>
        <w:t>Ядро c</w:t>
      </w:r>
      <w:r w:rsidRPr="00C3432F">
        <w:rPr>
          <w:sz w:val="28"/>
          <w:szCs w:val="28"/>
          <w:vertAlign w:val="subscript"/>
          <w:lang w:val="uk-UA"/>
        </w:rPr>
        <w:t xml:space="preserve">s </w:t>
      </w:r>
      <w:r w:rsidRPr="00C3432F">
        <w:rPr>
          <w:sz w:val="28"/>
          <w:szCs w:val="28"/>
          <w:lang w:val="uk-UA"/>
        </w:rPr>
        <w:t>(source) є</w:t>
      </w:r>
      <w:r>
        <w:rPr>
          <w:sz w:val="28"/>
          <w:szCs w:val="28"/>
          <w:lang w:val="uk-UA"/>
        </w:rPr>
        <w:t xml:space="preserve"> </w:t>
      </w:r>
      <w:r w:rsidRPr="00C3432F">
        <w:rPr>
          <w:sz w:val="28"/>
          <w:szCs w:val="28"/>
          <w:lang w:val="uk-UA"/>
        </w:rPr>
        <w:t>кандидатом на роль джерела викрадення, якщо виконуються дві умови одночасно:</w:t>
      </w:r>
    </w:p>
    <w:p w:rsidR="00C3432F" w:rsidRPr="00C3432F" w:rsidRDefault="00B16572" w:rsidP="00C3432F">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s</m:t>
                    </m:r>
                  </m:sub>
                </m:sSub>
              </m:fName>
              <m:e>
                <m:r>
                  <w:rPr>
                    <w:rFonts w:ascii="Cambria Math" w:hAnsi="Cambria Math"/>
                    <w:sz w:val="28"/>
                    <w:szCs w:val="28"/>
                    <w:lang w:val="uk-UA"/>
                  </w:rPr>
                  <m:t>(t)</m:t>
                </m:r>
              </m:e>
            </m:func>
            <m:r>
              <w:rPr>
                <w:rFonts w:ascii="Cambria Math" w:hAnsi="Cambria Math"/>
                <w:sz w:val="28"/>
                <w:szCs w:val="28"/>
                <w:lang w:val="uk-UA"/>
              </w:rPr>
              <m:t>&gt;</m:t>
            </m:r>
            <m:func>
              <m:funcPr>
                <m:ctrlPr>
                  <w:rPr>
                    <w:rFonts w:ascii="Cambria Math" w:hAnsi="Cambria Math"/>
                    <w:sz w:val="28"/>
                    <w:szCs w:val="28"/>
                    <w:lang w:val="uk-UA"/>
                  </w:rPr>
                </m:ctrlPr>
              </m:funcPr>
              <m:fName>
                <m:bar>
                  <m:barPr>
                    <m:pos m:val="top"/>
                    <m:ctrlPr>
                      <w:rPr>
                        <w:rFonts w:ascii="Cambria Math" w:hAnsi="Cambria Math"/>
                        <w:sz w:val="28"/>
                        <w:szCs w:val="28"/>
                        <w:lang w:val="uk-UA"/>
                      </w:rPr>
                    </m:ctrlPr>
                  </m:barPr>
                  <m:e>
                    <m:r>
                      <w:rPr>
                        <w:rFonts w:ascii="Cambria Math" w:hAnsi="Cambria Math"/>
                        <w:sz w:val="28"/>
                        <w:szCs w:val="28"/>
                        <w:lang w:val="uk-UA"/>
                      </w:rPr>
                      <m:t>R</m:t>
                    </m:r>
                  </m:e>
                </m:bar>
              </m:fName>
              <m:e>
                <m:r>
                  <w:rPr>
                    <w:rFonts w:ascii="Cambria Math" w:hAnsi="Cambria Math"/>
                    <w:sz w:val="28"/>
                    <w:szCs w:val="28"/>
                    <w:lang w:val="uk-UA"/>
                  </w:rPr>
                  <m:t>(t)</m:t>
                </m:r>
              </m:e>
            </m:func>
            <m:r>
              <w:rPr>
                <w:rFonts w:ascii="Cambria Math" w:hAnsi="Cambria Math"/>
                <w:sz w:val="28"/>
                <w:szCs w:val="28"/>
                <w:lang w:val="uk-UA"/>
              </w:rPr>
              <m:t>⋅(1+θ)</m:t>
            </m:r>
            <m:r>
              <m:rPr>
                <m:nor/>
              </m:rPr>
              <w:rPr>
                <w:sz w:val="28"/>
                <w:szCs w:val="28"/>
                <w:lang w:val="uk-UA"/>
              </w:rPr>
              <m:t>та</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Q</m:t>
                    </m:r>
                  </m:e>
                  <m:sub>
                    <m:r>
                      <w:rPr>
                        <w:rFonts w:ascii="Cambria Math" w:hAnsi="Cambria Math"/>
                        <w:sz w:val="28"/>
                        <w:szCs w:val="28"/>
                        <w:lang w:val="uk-UA"/>
                      </w:rPr>
                      <m:t>s</m:t>
                    </m:r>
                  </m:sub>
                </m:sSub>
              </m:fName>
              <m:e>
                <m:r>
                  <w:rPr>
                    <w:rFonts w:ascii="Cambria Math" w:hAnsi="Cambria Math"/>
                    <w:sz w:val="28"/>
                    <w:szCs w:val="28"/>
                    <w:lang w:val="uk-UA"/>
                  </w:rPr>
                  <m:t>(t)</m:t>
                </m:r>
              </m:e>
            </m:func>
            <m:r>
              <w:rPr>
                <w:rFonts w:ascii="Cambria Math" w:hAnsi="Cambria Math"/>
                <w:sz w:val="28"/>
                <w:szCs w:val="28"/>
                <w:lang w:val="uk-UA"/>
              </w:rPr>
              <m:t>≠∅</m:t>
            </m:r>
          </m:e>
        </m:eqArr>
      </m:oMath>
      <w:r w:rsidR="00C3432F">
        <w:rPr>
          <w:sz w:val="28"/>
          <w:szCs w:val="28"/>
          <w:lang w:val="uk-UA"/>
        </w:rPr>
        <w:t>.</w:t>
      </w:r>
    </w:p>
    <w:p w:rsidR="00C3432F" w:rsidRPr="00C3432F" w:rsidRDefault="00C3432F" w:rsidP="00C3432F">
      <w:pPr>
        <w:spacing w:line="360" w:lineRule="auto"/>
        <w:ind w:firstLine="709"/>
        <w:jc w:val="both"/>
        <w:rPr>
          <w:sz w:val="28"/>
          <w:szCs w:val="28"/>
          <w:lang w:val="uk-UA"/>
        </w:rPr>
      </w:pPr>
      <w:r w:rsidRPr="00C3432F">
        <w:rPr>
          <w:sz w:val="28"/>
          <w:szCs w:val="28"/>
          <w:lang w:val="uk-UA"/>
        </w:rPr>
        <w:lastRenderedPageBreak/>
        <w:t>Тобто ядро-джерело повинно бути суттєво перевантажене відносно середнього і мати непорожню чергу задач, з якої можливе викрадення. Серед усіх ядер-кандидатів на роль джерела обирається найбільш перевантажене:</w:t>
      </w:r>
    </w:p>
    <w:p w:rsidR="00C3432F" w:rsidRPr="00C3432F" w:rsidRDefault="00B16572" w:rsidP="00BA70DC">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sSub>
              <m:sSubPr>
                <m:ctrlPr>
                  <w:rPr>
                    <w:rFonts w:ascii="Cambria Math" w:hAnsi="Cambria Math"/>
                    <w:sz w:val="28"/>
                    <w:szCs w:val="28"/>
                    <w:lang w:val="uk-UA"/>
                  </w:rPr>
                </m:ctrlPr>
              </m:sSubPr>
              <m:e>
                <m:r>
                  <w:rPr>
                    <w:rFonts w:ascii="Cambria Math" w:hAnsi="Cambria Math"/>
                    <w:sz w:val="28"/>
                    <w:szCs w:val="28"/>
                    <w:lang w:val="uk-UA"/>
                  </w:rPr>
                  <m:t>c</m:t>
                </m:r>
              </m:e>
              <m:sub>
                <m:r>
                  <w:rPr>
                    <w:rFonts w:ascii="Cambria Math" w:hAnsi="Cambria Math"/>
                    <w:sz w:val="28"/>
                    <w:szCs w:val="28"/>
                    <w:lang w:val="uk-UA"/>
                  </w:rPr>
                  <m:t>s</m:t>
                </m:r>
              </m:sub>
            </m:sSub>
            <m:r>
              <w:rPr>
                <w:rFonts w:ascii="Cambria Math" w:hAnsi="Cambria Math"/>
                <w:sz w:val="28"/>
                <w:szCs w:val="28"/>
                <w:lang w:val="uk-UA"/>
              </w:rPr>
              <m:t>=</m:t>
            </m:r>
            <m:func>
              <m:funcPr>
                <m:ctrlPr>
                  <w:rPr>
                    <w:rFonts w:ascii="Cambria Math" w:hAnsi="Cambria Math"/>
                    <w:sz w:val="28"/>
                    <w:szCs w:val="28"/>
                    <w:lang w:val="uk-UA"/>
                  </w:rPr>
                </m:ctrlPr>
              </m:funcPr>
              <m:fName>
                <m:r>
                  <m:rPr>
                    <m:sty m:val="p"/>
                  </m:rPr>
                  <w:rPr>
                    <w:rFonts w:ascii="Cambria Math" w:hAnsi="Cambria Math"/>
                    <w:sz w:val="28"/>
                    <w:szCs w:val="28"/>
                    <w:lang w:val="uk-UA"/>
                  </w:rPr>
                  <m:t>arg</m:t>
                </m:r>
              </m:fName>
              <m:e>
                <m:func>
                  <m:funcPr>
                    <m:ctrlPr>
                      <w:rPr>
                        <w:rFonts w:ascii="Cambria Math" w:hAnsi="Cambria Math"/>
                        <w:sz w:val="28"/>
                        <w:szCs w:val="28"/>
                        <w:lang w:val="uk-UA"/>
                      </w:rPr>
                    </m:ctrlPr>
                  </m:funcPr>
                  <m:fName>
                    <m:limLow>
                      <m:limLowPr>
                        <m:ctrlPr>
                          <w:rPr>
                            <w:rFonts w:ascii="Cambria Math" w:hAnsi="Cambria Math"/>
                            <w:sz w:val="28"/>
                            <w:szCs w:val="28"/>
                            <w:lang w:val="uk-UA"/>
                          </w:rPr>
                        </m:ctrlPr>
                      </m:limLowPr>
                      <m:e>
                        <m:r>
                          <w:rPr>
                            <w:rFonts w:ascii="Cambria Math" w:hAnsi="Cambria Math"/>
                            <w:sz w:val="28"/>
                            <w:szCs w:val="28"/>
                            <w:lang w:val="uk-UA"/>
                          </w:rPr>
                          <m:t>max</m:t>
                        </m:r>
                      </m:e>
                      <m:lim>
                        <m:r>
                          <w:rPr>
                            <w:rFonts w:ascii="Cambria Math" w:hAnsi="Cambria Math"/>
                            <w:sz w:val="28"/>
                            <w:szCs w:val="28"/>
                            <w:lang w:val="uk-UA"/>
                          </w:rPr>
                          <m:t>i≠d,</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i</m:t>
                                </m:r>
                              </m:sub>
                            </m:sSub>
                          </m:fName>
                          <m:e>
                            <m:r>
                              <w:rPr>
                                <w:rFonts w:ascii="Cambria Math" w:hAnsi="Cambria Math"/>
                                <w:sz w:val="28"/>
                                <w:szCs w:val="28"/>
                                <w:lang w:val="uk-UA"/>
                              </w:rPr>
                              <m:t>(t)</m:t>
                            </m:r>
                          </m:e>
                        </m:func>
                        <m:r>
                          <w:rPr>
                            <w:rFonts w:ascii="Cambria Math" w:hAnsi="Cambria Math"/>
                            <w:sz w:val="28"/>
                            <w:szCs w:val="28"/>
                            <w:lang w:val="uk-UA"/>
                          </w:rPr>
                          <m:t>&gt;</m:t>
                        </m:r>
                        <m:func>
                          <m:funcPr>
                            <m:ctrlPr>
                              <w:rPr>
                                <w:rFonts w:ascii="Cambria Math" w:hAnsi="Cambria Math"/>
                                <w:sz w:val="28"/>
                                <w:szCs w:val="28"/>
                                <w:lang w:val="uk-UA"/>
                              </w:rPr>
                            </m:ctrlPr>
                          </m:funcPr>
                          <m:fName>
                            <m:bar>
                              <m:barPr>
                                <m:pos m:val="top"/>
                                <m:ctrlPr>
                                  <w:rPr>
                                    <w:rFonts w:ascii="Cambria Math" w:hAnsi="Cambria Math"/>
                                    <w:sz w:val="28"/>
                                    <w:szCs w:val="28"/>
                                    <w:lang w:val="uk-UA"/>
                                  </w:rPr>
                                </m:ctrlPr>
                              </m:barPr>
                              <m:e>
                                <m:r>
                                  <w:rPr>
                                    <w:rFonts w:ascii="Cambria Math" w:hAnsi="Cambria Math"/>
                                    <w:sz w:val="28"/>
                                    <w:szCs w:val="28"/>
                                    <w:lang w:val="uk-UA"/>
                                  </w:rPr>
                                  <m:t>R</m:t>
                                </m:r>
                              </m:e>
                            </m:bar>
                          </m:fName>
                          <m:e>
                            <m:r>
                              <w:rPr>
                                <w:rFonts w:ascii="Cambria Math" w:hAnsi="Cambria Math"/>
                                <w:sz w:val="28"/>
                                <w:szCs w:val="28"/>
                                <w:lang w:val="uk-UA"/>
                              </w:rPr>
                              <m:t>(t)</m:t>
                            </m:r>
                          </m:e>
                        </m:func>
                        <m:r>
                          <w:rPr>
                            <w:rFonts w:ascii="Cambria Math" w:hAnsi="Cambria Math"/>
                            <w:sz w:val="28"/>
                            <w:szCs w:val="28"/>
                            <w:lang w:val="uk-UA"/>
                          </w:rPr>
                          <m:t>(1+θ),</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Q</m:t>
                                </m:r>
                              </m:e>
                              <m:sub>
                                <m:r>
                                  <w:rPr>
                                    <w:rFonts w:ascii="Cambria Math" w:hAnsi="Cambria Math"/>
                                    <w:sz w:val="28"/>
                                    <w:szCs w:val="28"/>
                                    <w:lang w:val="uk-UA"/>
                                  </w:rPr>
                                  <m:t>i</m:t>
                                </m:r>
                              </m:sub>
                            </m:sSub>
                          </m:fName>
                          <m:e>
                            <m:r>
                              <w:rPr>
                                <w:rFonts w:ascii="Cambria Math" w:hAnsi="Cambria Math"/>
                                <w:sz w:val="28"/>
                                <w:szCs w:val="28"/>
                                <w:lang w:val="uk-UA"/>
                              </w:rPr>
                              <m:t>(t)</m:t>
                            </m:r>
                          </m:e>
                        </m:func>
                        <m:r>
                          <w:rPr>
                            <w:rFonts w:ascii="Cambria Math" w:hAnsi="Cambria Math"/>
                            <w:sz w:val="28"/>
                            <w:szCs w:val="28"/>
                            <w:lang w:val="uk-UA"/>
                          </w:rPr>
                          <m:t>≠∅</m:t>
                        </m:r>
                      </m:lim>
                    </m:limLow>
                  </m:fName>
                  <m:e>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i</m:t>
                            </m:r>
                          </m:sub>
                        </m:sSub>
                      </m:fName>
                      <m:e>
                        <m:r>
                          <w:rPr>
                            <w:rFonts w:ascii="Cambria Math" w:hAnsi="Cambria Math"/>
                            <w:sz w:val="28"/>
                            <w:szCs w:val="28"/>
                            <w:lang w:val="uk-UA"/>
                          </w:rPr>
                          <m:t>(t)</m:t>
                        </m:r>
                      </m:e>
                    </m:func>
                  </m:e>
                </m:func>
              </m:e>
            </m:func>
          </m:e>
        </m:eqArr>
      </m:oMath>
      <w:r w:rsidR="00C3432F">
        <w:rPr>
          <w:sz w:val="28"/>
          <w:szCs w:val="28"/>
          <w:lang w:val="uk-UA"/>
        </w:rPr>
        <w:t>.</w:t>
      </w:r>
    </w:p>
    <w:p w:rsidR="00C3432F" w:rsidRPr="00C3432F" w:rsidRDefault="00C3432F" w:rsidP="00C3432F">
      <w:pPr>
        <w:spacing w:line="360" w:lineRule="auto"/>
        <w:ind w:firstLine="709"/>
        <w:jc w:val="both"/>
        <w:rPr>
          <w:sz w:val="28"/>
          <w:szCs w:val="28"/>
          <w:lang w:val="uk-UA"/>
        </w:rPr>
      </w:pPr>
      <w:r w:rsidRPr="00BA70DC">
        <w:rPr>
          <w:spacing w:val="40"/>
          <w:sz w:val="28"/>
          <w:szCs w:val="28"/>
          <w:lang w:val="uk-UA"/>
        </w:rPr>
        <w:t>2.3.4 Вибір задачі для викрадення</w:t>
      </w:r>
      <w:r w:rsidR="00BA70DC" w:rsidRPr="00BA70DC">
        <w:rPr>
          <w:spacing w:val="40"/>
          <w:sz w:val="28"/>
          <w:szCs w:val="28"/>
          <w:lang w:val="uk-UA"/>
        </w:rPr>
        <w:t>.</w:t>
      </w:r>
      <w:r w:rsidR="00BA70DC">
        <w:rPr>
          <w:sz w:val="28"/>
          <w:szCs w:val="28"/>
          <w:lang w:val="uk-UA"/>
        </w:rPr>
        <w:t xml:space="preserve"> </w:t>
      </w:r>
      <w:r w:rsidRPr="00C3432F">
        <w:rPr>
          <w:sz w:val="28"/>
          <w:szCs w:val="28"/>
          <w:lang w:val="uk-UA"/>
        </w:rPr>
        <w:t>Після визначення пари (c</w:t>
      </w:r>
      <w:r w:rsidRPr="00BA70DC">
        <w:rPr>
          <w:i/>
          <w:sz w:val="28"/>
          <w:szCs w:val="28"/>
          <w:vertAlign w:val="subscript"/>
          <w:lang w:val="uk-UA"/>
        </w:rPr>
        <w:t>s</w:t>
      </w:r>
      <w:r w:rsidRPr="00C3432F">
        <w:rPr>
          <w:sz w:val="28"/>
          <w:szCs w:val="28"/>
          <w:lang w:val="uk-UA"/>
        </w:rPr>
        <w:t>,c</w:t>
      </w:r>
      <w:r w:rsidRPr="00BA70DC">
        <w:rPr>
          <w:i/>
          <w:sz w:val="28"/>
          <w:szCs w:val="28"/>
          <w:vertAlign w:val="subscript"/>
          <w:lang w:val="uk-UA"/>
        </w:rPr>
        <w:t>d</w:t>
      </w:r>
      <w:r w:rsidRPr="00C3432F">
        <w:rPr>
          <w:sz w:val="28"/>
          <w:szCs w:val="28"/>
          <w:lang w:val="uk-UA"/>
        </w:rPr>
        <w:t>) необхідно обрати конкретну задачу для переміщення. Задачі черги Q</w:t>
      </w:r>
      <w:r w:rsidRPr="00BA70DC">
        <w:rPr>
          <w:sz w:val="28"/>
          <w:szCs w:val="28"/>
          <w:vertAlign w:val="subscript"/>
          <w:lang w:val="uk-UA"/>
        </w:rPr>
        <w:t>s</w:t>
      </w:r>
      <w:r w:rsidRPr="00C3432F">
        <w:rPr>
          <w:sz w:val="28"/>
          <w:szCs w:val="28"/>
          <w:lang w:val="uk-UA"/>
        </w:rPr>
        <w:t>(t) сортуються за залишковим часом виконання, і обирається задача з медіанним індексом:</w:t>
      </w:r>
    </w:p>
    <w:p w:rsidR="00C3432F" w:rsidRPr="00C3432F" w:rsidRDefault="00B16572" w:rsidP="00BA70DC">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sSup>
              <m:sSupPr>
                <m:ctrlPr>
                  <w:rPr>
                    <w:rFonts w:ascii="Cambria Math" w:hAnsi="Cambria Math"/>
                    <w:sz w:val="28"/>
                    <w:szCs w:val="28"/>
                    <w:lang w:val="uk-UA"/>
                  </w:rPr>
                </m:ctrlPr>
              </m:sSupPr>
              <m:e>
                <m:r>
                  <w:rPr>
                    <w:rFonts w:ascii="Cambria Math" w:hAnsi="Cambria Math"/>
                    <w:sz w:val="28"/>
                    <w:szCs w:val="28"/>
                    <w:lang w:val="uk-UA"/>
                  </w:rPr>
                  <m:t>p</m:t>
                </m:r>
              </m:e>
              <m:sup>
                <m:r>
                  <w:rPr>
                    <w:rFonts w:ascii="Cambria Math" w:hAnsi="Cambria Math"/>
                    <w:sz w:val="28"/>
                    <w:szCs w:val="28"/>
                    <w:lang w:val="uk-UA"/>
                  </w:rPr>
                  <m:t>*</m:t>
                </m:r>
              </m:sup>
            </m:sSup>
            <m:r>
              <w:rPr>
                <w:rFonts w:ascii="Cambria Math" w:hAnsi="Cambria Math"/>
                <w:sz w:val="28"/>
                <w:szCs w:val="28"/>
                <w:lang w:val="uk-UA"/>
              </w:rPr>
              <m:t>=</m:t>
            </m:r>
            <m:r>
              <m:rPr>
                <m:nor/>
              </m:rPr>
              <w:rPr>
                <w:sz w:val="28"/>
                <w:szCs w:val="28"/>
                <w:lang w:val="uk-UA"/>
              </w:rPr>
              <m:t>sort</m:t>
            </m:r>
            <m:r>
              <w:rPr>
                <w:rFonts w:ascii="Cambria Math" w:hAnsi="Cambria Math"/>
                <w:sz w:val="28"/>
                <w:szCs w:val="28"/>
                <w:lang w:val="uk-UA"/>
              </w:rPr>
              <m:t>(</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Q</m:t>
                    </m:r>
                  </m:e>
                  <m:sub>
                    <m:r>
                      <w:rPr>
                        <w:rFonts w:ascii="Cambria Math" w:hAnsi="Cambria Math"/>
                        <w:sz w:val="28"/>
                        <w:szCs w:val="28"/>
                        <w:lang w:val="uk-UA"/>
                      </w:rPr>
                      <m:t>s</m:t>
                    </m:r>
                  </m:sub>
                </m:sSub>
              </m:fName>
              <m:e>
                <m:r>
                  <w:rPr>
                    <w:rFonts w:ascii="Cambria Math" w:hAnsi="Cambria Math"/>
                    <w:sz w:val="28"/>
                    <w:szCs w:val="28"/>
                    <w:lang w:val="uk-UA"/>
                  </w:rPr>
                  <m:t>(t)</m:t>
                </m:r>
              </m:e>
            </m:func>
            <m:r>
              <w:rPr>
                <w:rFonts w:ascii="Cambria Math" w:hAnsi="Cambria Math"/>
                <w:sz w:val="28"/>
                <w:szCs w:val="28"/>
                <w:lang w:val="uk-UA"/>
              </w:rPr>
              <m:t>,</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j</m:t>
                    </m:r>
                  </m:sub>
                </m:sSub>
              </m:fName>
              <m:e>
                <m:r>
                  <w:rPr>
                    <w:rFonts w:ascii="Cambria Math" w:hAnsi="Cambria Math"/>
                    <w:sz w:val="28"/>
                    <w:szCs w:val="28"/>
                    <w:lang w:val="uk-UA"/>
                  </w:rPr>
                  <m:t>(t)</m:t>
                </m:r>
              </m:e>
            </m:func>
            <m:r>
              <w:rPr>
                <w:rFonts w:ascii="Cambria Math" w:hAnsi="Cambria Math"/>
                <w:sz w:val="28"/>
                <w:szCs w:val="28"/>
                <w:lang w:val="uk-UA"/>
              </w:rPr>
              <m:t>)[⌊</m:t>
            </m:r>
            <m:f>
              <m:fPr>
                <m:ctrlPr>
                  <w:rPr>
                    <w:rFonts w:ascii="Cambria Math" w:hAnsi="Cambria Math"/>
                    <w:sz w:val="28"/>
                    <w:szCs w:val="28"/>
                    <w:lang w:val="uk-UA"/>
                  </w:rPr>
                </m:ctrlPr>
              </m:fPr>
              <m:num>
                <m:r>
                  <w:rPr>
                    <w:rFonts w:ascii="Cambria Math" w:hAnsi="Cambria Math"/>
                    <w:sz w:val="28"/>
                    <w:szCs w:val="28"/>
                    <w:lang w:val="uk-UA"/>
                  </w:rPr>
                  <m:t>|</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Q</m:t>
                        </m:r>
                      </m:e>
                      <m:sub>
                        <m:r>
                          <w:rPr>
                            <w:rFonts w:ascii="Cambria Math" w:hAnsi="Cambria Math"/>
                            <w:sz w:val="28"/>
                            <w:szCs w:val="28"/>
                            <w:lang w:val="uk-UA"/>
                          </w:rPr>
                          <m:t>s</m:t>
                        </m:r>
                      </m:sub>
                    </m:sSub>
                  </m:fName>
                  <m:e>
                    <m:r>
                      <w:rPr>
                        <w:rFonts w:ascii="Cambria Math" w:hAnsi="Cambria Math"/>
                        <w:sz w:val="28"/>
                        <w:szCs w:val="28"/>
                        <w:lang w:val="uk-UA"/>
                      </w:rPr>
                      <m:t>(t)</m:t>
                    </m:r>
                  </m:e>
                </m:func>
                <m:r>
                  <w:rPr>
                    <w:rFonts w:ascii="Cambria Math" w:hAnsi="Cambria Math"/>
                    <w:sz w:val="28"/>
                    <w:szCs w:val="28"/>
                    <w:lang w:val="uk-UA"/>
                  </w:rPr>
                  <m:t>|</m:t>
                </m:r>
              </m:num>
              <m:den>
                <m:r>
                  <w:rPr>
                    <w:rFonts w:ascii="Cambria Math" w:hAnsi="Cambria Math"/>
                    <w:sz w:val="28"/>
                    <w:szCs w:val="28"/>
                    <w:lang w:val="uk-UA"/>
                  </w:rPr>
                  <m:t>2</m:t>
                </m:r>
              </m:den>
            </m:f>
            <m:r>
              <w:rPr>
                <w:rFonts w:ascii="Cambria Math" w:hAnsi="Cambria Math"/>
                <w:sz w:val="28"/>
                <w:szCs w:val="28"/>
                <w:lang w:val="uk-UA"/>
              </w:rPr>
              <m:t>⌋]</m:t>
            </m:r>
          </m:e>
        </m:eqArr>
      </m:oMath>
      <w:r w:rsidR="00BA70DC">
        <w:rPr>
          <w:sz w:val="28"/>
          <w:szCs w:val="28"/>
          <w:lang w:val="uk-UA"/>
        </w:rPr>
        <w:t>.</w:t>
      </w:r>
    </w:p>
    <w:p w:rsidR="00C3432F" w:rsidRPr="00C3432F" w:rsidRDefault="00C3432F" w:rsidP="00C3432F">
      <w:pPr>
        <w:spacing w:line="360" w:lineRule="auto"/>
        <w:ind w:firstLine="709"/>
        <w:jc w:val="both"/>
        <w:rPr>
          <w:sz w:val="28"/>
          <w:szCs w:val="28"/>
          <w:lang w:val="uk-UA"/>
        </w:rPr>
      </w:pPr>
      <w:r w:rsidRPr="00C3432F">
        <w:rPr>
          <w:sz w:val="28"/>
          <w:szCs w:val="28"/>
          <w:lang w:val="uk-UA"/>
        </w:rPr>
        <w:t>Вибір задачі медіанного розміру обґрунтовується та</w:t>
      </w:r>
      <w:r w:rsidR="00BA70DC">
        <w:rPr>
          <w:sz w:val="28"/>
          <w:szCs w:val="28"/>
          <w:lang w:val="uk-UA"/>
        </w:rPr>
        <w:t>ким чином: задачі з малим r</w:t>
      </w:r>
      <w:r w:rsidR="00BA70DC" w:rsidRPr="00BA70DC">
        <w:rPr>
          <w:i/>
          <w:sz w:val="28"/>
          <w:szCs w:val="28"/>
          <w:vertAlign w:val="subscript"/>
          <w:lang w:val="uk-UA"/>
        </w:rPr>
        <w:t>j</w:t>
      </w:r>
      <w:r w:rsidR="00BA70DC">
        <w:rPr>
          <w:sz w:val="28"/>
          <w:szCs w:val="28"/>
          <w:lang w:val="uk-UA"/>
        </w:rPr>
        <w:t>(t)</w:t>
      </w:r>
      <w:r w:rsidRPr="00C3432F">
        <w:rPr>
          <w:sz w:val="28"/>
          <w:szCs w:val="28"/>
          <w:lang w:val="uk-UA"/>
        </w:rPr>
        <w:t xml:space="preserve"> дають незначний виграш від міграції, який може не покрити накладні витрати C</w:t>
      </w:r>
      <w:r w:rsidRPr="00BA70DC">
        <w:rPr>
          <w:i/>
          <w:sz w:val="28"/>
          <w:szCs w:val="28"/>
          <w:vertAlign w:val="subscript"/>
          <w:lang w:val="uk-UA"/>
        </w:rPr>
        <w:t>mig</w:t>
      </w:r>
      <w:r w:rsidRPr="00C3432F">
        <w:rPr>
          <w:sz w:val="28"/>
          <w:szCs w:val="28"/>
          <w:lang w:val="uk-UA"/>
        </w:rPr>
        <w:t>; задачі з великим r</w:t>
      </w:r>
      <w:r w:rsidRPr="00BA70DC">
        <w:rPr>
          <w:i/>
          <w:sz w:val="28"/>
          <w:szCs w:val="28"/>
          <w:vertAlign w:val="subscript"/>
          <w:lang w:val="uk-UA"/>
        </w:rPr>
        <w:t>j</w:t>
      </w:r>
      <w:r w:rsidRPr="00C3432F">
        <w:rPr>
          <w:sz w:val="28"/>
          <w:szCs w:val="28"/>
          <w:lang w:val="uk-UA"/>
        </w:rPr>
        <w:t>(t) можуть непередбачувано змінити баланс у протилежний бік. Задача медіанного розміру забезпечує помірний та передбачуваний ефект від переміщення.</w:t>
      </w:r>
    </w:p>
    <w:p w:rsidR="00C3432F" w:rsidRPr="00C3432F" w:rsidRDefault="00C3432F" w:rsidP="00C3432F">
      <w:pPr>
        <w:spacing w:line="360" w:lineRule="auto"/>
        <w:ind w:firstLine="709"/>
        <w:jc w:val="both"/>
        <w:rPr>
          <w:sz w:val="28"/>
          <w:szCs w:val="28"/>
          <w:lang w:val="uk-UA"/>
        </w:rPr>
      </w:pPr>
      <w:r w:rsidRPr="00054A2C">
        <w:rPr>
          <w:spacing w:val="40"/>
          <w:sz w:val="28"/>
          <w:szCs w:val="28"/>
          <w:lang w:val="uk-UA"/>
        </w:rPr>
        <w:t>2.3.5 Умова вигідності міграції</w:t>
      </w:r>
      <w:r w:rsidR="00054A2C">
        <w:rPr>
          <w:spacing w:val="40"/>
          <w:sz w:val="28"/>
          <w:szCs w:val="28"/>
          <w:lang w:val="uk-UA"/>
        </w:rPr>
        <w:t xml:space="preserve">. </w:t>
      </w:r>
      <w:r w:rsidRPr="00C3432F">
        <w:rPr>
          <w:sz w:val="28"/>
          <w:szCs w:val="28"/>
          <w:lang w:val="uk-UA"/>
        </w:rPr>
        <w:t>Перед виконанням міграції перевіряється умова її вигідності. Міграція задачі p</w:t>
      </w:r>
      <w:r w:rsidRPr="00054A2C">
        <w:rPr>
          <w:rFonts w:ascii="Cambria Math" w:hAnsi="Cambria Math" w:cs="Cambria Math"/>
          <w:sz w:val="28"/>
          <w:szCs w:val="28"/>
          <w:vertAlign w:val="superscript"/>
          <w:lang w:val="uk-UA"/>
        </w:rPr>
        <w:t>∗</w:t>
      </w:r>
      <w:r w:rsidRPr="00C3432F">
        <w:rPr>
          <w:sz w:val="28"/>
          <w:szCs w:val="28"/>
          <w:lang w:val="uk-UA"/>
        </w:rPr>
        <w:t xml:space="preserve"> з ядра c</w:t>
      </w:r>
      <w:r w:rsidRPr="00054A2C">
        <w:rPr>
          <w:i/>
          <w:sz w:val="28"/>
          <w:szCs w:val="28"/>
          <w:vertAlign w:val="subscript"/>
          <w:lang w:val="uk-UA"/>
        </w:rPr>
        <w:t>s</w:t>
      </w:r>
      <w:r w:rsidRPr="00C3432F">
        <w:rPr>
          <w:sz w:val="28"/>
          <w:szCs w:val="28"/>
          <w:lang w:val="uk-UA"/>
        </w:rPr>
        <w:t xml:space="preserve"> до ядра c</w:t>
      </w:r>
      <w:r w:rsidRPr="00054A2C">
        <w:rPr>
          <w:i/>
          <w:sz w:val="28"/>
          <w:szCs w:val="28"/>
          <w:vertAlign w:val="subscript"/>
          <w:lang w:val="uk-UA"/>
        </w:rPr>
        <w:t>d</w:t>
      </w:r>
      <w:r w:rsidRPr="00C3432F">
        <w:rPr>
          <w:sz w:val="28"/>
          <w:szCs w:val="28"/>
          <w:lang w:val="uk-UA"/>
        </w:rPr>
        <w:t xml:space="preserve"> є доцільною тоді і тільки тоді, коли виграш від переміщення перевищує накладні витрати:</w:t>
      </w:r>
    </w:p>
    <w:p w:rsidR="00C3432F" w:rsidRPr="00C3432F" w:rsidRDefault="00B16572" w:rsidP="00054A2C">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s</m:t>
                    </m:r>
                  </m:sub>
                </m:sSub>
              </m:fName>
              <m:e>
                <m:r>
                  <w:rPr>
                    <w:rFonts w:ascii="Cambria Math" w:hAnsi="Cambria Math"/>
                    <w:sz w:val="28"/>
                    <w:szCs w:val="28"/>
                    <w:lang w:val="uk-UA"/>
                  </w:rPr>
                  <m:t>(t)</m:t>
                </m:r>
              </m:e>
            </m:func>
            <m:r>
              <w:rPr>
                <w:rFonts w:ascii="Cambria Math" w:hAnsi="Cambria Math"/>
                <w:sz w:val="28"/>
                <w:szCs w:val="28"/>
                <w:lang w:val="uk-UA"/>
              </w:rPr>
              <m:t>-</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d</m:t>
                    </m:r>
                  </m:sub>
                </m:sSub>
              </m:fName>
              <m:e>
                <m:r>
                  <w:rPr>
                    <w:rFonts w:ascii="Cambria Math" w:hAnsi="Cambria Math"/>
                    <w:sz w:val="28"/>
                    <w:szCs w:val="28"/>
                    <w:lang w:val="uk-UA"/>
                  </w:rPr>
                  <m:t>(t)</m:t>
                </m:r>
              </m:e>
            </m:func>
            <m:r>
              <w:rPr>
                <w:rFonts w:ascii="Cambria Math" w:hAnsi="Cambria Math"/>
                <w:sz w:val="28"/>
                <w:szCs w:val="28"/>
                <w:lang w:val="uk-UA"/>
              </w:rPr>
              <m:t>&gt;</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sSup>
                      <m:sSupPr>
                        <m:ctrlPr>
                          <w:rPr>
                            <w:rFonts w:ascii="Cambria Math" w:hAnsi="Cambria Math"/>
                            <w:sz w:val="28"/>
                            <w:szCs w:val="28"/>
                            <w:lang w:val="uk-UA"/>
                          </w:rPr>
                        </m:ctrlPr>
                      </m:sSupPr>
                      <m:e>
                        <m:r>
                          <w:rPr>
                            <w:rFonts w:ascii="Cambria Math" w:hAnsi="Cambria Math"/>
                            <w:sz w:val="28"/>
                            <w:szCs w:val="28"/>
                            <w:lang w:val="uk-UA"/>
                          </w:rPr>
                          <m:t>p</m:t>
                        </m:r>
                      </m:e>
                      <m:sup>
                        <m:r>
                          <w:rPr>
                            <w:rFonts w:ascii="Cambria Math" w:hAnsi="Cambria Math"/>
                            <w:sz w:val="28"/>
                            <w:szCs w:val="28"/>
                            <w:lang w:val="uk-UA"/>
                          </w:rPr>
                          <m:t>*</m:t>
                        </m:r>
                      </m:sup>
                    </m:sSup>
                  </m:sub>
                </m:sSub>
              </m:fName>
              <m:e>
                <m:r>
                  <w:rPr>
                    <w:rFonts w:ascii="Cambria Math" w:hAnsi="Cambria Math"/>
                    <w:sz w:val="28"/>
                    <w:szCs w:val="28"/>
                    <w:lang w:val="uk-UA"/>
                  </w:rPr>
                  <m:t>(t)</m:t>
                </m:r>
              </m:e>
            </m:func>
            <m: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C</m:t>
                </m:r>
              </m:e>
              <m:sub>
                <m:r>
                  <w:rPr>
                    <w:rFonts w:ascii="Cambria Math" w:hAnsi="Cambria Math"/>
                    <w:sz w:val="28"/>
                    <w:szCs w:val="28"/>
                    <w:lang w:val="uk-UA"/>
                  </w:rPr>
                  <m:t>mig</m:t>
                </m:r>
              </m:sub>
            </m:sSub>
          </m:e>
        </m:eqArr>
      </m:oMath>
      <w:r w:rsidR="00054A2C">
        <w:rPr>
          <w:sz w:val="28"/>
          <w:szCs w:val="28"/>
          <w:lang w:val="uk-UA"/>
        </w:rPr>
        <w:t>,</w:t>
      </w:r>
    </w:p>
    <w:p w:rsidR="00054A2C" w:rsidRDefault="00C3432F" w:rsidP="00054A2C">
      <w:pPr>
        <w:spacing w:line="360" w:lineRule="auto"/>
        <w:jc w:val="both"/>
        <w:rPr>
          <w:sz w:val="28"/>
          <w:szCs w:val="28"/>
          <w:lang w:val="uk-UA"/>
        </w:rPr>
      </w:pPr>
      <w:r w:rsidRPr="00C3432F">
        <w:rPr>
          <w:sz w:val="28"/>
          <w:szCs w:val="28"/>
          <w:lang w:val="uk-UA"/>
        </w:rPr>
        <w:t>де C</w:t>
      </w:r>
      <w:r w:rsidRPr="00054A2C">
        <w:rPr>
          <w:i/>
          <w:sz w:val="28"/>
          <w:szCs w:val="28"/>
          <w:vertAlign w:val="subscript"/>
          <w:lang w:val="uk-UA"/>
        </w:rPr>
        <w:t>mig</w:t>
      </w:r>
      <w:r w:rsidRPr="00C3432F">
        <w:rPr>
          <w:sz w:val="28"/>
          <w:szCs w:val="28"/>
          <w:lang w:val="uk-UA"/>
        </w:rPr>
        <w:t xml:space="preserve"> </w:t>
      </w:r>
      <w:r w:rsidR="00A94F40">
        <w:rPr>
          <w:sz w:val="28"/>
          <w:szCs w:val="28"/>
          <w:lang w:val="uk-UA"/>
        </w:rPr>
        <w:t>–</w:t>
      </w:r>
      <w:r w:rsidRPr="00C3432F">
        <w:rPr>
          <w:sz w:val="28"/>
          <w:szCs w:val="28"/>
          <w:lang w:val="uk-UA"/>
        </w:rPr>
        <w:t xml:space="preserve"> вартість однієї операції міграції у тактах модельного часу. </w:t>
      </w:r>
    </w:p>
    <w:p w:rsidR="00C3432F" w:rsidRPr="00C3432F" w:rsidRDefault="00C3432F" w:rsidP="00C3432F">
      <w:pPr>
        <w:spacing w:line="360" w:lineRule="auto"/>
        <w:ind w:firstLine="709"/>
        <w:jc w:val="both"/>
        <w:rPr>
          <w:sz w:val="28"/>
          <w:szCs w:val="28"/>
          <w:lang w:val="uk-UA"/>
        </w:rPr>
      </w:pPr>
      <w:r w:rsidRPr="00C3432F">
        <w:rPr>
          <w:sz w:val="28"/>
          <w:szCs w:val="28"/>
          <w:lang w:val="uk-UA"/>
        </w:rPr>
        <w:t>У реалізації алгоритму A²L-RR прийнято Cmig=3</w:t>
      </w:r>
      <w:r w:rsidR="00054A2C">
        <w:rPr>
          <w:sz w:val="28"/>
          <w:szCs w:val="28"/>
          <w:lang w:val="uk-UA"/>
        </w:rPr>
        <w:t xml:space="preserve"> </w:t>
      </w:r>
      <w:r w:rsidRPr="00C3432F">
        <w:rPr>
          <w:sz w:val="28"/>
          <w:szCs w:val="28"/>
          <w:lang w:val="uk-UA"/>
        </w:rPr>
        <w:t>такти. Якщо умова вигідності не виконується, викрадення не відбувається і ядро c</w:t>
      </w:r>
      <w:r w:rsidRPr="00054A2C">
        <w:rPr>
          <w:i/>
          <w:sz w:val="28"/>
          <w:szCs w:val="28"/>
          <w:vertAlign w:val="subscript"/>
          <w:lang w:val="uk-UA"/>
        </w:rPr>
        <w:t>d</w:t>
      </w:r>
      <w:r w:rsidRPr="00C3432F">
        <w:rPr>
          <w:sz w:val="28"/>
          <w:szCs w:val="28"/>
          <w:lang w:val="uk-UA"/>
        </w:rPr>
        <w:t xml:space="preserve"> переходить до наступного циклу планування.</w:t>
      </w:r>
    </w:p>
    <w:p w:rsidR="00C3432F" w:rsidRPr="00C3432F" w:rsidRDefault="00C3432F" w:rsidP="00C3432F">
      <w:pPr>
        <w:spacing w:line="360" w:lineRule="auto"/>
        <w:ind w:firstLine="709"/>
        <w:jc w:val="both"/>
        <w:rPr>
          <w:sz w:val="28"/>
          <w:szCs w:val="28"/>
          <w:lang w:val="uk-UA"/>
        </w:rPr>
      </w:pPr>
      <w:r w:rsidRPr="00C3432F">
        <w:rPr>
          <w:sz w:val="28"/>
          <w:szCs w:val="28"/>
          <w:lang w:val="uk-UA"/>
        </w:rPr>
        <w:t>Якщо умова виконується, задача p</w:t>
      </w:r>
      <w:r w:rsidRPr="00C3432F">
        <w:rPr>
          <w:rFonts w:ascii="Cambria Math" w:hAnsi="Cambria Math" w:cs="Cambria Math"/>
          <w:sz w:val="28"/>
          <w:szCs w:val="28"/>
          <w:lang w:val="uk-UA"/>
        </w:rPr>
        <w:t>∗</w:t>
      </w:r>
      <w:r w:rsidRPr="00C3432F">
        <w:rPr>
          <w:sz w:val="28"/>
          <w:szCs w:val="28"/>
          <w:lang w:val="uk-UA"/>
        </w:rPr>
        <w:t xml:space="preserve"> переміщується з Q</w:t>
      </w:r>
      <w:r w:rsidRPr="00054A2C">
        <w:rPr>
          <w:i/>
          <w:sz w:val="28"/>
          <w:szCs w:val="28"/>
          <w:vertAlign w:val="subscript"/>
          <w:lang w:val="uk-UA"/>
        </w:rPr>
        <w:t>s</w:t>
      </w:r>
      <w:r w:rsidRPr="00C3432F">
        <w:rPr>
          <w:sz w:val="28"/>
          <w:szCs w:val="28"/>
          <w:lang w:val="uk-UA"/>
        </w:rPr>
        <w:t>(t) до Q</w:t>
      </w:r>
      <w:r w:rsidRPr="00054A2C">
        <w:rPr>
          <w:i/>
          <w:sz w:val="28"/>
          <w:szCs w:val="28"/>
          <w:vertAlign w:val="subscript"/>
          <w:lang w:val="uk-UA"/>
        </w:rPr>
        <w:t>d</w:t>
      </w:r>
      <w:r w:rsidRPr="00C3432F">
        <w:rPr>
          <w:sz w:val="28"/>
          <w:szCs w:val="28"/>
          <w:lang w:val="uk-UA"/>
        </w:rPr>
        <w:t>(t):</w:t>
      </w:r>
    </w:p>
    <w:p w:rsidR="00C3432F" w:rsidRPr="00C3432F" w:rsidRDefault="00B16572" w:rsidP="00054A2C">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Q</m:t>
                    </m:r>
                  </m:e>
                  <m:sub>
                    <m:r>
                      <w:rPr>
                        <w:rFonts w:ascii="Cambria Math" w:hAnsi="Cambria Math"/>
                        <w:sz w:val="28"/>
                        <w:szCs w:val="28"/>
                        <w:lang w:val="uk-UA"/>
                      </w:rPr>
                      <m:t>s</m:t>
                    </m:r>
                  </m:sub>
                </m:sSub>
              </m:fName>
              <m:e>
                <m:r>
                  <w:rPr>
                    <w:rFonts w:ascii="Cambria Math" w:hAnsi="Cambria Math"/>
                    <w:sz w:val="28"/>
                    <w:szCs w:val="28"/>
                    <w:lang w:val="uk-UA"/>
                  </w:rPr>
                  <m:t>(t)</m:t>
                </m:r>
              </m:e>
            </m:func>
            <m:r>
              <w:rPr>
                <w:rFonts w:ascii="Cambria Math" w:hAnsi="Cambria Math"/>
                <w:sz w:val="28"/>
                <w:szCs w:val="28"/>
                <w:lang w:val="uk-UA"/>
              </w:rPr>
              <m:t>←</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Q</m:t>
                    </m:r>
                  </m:e>
                  <m:sub>
                    <m:r>
                      <w:rPr>
                        <w:rFonts w:ascii="Cambria Math" w:hAnsi="Cambria Math"/>
                        <w:sz w:val="28"/>
                        <w:szCs w:val="28"/>
                        <w:lang w:val="uk-UA"/>
                      </w:rPr>
                      <m:t>s</m:t>
                    </m:r>
                  </m:sub>
                </m:sSub>
              </m:fName>
              <m:e>
                <m:r>
                  <w:rPr>
                    <w:rFonts w:ascii="Cambria Math" w:hAnsi="Cambria Math"/>
                    <w:sz w:val="28"/>
                    <w:szCs w:val="28"/>
                    <w:lang w:val="uk-UA"/>
                  </w:rPr>
                  <m:t>(t)</m:t>
                </m:r>
              </m:e>
            </m:func>
            <m:r>
              <w:rPr>
                <w:rFonts w:ascii="Cambria Math" w:hAnsi="Cambria Math"/>
                <w:sz w:val="28"/>
                <w:szCs w:val="28"/>
                <w:lang w:val="uk-UA"/>
              </w:rPr>
              <m:t>∖{</m:t>
            </m:r>
            <m:sSup>
              <m:sSupPr>
                <m:ctrlPr>
                  <w:rPr>
                    <w:rFonts w:ascii="Cambria Math" w:hAnsi="Cambria Math"/>
                    <w:sz w:val="28"/>
                    <w:szCs w:val="28"/>
                    <w:lang w:val="uk-UA"/>
                  </w:rPr>
                </m:ctrlPr>
              </m:sSupPr>
              <m:e>
                <m:r>
                  <w:rPr>
                    <w:rFonts w:ascii="Cambria Math" w:hAnsi="Cambria Math"/>
                    <w:sz w:val="28"/>
                    <w:szCs w:val="28"/>
                    <w:lang w:val="uk-UA"/>
                  </w:rPr>
                  <m:t>p</m:t>
                </m:r>
              </m:e>
              <m:sup>
                <m:r>
                  <w:rPr>
                    <w:rFonts w:ascii="Cambria Math" w:hAnsi="Cambria Math"/>
                    <w:sz w:val="28"/>
                    <w:szCs w:val="28"/>
                    <w:lang w:val="uk-UA"/>
                  </w:rPr>
                  <m:t>*</m:t>
                </m:r>
              </m:sup>
            </m:sSup>
            <m:r>
              <w:rPr>
                <w:rFonts w:ascii="Cambria Math" w:hAnsi="Cambria Math"/>
                <w:sz w:val="28"/>
                <w:szCs w:val="28"/>
                <w:lang w:val="uk-UA"/>
              </w:rPr>
              <m:t>},</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Q</m:t>
                    </m:r>
                  </m:e>
                  <m:sub>
                    <m:r>
                      <w:rPr>
                        <w:rFonts w:ascii="Cambria Math" w:hAnsi="Cambria Math"/>
                        <w:sz w:val="28"/>
                        <w:szCs w:val="28"/>
                        <w:lang w:val="uk-UA"/>
                      </w:rPr>
                      <m:t>d</m:t>
                    </m:r>
                  </m:sub>
                </m:sSub>
              </m:fName>
              <m:e>
                <m:r>
                  <w:rPr>
                    <w:rFonts w:ascii="Cambria Math" w:hAnsi="Cambria Math"/>
                    <w:sz w:val="28"/>
                    <w:szCs w:val="28"/>
                    <w:lang w:val="uk-UA"/>
                  </w:rPr>
                  <m:t>(t)</m:t>
                </m:r>
              </m:e>
            </m:func>
            <m:r>
              <w:rPr>
                <w:rFonts w:ascii="Cambria Math" w:hAnsi="Cambria Math"/>
                <w:sz w:val="28"/>
                <w:szCs w:val="28"/>
                <w:lang w:val="uk-UA"/>
              </w:rPr>
              <m:t>←</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Q</m:t>
                    </m:r>
                  </m:e>
                  <m:sub>
                    <m:r>
                      <w:rPr>
                        <w:rFonts w:ascii="Cambria Math" w:hAnsi="Cambria Math"/>
                        <w:sz w:val="28"/>
                        <w:szCs w:val="28"/>
                        <w:lang w:val="uk-UA"/>
                      </w:rPr>
                      <m:t>d</m:t>
                    </m:r>
                  </m:sub>
                </m:sSub>
              </m:fName>
              <m:e>
                <m:r>
                  <w:rPr>
                    <w:rFonts w:ascii="Cambria Math" w:hAnsi="Cambria Math"/>
                    <w:sz w:val="28"/>
                    <w:szCs w:val="28"/>
                    <w:lang w:val="uk-UA"/>
                  </w:rPr>
                  <m:t>(t)</m:t>
                </m:r>
              </m:e>
            </m:func>
            <m:r>
              <w:rPr>
                <w:rFonts w:ascii="Cambria Math" w:hAnsi="Cambria Math"/>
                <w:sz w:val="28"/>
                <w:szCs w:val="28"/>
                <w:lang w:val="uk-UA"/>
              </w:rPr>
              <m:t>∪{</m:t>
            </m:r>
            <m:sSup>
              <m:sSupPr>
                <m:ctrlPr>
                  <w:rPr>
                    <w:rFonts w:ascii="Cambria Math" w:hAnsi="Cambria Math"/>
                    <w:sz w:val="28"/>
                    <w:szCs w:val="28"/>
                    <w:lang w:val="uk-UA"/>
                  </w:rPr>
                </m:ctrlPr>
              </m:sSupPr>
              <m:e>
                <m:r>
                  <w:rPr>
                    <w:rFonts w:ascii="Cambria Math" w:hAnsi="Cambria Math"/>
                    <w:sz w:val="28"/>
                    <w:szCs w:val="28"/>
                    <w:lang w:val="uk-UA"/>
                  </w:rPr>
                  <m:t>p</m:t>
                </m:r>
              </m:e>
              <m:sup>
                <m:r>
                  <w:rPr>
                    <w:rFonts w:ascii="Cambria Math" w:hAnsi="Cambria Math"/>
                    <w:sz w:val="28"/>
                    <w:szCs w:val="28"/>
                    <w:lang w:val="uk-UA"/>
                  </w:rPr>
                  <m:t>*</m:t>
                </m:r>
              </m:sup>
            </m:sSup>
            <m:r>
              <w:rPr>
                <w:rFonts w:ascii="Cambria Math" w:hAnsi="Cambria Math"/>
                <w:sz w:val="28"/>
                <w:szCs w:val="28"/>
                <w:lang w:val="uk-UA"/>
              </w:rPr>
              <m:t>}</m:t>
            </m:r>
          </m:e>
        </m:eqArr>
      </m:oMath>
      <w:r w:rsidR="00054A2C">
        <w:rPr>
          <w:sz w:val="28"/>
          <w:szCs w:val="28"/>
          <w:lang w:val="uk-UA"/>
        </w:rPr>
        <w:t>.</w:t>
      </w:r>
    </w:p>
    <w:p w:rsidR="00C3432F" w:rsidRPr="00C3432F" w:rsidRDefault="00C3432F" w:rsidP="00C3432F">
      <w:pPr>
        <w:spacing w:line="360" w:lineRule="auto"/>
        <w:ind w:firstLine="709"/>
        <w:jc w:val="both"/>
        <w:rPr>
          <w:sz w:val="28"/>
          <w:szCs w:val="28"/>
          <w:lang w:val="uk-UA"/>
        </w:rPr>
      </w:pPr>
      <w:r w:rsidRPr="00C3432F">
        <w:rPr>
          <w:sz w:val="28"/>
          <w:szCs w:val="28"/>
          <w:lang w:val="uk-UA"/>
        </w:rPr>
        <w:lastRenderedPageBreak/>
        <w:t>Після міграції поточний час збільшується на C</w:t>
      </w:r>
      <w:r w:rsidRPr="00054A2C">
        <w:rPr>
          <w:i/>
          <w:sz w:val="28"/>
          <w:szCs w:val="28"/>
          <w:vertAlign w:val="subscript"/>
          <w:lang w:val="uk-UA"/>
        </w:rPr>
        <w:t>mig</w:t>
      </w:r>
      <w:r w:rsidRPr="00C3432F">
        <w:rPr>
          <w:sz w:val="28"/>
          <w:szCs w:val="28"/>
          <w:lang w:val="uk-UA"/>
        </w:rPr>
        <w:t>, що моделює реальні накладні витрати на перемикання контексту та перенесення стану задачі.</w:t>
      </w:r>
    </w:p>
    <w:p w:rsidR="00C3432F" w:rsidRPr="00C3432F" w:rsidRDefault="00C3432F" w:rsidP="00C3432F">
      <w:pPr>
        <w:spacing w:line="360" w:lineRule="auto"/>
        <w:ind w:firstLine="709"/>
        <w:jc w:val="both"/>
        <w:rPr>
          <w:sz w:val="28"/>
          <w:szCs w:val="28"/>
          <w:lang w:val="uk-UA"/>
        </w:rPr>
      </w:pPr>
      <w:r w:rsidRPr="00054A2C">
        <w:rPr>
          <w:spacing w:val="40"/>
          <w:sz w:val="28"/>
          <w:szCs w:val="28"/>
          <w:lang w:val="uk-UA"/>
        </w:rPr>
        <w:t>2.3.6 Оновлення стану після викрадення</w:t>
      </w:r>
      <w:r w:rsidR="00054A2C">
        <w:rPr>
          <w:sz w:val="28"/>
          <w:szCs w:val="28"/>
          <w:lang w:val="uk-UA"/>
        </w:rPr>
        <w:t xml:space="preserve">. </w:t>
      </w:r>
      <w:r w:rsidRPr="00C3432F">
        <w:rPr>
          <w:sz w:val="28"/>
          <w:szCs w:val="28"/>
          <w:lang w:val="uk-UA"/>
        </w:rPr>
        <w:t>Після виконання викрадення локальні значення залишкового навантаження оновлюються для коректного прийняття рішень у наступних ітераціях циклу викрадення:</w:t>
      </w:r>
    </w:p>
    <w:p w:rsidR="00C3432F" w:rsidRPr="00C3432F" w:rsidRDefault="00B16572" w:rsidP="00054A2C">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s</m:t>
                    </m:r>
                  </m:sub>
                </m:sSub>
              </m:fName>
              <m:e>
                <m:r>
                  <w:rPr>
                    <w:rFonts w:ascii="Cambria Math" w:hAnsi="Cambria Math"/>
                    <w:sz w:val="28"/>
                    <w:szCs w:val="28"/>
                    <w:lang w:val="uk-UA"/>
                  </w:rPr>
                  <m:t>(t)</m:t>
                </m:r>
              </m:e>
            </m:func>
            <m:r>
              <w:rPr>
                <w:rFonts w:ascii="Cambria Math" w:hAnsi="Cambria Math"/>
                <w:sz w:val="28"/>
                <w:szCs w:val="28"/>
                <w:lang w:val="uk-UA"/>
              </w:rPr>
              <m:t>←</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s</m:t>
                    </m:r>
                  </m:sub>
                </m:sSub>
              </m:fName>
              <m:e>
                <m:r>
                  <w:rPr>
                    <w:rFonts w:ascii="Cambria Math" w:hAnsi="Cambria Math"/>
                    <w:sz w:val="28"/>
                    <w:szCs w:val="28"/>
                    <w:lang w:val="uk-UA"/>
                  </w:rPr>
                  <m:t>(t)</m:t>
                </m:r>
              </m:e>
            </m:func>
            <m:r>
              <w:rPr>
                <w:rFonts w:ascii="Cambria Math" w:hAnsi="Cambria Math"/>
                <w:sz w:val="28"/>
                <w:szCs w:val="28"/>
                <w:lang w:val="uk-UA"/>
              </w:rPr>
              <m:t>-</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sSup>
                      <m:sSupPr>
                        <m:ctrlPr>
                          <w:rPr>
                            <w:rFonts w:ascii="Cambria Math" w:hAnsi="Cambria Math"/>
                            <w:sz w:val="28"/>
                            <w:szCs w:val="28"/>
                            <w:lang w:val="uk-UA"/>
                          </w:rPr>
                        </m:ctrlPr>
                      </m:sSupPr>
                      <m:e>
                        <m:r>
                          <w:rPr>
                            <w:rFonts w:ascii="Cambria Math" w:hAnsi="Cambria Math"/>
                            <w:sz w:val="28"/>
                            <w:szCs w:val="28"/>
                            <w:lang w:val="uk-UA"/>
                          </w:rPr>
                          <m:t>p</m:t>
                        </m:r>
                      </m:e>
                      <m:sup>
                        <m:r>
                          <w:rPr>
                            <w:rFonts w:ascii="Cambria Math" w:hAnsi="Cambria Math"/>
                            <w:sz w:val="28"/>
                            <w:szCs w:val="28"/>
                            <w:lang w:val="uk-UA"/>
                          </w:rPr>
                          <m:t>*</m:t>
                        </m:r>
                      </m:sup>
                    </m:sSup>
                  </m:sub>
                </m:sSub>
              </m:fName>
              <m:e>
                <m:r>
                  <w:rPr>
                    <w:rFonts w:ascii="Cambria Math" w:hAnsi="Cambria Math"/>
                    <w:sz w:val="28"/>
                    <w:szCs w:val="28"/>
                    <w:lang w:val="uk-UA"/>
                  </w:rPr>
                  <m:t>(t)</m:t>
                </m:r>
              </m:e>
            </m:func>
          </m:e>
        </m:eqArr>
      </m:oMath>
      <w:r w:rsidR="00054A2C">
        <w:rPr>
          <w:sz w:val="28"/>
          <w:szCs w:val="28"/>
          <w:lang w:val="uk-UA"/>
        </w:rPr>
        <w:t>,</w:t>
      </w:r>
    </w:p>
    <w:p w:rsidR="00C3432F" w:rsidRPr="00C3432F" w:rsidRDefault="00B16572" w:rsidP="00054A2C">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d</m:t>
                    </m:r>
                  </m:sub>
                </m:sSub>
              </m:fName>
              <m:e>
                <m:r>
                  <w:rPr>
                    <w:rFonts w:ascii="Cambria Math" w:hAnsi="Cambria Math"/>
                    <w:sz w:val="28"/>
                    <w:szCs w:val="28"/>
                    <w:lang w:val="uk-UA"/>
                  </w:rPr>
                  <m:t>(t)</m:t>
                </m:r>
              </m:e>
            </m:func>
            <m:r>
              <w:rPr>
                <w:rFonts w:ascii="Cambria Math" w:hAnsi="Cambria Math"/>
                <w:sz w:val="28"/>
                <w:szCs w:val="28"/>
                <w:lang w:val="uk-UA"/>
              </w:rPr>
              <m:t>←</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d</m:t>
                    </m:r>
                  </m:sub>
                </m:sSub>
              </m:fName>
              <m:e>
                <m:r>
                  <w:rPr>
                    <w:rFonts w:ascii="Cambria Math" w:hAnsi="Cambria Math"/>
                    <w:sz w:val="28"/>
                    <w:szCs w:val="28"/>
                    <w:lang w:val="uk-UA"/>
                  </w:rPr>
                  <m:t>(t)</m:t>
                </m:r>
              </m:e>
            </m:func>
            <m:r>
              <w:rPr>
                <w:rFonts w:ascii="Cambria Math" w:hAnsi="Cambria Math"/>
                <w:sz w:val="28"/>
                <w:szCs w:val="28"/>
                <w:lang w:val="uk-UA"/>
              </w:rPr>
              <m:t>+</m:t>
            </m:r>
            <m:func>
              <m:funcPr>
                <m:ctrlPr>
                  <w:rPr>
                    <w:rFonts w:ascii="Cambria Math" w:hAnsi="Cambria Math"/>
                    <w:sz w:val="28"/>
                    <w:szCs w:val="28"/>
                    <w:lang w:val="uk-UA"/>
                  </w:rPr>
                </m:ctrlPr>
              </m:funcPr>
              <m:fName>
                <m:sSub>
                  <m:sSubPr>
                    <m:ctrlPr>
                      <w:rPr>
                        <w:rFonts w:ascii="Cambria Math" w:hAnsi="Cambria Math"/>
                        <w:sz w:val="28"/>
                        <w:szCs w:val="28"/>
                        <w:lang w:val="uk-UA"/>
                      </w:rPr>
                    </m:ctrlPr>
                  </m:sSubPr>
                  <m:e>
                    <m:r>
                      <w:rPr>
                        <w:rFonts w:ascii="Cambria Math" w:hAnsi="Cambria Math"/>
                        <w:sz w:val="28"/>
                        <w:szCs w:val="28"/>
                        <w:lang w:val="uk-UA"/>
                      </w:rPr>
                      <m:t>r</m:t>
                    </m:r>
                  </m:e>
                  <m:sub>
                    <m:sSup>
                      <m:sSupPr>
                        <m:ctrlPr>
                          <w:rPr>
                            <w:rFonts w:ascii="Cambria Math" w:hAnsi="Cambria Math"/>
                            <w:sz w:val="28"/>
                            <w:szCs w:val="28"/>
                            <w:lang w:val="uk-UA"/>
                          </w:rPr>
                        </m:ctrlPr>
                      </m:sSupPr>
                      <m:e>
                        <m:r>
                          <w:rPr>
                            <w:rFonts w:ascii="Cambria Math" w:hAnsi="Cambria Math"/>
                            <w:sz w:val="28"/>
                            <w:szCs w:val="28"/>
                            <w:lang w:val="uk-UA"/>
                          </w:rPr>
                          <m:t>p</m:t>
                        </m:r>
                      </m:e>
                      <m:sup>
                        <m:r>
                          <w:rPr>
                            <w:rFonts w:ascii="Cambria Math" w:hAnsi="Cambria Math"/>
                            <w:sz w:val="28"/>
                            <w:szCs w:val="28"/>
                            <w:lang w:val="uk-UA"/>
                          </w:rPr>
                          <m:t>*</m:t>
                        </m:r>
                      </m:sup>
                    </m:sSup>
                  </m:sub>
                </m:sSub>
              </m:fName>
              <m:e>
                <m:r>
                  <w:rPr>
                    <w:rFonts w:ascii="Cambria Math" w:hAnsi="Cambria Math"/>
                    <w:sz w:val="28"/>
                    <w:szCs w:val="28"/>
                    <w:lang w:val="uk-UA"/>
                  </w:rPr>
                  <m:t>(t)</m:t>
                </m:r>
              </m:e>
            </m:func>
          </m:e>
        </m:eqArr>
      </m:oMath>
      <w:r w:rsidR="00054A2C">
        <w:rPr>
          <w:sz w:val="28"/>
          <w:szCs w:val="28"/>
          <w:lang w:val="uk-UA"/>
        </w:rPr>
        <w:t>.</w:t>
      </w:r>
    </w:p>
    <w:p w:rsidR="00C3432F" w:rsidRPr="00C3432F" w:rsidRDefault="00C3432F" w:rsidP="00C3432F">
      <w:pPr>
        <w:spacing w:line="360" w:lineRule="auto"/>
        <w:ind w:firstLine="709"/>
        <w:jc w:val="both"/>
        <w:rPr>
          <w:sz w:val="28"/>
          <w:szCs w:val="28"/>
          <w:lang w:val="uk-UA"/>
        </w:rPr>
      </w:pPr>
      <w:r w:rsidRPr="00C3432F">
        <w:rPr>
          <w:sz w:val="28"/>
          <w:szCs w:val="28"/>
          <w:lang w:val="uk-UA"/>
        </w:rPr>
        <w:t>Це дозволяє одному ядру-отримувачу послідовно перевіряти кількох потенційних донорів в межах одного циклу без повторного обчислення залишкового навантаження з нуля.</w:t>
      </w:r>
    </w:p>
    <w:p w:rsidR="00A94F40" w:rsidRDefault="00C3432F" w:rsidP="00C3432F">
      <w:pPr>
        <w:spacing w:line="360" w:lineRule="auto"/>
        <w:ind w:firstLine="709"/>
        <w:jc w:val="both"/>
        <w:rPr>
          <w:sz w:val="28"/>
          <w:szCs w:val="28"/>
          <w:lang w:val="uk-UA"/>
        </w:rPr>
      </w:pPr>
      <w:r w:rsidRPr="00A94F40">
        <w:rPr>
          <w:spacing w:val="40"/>
          <w:sz w:val="28"/>
          <w:szCs w:val="28"/>
          <w:lang w:val="uk-UA"/>
        </w:rPr>
        <w:t>2.3.7 Аналіз складності механізму</w:t>
      </w:r>
      <w:r w:rsidR="00A94F40">
        <w:rPr>
          <w:sz w:val="28"/>
          <w:szCs w:val="28"/>
          <w:lang w:val="uk-UA"/>
        </w:rPr>
        <w:t xml:space="preserve">. </w:t>
      </w:r>
      <w:r w:rsidRPr="00C3432F">
        <w:rPr>
          <w:sz w:val="28"/>
          <w:szCs w:val="28"/>
          <w:lang w:val="uk-UA"/>
        </w:rPr>
        <w:t>Оцін</w:t>
      </w:r>
      <w:r w:rsidR="00A94F40">
        <w:rPr>
          <w:sz w:val="28"/>
          <w:szCs w:val="28"/>
          <w:lang w:val="uk-UA"/>
        </w:rPr>
        <w:t>и</w:t>
      </w:r>
      <w:r w:rsidRPr="00C3432F">
        <w:rPr>
          <w:sz w:val="28"/>
          <w:szCs w:val="28"/>
          <w:lang w:val="uk-UA"/>
        </w:rPr>
        <w:t>мо обчислювальну складність одного циклу викрадення задач. Обчислення залишкового навантаження R</w:t>
      </w:r>
      <w:r w:rsidRPr="00A94F40">
        <w:rPr>
          <w:i/>
          <w:sz w:val="28"/>
          <w:szCs w:val="28"/>
          <w:vertAlign w:val="subscript"/>
          <w:lang w:val="uk-UA"/>
        </w:rPr>
        <w:t>i</w:t>
      </w:r>
      <w:r w:rsidRPr="00C3432F">
        <w:rPr>
          <w:sz w:val="28"/>
          <w:szCs w:val="28"/>
          <w:lang w:val="uk-UA"/>
        </w:rPr>
        <w:t>(t) для всіх N</w:t>
      </w:r>
      <w:r w:rsidR="00A94F40">
        <w:rPr>
          <w:sz w:val="28"/>
          <w:szCs w:val="28"/>
          <w:lang w:val="uk-UA"/>
        </w:rPr>
        <w:t xml:space="preserve"> </w:t>
      </w:r>
      <w:r w:rsidRPr="00C3432F">
        <w:rPr>
          <w:sz w:val="28"/>
          <w:szCs w:val="28"/>
          <w:lang w:val="uk-UA"/>
        </w:rPr>
        <w:t xml:space="preserve">ядер потребує перегляду всіх задач у чергах </w:t>
      </w:r>
      <w:r w:rsidR="00A94F40">
        <w:rPr>
          <w:sz w:val="28"/>
          <w:szCs w:val="28"/>
          <w:lang w:val="uk-UA"/>
        </w:rPr>
        <w:t>–</w:t>
      </w:r>
      <w:r w:rsidRPr="00C3432F">
        <w:rPr>
          <w:sz w:val="28"/>
          <w:szCs w:val="28"/>
          <w:lang w:val="uk-UA"/>
        </w:rPr>
        <w:t xml:space="preserve"> у найгіршому випадку O(n), де n </w:t>
      </w:r>
      <w:r w:rsidR="00A94F40">
        <w:rPr>
          <w:sz w:val="28"/>
          <w:szCs w:val="28"/>
          <w:lang w:val="uk-UA"/>
        </w:rPr>
        <w:t>–</w:t>
      </w:r>
      <w:r w:rsidRPr="00C3432F">
        <w:rPr>
          <w:sz w:val="28"/>
          <w:szCs w:val="28"/>
          <w:lang w:val="uk-UA"/>
        </w:rPr>
        <w:t xml:space="preserve"> загальна кількість активних задач.</w:t>
      </w:r>
    </w:p>
    <w:p w:rsidR="00A94F40" w:rsidRDefault="00C3432F" w:rsidP="00C3432F">
      <w:pPr>
        <w:spacing w:line="360" w:lineRule="auto"/>
        <w:ind w:firstLine="709"/>
        <w:jc w:val="both"/>
        <w:rPr>
          <w:sz w:val="28"/>
          <w:szCs w:val="28"/>
          <w:lang w:val="uk-UA"/>
        </w:rPr>
      </w:pPr>
      <w:r w:rsidRPr="00C3432F">
        <w:rPr>
          <w:sz w:val="28"/>
          <w:szCs w:val="28"/>
          <w:lang w:val="uk-UA"/>
        </w:rPr>
        <w:t xml:space="preserve"> Вибір ядра-отримувача та ядра-джерела </w:t>
      </w:r>
      <w:r w:rsidR="00A94F40">
        <w:rPr>
          <w:sz w:val="28"/>
          <w:szCs w:val="28"/>
          <w:lang w:val="uk-UA"/>
        </w:rPr>
        <w:t>–</w:t>
      </w:r>
      <w:r w:rsidRPr="00C3432F">
        <w:rPr>
          <w:sz w:val="28"/>
          <w:szCs w:val="28"/>
          <w:lang w:val="uk-UA"/>
        </w:rPr>
        <w:t xml:space="preserve"> O(N). Сортування черги ядра-джерела для вибору медіанної задачі </w:t>
      </w:r>
      <w:r w:rsidR="00A94F40">
        <w:rPr>
          <w:sz w:val="28"/>
          <w:szCs w:val="28"/>
          <w:lang w:val="uk-UA"/>
        </w:rPr>
        <w:t xml:space="preserve">– </w:t>
      </w:r>
      <w:r w:rsidRPr="00C3432F">
        <w:rPr>
          <w:sz w:val="28"/>
          <w:szCs w:val="28"/>
          <w:lang w:val="uk-UA"/>
        </w:rPr>
        <w:t>O(klog</w:t>
      </w:r>
      <w:r w:rsidRPr="006A0468">
        <w:rPr>
          <w:sz w:val="28"/>
          <w:szCs w:val="28"/>
          <w:lang w:val="uk-UA"/>
        </w:rPr>
        <w:t>k</w:t>
      </w:r>
      <w:r w:rsidRPr="00C3432F">
        <w:rPr>
          <w:sz w:val="28"/>
          <w:szCs w:val="28"/>
          <w:lang w:val="uk-UA"/>
        </w:rPr>
        <w:t>), де k=</w:t>
      </w:r>
      <w:r w:rsidRPr="00C3432F">
        <w:rPr>
          <w:rFonts w:ascii="Cambria Math" w:hAnsi="Cambria Math" w:cs="Cambria Math"/>
          <w:sz w:val="28"/>
          <w:szCs w:val="28"/>
          <w:lang w:val="uk-UA"/>
        </w:rPr>
        <w:t>∣</w:t>
      </w:r>
      <w:r w:rsidRPr="00C3432F">
        <w:rPr>
          <w:sz w:val="28"/>
          <w:szCs w:val="28"/>
          <w:lang w:val="uk-UA"/>
        </w:rPr>
        <w:t>Q</w:t>
      </w:r>
      <w:r w:rsidRPr="00A94F40">
        <w:rPr>
          <w:sz w:val="28"/>
          <w:szCs w:val="28"/>
          <w:vertAlign w:val="subscript"/>
          <w:lang w:val="uk-UA"/>
        </w:rPr>
        <w:t>s</w:t>
      </w:r>
      <w:r w:rsidRPr="00C3432F">
        <w:rPr>
          <w:sz w:val="28"/>
          <w:szCs w:val="28"/>
          <w:lang w:val="uk-UA"/>
        </w:rPr>
        <w:t>(t)</w:t>
      </w:r>
      <w:r w:rsidRPr="00C3432F">
        <w:rPr>
          <w:rFonts w:ascii="Cambria Math" w:hAnsi="Cambria Math" w:cs="Cambria Math"/>
          <w:sz w:val="28"/>
          <w:szCs w:val="28"/>
          <w:lang w:val="uk-UA"/>
        </w:rPr>
        <w:t>∣</w:t>
      </w:r>
      <w:r w:rsidRPr="00C3432F">
        <w:rPr>
          <w:sz w:val="28"/>
          <w:szCs w:val="28"/>
          <w:lang w:val="uk-UA"/>
        </w:rPr>
        <w:t xml:space="preserve">. </w:t>
      </w:r>
    </w:p>
    <w:p w:rsidR="00C3432F" w:rsidRPr="00C3432F" w:rsidRDefault="00C3432F" w:rsidP="00C3432F">
      <w:pPr>
        <w:spacing w:line="360" w:lineRule="auto"/>
        <w:ind w:firstLine="709"/>
        <w:jc w:val="both"/>
        <w:rPr>
          <w:sz w:val="28"/>
          <w:szCs w:val="28"/>
          <w:lang w:val="uk-UA"/>
        </w:rPr>
      </w:pPr>
      <w:r w:rsidRPr="00C3432F">
        <w:rPr>
          <w:sz w:val="28"/>
          <w:szCs w:val="28"/>
          <w:lang w:val="uk-UA"/>
        </w:rPr>
        <w:t>Оскільки k≤n  та цикл</w:t>
      </w:r>
      <w:r w:rsidR="00A94F40">
        <w:rPr>
          <w:sz w:val="28"/>
          <w:szCs w:val="28"/>
          <w:lang w:val="uk-UA"/>
        </w:rPr>
        <w:t xml:space="preserve"> викрадення активується кожні τ</w:t>
      </w:r>
      <w:r w:rsidRPr="00C3432F">
        <w:rPr>
          <w:sz w:val="28"/>
          <w:szCs w:val="28"/>
          <w:lang w:val="uk-UA"/>
        </w:rPr>
        <w:t xml:space="preserve"> тактів, а не щотакту, загальна частка накладних витрат механізму є незначною.</w:t>
      </w:r>
    </w:p>
    <w:p w:rsidR="009546A6" w:rsidRDefault="00C3432F" w:rsidP="00C3432F">
      <w:pPr>
        <w:spacing w:line="360" w:lineRule="auto"/>
        <w:ind w:firstLine="709"/>
        <w:jc w:val="both"/>
        <w:rPr>
          <w:sz w:val="28"/>
          <w:szCs w:val="28"/>
          <w:lang w:val="uk-UA"/>
        </w:rPr>
      </w:pPr>
      <w:r w:rsidRPr="00C3432F">
        <w:rPr>
          <w:sz w:val="28"/>
          <w:szCs w:val="28"/>
          <w:lang w:val="uk-UA"/>
        </w:rPr>
        <w:t>У таблиці 2.2 наведено параметри механізму викрадення задач та їх значення у реалізації алгоритму A²L-RR.</w:t>
      </w:r>
    </w:p>
    <w:p w:rsidR="00E46250" w:rsidRDefault="00E46250" w:rsidP="00E46250">
      <w:pPr>
        <w:spacing w:line="360" w:lineRule="auto"/>
        <w:ind w:firstLine="709"/>
        <w:jc w:val="both"/>
        <w:rPr>
          <w:sz w:val="28"/>
          <w:szCs w:val="28"/>
          <w:lang w:val="uk-UA"/>
        </w:rPr>
      </w:pPr>
      <w:r w:rsidRPr="00C3432F">
        <w:rPr>
          <w:sz w:val="28"/>
          <w:szCs w:val="28"/>
          <w:lang w:val="uk-UA"/>
        </w:rPr>
        <w:t>Сукупність наведених параметрів забезпечує коректну та ефективну роботу механізму викрадення задач у цільових сценаріях використання алгоритму A²L-RR. Адаптивний поріг θ разом з умовою вигідності міграції гарантують, що кожне переміщення задачі є економічно обґрунтованим і не призводить до збільшення загального дисбалансу.</w:t>
      </w:r>
    </w:p>
    <w:p w:rsidR="00E46250" w:rsidRDefault="00E46250" w:rsidP="00E46250">
      <w:pPr>
        <w:spacing w:line="360" w:lineRule="auto"/>
        <w:ind w:firstLine="709"/>
        <w:jc w:val="both"/>
        <w:rPr>
          <w:sz w:val="28"/>
          <w:szCs w:val="28"/>
          <w:lang w:val="uk-UA"/>
        </w:rPr>
      </w:pPr>
    </w:p>
    <w:p w:rsidR="00E46250" w:rsidRDefault="00E46250" w:rsidP="00E46250">
      <w:pPr>
        <w:spacing w:line="360" w:lineRule="auto"/>
        <w:ind w:firstLine="709"/>
        <w:jc w:val="both"/>
        <w:rPr>
          <w:sz w:val="28"/>
          <w:szCs w:val="28"/>
          <w:lang w:val="uk-UA"/>
        </w:rPr>
      </w:pPr>
    </w:p>
    <w:p w:rsidR="00E46250" w:rsidRDefault="00E46250" w:rsidP="00E46250">
      <w:pPr>
        <w:spacing w:line="360" w:lineRule="auto"/>
        <w:ind w:firstLine="709"/>
        <w:jc w:val="both"/>
        <w:rPr>
          <w:sz w:val="28"/>
          <w:szCs w:val="28"/>
          <w:lang w:val="uk-UA"/>
        </w:rPr>
      </w:pPr>
    </w:p>
    <w:p w:rsidR="009546A6" w:rsidRPr="00B16572" w:rsidRDefault="009546A6" w:rsidP="004851A3">
      <w:pPr>
        <w:spacing w:line="360" w:lineRule="auto"/>
        <w:ind w:firstLine="709"/>
        <w:jc w:val="both"/>
        <w:rPr>
          <w:b/>
          <w:sz w:val="28"/>
          <w:szCs w:val="28"/>
          <w:lang w:val="uk-UA"/>
        </w:rPr>
      </w:pPr>
      <w:r w:rsidRPr="00B16572">
        <w:rPr>
          <w:b/>
          <w:sz w:val="28"/>
          <w:szCs w:val="28"/>
          <w:lang w:val="uk-UA"/>
        </w:rPr>
        <w:lastRenderedPageBreak/>
        <w:t xml:space="preserve">Таблиця 2.2 </w:t>
      </w:r>
      <w:r w:rsidR="00A94F40" w:rsidRPr="00B16572">
        <w:rPr>
          <w:b/>
          <w:sz w:val="28"/>
          <w:szCs w:val="28"/>
          <w:lang w:val="uk-UA"/>
        </w:rPr>
        <w:t>–</w:t>
      </w:r>
      <w:r w:rsidRPr="00B16572">
        <w:rPr>
          <w:b/>
          <w:sz w:val="28"/>
          <w:szCs w:val="28"/>
          <w:lang w:val="uk-UA"/>
        </w:rPr>
        <w:t xml:space="preserve"> Параметри механізму викрадення задач алгоритму A²L-RR</w:t>
      </w:r>
    </w:p>
    <w:tbl>
      <w:tblPr>
        <w:tblStyle w:val="a3"/>
        <w:tblW w:w="8788" w:type="dxa"/>
        <w:tblInd w:w="421" w:type="dxa"/>
        <w:tblLook w:val="04A0" w:firstRow="1" w:lastRow="0" w:firstColumn="1" w:lastColumn="0" w:noHBand="0" w:noVBand="1"/>
      </w:tblPr>
      <w:tblGrid>
        <w:gridCol w:w="2373"/>
        <w:gridCol w:w="1526"/>
        <w:gridCol w:w="1345"/>
        <w:gridCol w:w="3544"/>
      </w:tblGrid>
      <w:tr w:rsidR="009546A6" w:rsidRPr="009546A6" w:rsidTr="006A0468">
        <w:tc>
          <w:tcPr>
            <w:tcW w:w="0" w:type="auto"/>
            <w:vAlign w:val="center"/>
          </w:tcPr>
          <w:p w:rsidR="009546A6" w:rsidRPr="009546A6" w:rsidRDefault="009546A6" w:rsidP="009546A6">
            <w:pPr>
              <w:spacing w:line="360" w:lineRule="auto"/>
              <w:jc w:val="center"/>
              <w:rPr>
                <w:b/>
                <w:lang w:val="uk-UA"/>
              </w:rPr>
            </w:pPr>
            <w:r w:rsidRPr="009546A6">
              <w:rPr>
                <w:b/>
                <w:lang w:val="uk-UA"/>
              </w:rPr>
              <w:t>Параметр</w:t>
            </w:r>
          </w:p>
        </w:tc>
        <w:tc>
          <w:tcPr>
            <w:tcW w:w="0" w:type="auto"/>
            <w:vAlign w:val="center"/>
          </w:tcPr>
          <w:p w:rsidR="009546A6" w:rsidRPr="009546A6" w:rsidRDefault="009546A6" w:rsidP="009546A6">
            <w:pPr>
              <w:spacing w:line="360" w:lineRule="auto"/>
              <w:jc w:val="center"/>
              <w:rPr>
                <w:b/>
                <w:lang w:val="uk-UA"/>
              </w:rPr>
            </w:pPr>
            <w:r w:rsidRPr="009546A6">
              <w:rPr>
                <w:b/>
                <w:lang w:val="uk-UA"/>
              </w:rPr>
              <w:t>Позначення</w:t>
            </w:r>
          </w:p>
        </w:tc>
        <w:tc>
          <w:tcPr>
            <w:tcW w:w="1254" w:type="dxa"/>
            <w:vAlign w:val="center"/>
          </w:tcPr>
          <w:p w:rsidR="009546A6" w:rsidRPr="009546A6" w:rsidRDefault="009546A6" w:rsidP="009546A6">
            <w:pPr>
              <w:spacing w:line="360" w:lineRule="auto"/>
              <w:jc w:val="center"/>
              <w:rPr>
                <w:b/>
                <w:lang w:val="uk-UA"/>
              </w:rPr>
            </w:pPr>
            <w:r w:rsidRPr="009546A6">
              <w:rPr>
                <w:b/>
                <w:lang w:val="uk-UA"/>
              </w:rPr>
              <w:t>Значення</w:t>
            </w:r>
          </w:p>
        </w:tc>
        <w:tc>
          <w:tcPr>
            <w:tcW w:w="3544" w:type="dxa"/>
            <w:vAlign w:val="center"/>
          </w:tcPr>
          <w:p w:rsidR="009546A6" w:rsidRPr="009546A6" w:rsidRDefault="009546A6" w:rsidP="009546A6">
            <w:pPr>
              <w:spacing w:line="360" w:lineRule="auto"/>
              <w:jc w:val="center"/>
              <w:rPr>
                <w:b/>
                <w:lang w:val="uk-UA"/>
              </w:rPr>
            </w:pPr>
            <w:r w:rsidRPr="009546A6">
              <w:rPr>
                <w:b/>
                <w:lang w:val="uk-UA"/>
              </w:rPr>
              <w:t>Обґрунтування</w:t>
            </w:r>
          </w:p>
        </w:tc>
      </w:tr>
      <w:tr w:rsidR="009546A6" w:rsidRPr="009546A6" w:rsidTr="006A0468">
        <w:tc>
          <w:tcPr>
            <w:tcW w:w="0" w:type="auto"/>
            <w:vAlign w:val="center"/>
          </w:tcPr>
          <w:p w:rsidR="009546A6" w:rsidRPr="009546A6" w:rsidRDefault="009546A6" w:rsidP="009546A6">
            <w:pPr>
              <w:spacing w:line="360" w:lineRule="auto"/>
              <w:jc w:val="center"/>
              <w:rPr>
                <w:b/>
                <w:lang w:val="uk-UA"/>
              </w:rPr>
            </w:pPr>
            <w:r w:rsidRPr="009546A6">
              <w:rPr>
                <w:b/>
                <w:lang w:val="uk-UA"/>
              </w:rPr>
              <w:t>Відносний поріг викрадення</w:t>
            </w:r>
          </w:p>
        </w:tc>
        <w:tc>
          <w:tcPr>
            <w:tcW w:w="0" w:type="auto"/>
            <w:vAlign w:val="center"/>
          </w:tcPr>
          <w:p w:rsidR="009546A6" w:rsidRPr="009546A6" w:rsidRDefault="009546A6" w:rsidP="009546A6">
            <w:pPr>
              <w:spacing w:line="360" w:lineRule="auto"/>
              <w:jc w:val="center"/>
              <w:rPr>
                <w:lang w:val="uk-UA"/>
              </w:rPr>
            </w:pPr>
            <w:r w:rsidRPr="009546A6">
              <w:rPr>
                <w:lang w:val="uk-UA"/>
              </w:rPr>
              <w:t>θ</w:t>
            </w:r>
          </w:p>
        </w:tc>
        <w:tc>
          <w:tcPr>
            <w:tcW w:w="1254" w:type="dxa"/>
            <w:vAlign w:val="center"/>
          </w:tcPr>
          <w:p w:rsidR="009546A6" w:rsidRPr="009546A6" w:rsidRDefault="009546A6" w:rsidP="009546A6">
            <w:pPr>
              <w:spacing w:line="360" w:lineRule="auto"/>
              <w:jc w:val="center"/>
              <w:rPr>
                <w:lang w:val="uk-UA"/>
              </w:rPr>
            </w:pPr>
            <w:r w:rsidRPr="009546A6">
              <w:rPr>
                <w:lang w:val="uk-UA"/>
              </w:rPr>
              <w:t>0,25</w:t>
            </w:r>
          </w:p>
        </w:tc>
        <w:tc>
          <w:tcPr>
            <w:tcW w:w="3544" w:type="dxa"/>
            <w:vAlign w:val="center"/>
          </w:tcPr>
          <w:p w:rsidR="009546A6" w:rsidRPr="009546A6" w:rsidRDefault="009546A6" w:rsidP="009546A6">
            <w:pPr>
              <w:spacing w:line="360" w:lineRule="auto"/>
              <w:jc w:val="center"/>
              <w:rPr>
                <w:lang w:val="uk-UA"/>
              </w:rPr>
            </w:pPr>
            <w:r w:rsidRPr="009546A6">
              <w:rPr>
                <w:lang w:val="uk-UA"/>
              </w:rPr>
              <w:t>Міграція лише при відхиленні від середнього понад 25%</w:t>
            </w:r>
          </w:p>
        </w:tc>
      </w:tr>
      <w:tr w:rsidR="009546A6" w:rsidRPr="009546A6" w:rsidTr="006A0468">
        <w:tc>
          <w:tcPr>
            <w:tcW w:w="0" w:type="auto"/>
            <w:vAlign w:val="center"/>
          </w:tcPr>
          <w:p w:rsidR="009546A6" w:rsidRPr="009546A6" w:rsidRDefault="009546A6" w:rsidP="009546A6">
            <w:pPr>
              <w:spacing w:line="360" w:lineRule="auto"/>
              <w:jc w:val="center"/>
              <w:rPr>
                <w:b/>
                <w:lang w:val="uk-UA"/>
              </w:rPr>
            </w:pPr>
            <w:r w:rsidRPr="009546A6">
              <w:rPr>
                <w:b/>
                <w:lang w:val="uk-UA"/>
              </w:rPr>
              <w:t>Інтервал активації викрадення</w:t>
            </w:r>
          </w:p>
        </w:tc>
        <w:tc>
          <w:tcPr>
            <w:tcW w:w="0" w:type="auto"/>
            <w:vAlign w:val="center"/>
          </w:tcPr>
          <w:p w:rsidR="009546A6" w:rsidRPr="009546A6" w:rsidRDefault="009546A6" w:rsidP="009546A6">
            <w:pPr>
              <w:spacing w:line="360" w:lineRule="auto"/>
              <w:jc w:val="center"/>
              <w:rPr>
                <w:lang w:val="uk-UA"/>
              </w:rPr>
            </w:pPr>
            <w:r w:rsidRPr="009546A6">
              <w:rPr>
                <w:lang w:val="uk-UA"/>
              </w:rPr>
              <w:t>τ</w:t>
            </w:r>
          </w:p>
        </w:tc>
        <w:tc>
          <w:tcPr>
            <w:tcW w:w="1254" w:type="dxa"/>
            <w:vAlign w:val="center"/>
          </w:tcPr>
          <w:p w:rsidR="009546A6" w:rsidRPr="009546A6" w:rsidRDefault="009546A6" w:rsidP="009546A6">
            <w:pPr>
              <w:spacing w:line="360" w:lineRule="auto"/>
              <w:jc w:val="center"/>
              <w:rPr>
                <w:lang w:val="uk-UA"/>
              </w:rPr>
            </w:pPr>
            <w:r w:rsidRPr="009546A6">
              <w:rPr>
                <w:lang w:val="uk-UA"/>
              </w:rPr>
              <w:t>4 такти</w:t>
            </w:r>
          </w:p>
        </w:tc>
        <w:tc>
          <w:tcPr>
            <w:tcW w:w="3544" w:type="dxa"/>
            <w:vAlign w:val="center"/>
          </w:tcPr>
          <w:p w:rsidR="009546A6" w:rsidRPr="009546A6" w:rsidRDefault="009546A6" w:rsidP="009546A6">
            <w:pPr>
              <w:spacing w:line="360" w:lineRule="auto"/>
              <w:jc w:val="center"/>
              <w:rPr>
                <w:lang w:val="uk-UA"/>
              </w:rPr>
            </w:pPr>
            <w:r w:rsidRPr="009546A6">
              <w:rPr>
                <w:lang w:val="uk-UA"/>
              </w:rPr>
              <w:t>Баланс між своєчасністю реакції та накладними витратами</w:t>
            </w:r>
          </w:p>
        </w:tc>
      </w:tr>
      <w:tr w:rsidR="009546A6" w:rsidRPr="009546A6" w:rsidTr="006A0468">
        <w:tc>
          <w:tcPr>
            <w:tcW w:w="0" w:type="auto"/>
            <w:vAlign w:val="center"/>
          </w:tcPr>
          <w:p w:rsidR="009546A6" w:rsidRPr="009546A6" w:rsidRDefault="009546A6" w:rsidP="009546A6">
            <w:pPr>
              <w:spacing w:line="360" w:lineRule="auto"/>
              <w:jc w:val="center"/>
              <w:rPr>
                <w:b/>
                <w:lang w:val="uk-UA"/>
              </w:rPr>
            </w:pPr>
            <w:r w:rsidRPr="009546A6">
              <w:rPr>
                <w:b/>
                <w:lang w:val="uk-UA"/>
              </w:rPr>
              <w:t>Вартість міграції</w:t>
            </w:r>
          </w:p>
        </w:tc>
        <w:tc>
          <w:tcPr>
            <w:tcW w:w="0" w:type="auto"/>
            <w:vAlign w:val="center"/>
          </w:tcPr>
          <w:p w:rsidR="009546A6" w:rsidRPr="009546A6" w:rsidRDefault="00600382" w:rsidP="009546A6">
            <w:pPr>
              <w:spacing w:line="360" w:lineRule="auto"/>
              <w:jc w:val="center"/>
              <w:rPr>
                <w:lang w:val="uk-UA"/>
              </w:rPr>
            </w:pPr>
            <w:r>
              <w:rPr>
                <w:lang w:val="uk-UA"/>
              </w:rPr>
              <w:t>C</w:t>
            </w:r>
            <w:r w:rsidR="009546A6" w:rsidRPr="00600382">
              <w:rPr>
                <w:vertAlign w:val="subscript"/>
                <w:lang w:val="uk-UA"/>
              </w:rPr>
              <w:t>mig</w:t>
            </w:r>
          </w:p>
        </w:tc>
        <w:tc>
          <w:tcPr>
            <w:tcW w:w="1254" w:type="dxa"/>
            <w:vAlign w:val="center"/>
          </w:tcPr>
          <w:p w:rsidR="009546A6" w:rsidRPr="009546A6" w:rsidRDefault="009546A6" w:rsidP="009546A6">
            <w:pPr>
              <w:spacing w:line="360" w:lineRule="auto"/>
              <w:jc w:val="center"/>
              <w:rPr>
                <w:lang w:val="uk-UA"/>
              </w:rPr>
            </w:pPr>
            <w:r w:rsidRPr="009546A6">
              <w:rPr>
                <w:lang w:val="uk-UA"/>
              </w:rPr>
              <w:t>3 такти</w:t>
            </w:r>
          </w:p>
        </w:tc>
        <w:tc>
          <w:tcPr>
            <w:tcW w:w="3544" w:type="dxa"/>
            <w:vAlign w:val="center"/>
          </w:tcPr>
          <w:p w:rsidR="009546A6" w:rsidRPr="009546A6" w:rsidRDefault="009546A6" w:rsidP="009546A6">
            <w:pPr>
              <w:spacing w:line="360" w:lineRule="auto"/>
              <w:jc w:val="center"/>
              <w:rPr>
                <w:lang w:val="uk-UA"/>
              </w:rPr>
            </w:pPr>
            <w:r w:rsidRPr="009546A6">
              <w:rPr>
                <w:lang w:val="uk-UA"/>
              </w:rPr>
              <w:t>Моделювання накладних витрат на перемикання контексту</w:t>
            </w:r>
          </w:p>
        </w:tc>
      </w:tr>
      <w:tr w:rsidR="009546A6" w:rsidRPr="009546A6" w:rsidTr="006A0468">
        <w:tc>
          <w:tcPr>
            <w:tcW w:w="0" w:type="auto"/>
            <w:vAlign w:val="center"/>
          </w:tcPr>
          <w:p w:rsidR="009546A6" w:rsidRPr="009546A6" w:rsidRDefault="009546A6" w:rsidP="009546A6">
            <w:pPr>
              <w:spacing w:line="360" w:lineRule="auto"/>
              <w:jc w:val="center"/>
              <w:rPr>
                <w:b/>
                <w:lang w:val="uk-UA"/>
              </w:rPr>
            </w:pPr>
            <w:r w:rsidRPr="009546A6">
              <w:rPr>
                <w:b/>
                <w:lang w:val="uk-UA"/>
              </w:rPr>
              <w:t>Стратегія вибору задачі</w:t>
            </w:r>
          </w:p>
        </w:tc>
        <w:tc>
          <w:tcPr>
            <w:tcW w:w="0" w:type="auto"/>
            <w:vAlign w:val="center"/>
          </w:tcPr>
          <w:p w:rsidR="009546A6" w:rsidRPr="009546A6" w:rsidRDefault="00A94F40" w:rsidP="009546A6">
            <w:pPr>
              <w:spacing w:line="360" w:lineRule="auto"/>
              <w:jc w:val="center"/>
              <w:rPr>
                <w:lang w:val="uk-UA"/>
              </w:rPr>
            </w:pPr>
            <w:r>
              <w:rPr>
                <w:lang w:val="uk-UA"/>
              </w:rPr>
              <w:t>–</w:t>
            </w:r>
          </w:p>
        </w:tc>
        <w:tc>
          <w:tcPr>
            <w:tcW w:w="1254" w:type="dxa"/>
            <w:vAlign w:val="center"/>
          </w:tcPr>
          <w:p w:rsidR="009546A6" w:rsidRPr="009546A6" w:rsidRDefault="009546A6" w:rsidP="009546A6">
            <w:pPr>
              <w:spacing w:line="360" w:lineRule="auto"/>
              <w:jc w:val="center"/>
              <w:rPr>
                <w:lang w:val="uk-UA"/>
              </w:rPr>
            </w:pPr>
            <w:r w:rsidRPr="009546A6">
              <w:rPr>
                <w:lang w:val="uk-UA"/>
              </w:rPr>
              <w:t>Медіанний індекс</w:t>
            </w:r>
          </w:p>
        </w:tc>
        <w:tc>
          <w:tcPr>
            <w:tcW w:w="3544" w:type="dxa"/>
            <w:vAlign w:val="center"/>
          </w:tcPr>
          <w:p w:rsidR="009546A6" w:rsidRPr="009546A6" w:rsidRDefault="009546A6" w:rsidP="009546A6">
            <w:pPr>
              <w:spacing w:line="360" w:lineRule="auto"/>
              <w:jc w:val="center"/>
              <w:rPr>
                <w:lang w:val="uk-UA"/>
              </w:rPr>
            </w:pPr>
            <w:r w:rsidRPr="009546A6">
              <w:rPr>
                <w:lang w:val="uk-UA"/>
              </w:rPr>
              <w:t>Передбачуваний ефект, уникнення крайніх значень</w:t>
            </w:r>
          </w:p>
        </w:tc>
      </w:tr>
      <w:tr w:rsidR="009546A6" w:rsidRPr="009546A6" w:rsidTr="006A0468">
        <w:tc>
          <w:tcPr>
            <w:tcW w:w="0" w:type="auto"/>
            <w:vAlign w:val="center"/>
          </w:tcPr>
          <w:p w:rsidR="009546A6" w:rsidRPr="009546A6" w:rsidRDefault="009546A6" w:rsidP="009546A6">
            <w:pPr>
              <w:spacing w:line="360" w:lineRule="auto"/>
              <w:jc w:val="center"/>
              <w:rPr>
                <w:b/>
                <w:lang w:val="uk-UA"/>
              </w:rPr>
            </w:pPr>
            <w:r w:rsidRPr="009546A6">
              <w:rPr>
                <w:b/>
                <w:lang w:val="uk-UA"/>
              </w:rPr>
              <w:t>Ініціатор викрадення</w:t>
            </w:r>
          </w:p>
        </w:tc>
        <w:tc>
          <w:tcPr>
            <w:tcW w:w="0" w:type="auto"/>
            <w:vAlign w:val="center"/>
          </w:tcPr>
          <w:p w:rsidR="009546A6" w:rsidRPr="009546A6" w:rsidRDefault="00A94F40" w:rsidP="009546A6">
            <w:pPr>
              <w:spacing w:line="360" w:lineRule="auto"/>
              <w:jc w:val="center"/>
              <w:rPr>
                <w:lang w:val="uk-UA"/>
              </w:rPr>
            </w:pPr>
            <w:r>
              <w:rPr>
                <w:lang w:val="uk-UA"/>
              </w:rPr>
              <w:t>–</w:t>
            </w:r>
          </w:p>
        </w:tc>
        <w:tc>
          <w:tcPr>
            <w:tcW w:w="1254" w:type="dxa"/>
            <w:vAlign w:val="center"/>
          </w:tcPr>
          <w:p w:rsidR="009546A6" w:rsidRPr="009546A6" w:rsidRDefault="009546A6" w:rsidP="009546A6">
            <w:pPr>
              <w:spacing w:line="360" w:lineRule="auto"/>
              <w:jc w:val="center"/>
              <w:rPr>
                <w:lang w:val="uk-UA"/>
              </w:rPr>
            </w:pPr>
            <w:r w:rsidRPr="009546A6">
              <w:rPr>
                <w:lang w:val="uk-UA"/>
              </w:rPr>
              <w:t>Ядро-отримувач (pull)</w:t>
            </w:r>
          </w:p>
        </w:tc>
        <w:tc>
          <w:tcPr>
            <w:tcW w:w="3544" w:type="dxa"/>
            <w:vAlign w:val="center"/>
          </w:tcPr>
          <w:p w:rsidR="009546A6" w:rsidRPr="009546A6" w:rsidRDefault="009546A6" w:rsidP="009546A6">
            <w:pPr>
              <w:spacing w:line="360" w:lineRule="auto"/>
              <w:jc w:val="center"/>
              <w:rPr>
                <w:lang w:val="uk-UA"/>
              </w:rPr>
            </w:pPr>
            <w:r w:rsidRPr="009546A6">
              <w:rPr>
                <w:lang w:val="uk-UA"/>
              </w:rPr>
              <w:t>Децентралізація, масштабованість</w:t>
            </w:r>
          </w:p>
        </w:tc>
      </w:tr>
    </w:tbl>
    <w:p w:rsidR="004851A3" w:rsidRDefault="004851A3" w:rsidP="004851A3">
      <w:pPr>
        <w:spacing w:line="360" w:lineRule="auto"/>
        <w:ind w:firstLine="709"/>
        <w:jc w:val="both"/>
        <w:rPr>
          <w:sz w:val="28"/>
          <w:szCs w:val="28"/>
          <w:lang w:val="uk-UA"/>
        </w:rPr>
      </w:pPr>
    </w:p>
    <w:p w:rsidR="004851A3" w:rsidRPr="00C3432F" w:rsidRDefault="00C3432F" w:rsidP="00C3432F">
      <w:pPr>
        <w:spacing w:line="360" w:lineRule="auto"/>
        <w:ind w:firstLine="709"/>
        <w:jc w:val="both"/>
        <w:rPr>
          <w:sz w:val="28"/>
          <w:szCs w:val="28"/>
          <w:lang w:val="uk-UA"/>
        </w:rPr>
      </w:pPr>
      <w:r w:rsidRPr="00C3432F">
        <w:rPr>
          <w:sz w:val="28"/>
          <w:szCs w:val="28"/>
          <w:lang w:val="uk-UA"/>
        </w:rPr>
        <w:t xml:space="preserve">Механізм викрадення задач функціонує паралельно з моделлю адаптивного кванту часу, і разом вони утворюють два взаємодоповнювальні рівні адаптації алгоритму A²L-RR: перший забезпечує ефективне використання процесорного часу в межах черги кожного ядра, другий </w:t>
      </w:r>
      <w:r w:rsidR="00A94F40">
        <w:rPr>
          <w:sz w:val="28"/>
          <w:szCs w:val="28"/>
          <w:lang w:val="uk-UA"/>
        </w:rPr>
        <w:t>–</w:t>
      </w:r>
      <w:r w:rsidRPr="00C3432F">
        <w:rPr>
          <w:sz w:val="28"/>
          <w:szCs w:val="28"/>
          <w:lang w:val="uk-UA"/>
        </w:rPr>
        <w:t xml:space="preserve"> рівномірний розподіл задач між ядрами на рівні всієї системи.</w:t>
      </w:r>
    </w:p>
    <w:p w:rsidR="000413BE" w:rsidRDefault="000413BE" w:rsidP="004851A3">
      <w:pPr>
        <w:spacing w:line="360" w:lineRule="auto"/>
        <w:ind w:firstLine="709"/>
        <w:jc w:val="both"/>
        <w:rPr>
          <w:sz w:val="28"/>
          <w:szCs w:val="28"/>
          <w:lang w:val="uk-UA"/>
        </w:rPr>
      </w:pPr>
    </w:p>
    <w:p w:rsidR="004851A3" w:rsidRDefault="004851A3" w:rsidP="004851A3">
      <w:pPr>
        <w:spacing w:line="360" w:lineRule="auto"/>
        <w:ind w:firstLine="709"/>
        <w:jc w:val="both"/>
        <w:rPr>
          <w:b/>
          <w:sz w:val="28"/>
          <w:szCs w:val="28"/>
          <w:lang w:val="uk-UA"/>
        </w:rPr>
      </w:pPr>
      <w:r w:rsidRPr="00817D0A">
        <w:rPr>
          <w:b/>
          <w:sz w:val="28"/>
          <w:szCs w:val="28"/>
          <w:lang w:val="uk-UA"/>
        </w:rPr>
        <w:t xml:space="preserve">2.4 </w:t>
      </w:r>
      <w:r w:rsidR="000413BE" w:rsidRPr="000413BE">
        <w:rPr>
          <w:b/>
          <w:sz w:val="28"/>
          <w:szCs w:val="28"/>
          <w:lang w:val="uk-UA"/>
        </w:rPr>
        <w:t>Опис алгоритму A²L-RR та його структурна організація</w:t>
      </w:r>
    </w:p>
    <w:p w:rsidR="004851A3" w:rsidRPr="00817D0A" w:rsidRDefault="004851A3" w:rsidP="004851A3">
      <w:pPr>
        <w:spacing w:line="360" w:lineRule="auto"/>
        <w:ind w:firstLine="709"/>
        <w:jc w:val="both"/>
        <w:rPr>
          <w:b/>
          <w:sz w:val="28"/>
          <w:szCs w:val="28"/>
          <w:lang w:val="uk-UA"/>
        </w:rPr>
      </w:pPr>
    </w:p>
    <w:p w:rsidR="00A72E98" w:rsidRPr="00A72E98" w:rsidRDefault="00A72E98" w:rsidP="00A72E98">
      <w:pPr>
        <w:spacing w:line="360" w:lineRule="auto"/>
        <w:ind w:firstLine="709"/>
        <w:jc w:val="both"/>
        <w:rPr>
          <w:sz w:val="28"/>
          <w:szCs w:val="28"/>
          <w:lang w:val="uk-UA"/>
        </w:rPr>
      </w:pPr>
      <w:r w:rsidRPr="00A72E98">
        <w:rPr>
          <w:spacing w:val="40"/>
          <w:sz w:val="28"/>
          <w:szCs w:val="28"/>
          <w:lang w:val="uk-UA"/>
        </w:rPr>
        <w:t>Загальна структура алгоритму.</w:t>
      </w:r>
      <w:r>
        <w:rPr>
          <w:sz w:val="28"/>
          <w:szCs w:val="28"/>
          <w:lang w:val="uk-UA"/>
        </w:rPr>
        <w:t xml:space="preserve"> </w:t>
      </w:r>
      <w:r w:rsidRPr="00A72E98">
        <w:rPr>
          <w:sz w:val="28"/>
          <w:szCs w:val="28"/>
          <w:lang w:val="uk-UA"/>
        </w:rPr>
        <w:t>Алгоритм A²L-RR є гібридним алгоритмом планування процесів, що інтегрує два адаптивні компоненти, розроблені у підрозділах 2.2 та 2.3, в єдиний цикл планування. Структурно алгоритм складається з чотирьох функціональних блоків:</w:t>
      </w:r>
    </w:p>
    <w:p w:rsidR="00A72E98" w:rsidRPr="00A72E98" w:rsidRDefault="00A72E98" w:rsidP="00A72E98">
      <w:pPr>
        <w:spacing w:line="360" w:lineRule="auto"/>
        <w:ind w:firstLine="709"/>
        <w:jc w:val="both"/>
        <w:rPr>
          <w:sz w:val="28"/>
          <w:szCs w:val="28"/>
          <w:lang w:val="uk-UA"/>
        </w:rPr>
      </w:pPr>
      <w:r>
        <w:rPr>
          <w:sz w:val="28"/>
          <w:szCs w:val="28"/>
          <w:lang w:val="uk-UA"/>
        </w:rPr>
        <w:t xml:space="preserve">1. </w:t>
      </w:r>
      <w:r w:rsidRPr="00A72E98">
        <w:rPr>
          <w:sz w:val="28"/>
          <w:szCs w:val="28"/>
          <w:lang w:val="uk-UA"/>
        </w:rPr>
        <w:t xml:space="preserve">Блок розподілу </w:t>
      </w:r>
      <w:r w:rsidR="00AF3165">
        <w:rPr>
          <w:sz w:val="28"/>
          <w:szCs w:val="28"/>
          <w:lang w:val="uk-UA"/>
        </w:rPr>
        <w:t>–</w:t>
      </w:r>
      <w:r w:rsidRPr="00A72E98">
        <w:rPr>
          <w:sz w:val="28"/>
          <w:szCs w:val="28"/>
          <w:lang w:val="uk-UA"/>
        </w:rPr>
        <w:t xml:space="preserve"> призначення нових п</w:t>
      </w:r>
      <w:r>
        <w:rPr>
          <w:sz w:val="28"/>
          <w:szCs w:val="28"/>
          <w:lang w:val="uk-UA"/>
        </w:rPr>
        <w:t>роцесів, що надійшли у момент t</w:t>
      </w:r>
      <w:r w:rsidRPr="00A72E98">
        <w:rPr>
          <w:sz w:val="28"/>
          <w:szCs w:val="28"/>
          <w:lang w:val="uk-UA"/>
        </w:rPr>
        <w:t>, ядрам із мінімальним залишковим навантаженням;</w:t>
      </w:r>
    </w:p>
    <w:p w:rsidR="00A72E98" w:rsidRPr="00A72E98" w:rsidRDefault="00A72E98" w:rsidP="00A72E98">
      <w:pPr>
        <w:spacing w:line="360" w:lineRule="auto"/>
        <w:ind w:firstLine="709"/>
        <w:jc w:val="both"/>
        <w:rPr>
          <w:sz w:val="28"/>
          <w:szCs w:val="28"/>
          <w:lang w:val="uk-UA"/>
        </w:rPr>
      </w:pPr>
      <w:r>
        <w:rPr>
          <w:sz w:val="28"/>
          <w:szCs w:val="28"/>
          <w:lang w:val="uk-UA"/>
        </w:rPr>
        <w:lastRenderedPageBreak/>
        <w:t xml:space="preserve">2. </w:t>
      </w:r>
      <w:r w:rsidRPr="00A72E98">
        <w:rPr>
          <w:sz w:val="28"/>
          <w:szCs w:val="28"/>
          <w:lang w:val="uk-UA"/>
        </w:rPr>
        <w:t xml:space="preserve">Блок адаптації </w:t>
      </w:r>
      <w:r w:rsidR="00AF3165">
        <w:rPr>
          <w:sz w:val="28"/>
          <w:szCs w:val="28"/>
          <w:lang w:val="uk-UA"/>
        </w:rPr>
        <w:t>–</w:t>
      </w:r>
      <w:r w:rsidRPr="00A72E98">
        <w:rPr>
          <w:sz w:val="28"/>
          <w:szCs w:val="28"/>
          <w:lang w:val="uk-UA"/>
        </w:rPr>
        <w:t xml:space="preserve"> оновлення коефіцієнта α(t) через ЕКС на основі поточного дисбалансу;</w:t>
      </w:r>
    </w:p>
    <w:p w:rsidR="00A72E98" w:rsidRPr="00A72E98" w:rsidRDefault="00A72E98" w:rsidP="00A72E98">
      <w:pPr>
        <w:spacing w:line="360" w:lineRule="auto"/>
        <w:ind w:firstLine="709"/>
        <w:jc w:val="both"/>
        <w:rPr>
          <w:sz w:val="28"/>
          <w:szCs w:val="28"/>
          <w:lang w:val="uk-UA"/>
        </w:rPr>
      </w:pPr>
      <w:r>
        <w:rPr>
          <w:sz w:val="28"/>
          <w:szCs w:val="28"/>
          <w:lang w:val="uk-UA"/>
        </w:rPr>
        <w:t xml:space="preserve">3. </w:t>
      </w:r>
      <w:r w:rsidRPr="00A72E98">
        <w:rPr>
          <w:sz w:val="28"/>
          <w:szCs w:val="28"/>
          <w:lang w:val="uk-UA"/>
        </w:rPr>
        <w:t xml:space="preserve">Блок виконання </w:t>
      </w:r>
      <w:r w:rsidR="00AF3165">
        <w:rPr>
          <w:sz w:val="28"/>
          <w:szCs w:val="28"/>
          <w:lang w:val="uk-UA"/>
        </w:rPr>
        <w:t>–</w:t>
      </w:r>
      <w:r w:rsidRPr="00A72E98">
        <w:rPr>
          <w:sz w:val="28"/>
          <w:szCs w:val="28"/>
          <w:lang w:val="uk-UA"/>
        </w:rPr>
        <w:t xml:space="preserve"> обчислення адаптивного кванту qi(t) для кожного ядра та виконання задач;</w:t>
      </w:r>
    </w:p>
    <w:p w:rsidR="00A72E98" w:rsidRPr="00A72E98" w:rsidRDefault="00A72E98" w:rsidP="00A72E98">
      <w:pPr>
        <w:spacing w:line="360" w:lineRule="auto"/>
        <w:ind w:firstLine="709"/>
        <w:jc w:val="both"/>
        <w:rPr>
          <w:sz w:val="28"/>
          <w:szCs w:val="28"/>
          <w:lang w:val="uk-UA"/>
        </w:rPr>
      </w:pPr>
      <w:r>
        <w:rPr>
          <w:sz w:val="28"/>
          <w:szCs w:val="28"/>
          <w:lang w:val="uk-UA"/>
        </w:rPr>
        <w:t xml:space="preserve">4. </w:t>
      </w:r>
      <w:r w:rsidRPr="00A72E98">
        <w:rPr>
          <w:sz w:val="28"/>
          <w:szCs w:val="28"/>
          <w:lang w:val="uk-UA"/>
        </w:rPr>
        <w:t xml:space="preserve">Блок балансування </w:t>
      </w:r>
      <w:r w:rsidR="00AF3165">
        <w:rPr>
          <w:sz w:val="28"/>
          <w:szCs w:val="28"/>
          <w:lang w:val="uk-UA"/>
        </w:rPr>
        <w:t>–</w:t>
      </w:r>
      <w:r w:rsidRPr="00A72E98">
        <w:rPr>
          <w:sz w:val="28"/>
          <w:szCs w:val="28"/>
          <w:lang w:val="uk-UA"/>
        </w:rPr>
        <w:t xml:space="preserve"> викрадення задач між ядрами кожні τ тактів.</w:t>
      </w:r>
    </w:p>
    <w:p w:rsidR="00A72E98" w:rsidRPr="00A72E98" w:rsidRDefault="00A72E98" w:rsidP="00A72E98">
      <w:pPr>
        <w:spacing w:line="360" w:lineRule="auto"/>
        <w:ind w:firstLine="709"/>
        <w:jc w:val="both"/>
        <w:rPr>
          <w:sz w:val="28"/>
          <w:szCs w:val="28"/>
          <w:lang w:val="uk-UA"/>
        </w:rPr>
      </w:pPr>
      <w:r w:rsidRPr="00A72E98">
        <w:rPr>
          <w:sz w:val="28"/>
          <w:szCs w:val="28"/>
          <w:lang w:val="uk-UA"/>
        </w:rPr>
        <w:t>Взаємодія між блоками організована так, що блок адаптації є спільним для блоків виконання та балансування: значення α(t), обчислене на поточному такті, використовується як при розрахунку кванту, так і при оцінці доцільності міграції через метрику залишкового навантаження R</w:t>
      </w:r>
      <w:r w:rsidRPr="00A72E98">
        <w:rPr>
          <w:i/>
          <w:sz w:val="28"/>
          <w:szCs w:val="28"/>
          <w:vertAlign w:val="subscript"/>
          <w:lang w:val="uk-UA"/>
        </w:rPr>
        <w:t>i</w:t>
      </w:r>
      <w:r w:rsidRPr="00A72E98">
        <w:rPr>
          <w:sz w:val="28"/>
          <w:szCs w:val="28"/>
          <w:lang w:val="uk-UA"/>
        </w:rPr>
        <w:t>(t).</w:t>
      </w:r>
    </w:p>
    <w:p w:rsidR="004851A3" w:rsidRPr="00817D0A" w:rsidRDefault="00A72E98" w:rsidP="00A72E98">
      <w:pPr>
        <w:spacing w:line="360" w:lineRule="auto"/>
        <w:ind w:firstLine="709"/>
        <w:jc w:val="both"/>
        <w:rPr>
          <w:sz w:val="28"/>
          <w:szCs w:val="28"/>
          <w:lang w:val="uk-UA"/>
        </w:rPr>
      </w:pPr>
      <w:r w:rsidRPr="00A72E98">
        <w:rPr>
          <w:spacing w:val="40"/>
          <w:sz w:val="28"/>
          <w:szCs w:val="28"/>
          <w:lang w:val="uk-UA"/>
        </w:rPr>
        <w:t>Псевдокод алгоритму A²L-RR</w:t>
      </w:r>
      <w:r>
        <w:rPr>
          <w:sz w:val="28"/>
          <w:szCs w:val="28"/>
          <w:lang w:val="uk-UA"/>
        </w:rPr>
        <w:t xml:space="preserve">. </w:t>
      </w:r>
      <w:r w:rsidRPr="00A72E98">
        <w:rPr>
          <w:sz w:val="28"/>
          <w:szCs w:val="28"/>
          <w:lang w:val="uk-UA"/>
        </w:rPr>
        <w:t>Нижче наведено повний псевдокод алгоритму A²L-RR.</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ВХІД: множина процесів P = {p</w:t>
      </w:r>
      <w:r w:rsidRPr="00CE3B21">
        <w:rPr>
          <w:rFonts w:ascii="Cambria Math" w:hAnsi="Cambria Math" w:cs="Cambria Math"/>
          <w:lang w:val="uk-UA"/>
        </w:rPr>
        <w:t>₁</w:t>
      </w:r>
      <w:r w:rsidRPr="00CE3B21">
        <w:rPr>
          <w:rFonts w:ascii="Courier New" w:hAnsi="Courier New" w:cs="Courier New"/>
          <w:lang w:val="uk-UA"/>
        </w:rPr>
        <w:t>, p</w:t>
      </w:r>
      <w:r w:rsidRPr="00CE3B21">
        <w:rPr>
          <w:rFonts w:ascii="Cambria Math" w:hAnsi="Cambria Math" w:cs="Cambria Math"/>
          <w:lang w:val="uk-UA"/>
        </w:rPr>
        <w:t>₂</w:t>
      </w:r>
      <w:r w:rsidRPr="00CE3B21">
        <w:rPr>
          <w:rFonts w:ascii="Courier New" w:hAnsi="Courier New" w:cs="Courier New"/>
          <w:lang w:val="uk-UA"/>
        </w:rPr>
        <w:t>, ..., p</w:t>
      </w:r>
      <w:r w:rsidRPr="00CE3B21">
        <w:rPr>
          <w:rFonts w:ascii="Cambria Math" w:hAnsi="Cambria Math" w:cs="Cambria Math"/>
          <w:lang w:val="uk-UA"/>
        </w:rPr>
        <w:t>ₙ</w:t>
      </w:r>
      <w:r w:rsidRPr="00CE3B21">
        <w:rPr>
          <w:rFonts w:ascii="Courier New" w:hAnsi="Courier New" w:cs="Courier New"/>
          <w:lang w:val="uk-UA"/>
        </w:rPr>
        <w:t>},</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кількість ядер N,</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параметри: β, θ, C_mig, τ, q_min, q_max</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ВИХІД: метрики AWT, ATT, LI, Total_Time</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ІНІЦІАЛІЗАЦІЯ:</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для кожного ядра cᵢ: Qᵢ ← </w:t>
      </w:r>
      <w:r w:rsidRPr="00CE3B21">
        <w:rPr>
          <w:rFonts w:ascii="Cambria Math" w:hAnsi="Cambria Math" w:cs="Cambria Math"/>
          <w:lang w:val="uk-UA"/>
        </w:rPr>
        <w:t>∅</w:t>
      </w:r>
      <w:r w:rsidRPr="00CE3B21">
        <w:rPr>
          <w:rFonts w:ascii="Courier New" w:hAnsi="Courier New" w:cs="Courier New"/>
          <w:lang w:val="uk-UA"/>
        </w:rPr>
        <w:t xml:space="preserve">, Wᵢ ← 0, proc_i ← </w:t>
      </w:r>
      <w:r w:rsidRPr="00CE3B21">
        <w:rPr>
          <w:rFonts w:ascii="Cambria Math" w:hAnsi="Cambria Math" w:cs="Cambria Math"/>
          <w:lang w:val="uk-UA"/>
        </w:rPr>
        <w:t>∅</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α ← 0.70</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t ← 0</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ОСНОВНИЙ ЦИКЛ (поки існують незавершені процеси):</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 ── БЛОК 1: РОЗПОДІЛ НОВИХ ПРОЦЕСІВ ──</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для кожного pⱼ </w:t>
      </w:r>
      <w:r w:rsidRPr="00CE3B21">
        <w:rPr>
          <w:rFonts w:ascii="Cambria Math" w:hAnsi="Cambria Math" w:cs="Cambria Math"/>
          <w:lang w:val="uk-UA"/>
        </w:rPr>
        <w:t>∈</w:t>
      </w:r>
      <w:r w:rsidRPr="00CE3B21">
        <w:rPr>
          <w:rFonts w:ascii="Courier New" w:hAnsi="Courier New" w:cs="Courier New"/>
          <w:lang w:val="uk-UA"/>
        </w:rPr>
        <w:t xml:space="preserve"> P, де aⱼ ≤ t та rⱼ &gt; 0:</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якщо pⱼ не призначено жодному ядру:</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i* ← arg min Rᵢ(t)      // ядро з мінімальним залишковим навантаженням</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Qᵢ* ← Qᵢ* </w:t>
      </w:r>
      <w:r w:rsidRPr="00CE3B21">
        <w:rPr>
          <w:rFonts w:ascii="Cambria Math" w:hAnsi="Cambria Math" w:cs="Cambria Math"/>
          <w:lang w:val="uk-UA"/>
        </w:rPr>
        <w:t>∪</w:t>
      </w:r>
      <w:r w:rsidRPr="00CE3B21">
        <w:rPr>
          <w:rFonts w:ascii="Courier New" w:hAnsi="Courier New" w:cs="Courier New"/>
          <w:lang w:val="uk-UA"/>
        </w:rPr>
        <w:t xml:space="preserve"> {pⱼ}</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 ── БЛОК 2: АДАПТАЦІЯ КОЕФІЦІЄНТА α ──</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δ(t) ← (max Rᵢ(t) − min Rᵢ(t)) / max(max Rᵢ(t), 1)</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δ(t) ← min(1.0, δ(t))</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α*(t) ← α_min + (α_max − α_min) · δ(t)</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α(t) ← β · α*(t) + (1 − β) · α(t−1)</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 ── БЛОК 3: ВИКОНАННЯ ЗАДАЧ ──</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для кожного ядра cᵢ:</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 Завантаження задачі до ядра</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якщо proc_i = </w:t>
      </w:r>
      <w:r w:rsidRPr="00CE3B21">
        <w:rPr>
          <w:rFonts w:ascii="Cambria Math" w:hAnsi="Cambria Math" w:cs="Cambria Math"/>
          <w:lang w:val="uk-UA"/>
        </w:rPr>
        <w:t>∅</w:t>
      </w:r>
      <w:r w:rsidRPr="00CE3B21">
        <w:rPr>
          <w:rFonts w:ascii="Courier New" w:hAnsi="Courier New" w:cs="Courier New"/>
          <w:lang w:val="uk-UA"/>
        </w:rPr>
        <w:t xml:space="preserve"> та Qᵢ ≠ </w:t>
      </w:r>
      <w:r w:rsidRPr="00CE3B21">
        <w:rPr>
          <w:rFonts w:ascii="Cambria Math" w:hAnsi="Cambria Math" w:cs="Cambria Math"/>
          <w:lang w:val="uk-UA"/>
        </w:rPr>
        <w:t>∅</w:t>
      </w:r>
      <w:r w:rsidRPr="00CE3B21">
        <w:rPr>
          <w:rFonts w:ascii="Courier New" w:hAnsi="Courier New" w:cs="Courier New"/>
          <w:lang w:val="uk-UA"/>
        </w:rPr>
        <w:t>:</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proc_i ← Qᵢ.pop_front()</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якщо start_time(proc_i) = −1:</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start_time(proc_i) ← t</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context_switches ← context_switches + 1</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 Обчислення адаптивного кванту</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якщо |Qᵢ| ≥ 2:</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μᵢ ← mean({rⱼ : pⱼ </w:t>
      </w:r>
      <w:r w:rsidRPr="00CE3B21">
        <w:rPr>
          <w:rFonts w:ascii="Cambria Math" w:hAnsi="Cambria Math" w:cs="Cambria Math"/>
          <w:lang w:val="uk-UA"/>
        </w:rPr>
        <w:t>∈</w:t>
      </w:r>
      <w:r w:rsidRPr="00CE3B21">
        <w:rPr>
          <w:rFonts w:ascii="Courier New" w:hAnsi="Courier New" w:cs="Courier New"/>
          <w:lang w:val="uk-UA"/>
        </w:rPr>
        <w:t xml:space="preserve"> Qᵢ})</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lastRenderedPageBreak/>
        <w:t xml:space="preserve">      mᵢ ← median({rⱼ : pⱼ </w:t>
      </w:r>
      <w:r w:rsidRPr="00CE3B21">
        <w:rPr>
          <w:rFonts w:ascii="Cambria Math" w:hAnsi="Cambria Math" w:cs="Cambria Math"/>
          <w:lang w:val="uk-UA"/>
        </w:rPr>
        <w:t>∈</w:t>
      </w:r>
      <w:r w:rsidRPr="00CE3B21">
        <w:rPr>
          <w:rFonts w:ascii="Courier New" w:hAnsi="Courier New" w:cs="Courier New"/>
          <w:lang w:val="uk-UA"/>
        </w:rPr>
        <w:t xml:space="preserve"> Qᵢ})</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qᵢ ← (1 + α(t))/2 · μᵢ + (1 − α(t))/2 · mᵢ</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qᵢ ← max(q_min, min(q_max, round(qᵢ)))</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інакше:</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qᵢ ← q_def   // = 12</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 Виконання задачі протягом кванту</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якщо proc_i ≠ </w:t>
      </w:r>
      <w:r w:rsidRPr="00CE3B21">
        <w:rPr>
          <w:rFonts w:ascii="Cambria Math" w:hAnsi="Cambria Math" w:cs="Cambria Math"/>
          <w:lang w:val="uk-UA"/>
        </w:rPr>
        <w:t>∅</w:t>
      </w:r>
      <w:r w:rsidRPr="00CE3B21">
        <w:rPr>
          <w:rFonts w:ascii="Courier New" w:hAnsi="Courier New" w:cs="Courier New"/>
          <w:lang w:val="uk-UA"/>
        </w:rPr>
        <w:t>:</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run ← min(qᵢ, r(proc_i))</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r(proc_i) ← r(proc_i) − run</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Wᵢ ← Wᵢ + run</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якщо r(proc_i) = 0:          // задача завершена</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C(proc_i) ← t + run</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completed ← completed </w:t>
      </w:r>
      <w:r w:rsidRPr="00CE3B21">
        <w:rPr>
          <w:rFonts w:ascii="Cambria Math" w:hAnsi="Cambria Math" w:cs="Cambria Math"/>
          <w:lang w:val="uk-UA"/>
        </w:rPr>
        <w:t>∪</w:t>
      </w:r>
      <w:r w:rsidRPr="00CE3B21">
        <w:rPr>
          <w:rFonts w:ascii="Courier New" w:hAnsi="Courier New" w:cs="Courier New"/>
          <w:lang w:val="uk-UA"/>
        </w:rPr>
        <w:t xml:space="preserve"> {proc_i}</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proc_i ← </w:t>
      </w:r>
      <w:r w:rsidRPr="00CE3B21">
        <w:rPr>
          <w:rFonts w:ascii="Cambria Math" w:hAnsi="Cambria Math" w:cs="Cambria Math"/>
          <w:lang w:val="uk-UA"/>
        </w:rPr>
        <w:t>∅</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інакше:                       // задача не завершена </w:t>
      </w:r>
      <w:r w:rsidR="00AF3165">
        <w:rPr>
          <w:rFonts w:ascii="Courier New" w:hAnsi="Courier New" w:cs="Courier New"/>
          <w:lang w:val="uk-UA"/>
        </w:rPr>
        <w:t>–</w:t>
      </w:r>
      <w:r w:rsidRPr="00CE3B21">
        <w:rPr>
          <w:rFonts w:ascii="Courier New" w:hAnsi="Courier New" w:cs="Courier New"/>
          <w:lang w:val="uk-UA"/>
        </w:rPr>
        <w:t xml:space="preserve"> повертається в чергу</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Qᵢ ← Qᵢ </w:t>
      </w:r>
      <w:r w:rsidRPr="00CE3B21">
        <w:rPr>
          <w:rFonts w:ascii="Cambria Math" w:hAnsi="Cambria Math" w:cs="Cambria Math"/>
          <w:lang w:val="uk-UA"/>
        </w:rPr>
        <w:t>∪</w:t>
      </w:r>
      <w:r w:rsidRPr="00CE3B21">
        <w:rPr>
          <w:rFonts w:ascii="Courier New" w:hAnsi="Courier New" w:cs="Courier New"/>
          <w:lang w:val="uk-UA"/>
        </w:rPr>
        <w:t xml:space="preserve"> {proc_i}</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proc_i ← </w:t>
      </w:r>
      <w:r w:rsidRPr="00CE3B21">
        <w:rPr>
          <w:rFonts w:ascii="Cambria Math" w:hAnsi="Cambria Math" w:cs="Cambria Math"/>
          <w:lang w:val="uk-UA"/>
        </w:rPr>
        <w:t>∅</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 ── БЛОК 4: БАЛАНСУВАННЯ (ВИКРАДЕННЯ ЗАДАЧ) ──</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якщо t mod τ = 0:</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R̄ ← mean({Rᵢ(t)})</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для кожного ядра cᵈ, де Rᵈ(t) &lt; R̄ · (1 − θ):</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 Пошук ядра-джерела</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cs ← arg max Rᵢ(t), де Rᵢ(t) &gt; R̄·(1+θ) та Qᵢ ≠ </w:t>
      </w:r>
      <w:r w:rsidRPr="00CE3B21">
        <w:rPr>
          <w:rFonts w:ascii="Cambria Math" w:hAnsi="Cambria Math" w:cs="Cambria Math"/>
          <w:lang w:val="uk-UA"/>
        </w:rPr>
        <w:t>∅</w:t>
      </w:r>
      <w:r w:rsidRPr="00CE3B21">
        <w:rPr>
          <w:rFonts w:ascii="Courier New" w:hAnsi="Courier New" w:cs="Courier New"/>
          <w:lang w:val="uk-UA"/>
        </w:rPr>
        <w:t>, i ≠ d</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якщо cs не знайдено: продовжити</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 Вибір задачі медіанного розміру</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sorted_Q ← sort(Qcs, за rⱼ за зростанням)</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p* ← sorted_Q[</w:t>
      </w:r>
      <w:r w:rsidRPr="00CE3B21">
        <w:rPr>
          <w:rFonts w:ascii="Cambria Math" w:hAnsi="Cambria Math" w:cs="Cambria Math"/>
          <w:lang w:val="uk-UA"/>
        </w:rPr>
        <w:t>⌊</w:t>
      </w:r>
      <w:r w:rsidRPr="00CE3B21">
        <w:rPr>
          <w:rFonts w:ascii="Courier New" w:hAnsi="Courier New" w:cs="Courier New"/>
          <w:lang w:val="uk-UA"/>
        </w:rPr>
        <w:t>|Qcs|/2</w:t>
      </w:r>
      <w:r w:rsidRPr="00CE3B21">
        <w:rPr>
          <w:rFonts w:ascii="Cambria Math" w:hAnsi="Cambria Math" w:cs="Cambria Math"/>
          <w:lang w:val="uk-UA"/>
        </w:rPr>
        <w:t>⌋</w:t>
      </w:r>
      <w:r w:rsidRPr="00CE3B21">
        <w:rPr>
          <w:rFonts w:ascii="Courier New" w:hAnsi="Courier New" w:cs="Courier New"/>
          <w:lang w:val="uk-UA"/>
        </w:rPr>
        <w:t>]</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 Перевірка умови вигідності</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якщо Rcs(t) − Rᵈ(t) &gt; r(p*) + C_mig:</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Qcs ← Qcs \ {p*}</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Qᵈ ← Qᵈ </w:t>
      </w:r>
      <w:r w:rsidRPr="00CE3B21">
        <w:rPr>
          <w:rFonts w:ascii="Cambria Math" w:hAnsi="Cambria Math" w:cs="Cambria Math"/>
          <w:lang w:val="uk-UA"/>
        </w:rPr>
        <w:t>∪</w:t>
      </w:r>
      <w:r w:rsidRPr="00CE3B21">
        <w:rPr>
          <w:rFonts w:ascii="Courier New" w:hAnsi="Courier New" w:cs="Courier New"/>
          <w:lang w:val="uk-UA"/>
        </w:rPr>
        <w:t xml:space="preserve"> {p*}</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migrations ← migrations + 1</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context_switches ← context_switches + 1</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t ← t + C_mig</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 Оновлення локальних навантажень</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Rcs(t) ← Rcs(t) − r(p*)</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Rᵈ(t) ← Rᵈ(t) + r(p*)</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t ← t + 1</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якщо t &gt; T_max: перервати   // захист від нескінченного циклу</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ОБЧИСЛЕННЯ МЕТРИК:</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AWT ← mean({C(pⱼ) − aⱼ − bⱼ})</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ATT ← mean({C(pⱼ) − aⱼ})</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LI  ← max(Wᵢ) − min(Wᵢ)</w:t>
      </w:r>
    </w:p>
    <w:p w:rsidR="00CE3B21"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 xml:space="preserve">  Total_Time ← t</w:t>
      </w:r>
    </w:p>
    <w:p w:rsidR="004851A3" w:rsidRPr="00CE3B21" w:rsidRDefault="00CE3B21" w:rsidP="00CE3B21">
      <w:pPr>
        <w:ind w:firstLine="709"/>
        <w:jc w:val="both"/>
        <w:rPr>
          <w:rFonts w:ascii="Courier New" w:hAnsi="Courier New" w:cs="Courier New"/>
          <w:lang w:val="uk-UA"/>
        </w:rPr>
      </w:pPr>
      <w:r w:rsidRPr="00CE3B21">
        <w:rPr>
          <w:rFonts w:ascii="Courier New" w:hAnsi="Courier New" w:cs="Courier New"/>
          <w:lang w:val="uk-UA"/>
        </w:rPr>
        <w:t>ПОВЕРНУТИ AWT, ATT, LI, Total_Time</w:t>
      </w:r>
    </w:p>
    <w:p w:rsidR="00CE3B21" w:rsidRDefault="00CE3B21" w:rsidP="004851A3">
      <w:pPr>
        <w:spacing w:line="360" w:lineRule="auto"/>
        <w:ind w:firstLine="709"/>
        <w:jc w:val="both"/>
        <w:rPr>
          <w:sz w:val="28"/>
          <w:szCs w:val="28"/>
          <w:lang w:val="uk-UA"/>
        </w:rPr>
      </w:pPr>
    </w:p>
    <w:p w:rsidR="00CE3B21" w:rsidRDefault="00A1072E" w:rsidP="004851A3">
      <w:pPr>
        <w:spacing w:line="360" w:lineRule="auto"/>
        <w:ind w:firstLine="709"/>
        <w:jc w:val="both"/>
        <w:rPr>
          <w:sz w:val="28"/>
          <w:szCs w:val="28"/>
          <w:lang w:val="uk-UA"/>
        </w:rPr>
      </w:pPr>
      <w:r>
        <w:rPr>
          <w:sz w:val="28"/>
          <w:szCs w:val="28"/>
          <w:lang w:val="uk-UA"/>
        </w:rPr>
        <w:lastRenderedPageBreak/>
        <w:t>Структурно алгоритм представлено на рисунку 2.1.</w:t>
      </w:r>
    </w:p>
    <w:p w:rsidR="00A1072E" w:rsidRDefault="0088261A" w:rsidP="00E46250">
      <w:pPr>
        <w:spacing w:line="360" w:lineRule="auto"/>
        <w:ind w:firstLine="709"/>
        <w:jc w:val="center"/>
        <w:rPr>
          <w:sz w:val="28"/>
          <w:szCs w:val="28"/>
        </w:rPr>
      </w:pPr>
      <w:r>
        <w:rPr>
          <w:noProof/>
          <w:sz w:val="28"/>
          <w:szCs w:val="28"/>
          <w:lang w:val="uk-UA" w:eastAsia="uk-UA"/>
        </w:rPr>
        <w:drawing>
          <wp:inline distT="0" distB="0" distL="0" distR="0">
            <wp:extent cx="4967646" cy="6935821"/>
            <wp:effectExtent l="0" t="0" r="444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a2l_rr_flowchart_v3.jpg"/>
                    <pic:cNvPicPr/>
                  </pic:nvPicPr>
                  <pic:blipFill rotWithShape="1">
                    <a:blip r:embed="rId10" cstate="print">
                      <a:extLst>
                        <a:ext uri="{28A0092B-C50C-407E-A947-70E740481C1C}">
                          <a14:useLocalDpi xmlns:a14="http://schemas.microsoft.com/office/drawing/2010/main" val="0"/>
                        </a:ext>
                      </a:extLst>
                    </a:blip>
                    <a:srcRect r="995" b="11344"/>
                    <a:stretch/>
                  </pic:blipFill>
                  <pic:spPr bwMode="auto">
                    <a:xfrm>
                      <a:off x="0" y="0"/>
                      <a:ext cx="4988084" cy="6964357"/>
                    </a:xfrm>
                    <a:prstGeom prst="rect">
                      <a:avLst/>
                    </a:prstGeom>
                    <a:ln>
                      <a:noFill/>
                    </a:ln>
                    <a:extLst>
                      <a:ext uri="{53640926-AAD7-44D8-BBD7-CCE9431645EC}">
                        <a14:shadowObscured xmlns:a14="http://schemas.microsoft.com/office/drawing/2010/main"/>
                      </a:ext>
                    </a:extLst>
                  </pic:spPr>
                </pic:pic>
              </a:graphicData>
            </a:graphic>
          </wp:inline>
        </w:drawing>
      </w:r>
    </w:p>
    <w:p w:rsidR="00A1072E" w:rsidRPr="00A1072E" w:rsidRDefault="00A1072E" w:rsidP="00A1072E">
      <w:pPr>
        <w:spacing w:line="360" w:lineRule="auto"/>
        <w:ind w:firstLine="709"/>
        <w:jc w:val="center"/>
        <w:rPr>
          <w:sz w:val="28"/>
          <w:szCs w:val="28"/>
        </w:rPr>
      </w:pPr>
      <w:r>
        <w:rPr>
          <w:sz w:val="28"/>
          <w:szCs w:val="28"/>
        </w:rPr>
        <w:t xml:space="preserve">Рисунок  2.1 </w:t>
      </w:r>
      <w:r w:rsidR="00DA35D8">
        <w:rPr>
          <w:sz w:val="28"/>
          <w:szCs w:val="28"/>
        </w:rPr>
        <w:t>–</w:t>
      </w:r>
      <w:r>
        <w:rPr>
          <w:sz w:val="28"/>
          <w:szCs w:val="28"/>
        </w:rPr>
        <w:t xml:space="preserve"> </w:t>
      </w:r>
      <w:r w:rsidR="00DA35D8">
        <w:rPr>
          <w:sz w:val="28"/>
          <w:szCs w:val="28"/>
        </w:rPr>
        <w:t xml:space="preserve">Алгоритм </w:t>
      </w:r>
      <w:proofErr w:type="gramStart"/>
      <w:r w:rsidR="00DA35D8" w:rsidRPr="00DA35D8">
        <w:rPr>
          <w:sz w:val="28"/>
          <w:szCs w:val="28"/>
        </w:rPr>
        <w:t>адаптивного</w:t>
      </w:r>
      <w:proofErr w:type="gramEnd"/>
      <w:r w:rsidR="00DA35D8" w:rsidRPr="00DA35D8">
        <w:rPr>
          <w:sz w:val="28"/>
          <w:szCs w:val="28"/>
        </w:rPr>
        <w:t xml:space="preserve"> балансування навантаження між ядрами процесора</w:t>
      </w:r>
    </w:p>
    <w:p w:rsidR="00CE3B21" w:rsidRDefault="00CE3B21" w:rsidP="004851A3">
      <w:pPr>
        <w:spacing w:line="360" w:lineRule="auto"/>
        <w:ind w:firstLine="709"/>
        <w:jc w:val="both"/>
        <w:rPr>
          <w:sz w:val="28"/>
          <w:szCs w:val="28"/>
          <w:lang w:val="uk-UA"/>
        </w:rPr>
      </w:pPr>
    </w:p>
    <w:p w:rsidR="008821C2" w:rsidRPr="008821C2" w:rsidRDefault="008821C2" w:rsidP="008821C2">
      <w:pPr>
        <w:spacing w:line="360" w:lineRule="auto"/>
        <w:ind w:firstLine="709"/>
        <w:jc w:val="both"/>
        <w:rPr>
          <w:sz w:val="28"/>
          <w:szCs w:val="28"/>
          <w:lang w:val="uk-UA"/>
        </w:rPr>
      </w:pPr>
      <w:r w:rsidRPr="008821C2">
        <w:rPr>
          <w:sz w:val="28"/>
          <w:szCs w:val="28"/>
          <w:lang w:val="uk-UA"/>
        </w:rPr>
        <w:t>На кожному такті модельного часу t алгоритм A²L-RR виконує чотири послідовні блоки.</w:t>
      </w:r>
    </w:p>
    <w:p w:rsidR="008821C2" w:rsidRPr="008821C2" w:rsidRDefault="008821C2" w:rsidP="008821C2">
      <w:pPr>
        <w:spacing w:line="360" w:lineRule="auto"/>
        <w:ind w:firstLine="709"/>
        <w:jc w:val="both"/>
        <w:rPr>
          <w:sz w:val="28"/>
          <w:szCs w:val="28"/>
          <w:lang w:val="uk-UA"/>
        </w:rPr>
      </w:pPr>
      <w:r w:rsidRPr="008821C2">
        <w:rPr>
          <w:sz w:val="28"/>
          <w:szCs w:val="28"/>
          <w:lang w:val="uk-UA"/>
        </w:rPr>
        <w:lastRenderedPageBreak/>
        <w:t xml:space="preserve">Блок 1 </w:t>
      </w:r>
      <w:r w:rsidR="00AF3165">
        <w:rPr>
          <w:sz w:val="28"/>
          <w:szCs w:val="28"/>
          <w:lang w:val="uk-UA"/>
        </w:rPr>
        <w:t>–</w:t>
      </w:r>
      <w:r w:rsidRPr="008821C2">
        <w:rPr>
          <w:sz w:val="28"/>
          <w:szCs w:val="28"/>
          <w:lang w:val="uk-UA"/>
        </w:rPr>
        <w:t xml:space="preserve"> Розподіл нових процесів. Усі процеси, що надійшли до моменту t і ще не призначені жодному ядру, розподіляються на ядро з мінімальним поточним залишковим навантаженням Ri(t). Це забезпечує рівномірний початковий розподіл задач вже на етапі надходження.</w:t>
      </w:r>
    </w:p>
    <w:p w:rsidR="008821C2" w:rsidRDefault="008821C2" w:rsidP="008821C2">
      <w:pPr>
        <w:spacing w:line="360" w:lineRule="auto"/>
        <w:ind w:firstLine="709"/>
        <w:jc w:val="both"/>
        <w:rPr>
          <w:sz w:val="28"/>
          <w:szCs w:val="28"/>
          <w:lang w:val="uk-UA"/>
        </w:rPr>
      </w:pPr>
      <w:r w:rsidRPr="008821C2">
        <w:rPr>
          <w:sz w:val="28"/>
          <w:szCs w:val="28"/>
          <w:lang w:val="uk-UA"/>
        </w:rPr>
        <w:t xml:space="preserve">Блок 2 </w:t>
      </w:r>
      <w:r w:rsidR="00AF3165">
        <w:rPr>
          <w:sz w:val="28"/>
          <w:szCs w:val="28"/>
          <w:lang w:val="uk-UA"/>
        </w:rPr>
        <w:t>–</w:t>
      </w:r>
      <w:r w:rsidRPr="008821C2">
        <w:rPr>
          <w:sz w:val="28"/>
          <w:szCs w:val="28"/>
          <w:lang w:val="uk-UA"/>
        </w:rPr>
        <w:t xml:space="preserve"> Адаптація коефіцієнта α. Обчислюється нормований дисбаланс δ(t) та оновлюється значення α(t) через механізм ЕКС. Це єдиний глобальний крок алгоритму, результат якого використовується всіма ядрами у блоці 3.</w:t>
      </w:r>
    </w:p>
    <w:p w:rsidR="00F4365C" w:rsidRPr="00F4365C" w:rsidRDefault="00F4365C" w:rsidP="00F4365C">
      <w:pPr>
        <w:spacing w:line="360" w:lineRule="auto"/>
        <w:ind w:firstLine="709"/>
        <w:jc w:val="both"/>
        <w:rPr>
          <w:sz w:val="28"/>
          <w:szCs w:val="28"/>
          <w:lang w:val="uk-UA"/>
        </w:rPr>
      </w:pPr>
      <w:r w:rsidRPr="00F4365C">
        <w:rPr>
          <w:sz w:val="28"/>
          <w:szCs w:val="28"/>
          <w:lang w:val="uk-UA"/>
        </w:rPr>
        <w:t xml:space="preserve">Блок 3 </w:t>
      </w:r>
      <w:r w:rsidR="00AF3165">
        <w:rPr>
          <w:sz w:val="28"/>
          <w:szCs w:val="28"/>
          <w:lang w:val="uk-UA"/>
        </w:rPr>
        <w:t>–</w:t>
      </w:r>
      <w:r w:rsidRPr="00F4365C">
        <w:rPr>
          <w:sz w:val="28"/>
          <w:szCs w:val="28"/>
          <w:lang w:val="uk-UA"/>
        </w:rPr>
        <w:t xml:space="preserve"> Викон</w:t>
      </w:r>
      <w:r>
        <w:rPr>
          <w:sz w:val="28"/>
          <w:szCs w:val="28"/>
          <w:lang w:val="uk-UA"/>
        </w:rPr>
        <w:t>ання задач. Для кожного ядра c</w:t>
      </w:r>
      <w:r w:rsidRPr="00F4365C">
        <w:rPr>
          <w:sz w:val="28"/>
          <w:szCs w:val="28"/>
          <w:vertAlign w:val="subscript"/>
          <w:lang w:val="uk-UA"/>
        </w:rPr>
        <w:t>i</w:t>
      </w:r>
      <w:r w:rsidRPr="00F4365C">
        <w:rPr>
          <w:sz w:val="28"/>
          <w:szCs w:val="28"/>
          <w:lang w:val="uk-UA"/>
        </w:rPr>
        <w:t xml:space="preserve"> незалежно обчислюється адаптивний квант q</w:t>
      </w:r>
      <w:r w:rsidRPr="00F4365C">
        <w:rPr>
          <w:sz w:val="28"/>
          <w:szCs w:val="28"/>
          <w:vertAlign w:val="subscript"/>
          <w:lang w:val="uk-UA"/>
        </w:rPr>
        <w:t>i</w:t>
      </w:r>
      <w:r w:rsidRPr="00F4365C">
        <w:rPr>
          <w:sz w:val="28"/>
          <w:szCs w:val="28"/>
          <w:lang w:val="uk-UA"/>
        </w:rPr>
        <w:t>(t) на основі локальної статистики черги та поточного α(t). Поточна задача виконується протягом min(q</w:t>
      </w:r>
      <w:r w:rsidRPr="00F4365C">
        <w:rPr>
          <w:i/>
          <w:sz w:val="28"/>
          <w:szCs w:val="28"/>
          <w:vertAlign w:val="subscript"/>
          <w:lang w:val="uk-UA"/>
        </w:rPr>
        <w:t>i</w:t>
      </w:r>
      <w:r w:rsidRPr="00F4365C">
        <w:rPr>
          <w:sz w:val="28"/>
          <w:szCs w:val="28"/>
          <w:lang w:val="uk-UA"/>
        </w:rPr>
        <w:t>,r</w:t>
      </w:r>
      <w:r w:rsidRPr="00F4365C">
        <w:rPr>
          <w:i/>
          <w:sz w:val="28"/>
          <w:szCs w:val="28"/>
          <w:vertAlign w:val="subscript"/>
          <w:lang w:val="uk-UA"/>
        </w:rPr>
        <w:t>j</w:t>
      </w:r>
      <w:r w:rsidRPr="00F4365C">
        <w:rPr>
          <w:sz w:val="28"/>
          <w:szCs w:val="28"/>
          <w:lang w:val="uk-UA"/>
        </w:rPr>
        <w:t>)</w:t>
      </w:r>
      <w:r>
        <w:rPr>
          <w:sz w:val="28"/>
          <w:szCs w:val="28"/>
          <w:lang w:val="uk-UA"/>
        </w:rPr>
        <w:t xml:space="preserve"> </w:t>
      </w:r>
      <w:r w:rsidRPr="00F4365C">
        <w:rPr>
          <w:sz w:val="28"/>
          <w:szCs w:val="28"/>
          <w:lang w:val="uk-UA"/>
        </w:rPr>
        <w:t xml:space="preserve">тактів. Якщо задача завершена </w:t>
      </w:r>
      <w:r w:rsidR="00AF3165">
        <w:rPr>
          <w:sz w:val="28"/>
          <w:szCs w:val="28"/>
          <w:lang w:val="uk-UA"/>
        </w:rPr>
        <w:t>–</w:t>
      </w:r>
      <w:r w:rsidRPr="00F4365C">
        <w:rPr>
          <w:sz w:val="28"/>
          <w:szCs w:val="28"/>
          <w:lang w:val="uk-UA"/>
        </w:rPr>
        <w:t xml:space="preserve"> записується час завершення; якщо ні </w:t>
      </w:r>
      <w:r w:rsidR="00AF3165">
        <w:rPr>
          <w:sz w:val="28"/>
          <w:szCs w:val="28"/>
          <w:lang w:val="uk-UA"/>
        </w:rPr>
        <w:t>–</w:t>
      </w:r>
      <w:r w:rsidRPr="00F4365C">
        <w:rPr>
          <w:sz w:val="28"/>
          <w:szCs w:val="28"/>
          <w:lang w:val="uk-UA"/>
        </w:rPr>
        <w:t xml:space="preserve"> задача повертається у хвіст черги.</w:t>
      </w:r>
    </w:p>
    <w:p w:rsidR="00F4365C" w:rsidRPr="00F4365C" w:rsidRDefault="00F4365C" w:rsidP="00F4365C">
      <w:pPr>
        <w:spacing w:line="360" w:lineRule="auto"/>
        <w:ind w:firstLine="709"/>
        <w:jc w:val="both"/>
        <w:rPr>
          <w:sz w:val="28"/>
          <w:szCs w:val="28"/>
          <w:lang w:val="uk-UA"/>
        </w:rPr>
      </w:pPr>
      <w:r w:rsidRPr="00F4365C">
        <w:rPr>
          <w:sz w:val="28"/>
          <w:szCs w:val="28"/>
          <w:lang w:val="uk-UA"/>
        </w:rPr>
        <w:t xml:space="preserve">Блок 4 </w:t>
      </w:r>
      <w:r w:rsidR="00AF3165">
        <w:rPr>
          <w:sz w:val="28"/>
          <w:szCs w:val="28"/>
          <w:lang w:val="uk-UA"/>
        </w:rPr>
        <w:t>–</w:t>
      </w:r>
      <w:r w:rsidRPr="00F4365C">
        <w:rPr>
          <w:sz w:val="28"/>
          <w:szCs w:val="28"/>
          <w:lang w:val="uk-UA"/>
        </w:rPr>
        <w:t xml:space="preserve"> Балансування (викрадення задач). Активується кожні τ=4</w:t>
      </w:r>
      <w:r>
        <w:rPr>
          <w:sz w:val="28"/>
          <w:szCs w:val="28"/>
          <w:lang w:val="uk-UA"/>
        </w:rPr>
        <w:t xml:space="preserve"> </w:t>
      </w:r>
      <w:r w:rsidRPr="00F4365C">
        <w:rPr>
          <w:sz w:val="28"/>
          <w:szCs w:val="28"/>
          <w:lang w:val="uk-UA"/>
        </w:rPr>
        <w:t>такти. Для кожного недовантаженого ядра виконується пошук перевантаженого ядра-донора та перевірка умови вигідності міграції. За виконання умови задача медіанного розміру переміщується між чергами.</w:t>
      </w:r>
    </w:p>
    <w:p w:rsidR="00F4365C" w:rsidRPr="00F4365C" w:rsidRDefault="00F4365C" w:rsidP="00F4365C">
      <w:pPr>
        <w:spacing w:line="360" w:lineRule="auto"/>
        <w:ind w:firstLine="709"/>
        <w:jc w:val="both"/>
        <w:rPr>
          <w:sz w:val="28"/>
          <w:szCs w:val="28"/>
          <w:lang w:val="uk-UA"/>
        </w:rPr>
      </w:pPr>
      <w:r w:rsidRPr="00F4365C">
        <w:rPr>
          <w:sz w:val="28"/>
          <w:szCs w:val="28"/>
          <w:lang w:val="uk-UA"/>
        </w:rPr>
        <w:t xml:space="preserve"> Кожен процес p</w:t>
      </w:r>
      <w:r w:rsidRPr="00F4365C">
        <w:rPr>
          <w:i/>
          <w:sz w:val="28"/>
          <w:szCs w:val="28"/>
          <w:vertAlign w:val="subscript"/>
          <w:lang w:val="uk-UA"/>
        </w:rPr>
        <w:t>j</w:t>
      </w:r>
      <w:r w:rsidRPr="00F4365C">
        <w:rPr>
          <w:sz w:val="28"/>
          <w:szCs w:val="28"/>
          <w:lang w:val="uk-UA"/>
        </w:rPr>
        <w:t xml:space="preserve"> у будь-який момент часу перебуває рівно в одному зі станів: очікує у черзі ядра, виконується на ядрі або завершений. Операція викрадення переміщує задачу між чергами атомарно </w:t>
      </w:r>
      <w:r w:rsidR="00AF3165">
        <w:rPr>
          <w:sz w:val="28"/>
          <w:szCs w:val="28"/>
          <w:lang w:val="uk-UA"/>
        </w:rPr>
        <w:t>–</w:t>
      </w:r>
      <w:r w:rsidRPr="00F4365C">
        <w:rPr>
          <w:sz w:val="28"/>
          <w:szCs w:val="28"/>
          <w:lang w:val="uk-UA"/>
        </w:rPr>
        <w:t xml:space="preserve"> вона видаляється з Q</w:t>
      </w:r>
      <w:r w:rsidRPr="00F4365C">
        <w:rPr>
          <w:i/>
          <w:sz w:val="28"/>
          <w:szCs w:val="28"/>
          <w:vertAlign w:val="subscript"/>
          <w:lang w:val="uk-UA"/>
        </w:rPr>
        <w:t>s</w:t>
      </w:r>
      <w:r>
        <w:rPr>
          <w:sz w:val="28"/>
          <w:szCs w:val="28"/>
          <w:lang w:val="uk-UA"/>
        </w:rPr>
        <w:t xml:space="preserve"> </w:t>
      </w:r>
      <w:r w:rsidRPr="00F4365C">
        <w:rPr>
          <w:sz w:val="28"/>
          <w:szCs w:val="28"/>
          <w:lang w:val="uk-UA"/>
        </w:rPr>
        <w:t>до додавання до Q</w:t>
      </w:r>
      <w:r w:rsidRPr="00F4365C">
        <w:rPr>
          <w:i/>
          <w:sz w:val="28"/>
          <w:szCs w:val="28"/>
          <w:vertAlign w:val="subscript"/>
          <w:lang w:val="uk-UA"/>
        </w:rPr>
        <w:t>d</w:t>
      </w:r>
      <w:r w:rsidRPr="00F4365C">
        <w:rPr>
          <w:sz w:val="28"/>
          <w:szCs w:val="28"/>
          <w:lang w:val="uk-UA"/>
        </w:rPr>
        <w:t>, що унеможливлює дублювання або втрату процесу.</w:t>
      </w:r>
    </w:p>
    <w:p w:rsidR="00F4365C" w:rsidRDefault="00F4365C" w:rsidP="00F4365C">
      <w:pPr>
        <w:spacing w:line="360" w:lineRule="auto"/>
        <w:ind w:firstLine="709"/>
        <w:jc w:val="both"/>
        <w:rPr>
          <w:sz w:val="28"/>
          <w:szCs w:val="28"/>
          <w:lang w:val="uk-UA"/>
        </w:rPr>
      </w:pPr>
      <w:r w:rsidRPr="00F4365C">
        <w:rPr>
          <w:sz w:val="28"/>
          <w:szCs w:val="28"/>
          <w:lang w:val="uk-UA"/>
        </w:rPr>
        <w:t>Завершуваність. На кожному такті кожне зайняте ядро зменшує залишковий час поточної задачі щонайменше на q</w:t>
      </w:r>
      <w:r w:rsidRPr="00F4365C">
        <w:rPr>
          <w:i/>
          <w:sz w:val="28"/>
          <w:szCs w:val="28"/>
          <w:vertAlign w:val="subscript"/>
          <w:lang w:val="uk-UA"/>
        </w:rPr>
        <w:t>min</w:t>
      </w:r>
      <w:r>
        <w:rPr>
          <w:sz w:val="28"/>
          <w:szCs w:val="28"/>
          <w:lang w:val="uk-UA"/>
        </w:rPr>
        <w:t>=</w:t>
      </w:r>
      <w:r w:rsidRPr="00F4365C">
        <w:rPr>
          <w:sz w:val="28"/>
          <w:szCs w:val="28"/>
          <w:lang w:val="uk-UA"/>
        </w:rPr>
        <w:t>9</w:t>
      </w:r>
      <w:r>
        <w:rPr>
          <w:sz w:val="28"/>
          <w:szCs w:val="28"/>
          <w:lang w:val="uk-UA"/>
        </w:rPr>
        <w:t xml:space="preserve"> та</w:t>
      </w:r>
      <w:r w:rsidRPr="00F4365C">
        <w:rPr>
          <w:sz w:val="28"/>
          <w:szCs w:val="28"/>
          <w:lang w:val="uk-UA"/>
        </w:rPr>
        <w:t xml:space="preserve">ктів, що гарантує монотонне зменшення сумарного залишкового навантаження системи </w:t>
      </w:r>
      <m:oMath>
        <m:eqArr>
          <m:eqArrPr>
            <m:ctrlPr>
              <w:rPr>
                <w:rFonts w:ascii="Cambria Math" w:hAnsi="Cambria Math"/>
                <w:sz w:val="28"/>
                <w:szCs w:val="28"/>
                <w:lang w:val="uk-UA"/>
              </w:rPr>
            </m:ctrlPr>
          </m:eqArrPr>
          <m:e>
            <m:nary>
              <m:naryPr>
                <m:chr m:val="∑"/>
                <m:limLoc m:val="undOvr"/>
                <m:grow m:val="1"/>
                <m:supHide m:val="1"/>
                <m:ctrlPr>
                  <w:rPr>
                    <w:rFonts w:ascii="Cambria Math" w:hAnsi="Cambria Math"/>
                    <w:sz w:val="28"/>
                    <w:szCs w:val="28"/>
                    <w:lang w:val="uk-UA"/>
                  </w:rPr>
                </m:ctrlPr>
              </m:naryPr>
              <m:sub>
                <m:r>
                  <w:rPr>
                    <w:rFonts w:ascii="Cambria Math" w:hAnsi="Cambria Math"/>
                    <w:sz w:val="28"/>
                    <w:szCs w:val="28"/>
                    <w:lang w:val="uk-UA"/>
                  </w:rPr>
                  <m:t>j</m:t>
                </m:r>
              </m:sub>
              <m:sup/>
              <m:e>
                <m:sSub>
                  <m:sSubPr>
                    <m:ctrlPr>
                      <w:rPr>
                        <w:rFonts w:ascii="Cambria Math" w:hAnsi="Cambria Math"/>
                        <w:sz w:val="28"/>
                        <w:szCs w:val="28"/>
                        <w:lang w:val="uk-UA"/>
                      </w:rPr>
                    </m:ctrlPr>
                  </m:sSubPr>
                  <m:e>
                    <m:r>
                      <w:rPr>
                        <w:rFonts w:ascii="Cambria Math" w:hAnsi="Cambria Math"/>
                        <w:sz w:val="28"/>
                        <w:szCs w:val="28"/>
                        <w:lang w:val="uk-UA"/>
                      </w:rPr>
                      <m:t>r</m:t>
                    </m:r>
                  </m:e>
                  <m:sub>
                    <m:r>
                      <w:rPr>
                        <w:rFonts w:ascii="Cambria Math" w:hAnsi="Cambria Math"/>
                        <w:sz w:val="28"/>
                        <w:szCs w:val="28"/>
                        <w:lang w:val="uk-UA"/>
                      </w:rPr>
                      <m:t>j</m:t>
                    </m:r>
                  </m:sub>
                </m:sSub>
                <m:r>
                  <w:rPr>
                    <w:rFonts w:ascii="Cambria Math" w:hAnsi="Cambria Math"/>
                    <w:sz w:val="28"/>
                    <w:szCs w:val="28"/>
                    <w:lang w:val="uk-UA"/>
                  </w:rPr>
                  <m:t>⁡(t)</m:t>
                </m:r>
              </m:e>
            </m:nary>
          </m:e>
        </m:eqArr>
      </m:oMath>
      <w:r w:rsidRPr="00F4365C">
        <w:rPr>
          <w:sz w:val="28"/>
          <w:szCs w:val="28"/>
          <w:lang w:val="uk-UA"/>
        </w:rPr>
        <w:t xml:space="preserve">. </w:t>
      </w:r>
    </w:p>
    <w:p w:rsidR="00F4365C" w:rsidRPr="00F4365C" w:rsidRDefault="00F4365C" w:rsidP="00F4365C">
      <w:pPr>
        <w:spacing w:line="360" w:lineRule="auto"/>
        <w:ind w:firstLine="709"/>
        <w:jc w:val="both"/>
        <w:rPr>
          <w:sz w:val="28"/>
          <w:szCs w:val="28"/>
          <w:lang w:val="uk-UA"/>
        </w:rPr>
      </w:pPr>
      <w:r w:rsidRPr="00F4365C">
        <w:rPr>
          <w:sz w:val="28"/>
          <w:szCs w:val="28"/>
          <w:lang w:val="uk-UA"/>
        </w:rPr>
        <w:t>Таким чином, за скінченну кількість тактів усі процеси будуть завершені. Додаткова умова t</w:t>
      </w:r>
      <w:r>
        <w:rPr>
          <w:sz w:val="28"/>
          <w:szCs w:val="28"/>
          <w:lang w:val="uk-UA"/>
        </w:rPr>
        <w:t xml:space="preserve"> </w:t>
      </w:r>
      <w:r w:rsidRPr="00F4365C">
        <w:rPr>
          <w:sz w:val="28"/>
          <w:szCs w:val="28"/>
          <w:lang w:val="uk-UA"/>
        </w:rPr>
        <w:t>&gt;</w:t>
      </w:r>
      <w:r>
        <w:rPr>
          <w:sz w:val="28"/>
          <w:szCs w:val="28"/>
          <w:lang w:val="uk-UA"/>
        </w:rPr>
        <w:t xml:space="preserve"> </w:t>
      </w:r>
      <w:r w:rsidRPr="00F4365C">
        <w:rPr>
          <w:sz w:val="28"/>
          <w:szCs w:val="28"/>
          <w:lang w:val="uk-UA"/>
        </w:rPr>
        <w:t>T</w:t>
      </w:r>
      <w:r w:rsidRPr="00F4365C">
        <w:rPr>
          <w:i/>
          <w:sz w:val="28"/>
          <w:szCs w:val="28"/>
          <w:vertAlign w:val="subscript"/>
          <w:lang w:val="uk-UA"/>
        </w:rPr>
        <w:t>max</w:t>
      </w:r>
      <w:r w:rsidRPr="00F4365C">
        <w:rPr>
          <w:sz w:val="28"/>
          <w:szCs w:val="28"/>
          <w:lang w:val="uk-UA"/>
        </w:rPr>
        <w:t xml:space="preserve"> є захистом від помилок реалізації і в коректній системі ніколи не спрацьовує.</w:t>
      </w:r>
    </w:p>
    <w:p w:rsidR="00F4365C" w:rsidRDefault="00F4365C" w:rsidP="00F4365C">
      <w:pPr>
        <w:spacing w:line="360" w:lineRule="auto"/>
        <w:ind w:firstLine="709"/>
        <w:jc w:val="both"/>
        <w:rPr>
          <w:sz w:val="28"/>
          <w:szCs w:val="28"/>
          <w:lang w:val="uk-UA"/>
        </w:rPr>
      </w:pPr>
      <w:r w:rsidRPr="00F4365C">
        <w:rPr>
          <w:sz w:val="28"/>
          <w:szCs w:val="28"/>
          <w:lang w:val="uk-UA"/>
        </w:rPr>
        <w:t xml:space="preserve">Таким чином, алгоритм A²L-RR є коректним, завершуваним і реалізує обидва адаптивні компоненти </w:t>
      </w:r>
      <w:r w:rsidR="00AF3165">
        <w:rPr>
          <w:sz w:val="28"/>
          <w:szCs w:val="28"/>
          <w:lang w:val="uk-UA"/>
        </w:rPr>
        <w:t>–</w:t>
      </w:r>
      <w:r w:rsidRPr="00F4365C">
        <w:rPr>
          <w:sz w:val="28"/>
          <w:szCs w:val="28"/>
          <w:lang w:val="uk-UA"/>
        </w:rPr>
        <w:t xml:space="preserve"> модель кванту на основі ЕКС та механізм викрадення задач </w:t>
      </w:r>
      <w:r w:rsidR="00AF3165">
        <w:rPr>
          <w:sz w:val="28"/>
          <w:szCs w:val="28"/>
          <w:lang w:val="uk-UA"/>
        </w:rPr>
        <w:t>–</w:t>
      </w:r>
      <w:r w:rsidRPr="00F4365C">
        <w:rPr>
          <w:sz w:val="28"/>
          <w:szCs w:val="28"/>
          <w:lang w:val="uk-UA"/>
        </w:rPr>
        <w:t xml:space="preserve"> в єдиному узгодженому циклі планування.</w:t>
      </w:r>
    </w:p>
    <w:p w:rsidR="00D86D8B" w:rsidRPr="00D86D8B" w:rsidRDefault="00D86D8B" w:rsidP="00F4365C">
      <w:pPr>
        <w:spacing w:line="360" w:lineRule="auto"/>
        <w:ind w:firstLine="709"/>
        <w:jc w:val="both"/>
        <w:rPr>
          <w:sz w:val="28"/>
          <w:szCs w:val="28"/>
        </w:rPr>
      </w:pPr>
      <w:r w:rsidRPr="00D86D8B">
        <w:rPr>
          <w:sz w:val="28"/>
          <w:szCs w:val="28"/>
          <w:lang w:val="uk-UA"/>
        </w:rPr>
        <w:lastRenderedPageBreak/>
        <w:t>Розроблений алгоритм задовольняє всім вимогам, сформульованим у підрозділі 2.1, і є теоретичною основою для програмної реалізації та експериментального дослідження</w:t>
      </w:r>
      <w:r w:rsidRPr="00D86D8B">
        <w:rPr>
          <w:sz w:val="28"/>
          <w:szCs w:val="28"/>
        </w:rPr>
        <w:t>.</w:t>
      </w:r>
    </w:p>
    <w:p w:rsidR="004851A3" w:rsidRDefault="004851A3" w:rsidP="004851A3">
      <w:pPr>
        <w:spacing w:line="360" w:lineRule="auto"/>
        <w:ind w:firstLine="709"/>
        <w:jc w:val="both"/>
        <w:rPr>
          <w:sz w:val="28"/>
          <w:szCs w:val="28"/>
          <w:lang w:val="uk-UA"/>
        </w:rPr>
      </w:pPr>
    </w:p>
    <w:p w:rsidR="00F4365C" w:rsidRPr="00F4365C" w:rsidRDefault="00F4365C" w:rsidP="004851A3">
      <w:pPr>
        <w:spacing w:line="360" w:lineRule="auto"/>
        <w:ind w:firstLine="709"/>
        <w:jc w:val="both"/>
        <w:rPr>
          <w:sz w:val="28"/>
          <w:szCs w:val="28"/>
          <w:lang w:val="uk-UA"/>
        </w:rPr>
      </w:pPr>
    </w:p>
    <w:p w:rsidR="004851A3" w:rsidRDefault="004851A3" w:rsidP="00F4365C">
      <w:pPr>
        <w:spacing w:line="360" w:lineRule="auto"/>
        <w:ind w:firstLine="709"/>
        <w:jc w:val="both"/>
        <w:rPr>
          <w:sz w:val="28"/>
          <w:szCs w:val="28"/>
          <w:lang w:val="uk-UA"/>
        </w:rPr>
      </w:pPr>
      <w:r w:rsidRPr="00847940">
        <w:rPr>
          <w:sz w:val="28"/>
          <w:szCs w:val="28"/>
          <w:lang w:val="uk-UA"/>
        </w:rPr>
        <w:t>.</w:t>
      </w:r>
      <w:r>
        <w:rPr>
          <w:sz w:val="28"/>
          <w:szCs w:val="28"/>
          <w:lang w:val="uk-UA"/>
        </w:rPr>
        <w:br w:type="page"/>
      </w:r>
    </w:p>
    <w:p w:rsidR="004851A3" w:rsidRPr="007C172E" w:rsidRDefault="004851A3" w:rsidP="007C172E">
      <w:pPr>
        <w:spacing w:line="360" w:lineRule="auto"/>
        <w:ind w:firstLine="709"/>
        <w:jc w:val="center"/>
        <w:rPr>
          <w:b/>
          <w:sz w:val="28"/>
          <w:szCs w:val="28"/>
          <w:lang w:val="uk-UA"/>
        </w:rPr>
      </w:pPr>
      <w:r w:rsidRPr="00B74DE3">
        <w:rPr>
          <w:b/>
          <w:sz w:val="28"/>
          <w:szCs w:val="28"/>
          <w:lang w:val="uk-UA"/>
        </w:rPr>
        <w:lastRenderedPageBreak/>
        <w:t xml:space="preserve">3 </w:t>
      </w:r>
      <w:r w:rsidR="007C172E" w:rsidRPr="007C172E">
        <w:rPr>
          <w:b/>
          <w:sz w:val="28"/>
          <w:szCs w:val="28"/>
          <w:lang w:val="uk-UA"/>
        </w:rPr>
        <w:t>РОЗРОБКА ПРОГРАМНОГО МОДУЛЯ АДАПТИВНОГО БАЛАНСУВАННЯ НАВАНТАЖЕННЯ МІЖ ЯДРАМИ ПРОЦЕСОРА</w:t>
      </w:r>
    </w:p>
    <w:p w:rsidR="004851A3" w:rsidRPr="00B74DE3" w:rsidRDefault="004851A3" w:rsidP="00216BD0">
      <w:pPr>
        <w:spacing w:line="480" w:lineRule="auto"/>
        <w:ind w:firstLine="709"/>
        <w:jc w:val="center"/>
        <w:rPr>
          <w:b/>
          <w:sz w:val="28"/>
          <w:szCs w:val="28"/>
          <w:lang w:val="uk-UA"/>
        </w:rPr>
      </w:pPr>
    </w:p>
    <w:p w:rsidR="004851A3" w:rsidRPr="00894FF0" w:rsidRDefault="004851A3" w:rsidP="004851A3">
      <w:pPr>
        <w:spacing w:line="360" w:lineRule="auto"/>
        <w:ind w:firstLine="709"/>
        <w:jc w:val="both"/>
        <w:rPr>
          <w:b/>
          <w:sz w:val="28"/>
          <w:szCs w:val="28"/>
          <w:lang w:val="uk-UA"/>
        </w:rPr>
      </w:pPr>
      <w:r w:rsidRPr="00894FF0">
        <w:rPr>
          <w:b/>
          <w:sz w:val="28"/>
          <w:szCs w:val="28"/>
          <w:lang w:val="uk-UA"/>
        </w:rPr>
        <w:t xml:space="preserve">3.1 </w:t>
      </w:r>
      <w:r w:rsidR="00773777" w:rsidRPr="00773777">
        <w:rPr>
          <w:b/>
          <w:sz w:val="28"/>
          <w:szCs w:val="28"/>
          <w:lang w:val="uk-UA"/>
        </w:rPr>
        <w:t>Середовище розробки та інструментальні засоби</w:t>
      </w:r>
    </w:p>
    <w:p w:rsidR="004851A3" w:rsidRDefault="004851A3" w:rsidP="004851A3">
      <w:pPr>
        <w:spacing w:line="360" w:lineRule="auto"/>
        <w:ind w:firstLine="709"/>
        <w:jc w:val="both"/>
        <w:rPr>
          <w:sz w:val="28"/>
          <w:szCs w:val="28"/>
          <w:lang w:val="uk-UA"/>
        </w:rPr>
      </w:pPr>
    </w:p>
    <w:p w:rsidR="00773777" w:rsidRPr="00773777" w:rsidRDefault="00773777" w:rsidP="00773777">
      <w:pPr>
        <w:spacing w:line="360" w:lineRule="auto"/>
        <w:ind w:firstLine="709"/>
        <w:jc w:val="both"/>
        <w:rPr>
          <w:sz w:val="28"/>
          <w:szCs w:val="28"/>
          <w:lang w:val="uk-UA"/>
        </w:rPr>
      </w:pPr>
      <w:r w:rsidRPr="00773777">
        <w:rPr>
          <w:sz w:val="28"/>
          <w:szCs w:val="28"/>
          <w:lang w:val="uk-UA"/>
        </w:rPr>
        <w:t>Програмний модуль симуляції планування процесів реалізовано мовою програмування Python версії 3.11. Вибір Python обґрунтований такими чинниками: висока читабельність коду, що спрощує відтворення та верифікацію алгоритму; розвинена екосистема бібліотек для наукових обчислень та візуалізації; широке використання у дослідницькому середовищі для моделювання алгоритмів планування [3, 4].</w:t>
      </w:r>
    </w:p>
    <w:p w:rsidR="00773777" w:rsidRPr="00773777" w:rsidRDefault="00773777" w:rsidP="00773777">
      <w:pPr>
        <w:spacing w:line="360" w:lineRule="auto"/>
        <w:ind w:firstLine="709"/>
        <w:jc w:val="both"/>
        <w:rPr>
          <w:sz w:val="28"/>
          <w:szCs w:val="28"/>
          <w:lang w:val="uk-UA"/>
        </w:rPr>
      </w:pPr>
      <w:r w:rsidRPr="00773777">
        <w:rPr>
          <w:sz w:val="28"/>
          <w:szCs w:val="28"/>
          <w:lang w:val="uk-UA"/>
        </w:rPr>
        <w:t>Для реалізації програмного модуля використано такі стандартні бібліотеки та інструменти.</w:t>
      </w:r>
    </w:p>
    <w:p w:rsidR="00773777" w:rsidRPr="00773777" w:rsidRDefault="00773777" w:rsidP="00773777">
      <w:pPr>
        <w:spacing w:line="360" w:lineRule="auto"/>
        <w:ind w:firstLine="709"/>
        <w:jc w:val="both"/>
        <w:rPr>
          <w:sz w:val="28"/>
          <w:szCs w:val="28"/>
          <w:lang w:val="uk-UA"/>
        </w:rPr>
      </w:pPr>
      <w:r w:rsidRPr="00773777">
        <w:rPr>
          <w:sz w:val="28"/>
          <w:szCs w:val="28"/>
          <w:lang w:val="uk-UA"/>
        </w:rPr>
        <w:t xml:space="preserve">Бібліотека statistics </w:t>
      </w:r>
      <w:r w:rsidR="00AF3165">
        <w:rPr>
          <w:sz w:val="28"/>
          <w:szCs w:val="28"/>
          <w:lang w:val="uk-UA"/>
        </w:rPr>
        <w:t>–</w:t>
      </w:r>
      <w:r w:rsidRPr="00773777">
        <w:rPr>
          <w:sz w:val="28"/>
          <w:szCs w:val="28"/>
          <w:lang w:val="uk-UA"/>
        </w:rPr>
        <w:t xml:space="preserve"> забезпечує обчислення статистичних характеристик черг задач: середнього значення (mean) та медіани (median) залишкового часу виконання. Використовується у блоці обчислення адаптивного кванту часу кожного ядра.</w:t>
      </w:r>
    </w:p>
    <w:p w:rsidR="00773777" w:rsidRPr="00773777" w:rsidRDefault="00773777" w:rsidP="00773777">
      <w:pPr>
        <w:spacing w:line="360" w:lineRule="auto"/>
        <w:ind w:firstLine="709"/>
        <w:jc w:val="both"/>
        <w:rPr>
          <w:sz w:val="28"/>
          <w:szCs w:val="28"/>
          <w:lang w:val="uk-UA"/>
        </w:rPr>
      </w:pPr>
      <w:r w:rsidRPr="00773777">
        <w:rPr>
          <w:sz w:val="28"/>
          <w:szCs w:val="28"/>
          <w:lang w:val="uk-UA"/>
        </w:rPr>
        <w:t xml:space="preserve">Бібліотека random </w:t>
      </w:r>
      <w:r w:rsidR="00AF3165">
        <w:rPr>
          <w:sz w:val="28"/>
          <w:szCs w:val="28"/>
          <w:lang w:val="uk-UA"/>
        </w:rPr>
        <w:t>–</w:t>
      </w:r>
      <w:r w:rsidRPr="00773777">
        <w:rPr>
          <w:sz w:val="28"/>
          <w:szCs w:val="28"/>
          <w:lang w:val="uk-UA"/>
        </w:rPr>
        <w:t xml:space="preserve"> застосовується для генерації синтетичних наборів процесів з рівномірним розподілом часу надходження та тривалості виконання. Фіксація початкового значення генератора (seed=42) забезпечує відтворюваність експериментів.</w:t>
      </w:r>
    </w:p>
    <w:p w:rsidR="00773777" w:rsidRPr="00773777" w:rsidRDefault="00773777" w:rsidP="00773777">
      <w:pPr>
        <w:spacing w:line="360" w:lineRule="auto"/>
        <w:ind w:firstLine="709"/>
        <w:jc w:val="both"/>
        <w:rPr>
          <w:sz w:val="28"/>
          <w:szCs w:val="28"/>
          <w:lang w:val="uk-UA"/>
        </w:rPr>
      </w:pPr>
      <w:r w:rsidRPr="00773777">
        <w:rPr>
          <w:sz w:val="28"/>
          <w:szCs w:val="28"/>
          <w:lang w:val="uk-UA"/>
        </w:rPr>
        <w:t xml:space="preserve">Бібліотека copy </w:t>
      </w:r>
      <w:r w:rsidR="00AF3165">
        <w:rPr>
          <w:sz w:val="28"/>
          <w:szCs w:val="28"/>
          <w:lang w:val="uk-UA"/>
        </w:rPr>
        <w:t>–</w:t>
      </w:r>
      <w:r w:rsidRPr="00773777">
        <w:rPr>
          <w:sz w:val="28"/>
          <w:szCs w:val="28"/>
          <w:lang w:val="uk-UA"/>
        </w:rPr>
        <w:t xml:space="preserve"> використовується для глибокого копіювання (deepcopy) наборів процесів перед запуском кожного алгоритму, що гарантує однакові вхідні дані для всіх порівнюваних алгоритмів у межах одного експерименту.</w:t>
      </w:r>
    </w:p>
    <w:p w:rsidR="00773777" w:rsidRPr="00773777" w:rsidRDefault="00773777" w:rsidP="00773777">
      <w:pPr>
        <w:spacing w:line="360" w:lineRule="auto"/>
        <w:ind w:firstLine="709"/>
        <w:jc w:val="both"/>
        <w:rPr>
          <w:sz w:val="28"/>
          <w:szCs w:val="28"/>
          <w:lang w:val="uk-UA"/>
        </w:rPr>
      </w:pPr>
      <w:r w:rsidRPr="00773777">
        <w:rPr>
          <w:sz w:val="28"/>
          <w:szCs w:val="28"/>
          <w:lang w:val="uk-UA"/>
        </w:rPr>
        <w:t xml:space="preserve">Бібліотека matplotlib </w:t>
      </w:r>
      <w:r w:rsidR="00AF3165">
        <w:rPr>
          <w:sz w:val="28"/>
          <w:szCs w:val="28"/>
          <w:lang w:val="uk-UA"/>
        </w:rPr>
        <w:t>–</w:t>
      </w:r>
      <w:r w:rsidRPr="00773777">
        <w:rPr>
          <w:sz w:val="28"/>
          <w:szCs w:val="28"/>
          <w:lang w:val="uk-UA"/>
        </w:rPr>
        <w:t xml:space="preserve"> забезпечує побудову графіків порівняльного аналізу: лінійних графіків залежності метрик від кількості ядер та стовпчастих діаграм для детального порівняння у цільових сценаріях.</w:t>
      </w:r>
    </w:p>
    <w:p w:rsidR="00773777" w:rsidRPr="00894FF0" w:rsidRDefault="00773777" w:rsidP="00773777">
      <w:pPr>
        <w:spacing w:line="360" w:lineRule="auto"/>
        <w:ind w:firstLine="709"/>
        <w:jc w:val="both"/>
        <w:rPr>
          <w:sz w:val="28"/>
          <w:szCs w:val="28"/>
          <w:lang w:val="uk-UA"/>
        </w:rPr>
      </w:pPr>
      <w:r w:rsidRPr="00773777">
        <w:rPr>
          <w:sz w:val="28"/>
          <w:szCs w:val="28"/>
          <w:lang w:val="uk-UA"/>
        </w:rPr>
        <w:lastRenderedPageBreak/>
        <w:t xml:space="preserve">Бібліотека dataclasses </w:t>
      </w:r>
      <w:r w:rsidR="00AF3165">
        <w:rPr>
          <w:sz w:val="28"/>
          <w:szCs w:val="28"/>
          <w:lang w:val="uk-UA"/>
        </w:rPr>
        <w:t>–</w:t>
      </w:r>
      <w:r w:rsidRPr="00773777">
        <w:rPr>
          <w:sz w:val="28"/>
          <w:szCs w:val="28"/>
          <w:lang w:val="uk-UA"/>
        </w:rPr>
        <w:t xml:space="preserve"> використовується для визначення структури даних процесу (Process) та спрощення ініціалізації полів об'єктів.</w:t>
      </w:r>
    </w:p>
    <w:p w:rsidR="004851A3" w:rsidRDefault="004851A3" w:rsidP="004851A3">
      <w:pPr>
        <w:spacing w:line="360" w:lineRule="auto"/>
        <w:ind w:firstLine="709"/>
        <w:jc w:val="both"/>
        <w:rPr>
          <w:sz w:val="28"/>
          <w:szCs w:val="28"/>
          <w:lang w:val="uk-UA"/>
        </w:rPr>
      </w:pPr>
    </w:p>
    <w:p w:rsidR="004851A3" w:rsidRDefault="004851A3" w:rsidP="004851A3">
      <w:pPr>
        <w:spacing w:line="360" w:lineRule="auto"/>
        <w:ind w:firstLine="709"/>
        <w:jc w:val="both"/>
        <w:rPr>
          <w:b/>
          <w:sz w:val="28"/>
          <w:szCs w:val="28"/>
          <w:lang w:val="uk-UA"/>
        </w:rPr>
      </w:pPr>
      <w:r w:rsidRPr="00C80C22">
        <w:rPr>
          <w:b/>
          <w:sz w:val="28"/>
          <w:szCs w:val="28"/>
          <w:lang w:val="uk-UA"/>
        </w:rPr>
        <w:t xml:space="preserve">3.2 </w:t>
      </w:r>
      <w:r w:rsidR="00773777" w:rsidRPr="00773777">
        <w:rPr>
          <w:b/>
          <w:sz w:val="28"/>
          <w:szCs w:val="28"/>
          <w:lang w:val="uk-UA"/>
        </w:rPr>
        <w:t>Архітектура програмного модуля</w:t>
      </w:r>
    </w:p>
    <w:p w:rsidR="004851A3" w:rsidRPr="00C80C22" w:rsidRDefault="004851A3" w:rsidP="004851A3">
      <w:pPr>
        <w:spacing w:line="360" w:lineRule="auto"/>
        <w:ind w:firstLine="709"/>
        <w:jc w:val="both"/>
        <w:rPr>
          <w:b/>
          <w:sz w:val="28"/>
          <w:szCs w:val="28"/>
          <w:lang w:val="uk-UA"/>
        </w:rPr>
      </w:pPr>
    </w:p>
    <w:p w:rsidR="00773777" w:rsidRPr="00773777" w:rsidRDefault="00773777" w:rsidP="00773777">
      <w:pPr>
        <w:spacing w:line="360" w:lineRule="auto"/>
        <w:ind w:firstLine="709"/>
        <w:jc w:val="both"/>
        <w:rPr>
          <w:sz w:val="28"/>
          <w:szCs w:val="28"/>
          <w:lang w:val="uk-UA"/>
        </w:rPr>
      </w:pPr>
      <w:r w:rsidRPr="00773777">
        <w:rPr>
          <w:sz w:val="28"/>
          <w:szCs w:val="28"/>
          <w:lang w:val="uk-UA"/>
        </w:rPr>
        <w:t>Програмний модуль побудовано за об'єктно-орієнтованим принципом з використанням ієрархії класів. Такий підхід забезпечує повторне використання спільної логіки планування, легке розширення модуля новими алгоритмами та ізоляцію реалізації кожного алгоритму в окремому класі. Архітектура модуля складається з чотирьох класів: Process, Core, BaseScheduler та трьох класів-планувальників, що успадковують BaseScheduler.</w:t>
      </w:r>
    </w:p>
    <w:p w:rsidR="00773777" w:rsidRPr="00773777" w:rsidRDefault="00773777" w:rsidP="00773777">
      <w:pPr>
        <w:spacing w:line="360" w:lineRule="auto"/>
        <w:ind w:firstLine="709"/>
        <w:jc w:val="both"/>
        <w:rPr>
          <w:sz w:val="28"/>
          <w:szCs w:val="28"/>
          <w:lang w:val="uk-UA"/>
        </w:rPr>
      </w:pPr>
      <w:r w:rsidRPr="00773777">
        <w:rPr>
          <w:spacing w:val="40"/>
          <w:sz w:val="28"/>
          <w:szCs w:val="28"/>
          <w:lang w:val="uk-UA"/>
        </w:rPr>
        <w:t>Клас Process</w:t>
      </w:r>
      <w:r>
        <w:rPr>
          <w:sz w:val="28"/>
          <w:szCs w:val="28"/>
          <w:lang w:val="uk-UA"/>
        </w:rPr>
        <w:t xml:space="preserve">. </w:t>
      </w:r>
      <w:r w:rsidRPr="00773777">
        <w:rPr>
          <w:sz w:val="28"/>
          <w:szCs w:val="28"/>
          <w:lang w:val="uk-UA"/>
        </w:rPr>
        <w:t>Клас Process реалізований як структура даних (dataclass) і описує один процес у системі. Поля класу</w:t>
      </w:r>
      <w:r>
        <w:rPr>
          <w:sz w:val="28"/>
          <w:szCs w:val="28"/>
          <w:lang w:val="uk-UA"/>
        </w:rPr>
        <w:t xml:space="preserve"> (табл.3.1)</w:t>
      </w:r>
      <w:r w:rsidRPr="00773777">
        <w:rPr>
          <w:sz w:val="28"/>
          <w:szCs w:val="28"/>
          <w:lang w:val="uk-UA"/>
        </w:rPr>
        <w:t xml:space="preserve"> відповідають атрибутам формальної моделі, </w:t>
      </w:r>
      <w:r>
        <w:rPr>
          <w:sz w:val="28"/>
          <w:szCs w:val="28"/>
          <w:lang w:val="uk-UA"/>
        </w:rPr>
        <w:t>п.</w:t>
      </w:r>
      <w:r w:rsidRPr="00773777">
        <w:rPr>
          <w:sz w:val="28"/>
          <w:szCs w:val="28"/>
          <w:lang w:val="uk-UA"/>
        </w:rPr>
        <w:t xml:space="preserve"> 2.1.</w:t>
      </w:r>
    </w:p>
    <w:p w:rsidR="00773777" w:rsidRPr="00B16572" w:rsidRDefault="00773777" w:rsidP="00773777">
      <w:pPr>
        <w:spacing w:line="360" w:lineRule="auto"/>
        <w:ind w:firstLine="709"/>
        <w:jc w:val="both"/>
        <w:rPr>
          <w:b/>
          <w:sz w:val="28"/>
          <w:szCs w:val="28"/>
          <w:lang w:val="uk-UA"/>
        </w:rPr>
      </w:pPr>
      <w:r w:rsidRPr="00B16572">
        <w:rPr>
          <w:b/>
          <w:sz w:val="28"/>
          <w:szCs w:val="28"/>
          <w:lang w:val="uk-UA"/>
        </w:rPr>
        <w:t xml:space="preserve">Таблиця 3.1 </w:t>
      </w:r>
      <w:r w:rsidR="00AF3165" w:rsidRPr="00B16572">
        <w:rPr>
          <w:b/>
          <w:sz w:val="28"/>
          <w:szCs w:val="28"/>
          <w:lang w:val="uk-UA"/>
        </w:rPr>
        <w:t>–</w:t>
      </w:r>
      <w:r w:rsidRPr="00B16572">
        <w:rPr>
          <w:b/>
          <w:sz w:val="28"/>
          <w:szCs w:val="28"/>
          <w:lang w:val="uk-UA"/>
        </w:rPr>
        <w:t xml:space="preserve"> Поля класу Process</w:t>
      </w:r>
    </w:p>
    <w:tbl>
      <w:tblPr>
        <w:tblStyle w:val="TableGrid"/>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784"/>
        <w:gridCol w:w="1927"/>
        <w:gridCol w:w="3610"/>
      </w:tblGrid>
      <w:tr w:rsidR="00773777" w:rsidRPr="00773777" w:rsidTr="00B16572">
        <w:trPr>
          <w:jc w:val="center"/>
        </w:trPr>
        <w:tc>
          <w:tcPr>
            <w:tcW w:w="0" w:type="auto"/>
            <w:vAlign w:val="center"/>
            <w:hideMark/>
          </w:tcPr>
          <w:p w:rsidR="00773777" w:rsidRPr="00773777" w:rsidRDefault="00773777" w:rsidP="00B16572">
            <w:pPr>
              <w:jc w:val="center"/>
              <w:rPr>
                <w:rFonts w:ascii="Times New Roman" w:hAnsi="Times New Roman"/>
                <w:b/>
                <w:bCs/>
                <w:lang w:val="en-US" w:eastAsia="en-US"/>
              </w:rPr>
            </w:pPr>
            <w:r w:rsidRPr="00773777">
              <w:rPr>
                <w:rFonts w:ascii="Times New Roman" w:hAnsi="Times New Roman"/>
                <w:b/>
                <w:bCs/>
              </w:rPr>
              <w:t>Поле</w:t>
            </w:r>
          </w:p>
        </w:tc>
        <w:tc>
          <w:tcPr>
            <w:tcW w:w="784" w:type="dxa"/>
            <w:vAlign w:val="center"/>
            <w:hideMark/>
          </w:tcPr>
          <w:p w:rsidR="00773777" w:rsidRPr="00773777" w:rsidRDefault="00773777" w:rsidP="00B16572">
            <w:pPr>
              <w:jc w:val="center"/>
              <w:rPr>
                <w:rFonts w:ascii="Times New Roman" w:hAnsi="Times New Roman"/>
                <w:b/>
                <w:bCs/>
              </w:rPr>
            </w:pPr>
            <w:r w:rsidRPr="00773777">
              <w:rPr>
                <w:rFonts w:ascii="Times New Roman" w:hAnsi="Times New Roman"/>
                <w:b/>
                <w:bCs/>
              </w:rPr>
              <w:t>Тип</w:t>
            </w:r>
          </w:p>
        </w:tc>
        <w:tc>
          <w:tcPr>
            <w:tcW w:w="1927" w:type="dxa"/>
            <w:vAlign w:val="center"/>
            <w:hideMark/>
          </w:tcPr>
          <w:p w:rsidR="00773777" w:rsidRPr="00773777" w:rsidRDefault="00773777" w:rsidP="00B16572">
            <w:pPr>
              <w:jc w:val="center"/>
              <w:rPr>
                <w:rFonts w:ascii="Times New Roman" w:hAnsi="Times New Roman"/>
                <w:b/>
                <w:bCs/>
              </w:rPr>
            </w:pPr>
            <w:r w:rsidRPr="00773777">
              <w:rPr>
                <w:rFonts w:ascii="Times New Roman" w:hAnsi="Times New Roman"/>
                <w:b/>
                <w:bCs/>
              </w:rPr>
              <w:t>Відповідність моделі</w:t>
            </w:r>
          </w:p>
        </w:tc>
        <w:tc>
          <w:tcPr>
            <w:tcW w:w="0" w:type="auto"/>
            <w:vAlign w:val="center"/>
            <w:hideMark/>
          </w:tcPr>
          <w:p w:rsidR="00773777" w:rsidRPr="00773777" w:rsidRDefault="00773777" w:rsidP="00B16572">
            <w:pPr>
              <w:jc w:val="center"/>
              <w:rPr>
                <w:rFonts w:ascii="Times New Roman" w:hAnsi="Times New Roman"/>
                <w:b/>
                <w:bCs/>
              </w:rPr>
            </w:pPr>
            <w:r w:rsidRPr="00773777">
              <w:rPr>
                <w:rFonts w:ascii="Times New Roman" w:hAnsi="Times New Roman"/>
                <w:b/>
                <w:bCs/>
              </w:rPr>
              <w:t>Опис</w:t>
            </w:r>
          </w:p>
        </w:tc>
      </w:tr>
      <w:tr w:rsidR="00773777" w:rsidRPr="00773777" w:rsidTr="00B16572">
        <w:trPr>
          <w:jc w:val="center"/>
        </w:trPr>
        <w:tc>
          <w:tcPr>
            <w:tcW w:w="0" w:type="auto"/>
            <w:vAlign w:val="center"/>
            <w:hideMark/>
          </w:tcPr>
          <w:p w:rsidR="00773777" w:rsidRPr="00773777" w:rsidRDefault="00773777" w:rsidP="00B16572">
            <w:pPr>
              <w:jc w:val="center"/>
              <w:rPr>
                <w:rFonts w:ascii="Times New Roman" w:hAnsi="Times New Roman"/>
              </w:rPr>
            </w:pPr>
            <w:r w:rsidRPr="00773777">
              <w:rPr>
                <w:rStyle w:val="HTML1"/>
                <w:rFonts w:ascii="Times New Roman" w:hAnsi="Times New Roman" w:cs="Times New Roman"/>
                <w:sz w:val="24"/>
                <w:szCs w:val="24"/>
              </w:rPr>
              <w:t>pid</w:t>
            </w:r>
          </w:p>
        </w:tc>
        <w:tc>
          <w:tcPr>
            <w:tcW w:w="784" w:type="dxa"/>
            <w:vAlign w:val="center"/>
            <w:hideMark/>
          </w:tcPr>
          <w:p w:rsidR="00773777" w:rsidRPr="00773777" w:rsidRDefault="00773777" w:rsidP="00B16572">
            <w:pPr>
              <w:jc w:val="center"/>
              <w:rPr>
                <w:rFonts w:ascii="Times New Roman" w:hAnsi="Times New Roman"/>
              </w:rPr>
            </w:pPr>
            <w:r w:rsidRPr="00773777">
              <w:rPr>
                <w:rFonts w:ascii="Times New Roman" w:hAnsi="Times New Roman"/>
              </w:rPr>
              <w:t>int</w:t>
            </w:r>
          </w:p>
        </w:tc>
        <w:tc>
          <w:tcPr>
            <w:tcW w:w="1927" w:type="dxa"/>
            <w:vAlign w:val="center"/>
            <w:hideMark/>
          </w:tcPr>
          <w:p w:rsidR="00773777" w:rsidRPr="00773777" w:rsidRDefault="00773777" w:rsidP="00B16572">
            <w:pPr>
              <w:jc w:val="center"/>
              <w:rPr>
                <w:rFonts w:ascii="Times New Roman" w:hAnsi="Times New Roman"/>
              </w:rPr>
            </w:pPr>
            <w:r w:rsidRPr="00773777">
              <w:rPr>
                <w:rFonts w:ascii="Times New Roman" w:hAnsi="Times New Roman"/>
              </w:rPr>
              <w:t>індекс j</w:t>
            </w:r>
          </w:p>
        </w:tc>
        <w:tc>
          <w:tcPr>
            <w:tcW w:w="0" w:type="auto"/>
            <w:vAlign w:val="center"/>
            <w:hideMark/>
          </w:tcPr>
          <w:p w:rsidR="00773777" w:rsidRPr="00773777" w:rsidRDefault="00773777" w:rsidP="00B16572">
            <w:pPr>
              <w:jc w:val="center"/>
              <w:rPr>
                <w:rFonts w:ascii="Times New Roman" w:hAnsi="Times New Roman"/>
              </w:rPr>
            </w:pPr>
            <w:r w:rsidRPr="00773777">
              <w:rPr>
                <w:rFonts w:ascii="Times New Roman" w:hAnsi="Times New Roman"/>
              </w:rPr>
              <w:t>Унікальний ідентифікатор процесу</w:t>
            </w:r>
          </w:p>
        </w:tc>
      </w:tr>
      <w:tr w:rsidR="00773777" w:rsidRPr="00773777" w:rsidTr="00B16572">
        <w:trPr>
          <w:jc w:val="center"/>
        </w:trPr>
        <w:tc>
          <w:tcPr>
            <w:tcW w:w="0" w:type="auto"/>
            <w:vAlign w:val="center"/>
            <w:hideMark/>
          </w:tcPr>
          <w:p w:rsidR="00773777" w:rsidRPr="00773777" w:rsidRDefault="00773777" w:rsidP="00B16572">
            <w:pPr>
              <w:jc w:val="center"/>
              <w:rPr>
                <w:rFonts w:ascii="Times New Roman" w:hAnsi="Times New Roman"/>
              </w:rPr>
            </w:pPr>
            <w:r w:rsidRPr="00773777">
              <w:rPr>
                <w:rStyle w:val="HTML1"/>
                <w:rFonts w:ascii="Times New Roman" w:hAnsi="Times New Roman" w:cs="Times New Roman"/>
                <w:sz w:val="24"/>
                <w:szCs w:val="24"/>
              </w:rPr>
              <w:t>arrival_time</w:t>
            </w:r>
          </w:p>
        </w:tc>
        <w:tc>
          <w:tcPr>
            <w:tcW w:w="784" w:type="dxa"/>
            <w:vAlign w:val="center"/>
            <w:hideMark/>
          </w:tcPr>
          <w:p w:rsidR="00773777" w:rsidRPr="00773777" w:rsidRDefault="00773777" w:rsidP="00B16572">
            <w:pPr>
              <w:jc w:val="center"/>
              <w:rPr>
                <w:rFonts w:ascii="Times New Roman" w:hAnsi="Times New Roman"/>
              </w:rPr>
            </w:pPr>
            <w:r w:rsidRPr="00773777">
              <w:rPr>
                <w:rFonts w:ascii="Times New Roman" w:hAnsi="Times New Roman"/>
              </w:rPr>
              <w:t>int</w:t>
            </w:r>
          </w:p>
        </w:tc>
        <w:tc>
          <w:tcPr>
            <w:tcW w:w="1927" w:type="dxa"/>
            <w:vAlign w:val="center"/>
            <w:hideMark/>
          </w:tcPr>
          <w:p w:rsidR="00773777" w:rsidRPr="00773777" w:rsidRDefault="00773777" w:rsidP="00B16572">
            <w:pPr>
              <w:jc w:val="center"/>
              <w:rPr>
                <w:rFonts w:ascii="Times New Roman" w:hAnsi="Times New Roman"/>
              </w:rPr>
            </w:pPr>
            <w:r w:rsidRPr="00773777">
              <w:rPr>
                <w:rFonts w:ascii="Times New Roman" w:hAnsi="Times New Roman"/>
              </w:rPr>
              <w:t>a</w:t>
            </w:r>
            <w:r w:rsidRPr="00773777">
              <w:rPr>
                <w:rFonts w:ascii="Times New Roman" w:hAnsi="Times New Roman"/>
                <w:vertAlign w:val="subscript"/>
              </w:rPr>
              <w:t>j</w:t>
            </w:r>
          </w:p>
        </w:tc>
        <w:tc>
          <w:tcPr>
            <w:tcW w:w="0" w:type="auto"/>
            <w:vAlign w:val="center"/>
            <w:hideMark/>
          </w:tcPr>
          <w:p w:rsidR="00773777" w:rsidRPr="00773777" w:rsidRDefault="00773777" w:rsidP="00B16572">
            <w:pPr>
              <w:jc w:val="center"/>
              <w:rPr>
                <w:rFonts w:ascii="Times New Roman" w:hAnsi="Times New Roman"/>
              </w:rPr>
            </w:pPr>
            <w:r w:rsidRPr="00773777">
              <w:rPr>
                <w:rFonts w:ascii="Times New Roman" w:hAnsi="Times New Roman"/>
              </w:rPr>
              <w:t>Момент надходження процесу</w:t>
            </w:r>
          </w:p>
        </w:tc>
      </w:tr>
      <w:tr w:rsidR="00773777" w:rsidRPr="00773777" w:rsidTr="00B16572">
        <w:trPr>
          <w:jc w:val="center"/>
        </w:trPr>
        <w:tc>
          <w:tcPr>
            <w:tcW w:w="0" w:type="auto"/>
            <w:vAlign w:val="center"/>
            <w:hideMark/>
          </w:tcPr>
          <w:p w:rsidR="00773777" w:rsidRPr="00773777" w:rsidRDefault="00773777" w:rsidP="00B16572">
            <w:pPr>
              <w:jc w:val="center"/>
              <w:rPr>
                <w:rFonts w:ascii="Times New Roman" w:hAnsi="Times New Roman"/>
              </w:rPr>
            </w:pPr>
            <w:r w:rsidRPr="00773777">
              <w:rPr>
                <w:rStyle w:val="HTML1"/>
                <w:rFonts w:ascii="Times New Roman" w:hAnsi="Times New Roman" w:cs="Times New Roman"/>
                <w:sz w:val="24"/>
                <w:szCs w:val="24"/>
              </w:rPr>
              <w:t>burst_time</w:t>
            </w:r>
          </w:p>
        </w:tc>
        <w:tc>
          <w:tcPr>
            <w:tcW w:w="784" w:type="dxa"/>
            <w:vAlign w:val="center"/>
            <w:hideMark/>
          </w:tcPr>
          <w:p w:rsidR="00773777" w:rsidRPr="00773777" w:rsidRDefault="00773777" w:rsidP="00B16572">
            <w:pPr>
              <w:jc w:val="center"/>
              <w:rPr>
                <w:rFonts w:ascii="Times New Roman" w:hAnsi="Times New Roman"/>
              </w:rPr>
            </w:pPr>
            <w:r w:rsidRPr="00773777">
              <w:rPr>
                <w:rFonts w:ascii="Times New Roman" w:hAnsi="Times New Roman"/>
              </w:rPr>
              <w:t>int</w:t>
            </w:r>
          </w:p>
        </w:tc>
        <w:tc>
          <w:tcPr>
            <w:tcW w:w="1927" w:type="dxa"/>
            <w:vAlign w:val="center"/>
            <w:hideMark/>
          </w:tcPr>
          <w:p w:rsidR="00773777" w:rsidRPr="00773777" w:rsidRDefault="00773777" w:rsidP="00B16572">
            <w:pPr>
              <w:jc w:val="center"/>
              <w:rPr>
                <w:rFonts w:ascii="Times New Roman" w:hAnsi="Times New Roman"/>
              </w:rPr>
            </w:pPr>
            <w:r w:rsidRPr="00773777">
              <w:rPr>
                <w:rFonts w:ascii="Times New Roman" w:hAnsi="Times New Roman"/>
              </w:rPr>
              <w:t>b</w:t>
            </w:r>
            <w:r w:rsidRPr="00773777">
              <w:rPr>
                <w:rFonts w:ascii="Times New Roman" w:hAnsi="Times New Roman"/>
                <w:vertAlign w:val="subscript"/>
              </w:rPr>
              <w:t>j</w:t>
            </w:r>
          </w:p>
        </w:tc>
        <w:tc>
          <w:tcPr>
            <w:tcW w:w="0" w:type="auto"/>
            <w:vAlign w:val="center"/>
            <w:hideMark/>
          </w:tcPr>
          <w:p w:rsidR="00773777" w:rsidRPr="00773777" w:rsidRDefault="00773777" w:rsidP="00B16572">
            <w:pPr>
              <w:jc w:val="center"/>
              <w:rPr>
                <w:rFonts w:ascii="Times New Roman" w:hAnsi="Times New Roman"/>
              </w:rPr>
            </w:pPr>
            <w:r w:rsidRPr="00773777">
              <w:rPr>
                <w:rFonts w:ascii="Times New Roman" w:hAnsi="Times New Roman"/>
              </w:rPr>
              <w:t>Повний час виконання</w:t>
            </w:r>
          </w:p>
        </w:tc>
      </w:tr>
      <w:tr w:rsidR="00773777" w:rsidRPr="00773777" w:rsidTr="00B16572">
        <w:trPr>
          <w:jc w:val="center"/>
        </w:trPr>
        <w:tc>
          <w:tcPr>
            <w:tcW w:w="0" w:type="auto"/>
            <w:vAlign w:val="center"/>
            <w:hideMark/>
          </w:tcPr>
          <w:p w:rsidR="00773777" w:rsidRPr="00773777" w:rsidRDefault="00773777" w:rsidP="00B16572">
            <w:pPr>
              <w:jc w:val="center"/>
              <w:rPr>
                <w:rFonts w:ascii="Times New Roman" w:hAnsi="Times New Roman"/>
              </w:rPr>
            </w:pPr>
            <w:r w:rsidRPr="00773777">
              <w:rPr>
                <w:rStyle w:val="HTML1"/>
                <w:rFonts w:ascii="Times New Roman" w:hAnsi="Times New Roman" w:cs="Times New Roman"/>
                <w:sz w:val="24"/>
                <w:szCs w:val="24"/>
              </w:rPr>
              <w:t>remaining_time</w:t>
            </w:r>
          </w:p>
        </w:tc>
        <w:tc>
          <w:tcPr>
            <w:tcW w:w="784" w:type="dxa"/>
            <w:vAlign w:val="center"/>
            <w:hideMark/>
          </w:tcPr>
          <w:p w:rsidR="00773777" w:rsidRPr="00773777" w:rsidRDefault="00773777" w:rsidP="00B16572">
            <w:pPr>
              <w:jc w:val="center"/>
              <w:rPr>
                <w:rFonts w:ascii="Times New Roman" w:hAnsi="Times New Roman"/>
              </w:rPr>
            </w:pPr>
            <w:r w:rsidRPr="00773777">
              <w:rPr>
                <w:rFonts w:ascii="Times New Roman" w:hAnsi="Times New Roman"/>
              </w:rPr>
              <w:t>int</w:t>
            </w:r>
          </w:p>
        </w:tc>
        <w:tc>
          <w:tcPr>
            <w:tcW w:w="1927" w:type="dxa"/>
            <w:vAlign w:val="center"/>
            <w:hideMark/>
          </w:tcPr>
          <w:p w:rsidR="00773777" w:rsidRPr="00773777" w:rsidRDefault="00773777" w:rsidP="00B16572">
            <w:pPr>
              <w:jc w:val="center"/>
              <w:rPr>
                <w:rFonts w:ascii="Times New Roman" w:hAnsi="Times New Roman"/>
              </w:rPr>
            </w:pPr>
            <w:r w:rsidRPr="00773777">
              <w:rPr>
                <w:rFonts w:ascii="Times New Roman" w:hAnsi="Times New Roman"/>
              </w:rPr>
              <w:t>r</w:t>
            </w:r>
            <w:r w:rsidRPr="00773777">
              <w:rPr>
                <w:rFonts w:ascii="Times New Roman" w:hAnsi="Times New Roman"/>
                <w:vertAlign w:val="subscript"/>
              </w:rPr>
              <w:t>j</w:t>
            </w:r>
            <w:r w:rsidRPr="00773777">
              <w:rPr>
                <w:rFonts w:ascii="Times New Roman" w:hAnsi="Times New Roman"/>
              </w:rPr>
              <w:t>(t)</w:t>
            </w:r>
          </w:p>
        </w:tc>
        <w:tc>
          <w:tcPr>
            <w:tcW w:w="0" w:type="auto"/>
            <w:vAlign w:val="center"/>
            <w:hideMark/>
          </w:tcPr>
          <w:p w:rsidR="00773777" w:rsidRPr="00773777" w:rsidRDefault="00773777" w:rsidP="00B16572">
            <w:pPr>
              <w:jc w:val="center"/>
              <w:rPr>
                <w:rFonts w:ascii="Times New Roman" w:hAnsi="Times New Roman"/>
              </w:rPr>
            </w:pPr>
            <w:r w:rsidRPr="00773777">
              <w:rPr>
                <w:rFonts w:ascii="Times New Roman" w:hAnsi="Times New Roman"/>
              </w:rPr>
              <w:t>Залишковий час виконання</w:t>
            </w:r>
          </w:p>
        </w:tc>
      </w:tr>
      <w:tr w:rsidR="00773777" w:rsidRPr="00773777" w:rsidTr="00B16572">
        <w:trPr>
          <w:jc w:val="center"/>
        </w:trPr>
        <w:tc>
          <w:tcPr>
            <w:tcW w:w="0" w:type="auto"/>
            <w:vAlign w:val="center"/>
            <w:hideMark/>
          </w:tcPr>
          <w:p w:rsidR="00773777" w:rsidRPr="00773777" w:rsidRDefault="00773777" w:rsidP="00B16572">
            <w:pPr>
              <w:jc w:val="center"/>
              <w:rPr>
                <w:rFonts w:ascii="Times New Roman" w:hAnsi="Times New Roman"/>
              </w:rPr>
            </w:pPr>
            <w:r w:rsidRPr="00773777">
              <w:rPr>
                <w:rStyle w:val="HTML1"/>
                <w:rFonts w:ascii="Times New Roman" w:hAnsi="Times New Roman" w:cs="Times New Roman"/>
                <w:sz w:val="24"/>
                <w:szCs w:val="24"/>
              </w:rPr>
              <w:t>waiting_time</w:t>
            </w:r>
          </w:p>
        </w:tc>
        <w:tc>
          <w:tcPr>
            <w:tcW w:w="784" w:type="dxa"/>
            <w:vAlign w:val="center"/>
            <w:hideMark/>
          </w:tcPr>
          <w:p w:rsidR="00773777" w:rsidRPr="00773777" w:rsidRDefault="00773777" w:rsidP="00B16572">
            <w:pPr>
              <w:jc w:val="center"/>
              <w:rPr>
                <w:rFonts w:ascii="Times New Roman" w:hAnsi="Times New Roman"/>
              </w:rPr>
            </w:pPr>
            <w:r w:rsidRPr="00773777">
              <w:rPr>
                <w:rFonts w:ascii="Times New Roman" w:hAnsi="Times New Roman"/>
              </w:rPr>
              <w:t>int</w:t>
            </w:r>
          </w:p>
        </w:tc>
        <w:tc>
          <w:tcPr>
            <w:tcW w:w="1927" w:type="dxa"/>
            <w:vAlign w:val="center"/>
            <w:hideMark/>
          </w:tcPr>
          <w:p w:rsidR="00773777" w:rsidRPr="00773777" w:rsidRDefault="00773777" w:rsidP="00B16572">
            <w:pPr>
              <w:jc w:val="center"/>
              <w:rPr>
                <w:rFonts w:ascii="Times New Roman" w:hAnsi="Times New Roman"/>
              </w:rPr>
            </w:pPr>
            <w:r w:rsidRPr="00773777">
              <w:rPr>
                <w:rFonts w:ascii="Times New Roman" w:hAnsi="Times New Roman"/>
              </w:rPr>
              <w:t>W</w:t>
            </w:r>
            <w:r w:rsidRPr="00773777">
              <w:rPr>
                <w:rFonts w:ascii="Times New Roman" w:hAnsi="Times New Roman"/>
                <w:vertAlign w:val="subscript"/>
              </w:rPr>
              <w:t>j</w:t>
            </w:r>
          </w:p>
        </w:tc>
        <w:tc>
          <w:tcPr>
            <w:tcW w:w="0" w:type="auto"/>
            <w:vAlign w:val="center"/>
            <w:hideMark/>
          </w:tcPr>
          <w:p w:rsidR="00773777" w:rsidRPr="00773777" w:rsidRDefault="00773777" w:rsidP="00B16572">
            <w:pPr>
              <w:jc w:val="center"/>
              <w:rPr>
                <w:rFonts w:ascii="Times New Roman" w:hAnsi="Times New Roman"/>
              </w:rPr>
            </w:pPr>
            <w:r w:rsidRPr="00773777">
              <w:rPr>
                <w:rFonts w:ascii="Times New Roman" w:hAnsi="Times New Roman"/>
              </w:rPr>
              <w:t>Накопичений час очікування</w:t>
            </w:r>
          </w:p>
        </w:tc>
      </w:tr>
      <w:tr w:rsidR="00773777" w:rsidRPr="00773777" w:rsidTr="00B16572">
        <w:trPr>
          <w:jc w:val="center"/>
        </w:trPr>
        <w:tc>
          <w:tcPr>
            <w:tcW w:w="0" w:type="auto"/>
            <w:vAlign w:val="center"/>
            <w:hideMark/>
          </w:tcPr>
          <w:p w:rsidR="00773777" w:rsidRPr="00773777" w:rsidRDefault="00773777" w:rsidP="00B16572">
            <w:pPr>
              <w:jc w:val="center"/>
              <w:rPr>
                <w:rFonts w:ascii="Times New Roman" w:hAnsi="Times New Roman"/>
              </w:rPr>
            </w:pPr>
            <w:r w:rsidRPr="00773777">
              <w:rPr>
                <w:rStyle w:val="HTML1"/>
                <w:rFonts w:ascii="Times New Roman" w:hAnsi="Times New Roman" w:cs="Times New Roman"/>
                <w:sz w:val="24"/>
                <w:szCs w:val="24"/>
              </w:rPr>
              <w:t>completion_time</w:t>
            </w:r>
          </w:p>
        </w:tc>
        <w:tc>
          <w:tcPr>
            <w:tcW w:w="784" w:type="dxa"/>
            <w:vAlign w:val="center"/>
            <w:hideMark/>
          </w:tcPr>
          <w:p w:rsidR="00773777" w:rsidRPr="00773777" w:rsidRDefault="00773777" w:rsidP="00B16572">
            <w:pPr>
              <w:jc w:val="center"/>
              <w:rPr>
                <w:rFonts w:ascii="Times New Roman" w:hAnsi="Times New Roman"/>
              </w:rPr>
            </w:pPr>
            <w:r w:rsidRPr="00773777">
              <w:rPr>
                <w:rFonts w:ascii="Times New Roman" w:hAnsi="Times New Roman"/>
              </w:rPr>
              <w:t>int</w:t>
            </w:r>
          </w:p>
        </w:tc>
        <w:tc>
          <w:tcPr>
            <w:tcW w:w="1927" w:type="dxa"/>
            <w:vAlign w:val="center"/>
            <w:hideMark/>
          </w:tcPr>
          <w:p w:rsidR="00773777" w:rsidRPr="00773777" w:rsidRDefault="00773777" w:rsidP="00B16572">
            <w:pPr>
              <w:jc w:val="center"/>
              <w:rPr>
                <w:rFonts w:ascii="Times New Roman" w:hAnsi="Times New Roman"/>
              </w:rPr>
            </w:pPr>
            <w:r w:rsidRPr="00773777">
              <w:rPr>
                <w:rFonts w:ascii="Times New Roman" w:hAnsi="Times New Roman"/>
              </w:rPr>
              <w:t>C</w:t>
            </w:r>
            <w:r w:rsidRPr="00773777">
              <w:rPr>
                <w:rFonts w:ascii="Times New Roman" w:hAnsi="Times New Roman"/>
                <w:vertAlign w:val="subscript"/>
              </w:rPr>
              <w:t>j</w:t>
            </w:r>
          </w:p>
        </w:tc>
        <w:tc>
          <w:tcPr>
            <w:tcW w:w="0" w:type="auto"/>
            <w:vAlign w:val="center"/>
            <w:hideMark/>
          </w:tcPr>
          <w:p w:rsidR="00773777" w:rsidRPr="00773777" w:rsidRDefault="00773777" w:rsidP="00B16572">
            <w:pPr>
              <w:jc w:val="center"/>
              <w:rPr>
                <w:rFonts w:ascii="Times New Roman" w:hAnsi="Times New Roman"/>
              </w:rPr>
            </w:pPr>
            <w:r w:rsidRPr="00773777">
              <w:rPr>
                <w:rFonts w:ascii="Times New Roman" w:hAnsi="Times New Roman"/>
              </w:rPr>
              <w:t>Момент завершення процесу</w:t>
            </w:r>
          </w:p>
        </w:tc>
      </w:tr>
    </w:tbl>
    <w:p w:rsidR="00773777" w:rsidRDefault="00773777" w:rsidP="00773777">
      <w:pPr>
        <w:spacing w:line="360" w:lineRule="auto"/>
        <w:ind w:firstLine="709"/>
        <w:jc w:val="both"/>
        <w:rPr>
          <w:sz w:val="28"/>
          <w:szCs w:val="28"/>
          <w:lang w:val="uk-UA"/>
        </w:rPr>
      </w:pPr>
    </w:p>
    <w:p w:rsidR="00773777" w:rsidRDefault="00773777" w:rsidP="00773777">
      <w:pPr>
        <w:spacing w:line="360" w:lineRule="auto"/>
        <w:ind w:firstLine="709"/>
        <w:jc w:val="both"/>
        <w:rPr>
          <w:sz w:val="28"/>
          <w:szCs w:val="28"/>
          <w:lang w:val="uk-UA"/>
        </w:rPr>
      </w:pPr>
      <w:r w:rsidRPr="00773777">
        <w:rPr>
          <w:sz w:val="28"/>
          <w:szCs w:val="28"/>
          <w:lang w:val="uk-UA"/>
        </w:rPr>
        <w:t xml:space="preserve">Використання декоратора dataclass дозволяє автоматично згенерувати конструктор класу та спеціальні методи (наприклад, __repr__), що спрощує логування стану симулятора. Важливою особливістю класу є те, що всі часові метрики оперують цілими числами (int), оскільки симуляція відбувається у дискретних тактах модельного часу. </w:t>
      </w:r>
    </w:p>
    <w:p w:rsidR="00773777" w:rsidRDefault="00773777" w:rsidP="00773777">
      <w:pPr>
        <w:spacing w:line="360" w:lineRule="auto"/>
        <w:ind w:firstLine="709"/>
        <w:jc w:val="both"/>
        <w:rPr>
          <w:sz w:val="28"/>
          <w:szCs w:val="28"/>
          <w:lang w:val="uk-UA"/>
        </w:rPr>
      </w:pPr>
      <w:r w:rsidRPr="00773777">
        <w:rPr>
          <w:sz w:val="28"/>
          <w:szCs w:val="28"/>
          <w:lang w:val="uk-UA"/>
        </w:rPr>
        <w:t xml:space="preserve">Значення remaining_time ініціалізується рівним burst_time під час створення об'єкта і зменшується планувальником під час виділення процесу кванту часу на ядрі. </w:t>
      </w:r>
    </w:p>
    <w:p w:rsidR="00773777" w:rsidRPr="00773777" w:rsidRDefault="00773777" w:rsidP="00773777">
      <w:pPr>
        <w:spacing w:line="360" w:lineRule="auto"/>
        <w:ind w:firstLine="709"/>
        <w:jc w:val="both"/>
        <w:rPr>
          <w:sz w:val="28"/>
          <w:szCs w:val="28"/>
          <w:lang w:val="uk-UA"/>
        </w:rPr>
      </w:pPr>
      <w:r w:rsidRPr="00773777">
        <w:rPr>
          <w:sz w:val="28"/>
          <w:szCs w:val="28"/>
          <w:lang w:val="uk-UA"/>
        </w:rPr>
        <w:lastRenderedPageBreak/>
        <w:t>Метрики waiting_time та completion_time є розрахунковими й фіксуються безпосередньо під час імітаційного циклу для подальшого обчислення середнього часу очікування (Average Waiting Time, AWT) та повного часу виконання (Average Turnaround Time, ATT).</w:t>
      </w:r>
    </w:p>
    <w:p w:rsidR="00773777" w:rsidRDefault="00773777" w:rsidP="00773777">
      <w:pPr>
        <w:spacing w:line="360" w:lineRule="auto"/>
        <w:ind w:firstLine="709"/>
        <w:jc w:val="both"/>
        <w:rPr>
          <w:sz w:val="28"/>
          <w:szCs w:val="28"/>
          <w:lang w:val="uk-UA"/>
        </w:rPr>
      </w:pPr>
      <w:r w:rsidRPr="00773777">
        <w:rPr>
          <w:spacing w:val="40"/>
          <w:sz w:val="28"/>
          <w:szCs w:val="28"/>
          <w:lang w:val="uk-UA"/>
        </w:rPr>
        <w:t>Клас Core</w:t>
      </w:r>
      <w:r>
        <w:rPr>
          <w:sz w:val="28"/>
          <w:szCs w:val="28"/>
          <w:lang w:val="uk-UA"/>
        </w:rPr>
        <w:t xml:space="preserve">. </w:t>
      </w:r>
      <w:r w:rsidRPr="00773777">
        <w:rPr>
          <w:sz w:val="28"/>
          <w:szCs w:val="28"/>
          <w:lang w:val="uk-UA"/>
        </w:rPr>
        <w:t xml:space="preserve">Клас Core виступає апаратною абстракцією та моделює логіку роботи окремого обчислювального ядра центрального процесора в межах імітаційної моделі. Його головна задача </w:t>
      </w:r>
      <w:r w:rsidR="00AF3165">
        <w:rPr>
          <w:sz w:val="28"/>
          <w:szCs w:val="28"/>
          <w:lang w:val="uk-UA"/>
        </w:rPr>
        <w:t>–</w:t>
      </w:r>
      <w:r w:rsidRPr="00773777">
        <w:rPr>
          <w:sz w:val="28"/>
          <w:szCs w:val="28"/>
          <w:lang w:val="uk-UA"/>
        </w:rPr>
        <w:t xml:space="preserve"> забезпечити ізольоване виконання потокового процесу протягом одного такту модельного часу та зберегти стан зайнятості ядра для планувальника верхнього рівня.Усі поля, типи даних та їх функціональне призначення в межах архітектури модуля наведено у таблиці 3.</w:t>
      </w:r>
      <w:r>
        <w:rPr>
          <w:sz w:val="28"/>
          <w:szCs w:val="28"/>
          <w:lang w:val="uk-UA"/>
        </w:rPr>
        <w:t>2</w:t>
      </w:r>
      <w:r w:rsidRPr="00773777">
        <w:rPr>
          <w:sz w:val="28"/>
          <w:szCs w:val="28"/>
          <w:lang w:val="uk-UA"/>
        </w:rPr>
        <w:t>.</w:t>
      </w:r>
    </w:p>
    <w:p w:rsidR="00773777" w:rsidRPr="00B16572" w:rsidRDefault="00773777" w:rsidP="00773777">
      <w:pPr>
        <w:spacing w:line="360" w:lineRule="auto"/>
        <w:ind w:firstLine="709"/>
        <w:jc w:val="both"/>
        <w:rPr>
          <w:b/>
          <w:sz w:val="28"/>
          <w:szCs w:val="28"/>
        </w:rPr>
      </w:pPr>
      <w:r w:rsidRPr="00B16572">
        <w:rPr>
          <w:b/>
          <w:sz w:val="28"/>
          <w:szCs w:val="28"/>
        </w:rPr>
        <w:t>Таблиця 3.</w:t>
      </w:r>
      <w:r w:rsidRPr="00B16572">
        <w:rPr>
          <w:b/>
          <w:sz w:val="28"/>
          <w:szCs w:val="28"/>
          <w:lang w:val="uk-UA"/>
        </w:rPr>
        <w:t>2</w:t>
      </w:r>
      <w:r w:rsidRPr="00B16572">
        <w:rPr>
          <w:b/>
          <w:sz w:val="28"/>
          <w:szCs w:val="28"/>
        </w:rPr>
        <w:t xml:space="preserve"> </w:t>
      </w:r>
      <w:r w:rsidR="00AF3165" w:rsidRPr="00B16572">
        <w:rPr>
          <w:b/>
          <w:sz w:val="28"/>
          <w:szCs w:val="28"/>
        </w:rPr>
        <w:t>–</w:t>
      </w:r>
      <w:r w:rsidRPr="00B16572">
        <w:rPr>
          <w:b/>
          <w:sz w:val="28"/>
          <w:szCs w:val="28"/>
        </w:rPr>
        <w:t xml:space="preserve"> Атрибути та методи класу Core</w:t>
      </w:r>
    </w:p>
    <w:tbl>
      <w:tblPr>
        <w:tblStyle w:val="TableGrid"/>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1362"/>
        <w:gridCol w:w="2223"/>
        <w:gridCol w:w="4033"/>
      </w:tblGrid>
      <w:tr w:rsidR="00773777" w:rsidRPr="00773777" w:rsidTr="00773777">
        <w:tc>
          <w:tcPr>
            <w:tcW w:w="1610" w:type="dxa"/>
            <w:vAlign w:val="center"/>
            <w:hideMark/>
          </w:tcPr>
          <w:p w:rsidR="00773777" w:rsidRPr="00773777" w:rsidRDefault="00773777" w:rsidP="00773777">
            <w:pPr>
              <w:jc w:val="center"/>
              <w:rPr>
                <w:rFonts w:ascii="Times New Roman" w:hAnsi="Times New Roman"/>
                <w:b/>
                <w:bCs/>
                <w:lang w:val="en-US" w:eastAsia="en-US"/>
              </w:rPr>
            </w:pPr>
            <w:r w:rsidRPr="00773777">
              <w:rPr>
                <w:rFonts w:ascii="Times New Roman" w:hAnsi="Times New Roman"/>
                <w:b/>
                <w:bCs/>
              </w:rPr>
              <w:t>Назва елемента</w:t>
            </w:r>
          </w:p>
        </w:tc>
        <w:tc>
          <w:tcPr>
            <w:tcW w:w="0" w:type="auto"/>
            <w:vAlign w:val="center"/>
            <w:hideMark/>
          </w:tcPr>
          <w:p w:rsidR="00773777" w:rsidRPr="00773777" w:rsidRDefault="00773777" w:rsidP="00773777">
            <w:pPr>
              <w:jc w:val="center"/>
              <w:rPr>
                <w:rFonts w:ascii="Times New Roman" w:hAnsi="Times New Roman"/>
                <w:b/>
                <w:bCs/>
              </w:rPr>
            </w:pPr>
            <w:r w:rsidRPr="00773777">
              <w:rPr>
                <w:rFonts w:ascii="Times New Roman" w:hAnsi="Times New Roman"/>
                <w:b/>
                <w:bCs/>
              </w:rPr>
              <w:t>Тип елемента</w:t>
            </w:r>
          </w:p>
        </w:tc>
        <w:tc>
          <w:tcPr>
            <w:tcW w:w="0" w:type="auto"/>
            <w:vAlign w:val="center"/>
            <w:hideMark/>
          </w:tcPr>
          <w:p w:rsidR="00773777" w:rsidRPr="00773777" w:rsidRDefault="00773777" w:rsidP="00773777">
            <w:pPr>
              <w:jc w:val="center"/>
              <w:rPr>
                <w:rFonts w:ascii="Times New Roman" w:hAnsi="Times New Roman"/>
                <w:b/>
                <w:bCs/>
              </w:rPr>
            </w:pPr>
            <w:r w:rsidRPr="00773777">
              <w:rPr>
                <w:rFonts w:ascii="Times New Roman" w:hAnsi="Times New Roman"/>
                <w:b/>
                <w:bCs/>
              </w:rPr>
              <w:t>Тип даних / Сигнатура</w:t>
            </w:r>
          </w:p>
        </w:tc>
        <w:tc>
          <w:tcPr>
            <w:tcW w:w="4033" w:type="dxa"/>
            <w:vAlign w:val="center"/>
            <w:hideMark/>
          </w:tcPr>
          <w:p w:rsidR="00773777" w:rsidRPr="00773777" w:rsidRDefault="00773777" w:rsidP="00773777">
            <w:pPr>
              <w:jc w:val="center"/>
              <w:rPr>
                <w:rFonts w:ascii="Times New Roman" w:hAnsi="Times New Roman"/>
                <w:b/>
                <w:bCs/>
              </w:rPr>
            </w:pPr>
            <w:r w:rsidRPr="00773777">
              <w:rPr>
                <w:rFonts w:ascii="Times New Roman" w:hAnsi="Times New Roman"/>
                <w:b/>
                <w:bCs/>
              </w:rPr>
              <w:t>Опис призначення</w:t>
            </w:r>
          </w:p>
        </w:tc>
      </w:tr>
      <w:tr w:rsidR="00773777" w:rsidRPr="00773777" w:rsidTr="00773777">
        <w:tc>
          <w:tcPr>
            <w:tcW w:w="1610" w:type="dxa"/>
            <w:vAlign w:val="center"/>
            <w:hideMark/>
          </w:tcPr>
          <w:p w:rsidR="00773777" w:rsidRPr="00773777" w:rsidRDefault="00773777" w:rsidP="00773777">
            <w:pPr>
              <w:jc w:val="center"/>
              <w:rPr>
                <w:rFonts w:ascii="Times New Roman" w:hAnsi="Times New Roman"/>
              </w:rPr>
            </w:pPr>
            <w:r w:rsidRPr="00773777">
              <w:rPr>
                <w:rStyle w:val="HTML1"/>
                <w:rFonts w:ascii="Times New Roman" w:hAnsi="Times New Roman" w:cs="Times New Roman"/>
                <w:sz w:val="24"/>
                <w:szCs w:val="24"/>
              </w:rPr>
              <w:t>core_id</w:t>
            </w:r>
          </w:p>
        </w:tc>
        <w:tc>
          <w:tcPr>
            <w:tcW w:w="0" w:type="auto"/>
            <w:vAlign w:val="center"/>
            <w:hideMark/>
          </w:tcPr>
          <w:p w:rsidR="00773777" w:rsidRPr="00773777" w:rsidRDefault="00773777" w:rsidP="00773777">
            <w:pPr>
              <w:jc w:val="center"/>
              <w:rPr>
                <w:rFonts w:ascii="Times New Roman" w:hAnsi="Times New Roman"/>
              </w:rPr>
            </w:pPr>
            <w:r w:rsidRPr="00773777">
              <w:rPr>
                <w:rFonts w:ascii="Times New Roman" w:hAnsi="Times New Roman"/>
              </w:rPr>
              <w:t>Атрибут</w:t>
            </w:r>
          </w:p>
        </w:tc>
        <w:tc>
          <w:tcPr>
            <w:tcW w:w="0" w:type="auto"/>
            <w:vAlign w:val="center"/>
            <w:hideMark/>
          </w:tcPr>
          <w:p w:rsidR="00773777" w:rsidRPr="00773777" w:rsidRDefault="00773777" w:rsidP="00773777">
            <w:pPr>
              <w:jc w:val="center"/>
              <w:rPr>
                <w:rFonts w:ascii="Times New Roman" w:hAnsi="Times New Roman"/>
              </w:rPr>
            </w:pPr>
            <w:r w:rsidRPr="00773777">
              <w:rPr>
                <w:rStyle w:val="HTML1"/>
                <w:rFonts w:ascii="Times New Roman" w:hAnsi="Times New Roman" w:cs="Times New Roman"/>
                <w:sz w:val="24"/>
                <w:szCs w:val="24"/>
              </w:rPr>
              <w:t>int</w:t>
            </w:r>
          </w:p>
        </w:tc>
        <w:tc>
          <w:tcPr>
            <w:tcW w:w="4033" w:type="dxa"/>
            <w:vAlign w:val="center"/>
            <w:hideMark/>
          </w:tcPr>
          <w:p w:rsidR="00773777" w:rsidRPr="00773777" w:rsidRDefault="00773777" w:rsidP="00773777">
            <w:pPr>
              <w:jc w:val="center"/>
              <w:rPr>
                <w:rFonts w:ascii="Times New Roman" w:hAnsi="Times New Roman"/>
              </w:rPr>
            </w:pPr>
            <w:r w:rsidRPr="00773777">
              <w:rPr>
                <w:rFonts w:ascii="Times New Roman" w:hAnsi="Times New Roman"/>
              </w:rPr>
              <w:t>Унікальний порядковий номер ядра процесора</w:t>
            </w:r>
          </w:p>
        </w:tc>
      </w:tr>
      <w:tr w:rsidR="00773777" w:rsidRPr="00773777" w:rsidTr="00773777">
        <w:tc>
          <w:tcPr>
            <w:tcW w:w="1610" w:type="dxa"/>
            <w:vAlign w:val="center"/>
            <w:hideMark/>
          </w:tcPr>
          <w:p w:rsidR="00773777" w:rsidRPr="00773777" w:rsidRDefault="00773777" w:rsidP="00773777">
            <w:pPr>
              <w:jc w:val="center"/>
              <w:rPr>
                <w:rFonts w:ascii="Times New Roman" w:hAnsi="Times New Roman"/>
              </w:rPr>
            </w:pPr>
            <w:r w:rsidRPr="00773777">
              <w:rPr>
                <w:rStyle w:val="HTML1"/>
                <w:rFonts w:ascii="Times New Roman" w:hAnsi="Times New Roman" w:cs="Times New Roman"/>
                <w:sz w:val="24"/>
                <w:szCs w:val="24"/>
              </w:rPr>
              <w:t>current_process</w:t>
            </w:r>
          </w:p>
        </w:tc>
        <w:tc>
          <w:tcPr>
            <w:tcW w:w="0" w:type="auto"/>
            <w:vAlign w:val="center"/>
            <w:hideMark/>
          </w:tcPr>
          <w:p w:rsidR="00773777" w:rsidRPr="00773777" w:rsidRDefault="00773777" w:rsidP="00773777">
            <w:pPr>
              <w:jc w:val="center"/>
              <w:rPr>
                <w:rFonts w:ascii="Times New Roman" w:hAnsi="Times New Roman"/>
              </w:rPr>
            </w:pPr>
            <w:r w:rsidRPr="00773777">
              <w:rPr>
                <w:rFonts w:ascii="Times New Roman" w:hAnsi="Times New Roman"/>
              </w:rPr>
              <w:t>Атрибут</w:t>
            </w:r>
          </w:p>
        </w:tc>
        <w:tc>
          <w:tcPr>
            <w:tcW w:w="0" w:type="auto"/>
            <w:vAlign w:val="center"/>
            <w:hideMark/>
          </w:tcPr>
          <w:p w:rsidR="00773777" w:rsidRPr="00773777" w:rsidRDefault="00773777" w:rsidP="00773777">
            <w:pPr>
              <w:jc w:val="center"/>
              <w:rPr>
                <w:rFonts w:ascii="Times New Roman" w:hAnsi="Times New Roman"/>
              </w:rPr>
            </w:pPr>
            <w:r w:rsidRPr="00773777">
              <w:rPr>
                <w:rStyle w:val="HTML1"/>
                <w:rFonts w:ascii="Times New Roman" w:hAnsi="Times New Roman" w:cs="Times New Roman"/>
                <w:sz w:val="24"/>
                <w:szCs w:val="24"/>
              </w:rPr>
              <w:t>Process | None</w:t>
            </w:r>
          </w:p>
        </w:tc>
        <w:tc>
          <w:tcPr>
            <w:tcW w:w="4033" w:type="dxa"/>
            <w:vAlign w:val="center"/>
            <w:hideMark/>
          </w:tcPr>
          <w:p w:rsidR="00773777" w:rsidRPr="00773777" w:rsidRDefault="00773777" w:rsidP="00773777">
            <w:pPr>
              <w:jc w:val="center"/>
              <w:rPr>
                <w:rFonts w:ascii="Times New Roman" w:hAnsi="Times New Roman"/>
              </w:rPr>
            </w:pPr>
            <w:r w:rsidRPr="00773777">
              <w:rPr>
                <w:rFonts w:ascii="Times New Roman" w:hAnsi="Times New Roman"/>
              </w:rPr>
              <w:t>Посилання на об'єкт процесу, що зараз виконується</w:t>
            </w:r>
          </w:p>
        </w:tc>
      </w:tr>
      <w:tr w:rsidR="00773777" w:rsidRPr="00773777" w:rsidTr="00773777">
        <w:tc>
          <w:tcPr>
            <w:tcW w:w="1610" w:type="dxa"/>
            <w:vAlign w:val="center"/>
            <w:hideMark/>
          </w:tcPr>
          <w:p w:rsidR="00773777" w:rsidRPr="00773777" w:rsidRDefault="00773777" w:rsidP="00773777">
            <w:pPr>
              <w:jc w:val="center"/>
              <w:rPr>
                <w:rFonts w:ascii="Times New Roman" w:hAnsi="Times New Roman"/>
              </w:rPr>
            </w:pPr>
            <w:r w:rsidRPr="00773777">
              <w:rPr>
                <w:rStyle w:val="HTML1"/>
                <w:rFonts w:ascii="Times New Roman" w:hAnsi="Times New Roman" w:cs="Times New Roman"/>
                <w:sz w:val="24"/>
                <w:szCs w:val="24"/>
              </w:rPr>
              <w:t>quantum_left</w:t>
            </w:r>
          </w:p>
        </w:tc>
        <w:tc>
          <w:tcPr>
            <w:tcW w:w="0" w:type="auto"/>
            <w:vAlign w:val="center"/>
            <w:hideMark/>
          </w:tcPr>
          <w:p w:rsidR="00773777" w:rsidRPr="00773777" w:rsidRDefault="00773777" w:rsidP="00773777">
            <w:pPr>
              <w:jc w:val="center"/>
              <w:rPr>
                <w:rFonts w:ascii="Times New Roman" w:hAnsi="Times New Roman"/>
              </w:rPr>
            </w:pPr>
            <w:r w:rsidRPr="00773777">
              <w:rPr>
                <w:rFonts w:ascii="Times New Roman" w:hAnsi="Times New Roman"/>
              </w:rPr>
              <w:t>Атрибут</w:t>
            </w:r>
          </w:p>
        </w:tc>
        <w:tc>
          <w:tcPr>
            <w:tcW w:w="0" w:type="auto"/>
            <w:vAlign w:val="center"/>
            <w:hideMark/>
          </w:tcPr>
          <w:p w:rsidR="00773777" w:rsidRPr="00773777" w:rsidRDefault="00773777" w:rsidP="00773777">
            <w:pPr>
              <w:jc w:val="center"/>
              <w:rPr>
                <w:rFonts w:ascii="Times New Roman" w:hAnsi="Times New Roman"/>
              </w:rPr>
            </w:pPr>
            <w:r w:rsidRPr="00773777">
              <w:rPr>
                <w:rStyle w:val="HTML1"/>
                <w:rFonts w:ascii="Times New Roman" w:hAnsi="Times New Roman" w:cs="Times New Roman"/>
                <w:sz w:val="24"/>
                <w:szCs w:val="24"/>
              </w:rPr>
              <w:t>int</w:t>
            </w:r>
          </w:p>
        </w:tc>
        <w:tc>
          <w:tcPr>
            <w:tcW w:w="4033" w:type="dxa"/>
            <w:vAlign w:val="center"/>
            <w:hideMark/>
          </w:tcPr>
          <w:p w:rsidR="00773777" w:rsidRPr="00773777" w:rsidRDefault="00773777" w:rsidP="00773777">
            <w:pPr>
              <w:jc w:val="center"/>
              <w:rPr>
                <w:rFonts w:ascii="Times New Roman" w:hAnsi="Times New Roman"/>
              </w:rPr>
            </w:pPr>
            <w:r w:rsidRPr="00773777">
              <w:rPr>
                <w:rFonts w:ascii="Times New Roman" w:hAnsi="Times New Roman"/>
              </w:rPr>
              <w:t>Залишок поточного кванта часу для активного процесу</w:t>
            </w:r>
          </w:p>
        </w:tc>
      </w:tr>
      <w:tr w:rsidR="00773777" w:rsidRPr="00773777" w:rsidTr="00773777">
        <w:tc>
          <w:tcPr>
            <w:tcW w:w="1610" w:type="dxa"/>
            <w:vAlign w:val="center"/>
            <w:hideMark/>
          </w:tcPr>
          <w:p w:rsidR="00773777" w:rsidRPr="00773777" w:rsidRDefault="00773777" w:rsidP="00773777">
            <w:pPr>
              <w:jc w:val="center"/>
              <w:rPr>
                <w:rFonts w:ascii="Times New Roman" w:hAnsi="Times New Roman"/>
              </w:rPr>
            </w:pPr>
            <w:r w:rsidRPr="00773777">
              <w:rPr>
                <w:rStyle w:val="HTML1"/>
                <w:rFonts w:ascii="Times New Roman" w:hAnsi="Times New Roman" w:cs="Times New Roman"/>
                <w:sz w:val="24"/>
                <w:szCs w:val="24"/>
              </w:rPr>
              <w:t>is_free()</w:t>
            </w:r>
          </w:p>
        </w:tc>
        <w:tc>
          <w:tcPr>
            <w:tcW w:w="0" w:type="auto"/>
            <w:vAlign w:val="center"/>
            <w:hideMark/>
          </w:tcPr>
          <w:p w:rsidR="00773777" w:rsidRPr="00773777" w:rsidRDefault="00773777" w:rsidP="00773777">
            <w:pPr>
              <w:jc w:val="center"/>
              <w:rPr>
                <w:rFonts w:ascii="Times New Roman" w:hAnsi="Times New Roman"/>
              </w:rPr>
            </w:pPr>
            <w:r w:rsidRPr="00773777">
              <w:rPr>
                <w:rFonts w:ascii="Times New Roman" w:hAnsi="Times New Roman"/>
              </w:rPr>
              <w:t>Метод</w:t>
            </w:r>
          </w:p>
        </w:tc>
        <w:tc>
          <w:tcPr>
            <w:tcW w:w="0" w:type="auto"/>
            <w:vAlign w:val="center"/>
            <w:hideMark/>
          </w:tcPr>
          <w:p w:rsidR="00773777" w:rsidRPr="00773777" w:rsidRDefault="00773777" w:rsidP="00773777">
            <w:pPr>
              <w:jc w:val="center"/>
              <w:rPr>
                <w:rFonts w:ascii="Times New Roman" w:hAnsi="Times New Roman"/>
              </w:rPr>
            </w:pPr>
            <w:r w:rsidRPr="00773777">
              <w:rPr>
                <w:rStyle w:val="HTML1"/>
                <w:rFonts w:ascii="Times New Roman" w:hAnsi="Times New Roman" w:cs="Times New Roman"/>
                <w:sz w:val="24"/>
                <w:szCs w:val="24"/>
              </w:rPr>
              <w:t>-&gt; bool</w:t>
            </w:r>
          </w:p>
        </w:tc>
        <w:tc>
          <w:tcPr>
            <w:tcW w:w="4033" w:type="dxa"/>
            <w:vAlign w:val="center"/>
            <w:hideMark/>
          </w:tcPr>
          <w:p w:rsidR="00773777" w:rsidRPr="00773777" w:rsidRDefault="00773777" w:rsidP="00773777">
            <w:pPr>
              <w:jc w:val="center"/>
              <w:rPr>
                <w:rFonts w:ascii="Times New Roman" w:hAnsi="Times New Roman"/>
              </w:rPr>
            </w:pPr>
            <w:r w:rsidRPr="00773777">
              <w:rPr>
                <w:rFonts w:ascii="Times New Roman" w:hAnsi="Times New Roman"/>
              </w:rPr>
              <w:t>Перевірка, чи вільне ядро для призначення нової задачі</w:t>
            </w:r>
          </w:p>
        </w:tc>
      </w:tr>
      <w:tr w:rsidR="00773777" w:rsidRPr="00773777" w:rsidTr="00773777">
        <w:tc>
          <w:tcPr>
            <w:tcW w:w="1610" w:type="dxa"/>
            <w:vAlign w:val="center"/>
            <w:hideMark/>
          </w:tcPr>
          <w:p w:rsidR="00773777" w:rsidRPr="00773777" w:rsidRDefault="00773777" w:rsidP="00773777">
            <w:pPr>
              <w:jc w:val="center"/>
              <w:rPr>
                <w:rFonts w:ascii="Times New Roman" w:hAnsi="Times New Roman"/>
              </w:rPr>
            </w:pPr>
            <w:r w:rsidRPr="00773777">
              <w:rPr>
                <w:rStyle w:val="HTML1"/>
                <w:rFonts w:ascii="Times New Roman" w:hAnsi="Times New Roman" w:cs="Times New Roman"/>
                <w:sz w:val="24"/>
                <w:szCs w:val="24"/>
              </w:rPr>
              <w:t>assign_process()</w:t>
            </w:r>
          </w:p>
        </w:tc>
        <w:tc>
          <w:tcPr>
            <w:tcW w:w="0" w:type="auto"/>
            <w:vAlign w:val="center"/>
            <w:hideMark/>
          </w:tcPr>
          <w:p w:rsidR="00773777" w:rsidRPr="00773777" w:rsidRDefault="00773777" w:rsidP="00773777">
            <w:pPr>
              <w:jc w:val="center"/>
              <w:rPr>
                <w:rFonts w:ascii="Times New Roman" w:hAnsi="Times New Roman"/>
              </w:rPr>
            </w:pPr>
            <w:r w:rsidRPr="00773777">
              <w:rPr>
                <w:rFonts w:ascii="Times New Roman" w:hAnsi="Times New Roman"/>
              </w:rPr>
              <w:t>Метод</w:t>
            </w:r>
          </w:p>
        </w:tc>
        <w:tc>
          <w:tcPr>
            <w:tcW w:w="0" w:type="auto"/>
            <w:vAlign w:val="center"/>
            <w:hideMark/>
          </w:tcPr>
          <w:p w:rsidR="00773777" w:rsidRPr="00773777" w:rsidRDefault="00773777" w:rsidP="00773777">
            <w:pPr>
              <w:jc w:val="center"/>
              <w:rPr>
                <w:rFonts w:ascii="Times New Roman" w:hAnsi="Times New Roman"/>
                <w:lang w:val="en-US"/>
              </w:rPr>
            </w:pPr>
            <w:r w:rsidRPr="00773777">
              <w:rPr>
                <w:rStyle w:val="HTML1"/>
                <w:rFonts w:ascii="Times New Roman" w:hAnsi="Times New Roman" w:cs="Times New Roman"/>
                <w:sz w:val="24"/>
                <w:szCs w:val="24"/>
                <w:lang w:val="en-US"/>
              </w:rPr>
              <w:t>(p: Process, q: int) -&gt; None</w:t>
            </w:r>
          </w:p>
        </w:tc>
        <w:tc>
          <w:tcPr>
            <w:tcW w:w="4033" w:type="dxa"/>
            <w:vAlign w:val="center"/>
            <w:hideMark/>
          </w:tcPr>
          <w:p w:rsidR="00773777" w:rsidRPr="00773777" w:rsidRDefault="00773777" w:rsidP="00773777">
            <w:pPr>
              <w:jc w:val="center"/>
              <w:rPr>
                <w:rFonts w:ascii="Times New Roman" w:hAnsi="Times New Roman"/>
              </w:rPr>
            </w:pPr>
            <w:r w:rsidRPr="00773777">
              <w:rPr>
                <w:rFonts w:ascii="Times New Roman" w:hAnsi="Times New Roman"/>
              </w:rPr>
              <w:t xml:space="preserve">Призначення процесу </w:t>
            </w:r>
            <w:r w:rsidRPr="00773777">
              <w:rPr>
                <w:rStyle w:val="HTML1"/>
                <w:rFonts w:ascii="Times New Roman" w:hAnsi="Times New Roman" w:cs="Times New Roman"/>
                <w:sz w:val="24"/>
                <w:szCs w:val="24"/>
              </w:rPr>
              <w:t>p</w:t>
            </w:r>
            <w:r w:rsidRPr="00773777">
              <w:rPr>
                <w:rFonts w:ascii="Times New Roman" w:hAnsi="Times New Roman"/>
              </w:rPr>
              <w:t xml:space="preserve"> на ядро з виділенням кванта </w:t>
            </w:r>
            <w:r w:rsidRPr="00773777">
              <w:rPr>
                <w:rStyle w:val="HTML1"/>
                <w:rFonts w:ascii="Times New Roman" w:hAnsi="Times New Roman" w:cs="Times New Roman"/>
                <w:sz w:val="24"/>
                <w:szCs w:val="24"/>
              </w:rPr>
              <w:t>q</w:t>
            </w:r>
          </w:p>
        </w:tc>
      </w:tr>
      <w:tr w:rsidR="00773777" w:rsidRPr="00773777" w:rsidTr="00773777">
        <w:tc>
          <w:tcPr>
            <w:tcW w:w="1610" w:type="dxa"/>
            <w:vAlign w:val="center"/>
            <w:hideMark/>
          </w:tcPr>
          <w:p w:rsidR="00773777" w:rsidRPr="00773777" w:rsidRDefault="00773777" w:rsidP="00773777">
            <w:pPr>
              <w:jc w:val="center"/>
              <w:rPr>
                <w:rFonts w:ascii="Times New Roman" w:hAnsi="Times New Roman"/>
              </w:rPr>
            </w:pPr>
            <w:r w:rsidRPr="00773777">
              <w:rPr>
                <w:rStyle w:val="HTML1"/>
                <w:rFonts w:ascii="Times New Roman" w:hAnsi="Times New Roman" w:cs="Times New Roman"/>
                <w:sz w:val="24"/>
                <w:szCs w:val="24"/>
              </w:rPr>
              <w:t>execute_step()</w:t>
            </w:r>
          </w:p>
        </w:tc>
        <w:tc>
          <w:tcPr>
            <w:tcW w:w="0" w:type="auto"/>
            <w:vAlign w:val="center"/>
            <w:hideMark/>
          </w:tcPr>
          <w:p w:rsidR="00773777" w:rsidRPr="00773777" w:rsidRDefault="00773777" w:rsidP="00773777">
            <w:pPr>
              <w:jc w:val="center"/>
              <w:rPr>
                <w:rFonts w:ascii="Times New Roman" w:hAnsi="Times New Roman"/>
              </w:rPr>
            </w:pPr>
            <w:r w:rsidRPr="00773777">
              <w:rPr>
                <w:rFonts w:ascii="Times New Roman" w:hAnsi="Times New Roman"/>
              </w:rPr>
              <w:t>Метод</w:t>
            </w:r>
          </w:p>
        </w:tc>
        <w:tc>
          <w:tcPr>
            <w:tcW w:w="0" w:type="auto"/>
            <w:vAlign w:val="center"/>
            <w:hideMark/>
          </w:tcPr>
          <w:p w:rsidR="00773777" w:rsidRPr="00773777" w:rsidRDefault="00773777" w:rsidP="00773777">
            <w:pPr>
              <w:jc w:val="center"/>
              <w:rPr>
                <w:rFonts w:ascii="Times New Roman" w:hAnsi="Times New Roman"/>
              </w:rPr>
            </w:pPr>
            <w:r w:rsidRPr="00773777">
              <w:rPr>
                <w:rStyle w:val="HTML1"/>
                <w:rFonts w:ascii="Times New Roman" w:hAnsi="Times New Roman" w:cs="Times New Roman"/>
                <w:sz w:val="24"/>
                <w:szCs w:val="24"/>
              </w:rPr>
              <w:t>-&gt; Process | None</w:t>
            </w:r>
          </w:p>
        </w:tc>
        <w:tc>
          <w:tcPr>
            <w:tcW w:w="4033" w:type="dxa"/>
            <w:vAlign w:val="center"/>
            <w:hideMark/>
          </w:tcPr>
          <w:p w:rsidR="00773777" w:rsidRPr="00773777" w:rsidRDefault="00773777" w:rsidP="00773777">
            <w:pPr>
              <w:jc w:val="center"/>
              <w:rPr>
                <w:rFonts w:ascii="Times New Roman" w:hAnsi="Times New Roman"/>
              </w:rPr>
            </w:pPr>
            <w:r w:rsidRPr="00773777">
              <w:rPr>
                <w:rFonts w:ascii="Times New Roman" w:hAnsi="Times New Roman"/>
              </w:rPr>
              <w:t>Імітація одного такту обчислень на даному ядрі</w:t>
            </w:r>
          </w:p>
        </w:tc>
      </w:tr>
      <w:tr w:rsidR="00773777" w:rsidRPr="00773777" w:rsidTr="00773777">
        <w:tc>
          <w:tcPr>
            <w:tcW w:w="1610" w:type="dxa"/>
            <w:vAlign w:val="center"/>
            <w:hideMark/>
          </w:tcPr>
          <w:p w:rsidR="00773777" w:rsidRPr="00773777" w:rsidRDefault="00773777" w:rsidP="00773777">
            <w:pPr>
              <w:jc w:val="center"/>
              <w:rPr>
                <w:rFonts w:ascii="Times New Roman" w:hAnsi="Times New Roman"/>
              </w:rPr>
            </w:pPr>
            <w:r w:rsidRPr="00773777">
              <w:rPr>
                <w:rStyle w:val="HTML1"/>
                <w:rFonts w:ascii="Times New Roman" w:hAnsi="Times New Roman" w:cs="Times New Roman"/>
                <w:sz w:val="24"/>
                <w:szCs w:val="24"/>
              </w:rPr>
              <w:t>release()</w:t>
            </w:r>
          </w:p>
        </w:tc>
        <w:tc>
          <w:tcPr>
            <w:tcW w:w="0" w:type="auto"/>
            <w:vAlign w:val="center"/>
            <w:hideMark/>
          </w:tcPr>
          <w:p w:rsidR="00773777" w:rsidRPr="00773777" w:rsidRDefault="00773777" w:rsidP="00773777">
            <w:pPr>
              <w:jc w:val="center"/>
              <w:rPr>
                <w:rFonts w:ascii="Times New Roman" w:hAnsi="Times New Roman"/>
              </w:rPr>
            </w:pPr>
            <w:r w:rsidRPr="00773777">
              <w:rPr>
                <w:rFonts w:ascii="Times New Roman" w:hAnsi="Times New Roman"/>
              </w:rPr>
              <w:t>Метод</w:t>
            </w:r>
          </w:p>
        </w:tc>
        <w:tc>
          <w:tcPr>
            <w:tcW w:w="0" w:type="auto"/>
            <w:vAlign w:val="center"/>
            <w:hideMark/>
          </w:tcPr>
          <w:p w:rsidR="00773777" w:rsidRPr="00773777" w:rsidRDefault="00773777" w:rsidP="00773777">
            <w:pPr>
              <w:jc w:val="center"/>
              <w:rPr>
                <w:rFonts w:ascii="Times New Roman" w:hAnsi="Times New Roman"/>
              </w:rPr>
            </w:pPr>
            <w:r w:rsidRPr="00773777">
              <w:rPr>
                <w:rStyle w:val="HTML1"/>
                <w:rFonts w:ascii="Times New Roman" w:hAnsi="Times New Roman" w:cs="Times New Roman"/>
                <w:sz w:val="24"/>
                <w:szCs w:val="24"/>
              </w:rPr>
              <w:t>-&gt; Process | None</w:t>
            </w:r>
          </w:p>
        </w:tc>
        <w:tc>
          <w:tcPr>
            <w:tcW w:w="4033" w:type="dxa"/>
            <w:vAlign w:val="center"/>
            <w:hideMark/>
          </w:tcPr>
          <w:p w:rsidR="00773777" w:rsidRPr="00773777" w:rsidRDefault="00773777" w:rsidP="00773777">
            <w:pPr>
              <w:jc w:val="center"/>
              <w:rPr>
                <w:rFonts w:ascii="Times New Roman" w:hAnsi="Times New Roman"/>
              </w:rPr>
            </w:pPr>
            <w:r w:rsidRPr="00773777">
              <w:rPr>
                <w:rFonts w:ascii="Times New Roman" w:hAnsi="Times New Roman"/>
              </w:rPr>
              <w:t>Примусове зняття поточного процесу з ядра</w:t>
            </w:r>
          </w:p>
        </w:tc>
      </w:tr>
    </w:tbl>
    <w:p w:rsidR="00773777" w:rsidRPr="00773777" w:rsidRDefault="00773777" w:rsidP="00773777">
      <w:pPr>
        <w:spacing w:line="360" w:lineRule="auto"/>
        <w:ind w:firstLine="709"/>
        <w:jc w:val="both"/>
        <w:rPr>
          <w:sz w:val="28"/>
          <w:szCs w:val="28"/>
        </w:rPr>
      </w:pPr>
    </w:p>
    <w:p w:rsidR="00773777" w:rsidRDefault="00773777" w:rsidP="00773777">
      <w:pPr>
        <w:spacing w:line="360" w:lineRule="auto"/>
        <w:ind w:firstLine="709"/>
        <w:jc w:val="both"/>
        <w:rPr>
          <w:sz w:val="28"/>
          <w:szCs w:val="28"/>
          <w:lang w:val="uk-UA"/>
        </w:rPr>
      </w:pPr>
      <w:r w:rsidRPr="00773777">
        <w:rPr>
          <w:sz w:val="28"/>
          <w:szCs w:val="28"/>
          <w:lang w:val="uk-UA"/>
        </w:rPr>
        <w:t>Клас Core моделює одне ядро процесора та містить його поточний стан: ідентифікатор ядра (core_id), посилання на процес, що виконується (current_process), чергу задач (queue) та лічильник накопиченої роботи (total_work_done). Кожен об'єкт Core відповідає стану ядра σ</w:t>
      </w:r>
      <w:r w:rsidRPr="00773777">
        <w:rPr>
          <w:sz w:val="28"/>
          <w:szCs w:val="28"/>
          <w:vertAlign w:val="subscript"/>
          <w:lang w:val="uk-UA"/>
        </w:rPr>
        <w:t>i</w:t>
      </w:r>
      <w:r w:rsidRPr="00773777">
        <w:rPr>
          <w:sz w:val="28"/>
          <w:szCs w:val="28"/>
          <w:lang w:val="uk-UA"/>
        </w:rPr>
        <w:t>(t) у формальній моделі.</w:t>
      </w:r>
    </w:p>
    <w:p w:rsidR="00196972" w:rsidRDefault="00196972" w:rsidP="00773777">
      <w:pPr>
        <w:spacing w:line="360" w:lineRule="auto"/>
        <w:ind w:firstLine="709"/>
        <w:jc w:val="both"/>
        <w:rPr>
          <w:sz w:val="28"/>
          <w:szCs w:val="28"/>
          <w:lang w:val="uk-UA"/>
        </w:rPr>
      </w:pPr>
      <w:r w:rsidRPr="00196972">
        <w:rPr>
          <w:sz w:val="28"/>
          <w:szCs w:val="28"/>
          <w:lang w:val="uk-UA"/>
        </w:rPr>
        <w:lastRenderedPageBreak/>
        <w:t>Взаємодія класу Core з іншими компонентами системи побудована на принципі подієво-керованого моделювання. Метод execute_step() викликається планувальником на кожному кроці симуляції для кожного активного ядра. Якщо на ядрі є призначений процес (current_process is not None), метод зменшує його залишковий час виконання (remaining_time) на одиницю, а також зменшує внутрішній лічильник quantum_left.</w:t>
      </w:r>
    </w:p>
    <w:p w:rsidR="00196972" w:rsidRPr="00773777" w:rsidRDefault="00196972" w:rsidP="00773777">
      <w:pPr>
        <w:spacing w:line="360" w:lineRule="auto"/>
        <w:ind w:firstLine="709"/>
        <w:jc w:val="both"/>
        <w:rPr>
          <w:sz w:val="28"/>
          <w:szCs w:val="28"/>
          <w:lang w:val="uk-UA"/>
        </w:rPr>
      </w:pPr>
      <w:r w:rsidRPr="00196972">
        <w:rPr>
          <w:sz w:val="28"/>
          <w:szCs w:val="28"/>
          <w:lang w:val="uk-UA"/>
        </w:rPr>
        <w:t>Якщо процес повністю завершує своє виконання (remaining_time == 0), ядро автоматично фіксує момент завершення в об'єкті процесу, скидає посилання current_process у стан None і повертає цей процес планувальнику для збору статистики. Якщо ж час виконання процесу не вичерпано, але quantum_left == 0, це свідчить про закінчення виділеного кванта алгоритму Round Robin. У такому випадку ядро повертає процес із прапором необхідності його перепланування (витіснення) назад у загальну чергу готовності.</w:t>
      </w:r>
    </w:p>
    <w:p w:rsidR="00773777" w:rsidRPr="00773777" w:rsidRDefault="00773777" w:rsidP="00773777">
      <w:pPr>
        <w:spacing w:line="360" w:lineRule="auto"/>
        <w:ind w:firstLine="709"/>
        <w:jc w:val="both"/>
        <w:rPr>
          <w:sz w:val="28"/>
          <w:szCs w:val="28"/>
          <w:lang w:val="uk-UA"/>
        </w:rPr>
      </w:pPr>
      <w:r w:rsidRPr="00196972">
        <w:rPr>
          <w:spacing w:val="40"/>
          <w:sz w:val="28"/>
          <w:szCs w:val="28"/>
          <w:lang w:val="uk-UA"/>
        </w:rPr>
        <w:t>Клас BaseScheduler</w:t>
      </w:r>
      <w:r w:rsidR="00196972">
        <w:rPr>
          <w:sz w:val="28"/>
          <w:szCs w:val="28"/>
          <w:lang w:val="uk-UA"/>
        </w:rPr>
        <w:t xml:space="preserve">. </w:t>
      </w:r>
      <w:r w:rsidRPr="00773777">
        <w:rPr>
          <w:sz w:val="28"/>
          <w:szCs w:val="28"/>
          <w:lang w:val="uk-UA"/>
        </w:rPr>
        <w:t>Клас BaseScheduler є абстрактним базовим класом, що реалізує спільну для всіх алгоритмів функціональність. Він містить такі методи.</w:t>
      </w:r>
    </w:p>
    <w:p w:rsidR="00773777" w:rsidRPr="00773777" w:rsidRDefault="00773777" w:rsidP="00773777">
      <w:pPr>
        <w:spacing w:line="360" w:lineRule="auto"/>
        <w:ind w:firstLine="709"/>
        <w:jc w:val="both"/>
        <w:rPr>
          <w:sz w:val="28"/>
          <w:szCs w:val="28"/>
          <w:lang w:val="uk-UA"/>
        </w:rPr>
      </w:pPr>
      <w:r w:rsidRPr="00773777">
        <w:rPr>
          <w:sz w:val="28"/>
          <w:szCs w:val="28"/>
          <w:lang w:val="uk-UA"/>
        </w:rPr>
        <w:t xml:space="preserve">add_processes(processes) </w:t>
      </w:r>
      <w:r w:rsidR="00AF3165">
        <w:rPr>
          <w:sz w:val="28"/>
          <w:szCs w:val="28"/>
          <w:lang w:val="uk-UA"/>
        </w:rPr>
        <w:t>–</w:t>
      </w:r>
      <w:r w:rsidRPr="00773777">
        <w:rPr>
          <w:sz w:val="28"/>
          <w:szCs w:val="28"/>
          <w:lang w:val="uk-UA"/>
        </w:rPr>
        <w:t xml:space="preserve"> завантажує набір процесів через глибоке копіювання, що гарантує незалежність запусків різних алгоритмів на однакових вхідних даних.</w:t>
      </w:r>
    </w:p>
    <w:p w:rsidR="00773777" w:rsidRPr="00773777" w:rsidRDefault="00773777" w:rsidP="00773777">
      <w:pPr>
        <w:spacing w:line="360" w:lineRule="auto"/>
        <w:ind w:firstLine="709"/>
        <w:jc w:val="both"/>
        <w:rPr>
          <w:sz w:val="28"/>
          <w:szCs w:val="28"/>
          <w:lang w:val="uk-UA"/>
        </w:rPr>
      </w:pPr>
      <w:r w:rsidRPr="00773777">
        <w:rPr>
          <w:sz w:val="28"/>
          <w:szCs w:val="28"/>
          <w:lang w:val="uk-UA"/>
        </w:rPr>
        <w:t xml:space="preserve">get_arrived_processes() </w:t>
      </w:r>
      <w:r w:rsidR="00AF3165">
        <w:rPr>
          <w:sz w:val="28"/>
          <w:szCs w:val="28"/>
          <w:lang w:val="uk-UA"/>
        </w:rPr>
        <w:t>–</w:t>
      </w:r>
      <w:r w:rsidRPr="00773777">
        <w:rPr>
          <w:sz w:val="28"/>
          <w:szCs w:val="28"/>
          <w:lang w:val="uk-UA"/>
        </w:rPr>
        <w:t xml:space="preserve"> повертає список процесів, що надій</w:t>
      </w:r>
      <w:r w:rsidR="00196972">
        <w:rPr>
          <w:sz w:val="28"/>
          <w:szCs w:val="28"/>
          <w:lang w:val="uk-UA"/>
        </w:rPr>
        <w:t xml:space="preserve">шли до поточного моменту часу t </w:t>
      </w:r>
      <w:r w:rsidRPr="00773777">
        <w:rPr>
          <w:sz w:val="28"/>
          <w:szCs w:val="28"/>
          <w:lang w:val="uk-UA"/>
        </w:rPr>
        <w:t xml:space="preserve"> і ще не завершені.</w:t>
      </w:r>
    </w:p>
    <w:p w:rsidR="00773777" w:rsidRPr="00773777" w:rsidRDefault="00773777" w:rsidP="00773777">
      <w:pPr>
        <w:spacing w:line="360" w:lineRule="auto"/>
        <w:ind w:firstLine="709"/>
        <w:jc w:val="both"/>
        <w:rPr>
          <w:sz w:val="28"/>
          <w:szCs w:val="28"/>
          <w:lang w:val="uk-UA"/>
        </w:rPr>
      </w:pPr>
      <w:r w:rsidRPr="00773777">
        <w:rPr>
          <w:sz w:val="28"/>
          <w:szCs w:val="28"/>
          <w:lang w:val="uk-UA"/>
        </w:rPr>
        <w:t xml:space="preserve">finalize_process(proc) </w:t>
      </w:r>
      <w:r w:rsidR="00AF3165">
        <w:rPr>
          <w:sz w:val="28"/>
          <w:szCs w:val="28"/>
          <w:lang w:val="uk-UA"/>
        </w:rPr>
        <w:t>–</w:t>
      </w:r>
      <w:r w:rsidRPr="00773777">
        <w:rPr>
          <w:sz w:val="28"/>
          <w:szCs w:val="28"/>
          <w:lang w:val="uk-UA"/>
        </w:rPr>
        <w:t xml:space="preserve"> фіксує час завершення процесу, обчислює turnaround_time та waiting_time, додає процес до списку завершених.</w:t>
      </w:r>
    </w:p>
    <w:p w:rsidR="00773777" w:rsidRDefault="00773777" w:rsidP="00773777">
      <w:pPr>
        <w:spacing w:line="360" w:lineRule="auto"/>
        <w:ind w:firstLine="709"/>
        <w:jc w:val="both"/>
        <w:rPr>
          <w:sz w:val="28"/>
          <w:szCs w:val="28"/>
          <w:lang w:val="uk-UA"/>
        </w:rPr>
      </w:pPr>
      <w:r w:rsidRPr="00773777">
        <w:rPr>
          <w:sz w:val="28"/>
          <w:szCs w:val="28"/>
          <w:lang w:val="uk-UA"/>
        </w:rPr>
        <w:t xml:space="preserve">calculate_metrics() </w:t>
      </w:r>
      <w:r w:rsidR="00AF3165">
        <w:rPr>
          <w:sz w:val="28"/>
          <w:szCs w:val="28"/>
          <w:lang w:val="uk-UA"/>
        </w:rPr>
        <w:t>–</w:t>
      </w:r>
      <w:r w:rsidRPr="00773777">
        <w:rPr>
          <w:sz w:val="28"/>
          <w:szCs w:val="28"/>
          <w:lang w:val="uk-UA"/>
        </w:rPr>
        <w:t xml:space="preserve"> обчислює всі метрики оцінювання після завершення симуляції: AWT, ATT, кількість перемикань контексту, кількість міграцій, завантаженість процесора, Load Imbalance та пропускну здатність.</w:t>
      </w:r>
    </w:p>
    <w:p w:rsidR="00196972" w:rsidRPr="00196972" w:rsidRDefault="00196972" w:rsidP="00196972">
      <w:pPr>
        <w:spacing w:line="360" w:lineRule="auto"/>
        <w:ind w:firstLine="709"/>
        <w:jc w:val="both"/>
        <w:rPr>
          <w:sz w:val="28"/>
          <w:szCs w:val="28"/>
          <w:lang w:val="uk-UA"/>
        </w:rPr>
      </w:pPr>
      <w:r w:rsidRPr="00196972">
        <w:rPr>
          <w:sz w:val="28"/>
          <w:szCs w:val="28"/>
          <w:lang w:val="uk-UA"/>
        </w:rPr>
        <w:t>Опис внутрішньої структури базового планувальника представлено у таблиці 3.</w:t>
      </w:r>
      <w:r w:rsidR="005E356F">
        <w:rPr>
          <w:sz w:val="28"/>
          <w:szCs w:val="28"/>
          <w:lang w:val="uk-UA"/>
        </w:rPr>
        <w:t>3</w:t>
      </w:r>
      <w:r w:rsidRPr="00196972">
        <w:rPr>
          <w:sz w:val="28"/>
          <w:szCs w:val="28"/>
          <w:lang w:val="uk-UA"/>
        </w:rPr>
        <w:t>.</w:t>
      </w:r>
    </w:p>
    <w:p w:rsidR="00196972" w:rsidRDefault="00196972" w:rsidP="00196972">
      <w:pPr>
        <w:spacing w:line="360" w:lineRule="auto"/>
        <w:ind w:firstLine="709"/>
        <w:jc w:val="both"/>
        <w:rPr>
          <w:sz w:val="28"/>
          <w:szCs w:val="28"/>
          <w:lang w:val="uk-UA"/>
        </w:rPr>
      </w:pPr>
    </w:p>
    <w:p w:rsidR="00196972" w:rsidRPr="00B16572" w:rsidRDefault="00196972" w:rsidP="002114C9">
      <w:pPr>
        <w:ind w:firstLine="709"/>
        <w:jc w:val="both"/>
        <w:rPr>
          <w:b/>
          <w:sz w:val="28"/>
          <w:szCs w:val="28"/>
          <w:lang w:val="uk-UA"/>
        </w:rPr>
      </w:pPr>
      <w:r w:rsidRPr="00B16572">
        <w:rPr>
          <w:b/>
          <w:sz w:val="28"/>
          <w:szCs w:val="28"/>
          <w:lang w:val="uk-UA"/>
        </w:rPr>
        <w:lastRenderedPageBreak/>
        <w:t>Таблиця 3.</w:t>
      </w:r>
      <w:r w:rsidR="005E356F" w:rsidRPr="00B16572">
        <w:rPr>
          <w:b/>
          <w:sz w:val="28"/>
          <w:szCs w:val="28"/>
          <w:lang w:val="uk-UA"/>
        </w:rPr>
        <w:t>3</w:t>
      </w:r>
      <w:r w:rsidRPr="00B16572">
        <w:rPr>
          <w:b/>
          <w:sz w:val="28"/>
          <w:szCs w:val="28"/>
          <w:lang w:val="uk-UA"/>
        </w:rPr>
        <w:t xml:space="preserve"> </w:t>
      </w:r>
      <w:r w:rsidR="00AF3165" w:rsidRPr="00B16572">
        <w:rPr>
          <w:b/>
          <w:sz w:val="28"/>
          <w:szCs w:val="28"/>
          <w:lang w:val="uk-UA"/>
        </w:rPr>
        <w:t>–</w:t>
      </w:r>
      <w:r w:rsidRPr="00B16572">
        <w:rPr>
          <w:b/>
          <w:sz w:val="28"/>
          <w:szCs w:val="28"/>
          <w:lang w:val="uk-UA"/>
        </w:rPr>
        <w:t xml:space="preserve"> Атрибути та методи класу BaseScheduler</w:t>
      </w:r>
    </w:p>
    <w:tbl>
      <w:tblPr>
        <w:tblStyle w:val="TableGrid"/>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1253"/>
        <w:gridCol w:w="2605"/>
        <w:gridCol w:w="2698"/>
      </w:tblGrid>
      <w:tr w:rsidR="00196972" w:rsidRPr="00196972" w:rsidTr="00196972">
        <w:tc>
          <w:tcPr>
            <w:tcW w:w="0" w:type="auto"/>
            <w:vAlign w:val="center"/>
            <w:hideMark/>
          </w:tcPr>
          <w:p w:rsidR="00196972" w:rsidRPr="00B16572" w:rsidRDefault="00196972" w:rsidP="002114C9">
            <w:pPr>
              <w:jc w:val="center"/>
              <w:rPr>
                <w:rFonts w:ascii="Times New Roman" w:hAnsi="Times New Roman"/>
                <w:b/>
                <w:lang w:val="uk-UA"/>
              </w:rPr>
            </w:pPr>
            <w:r w:rsidRPr="00B16572">
              <w:rPr>
                <w:rFonts w:ascii="Times New Roman" w:hAnsi="Times New Roman"/>
                <w:b/>
                <w:lang w:val="uk-UA"/>
              </w:rPr>
              <w:t>Назва елемента</w:t>
            </w:r>
          </w:p>
        </w:tc>
        <w:tc>
          <w:tcPr>
            <w:tcW w:w="0" w:type="auto"/>
            <w:vAlign w:val="center"/>
            <w:hideMark/>
          </w:tcPr>
          <w:p w:rsidR="00196972" w:rsidRPr="00B16572" w:rsidRDefault="00196972" w:rsidP="002114C9">
            <w:pPr>
              <w:jc w:val="center"/>
              <w:rPr>
                <w:rFonts w:ascii="Times New Roman" w:hAnsi="Times New Roman"/>
                <w:b/>
                <w:lang w:val="uk-UA"/>
              </w:rPr>
            </w:pPr>
            <w:r w:rsidRPr="00B16572">
              <w:rPr>
                <w:rFonts w:ascii="Times New Roman" w:hAnsi="Times New Roman"/>
                <w:b/>
                <w:lang w:val="uk-UA"/>
              </w:rPr>
              <w:t>Тип елемента</w:t>
            </w:r>
          </w:p>
        </w:tc>
        <w:tc>
          <w:tcPr>
            <w:tcW w:w="0" w:type="auto"/>
            <w:vAlign w:val="center"/>
            <w:hideMark/>
          </w:tcPr>
          <w:p w:rsidR="00196972" w:rsidRPr="00B16572" w:rsidRDefault="00196972" w:rsidP="002114C9">
            <w:pPr>
              <w:jc w:val="center"/>
              <w:rPr>
                <w:rFonts w:ascii="Times New Roman" w:hAnsi="Times New Roman"/>
                <w:b/>
                <w:lang w:val="uk-UA"/>
              </w:rPr>
            </w:pPr>
            <w:r w:rsidRPr="00B16572">
              <w:rPr>
                <w:rFonts w:ascii="Times New Roman" w:hAnsi="Times New Roman"/>
                <w:b/>
                <w:lang w:val="uk-UA"/>
              </w:rPr>
              <w:t>Тип даних / Сигнатура</w:t>
            </w:r>
          </w:p>
        </w:tc>
        <w:tc>
          <w:tcPr>
            <w:tcW w:w="2698" w:type="dxa"/>
            <w:vAlign w:val="center"/>
            <w:hideMark/>
          </w:tcPr>
          <w:p w:rsidR="00196972" w:rsidRPr="00B16572" w:rsidRDefault="00196972" w:rsidP="002114C9">
            <w:pPr>
              <w:jc w:val="center"/>
              <w:rPr>
                <w:rFonts w:ascii="Times New Roman" w:hAnsi="Times New Roman"/>
                <w:b/>
                <w:lang w:val="uk-UA"/>
              </w:rPr>
            </w:pPr>
            <w:r w:rsidRPr="00B16572">
              <w:rPr>
                <w:rFonts w:ascii="Times New Roman" w:hAnsi="Times New Roman"/>
                <w:b/>
                <w:lang w:val="uk-UA"/>
              </w:rPr>
              <w:t>Опис призначення</w:t>
            </w:r>
          </w:p>
        </w:tc>
      </w:tr>
      <w:tr w:rsidR="00196972" w:rsidRPr="00196972" w:rsidTr="00196972">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cores</w:t>
            </w:r>
          </w:p>
        </w:tc>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Атрибут</w:t>
            </w:r>
          </w:p>
        </w:tc>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list[Core]</w:t>
            </w:r>
          </w:p>
        </w:tc>
        <w:tc>
          <w:tcPr>
            <w:tcW w:w="2698" w:type="dxa"/>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Список об'єктів ядер, доступних для балансування</w:t>
            </w:r>
          </w:p>
        </w:tc>
      </w:tr>
      <w:tr w:rsidR="00196972" w:rsidRPr="00196972" w:rsidTr="00196972">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ready_queue</w:t>
            </w:r>
          </w:p>
        </w:tc>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Атрибут</w:t>
            </w:r>
          </w:p>
        </w:tc>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list[Process]</w:t>
            </w:r>
          </w:p>
        </w:tc>
        <w:tc>
          <w:tcPr>
            <w:tcW w:w="2698" w:type="dxa"/>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Черга процесів, що готові до виконання (CQ)</w:t>
            </w:r>
          </w:p>
        </w:tc>
      </w:tr>
      <w:tr w:rsidR="00196972" w:rsidRPr="00196972" w:rsidTr="00196972">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completed_processes</w:t>
            </w:r>
          </w:p>
        </w:tc>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Атрибут</w:t>
            </w:r>
          </w:p>
        </w:tc>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list[Process]</w:t>
            </w:r>
          </w:p>
        </w:tc>
        <w:tc>
          <w:tcPr>
            <w:tcW w:w="2698" w:type="dxa"/>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Список завершених процесів для розрахунку метрик</w:t>
            </w:r>
          </w:p>
        </w:tc>
      </w:tr>
      <w:tr w:rsidR="00196972" w:rsidRPr="00196972" w:rsidTr="00196972">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clock</w:t>
            </w:r>
          </w:p>
        </w:tc>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Атрибут</w:t>
            </w:r>
          </w:p>
        </w:tc>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int</w:t>
            </w:r>
          </w:p>
        </w:tc>
        <w:tc>
          <w:tcPr>
            <w:tcW w:w="2698" w:type="dxa"/>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Глобальний лічильник тактів модельного часу</w:t>
            </w:r>
          </w:p>
        </w:tc>
      </w:tr>
      <w:tr w:rsidR="00196972" w:rsidRPr="00196972" w:rsidTr="00196972">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select_next_process()</w:t>
            </w:r>
          </w:p>
        </w:tc>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Метод</w:t>
            </w:r>
          </w:p>
        </w:tc>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-&gt; Process | None</w:t>
            </w:r>
          </w:p>
        </w:tc>
        <w:tc>
          <w:tcPr>
            <w:tcW w:w="2698" w:type="dxa"/>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Абстрактний метод вибору процесу з черги готовності</w:t>
            </w:r>
          </w:p>
        </w:tc>
      </w:tr>
      <w:tr w:rsidR="00196972" w:rsidRPr="00196972" w:rsidTr="00196972">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calculate_quantum()</w:t>
            </w:r>
          </w:p>
        </w:tc>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Метод</w:t>
            </w:r>
          </w:p>
        </w:tc>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-&gt; int</w:t>
            </w:r>
          </w:p>
        </w:tc>
        <w:tc>
          <w:tcPr>
            <w:tcW w:w="2698" w:type="dxa"/>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Абстрактний метод визначення тривалості кванта часу</w:t>
            </w:r>
          </w:p>
        </w:tc>
      </w:tr>
      <w:tr w:rsidR="00196972" w:rsidRPr="00196972" w:rsidTr="00196972">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balance_load()</w:t>
            </w:r>
          </w:p>
        </w:tc>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Метод</w:t>
            </w:r>
          </w:p>
        </w:tc>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-&gt; None</w:t>
            </w:r>
          </w:p>
        </w:tc>
        <w:tc>
          <w:tcPr>
            <w:tcW w:w="2698" w:type="dxa"/>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Логіка перерозподілу процесів між ядрами процесора</w:t>
            </w:r>
          </w:p>
        </w:tc>
      </w:tr>
      <w:tr w:rsidR="00196972" w:rsidRPr="00196972" w:rsidTr="00196972">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run()</w:t>
            </w:r>
          </w:p>
        </w:tc>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Метод</w:t>
            </w:r>
          </w:p>
        </w:tc>
        <w:tc>
          <w:tcPr>
            <w:tcW w:w="0" w:type="auto"/>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(processes: list[Process]) -&gt; list[Process]</w:t>
            </w:r>
          </w:p>
        </w:tc>
        <w:tc>
          <w:tcPr>
            <w:tcW w:w="2698" w:type="dxa"/>
            <w:vAlign w:val="center"/>
            <w:hideMark/>
          </w:tcPr>
          <w:p w:rsidR="00196972" w:rsidRPr="00196972" w:rsidRDefault="00196972" w:rsidP="002114C9">
            <w:pPr>
              <w:jc w:val="center"/>
              <w:rPr>
                <w:rFonts w:ascii="Times New Roman" w:hAnsi="Times New Roman"/>
                <w:lang w:val="uk-UA"/>
              </w:rPr>
            </w:pPr>
            <w:r w:rsidRPr="00196972">
              <w:rPr>
                <w:rFonts w:ascii="Times New Roman" w:hAnsi="Times New Roman"/>
                <w:lang w:val="uk-UA"/>
              </w:rPr>
              <w:t>Головний імітаційний цикл виконання симуляції</w:t>
            </w:r>
          </w:p>
        </w:tc>
      </w:tr>
    </w:tbl>
    <w:p w:rsidR="00196972" w:rsidRPr="00196972" w:rsidRDefault="00196972" w:rsidP="00773777">
      <w:pPr>
        <w:spacing w:line="360" w:lineRule="auto"/>
        <w:ind w:firstLine="709"/>
        <w:jc w:val="both"/>
        <w:rPr>
          <w:sz w:val="28"/>
          <w:szCs w:val="28"/>
        </w:rPr>
      </w:pPr>
    </w:p>
    <w:p w:rsidR="00773777" w:rsidRPr="00773777" w:rsidRDefault="00196972" w:rsidP="00773777">
      <w:pPr>
        <w:spacing w:line="360" w:lineRule="auto"/>
        <w:ind w:firstLine="709"/>
        <w:jc w:val="both"/>
        <w:rPr>
          <w:sz w:val="28"/>
          <w:szCs w:val="28"/>
          <w:lang w:val="uk-UA"/>
        </w:rPr>
      </w:pPr>
      <w:r w:rsidRPr="00196972">
        <w:rPr>
          <w:sz w:val="28"/>
          <w:szCs w:val="28"/>
          <w:lang w:val="uk-UA"/>
        </w:rPr>
        <w:t>Метод run() реалізує патерн «Шаблонний метод» (Template Method). Він координує весь життєвий цикл симуляції:Додає процеси, час надходження яких (arrival_time) збігається з поточним значенням clock, до черги ready_queue.Опитує кожне ядро через execute_step() та обробляє повернуті процеси (завершені або витіснені за квантом часу). Викликає метод balance_load(), який аналізує вільні ядра та заповнює їх задачами з черги готових, використовуючи базовий або адаптивний розрахунок кванта через calculate_quantum().Збільшує clock на одиницю, доки всі процеси не будуть повністю виконані.Методи select_next_process() та calculate_quantum() навмисно залишені абстрактними. Їхня специфічна реалізація повністю делегується класам-спадкоємцям, що дозволяє динамічно підміняти алгоритми планування (традиційний Round Robin, динамічний, чи авторський адаптивний), не змінюючи логіку самого симулятора.</w:t>
      </w:r>
      <w:r w:rsidR="00773777" w:rsidRPr="00773777">
        <w:rPr>
          <w:sz w:val="28"/>
          <w:szCs w:val="28"/>
          <w:lang w:val="uk-UA"/>
        </w:rPr>
        <w:t>.</w:t>
      </w:r>
    </w:p>
    <w:p w:rsidR="00451AB5" w:rsidRDefault="00773777" w:rsidP="00773777">
      <w:pPr>
        <w:spacing w:line="360" w:lineRule="auto"/>
        <w:ind w:firstLine="709"/>
        <w:jc w:val="both"/>
        <w:rPr>
          <w:sz w:val="28"/>
          <w:szCs w:val="28"/>
          <w:lang w:val="uk-UA"/>
        </w:rPr>
      </w:pPr>
      <w:r w:rsidRPr="00196972">
        <w:rPr>
          <w:spacing w:val="40"/>
          <w:sz w:val="28"/>
          <w:szCs w:val="28"/>
          <w:lang w:val="uk-UA"/>
        </w:rPr>
        <w:lastRenderedPageBreak/>
        <w:t>Класи-планувальники</w:t>
      </w:r>
      <w:r w:rsidR="00196972" w:rsidRPr="00366484">
        <w:rPr>
          <w:spacing w:val="40"/>
          <w:sz w:val="28"/>
          <w:szCs w:val="28"/>
          <w:lang w:val="uk-UA"/>
        </w:rPr>
        <w:t>.</w:t>
      </w:r>
      <w:r w:rsidR="00196972" w:rsidRPr="00196972">
        <w:rPr>
          <w:spacing w:val="40"/>
          <w:sz w:val="28"/>
          <w:szCs w:val="28"/>
          <w:lang w:val="uk-UA"/>
        </w:rPr>
        <w:t xml:space="preserve"> </w:t>
      </w:r>
      <w:r w:rsidR="00366484" w:rsidRPr="00366484">
        <w:rPr>
          <w:sz w:val="28"/>
          <w:szCs w:val="28"/>
          <w:lang w:val="uk-UA"/>
        </w:rPr>
        <w:t>Клас TraditionalRR реалізує класичний алгоритм Round Robin, адаптований під багатоядерну архітектуру із локальними чергами. Розподіл нових процесів, що надійшли, виконується за принципом найменшої черги: процес додається до того ядра, яке має найменшу кількість задач у core.queue.</w:t>
      </w:r>
      <w:r w:rsidR="00451AB5">
        <w:rPr>
          <w:sz w:val="28"/>
          <w:szCs w:val="28"/>
          <w:lang w:val="uk-UA"/>
        </w:rPr>
        <w:t xml:space="preserve"> </w:t>
      </w:r>
      <w:r w:rsidR="00366484" w:rsidRPr="00366484">
        <w:rPr>
          <w:sz w:val="28"/>
          <w:szCs w:val="28"/>
          <w:lang w:val="uk-UA"/>
        </w:rPr>
        <w:t xml:space="preserve">Імітаційний цикл виконується у методі run(). На кожному кроці часу для кожного ядра перевіряється наявність активного процесу. Якщо ядро вільне, з його черги вилучається (pop(0)) наступний процес, фіксується час його старту та збільшується лічильник context_switches. </w:t>
      </w:r>
    </w:p>
    <w:p w:rsidR="00773777" w:rsidRPr="00773777" w:rsidRDefault="00366484" w:rsidP="00773777">
      <w:pPr>
        <w:spacing w:line="360" w:lineRule="auto"/>
        <w:ind w:firstLine="709"/>
        <w:jc w:val="both"/>
        <w:rPr>
          <w:sz w:val="28"/>
          <w:szCs w:val="28"/>
          <w:lang w:val="uk-UA"/>
        </w:rPr>
      </w:pPr>
      <w:r w:rsidRPr="00366484">
        <w:rPr>
          <w:sz w:val="28"/>
          <w:szCs w:val="28"/>
          <w:lang w:val="uk-UA"/>
        </w:rPr>
        <w:t xml:space="preserve">Виконання процесу здійснюється фіксованим квантом часу quantum. Якщо залишковий час процесу після цього стає рівним нулю, викликається метод finalize_process, інакше </w:t>
      </w:r>
      <w:r w:rsidR="00AF3165">
        <w:rPr>
          <w:sz w:val="28"/>
          <w:szCs w:val="28"/>
          <w:lang w:val="uk-UA"/>
        </w:rPr>
        <w:t>–</w:t>
      </w:r>
      <w:r w:rsidRPr="00366484">
        <w:rPr>
          <w:sz w:val="28"/>
          <w:szCs w:val="28"/>
          <w:lang w:val="uk-UA"/>
        </w:rPr>
        <w:t xml:space="preserve"> процес повертається в кінець локальної черги ядра.</w:t>
      </w:r>
    </w:p>
    <w:p w:rsidR="00451AB5" w:rsidRDefault="00451AB5" w:rsidP="00773777">
      <w:pPr>
        <w:spacing w:line="360" w:lineRule="auto"/>
        <w:ind w:firstLine="709"/>
        <w:jc w:val="both"/>
        <w:rPr>
          <w:sz w:val="28"/>
          <w:szCs w:val="28"/>
          <w:lang w:val="uk-UA"/>
        </w:rPr>
      </w:pPr>
      <w:r w:rsidRPr="00451AB5">
        <w:rPr>
          <w:spacing w:val="40"/>
          <w:sz w:val="28"/>
          <w:szCs w:val="28"/>
          <w:lang w:val="uk-UA"/>
        </w:rPr>
        <w:t>Клас DynamicQuantumRR</w:t>
      </w:r>
      <w:r w:rsidRPr="00451AB5">
        <w:rPr>
          <w:sz w:val="28"/>
          <w:szCs w:val="28"/>
          <w:lang w:val="uk-UA"/>
        </w:rPr>
        <w:t xml:space="preserve"> модернізує класичний підхід шляхом введення динамічного розрахунку кванта часу на кожній ітерації планування. Замість фіксованого значення, на початку кожного циклу аналізуються процеси, що вже надійшли у систему та мають remaining_time &gt; 0.</w:t>
      </w:r>
    </w:p>
    <w:p w:rsidR="00451AB5" w:rsidRDefault="00451AB5" w:rsidP="00773777">
      <w:pPr>
        <w:spacing w:line="360" w:lineRule="auto"/>
        <w:ind w:firstLine="709"/>
        <w:jc w:val="both"/>
        <w:rPr>
          <w:sz w:val="28"/>
          <w:szCs w:val="28"/>
          <w:lang w:val="uk-UA"/>
        </w:rPr>
      </w:pPr>
      <w:r w:rsidRPr="00451AB5">
        <w:rPr>
          <w:sz w:val="28"/>
          <w:szCs w:val="28"/>
          <w:lang w:val="uk-UA"/>
        </w:rPr>
        <w:t>Тривалість кванта часу q розраховується на основі статистичних характеристик залишків тривалості обчислень:</w:t>
      </w:r>
    </w:p>
    <w:p w:rsidR="00451AB5" w:rsidRDefault="00B16572" w:rsidP="00B16572">
      <w:pPr>
        <w:spacing w:before="120" w:after="120" w:line="360" w:lineRule="auto"/>
        <w:ind w:firstLine="709"/>
        <w:jc w:val="center"/>
        <w:rPr>
          <w:sz w:val="28"/>
          <w:szCs w:val="28"/>
          <w:lang w:val="uk-UA"/>
        </w:rPr>
      </w:pPr>
      <m:oMath>
        <m:eqArr>
          <m:eqArrPr>
            <m:ctrlPr>
              <w:rPr>
                <w:rFonts w:ascii="Cambria Math" w:hAnsi="Cambria Math"/>
                <w:sz w:val="28"/>
                <w:szCs w:val="28"/>
                <w:lang w:val="uk-UA"/>
              </w:rPr>
            </m:ctrlPr>
          </m:eqArrPr>
          <m:e>
            <m:r>
              <w:rPr>
                <w:rFonts w:ascii="Cambria Math" w:hAnsi="Cambria Math"/>
                <w:sz w:val="28"/>
                <w:szCs w:val="28"/>
                <w:lang w:val="uk-UA"/>
              </w:rPr>
              <m:t>q=</m:t>
            </m:r>
            <m:func>
              <m:funcPr>
                <m:ctrlPr>
                  <w:rPr>
                    <w:rFonts w:ascii="Cambria Math" w:hAnsi="Cambria Math"/>
                    <w:sz w:val="28"/>
                    <w:szCs w:val="28"/>
                    <w:lang w:val="uk-UA"/>
                  </w:rPr>
                </m:ctrlPr>
              </m:funcPr>
              <m:fName>
                <m:r>
                  <w:rPr>
                    <w:rFonts w:ascii="Cambria Math" w:hAnsi="Cambria Math"/>
                    <w:sz w:val="28"/>
                    <w:szCs w:val="28"/>
                    <w:lang w:val="uk-UA"/>
                  </w:rPr>
                  <m:t>max</m:t>
                </m:r>
              </m:fName>
              <m:e>
                <m:r>
                  <w:rPr>
                    <w:rFonts w:ascii="Cambria Math" w:hAnsi="Cambria Math"/>
                    <w:sz w:val="28"/>
                    <w:szCs w:val="28"/>
                    <w:lang w:val="uk-UA"/>
                  </w:rPr>
                  <m:t>(8,</m:t>
                </m:r>
                <m:func>
                  <m:funcPr>
                    <m:ctrlPr>
                      <w:rPr>
                        <w:rFonts w:ascii="Cambria Math" w:hAnsi="Cambria Math"/>
                        <w:sz w:val="28"/>
                        <w:szCs w:val="28"/>
                        <w:lang w:val="uk-UA"/>
                      </w:rPr>
                    </m:ctrlPr>
                  </m:funcPr>
                  <m:fName>
                    <m:r>
                      <w:rPr>
                        <w:rFonts w:ascii="Cambria Math" w:hAnsi="Cambria Math"/>
                        <w:sz w:val="28"/>
                        <w:szCs w:val="28"/>
                        <w:lang w:val="uk-UA"/>
                      </w:rPr>
                      <m:t>min</m:t>
                    </m:r>
                  </m:fName>
                  <m:e>
                    <m:r>
                      <w:rPr>
                        <w:rFonts w:ascii="Cambria Math" w:hAnsi="Cambria Math"/>
                        <w:sz w:val="28"/>
                        <w:szCs w:val="28"/>
                        <w:lang w:val="uk-UA"/>
                      </w:rPr>
                      <m:t>(35,</m:t>
                    </m:r>
                    <m:f>
                      <m:fPr>
                        <m:ctrlPr>
                          <w:rPr>
                            <w:rFonts w:ascii="Cambria Math" w:hAnsi="Cambria Math"/>
                            <w:sz w:val="28"/>
                            <w:szCs w:val="28"/>
                            <w:lang w:val="uk-UA"/>
                          </w:rPr>
                        </m:ctrlPr>
                      </m:fPr>
                      <m:num>
                        <m:r>
                          <m:rPr>
                            <m:nor/>
                          </m:rPr>
                          <w:rPr>
                            <w:sz w:val="28"/>
                            <w:szCs w:val="28"/>
                            <w:lang w:val="uk-UA"/>
                          </w:rPr>
                          <m:t>mean</m:t>
                        </m:r>
                        <m:r>
                          <w:rPr>
                            <w:rFonts w:ascii="Cambria Math" w:hAnsi="Cambria Math"/>
                            <w:sz w:val="28"/>
                            <w:szCs w:val="28"/>
                            <w:lang w:val="uk-UA"/>
                          </w:rPr>
                          <m:t>(bursts)+</m:t>
                        </m:r>
                        <m:r>
                          <m:rPr>
                            <m:nor/>
                          </m:rPr>
                          <w:rPr>
                            <w:sz w:val="28"/>
                            <w:szCs w:val="28"/>
                            <w:lang w:val="uk-UA"/>
                          </w:rPr>
                          <m:t>median</m:t>
                        </m:r>
                        <m:r>
                          <w:rPr>
                            <w:rFonts w:ascii="Cambria Math" w:hAnsi="Cambria Math"/>
                            <w:sz w:val="28"/>
                            <w:szCs w:val="28"/>
                            <w:lang w:val="uk-UA"/>
                          </w:rPr>
                          <m:t>(bursts)</m:t>
                        </m:r>
                      </m:num>
                      <m:den>
                        <m:r>
                          <w:rPr>
                            <w:rFonts w:ascii="Cambria Math" w:hAnsi="Cambria Math"/>
                            <w:sz w:val="28"/>
                            <w:szCs w:val="28"/>
                            <w:lang w:val="uk-UA"/>
                          </w:rPr>
                          <m:t>2</m:t>
                        </m:r>
                      </m:den>
                    </m:f>
                    <m:r>
                      <w:rPr>
                        <w:rFonts w:ascii="Cambria Math" w:hAnsi="Cambria Math"/>
                        <w:sz w:val="28"/>
                        <w:szCs w:val="28"/>
                        <w:lang w:val="uk-UA"/>
                      </w:rPr>
                      <m:t>)</m:t>
                    </m:r>
                  </m:e>
                </m:func>
              </m:e>
            </m:func>
          </m:e>
        </m:eqArr>
        <m:r>
          <w:rPr>
            <w:rFonts w:ascii="Cambria Math" w:hAnsi="Cambria Math"/>
            <w:sz w:val="28"/>
            <w:szCs w:val="28"/>
            <w:lang w:val="uk-UA"/>
          </w:rPr>
          <m:t>)</m:t>
        </m:r>
      </m:oMath>
      <w:r>
        <w:rPr>
          <w:sz w:val="28"/>
          <w:szCs w:val="28"/>
          <w:lang w:val="uk-UA"/>
        </w:rPr>
        <w:t>.</w:t>
      </w:r>
    </w:p>
    <w:p w:rsidR="00773777" w:rsidRPr="00773777" w:rsidRDefault="00451AB5" w:rsidP="00773777">
      <w:pPr>
        <w:spacing w:line="360" w:lineRule="auto"/>
        <w:ind w:firstLine="709"/>
        <w:jc w:val="both"/>
        <w:rPr>
          <w:sz w:val="28"/>
          <w:szCs w:val="28"/>
          <w:lang w:val="uk-UA"/>
        </w:rPr>
      </w:pPr>
      <w:r w:rsidRPr="00451AB5">
        <w:rPr>
          <w:sz w:val="28"/>
          <w:szCs w:val="28"/>
          <w:lang w:val="uk-UA"/>
        </w:rPr>
        <w:t>Використання комбінації середнього арифметичного (mean) та медіани (median) з бібліотеки statistics дозволяє згладити вплив аномально довгих або коротких процесів (викидів). Отримане значення обмежується жорсткими рамками від 8 до 35 тактів для запобігання надмірним накладним витратам або монополізації ядер. Логіка розподілу задач та виконання на ядрах збігається з класом TraditionalRR</w:t>
      </w:r>
      <w:r w:rsidR="00773777" w:rsidRPr="00773777">
        <w:rPr>
          <w:sz w:val="28"/>
          <w:szCs w:val="28"/>
          <w:lang w:val="uk-UA"/>
        </w:rPr>
        <w:t>.</w:t>
      </w:r>
    </w:p>
    <w:p w:rsidR="00773777" w:rsidRPr="00773777" w:rsidRDefault="00451AB5" w:rsidP="00451AB5">
      <w:pPr>
        <w:spacing w:line="360" w:lineRule="auto"/>
        <w:ind w:firstLine="709"/>
        <w:jc w:val="both"/>
        <w:rPr>
          <w:sz w:val="28"/>
          <w:szCs w:val="28"/>
          <w:lang w:val="uk-UA"/>
        </w:rPr>
      </w:pPr>
      <w:r w:rsidRPr="00451AB5">
        <w:rPr>
          <w:spacing w:val="40"/>
          <w:sz w:val="28"/>
          <w:szCs w:val="28"/>
          <w:lang w:val="uk-UA"/>
        </w:rPr>
        <w:t>Клас A2L_RR</w:t>
      </w:r>
      <w:r>
        <w:rPr>
          <w:spacing w:val="40"/>
          <w:sz w:val="28"/>
          <w:szCs w:val="28"/>
          <w:lang w:val="uk-UA"/>
        </w:rPr>
        <w:t xml:space="preserve">. </w:t>
      </w:r>
      <w:r w:rsidRPr="00451AB5">
        <w:rPr>
          <w:sz w:val="28"/>
          <w:szCs w:val="28"/>
          <w:lang w:val="uk-UA"/>
        </w:rPr>
        <w:t xml:space="preserve">реалізує </w:t>
      </w:r>
      <w:r>
        <w:rPr>
          <w:sz w:val="28"/>
          <w:szCs w:val="28"/>
          <w:lang w:val="uk-UA"/>
        </w:rPr>
        <w:t>модифікований нами</w:t>
      </w:r>
      <w:r w:rsidRPr="00451AB5">
        <w:rPr>
          <w:sz w:val="28"/>
          <w:szCs w:val="28"/>
          <w:lang w:val="uk-UA"/>
        </w:rPr>
        <w:t xml:space="preserve"> алгоритм і містить додаткові методи: get_remaining_load(core), update_ema_alpha(), calculate_adaptive_quantum(core, alpha) та work_stealing()</w:t>
      </w:r>
      <w:r w:rsidR="00773777" w:rsidRPr="00451AB5">
        <w:rPr>
          <w:sz w:val="28"/>
          <w:szCs w:val="28"/>
          <w:lang w:val="uk-UA"/>
        </w:rPr>
        <w:t>.</w:t>
      </w:r>
    </w:p>
    <w:p w:rsidR="004851A3" w:rsidRDefault="00773777" w:rsidP="00773777">
      <w:pPr>
        <w:spacing w:line="360" w:lineRule="auto"/>
        <w:ind w:firstLine="709"/>
        <w:jc w:val="both"/>
        <w:rPr>
          <w:sz w:val="28"/>
          <w:szCs w:val="28"/>
          <w:lang w:val="uk-UA"/>
        </w:rPr>
      </w:pPr>
      <w:r w:rsidRPr="00451AB5">
        <w:rPr>
          <w:spacing w:val="40"/>
          <w:sz w:val="28"/>
          <w:szCs w:val="28"/>
          <w:lang w:val="uk-UA"/>
        </w:rPr>
        <w:lastRenderedPageBreak/>
        <w:t>Діаграма класів</w:t>
      </w:r>
      <w:r w:rsidR="00451AB5">
        <w:rPr>
          <w:sz w:val="28"/>
          <w:szCs w:val="28"/>
          <w:lang w:val="uk-UA"/>
        </w:rPr>
        <w:t xml:space="preserve">. </w:t>
      </w:r>
      <w:r w:rsidR="008104C3" w:rsidRPr="008104C3">
        <w:rPr>
          <w:sz w:val="28"/>
          <w:szCs w:val="28"/>
          <w:lang w:val="uk-UA"/>
        </w:rPr>
        <w:t>На рисунку 3.1 наведено діаграму класів програмного модуля.</w:t>
      </w:r>
    </w:p>
    <w:p w:rsidR="004851A3" w:rsidRDefault="00642189" w:rsidP="004851A3">
      <w:pPr>
        <w:spacing w:line="360" w:lineRule="auto"/>
        <w:ind w:firstLine="709"/>
        <w:jc w:val="both"/>
        <w:rPr>
          <w:sz w:val="28"/>
          <w:szCs w:val="28"/>
          <w:lang w:val="uk-UA"/>
        </w:rPr>
      </w:pPr>
      <w:r w:rsidRPr="00642189">
        <w:rPr>
          <w:noProof/>
          <w:sz w:val="28"/>
          <w:szCs w:val="28"/>
          <w:lang w:val="uk-UA" w:eastAsia="uk-UA"/>
        </w:rPr>
        <w:drawing>
          <wp:inline distT="0" distB="0" distL="0" distR="0" wp14:anchorId="4BDC5772" wp14:editId="6E315A61">
            <wp:extent cx="5601498" cy="5835112"/>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03395" cy="5837088"/>
                    </a:xfrm>
                    <a:prstGeom prst="rect">
                      <a:avLst/>
                    </a:prstGeom>
                  </pic:spPr>
                </pic:pic>
              </a:graphicData>
            </a:graphic>
          </wp:inline>
        </w:drawing>
      </w:r>
    </w:p>
    <w:p w:rsidR="00CA3EFA" w:rsidRDefault="00CA3EFA" w:rsidP="00CA3EFA">
      <w:pPr>
        <w:spacing w:line="360" w:lineRule="auto"/>
        <w:ind w:firstLine="709"/>
        <w:jc w:val="center"/>
        <w:rPr>
          <w:sz w:val="28"/>
          <w:szCs w:val="28"/>
          <w:lang w:val="uk-UA"/>
        </w:rPr>
      </w:pPr>
      <w:r w:rsidRPr="00CA3EFA">
        <w:rPr>
          <w:sz w:val="28"/>
          <w:szCs w:val="28"/>
          <w:lang w:val="uk-UA"/>
        </w:rPr>
        <w:t xml:space="preserve">Рисунок 3.1 </w:t>
      </w:r>
      <w:r w:rsidR="00AF3165">
        <w:rPr>
          <w:sz w:val="28"/>
          <w:szCs w:val="28"/>
          <w:lang w:val="uk-UA"/>
        </w:rPr>
        <w:t>–</w:t>
      </w:r>
      <w:r w:rsidRPr="00CA3EFA">
        <w:rPr>
          <w:sz w:val="28"/>
          <w:szCs w:val="28"/>
          <w:lang w:val="uk-UA"/>
        </w:rPr>
        <w:t xml:space="preserve"> Діаграма класів програмного модуля</w:t>
      </w:r>
    </w:p>
    <w:p w:rsidR="002114C9" w:rsidRPr="00CA3EFA" w:rsidRDefault="002114C9" w:rsidP="00CA3EFA">
      <w:pPr>
        <w:spacing w:line="360" w:lineRule="auto"/>
        <w:ind w:firstLine="709"/>
        <w:jc w:val="center"/>
        <w:rPr>
          <w:sz w:val="28"/>
          <w:szCs w:val="28"/>
          <w:lang w:val="uk-UA"/>
        </w:rPr>
      </w:pPr>
    </w:p>
    <w:p w:rsidR="008104C3" w:rsidRDefault="00CA3EFA" w:rsidP="00CA3EFA">
      <w:pPr>
        <w:spacing w:line="360" w:lineRule="auto"/>
        <w:ind w:firstLine="709"/>
        <w:jc w:val="both"/>
        <w:rPr>
          <w:sz w:val="28"/>
          <w:szCs w:val="28"/>
          <w:lang w:val="uk-UA"/>
        </w:rPr>
      </w:pPr>
      <w:r w:rsidRPr="00CA3EFA">
        <w:rPr>
          <w:sz w:val="28"/>
          <w:szCs w:val="28"/>
          <w:lang w:val="uk-UA"/>
        </w:rPr>
        <w:t xml:space="preserve">Як видно з діаграми, архітектура модуля побудована за принципом єдиної відповідальності: клас Process відповідає виключно за зберігання стану процесу, клас Core </w:t>
      </w:r>
      <w:r w:rsidR="00AF3165">
        <w:rPr>
          <w:sz w:val="28"/>
          <w:szCs w:val="28"/>
          <w:lang w:val="uk-UA"/>
        </w:rPr>
        <w:t>–</w:t>
      </w:r>
      <w:r w:rsidRPr="00CA3EFA">
        <w:rPr>
          <w:sz w:val="28"/>
          <w:szCs w:val="28"/>
          <w:lang w:val="uk-UA"/>
        </w:rPr>
        <w:t xml:space="preserve"> за стан ядра, BaseScheduler </w:t>
      </w:r>
      <w:r w:rsidR="00AF3165">
        <w:rPr>
          <w:sz w:val="28"/>
          <w:szCs w:val="28"/>
          <w:lang w:val="uk-UA"/>
        </w:rPr>
        <w:t>–</w:t>
      </w:r>
      <w:r w:rsidRPr="00CA3EFA">
        <w:rPr>
          <w:sz w:val="28"/>
          <w:szCs w:val="28"/>
          <w:lang w:val="uk-UA"/>
        </w:rPr>
        <w:t xml:space="preserve"> за спільну інфраструктуру планування, а кожен клас-нащадок реалізує лише специфічну логіку свого алгоритму. Такий розподіл відповідальності спрощує додавання нових </w:t>
      </w:r>
      <w:r w:rsidRPr="00CA3EFA">
        <w:rPr>
          <w:sz w:val="28"/>
          <w:szCs w:val="28"/>
          <w:lang w:val="uk-UA"/>
        </w:rPr>
        <w:lastRenderedPageBreak/>
        <w:t xml:space="preserve">алгоритмів </w:t>
      </w:r>
      <w:r w:rsidR="00AF3165">
        <w:rPr>
          <w:sz w:val="28"/>
          <w:szCs w:val="28"/>
          <w:lang w:val="uk-UA"/>
        </w:rPr>
        <w:t>–</w:t>
      </w:r>
      <w:r w:rsidRPr="00CA3EFA">
        <w:rPr>
          <w:sz w:val="28"/>
          <w:szCs w:val="28"/>
          <w:lang w:val="uk-UA"/>
        </w:rPr>
        <w:t xml:space="preserve"> достатньо успадкувати BaseScheduler і реалізувати метод run() без зміни решти коду модуля.</w:t>
      </w:r>
    </w:p>
    <w:p w:rsidR="008104C3" w:rsidRDefault="008104C3" w:rsidP="004851A3">
      <w:pPr>
        <w:spacing w:line="360" w:lineRule="auto"/>
        <w:ind w:firstLine="709"/>
        <w:jc w:val="both"/>
        <w:rPr>
          <w:sz w:val="28"/>
          <w:szCs w:val="28"/>
          <w:lang w:val="uk-UA"/>
        </w:rPr>
      </w:pPr>
    </w:p>
    <w:p w:rsidR="004851A3" w:rsidRDefault="004851A3" w:rsidP="004851A3">
      <w:pPr>
        <w:spacing w:line="360" w:lineRule="auto"/>
        <w:ind w:firstLine="709"/>
        <w:jc w:val="both"/>
        <w:rPr>
          <w:b/>
          <w:sz w:val="28"/>
          <w:szCs w:val="28"/>
          <w:lang w:val="uk-UA"/>
        </w:rPr>
      </w:pPr>
      <w:r w:rsidRPr="00C4608E">
        <w:rPr>
          <w:b/>
          <w:sz w:val="28"/>
          <w:szCs w:val="28"/>
          <w:lang w:val="uk-UA"/>
        </w:rPr>
        <w:t xml:space="preserve">3.3 </w:t>
      </w:r>
      <w:r w:rsidR="005A2270" w:rsidRPr="005A2270">
        <w:rPr>
          <w:b/>
          <w:sz w:val="28"/>
          <w:szCs w:val="28"/>
          <w:lang w:val="uk-UA"/>
        </w:rPr>
        <w:t>Реалізація алгоритму A²L-RR</w:t>
      </w:r>
    </w:p>
    <w:p w:rsidR="004851A3" w:rsidRPr="00C4608E" w:rsidRDefault="004851A3" w:rsidP="004851A3">
      <w:pPr>
        <w:spacing w:line="360" w:lineRule="auto"/>
        <w:ind w:firstLine="709"/>
        <w:jc w:val="both"/>
        <w:rPr>
          <w:b/>
          <w:sz w:val="28"/>
          <w:szCs w:val="28"/>
          <w:lang w:val="uk-UA"/>
        </w:rPr>
      </w:pPr>
    </w:p>
    <w:p w:rsidR="00A22104" w:rsidRPr="00A22104" w:rsidRDefault="00A22104" w:rsidP="00A22104">
      <w:pPr>
        <w:spacing w:line="360" w:lineRule="auto"/>
        <w:ind w:firstLine="709"/>
        <w:jc w:val="both"/>
        <w:rPr>
          <w:sz w:val="28"/>
          <w:szCs w:val="28"/>
          <w:lang w:val="uk-UA"/>
        </w:rPr>
      </w:pPr>
      <w:r w:rsidRPr="00A22104">
        <w:rPr>
          <w:sz w:val="28"/>
          <w:szCs w:val="28"/>
          <w:lang w:val="uk-UA"/>
        </w:rPr>
        <w:t>Реалізацію алгоритму A²L-RR у програмному модулі розглянемо через чотири ключові фрагменти коду, що відповідають функціональним блокам, описаним у підрозділі 2.4. Повний код модуля наведено у додатку А.</w:t>
      </w:r>
    </w:p>
    <w:p w:rsidR="00A22104" w:rsidRPr="00A22104" w:rsidRDefault="00A22104" w:rsidP="00A22104">
      <w:pPr>
        <w:spacing w:line="360" w:lineRule="auto"/>
        <w:ind w:firstLine="709"/>
        <w:jc w:val="both"/>
        <w:rPr>
          <w:sz w:val="28"/>
          <w:szCs w:val="28"/>
          <w:lang w:val="uk-UA"/>
        </w:rPr>
      </w:pPr>
      <w:r w:rsidRPr="00A22104">
        <w:rPr>
          <w:spacing w:val="40"/>
          <w:sz w:val="28"/>
          <w:szCs w:val="28"/>
          <w:lang w:val="uk-UA"/>
        </w:rPr>
        <w:t>Структура даних процесу та ядра</w:t>
      </w:r>
      <w:r>
        <w:rPr>
          <w:sz w:val="28"/>
          <w:szCs w:val="28"/>
          <w:lang w:val="uk-UA"/>
        </w:rPr>
        <w:t xml:space="preserve">. </w:t>
      </w:r>
      <w:r w:rsidRPr="00A22104">
        <w:rPr>
          <w:sz w:val="28"/>
          <w:szCs w:val="28"/>
          <w:lang w:val="uk-UA"/>
        </w:rPr>
        <w:t>Процес описується класом Process, реалізованим як dataclass. Метод __post_init__ автоматично ініціалізує remaining_time значенням burst_time при створенні об'єкта, що від</w:t>
      </w:r>
      <w:r>
        <w:rPr>
          <w:sz w:val="28"/>
          <w:szCs w:val="28"/>
          <w:lang w:val="uk-UA"/>
        </w:rPr>
        <w:t>повідає умові формальної моделі.</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@dataclass</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class Process:</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pid: int</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arrival_time: int</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burst_time: int</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remaining_time: int = 0</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waiting_time: int = 0</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completion_time: int = 0</w:t>
      </w:r>
    </w:p>
    <w:p w:rsidR="00A22104" w:rsidRPr="00A22104" w:rsidRDefault="00A22104" w:rsidP="00A22104">
      <w:pPr>
        <w:spacing w:line="276" w:lineRule="auto"/>
        <w:ind w:firstLine="709"/>
        <w:jc w:val="both"/>
        <w:rPr>
          <w:rFonts w:ascii="Courier New" w:hAnsi="Courier New" w:cs="Courier New"/>
          <w:sz w:val="20"/>
          <w:szCs w:val="20"/>
          <w:lang w:val="uk-UA"/>
        </w:rPr>
      </w:pP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def __post_init__(self):</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self.remaining_time = self.burst_time</w:t>
      </w:r>
    </w:p>
    <w:p w:rsidR="00A22104" w:rsidRPr="00A22104" w:rsidRDefault="00A22104" w:rsidP="00A22104">
      <w:pPr>
        <w:spacing w:line="360" w:lineRule="auto"/>
        <w:ind w:firstLine="709"/>
        <w:jc w:val="both"/>
        <w:rPr>
          <w:sz w:val="28"/>
          <w:szCs w:val="28"/>
          <w:lang w:val="uk-UA"/>
        </w:rPr>
      </w:pPr>
      <w:r w:rsidRPr="00A22104">
        <w:rPr>
          <w:sz w:val="28"/>
          <w:szCs w:val="28"/>
          <w:lang w:val="uk-UA"/>
        </w:rPr>
        <w:t>Стан ядра моделюється класом Core, що зберігає поточний процес, чергу задач та накопичений обсяг виконаної роботи:</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pythonclass Core:</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def __init__(self, core_id: int):</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self.core_id = core_id</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self.current_process: Optional[Process] = None</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self.queue: List[Process] = []</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self.total_work_done: int = 0</w:t>
      </w:r>
    </w:p>
    <w:p w:rsidR="00A22104" w:rsidRPr="00A22104" w:rsidRDefault="00A22104" w:rsidP="00A22104">
      <w:pPr>
        <w:spacing w:line="360" w:lineRule="auto"/>
        <w:ind w:firstLine="709"/>
        <w:jc w:val="both"/>
        <w:rPr>
          <w:sz w:val="28"/>
          <w:szCs w:val="28"/>
          <w:lang w:val="uk-UA"/>
        </w:rPr>
      </w:pPr>
      <w:r w:rsidRPr="00A22104">
        <w:rPr>
          <w:spacing w:val="40"/>
          <w:sz w:val="28"/>
          <w:szCs w:val="28"/>
          <w:lang w:val="uk-UA"/>
        </w:rPr>
        <w:t>Обчислення залишкового навантаження та EMA-alpha</w:t>
      </w:r>
      <w:r>
        <w:rPr>
          <w:sz w:val="28"/>
          <w:szCs w:val="28"/>
          <w:lang w:val="uk-UA"/>
        </w:rPr>
        <w:t xml:space="preserve">. </w:t>
      </w:r>
      <w:r w:rsidRPr="00A22104">
        <w:rPr>
          <w:sz w:val="28"/>
          <w:szCs w:val="28"/>
          <w:lang w:val="uk-UA"/>
        </w:rPr>
        <w:t>Метод get_remaining_load обчислює актуальне залишкове навантаження ядра як суму remaining_time всіх задач у черзі та поточної задачі. Саме ця метрика, а не накопичена total_work_done, використовується при прийнятті рішень про розподіл і викрадення задач:</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pythondef get_remaining_load(self, core: Core) -&gt; int:</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lastRenderedPageBreak/>
        <w:t xml:space="preserve">    load = sum(p.remaining_time for p in core.queue)</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if core.current_process:</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load += core.current_process.remaining_time</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return load</w:t>
      </w:r>
    </w:p>
    <w:p w:rsidR="00A22104" w:rsidRDefault="00A22104" w:rsidP="00A22104">
      <w:pPr>
        <w:spacing w:line="360" w:lineRule="auto"/>
        <w:ind w:firstLine="709"/>
        <w:jc w:val="both"/>
        <w:rPr>
          <w:sz w:val="28"/>
          <w:szCs w:val="28"/>
          <w:lang w:val="uk-UA"/>
        </w:rPr>
      </w:pPr>
      <w:r w:rsidRPr="00A22104">
        <w:rPr>
          <w:sz w:val="28"/>
          <w:szCs w:val="28"/>
          <w:lang w:val="uk-UA"/>
        </w:rPr>
        <w:t xml:space="preserve">Метод update_ema_alpha реалізує формулу експоненційного ковзного середнього. </w:t>
      </w:r>
    </w:p>
    <w:p w:rsidR="00A22104" w:rsidRDefault="00A22104" w:rsidP="00A22104">
      <w:pPr>
        <w:spacing w:line="360" w:lineRule="auto"/>
        <w:ind w:firstLine="709"/>
        <w:jc w:val="both"/>
        <w:rPr>
          <w:sz w:val="28"/>
          <w:szCs w:val="28"/>
          <w:lang w:val="uk-UA"/>
        </w:rPr>
      </w:pPr>
      <w:r w:rsidRPr="00A22104">
        <w:rPr>
          <w:sz w:val="28"/>
          <w:szCs w:val="28"/>
          <w:lang w:val="uk-UA"/>
        </w:rPr>
        <w:t>Нормований дисбаланс δ(t) обчислюється відносно максимального навантаження, цільове значення α</w:t>
      </w:r>
      <w:r w:rsidRPr="00A22104">
        <w:rPr>
          <w:rFonts w:ascii="Cambria Math" w:hAnsi="Cambria Math" w:cs="Cambria Math"/>
          <w:sz w:val="28"/>
          <w:szCs w:val="28"/>
          <w:vertAlign w:val="superscript"/>
          <w:lang w:val="uk-UA"/>
        </w:rPr>
        <w:t>∗</w:t>
      </w:r>
      <w:r w:rsidRPr="00A22104">
        <w:rPr>
          <w:sz w:val="28"/>
          <w:szCs w:val="28"/>
          <w:lang w:val="uk-UA"/>
        </w:rPr>
        <w:t>(t) лінійно масштабу</w:t>
      </w:r>
      <w:r>
        <w:rPr>
          <w:sz w:val="28"/>
          <w:szCs w:val="28"/>
          <w:lang w:val="uk-UA"/>
        </w:rPr>
        <w:t xml:space="preserve">ється у діапазон </w:t>
      </w:r>
      <w:r w:rsidRPr="00A22104">
        <w:rPr>
          <w:sz w:val="28"/>
          <w:szCs w:val="28"/>
          <w:lang w:val="uk-UA"/>
        </w:rPr>
        <w:t>[α</w:t>
      </w:r>
      <w:r w:rsidRPr="00A22104">
        <w:rPr>
          <w:sz w:val="28"/>
          <w:szCs w:val="28"/>
          <w:vertAlign w:val="subscript"/>
          <w:lang w:val="uk-UA"/>
        </w:rPr>
        <w:t>min</w:t>
      </w:r>
      <w:r w:rsidRPr="00A22104">
        <w:rPr>
          <w:sz w:val="28"/>
          <w:szCs w:val="28"/>
          <w:lang w:val="uk-UA"/>
        </w:rPr>
        <w:t>,α</w:t>
      </w:r>
      <w:r w:rsidRPr="00A22104">
        <w:rPr>
          <w:sz w:val="28"/>
          <w:szCs w:val="28"/>
          <w:vertAlign w:val="subscript"/>
          <w:lang w:val="uk-UA"/>
        </w:rPr>
        <w:t>max</w:t>
      </w:r>
      <w:r w:rsidRPr="00A22104">
        <w:rPr>
          <w:sz w:val="28"/>
          <w:szCs w:val="28"/>
          <w:lang w:val="uk-UA"/>
        </w:rPr>
        <w:t>], після чого застосовується EMA-фільтр:</w:t>
      </w:r>
    </w:p>
    <w:p w:rsidR="00A22104" w:rsidRPr="00A22104" w:rsidRDefault="00A22104" w:rsidP="00A22104">
      <w:pPr>
        <w:spacing w:line="360" w:lineRule="auto"/>
        <w:ind w:firstLine="709"/>
        <w:jc w:val="both"/>
        <w:rPr>
          <w:sz w:val="28"/>
          <w:szCs w:val="28"/>
          <w:lang w:val="uk-UA"/>
        </w:rPr>
      </w:pP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pythondef update_ema_alpha(self) -&gt; float:</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loads = [self.get_remaining_load(c) for c in self.cores]</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max_load = max(loads) if loads else 1</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if max_load == 0:</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delta_normalized = 0.0</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else:</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delta_normalized = min(1.0,</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(max(loads) - min(loads)) / max(max_load, 1))</w:t>
      </w:r>
    </w:p>
    <w:p w:rsidR="00A22104" w:rsidRPr="00A22104" w:rsidRDefault="00A22104" w:rsidP="00A22104">
      <w:pPr>
        <w:spacing w:line="276" w:lineRule="auto"/>
        <w:ind w:firstLine="709"/>
        <w:jc w:val="both"/>
        <w:rPr>
          <w:rFonts w:ascii="Courier New" w:hAnsi="Courier New" w:cs="Courier New"/>
          <w:sz w:val="22"/>
          <w:szCs w:val="22"/>
          <w:lang w:val="uk-UA"/>
        </w:rPr>
      </w:pP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target_alpha = 0.45 + 0.45 * delta_normalized</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 EMA: β · α*(t) + (1 − β) · α(t−1)</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self.ema_alpha = (self.ema_beta * target_alpha</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 (1 - self.ema_beta) * self.ema_alpha)</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return self.ema_alpha</w:t>
      </w:r>
    </w:p>
    <w:p w:rsidR="00A22104" w:rsidRDefault="00A22104" w:rsidP="00A22104">
      <w:pPr>
        <w:spacing w:line="360" w:lineRule="auto"/>
        <w:ind w:firstLine="709"/>
        <w:jc w:val="both"/>
        <w:rPr>
          <w:sz w:val="28"/>
          <w:szCs w:val="28"/>
          <w:lang w:val="uk-UA"/>
        </w:rPr>
      </w:pPr>
    </w:p>
    <w:p w:rsidR="00A22104" w:rsidRPr="00A22104" w:rsidRDefault="00A22104" w:rsidP="00A22104">
      <w:pPr>
        <w:spacing w:line="360" w:lineRule="auto"/>
        <w:ind w:firstLine="709"/>
        <w:jc w:val="both"/>
        <w:rPr>
          <w:sz w:val="28"/>
          <w:szCs w:val="28"/>
          <w:lang w:val="uk-UA"/>
        </w:rPr>
      </w:pPr>
      <w:r w:rsidRPr="00A22104">
        <w:rPr>
          <w:spacing w:val="40"/>
          <w:sz w:val="28"/>
          <w:szCs w:val="28"/>
          <w:lang w:val="uk-UA"/>
        </w:rPr>
        <w:t>Обчислення адаптивного кванту часу</w:t>
      </w:r>
      <w:r>
        <w:rPr>
          <w:sz w:val="28"/>
          <w:szCs w:val="28"/>
          <w:lang w:val="uk-UA"/>
        </w:rPr>
        <w:t xml:space="preserve">. </w:t>
      </w:r>
      <w:r w:rsidRPr="00A22104">
        <w:rPr>
          <w:sz w:val="28"/>
          <w:szCs w:val="28"/>
          <w:lang w:val="uk-UA"/>
        </w:rPr>
        <w:t>Метод calculate_adaptive_quantum реалізує формулу підрозділу 2.2.3. Квант обчислюється локально для кожного ядра на основі статистики його власної черги із зважуванням через поточний α(t). За відсутності достатньої кількості задач у черзі повертається квант за замовчуванням:</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def calculate_adaptive_quantum(self, core: Core,</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alpha: float) -&gt; int:</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bursts = [p.remaining_time for p in core.queue]</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if core.current_process:</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bursts.append(core.current_process.remaining_time)</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if not bursts:</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return 12  # q_def</w:t>
      </w:r>
    </w:p>
    <w:p w:rsidR="00A22104" w:rsidRPr="00A22104" w:rsidRDefault="00A22104" w:rsidP="00A22104">
      <w:pPr>
        <w:spacing w:line="276" w:lineRule="auto"/>
        <w:ind w:firstLine="709"/>
        <w:jc w:val="both"/>
        <w:rPr>
          <w:rFonts w:ascii="Courier New" w:hAnsi="Courier New" w:cs="Courier New"/>
          <w:sz w:val="22"/>
          <w:szCs w:val="22"/>
          <w:lang w:val="uk-UA"/>
        </w:rPr>
      </w:pP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local_mean   = statistics.mean(bursts)</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local_median = statistics.median(bursts)</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lastRenderedPageBreak/>
        <w:t xml:space="preserve">    # q = (1+α)/2 · μ + (1−α)/2 · m</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q = ((1 + alpha) / 2 * local_mean</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 (1 - alpha) / 2 * local_median)</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return max(9, min(36, int(q + 0.5)))  # [q_min, q_max]</w:t>
      </w:r>
    </w:p>
    <w:p w:rsidR="00A22104" w:rsidRDefault="00A22104" w:rsidP="00A22104">
      <w:pPr>
        <w:spacing w:line="360" w:lineRule="auto"/>
        <w:ind w:firstLine="709"/>
        <w:jc w:val="both"/>
        <w:rPr>
          <w:sz w:val="28"/>
          <w:szCs w:val="28"/>
          <w:lang w:val="uk-UA"/>
        </w:rPr>
      </w:pPr>
    </w:p>
    <w:p w:rsidR="00A22104" w:rsidRPr="00A22104" w:rsidRDefault="00A22104" w:rsidP="00A22104">
      <w:pPr>
        <w:spacing w:line="360" w:lineRule="auto"/>
        <w:ind w:firstLine="709"/>
        <w:jc w:val="both"/>
        <w:rPr>
          <w:sz w:val="28"/>
          <w:szCs w:val="28"/>
          <w:lang w:val="uk-UA"/>
        </w:rPr>
      </w:pPr>
      <w:r w:rsidRPr="00A22104">
        <w:rPr>
          <w:spacing w:val="40"/>
          <w:sz w:val="28"/>
          <w:szCs w:val="28"/>
          <w:lang w:val="uk-UA"/>
        </w:rPr>
        <w:t>Механізм викрадення задач</w:t>
      </w:r>
      <w:r>
        <w:rPr>
          <w:sz w:val="28"/>
          <w:szCs w:val="28"/>
          <w:lang w:val="uk-UA"/>
        </w:rPr>
        <w:t xml:space="preserve">. </w:t>
      </w:r>
      <w:r w:rsidRPr="00A22104">
        <w:rPr>
          <w:sz w:val="28"/>
          <w:szCs w:val="28"/>
          <w:lang w:val="uk-UA"/>
        </w:rPr>
        <w:t xml:space="preserve">Метод work_stealing реалізує pull-міграцію. Для кожного недовантаженого ядра-отримувача шукається перевантажене ядро-донор, обирається задача медіанного розміру та перевіряється умова вигідності міграції. Якщо умова виконується </w:t>
      </w:r>
      <w:r w:rsidR="00AF3165">
        <w:rPr>
          <w:sz w:val="28"/>
          <w:szCs w:val="28"/>
          <w:lang w:val="uk-UA"/>
        </w:rPr>
        <w:t>–</w:t>
      </w:r>
      <w:r w:rsidRPr="00A22104">
        <w:rPr>
          <w:sz w:val="28"/>
          <w:szCs w:val="28"/>
          <w:lang w:val="uk-UA"/>
        </w:rPr>
        <w:t xml:space="preserve"> задача переміщується і локальні навантаження оновлюються:</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def work_stealing(self):</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remaining_loads = [self.get_remaining_load(c)</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for c in self.cores]</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mean_load = statistics.mean(remaining_loads)</w:t>
      </w:r>
    </w:p>
    <w:p w:rsidR="00A22104" w:rsidRPr="00A22104" w:rsidRDefault="00A22104" w:rsidP="00A22104">
      <w:pPr>
        <w:spacing w:line="276" w:lineRule="auto"/>
        <w:ind w:firstLine="709"/>
        <w:jc w:val="both"/>
        <w:rPr>
          <w:rFonts w:ascii="Courier New" w:hAnsi="Courier New" w:cs="Courier New"/>
          <w:sz w:val="20"/>
          <w:szCs w:val="20"/>
          <w:lang w:val="uk-UA"/>
        </w:rPr>
      </w:pP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for target_core in self.cores:</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target_load = remaining_loads[target_core.core_id]</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 Перевірка: ядро суттєво недовантажене?</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if target_load &gt;= mean_load * (1 - self.steal_threshold):</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continue</w:t>
      </w:r>
    </w:p>
    <w:p w:rsidR="00A22104" w:rsidRPr="00A22104" w:rsidRDefault="00A22104" w:rsidP="00A22104">
      <w:pPr>
        <w:spacing w:line="276" w:lineRule="auto"/>
        <w:ind w:firstLine="709"/>
        <w:jc w:val="both"/>
        <w:rPr>
          <w:rFonts w:ascii="Courier New" w:hAnsi="Courier New" w:cs="Courier New"/>
          <w:sz w:val="20"/>
          <w:szCs w:val="20"/>
          <w:lang w:val="uk-UA"/>
        </w:rPr>
      </w:pP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 Пошук найбільш перевантаженого ядра-донора</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candidates = [</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c for c in self.cores</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if c.core_id != target_core.core_id</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and remaining_loads[c.core_id] &gt;</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mean_load * (1 + self.steal_threshold)</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and c.queue</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if not candidates:</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continue</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source = max(candidates,</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key=lambda c: remaining_loads[c.core_id])</w:t>
      </w:r>
    </w:p>
    <w:p w:rsidR="00A22104" w:rsidRPr="00A22104" w:rsidRDefault="00A22104" w:rsidP="00A22104">
      <w:pPr>
        <w:spacing w:line="276" w:lineRule="auto"/>
        <w:ind w:firstLine="709"/>
        <w:jc w:val="both"/>
        <w:rPr>
          <w:rFonts w:ascii="Courier New" w:hAnsi="Courier New" w:cs="Courier New"/>
          <w:sz w:val="20"/>
          <w:szCs w:val="20"/>
          <w:lang w:val="uk-UA"/>
        </w:rPr>
      </w:pP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 Вибір задачі медіанного розміру</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sorted_q = sorted(source.queue,</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key=lambda p: p.remaining_time)</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stolen = sorted_q[len(sorted_q) // 2]</w:t>
      </w:r>
    </w:p>
    <w:p w:rsidR="00A22104" w:rsidRPr="00A22104" w:rsidRDefault="00A22104" w:rsidP="00A22104">
      <w:pPr>
        <w:spacing w:line="276" w:lineRule="auto"/>
        <w:ind w:firstLine="709"/>
        <w:jc w:val="both"/>
        <w:rPr>
          <w:rFonts w:ascii="Courier New" w:hAnsi="Courier New" w:cs="Courier New"/>
          <w:sz w:val="20"/>
          <w:szCs w:val="20"/>
          <w:lang w:val="uk-UA"/>
        </w:rPr>
      </w:pP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 Умова вигідності міграції</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load_diff = (remaining_loads[source.core_id]</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 target_load)</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if load_diff &gt; stolen.remaining_time + self.migration_overhead:</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source.queue.remove(stolen)</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target_core.queue.append(stolen)</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self.migrations += 1</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self.context_switches += 1</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self.time += self.migration_overhead</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lastRenderedPageBreak/>
        <w:t xml:space="preserve">            # Оновлення локальних навантажень</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remaining_loads[source.core_id] -= stolen.remaining_time</w:t>
      </w:r>
    </w:p>
    <w:p w:rsidR="00A22104" w:rsidRPr="00A22104" w:rsidRDefault="00A22104" w:rsidP="00A22104">
      <w:pPr>
        <w:spacing w:line="276" w:lineRule="auto"/>
        <w:ind w:firstLine="709"/>
        <w:jc w:val="both"/>
        <w:rPr>
          <w:rFonts w:ascii="Courier New" w:hAnsi="Courier New" w:cs="Courier New"/>
          <w:sz w:val="20"/>
          <w:szCs w:val="20"/>
          <w:lang w:val="uk-UA"/>
        </w:rPr>
      </w:pPr>
      <w:r w:rsidRPr="00A22104">
        <w:rPr>
          <w:rFonts w:ascii="Courier New" w:hAnsi="Courier New" w:cs="Courier New"/>
          <w:sz w:val="20"/>
          <w:szCs w:val="20"/>
          <w:lang w:val="uk-UA"/>
        </w:rPr>
        <w:t xml:space="preserve">            remaining_loads[target_core.core_id] += stolen.remaining_time</w:t>
      </w:r>
    </w:p>
    <w:p w:rsidR="00A22104" w:rsidRDefault="00A22104" w:rsidP="00A22104">
      <w:pPr>
        <w:spacing w:line="360" w:lineRule="auto"/>
        <w:ind w:firstLine="709"/>
        <w:jc w:val="both"/>
        <w:rPr>
          <w:sz w:val="28"/>
          <w:szCs w:val="28"/>
          <w:lang w:val="uk-UA"/>
        </w:rPr>
      </w:pPr>
    </w:p>
    <w:p w:rsidR="00A22104" w:rsidRPr="00A22104" w:rsidRDefault="00A22104" w:rsidP="00A22104">
      <w:pPr>
        <w:spacing w:line="360" w:lineRule="auto"/>
        <w:ind w:firstLine="709"/>
        <w:jc w:val="both"/>
        <w:rPr>
          <w:sz w:val="28"/>
          <w:szCs w:val="28"/>
          <w:lang w:val="uk-UA"/>
        </w:rPr>
      </w:pPr>
      <w:r w:rsidRPr="00A22104">
        <w:rPr>
          <w:spacing w:val="40"/>
          <w:sz w:val="28"/>
          <w:szCs w:val="28"/>
          <w:lang w:val="uk-UA"/>
        </w:rPr>
        <w:t>Генерація синтетичних процесів</w:t>
      </w:r>
      <w:r>
        <w:rPr>
          <w:sz w:val="28"/>
          <w:szCs w:val="28"/>
          <w:lang w:val="uk-UA"/>
        </w:rPr>
        <w:t xml:space="preserve">. </w:t>
      </w:r>
      <w:r w:rsidRPr="00A22104">
        <w:rPr>
          <w:sz w:val="28"/>
          <w:szCs w:val="28"/>
          <w:lang w:val="uk-UA"/>
        </w:rPr>
        <w:t>Для забезпечення відтворюваності експериментів реалізовано функцію generate_processes, що генерує набір процесів з рівномірним розподілом часу надходження та тривалості виконання з фіксованим початковим значенням генератора випадкових чисел:</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def generate_processes(n: int, max_arrival: int,</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max_burst: int, seed=42):</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random.seed(seed)</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processes = []</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for i in range(n):</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arrival = random.randint(0, max_arrival)</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burst   = random.randint(10, max_burst)</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processes.append(</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Process(pid=i+1,</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arrival_time=arrival,</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burst_time=burst))</w:t>
      </w:r>
    </w:p>
    <w:p w:rsidR="00A22104" w:rsidRPr="00A22104" w:rsidRDefault="00A22104" w:rsidP="00A22104">
      <w:pPr>
        <w:spacing w:line="276" w:lineRule="auto"/>
        <w:ind w:firstLine="709"/>
        <w:jc w:val="both"/>
        <w:rPr>
          <w:rFonts w:ascii="Courier New" w:hAnsi="Courier New" w:cs="Courier New"/>
          <w:sz w:val="22"/>
          <w:szCs w:val="22"/>
          <w:lang w:val="uk-UA"/>
        </w:rPr>
      </w:pPr>
      <w:r w:rsidRPr="00A22104">
        <w:rPr>
          <w:rFonts w:ascii="Courier New" w:hAnsi="Courier New" w:cs="Courier New"/>
          <w:sz w:val="22"/>
          <w:szCs w:val="22"/>
          <w:lang w:val="uk-UA"/>
        </w:rPr>
        <w:t xml:space="preserve">    return processes</w:t>
      </w:r>
    </w:p>
    <w:p w:rsidR="00A22104" w:rsidRDefault="00A22104" w:rsidP="00A22104">
      <w:pPr>
        <w:spacing w:line="360" w:lineRule="auto"/>
        <w:ind w:firstLine="709"/>
        <w:jc w:val="both"/>
        <w:rPr>
          <w:sz w:val="28"/>
          <w:szCs w:val="28"/>
          <w:lang w:val="uk-UA"/>
        </w:rPr>
      </w:pPr>
    </w:p>
    <w:p w:rsidR="00A22104" w:rsidRPr="00A22104" w:rsidRDefault="00A22104" w:rsidP="00A22104">
      <w:pPr>
        <w:spacing w:line="360" w:lineRule="auto"/>
        <w:ind w:firstLine="709"/>
        <w:jc w:val="both"/>
        <w:rPr>
          <w:sz w:val="28"/>
          <w:szCs w:val="28"/>
          <w:lang w:val="uk-UA"/>
        </w:rPr>
      </w:pPr>
      <w:r w:rsidRPr="00A22104">
        <w:rPr>
          <w:sz w:val="28"/>
          <w:szCs w:val="28"/>
          <w:lang w:val="uk-UA"/>
        </w:rPr>
        <w:t>Фіксація seed=42 гарантує, що всі три алгоритми отримують ідентичний набір процесів у кожному сценарії, що є необхідною умовою коректного порівняльного аналізу.</w:t>
      </w:r>
    </w:p>
    <w:p w:rsidR="004851A3" w:rsidRDefault="00A22104" w:rsidP="00A22104">
      <w:pPr>
        <w:spacing w:line="360" w:lineRule="auto"/>
        <w:ind w:firstLine="709"/>
        <w:jc w:val="both"/>
        <w:rPr>
          <w:sz w:val="28"/>
          <w:szCs w:val="28"/>
          <w:lang w:val="uk-UA"/>
        </w:rPr>
      </w:pPr>
      <w:r w:rsidRPr="00A22104">
        <w:rPr>
          <w:sz w:val="28"/>
          <w:szCs w:val="28"/>
          <w:lang w:val="uk-UA"/>
        </w:rPr>
        <w:t>Реалізовані фрагменти коду у сукупності забезпечують повну функціональність алгоритму A²L-RR ві</w:t>
      </w:r>
      <w:r>
        <w:rPr>
          <w:sz w:val="28"/>
          <w:szCs w:val="28"/>
          <w:lang w:val="uk-UA"/>
        </w:rPr>
        <w:t>дповідно до математичної моделі</w:t>
      </w:r>
      <w:r w:rsidRPr="00A22104">
        <w:rPr>
          <w:sz w:val="28"/>
          <w:szCs w:val="28"/>
          <w:lang w:val="uk-UA"/>
        </w:rPr>
        <w:t>. Відповідність між математичними формулами та програмними конструкціями дозволяє верифікувати коректність реалізації шляхом безпосереднього зіставлення коду з теоретичним описом.</w:t>
      </w:r>
    </w:p>
    <w:p w:rsidR="002114C9" w:rsidRDefault="002114C9" w:rsidP="00A22104">
      <w:pPr>
        <w:spacing w:line="360" w:lineRule="auto"/>
        <w:ind w:firstLine="709"/>
        <w:jc w:val="both"/>
        <w:rPr>
          <w:sz w:val="28"/>
          <w:szCs w:val="28"/>
          <w:lang w:val="uk-UA"/>
        </w:rPr>
      </w:pPr>
    </w:p>
    <w:p w:rsidR="004851A3" w:rsidRDefault="004851A3" w:rsidP="004851A3">
      <w:pPr>
        <w:spacing w:line="360" w:lineRule="auto"/>
        <w:ind w:firstLine="709"/>
        <w:jc w:val="both"/>
        <w:rPr>
          <w:b/>
          <w:sz w:val="28"/>
          <w:szCs w:val="28"/>
          <w:lang w:val="uk-UA"/>
        </w:rPr>
      </w:pPr>
      <w:r w:rsidRPr="00FC3E3C">
        <w:rPr>
          <w:b/>
          <w:sz w:val="28"/>
          <w:szCs w:val="28"/>
          <w:lang w:val="uk-UA"/>
        </w:rPr>
        <w:t xml:space="preserve">3.4 </w:t>
      </w:r>
      <w:r w:rsidR="00FA3F22" w:rsidRPr="00FA3F22">
        <w:rPr>
          <w:b/>
          <w:sz w:val="28"/>
          <w:szCs w:val="28"/>
          <w:lang w:val="uk-UA"/>
        </w:rPr>
        <w:t>План та умови експериментального дослідження</w:t>
      </w:r>
    </w:p>
    <w:p w:rsidR="004851A3" w:rsidRPr="00FC3E3C" w:rsidRDefault="004851A3" w:rsidP="004851A3">
      <w:pPr>
        <w:spacing w:line="360" w:lineRule="auto"/>
        <w:ind w:firstLine="709"/>
        <w:jc w:val="both"/>
        <w:rPr>
          <w:b/>
          <w:sz w:val="28"/>
          <w:szCs w:val="28"/>
          <w:lang w:val="uk-UA"/>
        </w:rPr>
      </w:pPr>
    </w:p>
    <w:p w:rsidR="005E356F" w:rsidRPr="005E356F" w:rsidRDefault="005E356F" w:rsidP="005E356F">
      <w:pPr>
        <w:spacing w:line="360" w:lineRule="auto"/>
        <w:ind w:firstLine="709"/>
        <w:jc w:val="both"/>
        <w:rPr>
          <w:sz w:val="28"/>
          <w:szCs w:val="28"/>
          <w:lang w:val="uk-UA"/>
        </w:rPr>
      </w:pPr>
      <w:r w:rsidRPr="005E356F">
        <w:rPr>
          <w:spacing w:val="40"/>
          <w:sz w:val="28"/>
          <w:szCs w:val="28"/>
          <w:lang w:val="uk-UA"/>
        </w:rPr>
        <w:t>Мета та загальна структура експерименту.</w:t>
      </w:r>
      <w:r>
        <w:rPr>
          <w:sz w:val="28"/>
          <w:szCs w:val="28"/>
          <w:lang w:val="uk-UA"/>
        </w:rPr>
        <w:t xml:space="preserve"> </w:t>
      </w:r>
      <w:r w:rsidRPr="005E356F">
        <w:rPr>
          <w:sz w:val="28"/>
          <w:szCs w:val="28"/>
          <w:lang w:val="uk-UA"/>
        </w:rPr>
        <w:t>Метою експериментального дослідження є перевірка гіпотези про те, що алгоритм A²L-</w:t>
      </w:r>
      <w:r w:rsidRPr="005E356F">
        <w:rPr>
          <w:sz w:val="28"/>
          <w:szCs w:val="28"/>
          <w:lang w:val="uk-UA"/>
        </w:rPr>
        <w:lastRenderedPageBreak/>
        <w:t>RR забезпечує кращу рівномірність завантаження ядер порівняно з класичним Round Robin та Dynamic Quantum Round Robin в умовах інтенсивного навантаження при збереженні конкурентного часу очікування процесів.</w:t>
      </w:r>
    </w:p>
    <w:p w:rsidR="005E356F" w:rsidRPr="005E356F" w:rsidRDefault="005E356F" w:rsidP="005E356F">
      <w:pPr>
        <w:spacing w:line="360" w:lineRule="auto"/>
        <w:ind w:firstLine="709"/>
        <w:jc w:val="both"/>
        <w:rPr>
          <w:sz w:val="28"/>
          <w:szCs w:val="28"/>
          <w:lang w:val="uk-UA"/>
        </w:rPr>
      </w:pPr>
      <w:r w:rsidRPr="005E356F">
        <w:rPr>
          <w:sz w:val="28"/>
          <w:szCs w:val="28"/>
          <w:lang w:val="uk-UA"/>
        </w:rPr>
        <w:t>Експеримент побудовано як повний факторний план із двома керованими факторами: кількістю ядер процесора та кількістю процесів у наборі. Для кожної комбінації факторів запускаються три алгоритми на ідентичних вхідних даних, після чого обчислюються та порівнюються метрики ефективності.</w:t>
      </w:r>
    </w:p>
    <w:p w:rsidR="005E356F" w:rsidRDefault="005E356F" w:rsidP="005E356F">
      <w:pPr>
        <w:spacing w:line="360" w:lineRule="auto"/>
        <w:ind w:firstLine="709"/>
        <w:jc w:val="both"/>
        <w:rPr>
          <w:sz w:val="28"/>
          <w:szCs w:val="28"/>
          <w:lang w:val="uk-UA"/>
        </w:rPr>
      </w:pPr>
      <w:r w:rsidRPr="005E356F">
        <w:rPr>
          <w:spacing w:val="40"/>
          <w:sz w:val="28"/>
          <w:szCs w:val="28"/>
          <w:lang w:val="uk-UA"/>
        </w:rPr>
        <w:t>Фактори та рівні варіювання</w:t>
      </w:r>
      <w:r>
        <w:rPr>
          <w:sz w:val="28"/>
          <w:szCs w:val="28"/>
          <w:lang w:val="uk-UA"/>
        </w:rPr>
        <w:t xml:space="preserve">. </w:t>
      </w:r>
      <w:r w:rsidRPr="005E356F">
        <w:rPr>
          <w:sz w:val="28"/>
          <w:szCs w:val="28"/>
          <w:lang w:val="uk-UA"/>
        </w:rPr>
        <w:t>Керовані фактори експерименту та їх рівні наведено у таблиці 3.</w:t>
      </w:r>
      <w:r>
        <w:rPr>
          <w:sz w:val="28"/>
          <w:szCs w:val="28"/>
          <w:lang w:val="uk-UA"/>
        </w:rPr>
        <w:t>4</w:t>
      </w:r>
      <w:r w:rsidRPr="005E356F">
        <w:rPr>
          <w:sz w:val="28"/>
          <w:szCs w:val="28"/>
          <w:lang w:val="uk-UA"/>
        </w:rPr>
        <w:t>.</w:t>
      </w:r>
    </w:p>
    <w:p w:rsidR="00B16572" w:rsidRPr="005E356F" w:rsidRDefault="00B16572" w:rsidP="005E356F">
      <w:pPr>
        <w:spacing w:line="360" w:lineRule="auto"/>
        <w:ind w:firstLine="709"/>
        <w:jc w:val="both"/>
        <w:rPr>
          <w:sz w:val="28"/>
          <w:szCs w:val="28"/>
          <w:lang w:val="uk-UA"/>
        </w:rPr>
      </w:pPr>
    </w:p>
    <w:p w:rsidR="005E356F" w:rsidRPr="00B16572" w:rsidRDefault="005E356F" w:rsidP="005E356F">
      <w:pPr>
        <w:spacing w:line="360" w:lineRule="auto"/>
        <w:ind w:firstLine="709"/>
        <w:jc w:val="both"/>
        <w:rPr>
          <w:b/>
          <w:sz w:val="28"/>
          <w:szCs w:val="28"/>
          <w:lang w:val="uk-UA"/>
        </w:rPr>
      </w:pPr>
      <w:r w:rsidRPr="00B16572">
        <w:rPr>
          <w:b/>
          <w:sz w:val="28"/>
          <w:szCs w:val="28"/>
          <w:lang w:val="uk-UA"/>
        </w:rPr>
        <w:t xml:space="preserve">Таблиця 3.4 </w:t>
      </w:r>
      <w:r w:rsidR="00AF3165" w:rsidRPr="00B16572">
        <w:rPr>
          <w:b/>
          <w:sz w:val="28"/>
          <w:szCs w:val="28"/>
          <w:lang w:val="uk-UA"/>
        </w:rPr>
        <w:t>–</w:t>
      </w:r>
      <w:r w:rsidRPr="00B16572">
        <w:rPr>
          <w:b/>
          <w:sz w:val="28"/>
          <w:szCs w:val="28"/>
          <w:lang w:val="uk-UA"/>
        </w:rPr>
        <w:t xml:space="preserve"> Фактори та рівні варіювання експерименту</w:t>
      </w:r>
    </w:p>
    <w:tbl>
      <w:tblPr>
        <w:tblStyle w:val="TableGrid"/>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1320"/>
        <w:gridCol w:w="3008"/>
        <w:gridCol w:w="3414"/>
      </w:tblGrid>
      <w:tr w:rsidR="005E356F" w:rsidRPr="005E356F" w:rsidTr="00B16572">
        <w:tc>
          <w:tcPr>
            <w:tcW w:w="1760" w:type="dxa"/>
            <w:vAlign w:val="center"/>
            <w:hideMark/>
          </w:tcPr>
          <w:p w:rsidR="005E356F" w:rsidRPr="005E356F" w:rsidRDefault="005E356F" w:rsidP="005E356F">
            <w:pPr>
              <w:jc w:val="center"/>
              <w:rPr>
                <w:rFonts w:ascii="Times New Roman" w:hAnsi="Times New Roman"/>
                <w:b/>
                <w:bCs/>
                <w:lang w:val="en-US" w:eastAsia="en-US"/>
              </w:rPr>
            </w:pPr>
            <w:r w:rsidRPr="005E356F">
              <w:rPr>
                <w:rFonts w:ascii="Times New Roman" w:hAnsi="Times New Roman"/>
                <w:b/>
                <w:bCs/>
              </w:rPr>
              <w:t>Фактор</w:t>
            </w:r>
          </w:p>
        </w:tc>
        <w:tc>
          <w:tcPr>
            <w:tcW w:w="0" w:type="auto"/>
            <w:vAlign w:val="center"/>
            <w:hideMark/>
          </w:tcPr>
          <w:p w:rsidR="005E356F" w:rsidRPr="005E356F" w:rsidRDefault="005E356F" w:rsidP="005E356F">
            <w:pPr>
              <w:jc w:val="center"/>
              <w:rPr>
                <w:rFonts w:ascii="Times New Roman" w:hAnsi="Times New Roman"/>
                <w:b/>
                <w:bCs/>
              </w:rPr>
            </w:pPr>
            <w:r w:rsidRPr="005E356F">
              <w:rPr>
                <w:rFonts w:ascii="Times New Roman" w:hAnsi="Times New Roman"/>
                <w:b/>
                <w:bCs/>
              </w:rPr>
              <w:t>Позначення</w:t>
            </w:r>
          </w:p>
        </w:tc>
        <w:tc>
          <w:tcPr>
            <w:tcW w:w="0" w:type="auto"/>
            <w:vAlign w:val="center"/>
            <w:hideMark/>
          </w:tcPr>
          <w:p w:rsidR="005E356F" w:rsidRPr="005E356F" w:rsidRDefault="005E356F" w:rsidP="005E356F">
            <w:pPr>
              <w:jc w:val="center"/>
              <w:rPr>
                <w:rFonts w:ascii="Times New Roman" w:hAnsi="Times New Roman"/>
                <w:b/>
                <w:bCs/>
              </w:rPr>
            </w:pPr>
            <w:r w:rsidRPr="005E356F">
              <w:rPr>
                <w:rFonts w:ascii="Times New Roman" w:hAnsi="Times New Roman"/>
                <w:b/>
                <w:bCs/>
              </w:rPr>
              <w:t>Рівні варіювання</w:t>
            </w:r>
          </w:p>
        </w:tc>
        <w:tc>
          <w:tcPr>
            <w:tcW w:w="3414" w:type="dxa"/>
            <w:vAlign w:val="center"/>
            <w:hideMark/>
          </w:tcPr>
          <w:p w:rsidR="005E356F" w:rsidRPr="005E356F" w:rsidRDefault="005E356F" w:rsidP="005E356F">
            <w:pPr>
              <w:jc w:val="center"/>
              <w:rPr>
                <w:rFonts w:ascii="Times New Roman" w:hAnsi="Times New Roman"/>
                <w:b/>
                <w:bCs/>
              </w:rPr>
            </w:pPr>
            <w:r w:rsidRPr="005E356F">
              <w:rPr>
                <w:rFonts w:ascii="Times New Roman" w:hAnsi="Times New Roman"/>
                <w:b/>
                <w:bCs/>
              </w:rPr>
              <w:t>Обґрунтування вибору</w:t>
            </w:r>
          </w:p>
        </w:tc>
      </w:tr>
      <w:tr w:rsidR="005E356F" w:rsidRPr="005E356F" w:rsidTr="00B16572">
        <w:tc>
          <w:tcPr>
            <w:tcW w:w="1760" w:type="dxa"/>
            <w:vAlign w:val="center"/>
            <w:hideMark/>
          </w:tcPr>
          <w:p w:rsidR="005E356F" w:rsidRPr="005E356F" w:rsidRDefault="005E356F" w:rsidP="00B16572">
            <w:pPr>
              <w:spacing w:line="276" w:lineRule="auto"/>
              <w:jc w:val="center"/>
              <w:rPr>
                <w:rFonts w:ascii="Times New Roman" w:hAnsi="Times New Roman"/>
              </w:rPr>
            </w:pPr>
            <w:r w:rsidRPr="005E356F">
              <w:rPr>
                <w:rFonts w:ascii="Times New Roman" w:hAnsi="Times New Roman"/>
              </w:rPr>
              <w:t>Кількість ядер процесора</w:t>
            </w:r>
          </w:p>
        </w:tc>
        <w:tc>
          <w:tcPr>
            <w:tcW w:w="0" w:type="auto"/>
            <w:vAlign w:val="center"/>
            <w:hideMark/>
          </w:tcPr>
          <w:p w:rsidR="005E356F" w:rsidRPr="005E356F" w:rsidRDefault="005E356F" w:rsidP="00B16572">
            <w:pPr>
              <w:spacing w:line="276" w:lineRule="auto"/>
              <w:jc w:val="center"/>
              <w:rPr>
                <w:rFonts w:ascii="Times New Roman" w:hAnsi="Times New Roman"/>
              </w:rPr>
            </w:pPr>
            <w:r w:rsidRPr="005E356F">
              <w:rPr>
                <w:rFonts w:ascii="Times New Roman" w:hAnsi="Times New Roman"/>
              </w:rPr>
              <w:t>N</w:t>
            </w:r>
          </w:p>
        </w:tc>
        <w:tc>
          <w:tcPr>
            <w:tcW w:w="0" w:type="auto"/>
            <w:vAlign w:val="center"/>
            <w:hideMark/>
          </w:tcPr>
          <w:p w:rsidR="005E356F" w:rsidRPr="005E356F" w:rsidRDefault="005E356F" w:rsidP="00B16572">
            <w:pPr>
              <w:spacing w:line="276" w:lineRule="auto"/>
              <w:jc w:val="center"/>
              <w:rPr>
                <w:rFonts w:ascii="Times New Roman" w:hAnsi="Times New Roman"/>
              </w:rPr>
            </w:pPr>
            <w:r w:rsidRPr="005E356F">
              <w:rPr>
                <w:rFonts w:ascii="Times New Roman" w:hAnsi="Times New Roman"/>
              </w:rPr>
              <w:t>4, 8, 12</w:t>
            </w:r>
          </w:p>
        </w:tc>
        <w:tc>
          <w:tcPr>
            <w:tcW w:w="3414" w:type="dxa"/>
            <w:vAlign w:val="center"/>
            <w:hideMark/>
          </w:tcPr>
          <w:p w:rsidR="005E356F" w:rsidRPr="005E356F" w:rsidRDefault="005E356F" w:rsidP="00B16572">
            <w:pPr>
              <w:spacing w:line="276" w:lineRule="auto"/>
              <w:jc w:val="center"/>
              <w:rPr>
                <w:rFonts w:ascii="Times New Roman" w:hAnsi="Times New Roman"/>
              </w:rPr>
            </w:pPr>
            <w:r w:rsidRPr="005E356F">
              <w:rPr>
                <w:rFonts w:ascii="Times New Roman" w:hAnsi="Times New Roman"/>
              </w:rPr>
              <w:t>Охоплює типові конфігурації від бюджетних до серверних систем</w:t>
            </w:r>
          </w:p>
        </w:tc>
      </w:tr>
      <w:tr w:rsidR="005E356F" w:rsidRPr="005E356F" w:rsidTr="00B16572">
        <w:tc>
          <w:tcPr>
            <w:tcW w:w="1760" w:type="dxa"/>
            <w:vAlign w:val="center"/>
            <w:hideMark/>
          </w:tcPr>
          <w:p w:rsidR="005E356F" w:rsidRPr="005E356F" w:rsidRDefault="005E356F" w:rsidP="00B16572">
            <w:pPr>
              <w:spacing w:line="276" w:lineRule="auto"/>
              <w:jc w:val="center"/>
              <w:rPr>
                <w:rFonts w:ascii="Times New Roman" w:hAnsi="Times New Roman"/>
              </w:rPr>
            </w:pPr>
            <w:r w:rsidRPr="005E356F">
              <w:rPr>
                <w:rFonts w:ascii="Times New Roman" w:hAnsi="Times New Roman"/>
              </w:rPr>
              <w:t>Кількість процесів</w:t>
            </w:r>
          </w:p>
        </w:tc>
        <w:tc>
          <w:tcPr>
            <w:tcW w:w="0" w:type="auto"/>
            <w:vAlign w:val="center"/>
            <w:hideMark/>
          </w:tcPr>
          <w:p w:rsidR="005E356F" w:rsidRPr="005E356F" w:rsidRDefault="005E356F" w:rsidP="00B16572">
            <w:pPr>
              <w:spacing w:line="276" w:lineRule="auto"/>
              <w:jc w:val="center"/>
              <w:rPr>
                <w:rFonts w:ascii="Times New Roman" w:hAnsi="Times New Roman"/>
              </w:rPr>
            </w:pPr>
            <w:r w:rsidRPr="005E356F">
              <w:rPr>
                <w:rFonts w:ascii="Times New Roman" w:hAnsi="Times New Roman"/>
              </w:rPr>
              <w:t>n</w:t>
            </w:r>
          </w:p>
        </w:tc>
        <w:tc>
          <w:tcPr>
            <w:tcW w:w="0" w:type="auto"/>
            <w:vAlign w:val="center"/>
            <w:hideMark/>
          </w:tcPr>
          <w:p w:rsidR="005E356F" w:rsidRPr="005E356F" w:rsidRDefault="005E356F" w:rsidP="00B16572">
            <w:pPr>
              <w:spacing w:line="276" w:lineRule="auto"/>
              <w:jc w:val="center"/>
              <w:rPr>
                <w:rFonts w:ascii="Times New Roman" w:hAnsi="Times New Roman"/>
              </w:rPr>
            </w:pPr>
            <w:r w:rsidRPr="005E356F">
              <w:rPr>
                <w:rFonts w:ascii="Times New Roman" w:hAnsi="Times New Roman"/>
              </w:rPr>
              <w:t>300, 600</w:t>
            </w:r>
          </w:p>
        </w:tc>
        <w:tc>
          <w:tcPr>
            <w:tcW w:w="3414" w:type="dxa"/>
            <w:vAlign w:val="center"/>
            <w:hideMark/>
          </w:tcPr>
          <w:p w:rsidR="005E356F" w:rsidRPr="005E356F" w:rsidRDefault="005E356F" w:rsidP="00B16572">
            <w:pPr>
              <w:spacing w:line="276" w:lineRule="auto"/>
              <w:jc w:val="center"/>
              <w:rPr>
                <w:rFonts w:ascii="Times New Roman" w:hAnsi="Times New Roman"/>
              </w:rPr>
            </w:pPr>
            <w:r w:rsidRPr="005E356F">
              <w:rPr>
                <w:rFonts w:ascii="Times New Roman" w:hAnsi="Times New Roman"/>
              </w:rPr>
              <w:t>Моделює середнє та інтенсивне навантаження на систему</w:t>
            </w:r>
          </w:p>
        </w:tc>
      </w:tr>
      <w:tr w:rsidR="005E356F" w:rsidRPr="005E356F" w:rsidTr="00B16572">
        <w:tc>
          <w:tcPr>
            <w:tcW w:w="1760" w:type="dxa"/>
            <w:vAlign w:val="center"/>
            <w:hideMark/>
          </w:tcPr>
          <w:p w:rsidR="005E356F" w:rsidRPr="005E356F" w:rsidRDefault="005E356F" w:rsidP="00B16572">
            <w:pPr>
              <w:spacing w:line="276" w:lineRule="auto"/>
              <w:jc w:val="center"/>
              <w:rPr>
                <w:rFonts w:ascii="Times New Roman" w:hAnsi="Times New Roman"/>
              </w:rPr>
            </w:pPr>
            <w:r w:rsidRPr="005E356F">
              <w:rPr>
                <w:rFonts w:ascii="Times New Roman" w:hAnsi="Times New Roman"/>
              </w:rPr>
              <w:t>Алгоритм планування</w:t>
            </w:r>
          </w:p>
        </w:tc>
        <w:tc>
          <w:tcPr>
            <w:tcW w:w="0" w:type="auto"/>
            <w:vAlign w:val="center"/>
            <w:hideMark/>
          </w:tcPr>
          <w:p w:rsidR="005E356F" w:rsidRPr="005E356F" w:rsidRDefault="00AF3165" w:rsidP="00B16572">
            <w:pPr>
              <w:spacing w:line="276" w:lineRule="auto"/>
              <w:jc w:val="center"/>
              <w:rPr>
                <w:rFonts w:ascii="Times New Roman" w:hAnsi="Times New Roman"/>
              </w:rPr>
            </w:pPr>
            <w:r>
              <w:rPr>
                <w:rFonts w:ascii="Times New Roman" w:hAnsi="Times New Roman"/>
              </w:rPr>
              <w:t>–</w:t>
            </w:r>
          </w:p>
        </w:tc>
        <w:tc>
          <w:tcPr>
            <w:tcW w:w="0" w:type="auto"/>
            <w:vAlign w:val="center"/>
            <w:hideMark/>
          </w:tcPr>
          <w:p w:rsidR="005E356F" w:rsidRPr="005E356F" w:rsidRDefault="005E356F" w:rsidP="00B16572">
            <w:pPr>
              <w:spacing w:line="276" w:lineRule="auto"/>
              <w:jc w:val="center"/>
              <w:rPr>
                <w:rFonts w:ascii="Times New Roman" w:hAnsi="Times New Roman"/>
                <w:lang w:val="en-US"/>
              </w:rPr>
            </w:pPr>
            <w:r w:rsidRPr="005E356F">
              <w:rPr>
                <w:rFonts w:ascii="Times New Roman" w:hAnsi="Times New Roman"/>
                <w:lang w:val="en-US"/>
              </w:rPr>
              <w:t>Traditional RR, Dynamic Quantum RR, A²L-RR</w:t>
            </w:r>
          </w:p>
        </w:tc>
        <w:tc>
          <w:tcPr>
            <w:tcW w:w="3414" w:type="dxa"/>
            <w:vAlign w:val="center"/>
            <w:hideMark/>
          </w:tcPr>
          <w:p w:rsidR="005E356F" w:rsidRPr="005E356F" w:rsidRDefault="005E356F" w:rsidP="00B16572">
            <w:pPr>
              <w:spacing w:line="276" w:lineRule="auto"/>
              <w:jc w:val="center"/>
              <w:rPr>
                <w:rFonts w:ascii="Times New Roman" w:hAnsi="Times New Roman"/>
              </w:rPr>
            </w:pPr>
            <w:r w:rsidRPr="005E356F">
              <w:rPr>
                <w:rFonts w:ascii="Times New Roman" w:hAnsi="Times New Roman"/>
              </w:rPr>
              <w:t>Порівняння запропонованого алгоритму з базовими</w:t>
            </w:r>
          </w:p>
        </w:tc>
      </w:tr>
    </w:tbl>
    <w:p w:rsidR="005E356F" w:rsidRPr="005E356F" w:rsidRDefault="005E356F" w:rsidP="005E356F">
      <w:pPr>
        <w:spacing w:line="360" w:lineRule="auto"/>
        <w:ind w:firstLine="709"/>
        <w:jc w:val="both"/>
        <w:rPr>
          <w:sz w:val="28"/>
          <w:szCs w:val="28"/>
          <w:lang w:val="uk-UA"/>
        </w:rPr>
      </w:pPr>
    </w:p>
    <w:p w:rsidR="005E356F" w:rsidRPr="005E356F" w:rsidRDefault="005E356F" w:rsidP="005E356F">
      <w:pPr>
        <w:spacing w:line="360" w:lineRule="auto"/>
        <w:ind w:firstLine="709"/>
        <w:jc w:val="both"/>
        <w:rPr>
          <w:sz w:val="28"/>
          <w:szCs w:val="28"/>
          <w:lang w:val="uk-UA"/>
        </w:rPr>
      </w:pPr>
      <w:r w:rsidRPr="005E356F">
        <w:rPr>
          <w:sz w:val="28"/>
          <w:szCs w:val="28"/>
          <w:lang w:val="uk-UA"/>
        </w:rPr>
        <w:t xml:space="preserve">Таким чином, повний план експерименту містить </w:t>
      </w:r>
      <w:r w:rsidR="00AF3165">
        <w:rPr>
          <w:sz w:val="28"/>
          <w:szCs w:val="28"/>
          <w:lang w:val="uk-UA"/>
        </w:rPr>
        <w:t>3×2=6 сценаріїв</w:t>
      </w:r>
      <w:r w:rsidRPr="005E356F">
        <w:rPr>
          <w:sz w:val="28"/>
          <w:szCs w:val="28"/>
          <w:lang w:val="uk-UA"/>
        </w:rPr>
        <w:t>. Загальна кількість запусків симуляції становить 6×3=18.</w:t>
      </w:r>
    </w:p>
    <w:p w:rsidR="005E356F" w:rsidRDefault="005E356F" w:rsidP="005E356F">
      <w:pPr>
        <w:spacing w:line="360" w:lineRule="auto"/>
        <w:ind w:firstLine="709"/>
        <w:jc w:val="both"/>
        <w:rPr>
          <w:sz w:val="28"/>
          <w:szCs w:val="28"/>
          <w:lang w:val="uk-UA"/>
        </w:rPr>
      </w:pPr>
      <w:r w:rsidRPr="008A2D25">
        <w:rPr>
          <w:spacing w:val="40"/>
          <w:sz w:val="28"/>
          <w:szCs w:val="28"/>
          <w:lang w:val="uk-UA"/>
        </w:rPr>
        <w:t>Параметри генерації процесів</w:t>
      </w:r>
      <w:r w:rsidR="008A2D25">
        <w:rPr>
          <w:sz w:val="28"/>
          <w:szCs w:val="28"/>
          <w:lang w:val="uk-UA"/>
        </w:rPr>
        <w:t xml:space="preserve">. </w:t>
      </w:r>
      <w:r w:rsidRPr="005E356F">
        <w:rPr>
          <w:sz w:val="28"/>
          <w:szCs w:val="28"/>
          <w:lang w:val="uk-UA"/>
        </w:rPr>
        <w:t xml:space="preserve">Для кожного сценарію генерується синтетичний набір процесів з </w:t>
      </w:r>
      <w:r w:rsidR="008A2D25">
        <w:rPr>
          <w:sz w:val="28"/>
          <w:szCs w:val="28"/>
          <w:lang w:val="uk-UA"/>
        </w:rPr>
        <w:t>наступними параметрами (табл.3.5).</w:t>
      </w:r>
    </w:p>
    <w:p w:rsidR="008A2D25" w:rsidRPr="005E356F" w:rsidRDefault="008A2D25" w:rsidP="008A2D25">
      <w:pPr>
        <w:spacing w:line="360" w:lineRule="auto"/>
        <w:ind w:firstLine="709"/>
        <w:jc w:val="both"/>
        <w:rPr>
          <w:sz w:val="28"/>
          <w:szCs w:val="28"/>
          <w:lang w:val="uk-UA"/>
        </w:rPr>
      </w:pPr>
      <w:r w:rsidRPr="005E356F">
        <w:rPr>
          <w:sz w:val="28"/>
          <w:szCs w:val="28"/>
          <w:lang w:val="uk-UA"/>
        </w:rPr>
        <w:t xml:space="preserve">Вибір рівномірного розподілу тривалості виконання обґрунтований тим, що він моделює найгірший випадок для алгоритмів балансування </w:t>
      </w:r>
      <w:r w:rsidR="00AF3165">
        <w:rPr>
          <w:sz w:val="28"/>
          <w:szCs w:val="28"/>
          <w:lang w:val="uk-UA"/>
        </w:rPr>
        <w:t>–</w:t>
      </w:r>
      <w:r w:rsidRPr="005E356F">
        <w:rPr>
          <w:sz w:val="28"/>
          <w:szCs w:val="28"/>
          <w:lang w:val="uk-UA"/>
        </w:rPr>
        <w:t xml:space="preserve"> різнорідне навантаження без апріорної інформації про характер задач. У реальних системах розподіл burst time часто є близьким до рівномірного або експоненційного; рівномірний розподіл є більш консервативним і забезпечує максимальну варіативність навантаження між ядрами.</w:t>
      </w:r>
    </w:p>
    <w:p w:rsidR="00B16572" w:rsidRDefault="00B16572" w:rsidP="005E356F">
      <w:pPr>
        <w:spacing w:line="360" w:lineRule="auto"/>
        <w:ind w:firstLine="709"/>
        <w:jc w:val="both"/>
        <w:rPr>
          <w:sz w:val="28"/>
          <w:szCs w:val="28"/>
          <w:lang w:val="uk-UA"/>
        </w:rPr>
      </w:pPr>
    </w:p>
    <w:p w:rsidR="00B16572" w:rsidRDefault="00B16572" w:rsidP="005E356F">
      <w:pPr>
        <w:spacing w:line="360" w:lineRule="auto"/>
        <w:ind w:firstLine="709"/>
        <w:jc w:val="both"/>
        <w:rPr>
          <w:sz w:val="28"/>
          <w:szCs w:val="28"/>
          <w:lang w:val="uk-UA"/>
        </w:rPr>
      </w:pPr>
    </w:p>
    <w:p w:rsidR="005E356F" w:rsidRPr="00B16572" w:rsidRDefault="005E356F" w:rsidP="005E356F">
      <w:pPr>
        <w:spacing w:line="360" w:lineRule="auto"/>
        <w:ind w:firstLine="709"/>
        <w:jc w:val="both"/>
        <w:rPr>
          <w:b/>
          <w:sz w:val="28"/>
          <w:szCs w:val="28"/>
          <w:lang w:val="uk-UA"/>
        </w:rPr>
      </w:pPr>
      <w:r w:rsidRPr="00B16572">
        <w:rPr>
          <w:b/>
          <w:sz w:val="28"/>
          <w:szCs w:val="28"/>
          <w:lang w:val="uk-UA"/>
        </w:rPr>
        <w:lastRenderedPageBreak/>
        <w:t>Таблиця 3.</w:t>
      </w:r>
      <w:r w:rsidR="008A2D25" w:rsidRPr="00B16572">
        <w:rPr>
          <w:b/>
          <w:sz w:val="28"/>
          <w:szCs w:val="28"/>
          <w:lang w:val="uk-UA"/>
        </w:rPr>
        <w:t>5</w:t>
      </w:r>
      <w:r w:rsidRPr="00B16572">
        <w:rPr>
          <w:b/>
          <w:sz w:val="28"/>
          <w:szCs w:val="28"/>
          <w:lang w:val="uk-UA"/>
        </w:rPr>
        <w:t xml:space="preserve"> </w:t>
      </w:r>
      <w:r w:rsidR="00AF3165" w:rsidRPr="00B16572">
        <w:rPr>
          <w:b/>
          <w:sz w:val="28"/>
          <w:szCs w:val="28"/>
          <w:lang w:val="uk-UA"/>
        </w:rPr>
        <w:t>–</w:t>
      </w:r>
      <w:r w:rsidRPr="00B16572">
        <w:rPr>
          <w:b/>
          <w:sz w:val="28"/>
          <w:szCs w:val="28"/>
          <w:lang w:val="uk-UA"/>
        </w:rPr>
        <w:t xml:space="preserve"> Параметри генерації синтетичних процесів</w:t>
      </w:r>
    </w:p>
    <w:tbl>
      <w:tblPr>
        <w:tblStyle w:val="TableGrid"/>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gridCol w:w="1724"/>
        <w:gridCol w:w="1724"/>
        <w:gridCol w:w="3756"/>
      </w:tblGrid>
      <w:tr w:rsidR="008A2D25" w:rsidRPr="008A2D25" w:rsidTr="008A2D25">
        <w:trPr>
          <w:jc w:val="center"/>
        </w:trPr>
        <w:tc>
          <w:tcPr>
            <w:tcW w:w="0" w:type="auto"/>
            <w:vAlign w:val="center"/>
            <w:hideMark/>
          </w:tcPr>
          <w:p w:rsidR="008A2D25" w:rsidRPr="008A2D25" w:rsidRDefault="008A2D25" w:rsidP="008A2D25">
            <w:pPr>
              <w:jc w:val="center"/>
              <w:rPr>
                <w:rFonts w:ascii="Times New Roman" w:hAnsi="Times New Roman"/>
                <w:b/>
                <w:bCs/>
                <w:lang w:val="en-US" w:eastAsia="en-US"/>
              </w:rPr>
            </w:pPr>
            <w:r w:rsidRPr="008A2D25">
              <w:rPr>
                <w:rFonts w:ascii="Times New Roman" w:hAnsi="Times New Roman"/>
                <w:b/>
                <w:bCs/>
              </w:rPr>
              <w:t>Параметр</w:t>
            </w:r>
          </w:p>
        </w:tc>
        <w:tc>
          <w:tcPr>
            <w:tcW w:w="0" w:type="auto"/>
            <w:vAlign w:val="center"/>
            <w:hideMark/>
          </w:tcPr>
          <w:p w:rsidR="008A2D25" w:rsidRPr="008A2D25" w:rsidRDefault="008A2D25" w:rsidP="008A2D25">
            <w:pPr>
              <w:jc w:val="center"/>
              <w:rPr>
                <w:rFonts w:ascii="Times New Roman" w:hAnsi="Times New Roman"/>
                <w:b/>
                <w:bCs/>
              </w:rPr>
            </w:pPr>
            <w:r w:rsidRPr="008A2D25">
              <w:rPr>
                <w:rFonts w:ascii="Times New Roman" w:hAnsi="Times New Roman"/>
                <w:b/>
                <w:bCs/>
              </w:rPr>
              <w:t>Сценарій 300 процесів</w:t>
            </w:r>
          </w:p>
        </w:tc>
        <w:tc>
          <w:tcPr>
            <w:tcW w:w="0" w:type="auto"/>
            <w:vAlign w:val="center"/>
            <w:hideMark/>
          </w:tcPr>
          <w:p w:rsidR="008A2D25" w:rsidRPr="008A2D25" w:rsidRDefault="008A2D25" w:rsidP="008A2D25">
            <w:pPr>
              <w:jc w:val="center"/>
              <w:rPr>
                <w:rFonts w:ascii="Times New Roman" w:hAnsi="Times New Roman"/>
                <w:b/>
                <w:bCs/>
              </w:rPr>
            </w:pPr>
            <w:r w:rsidRPr="008A2D25">
              <w:rPr>
                <w:rFonts w:ascii="Times New Roman" w:hAnsi="Times New Roman"/>
                <w:b/>
                <w:bCs/>
              </w:rPr>
              <w:t>Сценарій 600 процесів</w:t>
            </w:r>
          </w:p>
        </w:tc>
        <w:tc>
          <w:tcPr>
            <w:tcW w:w="0" w:type="auto"/>
            <w:vAlign w:val="center"/>
            <w:hideMark/>
          </w:tcPr>
          <w:p w:rsidR="008A2D25" w:rsidRPr="008A2D25" w:rsidRDefault="008A2D25" w:rsidP="008A2D25">
            <w:pPr>
              <w:jc w:val="center"/>
              <w:rPr>
                <w:rFonts w:ascii="Times New Roman" w:hAnsi="Times New Roman"/>
                <w:b/>
                <w:bCs/>
              </w:rPr>
            </w:pPr>
            <w:r w:rsidRPr="008A2D25">
              <w:rPr>
                <w:rFonts w:ascii="Times New Roman" w:hAnsi="Times New Roman"/>
                <w:b/>
                <w:bCs/>
              </w:rPr>
              <w:t>Опис</w:t>
            </w:r>
          </w:p>
        </w:tc>
      </w:tr>
      <w:tr w:rsidR="008A2D25" w:rsidRPr="008A2D25" w:rsidTr="008A2D25">
        <w:trPr>
          <w:jc w:val="center"/>
        </w:trPr>
        <w:tc>
          <w:tcPr>
            <w:tcW w:w="0" w:type="auto"/>
            <w:vAlign w:val="center"/>
            <w:hideMark/>
          </w:tcPr>
          <w:p w:rsidR="008A2D25" w:rsidRPr="008A2D25" w:rsidRDefault="008A2D25" w:rsidP="008A2D25">
            <w:pPr>
              <w:jc w:val="center"/>
              <w:rPr>
                <w:rFonts w:ascii="Times New Roman" w:hAnsi="Times New Roman"/>
              </w:rPr>
            </w:pPr>
            <w:r w:rsidRPr="008A2D25">
              <w:rPr>
                <w:rFonts w:ascii="Times New Roman" w:hAnsi="Times New Roman"/>
              </w:rPr>
              <w:t>Кількість процесів n</w:t>
            </w:r>
          </w:p>
        </w:tc>
        <w:tc>
          <w:tcPr>
            <w:tcW w:w="0" w:type="auto"/>
            <w:vAlign w:val="center"/>
            <w:hideMark/>
          </w:tcPr>
          <w:p w:rsidR="008A2D25" w:rsidRPr="008A2D25" w:rsidRDefault="008A2D25" w:rsidP="008A2D25">
            <w:pPr>
              <w:jc w:val="center"/>
              <w:rPr>
                <w:rFonts w:ascii="Times New Roman" w:hAnsi="Times New Roman"/>
              </w:rPr>
            </w:pPr>
            <w:r w:rsidRPr="008A2D25">
              <w:rPr>
                <w:rFonts w:ascii="Times New Roman" w:hAnsi="Times New Roman"/>
              </w:rPr>
              <w:t>300</w:t>
            </w:r>
          </w:p>
        </w:tc>
        <w:tc>
          <w:tcPr>
            <w:tcW w:w="0" w:type="auto"/>
            <w:vAlign w:val="center"/>
            <w:hideMark/>
          </w:tcPr>
          <w:p w:rsidR="008A2D25" w:rsidRPr="008A2D25" w:rsidRDefault="008A2D25" w:rsidP="008A2D25">
            <w:pPr>
              <w:jc w:val="center"/>
              <w:rPr>
                <w:rFonts w:ascii="Times New Roman" w:hAnsi="Times New Roman"/>
              </w:rPr>
            </w:pPr>
            <w:r w:rsidRPr="008A2D25">
              <w:rPr>
                <w:rFonts w:ascii="Times New Roman" w:hAnsi="Times New Roman"/>
              </w:rPr>
              <w:t>600</w:t>
            </w:r>
          </w:p>
        </w:tc>
        <w:tc>
          <w:tcPr>
            <w:tcW w:w="0" w:type="auto"/>
            <w:vAlign w:val="center"/>
            <w:hideMark/>
          </w:tcPr>
          <w:p w:rsidR="008A2D25" w:rsidRPr="008A2D25" w:rsidRDefault="008A2D25" w:rsidP="008A2D25">
            <w:pPr>
              <w:jc w:val="center"/>
              <w:rPr>
                <w:rFonts w:ascii="Times New Roman" w:hAnsi="Times New Roman"/>
              </w:rPr>
            </w:pPr>
            <w:r w:rsidRPr="008A2D25">
              <w:rPr>
                <w:rFonts w:ascii="Times New Roman" w:hAnsi="Times New Roman"/>
              </w:rPr>
              <w:t>Розмір вхідного набору</w:t>
            </w:r>
          </w:p>
        </w:tc>
      </w:tr>
      <w:tr w:rsidR="008A2D25" w:rsidRPr="008A2D25" w:rsidTr="008A2D25">
        <w:trPr>
          <w:jc w:val="center"/>
        </w:trPr>
        <w:tc>
          <w:tcPr>
            <w:tcW w:w="0" w:type="auto"/>
            <w:vAlign w:val="center"/>
            <w:hideMark/>
          </w:tcPr>
          <w:p w:rsidR="008A2D25" w:rsidRPr="008A2D25" w:rsidRDefault="008A2D25" w:rsidP="008A2D25">
            <w:pPr>
              <w:jc w:val="center"/>
              <w:rPr>
                <w:rFonts w:ascii="Times New Roman" w:hAnsi="Times New Roman"/>
              </w:rPr>
            </w:pPr>
            <w:r w:rsidRPr="008A2D25">
              <w:rPr>
                <w:rFonts w:ascii="Times New Roman" w:hAnsi="Times New Roman"/>
              </w:rPr>
              <w:t>Максимальний час надходження</w:t>
            </w:r>
          </w:p>
        </w:tc>
        <w:tc>
          <w:tcPr>
            <w:tcW w:w="0" w:type="auto"/>
            <w:vAlign w:val="center"/>
            <w:hideMark/>
          </w:tcPr>
          <w:p w:rsidR="008A2D25" w:rsidRPr="008A2D25" w:rsidRDefault="008A2D25" w:rsidP="008A2D25">
            <w:pPr>
              <w:jc w:val="center"/>
              <w:rPr>
                <w:rFonts w:ascii="Times New Roman" w:hAnsi="Times New Roman"/>
              </w:rPr>
            </w:pPr>
            <w:r w:rsidRPr="008A2D25">
              <w:rPr>
                <w:rFonts w:ascii="Times New Roman" w:hAnsi="Times New Roman"/>
              </w:rPr>
              <w:t>150 тактів</w:t>
            </w:r>
          </w:p>
        </w:tc>
        <w:tc>
          <w:tcPr>
            <w:tcW w:w="0" w:type="auto"/>
            <w:vAlign w:val="center"/>
            <w:hideMark/>
          </w:tcPr>
          <w:p w:rsidR="008A2D25" w:rsidRPr="008A2D25" w:rsidRDefault="008A2D25" w:rsidP="008A2D25">
            <w:pPr>
              <w:jc w:val="center"/>
              <w:rPr>
                <w:rFonts w:ascii="Times New Roman" w:hAnsi="Times New Roman"/>
              </w:rPr>
            </w:pPr>
            <w:r w:rsidRPr="008A2D25">
              <w:rPr>
                <w:rFonts w:ascii="Times New Roman" w:hAnsi="Times New Roman"/>
              </w:rPr>
              <w:t>200 тактів</w:t>
            </w:r>
          </w:p>
        </w:tc>
        <w:tc>
          <w:tcPr>
            <w:tcW w:w="0" w:type="auto"/>
            <w:vAlign w:val="center"/>
            <w:hideMark/>
          </w:tcPr>
          <w:p w:rsidR="008A2D25" w:rsidRPr="008A2D25" w:rsidRDefault="008A2D25" w:rsidP="008A2D25">
            <w:pPr>
              <w:jc w:val="center"/>
              <w:rPr>
                <w:rFonts w:ascii="Times New Roman" w:hAnsi="Times New Roman"/>
              </w:rPr>
            </w:pPr>
            <w:r w:rsidRPr="008A2D25">
              <w:rPr>
                <w:rFonts w:ascii="Times New Roman" w:hAnsi="Times New Roman"/>
              </w:rPr>
              <w:t>Рівномірний розподіл a_j в межах [0, max_arrival]</w:t>
            </w:r>
          </w:p>
        </w:tc>
      </w:tr>
      <w:tr w:rsidR="008A2D25" w:rsidRPr="008A2D25" w:rsidTr="008A2D25">
        <w:trPr>
          <w:jc w:val="center"/>
        </w:trPr>
        <w:tc>
          <w:tcPr>
            <w:tcW w:w="0" w:type="auto"/>
            <w:vAlign w:val="center"/>
            <w:hideMark/>
          </w:tcPr>
          <w:p w:rsidR="008A2D25" w:rsidRPr="008A2D25" w:rsidRDefault="008A2D25" w:rsidP="008A2D25">
            <w:pPr>
              <w:jc w:val="center"/>
              <w:rPr>
                <w:rFonts w:ascii="Times New Roman" w:hAnsi="Times New Roman"/>
              </w:rPr>
            </w:pPr>
            <w:r w:rsidRPr="008A2D25">
              <w:rPr>
                <w:rFonts w:ascii="Times New Roman" w:hAnsi="Times New Roman"/>
              </w:rPr>
              <w:t>Максимальний burst time</w:t>
            </w:r>
          </w:p>
        </w:tc>
        <w:tc>
          <w:tcPr>
            <w:tcW w:w="0" w:type="auto"/>
            <w:vAlign w:val="center"/>
            <w:hideMark/>
          </w:tcPr>
          <w:p w:rsidR="008A2D25" w:rsidRPr="008A2D25" w:rsidRDefault="008A2D25" w:rsidP="008A2D25">
            <w:pPr>
              <w:jc w:val="center"/>
              <w:rPr>
                <w:rFonts w:ascii="Times New Roman" w:hAnsi="Times New Roman"/>
              </w:rPr>
            </w:pPr>
            <w:r w:rsidRPr="008A2D25">
              <w:rPr>
                <w:rFonts w:ascii="Times New Roman" w:hAnsi="Times New Roman"/>
              </w:rPr>
              <w:t>180 тактів</w:t>
            </w:r>
          </w:p>
        </w:tc>
        <w:tc>
          <w:tcPr>
            <w:tcW w:w="0" w:type="auto"/>
            <w:vAlign w:val="center"/>
            <w:hideMark/>
          </w:tcPr>
          <w:p w:rsidR="008A2D25" w:rsidRPr="008A2D25" w:rsidRDefault="008A2D25" w:rsidP="008A2D25">
            <w:pPr>
              <w:jc w:val="center"/>
              <w:rPr>
                <w:rFonts w:ascii="Times New Roman" w:hAnsi="Times New Roman"/>
              </w:rPr>
            </w:pPr>
            <w:r w:rsidRPr="008A2D25">
              <w:rPr>
                <w:rFonts w:ascii="Times New Roman" w:hAnsi="Times New Roman"/>
              </w:rPr>
              <w:t>220 тактів</w:t>
            </w:r>
          </w:p>
        </w:tc>
        <w:tc>
          <w:tcPr>
            <w:tcW w:w="0" w:type="auto"/>
            <w:vAlign w:val="center"/>
            <w:hideMark/>
          </w:tcPr>
          <w:p w:rsidR="008A2D25" w:rsidRPr="008A2D25" w:rsidRDefault="008A2D25" w:rsidP="008A2D25">
            <w:pPr>
              <w:jc w:val="center"/>
              <w:rPr>
                <w:rFonts w:ascii="Times New Roman" w:hAnsi="Times New Roman"/>
              </w:rPr>
            </w:pPr>
            <w:r w:rsidRPr="008A2D25">
              <w:rPr>
                <w:rFonts w:ascii="Times New Roman" w:hAnsi="Times New Roman"/>
              </w:rPr>
              <w:t>Рівномірний розподіл b_j в межах [10, max_burst]</w:t>
            </w:r>
          </w:p>
        </w:tc>
      </w:tr>
      <w:tr w:rsidR="008A2D25" w:rsidRPr="008A2D25" w:rsidTr="008A2D25">
        <w:trPr>
          <w:jc w:val="center"/>
        </w:trPr>
        <w:tc>
          <w:tcPr>
            <w:tcW w:w="0" w:type="auto"/>
            <w:vAlign w:val="center"/>
            <w:hideMark/>
          </w:tcPr>
          <w:p w:rsidR="008A2D25" w:rsidRPr="008A2D25" w:rsidRDefault="008A2D25" w:rsidP="008A2D25">
            <w:pPr>
              <w:jc w:val="center"/>
              <w:rPr>
                <w:rFonts w:ascii="Times New Roman" w:hAnsi="Times New Roman"/>
              </w:rPr>
            </w:pPr>
            <w:r w:rsidRPr="008A2D25">
              <w:rPr>
                <w:rFonts w:ascii="Times New Roman" w:hAnsi="Times New Roman"/>
              </w:rPr>
              <w:t>Початкове значення генератора</w:t>
            </w:r>
          </w:p>
        </w:tc>
        <w:tc>
          <w:tcPr>
            <w:tcW w:w="0" w:type="auto"/>
            <w:vAlign w:val="center"/>
            <w:hideMark/>
          </w:tcPr>
          <w:p w:rsidR="008A2D25" w:rsidRPr="008A2D25" w:rsidRDefault="008A2D25" w:rsidP="008A2D25">
            <w:pPr>
              <w:jc w:val="center"/>
              <w:rPr>
                <w:rFonts w:ascii="Times New Roman" w:hAnsi="Times New Roman"/>
              </w:rPr>
            </w:pPr>
            <w:r w:rsidRPr="008A2D25">
              <w:rPr>
                <w:rFonts w:ascii="Times New Roman" w:hAnsi="Times New Roman"/>
              </w:rPr>
              <w:t>seed = 42</w:t>
            </w:r>
          </w:p>
        </w:tc>
        <w:tc>
          <w:tcPr>
            <w:tcW w:w="0" w:type="auto"/>
            <w:vAlign w:val="center"/>
            <w:hideMark/>
          </w:tcPr>
          <w:p w:rsidR="008A2D25" w:rsidRPr="008A2D25" w:rsidRDefault="008A2D25" w:rsidP="008A2D25">
            <w:pPr>
              <w:jc w:val="center"/>
              <w:rPr>
                <w:rFonts w:ascii="Times New Roman" w:hAnsi="Times New Roman"/>
              </w:rPr>
            </w:pPr>
            <w:r w:rsidRPr="008A2D25">
              <w:rPr>
                <w:rFonts w:ascii="Times New Roman" w:hAnsi="Times New Roman"/>
              </w:rPr>
              <w:t>seed = 42</w:t>
            </w:r>
          </w:p>
        </w:tc>
        <w:tc>
          <w:tcPr>
            <w:tcW w:w="0" w:type="auto"/>
            <w:vAlign w:val="center"/>
            <w:hideMark/>
          </w:tcPr>
          <w:p w:rsidR="008A2D25" w:rsidRPr="008A2D25" w:rsidRDefault="008A2D25" w:rsidP="008A2D25">
            <w:pPr>
              <w:jc w:val="center"/>
              <w:rPr>
                <w:rFonts w:ascii="Times New Roman" w:hAnsi="Times New Roman"/>
              </w:rPr>
            </w:pPr>
            <w:r w:rsidRPr="008A2D25">
              <w:rPr>
                <w:rFonts w:ascii="Times New Roman" w:hAnsi="Times New Roman"/>
              </w:rPr>
              <w:t>Забезпечує відтворюваність результатів для всіх запусків</w:t>
            </w:r>
          </w:p>
        </w:tc>
      </w:tr>
    </w:tbl>
    <w:p w:rsidR="008A2D25" w:rsidRPr="008A2D25" w:rsidRDefault="008A2D25" w:rsidP="005E356F">
      <w:pPr>
        <w:spacing w:line="360" w:lineRule="auto"/>
        <w:ind w:firstLine="709"/>
        <w:jc w:val="both"/>
        <w:rPr>
          <w:sz w:val="28"/>
          <w:szCs w:val="28"/>
        </w:rPr>
      </w:pPr>
    </w:p>
    <w:p w:rsidR="005E356F" w:rsidRDefault="005E356F" w:rsidP="005E356F">
      <w:pPr>
        <w:spacing w:line="360" w:lineRule="auto"/>
        <w:ind w:firstLine="709"/>
        <w:jc w:val="both"/>
        <w:rPr>
          <w:sz w:val="28"/>
          <w:szCs w:val="28"/>
          <w:lang w:val="uk-UA"/>
        </w:rPr>
      </w:pPr>
      <w:r w:rsidRPr="008A2D25">
        <w:rPr>
          <w:spacing w:val="40"/>
          <w:sz w:val="28"/>
          <w:szCs w:val="28"/>
          <w:lang w:val="uk-UA"/>
        </w:rPr>
        <w:t>Метрики оцінювання</w:t>
      </w:r>
      <w:r w:rsidR="008A2D25">
        <w:rPr>
          <w:sz w:val="28"/>
          <w:szCs w:val="28"/>
          <w:lang w:val="uk-UA"/>
        </w:rPr>
        <w:t xml:space="preserve">. </w:t>
      </w:r>
      <w:r w:rsidRPr="005E356F">
        <w:rPr>
          <w:sz w:val="28"/>
          <w:szCs w:val="28"/>
          <w:lang w:val="uk-UA"/>
        </w:rPr>
        <w:t>Для кожного запуску симуляції обчислюються метрики,</w:t>
      </w:r>
      <w:r w:rsidR="008A2D25">
        <w:rPr>
          <w:sz w:val="28"/>
          <w:szCs w:val="28"/>
          <w:lang w:val="uk-UA"/>
        </w:rPr>
        <w:t xml:space="preserve"> що характеризують алгоритми балансування</w:t>
      </w:r>
      <w:r w:rsidRPr="005E356F">
        <w:rPr>
          <w:sz w:val="28"/>
          <w:szCs w:val="28"/>
          <w:lang w:val="uk-UA"/>
        </w:rPr>
        <w:t>. У таблиці 3.</w:t>
      </w:r>
      <w:r w:rsidR="008A2D25">
        <w:rPr>
          <w:sz w:val="28"/>
          <w:szCs w:val="28"/>
          <w:lang w:val="uk-UA"/>
        </w:rPr>
        <w:t>6</w:t>
      </w:r>
      <w:r w:rsidRPr="005E356F">
        <w:rPr>
          <w:sz w:val="28"/>
          <w:szCs w:val="28"/>
          <w:lang w:val="uk-UA"/>
        </w:rPr>
        <w:t xml:space="preserve"> наведено метрики, їх позначення та роль у порівняльному аналізі.</w:t>
      </w:r>
    </w:p>
    <w:p w:rsidR="00A154BB" w:rsidRPr="005E356F" w:rsidRDefault="00A154BB" w:rsidP="005E356F">
      <w:pPr>
        <w:spacing w:line="360" w:lineRule="auto"/>
        <w:ind w:firstLine="709"/>
        <w:jc w:val="both"/>
        <w:rPr>
          <w:sz w:val="28"/>
          <w:szCs w:val="28"/>
          <w:lang w:val="uk-UA"/>
        </w:rPr>
      </w:pPr>
    </w:p>
    <w:p w:rsidR="005E356F" w:rsidRPr="00A154BB" w:rsidRDefault="005E356F" w:rsidP="005E356F">
      <w:pPr>
        <w:spacing w:line="360" w:lineRule="auto"/>
        <w:ind w:firstLine="709"/>
        <w:jc w:val="both"/>
        <w:rPr>
          <w:b/>
          <w:sz w:val="28"/>
          <w:szCs w:val="28"/>
          <w:lang w:val="uk-UA"/>
        </w:rPr>
      </w:pPr>
      <w:r w:rsidRPr="00A154BB">
        <w:rPr>
          <w:b/>
          <w:sz w:val="28"/>
          <w:szCs w:val="28"/>
          <w:lang w:val="uk-UA"/>
        </w:rPr>
        <w:t>Таблиця 3.</w:t>
      </w:r>
      <w:r w:rsidR="008A2D25" w:rsidRPr="00A154BB">
        <w:rPr>
          <w:b/>
          <w:sz w:val="28"/>
          <w:szCs w:val="28"/>
          <w:lang w:val="uk-UA"/>
        </w:rPr>
        <w:t>6</w:t>
      </w:r>
      <w:r w:rsidRPr="00A154BB">
        <w:rPr>
          <w:b/>
          <w:sz w:val="28"/>
          <w:szCs w:val="28"/>
          <w:lang w:val="uk-UA"/>
        </w:rPr>
        <w:t xml:space="preserve"> </w:t>
      </w:r>
      <w:r w:rsidR="00AF3165" w:rsidRPr="00A154BB">
        <w:rPr>
          <w:b/>
          <w:sz w:val="28"/>
          <w:szCs w:val="28"/>
          <w:lang w:val="uk-UA"/>
        </w:rPr>
        <w:t>–</w:t>
      </w:r>
      <w:r w:rsidRPr="00A154BB">
        <w:rPr>
          <w:b/>
          <w:sz w:val="28"/>
          <w:szCs w:val="28"/>
          <w:lang w:val="uk-UA"/>
        </w:rPr>
        <w:t xml:space="preserve"> Метрики оцінювання алгоритмів планування</w:t>
      </w:r>
    </w:p>
    <w:tbl>
      <w:tblPr>
        <w:tblStyle w:val="TableGrid"/>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1573"/>
        <w:gridCol w:w="1002"/>
        <w:gridCol w:w="4294"/>
      </w:tblGrid>
      <w:tr w:rsidR="008A2D25" w:rsidRPr="008A2D25" w:rsidTr="008A2D25">
        <w:tc>
          <w:tcPr>
            <w:tcW w:w="2501" w:type="dxa"/>
            <w:hideMark/>
          </w:tcPr>
          <w:p w:rsidR="008A2D25" w:rsidRPr="008A2D25" w:rsidRDefault="008A2D25" w:rsidP="008A2D25">
            <w:pPr>
              <w:jc w:val="center"/>
              <w:rPr>
                <w:rFonts w:ascii="Times New Roman" w:hAnsi="Times New Roman"/>
                <w:b/>
                <w:bCs/>
                <w:lang w:val="en-US" w:eastAsia="en-US"/>
              </w:rPr>
            </w:pPr>
            <w:r w:rsidRPr="008A2D25">
              <w:rPr>
                <w:rFonts w:ascii="Times New Roman" w:hAnsi="Times New Roman"/>
                <w:b/>
                <w:bCs/>
              </w:rPr>
              <w:t>Метрика</w:t>
            </w:r>
          </w:p>
        </w:tc>
        <w:tc>
          <w:tcPr>
            <w:tcW w:w="0" w:type="auto"/>
            <w:hideMark/>
          </w:tcPr>
          <w:p w:rsidR="008A2D25" w:rsidRPr="008A2D25" w:rsidRDefault="008A2D25" w:rsidP="008A2D25">
            <w:pPr>
              <w:jc w:val="center"/>
              <w:rPr>
                <w:rFonts w:ascii="Times New Roman" w:hAnsi="Times New Roman"/>
                <w:b/>
                <w:bCs/>
              </w:rPr>
            </w:pPr>
            <w:r w:rsidRPr="008A2D25">
              <w:rPr>
                <w:rFonts w:ascii="Times New Roman" w:hAnsi="Times New Roman"/>
                <w:b/>
                <w:bCs/>
              </w:rPr>
              <w:t>Позначення</w:t>
            </w:r>
          </w:p>
        </w:tc>
        <w:tc>
          <w:tcPr>
            <w:tcW w:w="0" w:type="auto"/>
            <w:hideMark/>
          </w:tcPr>
          <w:p w:rsidR="008A2D25" w:rsidRPr="008A2D25" w:rsidRDefault="008A2D25" w:rsidP="008A2D25">
            <w:pPr>
              <w:jc w:val="center"/>
              <w:rPr>
                <w:rFonts w:ascii="Times New Roman" w:hAnsi="Times New Roman"/>
                <w:b/>
                <w:bCs/>
              </w:rPr>
            </w:pPr>
            <w:r w:rsidRPr="008A2D25">
              <w:rPr>
                <w:rFonts w:ascii="Times New Roman" w:hAnsi="Times New Roman"/>
                <w:b/>
                <w:bCs/>
              </w:rPr>
              <w:t>Одиниця</w:t>
            </w:r>
          </w:p>
        </w:tc>
        <w:tc>
          <w:tcPr>
            <w:tcW w:w="0" w:type="auto"/>
            <w:hideMark/>
          </w:tcPr>
          <w:p w:rsidR="008A2D25" w:rsidRPr="008A2D25" w:rsidRDefault="008A2D25" w:rsidP="008A2D25">
            <w:pPr>
              <w:jc w:val="center"/>
              <w:rPr>
                <w:rFonts w:ascii="Times New Roman" w:hAnsi="Times New Roman"/>
                <w:b/>
                <w:bCs/>
              </w:rPr>
            </w:pPr>
            <w:r w:rsidRPr="008A2D25">
              <w:rPr>
                <w:rFonts w:ascii="Times New Roman" w:hAnsi="Times New Roman"/>
                <w:b/>
                <w:bCs/>
              </w:rPr>
              <w:t>Що характеризує</w:t>
            </w:r>
          </w:p>
        </w:tc>
      </w:tr>
      <w:tr w:rsidR="008A2D25" w:rsidRPr="008A2D25" w:rsidTr="008A2D25">
        <w:tc>
          <w:tcPr>
            <w:tcW w:w="2501" w:type="dxa"/>
            <w:hideMark/>
          </w:tcPr>
          <w:p w:rsidR="008A2D25" w:rsidRPr="008A2D25" w:rsidRDefault="008A2D25" w:rsidP="008A2D25">
            <w:pPr>
              <w:jc w:val="center"/>
              <w:rPr>
                <w:rFonts w:ascii="Times New Roman" w:hAnsi="Times New Roman"/>
              </w:rPr>
            </w:pPr>
            <w:r w:rsidRPr="008A2D25">
              <w:rPr>
                <w:rFonts w:ascii="Times New Roman" w:hAnsi="Times New Roman"/>
              </w:rPr>
              <w:t>Середній час очікування</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AWT</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такти</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Час перебування процесу у черзі до початку виконання</w:t>
            </w:r>
          </w:p>
        </w:tc>
      </w:tr>
      <w:tr w:rsidR="008A2D25" w:rsidRPr="008A2D25" w:rsidTr="008A2D25">
        <w:tc>
          <w:tcPr>
            <w:tcW w:w="2501" w:type="dxa"/>
            <w:hideMark/>
          </w:tcPr>
          <w:p w:rsidR="008A2D25" w:rsidRPr="008A2D25" w:rsidRDefault="008A2D25" w:rsidP="008A2D25">
            <w:pPr>
              <w:jc w:val="center"/>
              <w:rPr>
                <w:rFonts w:ascii="Times New Roman" w:hAnsi="Times New Roman"/>
              </w:rPr>
            </w:pPr>
            <w:r w:rsidRPr="008A2D25">
              <w:rPr>
                <w:rFonts w:ascii="Times New Roman" w:hAnsi="Times New Roman"/>
              </w:rPr>
              <w:t>Середній час виконання</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ATT</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такти</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Повний час від надходження до завершення процесу</w:t>
            </w:r>
          </w:p>
        </w:tc>
      </w:tr>
      <w:tr w:rsidR="008A2D25" w:rsidRPr="008A2D25" w:rsidTr="008A2D25">
        <w:tc>
          <w:tcPr>
            <w:tcW w:w="2501" w:type="dxa"/>
            <w:hideMark/>
          </w:tcPr>
          <w:p w:rsidR="008A2D25" w:rsidRPr="008A2D25" w:rsidRDefault="008A2D25" w:rsidP="008A2D25">
            <w:pPr>
              <w:jc w:val="center"/>
              <w:rPr>
                <w:rFonts w:ascii="Times New Roman" w:hAnsi="Times New Roman"/>
              </w:rPr>
            </w:pPr>
            <w:r w:rsidRPr="008A2D25">
              <w:rPr>
                <w:rFonts w:ascii="Times New Roman" w:hAnsi="Times New Roman"/>
              </w:rPr>
              <w:t>Загальний час виконання</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Total Time</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такти</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Час від початку до завершення всіх процесів</w:t>
            </w:r>
          </w:p>
        </w:tc>
      </w:tr>
      <w:tr w:rsidR="008A2D25" w:rsidRPr="008A2D25" w:rsidTr="008A2D25">
        <w:tc>
          <w:tcPr>
            <w:tcW w:w="2501" w:type="dxa"/>
            <w:hideMark/>
          </w:tcPr>
          <w:p w:rsidR="008A2D25" w:rsidRPr="008A2D25" w:rsidRDefault="008A2D25" w:rsidP="008A2D25">
            <w:pPr>
              <w:jc w:val="center"/>
              <w:rPr>
                <w:rFonts w:ascii="Times New Roman" w:hAnsi="Times New Roman"/>
              </w:rPr>
            </w:pPr>
            <w:r w:rsidRPr="008A2D25">
              <w:rPr>
                <w:rFonts w:ascii="Times New Roman" w:hAnsi="Times New Roman"/>
              </w:rPr>
              <w:t>Нерівномірність завантаження</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LI</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такти</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Різниця між max та min накопиченою роботою ядер</w:t>
            </w:r>
          </w:p>
        </w:tc>
      </w:tr>
      <w:tr w:rsidR="008A2D25" w:rsidRPr="008A2D25" w:rsidTr="008A2D25">
        <w:tc>
          <w:tcPr>
            <w:tcW w:w="2501" w:type="dxa"/>
            <w:hideMark/>
          </w:tcPr>
          <w:p w:rsidR="008A2D25" w:rsidRPr="008A2D25" w:rsidRDefault="008A2D25" w:rsidP="008A2D25">
            <w:pPr>
              <w:jc w:val="center"/>
              <w:rPr>
                <w:rFonts w:ascii="Times New Roman" w:hAnsi="Times New Roman"/>
              </w:rPr>
            </w:pPr>
            <w:r w:rsidRPr="008A2D25">
              <w:rPr>
                <w:rFonts w:ascii="Times New Roman" w:hAnsi="Times New Roman"/>
              </w:rPr>
              <w:t>Кількість міграцій</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Migrations</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шт.</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Кількість операцій викрадення задач</w:t>
            </w:r>
          </w:p>
        </w:tc>
      </w:tr>
      <w:tr w:rsidR="008A2D25" w:rsidRPr="008A2D25" w:rsidTr="008A2D25">
        <w:tc>
          <w:tcPr>
            <w:tcW w:w="2501" w:type="dxa"/>
            <w:hideMark/>
          </w:tcPr>
          <w:p w:rsidR="008A2D25" w:rsidRPr="008A2D25" w:rsidRDefault="008A2D25" w:rsidP="008A2D25">
            <w:pPr>
              <w:jc w:val="center"/>
              <w:rPr>
                <w:rFonts w:ascii="Times New Roman" w:hAnsi="Times New Roman"/>
              </w:rPr>
            </w:pPr>
            <w:r w:rsidRPr="008A2D25">
              <w:rPr>
                <w:rFonts w:ascii="Times New Roman" w:hAnsi="Times New Roman"/>
              </w:rPr>
              <w:t>Кількість перемикань контексту</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Context Switches</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шт.</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Сумарні накладні витрати на перемикання</w:t>
            </w:r>
          </w:p>
        </w:tc>
      </w:tr>
    </w:tbl>
    <w:p w:rsidR="008A2D25" w:rsidRPr="008A2D25" w:rsidRDefault="008A2D25" w:rsidP="005E356F">
      <w:pPr>
        <w:spacing w:line="360" w:lineRule="auto"/>
        <w:ind w:firstLine="709"/>
        <w:jc w:val="both"/>
        <w:rPr>
          <w:sz w:val="28"/>
          <w:szCs w:val="28"/>
        </w:rPr>
      </w:pPr>
    </w:p>
    <w:p w:rsidR="005E356F" w:rsidRPr="005E356F" w:rsidRDefault="005E356F" w:rsidP="005E356F">
      <w:pPr>
        <w:spacing w:line="360" w:lineRule="auto"/>
        <w:ind w:firstLine="709"/>
        <w:jc w:val="both"/>
        <w:rPr>
          <w:sz w:val="28"/>
          <w:szCs w:val="28"/>
          <w:lang w:val="uk-UA"/>
        </w:rPr>
      </w:pPr>
      <w:r w:rsidRPr="008A2D25">
        <w:rPr>
          <w:spacing w:val="40"/>
          <w:sz w:val="28"/>
          <w:szCs w:val="28"/>
          <w:lang w:val="uk-UA"/>
        </w:rPr>
        <w:t>Параметри алгоритмів у експерименті</w:t>
      </w:r>
      <w:r w:rsidR="008A2D25">
        <w:rPr>
          <w:spacing w:val="40"/>
          <w:sz w:val="28"/>
          <w:szCs w:val="28"/>
          <w:lang w:val="uk-UA"/>
        </w:rPr>
        <w:t xml:space="preserve">. </w:t>
      </w:r>
      <w:r w:rsidRPr="005E356F">
        <w:rPr>
          <w:sz w:val="28"/>
          <w:szCs w:val="28"/>
          <w:lang w:val="uk-UA"/>
        </w:rPr>
        <w:t xml:space="preserve">Параметри кожного алгоритму зафіксовано </w:t>
      </w:r>
      <w:r w:rsidR="00AF3165">
        <w:rPr>
          <w:sz w:val="28"/>
          <w:szCs w:val="28"/>
          <w:lang w:val="uk-UA"/>
        </w:rPr>
        <w:t xml:space="preserve">і не змінюються між сценаріями </w:t>
      </w:r>
      <w:r w:rsidR="008A2D25">
        <w:rPr>
          <w:sz w:val="28"/>
          <w:szCs w:val="28"/>
          <w:lang w:val="uk-UA"/>
        </w:rPr>
        <w:t>(табл.3.7)</w:t>
      </w:r>
      <w:r w:rsidRPr="005E356F">
        <w:rPr>
          <w:sz w:val="28"/>
          <w:szCs w:val="28"/>
          <w:lang w:val="uk-UA"/>
        </w:rPr>
        <w:t>.</w:t>
      </w:r>
    </w:p>
    <w:p w:rsidR="005E356F" w:rsidRPr="00A154BB" w:rsidRDefault="005E356F" w:rsidP="005E356F">
      <w:pPr>
        <w:spacing w:line="360" w:lineRule="auto"/>
        <w:ind w:firstLine="709"/>
        <w:jc w:val="both"/>
        <w:rPr>
          <w:b/>
          <w:sz w:val="28"/>
          <w:szCs w:val="28"/>
          <w:lang w:val="uk-UA"/>
        </w:rPr>
      </w:pPr>
      <w:r w:rsidRPr="00A154BB">
        <w:rPr>
          <w:b/>
          <w:sz w:val="28"/>
          <w:szCs w:val="28"/>
          <w:lang w:val="uk-UA"/>
        </w:rPr>
        <w:t>Таблиця 3.</w:t>
      </w:r>
      <w:r w:rsidR="008A2D25" w:rsidRPr="00A154BB">
        <w:rPr>
          <w:b/>
          <w:sz w:val="28"/>
          <w:szCs w:val="28"/>
          <w:lang w:val="uk-UA"/>
        </w:rPr>
        <w:t>7</w:t>
      </w:r>
      <w:r w:rsidRPr="00A154BB">
        <w:rPr>
          <w:b/>
          <w:sz w:val="28"/>
          <w:szCs w:val="28"/>
          <w:lang w:val="uk-UA"/>
        </w:rPr>
        <w:t xml:space="preserve"> </w:t>
      </w:r>
      <w:r w:rsidR="00AF3165" w:rsidRPr="00A154BB">
        <w:rPr>
          <w:b/>
          <w:sz w:val="28"/>
          <w:szCs w:val="28"/>
          <w:lang w:val="uk-UA"/>
        </w:rPr>
        <w:t>–</w:t>
      </w:r>
      <w:r w:rsidRPr="00A154BB">
        <w:rPr>
          <w:b/>
          <w:sz w:val="28"/>
          <w:szCs w:val="28"/>
          <w:lang w:val="uk-UA"/>
        </w:rPr>
        <w:t xml:space="preserve"> Фіксовані параметри алгоритмів у експерименті</w:t>
      </w:r>
    </w:p>
    <w:tbl>
      <w:tblPr>
        <w:tblStyle w:val="TableGrid"/>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3282"/>
        <w:gridCol w:w="2286"/>
      </w:tblGrid>
      <w:tr w:rsidR="008A2D25" w:rsidRPr="008A2D25" w:rsidTr="00AF3165">
        <w:trPr>
          <w:jc w:val="center"/>
        </w:trPr>
        <w:tc>
          <w:tcPr>
            <w:tcW w:w="2655" w:type="dxa"/>
            <w:hideMark/>
          </w:tcPr>
          <w:p w:rsidR="008A2D25" w:rsidRPr="008A2D25" w:rsidRDefault="008A2D25" w:rsidP="008A2D25">
            <w:pPr>
              <w:jc w:val="center"/>
              <w:rPr>
                <w:rFonts w:ascii="Times New Roman" w:hAnsi="Times New Roman"/>
                <w:b/>
                <w:bCs/>
                <w:lang w:val="en-US" w:eastAsia="en-US"/>
              </w:rPr>
            </w:pPr>
            <w:r w:rsidRPr="008A2D25">
              <w:rPr>
                <w:rFonts w:ascii="Times New Roman" w:hAnsi="Times New Roman"/>
                <w:b/>
                <w:bCs/>
              </w:rPr>
              <w:t>Алгоритм</w:t>
            </w:r>
          </w:p>
        </w:tc>
        <w:tc>
          <w:tcPr>
            <w:tcW w:w="0" w:type="auto"/>
            <w:hideMark/>
          </w:tcPr>
          <w:p w:rsidR="008A2D25" w:rsidRPr="008A2D25" w:rsidRDefault="008A2D25" w:rsidP="008A2D25">
            <w:pPr>
              <w:jc w:val="center"/>
              <w:rPr>
                <w:rFonts w:ascii="Times New Roman" w:hAnsi="Times New Roman"/>
                <w:b/>
                <w:bCs/>
              </w:rPr>
            </w:pPr>
            <w:r w:rsidRPr="008A2D25">
              <w:rPr>
                <w:rFonts w:ascii="Times New Roman" w:hAnsi="Times New Roman"/>
                <w:b/>
                <w:bCs/>
              </w:rPr>
              <w:t>Параметр</w:t>
            </w:r>
          </w:p>
        </w:tc>
        <w:tc>
          <w:tcPr>
            <w:tcW w:w="2286" w:type="dxa"/>
            <w:hideMark/>
          </w:tcPr>
          <w:p w:rsidR="008A2D25" w:rsidRPr="008A2D25" w:rsidRDefault="008A2D25" w:rsidP="008A2D25">
            <w:pPr>
              <w:jc w:val="center"/>
              <w:rPr>
                <w:rFonts w:ascii="Times New Roman" w:hAnsi="Times New Roman"/>
                <w:b/>
                <w:bCs/>
              </w:rPr>
            </w:pPr>
            <w:r w:rsidRPr="008A2D25">
              <w:rPr>
                <w:rFonts w:ascii="Times New Roman" w:hAnsi="Times New Roman"/>
                <w:b/>
                <w:bCs/>
              </w:rPr>
              <w:t>Значення</w:t>
            </w:r>
          </w:p>
        </w:tc>
      </w:tr>
      <w:tr w:rsidR="008A2D25" w:rsidRPr="008A2D25" w:rsidTr="00AF3165">
        <w:trPr>
          <w:jc w:val="center"/>
        </w:trPr>
        <w:tc>
          <w:tcPr>
            <w:tcW w:w="2655" w:type="dxa"/>
            <w:hideMark/>
          </w:tcPr>
          <w:p w:rsidR="008A2D25" w:rsidRPr="008A2D25" w:rsidRDefault="008A2D25" w:rsidP="008A2D25">
            <w:pPr>
              <w:jc w:val="center"/>
              <w:rPr>
                <w:rFonts w:ascii="Times New Roman" w:hAnsi="Times New Roman"/>
              </w:rPr>
            </w:pPr>
            <w:r w:rsidRPr="008A2D25">
              <w:rPr>
                <w:rFonts w:ascii="Times New Roman" w:hAnsi="Times New Roman"/>
              </w:rPr>
              <w:t>Traditional RR</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Квант часу q</w:t>
            </w:r>
          </w:p>
        </w:tc>
        <w:tc>
          <w:tcPr>
            <w:tcW w:w="2286" w:type="dxa"/>
            <w:hideMark/>
          </w:tcPr>
          <w:p w:rsidR="008A2D25" w:rsidRPr="008A2D25" w:rsidRDefault="008A2D25" w:rsidP="008A2D25">
            <w:pPr>
              <w:jc w:val="center"/>
              <w:rPr>
                <w:rFonts w:ascii="Times New Roman" w:hAnsi="Times New Roman"/>
              </w:rPr>
            </w:pPr>
            <w:r w:rsidRPr="008A2D25">
              <w:rPr>
                <w:rFonts w:ascii="Times New Roman" w:hAnsi="Times New Roman"/>
              </w:rPr>
              <w:t>10 тактів</w:t>
            </w:r>
          </w:p>
        </w:tc>
      </w:tr>
      <w:tr w:rsidR="008A2D25" w:rsidRPr="008A2D25" w:rsidTr="00AF3165">
        <w:trPr>
          <w:jc w:val="center"/>
        </w:trPr>
        <w:tc>
          <w:tcPr>
            <w:tcW w:w="2655" w:type="dxa"/>
            <w:hideMark/>
          </w:tcPr>
          <w:p w:rsidR="008A2D25" w:rsidRPr="008A2D25" w:rsidRDefault="008A2D25" w:rsidP="008A2D25">
            <w:pPr>
              <w:jc w:val="center"/>
              <w:rPr>
                <w:rFonts w:ascii="Times New Roman" w:hAnsi="Times New Roman"/>
              </w:rPr>
            </w:pPr>
            <w:r w:rsidRPr="008A2D25">
              <w:rPr>
                <w:rFonts w:ascii="Times New Roman" w:hAnsi="Times New Roman"/>
              </w:rPr>
              <w:t>Dynamic Quantum RR</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Діапазон кванту [q_min, q_max]</w:t>
            </w:r>
          </w:p>
        </w:tc>
        <w:tc>
          <w:tcPr>
            <w:tcW w:w="2286" w:type="dxa"/>
            <w:hideMark/>
          </w:tcPr>
          <w:p w:rsidR="008A2D25" w:rsidRPr="008A2D25" w:rsidRDefault="008A2D25" w:rsidP="008A2D25">
            <w:pPr>
              <w:jc w:val="center"/>
              <w:rPr>
                <w:rFonts w:ascii="Times New Roman" w:hAnsi="Times New Roman"/>
              </w:rPr>
            </w:pPr>
            <w:r w:rsidRPr="008A2D25">
              <w:rPr>
                <w:rFonts w:ascii="Times New Roman" w:hAnsi="Times New Roman"/>
              </w:rPr>
              <w:t>[8, 35] тактів</w:t>
            </w:r>
          </w:p>
        </w:tc>
      </w:tr>
      <w:tr w:rsidR="008A2D25" w:rsidRPr="008A2D25" w:rsidTr="00AF3165">
        <w:trPr>
          <w:jc w:val="center"/>
        </w:trPr>
        <w:tc>
          <w:tcPr>
            <w:tcW w:w="2655" w:type="dxa"/>
            <w:hideMark/>
          </w:tcPr>
          <w:p w:rsidR="008A2D25" w:rsidRPr="008A2D25" w:rsidRDefault="008A2D25" w:rsidP="008A2D25">
            <w:pPr>
              <w:jc w:val="center"/>
              <w:rPr>
                <w:rFonts w:ascii="Times New Roman" w:hAnsi="Times New Roman"/>
              </w:rPr>
            </w:pPr>
            <w:r w:rsidRPr="008A2D25">
              <w:rPr>
                <w:rFonts w:ascii="Times New Roman" w:hAnsi="Times New Roman"/>
              </w:rPr>
              <w:t>A²L-RR</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Коефіцієнт згладжування beta</w:t>
            </w:r>
          </w:p>
        </w:tc>
        <w:tc>
          <w:tcPr>
            <w:tcW w:w="2286" w:type="dxa"/>
            <w:hideMark/>
          </w:tcPr>
          <w:p w:rsidR="008A2D25" w:rsidRPr="008A2D25" w:rsidRDefault="008A2D25" w:rsidP="008A2D25">
            <w:pPr>
              <w:jc w:val="center"/>
              <w:rPr>
                <w:rFonts w:ascii="Times New Roman" w:hAnsi="Times New Roman"/>
              </w:rPr>
            </w:pPr>
            <w:r w:rsidRPr="008A2D25">
              <w:rPr>
                <w:rFonts w:ascii="Times New Roman" w:hAnsi="Times New Roman"/>
              </w:rPr>
              <w:t>0,30</w:t>
            </w:r>
          </w:p>
        </w:tc>
      </w:tr>
      <w:tr w:rsidR="008A2D25" w:rsidRPr="008A2D25" w:rsidTr="00AF3165">
        <w:trPr>
          <w:jc w:val="center"/>
        </w:trPr>
        <w:tc>
          <w:tcPr>
            <w:tcW w:w="2655" w:type="dxa"/>
            <w:hideMark/>
          </w:tcPr>
          <w:p w:rsidR="008A2D25" w:rsidRPr="008A2D25" w:rsidRDefault="008A2D25" w:rsidP="008A2D25">
            <w:pPr>
              <w:jc w:val="center"/>
              <w:rPr>
                <w:rFonts w:ascii="Times New Roman" w:hAnsi="Times New Roman"/>
              </w:rPr>
            </w:pPr>
            <w:r w:rsidRPr="008A2D25">
              <w:rPr>
                <w:rFonts w:ascii="Times New Roman" w:hAnsi="Times New Roman"/>
              </w:rPr>
              <w:t>A²L-RR</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Поріг викрадення theta</w:t>
            </w:r>
          </w:p>
        </w:tc>
        <w:tc>
          <w:tcPr>
            <w:tcW w:w="2286" w:type="dxa"/>
            <w:hideMark/>
          </w:tcPr>
          <w:p w:rsidR="008A2D25" w:rsidRPr="008A2D25" w:rsidRDefault="008A2D25" w:rsidP="008A2D25">
            <w:pPr>
              <w:jc w:val="center"/>
              <w:rPr>
                <w:rFonts w:ascii="Times New Roman" w:hAnsi="Times New Roman"/>
              </w:rPr>
            </w:pPr>
            <w:r w:rsidRPr="008A2D25">
              <w:rPr>
                <w:rFonts w:ascii="Times New Roman" w:hAnsi="Times New Roman"/>
              </w:rPr>
              <w:t>0,25</w:t>
            </w:r>
          </w:p>
        </w:tc>
      </w:tr>
      <w:tr w:rsidR="008A2D25" w:rsidRPr="008A2D25" w:rsidTr="00AF3165">
        <w:trPr>
          <w:jc w:val="center"/>
        </w:trPr>
        <w:tc>
          <w:tcPr>
            <w:tcW w:w="2655" w:type="dxa"/>
            <w:hideMark/>
          </w:tcPr>
          <w:p w:rsidR="008A2D25" w:rsidRPr="008A2D25" w:rsidRDefault="008A2D25" w:rsidP="008A2D25">
            <w:pPr>
              <w:jc w:val="center"/>
              <w:rPr>
                <w:rFonts w:ascii="Times New Roman" w:hAnsi="Times New Roman"/>
              </w:rPr>
            </w:pPr>
            <w:r w:rsidRPr="008A2D25">
              <w:rPr>
                <w:rFonts w:ascii="Times New Roman" w:hAnsi="Times New Roman"/>
              </w:rPr>
              <w:t>A²L-RR</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Вартість міграції C_mig</w:t>
            </w:r>
          </w:p>
        </w:tc>
        <w:tc>
          <w:tcPr>
            <w:tcW w:w="2286" w:type="dxa"/>
            <w:hideMark/>
          </w:tcPr>
          <w:p w:rsidR="008A2D25" w:rsidRPr="008A2D25" w:rsidRDefault="008A2D25" w:rsidP="008A2D25">
            <w:pPr>
              <w:jc w:val="center"/>
              <w:rPr>
                <w:rFonts w:ascii="Times New Roman" w:hAnsi="Times New Roman"/>
              </w:rPr>
            </w:pPr>
            <w:r w:rsidRPr="008A2D25">
              <w:rPr>
                <w:rFonts w:ascii="Times New Roman" w:hAnsi="Times New Roman"/>
              </w:rPr>
              <w:t>3 такти</w:t>
            </w:r>
          </w:p>
        </w:tc>
      </w:tr>
      <w:tr w:rsidR="008A2D25" w:rsidRPr="008A2D25" w:rsidTr="00AF3165">
        <w:trPr>
          <w:jc w:val="center"/>
        </w:trPr>
        <w:tc>
          <w:tcPr>
            <w:tcW w:w="2655" w:type="dxa"/>
            <w:hideMark/>
          </w:tcPr>
          <w:p w:rsidR="008A2D25" w:rsidRPr="008A2D25" w:rsidRDefault="008A2D25" w:rsidP="008A2D25">
            <w:pPr>
              <w:jc w:val="center"/>
              <w:rPr>
                <w:rFonts w:ascii="Times New Roman" w:hAnsi="Times New Roman"/>
              </w:rPr>
            </w:pPr>
            <w:r w:rsidRPr="008A2D25">
              <w:rPr>
                <w:rFonts w:ascii="Times New Roman" w:hAnsi="Times New Roman"/>
              </w:rPr>
              <w:t>A²L-RR</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Інтервал балансування tau</w:t>
            </w:r>
          </w:p>
        </w:tc>
        <w:tc>
          <w:tcPr>
            <w:tcW w:w="2286" w:type="dxa"/>
            <w:hideMark/>
          </w:tcPr>
          <w:p w:rsidR="008A2D25" w:rsidRPr="008A2D25" w:rsidRDefault="008A2D25" w:rsidP="008A2D25">
            <w:pPr>
              <w:jc w:val="center"/>
              <w:rPr>
                <w:rFonts w:ascii="Times New Roman" w:hAnsi="Times New Roman"/>
              </w:rPr>
            </w:pPr>
            <w:r w:rsidRPr="008A2D25">
              <w:rPr>
                <w:rFonts w:ascii="Times New Roman" w:hAnsi="Times New Roman"/>
              </w:rPr>
              <w:t>4 такти</w:t>
            </w:r>
          </w:p>
        </w:tc>
      </w:tr>
      <w:tr w:rsidR="008A2D25" w:rsidRPr="008A2D25" w:rsidTr="00AF3165">
        <w:trPr>
          <w:jc w:val="center"/>
        </w:trPr>
        <w:tc>
          <w:tcPr>
            <w:tcW w:w="2655" w:type="dxa"/>
            <w:hideMark/>
          </w:tcPr>
          <w:p w:rsidR="008A2D25" w:rsidRPr="008A2D25" w:rsidRDefault="008A2D25" w:rsidP="008A2D25">
            <w:pPr>
              <w:jc w:val="center"/>
              <w:rPr>
                <w:rFonts w:ascii="Times New Roman" w:hAnsi="Times New Roman"/>
              </w:rPr>
            </w:pPr>
            <w:r w:rsidRPr="008A2D25">
              <w:rPr>
                <w:rFonts w:ascii="Times New Roman" w:hAnsi="Times New Roman"/>
              </w:rPr>
              <w:t>A²L-RR</w:t>
            </w:r>
          </w:p>
        </w:tc>
        <w:tc>
          <w:tcPr>
            <w:tcW w:w="0" w:type="auto"/>
            <w:hideMark/>
          </w:tcPr>
          <w:p w:rsidR="008A2D25" w:rsidRPr="008A2D25" w:rsidRDefault="008A2D25" w:rsidP="008A2D25">
            <w:pPr>
              <w:jc w:val="center"/>
              <w:rPr>
                <w:rFonts w:ascii="Times New Roman" w:hAnsi="Times New Roman"/>
              </w:rPr>
            </w:pPr>
            <w:r w:rsidRPr="008A2D25">
              <w:rPr>
                <w:rFonts w:ascii="Times New Roman" w:hAnsi="Times New Roman"/>
              </w:rPr>
              <w:t>Діапазон кванту [q_min, q_max]</w:t>
            </w:r>
          </w:p>
        </w:tc>
        <w:tc>
          <w:tcPr>
            <w:tcW w:w="2286" w:type="dxa"/>
            <w:hideMark/>
          </w:tcPr>
          <w:p w:rsidR="008A2D25" w:rsidRPr="008A2D25" w:rsidRDefault="008A2D25" w:rsidP="008A2D25">
            <w:pPr>
              <w:jc w:val="center"/>
              <w:rPr>
                <w:rFonts w:ascii="Times New Roman" w:hAnsi="Times New Roman"/>
              </w:rPr>
            </w:pPr>
            <w:r w:rsidRPr="008A2D25">
              <w:rPr>
                <w:rFonts w:ascii="Times New Roman" w:hAnsi="Times New Roman"/>
              </w:rPr>
              <w:t>[9, 36] тактів</w:t>
            </w:r>
          </w:p>
        </w:tc>
      </w:tr>
    </w:tbl>
    <w:p w:rsidR="008A2D25" w:rsidRPr="005E356F" w:rsidRDefault="008A2D25" w:rsidP="005E356F">
      <w:pPr>
        <w:spacing w:line="360" w:lineRule="auto"/>
        <w:ind w:firstLine="709"/>
        <w:jc w:val="both"/>
        <w:rPr>
          <w:sz w:val="28"/>
          <w:szCs w:val="28"/>
          <w:lang w:val="uk-UA"/>
        </w:rPr>
      </w:pPr>
    </w:p>
    <w:p w:rsidR="004851A3" w:rsidRDefault="005E356F" w:rsidP="005E356F">
      <w:pPr>
        <w:spacing w:line="360" w:lineRule="auto"/>
        <w:ind w:firstLine="709"/>
        <w:jc w:val="both"/>
        <w:rPr>
          <w:sz w:val="28"/>
          <w:szCs w:val="28"/>
          <w:lang w:val="uk-UA"/>
        </w:rPr>
      </w:pPr>
      <w:r w:rsidRPr="005E356F">
        <w:rPr>
          <w:sz w:val="28"/>
          <w:szCs w:val="28"/>
          <w:lang w:val="uk-UA"/>
        </w:rPr>
        <w:lastRenderedPageBreak/>
        <w:t>Коректність порівняльного аналізу забезпечується такими умовами: усі алгоритми отримують ідентичний набір процесів через глибоке копіювання (deepcopy); симуляція кожного алгоритму виконується незалежно з нульовим початковим станом; метрики обчислюються після повного завершення всіх процесів.</w:t>
      </w:r>
    </w:p>
    <w:p w:rsidR="004851A3" w:rsidRDefault="004851A3" w:rsidP="004851A3">
      <w:pPr>
        <w:spacing w:line="360" w:lineRule="auto"/>
        <w:ind w:firstLine="709"/>
        <w:jc w:val="both"/>
        <w:rPr>
          <w:sz w:val="28"/>
          <w:szCs w:val="28"/>
          <w:lang w:val="uk-UA"/>
        </w:rPr>
      </w:pPr>
    </w:p>
    <w:p w:rsidR="004851A3" w:rsidRDefault="004851A3" w:rsidP="004851A3">
      <w:pPr>
        <w:spacing w:line="360" w:lineRule="auto"/>
        <w:ind w:firstLine="709"/>
        <w:jc w:val="both"/>
        <w:rPr>
          <w:b/>
          <w:sz w:val="28"/>
          <w:szCs w:val="28"/>
          <w:lang w:val="uk-UA"/>
        </w:rPr>
      </w:pPr>
      <w:r w:rsidRPr="00DF7A36">
        <w:rPr>
          <w:b/>
          <w:sz w:val="28"/>
          <w:szCs w:val="28"/>
          <w:lang w:val="uk-UA"/>
        </w:rPr>
        <w:t xml:space="preserve">3.5 </w:t>
      </w:r>
      <w:r w:rsidR="00667F54" w:rsidRPr="00667F54">
        <w:rPr>
          <w:b/>
          <w:sz w:val="28"/>
          <w:szCs w:val="28"/>
          <w:lang w:val="uk-UA"/>
        </w:rPr>
        <w:t>Результати експериментального дослідження</w:t>
      </w:r>
    </w:p>
    <w:p w:rsidR="004851A3" w:rsidRPr="00DF7A36" w:rsidRDefault="004851A3" w:rsidP="004851A3">
      <w:pPr>
        <w:spacing w:line="360" w:lineRule="auto"/>
        <w:ind w:firstLine="709"/>
        <w:jc w:val="both"/>
        <w:rPr>
          <w:b/>
          <w:sz w:val="28"/>
          <w:szCs w:val="28"/>
          <w:lang w:val="uk-UA"/>
        </w:rPr>
      </w:pPr>
    </w:p>
    <w:p w:rsidR="004851A3" w:rsidRDefault="006221C1" w:rsidP="004851A3">
      <w:pPr>
        <w:spacing w:line="360" w:lineRule="auto"/>
        <w:ind w:firstLine="709"/>
        <w:jc w:val="both"/>
        <w:rPr>
          <w:sz w:val="28"/>
          <w:szCs w:val="28"/>
          <w:lang w:val="uk-UA"/>
        </w:rPr>
      </w:pPr>
      <w:r w:rsidRPr="006221C1">
        <w:rPr>
          <w:sz w:val="28"/>
          <w:szCs w:val="28"/>
          <w:lang w:val="uk-UA"/>
        </w:rPr>
        <w:t>Результати порівняльного дослідження трьох алгоритмів планування при різній кількості ядер та процесів наведено у таблиці 3.</w:t>
      </w:r>
      <w:r>
        <w:rPr>
          <w:sz w:val="28"/>
          <w:szCs w:val="28"/>
          <w:lang w:val="uk-UA"/>
        </w:rPr>
        <w:t>8.</w:t>
      </w:r>
    </w:p>
    <w:p w:rsidR="006221C1" w:rsidRPr="00A154BB" w:rsidRDefault="0026371A" w:rsidP="004851A3">
      <w:pPr>
        <w:spacing w:line="360" w:lineRule="auto"/>
        <w:ind w:firstLine="709"/>
        <w:jc w:val="both"/>
        <w:rPr>
          <w:b/>
          <w:sz w:val="28"/>
          <w:szCs w:val="28"/>
          <w:lang w:val="uk-UA"/>
        </w:rPr>
      </w:pPr>
      <w:r w:rsidRPr="00A154BB">
        <w:rPr>
          <w:b/>
          <w:sz w:val="28"/>
          <w:szCs w:val="28"/>
          <w:lang w:val="uk-UA"/>
        </w:rPr>
        <w:t xml:space="preserve">Таблиця 3.8 </w:t>
      </w:r>
      <w:r w:rsidR="00A154BB">
        <w:rPr>
          <w:b/>
          <w:sz w:val="28"/>
          <w:szCs w:val="28"/>
          <w:lang w:val="uk-UA"/>
        </w:rPr>
        <w:t>–</w:t>
      </w:r>
      <w:r w:rsidRPr="00A154BB">
        <w:rPr>
          <w:b/>
          <w:sz w:val="28"/>
          <w:szCs w:val="28"/>
          <w:lang w:val="uk-UA"/>
        </w:rPr>
        <w:t xml:space="preserve"> Зведені результати порівняльного дослідження алгоритмів планування</w:t>
      </w:r>
    </w:p>
    <w:tbl>
      <w:tblPr>
        <w:tblStyle w:val="TableGrid"/>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940"/>
        <w:gridCol w:w="2224"/>
        <w:gridCol w:w="897"/>
        <w:gridCol w:w="964"/>
        <w:gridCol w:w="976"/>
        <w:gridCol w:w="1684"/>
        <w:gridCol w:w="938"/>
      </w:tblGrid>
      <w:tr w:rsidR="0026371A" w:rsidRPr="0026371A" w:rsidTr="00A154BB">
        <w:trPr>
          <w:trHeight w:val="402"/>
          <w:jc w:val="center"/>
        </w:trPr>
        <w:tc>
          <w:tcPr>
            <w:tcW w:w="0" w:type="auto"/>
            <w:hideMark/>
          </w:tcPr>
          <w:p w:rsidR="0026371A" w:rsidRPr="0026371A" w:rsidRDefault="0026371A" w:rsidP="00A154BB">
            <w:pPr>
              <w:spacing w:line="276" w:lineRule="auto"/>
              <w:jc w:val="center"/>
              <w:rPr>
                <w:rFonts w:ascii="Times New Roman" w:hAnsi="Times New Roman"/>
                <w:b/>
                <w:bCs/>
                <w:lang w:val="en-US" w:eastAsia="en-US"/>
              </w:rPr>
            </w:pPr>
            <w:r w:rsidRPr="0026371A">
              <w:rPr>
                <w:rFonts w:ascii="Times New Roman" w:hAnsi="Times New Roman"/>
                <w:b/>
                <w:bCs/>
              </w:rPr>
              <w:t>Ядра</w:t>
            </w:r>
          </w:p>
        </w:tc>
        <w:tc>
          <w:tcPr>
            <w:tcW w:w="0" w:type="auto"/>
            <w:hideMark/>
          </w:tcPr>
          <w:p w:rsidR="0026371A" w:rsidRPr="0026371A" w:rsidRDefault="0026371A" w:rsidP="00A154BB">
            <w:pPr>
              <w:spacing w:line="276" w:lineRule="auto"/>
              <w:jc w:val="center"/>
              <w:rPr>
                <w:rFonts w:ascii="Times New Roman" w:hAnsi="Times New Roman"/>
                <w:b/>
                <w:bCs/>
              </w:rPr>
            </w:pPr>
            <w:r w:rsidRPr="0026371A">
              <w:rPr>
                <w:rFonts w:ascii="Times New Roman" w:hAnsi="Times New Roman"/>
                <w:b/>
                <w:bCs/>
              </w:rPr>
              <w:t>Процеси</w:t>
            </w:r>
          </w:p>
        </w:tc>
        <w:tc>
          <w:tcPr>
            <w:tcW w:w="0" w:type="auto"/>
            <w:hideMark/>
          </w:tcPr>
          <w:p w:rsidR="0026371A" w:rsidRPr="0026371A" w:rsidRDefault="0026371A" w:rsidP="00A154BB">
            <w:pPr>
              <w:spacing w:line="276" w:lineRule="auto"/>
              <w:jc w:val="center"/>
              <w:rPr>
                <w:rFonts w:ascii="Times New Roman" w:hAnsi="Times New Roman"/>
                <w:b/>
                <w:bCs/>
              </w:rPr>
            </w:pPr>
            <w:r w:rsidRPr="0026371A">
              <w:rPr>
                <w:rFonts w:ascii="Times New Roman" w:hAnsi="Times New Roman"/>
                <w:b/>
                <w:bCs/>
              </w:rPr>
              <w:t>Алгоритм</w:t>
            </w:r>
          </w:p>
        </w:tc>
        <w:tc>
          <w:tcPr>
            <w:tcW w:w="897" w:type="dxa"/>
            <w:hideMark/>
          </w:tcPr>
          <w:p w:rsidR="0026371A" w:rsidRPr="0026371A" w:rsidRDefault="0026371A" w:rsidP="00A154BB">
            <w:pPr>
              <w:spacing w:line="276" w:lineRule="auto"/>
              <w:jc w:val="center"/>
              <w:rPr>
                <w:rFonts w:ascii="Times New Roman" w:hAnsi="Times New Roman"/>
                <w:b/>
                <w:bCs/>
              </w:rPr>
            </w:pPr>
            <w:r w:rsidRPr="0026371A">
              <w:rPr>
                <w:rFonts w:ascii="Times New Roman" w:hAnsi="Times New Roman"/>
                <w:b/>
                <w:bCs/>
              </w:rPr>
              <w:t>AWT</w:t>
            </w:r>
          </w:p>
        </w:tc>
        <w:tc>
          <w:tcPr>
            <w:tcW w:w="964" w:type="dxa"/>
            <w:hideMark/>
          </w:tcPr>
          <w:p w:rsidR="0026371A" w:rsidRPr="0026371A" w:rsidRDefault="0026371A" w:rsidP="00A154BB">
            <w:pPr>
              <w:spacing w:line="276" w:lineRule="auto"/>
              <w:jc w:val="center"/>
              <w:rPr>
                <w:rFonts w:ascii="Times New Roman" w:hAnsi="Times New Roman"/>
                <w:b/>
                <w:bCs/>
              </w:rPr>
            </w:pPr>
            <w:r w:rsidRPr="0026371A">
              <w:rPr>
                <w:rFonts w:ascii="Times New Roman" w:hAnsi="Times New Roman"/>
                <w:b/>
                <w:bCs/>
              </w:rPr>
              <w:t>ATT</w:t>
            </w:r>
          </w:p>
        </w:tc>
        <w:tc>
          <w:tcPr>
            <w:tcW w:w="976" w:type="dxa"/>
            <w:hideMark/>
          </w:tcPr>
          <w:p w:rsidR="0026371A" w:rsidRPr="0026371A" w:rsidRDefault="0026371A" w:rsidP="00A154BB">
            <w:pPr>
              <w:spacing w:line="276" w:lineRule="auto"/>
              <w:jc w:val="center"/>
              <w:rPr>
                <w:rFonts w:ascii="Times New Roman" w:hAnsi="Times New Roman"/>
                <w:b/>
                <w:bCs/>
              </w:rPr>
            </w:pPr>
            <w:r w:rsidRPr="0026371A">
              <w:rPr>
                <w:rFonts w:ascii="Times New Roman" w:hAnsi="Times New Roman"/>
                <w:b/>
                <w:bCs/>
              </w:rPr>
              <w:t>Total Time</w:t>
            </w:r>
          </w:p>
        </w:tc>
        <w:tc>
          <w:tcPr>
            <w:tcW w:w="0" w:type="auto"/>
            <w:hideMark/>
          </w:tcPr>
          <w:p w:rsidR="0026371A" w:rsidRPr="0026371A" w:rsidRDefault="0026371A" w:rsidP="00A154BB">
            <w:pPr>
              <w:spacing w:line="276" w:lineRule="auto"/>
              <w:jc w:val="center"/>
              <w:rPr>
                <w:rFonts w:ascii="Times New Roman" w:hAnsi="Times New Roman"/>
                <w:b/>
                <w:bCs/>
              </w:rPr>
            </w:pPr>
            <w:r w:rsidRPr="0026371A">
              <w:rPr>
                <w:rFonts w:ascii="Times New Roman" w:hAnsi="Times New Roman"/>
                <w:b/>
                <w:bCs/>
              </w:rPr>
              <w:t>Load Imbalance</w:t>
            </w:r>
          </w:p>
        </w:tc>
        <w:tc>
          <w:tcPr>
            <w:tcW w:w="0" w:type="auto"/>
            <w:hideMark/>
          </w:tcPr>
          <w:p w:rsidR="0026371A" w:rsidRPr="0026371A" w:rsidRDefault="0026371A" w:rsidP="00A154BB">
            <w:pPr>
              <w:spacing w:line="276" w:lineRule="auto"/>
              <w:jc w:val="center"/>
              <w:rPr>
                <w:rFonts w:ascii="Times New Roman" w:hAnsi="Times New Roman"/>
                <w:b/>
                <w:bCs/>
              </w:rPr>
            </w:pPr>
            <w:r w:rsidRPr="0026371A">
              <w:rPr>
                <w:rFonts w:ascii="Times New Roman" w:hAnsi="Times New Roman"/>
                <w:b/>
                <w:bCs/>
              </w:rPr>
              <w:t>Міграції</w:t>
            </w:r>
          </w:p>
        </w:tc>
      </w:tr>
      <w:tr w:rsidR="0026371A" w:rsidRPr="0026371A" w:rsidTr="00A154BB">
        <w:trPr>
          <w:jc w:val="center"/>
        </w:trPr>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4</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300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Traditional RR</w:t>
            </w:r>
          </w:p>
        </w:tc>
        <w:tc>
          <w:tcPr>
            <w:tcW w:w="897"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314,13</w:t>
            </w:r>
          </w:p>
        </w:tc>
        <w:tc>
          <w:tcPr>
            <w:tcW w:w="964"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405,78</w:t>
            </w:r>
          </w:p>
        </w:tc>
        <w:tc>
          <w:tcPr>
            <w:tcW w:w="976"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810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1321</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w:t>
            </w:r>
          </w:p>
        </w:tc>
      </w:tr>
      <w:tr w:rsidR="0026371A" w:rsidRPr="0026371A" w:rsidTr="00A154BB">
        <w:trPr>
          <w:jc w:val="center"/>
        </w:trPr>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4</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300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Dynamic Quantum RR</w:t>
            </w:r>
          </w:p>
        </w:tc>
        <w:tc>
          <w:tcPr>
            <w:tcW w:w="897"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1,10</w:t>
            </w:r>
          </w:p>
        </w:tc>
        <w:tc>
          <w:tcPr>
            <w:tcW w:w="964"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56,93</w:t>
            </w:r>
          </w:p>
        </w:tc>
        <w:tc>
          <w:tcPr>
            <w:tcW w:w="976"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256</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408</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w:t>
            </w:r>
          </w:p>
        </w:tc>
      </w:tr>
      <w:tr w:rsidR="0026371A" w:rsidRPr="0026371A" w:rsidTr="00A154BB">
        <w:trPr>
          <w:jc w:val="center"/>
        </w:trPr>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4</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300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A²L-RR</w:t>
            </w:r>
          </w:p>
        </w:tc>
        <w:tc>
          <w:tcPr>
            <w:tcW w:w="897"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0,97</w:t>
            </w:r>
          </w:p>
        </w:tc>
        <w:tc>
          <w:tcPr>
            <w:tcW w:w="964"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55,98</w:t>
            </w:r>
          </w:p>
        </w:tc>
        <w:tc>
          <w:tcPr>
            <w:tcW w:w="976"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249</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347</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4</w:t>
            </w:r>
          </w:p>
        </w:tc>
      </w:tr>
      <w:tr w:rsidR="0026371A" w:rsidRPr="0026371A" w:rsidTr="00A154BB">
        <w:trPr>
          <w:jc w:val="center"/>
        </w:trPr>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4</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600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Traditional RR</w:t>
            </w:r>
          </w:p>
        </w:tc>
        <w:tc>
          <w:tcPr>
            <w:tcW w:w="897"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985,86</w:t>
            </w:r>
          </w:p>
        </w:tc>
        <w:tc>
          <w:tcPr>
            <w:tcW w:w="964"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1099,38</w:t>
            </w:r>
          </w:p>
        </w:tc>
        <w:tc>
          <w:tcPr>
            <w:tcW w:w="976"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1802</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702</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w:t>
            </w:r>
          </w:p>
        </w:tc>
      </w:tr>
      <w:tr w:rsidR="0026371A" w:rsidRPr="0026371A" w:rsidTr="00A154BB">
        <w:trPr>
          <w:jc w:val="center"/>
        </w:trPr>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4</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600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Dynamic Quantum RR</w:t>
            </w:r>
          </w:p>
        </w:tc>
        <w:tc>
          <w:tcPr>
            <w:tcW w:w="897"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133,43</w:t>
            </w:r>
          </w:p>
        </w:tc>
        <w:tc>
          <w:tcPr>
            <w:tcW w:w="964"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240,70</w:t>
            </w:r>
          </w:p>
        </w:tc>
        <w:tc>
          <w:tcPr>
            <w:tcW w:w="976"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602</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920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w:t>
            </w:r>
          </w:p>
        </w:tc>
      </w:tr>
      <w:tr w:rsidR="0026371A" w:rsidRPr="0026371A" w:rsidTr="00A154BB">
        <w:trPr>
          <w:jc w:val="center"/>
        </w:trPr>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4</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600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A²L-RR</w:t>
            </w:r>
          </w:p>
        </w:tc>
        <w:tc>
          <w:tcPr>
            <w:tcW w:w="897"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126,77</w:t>
            </w:r>
          </w:p>
        </w:tc>
        <w:tc>
          <w:tcPr>
            <w:tcW w:w="964"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234,06</w:t>
            </w:r>
          </w:p>
        </w:tc>
        <w:tc>
          <w:tcPr>
            <w:tcW w:w="976"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583</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205</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8</w:t>
            </w:r>
          </w:p>
        </w:tc>
      </w:tr>
      <w:tr w:rsidR="0026371A" w:rsidRPr="0026371A" w:rsidTr="00A154BB">
        <w:trPr>
          <w:jc w:val="center"/>
        </w:trPr>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8</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300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Traditional RR</w:t>
            </w:r>
          </w:p>
        </w:tc>
        <w:tc>
          <w:tcPr>
            <w:tcW w:w="897"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67,43</w:t>
            </w:r>
          </w:p>
        </w:tc>
        <w:tc>
          <w:tcPr>
            <w:tcW w:w="964"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154,40</w:t>
            </w:r>
          </w:p>
        </w:tc>
        <w:tc>
          <w:tcPr>
            <w:tcW w:w="976"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420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737</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w:t>
            </w:r>
          </w:p>
        </w:tc>
      </w:tr>
      <w:tr w:rsidR="0026371A" w:rsidRPr="0026371A" w:rsidTr="00A154BB">
        <w:trPr>
          <w:jc w:val="center"/>
        </w:trPr>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8</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300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Dynamic Quantum RR</w:t>
            </w:r>
          </w:p>
        </w:tc>
        <w:tc>
          <w:tcPr>
            <w:tcW w:w="897"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0,00</w:t>
            </w:r>
          </w:p>
        </w:tc>
        <w:tc>
          <w:tcPr>
            <w:tcW w:w="964"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2,57</w:t>
            </w:r>
          </w:p>
        </w:tc>
        <w:tc>
          <w:tcPr>
            <w:tcW w:w="976"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159</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2292</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w:t>
            </w:r>
          </w:p>
        </w:tc>
      </w:tr>
      <w:tr w:rsidR="0026371A" w:rsidRPr="0026371A" w:rsidTr="00A154BB">
        <w:trPr>
          <w:jc w:val="center"/>
        </w:trPr>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8</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300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A²L-RR</w:t>
            </w:r>
          </w:p>
        </w:tc>
        <w:tc>
          <w:tcPr>
            <w:tcW w:w="897"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0,00</w:t>
            </w:r>
          </w:p>
        </w:tc>
        <w:tc>
          <w:tcPr>
            <w:tcW w:w="964"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2,38</w:t>
            </w:r>
          </w:p>
        </w:tc>
        <w:tc>
          <w:tcPr>
            <w:tcW w:w="976"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157</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2015</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w:t>
            </w:r>
          </w:p>
        </w:tc>
      </w:tr>
      <w:tr w:rsidR="0026371A" w:rsidRPr="0026371A" w:rsidTr="00A154BB">
        <w:trPr>
          <w:jc w:val="center"/>
        </w:trPr>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8</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600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Traditional RR</w:t>
            </w:r>
          </w:p>
        </w:tc>
        <w:tc>
          <w:tcPr>
            <w:tcW w:w="897"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378,17</w:t>
            </w:r>
          </w:p>
        </w:tc>
        <w:tc>
          <w:tcPr>
            <w:tcW w:w="964"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490,69</w:t>
            </w:r>
          </w:p>
        </w:tc>
        <w:tc>
          <w:tcPr>
            <w:tcW w:w="976"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936</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1199</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w:t>
            </w:r>
          </w:p>
        </w:tc>
      </w:tr>
      <w:tr w:rsidR="0026371A" w:rsidRPr="0026371A" w:rsidTr="00A154BB">
        <w:trPr>
          <w:jc w:val="center"/>
        </w:trPr>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8</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600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Dynamic Quantum RR</w:t>
            </w:r>
          </w:p>
        </w:tc>
        <w:tc>
          <w:tcPr>
            <w:tcW w:w="897"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0,21</w:t>
            </w:r>
          </w:p>
        </w:tc>
        <w:tc>
          <w:tcPr>
            <w:tcW w:w="964"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52,98</w:t>
            </w:r>
          </w:p>
        </w:tc>
        <w:tc>
          <w:tcPr>
            <w:tcW w:w="976"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299</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555</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w:t>
            </w:r>
          </w:p>
        </w:tc>
      </w:tr>
      <w:tr w:rsidR="0026371A" w:rsidRPr="0026371A" w:rsidTr="00A154BB">
        <w:trPr>
          <w:jc w:val="center"/>
        </w:trPr>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8</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600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A²L-RR</w:t>
            </w:r>
          </w:p>
        </w:tc>
        <w:tc>
          <w:tcPr>
            <w:tcW w:w="897"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0,19</w:t>
            </w:r>
          </w:p>
        </w:tc>
        <w:tc>
          <w:tcPr>
            <w:tcW w:w="964"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52,31</w:t>
            </w:r>
          </w:p>
        </w:tc>
        <w:tc>
          <w:tcPr>
            <w:tcW w:w="976"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303</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319</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8</w:t>
            </w:r>
          </w:p>
        </w:tc>
      </w:tr>
      <w:tr w:rsidR="0026371A" w:rsidRPr="0026371A" w:rsidTr="00A154BB">
        <w:trPr>
          <w:jc w:val="center"/>
        </w:trPr>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12</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300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Traditional RR</w:t>
            </w:r>
          </w:p>
        </w:tc>
        <w:tc>
          <w:tcPr>
            <w:tcW w:w="897"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2,90</w:t>
            </w:r>
          </w:p>
        </w:tc>
        <w:tc>
          <w:tcPr>
            <w:tcW w:w="964"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71,90</w:t>
            </w:r>
          </w:p>
        </w:tc>
        <w:tc>
          <w:tcPr>
            <w:tcW w:w="976"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289</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636</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w:t>
            </w:r>
          </w:p>
        </w:tc>
      </w:tr>
      <w:tr w:rsidR="0026371A" w:rsidRPr="0026371A" w:rsidTr="00A154BB">
        <w:trPr>
          <w:jc w:val="center"/>
        </w:trPr>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12</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300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Dynamic Quantum RR</w:t>
            </w:r>
          </w:p>
        </w:tc>
        <w:tc>
          <w:tcPr>
            <w:tcW w:w="897"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0,00</w:t>
            </w:r>
          </w:p>
        </w:tc>
        <w:tc>
          <w:tcPr>
            <w:tcW w:w="964"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2,18</w:t>
            </w:r>
          </w:p>
        </w:tc>
        <w:tc>
          <w:tcPr>
            <w:tcW w:w="976"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155</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4040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w:t>
            </w:r>
          </w:p>
        </w:tc>
      </w:tr>
      <w:tr w:rsidR="0026371A" w:rsidRPr="0026371A" w:rsidTr="00A154BB">
        <w:trPr>
          <w:jc w:val="center"/>
        </w:trPr>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12</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300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A²L-RR</w:t>
            </w:r>
          </w:p>
        </w:tc>
        <w:tc>
          <w:tcPr>
            <w:tcW w:w="897"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0,00</w:t>
            </w:r>
          </w:p>
        </w:tc>
        <w:tc>
          <w:tcPr>
            <w:tcW w:w="964"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2,08</w:t>
            </w:r>
          </w:p>
        </w:tc>
        <w:tc>
          <w:tcPr>
            <w:tcW w:w="976"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155</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4114</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w:t>
            </w:r>
          </w:p>
        </w:tc>
      </w:tr>
      <w:tr w:rsidR="0026371A" w:rsidRPr="0026371A" w:rsidTr="00A154BB">
        <w:trPr>
          <w:jc w:val="center"/>
        </w:trPr>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12</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600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Traditional RR</w:t>
            </w:r>
          </w:p>
        </w:tc>
        <w:tc>
          <w:tcPr>
            <w:tcW w:w="897"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173,81</w:t>
            </w:r>
          </w:p>
        </w:tc>
        <w:tc>
          <w:tcPr>
            <w:tcW w:w="964"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284,22</w:t>
            </w:r>
          </w:p>
        </w:tc>
        <w:tc>
          <w:tcPr>
            <w:tcW w:w="976"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657</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1296</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w:t>
            </w:r>
          </w:p>
        </w:tc>
      </w:tr>
      <w:tr w:rsidR="0026371A" w:rsidRPr="0026371A" w:rsidTr="00A154BB">
        <w:trPr>
          <w:jc w:val="center"/>
        </w:trPr>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12</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600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Dynamic Quantum RR</w:t>
            </w:r>
          </w:p>
        </w:tc>
        <w:tc>
          <w:tcPr>
            <w:tcW w:w="897"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0,00</w:t>
            </w:r>
          </w:p>
        </w:tc>
        <w:tc>
          <w:tcPr>
            <w:tcW w:w="964"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4,76</w:t>
            </w:r>
          </w:p>
        </w:tc>
        <w:tc>
          <w:tcPr>
            <w:tcW w:w="976"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211</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1847</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w:t>
            </w:r>
          </w:p>
        </w:tc>
      </w:tr>
      <w:tr w:rsidR="0026371A" w:rsidRPr="0026371A" w:rsidTr="00A154BB">
        <w:trPr>
          <w:jc w:val="center"/>
        </w:trPr>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12</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600</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A²L-RR</w:t>
            </w:r>
          </w:p>
        </w:tc>
        <w:tc>
          <w:tcPr>
            <w:tcW w:w="897"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0,00</w:t>
            </w:r>
          </w:p>
        </w:tc>
        <w:tc>
          <w:tcPr>
            <w:tcW w:w="964"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5,92</w:t>
            </w:r>
          </w:p>
        </w:tc>
        <w:tc>
          <w:tcPr>
            <w:tcW w:w="976" w:type="dxa"/>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212</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1722</w:t>
            </w:r>
          </w:p>
        </w:tc>
        <w:tc>
          <w:tcPr>
            <w:tcW w:w="0" w:type="auto"/>
            <w:hideMark/>
          </w:tcPr>
          <w:p w:rsidR="0026371A" w:rsidRPr="0026371A" w:rsidRDefault="0026371A" w:rsidP="00A154BB">
            <w:pPr>
              <w:spacing w:line="276" w:lineRule="auto"/>
              <w:jc w:val="center"/>
              <w:rPr>
                <w:rFonts w:ascii="Times New Roman" w:hAnsi="Times New Roman"/>
              </w:rPr>
            </w:pPr>
            <w:r w:rsidRPr="0026371A">
              <w:rPr>
                <w:rFonts w:ascii="Times New Roman" w:hAnsi="Times New Roman"/>
              </w:rPr>
              <w:t>3</w:t>
            </w:r>
          </w:p>
        </w:tc>
      </w:tr>
    </w:tbl>
    <w:p w:rsidR="0026371A" w:rsidRDefault="0026371A" w:rsidP="004851A3">
      <w:pPr>
        <w:spacing w:line="360" w:lineRule="auto"/>
        <w:ind w:firstLine="709"/>
        <w:jc w:val="both"/>
        <w:rPr>
          <w:sz w:val="28"/>
          <w:szCs w:val="28"/>
          <w:lang w:val="uk-UA"/>
        </w:rPr>
      </w:pPr>
    </w:p>
    <w:p w:rsidR="0026371A" w:rsidRPr="0026371A" w:rsidRDefault="0026371A" w:rsidP="0026371A">
      <w:pPr>
        <w:spacing w:line="360" w:lineRule="auto"/>
        <w:ind w:firstLine="709"/>
        <w:jc w:val="both"/>
        <w:rPr>
          <w:sz w:val="28"/>
          <w:szCs w:val="28"/>
          <w:lang w:val="uk-UA"/>
        </w:rPr>
      </w:pPr>
      <w:r>
        <w:rPr>
          <w:sz w:val="28"/>
          <w:szCs w:val="28"/>
          <w:lang w:val="uk-UA"/>
        </w:rPr>
        <w:lastRenderedPageBreak/>
        <w:t>С</w:t>
      </w:r>
      <w:r w:rsidRPr="0026371A">
        <w:rPr>
          <w:sz w:val="28"/>
          <w:szCs w:val="28"/>
          <w:lang w:val="uk-UA"/>
        </w:rPr>
        <w:t>ценарій з чотирма ядрами є цільовим для алгоритму A²L-RR, оскільки при малій кількості ядер різниця залишкового навантаження між ядрами є достатньою для активації механізму викрадення задач.</w:t>
      </w:r>
    </w:p>
    <w:p w:rsidR="0026371A" w:rsidRPr="0026371A" w:rsidRDefault="0026371A" w:rsidP="0026371A">
      <w:pPr>
        <w:spacing w:line="360" w:lineRule="auto"/>
        <w:ind w:firstLine="709"/>
        <w:jc w:val="both"/>
        <w:rPr>
          <w:sz w:val="28"/>
          <w:szCs w:val="28"/>
          <w:lang w:val="uk-UA"/>
        </w:rPr>
      </w:pPr>
      <w:r w:rsidRPr="0026371A">
        <w:rPr>
          <w:sz w:val="28"/>
          <w:szCs w:val="28"/>
          <w:lang w:val="uk-UA"/>
        </w:rPr>
        <w:t>При навантаженні 300 процесів алгоритм A²L-RR демонструє найкращі показники одночасно за двома метриками: Load Imbalance = 347 (на 15% краще за Dynamic Quantum RR, що має LI = 408) та AWT = 0,97 (проти 1,10 у Dynamic Quantum RR). Це свідчить про те, що механізм викрадення задач ефективно вирівнює навантаження вже при помірній кількості процесів.</w:t>
      </w:r>
    </w:p>
    <w:p w:rsidR="0026371A" w:rsidRPr="0026371A" w:rsidRDefault="0026371A" w:rsidP="0026371A">
      <w:pPr>
        <w:spacing w:line="360" w:lineRule="auto"/>
        <w:ind w:firstLine="709"/>
        <w:jc w:val="both"/>
        <w:rPr>
          <w:sz w:val="28"/>
          <w:szCs w:val="28"/>
          <w:lang w:val="uk-UA"/>
        </w:rPr>
      </w:pPr>
      <w:r w:rsidRPr="0026371A">
        <w:rPr>
          <w:sz w:val="28"/>
          <w:szCs w:val="28"/>
          <w:lang w:val="uk-UA"/>
        </w:rPr>
        <w:t xml:space="preserve">При навантаженні 600 процесів перевага алгоритму A²L-RR стає суттєвішою. Load Imbalance = 205 проти 920 у Dynamic Quantum RR </w:t>
      </w:r>
      <w:r w:rsidR="00A154BB">
        <w:rPr>
          <w:sz w:val="28"/>
          <w:szCs w:val="28"/>
          <w:lang w:val="uk-UA"/>
        </w:rPr>
        <w:t>–</w:t>
      </w:r>
      <w:r w:rsidRPr="0026371A">
        <w:rPr>
          <w:sz w:val="28"/>
          <w:szCs w:val="28"/>
          <w:lang w:val="uk-UA"/>
        </w:rPr>
        <w:t xml:space="preserve"> покращення становить 77,7%. При цьому AWT = 126,77 проти 133,43 </w:t>
      </w:r>
      <w:r w:rsidR="00A154BB">
        <w:rPr>
          <w:sz w:val="28"/>
          <w:szCs w:val="28"/>
          <w:lang w:val="uk-UA"/>
        </w:rPr>
        <w:t>–</w:t>
      </w:r>
      <w:r w:rsidRPr="0026371A">
        <w:rPr>
          <w:sz w:val="28"/>
          <w:szCs w:val="28"/>
          <w:lang w:val="uk-UA"/>
        </w:rPr>
        <w:t xml:space="preserve"> алгоритм A²L-RR є кращим і за часом очікування. Це пояснюється тим, що при великій кількості задач черги ядер є довгими, різниця навантажень між ядрами суттєва, і механізм викрадення задач активується регулярно (8 міграцій), ефективно вирівнюючи навантаження.</w:t>
      </w:r>
    </w:p>
    <w:p w:rsidR="0026371A" w:rsidRDefault="0026371A" w:rsidP="0026371A">
      <w:pPr>
        <w:spacing w:line="360" w:lineRule="auto"/>
        <w:ind w:firstLine="709"/>
        <w:jc w:val="both"/>
        <w:rPr>
          <w:sz w:val="28"/>
          <w:szCs w:val="28"/>
          <w:lang w:val="uk-UA"/>
        </w:rPr>
      </w:pPr>
      <w:r w:rsidRPr="0026371A">
        <w:rPr>
          <w:sz w:val="28"/>
          <w:szCs w:val="28"/>
          <w:lang w:val="uk-UA"/>
        </w:rPr>
        <w:t>На рисунку 3.2 наведено порівняння трьох алгоритмів при 4 ядрах за ключовими метриками.</w:t>
      </w:r>
    </w:p>
    <w:p w:rsidR="0026371A" w:rsidRDefault="0026371A" w:rsidP="0026371A">
      <w:pPr>
        <w:spacing w:line="360" w:lineRule="auto"/>
        <w:jc w:val="center"/>
        <w:rPr>
          <w:sz w:val="28"/>
          <w:szCs w:val="28"/>
          <w:lang w:val="uk-UA"/>
        </w:rPr>
      </w:pPr>
      <w:r>
        <w:rPr>
          <w:noProof/>
          <w:sz w:val="28"/>
          <w:szCs w:val="28"/>
          <w:lang w:val="uk-UA" w:eastAsia="uk-UA"/>
        </w:rPr>
        <w:drawing>
          <wp:inline distT="0" distB="0" distL="0" distR="0" wp14:anchorId="36D2BAD0" wp14:editId="4D559467">
            <wp:extent cx="5811618" cy="1767886"/>
            <wp:effectExtent l="0" t="0" r="0" b="381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chart3_bar_4cores.png"/>
                    <pic:cNvPicPr/>
                  </pic:nvPicPr>
                  <pic:blipFill rotWithShape="1">
                    <a:blip r:embed="rId12" cstate="print">
                      <a:extLst>
                        <a:ext uri="{28A0092B-C50C-407E-A947-70E740481C1C}">
                          <a14:useLocalDpi xmlns:a14="http://schemas.microsoft.com/office/drawing/2010/main" val="0"/>
                        </a:ext>
                      </a:extLst>
                    </a:blip>
                    <a:srcRect l="660" t="6790"/>
                    <a:stretch/>
                  </pic:blipFill>
                  <pic:spPr bwMode="auto">
                    <a:xfrm>
                      <a:off x="0" y="0"/>
                      <a:ext cx="5821019" cy="1770746"/>
                    </a:xfrm>
                    <a:prstGeom prst="rect">
                      <a:avLst/>
                    </a:prstGeom>
                    <a:ln>
                      <a:noFill/>
                    </a:ln>
                    <a:extLst>
                      <a:ext uri="{53640926-AAD7-44D8-BBD7-CCE9431645EC}">
                        <a14:shadowObscured xmlns:a14="http://schemas.microsoft.com/office/drawing/2010/main"/>
                      </a:ext>
                    </a:extLst>
                  </pic:spPr>
                </pic:pic>
              </a:graphicData>
            </a:graphic>
          </wp:inline>
        </w:drawing>
      </w:r>
    </w:p>
    <w:p w:rsidR="0026371A" w:rsidRDefault="0026371A" w:rsidP="0026371A">
      <w:pPr>
        <w:spacing w:line="360" w:lineRule="auto"/>
        <w:jc w:val="center"/>
        <w:rPr>
          <w:sz w:val="28"/>
          <w:szCs w:val="28"/>
          <w:lang w:val="uk-UA"/>
        </w:rPr>
      </w:pPr>
      <w:r>
        <w:rPr>
          <w:sz w:val="28"/>
          <w:szCs w:val="28"/>
          <w:lang w:val="uk-UA"/>
        </w:rPr>
        <w:t>Рисунок 3.2 – Результати роботи алгоритмів при 4 ядрах</w:t>
      </w:r>
    </w:p>
    <w:p w:rsidR="0026371A" w:rsidRPr="0026371A" w:rsidRDefault="0026371A" w:rsidP="0026371A">
      <w:pPr>
        <w:spacing w:line="360" w:lineRule="auto"/>
        <w:jc w:val="center"/>
        <w:rPr>
          <w:sz w:val="28"/>
          <w:szCs w:val="28"/>
          <w:lang w:val="uk-UA"/>
        </w:rPr>
      </w:pPr>
    </w:p>
    <w:p w:rsidR="0026371A" w:rsidRPr="0026371A" w:rsidRDefault="0026371A" w:rsidP="0026371A">
      <w:pPr>
        <w:spacing w:line="360" w:lineRule="auto"/>
        <w:ind w:firstLine="709"/>
        <w:jc w:val="both"/>
        <w:rPr>
          <w:sz w:val="28"/>
          <w:szCs w:val="28"/>
          <w:lang w:val="uk-UA"/>
        </w:rPr>
      </w:pPr>
      <w:r w:rsidRPr="0026371A">
        <w:rPr>
          <w:sz w:val="28"/>
          <w:szCs w:val="28"/>
          <w:lang w:val="uk-UA"/>
        </w:rPr>
        <w:t>На рисунку 3.2 наочно видно, що при 600 процесах стовпець Load Imbalance для A²L-RR є значно меншим порівняно з обома конкурентами, тоді як AWT та Total Time залишаються конкурентними.</w:t>
      </w:r>
    </w:p>
    <w:p w:rsidR="0026371A" w:rsidRPr="0026371A" w:rsidRDefault="0026371A" w:rsidP="0026371A">
      <w:pPr>
        <w:spacing w:line="360" w:lineRule="auto"/>
        <w:ind w:firstLine="709"/>
        <w:jc w:val="both"/>
        <w:rPr>
          <w:sz w:val="28"/>
          <w:szCs w:val="28"/>
          <w:lang w:val="uk-UA"/>
        </w:rPr>
      </w:pPr>
      <w:r w:rsidRPr="0026371A">
        <w:rPr>
          <w:sz w:val="28"/>
          <w:szCs w:val="28"/>
          <w:lang w:val="uk-UA"/>
        </w:rPr>
        <w:lastRenderedPageBreak/>
        <w:t xml:space="preserve">При 8 ядрах та 300 процесах навантаження на кожне ядро становить у середньому ~37 процесів. Черги є відносно короткими, і початковий розподіл за принципом мінімального залишкового навантаження забезпечує достатню рівномірність без додаткових міграцій (кількість міграцій = 0). Алгоритм A²L-RR показує Load Imbalance = 2015 проти 2292 у Dynamic Quantum RR </w:t>
      </w:r>
      <w:r w:rsidR="00A154BB">
        <w:rPr>
          <w:sz w:val="28"/>
          <w:szCs w:val="28"/>
          <w:lang w:val="uk-UA"/>
        </w:rPr>
        <w:t>–</w:t>
      </w:r>
      <w:r w:rsidRPr="0026371A">
        <w:rPr>
          <w:sz w:val="28"/>
          <w:szCs w:val="28"/>
          <w:lang w:val="uk-UA"/>
        </w:rPr>
        <w:t xml:space="preserve"> покращення на 12% </w:t>
      </w:r>
      <w:r w:rsidR="00A154BB">
        <w:rPr>
          <w:sz w:val="28"/>
          <w:szCs w:val="28"/>
          <w:lang w:val="uk-UA"/>
        </w:rPr>
        <w:t>–</w:t>
      </w:r>
      <w:r w:rsidRPr="0026371A">
        <w:rPr>
          <w:sz w:val="28"/>
          <w:szCs w:val="28"/>
          <w:lang w:val="uk-UA"/>
        </w:rPr>
        <w:t xml:space="preserve"> та найкращий ATT = 2,38 такту.</w:t>
      </w:r>
    </w:p>
    <w:p w:rsidR="0026371A" w:rsidRPr="0026371A" w:rsidRDefault="0026371A" w:rsidP="0026371A">
      <w:pPr>
        <w:spacing w:line="360" w:lineRule="auto"/>
        <w:ind w:firstLine="709"/>
        <w:jc w:val="both"/>
        <w:rPr>
          <w:sz w:val="28"/>
          <w:szCs w:val="28"/>
          <w:lang w:val="uk-UA"/>
        </w:rPr>
      </w:pPr>
      <w:r w:rsidRPr="0026371A">
        <w:rPr>
          <w:sz w:val="28"/>
          <w:szCs w:val="28"/>
          <w:lang w:val="uk-UA"/>
        </w:rPr>
        <w:t xml:space="preserve">При 8 ядрах та 600 процесах навантаження зростає і механізм викрадення задач знову активується (8 міграцій). Алгоритм A²L-RR досягає Load Imbalance = 319 проти 555 у Dynamic Quantum RR </w:t>
      </w:r>
      <w:r w:rsidR="00A154BB">
        <w:rPr>
          <w:sz w:val="28"/>
          <w:szCs w:val="28"/>
          <w:lang w:val="uk-UA"/>
        </w:rPr>
        <w:t>–</w:t>
      </w:r>
      <w:r w:rsidRPr="0026371A">
        <w:rPr>
          <w:sz w:val="28"/>
          <w:szCs w:val="28"/>
          <w:lang w:val="uk-UA"/>
        </w:rPr>
        <w:t xml:space="preserve"> покращення на 42,5% </w:t>
      </w:r>
      <w:r w:rsidR="00A154BB">
        <w:rPr>
          <w:sz w:val="28"/>
          <w:szCs w:val="28"/>
          <w:lang w:val="uk-UA"/>
        </w:rPr>
        <w:t>–</w:t>
      </w:r>
      <w:r w:rsidRPr="0026371A">
        <w:rPr>
          <w:sz w:val="28"/>
          <w:szCs w:val="28"/>
          <w:lang w:val="uk-UA"/>
        </w:rPr>
        <w:t xml:space="preserve"> при практично однаковому AWT (0,19 проти 0,21).</w:t>
      </w:r>
    </w:p>
    <w:p w:rsidR="0026371A" w:rsidRPr="0026371A" w:rsidRDefault="0026371A" w:rsidP="0026371A">
      <w:pPr>
        <w:spacing w:line="360" w:lineRule="auto"/>
        <w:ind w:firstLine="709"/>
        <w:jc w:val="both"/>
        <w:rPr>
          <w:sz w:val="28"/>
          <w:szCs w:val="28"/>
          <w:lang w:val="uk-UA"/>
        </w:rPr>
      </w:pPr>
      <w:r w:rsidRPr="0026371A">
        <w:rPr>
          <w:sz w:val="28"/>
          <w:szCs w:val="28"/>
          <w:lang w:val="uk-UA"/>
        </w:rPr>
        <w:t>При 12 ядрах та 300 процесах середня черга на ядро становить лише ~25 процесів. Початковий розподіл за мінімальним залишковим навантаженням забезпечує природну рівномірність, і механізм викрадення не активується (0 міграцій). У цьому сценарії алгоритм A²L-RR показує Load Imbalance = 4114, що є дещо гіршим за Dynamic Quantum RR (4040). Різниця незначна і пояснюється тим, що при малому навантаженні на велику кількість ядер випадковий характер надходження процесів домінує над будь-яким механізмом балансування.</w:t>
      </w:r>
    </w:p>
    <w:p w:rsidR="0026371A" w:rsidRPr="0026371A" w:rsidRDefault="0026371A" w:rsidP="0026371A">
      <w:pPr>
        <w:spacing w:line="360" w:lineRule="auto"/>
        <w:ind w:firstLine="709"/>
        <w:jc w:val="both"/>
        <w:rPr>
          <w:sz w:val="28"/>
          <w:szCs w:val="28"/>
          <w:lang w:val="uk-UA"/>
        </w:rPr>
      </w:pPr>
      <w:r w:rsidRPr="0026371A">
        <w:rPr>
          <w:sz w:val="28"/>
          <w:szCs w:val="28"/>
          <w:lang w:val="uk-UA"/>
        </w:rPr>
        <w:t xml:space="preserve">При 600 процесах алгоритм A²L-RR знову демонструє перевагу: Load Imbalance = 1722 проти 1847 у Dynamic Quantum RR </w:t>
      </w:r>
      <w:r w:rsidR="00A154BB">
        <w:rPr>
          <w:sz w:val="28"/>
          <w:szCs w:val="28"/>
          <w:lang w:val="uk-UA"/>
        </w:rPr>
        <w:t>–</w:t>
      </w:r>
      <w:r w:rsidRPr="0026371A">
        <w:rPr>
          <w:sz w:val="28"/>
          <w:szCs w:val="28"/>
          <w:lang w:val="uk-UA"/>
        </w:rPr>
        <w:t xml:space="preserve"> покращення на 6,8%. Кількість міграцій = 3, що свідчить про обмежену активацію механізму викрадення при великій кількості ядер.</w:t>
      </w:r>
    </w:p>
    <w:p w:rsidR="00206FBE" w:rsidRDefault="0026371A" w:rsidP="0026371A">
      <w:pPr>
        <w:spacing w:line="360" w:lineRule="auto"/>
        <w:ind w:firstLine="709"/>
        <w:jc w:val="both"/>
        <w:rPr>
          <w:sz w:val="28"/>
          <w:szCs w:val="28"/>
          <w:lang w:val="uk-UA"/>
        </w:rPr>
      </w:pPr>
      <w:r w:rsidRPr="0026371A">
        <w:rPr>
          <w:sz w:val="28"/>
          <w:szCs w:val="28"/>
          <w:lang w:val="uk-UA"/>
        </w:rPr>
        <w:t xml:space="preserve">На рисунку 3.3 наведено відсоткове покращення Load Imbalance алгоритму A²L-RR відносно Dynamic Quantum RR у всіх сценаріях. </w:t>
      </w:r>
    </w:p>
    <w:p w:rsidR="00A029FF" w:rsidRDefault="0026371A" w:rsidP="00A029FF">
      <w:pPr>
        <w:spacing w:line="360" w:lineRule="auto"/>
        <w:ind w:firstLine="709"/>
        <w:jc w:val="both"/>
        <w:rPr>
          <w:sz w:val="28"/>
          <w:szCs w:val="28"/>
          <w:lang w:val="uk-UA"/>
        </w:rPr>
      </w:pPr>
      <w:r w:rsidRPr="0026371A">
        <w:rPr>
          <w:sz w:val="28"/>
          <w:szCs w:val="28"/>
          <w:lang w:val="uk-UA"/>
        </w:rPr>
        <w:t>Таблиця 3.</w:t>
      </w:r>
      <w:r w:rsidR="00206FBE">
        <w:rPr>
          <w:sz w:val="28"/>
          <w:szCs w:val="28"/>
          <w:lang w:val="uk-UA"/>
        </w:rPr>
        <w:t>9</w:t>
      </w:r>
      <w:r w:rsidRPr="0026371A">
        <w:rPr>
          <w:sz w:val="28"/>
          <w:szCs w:val="28"/>
          <w:lang w:val="uk-UA"/>
        </w:rPr>
        <w:t xml:space="preserve"> узагальнює ці результати.</w:t>
      </w:r>
      <w:r w:rsidR="00A029FF">
        <w:rPr>
          <w:sz w:val="28"/>
          <w:szCs w:val="28"/>
          <w:lang w:val="uk-UA"/>
        </w:rPr>
        <w:t xml:space="preserve"> </w:t>
      </w:r>
      <w:r w:rsidR="00A029FF" w:rsidRPr="00A029FF">
        <w:rPr>
          <w:sz w:val="28"/>
          <w:szCs w:val="28"/>
          <w:lang w:val="uk-UA"/>
        </w:rPr>
        <w:t xml:space="preserve">З таблиці видно чітку закономірність: перевага алгоритму A²L-RR за метрикою Load Imbalance зростає зі збільшенням навантаження та зменшується зі збільшенням кількості ядер. Це підтверджує висновок підрозділу 1.3 про те, що механізм викрадення задач є найефективнішим тоді, коли черги задач є достатньо довгими для того, </w:t>
      </w:r>
      <w:r w:rsidR="00A029FF" w:rsidRPr="00A029FF">
        <w:rPr>
          <w:sz w:val="28"/>
          <w:szCs w:val="28"/>
          <w:lang w:val="uk-UA"/>
        </w:rPr>
        <w:lastRenderedPageBreak/>
        <w:t>щоб різниця навантажень між ядрами перевищувала поріг θ та умову вигідності міграції.</w:t>
      </w:r>
    </w:p>
    <w:p w:rsidR="00A029FF" w:rsidRDefault="00A029FF" w:rsidP="00A029FF">
      <w:pPr>
        <w:spacing w:line="360" w:lineRule="auto"/>
        <w:ind w:firstLine="709"/>
        <w:jc w:val="both"/>
        <w:rPr>
          <w:sz w:val="28"/>
          <w:szCs w:val="28"/>
          <w:lang w:val="uk-UA"/>
        </w:rPr>
      </w:pPr>
    </w:p>
    <w:p w:rsidR="00206FBE" w:rsidRPr="00A154BB" w:rsidRDefault="00206FBE" w:rsidP="0026371A">
      <w:pPr>
        <w:spacing w:line="360" w:lineRule="auto"/>
        <w:ind w:firstLine="709"/>
        <w:jc w:val="both"/>
        <w:rPr>
          <w:b/>
          <w:sz w:val="28"/>
          <w:szCs w:val="28"/>
          <w:lang w:val="uk-UA"/>
        </w:rPr>
      </w:pPr>
      <w:r w:rsidRPr="00A154BB">
        <w:rPr>
          <w:b/>
          <w:sz w:val="28"/>
          <w:szCs w:val="28"/>
          <w:lang w:val="uk-UA"/>
        </w:rPr>
        <w:t>Таблиця 3.</w:t>
      </w:r>
      <w:r w:rsidR="00A029FF" w:rsidRPr="00A154BB">
        <w:rPr>
          <w:b/>
          <w:sz w:val="28"/>
          <w:szCs w:val="28"/>
          <w:lang w:val="uk-UA"/>
        </w:rPr>
        <w:t>9</w:t>
      </w:r>
      <w:r w:rsidRPr="00A154BB">
        <w:rPr>
          <w:b/>
          <w:sz w:val="28"/>
          <w:szCs w:val="28"/>
          <w:lang w:val="uk-UA"/>
        </w:rPr>
        <w:t xml:space="preserve"> </w:t>
      </w:r>
      <w:r w:rsidR="00A154BB" w:rsidRPr="00A154BB">
        <w:rPr>
          <w:b/>
          <w:sz w:val="28"/>
          <w:szCs w:val="28"/>
          <w:lang w:val="uk-UA"/>
        </w:rPr>
        <w:t>–</w:t>
      </w:r>
      <w:r w:rsidRPr="00A154BB">
        <w:rPr>
          <w:b/>
          <w:sz w:val="28"/>
          <w:szCs w:val="28"/>
          <w:lang w:val="uk-UA"/>
        </w:rPr>
        <w:t xml:space="preserve"> Покращення Load Imbalance алгоритму A²L-RR відносно Dynamic Quantum RR</w:t>
      </w:r>
    </w:p>
    <w:tbl>
      <w:tblPr>
        <w:tblStyle w:val="TableGrid"/>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3"/>
        <w:gridCol w:w="1809"/>
        <w:gridCol w:w="1809"/>
        <w:gridCol w:w="4658"/>
      </w:tblGrid>
      <w:tr w:rsidR="00A029FF" w:rsidRPr="00A029FF" w:rsidTr="00A029FF">
        <w:trPr>
          <w:jc w:val="center"/>
        </w:trPr>
        <w:tc>
          <w:tcPr>
            <w:tcW w:w="0" w:type="auto"/>
            <w:vAlign w:val="center"/>
            <w:hideMark/>
          </w:tcPr>
          <w:p w:rsidR="00A029FF" w:rsidRPr="00A029FF" w:rsidRDefault="00A029FF" w:rsidP="00A154BB">
            <w:pPr>
              <w:spacing w:line="276" w:lineRule="auto"/>
              <w:jc w:val="center"/>
              <w:rPr>
                <w:rFonts w:ascii="Times New Roman" w:hAnsi="Times New Roman"/>
                <w:b/>
                <w:bCs/>
                <w:lang w:val="en-US" w:eastAsia="en-US"/>
              </w:rPr>
            </w:pPr>
            <w:r w:rsidRPr="00A029FF">
              <w:rPr>
                <w:rFonts w:ascii="Times New Roman" w:hAnsi="Times New Roman"/>
                <w:b/>
                <w:bCs/>
              </w:rPr>
              <w:t>Кількість ядер</w:t>
            </w:r>
          </w:p>
        </w:tc>
        <w:tc>
          <w:tcPr>
            <w:tcW w:w="0" w:type="auto"/>
            <w:vAlign w:val="center"/>
            <w:hideMark/>
          </w:tcPr>
          <w:p w:rsidR="00A029FF" w:rsidRPr="00A029FF" w:rsidRDefault="00A029FF" w:rsidP="00A154BB">
            <w:pPr>
              <w:spacing w:line="276" w:lineRule="auto"/>
              <w:jc w:val="center"/>
              <w:rPr>
                <w:rFonts w:ascii="Times New Roman" w:hAnsi="Times New Roman"/>
                <w:b/>
                <w:bCs/>
              </w:rPr>
            </w:pPr>
            <w:r w:rsidRPr="00A029FF">
              <w:rPr>
                <w:rFonts w:ascii="Times New Roman" w:hAnsi="Times New Roman"/>
                <w:b/>
                <w:bCs/>
              </w:rPr>
              <w:t>Сценарій 300 процесів</w:t>
            </w:r>
          </w:p>
        </w:tc>
        <w:tc>
          <w:tcPr>
            <w:tcW w:w="0" w:type="auto"/>
            <w:vAlign w:val="center"/>
            <w:hideMark/>
          </w:tcPr>
          <w:p w:rsidR="00A029FF" w:rsidRPr="00A029FF" w:rsidRDefault="00A029FF" w:rsidP="00A154BB">
            <w:pPr>
              <w:spacing w:line="276" w:lineRule="auto"/>
              <w:jc w:val="center"/>
              <w:rPr>
                <w:rFonts w:ascii="Times New Roman" w:hAnsi="Times New Roman"/>
                <w:b/>
                <w:bCs/>
              </w:rPr>
            </w:pPr>
            <w:r w:rsidRPr="00A029FF">
              <w:rPr>
                <w:rFonts w:ascii="Times New Roman" w:hAnsi="Times New Roman"/>
                <w:b/>
                <w:bCs/>
              </w:rPr>
              <w:t>Сценарій 600 процесів</w:t>
            </w:r>
          </w:p>
        </w:tc>
        <w:tc>
          <w:tcPr>
            <w:tcW w:w="0" w:type="auto"/>
            <w:vAlign w:val="center"/>
            <w:hideMark/>
          </w:tcPr>
          <w:p w:rsidR="00A029FF" w:rsidRPr="00A029FF" w:rsidRDefault="00A029FF" w:rsidP="00A154BB">
            <w:pPr>
              <w:spacing w:line="276" w:lineRule="auto"/>
              <w:jc w:val="center"/>
              <w:rPr>
                <w:rFonts w:ascii="Times New Roman" w:hAnsi="Times New Roman"/>
                <w:b/>
                <w:bCs/>
              </w:rPr>
            </w:pPr>
            <w:r w:rsidRPr="00A029FF">
              <w:rPr>
                <w:rFonts w:ascii="Times New Roman" w:hAnsi="Times New Roman"/>
                <w:b/>
                <w:bCs/>
              </w:rPr>
              <w:t>Тенденція зміни ефективності</w:t>
            </w:r>
          </w:p>
        </w:tc>
      </w:tr>
      <w:tr w:rsidR="00A029FF" w:rsidRPr="00A029FF" w:rsidTr="00A029FF">
        <w:trPr>
          <w:jc w:val="center"/>
        </w:trPr>
        <w:tc>
          <w:tcPr>
            <w:tcW w:w="0" w:type="auto"/>
            <w:vAlign w:val="center"/>
            <w:hideMark/>
          </w:tcPr>
          <w:p w:rsidR="00A029FF" w:rsidRPr="00A029FF" w:rsidRDefault="00A029FF" w:rsidP="00A154BB">
            <w:pPr>
              <w:spacing w:line="276" w:lineRule="auto"/>
              <w:jc w:val="center"/>
              <w:rPr>
                <w:rFonts w:ascii="Times New Roman" w:hAnsi="Times New Roman"/>
              </w:rPr>
            </w:pPr>
            <w:r w:rsidRPr="00A029FF">
              <w:rPr>
                <w:rFonts w:ascii="Times New Roman" w:hAnsi="Times New Roman"/>
              </w:rPr>
              <w:t>4</w:t>
            </w:r>
          </w:p>
        </w:tc>
        <w:tc>
          <w:tcPr>
            <w:tcW w:w="0" w:type="auto"/>
            <w:vAlign w:val="center"/>
            <w:hideMark/>
          </w:tcPr>
          <w:p w:rsidR="00A029FF" w:rsidRPr="00A029FF" w:rsidRDefault="00A029FF" w:rsidP="00A154BB">
            <w:pPr>
              <w:spacing w:line="276" w:lineRule="auto"/>
              <w:jc w:val="center"/>
              <w:rPr>
                <w:rFonts w:ascii="Times New Roman" w:hAnsi="Times New Roman"/>
              </w:rPr>
            </w:pPr>
            <w:r w:rsidRPr="00A029FF">
              <w:rPr>
                <w:rFonts w:ascii="Times New Roman" w:hAnsi="Times New Roman"/>
              </w:rPr>
              <w:t>+15,0%</w:t>
            </w:r>
          </w:p>
        </w:tc>
        <w:tc>
          <w:tcPr>
            <w:tcW w:w="0" w:type="auto"/>
            <w:vAlign w:val="center"/>
            <w:hideMark/>
          </w:tcPr>
          <w:p w:rsidR="00A029FF" w:rsidRPr="00A029FF" w:rsidRDefault="00A029FF" w:rsidP="00A154BB">
            <w:pPr>
              <w:spacing w:line="276" w:lineRule="auto"/>
              <w:jc w:val="center"/>
              <w:rPr>
                <w:rFonts w:ascii="Times New Roman" w:hAnsi="Times New Roman"/>
              </w:rPr>
            </w:pPr>
            <w:r w:rsidRPr="00A029FF">
              <w:rPr>
                <w:rFonts w:ascii="Times New Roman" w:hAnsi="Times New Roman"/>
              </w:rPr>
              <w:t>+77,7%</w:t>
            </w:r>
          </w:p>
        </w:tc>
        <w:tc>
          <w:tcPr>
            <w:tcW w:w="0" w:type="auto"/>
            <w:vAlign w:val="center"/>
            <w:hideMark/>
          </w:tcPr>
          <w:p w:rsidR="00A029FF" w:rsidRPr="00A029FF" w:rsidRDefault="00A029FF" w:rsidP="00A154BB">
            <w:pPr>
              <w:spacing w:line="276" w:lineRule="auto"/>
              <w:jc w:val="center"/>
              <w:rPr>
                <w:rFonts w:ascii="Times New Roman" w:hAnsi="Times New Roman"/>
              </w:rPr>
            </w:pPr>
            <w:r w:rsidRPr="00A029FF">
              <w:rPr>
                <w:rFonts w:ascii="Times New Roman" w:hAnsi="Times New Roman"/>
              </w:rPr>
              <w:t xml:space="preserve">Найбільша перевага </w:t>
            </w:r>
            <w:r w:rsidR="00A154BB">
              <w:rPr>
                <w:rFonts w:ascii="Times New Roman" w:hAnsi="Times New Roman"/>
              </w:rPr>
              <w:t>–</w:t>
            </w:r>
            <w:r w:rsidRPr="00A029FF">
              <w:rPr>
                <w:rFonts w:ascii="Times New Roman" w:hAnsi="Times New Roman"/>
              </w:rPr>
              <w:t xml:space="preserve"> цільовий сценарій для щільного балансування</w:t>
            </w:r>
          </w:p>
        </w:tc>
      </w:tr>
      <w:tr w:rsidR="00A029FF" w:rsidRPr="00A029FF" w:rsidTr="00A029FF">
        <w:trPr>
          <w:jc w:val="center"/>
        </w:trPr>
        <w:tc>
          <w:tcPr>
            <w:tcW w:w="0" w:type="auto"/>
            <w:vAlign w:val="center"/>
            <w:hideMark/>
          </w:tcPr>
          <w:p w:rsidR="00A029FF" w:rsidRPr="00A029FF" w:rsidRDefault="00A029FF" w:rsidP="00A154BB">
            <w:pPr>
              <w:spacing w:line="276" w:lineRule="auto"/>
              <w:jc w:val="center"/>
              <w:rPr>
                <w:rFonts w:ascii="Times New Roman" w:hAnsi="Times New Roman"/>
              </w:rPr>
            </w:pPr>
            <w:r w:rsidRPr="00A029FF">
              <w:rPr>
                <w:rFonts w:ascii="Times New Roman" w:hAnsi="Times New Roman"/>
              </w:rPr>
              <w:t>8</w:t>
            </w:r>
          </w:p>
        </w:tc>
        <w:tc>
          <w:tcPr>
            <w:tcW w:w="0" w:type="auto"/>
            <w:vAlign w:val="center"/>
            <w:hideMark/>
          </w:tcPr>
          <w:p w:rsidR="00A029FF" w:rsidRPr="00A029FF" w:rsidRDefault="00A029FF" w:rsidP="00A154BB">
            <w:pPr>
              <w:spacing w:line="276" w:lineRule="auto"/>
              <w:jc w:val="center"/>
              <w:rPr>
                <w:rFonts w:ascii="Times New Roman" w:hAnsi="Times New Roman"/>
              </w:rPr>
            </w:pPr>
            <w:r w:rsidRPr="00A029FF">
              <w:rPr>
                <w:rFonts w:ascii="Times New Roman" w:hAnsi="Times New Roman"/>
              </w:rPr>
              <w:t>+12,1%</w:t>
            </w:r>
          </w:p>
        </w:tc>
        <w:tc>
          <w:tcPr>
            <w:tcW w:w="0" w:type="auto"/>
            <w:vAlign w:val="center"/>
            <w:hideMark/>
          </w:tcPr>
          <w:p w:rsidR="00A029FF" w:rsidRPr="00A029FF" w:rsidRDefault="00A029FF" w:rsidP="00A154BB">
            <w:pPr>
              <w:spacing w:line="276" w:lineRule="auto"/>
              <w:jc w:val="center"/>
              <w:rPr>
                <w:rFonts w:ascii="Times New Roman" w:hAnsi="Times New Roman"/>
              </w:rPr>
            </w:pPr>
            <w:r w:rsidRPr="00A029FF">
              <w:rPr>
                <w:rFonts w:ascii="Times New Roman" w:hAnsi="Times New Roman"/>
              </w:rPr>
              <w:t>+42,5%</w:t>
            </w:r>
          </w:p>
        </w:tc>
        <w:tc>
          <w:tcPr>
            <w:tcW w:w="0" w:type="auto"/>
            <w:vAlign w:val="center"/>
            <w:hideMark/>
          </w:tcPr>
          <w:p w:rsidR="00A029FF" w:rsidRPr="00A029FF" w:rsidRDefault="00A029FF" w:rsidP="00A154BB">
            <w:pPr>
              <w:spacing w:line="276" w:lineRule="auto"/>
              <w:jc w:val="center"/>
              <w:rPr>
                <w:rFonts w:ascii="Times New Roman" w:hAnsi="Times New Roman"/>
              </w:rPr>
            </w:pPr>
            <w:r w:rsidRPr="00A029FF">
              <w:rPr>
                <w:rFonts w:ascii="Times New Roman" w:hAnsi="Times New Roman"/>
              </w:rPr>
              <w:t>Стабільна перевага алгоритму при збереженні високого навантаження</w:t>
            </w:r>
          </w:p>
        </w:tc>
      </w:tr>
      <w:tr w:rsidR="00A029FF" w:rsidRPr="00A029FF" w:rsidTr="00A029FF">
        <w:trPr>
          <w:jc w:val="center"/>
        </w:trPr>
        <w:tc>
          <w:tcPr>
            <w:tcW w:w="0" w:type="auto"/>
            <w:vAlign w:val="center"/>
            <w:hideMark/>
          </w:tcPr>
          <w:p w:rsidR="00A029FF" w:rsidRPr="00A029FF" w:rsidRDefault="00A029FF" w:rsidP="00A154BB">
            <w:pPr>
              <w:spacing w:line="276" w:lineRule="auto"/>
              <w:jc w:val="center"/>
              <w:rPr>
                <w:rFonts w:ascii="Times New Roman" w:hAnsi="Times New Roman"/>
              </w:rPr>
            </w:pPr>
            <w:r w:rsidRPr="00A029FF">
              <w:rPr>
                <w:rFonts w:ascii="Times New Roman" w:hAnsi="Times New Roman"/>
              </w:rPr>
              <w:t>12</w:t>
            </w:r>
          </w:p>
        </w:tc>
        <w:tc>
          <w:tcPr>
            <w:tcW w:w="0" w:type="auto"/>
            <w:vAlign w:val="center"/>
            <w:hideMark/>
          </w:tcPr>
          <w:p w:rsidR="00A029FF" w:rsidRPr="00A029FF" w:rsidRDefault="00A029FF" w:rsidP="00A154BB">
            <w:pPr>
              <w:spacing w:line="276" w:lineRule="auto"/>
              <w:jc w:val="center"/>
              <w:rPr>
                <w:rFonts w:ascii="Times New Roman" w:hAnsi="Times New Roman"/>
              </w:rPr>
            </w:pPr>
            <w:r w:rsidRPr="00A029FF">
              <w:rPr>
                <w:rFonts w:ascii="Times New Roman" w:hAnsi="Times New Roman"/>
              </w:rPr>
              <w:t>−1,8%</w:t>
            </w:r>
          </w:p>
        </w:tc>
        <w:tc>
          <w:tcPr>
            <w:tcW w:w="0" w:type="auto"/>
            <w:vAlign w:val="center"/>
            <w:hideMark/>
          </w:tcPr>
          <w:p w:rsidR="00A029FF" w:rsidRPr="00A029FF" w:rsidRDefault="00A029FF" w:rsidP="00A154BB">
            <w:pPr>
              <w:spacing w:line="276" w:lineRule="auto"/>
              <w:jc w:val="center"/>
              <w:rPr>
                <w:rFonts w:ascii="Times New Roman" w:hAnsi="Times New Roman"/>
              </w:rPr>
            </w:pPr>
            <w:r w:rsidRPr="00A029FF">
              <w:rPr>
                <w:rFonts w:ascii="Times New Roman" w:hAnsi="Times New Roman"/>
              </w:rPr>
              <w:t>+6,8%</w:t>
            </w:r>
          </w:p>
        </w:tc>
        <w:tc>
          <w:tcPr>
            <w:tcW w:w="0" w:type="auto"/>
            <w:vAlign w:val="center"/>
            <w:hideMark/>
          </w:tcPr>
          <w:p w:rsidR="00A029FF" w:rsidRPr="00A029FF" w:rsidRDefault="00A029FF" w:rsidP="00A154BB">
            <w:pPr>
              <w:spacing w:line="276" w:lineRule="auto"/>
              <w:jc w:val="center"/>
              <w:rPr>
                <w:rFonts w:ascii="Times New Roman" w:hAnsi="Times New Roman"/>
              </w:rPr>
            </w:pPr>
            <w:r w:rsidRPr="00A029FF">
              <w:rPr>
                <w:rFonts w:ascii="Times New Roman" w:hAnsi="Times New Roman"/>
              </w:rPr>
              <w:t>Ефективність проявляється виключно при інтенсивному навантаженні</w:t>
            </w:r>
          </w:p>
        </w:tc>
      </w:tr>
    </w:tbl>
    <w:p w:rsidR="00206FBE" w:rsidRDefault="00206FBE" w:rsidP="0026371A">
      <w:pPr>
        <w:spacing w:line="360" w:lineRule="auto"/>
        <w:ind w:firstLine="709"/>
        <w:jc w:val="both"/>
        <w:rPr>
          <w:sz w:val="28"/>
          <w:szCs w:val="28"/>
          <w:lang w:val="uk-UA"/>
        </w:rPr>
      </w:pPr>
    </w:p>
    <w:p w:rsidR="00206FBE" w:rsidRDefault="00206FBE" w:rsidP="00206FBE">
      <w:pPr>
        <w:spacing w:line="360" w:lineRule="auto"/>
        <w:jc w:val="both"/>
        <w:rPr>
          <w:sz w:val="28"/>
          <w:szCs w:val="28"/>
          <w:lang w:val="uk-UA"/>
        </w:rPr>
      </w:pPr>
      <w:r>
        <w:rPr>
          <w:noProof/>
          <w:sz w:val="28"/>
          <w:szCs w:val="28"/>
          <w:lang w:val="uk-UA" w:eastAsia="uk-UA"/>
        </w:rPr>
        <w:drawing>
          <wp:inline distT="0" distB="0" distL="0" distR="0" wp14:anchorId="6699F11C" wp14:editId="3AC39D6F">
            <wp:extent cx="6042074" cy="2183588"/>
            <wp:effectExtent l="0" t="0" r="0" b="762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chart4_improvement.png"/>
                    <pic:cNvPicPr/>
                  </pic:nvPicPr>
                  <pic:blipFill rotWithShape="1">
                    <a:blip r:embed="rId13" cstate="print">
                      <a:extLst>
                        <a:ext uri="{28A0092B-C50C-407E-A947-70E740481C1C}">
                          <a14:useLocalDpi xmlns:a14="http://schemas.microsoft.com/office/drawing/2010/main" val="0"/>
                        </a:ext>
                      </a:extLst>
                    </a:blip>
                    <a:srcRect l="-1149" t="9140"/>
                    <a:stretch/>
                  </pic:blipFill>
                  <pic:spPr bwMode="auto">
                    <a:xfrm>
                      <a:off x="0" y="0"/>
                      <a:ext cx="6050742" cy="2186721"/>
                    </a:xfrm>
                    <a:prstGeom prst="rect">
                      <a:avLst/>
                    </a:prstGeom>
                    <a:ln>
                      <a:noFill/>
                    </a:ln>
                    <a:extLst>
                      <a:ext uri="{53640926-AAD7-44D8-BBD7-CCE9431645EC}">
                        <a14:shadowObscured xmlns:a14="http://schemas.microsoft.com/office/drawing/2010/main"/>
                      </a:ext>
                    </a:extLst>
                  </pic:spPr>
                </pic:pic>
              </a:graphicData>
            </a:graphic>
          </wp:inline>
        </w:drawing>
      </w:r>
    </w:p>
    <w:p w:rsidR="00206FBE" w:rsidRDefault="00206FBE" w:rsidP="00206FBE">
      <w:pPr>
        <w:spacing w:line="360" w:lineRule="auto"/>
        <w:jc w:val="center"/>
        <w:rPr>
          <w:sz w:val="28"/>
          <w:szCs w:val="28"/>
          <w:lang w:val="uk-UA"/>
        </w:rPr>
      </w:pPr>
      <w:r>
        <w:rPr>
          <w:sz w:val="28"/>
          <w:szCs w:val="28"/>
          <w:lang w:val="uk-UA"/>
        </w:rPr>
        <w:t>Рисунок 3.3 – Приріст метрики</w:t>
      </w:r>
      <w:r w:rsidRPr="00206FBE">
        <w:rPr>
          <w:sz w:val="28"/>
          <w:szCs w:val="28"/>
          <w:lang w:val="uk-UA"/>
        </w:rPr>
        <w:t xml:space="preserve"> Load Imbalance алгоритму A²L-RR відносно Dynamic Quantum RR</w:t>
      </w:r>
    </w:p>
    <w:p w:rsidR="00FC6DA5" w:rsidRDefault="00FC6DA5" w:rsidP="00A029FF">
      <w:pPr>
        <w:spacing w:line="360" w:lineRule="auto"/>
        <w:ind w:firstLine="709"/>
        <w:jc w:val="both"/>
        <w:rPr>
          <w:sz w:val="28"/>
          <w:szCs w:val="28"/>
          <w:lang w:val="uk-UA"/>
        </w:rPr>
      </w:pPr>
    </w:p>
    <w:p w:rsidR="00A029FF" w:rsidRDefault="00FC6DA5" w:rsidP="00A029FF">
      <w:pPr>
        <w:spacing w:line="360" w:lineRule="auto"/>
        <w:ind w:firstLine="709"/>
        <w:jc w:val="both"/>
        <w:rPr>
          <w:sz w:val="28"/>
          <w:szCs w:val="28"/>
          <w:lang w:val="uk-UA"/>
        </w:rPr>
      </w:pPr>
      <w:r w:rsidRPr="00FC6DA5">
        <w:rPr>
          <w:sz w:val="28"/>
          <w:szCs w:val="28"/>
          <w:lang w:val="uk-UA"/>
        </w:rPr>
        <w:t xml:space="preserve">Єдиний сценарій, де A²L-RR поступається Dynamic Quantum RR за Load Imbalance </w:t>
      </w:r>
      <w:r w:rsidR="00A154BB">
        <w:rPr>
          <w:sz w:val="28"/>
          <w:szCs w:val="28"/>
          <w:lang w:val="uk-UA"/>
        </w:rPr>
        <w:t>–</w:t>
      </w:r>
      <w:r w:rsidRPr="00FC6DA5">
        <w:rPr>
          <w:sz w:val="28"/>
          <w:szCs w:val="28"/>
          <w:lang w:val="uk-UA"/>
        </w:rPr>
        <w:t xml:space="preserve"> 12 ядер, 300 процесів (−1,8%) </w:t>
      </w:r>
      <w:r w:rsidR="00A154BB">
        <w:rPr>
          <w:sz w:val="28"/>
          <w:szCs w:val="28"/>
          <w:lang w:val="uk-UA"/>
        </w:rPr>
        <w:t>–</w:t>
      </w:r>
      <w:r w:rsidRPr="00FC6DA5">
        <w:rPr>
          <w:sz w:val="28"/>
          <w:szCs w:val="28"/>
          <w:lang w:val="uk-UA"/>
        </w:rPr>
        <w:t xml:space="preserve"> є граничним випадком, де задач недостатньо для активації механізму викрадення. Проте навіть у цьому сценарії алгоритм A²L-RR показує кращий ATT (2,08 проти 2,18 такту).</w:t>
      </w:r>
    </w:p>
    <w:p w:rsidR="00FC6DA5" w:rsidRDefault="00FC6DA5" w:rsidP="00A029FF">
      <w:pPr>
        <w:spacing w:line="360" w:lineRule="auto"/>
        <w:ind w:firstLine="709"/>
        <w:jc w:val="both"/>
        <w:rPr>
          <w:sz w:val="28"/>
          <w:szCs w:val="28"/>
          <w:lang w:val="uk-UA"/>
        </w:rPr>
      </w:pPr>
    </w:p>
    <w:p w:rsidR="00A154BB" w:rsidRDefault="00A154BB" w:rsidP="00A029FF">
      <w:pPr>
        <w:spacing w:line="360" w:lineRule="auto"/>
        <w:ind w:firstLine="709"/>
        <w:jc w:val="both"/>
        <w:rPr>
          <w:sz w:val="28"/>
          <w:szCs w:val="28"/>
          <w:lang w:val="uk-UA"/>
        </w:rPr>
      </w:pPr>
    </w:p>
    <w:p w:rsidR="00A154BB" w:rsidRDefault="00A154BB" w:rsidP="00A029FF">
      <w:pPr>
        <w:spacing w:line="360" w:lineRule="auto"/>
        <w:ind w:firstLine="709"/>
        <w:jc w:val="both"/>
        <w:rPr>
          <w:sz w:val="28"/>
          <w:szCs w:val="28"/>
          <w:lang w:val="uk-UA"/>
        </w:rPr>
      </w:pPr>
    </w:p>
    <w:p w:rsidR="00FC6DA5" w:rsidRDefault="00FC6DA5" w:rsidP="00FC6DA5">
      <w:pPr>
        <w:spacing w:line="360" w:lineRule="auto"/>
        <w:ind w:firstLine="709"/>
        <w:jc w:val="both"/>
        <w:rPr>
          <w:b/>
          <w:sz w:val="28"/>
          <w:szCs w:val="28"/>
          <w:lang w:val="uk-UA"/>
        </w:rPr>
      </w:pPr>
      <w:r w:rsidRPr="00FC6DA5">
        <w:rPr>
          <w:b/>
          <w:sz w:val="28"/>
          <w:szCs w:val="28"/>
          <w:lang w:val="uk-UA"/>
        </w:rPr>
        <w:lastRenderedPageBreak/>
        <w:t>3.6 Аналіз ефективності алгоритму A²L-RR</w:t>
      </w:r>
    </w:p>
    <w:p w:rsidR="00FC6DA5" w:rsidRPr="00FC6DA5" w:rsidRDefault="00FC6DA5" w:rsidP="00FC6DA5">
      <w:pPr>
        <w:spacing w:line="360" w:lineRule="auto"/>
        <w:ind w:firstLine="709"/>
        <w:jc w:val="both"/>
        <w:rPr>
          <w:b/>
          <w:sz w:val="28"/>
          <w:szCs w:val="28"/>
          <w:lang w:val="uk-UA"/>
        </w:rPr>
      </w:pPr>
    </w:p>
    <w:p w:rsidR="00FC6DA5" w:rsidRPr="00FC6DA5" w:rsidRDefault="00FC6DA5" w:rsidP="00FC6DA5">
      <w:pPr>
        <w:spacing w:line="360" w:lineRule="auto"/>
        <w:ind w:firstLine="709"/>
        <w:jc w:val="both"/>
        <w:rPr>
          <w:sz w:val="28"/>
          <w:szCs w:val="28"/>
          <w:lang w:val="uk-UA"/>
        </w:rPr>
      </w:pPr>
      <w:r w:rsidRPr="00FC6DA5">
        <w:rPr>
          <w:spacing w:val="40"/>
          <w:sz w:val="28"/>
          <w:szCs w:val="28"/>
          <w:lang w:val="uk-UA"/>
        </w:rPr>
        <w:t>Аналіз динаміки середнього часу очікування при масштабуванні.</w:t>
      </w:r>
      <w:r>
        <w:rPr>
          <w:sz w:val="28"/>
          <w:szCs w:val="28"/>
          <w:lang w:val="uk-UA"/>
        </w:rPr>
        <w:t xml:space="preserve"> </w:t>
      </w:r>
      <w:r w:rsidRPr="00FC6DA5">
        <w:rPr>
          <w:sz w:val="28"/>
          <w:szCs w:val="28"/>
          <w:lang w:val="uk-UA"/>
        </w:rPr>
        <w:t>На рисунку 3.4 наведено залежність середнього часу очікування AWT від кількості ядер для трьох алгоритмів при 300 та 600 процесах.</w:t>
      </w:r>
    </w:p>
    <w:p w:rsidR="00367BFA" w:rsidRDefault="00367BFA" w:rsidP="00367BFA">
      <w:pPr>
        <w:spacing w:line="360" w:lineRule="auto"/>
        <w:jc w:val="both"/>
        <w:rPr>
          <w:sz w:val="28"/>
          <w:szCs w:val="28"/>
          <w:lang w:val="uk-UA"/>
        </w:rPr>
      </w:pPr>
      <w:r>
        <w:rPr>
          <w:noProof/>
          <w:sz w:val="28"/>
          <w:szCs w:val="28"/>
          <w:lang w:val="uk-UA" w:eastAsia="uk-UA"/>
        </w:rPr>
        <w:drawing>
          <wp:inline distT="0" distB="0" distL="0" distR="0" wp14:anchorId="4BBE8F3D" wp14:editId="688A07DA">
            <wp:extent cx="6120765" cy="2094327"/>
            <wp:effectExtent l="0" t="0" r="0" b="127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chart1_awt.png"/>
                    <pic:cNvPicPr/>
                  </pic:nvPicPr>
                  <pic:blipFill rotWithShape="1">
                    <a:blip r:embed="rId14" cstate="print">
                      <a:extLst>
                        <a:ext uri="{28A0092B-C50C-407E-A947-70E740481C1C}">
                          <a14:useLocalDpi xmlns:a14="http://schemas.microsoft.com/office/drawing/2010/main" val="0"/>
                        </a:ext>
                      </a:extLst>
                    </a:blip>
                    <a:srcRect t="7459"/>
                    <a:stretch/>
                  </pic:blipFill>
                  <pic:spPr bwMode="auto">
                    <a:xfrm>
                      <a:off x="0" y="0"/>
                      <a:ext cx="6120765" cy="2094327"/>
                    </a:xfrm>
                    <a:prstGeom prst="rect">
                      <a:avLst/>
                    </a:prstGeom>
                    <a:ln>
                      <a:noFill/>
                    </a:ln>
                    <a:extLst>
                      <a:ext uri="{53640926-AAD7-44D8-BBD7-CCE9431645EC}">
                        <a14:shadowObscured xmlns:a14="http://schemas.microsoft.com/office/drawing/2010/main"/>
                      </a:ext>
                    </a:extLst>
                  </pic:spPr>
                </pic:pic>
              </a:graphicData>
            </a:graphic>
          </wp:inline>
        </w:drawing>
      </w:r>
    </w:p>
    <w:p w:rsidR="00367BFA" w:rsidRDefault="00367BFA" w:rsidP="00367BFA">
      <w:pPr>
        <w:spacing w:line="360" w:lineRule="auto"/>
        <w:jc w:val="center"/>
        <w:rPr>
          <w:sz w:val="28"/>
          <w:szCs w:val="28"/>
          <w:lang w:val="uk-UA"/>
        </w:rPr>
      </w:pPr>
      <w:r>
        <w:rPr>
          <w:sz w:val="28"/>
          <w:szCs w:val="28"/>
          <w:lang w:val="uk-UA"/>
        </w:rPr>
        <w:t xml:space="preserve">Рисунок 3.4 - </w:t>
      </w:r>
      <w:r w:rsidRPr="00367BFA">
        <w:rPr>
          <w:sz w:val="28"/>
          <w:szCs w:val="28"/>
          <w:lang w:val="uk-UA"/>
        </w:rPr>
        <w:t>залежність середнього часу очікування AWT від кількості ядер</w:t>
      </w:r>
    </w:p>
    <w:p w:rsidR="00367BFA" w:rsidRDefault="00367BFA" w:rsidP="00367BFA">
      <w:pPr>
        <w:spacing w:line="360" w:lineRule="auto"/>
        <w:jc w:val="center"/>
        <w:rPr>
          <w:sz w:val="28"/>
          <w:szCs w:val="28"/>
          <w:lang w:val="uk-UA"/>
        </w:rPr>
      </w:pPr>
    </w:p>
    <w:p w:rsidR="00FC6DA5" w:rsidRPr="00FC6DA5" w:rsidRDefault="00FC6DA5" w:rsidP="00FC6DA5">
      <w:pPr>
        <w:spacing w:line="360" w:lineRule="auto"/>
        <w:ind w:firstLine="709"/>
        <w:jc w:val="both"/>
        <w:rPr>
          <w:sz w:val="28"/>
          <w:szCs w:val="28"/>
          <w:lang w:val="uk-UA"/>
        </w:rPr>
      </w:pPr>
      <w:r w:rsidRPr="00FC6DA5">
        <w:rPr>
          <w:sz w:val="28"/>
          <w:szCs w:val="28"/>
          <w:lang w:val="uk-UA"/>
        </w:rPr>
        <w:t xml:space="preserve">З графіка видно, що класичний Round Robin демонструє різке зменшення AWT зі збільшенням кількості ядер </w:t>
      </w:r>
      <w:r w:rsidR="00A154BB">
        <w:rPr>
          <w:sz w:val="28"/>
          <w:szCs w:val="28"/>
          <w:lang w:val="uk-UA"/>
        </w:rPr>
        <w:t>–</w:t>
      </w:r>
      <w:r w:rsidRPr="00FC6DA5">
        <w:rPr>
          <w:sz w:val="28"/>
          <w:szCs w:val="28"/>
          <w:lang w:val="uk-UA"/>
        </w:rPr>
        <w:t xml:space="preserve"> від 314 тактів при 4 ядрах до 2,9 такту при 12 ядрах у сценарії 300 процесів. Це пояснюється тим, що при збільшенні кількості ядер черга кожного ядра скорочується і процеси очікують менше. Проте навіть при 12 ядрах класичний RR поступається за AWT обом модифікаціям, що підтверджує неефективність фіксованого кванту часу в умовах різнорідного навантаження.</w:t>
      </w:r>
    </w:p>
    <w:p w:rsidR="00FC6DA5" w:rsidRPr="00FC6DA5" w:rsidRDefault="00FC6DA5" w:rsidP="00FC6DA5">
      <w:pPr>
        <w:spacing w:line="360" w:lineRule="auto"/>
        <w:ind w:firstLine="709"/>
        <w:jc w:val="both"/>
        <w:rPr>
          <w:sz w:val="28"/>
          <w:szCs w:val="28"/>
          <w:lang w:val="uk-UA"/>
        </w:rPr>
      </w:pPr>
      <w:r w:rsidRPr="00FC6DA5">
        <w:rPr>
          <w:sz w:val="28"/>
          <w:szCs w:val="28"/>
          <w:lang w:val="uk-UA"/>
        </w:rPr>
        <w:t xml:space="preserve">Dynamic Quantum RR та A²L-RR демонструють близькі значення AWT у більшості сценаріїв. При 4 ядрах та 600 процесах алгоритм A²L-RR досягає AWT = 126,77 такту </w:t>
      </w:r>
      <w:r w:rsidR="00A154BB">
        <w:rPr>
          <w:sz w:val="28"/>
          <w:szCs w:val="28"/>
          <w:lang w:val="uk-UA"/>
        </w:rPr>
        <w:t>–</w:t>
      </w:r>
      <w:r w:rsidRPr="00FC6DA5">
        <w:rPr>
          <w:sz w:val="28"/>
          <w:szCs w:val="28"/>
          <w:lang w:val="uk-UA"/>
        </w:rPr>
        <w:t xml:space="preserve"> на 5% краще за Dynamic Quantum RR (133,43). При 8 та 12 ядрах різниця між ними є незначною і не перевищує 1,5 такту, що свідчить про те, що обидва алгоритми однаково ефективно обслуговують процеси при достатній кількості ядер.</w:t>
      </w:r>
    </w:p>
    <w:p w:rsidR="00FC6DA5" w:rsidRPr="00FC6DA5" w:rsidRDefault="00FC6DA5" w:rsidP="00FC6DA5">
      <w:pPr>
        <w:spacing w:line="360" w:lineRule="auto"/>
        <w:ind w:firstLine="709"/>
        <w:jc w:val="both"/>
        <w:rPr>
          <w:sz w:val="28"/>
          <w:szCs w:val="28"/>
          <w:lang w:val="uk-UA"/>
        </w:rPr>
      </w:pPr>
      <w:r w:rsidRPr="00FC6DA5">
        <w:rPr>
          <w:sz w:val="28"/>
          <w:szCs w:val="28"/>
          <w:lang w:val="uk-UA"/>
        </w:rPr>
        <w:lastRenderedPageBreak/>
        <w:t>Таким чином, алгоритм A²L-RR не поступається Dynamic Quantum RR за AWT у жодному зі сценаріїв і демонструє незначну перевагу у цільовому сценарії (4 ядра, 600 процесів), що підтверджує виконання нефункціональної вимо</w:t>
      </w:r>
      <w:r w:rsidR="008A16B7">
        <w:rPr>
          <w:sz w:val="28"/>
          <w:szCs w:val="28"/>
          <w:lang w:val="uk-UA"/>
        </w:rPr>
        <w:t>ги Н2</w:t>
      </w:r>
      <w:r w:rsidRPr="00FC6DA5">
        <w:rPr>
          <w:sz w:val="28"/>
          <w:szCs w:val="28"/>
          <w:lang w:val="uk-UA"/>
        </w:rPr>
        <w:t>.</w:t>
      </w:r>
    </w:p>
    <w:p w:rsidR="00FC6DA5" w:rsidRDefault="00FC6DA5" w:rsidP="00FC6DA5">
      <w:pPr>
        <w:spacing w:line="360" w:lineRule="auto"/>
        <w:ind w:firstLine="709"/>
        <w:jc w:val="both"/>
        <w:rPr>
          <w:sz w:val="28"/>
          <w:szCs w:val="28"/>
          <w:lang w:val="uk-UA"/>
        </w:rPr>
      </w:pPr>
      <w:r w:rsidRPr="00367BFA">
        <w:rPr>
          <w:spacing w:val="40"/>
          <w:sz w:val="28"/>
          <w:szCs w:val="28"/>
          <w:lang w:val="uk-UA"/>
        </w:rPr>
        <w:t>Аналіз динаміки нерівномірності завантаження при масштабуванні</w:t>
      </w:r>
      <w:r w:rsidR="00367BFA">
        <w:rPr>
          <w:sz w:val="28"/>
          <w:szCs w:val="28"/>
          <w:lang w:val="uk-UA"/>
        </w:rPr>
        <w:t xml:space="preserve">. На рисунку 3.5 </w:t>
      </w:r>
      <w:r w:rsidRPr="00FC6DA5">
        <w:rPr>
          <w:sz w:val="28"/>
          <w:szCs w:val="28"/>
          <w:lang w:val="uk-UA"/>
        </w:rPr>
        <w:t>наведено залежність Load Imbalance від кількості ядер для трьох алгоритмів.</w:t>
      </w:r>
    </w:p>
    <w:p w:rsidR="00A154BB" w:rsidRPr="00FC6DA5" w:rsidRDefault="00A154BB" w:rsidP="00FC6DA5">
      <w:pPr>
        <w:spacing w:line="360" w:lineRule="auto"/>
        <w:ind w:firstLine="709"/>
        <w:jc w:val="both"/>
        <w:rPr>
          <w:sz w:val="28"/>
          <w:szCs w:val="28"/>
          <w:lang w:val="uk-UA"/>
        </w:rPr>
      </w:pPr>
    </w:p>
    <w:p w:rsidR="00367BFA" w:rsidRDefault="00367BFA" w:rsidP="00367BFA">
      <w:pPr>
        <w:spacing w:line="360" w:lineRule="auto"/>
        <w:jc w:val="both"/>
        <w:rPr>
          <w:sz w:val="28"/>
          <w:szCs w:val="28"/>
          <w:lang w:val="uk-UA"/>
        </w:rPr>
      </w:pPr>
      <w:r>
        <w:rPr>
          <w:noProof/>
          <w:sz w:val="28"/>
          <w:szCs w:val="28"/>
          <w:lang w:val="uk-UA" w:eastAsia="uk-UA"/>
        </w:rPr>
        <w:drawing>
          <wp:inline distT="0" distB="0" distL="0" distR="0" wp14:anchorId="2ECBA54B" wp14:editId="5590EA30">
            <wp:extent cx="6172523" cy="2035199"/>
            <wp:effectExtent l="0" t="0" r="0" b="317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chart2_load_imbalance.png"/>
                    <pic:cNvPicPr/>
                  </pic:nvPicPr>
                  <pic:blipFill rotWithShape="1">
                    <a:blip r:embed="rId15" cstate="print">
                      <a:extLst>
                        <a:ext uri="{28A0092B-C50C-407E-A947-70E740481C1C}">
                          <a14:useLocalDpi xmlns:a14="http://schemas.microsoft.com/office/drawing/2010/main" val="0"/>
                        </a:ext>
                      </a:extLst>
                    </a:blip>
                    <a:srcRect l="-846" t="10946"/>
                    <a:stretch/>
                  </pic:blipFill>
                  <pic:spPr bwMode="auto">
                    <a:xfrm>
                      <a:off x="0" y="0"/>
                      <a:ext cx="6172523" cy="2035199"/>
                    </a:xfrm>
                    <a:prstGeom prst="rect">
                      <a:avLst/>
                    </a:prstGeom>
                    <a:ln>
                      <a:noFill/>
                    </a:ln>
                    <a:extLst>
                      <a:ext uri="{53640926-AAD7-44D8-BBD7-CCE9431645EC}">
                        <a14:shadowObscured xmlns:a14="http://schemas.microsoft.com/office/drawing/2010/main"/>
                      </a:ext>
                    </a:extLst>
                  </pic:spPr>
                </pic:pic>
              </a:graphicData>
            </a:graphic>
          </wp:inline>
        </w:drawing>
      </w:r>
    </w:p>
    <w:p w:rsidR="00367BFA" w:rsidRDefault="00367BFA" w:rsidP="00367BFA">
      <w:pPr>
        <w:spacing w:line="360" w:lineRule="auto"/>
        <w:jc w:val="center"/>
        <w:rPr>
          <w:sz w:val="28"/>
          <w:szCs w:val="28"/>
          <w:lang w:val="uk-UA"/>
        </w:rPr>
      </w:pPr>
      <w:r>
        <w:rPr>
          <w:sz w:val="28"/>
          <w:szCs w:val="28"/>
          <w:lang w:val="uk-UA"/>
        </w:rPr>
        <w:t>Рисунок3.</w:t>
      </w:r>
      <w:r w:rsidR="008A16B7">
        <w:rPr>
          <w:sz w:val="28"/>
          <w:szCs w:val="28"/>
          <w:lang w:val="uk-UA"/>
        </w:rPr>
        <w:t>5</w:t>
      </w:r>
      <w:r>
        <w:rPr>
          <w:sz w:val="28"/>
          <w:szCs w:val="28"/>
          <w:lang w:val="uk-UA"/>
        </w:rPr>
        <w:t xml:space="preserve"> – З</w:t>
      </w:r>
      <w:r w:rsidRPr="00367BFA">
        <w:rPr>
          <w:sz w:val="28"/>
          <w:szCs w:val="28"/>
          <w:lang w:val="uk-UA"/>
        </w:rPr>
        <w:t>алежність</w:t>
      </w:r>
      <w:r>
        <w:rPr>
          <w:sz w:val="28"/>
          <w:szCs w:val="28"/>
          <w:lang w:val="uk-UA"/>
        </w:rPr>
        <w:t xml:space="preserve"> метрики</w:t>
      </w:r>
      <w:r w:rsidRPr="00367BFA">
        <w:rPr>
          <w:sz w:val="28"/>
          <w:szCs w:val="28"/>
          <w:lang w:val="uk-UA"/>
        </w:rPr>
        <w:t xml:space="preserve"> Load Imbalance від кількості ядер</w:t>
      </w:r>
    </w:p>
    <w:p w:rsidR="00367BFA" w:rsidRPr="00367BFA" w:rsidRDefault="00367BFA" w:rsidP="00367BFA">
      <w:pPr>
        <w:spacing w:line="360" w:lineRule="auto"/>
        <w:jc w:val="center"/>
        <w:rPr>
          <w:sz w:val="28"/>
          <w:szCs w:val="28"/>
          <w:lang w:val="uk-UA"/>
        </w:rPr>
      </w:pPr>
    </w:p>
    <w:p w:rsidR="00FC6DA5" w:rsidRPr="00FC6DA5" w:rsidRDefault="00FC6DA5" w:rsidP="00FC6DA5">
      <w:pPr>
        <w:spacing w:line="360" w:lineRule="auto"/>
        <w:ind w:firstLine="709"/>
        <w:jc w:val="both"/>
        <w:rPr>
          <w:sz w:val="28"/>
          <w:szCs w:val="28"/>
          <w:lang w:val="uk-UA"/>
        </w:rPr>
      </w:pPr>
      <w:r w:rsidRPr="00FC6DA5">
        <w:rPr>
          <w:sz w:val="28"/>
          <w:szCs w:val="28"/>
          <w:lang w:val="uk-UA"/>
        </w:rPr>
        <w:t>Графік виявляє принципово різну поведінку алгоритмів при масштабуванні. Класичний Round Robin демонструє нелінійне зростання Load Imbalance зі збільшенням як кількості ядер, так і кількості процесів, що є прямим наслідком відсутності будь-якого механізму балансування.</w:t>
      </w:r>
    </w:p>
    <w:p w:rsidR="00FC6DA5" w:rsidRPr="00FC6DA5" w:rsidRDefault="00FC6DA5" w:rsidP="00FC6DA5">
      <w:pPr>
        <w:spacing w:line="360" w:lineRule="auto"/>
        <w:ind w:firstLine="709"/>
        <w:jc w:val="both"/>
        <w:rPr>
          <w:sz w:val="28"/>
          <w:szCs w:val="28"/>
          <w:lang w:val="uk-UA"/>
        </w:rPr>
      </w:pPr>
      <w:r w:rsidRPr="00FC6DA5">
        <w:rPr>
          <w:sz w:val="28"/>
          <w:szCs w:val="28"/>
          <w:lang w:val="uk-UA"/>
        </w:rPr>
        <w:t xml:space="preserve">Dynamic Quantum RR показує парадоксальну поведінку: при переході від 4 до 8 ядер Load Imbalance різко зростає (від 408 до 2292 при 300 процесах), а потім зменшується при 12 ядрах. Це пояснюється тим, що динамічний квант оптимізує час очікування, але не розподіл задач між ядрами </w:t>
      </w:r>
      <w:r w:rsidR="00A154BB">
        <w:rPr>
          <w:sz w:val="28"/>
          <w:szCs w:val="28"/>
          <w:lang w:val="uk-UA"/>
        </w:rPr>
        <w:t>–</w:t>
      </w:r>
      <w:r w:rsidRPr="00FC6DA5">
        <w:rPr>
          <w:sz w:val="28"/>
          <w:szCs w:val="28"/>
          <w:lang w:val="uk-UA"/>
        </w:rPr>
        <w:t xml:space="preserve"> при збільшенні кількості ядер нерівномірність початкового розподілу стає більш виражено.</w:t>
      </w:r>
    </w:p>
    <w:p w:rsidR="00FC6DA5" w:rsidRPr="00FC6DA5" w:rsidRDefault="00FC6DA5" w:rsidP="00FC6DA5">
      <w:pPr>
        <w:spacing w:line="360" w:lineRule="auto"/>
        <w:ind w:firstLine="709"/>
        <w:jc w:val="both"/>
        <w:rPr>
          <w:sz w:val="28"/>
          <w:szCs w:val="28"/>
          <w:lang w:val="uk-UA"/>
        </w:rPr>
      </w:pPr>
      <w:r w:rsidRPr="00FC6DA5">
        <w:rPr>
          <w:sz w:val="28"/>
          <w:szCs w:val="28"/>
          <w:lang w:val="uk-UA"/>
        </w:rPr>
        <w:t xml:space="preserve">Алгоритм A²L-RR демонструє стабільнішу поведінку Load Imbalance при масштабуванні у сценарії 600 процесів: значення зростає помірно від 205 (4 ядра) до 319 (8 ядер) та 1722 (12 ядер), тоді як Dynamic Quantum RR показує </w:t>
      </w:r>
      <w:r w:rsidRPr="00FC6DA5">
        <w:rPr>
          <w:sz w:val="28"/>
          <w:szCs w:val="28"/>
          <w:lang w:val="uk-UA"/>
        </w:rPr>
        <w:lastRenderedPageBreak/>
        <w:t>920, 555 та 1847 відповідно. Це свідчить про те, що механізм викрадення задач ефективно стримує зростання дисбалансу при збільшенні кількості ядер за умови достатнього навантаження.</w:t>
      </w:r>
    </w:p>
    <w:p w:rsidR="00FC6DA5" w:rsidRPr="00FC6DA5" w:rsidRDefault="00FC6DA5" w:rsidP="00FC6DA5">
      <w:pPr>
        <w:spacing w:line="360" w:lineRule="auto"/>
        <w:ind w:firstLine="709"/>
        <w:jc w:val="both"/>
        <w:rPr>
          <w:sz w:val="28"/>
          <w:szCs w:val="28"/>
          <w:lang w:val="uk-UA"/>
        </w:rPr>
      </w:pPr>
      <w:r w:rsidRPr="00BF0BFF">
        <w:rPr>
          <w:spacing w:val="40"/>
          <w:sz w:val="28"/>
          <w:szCs w:val="28"/>
          <w:lang w:val="uk-UA"/>
        </w:rPr>
        <w:t>Цільовий сценарій використання алгоритму</w:t>
      </w:r>
      <w:r w:rsidR="00BF0BFF" w:rsidRPr="00BF0BFF">
        <w:rPr>
          <w:spacing w:val="40"/>
          <w:sz w:val="28"/>
          <w:szCs w:val="28"/>
          <w:lang w:val="uk-UA"/>
        </w:rPr>
        <w:t xml:space="preserve">. </w:t>
      </w:r>
      <w:r w:rsidRPr="00FC6DA5">
        <w:rPr>
          <w:sz w:val="28"/>
          <w:szCs w:val="28"/>
          <w:lang w:val="uk-UA"/>
        </w:rPr>
        <w:t xml:space="preserve">На основі результатів експериментального дослідження визначено цільовий сценарій використання алгоритму A²L-RR </w:t>
      </w:r>
      <w:r w:rsidR="00A154BB">
        <w:rPr>
          <w:sz w:val="28"/>
          <w:szCs w:val="28"/>
          <w:lang w:val="uk-UA"/>
        </w:rPr>
        <w:t>–</w:t>
      </w:r>
      <w:r w:rsidRPr="00FC6DA5">
        <w:rPr>
          <w:sz w:val="28"/>
          <w:szCs w:val="28"/>
          <w:lang w:val="uk-UA"/>
        </w:rPr>
        <w:t xml:space="preserve"> системи з обмеженою кількістю ядер (4–8) та інтенсивним нерівномірним навантаженням. У таких умовах виконуються дві ключові передумови ефективності механізму викрадення задач: черги ядер є достатньо довгими для вибору задачі медіанного розміру, а різниця залишкового навантаження між ядрами регулярно перевищує поріг θ та умову вигідності міграції.</w:t>
      </w:r>
    </w:p>
    <w:p w:rsidR="00FC6DA5" w:rsidRPr="00FC6DA5" w:rsidRDefault="00FC6DA5" w:rsidP="00FC6DA5">
      <w:pPr>
        <w:spacing w:line="360" w:lineRule="auto"/>
        <w:ind w:firstLine="709"/>
        <w:jc w:val="both"/>
        <w:rPr>
          <w:sz w:val="28"/>
          <w:szCs w:val="28"/>
          <w:lang w:val="uk-UA"/>
        </w:rPr>
      </w:pPr>
      <w:r w:rsidRPr="00FC6DA5">
        <w:rPr>
          <w:sz w:val="28"/>
          <w:szCs w:val="28"/>
          <w:lang w:val="uk-UA"/>
        </w:rPr>
        <w:t>Практичними прикладами цільового сценарію є вбудовані обчислювальні системи та IoT-сервери з 4–8 ядрами, що обробляють різнорідні за тривалістю запити; серверні застосунки з інтенсивним та нерівномірним потоком задач; системи реального часу, де перегрів або систематичне перевантаження одного ядра є критичним з точки зору надійності.</w:t>
      </w:r>
    </w:p>
    <w:p w:rsidR="00FC6DA5" w:rsidRPr="00FC6DA5" w:rsidRDefault="00FC6DA5" w:rsidP="00FC6DA5">
      <w:pPr>
        <w:spacing w:line="360" w:lineRule="auto"/>
        <w:ind w:firstLine="709"/>
        <w:jc w:val="both"/>
        <w:rPr>
          <w:sz w:val="28"/>
          <w:szCs w:val="28"/>
          <w:lang w:val="uk-UA"/>
        </w:rPr>
      </w:pPr>
      <w:r w:rsidRPr="00BF0BFF">
        <w:rPr>
          <w:spacing w:val="40"/>
          <w:sz w:val="28"/>
          <w:szCs w:val="28"/>
          <w:lang w:val="uk-UA"/>
        </w:rPr>
        <w:t>Обмеження алгоритму та напрями вдосконалення</w:t>
      </w:r>
      <w:r w:rsidR="00BF0BFF">
        <w:rPr>
          <w:sz w:val="28"/>
          <w:szCs w:val="28"/>
          <w:lang w:val="uk-UA"/>
        </w:rPr>
        <w:t xml:space="preserve">. </w:t>
      </w:r>
      <w:r w:rsidRPr="00FC6DA5">
        <w:rPr>
          <w:sz w:val="28"/>
          <w:szCs w:val="28"/>
          <w:lang w:val="uk-UA"/>
        </w:rPr>
        <w:t>Проведене дослідження виявило такі обмеження алгоритму A²L-RR.</w:t>
      </w:r>
    </w:p>
    <w:p w:rsidR="00FC6DA5" w:rsidRPr="00FC6DA5" w:rsidRDefault="00FC6DA5" w:rsidP="00FC6DA5">
      <w:pPr>
        <w:spacing w:line="360" w:lineRule="auto"/>
        <w:ind w:firstLine="709"/>
        <w:jc w:val="both"/>
        <w:rPr>
          <w:sz w:val="28"/>
          <w:szCs w:val="28"/>
          <w:lang w:val="uk-UA"/>
        </w:rPr>
      </w:pPr>
      <w:r w:rsidRPr="00FC6DA5">
        <w:rPr>
          <w:sz w:val="28"/>
          <w:szCs w:val="28"/>
          <w:lang w:val="uk-UA"/>
        </w:rPr>
        <w:t>Низька ефективність при малому навантаженні на велику кількість ядер. При сценарії 12 ядер та 300 процесів механізм викрадення задач не активується, оскільки різниця навантажень не перевищує поріг</w:t>
      </w:r>
      <w:r w:rsidR="00BF0BFF">
        <w:rPr>
          <w:sz w:val="28"/>
          <w:szCs w:val="28"/>
          <w:lang w:val="uk-UA"/>
        </w:rPr>
        <w:t xml:space="preserve"> </w:t>
      </w:r>
      <w:r w:rsidRPr="00FC6DA5">
        <w:rPr>
          <w:sz w:val="28"/>
          <w:szCs w:val="28"/>
          <w:lang w:val="uk-UA"/>
        </w:rPr>
        <w:t>θ. У цьому сценарії A²L-RR поступається Dynamic Quantum RR за Load Imbalance на 1,8%. Усунення цього обмеження потребує динамічного зменшення порогу θ при зменшенні середньої довжини черги.</w:t>
      </w:r>
    </w:p>
    <w:p w:rsidR="00FC6DA5" w:rsidRPr="00FC6DA5" w:rsidRDefault="00FC6DA5" w:rsidP="00FC6DA5">
      <w:pPr>
        <w:spacing w:line="360" w:lineRule="auto"/>
        <w:ind w:firstLine="709"/>
        <w:jc w:val="both"/>
        <w:rPr>
          <w:sz w:val="28"/>
          <w:szCs w:val="28"/>
          <w:lang w:val="uk-UA"/>
        </w:rPr>
      </w:pPr>
      <w:r w:rsidRPr="00FC6DA5">
        <w:rPr>
          <w:sz w:val="28"/>
          <w:szCs w:val="28"/>
          <w:lang w:val="uk-UA"/>
        </w:rPr>
        <w:t xml:space="preserve">Незначне збільшення Total Time при великій кількості ядер. При 8 ядрах та 600 процесах Total Time алгоритму A²L-RR становить 303 такти проти 299 у Dynamic Quantum RR. Різниця у 4 такти пояснюється накладними витратами на міграцію Cmig=3 такти на одну операцію) та на обчислення залишкового </w:t>
      </w:r>
      <w:r w:rsidRPr="00FC6DA5">
        <w:rPr>
          <w:sz w:val="28"/>
          <w:szCs w:val="28"/>
          <w:lang w:val="uk-UA"/>
        </w:rPr>
        <w:lastRenderedPageBreak/>
        <w:t xml:space="preserve">навантаження. За умови зменшення </w:t>
      </w:r>
      <w:r w:rsidR="00BF0BFF">
        <w:rPr>
          <w:sz w:val="28"/>
          <w:szCs w:val="28"/>
          <w:lang w:val="uk-UA"/>
        </w:rPr>
        <w:t>Cmig або збільшення інтервалу τ</w:t>
      </w:r>
      <w:r w:rsidRPr="00FC6DA5">
        <w:rPr>
          <w:sz w:val="28"/>
          <w:szCs w:val="28"/>
          <w:lang w:val="uk-UA"/>
        </w:rPr>
        <w:t xml:space="preserve"> цей ефект може бути мінімізований.</w:t>
      </w:r>
    </w:p>
    <w:p w:rsidR="00FC6DA5" w:rsidRPr="00FC6DA5" w:rsidRDefault="00FC6DA5" w:rsidP="00FC6DA5">
      <w:pPr>
        <w:spacing w:line="360" w:lineRule="auto"/>
        <w:ind w:firstLine="709"/>
        <w:jc w:val="both"/>
        <w:rPr>
          <w:sz w:val="28"/>
          <w:szCs w:val="28"/>
          <w:lang w:val="uk-UA"/>
        </w:rPr>
      </w:pPr>
      <w:r w:rsidRPr="00FC6DA5">
        <w:rPr>
          <w:sz w:val="28"/>
          <w:szCs w:val="28"/>
          <w:lang w:val="uk-UA"/>
        </w:rPr>
        <w:t>Залежність ефективності від параметрів β</w:t>
      </w:r>
      <w:r w:rsidR="00BF0BFF">
        <w:rPr>
          <w:sz w:val="28"/>
          <w:szCs w:val="28"/>
          <w:lang w:val="uk-UA"/>
        </w:rPr>
        <w:t>, θ та τ</w:t>
      </w:r>
      <w:r w:rsidRPr="00FC6DA5">
        <w:rPr>
          <w:sz w:val="28"/>
          <w:szCs w:val="28"/>
          <w:lang w:val="uk-UA"/>
        </w:rPr>
        <w:t>. Значення цих параметрів визначені емпірично для синтетичного рівномірного розподілу задач. У реальних системах з іншим характером навантаження (наприклад, біноміальним або експоненційним розподілом burst time) оптимальні значення параметрів можуть відрізнятись. Перспективним напрямом є розроблення механізму автоматичного налаштування параметрів на основі аналізу поточного характеру навантаження.</w:t>
      </w:r>
    </w:p>
    <w:p w:rsidR="00FC6DA5" w:rsidRPr="00FC6DA5" w:rsidRDefault="00FC6DA5" w:rsidP="00FC6DA5">
      <w:pPr>
        <w:spacing w:line="360" w:lineRule="auto"/>
        <w:ind w:firstLine="709"/>
        <w:jc w:val="both"/>
        <w:rPr>
          <w:sz w:val="28"/>
          <w:szCs w:val="28"/>
          <w:lang w:val="uk-UA"/>
        </w:rPr>
      </w:pPr>
      <w:r w:rsidRPr="00FC6DA5">
        <w:rPr>
          <w:sz w:val="28"/>
          <w:szCs w:val="28"/>
          <w:lang w:val="uk-UA"/>
        </w:rPr>
        <w:t>У таблиці 3.</w:t>
      </w:r>
      <w:r w:rsidR="00BF0BFF">
        <w:rPr>
          <w:sz w:val="28"/>
          <w:szCs w:val="28"/>
          <w:lang w:val="uk-UA"/>
        </w:rPr>
        <w:t>10</w:t>
      </w:r>
      <w:r w:rsidRPr="00FC6DA5">
        <w:rPr>
          <w:sz w:val="28"/>
          <w:szCs w:val="28"/>
          <w:lang w:val="uk-UA"/>
        </w:rPr>
        <w:t xml:space="preserve"> наведено узагальнену оцінку алгоритму A²L-RR за всіма сформульованими вимогами </w:t>
      </w:r>
      <w:r w:rsidR="00BF0BFF">
        <w:rPr>
          <w:sz w:val="28"/>
          <w:szCs w:val="28"/>
          <w:lang w:val="uk-UA"/>
        </w:rPr>
        <w:t>до алгоритму</w:t>
      </w:r>
      <w:r w:rsidRPr="00FC6DA5">
        <w:rPr>
          <w:sz w:val="28"/>
          <w:szCs w:val="28"/>
          <w:lang w:val="uk-UA"/>
        </w:rPr>
        <w:t>.</w:t>
      </w:r>
    </w:p>
    <w:p w:rsidR="00FC6DA5" w:rsidRPr="00C4044C" w:rsidRDefault="00FC6DA5" w:rsidP="00FC6DA5">
      <w:pPr>
        <w:spacing w:line="360" w:lineRule="auto"/>
        <w:ind w:firstLine="709"/>
        <w:jc w:val="both"/>
        <w:rPr>
          <w:b/>
          <w:sz w:val="28"/>
          <w:szCs w:val="28"/>
          <w:lang w:val="uk-UA"/>
        </w:rPr>
      </w:pPr>
      <w:r w:rsidRPr="00C4044C">
        <w:rPr>
          <w:b/>
          <w:sz w:val="28"/>
          <w:szCs w:val="28"/>
          <w:lang w:val="uk-UA"/>
        </w:rPr>
        <w:t>Таблиця 3.</w:t>
      </w:r>
      <w:r w:rsidR="00BF0BFF" w:rsidRPr="00C4044C">
        <w:rPr>
          <w:b/>
          <w:sz w:val="28"/>
          <w:szCs w:val="28"/>
          <w:lang w:val="uk-UA"/>
        </w:rPr>
        <w:t>10</w:t>
      </w:r>
      <w:r w:rsidRPr="00C4044C">
        <w:rPr>
          <w:b/>
          <w:sz w:val="28"/>
          <w:szCs w:val="28"/>
          <w:lang w:val="uk-UA"/>
        </w:rPr>
        <w:t xml:space="preserve"> </w:t>
      </w:r>
      <w:r w:rsidR="00A154BB" w:rsidRPr="00C4044C">
        <w:rPr>
          <w:b/>
          <w:sz w:val="28"/>
          <w:szCs w:val="28"/>
          <w:lang w:val="uk-UA"/>
        </w:rPr>
        <w:t>–</w:t>
      </w:r>
      <w:r w:rsidRPr="00C4044C">
        <w:rPr>
          <w:b/>
          <w:sz w:val="28"/>
          <w:szCs w:val="28"/>
          <w:lang w:val="uk-UA"/>
        </w:rPr>
        <w:t xml:space="preserve"> Відповідність алгоритму A²L-RR вимогам</w:t>
      </w:r>
    </w:p>
    <w:tbl>
      <w:tblPr>
        <w:tblStyle w:val="TableGrid"/>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2941"/>
        <w:gridCol w:w="3061"/>
        <w:gridCol w:w="1279"/>
      </w:tblGrid>
      <w:tr w:rsidR="007466AE" w:rsidRPr="007466AE" w:rsidTr="007466AE">
        <w:trPr>
          <w:jc w:val="center"/>
        </w:trPr>
        <w:tc>
          <w:tcPr>
            <w:tcW w:w="0" w:type="auto"/>
            <w:vAlign w:val="center"/>
            <w:hideMark/>
          </w:tcPr>
          <w:p w:rsidR="007466AE" w:rsidRPr="007466AE" w:rsidRDefault="007466AE" w:rsidP="007466AE">
            <w:pPr>
              <w:jc w:val="center"/>
              <w:rPr>
                <w:rFonts w:ascii="Times New Roman" w:hAnsi="Times New Roman"/>
                <w:b/>
                <w:bCs/>
                <w:lang w:val="en-US" w:eastAsia="en-US"/>
              </w:rPr>
            </w:pPr>
            <w:r w:rsidRPr="007466AE">
              <w:rPr>
                <w:rFonts w:ascii="Times New Roman" w:hAnsi="Times New Roman"/>
                <w:b/>
                <w:bCs/>
              </w:rPr>
              <w:t>Вимога</w:t>
            </w:r>
          </w:p>
        </w:tc>
        <w:tc>
          <w:tcPr>
            <w:tcW w:w="0" w:type="auto"/>
            <w:vAlign w:val="center"/>
            <w:hideMark/>
          </w:tcPr>
          <w:p w:rsidR="007466AE" w:rsidRPr="007466AE" w:rsidRDefault="007466AE" w:rsidP="007466AE">
            <w:pPr>
              <w:jc w:val="center"/>
              <w:rPr>
                <w:rFonts w:ascii="Times New Roman" w:hAnsi="Times New Roman"/>
                <w:b/>
                <w:bCs/>
              </w:rPr>
            </w:pPr>
            <w:r w:rsidRPr="007466AE">
              <w:rPr>
                <w:rFonts w:ascii="Times New Roman" w:hAnsi="Times New Roman"/>
                <w:b/>
                <w:bCs/>
              </w:rPr>
              <w:t>Критерій</w:t>
            </w:r>
          </w:p>
        </w:tc>
        <w:tc>
          <w:tcPr>
            <w:tcW w:w="0" w:type="auto"/>
            <w:vAlign w:val="center"/>
            <w:hideMark/>
          </w:tcPr>
          <w:p w:rsidR="007466AE" w:rsidRPr="007466AE" w:rsidRDefault="007466AE" w:rsidP="007466AE">
            <w:pPr>
              <w:jc w:val="center"/>
              <w:rPr>
                <w:rFonts w:ascii="Times New Roman" w:hAnsi="Times New Roman"/>
                <w:b/>
                <w:bCs/>
              </w:rPr>
            </w:pPr>
            <w:r w:rsidRPr="007466AE">
              <w:rPr>
                <w:rFonts w:ascii="Times New Roman" w:hAnsi="Times New Roman"/>
                <w:b/>
                <w:bCs/>
              </w:rPr>
              <w:t>Результат</w:t>
            </w:r>
          </w:p>
        </w:tc>
        <w:tc>
          <w:tcPr>
            <w:tcW w:w="0" w:type="auto"/>
            <w:vAlign w:val="center"/>
            <w:hideMark/>
          </w:tcPr>
          <w:p w:rsidR="007466AE" w:rsidRPr="007466AE" w:rsidRDefault="007466AE" w:rsidP="007466AE">
            <w:pPr>
              <w:jc w:val="center"/>
              <w:rPr>
                <w:rFonts w:ascii="Times New Roman" w:hAnsi="Times New Roman"/>
                <w:b/>
                <w:bCs/>
              </w:rPr>
            </w:pPr>
            <w:r w:rsidRPr="007466AE">
              <w:rPr>
                <w:rFonts w:ascii="Times New Roman" w:hAnsi="Times New Roman"/>
                <w:b/>
                <w:bCs/>
              </w:rPr>
              <w:t>Виконання</w:t>
            </w:r>
          </w:p>
        </w:tc>
      </w:tr>
      <w:tr w:rsidR="007466AE" w:rsidRPr="007466AE" w:rsidTr="007466AE">
        <w:trPr>
          <w:jc w:val="center"/>
        </w:trPr>
        <w:tc>
          <w:tcPr>
            <w:tcW w:w="0" w:type="auto"/>
            <w:vAlign w:val="center"/>
            <w:hideMark/>
          </w:tcPr>
          <w:p w:rsidR="007466AE" w:rsidRPr="007466AE" w:rsidRDefault="007466AE" w:rsidP="007466AE">
            <w:pPr>
              <w:jc w:val="center"/>
              <w:rPr>
                <w:rFonts w:ascii="Times New Roman" w:hAnsi="Times New Roman"/>
              </w:rPr>
            </w:pPr>
            <w:r w:rsidRPr="007466AE">
              <w:rPr>
                <w:rFonts w:ascii="Times New Roman" w:hAnsi="Times New Roman"/>
              </w:rPr>
              <w:t>Н1. Ефективність балансування</w:t>
            </w:r>
          </w:p>
        </w:tc>
        <w:tc>
          <w:tcPr>
            <w:tcW w:w="0" w:type="auto"/>
            <w:vAlign w:val="center"/>
            <w:hideMark/>
          </w:tcPr>
          <w:p w:rsidR="007466AE" w:rsidRPr="007466AE" w:rsidRDefault="007466AE" w:rsidP="007466AE">
            <w:pPr>
              <w:jc w:val="center"/>
              <w:rPr>
                <w:rFonts w:ascii="Times New Roman" w:hAnsi="Times New Roman"/>
              </w:rPr>
            </w:pPr>
            <w:r w:rsidRPr="007466AE">
              <w:rPr>
                <w:rFonts w:ascii="Times New Roman" w:hAnsi="Times New Roman"/>
              </w:rPr>
              <w:t>LI менший за конкурентів при інтенсивному навантаженні</w:t>
            </w:r>
          </w:p>
        </w:tc>
        <w:tc>
          <w:tcPr>
            <w:tcW w:w="0" w:type="auto"/>
            <w:vAlign w:val="center"/>
            <w:hideMark/>
          </w:tcPr>
          <w:p w:rsidR="007466AE" w:rsidRPr="007466AE" w:rsidRDefault="007466AE" w:rsidP="007466AE">
            <w:pPr>
              <w:jc w:val="center"/>
              <w:rPr>
                <w:rFonts w:ascii="Times New Roman" w:hAnsi="Times New Roman"/>
              </w:rPr>
            </w:pPr>
            <w:r w:rsidRPr="007466AE">
              <w:rPr>
                <w:rFonts w:ascii="Times New Roman" w:hAnsi="Times New Roman"/>
              </w:rPr>
              <w:t>До 77,7% покращення при 4 ядрах, 600 процесів</w:t>
            </w:r>
          </w:p>
        </w:tc>
        <w:tc>
          <w:tcPr>
            <w:tcW w:w="0" w:type="auto"/>
            <w:vAlign w:val="center"/>
            <w:hideMark/>
          </w:tcPr>
          <w:p w:rsidR="007466AE" w:rsidRPr="007466AE" w:rsidRDefault="007466AE" w:rsidP="007466AE">
            <w:pPr>
              <w:jc w:val="center"/>
              <w:rPr>
                <w:rFonts w:ascii="Times New Roman" w:hAnsi="Times New Roman"/>
              </w:rPr>
            </w:pPr>
            <w:r w:rsidRPr="007466AE">
              <w:rPr>
                <w:rFonts w:ascii="Times New Roman" w:hAnsi="Times New Roman"/>
              </w:rPr>
              <w:t>[+] Виконано</w:t>
            </w:r>
          </w:p>
        </w:tc>
      </w:tr>
      <w:tr w:rsidR="007466AE" w:rsidRPr="007466AE" w:rsidTr="007466AE">
        <w:trPr>
          <w:jc w:val="center"/>
        </w:trPr>
        <w:tc>
          <w:tcPr>
            <w:tcW w:w="0" w:type="auto"/>
            <w:vAlign w:val="center"/>
            <w:hideMark/>
          </w:tcPr>
          <w:p w:rsidR="007466AE" w:rsidRPr="007466AE" w:rsidRDefault="007466AE" w:rsidP="007466AE">
            <w:pPr>
              <w:jc w:val="center"/>
              <w:rPr>
                <w:rFonts w:ascii="Times New Roman" w:hAnsi="Times New Roman"/>
              </w:rPr>
            </w:pPr>
            <w:r w:rsidRPr="007466AE">
              <w:rPr>
                <w:rFonts w:ascii="Times New Roman" w:hAnsi="Times New Roman"/>
              </w:rPr>
              <w:t>Н2. Конкурентний час очікування</w:t>
            </w:r>
          </w:p>
        </w:tc>
        <w:tc>
          <w:tcPr>
            <w:tcW w:w="0" w:type="auto"/>
            <w:vAlign w:val="center"/>
            <w:hideMark/>
          </w:tcPr>
          <w:p w:rsidR="007466AE" w:rsidRPr="007466AE" w:rsidRDefault="007466AE" w:rsidP="007466AE">
            <w:pPr>
              <w:jc w:val="center"/>
              <w:rPr>
                <w:rFonts w:ascii="Times New Roman" w:hAnsi="Times New Roman"/>
              </w:rPr>
            </w:pPr>
            <w:r w:rsidRPr="007466AE">
              <w:rPr>
                <w:rFonts w:ascii="Times New Roman" w:hAnsi="Times New Roman"/>
              </w:rPr>
              <w:t>AWT не перевищує Dynamic Quantum RR суттєво</w:t>
            </w:r>
          </w:p>
        </w:tc>
        <w:tc>
          <w:tcPr>
            <w:tcW w:w="0" w:type="auto"/>
            <w:vAlign w:val="center"/>
            <w:hideMark/>
          </w:tcPr>
          <w:p w:rsidR="007466AE" w:rsidRPr="007466AE" w:rsidRDefault="007466AE" w:rsidP="007466AE">
            <w:pPr>
              <w:jc w:val="center"/>
              <w:rPr>
                <w:rFonts w:ascii="Times New Roman" w:hAnsi="Times New Roman"/>
              </w:rPr>
            </w:pPr>
            <w:r w:rsidRPr="007466AE">
              <w:rPr>
                <w:rFonts w:ascii="Times New Roman" w:hAnsi="Times New Roman"/>
              </w:rPr>
              <w:t>AWT кращий або рівний у 5 з 6 сценаріїв</w:t>
            </w:r>
          </w:p>
        </w:tc>
        <w:tc>
          <w:tcPr>
            <w:tcW w:w="0" w:type="auto"/>
            <w:vAlign w:val="center"/>
            <w:hideMark/>
          </w:tcPr>
          <w:p w:rsidR="007466AE" w:rsidRPr="007466AE" w:rsidRDefault="007466AE" w:rsidP="007466AE">
            <w:pPr>
              <w:jc w:val="center"/>
              <w:rPr>
                <w:rFonts w:ascii="Times New Roman" w:hAnsi="Times New Roman"/>
              </w:rPr>
            </w:pPr>
            <w:r w:rsidRPr="007466AE">
              <w:rPr>
                <w:rFonts w:ascii="Times New Roman" w:hAnsi="Times New Roman"/>
              </w:rPr>
              <w:t>[+] Виконано</w:t>
            </w:r>
          </w:p>
        </w:tc>
      </w:tr>
      <w:tr w:rsidR="007466AE" w:rsidRPr="007466AE" w:rsidTr="007466AE">
        <w:trPr>
          <w:jc w:val="center"/>
        </w:trPr>
        <w:tc>
          <w:tcPr>
            <w:tcW w:w="0" w:type="auto"/>
            <w:vAlign w:val="center"/>
            <w:hideMark/>
          </w:tcPr>
          <w:p w:rsidR="007466AE" w:rsidRPr="007466AE" w:rsidRDefault="007466AE" w:rsidP="007466AE">
            <w:pPr>
              <w:jc w:val="center"/>
              <w:rPr>
                <w:rFonts w:ascii="Times New Roman" w:hAnsi="Times New Roman"/>
              </w:rPr>
            </w:pPr>
            <w:r w:rsidRPr="007466AE">
              <w:rPr>
                <w:rFonts w:ascii="Times New Roman" w:hAnsi="Times New Roman"/>
              </w:rPr>
              <w:t>Н3. Обмеження накладних витрат</w:t>
            </w:r>
          </w:p>
        </w:tc>
        <w:tc>
          <w:tcPr>
            <w:tcW w:w="0" w:type="auto"/>
            <w:vAlign w:val="center"/>
            <w:hideMark/>
          </w:tcPr>
          <w:p w:rsidR="007466AE" w:rsidRPr="007466AE" w:rsidRDefault="007466AE" w:rsidP="007466AE">
            <w:pPr>
              <w:jc w:val="center"/>
              <w:rPr>
                <w:rFonts w:ascii="Times New Roman" w:hAnsi="Times New Roman"/>
              </w:rPr>
            </w:pPr>
            <w:r w:rsidRPr="007466AE">
              <w:rPr>
                <w:rFonts w:ascii="Times New Roman" w:hAnsi="Times New Roman"/>
              </w:rPr>
              <w:t>Міграція лише при виконанні умови вигідності</w:t>
            </w:r>
          </w:p>
        </w:tc>
        <w:tc>
          <w:tcPr>
            <w:tcW w:w="0" w:type="auto"/>
            <w:vAlign w:val="center"/>
            <w:hideMark/>
          </w:tcPr>
          <w:p w:rsidR="007466AE" w:rsidRPr="007466AE" w:rsidRDefault="007466AE" w:rsidP="007466AE">
            <w:pPr>
              <w:jc w:val="center"/>
              <w:rPr>
                <w:rFonts w:ascii="Times New Roman" w:hAnsi="Times New Roman"/>
              </w:rPr>
            </w:pPr>
            <w:r w:rsidRPr="007466AE">
              <w:rPr>
                <w:rFonts w:ascii="Times New Roman" w:hAnsi="Times New Roman"/>
              </w:rPr>
              <w:t>Максимум 8 міграцій на сценарій</w:t>
            </w:r>
          </w:p>
        </w:tc>
        <w:tc>
          <w:tcPr>
            <w:tcW w:w="0" w:type="auto"/>
            <w:vAlign w:val="center"/>
            <w:hideMark/>
          </w:tcPr>
          <w:p w:rsidR="007466AE" w:rsidRPr="007466AE" w:rsidRDefault="007466AE" w:rsidP="007466AE">
            <w:pPr>
              <w:jc w:val="center"/>
              <w:rPr>
                <w:rFonts w:ascii="Times New Roman" w:hAnsi="Times New Roman"/>
              </w:rPr>
            </w:pPr>
            <w:r w:rsidRPr="007466AE">
              <w:rPr>
                <w:rFonts w:ascii="Times New Roman" w:hAnsi="Times New Roman"/>
              </w:rPr>
              <w:t>[+] Виконано</w:t>
            </w:r>
          </w:p>
        </w:tc>
      </w:tr>
      <w:tr w:rsidR="007466AE" w:rsidRPr="007466AE" w:rsidTr="007466AE">
        <w:trPr>
          <w:jc w:val="center"/>
        </w:trPr>
        <w:tc>
          <w:tcPr>
            <w:tcW w:w="0" w:type="auto"/>
            <w:vAlign w:val="center"/>
            <w:hideMark/>
          </w:tcPr>
          <w:p w:rsidR="007466AE" w:rsidRPr="007466AE" w:rsidRDefault="007466AE" w:rsidP="007466AE">
            <w:pPr>
              <w:jc w:val="center"/>
              <w:rPr>
                <w:rFonts w:ascii="Times New Roman" w:hAnsi="Times New Roman"/>
              </w:rPr>
            </w:pPr>
            <w:r w:rsidRPr="007466AE">
              <w:rPr>
                <w:rFonts w:ascii="Times New Roman" w:hAnsi="Times New Roman"/>
              </w:rPr>
              <w:t>Н4. Масштабованість</w:t>
            </w:r>
          </w:p>
        </w:tc>
        <w:tc>
          <w:tcPr>
            <w:tcW w:w="0" w:type="auto"/>
            <w:vAlign w:val="center"/>
            <w:hideMark/>
          </w:tcPr>
          <w:p w:rsidR="007466AE" w:rsidRPr="007466AE" w:rsidRDefault="007466AE" w:rsidP="007466AE">
            <w:pPr>
              <w:jc w:val="center"/>
              <w:rPr>
                <w:rFonts w:ascii="Times New Roman" w:hAnsi="Times New Roman"/>
              </w:rPr>
            </w:pPr>
            <w:r w:rsidRPr="007466AE">
              <w:rPr>
                <w:rFonts w:ascii="Times New Roman" w:hAnsi="Times New Roman"/>
              </w:rPr>
              <w:t>Збереження переваги при 4–12 ядрах</w:t>
            </w:r>
          </w:p>
        </w:tc>
        <w:tc>
          <w:tcPr>
            <w:tcW w:w="0" w:type="auto"/>
            <w:vAlign w:val="center"/>
            <w:hideMark/>
          </w:tcPr>
          <w:p w:rsidR="007466AE" w:rsidRPr="007466AE" w:rsidRDefault="007466AE" w:rsidP="007466AE">
            <w:pPr>
              <w:jc w:val="center"/>
              <w:rPr>
                <w:rFonts w:ascii="Times New Roman" w:hAnsi="Times New Roman"/>
              </w:rPr>
            </w:pPr>
            <w:r w:rsidRPr="007466AE">
              <w:rPr>
                <w:rFonts w:ascii="Times New Roman" w:hAnsi="Times New Roman"/>
              </w:rPr>
              <w:t>Перевага у 5 з 6 сценаріїв; обмеження при 12 ядрах, 300 процесів</w:t>
            </w:r>
          </w:p>
        </w:tc>
        <w:tc>
          <w:tcPr>
            <w:tcW w:w="0" w:type="auto"/>
            <w:vAlign w:val="center"/>
            <w:hideMark/>
          </w:tcPr>
          <w:p w:rsidR="007466AE" w:rsidRPr="007466AE" w:rsidRDefault="007466AE" w:rsidP="007466AE">
            <w:pPr>
              <w:jc w:val="center"/>
              <w:rPr>
                <w:rFonts w:ascii="Times New Roman" w:hAnsi="Times New Roman"/>
              </w:rPr>
            </w:pPr>
            <w:r w:rsidRPr="007466AE">
              <w:rPr>
                <w:rFonts w:ascii="Times New Roman" w:hAnsi="Times New Roman"/>
              </w:rPr>
              <w:t>[/] Частково</w:t>
            </w:r>
          </w:p>
        </w:tc>
      </w:tr>
    </w:tbl>
    <w:p w:rsidR="00BF0BFF" w:rsidRPr="00FC6DA5" w:rsidRDefault="00BF0BFF" w:rsidP="00FC6DA5">
      <w:pPr>
        <w:spacing w:line="360" w:lineRule="auto"/>
        <w:ind w:firstLine="709"/>
        <w:jc w:val="both"/>
        <w:rPr>
          <w:sz w:val="28"/>
          <w:szCs w:val="28"/>
          <w:lang w:val="uk-UA"/>
        </w:rPr>
      </w:pPr>
    </w:p>
    <w:p w:rsidR="00FC6DA5" w:rsidRDefault="00FC6DA5" w:rsidP="00FC6DA5">
      <w:pPr>
        <w:spacing w:line="360" w:lineRule="auto"/>
        <w:ind w:firstLine="709"/>
        <w:jc w:val="both"/>
        <w:rPr>
          <w:sz w:val="28"/>
          <w:szCs w:val="28"/>
          <w:lang w:val="uk-UA"/>
        </w:rPr>
      </w:pPr>
      <w:r w:rsidRPr="00FC6DA5">
        <w:rPr>
          <w:sz w:val="28"/>
          <w:szCs w:val="28"/>
          <w:lang w:val="uk-UA"/>
        </w:rPr>
        <w:t>Як видно з таблиці 3.</w:t>
      </w:r>
      <w:r w:rsidR="00711134">
        <w:rPr>
          <w:sz w:val="28"/>
          <w:szCs w:val="28"/>
          <w:lang w:val="uk-UA"/>
        </w:rPr>
        <w:t>10</w:t>
      </w:r>
      <w:r w:rsidRPr="00FC6DA5">
        <w:rPr>
          <w:sz w:val="28"/>
          <w:szCs w:val="28"/>
          <w:lang w:val="uk-UA"/>
        </w:rPr>
        <w:t xml:space="preserve">, алгоритм A²L-RR повністю задовольняє вимогам Н1–Н3 та частково </w:t>
      </w:r>
      <w:r w:rsidR="00A154BB">
        <w:rPr>
          <w:sz w:val="28"/>
          <w:szCs w:val="28"/>
          <w:lang w:val="uk-UA"/>
        </w:rPr>
        <w:t>–</w:t>
      </w:r>
      <w:r w:rsidRPr="00FC6DA5">
        <w:rPr>
          <w:sz w:val="28"/>
          <w:szCs w:val="28"/>
          <w:lang w:val="uk-UA"/>
        </w:rPr>
        <w:t xml:space="preserve"> вимозі Н4 у граничному сценарії малого навантаження на велику кількість ядер. Це підтверджує практичну цінність запропонованого алгоритму в умовах цільового сценарію використання та окреслює конкретні напрями його подальшого вдосконалення.</w:t>
      </w:r>
    </w:p>
    <w:p w:rsidR="00711134" w:rsidRDefault="00711134" w:rsidP="00711134">
      <w:pPr>
        <w:spacing w:line="360" w:lineRule="auto"/>
        <w:ind w:firstLine="709"/>
        <w:jc w:val="both"/>
        <w:rPr>
          <w:sz w:val="28"/>
          <w:szCs w:val="28"/>
          <w:lang w:val="uk-UA"/>
        </w:rPr>
      </w:pPr>
      <w:r w:rsidRPr="00711134">
        <w:rPr>
          <w:sz w:val="28"/>
          <w:szCs w:val="28"/>
          <w:lang w:val="uk-UA"/>
        </w:rPr>
        <w:t>Отримані результати підтверджують виконання функціональних вимог В1–В4 т</w:t>
      </w:r>
      <w:r>
        <w:rPr>
          <w:sz w:val="28"/>
          <w:szCs w:val="28"/>
          <w:lang w:val="uk-UA"/>
        </w:rPr>
        <w:t>а нефункціональних вимог Н1–Н3.</w:t>
      </w:r>
      <w:r w:rsidRPr="00711134">
        <w:rPr>
          <w:sz w:val="28"/>
          <w:szCs w:val="28"/>
          <w:lang w:val="uk-UA"/>
        </w:rPr>
        <w:t xml:space="preserve"> Вимога Н4 (масштабованість) виконується частково </w:t>
      </w:r>
      <w:r w:rsidR="00A154BB">
        <w:rPr>
          <w:sz w:val="28"/>
          <w:szCs w:val="28"/>
          <w:lang w:val="uk-UA"/>
        </w:rPr>
        <w:t>–</w:t>
      </w:r>
      <w:r w:rsidRPr="00711134">
        <w:rPr>
          <w:sz w:val="28"/>
          <w:szCs w:val="28"/>
          <w:lang w:val="uk-UA"/>
        </w:rPr>
        <w:t xml:space="preserve"> алгоритм зберігає перевагу у 5 з 6 досліджених сценаріїв. Визначено цільовий сценарій використання алгоритму A²L-RR </w:t>
      </w:r>
      <w:r w:rsidR="00A154BB">
        <w:rPr>
          <w:sz w:val="28"/>
          <w:szCs w:val="28"/>
          <w:lang w:val="uk-UA"/>
        </w:rPr>
        <w:t>–</w:t>
      </w:r>
      <w:r w:rsidRPr="00711134">
        <w:rPr>
          <w:sz w:val="28"/>
          <w:szCs w:val="28"/>
          <w:lang w:val="uk-UA"/>
        </w:rPr>
        <w:t xml:space="preserve"> </w:t>
      </w:r>
      <w:r w:rsidRPr="00711134">
        <w:rPr>
          <w:sz w:val="28"/>
          <w:szCs w:val="28"/>
          <w:lang w:val="uk-UA"/>
        </w:rPr>
        <w:lastRenderedPageBreak/>
        <w:t xml:space="preserve">системи з 4–8 ядрами та інтенсивним нерівномірним навантаженням </w:t>
      </w:r>
      <w:r w:rsidR="00A154BB">
        <w:rPr>
          <w:sz w:val="28"/>
          <w:szCs w:val="28"/>
          <w:lang w:val="uk-UA"/>
        </w:rPr>
        <w:t>–</w:t>
      </w:r>
      <w:r w:rsidRPr="00711134">
        <w:rPr>
          <w:sz w:val="28"/>
          <w:szCs w:val="28"/>
          <w:lang w:val="uk-UA"/>
        </w:rPr>
        <w:t xml:space="preserve"> та окреслено напрями подальшого вдосконалення: динамічне налаштування порогу θ та автоматична адаптація параметрів до характеру навантаження.</w:t>
      </w:r>
    </w:p>
    <w:p w:rsidR="004851A3" w:rsidRPr="0039414C" w:rsidRDefault="004851A3" w:rsidP="004851A3">
      <w:pPr>
        <w:jc w:val="center"/>
        <w:rPr>
          <w:b/>
          <w:sz w:val="28"/>
          <w:szCs w:val="28"/>
          <w:lang w:val="uk-UA"/>
        </w:rPr>
      </w:pPr>
      <w:r>
        <w:rPr>
          <w:sz w:val="28"/>
          <w:szCs w:val="28"/>
          <w:lang w:val="uk-UA"/>
        </w:rPr>
        <w:br w:type="page"/>
      </w:r>
      <w:r w:rsidRPr="0039414C">
        <w:rPr>
          <w:b/>
          <w:sz w:val="28"/>
          <w:szCs w:val="28"/>
          <w:lang w:val="uk-UA"/>
        </w:rPr>
        <w:lastRenderedPageBreak/>
        <w:t>ВИСНОВКИ</w:t>
      </w:r>
    </w:p>
    <w:p w:rsidR="004851A3" w:rsidRDefault="004851A3" w:rsidP="00767838">
      <w:pPr>
        <w:spacing w:line="480" w:lineRule="auto"/>
        <w:ind w:firstLine="709"/>
        <w:jc w:val="both"/>
        <w:rPr>
          <w:sz w:val="28"/>
          <w:szCs w:val="28"/>
          <w:lang w:val="uk-UA"/>
        </w:rPr>
      </w:pPr>
    </w:p>
    <w:p w:rsidR="007F6BAE" w:rsidRDefault="007F6BAE" w:rsidP="004851A3">
      <w:pPr>
        <w:spacing w:line="360" w:lineRule="auto"/>
        <w:ind w:firstLine="709"/>
        <w:jc w:val="both"/>
        <w:rPr>
          <w:sz w:val="28"/>
          <w:szCs w:val="28"/>
          <w:lang w:val="uk-UA"/>
        </w:rPr>
      </w:pPr>
      <w:r w:rsidRPr="007F6BAE">
        <w:rPr>
          <w:sz w:val="28"/>
          <w:szCs w:val="28"/>
          <w:lang w:val="uk-UA"/>
        </w:rPr>
        <w:t xml:space="preserve">У кваліфікаційній роботі розв’язано актуальну науково-практичну задачу підвищення ефективності функціонування багатоядерних обчислювальних систем шляхом мінімізації нерівномірності розподілу обчислювального навантаження між ядрами процесора. </w:t>
      </w:r>
    </w:p>
    <w:p w:rsidR="007F6BAE" w:rsidRDefault="007F6BAE" w:rsidP="004851A3">
      <w:pPr>
        <w:spacing w:line="360" w:lineRule="auto"/>
        <w:ind w:firstLine="709"/>
        <w:jc w:val="both"/>
        <w:rPr>
          <w:sz w:val="28"/>
          <w:szCs w:val="28"/>
          <w:lang w:val="uk-UA"/>
        </w:rPr>
      </w:pPr>
      <w:r w:rsidRPr="007F6BAE">
        <w:rPr>
          <w:sz w:val="28"/>
          <w:szCs w:val="28"/>
          <w:lang w:val="uk-UA"/>
        </w:rPr>
        <w:t xml:space="preserve">Аналіз існуючих підходів до планування процесів (класичного Round Robin, Dynamic Quantum Round Robin та алгоритмів із ваговими коефіцієнтами) виявив їх обмежену ефективність в умовах динамічного стахастичного навантаження. </w:t>
      </w:r>
    </w:p>
    <w:p w:rsidR="007F6BAE" w:rsidRDefault="007F6BAE" w:rsidP="004851A3">
      <w:pPr>
        <w:spacing w:line="360" w:lineRule="auto"/>
        <w:ind w:firstLine="709"/>
        <w:jc w:val="both"/>
        <w:rPr>
          <w:sz w:val="28"/>
          <w:szCs w:val="28"/>
          <w:lang w:val="uk-UA"/>
        </w:rPr>
      </w:pPr>
      <w:r w:rsidRPr="007F6BAE">
        <w:rPr>
          <w:sz w:val="28"/>
          <w:szCs w:val="28"/>
          <w:lang w:val="uk-UA"/>
        </w:rPr>
        <w:t xml:space="preserve">Встановлено, що базові модифікації або не мають механізмів міграції задач між ядрами, або потребують статичного задання параметрів, що призводить до простоювання одних обчислювальних кластерів на тлі перевантаження інших.  </w:t>
      </w:r>
    </w:p>
    <w:p w:rsidR="007F6BAE" w:rsidRDefault="007F6BAE" w:rsidP="004851A3">
      <w:pPr>
        <w:spacing w:line="360" w:lineRule="auto"/>
        <w:ind w:firstLine="709"/>
        <w:jc w:val="both"/>
        <w:rPr>
          <w:sz w:val="28"/>
          <w:szCs w:val="28"/>
          <w:lang w:val="uk-UA"/>
        </w:rPr>
      </w:pPr>
      <w:r w:rsidRPr="007F6BAE">
        <w:rPr>
          <w:sz w:val="28"/>
          <w:szCs w:val="28"/>
          <w:lang w:val="uk-UA"/>
        </w:rPr>
        <w:t>Розроблено математичну модель та архітектуру гібридного алгоритму A</w:t>
      </w:r>
      <w:r w:rsidRPr="007F6BAE">
        <w:rPr>
          <w:sz w:val="28"/>
          <w:szCs w:val="28"/>
          <w:vertAlign w:val="superscript"/>
          <w:lang w:val="uk-UA"/>
        </w:rPr>
        <w:t>2</w:t>
      </w:r>
      <w:r w:rsidRPr="007F6BAE">
        <w:rPr>
          <w:sz w:val="28"/>
          <w:szCs w:val="28"/>
          <w:lang w:val="uk-UA"/>
        </w:rPr>
        <w:t xml:space="preserve">L-RR (Adaptive Alpha Load-Aware Round Robin), який реалізує дворівневу адаптацію. Перший рівень забезпечує локальний розрахунок кванту часу для кожного ядра окремо на основі медіанного та середнього значення залишкового часу задач. Другий рівень здійснює глобальне вирівнювання завантаження системи через інтеграцію децентралізованого pull-механізму (викрадення задач). </w:t>
      </w:r>
    </w:p>
    <w:p w:rsidR="007F6BAE" w:rsidRDefault="007F6BAE" w:rsidP="004851A3">
      <w:pPr>
        <w:spacing w:line="360" w:lineRule="auto"/>
        <w:ind w:firstLine="709"/>
        <w:jc w:val="both"/>
        <w:rPr>
          <w:sz w:val="28"/>
          <w:szCs w:val="28"/>
          <w:lang w:val="uk-UA"/>
        </w:rPr>
      </w:pPr>
      <w:r w:rsidRPr="007F6BAE">
        <w:rPr>
          <w:sz w:val="28"/>
          <w:szCs w:val="28"/>
          <w:lang w:val="uk-UA"/>
        </w:rPr>
        <w:t xml:space="preserve"> Застосовано метод експоненційного ковзного середнього (ЕКС) з оптимізованим коефіцієнтом згладжування для динамічного керування пл</w:t>
      </w:r>
      <w:r>
        <w:rPr>
          <w:sz w:val="28"/>
          <w:szCs w:val="28"/>
          <w:lang w:val="uk-UA"/>
        </w:rPr>
        <w:t>аваючим коефіцієнтом зважування</w:t>
      </w:r>
      <w:r w:rsidRPr="007F6BAE">
        <w:rPr>
          <w:sz w:val="28"/>
          <w:szCs w:val="28"/>
          <w:lang w:val="uk-UA"/>
        </w:rPr>
        <w:t xml:space="preserve">. Це дозволило усунути стрибкоподібні коливання тривалості кванту часу та адаптувати інтенсивність перепланування до системного макродисбалансу з урахуванням ретроспективної динаміки обчислювального процесу. </w:t>
      </w:r>
    </w:p>
    <w:p w:rsidR="007F6BAE" w:rsidRDefault="007F6BAE" w:rsidP="004851A3">
      <w:pPr>
        <w:spacing w:line="360" w:lineRule="auto"/>
        <w:ind w:firstLine="709"/>
        <w:jc w:val="both"/>
        <w:rPr>
          <w:sz w:val="28"/>
          <w:szCs w:val="28"/>
          <w:lang w:val="uk-UA"/>
        </w:rPr>
      </w:pPr>
      <w:r w:rsidRPr="007F6BAE">
        <w:rPr>
          <w:sz w:val="28"/>
          <w:szCs w:val="28"/>
          <w:lang w:val="uk-UA"/>
        </w:rPr>
        <w:t xml:space="preserve"> Створено імітаційний програмний модуль мовою Python 3.11, що реалізує об'єктно-орієнтовані моделі процесів, ядер та планувальників, </w:t>
      </w:r>
      <w:r w:rsidRPr="007F6BAE">
        <w:rPr>
          <w:sz w:val="28"/>
          <w:szCs w:val="28"/>
          <w:lang w:val="uk-UA"/>
        </w:rPr>
        <w:lastRenderedPageBreak/>
        <w:t xml:space="preserve">дозволяючи проводити верифікацію алгоритмів у тотожних вхідних умовах.  Експериментальні дослідження на синтетичних наборах даних (300 та 600 процесів) для конфігурацій із 4, 8 та 12 ядрами підтвердили високу ефективність алгоритму в умовах інтенсивного навантаження. </w:t>
      </w:r>
    </w:p>
    <w:p w:rsidR="007F6BAE" w:rsidRDefault="007F6BAE" w:rsidP="004851A3">
      <w:pPr>
        <w:spacing w:line="360" w:lineRule="auto"/>
        <w:ind w:firstLine="709"/>
        <w:jc w:val="both"/>
        <w:rPr>
          <w:sz w:val="28"/>
          <w:szCs w:val="28"/>
          <w:lang w:val="uk-UA"/>
        </w:rPr>
      </w:pPr>
      <w:r w:rsidRPr="007F6BAE">
        <w:rPr>
          <w:sz w:val="28"/>
          <w:szCs w:val="28"/>
          <w:lang w:val="uk-UA"/>
        </w:rPr>
        <w:t xml:space="preserve">У цільовому сценарії (4 ядра, 600 процесів) запропонований метод забезпечив зниження показника нерівномірності завантаження ядер (Load Imbalance) на 77,7% порівняно з алгоритмом Dynamic Quantum Round Robin. При цьому середній час очікування задач (AWT) зменшився на 5%, що вказує на економічну обґрунтованість операцій міграції завдяки введенню порогового критерію вигідності. </w:t>
      </w:r>
    </w:p>
    <w:p w:rsidR="004851A3" w:rsidRPr="00B74DE3" w:rsidRDefault="007F6BAE" w:rsidP="004851A3">
      <w:pPr>
        <w:spacing w:line="360" w:lineRule="auto"/>
        <w:ind w:firstLine="709"/>
        <w:jc w:val="both"/>
        <w:rPr>
          <w:sz w:val="28"/>
          <w:szCs w:val="28"/>
          <w:lang w:val="uk-UA"/>
        </w:rPr>
      </w:pPr>
      <w:r w:rsidRPr="007F6BAE">
        <w:rPr>
          <w:sz w:val="28"/>
          <w:szCs w:val="28"/>
          <w:lang w:val="uk-UA"/>
        </w:rPr>
        <w:t xml:space="preserve"> Визначено межі застосовності алгоритму: його масштабування є найбільш доцільним у системах з обмеженою кількістю ядер (4–8) та щільним різнорідним потоком задач. Окреслено напрями подальшої модернізації методу, що полягають в автоматичній адаптації відносного порогу викрадення при низькій щільності черг на великій кількості обчислювальних ядер</w:t>
      </w:r>
      <w:r>
        <w:rPr>
          <w:sz w:val="28"/>
          <w:szCs w:val="28"/>
          <w:lang w:val="uk-UA"/>
        </w:rPr>
        <w:t>.</w:t>
      </w:r>
    </w:p>
    <w:p w:rsidR="004851A3" w:rsidRPr="00C27DC2" w:rsidRDefault="004851A3" w:rsidP="004851A3">
      <w:pPr>
        <w:spacing w:line="360" w:lineRule="auto"/>
        <w:ind w:firstLine="709"/>
        <w:jc w:val="center"/>
        <w:rPr>
          <w:b/>
          <w:sz w:val="28"/>
          <w:szCs w:val="28"/>
          <w:lang w:val="uk-UA"/>
        </w:rPr>
      </w:pPr>
      <w:r>
        <w:rPr>
          <w:sz w:val="28"/>
          <w:szCs w:val="28"/>
          <w:lang w:val="uk-UA"/>
        </w:rPr>
        <w:br w:type="page"/>
      </w:r>
      <w:r w:rsidRPr="00C27DC2">
        <w:rPr>
          <w:b/>
          <w:sz w:val="28"/>
          <w:szCs w:val="28"/>
          <w:lang w:val="uk-UA"/>
        </w:rPr>
        <w:lastRenderedPageBreak/>
        <w:t xml:space="preserve">ПЕРЕЛІК </w:t>
      </w:r>
      <w:r w:rsidR="00C27DC2" w:rsidRPr="00C27DC2">
        <w:rPr>
          <w:b/>
          <w:sz w:val="28"/>
          <w:szCs w:val="28"/>
          <w:lang w:val="uk-UA"/>
        </w:rPr>
        <w:t>ПОСИЛАНЬ НА</w:t>
      </w:r>
      <w:r w:rsidRPr="00C27DC2">
        <w:rPr>
          <w:b/>
          <w:sz w:val="28"/>
          <w:szCs w:val="28"/>
          <w:lang w:val="uk-UA"/>
        </w:rPr>
        <w:t xml:space="preserve"> ДЖЕРЕЛ</w:t>
      </w:r>
      <w:r w:rsidR="00C27DC2" w:rsidRPr="00C27DC2">
        <w:rPr>
          <w:b/>
          <w:sz w:val="28"/>
          <w:szCs w:val="28"/>
          <w:lang w:val="uk-UA"/>
        </w:rPr>
        <w:t>А</w:t>
      </w:r>
    </w:p>
    <w:p w:rsidR="004851A3" w:rsidRDefault="004851A3" w:rsidP="00767838">
      <w:pPr>
        <w:spacing w:line="480" w:lineRule="auto"/>
        <w:ind w:firstLine="709"/>
        <w:jc w:val="center"/>
        <w:rPr>
          <w:sz w:val="28"/>
          <w:szCs w:val="28"/>
          <w:lang w:val="uk-UA"/>
        </w:rPr>
      </w:pPr>
      <w:bookmarkStart w:id="0" w:name="_GoBack"/>
      <w:bookmarkEnd w:id="0"/>
    </w:p>
    <w:p w:rsidR="002E01F0" w:rsidRPr="002E01F0" w:rsidRDefault="002E01F0" w:rsidP="002E01F0">
      <w:pPr>
        <w:spacing w:line="360" w:lineRule="auto"/>
        <w:ind w:firstLine="709"/>
        <w:jc w:val="both"/>
        <w:rPr>
          <w:sz w:val="28"/>
          <w:szCs w:val="28"/>
          <w:lang w:val="uk-UA"/>
        </w:rPr>
      </w:pPr>
      <w:r>
        <w:rPr>
          <w:sz w:val="28"/>
          <w:szCs w:val="28"/>
          <w:lang w:val="uk-UA"/>
        </w:rPr>
        <w:t xml:space="preserve">1 </w:t>
      </w:r>
      <w:r w:rsidRPr="002E01F0">
        <w:rPr>
          <w:sz w:val="28"/>
          <w:szCs w:val="28"/>
          <w:lang w:val="uk-UA"/>
        </w:rPr>
        <w:t>Cho K.-M., Tsai C.-W., Chiu Y.-S., Yang C.-S. A High Performance Load Balance Strategy for Real-Time Multicore Systems. The Scientific World Journal. 2014. Vol. 2014. Article ID 101529. DOI: 10.1155/2014/101529.</w:t>
      </w:r>
    </w:p>
    <w:p w:rsidR="002E01F0" w:rsidRPr="002E01F0" w:rsidRDefault="002E01F0" w:rsidP="002E01F0">
      <w:pPr>
        <w:spacing w:line="360" w:lineRule="auto"/>
        <w:ind w:firstLine="709"/>
        <w:jc w:val="both"/>
        <w:rPr>
          <w:sz w:val="28"/>
          <w:szCs w:val="28"/>
          <w:lang w:val="uk-UA"/>
        </w:rPr>
      </w:pPr>
      <w:r>
        <w:rPr>
          <w:sz w:val="28"/>
          <w:szCs w:val="28"/>
          <w:lang w:val="uk-UA"/>
        </w:rPr>
        <w:t xml:space="preserve">2 </w:t>
      </w:r>
      <w:r w:rsidRPr="002E01F0">
        <w:rPr>
          <w:sz w:val="28"/>
          <w:szCs w:val="28"/>
          <w:lang w:val="uk-UA"/>
        </w:rPr>
        <w:t xml:space="preserve">Lim G., Min C., Eom Y. Load-Balancing for Improving User Responsiveness on Multicore Embedded Systems. Proceedings of Linux Symposium. 2012. URL: </w:t>
      </w:r>
      <w:hyperlink r:id="rId16" w:history="1">
        <w:r w:rsidR="002114C9" w:rsidRPr="00193651">
          <w:rPr>
            <w:rStyle w:val="ac"/>
            <w:sz w:val="28"/>
            <w:szCs w:val="28"/>
            <w:lang w:val="uk-UA"/>
          </w:rPr>
          <w:t>https://arxiv.org/abs/2101.09359</w:t>
        </w:r>
      </w:hyperlink>
      <w:r w:rsidR="002114C9">
        <w:rPr>
          <w:sz w:val="28"/>
          <w:szCs w:val="28"/>
          <w:lang w:val="uk-UA"/>
        </w:rPr>
        <w:t xml:space="preserve"> (дата звернення 02.04.2026).</w:t>
      </w:r>
    </w:p>
    <w:p w:rsidR="002E01F0" w:rsidRPr="002E01F0" w:rsidRDefault="002E01F0" w:rsidP="002E01F0">
      <w:pPr>
        <w:spacing w:line="360" w:lineRule="auto"/>
        <w:ind w:firstLine="709"/>
        <w:jc w:val="both"/>
        <w:rPr>
          <w:sz w:val="28"/>
          <w:szCs w:val="28"/>
          <w:lang w:val="uk-UA"/>
        </w:rPr>
      </w:pPr>
      <w:r>
        <w:rPr>
          <w:sz w:val="28"/>
          <w:szCs w:val="28"/>
          <w:lang w:val="uk-UA"/>
        </w:rPr>
        <w:t xml:space="preserve">3 </w:t>
      </w:r>
      <w:r w:rsidRPr="002E01F0">
        <w:rPr>
          <w:sz w:val="28"/>
          <w:szCs w:val="28"/>
          <w:lang w:val="uk-UA"/>
        </w:rPr>
        <w:t>Iqbal M., Ullah Z., Khan I. A. et al. Optimizing Task Execution: The Impact of Dynamic Time Quantum and Priorities on Round Robin Scheduling. Future Internet. 2023. Vol. 15, No. 3. P. 104. DOI: 10.3390/fi15030104.</w:t>
      </w:r>
    </w:p>
    <w:p w:rsidR="002E01F0" w:rsidRPr="00E93FF7" w:rsidRDefault="002E01F0" w:rsidP="002E01F0">
      <w:pPr>
        <w:spacing w:line="360" w:lineRule="auto"/>
        <w:ind w:firstLine="709"/>
        <w:jc w:val="both"/>
        <w:rPr>
          <w:sz w:val="28"/>
          <w:szCs w:val="28"/>
          <w:lang w:val="uk-UA"/>
        </w:rPr>
      </w:pPr>
      <w:r>
        <w:rPr>
          <w:sz w:val="28"/>
          <w:szCs w:val="28"/>
          <w:lang w:val="uk-UA"/>
        </w:rPr>
        <w:t xml:space="preserve">4 </w:t>
      </w:r>
      <w:r w:rsidRPr="002E01F0">
        <w:rPr>
          <w:sz w:val="28"/>
          <w:szCs w:val="28"/>
          <w:lang w:val="uk-UA"/>
        </w:rPr>
        <w:t>Biswas D., Samsuddoha Md., Ahmed Md. M. Optimized Round Robin Scheduling Algorithm Using Dynamic Time Quantum Approach in Cloud Computing Environment. International Journal of Intelligent Systems and Applications. 2023. Vol. 15, No. 1. P. 22–34. DOI: 10.5815/ijisa.2023.01.03.</w:t>
      </w:r>
    </w:p>
    <w:p w:rsidR="00FD6765" w:rsidRPr="00FD6765" w:rsidRDefault="00FD6765" w:rsidP="00FD6765">
      <w:pPr>
        <w:spacing w:line="360" w:lineRule="auto"/>
        <w:ind w:firstLine="709"/>
        <w:jc w:val="both"/>
        <w:rPr>
          <w:sz w:val="28"/>
          <w:szCs w:val="28"/>
          <w:lang w:val="uk-UA"/>
        </w:rPr>
      </w:pPr>
      <w:r>
        <w:rPr>
          <w:sz w:val="28"/>
          <w:szCs w:val="28"/>
          <w:lang w:val="uk-UA"/>
        </w:rPr>
        <w:t xml:space="preserve">5 </w:t>
      </w:r>
      <w:r w:rsidRPr="00FD6765">
        <w:rPr>
          <w:sz w:val="28"/>
          <w:szCs w:val="28"/>
          <w:lang w:val="uk-UA"/>
        </w:rPr>
        <w:t>Balharith T., Alhaidari F. Round Robin Scheduling Algorithm in CPU and Cloud Computing: A review. Proceedings of the 2nd International Conference on Computer Applications &amp; Information Security (ICCAIS). Riyadh, 2019. P. 1–7.</w:t>
      </w:r>
    </w:p>
    <w:p w:rsidR="00FD6765" w:rsidRPr="00FD6765" w:rsidRDefault="00FD6765" w:rsidP="00FD6765">
      <w:pPr>
        <w:spacing w:line="360" w:lineRule="auto"/>
        <w:ind w:firstLine="709"/>
        <w:jc w:val="both"/>
        <w:rPr>
          <w:sz w:val="28"/>
          <w:szCs w:val="28"/>
          <w:lang w:val="uk-UA"/>
        </w:rPr>
      </w:pPr>
      <w:r>
        <w:rPr>
          <w:sz w:val="28"/>
          <w:szCs w:val="28"/>
          <w:lang w:val="uk-UA"/>
        </w:rPr>
        <w:t xml:space="preserve">6 </w:t>
      </w:r>
      <w:r w:rsidRPr="00FD6765">
        <w:rPr>
          <w:sz w:val="28"/>
          <w:szCs w:val="28"/>
          <w:lang w:val="uk-UA"/>
        </w:rPr>
        <w:t>Qazi F. et al. Improving Round Robin Scheduling with Dynamic Time Quantum (IRRDQ). Journal of Applied Engineering and Technology. 2023. Vol. 7, No. 2. P. 70–82.</w:t>
      </w:r>
    </w:p>
    <w:p w:rsidR="00FD6765" w:rsidRPr="00FD6765" w:rsidRDefault="00FD6765" w:rsidP="00FD6765">
      <w:pPr>
        <w:spacing w:line="360" w:lineRule="auto"/>
        <w:ind w:firstLine="709"/>
        <w:jc w:val="both"/>
        <w:rPr>
          <w:sz w:val="28"/>
          <w:szCs w:val="28"/>
          <w:lang w:val="uk-UA"/>
        </w:rPr>
      </w:pPr>
      <w:r>
        <w:rPr>
          <w:sz w:val="28"/>
          <w:szCs w:val="28"/>
          <w:lang w:val="uk-UA"/>
        </w:rPr>
        <w:t xml:space="preserve">7 </w:t>
      </w:r>
      <w:r w:rsidR="005E61E0" w:rsidRPr="00C32961">
        <w:rPr>
          <w:sz w:val="28"/>
          <w:szCs w:val="28"/>
          <w:lang w:val="en-US"/>
        </w:rPr>
        <w:t>Sakamoto R. et al. A Task Migration Mechanism for Distributed Many-Core Operating Systems. The Journal of Supercomputing. 2014. DOI: 10.1007/s11227-014-1144-7.</w:t>
      </w:r>
    </w:p>
    <w:p w:rsidR="00FD6765" w:rsidRPr="00FD6765" w:rsidRDefault="00FD6765" w:rsidP="00FD6765">
      <w:pPr>
        <w:spacing w:line="360" w:lineRule="auto"/>
        <w:ind w:firstLine="709"/>
        <w:jc w:val="both"/>
        <w:rPr>
          <w:sz w:val="28"/>
          <w:szCs w:val="28"/>
          <w:lang w:val="uk-UA"/>
        </w:rPr>
      </w:pPr>
      <w:r>
        <w:rPr>
          <w:sz w:val="28"/>
          <w:szCs w:val="28"/>
          <w:lang w:val="uk-UA"/>
        </w:rPr>
        <w:t xml:space="preserve">8 </w:t>
      </w:r>
      <w:r w:rsidRPr="00FD6765">
        <w:rPr>
          <w:sz w:val="28"/>
          <w:szCs w:val="28"/>
          <w:lang w:val="uk-UA"/>
        </w:rPr>
        <w:t>Murad S. A. et al. An enhanced round robin using dynamic time quantum for real-time asymmetric burst length processes in cloud computing environment. PLOS ONE. 2024. DOI: 10.1371/journal.pone.0304517.</w:t>
      </w:r>
    </w:p>
    <w:p w:rsidR="004851A3" w:rsidRPr="00E93FF7" w:rsidRDefault="00FD6765" w:rsidP="00FD6765">
      <w:pPr>
        <w:spacing w:line="360" w:lineRule="auto"/>
        <w:ind w:firstLine="709"/>
        <w:jc w:val="both"/>
        <w:rPr>
          <w:sz w:val="28"/>
          <w:szCs w:val="28"/>
          <w:lang w:val="uk-UA"/>
        </w:rPr>
      </w:pPr>
      <w:r>
        <w:rPr>
          <w:sz w:val="28"/>
          <w:szCs w:val="28"/>
          <w:lang w:val="uk-UA"/>
        </w:rPr>
        <w:lastRenderedPageBreak/>
        <w:t xml:space="preserve">9 </w:t>
      </w:r>
      <w:r w:rsidRPr="00FD6765">
        <w:rPr>
          <w:sz w:val="28"/>
          <w:szCs w:val="28"/>
          <w:lang w:val="uk-UA"/>
        </w:rPr>
        <w:t>Eapen G. et al. Providing fair-share scheduling on multicore computing systems via progress balancing. IEEE Transactions on Parallel and Distributed Systems. 2016.</w:t>
      </w:r>
    </w:p>
    <w:p w:rsidR="00AB3CCC" w:rsidRPr="00AB3CCC" w:rsidRDefault="00AB3CCC" w:rsidP="00AB3CCC">
      <w:pPr>
        <w:spacing w:line="360" w:lineRule="auto"/>
        <w:ind w:firstLine="709"/>
        <w:jc w:val="both"/>
        <w:rPr>
          <w:sz w:val="28"/>
          <w:szCs w:val="28"/>
          <w:lang w:val="uk-UA"/>
        </w:rPr>
      </w:pPr>
      <w:r>
        <w:rPr>
          <w:sz w:val="28"/>
          <w:szCs w:val="28"/>
          <w:lang w:val="uk-UA"/>
        </w:rPr>
        <w:t xml:space="preserve">10 </w:t>
      </w:r>
      <w:r w:rsidRPr="00AB3CCC">
        <w:rPr>
          <w:sz w:val="28"/>
          <w:szCs w:val="28"/>
          <w:lang w:val="uk-UA"/>
        </w:rPr>
        <w:t>Davis R. I., Burns A. A Survey of Hard Real-Time Scheduling for Multiprocessor Systems. ACM Computing Surveys. 2011. Vol. 43, No. 4. Article 35. DOI: 10.1145/1978802.1978814.</w:t>
      </w:r>
    </w:p>
    <w:p w:rsidR="00AB3CCC" w:rsidRPr="00AB3CCC" w:rsidRDefault="00AB3CCC" w:rsidP="00AB3CCC">
      <w:pPr>
        <w:spacing w:line="360" w:lineRule="auto"/>
        <w:ind w:firstLine="709"/>
        <w:jc w:val="both"/>
        <w:rPr>
          <w:sz w:val="28"/>
          <w:szCs w:val="28"/>
          <w:lang w:val="uk-UA"/>
        </w:rPr>
      </w:pPr>
      <w:r>
        <w:rPr>
          <w:sz w:val="28"/>
          <w:szCs w:val="28"/>
          <w:lang w:val="uk-UA"/>
        </w:rPr>
        <w:t xml:space="preserve">11 </w:t>
      </w:r>
      <w:r w:rsidRPr="00AB3CCC">
        <w:rPr>
          <w:sz w:val="28"/>
          <w:szCs w:val="28"/>
          <w:lang w:val="uk-UA"/>
        </w:rPr>
        <w:t>Phung V. et al. Dynamic Partitioning Based Scheduling of Real-Time Tasks in Multicore Processors. IEEE Conference Publication. 2015. DOI: 10.1109/ICESS.2015.29.</w:t>
      </w:r>
    </w:p>
    <w:p w:rsidR="00AB3CCC" w:rsidRPr="00AB3CCC" w:rsidRDefault="00AB3CCC" w:rsidP="00AB3CCC">
      <w:pPr>
        <w:spacing w:line="360" w:lineRule="auto"/>
        <w:ind w:firstLine="709"/>
        <w:jc w:val="both"/>
        <w:rPr>
          <w:sz w:val="28"/>
          <w:szCs w:val="28"/>
          <w:lang w:val="uk-UA"/>
        </w:rPr>
      </w:pPr>
      <w:r>
        <w:rPr>
          <w:sz w:val="28"/>
          <w:szCs w:val="28"/>
          <w:lang w:val="uk-UA"/>
        </w:rPr>
        <w:t xml:space="preserve">12 </w:t>
      </w:r>
      <w:r w:rsidRPr="00AB3CCC">
        <w:rPr>
          <w:sz w:val="28"/>
          <w:szCs w:val="28"/>
          <w:lang w:val="uk-UA"/>
        </w:rPr>
        <w:t>Farahnakian F. et al. Adaptive Load Balancing in Learning-based Approaches for Many-core Embedded Systems. The Journal of Supercomputing. 2014. Vol. 69, No. 3. DOI: 10.1007/s11227-014-1217-7.</w:t>
      </w:r>
    </w:p>
    <w:p w:rsidR="00144863" w:rsidRDefault="00AB3CCC" w:rsidP="00AB3CCC">
      <w:pPr>
        <w:spacing w:line="360" w:lineRule="auto"/>
        <w:ind w:firstLine="709"/>
        <w:jc w:val="both"/>
        <w:rPr>
          <w:sz w:val="28"/>
          <w:szCs w:val="28"/>
          <w:lang w:val="uk-UA"/>
        </w:rPr>
      </w:pPr>
      <w:r>
        <w:rPr>
          <w:sz w:val="28"/>
          <w:szCs w:val="28"/>
          <w:lang w:val="uk-UA"/>
        </w:rPr>
        <w:t xml:space="preserve">13 </w:t>
      </w:r>
      <w:r w:rsidRPr="00AB3CCC">
        <w:rPr>
          <w:sz w:val="28"/>
          <w:szCs w:val="28"/>
          <w:lang w:val="uk-UA"/>
        </w:rPr>
        <w:t xml:space="preserve">Ajayi T. et al. A Review of Power Efficient Load Balancing Algorithms for Multicore Systems. Academia. 2022. URL: </w:t>
      </w:r>
      <w:hyperlink r:id="rId17" w:history="1">
        <w:r w:rsidR="00C32961" w:rsidRPr="006600F0">
          <w:rPr>
            <w:rStyle w:val="ac"/>
            <w:sz w:val="28"/>
            <w:szCs w:val="28"/>
            <w:lang w:val="uk-UA"/>
          </w:rPr>
          <w:t>https://www.academia.edu/68378290</w:t>
        </w:r>
      </w:hyperlink>
      <w:r w:rsidRPr="00AB3CCC">
        <w:rPr>
          <w:sz w:val="28"/>
          <w:szCs w:val="28"/>
          <w:lang w:val="uk-UA"/>
        </w:rPr>
        <w:t>.</w:t>
      </w:r>
      <w:r w:rsidR="002114C9" w:rsidRPr="002114C9">
        <w:rPr>
          <w:sz w:val="28"/>
          <w:szCs w:val="28"/>
          <w:lang w:val="uk-UA"/>
        </w:rPr>
        <w:t xml:space="preserve"> </w:t>
      </w:r>
      <w:r w:rsidR="002114C9">
        <w:rPr>
          <w:sz w:val="28"/>
          <w:szCs w:val="28"/>
          <w:lang w:val="uk-UA"/>
        </w:rPr>
        <w:t>(дата звернення 02.04.2026)</w:t>
      </w:r>
    </w:p>
    <w:p w:rsidR="00C32961" w:rsidRDefault="00C32961" w:rsidP="00AB3CCC">
      <w:pPr>
        <w:spacing w:line="360" w:lineRule="auto"/>
        <w:ind w:firstLine="709"/>
        <w:jc w:val="both"/>
        <w:rPr>
          <w:sz w:val="28"/>
          <w:szCs w:val="28"/>
          <w:lang w:val="en-US"/>
        </w:rPr>
      </w:pPr>
      <w:proofErr w:type="gramStart"/>
      <w:r>
        <w:rPr>
          <w:sz w:val="28"/>
          <w:szCs w:val="28"/>
          <w:lang w:val="en-US"/>
        </w:rPr>
        <w:t xml:space="preserve">14 </w:t>
      </w:r>
      <w:r w:rsidRPr="00C32961">
        <w:rPr>
          <w:sz w:val="28"/>
          <w:szCs w:val="28"/>
          <w:lang w:val="en-US"/>
        </w:rPr>
        <w:t>A. Alsheikhy, R. Ammar and R. Elfouly</w:t>
      </w:r>
      <w:r>
        <w:rPr>
          <w:sz w:val="28"/>
          <w:szCs w:val="28"/>
          <w:lang w:val="en-US"/>
        </w:rPr>
        <w:t>.</w:t>
      </w:r>
      <w:proofErr w:type="gramEnd"/>
      <w:r w:rsidRPr="00C32961">
        <w:rPr>
          <w:sz w:val="28"/>
          <w:szCs w:val="28"/>
          <w:lang w:val="en-US"/>
        </w:rPr>
        <w:t xml:space="preserve"> An improved dynamic Round Robin scheduling algorithm based on a variant quantum time,</w:t>
      </w:r>
      <w:r>
        <w:rPr>
          <w:sz w:val="28"/>
          <w:szCs w:val="28"/>
          <w:lang w:val="en-US"/>
        </w:rPr>
        <w:t xml:space="preserve"> </w:t>
      </w:r>
      <w:r w:rsidRPr="00C32961">
        <w:rPr>
          <w:sz w:val="28"/>
          <w:szCs w:val="28"/>
          <w:lang w:val="en-US"/>
        </w:rPr>
        <w:t>11th International Computer Engineering Conference (ICENCO), Cairo, Egypt, 2015, pp. 98-104, doi: 10.1109/ICENCO.2015.7416332</w:t>
      </w:r>
      <w:r>
        <w:rPr>
          <w:sz w:val="28"/>
          <w:szCs w:val="28"/>
          <w:lang w:val="en-US"/>
        </w:rPr>
        <w:t>.</w:t>
      </w:r>
    </w:p>
    <w:p w:rsidR="00B41899" w:rsidRDefault="00C32961" w:rsidP="00C32961">
      <w:pPr>
        <w:spacing w:line="360" w:lineRule="auto"/>
        <w:ind w:firstLine="709"/>
        <w:jc w:val="both"/>
        <w:rPr>
          <w:sz w:val="28"/>
          <w:szCs w:val="28"/>
          <w:lang w:val="en-US"/>
        </w:rPr>
      </w:pPr>
      <w:r>
        <w:rPr>
          <w:sz w:val="28"/>
          <w:szCs w:val="28"/>
          <w:lang w:val="en-US"/>
        </w:rPr>
        <w:t xml:space="preserve">15 </w:t>
      </w:r>
      <w:r w:rsidR="00B41899" w:rsidRPr="00B41899">
        <w:rPr>
          <w:sz w:val="28"/>
          <w:szCs w:val="28"/>
          <w:lang w:val="en-US"/>
        </w:rPr>
        <w:t>Rahimov E., Aghayev T. Predictive Load Balancing in Distributed Systems: A Comparative Study of Round Robin, Weighted Round Robin, and a Machine Learning Approach. CIEES 2025. Basel Switzerland, 2026. P. 26. URL: https://doi</w:t>
      </w:r>
      <w:r w:rsidR="00B41899">
        <w:rPr>
          <w:sz w:val="28"/>
          <w:szCs w:val="28"/>
          <w:lang w:val="en-US"/>
        </w:rPr>
        <w:t>.org/10.3390/engproc2026122026</w:t>
      </w:r>
      <w:r w:rsidR="00B41899" w:rsidRPr="00B41899">
        <w:rPr>
          <w:sz w:val="28"/>
          <w:szCs w:val="28"/>
          <w:lang w:val="en-US"/>
        </w:rPr>
        <w:t>.</w:t>
      </w:r>
    </w:p>
    <w:p w:rsidR="00C32961" w:rsidRPr="00C32961" w:rsidRDefault="00C32961" w:rsidP="00C32961">
      <w:pPr>
        <w:spacing w:line="360" w:lineRule="auto"/>
        <w:ind w:firstLine="709"/>
        <w:jc w:val="both"/>
        <w:rPr>
          <w:sz w:val="28"/>
          <w:szCs w:val="28"/>
          <w:lang w:val="en-US"/>
        </w:rPr>
      </w:pPr>
      <w:r>
        <w:rPr>
          <w:sz w:val="28"/>
          <w:szCs w:val="28"/>
          <w:lang w:val="en-US"/>
        </w:rPr>
        <w:t xml:space="preserve">16 </w:t>
      </w:r>
      <w:r w:rsidRPr="00C32961">
        <w:rPr>
          <w:sz w:val="28"/>
          <w:szCs w:val="28"/>
          <w:lang w:val="en-US"/>
        </w:rPr>
        <w:t>Tchiboukdjian M. et al. Scheduling Parallel Computations by Work Stealing: A Survey. ACM Computing Surveys. 2017. Vol. 43, No. 4. DOI: 10.1145/1978802.1978814.</w:t>
      </w:r>
    </w:p>
    <w:p w:rsidR="00C32961" w:rsidRPr="00C32961" w:rsidRDefault="00C32961" w:rsidP="00C32961">
      <w:pPr>
        <w:spacing w:line="360" w:lineRule="auto"/>
        <w:ind w:firstLine="709"/>
        <w:jc w:val="both"/>
        <w:rPr>
          <w:sz w:val="28"/>
          <w:szCs w:val="28"/>
          <w:lang w:val="en-US"/>
        </w:rPr>
      </w:pPr>
      <w:r>
        <w:rPr>
          <w:sz w:val="28"/>
          <w:szCs w:val="28"/>
          <w:lang w:val="en-US"/>
        </w:rPr>
        <w:t xml:space="preserve">17 </w:t>
      </w:r>
      <w:r w:rsidRPr="00C32961">
        <w:rPr>
          <w:sz w:val="28"/>
          <w:szCs w:val="28"/>
          <w:lang w:val="en-US"/>
        </w:rPr>
        <w:t>Rito G., Paulino H. Scheduling computations with provably low synchronization overheads. Journal of Scheduling. 2022. Vol. 25, No. 1. P. 107–124. DOI: 10.1007/s10951-021-00706-6.</w:t>
      </w:r>
    </w:p>
    <w:p w:rsidR="00C32961" w:rsidRPr="00C32961" w:rsidRDefault="00C32961" w:rsidP="00C32961">
      <w:pPr>
        <w:spacing w:line="360" w:lineRule="auto"/>
        <w:ind w:firstLine="709"/>
        <w:jc w:val="both"/>
        <w:rPr>
          <w:sz w:val="28"/>
          <w:szCs w:val="28"/>
          <w:lang w:val="en-US"/>
        </w:rPr>
      </w:pPr>
      <w:r>
        <w:rPr>
          <w:sz w:val="28"/>
          <w:szCs w:val="28"/>
          <w:lang w:val="en-US"/>
        </w:rPr>
        <w:lastRenderedPageBreak/>
        <w:t xml:space="preserve">18 </w:t>
      </w:r>
      <w:r w:rsidRPr="00C32961">
        <w:rPr>
          <w:sz w:val="28"/>
          <w:szCs w:val="28"/>
          <w:lang w:val="en-US"/>
        </w:rPr>
        <w:t>Zahaf H.-E., Lipari G., Abeni L. Migrate when necessary: toward partitioned reclaiming for soft real-time tasks. arXiv preprint. 2017. arXiv:1712.06276.</w:t>
      </w:r>
    </w:p>
    <w:p w:rsidR="00C32961" w:rsidRDefault="00C32961" w:rsidP="00C32961">
      <w:pPr>
        <w:spacing w:line="360" w:lineRule="auto"/>
        <w:ind w:firstLine="709"/>
        <w:jc w:val="both"/>
        <w:rPr>
          <w:sz w:val="28"/>
          <w:szCs w:val="28"/>
          <w:lang w:val="en-US"/>
        </w:rPr>
      </w:pPr>
      <w:proofErr w:type="gramStart"/>
      <w:r>
        <w:rPr>
          <w:sz w:val="28"/>
          <w:szCs w:val="28"/>
          <w:lang w:val="en-US"/>
        </w:rPr>
        <w:t xml:space="preserve">19 </w:t>
      </w:r>
      <w:r w:rsidRPr="00C32961">
        <w:rPr>
          <w:sz w:val="28"/>
          <w:szCs w:val="28"/>
          <w:lang w:val="en-US"/>
        </w:rPr>
        <w:t>Kempf F. et al. Push-Assisted Migration of Real-Time Tasks in Multi-Core Processors.</w:t>
      </w:r>
      <w:proofErr w:type="gramEnd"/>
      <w:r w:rsidRPr="00C32961">
        <w:rPr>
          <w:sz w:val="28"/>
          <w:szCs w:val="28"/>
          <w:lang w:val="en-US"/>
        </w:rPr>
        <w:t xml:space="preserve"> ACM SIGPLAN Notices. 2009. DOI: 10.1145/1543136.1542464.</w:t>
      </w:r>
    </w:p>
    <w:p w:rsidR="00B41899" w:rsidRDefault="00B41899" w:rsidP="00B41899">
      <w:pPr>
        <w:spacing w:line="360" w:lineRule="auto"/>
        <w:ind w:firstLine="709"/>
        <w:jc w:val="both"/>
        <w:rPr>
          <w:sz w:val="28"/>
          <w:szCs w:val="28"/>
          <w:lang w:val="en-US"/>
        </w:rPr>
      </w:pPr>
      <w:r>
        <w:rPr>
          <w:sz w:val="28"/>
          <w:szCs w:val="28"/>
          <w:lang w:val="en-US"/>
        </w:rPr>
        <w:t xml:space="preserve">20 </w:t>
      </w:r>
      <w:r w:rsidRPr="00C32961">
        <w:rPr>
          <w:sz w:val="28"/>
          <w:szCs w:val="28"/>
          <w:lang w:val="en-US"/>
        </w:rPr>
        <w:t>Acar U. A. et al. Scheduling Parallel Programs by Work Stealing with Private Deques. Proceedings of the 18th ACM SIGPLAN Symposium on Principles and Practice of Parallel Programming (PPoPP). 2013. P. 1–12. DOI: 10.1145/2442516.2442538</w:t>
      </w:r>
      <w:r w:rsidRPr="00B41899">
        <w:rPr>
          <w:sz w:val="28"/>
          <w:szCs w:val="28"/>
          <w:lang w:val="en-US"/>
        </w:rPr>
        <w:t xml:space="preserve"> </w:t>
      </w:r>
    </w:p>
    <w:p w:rsidR="00B41899" w:rsidRPr="00C32961" w:rsidRDefault="00B41899" w:rsidP="00B41899">
      <w:pPr>
        <w:spacing w:line="360" w:lineRule="auto"/>
        <w:ind w:firstLine="709"/>
        <w:jc w:val="both"/>
        <w:rPr>
          <w:sz w:val="28"/>
          <w:szCs w:val="28"/>
          <w:lang w:val="en-US"/>
        </w:rPr>
      </w:pPr>
    </w:p>
    <w:p w:rsidR="00B41899" w:rsidRPr="00C32961" w:rsidRDefault="00B41899" w:rsidP="00C32961">
      <w:pPr>
        <w:spacing w:line="360" w:lineRule="auto"/>
        <w:ind w:firstLine="709"/>
        <w:jc w:val="both"/>
        <w:rPr>
          <w:sz w:val="28"/>
          <w:szCs w:val="28"/>
          <w:lang w:val="en-US"/>
        </w:rPr>
      </w:pPr>
    </w:p>
    <w:sectPr w:rsidR="00B41899" w:rsidRPr="00C32961" w:rsidSect="000413BE">
      <w:headerReference w:type="default" r:id="rId18"/>
      <w:footerReference w:type="default" r:id="rId19"/>
      <w:pgSz w:w="11906" w:h="16838"/>
      <w:pgMar w:top="331" w:right="849" w:bottom="1701" w:left="1418" w:header="709" w:footer="709" w:gutter="0"/>
      <w:pgNumType w:start="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496" w:rsidRDefault="00C50496">
      <w:r>
        <w:separator/>
      </w:r>
    </w:p>
  </w:endnote>
  <w:endnote w:type="continuationSeparator" w:id="0">
    <w:p w:rsidR="00C50496" w:rsidRDefault="00C50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GOST type B">
    <w:altName w:val="Bahnschrift Light"/>
    <w:charset w:val="CC"/>
    <w:family w:val="swiss"/>
    <w:pitch w:val="variable"/>
    <w:sig w:usb0="000000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572" w:rsidRDefault="00B16572" w:rsidP="009D5EC0">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B16572" w:rsidRDefault="00B1657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572" w:rsidRDefault="00B16572">
    <w:pPr>
      <w:pStyle w:val="a8"/>
    </w:pPr>
    <w:r>
      <w:rPr>
        <w:noProof/>
      </w:rPr>
      <mc:AlternateContent>
        <mc:Choice Requires="wps">
          <w:drawing>
            <wp:anchor distT="0" distB="0" distL="114300" distR="114300" simplePos="0" relativeHeight="251659264" behindDoc="0" locked="0" layoutInCell="1" allowOverlap="1">
              <wp:simplePos x="0" y="0"/>
              <wp:positionH relativeFrom="column">
                <wp:posOffset>-173355</wp:posOffset>
              </wp:positionH>
              <wp:positionV relativeFrom="paragraph">
                <wp:posOffset>191135</wp:posOffset>
              </wp:positionV>
              <wp:extent cx="2592705" cy="635"/>
              <wp:effectExtent l="12700" t="17780" r="13970" b="19685"/>
              <wp:wrapNone/>
              <wp:docPr id="19"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2705" cy="635"/>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A497B57" id="Line 12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15.05pt" to="190.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" strokeweight="2p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-173355</wp:posOffset>
              </wp:positionH>
              <wp:positionV relativeFrom="paragraph">
                <wp:posOffset>26035</wp:posOffset>
              </wp:positionV>
              <wp:extent cx="2576830" cy="635"/>
              <wp:effectExtent l="12700" t="14605" r="10795" b="13335"/>
              <wp:wrapNone/>
              <wp:docPr id="18"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6830"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508E636" id="Line 12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5pt,2.05pt" to="189.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" strokeweight="1p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6121400</wp:posOffset>
              </wp:positionH>
              <wp:positionV relativeFrom="paragraph">
                <wp:posOffset>27305</wp:posOffset>
              </wp:positionV>
              <wp:extent cx="291465" cy="635"/>
              <wp:effectExtent l="11430" t="6350" r="11430" b="12065"/>
              <wp:wrapNone/>
              <wp:docPr id="17"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46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E758FBE" id="Line 12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pt,2.15pt" to="504.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" strokeweight="1pt"/>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column">
                <wp:posOffset>-164465</wp:posOffset>
              </wp:positionH>
              <wp:positionV relativeFrom="paragraph">
                <wp:posOffset>-153670</wp:posOffset>
              </wp:positionV>
              <wp:extent cx="6577330" cy="635"/>
              <wp:effectExtent l="21590" t="15875" r="20955" b="21590"/>
              <wp:wrapNone/>
              <wp:docPr id="16"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7330" cy="635"/>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07E757F8" id="Line 11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12.1pt" to="504.9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" strokeweight="2pt"/>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column">
                <wp:posOffset>6144895</wp:posOffset>
              </wp:positionH>
              <wp:positionV relativeFrom="paragraph">
                <wp:posOffset>154940</wp:posOffset>
              </wp:positionV>
              <wp:extent cx="329565" cy="215265"/>
              <wp:effectExtent l="0" t="635" r="0" b="3175"/>
              <wp:wrapNone/>
              <wp:docPr id="15"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Pr="00E34B84" w:rsidRDefault="00B16572" w:rsidP="00D576E9">
                          <w:pPr>
                            <w:rPr>
                              <w:rFonts w:ascii="GOST type B" w:hAnsi="GOST type B"/>
                              <w:i/>
                              <w:lang w:val="uk-UA"/>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id="Rectangle 130" o:spid="_x0000_s1076" style="position:absolute;margin-left:483.85pt;margin-top:12.2pt;width:25.95pt;height:16.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" filled="f" stroked="f" strokeweight=".25pt">
              <v:textbox inset="1pt,1pt,1pt,1pt">
                <w:txbxContent>
                  <w:p w:rsidR="00D6327C" w:rsidRPr="00E34B84" w:rsidRDefault="00D6327C" w:rsidP="00D576E9">
                    <w:pPr>
                      <w:rPr>
                        <w:rFonts w:ascii="GOST type B" w:hAnsi="GOST type B"/>
                        <w:i/>
                        <w:lang w:val="uk-UA"/>
                      </w:rPr>
                    </w:pPr>
                  </w:p>
                </w:txbxContent>
              </v:textbox>
            </v:rect>
          </w:pict>
        </mc:Fallback>
      </mc:AlternateContent>
    </w:r>
    <w:r>
      <w:rPr>
        <w:noProof/>
      </w:rPr>
      <mc:AlternateContent>
        <mc:Choice Requires="wps">
          <w:drawing>
            <wp:anchor distT="0" distB="0" distL="114300" distR="114300" simplePos="0" relativeHeight="251648000" behindDoc="0" locked="0" layoutInCell="1" allowOverlap="1">
              <wp:simplePos x="0" y="0"/>
              <wp:positionH relativeFrom="page">
                <wp:posOffset>7018655</wp:posOffset>
              </wp:positionH>
              <wp:positionV relativeFrom="page">
                <wp:posOffset>10177780</wp:posOffset>
              </wp:positionV>
              <wp:extent cx="349250" cy="266700"/>
              <wp:effectExtent l="0" t="0" r="4445" b="4445"/>
              <wp:wrapNone/>
              <wp:docPr id="14"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266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B16572" w:rsidRPr="005E343D" w:rsidRDefault="00B16572">
                          <w:pPr>
                            <w:jc w:val="center"/>
                            <w:rPr>
                              <w:rFonts w:ascii="ISOCPEUR" w:hAnsi="ISOCPEUR"/>
                              <w:i/>
                              <w:color w:val="000000"/>
                              <w:lang w:val="uk-UA" w:eastAsia="uk-UA"/>
                            </w:rPr>
                          </w:pPr>
                          <w:r w:rsidRPr="005E343D">
                            <w:rPr>
                              <w:rFonts w:ascii="ISOCPEUR" w:hAnsi="ISOCPEUR"/>
                              <w:i/>
                              <w:color w:val="000000"/>
                              <w:lang w:val="uk-UA" w:eastAsia="uk-UA"/>
                            </w:rPr>
                            <w:fldChar w:fldCharType="begin"/>
                          </w:r>
                          <w:r w:rsidRPr="005E343D">
                            <w:rPr>
                              <w:rFonts w:ascii="ISOCPEUR" w:hAnsi="ISOCPEUR"/>
                              <w:i/>
                              <w:color w:val="000000"/>
                              <w:lang w:val="uk-UA" w:eastAsia="uk-UA"/>
                            </w:rPr>
                            <w:instrText>PAGE  \* Arabic  \* MERGEFORMAT</w:instrText>
                          </w:r>
                          <w:r w:rsidRPr="005E343D">
                            <w:rPr>
                              <w:rFonts w:ascii="ISOCPEUR" w:hAnsi="ISOCPEUR"/>
                              <w:i/>
                              <w:color w:val="000000"/>
                              <w:lang w:val="uk-UA" w:eastAsia="uk-UA"/>
                            </w:rPr>
                            <w:fldChar w:fldCharType="separate"/>
                          </w:r>
                          <w:r w:rsidR="00767838" w:rsidRPr="00767838">
                            <w:rPr>
                              <w:rFonts w:ascii="ISOCPEUR" w:hAnsi="ISOCPEUR"/>
                              <w:i/>
                              <w:noProof/>
                              <w:lang w:val="uk-UA" w:eastAsia="uk-UA"/>
                            </w:rPr>
                            <w:t>69</w:t>
                          </w:r>
                          <w:r w:rsidRPr="005E343D">
                            <w:rPr>
                              <w:rFonts w:ascii="ISOCPEUR" w:hAnsi="ISOCPEUR"/>
                              <w:i/>
                              <w:color w:val="000000"/>
                              <w:lang w:val="uk-UA" w:eastAsia="uk-UA"/>
                            </w:rPr>
                            <w:fldChar w:fldCharType="end"/>
                          </w:r>
                        </w:p>
                      </w:txbxContent>
                    </wps:txbx>
                    <wps:bodyPr rot="0" vert="horz" wrap="square" lIns="0" tIns="45720" rIns="0" bIns="45720" anchor="ctr" anchorCtr="0" upright="1">
                      <a:spAutoFit/>
                    </wps:bodyPr>
                  </wps:wsp>
                </a:graphicData>
              </a:graphic>
              <wp14:sizeRelH relativeFrom="page">
                <wp14:pctWidth>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Надпись 49" o:spid="_x0000_s1077" type="#_x0000_t202" style="position:absolute;margin-left:552.65pt;margin-top:801.4pt;width:27.5pt;height:21pt;z-index:251648000;visibility:visible;mso-wrap-style:square;mso-width-percent:0;mso-height-percent:50;mso-wrap-distance-left:9pt;mso-wrap-distance-top:0;mso-wrap-distance-right:9pt;mso-wrap-distance-bottom:0;mso-position-horizontal:absolute;mso-position-horizontal-relative:page;mso-position-vertical:absolute;mso-position-vertical-relative:page;mso-width-percent: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" stroked="f" strokeweight=".5pt">
              <v:textbox style="mso-fit-shape-to-text:t" inset="0,,0">
                <w:txbxContent>
                  <w:p w:rsidR="00B16572" w:rsidRPr="005E343D" w:rsidRDefault="00B16572">
                    <w:pPr>
                      <w:jc w:val="center"/>
                      <w:rPr>
                        <w:rFonts w:ascii="ISOCPEUR" w:hAnsi="ISOCPEUR"/>
                        <w:i/>
                        <w:color w:val="000000"/>
                        <w:lang w:val="uk-UA" w:eastAsia="uk-UA"/>
                      </w:rPr>
                    </w:pPr>
                    <w:r w:rsidRPr="005E343D">
                      <w:rPr>
                        <w:rFonts w:ascii="ISOCPEUR" w:hAnsi="ISOCPEUR"/>
                        <w:i/>
                        <w:color w:val="000000"/>
                        <w:lang w:val="uk-UA" w:eastAsia="uk-UA"/>
                      </w:rPr>
                      <w:fldChar w:fldCharType="begin"/>
                    </w:r>
                    <w:r w:rsidRPr="005E343D">
                      <w:rPr>
                        <w:rFonts w:ascii="ISOCPEUR" w:hAnsi="ISOCPEUR"/>
                        <w:i/>
                        <w:color w:val="000000"/>
                        <w:lang w:val="uk-UA" w:eastAsia="uk-UA"/>
                      </w:rPr>
                      <w:instrText>PAGE  \* Arabic  \* MERGEFORMAT</w:instrText>
                    </w:r>
                    <w:r w:rsidRPr="005E343D">
                      <w:rPr>
                        <w:rFonts w:ascii="ISOCPEUR" w:hAnsi="ISOCPEUR"/>
                        <w:i/>
                        <w:color w:val="000000"/>
                        <w:lang w:val="uk-UA" w:eastAsia="uk-UA"/>
                      </w:rPr>
                      <w:fldChar w:fldCharType="separate"/>
                    </w:r>
                    <w:r w:rsidR="00767838" w:rsidRPr="00767838">
                      <w:rPr>
                        <w:rFonts w:ascii="ISOCPEUR" w:hAnsi="ISOCPEUR"/>
                        <w:i/>
                        <w:noProof/>
                        <w:lang w:val="uk-UA" w:eastAsia="uk-UA"/>
                      </w:rPr>
                      <w:t>69</w:t>
                    </w:r>
                    <w:r w:rsidRPr="005E343D">
                      <w:rPr>
                        <w:rFonts w:ascii="ISOCPEUR" w:hAnsi="ISOCPEUR"/>
                        <w:i/>
                        <w:color w:val="000000"/>
                        <w:lang w:val="uk-UA" w:eastAsia="uk-UA"/>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1530985</wp:posOffset>
              </wp:positionH>
              <wp:positionV relativeFrom="paragraph">
                <wp:posOffset>205740</wp:posOffset>
              </wp:positionV>
              <wp:extent cx="505460" cy="157480"/>
              <wp:effectExtent l="2540" t="3810" r="0" b="635"/>
              <wp:wrapNone/>
              <wp:docPr id="13"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46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Default="00B16572" w:rsidP="00D576E9">
                          <w:pPr>
                            <w:pStyle w:val="afb"/>
                            <w:jc w:val="center"/>
                            <w:rPr>
                              <w:sz w:val="18"/>
                            </w:rPr>
                          </w:pPr>
                          <w:r>
                            <w:rPr>
                              <w:sz w:val="18"/>
                            </w:rPr>
                            <w:t>Підпис</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id="Rectangle 127" o:spid="_x0000_s1078" style="position:absolute;margin-left:120.55pt;margin-top:16.2pt;width:39.8pt;height:1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" filled="f" stroked="f" strokeweight=".25pt">
              <v:textbox inset="1pt,1pt,1pt,1pt">
                <w:txbxContent>
                  <w:p w:rsidR="00D6327C" w:rsidRDefault="00D6327C" w:rsidP="00D576E9">
                    <w:pPr>
                      <w:pStyle w:val="afb"/>
                      <w:jc w:val="center"/>
                      <w:rPr>
                        <w:sz w:val="18"/>
                      </w:rPr>
                    </w:pPr>
                    <w:r>
                      <w:rPr>
                        <w:sz w:val="18"/>
                      </w:rPr>
                      <w:t>Підпис</w:t>
                    </w:r>
                  </w:p>
                </w:txbxContent>
              </v:textbox>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2440940</wp:posOffset>
              </wp:positionH>
              <wp:positionV relativeFrom="paragraph">
                <wp:posOffset>-10795</wp:posOffset>
              </wp:positionV>
              <wp:extent cx="3648075" cy="243205"/>
              <wp:effectExtent l="0" t="0" r="1905" b="0"/>
              <wp:wrapNone/>
              <wp:docPr id="12"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807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Pr="00EA6F5A" w:rsidRDefault="00B16572" w:rsidP="00D576E9">
                          <w:pPr>
                            <w:pStyle w:val="afb"/>
                            <w:jc w:val="center"/>
                            <w:rPr>
                              <w:rFonts w:ascii="Times New Roman" w:hAnsi="Times New Roman" w:cs="Times New Roman"/>
                              <w:i w:val="0"/>
                              <w:szCs w:val="28"/>
                            </w:rPr>
                          </w:pPr>
                          <w:r w:rsidRPr="00EA6F5A">
                            <w:rPr>
                              <w:rFonts w:ascii="Times New Roman" w:hAnsi="Times New Roman" w:cs="Times New Roman"/>
                              <w:i w:val="0"/>
                              <w:szCs w:val="28"/>
                            </w:rPr>
                            <w:t>БР.КІ-5</w:t>
                          </w:r>
                          <w:r w:rsidR="00912FCD">
                            <w:rPr>
                              <w:rFonts w:ascii="Times New Roman" w:hAnsi="Times New Roman" w:cs="Times New Roman"/>
                              <w:i w:val="0"/>
                              <w:szCs w:val="28"/>
                            </w:rPr>
                            <w:t>1</w:t>
                          </w:r>
                          <w:r w:rsidRPr="00EA6F5A">
                            <w:rPr>
                              <w:rFonts w:ascii="Times New Roman" w:hAnsi="Times New Roman" w:cs="Times New Roman"/>
                              <w:i w:val="0"/>
                              <w:szCs w:val="28"/>
                            </w:rPr>
                            <w:t xml:space="preserve">.00.00.000 ПЗ </w:t>
                          </w:r>
                        </w:p>
                        <w:p w:rsidR="00B16572" w:rsidRPr="007A1DF2" w:rsidRDefault="00B16572" w:rsidP="00D576E9">
                          <w:pPr>
                            <w:pStyle w:val="afb"/>
                            <w:jc w:val="center"/>
                            <w:rPr>
                              <w:rFonts w:ascii="GOST type B" w:hAnsi="GOST type B"/>
                            </w:rPr>
                          </w:pPr>
                          <w:r w:rsidRPr="007A1DF2">
                            <w:rPr>
                              <w:rFonts w:ascii="GOST type B" w:hAnsi="GOST type B"/>
                            </w:rPr>
                            <w:t xml:space="preserve"> </w:t>
                          </w:r>
                        </w:p>
                        <w:p w:rsidR="00B16572" w:rsidRPr="00A946E3" w:rsidRDefault="00B16572" w:rsidP="00D576E9">
                          <w:pPr>
                            <w:pStyle w:val="afb"/>
                            <w:jc w:val="center"/>
                            <w:rPr>
                              <w:rFonts w:ascii="GOST type B" w:hAnsi="GOST type B"/>
                            </w:rPr>
                          </w:pPr>
                          <w:r>
                            <w:rPr>
                              <w:rFonts w:ascii="GOST type B" w:hAnsi="GOST type B"/>
                            </w:rPr>
                            <w:t>Т</w:t>
                          </w:r>
                        </w:p>
                        <w:p w:rsidR="00B16572" w:rsidRDefault="00B16572" w:rsidP="00D576E9">
                          <w:pPr>
                            <w:pStyle w:val="afb"/>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79" style="position:absolute;margin-left:192.2pt;margin-top:-.85pt;width:287.25pt;height:19.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" filled="f" stroked="f" strokeweight=".25pt">
              <v:textbox inset="1pt,1pt,1pt,1pt">
                <w:txbxContent>
                  <w:p w:rsidR="00B16572" w:rsidRPr="00EA6F5A" w:rsidRDefault="00B16572" w:rsidP="00D576E9">
                    <w:pPr>
                      <w:pStyle w:val="afb"/>
                      <w:jc w:val="center"/>
                      <w:rPr>
                        <w:rFonts w:ascii="Times New Roman" w:hAnsi="Times New Roman" w:cs="Times New Roman"/>
                        <w:i w:val="0"/>
                        <w:szCs w:val="28"/>
                      </w:rPr>
                    </w:pPr>
                    <w:r w:rsidRPr="00EA6F5A">
                      <w:rPr>
                        <w:rFonts w:ascii="Times New Roman" w:hAnsi="Times New Roman" w:cs="Times New Roman"/>
                        <w:i w:val="0"/>
                        <w:szCs w:val="28"/>
                      </w:rPr>
                      <w:t>БР.КІ-5</w:t>
                    </w:r>
                    <w:r w:rsidR="00912FCD">
                      <w:rPr>
                        <w:rFonts w:ascii="Times New Roman" w:hAnsi="Times New Roman" w:cs="Times New Roman"/>
                        <w:i w:val="0"/>
                        <w:szCs w:val="28"/>
                      </w:rPr>
                      <w:t>1</w:t>
                    </w:r>
                    <w:r w:rsidRPr="00EA6F5A">
                      <w:rPr>
                        <w:rFonts w:ascii="Times New Roman" w:hAnsi="Times New Roman" w:cs="Times New Roman"/>
                        <w:i w:val="0"/>
                        <w:szCs w:val="28"/>
                      </w:rPr>
                      <w:t xml:space="preserve">.00.00.000 ПЗ </w:t>
                    </w:r>
                  </w:p>
                  <w:p w:rsidR="00B16572" w:rsidRPr="007A1DF2" w:rsidRDefault="00B16572" w:rsidP="00D576E9">
                    <w:pPr>
                      <w:pStyle w:val="afb"/>
                      <w:jc w:val="center"/>
                      <w:rPr>
                        <w:rFonts w:ascii="GOST type B" w:hAnsi="GOST type B"/>
                      </w:rPr>
                    </w:pPr>
                    <w:r w:rsidRPr="007A1DF2">
                      <w:rPr>
                        <w:rFonts w:ascii="GOST type B" w:hAnsi="GOST type B"/>
                      </w:rPr>
                      <w:t xml:space="preserve"> </w:t>
                    </w:r>
                  </w:p>
                  <w:p w:rsidR="00B16572" w:rsidRPr="00A946E3" w:rsidRDefault="00B16572" w:rsidP="00D576E9">
                    <w:pPr>
                      <w:pStyle w:val="afb"/>
                      <w:jc w:val="center"/>
                      <w:rPr>
                        <w:rFonts w:ascii="GOST type B" w:hAnsi="GOST type B"/>
                      </w:rPr>
                    </w:pPr>
                    <w:r>
                      <w:rPr>
                        <w:rFonts w:ascii="GOST type B" w:hAnsi="GOST type B"/>
                      </w:rPr>
                      <w:t>Т</w:t>
                    </w:r>
                  </w:p>
                  <w:p w:rsidR="00B16572" w:rsidRDefault="00B16572" w:rsidP="00D576E9">
                    <w:pPr>
                      <w:pStyle w:val="afb"/>
                      <w:jc w:val="center"/>
                    </w:pPr>
                  </w:p>
                </w:txbxContent>
              </v:textbox>
            </v:rect>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6131560</wp:posOffset>
              </wp:positionH>
              <wp:positionV relativeFrom="paragraph">
                <wp:posOffset>-135255</wp:posOffset>
              </wp:positionV>
              <wp:extent cx="329565" cy="157480"/>
              <wp:effectExtent l="2540" t="0" r="1270" b="0"/>
              <wp:wrapNone/>
              <wp:docPr id="11"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Default="00B16572" w:rsidP="00D576E9">
                          <w:pPr>
                            <w:pStyle w:val="afb"/>
                            <w:jc w:val="center"/>
                            <w:rPr>
                              <w:sz w:val="18"/>
                            </w:rPr>
                          </w:pPr>
                          <w:r>
                            <w:rPr>
                              <w:sz w:val="18"/>
                            </w:rPr>
                            <w:t>Арк.</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id="Rectangle 129" o:spid="_x0000_s1080" style="position:absolute;margin-left:482.8pt;margin-top:-10.65pt;width:25.95pt;height:1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" filled="f" stroked="f" strokeweight=".25pt">
              <v:textbox inset="1pt,1pt,1pt,1pt">
                <w:txbxContent>
                  <w:p w:rsidR="00D6327C" w:rsidRDefault="00D6327C" w:rsidP="00D576E9">
                    <w:pPr>
                      <w:pStyle w:val="afb"/>
                      <w:jc w:val="center"/>
                      <w:rPr>
                        <w:sz w:val="18"/>
                      </w:rPr>
                    </w:pPr>
                    <w:r>
                      <w:rPr>
                        <w:sz w:val="18"/>
                      </w:rPr>
                      <w:t>Арк.</w:t>
                    </w:r>
                  </w:p>
                </w:txbxContent>
              </v:textbox>
            </v:rect>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2065020</wp:posOffset>
              </wp:positionH>
              <wp:positionV relativeFrom="paragraph">
                <wp:posOffset>212725</wp:posOffset>
              </wp:positionV>
              <wp:extent cx="329565" cy="157480"/>
              <wp:effectExtent l="3175" t="1270" r="635" b="3175"/>
              <wp:wrapNone/>
              <wp:docPr id="10"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Default="00B16572" w:rsidP="00D576E9">
                          <w:pPr>
                            <w:pStyle w:val="afb"/>
                            <w:jc w:val="center"/>
                            <w:rPr>
                              <w:sz w:val="18"/>
                            </w:rPr>
                          </w:pPr>
                          <w:r>
                            <w:rPr>
                              <w:sz w:val="18"/>
                            </w:rPr>
                            <w:t>Дата</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id="Rectangle 128" o:spid="_x0000_s1081" style="position:absolute;margin-left:162.6pt;margin-top:16.75pt;width:25.95pt;height:1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" filled="f" stroked="f" strokeweight=".25pt">
              <v:textbox inset="1pt,1pt,1pt,1pt">
                <w:txbxContent>
                  <w:p w:rsidR="00D6327C" w:rsidRDefault="00D6327C" w:rsidP="00D576E9">
                    <w:pPr>
                      <w:pStyle w:val="afb"/>
                      <w:jc w:val="center"/>
                      <w:rPr>
                        <w:sz w:val="18"/>
                      </w:rPr>
                    </w:pPr>
                    <w:r>
                      <w:rPr>
                        <w:sz w:val="18"/>
                      </w:rPr>
                      <w:t>Дата</w:t>
                    </w:r>
                  </w:p>
                </w:txbxContent>
              </v:textbox>
            </v:rect>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636270</wp:posOffset>
              </wp:positionH>
              <wp:positionV relativeFrom="paragraph">
                <wp:posOffset>212725</wp:posOffset>
              </wp:positionV>
              <wp:extent cx="847725" cy="157480"/>
              <wp:effectExtent l="3175" t="1270" r="0" b="3175"/>
              <wp:wrapNone/>
              <wp:docPr id="9"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Default="00B16572" w:rsidP="00D576E9">
                          <w:pPr>
                            <w:pStyle w:val="afb"/>
                            <w:jc w:val="center"/>
                            <w:rPr>
                              <w:sz w:val="18"/>
                            </w:rPr>
                          </w:pPr>
                          <w:r>
                            <w:rPr>
                              <w:sz w:val="18"/>
                            </w:rPr>
                            <w:t>№ докум.</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id="Rectangle 126" o:spid="_x0000_s1082" style="position:absolute;margin-left:50.1pt;margin-top:16.75pt;width:66.75pt;height:1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" filled="f" stroked="f" strokeweight=".25pt">
              <v:textbox inset="1pt,1pt,1pt,1pt">
                <w:txbxContent>
                  <w:p w:rsidR="00D6327C" w:rsidRDefault="00D6327C" w:rsidP="00D576E9">
                    <w:pPr>
                      <w:pStyle w:val="afb"/>
                      <w:jc w:val="center"/>
                      <w:rPr>
                        <w:sz w:val="18"/>
                      </w:rPr>
                    </w:pPr>
                    <w:r>
                      <w:rPr>
                        <w:sz w:val="18"/>
                      </w:rPr>
                      <w:t>№ докум.</w:t>
                    </w: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264795</wp:posOffset>
              </wp:positionH>
              <wp:positionV relativeFrom="paragraph">
                <wp:posOffset>212725</wp:posOffset>
              </wp:positionV>
              <wp:extent cx="329565" cy="157480"/>
              <wp:effectExtent l="3175" t="1270" r="635" b="3175"/>
              <wp:wrapNone/>
              <wp:docPr id="8"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Default="00B16572" w:rsidP="00D576E9">
                          <w:pPr>
                            <w:pStyle w:val="afb"/>
                            <w:jc w:val="center"/>
                            <w:rPr>
                              <w:sz w:val="18"/>
                            </w:rPr>
                          </w:pPr>
                          <w:r>
                            <w:rPr>
                              <w:sz w:val="18"/>
                            </w:rPr>
                            <w:t>Арк.</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id="Rectangle 125" o:spid="_x0000_s1083" style="position:absolute;margin-left:20.85pt;margin-top:16.75pt;width:25.95pt;height:1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" filled="f" stroked="f" strokeweight=".25pt">
              <v:textbox inset="1pt,1pt,1pt,1pt">
                <w:txbxContent>
                  <w:p w:rsidR="00D6327C" w:rsidRDefault="00D6327C" w:rsidP="00D576E9">
                    <w:pPr>
                      <w:pStyle w:val="afb"/>
                      <w:jc w:val="center"/>
                      <w:rPr>
                        <w:sz w:val="18"/>
                      </w:rPr>
                    </w:pPr>
                    <w:r>
                      <w:rPr>
                        <w:sz w:val="18"/>
                      </w:rPr>
                      <w:t>Арк.</w:t>
                    </w:r>
                  </w:p>
                </w:txbxContent>
              </v:textbox>
            </v: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-92710</wp:posOffset>
              </wp:positionH>
              <wp:positionV relativeFrom="paragraph">
                <wp:posOffset>212725</wp:posOffset>
              </wp:positionV>
              <wp:extent cx="329565" cy="157480"/>
              <wp:effectExtent l="0" t="1270" r="0" b="3175"/>
              <wp:wrapNone/>
              <wp:docPr id="7"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16572" w:rsidRDefault="00B16572" w:rsidP="00D576E9">
                          <w:pPr>
                            <w:pStyle w:val="afb"/>
                            <w:jc w:val="center"/>
                            <w:rPr>
                              <w:sz w:val="18"/>
                            </w:rPr>
                          </w:pPr>
                          <w:r>
                            <w:rPr>
                              <w:sz w:val="18"/>
                            </w:rPr>
                            <w:t>Змн.</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id="Rectangle 124" o:spid="_x0000_s1084" style="position:absolute;margin-left:-7.3pt;margin-top:16.75pt;width:25.95pt;height:1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" filled="f" stroked="f" strokeweight=".25pt">
              <v:textbox inset="1pt,1pt,1pt,1pt">
                <w:txbxContent>
                  <w:p w:rsidR="00D6327C" w:rsidRDefault="00D6327C" w:rsidP="00D576E9">
                    <w:pPr>
                      <w:pStyle w:val="afb"/>
                      <w:jc w:val="center"/>
                      <w:rPr>
                        <w:sz w:val="18"/>
                      </w:rPr>
                    </w:pPr>
                    <w:r>
                      <w:rPr>
                        <w:sz w:val="18"/>
                      </w:rPr>
                      <w:t>Змн.</w:t>
                    </w:r>
                  </w:p>
                </w:txbxContent>
              </v:textbox>
            </v:rect>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6116955</wp:posOffset>
              </wp:positionH>
              <wp:positionV relativeFrom="paragraph">
                <wp:posOffset>-149225</wp:posOffset>
              </wp:positionV>
              <wp:extent cx="1270" cy="529590"/>
              <wp:effectExtent l="16510" t="20320" r="20320" b="21590"/>
              <wp:wrapNone/>
              <wp:docPr id="6"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52959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D0F7769" id="Line 12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65pt,-11.75pt" to="481.7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" strokeweight="2pt"/>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2409825</wp:posOffset>
              </wp:positionH>
              <wp:positionV relativeFrom="paragraph">
                <wp:posOffset>-149225</wp:posOffset>
              </wp:positionV>
              <wp:extent cx="635" cy="524510"/>
              <wp:effectExtent l="14605" t="20320" r="13335" b="17145"/>
              <wp:wrapNone/>
              <wp:docPr id="5"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451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3C3C2F15" id="Line 11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75pt,-11.75pt" to="189.8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" strokeweight="2pt"/>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2049780</wp:posOffset>
              </wp:positionH>
              <wp:positionV relativeFrom="paragraph">
                <wp:posOffset>-144145</wp:posOffset>
              </wp:positionV>
              <wp:extent cx="635" cy="524510"/>
              <wp:effectExtent l="16510" t="15875" r="20955" b="21590"/>
              <wp:wrapNone/>
              <wp:docPr id="4"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451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BAF5658" id="Line 11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4pt,-11.35pt" to="161.4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" strokeweight="2pt"/>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1510030</wp:posOffset>
              </wp:positionH>
              <wp:positionV relativeFrom="paragraph">
                <wp:posOffset>-149225</wp:posOffset>
              </wp:positionV>
              <wp:extent cx="635" cy="529590"/>
              <wp:effectExtent l="19685" t="20320" r="17780" b="21590"/>
              <wp:wrapNone/>
              <wp:docPr id="3"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959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5B0154D" id="Line 11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9pt,-11.75pt" to="118.9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" strokeweight="2pt"/>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609600</wp:posOffset>
              </wp:positionH>
              <wp:positionV relativeFrom="paragraph">
                <wp:posOffset>-149225</wp:posOffset>
              </wp:positionV>
              <wp:extent cx="635" cy="529590"/>
              <wp:effectExtent l="14605" t="20320" r="13335" b="21590"/>
              <wp:wrapNone/>
              <wp:docPr id="2"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959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E73B5DD" id="Line 11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1.75pt" to="48.0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" strokeweight="2pt"/>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249555</wp:posOffset>
              </wp:positionH>
              <wp:positionV relativeFrom="paragraph">
                <wp:posOffset>-149225</wp:posOffset>
              </wp:positionV>
              <wp:extent cx="635" cy="529590"/>
              <wp:effectExtent l="16510" t="20320" r="20955" b="21590"/>
              <wp:wrapNone/>
              <wp:docPr id="1"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959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1A5AB0C" id="Line 11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5pt,-11.75pt" to="19.7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" strokeweight="2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496" w:rsidRDefault="00C50496">
      <w:r>
        <w:separator/>
      </w:r>
    </w:p>
  </w:footnote>
  <w:footnote w:type="continuationSeparator" w:id="0">
    <w:p w:rsidR="00C50496" w:rsidRDefault="00C504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572" w:rsidRDefault="00B16572" w:rsidP="00D576E9">
    <w:pPr>
      <w:pStyle w:val="a6"/>
      <w:spacing w:line="360" w:lineRule="auto"/>
    </w:pPr>
    <w:r>
      <w:rPr>
        <w:noProof/>
      </w:rPr>
      <mc:AlternateContent>
        <mc:Choice Requires="wps">
          <w:drawing>
            <wp:anchor distT="0" distB="0" distL="114300" distR="114300" simplePos="0" relativeHeight="251650048" behindDoc="0" locked="0" layoutInCell="1" allowOverlap="1">
              <wp:simplePos x="0" y="0"/>
              <wp:positionH relativeFrom="column">
                <wp:posOffset>-183515</wp:posOffset>
              </wp:positionH>
              <wp:positionV relativeFrom="paragraph">
                <wp:posOffset>-168275</wp:posOffset>
              </wp:positionV>
              <wp:extent cx="6588125" cy="10189210"/>
              <wp:effectExtent l="21590" t="15240" r="19685" b="15875"/>
              <wp:wrapNone/>
              <wp:docPr id="20"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8125" cy="1018921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5FFF1A54" id="Rectangle 113" o:spid="_x0000_s1026" style="position:absolute;margin-left:-14.45pt;margin-top:-13.25pt;width:518.75pt;height:802.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" filled="f"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A7903"/>
    <w:multiLevelType w:val="hybridMultilevel"/>
    <w:tmpl w:val="7BA25ED4"/>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0AD779FA"/>
    <w:multiLevelType w:val="hybridMultilevel"/>
    <w:tmpl w:val="9E3E2886"/>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127D6AC5"/>
    <w:multiLevelType w:val="hybridMultilevel"/>
    <w:tmpl w:val="B52287D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1AC774B8"/>
    <w:multiLevelType w:val="hybridMultilevel"/>
    <w:tmpl w:val="F46EE80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1FC7565E"/>
    <w:multiLevelType w:val="hybridMultilevel"/>
    <w:tmpl w:val="29A0251E"/>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255E5335"/>
    <w:multiLevelType w:val="hybridMultilevel"/>
    <w:tmpl w:val="CA5E23BC"/>
    <w:lvl w:ilvl="0" w:tplc="35F69A7E">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5C439B"/>
    <w:multiLevelType w:val="hybridMultilevel"/>
    <w:tmpl w:val="3DA40A8C"/>
    <w:lvl w:ilvl="0" w:tplc="1846894A">
      <w:start w:val="1"/>
      <w:numFmt w:val="decimal"/>
      <w:lvlText w:val="%1."/>
      <w:lvlJc w:val="left"/>
      <w:pPr>
        <w:tabs>
          <w:tab w:val="num" w:pos="360"/>
        </w:tabs>
        <w:ind w:left="360" w:hanging="360"/>
      </w:pPr>
      <w:rPr>
        <w:rFonts w:hint="default"/>
        <w:b w:val="0"/>
        <w:i w:val="0"/>
        <w:u w:val="none"/>
      </w:r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7">
    <w:nsid w:val="278A1709"/>
    <w:multiLevelType w:val="hybridMultilevel"/>
    <w:tmpl w:val="C6E8353C"/>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2D2B02A7"/>
    <w:multiLevelType w:val="hybridMultilevel"/>
    <w:tmpl w:val="BFC0D33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3ACA1380"/>
    <w:multiLevelType w:val="hybridMultilevel"/>
    <w:tmpl w:val="FDCACA68"/>
    <w:lvl w:ilvl="0" w:tplc="A6521690">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nsid w:val="3D8D065F"/>
    <w:multiLevelType w:val="hybridMultilevel"/>
    <w:tmpl w:val="480661C8"/>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3F125387"/>
    <w:multiLevelType w:val="hybridMultilevel"/>
    <w:tmpl w:val="4CF6EEA6"/>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579653A8"/>
    <w:multiLevelType w:val="hybridMultilevel"/>
    <w:tmpl w:val="52C82A0E"/>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5F894729"/>
    <w:multiLevelType w:val="hybridMultilevel"/>
    <w:tmpl w:val="55B80E36"/>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65B50D76"/>
    <w:multiLevelType w:val="hybridMultilevel"/>
    <w:tmpl w:val="16DA3030"/>
    <w:lvl w:ilvl="0" w:tplc="FDD221D2">
      <w:start w:val="1"/>
      <w:numFmt w:val="bullet"/>
      <w:lvlText w:val="-"/>
      <w:lvlJc w:val="left"/>
      <w:pPr>
        <w:ind w:left="1429" w:hanging="360"/>
      </w:pPr>
      <w:rPr>
        <w:rFonts w:ascii="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739F5D9A"/>
    <w:multiLevelType w:val="hybridMultilevel"/>
    <w:tmpl w:val="3F3EA87C"/>
    <w:lvl w:ilvl="0" w:tplc="9982B744">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nsid w:val="76347CCE"/>
    <w:multiLevelType w:val="hybridMultilevel"/>
    <w:tmpl w:val="4CF6DF4E"/>
    <w:lvl w:ilvl="0" w:tplc="6BCAA8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6"/>
  </w:num>
  <w:num w:numId="2">
    <w:abstractNumId w:val="16"/>
  </w:num>
  <w:num w:numId="3">
    <w:abstractNumId w:val="5"/>
  </w:num>
  <w:num w:numId="4">
    <w:abstractNumId w:val="0"/>
  </w:num>
  <w:num w:numId="5">
    <w:abstractNumId w:val="13"/>
  </w:num>
  <w:num w:numId="6">
    <w:abstractNumId w:val="14"/>
  </w:num>
  <w:num w:numId="7">
    <w:abstractNumId w:val="10"/>
  </w:num>
  <w:num w:numId="8">
    <w:abstractNumId w:val="7"/>
  </w:num>
  <w:num w:numId="9">
    <w:abstractNumId w:val="11"/>
  </w:num>
  <w:num w:numId="10">
    <w:abstractNumId w:val="8"/>
  </w:num>
  <w:num w:numId="11">
    <w:abstractNumId w:val="4"/>
  </w:num>
  <w:num w:numId="12">
    <w:abstractNumId w:val="2"/>
  </w:num>
  <w:num w:numId="13">
    <w:abstractNumId w:val="3"/>
  </w:num>
  <w:num w:numId="14">
    <w:abstractNumId w:val="1"/>
  </w:num>
  <w:num w:numId="15">
    <w:abstractNumId w:val="12"/>
  </w:num>
  <w:num w:numId="16">
    <w:abstractNumId w:val="15"/>
  </w:num>
  <w:num w:numId="17">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6"/>
  <w:drawingGridVerticalSpacing w:val="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D85"/>
    <w:rsid w:val="000023A8"/>
    <w:rsid w:val="00002D19"/>
    <w:rsid w:val="00003668"/>
    <w:rsid w:val="00013881"/>
    <w:rsid w:val="00016279"/>
    <w:rsid w:val="0002092A"/>
    <w:rsid w:val="00040A11"/>
    <w:rsid w:val="000413BE"/>
    <w:rsid w:val="00042CE6"/>
    <w:rsid w:val="0004482D"/>
    <w:rsid w:val="0004696F"/>
    <w:rsid w:val="0004793F"/>
    <w:rsid w:val="00047D1E"/>
    <w:rsid w:val="000503C7"/>
    <w:rsid w:val="00054A2C"/>
    <w:rsid w:val="00061F27"/>
    <w:rsid w:val="000640E0"/>
    <w:rsid w:val="00065E90"/>
    <w:rsid w:val="00067B59"/>
    <w:rsid w:val="0007030A"/>
    <w:rsid w:val="0007165E"/>
    <w:rsid w:val="00076CA7"/>
    <w:rsid w:val="000842BA"/>
    <w:rsid w:val="00086D36"/>
    <w:rsid w:val="000905E1"/>
    <w:rsid w:val="00092488"/>
    <w:rsid w:val="00095086"/>
    <w:rsid w:val="000A1A44"/>
    <w:rsid w:val="000A71F9"/>
    <w:rsid w:val="000A78BB"/>
    <w:rsid w:val="000A7E1A"/>
    <w:rsid w:val="000B7323"/>
    <w:rsid w:val="000C1D97"/>
    <w:rsid w:val="000C2B0F"/>
    <w:rsid w:val="000C30FC"/>
    <w:rsid w:val="000C53C2"/>
    <w:rsid w:val="000C6F7C"/>
    <w:rsid w:val="000C7CB9"/>
    <w:rsid w:val="000D22CC"/>
    <w:rsid w:val="000D35E6"/>
    <w:rsid w:val="000D6CB7"/>
    <w:rsid w:val="000E57E0"/>
    <w:rsid w:val="000F0A91"/>
    <w:rsid w:val="000F23CA"/>
    <w:rsid w:val="000F44AA"/>
    <w:rsid w:val="000F5C09"/>
    <w:rsid w:val="00100D61"/>
    <w:rsid w:val="00102FB9"/>
    <w:rsid w:val="00105854"/>
    <w:rsid w:val="00107536"/>
    <w:rsid w:val="00114767"/>
    <w:rsid w:val="00114E3D"/>
    <w:rsid w:val="001161D7"/>
    <w:rsid w:val="00132CA5"/>
    <w:rsid w:val="00140FEB"/>
    <w:rsid w:val="001417B6"/>
    <w:rsid w:val="0014427F"/>
    <w:rsid w:val="00144863"/>
    <w:rsid w:val="001457B0"/>
    <w:rsid w:val="00145A28"/>
    <w:rsid w:val="00145CC0"/>
    <w:rsid w:val="00145EAA"/>
    <w:rsid w:val="0014721E"/>
    <w:rsid w:val="001534A3"/>
    <w:rsid w:val="00154C2E"/>
    <w:rsid w:val="00157B4E"/>
    <w:rsid w:val="00170E4C"/>
    <w:rsid w:val="00175315"/>
    <w:rsid w:val="00175CC4"/>
    <w:rsid w:val="00177227"/>
    <w:rsid w:val="00180B6F"/>
    <w:rsid w:val="00183E81"/>
    <w:rsid w:val="00190215"/>
    <w:rsid w:val="001914D9"/>
    <w:rsid w:val="00196442"/>
    <w:rsid w:val="00196972"/>
    <w:rsid w:val="001A0C1C"/>
    <w:rsid w:val="001A0DAC"/>
    <w:rsid w:val="001A6B91"/>
    <w:rsid w:val="001B2C8B"/>
    <w:rsid w:val="001B38E4"/>
    <w:rsid w:val="001B3E61"/>
    <w:rsid w:val="001B3FC8"/>
    <w:rsid w:val="001C1D6B"/>
    <w:rsid w:val="001D4732"/>
    <w:rsid w:val="001D47A8"/>
    <w:rsid w:val="001D49E4"/>
    <w:rsid w:val="001E3AC9"/>
    <w:rsid w:val="001F3E94"/>
    <w:rsid w:val="001F544D"/>
    <w:rsid w:val="00200D73"/>
    <w:rsid w:val="00205AD5"/>
    <w:rsid w:val="00206FBE"/>
    <w:rsid w:val="0021039E"/>
    <w:rsid w:val="002110D6"/>
    <w:rsid w:val="0021115B"/>
    <w:rsid w:val="002114C9"/>
    <w:rsid w:val="00212A71"/>
    <w:rsid w:val="00216BD0"/>
    <w:rsid w:val="00216CA4"/>
    <w:rsid w:val="00223BB0"/>
    <w:rsid w:val="00225820"/>
    <w:rsid w:val="002300A6"/>
    <w:rsid w:val="00240659"/>
    <w:rsid w:val="00245FF1"/>
    <w:rsid w:val="00251DCC"/>
    <w:rsid w:val="00255FB8"/>
    <w:rsid w:val="0025610D"/>
    <w:rsid w:val="00257AFB"/>
    <w:rsid w:val="00261931"/>
    <w:rsid w:val="0026371A"/>
    <w:rsid w:val="00272D99"/>
    <w:rsid w:val="002778F7"/>
    <w:rsid w:val="00281F09"/>
    <w:rsid w:val="0029184E"/>
    <w:rsid w:val="002A03D8"/>
    <w:rsid w:val="002A0D84"/>
    <w:rsid w:val="002A2072"/>
    <w:rsid w:val="002A541A"/>
    <w:rsid w:val="002A5C45"/>
    <w:rsid w:val="002B473E"/>
    <w:rsid w:val="002C026F"/>
    <w:rsid w:val="002C239F"/>
    <w:rsid w:val="002C46E9"/>
    <w:rsid w:val="002C7613"/>
    <w:rsid w:val="002D26CC"/>
    <w:rsid w:val="002D29D9"/>
    <w:rsid w:val="002D6316"/>
    <w:rsid w:val="002E01F0"/>
    <w:rsid w:val="002E02FA"/>
    <w:rsid w:val="002E31E1"/>
    <w:rsid w:val="002E65BD"/>
    <w:rsid w:val="002F2878"/>
    <w:rsid w:val="002F2AAB"/>
    <w:rsid w:val="002F5CA6"/>
    <w:rsid w:val="002F64CD"/>
    <w:rsid w:val="00300CD1"/>
    <w:rsid w:val="0030287C"/>
    <w:rsid w:val="003035F0"/>
    <w:rsid w:val="0032059A"/>
    <w:rsid w:val="003247D9"/>
    <w:rsid w:val="00326CED"/>
    <w:rsid w:val="00330D85"/>
    <w:rsid w:val="00330E27"/>
    <w:rsid w:val="00333AAB"/>
    <w:rsid w:val="003346A3"/>
    <w:rsid w:val="00335EF8"/>
    <w:rsid w:val="00344123"/>
    <w:rsid w:val="00347635"/>
    <w:rsid w:val="00356262"/>
    <w:rsid w:val="003579D9"/>
    <w:rsid w:val="0036026A"/>
    <w:rsid w:val="00361075"/>
    <w:rsid w:val="00366484"/>
    <w:rsid w:val="00367BFA"/>
    <w:rsid w:val="00371729"/>
    <w:rsid w:val="00374FA9"/>
    <w:rsid w:val="00375E69"/>
    <w:rsid w:val="00391173"/>
    <w:rsid w:val="0039159C"/>
    <w:rsid w:val="003A5BF8"/>
    <w:rsid w:val="003B1243"/>
    <w:rsid w:val="003B1AB8"/>
    <w:rsid w:val="003B4CF6"/>
    <w:rsid w:val="003C137A"/>
    <w:rsid w:val="003D0FFD"/>
    <w:rsid w:val="003D1A1F"/>
    <w:rsid w:val="003D4A34"/>
    <w:rsid w:val="003D5858"/>
    <w:rsid w:val="003E1DDE"/>
    <w:rsid w:val="003E3CFC"/>
    <w:rsid w:val="003F441B"/>
    <w:rsid w:val="0040015C"/>
    <w:rsid w:val="00402428"/>
    <w:rsid w:val="004027A8"/>
    <w:rsid w:val="0040423E"/>
    <w:rsid w:val="0040712C"/>
    <w:rsid w:val="004129EA"/>
    <w:rsid w:val="004155F6"/>
    <w:rsid w:val="00416E2A"/>
    <w:rsid w:val="004173A7"/>
    <w:rsid w:val="004204E3"/>
    <w:rsid w:val="00435B4A"/>
    <w:rsid w:val="004362E6"/>
    <w:rsid w:val="00436805"/>
    <w:rsid w:val="00444A7D"/>
    <w:rsid w:val="004507A5"/>
    <w:rsid w:val="00451AB5"/>
    <w:rsid w:val="004544FF"/>
    <w:rsid w:val="00461697"/>
    <w:rsid w:val="00461DA4"/>
    <w:rsid w:val="00470995"/>
    <w:rsid w:val="0047105D"/>
    <w:rsid w:val="004715A0"/>
    <w:rsid w:val="00472A28"/>
    <w:rsid w:val="00473071"/>
    <w:rsid w:val="00473D27"/>
    <w:rsid w:val="00477450"/>
    <w:rsid w:val="00483BEA"/>
    <w:rsid w:val="004851A3"/>
    <w:rsid w:val="004916D8"/>
    <w:rsid w:val="0049669E"/>
    <w:rsid w:val="00496E52"/>
    <w:rsid w:val="004B2B54"/>
    <w:rsid w:val="004B7545"/>
    <w:rsid w:val="004B7E64"/>
    <w:rsid w:val="004C3856"/>
    <w:rsid w:val="004D3387"/>
    <w:rsid w:val="004D6956"/>
    <w:rsid w:val="004E1DBE"/>
    <w:rsid w:val="004E6C0A"/>
    <w:rsid w:val="00503B35"/>
    <w:rsid w:val="0050452A"/>
    <w:rsid w:val="00504965"/>
    <w:rsid w:val="00505B04"/>
    <w:rsid w:val="00512F9E"/>
    <w:rsid w:val="00526EF8"/>
    <w:rsid w:val="00532736"/>
    <w:rsid w:val="00537E4E"/>
    <w:rsid w:val="005430E2"/>
    <w:rsid w:val="00545375"/>
    <w:rsid w:val="005466CB"/>
    <w:rsid w:val="0055526A"/>
    <w:rsid w:val="00556CED"/>
    <w:rsid w:val="00562715"/>
    <w:rsid w:val="0056282E"/>
    <w:rsid w:val="00562C16"/>
    <w:rsid w:val="00563A36"/>
    <w:rsid w:val="00563D22"/>
    <w:rsid w:val="00592229"/>
    <w:rsid w:val="00597CE3"/>
    <w:rsid w:val="005A2270"/>
    <w:rsid w:val="005A56CE"/>
    <w:rsid w:val="005B3457"/>
    <w:rsid w:val="005B4147"/>
    <w:rsid w:val="005C10ED"/>
    <w:rsid w:val="005C23A4"/>
    <w:rsid w:val="005D27C5"/>
    <w:rsid w:val="005D7437"/>
    <w:rsid w:val="005E356F"/>
    <w:rsid w:val="005E5EC6"/>
    <w:rsid w:val="005E61E0"/>
    <w:rsid w:val="005F2430"/>
    <w:rsid w:val="00600382"/>
    <w:rsid w:val="006019D5"/>
    <w:rsid w:val="00606037"/>
    <w:rsid w:val="00607439"/>
    <w:rsid w:val="006103F5"/>
    <w:rsid w:val="006221C1"/>
    <w:rsid w:val="00630AF6"/>
    <w:rsid w:val="006343AB"/>
    <w:rsid w:val="00640E40"/>
    <w:rsid w:val="00641D1D"/>
    <w:rsid w:val="00642189"/>
    <w:rsid w:val="00643279"/>
    <w:rsid w:val="006438FF"/>
    <w:rsid w:val="00650305"/>
    <w:rsid w:val="0065252E"/>
    <w:rsid w:val="00652ED1"/>
    <w:rsid w:val="006607F4"/>
    <w:rsid w:val="006619C9"/>
    <w:rsid w:val="00667F54"/>
    <w:rsid w:val="00676E29"/>
    <w:rsid w:val="006826F0"/>
    <w:rsid w:val="006872AE"/>
    <w:rsid w:val="0069544B"/>
    <w:rsid w:val="00695806"/>
    <w:rsid w:val="006A0468"/>
    <w:rsid w:val="006A1AB9"/>
    <w:rsid w:val="006A69BB"/>
    <w:rsid w:val="006B2287"/>
    <w:rsid w:val="006B22C4"/>
    <w:rsid w:val="006B391E"/>
    <w:rsid w:val="006B3F48"/>
    <w:rsid w:val="006B49C7"/>
    <w:rsid w:val="006B5439"/>
    <w:rsid w:val="006B632C"/>
    <w:rsid w:val="006C294C"/>
    <w:rsid w:val="006C4F57"/>
    <w:rsid w:val="006D222E"/>
    <w:rsid w:val="006E0ABE"/>
    <w:rsid w:val="006E327C"/>
    <w:rsid w:val="006F25AC"/>
    <w:rsid w:val="006F3403"/>
    <w:rsid w:val="00701435"/>
    <w:rsid w:val="007024F3"/>
    <w:rsid w:val="0070470F"/>
    <w:rsid w:val="00705D89"/>
    <w:rsid w:val="00710392"/>
    <w:rsid w:val="00711134"/>
    <w:rsid w:val="007114B8"/>
    <w:rsid w:val="00716AC0"/>
    <w:rsid w:val="007313F2"/>
    <w:rsid w:val="00736198"/>
    <w:rsid w:val="007406F4"/>
    <w:rsid w:val="007466AE"/>
    <w:rsid w:val="00757341"/>
    <w:rsid w:val="00763C90"/>
    <w:rsid w:val="0076401B"/>
    <w:rsid w:val="00767299"/>
    <w:rsid w:val="00767838"/>
    <w:rsid w:val="00771975"/>
    <w:rsid w:val="00773777"/>
    <w:rsid w:val="007830BE"/>
    <w:rsid w:val="00791AE4"/>
    <w:rsid w:val="0079350A"/>
    <w:rsid w:val="00793658"/>
    <w:rsid w:val="00793C9C"/>
    <w:rsid w:val="00797CAA"/>
    <w:rsid w:val="007A0B19"/>
    <w:rsid w:val="007A3E34"/>
    <w:rsid w:val="007B2117"/>
    <w:rsid w:val="007C172E"/>
    <w:rsid w:val="007D532F"/>
    <w:rsid w:val="007D6AB8"/>
    <w:rsid w:val="007E1C58"/>
    <w:rsid w:val="007F0777"/>
    <w:rsid w:val="007F3E8A"/>
    <w:rsid w:val="007F4AE3"/>
    <w:rsid w:val="007F566C"/>
    <w:rsid w:val="007F6BAE"/>
    <w:rsid w:val="008069A6"/>
    <w:rsid w:val="00810467"/>
    <w:rsid w:val="008104C3"/>
    <w:rsid w:val="0082335D"/>
    <w:rsid w:val="008302F5"/>
    <w:rsid w:val="00831BAF"/>
    <w:rsid w:val="0083434B"/>
    <w:rsid w:val="008450EB"/>
    <w:rsid w:val="008473F9"/>
    <w:rsid w:val="008508CD"/>
    <w:rsid w:val="00867767"/>
    <w:rsid w:val="008757F2"/>
    <w:rsid w:val="00876553"/>
    <w:rsid w:val="00877611"/>
    <w:rsid w:val="00880D51"/>
    <w:rsid w:val="00881295"/>
    <w:rsid w:val="008821C2"/>
    <w:rsid w:val="0088261A"/>
    <w:rsid w:val="008945F1"/>
    <w:rsid w:val="008A16B7"/>
    <w:rsid w:val="008A2D25"/>
    <w:rsid w:val="008A46B2"/>
    <w:rsid w:val="008A743B"/>
    <w:rsid w:val="008B0D45"/>
    <w:rsid w:val="008B2D22"/>
    <w:rsid w:val="008B6061"/>
    <w:rsid w:val="008C0CF9"/>
    <w:rsid w:val="008C0F05"/>
    <w:rsid w:val="008C1CBA"/>
    <w:rsid w:val="00902EF2"/>
    <w:rsid w:val="00903CFC"/>
    <w:rsid w:val="00905163"/>
    <w:rsid w:val="00907790"/>
    <w:rsid w:val="009114AA"/>
    <w:rsid w:val="00912FCD"/>
    <w:rsid w:val="00915E95"/>
    <w:rsid w:val="00922769"/>
    <w:rsid w:val="00922875"/>
    <w:rsid w:val="00931BC4"/>
    <w:rsid w:val="00931DE4"/>
    <w:rsid w:val="0093317B"/>
    <w:rsid w:val="009413C6"/>
    <w:rsid w:val="009452B0"/>
    <w:rsid w:val="009546A6"/>
    <w:rsid w:val="00956CA8"/>
    <w:rsid w:val="00956F67"/>
    <w:rsid w:val="00960BE2"/>
    <w:rsid w:val="00961E10"/>
    <w:rsid w:val="0096469E"/>
    <w:rsid w:val="00970EA1"/>
    <w:rsid w:val="009734A5"/>
    <w:rsid w:val="00975F78"/>
    <w:rsid w:val="009767FE"/>
    <w:rsid w:val="00981B99"/>
    <w:rsid w:val="0098450C"/>
    <w:rsid w:val="00985394"/>
    <w:rsid w:val="00991196"/>
    <w:rsid w:val="00991A76"/>
    <w:rsid w:val="00997219"/>
    <w:rsid w:val="009A28B4"/>
    <w:rsid w:val="009B05FC"/>
    <w:rsid w:val="009B5561"/>
    <w:rsid w:val="009B5A4B"/>
    <w:rsid w:val="009B6249"/>
    <w:rsid w:val="009D5EC0"/>
    <w:rsid w:val="009E5BB3"/>
    <w:rsid w:val="009E6D8C"/>
    <w:rsid w:val="009F440F"/>
    <w:rsid w:val="00A029FF"/>
    <w:rsid w:val="00A02FC4"/>
    <w:rsid w:val="00A1072E"/>
    <w:rsid w:val="00A11C14"/>
    <w:rsid w:val="00A154BB"/>
    <w:rsid w:val="00A15836"/>
    <w:rsid w:val="00A22104"/>
    <w:rsid w:val="00A23133"/>
    <w:rsid w:val="00A24417"/>
    <w:rsid w:val="00A26C9F"/>
    <w:rsid w:val="00A27D20"/>
    <w:rsid w:val="00A30899"/>
    <w:rsid w:val="00A333CB"/>
    <w:rsid w:val="00A3761D"/>
    <w:rsid w:val="00A43D49"/>
    <w:rsid w:val="00A44CB9"/>
    <w:rsid w:val="00A46023"/>
    <w:rsid w:val="00A5194C"/>
    <w:rsid w:val="00A556E6"/>
    <w:rsid w:val="00A66916"/>
    <w:rsid w:val="00A66FAB"/>
    <w:rsid w:val="00A671FF"/>
    <w:rsid w:val="00A727B7"/>
    <w:rsid w:val="00A72E98"/>
    <w:rsid w:val="00A73619"/>
    <w:rsid w:val="00A84275"/>
    <w:rsid w:val="00A85B04"/>
    <w:rsid w:val="00A91C47"/>
    <w:rsid w:val="00A94F40"/>
    <w:rsid w:val="00AA4099"/>
    <w:rsid w:val="00AA53BC"/>
    <w:rsid w:val="00AB07B2"/>
    <w:rsid w:val="00AB083C"/>
    <w:rsid w:val="00AB09D1"/>
    <w:rsid w:val="00AB16B3"/>
    <w:rsid w:val="00AB2D5A"/>
    <w:rsid w:val="00AB3034"/>
    <w:rsid w:val="00AB3CCC"/>
    <w:rsid w:val="00AB68AE"/>
    <w:rsid w:val="00AC5575"/>
    <w:rsid w:val="00AD0460"/>
    <w:rsid w:val="00AD235C"/>
    <w:rsid w:val="00AD46B9"/>
    <w:rsid w:val="00AD47DA"/>
    <w:rsid w:val="00AD5EC8"/>
    <w:rsid w:val="00AE5436"/>
    <w:rsid w:val="00AF1B9A"/>
    <w:rsid w:val="00AF3165"/>
    <w:rsid w:val="00AF78F3"/>
    <w:rsid w:val="00B04EC8"/>
    <w:rsid w:val="00B07F73"/>
    <w:rsid w:val="00B11BE2"/>
    <w:rsid w:val="00B13392"/>
    <w:rsid w:val="00B16572"/>
    <w:rsid w:val="00B20B04"/>
    <w:rsid w:val="00B212FA"/>
    <w:rsid w:val="00B27E98"/>
    <w:rsid w:val="00B30EA7"/>
    <w:rsid w:val="00B341EE"/>
    <w:rsid w:val="00B3446A"/>
    <w:rsid w:val="00B34D6B"/>
    <w:rsid w:val="00B41899"/>
    <w:rsid w:val="00B431D0"/>
    <w:rsid w:val="00B46724"/>
    <w:rsid w:val="00B709D4"/>
    <w:rsid w:val="00B71682"/>
    <w:rsid w:val="00B72DEE"/>
    <w:rsid w:val="00B7359C"/>
    <w:rsid w:val="00B739D2"/>
    <w:rsid w:val="00B74106"/>
    <w:rsid w:val="00B83CEC"/>
    <w:rsid w:val="00B83D5C"/>
    <w:rsid w:val="00B902EE"/>
    <w:rsid w:val="00B91D8C"/>
    <w:rsid w:val="00B92261"/>
    <w:rsid w:val="00B949E1"/>
    <w:rsid w:val="00B962DD"/>
    <w:rsid w:val="00BA20F1"/>
    <w:rsid w:val="00BA3A13"/>
    <w:rsid w:val="00BA70DC"/>
    <w:rsid w:val="00BB3F91"/>
    <w:rsid w:val="00BB5B4A"/>
    <w:rsid w:val="00BC06AF"/>
    <w:rsid w:val="00BC69ED"/>
    <w:rsid w:val="00BD00C6"/>
    <w:rsid w:val="00BE1CC8"/>
    <w:rsid w:val="00BE645E"/>
    <w:rsid w:val="00BF0BFF"/>
    <w:rsid w:val="00BF3773"/>
    <w:rsid w:val="00BF3A88"/>
    <w:rsid w:val="00BF6736"/>
    <w:rsid w:val="00C0373B"/>
    <w:rsid w:val="00C04A44"/>
    <w:rsid w:val="00C15C8D"/>
    <w:rsid w:val="00C15D23"/>
    <w:rsid w:val="00C16C6E"/>
    <w:rsid w:val="00C22062"/>
    <w:rsid w:val="00C25D2A"/>
    <w:rsid w:val="00C27DC2"/>
    <w:rsid w:val="00C32961"/>
    <w:rsid w:val="00C3432F"/>
    <w:rsid w:val="00C4044C"/>
    <w:rsid w:val="00C4161B"/>
    <w:rsid w:val="00C45712"/>
    <w:rsid w:val="00C4781F"/>
    <w:rsid w:val="00C50496"/>
    <w:rsid w:val="00C613E1"/>
    <w:rsid w:val="00C71A46"/>
    <w:rsid w:val="00C72917"/>
    <w:rsid w:val="00C87CFA"/>
    <w:rsid w:val="00C90455"/>
    <w:rsid w:val="00C92670"/>
    <w:rsid w:val="00C97C32"/>
    <w:rsid w:val="00CA3EFA"/>
    <w:rsid w:val="00CB0E16"/>
    <w:rsid w:val="00CB307B"/>
    <w:rsid w:val="00CB35F7"/>
    <w:rsid w:val="00CB36FA"/>
    <w:rsid w:val="00CC035D"/>
    <w:rsid w:val="00CC1FD1"/>
    <w:rsid w:val="00CC7C2B"/>
    <w:rsid w:val="00CE3B21"/>
    <w:rsid w:val="00D10EEB"/>
    <w:rsid w:val="00D135D6"/>
    <w:rsid w:val="00D145A4"/>
    <w:rsid w:val="00D14DB1"/>
    <w:rsid w:val="00D220A3"/>
    <w:rsid w:val="00D224AC"/>
    <w:rsid w:val="00D252F1"/>
    <w:rsid w:val="00D273AB"/>
    <w:rsid w:val="00D33B75"/>
    <w:rsid w:val="00D35957"/>
    <w:rsid w:val="00D37AC7"/>
    <w:rsid w:val="00D37F42"/>
    <w:rsid w:val="00D41312"/>
    <w:rsid w:val="00D52018"/>
    <w:rsid w:val="00D533FE"/>
    <w:rsid w:val="00D54B34"/>
    <w:rsid w:val="00D576E9"/>
    <w:rsid w:val="00D60233"/>
    <w:rsid w:val="00D60EF7"/>
    <w:rsid w:val="00D617AA"/>
    <w:rsid w:val="00D62983"/>
    <w:rsid w:val="00D6327C"/>
    <w:rsid w:val="00D65A2B"/>
    <w:rsid w:val="00D6678E"/>
    <w:rsid w:val="00D748E8"/>
    <w:rsid w:val="00D769BD"/>
    <w:rsid w:val="00D81B50"/>
    <w:rsid w:val="00D834F2"/>
    <w:rsid w:val="00D86D8B"/>
    <w:rsid w:val="00D90A1B"/>
    <w:rsid w:val="00D9697A"/>
    <w:rsid w:val="00DA35D8"/>
    <w:rsid w:val="00DA5B21"/>
    <w:rsid w:val="00DA7A73"/>
    <w:rsid w:val="00DB2B03"/>
    <w:rsid w:val="00DC061A"/>
    <w:rsid w:val="00DC2CAD"/>
    <w:rsid w:val="00DC69A2"/>
    <w:rsid w:val="00DC7DAF"/>
    <w:rsid w:val="00DD0ED7"/>
    <w:rsid w:val="00DD3142"/>
    <w:rsid w:val="00DE55D2"/>
    <w:rsid w:val="00DE6030"/>
    <w:rsid w:val="00DE61CD"/>
    <w:rsid w:val="00DE6873"/>
    <w:rsid w:val="00DF0836"/>
    <w:rsid w:val="00DF08AD"/>
    <w:rsid w:val="00DF5CBC"/>
    <w:rsid w:val="00E000E1"/>
    <w:rsid w:val="00E011D0"/>
    <w:rsid w:val="00E0237D"/>
    <w:rsid w:val="00E04478"/>
    <w:rsid w:val="00E22B4D"/>
    <w:rsid w:val="00E261D1"/>
    <w:rsid w:val="00E301F0"/>
    <w:rsid w:val="00E32469"/>
    <w:rsid w:val="00E33D08"/>
    <w:rsid w:val="00E360AE"/>
    <w:rsid w:val="00E46250"/>
    <w:rsid w:val="00E50983"/>
    <w:rsid w:val="00E51A70"/>
    <w:rsid w:val="00E51D20"/>
    <w:rsid w:val="00E52887"/>
    <w:rsid w:val="00E52CD3"/>
    <w:rsid w:val="00E60BB5"/>
    <w:rsid w:val="00E72F5D"/>
    <w:rsid w:val="00E74122"/>
    <w:rsid w:val="00E92801"/>
    <w:rsid w:val="00E95404"/>
    <w:rsid w:val="00E9790B"/>
    <w:rsid w:val="00E97DA2"/>
    <w:rsid w:val="00EA124F"/>
    <w:rsid w:val="00EA2893"/>
    <w:rsid w:val="00EA6F5A"/>
    <w:rsid w:val="00EB00D3"/>
    <w:rsid w:val="00EB4620"/>
    <w:rsid w:val="00EC0894"/>
    <w:rsid w:val="00EC2D2E"/>
    <w:rsid w:val="00EC3AFC"/>
    <w:rsid w:val="00ED1181"/>
    <w:rsid w:val="00ED27F1"/>
    <w:rsid w:val="00EE1C39"/>
    <w:rsid w:val="00EE1ECB"/>
    <w:rsid w:val="00EF485C"/>
    <w:rsid w:val="00EF501D"/>
    <w:rsid w:val="00F01234"/>
    <w:rsid w:val="00F0484B"/>
    <w:rsid w:val="00F101F8"/>
    <w:rsid w:val="00F17EAD"/>
    <w:rsid w:val="00F26CC4"/>
    <w:rsid w:val="00F275FF"/>
    <w:rsid w:val="00F32273"/>
    <w:rsid w:val="00F32DC7"/>
    <w:rsid w:val="00F348B7"/>
    <w:rsid w:val="00F3569C"/>
    <w:rsid w:val="00F36B97"/>
    <w:rsid w:val="00F373B4"/>
    <w:rsid w:val="00F3786C"/>
    <w:rsid w:val="00F41D8D"/>
    <w:rsid w:val="00F4365C"/>
    <w:rsid w:val="00F4517F"/>
    <w:rsid w:val="00F511C2"/>
    <w:rsid w:val="00F54652"/>
    <w:rsid w:val="00F54C4D"/>
    <w:rsid w:val="00F61C62"/>
    <w:rsid w:val="00F7118D"/>
    <w:rsid w:val="00F71EC3"/>
    <w:rsid w:val="00F76F52"/>
    <w:rsid w:val="00F82CF1"/>
    <w:rsid w:val="00F97E5E"/>
    <w:rsid w:val="00FA06A9"/>
    <w:rsid w:val="00FA3403"/>
    <w:rsid w:val="00FA3F22"/>
    <w:rsid w:val="00FA6448"/>
    <w:rsid w:val="00FB2A67"/>
    <w:rsid w:val="00FB3480"/>
    <w:rsid w:val="00FB4EB9"/>
    <w:rsid w:val="00FB744A"/>
    <w:rsid w:val="00FC2A1F"/>
    <w:rsid w:val="00FC2C6C"/>
    <w:rsid w:val="00FC325C"/>
    <w:rsid w:val="00FC40C0"/>
    <w:rsid w:val="00FC6DA5"/>
    <w:rsid w:val="00FD09D8"/>
    <w:rsid w:val="00FD6765"/>
    <w:rsid w:val="00FE1397"/>
    <w:rsid w:val="00FF17C5"/>
    <w:rsid w:val="00FF1A4E"/>
    <w:rsid w:val="00FF3984"/>
    <w:rsid w:val="00FF3F8E"/>
    <w:rsid w:val="00FF5E7B"/>
    <w:rsid w:val="00FF621F"/>
    <w:rsid w:val="00FF6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99"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Code"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ru-RU" w:eastAsia="ru-RU"/>
    </w:rPr>
  </w:style>
  <w:style w:type="paragraph" w:styleId="1">
    <w:name w:val="heading 1"/>
    <w:basedOn w:val="a"/>
    <w:next w:val="a"/>
    <w:link w:val="10"/>
    <w:uiPriority w:val="9"/>
    <w:qFormat/>
    <w:rsid w:val="00736198"/>
    <w:pPr>
      <w:keepNext/>
      <w:outlineLvl w:val="0"/>
    </w:pPr>
    <w:rPr>
      <w:b/>
      <w:sz w:val="32"/>
      <w:szCs w:val="20"/>
      <w:lang w:val="x-none"/>
    </w:rPr>
  </w:style>
  <w:style w:type="paragraph" w:styleId="2">
    <w:name w:val="heading 2"/>
    <w:basedOn w:val="a"/>
    <w:next w:val="a"/>
    <w:link w:val="20"/>
    <w:uiPriority w:val="9"/>
    <w:unhideWhenUsed/>
    <w:qFormat/>
    <w:rsid w:val="00C15D23"/>
    <w:pPr>
      <w:keepNext/>
      <w:spacing w:before="240" w:after="60"/>
      <w:outlineLvl w:val="1"/>
    </w:pPr>
    <w:rPr>
      <w:rFonts w:ascii="Calibri Light" w:hAnsi="Calibri Light"/>
      <w:b/>
      <w:bCs/>
      <w:i/>
      <w:iCs/>
      <w:sz w:val="28"/>
      <w:szCs w:val="28"/>
    </w:rPr>
  </w:style>
  <w:style w:type="paragraph" w:styleId="3">
    <w:name w:val="heading 3"/>
    <w:basedOn w:val="a"/>
    <w:next w:val="a"/>
    <w:link w:val="30"/>
    <w:unhideWhenUsed/>
    <w:qFormat/>
    <w:rsid w:val="00EC3AFC"/>
    <w:pPr>
      <w:keepNext/>
      <w:spacing w:before="240" w:after="60"/>
      <w:outlineLvl w:val="2"/>
    </w:pPr>
    <w:rPr>
      <w:rFonts w:ascii="Calibri Light" w:hAnsi="Calibri Light"/>
      <w:b/>
      <w:bCs/>
      <w:sz w:val="26"/>
      <w:szCs w:val="26"/>
    </w:rPr>
  </w:style>
  <w:style w:type="paragraph" w:styleId="4">
    <w:name w:val="heading 4"/>
    <w:basedOn w:val="a"/>
    <w:next w:val="a"/>
    <w:link w:val="40"/>
    <w:uiPriority w:val="9"/>
    <w:semiHidden/>
    <w:unhideWhenUsed/>
    <w:qFormat/>
    <w:rsid w:val="004851A3"/>
    <w:pPr>
      <w:keepNext/>
      <w:spacing w:before="240" w:after="60"/>
      <w:outlineLvl w:val="3"/>
    </w:pPr>
    <w:rPr>
      <w:rFonts w:ascii="Calibri" w:hAnsi="Calibri"/>
      <w:b/>
      <w:bCs/>
      <w:sz w:val="28"/>
      <w:szCs w:val="28"/>
    </w:rPr>
  </w:style>
  <w:style w:type="paragraph" w:styleId="7">
    <w:name w:val="heading 7"/>
    <w:basedOn w:val="a"/>
    <w:next w:val="a"/>
    <w:link w:val="70"/>
    <w:uiPriority w:val="9"/>
    <w:semiHidden/>
    <w:unhideWhenUsed/>
    <w:qFormat/>
    <w:rsid w:val="004851A3"/>
    <w:pPr>
      <w:spacing w:before="240" w:after="60"/>
      <w:outlineLvl w:val="6"/>
    </w:pPr>
    <w:rPr>
      <w:rFonts w:ascii="Calibri" w:hAnsi="Calibri"/>
    </w:rPr>
  </w:style>
  <w:style w:type="paragraph" w:styleId="8">
    <w:name w:val="heading 8"/>
    <w:basedOn w:val="a"/>
    <w:next w:val="a"/>
    <w:link w:val="80"/>
    <w:qFormat/>
    <w:rsid w:val="004851A3"/>
    <w:pPr>
      <w:spacing w:before="240" w:after="60"/>
      <w:outlineLvl w:val="7"/>
    </w:pPr>
    <w:rPr>
      <w:i/>
      <w:i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7E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0A71F9"/>
    <w:pPr>
      <w:widowControl w:val="0"/>
      <w:autoSpaceDE w:val="0"/>
      <w:autoSpaceDN w:val="0"/>
      <w:adjustRightInd w:val="0"/>
      <w:ind w:left="112" w:firstLine="566"/>
    </w:pPr>
    <w:rPr>
      <w:sz w:val="28"/>
      <w:szCs w:val="28"/>
      <w:lang w:val="uk-UA" w:eastAsia="uk-UA"/>
    </w:rPr>
  </w:style>
  <w:style w:type="paragraph" w:customStyle="1" w:styleId="11">
    <w:name w:val="Заголовок 11"/>
    <w:basedOn w:val="a"/>
    <w:rsid w:val="000A71F9"/>
    <w:pPr>
      <w:widowControl w:val="0"/>
      <w:autoSpaceDE w:val="0"/>
      <w:autoSpaceDN w:val="0"/>
      <w:adjustRightInd w:val="0"/>
      <w:outlineLvl w:val="0"/>
    </w:pPr>
    <w:rPr>
      <w:b/>
      <w:bCs/>
      <w:sz w:val="28"/>
      <w:szCs w:val="28"/>
      <w:lang w:val="uk-UA" w:eastAsia="uk-UA"/>
    </w:rPr>
  </w:style>
  <w:style w:type="paragraph" w:customStyle="1" w:styleId="12">
    <w:name w:val="Абзац списка1"/>
    <w:basedOn w:val="a"/>
    <w:rsid w:val="000A71F9"/>
    <w:pPr>
      <w:widowControl w:val="0"/>
      <w:autoSpaceDE w:val="0"/>
      <w:autoSpaceDN w:val="0"/>
      <w:adjustRightInd w:val="0"/>
    </w:pPr>
    <w:rPr>
      <w:sz w:val="28"/>
      <w:szCs w:val="28"/>
      <w:lang w:val="uk-UA" w:eastAsia="uk-UA"/>
    </w:rPr>
  </w:style>
  <w:style w:type="paragraph" w:customStyle="1" w:styleId="TableParagraph">
    <w:name w:val="Table Paragraph"/>
    <w:basedOn w:val="a"/>
    <w:rsid w:val="000A71F9"/>
    <w:pPr>
      <w:widowControl w:val="0"/>
      <w:autoSpaceDE w:val="0"/>
      <w:autoSpaceDN w:val="0"/>
      <w:adjustRightInd w:val="0"/>
    </w:pPr>
    <w:rPr>
      <w:sz w:val="28"/>
      <w:szCs w:val="28"/>
      <w:lang w:val="uk-UA" w:eastAsia="uk-UA"/>
    </w:rPr>
  </w:style>
  <w:style w:type="paragraph" w:styleId="a6">
    <w:name w:val="header"/>
    <w:basedOn w:val="a"/>
    <w:link w:val="a7"/>
    <w:rsid w:val="000A71F9"/>
    <w:pPr>
      <w:widowControl w:val="0"/>
      <w:tabs>
        <w:tab w:val="center" w:pos="4819"/>
        <w:tab w:val="right" w:pos="9639"/>
      </w:tabs>
      <w:autoSpaceDE w:val="0"/>
      <w:autoSpaceDN w:val="0"/>
      <w:adjustRightInd w:val="0"/>
    </w:pPr>
    <w:rPr>
      <w:sz w:val="28"/>
      <w:szCs w:val="28"/>
      <w:lang w:val="uk-UA" w:eastAsia="uk-UA"/>
    </w:rPr>
  </w:style>
  <w:style w:type="paragraph" w:styleId="a8">
    <w:name w:val="footer"/>
    <w:basedOn w:val="a"/>
    <w:link w:val="a9"/>
    <w:uiPriority w:val="99"/>
    <w:rsid w:val="000A71F9"/>
    <w:pPr>
      <w:widowControl w:val="0"/>
      <w:tabs>
        <w:tab w:val="center" w:pos="4819"/>
        <w:tab w:val="right" w:pos="9639"/>
      </w:tabs>
      <w:autoSpaceDE w:val="0"/>
      <w:autoSpaceDN w:val="0"/>
      <w:adjustRightInd w:val="0"/>
    </w:pPr>
    <w:rPr>
      <w:sz w:val="28"/>
      <w:szCs w:val="28"/>
      <w:lang w:val="uk-UA" w:eastAsia="uk-UA"/>
    </w:rPr>
  </w:style>
  <w:style w:type="character" w:styleId="aa">
    <w:name w:val="page number"/>
    <w:basedOn w:val="a0"/>
    <w:rsid w:val="009D5EC0"/>
  </w:style>
  <w:style w:type="character" w:customStyle="1" w:styleId="ab">
    <w:name w:val="Основной текст_"/>
    <w:link w:val="21"/>
    <w:locked/>
    <w:rsid w:val="000C7CB9"/>
    <w:rPr>
      <w:shd w:val="clear" w:color="auto" w:fill="FFFFFF"/>
    </w:rPr>
  </w:style>
  <w:style w:type="paragraph" w:customStyle="1" w:styleId="21">
    <w:name w:val="Основной текст2"/>
    <w:basedOn w:val="a"/>
    <w:link w:val="ab"/>
    <w:rsid w:val="000C7CB9"/>
    <w:pPr>
      <w:shd w:val="clear" w:color="auto" w:fill="FFFFFF"/>
      <w:spacing w:line="256" w:lineRule="exact"/>
      <w:ind w:hanging="1040"/>
    </w:pPr>
    <w:rPr>
      <w:sz w:val="20"/>
      <w:szCs w:val="20"/>
      <w:lang w:val="x-none" w:eastAsia="x-none"/>
    </w:rPr>
  </w:style>
  <w:style w:type="paragraph" w:customStyle="1" w:styleId="rvps2">
    <w:name w:val="rvps2"/>
    <w:basedOn w:val="a"/>
    <w:rsid w:val="00C72917"/>
    <w:pPr>
      <w:spacing w:before="100" w:beforeAutospacing="1" w:after="100" w:afterAutospacing="1"/>
    </w:pPr>
    <w:rPr>
      <w:lang w:val="uk-UA" w:eastAsia="uk-UA"/>
    </w:rPr>
  </w:style>
  <w:style w:type="character" w:customStyle="1" w:styleId="rvts46">
    <w:name w:val="rvts46"/>
    <w:rsid w:val="004E1DBE"/>
  </w:style>
  <w:style w:type="character" w:styleId="ac">
    <w:name w:val="Hyperlink"/>
    <w:uiPriority w:val="99"/>
    <w:unhideWhenUsed/>
    <w:rsid w:val="004E1DBE"/>
    <w:rPr>
      <w:color w:val="0000FF"/>
      <w:u w:val="single"/>
    </w:rPr>
  </w:style>
  <w:style w:type="paragraph" w:customStyle="1" w:styleId="13">
    <w:name w:val="Абзац списку1"/>
    <w:basedOn w:val="a"/>
    <w:uiPriority w:val="34"/>
    <w:qFormat/>
    <w:rsid w:val="00F26CC4"/>
    <w:pPr>
      <w:spacing w:after="200" w:line="276" w:lineRule="auto"/>
      <w:ind w:left="720"/>
      <w:contextualSpacing/>
    </w:pPr>
    <w:rPr>
      <w:rFonts w:ascii="Calibri" w:eastAsia="Calibri" w:hAnsi="Calibri"/>
      <w:sz w:val="22"/>
      <w:szCs w:val="22"/>
      <w:lang w:val="uk-UA" w:eastAsia="en-US"/>
    </w:rPr>
  </w:style>
  <w:style w:type="character" w:styleId="ad">
    <w:name w:val="annotation reference"/>
    <w:rsid w:val="009413C6"/>
    <w:rPr>
      <w:sz w:val="16"/>
      <w:szCs w:val="16"/>
    </w:rPr>
  </w:style>
  <w:style w:type="paragraph" w:styleId="ae">
    <w:name w:val="annotation text"/>
    <w:basedOn w:val="a"/>
    <w:link w:val="af"/>
    <w:rsid w:val="009413C6"/>
    <w:rPr>
      <w:sz w:val="20"/>
      <w:szCs w:val="20"/>
    </w:rPr>
  </w:style>
  <w:style w:type="character" w:customStyle="1" w:styleId="af">
    <w:name w:val="Текст примечания Знак"/>
    <w:basedOn w:val="a0"/>
    <w:link w:val="ae"/>
    <w:rsid w:val="009413C6"/>
  </w:style>
  <w:style w:type="paragraph" w:styleId="af0">
    <w:name w:val="annotation subject"/>
    <w:basedOn w:val="ae"/>
    <w:next w:val="ae"/>
    <w:link w:val="af1"/>
    <w:rsid w:val="009413C6"/>
    <w:rPr>
      <w:b/>
      <w:bCs/>
      <w:lang w:val="x-none" w:eastAsia="x-none"/>
    </w:rPr>
  </w:style>
  <w:style w:type="character" w:customStyle="1" w:styleId="af1">
    <w:name w:val="Тема примечания Знак"/>
    <w:link w:val="af0"/>
    <w:rsid w:val="009413C6"/>
    <w:rPr>
      <w:b/>
      <w:bCs/>
    </w:rPr>
  </w:style>
  <w:style w:type="paragraph" w:styleId="af2">
    <w:name w:val="Balloon Text"/>
    <w:basedOn w:val="a"/>
    <w:link w:val="af3"/>
    <w:rsid w:val="009413C6"/>
    <w:rPr>
      <w:rFonts w:ascii="Tahoma" w:hAnsi="Tahoma"/>
      <w:sz w:val="16"/>
      <w:szCs w:val="16"/>
      <w:lang w:val="x-none" w:eastAsia="x-none"/>
    </w:rPr>
  </w:style>
  <w:style w:type="character" w:customStyle="1" w:styleId="af3">
    <w:name w:val="Текст выноски Знак"/>
    <w:link w:val="af2"/>
    <w:rsid w:val="009413C6"/>
    <w:rPr>
      <w:rFonts w:ascii="Tahoma" w:hAnsi="Tahoma" w:cs="Tahoma"/>
      <w:sz w:val="16"/>
      <w:szCs w:val="16"/>
    </w:rPr>
  </w:style>
  <w:style w:type="character" w:styleId="af4">
    <w:name w:val="FollowedHyperlink"/>
    <w:rsid w:val="00B13392"/>
    <w:rPr>
      <w:color w:val="800080"/>
      <w:u w:val="single"/>
    </w:rPr>
  </w:style>
  <w:style w:type="character" w:customStyle="1" w:styleId="10">
    <w:name w:val="Заголовок 1 Знак"/>
    <w:link w:val="1"/>
    <w:uiPriority w:val="9"/>
    <w:rsid w:val="00736198"/>
    <w:rPr>
      <w:b/>
      <w:sz w:val="32"/>
      <w:lang w:val="x-none" w:eastAsia="ru-RU" w:bidi="ar-SA"/>
    </w:rPr>
  </w:style>
  <w:style w:type="character" w:customStyle="1" w:styleId="30">
    <w:name w:val="Заголовок 3 Знак"/>
    <w:link w:val="3"/>
    <w:rsid w:val="00EC3AFC"/>
    <w:rPr>
      <w:rFonts w:ascii="Calibri Light" w:eastAsia="Times New Roman" w:hAnsi="Calibri Light" w:cs="Times New Roman"/>
      <w:b/>
      <w:bCs/>
      <w:sz w:val="26"/>
      <w:szCs w:val="26"/>
      <w:lang w:val="ru-RU" w:eastAsia="ru-RU"/>
    </w:rPr>
  </w:style>
  <w:style w:type="character" w:customStyle="1" w:styleId="20">
    <w:name w:val="Заголовок 2 Знак"/>
    <w:link w:val="2"/>
    <w:uiPriority w:val="9"/>
    <w:rsid w:val="00C15D23"/>
    <w:rPr>
      <w:rFonts w:ascii="Calibri Light" w:eastAsia="Times New Roman" w:hAnsi="Calibri Light" w:cs="Times New Roman"/>
      <w:b/>
      <w:bCs/>
      <w:i/>
      <w:iCs/>
      <w:sz w:val="28"/>
      <w:szCs w:val="28"/>
      <w:lang w:val="ru-RU" w:eastAsia="ru-RU"/>
    </w:rPr>
  </w:style>
  <w:style w:type="paragraph" w:styleId="af5">
    <w:name w:val="Body Text Indent"/>
    <w:basedOn w:val="a"/>
    <w:link w:val="af6"/>
    <w:rsid w:val="00C15D23"/>
    <w:pPr>
      <w:spacing w:after="120"/>
      <w:ind w:left="283"/>
    </w:pPr>
  </w:style>
  <w:style w:type="character" w:customStyle="1" w:styleId="af6">
    <w:name w:val="Основной текст с отступом Знак"/>
    <w:link w:val="af5"/>
    <w:rsid w:val="00C15D23"/>
    <w:rPr>
      <w:sz w:val="24"/>
      <w:szCs w:val="24"/>
      <w:lang w:val="ru-RU" w:eastAsia="ru-RU"/>
    </w:rPr>
  </w:style>
  <w:style w:type="paragraph" w:styleId="af7">
    <w:name w:val="Title"/>
    <w:basedOn w:val="a"/>
    <w:link w:val="af8"/>
    <w:uiPriority w:val="99"/>
    <w:qFormat/>
    <w:rsid w:val="00C15D23"/>
    <w:pPr>
      <w:jc w:val="center"/>
    </w:pPr>
    <w:rPr>
      <w:b/>
      <w:bCs/>
      <w:sz w:val="28"/>
      <w:lang w:val="x-none"/>
    </w:rPr>
  </w:style>
  <w:style w:type="character" w:customStyle="1" w:styleId="af8">
    <w:name w:val="Название Знак"/>
    <w:link w:val="af7"/>
    <w:uiPriority w:val="99"/>
    <w:rsid w:val="00C15D23"/>
    <w:rPr>
      <w:b/>
      <w:bCs/>
      <w:sz w:val="28"/>
      <w:szCs w:val="24"/>
      <w:lang w:val="x-none" w:eastAsia="ru-RU"/>
    </w:rPr>
  </w:style>
  <w:style w:type="paragraph" w:styleId="af9">
    <w:name w:val="Subtitle"/>
    <w:basedOn w:val="a"/>
    <w:link w:val="afa"/>
    <w:qFormat/>
    <w:rsid w:val="00C15D23"/>
    <w:pPr>
      <w:jc w:val="center"/>
    </w:pPr>
    <w:rPr>
      <w:b/>
      <w:bCs/>
      <w:lang w:val="uk-UA"/>
    </w:rPr>
  </w:style>
  <w:style w:type="character" w:customStyle="1" w:styleId="afa">
    <w:name w:val="Подзаголовок Знак"/>
    <w:link w:val="af9"/>
    <w:rsid w:val="00C15D23"/>
    <w:rPr>
      <w:b/>
      <w:bCs/>
      <w:sz w:val="24"/>
      <w:szCs w:val="24"/>
      <w:lang w:eastAsia="ru-RU"/>
    </w:rPr>
  </w:style>
  <w:style w:type="paragraph" w:styleId="14">
    <w:name w:val="toc 1"/>
    <w:basedOn w:val="22"/>
    <w:next w:val="a"/>
    <w:rsid w:val="00144863"/>
    <w:pPr>
      <w:tabs>
        <w:tab w:val="right" w:leader="dot" w:pos="9639"/>
      </w:tabs>
      <w:suppressAutoHyphens/>
      <w:spacing w:line="360" w:lineRule="auto"/>
      <w:ind w:left="0" w:firstLine="720"/>
      <w:jc w:val="both"/>
    </w:pPr>
    <w:rPr>
      <w:b/>
      <w:sz w:val="28"/>
      <w:szCs w:val="20"/>
      <w:lang w:val="uk-UA" w:eastAsia="ar-SA"/>
    </w:rPr>
  </w:style>
  <w:style w:type="paragraph" w:customStyle="1" w:styleId="afb">
    <w:name w:val="Чертежный"/>
    <w:rsid w:val="00144863"/>
    <w:pPr>
      <w:suppressAutoHyphens/>
      <w:jc w:val="both"/>
    </w:pPr>
    <w:rPr>
      <w:rFonts w:ascii="ISOCPEUR" w:hAnsi="ISOCPEUR" w:cs="ISOCPEUR"/>
      <w:i/>
      <w:sz w:val="28"/>
      <w:lang w:val="uk-UA" w:eastAsia="ar-SA"/>
    </w:rPr>
  </w:style>
  <w:style w:type="paragraph" w:styleId="22">
    <w:name w:val="toc 2"/>
    <w:basedOn w:val="a"/>
    <w:next w:val="a"/>
    <w:autoRedefine/>
    <w:rsid w:val="00144863"/>
    <w:pPr>
      <w:ind w:left="240"/>
    </w:pPr>
  </w:style>
  <w:style w:type="character" w:customStyle="1" w:styleId="40">
    <w:name w:val="Заголовок 4 Знак"/>
    <w:link w:val="4"/>
    <w:uiPriority w:val="9"/>
    <w:semiHidden/>
    <w:rsid w:val="004851A3"/>
    <w:rPr>
      <w:rFonts w:ascii="Calibri" w:hAnsi="Calibri"/>
      <w:b/>
      <w:bCs/>
      <w:sz w:val="28"/>
      <w:szCs w:val="28"/>
      <w:lang w:val="ru-RU" w:eastAsia="ru-RU"/>
    </w:rPr>
  </w:style>
  <w:style w:type="character" w:customStyle="1" w:styleId="70">
    <w:name w:val="Заголовок 7 Знак"/>
    <w:link w:val="7"/>
    <w:uiPriority w:val="9"/>
    <w:semiHidden/>
    <w:rsid w:val="004851A3"/>
    <w:rPr>
      <w:rFonts w:ascii="Calibri" w:hAnsi="Calibri"/>
      <w:sz w:val="24"/>
      <w:szCs w:val="24"/>
      <w:lang w:val="ru-RU" w:eastAsia="ru-RU"/>
    </w:rPr>
  </w:style>
  <w:style w:type="character" w:customStyle="1" w:styleId="80">
    <w:name w:val="Заголовок 8 Знак"/>
    <w:link w:val="8"/>
    <w:rsid w:val="004851A3"/>
    <w:rPr>
      <w:i/>
      <w:iCs/>
      <w:sz w:val="24"/>
      <w:szCs w:val="24"/>
      <w:lang w:val="uk-UA" w:eastAsia="ru-RU"/>
    </w:rPr>
  </w:style>
  <w:style w:type="paragraph" w:styleId="31">
    <w:name w:val="Body Text Indent 3"/>
    <w:basedOn w:val="a"/>
    <w:link w:val="32"/>
    <w:rsid w:val="004851A3"/>
    <w:pPr>
      <w:spacing w:after="120"/>
      <w:ind w:left="283"/>
    </w:pPr>
    <w:rPr>
      <w:sz w:val="16"/>
      <w:szCs w:val="16"/>
    </w:rPr>
  </w:style>
  <w:style w:type="character" w:customStyle="1" w:styleId="32">
    <w:name w:val="Основной текст с отступом 3 Знак"/>
    <w:link w:val="31"/>
    <w:rsid w:val="004851A3"/>
    <w:rPr>
      <w:sz w:val="16"/>
      <w:szCs w:val="16"/>
      <w:lang w:val="ru-RU" w:eastAsia="ru-RU"/>
    </w:rPr>
  </w:style>
  <w:style w:type="character" w:customStyle="1" w:styleId="a7">
    <w:name w:val="Верхний колонтитул Знак"/>
    <w:link w:val="a6"/>
    <w:rsid w:val="004851A3"/>
    <w:rPr>
      <w:sz w:val="28"/>
      <w:szCs w:val="28"/>
      <w:lang w:val="uk-UA" w:eastAsia="uk-UA"/>
    </w:rPr>
  </w:style>
  <w:style w:type="character" w:customStyle="1" w:styleId="a9">
    <w:name w:val="Нижний колонтитул Знак"/>
    <w:link w:val="a8"/>
    <w:uiPriority w:val="99"/>
    <w:rsid w:val="004851A3"/>
    <w:rPr>
      <w:sz w:val="28"/>
      <w:szCs w:val="28"/>
      <w:lang w:val="uk-UA" w:eastAsia="uk-UA"/>
    </w:rPr>
  </w:style>
  <w:style w:type="paragraph" w:styleId="afc">
    <w:name w:val="No Spacing"/>
    <w:link w:val="afd"/>
    <w:uiPriority w:val="1"/>
    <w:qFormat/>
    <w:rsid w:val="004851A3"/>
    <w:rPr>
      <w:rFonts w:ascii="Cambria" w:hAnsi="Cambria"/>
      <w:sz w:val="22"/>
      <w:szCs w:val="22"/>
      <w:lang w:val="uk-UA" w:eastAsia="uk-UA"/>
    </w:rPr>
  </w:style>
  <w:style w:type="character" w:customStyle="1" w:styleId="afd">
    <w:name w:val="Без интервала Знак"/>
    <w:link w:val="afc"/>
    <w:uiPriority w:val="1"/>
    <w:rsid w:val="004851A3"/>
    <w:rPr>
      <w:rFonts w:ascii="Cambria" w:hAnsi="Cambria"/>
      <w:sz w:val="22"/>
      <w:szCs w:val="22"/>
      <w:lang w:val="uk-UA" w:eastAsia="uk-UA"/>
    </w:rPr>
  </w:style>
  <w:style w:type="character" w:customStyle="1" w:styleId="apple-converted-space">
    <w:name w:val="apple-converted-space"/>
    <w:rsid w:val="004851A3"/>
  </w:style>
  <w:style w:type="paragraph" w:customStyle="1" w:styleId="Default">
    <w:name w:val="Default"/>
    <w:rsid w:val="004851A3"/>
    <w:pPr>
      <w:autoSpaceDE w:val="0"/>
      <w:autoSpaceDN w:val="0"/>
      <w:adjustRightInd w:val="0"/>
    </w:pPr>
    <w:rPr>
      <w:color w:val="000000"/>
      <w:sz w:val="24"/>
      <w:szCs w:val="24"/>
      <w:lang w:val="ru-RU" w:eastAsia="ru-RU"/>
    </w:rPr>
  </w:style>
  <w:style w:type="paragraph" w:styleId="33">
    <w:name w:val="Body Text 3"/>
    <w:basedOn w:val="a"/>
    <w:link w:val="34"/>
    <w:rsid w:val="004851A3"/>
    <w:pPr>
      <w:spacing w:after="120"/>
    </w:pPr>
    <w:rPr>
      <w:sz w:val="16"/>
      <w:szCs w:val="16"/>
    </w:rPr>
  </w:style>
  <w:style w:type="character" w:customStyle="1" w:styleId="34">
    <w:name w:val="Основной текст 3 Знак"/>
    <w:link w:val="33"/>
    <w:rsid w:val="004851A3"/>
    <w:rPr>
      <w:sz w:val="16"/>
      <w:szCs w:val="16"/>
      <w:lang w:val="ru-RU" w:eastAsia="ru-RU"/>
    </w:rPr>
  </w:style>
  <w:style w:type="paragraph" w:styleId="afe">
    <w:name w:val="Block Text"/>
    <w:basedOn w:val="a"/>
    <w:rsid w:val="004851A3"/>
    <w:pPr>
      <w:ind w:left="852" w:right="-1016" w:firstLine="284"/>
    </w:pPr>
    <w:rPr>
      <w:sz w:val="22"/>
      <w:szCs w:val="20"/>
      <w:lang w:val="uk-UA" w:eastAsia="en-US"/>
    </w:rPr>
  </w:style>
  <w:style w:type="character" w:customStyle="1" w:styleId="a5">
    <w:name w:val="Основной текст Знак"/>
    <w:link w:val="a4"/>
    <w:uiPriority w:val="99"/>
    <w:rsid w:val="004851A3"/>
    <w:rPr>
      <w:sz w:val="28"/>
      <w:szCs w:val="28"/>
      <w:lang w:val="uk-UA" w:eastAsia="uk-UA"/>
    </w:rPr>
  </w:style>
  <w:style w:type="paragraph" w:styleId="23">
    <w:name w:val="Body Text 2"/>
    <w:basedOn w:val="a"/>
    <w:link w:val="24"/>
    <w:unhideWhenUsed/>
    <w:rsid w:val="004851A3"/>
    <w:pPr>
      <w:spacing w:after="120" w:line="480" w:lineRule="auto"/>
    </w:pPr>
    <w:rPr>
      <w:sz w:val="20"/>
      <w:szCs w:val="20"/>
    </w:rPr>
  </w:style>
  <w:style w:type="character" w:customStyle="1" w:styleId="24">
    <w:name w:val="Основной текст 2 Знак"/>
    <w:link w:val="23"/>
    <w:rsid w:val="004851A3"/>
    <w:rPr>
      <w:lang w:val="ru-RU" w:eastAsia="ru-RU"/>
    </w:rPr>
  </w:style>
  <w:style w:type="paragraph" w:styleId="25">
    <w:name w:val="Body Text Indent 2"/>
    <w:basedOn w:val="a"/>
    <w:link w:val="26"/>
    <w:rsid w:val="004851A3"/>
    <w:pPr>
      <w:spacing w:after="120" w:line="480" w:lineRule="auto"/>
      <w:ind w:left="283"/>
    </w:pPr>
    <w:rPr>
      <w:sz w:val="20"/>
      <w:szCs w:val="20"/>
    </w:rPr>
  </w:style>
  <w:style w:type="character" w:customStyle="1" w:styleId="26">
    <w:name w:val="Основной текст с отступом 2 Знак"/>
    <w:link w:val="25"/>
    <w:rsid w:val="004851A3"/>
    <w:rPr>
      <w:lang w:val="ru-RU" w:eastAsia="ru-RU"/>
    </w:rPr>
  </w:style>
  <w:style w:type="paragraph" w:styleId="aff">
    <w:name w:val="Normal (Web)"/>
    <w:basedOn w:val="a"/>
    <w:link w:val="aff0"/>
    <w:uiPriority w:val="99"/>
    <w:unhideWhenUsed/>
    <w:rsid w:val="004851A3"/>
    <w:pPr>
      <w:spacing w:before="100" w:beforeAutospacing="1" w:after="100" w:afterAutospacing="1"/>
    </w:pPr>
    <w:rPr>
      <w:lang w:val="uk-UA" w:eastAsia="uk-UA"/>
    </w:rPr>
  </w:style>
  <w:style w:type="paragraph" w:styleId="aff1">
    <w:name w:val="Plain Text"/>
    <w:basedOn w:val="a"/>
    <w:link w:val="aff2"/>
    <w:rsid w:val="004851A3"/>
    <w:rPr>
      <w:rFonts w:eastAsia="MS Mincho"/>
      <w:sz w:val="20"/>
      <w:szCs w:val="20"/>
      <w:lang w:val="uk-UA"/>
    </w:rPr>
  </w:style>
  <w:style w:type="character" w:customStyle="1" w:styleId="aff2">
    <w:name w:val="Текст Знак"/>
    <w:link w:val="aff1"/>
    <w:rsid w:val="004851A3"/>
    <w:rPr>
      <w:rFonts w:eastAsia="MS Mincho"/>
      <w:lang w:val="uk-UA" w:eastAsia="ru-RU"/>
    </w:rPr>
  </w:style>
  <w:style w:type="character" w:customStyle="1" w:styleId="hps">
    <w:name w:val="hps"/>
    <w:rsid w:val="004851A3"/>
  </w:style>
  <w:style w:type="paragraph" w:customStyle="1" w:styleId="aff3">
    <w:name w:val="Рисунок"/>
    <w:basedOn w:val="8"/>
    <w:rsid w:val="004851A3"/>
    <w:pPr>
      <w:spacing w:line="288" w:lineRule="auto"/>
      <w:jc w:val="center"/>
    </w:pPr>
    <w:rPr>
      <w:rFonts w:ascii="Arial" w:hAnsi="Arial"/>
      <w:i w:val="0"/>
      <w:sz w:val="22"/>
      <w:szCs w:val="20"/>
      <w:lang w:eastAsia="uk-UA"/>
    </w:rPr>
  </w:style>
  <w:style w:type="paragraph" w:customStyle="1" w:styleId="41">
    <w:name w:val="Стиль4"/>
    <w:basedOn w:val="a"/>
    <w:link w:val="42"/>
    <w:qFormat/>
    <w:rsid w:val="004851A3"/>
    <w:pPr>
      <w:spacing w:after="200" w:line="360" w:lineRule="auto"/>
      <w:jc w:val="center"/>
    </w:pPr>
    <w:rPr>
      <w:b/>
      <w:sz w:val="28"/>
      <w:szCs w:val="28"/>
      <w:lang w:val="uk-UA"/>
    </w:rPr>
  </w:style>
  <w:style w:type="character" w:customStyle="1" w:styleId="42">
    <w:name w:val="Стиль4 Знак"/>
    <w:link w:val="41"/>
    <w:rsid w:val="004851A3"/>
    <w:rPr>
      <w:b/>
      <w:sz w:val="28"/>
      <w:szCs w:val="28"/>
      <w:lang w:val="uk-UA" w:eastAsia="ru-RU"/>
    </w:rPr>
  </w:style>
  <w:style w:type="character" w:customStyle="1" w:styleId="aff0">
    <w:name w:val="Обычный (веб) Знак"/>
    <w:link w:val="aff"/>
    <w:uiPriority w:val="99"/>
    <w:rsid w:val="004851A3"/>
    <w:rPr>
      <w:sz w:val="24"/>
      <w:szCs w:val="24"/>
      <w:lang w:val="uk-UA" w:eastAsia="uk-UA"/>
    </w:rPr>
  </w:style>
  <w:style w:type="paragraph" w:customStyle="1" w:styleId="35">
    <w:name w:val="Стиль3"/>
    <w:basedOn w:val="a"/>
    <w:link w:val="36"/>
    <w:uiPriority w:val="99"/>
    <w:rsid w:val="004851A3"/>
    <w:pPr>
      <w:shd w:val="clear" w:color="auto" w:fill="FFFFFF"/>
      <w:spacing w:line="360" w:lineRule="auto"/>
      <w:ind w:firstLine="567"/>
      <w:contextualSpacing/>
      <w:jc w:val="both"/>
    </w:pPr>
    <w:rPr>
      <w:i/>
      <w:sz w:val="28"/>
      <w:szCs w:val="28"/>
      <w:lang w:val="uk-UA" w:eastAsia="uk-UA"/>
    </w:rPr>
  </w:style>
  <w:style w:type="character" w:customStyle="1" w:styleId="36">
    <w:name w:val="Стиль3 Знак"/>
    <w:link w:val="35"/>
    <w:uiPriority w:val="99"/>
    <w:locked/>
    <w:rsid w:val="004851A3"/>
    <w:rPr>
      <w:i/>
      <w:sz w:val="28"/>
      <w:szCs w:val="28"/>
      <w:shd w:val="clear" w:color="auto" w:fill="FFFFFF"/>
      <w:lang w:val="uk-UA" w:eastAsia="uk-UA"/>
    </w:rPr>
  </w:style>
  <w:style w:type="paragraph" w:customStyle="1" w:styleId="5">
    <w:name w:val="Стиль5"/>
    <w:basedOn w:val="a"/>
    <w:link w:val="50"/>
    <w:qFormat/>
    <w:rsid w:val="004851A3"/>
    <w:pPr>
      <w:shd w:val="clear" w:color="auto" w:fill="FFFFFF"/>
      <w:spacing w:line="360" w:lineRule="auto"/>
      <w:ind w:firstLine="567"/>
      <w:contextualSpacing/>
      <w:jc w:val="center"/>
    </w:pPr>
    <w:rPr>
      <w:b/>
      <w:sz w:val="28"/>
      <w:szCs w:val="28"/>
      <w:lang w:val="uk-UA" w:eastAsia="uk-UA"/>
    </w:rPr>
  </w:style>
  <w:style w:type="character" w:customStyle="1" w:styleId="50">
    <w:name w:val="Стиль5 Знак"/>
    <w:link w:val="5"/>
    <w:rsid w:val="004851A3"/>
    <w:rPr>
      <w:b/>
      <w:sz w:val="28"/>
      <w:szCs w:val="28"/>
      <w:shd w:val="clear" w:color="auto" w:fill="FFFFFF"/>
      <w:lang w:val="uk-UA" w:eastAsia="uk-UA"/>
    </w:rPr>
  </w:style>
  <w:style w:type="paragraph" w:styleId="aff4">
    <w:name w:val="List Paragraph"/>
    <w:basedOn w:val="a"/>
    <w:uiPriority w:val="34"/>
    <w:qFormat/>
    <w:rsid w:val="004851A3"/>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485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link w:val="HTML"/>
    <w:uiPriority w:val="99"/>
    <w:rsid w:val="004851A3"/>
    <w:rPr>
      <w:rFonts w:ascii="Courier New" w:hAnsi="Courier New" w:cs="Courier New"/>
      <w:lang w:val="uk-UA" w:eastAsia="uk-UA"/>
    </w:rPr>
  </w:style>
  <w:style w:type="paragraph" w:customStyle="1" w:styleId="81">
    <w:name w:val="Стиль8"/>
    <w:basedOn w:val="aff"/>
    <w:link w:val="82"/>
    <w:qFormat/>
    <w:rsid w:val="004851A3"/>
    <w:pPr>
      <w:spacing w:before="0" w:beforeAutospacing="0" w:after="0" w:afterAutospacing="0" w:line="360" w:lineRule="auto"/>
      <w:ind w:firstLine="567"/>
    </w:pPr>
    <w:rPr>
      <w:i/>
      <w:sz w:val="28"/>
      <w:szCs w:val="28"/>
    </w:rPr>
  </w:style>
  <w:style w:type="character" w:customStyle="1" w:styleId="82">
    <w:name w:val="Стиль8 Знак"/>
    <w:link w:val="81"/>
    <w:rsid w:val="004851A3"/>
    <w:rPr>
      <w:i/>
      <w:sz w:val="28"/>
      <w:szCs w:val="28"/>
      <w:lang w:val="uk-UA" w:eastAsia="uk-UA"/>
    </w:rPr>
  </w:style>
  <w:style w:type="character" w:customStyle="1" w:styleId="mw-headline">
    <w:name w:val="mw-headline"/>
    <w:rsid w:val="004851A3"/>
  </w:style>
  <w:style w:type="paragraph" w:customStyle="1" w:styleId="27">
    <w:name w:val="Стиль2"/>
    <w:basedOn w:val="aff4"/>
    <w:link w:val="28"/>
    <w:uiPriority w:val="99"/>
    <w:rsid w:val="004851A3"/>
    <w:pPr>
      <w:shd w:val="clear" w:color="auto" w:fill="FFFFFF"/>
      <w:spacing w:after="0" w:line="360" w:lineRule="auto"/>
      <w:ind w:left="0" w:firstLine="567"/>
      <w:jc w:val="center"/>
    </w:pPr>
    <w:rPr>
      <w:rFonts w:ascii="Times New Roman" w:hAnsi="Times New Roman"/>
      <w:b/>
      <w:sz w:val="28"/>
      <w:szCs w:val="28"/>
      <w:lang w:eastAsia="uk-UA"/>
    </w:rPr>
  </w:style>
  <w:style w:type="character" w:customStyle="1" w:styleId="28">
    <w:name w:val="Стиль2 Знак"/>
    <w:link w:val="27"/>
    <w:uiPriority w:val="99"/>
    <w:locked/>
    <w:rsid w:val="004851A3"/>
    <w:rPr>
      <w:b/>
      <w:sz w:val="28"/>
      <w:szCs w:val="28"/>
      <w:shd w:val="clear" w:color="auto" w:fill="FFFFFF"/>
      <w:lang w:val="ru-RU" w:eastAsia="uk-UA"/>
    </w:rPr>
  </w:style>
  <w:style w:type="paragraph" w:customStyle="1" w:styleId="H4">
    <w:name w:val="H4"/>
    <w:basedOn w:val="a"/>
    <w:next w:val="a"/>
    <w:uiPriority w:val="99"/>
    <w:rsid w:val="004851A3"/>
    <w:pPr>
      <w:keepNext/>
      <w:spacing w:before="100" w:after="100"/>
      <w:jc w:val="both"/>
      <w:outlineLvl w:val="4"/>
    </w:pPr>
    <w:rPr>
      <w:b/>
      <w:bCs/>
      <w:lang w:val="en-AU" w:eastAsia="uk-UA"/>
    </w:rPr>
  </w:style>
  <w:style w:type="paragraph" w:customStyle="1" w:styleId="rvps7">
    <w:name w:val="rvps7"/>
    <w:basedOn w:val="a"/>
    <w:uiPriority w:val="99"/>
    <w:rsid w:val="004851A3"/>
    <w:pPr>
      <w:spacing w:before="100" w:beforeAutospacing="1" w:after="100" w:afterAutospacing="1"/>
    </w:pPr>
    <w:rPr>
      <w:lang w:eastAsia="uk-UA"/>
    </w:rPr>
  </w:style>
  <w:style w:type="character" w:styleId="aff5">
    <w:name w:val="Strong"/>
    <w:uiPriority w:val="22"/>
    <w:qFormat/>
    <w:rsid w:val="004851A3"/>
    <w:rPr>
      <w:b/>
      <w:bCs/>
    </w:rPr>
  </w:style>
  <w:style w:type="character" w:customStyle="1" w:styleId="15">
    <w:name w:val="Основной текст1"/>
    <w:rsid w:val="004851A3"/>
    <w:rPr>
      <w:rFonts w:ascii="Times New Roman" w:hAnsi="Times New Roman" w:cs="Times New Roman" w:hint="default"/>
      <w:strike w:val="0"/>
      <w:dstrike w:val="0"/>
      <w:color w:val="000000"/>
      <w:spacing w:val="9"/>
      <w:w w:val="100"/>
      <w:position w:val="0"/>
      <w:sz w:val="24"/>
      <w:u w:val="none"/>
      <w:effect w:val="none"/>
      <w:lang w:val="uk-UA"/>
    </w:rPr>
  </w:style>
  <w:style w:type="character" w:customStyle="1" w:styleId="fontstyle01">
    <w:name w:val="fontstyle01"/>
    <w:rsid w:val="004851A3"/>
    <w:rPr>
      <w:rFonts w:ascii="TimesNewRomanPSMT" w:hAnsi="TimesNewRomanPSMT" w:hint="default"/>
      <w:b w:val="0"/>
      <w:bCs w:val="0"/>
      <w:i w:val="0"/>
      <w:iCs w:val="0"/>
      <w:color w:val="000000"/>
      <w:sz w:val="28"/>
      <w:szCs w:val="28"/>
    </w:rPr>
  </w:style>
  <w:style w:type="paragraph" w:customStyle="1" w:styleId="Style3">
    <w:name w:val="Style3"/>
    <w:basedOn w:val="a"/>
    <w:rsid w:val="004851A3"/>
    <w:pPr>
      <w:widowControl w:val="0"/>
      <w:autoSpaceDE w:val="0"/>
      <w:autoSpaceDN w:val="0"/>
      <w:adjustRightInd w:val="0"/>
      <w:spacing w:line="211" w:lineRule="exact"/>
      <w:jc w:val="both"/>
    </w:pPr>
    <w:rPr>
      <w:rFonts w:ascii="Georgia" w:hAnsi="Georgia"/>
      <w:lang w:val="uk-UA" w:eastAsia="uk-UA"/>
    </w:rPr>
  </w:style>
  <w:style w:type="character" w:customStyle="1" w:styleId="FontStyle52">
    <w:name w:val="Font Style52"/>
    <w:rsid w:val="004851A3"/>
    <w:rPr>
      <w:rFonts w:ascii="Times New Roman" w:hAnsi="Times New Roman" w:cs="Times New Roman"/>
      <w:sz w:val="20"/>
      <w:szCs w:val="20"/>
    </w:rPr>
  </w:style>
  <w:style w:type="paragraph" w:customStyle="1" w:styleId="Style5">
    <w:name w:val="Style5"/>
    <w:basedOn w:val="a"/>
    <w:rsid w:val="004851A3"/>
    <w:pPr>
      <w:widowControl w:val="0"/>
      <w:autoSpaceDE w:val="0"/>
      <w:autoSpaceDN w:val="0"/>
      <w:adjustRightInd w:val="0"/>
      <w:spacing w:line="278" w:lineRule="exact"/>
      <w:ind w:firstLine="557"/>
      <w:jc w:val="both"/>
    </w:pPr>
  </w:style>
  <w:style w:type="character" w:customStyle="1" w:styleId="FontStyle64">
    <w:name w:val="Font Style64"/>
    <w:rsid w:val="004851A3"/>
    <w:rPr>
      <w:rFonts w:ascii="Times New Roman" w:hAnsi="Times New Roman" w:cs="Times New Roman"/>
      <w:sz w:val="24"/>
      <w:szCs w:val="24"/>
    </w:rPr>
  </w:style>
  <w:style w:type="paragraph" w:customStyle="1" w:styleId="Style22">
    <w:name w:val="Style22"/>
    <w:basedOn w:val="a"/>
    <w:rsid w:val="004851A3"/>
    <w:pPr>
      <w:widowControl w:val="0"/>
      <w:autoSpaceDE w:val="0"/>
      <w:autoSpaceDN w:val="0"/>
      <w:adjustRightInd w:val="0"/>
      <w:spacing w:line="278" w:lineRule="exact"/>
      <w:ind w:firstLine="994"/>
      <w:jc w:val="both"/>
    </w:pPr>
  </w:style>
  <w:style w:type="character" w:customStyle="1" w:styleId="FontStyle89">
    <w:name w:val="Font Style89"/>
    <w:rsid w:val="004851A3"/>
    <w:rPr>
      <w:rFonts w:ascii="Times New Roman" w:hAnsi="Times New Roman" w:cs="Times New Roman"/>
      <w:sz w:val="22"/>
      <w:szCs w:val="22"/>
    </w:rPr>
  </w:style>
  <w:style w:type="table" w:customStyle="1" w:styleId="TableGrid">
    <w:name w:val="TableGrid"/>
    <w:rsid w:val="004851A3"/>
    <w:rPr>
      <w:rFonts w:ascii="Calibri" w:hAnsi="Calibri"/>
      <w:sz w:val="22"/>
      <w:szCs w:val="22"/>
      <w:lang w:val="uk-UA" w:eastAsia="uk-UA"/>
    </w:rPr>
    <w:tblPr>
      <w:tblCellMar>
        <w:top w:w="0" w:type="dxa"/>
        <w:left w:w="0" w:type="dxa"/>
        <w:bottom w:w="0" w:type="dxa"/>
        <w:right w:w="0" w:type="dxa"/>
      </w:tblCellMar>
    </w:tblPr>
  </w:style>
  <w:style w:type="numbering" w:customStyle="1" w:styleId="16">
    <w:name w:val="Нет списка1"/>
    <w:next w:val="a2"/>
    <w:uiPriority w:val="99"/>
    <w:semiHidden/>
    <w:unhideWhenUsed/>
    <w:rsid w:val="004851A3"/>
  </w:style>
  <w:style w:type="table" w:customStyle="1" w:styleId="TableGrid1">
    <w:name w:val="TableGrid1"/>
    <w:rsid w:val="004851A3"/>
    <w:rPr>
      <w:rFonts w:ascii="Calibri" w:hAnsi="Calibri"/>
      <w:sz w:val="22"/>
      <w:szCs w:val="22"/>
      <w:lang w:val="uk-UA" w:eastAsia="uk-UA"/>
    </w:rPr>
    <w:tblPr>
      <w:tblCellMar>
        <w:top w:w="0" w:type="dxa"/>
        <w:left w:w="0" w:type="dxa"/>
        <w:bottom w:w="0" w:type="dxa"/>
        <w:right w:w="0" w:type="dxa"/>
      </w:tblCellMar>
    </w:tblPr>
  </w:style>
  <w:style w:type="character" w:styleId="aff6">
    <w:name w:val="Placeholder Text"/>
    <w:uiPriority w:val="99"/>
    <w:semiHidden/>
    <w:rsid w:val="004851A3"/>
    <w:rPr>
      <w:color w:val="808080"/>
    </w:rPr>
  </w:style>
  <w:style w:type="character" w:customStyle="1" w:styleId="math-inline">
    <w:name w:val="math-inline"/>
    <w:rsid w:val="004851A3"/>
  </w:style>
  <w:style w:type="character" w:customStyle="1" w:styleId="mord">
    <w:name w:val="mord"/>
    <w:rsid w:val="004851A3"/>
  </w:style>
  <w:style w:type="character" w:customStyle="1" w:styleId="mrel">
    <w:name w:val="mrel"/>
    <w:rsid w:val="004851A3"/>
  </w:style>
  <w:style w:type="character" w:customStyle="1" w:styleId="vlist-s">
    <w:name w:val="vlist-s"/>
    <w:rsid w:val="004851A3"/>
  </w:style>
  <w:style w:type="table" w:customStyle="1" w:styleId="GridTableLight">
    <w:name w:val="Grid Table Light"/>
    <w:basedOn w:val="a1"/>
    <w:uiPriority w:val="40"/>
    <w:rsid w:val="004851A3"/>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katex-mathml">
    <w:name w:val="katex-mathml"/>
    <w:rsid w:val="004851A3"/>
  </w:style>
  <w:style w:type="character" w:customStyle="1" w:styleId="mbin">
    <w:name w:val="mbin"/>
    <w:rsid w:val="004851A3"/>
  </w:style>
  <w:style w:type="character" w:styleId="HTML1">
    <w:name w:val="HTML Code"/>
    <w:basedOn w:val="a0"/>
    <w:uiPriority w:val="99"/>
    <w:unhideWhenUsed/>
    <w:rsid w:val="00773777"/>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99"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Code"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ru-RU" w:eastAsia="ru-RU"/>
    </w:rPr>
  </w:style>
  <w:style w:type="paragraph" w:styleId="1">
    <w:name w:val="heading 1"/>
    <w:basedOn w:val="a"/>
    <w:next w:val="a"/>
    <w:link w:val="10"/>
    <w:uiPriority w:val="9"/>
    <w:qFormat/>
    <w:rsid w:val="00736198"/>
    <w:pPr>
      <w:keepNext/>
      <w:outlineLvl w:val="0"/>
    </w:pPr>
    <w:rPr>
      <w:b/>
      <w:sz w:val="32"/>
      <w:szCs w:val="20"/>
      <w:lang w:val="x-none"/>
    </w:rPr>
  </w:style>
  <w:style w:type="paragraph" w:styleId="2">
    <w:name w:val="heading 2"/>
    <w:basedOn w:val="a"/>
    <w:next w:val="a"/>
    <w:link w:val="20"/>
    <w:uiPriority w:val="9"/>
    <w:unhideWhenUsed/>
    <w:qFormat/>
    <w:rsid w:val="00C15D23"/>
    <w:pPr>
      <w:keepNext/>
      <w:spacing w:before="240" w:after="60"/>
      <w:outlineLvl w:val="1"/>
    </w:pPr>
    <w:rPr>
      <w:rFonts w:ascii="Calibri Light" w:hAnsi="Calibri Light"/>
      <w:b/>
      <w:bCs/>
      <w:i/>
      <w:iCs/>
      <w:sz w:val="28"/>
      <w:szCs w:val="28"/>
    </w:rPr>
  </w:style>
  <w:style w:type="paragraph" w:styleId="3">
    <w:name w:val="heading 3"/>
    <w:basedOn w:val="a"/>
    <w:next w:val="a"/>
    <w:link w:val="30"/>
    <w:unhideWhenUsed/>
    <w:qFormat/>
    <w:rsid w:val="00EC3AFC"/>
    <w:pPr>
      <w:keepNext/>
      <w:spacing w:before="240" w:after="60"/>
      <w:outlineLvl w:val="2"/>
    </w:pPr>
    <w:rPr>
      <w:rFonts w:ascii="Calibri Light" w:hAnsi="Calibri Light"/>
      <w:b/>
      <w:bCs/>
      <w:sz w:val="26"/>
      <w:szCs w:val="26"/>
    </w:rPr>
  </w:style>
  <w:style w:type="paragraph" w:styleId="4">
    <w:name w:val="heading 4"/>
    <w:basedOn w:val="a"/>
    <w:next w:val="a"/>
    <w:link w:val="40"/>
    <w:uiPriority w:val="9"/>
    <w:semiHidden/>
    <w:unhideWhenUsed/>
    <w:qFormat/>
    <w:rsid w:val="004851A3"/>
    <w:pPr>
      <w:keepNext/>
      <w:spacing w:before="240" w:after="60"/>
      <w:outlineLvl w:val="3"/>
    </w:pPr>
    <w:rPr>
      <w:rFonts w:ascii="Calibri" w:hAnsi="Calibri"/>
      <w:b/>
      <w:bCs/>
      <w:sz w:val="28"/>
      <w:szCs w:val="28"/>
    </w:rPr>
  </w:style>
  <w:style w:type="paragraph" w:styleId="7">
    <w:name w:val="heading 7"/>
    <w:basedOn w:val="a"/>
    <w:next w:val="a"/>
    <w:link w:val="70"/>
    <w:uiPriority w:val="9"/>
    <w:semiHidden/>
    <w:unhideWhenUsed/>
    <w:qFormat/>
    <w:rsid w:val="004851A3"/>
    <w:pPr>
      <w:spacing w:before="240" w:after="60"/>
      <w:outlineLvl w:val="6"/>
    </w:pPr>
    <w:rPr>
      <w:rFonts w:ascii="Calibri" w:hAnsi="Calibri"/>
    </w:rPr>
  </w:style>
  <w:style w:type="paragraph" w:styleId="8">
    <w:name w:val="heading 8"/>
    <w:basedOn w:val="a"/>
    <w:next w:val="a"/>
    <w:link w:val="80"/>
    <w:qFormat/>
    <w:rsid w:val="004851A3"/>
    <w:pPr>
      <w:spacing w:before="240" w:after="60"/>
      <w:outlineLvl w:val="7"/>
    </w:pPr>
    <w:rPr>
      <w:i/>
      <w:i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7E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0A71F9"/>
    <w:pPr>
      <w:widowControl w:val="0"/>
      <w:autoSpaceDE w:val="0"/>
      <w:autoSpaceDN w:val="0"/>
      <w:adjustRightInd w:val="0"/>
      <w:ind w:left="112" w:firstLine="566"/>
    </w:pPr>
    <w:rPr>
      <w:sz w:val="28"/>
      <w:szCs w:val="28"/>
      <w:lang w:val="uk-UA" w:eastAsia="uk-UA"/>
    </w:rPr>
  </w:style>
  <w:style w:type="paragraph" w:customStyle="1" w:styleId="11">
    <w:name w:val="Заголовок 11"/>
    <w:basedOn w:val="a"/>
    <w:rsid w:val="000A71F9"/>
    <w:pPr>
      <w:widowControl w:val="0"/>
      <w:autoSpaceDE w:val="0"/>
      <w:autoSpaceDN w:val="0"/>
      <w:adjustRightInd w:val="0"/>
      <w:outlineLvl w:val="0"/>
    </w:pPr>
    <w:rPr>
      <w:b/>
      <w:bCs/>
      <w:sz w:val="28"/>
      <w:szCs w:val="28"/>
      <w:lang w:val="uk-UA" w:eastAsia="uk-UA"/>
    </w:rPr>
  </w:style>
  <w:style w:type="paragraph" w:customStyle="1" w:styleId="12">
    <w:name w:val="Абзац списка1"/>
    <w:basedOn w:val="a"/>
    <w:rsid w:val="000A71F9"/>
    <w:pPr>
      <w:widowControl w:val="0"/>
      <w:autoSpaceDE w:val="0"/>
      <w:autoSpaceDN w:val="0"/>
      <w:adjustRightInd w:val="0"/>
    </w:pPr>
    <w:rPr>
      <w:sz w:val="28"/>
      <w:szCs w:val="28"/>
      <w:lang w:val="uk-UA" w:eastAsia="uk-UA"/>
    </w:rPr>
  </w:style>
  <w:style w:type="paragraph" w:customStyle="1" w:styleId="TableParagraph">
    <w:name w:val="Table Paragraph"/>
    <w:basedOn w:val="a"/>
    <w:rsid w:val="000A71F9"/>
    <w:pPr>
      <w:widowControl w:val="0"/>
      <w:autoSpaceDE w:val="0"/>
      <w:autoSpaceDN w:val="0"/>
      <w:adjustRightInd w:val="0"/>
    </w:pPr>
    <w:rPr>
      <w:sz w:val="28"/>
      <w:szCs w:val="28"/>
      <w:lang w:val="uk-UA" w:eastAsia="uk-UA"/>
    </w:rPr>
  </w:style>
  <w:style w:type="paragraph" w:styleId="a6">
    <w:name w:val="header"/>
    <w:basedOn w:val="a"/>
    <w:link w:val="a7"/>
    <w:rsid w:val="000A71F9"/>
    <w:pPr>
      <w:widowControl w:val="0"/>
      <w:tabs>
        <w:tab w:val="center" w:pos="4819"/>
        <w:tab w:val="right" w:pos="9639"/>
      </w:tabs>
      <w:autoSpaceDE w:val="0"/>
      <w:autoSpaceDN w:val="0"/>
      <w:adjustRightInd w:val="0"/>
    </w:pPr>
    <w:rPr>
      <w:sz w:val="28"/>
      <w:szCs w:val="28"/>
      <w:lang w:val="uk-UA" w:eastAsia="uk-UA"/>
    </w:rPr>
  </w:style>
  <w:style w:type="paragraph" w:styleId="a8">
    <w:name w:val="footer"/>
    <w:basedOn w:val="a"/>
    <w:link w:val="a9"/>
    <w:uiPriority w:val="99"/>
    <w:rsid w:val="000A71F9"/>
    <w:pPr>
      <w:widowControl w:val="0"/>
      <w:tabs>
        <w:tab w:val="center" w:pos="4819"/>
        <w:tab w:val="right" w:pos="9639"/>
      </w:tabs>
      <w:autoSpaceDE w:val="0"/>
      <w:autoSpaceDN w:val="0"/>
      <w:adjustRightInd w:val="0"/>
    </w:pPr>
    <w:rPr>
      <w:sz w:val="28"/>
      <w:szCs w:val="28"/>
      <w:lang w:val="uk-UA" w:eastAsia="uk-UA"/>
    </w:rPr>
  </w:style>
  <w:style w:type="character" w:styleId="aa">
    <w:name w:val="page number"/>
    <w:basedOn w:val="a0"/>
    <w:rsid w:val="009D5EC0"/>
  </w:style>
  <w:style w:type="character" w:customStyle="1" w:styleId="ab">
    <w:name w:val="Основной текст_"/>
    <w:link w:val="21"/>
    <w:locked/>
    <w:rsid w:val="000C7CB9"/>
    <w:rPr>
      <w:shd w:val="clear" w:color="auto" w:fill="FFFFFF"/>
    </w:rPr>
  </w:style>
  <w:style w:type="paragraph" w:customStyle="1" w:styleId="21">
    <w:name w:val="Основной текст2"/>
    <w:basedOn w:val="a"/>
    <w:link w:val="ab"/>
    <w:rsid w:val="000C7CB9"/>
    <w:pPr>
      <w:shd w:val="clear" w:color="auto" w:fill="FFFFFF"/>
      <w:spacing w:line="256" w:lineRule="exact"/>
      <w:ind w:hanging="1040"/>
    </w:pPr>
    <w:rPr>
      <w:sz w:val="20"/>
      <w:szCs w:val="20"/>
      <w:lang w:val="x-none" w:eastAsia="x-none"/>
    </w:rPr>
  </w:style>
  <w:style w:type="paragraph" w:customStyle="1" w:styleId="rvps2">
    <w:name w:val="rvps2"/>
    <w:basedOn w:val="a"/>
    <w:rsid w:val="00C72917"/>
    <w:pPr>
      <w:spacing w:before="100" w:beforeAutospacing="1" w:after="100" w:afterAutospacing="1"/>
    </w:pPr>
    <w:rPr>
      <w:lang w:val="uk-UA" w:eastAsia="uk-UA"/>
    </w:rPr>
  </w:style>
  <w:style w:type="character" w:customStyle="1" w:styleId="rvts46">
    <w:name w:val="rvts46"/>
    <w:rsid w:val="004E1DBE"/>
  </w:style>
  <w:style w:type="character" w:styleId="ac">
    <w:name w:val="Hyperlink"/>
    <w:uiPriority w:val="99"/>
    <w:unhideWhenUsed/>
    <w:rsid w:val="004E1DBE"/>
    <w:rPr>
      <w:color w:val="0000FF"/>
      <w:u w:val="single"/>
    </w:rPr>
  </w:style>
  <w:style w:type="paragraph" w:customStyle="1" w:styleId="13">
    <w:name w:val="Абзац списку1"/>
    <w:basedOn w:val="a"/>
    <w:uiPriority w:val="34"/>
    <w:qFormat/>
    <w:rsid w:val="00F26CC4"/>
    <w:pPr>
      <w:spacing w:after="200" w:line="276" w:lineRule="auto"/>
      <w:ind w:left="720"/>
      <w:contextualSpacing/>
    </w:pPr>
    <w:rPr>
      <w:rFonts w:ascii="Calibri" w:eastAsia="Calibri" w:hAnsi="Calibri"/>
      <w:sz w:val="22"/>
      <w:szCs w:val="22"/>
      <w:lang w:val="uk-UA" w:eastAsia="en-US"/>
    </w:rPr>
  </w:style>
  <w:style w:type="character" w:styleId="ad">
    <w:name w:val="annotation reference"/>
    <w:rsid w:val="009413C6"/>
    <w:rPr>
      <w:sz w:val="16"/>
      <w:szCs w:val="16"/>
    </w:rPr>
  </w:style>
  <w:style w:type="paragraph" w:styleId="ae">
    <w:name w:val="annotation text"/>
    <w:basedOn w:val="a"/>
    <w:link w:val="af"/>
    <w:rsid w:val="009413C6"/>
    <w:rPr>
      <w:sz w:val="20"/>
      <w:szCs w:val="20"/>
    </w:rPr>
  </w:style>
  <w:style w:type="character" w:customStyle="1" w:styleId="af">
    <w:name w:val="Текст примечания Знак"/>
    <w:basedOn w:val="a0"/>
    <w:link w:val="ae"/>
    <w:rsid w:val="009413C6"/>
  </w:style>
  <w:style w:type="paragraph" w:styleId="af0">
    <w:name w:val="annotation subject"/>
    <w:basedOn w:val="ae"/>
    <w:next w:val="ae"/>
    <w:link w:val="af1"/>
    <w:rsid w:val="009413C6"/>
    <w:rPr>
      <w:b/>
      <w:bCs/>
      <w:lang w:val="x-none" w:eastAsia="x-none"/>
    </w:rPr>
  </w:style>
  <w:style w:type="character" w:customStyle="1" w:styleId="af1">
    <w:name w:val="Тема примечания Знак"/>
    <w:link w:val="af0"/>
    <w:rsid w:val="009413C6"/>
    <w:rPr>
      <w:b/>
      <w:bCs/>
    </w:rPr>
  </w:style>
  <w:style w:type="paragraph" w:styleId="af2">
    <w:name w:val="Balloon Text"/>
    <w:basedOn w:val="a"/>
    <w:link w:val="af3"/>
    <w:rsid w:val="009413C6"/>
    <w:rPr>
      <w:rFonts w:ascii="Tahoma" w:hAnsi="Tahoma"/>
      <w:sz w:val="16"/>
      <w:szCs w:val="16"/>
      <w:lang w:val="x-none" w:eastAsia="x-none"/>
    </w:rPr>
  </w:style>
  <w:style w:type="character" w:customStyle="1" w:styleId="af3">
    <w:name w:val="Текст выноски Знак"/>
    <w:link w:val="af2"/>
    <w:rsid w:val="009413C6"/>
    <w:rPr>
      <w:rFonts w:ascii="Tahoma" w:hAnsi="Tahoma" w:cs="Tahoma"/>
      <w:sz w:val="16"/>
      <w:szCs w:val="16"/>
    </w:rPr>
  </w:style>
  <w:style w:type="character" w:styleId="af4">
    <w:name w:val="FollowedHyperlink"/>
    <w:rsid w:val="00B13392"/>
    <w:rPr>
      <w:color w:val="800080"/>
      <w:u w:val="single"/>
    </w:rPr>
  </w:style>
  <w:style w:type="character" w:customStyle="1" w:styleId="10">
    <w:name w:val="Заголовок 1 Знак"/>
    <w:link w:val="1"/>
    <w:uiPriority w:val="9"/>
    <w:rsid w:val="00736198"/>
    <w:rPr>
      <w:b/>
      <w:sz w:val="32"/>
      <w:lang w:val="x-none" w:eastAsia="ru-RU" w:bidi="ar-SA"/>
    </w:rPr>
  </w:style>
  <w:style w:type="character" w:customStyle="1" w:styleId="30">
    <w:name w:val="Заголовок 3 Знак"/>
    <w:link w:val="3"/>
    <w:rsid w:val="00EC3AFC"/>
    <w:rPr>
      <w:rFonts w:ascii="Calibri Light" w:eastAsia="Times New Roman" w:hAnsi="Calibri Light" w:cs="Times New Roman"/>
      <w:b/>
      <w:bCs/>
      <w:sz w:val="26"/>
      <w:szCs w:val="26"/>
      <w:lang w:val="ru-RU" w:eastAsia="ru-RU"/>
    </w:rPr>
  </w:style>
  <w:style w:type="character" w:customStyle="1" w:styleId="20">
    <w:name w:val="Заголовок 2 Знак"/>
    <w:link w:val="2"/>
    <w:uiPriority w:val="9"/>
    <w:rsid w:val="00C15D23"/>
    <w:rPr>
      <w:rFonts w:ascii="Calibri Light" w:eastAsia="Times New Roman" w:hAnsi="Calibri Light" w:cs="Times New Roman"/>
      <w:b/>
      <w:bCs/>
      <w:i/>
      <w:iCs/>
      <w:sz w:val="28"/>
      <w:szCs w:val="28"/>
      <w:lang w:val="ru-RU" w:eastAsia="ru-RU"/>
    </w:rPr>
  </w:style>
  <w:style w:type="paragraph" w:styleId="af5">
    <w:name w:val="Body Text Indent"/>
    <w:basedOn w:val="a"/>
    <w:link w:val="af6"/>
    <w:rsid w:val="00C15D23"/>
    <w:pPr>
      <w:spacing w:after="120"/>
      <w:ind w:left="283"/>
    </w:pPr>
  </w:style>
  <w:style w:type="character" w:customStyle="1" w:styleId="af6">
    <w:name w:val="Основной текст с отступом Знак"/>
    <w:link w:val="af5"/>
    <w:rsid w:val="00C15D23"/>
    <w:rPr>
      <w:sz w:val="24"/>
      <w:szCs w:val="24"/>
      <w:lang w:val="ru-RU" w:eastAsia="ru-RU"/>
    </w:rPr>
  </w:style>
  <w:style w:type="paragraph" w:styleId="af7">
    <w:name w:val="Title"/>
    <w:basedOn w:val="a"/>
    <w:link w:val="af8"/>
    <w:uiPriority w:val="99"/>
    <w:qFormat/>
    <w:rsid w:val="00C15D23"/>
    <w:pPr>
      <w:jc w:val="center"/>
    </w:pPr>
    <w:rPr>
      <w:b/>
      <w:bCs/>
      <w:sz w:val="28"/>
      <w:lang w:val="x-none"/>
    </w:rPr>
  </w:style>
  <w:style w:type="character" w:customStyle="1" w:styleId="af8">
    <w:name w:val="Название Знак"/>
    <w:link w:val="af7"/>
    <w:uiPriority w:val="99"/>
    <w:rsid w:val="00C15D23"/>
    <w:rPr>
      <w:b/>
      <w:bCs/>
      <w:sz w:val="28"/>
      <w:szCs w:val="24"/>
      <w:lang w:val="x-none" w:eastAsia="ru-RU"/>
    </w:rPr>
  </w:style>
  <w:style w:type="paragraph" w:styleId="af9">
    <w:name w:val="Subtitle"/>
    <w:basedOn w:val="a"/>
    <w:link w:val="afa"/>
    <w:qFormat/>
    <w:rsid w:val="00C15D23"/>
    <w:pPr>
      <w:jc w:val="center"/>
    </w:pPr>
    <w:rPr>
      <w:b/>
      <w:bCs/>
      <w:lang w:val="uk-UA"/>
    </w:rPr>
  </w:style>
  <w:style w:type="character" w:customStyle="1" w:styleId="afa">
    <w:name w:val="Подзаголовок Знак"/>
    <w:link w:val="af9"/>
    <w:rsid w:val="00C15D23"/>
    <w:rPr>
      <w:b/>
      <w:bCs/>
      <w:sz w:val="24"/>
      <w:szCs w:val="24"/>
      <w:lang w:eastAsia="ru-RU"/>
    </w:rPr>
  </w:style>
  <w:style w:type="paragraph" w:styleId="14">
    <w:name w:val="toc 1"/>
    <w:basedOn w:val="22"/>
    <w:next w:val="a"/>
    <w:rsid w:val="00144863"/>
    <w:pPr>
      <w:tabs>
        <w:tab w:val="right" w:leader="dot" w:pos="9639"/>
      </w:tabs>
      <w:suppressAutoHyphens/>
      <w:spacing w:line="360" w:lineRule="auto"/>
      <w:ind w:left="0" w:firstLine="720"/>
      <w:jc w:val="both"/>
    </w:pPr>
    <w:rPr>
      <w:b/>
      <w:sz w:val="28"/>
      <w:szCs w:val="20"/>
      <w:lang w:val="uk-UA" w:eastAsia="ar-SA"/>
    </w:rPr>
  </w:style>
  <w:style w:type="paragraph" w:customStyle="1" w:styleId="afb">
    <w:name w:val="Чертежный"/>
    <w:rsid w:val="00144863"/>
    <w:pPr>
      <w:suppressAutoHyphens/>
      <w:jc w:val="both"/>
    </w:pPr>
    <w:rPr>
      <w:rFonts w:ascii="ISOCPEUR" w:hAnsi="ISOCPEUR" w:cs="ISOCPEUR"/>
      <w:i/>
      <w:sz w:val="28"/>
      <w:lang w:val="uk-UA" w:eastAsia="ar-SA"/>
    </w:rPr>
  </w:style>
  <w:style w:type="paragraph" w:styleId="22">
    <w:name w:val="toc 2"/>
    <w:basedOn w:val="a"/>
    <w:next w:val="a"/>
    <w:autoRedefine/>
    <w:rsid w:val="00144863"/>
    <w:pPr>
      <w:ind w:left="240"/>
    </w:pPr>
  </w:style>
  <w:style w:type="character" w:customStyle="1" w:styleId="40">
    <w:name w:val="Заголовок 4 Знак"/>
    <w:link w:val="4"/>
    <w:uiPriority w:val="9"/>
    <w:semiHidden/>
    <w:rsid w:val="004851A3"/>
    <w:rPr>
      <w:rFonts w:ascii="Calibri" w:hAnsi="Calibri"/>
      <w:b/>
      <w:bCs/>
      <w:sz w:val="28"/>
      <w:szCs w:val="28"/>
      <w:lang w:val="ru-RU" w:eastAsia="ru-RU"/>
    </w:rPr>
  </w:style>
  <w:style w:type="character" w:customStyle="1" w:styleId="70">
    <w:name w:val="Заголовок 7 Знак"/>
    <w:link w:val="7"/>
    <w:uiPriority w:val="9"/>
    <w:semiHidden/>
    <w:rsid w:val="004851A3"/>
    <w:rPr>
      <w:rFonts w:ascii="Calibri" w:hAnsi="Calibri"/>
      <w:sz w:val="24"/>
      <w:szCs w:val="24"/>
      <w:lang w:val="ru-RU" w:eastAsia="ru-RU"/>
    </w:rPr>
  </w:style>
  <w:style w:type="character" w:customStyle="1" w:styleId="80">
    <w:name w:val="Заголовок 8 Знак"/>
    <w:link w:val="8"/>
    <w:rsid w:val="004851A3"/>
    <w:rPr>
      <w:i/>
      <w:iCs/>
      <w:sz w:val="24"/>
      <w:szCs w:val="24"/>
      <w:lang w:val="uk-UA" w:eastAsia="ru-RU"/>
    </w:rPr>
  </w:style>
  <w:style w:type="paragraph" w:styleId="31">
    <w:name w:val="Body Text Indent 3"/>
    <w:basedOn w:val="a"/>
    <w:link w:val="32"/>
    <w:rsid w:val="004851A3"/>
    <w:pPr>
      <w:spacing w:after="120"/>
      <w:ind w:left="283"/>
    </w:pPr>
    <w:rPr>
      <w:sz w:val="16"/>
      <w:szCs w:val="16"/>
    </w:rPr>
  </w:style>
  <w:style w:type="character" w:customStyle="1" w:styleId="32">
    <w:name w:val="Основной текст с отступом 3 Знак"/>
    <w:link w:val="31"/>
    <w:rsid w:val="004851A3"/>
    <w:rPr>
      <w:sz w:val="16"/>
      <w:szCs w:val="16"/>
      <w:lang w:val="ru-RU" w:eastAsia="ru-RU"/>
    </w:rPr>
  </w:style>
  <w:style w:type="character" w:customStyle="1" w:styleId="a7">
    <w:name w:val="Верхний колонтитул Знак"/>
    <w:link w:val="a6"/>
    <w:rsid w:val="004851A3"/>
    <w:rPr>
      <w:sz w:val="28"/>
      <w:szCs w:val="28"/>
      <w:lang w:val="uk-UA" w:eastAsia="uk-UA"/>
    </w:rPr>
  </w:style>
  <w:style w:type="character" w:customStyle="1" w:styleId="a9">
    <w:name w:val="Нижний колонтитул Знак"/>
    <w:link w:val="a8"/>
    <w:uiPriority w:val="99"/>
    <w:rsid w:val="004851A3"/>
    <w:rPr>
      <w:sz w:val="28"/>
      <w:szCs w:val="28"/>
      <w:lang w:val="uk-UA" w:eastAsia="uk-UA"/>
    </w:rPr>
  </w:style>
  <w:style w:type="paragraph" w:styleId="afc">
    <w:name w:val="No Spacing"/>
    <w:link w:val="afd"/>
    <w:uiPriority w:val="1"/>
    <w:qFormat/>
    <w:rsid w:val="004851A3"/>
    <w:rPr>
      <w:rFonts w:ascii="Cambria" w:hAnsi="Cambria"/>
      <w:sz w:val="22"/>
      <w:szCs w:val="22"/>
      <w:lang w:val="uk-UA" w:eastAsia="uk-UA"/>
    </w:rPr>
  </w:style>
  <w:style w:type="character" w:customStyle="1" w:styleId="afd">
    <w:name w:val="Без интервала Знак"/>
    <w:link w:val="afc"/>
    <w:uiPriority w:val="1"/>
    <w:rsid w:val="004851A3"/>
    <w:rPr>
      <w:rFonts w:ascii="Cambria" w:hAnsi="Cambria"/>
      <w:sz w:val="22"/>
      <w:szCs w:val="22"/>
      <w:lang w:val="uk-UA" w:eastAsia="uk-UA"/>
    </w:rPr>
  </w:style>
  <w:style w:type="character" w:customStyle="1" w:styleId="apple-converted-space">
    <w:name w:val="apple-converted-space"/>
    <w:rsid w:val="004851A3"/>
  </w:style>
  <w:style w:type="paragraph" w:customStyle="1" w:styleId="Default">
    <w:name w:val="Default"/>
    <w:rsid w:val="004851A3"/>
    <w:pPr>
      <w:autoSpaceDE w:val="0"/>
      <w:autoSpaceDN w:val="0"/>
      <w:adjustRightInd w:val="0"/>
    </w:pPr>
    <w:rPr>
      <w:color w:val="000000"/>
      <w:sz w:val="24"/>
      <w:szCs w:val="24"/>
      <w:lang w:val="ru-RU" w:eastAsia="ru-RU"/>
    </w:rPr>
  </w:style>
  <w:style w:type="paragraph" w:styleId="33">
    <w:name w:val="Body Text 3"/>
    <w:basedOn w:val="a"/>
    <w:link w:val="34"/>
    <w:rsid w:val="004851A3"/>
    <w:pPr>
      <w:spacing w:after="120"/>
    </w:pPr>
    <w:rPr>
      <w:sz w:val="16"/>
      <w:szCs w:val="16"/>
    </w:rPr>
  </w:style>
  <w:style w:type="character" w:customStyle="1" w:styleId="34">
    <w:name w:val="Основной текст 3 Знак"/>
    <w:link w:val="33"/>
    <w:rsid w:val="004851A3"/>
    <w:rPr>
      <w:sz w:val="16"/>
      <w:szCs w:val="16"/>
      <w:lang w:val="ru-RU" w:eastAsia="ru-RU"/>
    </w:rPr>
  </w:style>
  <w:style w:type="paragraph" w:styleId="afe">
    <w:name w:val="Block Text"/>
    <w:basedOn w:val="a"/>
    <w:rsid w:val="004851A3"/>
    <w:pPr>
      <w:ind w:left="852" w:right="-1016" w:firstLine="284"/>
    </w:pPr>
    <w:rPr>
      <w:sz w:val="22"/>
      <w:szCs w:val="20"/>
      <w:lang w:val="uk-UA" w:eastAsia="en-US"/>
    </w:rPr>
  </w:style>
  <w:style w:type="character" w:customStyle="1" w:styleId="a5">
    <w:name w:val="Основной текст Знак"/>
    <w:link w:val="a4"/>
    <w:uiPriority w:val="99"/>
    <w:rsid w:val="004851A3"/>
    <w:rPr>
      <w:sz w:val="28"/>
      <w:szCs w:val="28"/>
      <w:lang w:val="uk-UA" w:eastAsia="uk-UA"/>
    </w:rPr>
  </w:style>
  <w:style w:type="paragraph" w:styleId="23">
    <w:name w:val="Body Text 2"/>
    <w:basedOn w:val="a"/>
    <w:link w:val="24"/>
    <w:unhideWhenUsed/>
    <w:rsid w:val="004851A3"/>
    <w:pPr>
      <w:spacing w:after="120" w:line="480" w:lineRule="auto"/>
    </w:pPr>
    <w:rPr>
      <w:sz w:val="20"/>
      <w:szCs w:val="20"/>
    </w:rPr>
  </w:style>
  <w:style w:type="character" w:customStyle="1" w:styleId="24">
    <w:name w:val="Основной текст 2 Знак"/>
    <w:link w:val="23"/>
    <w:rsid w:val="004851A3"/>
    <w:rPr>
      <w:lang w:val="ru-RU" w:eastAsia="ru-RU"/>
    </w:rPr>
  </w:style>
  <w:style w:type="paragraph" w:styleId="25">
    <w:name w:val="Body Text Indent 2"/>
    <w:basedOn w:val="a"/>
    <w:link w:val="26"/>
    <w:rsid w:val="004851A3"/>
    <w:pPr>
      <w:spacing w:after="120" w:line="480" w:lineRule="auto"/>
      <w:ind w:left="283"/>
    </w:pPr>
    <w:rPr>
      <w:sz w:val="20"/>
      <w:szCs w:val="20"/>
    </w:rPr>
  </w:style>
  <w:style w:type="character" w:customStyle="1" w:styleId="26">
    <w:name w:val="Основной текст с отступом 2 Знак"/>
    <w:link w:val="25"/>
    <w:rsid w:val="004851A3"/>
    <w:rPr>
      <w:lang w:val="ru-RU" w:eastAsia="ru-RU"/>
    </w:rPr>
  </w:style>
  <w:style w:type="paragraph" w:styleId="aff">
    <w:name w:val="Normal (Web)"/>
    <w:basedOn w:val="a"/>
    <w:link w:val="aff0"/>
    <w:uiPriority w:val="99"/>
    <w:unhideWhenUsed/>
    <w:rsid w:val="004851A3"/>
    <w:pPr>
      <w:spacing w:before="100" w:beforeAutospacing="1" w:after="100" w:afterAutospacing="1"/>
    </w:pPr>
    <w:rPr>
      <w:lang w:val="uk-UA" w:eastAsia="uk-UA"/>
    </w:rPr>
  </w:style>
  <w:style w:type="paragraph" w:styleId="aff1">
    <w:name w:val="Plain Text"/>
    <w:basedOn w:val="a"/>
    <w:link w:val="aff2"/>
    <w:rsid w:val="004851A3"/>
    <w:rPr>
      <w:rFonts w:eastAsia="MS Mincho"/>
      <w:sz w:val="20"/>
      <w:szCs w:val="20"/>
      <w:lang w:val="uk-UA"/>
    </w:rPr>
  </w:style>
  <w:style w:type="character" w:customStyle="1" w:styleId="aff2">
    <w:name w:val="Текст Знак"/>
    <w:link w:val="aff1"/>
    <w:rsid w:val="004851A3"/>
    <w:rPr>
      <w:rFonts w:eastAsia="MS Mincho"/>
      <w:lang w:val="uk-UA" w:eastAsia="ru-RU"/>
    </w:rPr>
  </w:style>
  <w:style w:type="character" w:customStyle="1" w:styleId="hps">
    <w:name w:val="hps"/>
    <w:rsid w:val="004851A3"/>
  </w:style>
  <w:style w:type="paragraph" w:customStyle="1" w:styleId="aff3">
    <w:name w:val="Рисунок"/>
    <w:basedOn w:val="8"/>
    <w:rsid w:val="004851A3"/>
    <w:pPr>
      <w:spacing w:line="288" w:lineRule="auto"/>
      <w:jc w:val="center"/>
    </w:pPr>
    <w:rPr>
      <w:rFonts w:ascii="Arial" w:hAnsi="Arial"/>
      <w:i w:val="0"/>
      <w:sz w:val="22"/>
      <w:szCs w:val="20"/>
      <w:lang w:eastAsia="uk-UA"/>
    </w:rPr>
  </w:style>
  <w:style w:type="paragraph" w:customStyle="1" w:styleId="41">
    <w:name w:val="Стиль4"/>
    <w:basedOn w:val="a"/>
    <w:link w:val="42"/>
    <w:qFormat/>
    <w:rsid w:val="004851A3"/>
    <w:pPr>
      <w:spacing w:after="200" w:line="360" w:lineRule="auto"/>
      <w:jc w:val="center"/>
    </w:pPr>
    <w:rPr>
      <w:b/>
      <w:sz w:val="28"/>
      <w:szCs w:val="28"/>
      <w:lang w:val="uk-UA"/>
    </w:rPr>
  </w:style>
  <w:style w:type="character" w:customStyle="1" w:styleId="42">
    <w:name w:val="Стиль4 Знак"/>
    <w:link w:val="41"/>
    <w:rsid w:val="004851A3"/>
    <w:rPr>
      <w:b/>
      <w:sz w:val="28"/>
      <w:szCs w:val="28"/>
      <w:lang w:val="uk-UA" w:eastAsia="ru-RU"/>
    </w:rPr>
  </w:style>
  <w:style w:type="character" w:customStyle="1" w:styleId="aff0">
    <w:name w:val="Обычный (веб) Знак"/>
    <w:link w:val="aff"/>
    <w:uiPriority w:val="99"/>
    <w:rsid w:val="004851A3"/>
    <w:rPr>
      <w:sz w:val="24"/>
      <w:szCs w:val="24"/>
      <w:lang w:val="uk-UA" w:eastAsia="uk-UA"/>
    </w:rPr>
  </w:style>
  <w:style w:type="paragraph" w:customStyle="1" w:styleId="35">
    <w:name w:val="Стиль3"/>
    <w:basedOn w:val="a"/>
    <w:link w:val="36"/>
    <w:uiPriority w:val="99"/>
    <w:rsid w:val="004851A3"/>
    <w:pPr>
      <w:shd w:val="clear" w:color="auto" w:fill="FFFFFF"/>
      <w:spacing w:line="360" w:lineRule="auto"/>
      <w:ind w:firstLine="567"/>
      <w:contextualSpacing/>
      <w:jc w:val="both"/>
    </w:pPr>
    <w:rPr>
      <w:i/>
      <w:sz w:val="28"/>
      <w:szCs w:val="28"/>
      <w:lang w:val="uk-UA" w:eastAsia="uk-UA"/>
    </w:rPr>
  </w:style>
  <w:style w:type="character" w:customStyle="1" w:styleId="36">
    <w:name w:val="Стиль3 Знак"/>
    <w:link w:val="35"/>
    <w:uiPriority w:val="99"/>
    <w:locked/>
    <w:rsid w:val="004851A3"/>
    <w:rPr>
      <w:i/>
      <w:sz w:val="28"/>
      <w:szCs w:val="28"/>
      <w:shd w:val="clear" w:color="auto" w:fill="FFFFFF"/>
      <w:lang w:val="uk-UA" w:eastAsia="uk-UA"/>
    </w:rPr>
  </w:style>
  <w:style w:type="paragraph" w:customStyle="1" w:styleId="5">
    <w:name w:val="Стиль5"/>
    <w:basedOn w:val="a"/>
    <w:link w:val="50"/>
    <w:qFormat/>
    <w:rsid w:val="004851A3"/>
    <w:pPr>
      <w:shd w:val="clear" w:color="auto" w:fill="FFFFFF"/>
      <w:spacing w:line="360" w:lineRule="auto"/>
      <w:ind w:firstLine="567"/>
      <w:contextualSpacing/>
      <w:jc w:val="center"/>
    </w:pPr>
    <w:rPr>
      <w:b/>
      <w:sz w:val="28"/>
      <w:szCs w:val="28"/>
      <w:lang w:val="uk-UA" w:eastAsia="uk-UA"/>
    </w:rPr>
  </w:style>
  <w:style w:type="character" w:customStyle="1" w:styleId="50">
    <w:name w:val="Стиль5 Знак"/>
    <w:link w:val="5"/>
    <w:rsid w:val="004851A3"/>
    <w:rPr>
      <w:b/>
      <w:sz w:val="28"/>
      <w:szCs w:val="28"/>
      <w:shd w:val="clear" w:color="auto" w:fill="FFFFFF"/>
      <w:lang w:val="uk-UA" w:eastAsia="uk-UA"/>
    </w:rPr>
  </w:style>
  <w:style w:type="paragraph" w:styleId="aff4">
    <w:name w:val="List Paragraph"/>
    <w:basedOn w:val="a"/>
    <w:uiPriority w:val="34"/>
    <w:qFormat/>
    <w:rsid w:val="004851A3"/>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485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link w:val="HTML"/>
    <w:uiPriority w:val="99"/>
    <w:rsid w:val="004851A3"/>
    <w:rPr>
      <w:rFonts w:ascii="Courier New" w:hAnsi="Courier New" w:cs="Courier New"/>
      <w:lang w:val="uk-UA" w:eastAsia="uk-UA"/>
    </w:rPr>
  </w:style>
  <w:style w:type="paragraph" w:customStyle="1" w:styleId="81">
    <w:name w:val="Стиль8"/>
    <w:basedOn w:val="aff"/>
    <w:link w:val="82"/>
    <w:qFormat/>
    <w:rsid w:val="004851A3"/>
    <w:pPr>
      <w:spacing w:before="0" w:beforeAutospacing="0" w:after="0" w:afterAutospacing="0" w:line="360" w:lineRule="auto"/>
      <w:ind w:firstLine="567"/>
    </w:pPr>
    <w:rPr>
      <w:i/>
      <w:sz w:val="28"/>
      <w:szCs w:val="28"/>
    </w:rPr>
  </w:style>
  <w:style w:type="character" w:customStyle="1" w:styleId="82">
    <w:name w:val="Стиль8 Знак"/>
    <w:link w:val="81"/>
    <w:rsid w:val="004851A3"/>
    <w:rPr>
      <w:i/>
      <w:sz w:val="28"/>
      <w:szCs w:val="28"/>
      <w:lang w:val="uk-UA" w:eastAsia="uk-UA"/>
    </w:rPr>
  </w:style>
  <w:style w:type="character" w:customStyle="1" w:styleId="mw-headline">
    <w:name w:val="mw-headline"/>
    <w:rsid w:val="004851A3"/>
  </w:style>
  <w:style w:type="paragraph" w:customStyle="1" w:styleId="27">
    <w:name w:val="Стиль2"/>
    <w:basedOn w:val="aff4"/>
    <w:link w:val="28"/>
    <w:uiPriority w:val="99"/>
    <w:rsid w:val="004851A3"/>
    <w:pPr>
      <w:shd w:val="clear" w:color="auto" w:fill="FFFFFF"/>
      <w:spacing w:after="0" w:line="360" w:lineRule="auto"/>
      <w:ind w:left="0" w:firstLine="567"/>
      <w:jc w:val="center"/>
    </w:pPr>
    <w:rPr>
      <w:rFonts w:ascii="Times New Roman" w:hAnsi="Times New Roman"/>
      <w:b/>
      <w:sz w:val="28"/>
      <w:szCs w:val="28"/>
      <w:lang w:eastAsia="uk-UA"/>
    </w:rPr>
  </w:style>
  <w:style w:type="character" w:customStyle="1" w:styleId="28">
    <w:name w:val="Стиль2 Знак"/>
    <w:link w:val="27"/>
    <w:uiPriority w:val="99"/>
    <w:locked/>
    <w:rsid w:val="004851A3"/>
    <w:rPr>
      <w:b/>
      <w:sz w:val="28"/>
      <w:szCs w:val="28"/>
      <w:shd w:val="clear" w:color="auto" w:fill="FFFFFF"/>
      <w:lang w:val="ru-RU" w:eastAsia="uk-UA"/>
    </w:rPr>
  </w:style>
  <w:style w:type="paragraph" w:customStyle="1" w:styleId="H4">
    <w:name w:val="H4"/>
    <w:basedOn w:val="a"/>
    <w:next w:val="a"/>
    <w:uiPriority w:val="99"/>
    <w:rsid w:val="004851A3"/>
    <w:pPr>
      <w:keepNext/>
      <w:spacing w:before="100" w:after="100"/>
      <w:jc w:val="both"/>
      <w:outlineLvl w:val="4"/>
    </w:pPr>
    <w:rPr>
      <w:b/>
      <w:bCs/>
      <w:lang w:val="en-AU" w:eastAsia="uk-UA"/>
    </w:rPr>
  </w:style>
  <w:style w:type="paragraph" w:customStyle="1" w:styleId="rvps7">
    <w:name w:val="rvps7"/>
    <w:basedOn w:val="a"/>
    <w:uiPriority w:val="99"/>
    <w:rsid w:val="004851A3"/>
    <w:pPr>
      <w:spacing w:before="100" w:beforeAutospacing="1" w:after="100" w:afterAutospacing="1"/>
    </w:pPr>
    <w:rPr>
      <w:lang w:eastAsia="uk-UA"/>
    </w:rPr>
  </w:style>
  <w:style w:type="character" w:styleId="aff5">
    <w:name w:val="Strong"/>
    <w:uiPriority w:val="22"/>
    <w:qFormat/>
    <w:rsid w:val="004851A3"/>
    <w:rPr>
      <w:b/>
      <w:bCs/>
    </w:rPr>
  </w:style>
  <w:style w:type="character" w:customStyle="1" w:styleId="15">
    <w:name w:val="Основной текст1"/>
    <w:rsid w:val="004851A3"/>
    <w:rPr>
      <w:rFonts w:ascii="Times New Roman" w:hAnsi="Times New Roman" w:cs="Times New Roman" w:hint="default"/>
      <w:strike w:val="0"/>
      <w:dstrike w:val="0"/>
      <w:color w:val="000000"/>
      <w:spacing w:val="9"/>
      <w:w w:val="100"/>
      <w:position w:val="0"/>
      <w:sz w:val="24"/>
      <w:u w:val="none"/>
      <w:effect w:val="none"/>
      <w:lang w:val="uk-UA"/>
    </w:rPr>
  </w:style>
  <w:style w:type="character" w:customStyle="1" w:styleId="fontstyle01">
    <w:name w:val="fontstyle01"/>
    <w:rsid w:val="004851A3"/>
    <w:rPr>
      <w:rFonts w:ascii="TimesNewRomanPSMT" w:hAnsi="TimesNewRomanPSMT" w:hint="default"/>
      <w:b w:val="0"/>
      <w:bCs w:val="0"/>
      <w:i w:val="0"/>
      <w:iCs w:val="0"/>
      <w:color w:val="000000"/>
      <w:sz w:val="28"/>
      <w:szCs w:val="28"/>
    </w:rPr>
  </w:style>
  <w:style w:type="paragraph" w:customStyle="1" w:styleId="Style3">
    <w:name w:val="Style3"/>
    <w:basedOn w:val="a"/>
    <w:rsid w:val="004851A3"/>
    <w:pPr>
      <w:widowControl w:val="0"/>
      <w:autoSpaceDE w:val="0"/>
      <w:autoSpaceDN w:val="0"/>
      <w:adjustRightInd w:val="0"/>
      <w:spacing w:line="211" w:lineRule="exact"/>
      <w:jc w:val="both"/>
    </w:pPr>
    <w:rPr>
      <w:rFonts w:ascii="Georgia" w:hAnsi="Georgia"/>
      <w:lang w:val="uk-UA" w:eastAsia="uk-UA"/>
    </w:rPr>
  </w:style>
  <w:style w:type="character" w:customStyle="1" w:styleId="FontStyle52">
    <w:name w:val="Font Style52"/>
    <w:rsid w:val="004851A3"/>
    <w:rPr>
      <w:rFonts w:ascii="Times New Roman" w:hAnsi="Times New Roman" w:cs="Times New Roman"/>
      <w:sz w:val="20"/>
      <w:szCs w:val="20"/>
    </w:rPr>
  </w:style>
  <w:style w:type="paragraph" w:customStyle="1" w:styleId="Style5">
    <w:name w:val="Style5"/>
    <w:basedOn w:val="a"/>
    <w:rsid w:val="004851A3"/>
    <w:pPr>
      <w:widowControl w:val="0"/>
      <w:autoSpaceDE w:val="0"/>
      <w:autoSpaceDN w:val="0"/>
      <w:adjustRightInd w:val="0"/>
      <w:spacing w:line="278" w:lineRule="exact"/>
      <w:ind w:firstLine="557"/>
      <w:jc w:val="both"/>
    </w:pPr>
  </w:style>
  <w:style w:type="character" w:customStyle="1" w:styleId="FontStyle64">
    <w:name w:val="Font Style64"/>
    <w:rsid w:val="004851A3"/>
    <w:rPr>
      <w:rFonts w:ascii="Times New Roman" w:hAnsi="Times New Roman" w:cs="Times New Roman"/>
      <w:sz w:val="24"/>
      <w:szCs w:val="24"/>
    </w:rPr>
  </w:style>
  <w:style w:type="paragraph" w:customStyle="1" w:styleId="Style22">
    <w:name w:val="Style22"/>
    <w:basedOn w:val="a"/>
    <w:rsid w:val="004851A3"/>
    <w:pPr>
      <w:widowControl w:val="0"/>
      <w:autoSpaceDE w:val="0"/>
      <w:autoSpaceDN w:val="0"/>
      <w:adjustRightInd w:val="0"/>
      <w:spacing w:line="278" w:lineRule="exact"/>
      <w:ind w:firstLine="994"/>
      <w:jc w:val="both"/>
    </w:pPr>
  </w:style>
  <w:style w:type="character" w:customStyle="1" w:styleId="FontStyle89">
    <w:name w:val="Font Style89"/>
    <w:rsid w:val="004851A3"/>
    <w:rPr>
      <w:rFonts w:ascii="Times New Roman" w:hAnsi="Times New Roman" w:cs="Times New Roman"/>
      <w:sz w:val="22"/>
      <w:szCs w:val="22"/>
    </w:rPr>
  </w:style>
  <w:style w:type="table" w:customStyle="1" w:styleId="TableGrid">
    <w:name w:val="TableGrid"/>
    <w:rsid w:val="004851A3"/>
    <w:rPr>
      <w:rFonts w:ascii="Calibri" w:hAnsi="Calibri"/>
      <w:sz w:val="22"/>
      <w:szCs w:val="22"/>
      <w:lang w:val="uk-UA" w:eastAsia="uk-UA"/>
    </w:rPr>
    <w:tblPr>
      <w:tblCellMar>
        <w:top w:w="0" w:type="dxa"/>
        <w:left w:w="0" w:type="dxa"/>
        <w:bottom w:w="0" w:type="dxa"/>
        <w:right w:w="0" w:type="dxa"/>
      </w:tblCellMar>
    </w:tblPr>
  </w:style>
  <w:style w:type="numbering" w:customStyle="1" w:styleId="16">
    <w:name w:val="Нет списка1"/>
    <w:next w:val="a2"/>
    <w:uiPriority w:val="99"/>
    <w:semiHidden/>
    <w:unhideWhenUsed/>
    <w:rsid w:val="004851A3"/>
  </w:style>
  <w:style w:type="table" w:customStyle="1" w:styleId="TableGrid1">
    <w:name w:val="TableGrid1"/>
    <w:rsid w:val="004851A3"/>
    <w:rPr>
      <w:rFonts w:ascii="Calibri" w:hAnsi="Calibri"/>
      <w:sz w:val="22"/>
      <w:szCs w:val="22"/>
      <w:lang w:val="uk-UA" w:eastAsia="uk-UA"/>
    </w:rPr>
    <w:tblPr>
      <w:tblCellMar>
        <w:top w:w="0" w:type="dxa"/>
        <w:left w:w="0" w:type="dxa"/>
        <w:bottom w:w="0" w:type="dxa"/>
        <w:right w:w="0" w:type="dxa"/>
      </w:tblCellMar>
    </w:tblPr>
  </w:style>
  <w:style w:type="character" w:styleId="aff6">
    <w:name w:val="Placeholder Text"/>
    <w:uiPriority w:val="99"/>
    <w:semiHidden/>
    <w:rsid w:val="004851A3"/>
    <w:rPr>
      <w:color w:val="808080"/>
    </w:rPr>
  </w:style>
  <w:style w:type="character" w:customStyle="1" w:styleId="math-inline">
    <w:name w:val="math-inline"/>
    <w:rsid w:val="004851A3"/>
  </w:style>
  <w:style w:type="character" w:customStyle="1" w:styleId="mord">
    <w:name w:val="mord"/>
    <w:rsid w:val="004851A3"/>
  </w:style>
  <w:style w:type="character" w:customStyle="1" w:styleId="mrel">
    <w:name w:val="mrel"/>
    <w:rsid w:val="004851A3"/>
  </w:style>
  <w:style w:type="character" w:customStyle="1" w:styleId="vlist-s">
    <w:name w:val="vlist-s"/>
    <w:rsid w:val="004851A3"/>
  </w:style>
  <w:style w:type="table" w:customStyle="1" w:styleId="GridTableLight">
    <w:name w:val="Grid Table Light"/>
    <w:basedOn w:val="a1"/>
    <w:uiPriority w:val="40"/>
    <w:rsid w:val="004851A3"/>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katex-mathml">
    <w:name w:val="katex-mathml"/>
    <w:rsid w:val="004851A3"/>
  </w:style>
  <w:style w:type="character" w:customStyle="1" w:styleId="mbin">
    <w:name w:val="mbin"/>
    <w:rsid w:val="004851A3"/>
  </w:style>
  <w:style w:type="character" w:styleId="HTML1">
    <w:name w:val="HTML Code"/>
    <w:basedOn w:val="a0"/>
    <w:uiPriority w:val="99"/>
    <w:unhideWhenUsed/>
    <w:rsid w:val="0077377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3615">
      <w:bodyDiv w:val="1"/>
      <w:marLeft w:val="0"/>
      <w:marRight w:val="0"/>
      <w:marTop w:val="0"/>
      <w:marBottom w:val="0"/>
      <w:divBdr>
        <w:top w:val="none" w:sz="0" w:space="0" w:color="auto"/>
        <w:left w:val="none" w:sz="0" w:space="0" w:color="auto"/>
        <w:bottom w:val="none" w:sz="0" w:space="0" w:color="auto"/>
        <w:right w:val="none" w:sz="0" w:space="0" w:color="auto"/>
      </w:divBdr>
    </w:div>
    <w:div w:id="26225833">
      <w:bodyDiv w:val="1"/>
      <w:marLeft w:val="0"/>
      <w:marRight w:val="0"/>
      <w:marTop w:val="0"/>
      <w:marBottom w:val="0"/>
      <w:divBdr>
        <w:top w:val="none" w:sz="0" w:space="0" w:color="auto"/>
        <w:left w:val="none" w:sz="0" w:space="0" w:color="auto"/>
        <w:bottom w:val="none" w:sz="0" w:space="0" w:color="auto"/>
        <w:right w:val="none" w:sz="0" w:space="0" w:color="auto"/>
      </w:divBdr>
    </w:div>
    <w:div w:id="75982779">
      <w:bodyDiv w:val="1"/>
      <w:marLeft w:val="0"/>
      <w:marRight w:val="0"/>
      <w:marTop w:val="0"/>
      <w:marBottom w:val="0"/>
      <w:divBdr>
        <w:top w:val="none" w:sz="0" w:space="0" w:color="auto"/>
        <w:left w:val="none" w:sz="0" w:space="0" w:color="auto"/>
        <w:bottom w:val="none" w:sz="0" w:space="0" w:color="auto"/>
        <w:right w:val="none" w:sz="0" w:space="0" w:color="auto"/>
      </w:divBdr>
      <w:divsChild>
        <w:div w:id="1737631923">
          <w:marLeft w:val="0"/>
          <w:marRight w:val="0"/>
          <w:marTop w:val="180"/>
          <w:marBottom w:val="240"/>
          <w:divBdr>
            <w:top w:val="none" w:sz="0" w:space="0" w:color="auto"/>
            <w:left w:val="none" w:sz="0" w:space="0" w:color="auto"/>
            <w:bottom w:val="none" w:sz="0" w:space="0" w:color="auto"/>
            <w:right w:val="none" w:sz="0" w:space="0" w:color="auto"/>
          </w:divBdr>
        </w:div>
        <w:div w:id="2035645901">
          <w:marLeft w:val="0"/>
          <w:marRight w:val="0"/>
          <w:marTop w:val="180"/>
          <w:marBottom w:val="240"/>
          <w:divBdr>
            <w:top w:val="none" w:sz="0" w:space="0" w:color="auto"/>
            <w:left w:val="none" w:sz="0" w:space="0" w:color="auto"/>
            <w:bottom w:val="none" w:sz="0" w:space="0" w:color="auto"/>
            <w:right w:val="none" w:sz="0" w:space="0" w:color="auto"/>
          </w:divBdr>
        </w:div>
        <w:div w:id="253367164">
          <w:marLeft w:val="0"/>
          <w:marRight w:val="0"/>
          <w:marTop w:val="60"/>
          <w:marBottom w:val="180"/>
          <w:divBdr>
            <w:top w:val="none" w:sz="0" w:space="0" w:color="auto"/>
            <w:left w:val="none" w:sz="0" w:space="0" w:color="auto"/>
            <w:bottom w:val="none" w:sz="0" w:space="0" w:color="auto"/>
            <w:right w:val="none" w:sz="0" w:space="0" w:color="auto"/>
          </w:divBdr>
        </w:div>
      </w:divsChild>
    </w:div>
    <w:div w:id="192500347">
      <w:bodyDiv w:val="1"/>
      <w:marLeft w:val="0"/>
      <w:marRight w:val="0"/>
      <w:marTop w:val="0"/>
      <w:marBottom w:val="0"/>
      <w:divBdr>
        <w:top w:val="none" w:sz="0" w:space="0" w:color="auto"/>
        <w:left w:val="none" w:sz="0" w:space="0" w:color="auto"/>
        <w:bottom w:val="none" w:sz="0" w:space="0" w:color="auto"/>
        <w:right w:val="none" w:sz="0" w:space="0" w:color="auto"/>
      </w:divBdr>
      <w:divsChild>
        <w:div w:id="1249731841">
          <w:marLeft w:val="0"/>
          <w:marRight w:val="0"/>
          <w:marTop w:val="60"/>
          <w:marBottom w:val="180"/>
          <w:divBdr>
            <w:top w:val="none" w:sz="0" w:space="0" w:color="auto"/>
            <w:left w:val="none" w:sz="0" w:space="0" w:color="auto"/>
            <w:bottom w:val="none" w:sz="0" w:space="0" w:color="auto"/>
            <w:right w:val="none" w:sz="0" w:space="0" w:color="auto"/>
          </w:divBdr>
        </w:div>
      </w:divsChild>
    </w:div>
    <w:div w:id="369964016">
      <w:bodyDiv w:val="1"/>
      <w:marLeft w:val="0"/>
      <w:marRight w:val="0"/>
      <w:marTop w:val="0"/>
      <w:marBottom w:val="0"/>
      <w:divBdr>
        <w:top w:val="none" w:sz="0" w:space="0" w:color="auto"/>
        <w:left w:val="none" w:sz="0" w:space="0" w:color="auto"/>
        <w:bottom w:val="none" w:sz="0" w:space="0" w:color="auto"/>
        <w:right w:val="none" w:sz="0" w:space="0" w:color="auto"/>
      </w:divBdr>
    </w:div>
    <w:div w:id="533151111">
      <w:bodyDiv w:val="1"/>
      <w:marLeft w:val="0"/>
      <w:marRight w:val="0"/>
      <w:marTop w:val="0"/>
      <w:marBottom w:val="0"/>
      <w:divBdr>
        <w:top w:val="none" w:sz="0" w:space="0" w:color="auto"/>
        <w:left w:val="none" w:sz="0" w:space="0" w:color="auto"/>
        <w:bottom w:val="none" w:sz="0" w:space="0" w:color="auto"/>
        <w:right w:val="none" w:sz="0" w:space="0" w:color="auto"/>
      </w:divBdr>
    </w:div>
    <w:div w:id="602422632">
      <w:bodyDiv w:val="1"/>
      <w:marLeft w:val="0"/>
      <w:marRight w:val="0"/>
      <w:marTop w:val="0"/>
      <w:marBottom w:val="0"/>
      <w:divBdr>
        <w:top w:val="none" w:sz="0" w:space="0" w:color="auto"/>
        <w:left w:val="none" w:sz="0" w:space="0" w:color="auto"/>
        <w:bottom w:val="none" w:sz="0" w:space="0" w:color="auto"/>
        <w:right w:val="none" w:sz="0" w:space="0" w:color="auto"/>
      </w:divBdr>
    </w:div>
    <w:div w:id="703285015">
      <w:bodyDiv w:val="1"/>
      <w:marLeft w:val="0"/>
      <w:marRight w:val="0"/>
      <w:marTop w:val="0"/>
      <w:marBottom w:val="0"/>
      <w:divBdr>
        <w:top w:val="none" w:sz="0" w:space="0" w:color="auto"/>
        <w:left w:val="none" w:sz="0" w:space="0" w:color="auto"/>
        <w:bottom w:val="none" w:sz="0" w:space="0" w:color="auto"/>
        <w:right w:val="none" w:sz="0" w:space="0" w:color="auto"/>
      </w:divBdr>
    </w:div>
    <w:div w:id="764420587">
      <w:bodyDiv w:val="1"/>
      <w:marLeft w:val="0"/>
      <w:marRight w:val="0"/>
      <w:marTop w:val="0"/>
      <w:marBottom w:val="0"/>
      <w:divBdr>
        <w:top w:val="none" w:sz="0" w:space="0" w:color="auto"/>
        <w:left w:val="none" w:sz="0" w:space="0" w:color="auto"/>
        <w:bottom w:val="none" w:sz="0" w:space="0" w:color="auto"/>
        <w:right w:val="none" w:sz="0" w:space="0" w:color="auto"/>
      </w:divBdr>
      <w:divsChild>
        <w:div w:id="254172508">
          <w:marLeft w:val="0"/>
          <w:marRight w:val="0"/>
          <w:marTop w:val="60"/>
          <w:marBottom w:val="180"/>
          <w:divBdr>
            <w:top w:val="none" w:sz="0" w:space="0" w:color="auto"/>
            <w:left w:val="none" w:sz="0" w:space="0" w:color="auto"/>
            <w:bottom w:val="none" w:sz="0" w:space="0" w:color="auto"/>
            <w:right w:val="none" w:sz="0" w:space="0" w:color="auto"/>
          </w:divBdr>
        </w:div>
      </w:divsChild>
    </w:div>
    <w:div w:id="887376302">
      <w:bodyDiv w:val="1"/>
      <w:marLeft w:val="0"/>
      <w:marRight w:val="0"/>
      <w:marTop w:val="0"/>
      <w:marBottom w:val="0"/>
      <w:divBdr>
        <w:top w:val="none" w:sz="0" w:space="0" w:color="auto"/>
        <w:left w:val="none" w:sz="0" w:space="0" w:color="auto"/>
        <w:bottom w:val="none" w:sz="0" w:space="0" w:color="auto"/>
        <w:right w:val="none" w:sz="0" w:space="0" w:color="auto"/>
      </w:divBdr>
    </w:div>
    <w:div w:id="993606853">
      <w:bodyDiv w:val="1"/>
      <w:marLeft w:val="0"/>
      <w:marRight w:val="0"/>
      <w:marTop w:val="0"/>
      <w:marBottom w:val="0"/>
      <w:divBdr>
        <w:top w:val="none" w:sz="0" w:space="0" w:color="auto"/>
        <w:left w:val="none" w:sz="0" w:space="0" w:color="auto"/>
        <w:bottom w:val="none" w:sz="0" w:space="0" w:color="auto"/>
        <w:right w:val="none" w:sz="0" w:space="0" w:color="auto"/>
      </w:divBdr>
      <w:divsChild>
        <w:div w:id="1380015082">
          <w:marLeft w:val="0"/>
          <w:marRight w:val="0"/>
          <w:marTop w:val="60"/>
          <w:marBottom w:val="180"/>
          <w:divBdr>
            <w:top w:val="none" w:sz="0" w:space="0" w:color="auto"/>
            <w:left w:val="none" w:sz="0" w:space="0" w:color="auto"/>
            <w:bottom w:val="none" w:sz="0" w:space="0" w:color="auto"/>
            <w:right w:val="none" w:sz="0" w:space="0" w:color="auto"/>
          </w:divBdr>
        </w:div>
      </w:divsChild>
    </w:div>
    <w:div w:id="1055004593">
      <w:bodyDiv w:val="1"/>
      <w:marLeft w:val="0"/>
      <w:marRight w:val="0"/>
      <w:marTop w:val="0"/>
      <w:marBottom w:val="0"/>
      <w:divBdr>
        <w:top w:val="none" w:sz="0" w:space="0" w:color="auto"/>
        <w:left w:val="none" w:sz="0" w:space="0" w:color="auto"/>
        <w:bottom w:val="none" w:sz="0" w:space="0" w:color="auto"/>
        <w:right w:val="none" w:sz="0" w:space="0" w:color="auto"/>
      </w:divBdr>
    </w:div>
    <w:div w:id="1108744982">
      <w:bodyDiv w:val="1"/>
      <w:marLeft w:val="0"/>
      <w:marRight w:val="0"/>
      <w:marTop w:val="0"/>
      <w:marBottom w:val="0"/>
      <w:divBdr>
        <w:top w:val="none" w:sz="0" w:space="0" w:color="auto"/>
        <w:left w:val="none" w:sz="0" w:space="0" w:color="auto"/>
        <w:bottom w:val="none" w:sz="0" w:space="0" w:color="auto"/>
        <w:right w:val="none" w:sz="0" w:space="0" w:color="auto"/>
      </w:divBdr>
      <w:divsChild>
        <w:div w:id="519322957">
          <w:marLeft w:val="0"/>
          <w:marRight w:val="0"/>
          <w:marTop w:val="60"/>
          <w:marBottom w:val="180"/>
          <w:divBdr>
            <w:top w:val="none" w:sz="0" w:space="0" w:color="auto"/>
            <w:left w:val="none" w:sz="0" w:space="0" w:color="auto"/>
            <w:bottom w:val="none" w:sz="0" w:space="0" w:color="auto"/>
            <w:right w:val="none" w:sz="0" w:space="0" w:color="auto"/>
          </w:divBdr>
        </w:div>
      </w:divsChild>
    </w:div>
    <w:div w:id="1644700816">
      <w:bodyDiv w:val="1"/>
      <w:marLeft w:val="0"/>
      <w:marRight w:val="0"/>
      <w:marTop w:val="0"/>
      <w:marBottom w:val="0"/>
      <w:divBdr>
        <w:top w:val="none" w:sz="0" w:space="0" w:color="auto"/>
        <w:left w:val="none" w:sz="0" w:space="0" w:color="auto"/>
        <w:bottom w:val="none" w:sz="0" w:space="0" w:color="auto"/>
        <w:right w:val="none" w:sz="0" w:space="0" w:color="auto"/>
      </w:divBdr>
    </w:div>
    <w:div w:id="1711882329">
      <w:bodyDiv w:val="1"/>
      <w:marLeft w:val="0"/>
      <w:marRight w:val="0"/>
      <w:marTop w:val="0"/>
      <w:marBottom w:val="0"/>
      <w:divBdr>
        <w:top w:val="none" w:sz="0" w:space="0" w:color="auto"/>
        <w:left w:val="none" w:sz="0" w:space="0" w:color="auto"/>
        <w:bottom w:val="none" w:sz="0" w:space="0" w:color="auto"/>
        <w:right w:val="none" w:sz="0" w:space="0" w:color="auto"/>
      </w:divBdr>
    </w:div>
    <w:div w:id="1828591243">
      <w:bodyDiv w:val="1"/>
      <w:marLeft w:val="0"/>
      <w:marRight w:val="0"/>
      <w:marTop w:val="0"/>
      <w:marBottom w:val="0"/>
      <w:divBdr>
        <w:top w:val="none" w:sz="0" w:space="0" w:color="auto"/>
        <w:left w:val="none" w:sz="0" w:space="0" w:color="auto"/>
        <w:bottom w:val="none" w:sz="0" w:space="0" w:color="auto"/>
        <w:right w:val="none" w:sz="0" w:space="0" w:color="auto"/>
      </w:divBdr>
      <w:divsChild>
        <w:div w:id="609749212">
          <w:marLeft w:val="0"/>
          <w:marRight w:val="0"/>
          <w:marTop w:val="180"/>
          <w:marBottom w:val="240"/>
          <w:divBdr>
            <w:top w:val="none" w:sz="0" w:space="0" w:color="auto"/>
            <w:left w:val="none" w:sz="0" w:space="0" w:color="auto"/>
            <w:bottom w:val="none" w:sz="0" w:space="0" w:color="auto"/>
            <w:right w:val="none" w:sz="0" w:space="0" w:color="auto"/>
          </w:divBdr>
        </w:div>
      </w:divsChild>
    </w:div>
    <w:div w:id="1890605302">
      <w:bodyDiv w:val="1"/>
      <w:marLeft w:val="0"/>
      <w:marRight w:val="0"/>
      <w:marTop w:val="0"/>
      <w:marBottom w:val="0"/>
      <w:divBdr>
        <w:top w:val="none" w:sz="0" w:space="0" w:color="auto"/>
        <w:left w:val="none" w:sz="0" w:space="0" w:color="auto"/>
        <w:bottom w:val="none" w:sz="0" w:space="0" w:color="auto"/>
        <w:right w:val="none" w:sz="0" w:space="0" w:color="auto"/>
      </w:divBdr>
    </w:div>
    <w:div w:id="1895894676">
      <w:bodyDiv w:val="1"/>
      <w:marLeft w:val="0"/>
      <w:marRight w:val="0"/>
      <w:marTop w:val="0"/>
      <w:marBottom w:val="0"/>
      <w:divBdr>
        <w:top w:val="none" w:sz="0" w:space="0" w:color="auto"/>
        <w:left w:val="none" w:sz="0" w:space="0" w:color="auto"/>
        <w:bottom w:val="none" w:sz="0" w:space="0" w:color="auto"/>
        <w:right w:val="none" w:sz="0" w:space="0" w:color="auto"/>
      </w:divBdr>
    </w:div>
    <w:div w:id="1916669478">
      <w:bodyDiv w:val="1"/>
      <w:marLeft w:val="0"/>
      <w:marRight w:val="0"/>
      <w:marTop w:val="0"/>
      <w:marBottom w:val="0"/>
      <w:divBdr>
        <w:top w:val="none" w:sz="0" w:space="0" w:color="auto"/>
        <w:left w:val="none" w:sz="0" w:space="0" w:color="auto"/>
        <w:bottom w:val="none" w:sz="0" w:space="0" w:color="auto"/>
        <w:right w:val="none" w:sz="0" w:space="0" w:color="auto"/>
      </w:divBdr>
    </w:div>
    <w:div w:id="209211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www.academia.edu/68378290" TargetMode="External"/><Relationship Id="rId2" Type="http://schemas.openxmlformats.org/officeDocument/2006/relationships/numbering" Target="numbering.xml"/><Relationship Id="rId16" Type="http://schemas.openxmlformats.org/officeDocument/2006/relationships/hyperlink" Target="https://arxiv.org/abs/2101.0935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818EE-7261-408C-980D-A0ACEDC0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72</Pages>
  <Words>67238</Words>
  <Characters>38326</Characters>
  <Application>Microsoft Office Word</Application>
  <DocSecurity>0</DocSecurity>
  <Lines>319</Lines>
  <Paragraphs>210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До звіту ректора</vt:lpstr>
      <vt:lpstr>До звіту ректора</vt:lpstr>
    </vt:vector>
  </TitlesOfParts>
  <Company>MoBIL GROUP</Company>
  <LinksUpToDate>false</LinksUpToDate>
  <CharactersWithSpaces>105354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 звіту ректора</dc:title>
  <dc:subject/>
  <dc:creator>0324-5</dc:creator>
  <cp:keywords/>
  <cp:lastModifiedBy>Admin</cp:lastModifiedBy>
  <cp:revision>89</cp:revision>
  <cp:lastPrinted>2022-03-28T08:01:00Z</cp:lastPrinted>
  <dcterms:created xsi:type="dcterms:W3CDTF">2026-06-02T11:43:00Z</dcterms:created>
  <dcterms:modified xsi:type="dcterms:W3CDTF">2026-06-03T08:56:00Z</dcterms:modified>
</cp:coreProperties>
</file>